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A7B7A0A" w14:textId="77777777" w:rsidR="001144B7" w:rsidRPr="00280C7F" w:rsidRDefault="00293B78" w:rsidP="00280C7F">
      <w:pPr>
        <w:jc w:val="center"/>
        <w:rPr>
          <w:rFonts w:eastAsia="Calibri"/>
          <w:sz w:val="20"/>
          <w:szCs w:val="20"/>
        </w:rPr>
      </w:pPr>
      <w:r w:rsidRPr="00280C7F">
        <w:rPr>
          <w:rFonts w:eastAsia="Calibri"/>
          <w:sz w:val="20"/>
          <w:szCs w:val="20"/>
        </w:rPr>
        <w:t>СОДЕРЖАНИЕ</w:t>
      </w:r>
    </w:p>
    <w:p w14:paraId="281DC21A" w14:textId="5F34A889" w:rsidR="00A246FA" w:rsidRPr="00280C7F" w:rsidRDefault="00A246FA" w:rsidP="00280C7F">
      <w:pPr>
        <w:jc w:val="both"/>
        <w:rPr>
          <w:rFonts w:eastAsia="Calibri"/>
          <w:sz w:val="20"/>
          <w:szCs w:val="20"/>
        </w:rPr>
      </w:pPr>
    </w:p>
    <w:p w14:paraId="7E2EAA9A" w14:textId="77777777" w:rsidR="009F1AD3" w:rsidRPr="00280C7F" w:rsidRDefault="009F1AD3" w:rsidP="00280C7F">
      <w:pPr>
        <w:jc w:val="both"/>
        <w:rPr>
          <w:rFonts w:eastAsia="Calibri"/>
          <w:sz w:val="20"/>
          <w:szCs w:val="20"/>
        </w:rPr>
      </w:pPr>
      <w:r w:rsidRPr="00280C7F">
        <w:rPr>
          <w:rFonts w:eastAsia="Calibri"/>
          <w:sz w:val="20"/>
          <w:szCs w:val="20"/>
          <w:lang w:val="en-US"/>
        </w:rPr>
        <w:t>I</w:t>
      </w:r>
      <w:r w:rsidRPr="00280C7F">
        <w:rPr>
          <w:rFonts w:eastAsia="Calibri"/>
          <w:sz w:val="20"/>
          <w:szCs w:val="20"/>
        </w:rPr>
        <w:t>.</w:t>
      </w:r>
      <w:r w:rsidRPr="00280C7F">
        <w:rPr>
          <w:rFonts w:eastAsia="Calibri"/>
          <w:sz w:val="20"/>
          <w:szCs w:val="20"/>
          <w:lang w:val="en-US"/>
        </w:rPr>
        <w:t> </w:t>
      </w:r>
      <w:r w:rsidRPr="00280C7F">
        <w:rPr>
          <w:rFonts w:eastAsia="Calibri"/>
          <w:sz w:val="20"/>
          <w:szCs w:val="20"/>
        </w:rPr>
        <w:t>РЕШЕНИЯ СОВЕТА ДЕПУТАТОВ КУЙБЫШЕВСКОГО МУНИЦИПАЛЬНОГО РАЙОНА НОВОСИБИРСКОЙ ОБЛАСТИ……………………..………………….…..…………….........................................стр. 4</w:t>
      </w:r>
    </w:p>
    <w:p w14:paraId="74FEB5D1" w14:textId="77777777" w:rsidR="009F1AD3" w:rsidRPr="00280C7F" w:rsidRDefault="009F1AD3" w:rsidP="00280C7F">
      <w:pPr>
        <w:jc w:val="both"/>
        <w:rPr>
          <w:rFonts w:eastAsia="Calibri"/>
          <w:sz w:val="20"/>
          <w:szCs w:val="20"/>
        </w:rPr>
      </w:pPr>
    </w:p>
    <w:p w14:paraId="26B5905A" w14:textId="64F5C5B1" w:rsidR="009F1AD3" w:rsidRPr="00280C7F" w:rsidRDefault="009F1AD3" w:rsidP="00280C7F">
      <w:pPr>
        <w:ind w:right="-1"/>
        <w:jc w:val="both"/>
        <w:rPr>
          <w:sz w:val="20"/>
          <w:szCs w:val="20"/>
        </w:rPr>
      </w:pPr>
      <w:r w:rsidRPr="00280C7F">
        <w:rPr>
          <w:sz w:val="20"/>
          <w:szCs w:val="20"/>
        </w:rPr>
        <w:t>Решения 6-ой сессии Совета депутатов Куйбышевского муниципального района Новосибирской области четвертого созыва от 11.03.2021………………………………………………………………………………………стр.4</w:t>
      </w:r>
    </w:p>
    <w:p w14:paraId="6A92009E" w14:textId="77777777" w:rsidR="009F1AD3" w:rsidRPr="00280C7F" w:rsidRDefault="009F1AD3" w:rsidP="00280C7F">
      <w:pPr>
        <w:jc w:val="both"/>
        <w:rPr>
          <w:rFonts w:eastAsia="Calibri"/>
          <w:sz w:val="20"/>
          <w:szCs w:val="20"/>
        </w:rPr>
      </w:pPr>
    </w:p>
    <w:p w14:paraId="6060BE24" w14:textId="674E4ECE" w:rsidR="00FA746E" w:rsidRPr="00280C7F" w:rsidRDefault="009F1AD3" w:rsidP="00280C7F">
      <w:pPr>
        <w:pStyle w:val="af5"/>
        <w:tabs>
          <w:tab w:val="left" w:pos="1146"/>
        </w:tabs>
        <w:ind w:right="103"/>
        <w:jc w:val="both"/>
        <w:rPr>
          <w:b w:val="0"/>
          <w:bCs w:val="0"/>
          <w:sz w:val="20"/>
          <w:szCs w:val="20"/>
        </w:rPr>
      </w:pPr>
      <w:r w:rsidRPr="00280C7F">
        <w:rPr>
          <w:b w:val="0"/>
          <w:bCs w:val="0"/>
          <w:sz w:val="20"/>
          <w:szCs w:val="20"/>
          <w:lang w:val="en-US"/>
        </w:rPr>
        <w:t>I</w:t>
      </w:r>
      <w:r w:rsidR="00AB0CD5" w:rsidRPr="00280C7F">
        <w:rPr>
          <w:b w:val="0"/>
          <w:bCs w:val="0"/>
          <w:sz w:val="20"/>
          <w:szCs w:val="20"/>
        </w:rPr>
        <w:t>I. МУНИЦИПАЛЬНЫЕ ПРАВОВЫЕ АКТЫ АДМИНИСТРАЦИИ И ГЛАВЫ КУЙБЫШЕВСКОГО МУНИЦИПАЛЬНОГО РАЙОНА НОВОСИБИРСКОЙ ОБЛАСТИ…..</w:t>
      </w:r>
      <w:proofErr w:type="gramStart"/>
      <w:r w:rsidR="00AB0CD5" w:rsidRPr="00280C7F">
        <w:rPr>
          <w:b w:val="0"/>
          <w:bCs w:val="0"/>
          <w:sz w:val="20"/>
          <w:szCs w:val="20"/>
        </w:rPr>
        <w:t>…...........................</w:t>
      </w:r>
      <w:r w:rsidR="007A760B" w:rsidRPr="00280C7F">
        <w:rPr>
          <w:b w:val="0"/>
          <w:bCs w:val="0"/>
          <w:sz w:val="20"/>
          <w:szCs w:val="20"/>
        </w:rPr>
        <w:t>..............</w:t>
      </w:r>
      <w:r w:rsidR="008428F2" w:rsidRPr="00280C7F">
        <w:rPr>
          <w:b w:val="0"/>
          <w:bCs w:val="0"/>
          <w:sz w:val="20"/>
          <w:szCs w:val="20"/>
        </w:rPr>
        <w:t>........</w:t>
      </w:r>
      <w:r w:rsidR="006E635A" w:rsidRPr="00280C7F">
        <w:rPr>
          <w:b w:val="0"/>
          <w:bCs w:val="0"/>
          <w:sz w:val="20"/>
          <w:szCs w:val="20"/>
        </w:rPr>
        <w:t>.........</w:t>
      </w:r>
      <w:r w:rsidRPr="00280C7F">
        <w:rPr>
          <w:b w:val="0"/>
          <w:bCs w:val="0"/>
          <w:sz w:val="20"/>
          <w:szCs w:val="20"/>
        </w:rPr>
        <w:t>.</w:t>
      </w:r>
      <w:proofErr w:type="gramEnd"/>
      <w:r w:rsidR="00705DD1">
        <w:rPr>
          <w:b w:val="0"/>
          <w:bCs w:val="0"/>
          <w:sz w:val="20"/>
          <w:szCs w:val="20"/>
        </w:rPr>
        <w:t>стр.2</w:t>
      </w:r>
      <w:r w:rsidR="008C4483" w:rsidRPr="00280C7F">
        <w:rPr>
          <w:b w:val="0"/>
          <w:bCs w:val="0"/>
          <w:sz w:val="20"/>
          <w:szCs w:val="20"/>
        </w:rPr>
        <w:t>1</w:t>
      </w:r>
    </w:p>
    <w:p w14:paraId="55270471" w14:textId="77777777" w:rsidR="00FE40C3" w:rsidRPr="00280C7F" w:rsidRDefault="00FE40C3" w:rsidP="00280C7F">
      <w:pPr>
        <w:pStyle w:val="af5"/>
        <w:tabs>
          <w:tab w:val="left" w:pos="1146"/>
        </w:tabs>
        <w:ind w:right="103"/>
        <w:rPr>
          <w:b w:val="0"/>
          <w:bCs w:val="0"/>
          <w:sz w:val="20"/>
          <w:szCs w:val="20"/>
        </w:rPr>
      </w:pPr>
    </w:p>
    <w:p w14:paraId="4058A1A3" w14:textId="161C0C81" w:rsidR="008C4483" w:rsidRPr="00280C7F" w:rsidRDefault="008C4483" w:rsidP="00280C7F">
      <w:pPr>
        <w:ind w:right="-1"/>
        <w:jc w:val="both"/>
        <w:rPr>
          <w:sz w:val="20"/>
          <w:szCs w:val="20"/>
        </w:rPr>
      </w:pPr>
      <w:r w:rsidRPr="00280C7F">
        <w:rPr>
          <w:sz w:val="20"/>
          <w:szCs w:val="20"/>
        </w:rPr>
        <w:t>П</w:t>
      </w:r>
      <w:r w:rsidRPr="00280C7F">
        <w:rPr>
          <w:sz w:val="20"/>
          <w:szCs w:val="20"/>
        </w:rPr>
        <w:t>остановление от 11.03.2021 № 159 - Об утверждении положения о районном звене территориальной подсистемы Новосибирской области единой государственной системы предупреждения и ликвидации чрезвычайных ситуаций Куйбышевского муниципально</w:t>
      </w:r>
      <w:r w:rsidRPr="00280C7F">
        <w:rPr>
          <w:sz w:val="20"/>
          <w:szCs w:val="20"/>
        </w:rPr>
        <w:t>го района Новосибирской области……………</w:t>
      </w:r>
      <w:proofErr w:type="gramStart"/>
      <w:r w:rsidRPr="00280C7F">
        <w:rPr>
          <w:sz w:val="20"/>
          <w:szCs w:val="20"/>
        </w:rPr>
        <w:t>…….</w:t>
      </w:r>
      <w:proofErr w:type="gramEnd"/>
      <w:r w:rsidRPr="00280C7F">
        <w:rPr>
          <w:sz w:val="20"/>
          <w:szCs w:val="20"/>
        </w:rPr>
        <w:t>.</w:t>
      </w:r>
      <w:r w:rsidR="00705DD1">
        <w:rPr>
          <w:sz w:val="20"/>
          <w:szCs w:val="20"/>
        </w:rPr>
        <w:t>стр.2</w:t>
      </w:r>
      <w:r w:rsidRPr="00280C7F">
        <w:rPr>
          <w:sz w:val="20"/>
          <w:szCs w:val="20"/>
        </w:rPr>
        <w:t>1</w:t>
      </w:r>
    </w:p>
    <w:p w14:paraId="760C6836" w14:textId="77777777" w:rsidR="008C4483" w:rsidRPr="00280C7F" w:rsidRDefault="008C4483" w:rsidP="00280C7F">
      <w:pPr>
        <w:ind w:right="-1"/>
        <w:jc w:val="both"/>
        <w:rPr>
          <w:sz w:val="20"/>
          <w:szCs w:val="20"/>
        </w:rPr>
      </w:pPr>
    </w:p>
    <w:p w14:paraId="233DC3F2" w14:textId="46779018" w:rsidR="008C4483" w:rsidRPr="00280C7F" w:rsidRDefault="008C4483" w:rsidP="00280C7F">
      <w:pPr>
        <w:ind w:right="-1"/>
        <w:jc w:val="both"/>
        <w:rPr>
          <w:sz w:val="20"/>
          <w:szCs w:val="20"/>
        </w:rPr>
      </w:pPr>
      <w:r w:rsidRPr="00280C7F">
        <w:rPr>
          <w:sz w:val="20"/>
          <w:szCs w:val="20"/>
        </w:rPr>
        <w:t>П</w:t>
      </w:r>
      <w:r w:rsidRPr="00280C7F">
        <w:rPr>
          <w:sz w:val="20"/>
          <w:szCs w:val="20"/>
        </w:rPr>
        <w:t>остановление от 11.03.2021 № 169 - Об установлении правил определения требований к закупаемым администрацией Куйбышевского муниципального района Новосибирской области, подведомственным ей казенным учреждениям, бюджетным учреждениям и унитарным предприятиям, отдельным видам товаров, работ, услуг (в том числе предель</w:t>
      </w:r>
      <w:r w:rsidRPr="00280C7F">
        <w:rPr>
          <w:sz w:val="20"/>
          <w:szCs w:val="20"/>
        </w:rPr>
        <w:t xml:space="preserve">ные цены товаров, работ, </w:t>
      </w:r>
      <w:proofErr w:type="gramStart"/>
      <w:r w:rsidRPr="00280C7F">
        <w:rPr>
          <w:sz w:val="20"/>
          <w:szCs w:val="20"/>
        </w:rPr>
        <w:t>услуг)…</w:t>
      </w:r>
      <w:proofErr w:type="gramEnd"/>
      <w:r w:rsidRPr="00280C7F">
        <w:rPr>
          <w:sz w:val="20"/>
          <w:szCs w:val="20"/>
        </w:rPr>
        <w:t>…………………………………………………...</w:t>
      </w:r>
      <w:r w:rsidR="009029DE">
        <w:rPr>
          <w:sz w:val="20"/>
          <w:szCs w:val="20"/>
        </w:rPr>
        <w:t>стр.26</w:t>
      </w:r>
    </w:p>
    <w:p w14:paraId="5506CC56" w14:textId="77777777" w:rsidR="008C4483" w:rsidRPr="00280C7F" w:rsidRDefault="008C4483" w:rsidP="00280C7F">
      <w:pPr>
        <w:ind w:right="-1"/>
        <w:jc w:val="both"/>
        <w:rPr>
          <w:sz w:val="20"/>
          <w:szCs w:val="20"/>
        </w:rPr>
      </w:pPr>
    </w:p>
    <w:p w14:paraId="1392CEEB" w14:textId="60E0D1EE" w:rsidR="008C4483" w:rsidRPr="00280C7F" w:rsidRDefault="008C4483" w:rsidP="00280C7F">
      <w:pPr>
        <w:ind w:right="-1"/>
        <w:jc w:val="both"/>
        <w:rPr>
          <w:sz w:val="20"/>
          <w:szCs w:val="20"/>
        </w:rPr>
      </w:pPr>
      <w:r w:rsidRPr="00280C7F">
        <w:rPr>
          <w:sz w:val="20"/>
          <w:szCs w:val="20"/>
        </w:rPr>
        <w:t>П</w:t>
      </w:r>
      <w:r w:rsidRPr="00280C7F">
        <w:rPr>
          <w:sz w:val="20"/>
          <w:szCs w:val="20"/>
        </w:rPr>
        <w:t>остановление от 11.03.2021 № 170 - Об установлении правил определения нормативных затрат на обеспечение функций администрации Куйбышевского муниципального района Новосибирской области, подведомственным ей казенным учреждениям, бюджетным учреж</w:t>
      </w:r>
      <w:r w:rsidRPr="00280C7F">
        <w:rPr>
          <w:sz w:val="20"/>
          <w:szCs w:val="20"/>
        </w:rPr>
        <w:t>дениям и унитарным предприятиям……………………………</w:t>
      </w:r>
      <w:r w:rsidR="003D577C">
        <w:rPr>
          <w:sz w:val="20"/>
          <w:szCs w:val="20"/>
        </w:rPr>
        <w:t>стр.29</w:t>
      </w:r>
    </w:p>
    <w:p w14:paraId="00D9EEAA" w14:textId="77777777" w:rsidR="008C4483" w:rsidRPr="00280C7F" w:rsidRDefault="008C4483" w:rsidP="00280C7F">
      <w:pPr>
        <w:ind w:right="-1"/>
        <w:jc w:val="both"/>
        <w:rPr>
          <w:sz w:val="20"/>
          <w:szCs w:val="20"/>
        </w:rPr>
      </w:pPr>
    </w:p>
    <w:p w14:paraId="0218C319" w14:textId="63907A91" w:rsidR="008C4483" w:rsidRPr="00280C7F" w:rsidRDefault="008C4483" w:rsidP="00280C7F">
      <w:pPr>
        <w:ind w:right="-1"/>
        <w:jc w:val="both"/>
        <w:rPr>
          <w:sz w:val="20"/>
          <w:szCs w:val="20"/>
        </w:rPr>
      </w:pPr>
      <w:r w:rsidRPr="00280C7F">
        <w:rPr>
          <w:sz w:val="20"/>
          <w:szCs w:val="20"/>
        </w:rPr>
        <w:t>П</w:t>
      </w:r>
      <w:r w:rsidRPr="00280C7F">
        <w:rPr>
          <w:sz w:val="20"/>
          <w:szCs w:val="20"/>
        </w:rPr>
        <w:t xml:space="preserve">остановление от 15.03.2021 № 174 - О проведении конкурса на оказание финансовой поддержки субъектам малого и среднего предпринимательства </w:t>
      </w:r>
      <w:r w:rsidRPr="00280C7F">
        <w:rPr>
          <w:sz w:val="20"/>
          <w:szCs w:val="20"/>
        </w:rPr>
        <w:t>Куйбышевского района…………………………………………</w:t>
      </w:r>
      <w:proofErr w:type="gramStart"/>
      <w:r w:rsidRPr="00280C7F">
        <w:rPr>
          <w:sz w:val="20"/>
          <w:szCs w:val="20"/>
        </w:rPr>
        <w:t>…….</w:t>
      </w:r>
      <w:proofErr w:type="gramEnd"/>
      <w:r w:rsidRPr="00280C7F">
        <w:rPr>
          <w:sz w:val="20"/>
          <w:szCs w:val="20"/>
        </w:rPr>
        <w:t>.</w:t>
      </w:r>
      <w:r w:rsidR="001D32BF">
        <w:rPr>
          <w:sz w:val="20"/>
          <w:szCs w:val="20"/>
        </w:rPr>
        <w:t>стр.56</w:t>
      </w:r>
    </w:p>
    <w:p w14:paraId="43A5A70E" w14:textId="77777777" w:rsidR="008C4483" w:rsidRPr="00280C7F" w:rsidRDefault="008C4483" w:rsidP="00280C7F">
      <w:pPr>
        <w:ind w:right="-1"/>
        <w:jc w:val="both"/>
        <w:rPr>
          <w:sz w:val="20"/>
          <w:szCs w:val="20"/>
        </w:rPr>
      </w:pPr>
    </w:p>
    <w:p w14:paraId="0B0152A1" w14:textId="4EBAB412" w:rsidR="008C4483" w:rsidRPr="00280C7F" w:rsidRDefault="008C4483" w:rsidP="00280C7F">
      <w:pPr>
        <w:ind w:right="-1"/>
        <w:jc w:val="both"/>
        <w:rPr>
          <w:sz w:val="20"/>
          <w:szCs w:val="20"/>
        </w:rPr>
      </w:pPr>
      <w:r w:rsidRPr="00280C7F">
        <w:rPr>
          <w:sz w:val="20"/>
          <w:szCs w:val="20"/>
        </w:rPr>
        <w:t>П</w:t>
      </w:r>
      <w:r w:rsidRPr="00280C7F">
        <w:rPr>
          <w:sz w:val="20"/>
          <w:szCs w:val="20"/>
        </w:rPr>
        <w:t xml:space="preserve">остановление от 15.03.2021 № 178 - О внесении изменений в постановление администрации Куйбышевского района от 04.12.2017 № 1352 «Об утверждении Положения о порядке проведения конкурса на замещение вакантной должности руководителя муниципальной образовательной организации Куйбышевского </w:t>
      </w:r>
      <w:proofErr w:type="gramStart"/>
      <w:r w:rsidRPr="00280C7F">
        <w:rPr>
          <w:sz w:val="20"/>
          <w:szCs w:val="20"/>
        </w:rPr>
        <w:t>района»</w:t>
      </w:r>
      <w:r w:rsidRPr="00280C7F">
        <w:rPr>
          <w:sz w:val="20"/>
          <w:szCs w:val="20"/>
        </w:rPr>
        <w:t>…</w:t>
      </w:r>
      <w:proofErr w:type="gramEnd"/>
      <w:r w:rsidRPr="00280C7F">
        <w:rPr>
          <w:sz w:val="20"/>
          <w:szCs w:val="20"/>
        </w:rPr>
        <w:t>……………………………………………………………………………………………………………...</w:t>
      </w:r>
      <w:r w:rsidR="00934B6E">
        <w:rPr>
          <w:sz w:val="20"/>
          <w:szCs w:val="20"/>
        </w:rPr>
        <w:t>стр.57</w:t>
      </w:r>
      <w:bookmarkStart w:id="0" w:name="_GoBack"/>
      <w:bookmarkEnd w:id="0"/>
    </w:p>
    <w:p w14:paraId="3AE5892D" w14:textId="77777777" w:rsidR="000A2ABF" w:rsidRPr="00280C7F" w:rsidRDefault="000A2ABF" w:rsidP="00280C7F">
      <w:pPr>
        <w:pStyle w:val="af5"/>
        <w:tabs>
          <w:tab w:val="left" w:pos="1146"/>
        </w:tabs>
        <w:ind w:right="103"/>
        <w:jc w:val="both"/>
        <w:rPr>
          <w:b w:val="0"/>
          <w:bCs w:val="0"/>
          <w:sz w:val="20"/>
          <w:szCs w:val="20"/>
        </w:rPr>
      </w:pPr>
    </w:p>
    <w:p w14:paraId="12CC6309" w14:textId="77777777" w:rsidR="000A2ABF" w:rsidRPr="00280C7F" w:rsidRDefault="000A2ABF" w:rsidP="00280C7F">
      <w:pPr>
        <w:pStyle w:val="af5"/>
        <w:tabs>
          <w:tab w:val="left" w:pos="1146"/>
        </w:tabs>
        <w:ind w:right="103"/>
        <w:jc w:val="both"/>
        <w:rPr>
          <w:b w:val="0"/>
          <w:bCs w:val="0"/>
          <w:sz w:val="20"/>
          <w:szCs w:val="20"/>
        </w:rPr>
      </w:pPr>
    </w:p>
    <w:p w14:paraId="46000206" w14:textId="77777777" w:rsidR="000A2ABF" w:rsidRPr="00280C7F" w:rsidRDefault="000A2ABF" w:rsidP="00280C7F">
      <w:pPr>
        <w:pStyle w:val="af5"/>
        <w:tabs>
          <w:tab w:val="left" w:pos="1146"/>
        </w:tabs>
        <w:ind w:right="103"/>
        <w:jc w:val="both"/>
        <w:rPr>
          <w:b w:val="0"/>
          <w:bCs w:val="0"/>
          <w:sz w:val="20"/>
          <w:szCs w:val="20"/>
        </w:rPr>
      </w:pPr>
    </w:p>
    <w:p w14:paraId="095A6B09" w14:textId="77777777" w:rsidR="000A2ABF" w:rsidRPr="00280C7F" w:rsidRDefault="000A2ABF" w:rsidP="00280C7F">
      <w:pPr>
        <w:pStyle w:val="af5"/>
        <w:tabs>
          <w:tab w:val="left" w:pos="1146"/>
        </w:tabs>
        <w:ind w:right="103"/>
        <w:jc w:val="both"/>
        <w:rPr>
          <w:b w:val="0"/>
          <w:bCs w:val="0"/>
          <w:sz w:val="20"/>
          <w:szCs w:val="20"/>
        </w:rPr>
      </w:pPr>
    </w:p>
    <w:p w14:paraId="6CC8FD5A" w14:textId="77777777" w:rsidR="000A2ABF" w:rsidRPr="00280C7F" w:rsidRDefault="000A2ABF" w:rsidP="00280C7F">
      <w:pPr>
        <w:pStyle w:val="af5"/>
        <w:tabs>
          <w:tab w:val="left" w:pos="1146"/>
        </w:tabs>
        <w:ind w:right="103"/>
        <w:jc w:val="both"/>
        <w:rPr>
          <w:b w:val="0"/>
          <w:bCs w:val="0"/>
          <w:sz w:val="20"/>
          <w:szCs w:val="20"/>
        </w:rPr>
      </w:pPr>
    </w:p>
    <w:p w14:paraId="75AC51AA" w14:textId="77777777" w:rsidR="000A2ABF" w:rsidRPr="00280C7F" w:rsidRDefault="000A2ABF" w:rsidP="00280C7F">
      <w:pPr>
        <w:pStyle w:val="af5"/>
        <w:tabs>
          <w:tab w:val="left" w:pos="1146"/>
        </w:tabs>
        <w:ind w:right="103"/>
        <w:jc w:val="both"/>
        <w:rPr>
          <w:b w:val="0"/>
          <w:bCs w:val="0"/>
          <w:sz w:val="20"/>
          <w:szCs w:val="20"/>
        </w:rPr>
      </w:pPr>
    </w:p>
    <w:p w14:paraId="6EC5DD38" w14:textId="77777777" w:rsidR="000A2ABF" w:rsidRPr="00280C7F" w:rsidRDefault="000A2ABF" w:rsidP="00280C7F">
      <w:pPr>
        <w:pStyle w:val="af5"/>
        <w:tabs>
          <w:tab w:val="left" w:pos="1146"/>
        </w:tabs>
        <w:ind w:right="103"/>
        <w:jc w:val="both"/>
        <w:rPr>
          <w:b w:val="0"/>
          <w:bCs w:val="0"/>
          <w:sz w:val="20"/>
          <w:szCs w:val="20"/>
        </w:rPr>
      </w:pPr>
    </w:p>
    <w:p w14:paraId="37C48DED" w14:textId="77777777" w:rsidR="000A2ABF" w:rsidRPr="00280C7F" w:rsidRDefault="000A2ABF" w:rsidP="00280C7F">
      <w:pPr>
        <w:pStyle w:val="af5"/>
        <w:tabs>
          <w:tab w:val="left" w:pos="1146"/>
        </w:tabs>
        <w:ind w:right="103"/>
        <w:jc w:val="both"/>
        <w:rPr>
          <w:b w:val="0"/>
          <w:bCs w:val="0"/>
          <w:sz w:val="20"/>
          <w:szCs w:val="20"/>
        </w:rPr>
      </w:pPr>
    </w:p>
    <w:p w14:paraId="0A859C2F" w14:textId="77777777" w:rsidR="000A2ABF" w:rsidRPr="00280C7F" w:rsidRDefault="000A2ABF" w:rsidP="00280C7F">
      <w:pPr>
        <w:pStyle w:val="af5"/>
        <w:tabs>
          <w:tab w:val="left" w:pos="1146"/>
        </w:tabs>
        <w:ind w:right="103"/>
        <w:jc w:val="both"/>
        <w:rPr>
          <w:b w:val="0"/>
          <w:bCs w:val="0"/>
          <w:sz w:val="20"/>
          <w:szCs w:val="20"/>
        </w:rPr>
      </w:pPr>
    </w:p>
    <w:p w14:paraId="42C57DCF" w14:textId="77777777" w:rsidR="000A2ABF" w:rsidRPr="00280C7F" w:rsidRDefault="000A2ABF" w:rsidP="00280C7F">
      <w:pPr>
        <w:pStyle w:val="af5"/>
        <w:tabs>
          <w:tab w:val="left" w:pos="1146"/>
        </w:tabs>
        <w:ind w:right="103"/>
        <w:jc w:val="both"/>
        <w:rPr>
          <w:b w:val="0"/>
          <w:bCs w:val="0"/>
          <w:sz w:val="20"/>
          <w:szCs w:val="20"/>
        </w:rPr>
      </w:pPr>
    </w:p>
    <w:p w14:paraId="2D7833A9" w14:textId="77777777" w:rsidR="000A2ABF" w:rsidRPr="00280C7F" w:rsidRDefault="000A2ABF" w:rsidP="00280C7F">
      <w:pPr>
        <w:pStyle w:val="af5"/>
        <w:tabs>
          <w:tab w:val="left" w:pos="1146"/>
        </w:tabs>
        <w:ind w:right="103"/>
        <w:jc w:val="both"/>
        <w:rPr>
          <w:b w:val="0"/>
          <w:bCs w:val="0"/>
          <w:sz w:val="20"/>
          <w:szCs w:val="20"/>
        </w:rPr>
      </w:pPr>
    </w:p>
    <w:p w14:paraId="77629C7A" w14:textId="77777777" w:rsidR="000A2ABF" w:rsidRPr="00280C7F" w:rsidRDefault="000A2ABF" w:rsidP="00280C7F">
      <w:pPr>
        <w:pStyle w:val="af5"/>
        <w:tabs>
          <w:tab w:val="left" w:pos="1146"/>
        </w:tabs>
        <w:ind w:right="103"/>
        <w:jc w:val="both"/>
        <w:rPr>
          <w:b w:val="0"/>
          <w:bCs w:val="0"/>
          <w:sz w:val="20"/>
          <w:szCs w:val="20"/>
        </w:rPr>
      </w:pPr>
    </w:p>
    <w:p w14:paraId="1D19FC78" w14:textId="77777777" w:rsidR="000A2ABF" w:rsidRPr="00280C7F" w:rsidRDefault="000A2ABF" w:rsidP="00280C7F">
      <w:pPr>
        <w:pStyle w:val="af5"/>
        <w:tabs>
          <w:tab w:val="left" w:pos="1146"/>
        </w:tabs>
        <w:ind w:right="103"/>
        <w:jc w:val="both"/>
        <w:rPr>
          <w:b w:val="0"/>
          <w:bCs w:val="0"/>
          <w:sz w:val="20"/>
          <w:szCs w:val="20"/>
        </w:rPr>
      </w:pPr>
    </w:p>
    <w:p w14:paraId="08F73CB9" w14:textId="77777777" w:rsidR="000A2ABF" w:rsidRPr="00280C7F" w:rsidRDefault="000A2ABF" w:rsidP="00280C7F">
      <w:pPr>
        <w:pStyle w:val="af5"/>
        <w:tabs>
          <w:tab w:val="left" w:pos="1146"/>
        </w:tabs>
        <w:ind w:right="103"/>
        <w:jc w:val="both"/>
        <w:rPr>
          <w:b w:val="0"/>
          <w:bCs w:val="0"/>
          <w:sz w:val="20"/>
          <w:szCs w:val="20"/>
        </w:rPr>
      </w:pPr>
    </w:p>
    <w:p w14:paraId="0FE1305E" w14:textId="77777777" w:rsidR="000A2ABF" w:rsidRPr="00280C7F" w:rsidRDefault="000A2ABF" w:rsidP="00280C7F">
      <w:pPr>
        <w:pStyle w:val="af5"/>
        <w:tabs>
          <w:tab w:val="left" w:pos="1146"/>
        </w:tabs>
        <w:ind w:right="103"/>
        <w:jc w:val="both"/>
        <w:rPr>
          <w:b w:val="0"/>
          <w:bCs w:val="0"/>
          <w:sz w:val="20"/>
          <w:szCs w:val="20"/>
        </w:rPr>
      </w:pPr>
    </w:p>
    <w:p w14:paraId="4D09519A" w14:textId="77777777" w:rsidR="000A2ABF" w:rsidRPr="00280C7F" w:rsidRDefault="000A2ABF" w:rsidP="00280C7F">
      <w:pPr>
        <w:pStyle w:val="af5"/>
        <w:tabs>
          <w:tab w:val="left" w:pos="1146"/>
        </w:tabs>
        <w:ind w:right="103"/>
        <w:jc w:val="both"/>
        <w:rPr>
          <w:b w:val="0"/>
          <w:bCs w:val="0"/>
          <w:sz w:val="20"/>
          <w:szCs w:val="20"/>
        </w:rPr>
      </w:pPr>
    </w:p>
    <w:p w14:paraId="798C5769" w14:textId="77777777" w:rsidR="000A2ABF" w:rsidRPr="00280C7F" w:rsidRDefault="000A2ABF" w:rsidP="00280C7F">
      <w:pPr>
        <w:pStyle w:val="af5"/>
        <w:tabs>
          <w:tab w:val="left" w:pos="1146"/>
        </w:tabs>
        <w:ind w:right="103"/>
        <w:jc w:val="both"/>
        <w:rPr>
          <w:b w:val="0"/>
          <w:bCs w:val="0"/>
          <w:sz w:val="20"/>
          <w:szCs w:val="20"/>
        </w:rPr>
      </w:pPr>
    </w:p>
    <w:p w14:paraId="18024884" w14:textId="77777777" w:rsidR="000A2ABF" w:rsidRPr="00280C7F" w:rsidRDefault="000A2ABF" w:rsidP="00280C7F">
      <w:pPr>
        <w:pStyle w:val="af5"/>
        <w:tabs>
          <w:tab w:val="left" w:pos="1146"/>
        </w:tabs>
        <w:ind w:right="103"/>
        <w:jc w:val="both"/>
        <w:rPr>
          <w:b w:val="0"/>
          <w:bCs w:val="0"/>
          <w:sz w:val="20"/>
          <w:szCs w:val="20"/>
        </w:rPr>
      </w:pPr>
    </w:p>
    <w:p w14:paraId="2AA49CB0" w14:textId="77777777" w:rsidR="000A2ABF" w:rsidRPr="00280C7F" w:rsidRDefault="000A2ABF" w:rsidP="00280C7F">
      <w:pPr>
        <w:pStyle w:val="af5"/>
        <w:tabs>
          <w:tab w:val="left" w:pos="1146"/>
        </w:tabs>
        <w:ind w:right="103"/>
        <w:jc w:val="both"/>
        <w:rPr>
          <w:b w:val="0"/>
          <w:bCs w:val="0"/>
          <w:sz w:val="20"/>
          <w:szCs w:val="20"/>
        </w:rPr>
      </w:pPr>
    </w:p>
    <w:p w14:paraId="081BD047" w14:textId="77777777" w:rsidR="000A2ABF" w:rsidRPr="00280C7F" w:rsidRDefault="000A2ABF" w:rsidP="00280C7F">
      <w:pPr>
        <w:pStyle w:val="af5"/>
        <w:tabs>
          <w:tab w:val="left" w:pos="1146"/>
        </w:tabs>
        <w:ind w:right="103"/>
        <w:jc w:val="both"/>
        <w:rPr>
          <w:b w:val="0"/>
          <w:bCs w:val="0"/>
          <w:sz w:val="20"/>
          <w:szCs w:val="20"/>
        </w:rPr>
      </w:pPr>
    </w:p>
    <w:p w14:paraId="62DC65D9" w14:textId="77777777" w:rsidR="000A2ABF" w:rsidRPr="00280C7F" w:rsidRDefault="000A2ABF" w:rsidP="00280C7F">
      <w:pPr>
        <w:pStyle w:val="af5"/>
        <w:tabs>
          <w:tab w:val="left" w:pos="1146"/>
        </w:tabs>
        <w:ind w:right="103"/>
        <w:jc w:val="both"/>
        <w:rPr>
          <w:b w:val="0"/>
          <w:bCs w:val="0"/>
          <w:sz w:val="20"/>
          <w:szCs w:val="20"/>
        </w:rPr>
      </w:pPr>
    </w:p>
    <w:p w14:paraId="3C3C20FB" w14:textId="77777777" w:rsidR="000A2ABF" w:rsidRPr="00280C7F" w:rsidRDefault="000A2ABF" w:rsidP="00280C7F">
      <w:pPr>
        <w:pStyle w:val="af5"/>
        <w:tabs>
          <w:tab w:val="left" w:pos="1146"/>
        </w:tabs>
        <w:ind w:right="103"/>
        <w:jc w:val="both"/>
        <w:rPr>
          <w:b w:val="0"/>
          <w:bCs w:val="0"/>
          <w:sz w:val="20"/>
          <w:szCs w:val="20"/>
        </w:rPr>
      </w:pPr>
    </w:p>
    <w:p w14:paraId="69CA0D48" w14:textId="77777777" w:rsidR="000A2ABF" w:rsidRPr="00280C7F" w:rsidRDefault="000A2ABF" w:rsidP="00280C7F">
      <w:pPr>
        <w:pStyle w:val="af5"/>
        <w:tabs>
          <w:tab w:val="left" w:pos="1146"/>
        </w:tabs>
        <w:ind w:right="103"/>
        <w:jc w:val="both"/>
        <w:rPr>
          <w:b w:val="0"/>
          <w:bCs w:val="0"/>
          <w:sz w:val="20"/>
          <w:szCs w:val="20"/>
        </w:rPr>
      </w:pPr>
    </w:p>
    <w:p w14:paraId="076C63AB" w14:textId="77777777" w:rsidR="000A2ABF" w:rsidRPr="00280C7F" w:rsidRDefault="000A2ABF" w:rsidP="00280C7F">
      <w:pPr>
        <w:pStyle w:val="af5"/>
        <w:tabs>
          <w:tab w:val="left" w:pos="1146"/>
        </w:tabs>
        <w:ind w:right="103"/>
        <w:jc w:val="both"/>
        <w:rPr>
          <w:b w:val="0"/>
          <w:bCs w:val="0"/>
          <w:sz w:val="20"/>
          <w:szCs w:val="20"/>
        </w:rPr>
      </w:pPr>
    </w:p>
    <w:p w14:paraId="643848CC" w14:textId="77777777" w:rsidR="000A2ABF" w:rsidRPr="00280C7F" w:rsidRDefault="000A2ABF" w:rsidP="00280C7F">
      <w:pPr>
        <w:pStyle w:val="af5"/>
        <w:tabs>
          <w:tab w:val="left" w:pos="1146"/>
        </w:tabs>
        <w:ind w:right="103"/>
        <w:jc w:val="both"/>
        <w:rPr>
          <w:b w:val="0"/>
          <w:bCs w:val="0"/>
          <w:sz w:val="20"/>
          <w:szCs w:val="20"/>
        </w:rPr>
      </w:pPr>
    </w:p>
    <w:p w14:paraId="5E4DA45B" w14:textId="77777777" w:rsidR="000A2ABF" w:rsidRPr="00280C7F" w:rsidRDefault="000A2ABF" w:rsidP="00280C7F">
      <w:pPr>
        <w:pStyle w:val="af5"/>
        <w:tabs>
          <w:tab w:val="left" w:pos="1146"/>
        </w:tabs>
        <w:ind w:right="103"/>
        <w:jc w:val="both"/>
        <w:rPr>
          <w:b w:val="0"/>
          <w:bCs w:val="0"/>
          <w:sz w:val="20"/>
          <w:szCs w:val="20"/>
        </w:rPr>
      </w:pPr>
    </w:p>
    <w:p w14:paraId="63A726A0" w14:textId="77777777" w:rsidR="000A2ABF" w:rsidRPr="00280C7F" w:rsidRDefault="000A2ABF" w:rsidP="00280C7F">
      <w:pPr>
        <w:pStyle w:val="af5"/>
        <w:tabs>
          <w:tab w:val="left" w:pos="1146"/>
        </w:tabs>
        <w:ind w:right="103"/>
        <w:jc w:val="both"/>
        <w:rPr>
          <w:b w:val="0"/>
          <w:bCs w:val="0"/>
          <w:sz w:val="20"/>
          <w:szCs w:val="20"/>
        </w:rPr>
      </w:pPr>
    </w:p>
    <w:p w14:paraId="7A4B2618" w14:textId="77777777" w:rsidR="002033EB" w:rsidRPr="00280C7F" w:rsidRDefault="002033EB" w:rsidP="00280C7F">
      <w:pPr>
        <w:pStyle w:val="af5"/>
        <w:tabs>
          <w:tab w:val="left" w:pos="1146"/>
        </w:tabs>
        <w:ind w:right="103"/>
        <w:jc w:val="both"/>
        <w:rPr>
          <w:b w:val="0"/>
          <w:bCs w:val="0"/>
          <w:sz w:val="20"/>
          <w:szCs w:val="20"/>
        </w:rPr>
      </w:pPr>
    </w:p>
    <w:p w14:paraId="30016CD7" w14:textId="77777777" w:rsidR="002033EB" w:rsidRPr="00280C7F" w:rsidRDefault="002033EB" w:rsidP="00280C7F">
      <w:pPr>
        <w:pStyle w:val="af5"/>
        <w:tabs>
          <w:tab w:val="left" w:pos="1146"/>
        </w:tabs>
        <w:ind w:right="103"/>
        <w:jc w:val="both"/>
        <w:rPr>
          <w:b w:val="0"/>
          <w:bCs w:val="0"/>
          <w:sz w:val="20"/>
          <w:szCs w:val="20"/>
        </w:rPr>
      </w:pPr>
    </w:p>
    <w:p w14:paraId="41B95357" w14:textId="77777777" w:rsidR="002033EB" w:rsidRDefault="002033EB" w:rsidP="00280C7F">
      <w:pPr>
        <w:pStyle w:val="af5"/>
        <w:tabs>
          <w:tab w:val="left" w:pos="1146"/>
        </w:tabs>
        <w:ind w:right="103"/>
        <w:jc w:val="both"/>
        <w:rPr>
          <w:b w:val="0"/>
          <w:bCs w:val="0"/>
          <w:sz w:val="20"/>
          <w:szCs w:val="20"/>
        </w:rPr>
      </w:pPr>
    </w:p>
    <w:p w14:paraId="6C17C183" w14:textId="77777777" w:rsidR="00280C7F" w:rsidRDefault="00280C7F" w:rsidP="00280C7F">
      <w:pPr>
        <w:pStyle w:val="af5"/>
        <w:tabs>
          <w:tab w:val="left" w:pos="1146"/>
        </w:tabs>
        <w:ind w:right="103"/>
        <w:jc w:val="both"/>
        <w:rPr>
          <w:b w:val="0"/>
          <w:bCs w:val="0"/>
          <w:sz w:val="20"/>
          <w:szCs w:val="20"/>
        </w:rPr>
      </w:pPr>
    </w:p>
    <w:p w14:paraId="66679F8C" w14:textId="77777777" w:rsidR="00280C7F" w:rsidRPr="00280C7F" w:rsidRDefault="00280C7F" w:rsidP="00280C7F">
      <w:pPr>
        <w:pStyle w:val="af5"/>
        <w:tabs>
          <w:tab w:val="left" w:pos="1146"/>
        </w:tabs>
        <w:ind w:right="103"/>
        <w:jc w:val="both"/>
        <w:rPr>
          <w:b w:val="0"/>
          <w:bCs w:val="0"/>
          <w:sz w:val="20"/>
          <w:szCs w:val="20"/>
        </w:rPr>
      </w:pPr>
    </w:p>
    <w:p w14:paraId="7DBF0545" w14:textId="77777777" w:rsidR="002033EB" w:rsidRPr="00280C7F" w:rsidRDefault="002033EB" w:rsidP="00280C7F">
      <w:pPr>
        <w:pStyle w:val="af5"/>
        <w:tabs>
          <w:tab w:val="left" w:pos="1146"/>
        </w:tabs>
        <w:ind w:right="103"/>
        <w:jc w:val="both"/>
        <w:rPr>
          <w:b w:val="0"/>
          <w:bCs w:val="0"/>
          <w:sz w:val="20"/>
          <w:szCs w:val="20"/>
        </w:rPr>
      </w:pPr>
    </w:p>
    <w:p w14:paraId="2618D083" w14:textId="7E8F2D50" w:rsidR="009F0658" w:rsidRPr="00280C7F" w:rsidRDefault="007B4588" w:rsidP="00280C7F">
      <w:pPr>
        <w:pStyle w:val="af5"/>
        <w:tabs>
          <w:tab w:val="left" w:pos="1146"/>
        </w:tabs>
        <w:ind w:right="103"/>
        <w:rPr>
          <w:b w:val="0"/>
          <w:bCs w:val="0"/>
          <w:sz w:val="20"/>
          <w:szCs w:val="20"/>
        </w:rPr>
      </w:pPr>
      <w:r w:rsidRPr="00280C7F">
        <w:rPr>
          <w:rFonts w:eastAsia="Calibri"/>
          <w:b w:val="0"/>
          <w:sz w:val="20"/>
          <w:szCs w:val="20"/>
          <w:lang w:val="en-US"/>
        </w:rPr>
        <w:lastRenderedPageBreak/>
        <w:t>I</w:t>
      </w:r>
      <w:r w:rsidRPr="00280C7F">
        <w:rPr>
          <w:rFonts w:eastAsia="Calibri"/>
          <w:b w:val="0"/>
          <w:sz w:val="20"/>
          <w:szCs w:val="20"/>
        </w:rPr>
        <w:t>.</w:t>
      </w:r>
      <w:r w:rsidRPr="00280C7F">
        <w:rPr>
          <w:rFonts w:eastAsia="Calibri"/>
          <w:b w:val="0"/>
          <w:sz w:val="20"/>
          <w:szCs w:val="20"/>
          <w:lang w:val="en-US"/>
        </w:rPr>
        <w:t> </w:t>
      </w:r>
      <w:r w:rsidRPr="00280C7F">
        <w:rPr>
          <w:rFonts w:eastAsia="Calibri"/>
          <w:b w:val="0"/>
          <w:sz w:val="20"/>
          <w:szCs w:val="20"/>
        </w:rPr>
        <w:t>РЕШЕНИЯ СОВЕТА ДЕПУТАТОВ КУЙБЫШЕВСКОГО МУНИЦИПАЛЬНОГО РАЙОНА НОВОСИБИРСКОЙ ОБЛАСТИ</w:t>
      </w:r>
    </w:p>
    <w:p w14:paraId="2103FA33" w14:textId="77777777" w:rsidR="009F0658" w:rsidRPr="00280C7F" w:rsidRDefault="009F0658" w:rsidP="00280C7F">
      <w:pPr>
        <w:pStyle w:val="af5"/>
        <w:tabs>
          <w:tab w:val="left" w:pos="1146"/>
        </w:tabs>
        <w:ind w:right="103"/>
        <w:jc w:val="both"/>
        <w:rPr>
          <w:b w:val="0"/>
          <w:bCs w:val="0"/>
          <w:sz w:val="20"/>
          <w:szCs w:val="20"/>
        </w:rPr>
      </w:pPr>
    </w:p>
    <w:p w14:paraId="071808AB" w14:textId="063E3C46" w:rsidR="007B4588" w:rsidRPr="00280C7F" w:rsidRDefault="007B4588" w:rsidP="00280C7F">
      <w:pPr>
        <w:pStyle w:val="ConsPlusTitle"/>
        <w:widowControl/>
        <w:jc w:val="center"/>
        <w:rPr>
          <w:rFonts w:ascii="Times New Roman" w:hAnsi="Times New Roman" w:cs="Times New Roman"/>
          <w:b w:val="0"/>
          <w:sz w:val="20"/>
          <w:szCs w:val="20"/>
        </w:rPr>
      </w:pPr>
    </w:p>
    <w:p w14:paraId="401146E9" w14:textId="77777777" w:rsidR="007B4588" w:rsidRPr="00280C7F" w:rsidRDefault="007B4588" w:rsidP="00280C7F">
      <w:pPr>
        <w:pStyle w:val="ConsPlusTitle"/>
        <w:widowControl/>
        <w:jc w:val="center"/>
        <w:rPr>
          <w:rFonts w:ascii="Times New Roman" w:hAnsi="Times New Roman" w:cs="Times New Roman"/>
          <w:b w:val="0"/>
          <w:sz w:val="20"/>
          <w:szCs w:val="20"/>
        </w:rPr>
      </w:pPr>
      <w:r w:rsidRPr="00280C7F">
        <w:rPr>
          <w:rFonts w:ascii="Times New Roman" w:hAnsi="Times New Roman" w:cs="Times New Roman"/>
          <w:b w:val="0"/>
          <w:sz w:val="20"/>
          <w:szCs w:val="20"/>
        </w:rPr>
        <w:t>СОВЕТ ДЕПУТАТОВ</w:t>
      </w:r>
    </w:p>
    <w:p w14:paraId="71DA3AB9" w14:textId="77777777" w:rsidR="007B4588" w:rsidRPr="00280C7F" w:rsidRDefault="007B4588" w:rsidP="00280C7F">
      <w:pPr>
        <w:pStyle w:val="ConsPlusTitle"/>
        <w:widowControl/>
        <w:jc w:val="center"/>
        <w:rPr>
          <w:rFonts w:ascii="Times New Roman" w:hAnsi="Times New Roman" w:cs="Times New Roman"/>
          <w:b w:val="0"/>
          <w:sz w:val="20"/>
          <w:szCs w:val="20"/>
        </w:rPr>
      </w:pPr>
      <w:r w:rsidRPr="00280C7F">
        <w:rPr>
          <w:rFonts w:ascii="Times New Roman" w:hAnsi="Times New Roman" w:cs="Times New Roman"/>
          <w:b w:val="0"/>
          <w:sz w:val="20"/>
          <w:szCs w:val="20"/>
        </w:rPr>
        <w:t>КУЙБЫШЕВСКОГО МУНИЦИПАЛЬНОГО РАЙОНА</w:t>
      </w:r>
    </w:p>
    <w:p w14:paraId="5C0BC27E" w14:textId="77777777" w:rsidR="007B4588" w:rsidRPr="00280C7F" w:rsidRDefault="007B4588" w:rsidP="00280C7F">
      <w:pPr>
        <w:pStyle w:val="ConsPlusTitle"/>
        <w:widowControl/>
        <w:jc w:val="center"/>
        <w:rPr>
          <w:rFonts w:ascii="Times New Roman" w:hAnsi="Times New Roman" w:cs="Times New Roman"/>
          <w:b w:val="0"/>
          <w:sz w:val="20"/>
          <w:szCs w:val="20"/>
        </w:rPr>
      </w:pPr>
      <w:r w:rsidRPr="00280C7F">
        <w:rPr>
          <w:rFonts w:ascii="Times New Roman" w:hAnsi="Times New Roman" w:cs="Times New Roman"/>
          <w:b w:val="0"/>
          <w:sz w:val="20"/>
          <w:szCs w:val="20"/>
        </w:rPr>
        <w:t xml:space="preserve">НОВОСИБИРСКОЙ ОБЛАСТИ </w:t>
      </w:r>
    </w:p>
    <w:p w14:paraId="4A313C35" w14:textId="77777777" w:rsidR="007B4588" w:rsidRPr="00280C7F" w:rsidRDefault="007B4588" w:rsidP="00280C7F">
      <w:pPr>
        <w:pStyle w:val="ConsPlusTitle"/>
        <w:widowControl/>
        <w:jc w:val="center"/>
        <w:rPr>
          <w:rFonts w:ascii="Times New Roman" w:hAnsi="Times New Roman" w:cs="Times New Roman"/>
          <w:b w:val="0"/>
          <w:sz w:val="20"/>
          <w:szCs w:val="20"/>
        </w:rPr>
      </w:pPr>
      <w:r w:rsidRPr="00280C7F">
        <w:rPr>
          <w:rFonts w:ascii="Times New Roman" w:hAnsi="Times New Roman" w:cs="Times New Roman"/>
          <w:b w:val="0"/>
          <w:sz w:val="20"/>
          <w:szCs w:val="20"/>
        </w:rPr>
        <w:t>ЧЕТВЕРТОГО СОЗЫВА</w:t>
      </w:r>
    </w:p>
    <w:p w14:paraId="5DDF8E53" w14:textId="77777777" w:rsidR="007B4588" w:rsidRPr="00280C7F" w:rsidRDefault="007B4588" w:rsidP="00280C7F">
      <w:pPr>
        <w:pStyle w:val="ConsPlusTitle"/>
        <w:widowControl/>
        <w:jc w:val="center"/>
        <w:rPr>
          <w:rFonts w:ascii="Times New Roman" w:hAnsi="Times New Roman" w:cs="Times New Roman"/>
          <w:b w:val="0"/>
          <w:sz w:val="20"/>
          <w:szCs w:val="20"/>
        </w:rPr>
      </w:pPr>
    </w:p>
    <w:p w14:paraId="6463F485" w14:textId="77777777" w:rsidR="007B4588" w:rsidRPr="00280C7F" w:rsidRDefault="007B4588" w:rsidP="00280C7F">
      <w:pPr>
        <w:pStyle w:val="ConsPlusTitle"/>
        <w:widowControl/>
        <w:jc w:val="center"/>
        <w:rPr>
          <w:rFonts w:ascii="Times New Roman" w:hAnsi="Times New Roman" w:cs="Times New Roman"/>
          <w:b w:val="0"/>
          <w:sz w:val="20"/>
          <w:szCs w:val="20"/>
        </w:rPr>
      </w:pPr>
      <w:r w:rsidRPr="00280C7F">
        <w:rPr>
          <w:rFonts w:ascii="Times New Roman" w:hAnsi="Times New Roman" w:cs="Times New Roman"/>
          <w:b w:val="0"/>
          <w:sz w:val="20"/>
          <w:szCs w:val="20"/>
        </w:rPr>
        <w:t>РЕШЕНИЕ</w:t>
      </w:r>
    </w:p>
    <w:p w14:paraId="69A88182" w14:textId="77777777" w:rsidR="007B4588" w:rsidRPr="00280C7F" w:rsidRDefault="007B4588" w:rsidP="00280C7F">
      <w:pPr>
        <w:pStyle w:val="ConsPlusTitle"/>
        <w:widowControl/>
        <w:jc w:val="center"/>
        <w:rPr>
          <w:rFonts w:ascii="Times New Roman" w:hAnsi="Times New Roman" w:cs="Times New Roman"/>
          <w:b w:val="0"/>
          <w:sz w:val="20"/>
          <w:szCs w:val="20"/>
        </w:rPr>
      </w:pPr>
      <w:r w:rsidRPr="00280C7F">
        <w:rPr>
          <w:rFonts w:ascii="Times New Roman" w:hAnsi="Times New Roman" w:cs="Times New Roman"/>
          <w:b w:val="0"/>
          <w:sz w:val="20"/>
          <w:szCs w:val="20"/>
        </w:rPr>
        <w:t>шестой сессии</w:t>
      </w:r>
    </w:p>
    <w:p w14:paraId="007D4759" w14:textId="77777777" w:rsidR="007B4588" w:rsidRPr="00280C7F" w:rsidRDefault="007B4588" w:rsidP="00280C7F">
      <w:pPr>
        <w:pStyle w:val="ConsPlusTitle"/>
        <w:widowControl/>
        <w:jc w:val="center"/>
        <w:rPr>
          <w:rFonts w:ascii="Times New Roman" w:hAnsi="Times New Roman" w:cs="Times New Roman"/>
          <w:b w:val="0"/>
          <w:sz w:val="20"/>
          <w:szCs w:val="20"/>
        </w:rPr>
      </w:pPr>
    </w:p>
    <w:p w14:paraId="6126E31E" w14:textId="77777777" w:rsidR="007B4588" w:rsidRPr="00280C7F" w:rsidRDefault="007B4588" w:rsidP="00280C7F">
      <w:pPr>
        <w:pStyle w:val="ConsPlusTitle"/>
        <w:widowControl/>
        <w:jc w:val="center"/>
        <w:rPr>
          <w:rFonts w:ascii="Times New Roman" w:hAnsi="Times New Roman" w:cs="Times New Roman"/>
          <w:b w:val="0"/>
          <w:sz w:val="20"/>
          <w:szCs w:val="20"/>
        </w:rPr>
      </w:pPr>
      <w:r w:rsidRPr="00280C7F">
        <w:rPr>
          <w:rFonts w:ascii="Times New Roman" w:hAnsi="Times New Roman" w:cs="Times New Roman"/>
          <w:b w:val="0"/>
          <w:sz w:val="20"/>
          <w:szCs w:val="20"/>
        </w:rPr>
        <w:t>11.03.2021 г.  № 3</w:t>
      </w:r>
    </w:p>
    <w:p w14:paraId="2BE3E22C" w14:textId="77777777" w:rsidR="007B4588" w:rsidRPr="00280C7F" w:rsidRDefault="007B4588" w:rsidP="00280C7F">
      <w:pPr>
        <w:rPr>
          <w:sz w:val="20"/>
          <w:szCs w:val="20"/>
          <w:u w:val="single"/>
        </w:rPr>
      </w:pPr>
      <w:r w:rsidRPr="00280C7F">
        <w:rPr>
          <w:bCs/>
          <w:sz w:val="20"/>
          <w:szCs w:val="20"/>
        </w:rPr>
        <w:t xml:space="preserve">                                                                             </w:t>
      </w:r>
    </w:p>
    <w:p w14:paraId="606882FB" w14:textId="77777777" w:rsidR="007B4588" w:rsidRPr="00280C7F" w:rsidRDefault="007B4588" w:rsidP="00280C7F">
      <w:pPr>
        <w:ind w:left="-284" w:right="-143"/>
        <w:jc w:val="center"/>
        <w:rPr>
          <w:sz w:val="20"/>
          <w:szCs w:val="20"/>
        </w:rPr>
      </w:pPr>
      <w:r w:rsidRPr="00280C7F">
        <w:rPr>
          <w:sz w:val="20"/>
          <w:szCs w:val="20"/>
        </w:rPr>
        <w:t xml:space="preserve">Об итогах социально-экономического развития Куйбышевского </w:t>
      </w:r>
      <w:bookmarkStart w:id="1" w:name="_Hlk61421107"/>
      <w:r w:rsidRPr="00280C7F">
        <w:rPr>
          <w:sz w:val="20"/>
          <w:szCs w:val="20"/>
        </w:rPr>
        <w:t xml:space="preserve">муниципального района Новосибирской области </w:t>
      </w:r>
      <w:bookmarkEnd w:id="1"/>
      <w:r w:rsidRPr="00280C7F">
        <w:rPr>
          <w:sz w:val="20"/>
          <w:szCs w:val="20"/>
        </w:rPr>
        <w:t>в 2020 году и задачах на 2021 год</w:t>
      </w:r>
    </w:p>
    <w:p w14:paraId="2475BE96" w14:textId="77777777" w:rsidR="007B4588" w:rsidRPr="00280C7F" w:rsidRDefault="007B4588" w:rsidP="00280C7F">
      <w:pPr>
        <w:ind w:left="-284" w:right="-143"/>
        <w:jc w:val="both"/>
        <w:rPr>
          <w:sz w:val="20"/>
          <w:szCs w:val="20"/>
        </w:rPr>
      </w:pPr>
    </w:p>
    <w:p w14:paraId="0330D6CD" w14:textId="77777777" w:rsidR="007B4588" w:rsidRPr="00280C7F" w:rsidRDefault="007B4588" w:rsidP="00280C7F">
      <w:pPr>
        <w:ind w:left="-284" w:right="-143"/>
        <w:jc w:val="both"/>
        <w:rPr>
          <w:sz w:val="20"/>
          <w:szCs w:val="20"/>
        </w:rPr>
      </w:pPr>
      <w:r w:rsidRPr="00280C7F">
        <w:rPr>
          <w:sz w:val="20"/>
          <w:szCs w:val="20"/>
        </w:rPr>
        <w:tab/>
        <w:t xml:space="preserve">Заслушав отчёт Главы Куйбышевского муниципального района Новосибирской области О.В. Караваева о результатах социально-экономического </w:t>
      </w:r>
      <w:proofErr w:type="gramStart"/>
      <w:r w:rsidRPr="00280C7F">
        <w:rPr>
          <w:sz w:val="20"/>
          <w:szCs w:val="20"/>
        </w:rPr>
        <w:t>развития  Куйбышевского</w:t>
      </w:r>
      <w:proofErr w:type="gramEnd"/>
      <w:r w:rsidRPr="00280C7F">
        <w:rPr>
          <w:sz w:val="20"/>
          <w:szCs w:val="20"/>
        </w:rPr>
        <w:t xml:space="preserve"> муниципального района Новосибирской области в 2020 году и задачах на 2021 год, представленный Совету депутатов Куйбышевского муниципального района Новосибирской области в соответствии со статьёй 23 Устава Куйбышевского муниципального района Новосибирской области, Совет депутатов Куйбышевского муниципального района Новосибирской области</w:t>
      </w:r>
    </w:p>
    <w:p w14:paraId="03AD156C" w14:textId="77777777" w:rsidR="007B4588" w:rsidRPr="00280C7F" w:rsidRDefault="007B4588" w:rsidP="00280C7F">
      <w:pPr>
        <w:tabs>
          <w:tab w:val="left" w:pos="284"/>
        </w:tabs>
        <w:ind w:left="-284" w:right="-143"/>
        <w:jc w:val="both"/>
        <w:rPr>
          <w:bCs/>
          <w:sz w:val="20"/>
          <w:szCs w:val="20"/>
        </w:rPr>
      </w:pPr>
      <w:r w:rsidRPr="00280C7F">
        <w:rPr>
          <w:sz w:val="20"/>
          <w:szCs w:val="20"/>
        </w:rPr>
        <w:t xml:space="preserve">     </w:t>
      </w:r>
      <w:r w:rsidRPr="00280C7F">
        <w:rPr>
          <w:sz w:val="20"/>
          <w:szCs w:val="20"/>
        </w:rPr>
        <w:tab/>
      </w:r>
      <w:r w:rsidRPr="00280C7F">
        <w:rPr>
          <w:bCs/>
          <w:sz w:val="20"/>
          <w:szCs w:val="20"/>
        </w:rPr>
        <w:t>РЕШИЛ:</w:t>
      </w:r>
    </w:p>
    <w:p w14:paraId="221B8464" w14:textId="77777777" w:rsidR="007B4588" w:rsidRPr="00280C7F" w:rsidRDefault="007B4588" w:rsidP="00280C7F">
      <w:pPr>
        <w:ind w:left="-284" w:right="-143" w:firstLine="568"/>
        <w:jc w:val="both"/>
        <w:rPr>
          <w:sz w:val="20"/>
          <w:szCs w:val="20"/>
        </w:rPr>
      </w:pPr>
      <w:r w:rsidRPr="00280C7F">
        <w:rPr>
          <w:bCs/>
          <w:sz w:val="20"/>
          <w:szCs w:val="20"/>
        </w:rPr>
        <w:t xml:space="preserve"> 1. Отчет </w:t>
      </w:r>
      <w:r w:rsidRPr="00280C7F">
        <w:rPr>
          <w:sz w:val="20"/>
          <w:szCs w:val="20"/>
        </w:rPr>
        <w:t xml:space="preserve">Главы Куйбышевского муниципального района Новосибирской области О.В. Караваева </w:t>
      </w:r>
      <w:r w:rsidRPr="00280C7F">
        <w:rPr>
          <w:bCs/>
          <w:sz w:val="20"/>
          <w:szCs w:val="20"/>
        </w:rPr>
        <w:t>о</w:t>
      </w:r>
      <w:r w:rsidRPr="00280C7F">
        <w:rPr>
          <w:sz w:val="20"/>
          <w:szCs w:val="20"/>
        </w:rPr>
        <w:t xml:space="preserve"> результатах социально-экономического развития Куйбышевского муниципального района Новосибирской области в 2020 году и задачах на 2021 год принять к сведению.</w:t>
      </w:r>
    </w:p>
    <w:p w14:paraId="14B2A49F" w14:textId="77777777" w:rsidR="007B4588" w:rsidRPr="00280C7F" w:rsidRDefault="007B4588" w:rsidP="00280C7F">
      <w:pPr>
        <w:ind w:left="-284" w:right="-143" w:firstLine="568"/>
        <w:jc w:val="both"/>
        <w:rPr>
          <w:sz w:val="20"/>
          <w:szCs w:val="20"/>
        </w:rPr>
      </w:pPr>
      <w:r w:rsidRPr="00280C7F">
        <w:rPr>
          <w:sz w:val="20"/>
          <w:szCs w:val="20"/>
        </w:rPr>
        <w:t>2. Работу Главы Куйбышевского муниципального района Новосибирской области, администрации и подведомственных учреждений администрации Куйбышевского муниципального района Новосибирской области за 2020 год признать удовлетворительной.</w:t>
      </w:r>
    </w:p>
    <w:p w14:paraId="24622A1D" w14:textId="77777777" w:rsidR="007B4588" w:rsidRPr="00280C7F" w:rsidRDefault="007B4588" w:rsidP="00280C7F">
      <w:pPr>
        <w:ind w:left="-284" w:right="-143" w:firstLine="568"/>
        <w:jc w:val="both"/>
        <w:rPr>
          <w:sz w:val="20"/>
          <w:szCs w:val="20"/>
        </w:rPr>
      </w:pPr>
      <w:r w:rsidRPr="00280C7F">
        <w:rPr>
          <w:sz w:val="20"/>
          <w:szCs w:val="20"/>
        </w:rPr>
        <w:t>3. Настоящее решение вступает в силу со дня его принятия.</w:t>
      </w:r>
    </w:p>
    <w:p w14:paraId="64F65B29" w14:textId="77777777" w:rsidR="007B4588" w:rsidRPr="00280C7F" w:rsidRDefault="007B4588" w:rsidP="00280C7F">
      <w:pPr>
        <w:ind w:left="-284" w:right="-143"/>
        <w:jc w:val="both"/>
        <w:rPr>
          <w:sz w:val="20"/>
          <w:szCs w:val="20"/>
        </w:rPr>
      </w:pPr>
    </w:p>
    <w:p w14:paraId="2F37A54F" w14:textId="77777777" w:rsidR="007B4588" w:rsidRPr="00280C7F" w:rsidRDefault="007B4588" w:rsidP="00280C7F">
      <w:pPr>
        <w:ind w:hanging="284"/>
        <w:rPr>
          <w:sz w:val="20"/>
          <w:szCs w:val="20"/>
        </w:rPr>
      </w:pPr>
      <w:r w:rsidRPr="00280C7F">
        <w:rPr>
          <w:sz w:val="20"/>
          <w:szCs w:val="20"/>
        </w:rPr>
        <w:t xml:space="preserve">Председатель Совета депутатов Куйбышевского  </w:t>
      </w:r>
    </w:p>
    <w:p w14:paraId="04CDA477" w14:textId="77777777" w:rsidR="007B4588" w:rsidRPr="00280C7F" w:rsidRDefault="007B4588" w:rsidP="00280C7F">
      <w:pPr>
        <w:ind w:hanging="284"/>
        <w:rPr>
          <w:sz w:val="20"/>
          <w:szCs w:val="20"/>
        </w:rPr>
      </w:pPr>
      <w:r w:rsidRPr="00280C7F">
        <w:rPr>
          <w:sz w:val="20"/>
          <w:szCs w:val="20"/>
        </w:rPr>
        <w:t xml:space="preserve">муниципального района Новосибирской области                                                                                    Р.В. </w:t>
      </w:r>
      <w:proofErr w:type="spellStart"/>
      <w:r w:rsidRPr="00280C7F">
        <w:rPr>
          <w:sz w:val="20"/>
          <w:szCs w:val="20"/>
        </w:rPr>
        <w:t>Булюктов</w:t>
      </w:r>
      <w:proofErr w:type="spellEnd"/>
      <w:r w:rsidRPr="00280C7F">
        <w:rPr>
          <w:sz w:val="20"/>
          <w:szCs w:val="20"/>
        </w:rPr>
        <w:t xml:space="preserve">    </w:t>
      </w:r>
    </w:p>
    <w:p w14:paraId="602B17C2" w14:textId="77777777" w:rsidR="007B4588" w:rsidRPr="00280C7F" w:rsidRDefault="007B4588" w:rsidP="00280C7F">
      <w:pPr>
        <w:ind w:hanging="284"/>
        <w:rPr>
          <w:sz w:val="20"/>
          <w:szCs w:val="20"/>
        </w:rPr>
      </w:pPr>
      <w:r w:rsidRPr="00280C7F">
        <w:rPr>
          <w:sz w:val="20"/>
          <w:szCs w:val="20"/>
        </w:rPr>
        <w:t xml:space="preserve">                                     </w:t>
      </w:r>
    </w:p>
    <w:p w14:paraId="703B65F5" w14:textId="77777777" w:rsidR="007B4588" w:rsidRPr="00280C7F" w:rsidRDefault="007B4588" w:rsidP="00280C7F">
      <w:pPr>
        <w:rPr>
          <w:sz w:val="20"/>
          <w:szCs w:val="20"/>
        </w:rPr>
      </w:pPr>
      <w:r w:rsidRPr="00280C7F">
        <w:rPr>
          <w:sz w:val="20"/>
          <w:szCs w:val="20"/>
        </w:rPr>
        <w:t xml:space="preserve">            </w:t>
      </w:r>
    </w:p>
    <w:p w14:paraId="31C36B34" w14:textId="77777777" w:rsidR="007B4588" w:rsidRPr="00280C7F" w:rsidRDefault="007B4588" w:rsidP="00280C7F">
      <w:pPr>
        <w:pStyle w:val="ConsPlusTitle"/>
        <w:widowControl/>
        <w:jc w:val="center"/>
        <w:rPr>
          <w:rFonts w:ascii="Times New Roman" w:hAnsi="Times New Roman" w:cs="Times New Roman"/>
          <w:b w:val="0"/>
          <w:sz w:val="20"/>
          <w:szCs w:val="20"/>
        </w:rPr>
      </w:pPr>
      <w:r w:rsidRPr="00280C7F">
        <w:rPr>
          <w:rFonts w:ascii="Times New Roman" w:hAnsi="Times New Roman" w:cs="Times New Roman"/>
          <w:b w:val="0"/>
          <w:noProof/>
          <w:color w:val="000000"/>
          <w:sz w:val="20"/>
          <w:szCs w:val="20"/>
        </w:rPr>
        <w:drawing>
          <wp:inline distT="0" distB="0" distL="0" distR="0" wp14:anchorId="125FE987" wp14:editId="048E9A6B">
            <wp:extent cx="368255" cy="441906"/>
            <wp:effectExtent l="0" t="0" r="0" b="0"/>
            <wp:docPr id="2" name="Рисунок 2"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уйбышевский р-н-герб"/>
                    <pic:cNvPicPr>
                      <a:picLocks noChangeAspect="1" noChangeArrowheads="1"/>
                    </pic:cNvPicPr>
                  </pic:nvPicPr>
                  <pic:blipFill>
                    <a:blip r:embed="rId8"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375040" cy="450048"/>
                    </a:xfrm>
                    <a:prstGeom prst="rect">
                      <a:avLst/>
                    </a:prstGeom>
                    <a:noFill/>
                    <a:ln>
                      <a:noFill/>
                    </a:ln>
                  </pic:spPr>
                </pic:pic>
              </a:graphicData>
            </a:graphic>
          </wp:inline>
        </w:drawing>
      </w:r>
    </w:p>
    <w:p w14:paraId="30F485D4" w14:textId="77777777" w:rsidR="007B4588" w:rsidRPr="00280C7F" w:rsidRDefault="007B4588" w:rsidP="00280C7F">
      <w:pPr>
        <w:pStyle w:val="ConsPlusTitle"/>
        <w:widowControl/>
        <w:jc w:val="center"/>
        <w:rPr>
          <w:rFonts w:ascii="Times New Roman" w:hAnsi="Times New Roman" w:cs="Times New Roman"/>
          <w:b w:val="0"/>
          <w:sz w:val="20"/>
          <w:szCs w:val="20"/>
        </w:rPr>
      </w:pPr>
      <w:r w:rsidRPr="00280C7F">
        <w:rPr>
          <w:rFonts w:ascii="Times New Roman" w:hAnsi="Times New Roman" w:cs="Times New Roman"/>
          <w:b w:val="0"/>
          <w:sz w:val="20"/>
          <w:szCs w:val="20"/>
        </w:rPr>
        <w:t>СОВЕТ ДЕПУТАТОВ</w:t>
      </w:r>
    </w:p>
    <w:p w14:paraId="2FBEEAFC" w14:textId="77777777" w:rsidR="007B4588" w:rsidRPr="00280C7F" w:rsidRDefault="007B4588" w:rsidP="00280C7F">
      <w:pPr>
        <w:pStyle w:val="ConsPlusTitle"/>
        <w:widowControl/>
        <w:jc w:val="center"/>
        <w:rPr>
          <w:rFonts w:ascii="Times New Roman" w:hAnsi="Times New Roman" w:cs="Times New Roman"/>
          <w:b w:val="0"/>
          <w:sz w:val="20"/>
          <w:szCs w:val="20"/>
        </w:rPr>
      </w:pPr>
      <w:r w:rsidRPr="00280C7F">
        <w:rPr>
          <w:rFonts w:ascii="Times New Roman" w:hAnsi="Times New Roman" w:cs="Times New Roman"/>
          <w:b w:val="0"/>
          <w:sz w:val="20"/>
          <w:szCs w:val="20"/>
        </w:rPr>
        <w:t>КУЙБЫШЕВСКОГО МУНИЦИПАЛЬНОГО РАЙОНА</w:t>
      </w:r>
    </w:p>
    <w:p w14:paraId="4A499EA3" w14:textId="77777777" w:rsidR="007B4588" w:rsidRPr="00280C7F" w:rsidRDefault="007B4588" w:rsidP="00280C7F">
      <w:pPr>
        <w:pStyle w:val="ConsPlusTitle"/>
        <w:widowControl/>
        <w:jc w:val="center"/>
        <w:rPr>
          <w:rFonts w:ascii="Times New Roman" w:hAnsi="Times New Roman" w:cs="Times New Roman"/>
          <w:b w:val="0"/>
          <w:sz w:val="20"/>
          <w:szCs w:val="20"/>
        </w:rPr>
      </w:pPr>
      <w:r w:rsidRPr="00280C7F">
        <w:rPr>
          <w:rFonts w:ascii="Times New Roman" w:hAnsi="Times New Roman" w:cs="Times New Roman"/>
          <w:b w:val="0"/>
          <w:sz w:val="20"/>
          <w:szCs w:val="20"/>
        </w:rPr>
        <w:t xml:space="preserve">НОВОСИБИРСКОЙ ОБЛАСТИ </w:t>
      </w:r>
    </w:p>
    <w:p w14:paraId="0557ABEF" w14:textId="77777777" w:rsidR="007B4588" w:rsidRPr="00280C7F" w:rsidRDefault="007B4588" w:rsidP="00280C7F">
      <w:pPr>
        <w:pStyle w:val="ConsPlusTitle"/>
        <w:widowControl/>
        <w:jc w:val="center"/>
        <w:rPr>
          <w:rFonts w:ascii="Times New Roman" w:hAnsi="Times New Roman" w:cs="Times New Roman"/>
          <w:b w:val="0"/>
          <w:sz w:val="20"/>
          <w:szCs w:val="20"/>
        </w:rPr>
      </w:pPr>
      <w:r w:rsidRPr="00280C7F">
        <w:rPr>
          <w:rFonts w:ascii="Times New Roman" w:hAnsi="Times New Roman" w:cs="Times New Roman"/>
          <w:b w:val="0"/>
          <w:sz w:val="20"/>
          <w:szCs w:val="20"/>
        </w:rPr>
        <w:t>ЧЕТВЕРТОГО СОЗЫВА</w:t>
      </w:r>
    </w:p>
    <w:p w14:paraId="0F6BA5B3" w14:textId="77777777" w:rsidR="007B4588" w:rsidRPr="00280C7F" w:rsidRDefault="007B4588" w:rsidP="00280C7F">
      <w:pPr>
        <w:pStyle w:val="ConsPlusTitle"/>
        <w:widowControl/>
        <w:jc w:val="center"/>
        <w:rPr>
          <w:rFonts w:ascii="Times New Roman" w:hAnsi="Times New Roman" w:cs="Times New Roman"/>
          <w:b w:val="0"/>
          <w:sz w:val="20"/>
          <w:szCs w:val="20"/>
        </w:rPr>
      </w:pPr>
    </w:p>
    <w:p w14:paraId="2FC08E82" w14:textId="77777777" w:rsidR="007B4588" w:rsidRPr="00280C7F" w:rsidRDefault="007B4588" w:rsidP="00280C7F">
      <w:pPr>
        <w:pStyle w:val="ConsPlusTitle"/>
        <w:widowControl/>
        <w:jc w:val="center"/>
        <w:rPr>
          <w:rFonts w:ascii="Times New Roman" w:hAnsi="Times New Roman" w:cs="Times New Roman"/>
          <w:b w:val="0"/>
          <w:sz w:val="20"/>
          <w:szCs w:val="20"/>
        </w:rPr>
      </w:pPr>
      <w:r w:rsidRPr="00280C7F">
        <w:rPr>
          <w:rFonts w:ascii="Times New Roman" w:hAnsi="Times New Roman" w:cs="Times New Roman"/>
          <w:b w:val="0"/>
          <w:sz w:val="20"/>
          <w:szCs w:val="20"/>
        </w:rPr>
        <w:t>РЕШЕНИЕ</w:t>
      </w:r>
    </w:p>
    <w:p w14:paraId="0927D9D6" w14:textId="77777777" w:rsidR="007B4588" w:rsidRPr="00280C7F" w:rsidRDefault="007B4588" w:rsidP="00280C7F">
      <w:pPr>
        <w:pStyle w:val="ConsPlusTitle"/>
        <w:widowControl/>
        <w:jc w:val="center"/>
        <w:rPr>
          <w:rFonts w:ascii="Times New Roman" w:hAnsi="Times New Roman" w:cs="Times New Roman"/>
          <w:b w:val="0"/>
          <w:sz w:val="20"/>
          <w:szCs w:val="20"/>
        </w:rPr>
      </w:pPr>
      <w:r w:rsidRPr="00280C7F">
        <w:rPr>
          <w:rFonts w:ascii="Times New Roman" w:hAnsi="Times New Roman" w:cs="Times New Roman"/>
          <w:b w:val="0"/>
          <w:sz w:val="20"/>
          <w:szCs w:val="20"/>
        </w:rPr>
        <w:t>шестой сессии</w:t>
      </w:r>
    </w:p>
    <w:p w14:paraId="58DC9A97" w14:textId="77777777" w:rsidR="007B4588" w:rsidRPr="00280C7F" w:rsidRDefault="007B4588" w:rsidP="00280C7F">
      <w:pPr>
        <w:pStyle w:val="ConsPlusTitle"/>
        <w:widowControl/>
        <w:jc w:val="center"/>
        <w:rPr>
          <w:rFonts w:ascii="Times New Roman" w:hAnsi="Times New Roman" w:cs="Times New Roman"/>
          <w:b w:val="0"/>
          <w:sz w:val="20"/>
          <w:szCs w:val="20"/>
        </w:rPr>
      </w:pPr>
    </w:p>
    <w:p w14:paraId="2223875F" w14:textId="77777777" w:rsidR="007B4588" w:rsidRPr="00280C7F" w:rsidRDefault="007B4588" w:rsidP="00280C7F">
      <w:pPr>
        <w:pStyle w:val="ConsPlusTitle"/>
        <w:widowControl/>
        <w:jc w:val="center"/>
        <w:rPr>
          <w:rStyle w:val="FontStyle57"/>
          <w:rFonts w:ascii="Times New Roman" w:hAnsi="Times New Roman" w:cs="Times New Roman"/>
          <w:b w:val="0"/>
        </w:rPr>
      </w:pPr>
      <w:r w:rsidRPr="00280C7F">
        <w:rPr>
          <w:rFonts w:ascii="Times New Roman" w:hAnsi="Times New Roman" w:cs="Times New Roman"/>
          <w:b w:val="0"/>
          <w:sz w:val="20"/>
          <w:szCs w:val="20"/>
        </w:rPr>
        <w:t>11.03.2021 г.  № 4</w:t>
      </w:r>
    </w:p>
    <w:p w14:paraId="480D0C4C" w14:textId="77777777" w:rsidR="007B4588" w:rsidRPr="00280C7F" w:rsidRDefault="007B4588" w:rsidP="00280C7F">
      <w:pPr>
        <w:jc w:val="center"/>
        <w:rPr>
          <w:bCs/>
          <w:sz w:val="20"/>
          <w:szCs w:val="20"/>
        </w:rPr>
      </w:pPr>
    </w:p>
    <w:p w14:paraId="379D8FB5" w14:textId="77777777" w:rsidR="007B4588" w:rsidRPr="00280C7F" w:rsidRDefault="007B4588" w:rsidP="00280C7F">
      <w:pPr>
        <w:jc w:val="center"/>
        <w:rPr>
          <w:sz w:val="20"/>
          <w:szCs w:val="20"/>
        </w:rPr>
      </w:pPr>
      <w:r w:rsidRPr="00280C7F">
        <w:rPr>
          <w:sz w:val="20"/>
          <w:szCs w:val="20"/>
        </w:rPr>
        <w:t>Об отчёте начальника Межмуниципального отдела МВД России «Куйбышевский» за 2020 год</w:t>
      </w:r>
    </w:p>
    <w:p w14:paraId="329EF343" w14:textId="77777777" w:rsidR="007B4588" w:rsidRPr="00280C7F" w:rsidRDefault="007B4588" w:rsidP="00280C7F">
      <w:pPr>
        <w:jc w:val="both"/>
        <w:rPr>
          <w:sz w:val="20"/>
          <w:szCs w:val="20"/>
        </w:rPr>
      </w:pPr>
    </w:p>
    <w:p w14:paraId="16E72962" w14:textId="77777777" w:rsidR="007B4588" w:rsidRPr="00280C7F" w:rsidRDefault="007B4588" w:rsidP="00280C7F">
      <w:pPr>
        <w:ind w:firstLine="360"/>
        <w:jc w:val="both"/>
        <w:rPr>
          <w:sz w:val="20"/>
          <w:szCs w:val="20"/>
        </w:rPr>
      </w:pPr>
      <w:r w:rsidRPr="00280C7F">
        <w:rPr>
          <w:sz w:val="20"/>
          <w:szCs w:val="20"/>
        </w:rPr>
        <w:t xml:space="preserve">Заслушав отчёт начальника Межмуниципального отдела МВД России «Куйбышевский» </w:t>
      </w:r>
      <w:proofErr w:type="spellStart"/>
      <w:r w:rsidRPr="00280C7F">
        <w:rPr>
          <w:sz w:val="20"/>
          <w:szCs w:val="20"/>
        </w:rPr>
        <w:t>Госперского</w:t>
      </w:r>
      <w:proofErr w:type="spellEnd"/>
      <w:r w:rsidRPr="00280C7F">
        <w:rPr>
          <w:sz w:val="20"/>
          <w:szCs w:val="20"/>
        </w:rPr>
        <w:t xml:space="preserve"> Александра Владимировича «О результатах оперативно-служебной деятельности по итогам работы за 2020 год», Совет депутатов Куйбышевского муниципального района Новосибирской области</w:t>
      </w:r>
    </w:p>
    <w:p w14:paraId="3D2B587D" w14:textId="77777777" w:rsidR="007B4588" w:rsidRPr="00280C7F" w:rsidRDefault="007B4588" w:rsidP="00280C7F">
      <w:pPr>
        <w:jc w:val="both"/>
        <w:rPr>
          <w:bCs/>
          <w:sz w:val="20"/>
          <w:szCs w:val="20"/>
        </w:rPr>
      </w:pPr>
      <w:r w:rsidRPr="00280C7F">
        <w:rPr>
          <w:sz w:val="20"/>
          <w:szCs w:val="20"/>
        </w:rPr>
        <w:t xml:space="preserve">     </w:t>
      </w:r>
      <w:r w:rsidRPr="00280C7F">
        <w:rPr>
          <w:bCs/>
          <w:sz w:val="20"/>
          <w:szCs w:val="20"/>
        </w:rPr>
        <w:t>РЕШИЛ:</w:t>
      </w:r>
    </w:p>
    <w:p w14:paraId="42EE7C9E" w14:textId="77777777" w:rsidR="007B4588" w:rsidRPr="00280C7F" w:rsidRDefault="007B4588" w:rsidP="00280C7F">
      <w:pPr>
        <w:jc w:val="both"/>
        <w:rPr>
          <w:sz w:val="20"/>
          <w:szCs w:val="20"/>
        </w:rPr>
      </w:pPr>
      <w:r w:rsidRPr="00280C7F">
        <w:rPr>
          <w:sz w:val="20"/>
          <w:szCs w:val="20"/>
        </w:rPr>
        <w:t xml:space="preserve">     1. Отчёт по рассматриваемому вопросу принять к сведению. </w:t>
      </w:r>
    </w:p>
    <w:p w14:paraId="522F7EA2" w14:textId="77777777" w:rsidR="007B4588" w:rsidRPr="00280C7F" w:rsidRDefault="007B4588" w:rsidP="00280C7F">
      <w:pPr>
        <w:jc w:val="both"/>
        <w:rPr>
          <w:sz w:val="20"/>
          <w:szCs w:val="20"/>
        </w:rPr>
      </w:pPr>
      <w:r w:rsidRPr="00280C7F">
        <w:rPr>
          <w:sz w:val="20"/>
          <w:szCs w:val="20"/>
        </w:rPr>
        <w:t xml:space="preserve">     2. Настоящее решение вступает в силу со дня его принятия.</w:t>
      </w:r>
    </w:p>
    <w:p w14:paraId="0319E067" w14:textId="77777777" w:rsidR="007B4588" w:rsidRPr="00280C7F" w:rsidRDefault="007B4588" w:rsidP="00280C7F">
      <w:pPr>
        <w:jc w:val="both"/>
        <w:rPr>
          <w:sz w:val="20"/>
          <w:szCs w:val="20"/>
        </w:rPr>
      </w:pPr>
    </w:p>
    <w:p w14:paraId="486F9C08" w14:textId="77777777" w:rsidR="007B4588" w:rsidRPr="00280C7F" w:rsidRDefault="007B4588" w:rsidP="00280C7F">
      <w:pPr>
        <w:rPr>
          <w:sz w:val="20"/>
          <w:szCs w:val="20"/>
        </w:rPr>
      </w:pPr>
      <w:r w:rsidRPr="00280C7F">
        <w:rPr>
          <w:sz w:val="20"/>
          <w:szCs w:val="20"/>
        </w:rPr>
        <w:t xml:space="preserve">Председатель Совета депутатов Куйбышевского </w:t>
      </w:r>
    </w:p>
    <w:p w14:paraId="7CC1CB06" w14:textId="77777777" w:rsidR="007B4588" w:rsidRPr="00280C7F" w:rsidRDefault="007B4588" w:rsidP="00280C7F">
      <w:pPr>
        <w:jc w:val="both"/>
        <w:rPr>
          <w:sz w:val="20"/>
          <w:szCs w:val="20"/>
        </w:rPr>
      </w:pPr>
      <w:r w:rsidRPr="00280C7F">
        <w:rPr>
          <w:sz w:val="20"/>
          <w:szCs w:val="20"/>
        </w:rPr>
        <w:t xml:space="preserve">муниципального района Новосибирской области                                                                            Р.В. </w:t>
      </w:r>
      <w:proofErr w:type="spellStart"/>
      <w:r w:rsidRPr="00280C7F">
        <w:rPr>
          <w:sz w:val="20"/>
          <w:szCs w:val="20"/>
        </w:rPr>
        <w:t>Булюктов</w:t>
      </w:r>
      <w:proofErr w:type="spellEnd"/>
      <w:r w:rsidRPr="00280C7F">
        <w:rPr>
          <w:sz w:val="20"/>
          <w:szCs w:val="20"/>
        </w:rPr>
        <w:t xml:space="preserve">    </w:t>
      </w:r>
    </w:p>
    <w:p w14:paraId="3196A981" w14:textId="77777777" w:rsidR="007B4588" w:rsidRPr="00280C7F" w:rsidRDefault="007B4588" w:rsidP="00280C7F">
      <w:pPr>
        <w:pStyle w:val="ConsPlusTitle"/>
        <w:widowControl/>
        <w:jc w:val="center"/>
        <w:rPr>
          <w:rFonts w:ascii="Times New Roman" w:hAnsi="Times New Roman" w:cs="Times New Roman"/>
          <w:b w:val="0"/>
          <w:sz w:val="20"/>
          <w:szCs w:val="20"/>
        </w:rPr>
      </w:pPr>
      <w:r w:rsidRPr="00280C7F">
        <w:rPr>
          <w:rFonts w:ascii="Times New Roman" w:hAnsi="Times New Roman" w:cs="Times New Roman"/>
          <w:b w:val="0"/>
          <w:sz w:val="20"/>
          <w:szCs w:val="20"/>
        </w:rPr>
        <w:t xml:space="preserve">     </w:t>
      </w:r>
      <w:r w:rsidRPr="00280C7F">
        <w:rPr>
          <w:rFonts w:ascii="Times New Roman" w:hAnsi="Times New Roman" w:cs="Times New Roman"/>
          <w:b w:val="0"/>
          <w:noProof/>
          <w:color w:val="000000"/>
          <w:sz w:val="20"/>
          <w:szCs w:val="20"/>
        </w:rPr>
        <w:drawing>
          <wp:inline distT="0" distB="0" distL="0" distR="0" wp14:anchorId="6DC69B16" wp14:editId="77389F3D">
            <wp:extent cx="368255" cy="441906"/>
            <wp:effectExtent l="0" t="0" r="0" b="0"/>
            <wp:docPr id="3" name="Рисунок 3"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уйбышевский р-н-герб"/>
                    <pic:cNvPicPr>
                      <a:picLocks noChangeAspect="1" noChangeArrowheads="1"/>
                    </pic:cNvPicPr>
                  </pic:nvPicPr>
                  <pic:blipFill>
                    <a:blip r:embed="rId9"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371506" cy="445807"/>
                    </a:xfrm>
                    <a:prstGeom prst="rect">
                      <a:avLst/>
                    </a:prstGeom>
                    <a:noFill/>
                    <a:ln>
                      <a:noFill/>
                    </a:ln>
                  </pic:spPr>
                </pic:pic>
              </a:graphicData>
            </a:graphic>
          </wp:inline>
        </w:drawing>
      </w:r>
    </w:p>
    <w:p w14:paraId="7BF18B4F" w14:textId="77777777" w:rsidR="007B4588" w:rsidRPr="00280C7F" w:rsidRDefault="007B4588" w:rsidP="00280C7F">
      <w:pPr>
        <w:pStyle w:val="ConsPlusTitle"/>
        <w:widowControl/>
        <w:jc w:val="center"/>
        <w:rPr>
          <w:rFonts w:ascii="Times New Roman" w:hAnsi="Times New Roman" w:cs="Times New Roman"/>
          <w:b w:val="0"/>
          <w:sz w:val="20"/>
          <w:szCs w:val="20"/>
        </w:rPr>
      </w:pPr>
      <w:r w:rsidRPr="00280C7F">
        <w:rPr>
          <w:rFonts w:ascii="Times New Roman" w:hAnsi="Times New Roman" w:cs="Times New Roman"/>
          <w:b w:val="0"/>
          <w:sz w:val="20"/>
          <w:szCs w:val="20"/>
        </w:rPr>
        <w:t>СОВЕТ ДЕПУТАТОВ</w:t>
      </w:r>
    </w:p>
    <w:p w14:paraId="7C7A408B" w14:textId="77777777" w:rsidR="007B4588" w:rsidRPr="00280C7F" w:rsidRDefault="007B4588" w:rsidP="00280C7F">
      <w:pPr>
        <w:pStyle w:val="ConsPlusTitle"/>
        <w:widowControl/>
        <w:jc w:val="center"/>
        <w:rPr>
          <w:rFonts w:ascii="Times New Roman" w:hAnsi="Times New Roman" w:cs="Times New Roman"/>
          <w:b w:val="0"/>
          <w:sz w:val="20"/>
          <w:szCs w:val="20"/>
        </w:rPr>
      </w:pPr>
      <w:r w:rsidRPr="00280C7F">
        <w:rPr>
          <w:rFonts w:ascii="Times New Roman" w:hAnsi="Times New Roman" w:cs="Times New Roman"/>
          <w:b w:val="0"/>
          <w:sz w:val="20"/>
          <w:szCs w:val="20"/>
        </w:rPr>
        <w:lastRenderedPageBreak/>
        <w:t>КУЙБЫШЕВСКОГО МУНИЦИПАЛЬНОГО РАЙОНА</w:t>
      </w:r>
    </w:p>
    <w:p w14:paraId="790B1598" w14:textId="77777777" w:rsidR="007B4588" w:rsidRPr="00280C7F" w:rsidRDefault="007B4588" w:rsidP="00280C7F">
      <w:pPr>
        <w:pStyle w:val="ConsPlusTitle"/>
        <w:widowControl/>
        <w:jc w:val="center"/>
        <w:rPr>
          <w:rFonts w:ascii="Times New Roman" w:hAnsi="Times New Roman" w:cs="Times New Roman"/>
          <w:b w:val="0"/>
          <w:sz w:val="20"/>
          <w:szCs w:val="20"/>
        </w:rPr>
      </w:pPr>
      <w:r w:rsidRPr="00280C7F">
        <w:rPr>
          <w:rFonts w:ascii="Times New Roman" w:hAnsi="Times New Roman" w:cs="Times New Roman"/>
          <w:b w:val="0"/>
          <w:sz w:val="20"/>
          <w:szCs w:val="20"/>
        </w:rPr>
        <w:t xml:space="preserve">НОВОСИБИРСКОЙ ОБЛАСТИ </w:t>
      </w:r>
    </w:p>
    <w:p w14:paraId="39486739" w14:textId="77777777" w:rsidR="007B4588" w:rsidRPr="00280C7F" w:rsidRDefault="007B4588" w:rsidP="00280C7F">
      <w:pPr>
        <w:pStyle w:val="ConsPlusTitle"/>
        <w:widowControl/>
        <w:jc w:val="center"/>
        <w:rPr>
          <w:rFonts w:ascii="Times New Roman" w:hAnsi="Times New Roman" w:cs="Times New Roman"/>
          <w:b w:val="0"/>
          <w:sz w:val="20"/>
          <w:szCs w:val="20"/>
        </w:rPr>
      </w:pPr>
      <w:r w:rsidRPr="00280C7F">
        <w:rPr>
          <w:rFonts w:ascii="Times New Roman" w:hAnsi="Times New Roman" w:cs="Times New Roman"/>
          <w:b w:val="0"/>
          <w:sz w:val="20"/>
          <w:szCs w:val="20"/>
        </w:rPr>
        <w:t>ЧЕТВЕРТОГО СОЗЫВА</w:t>
      </w:r>
    </w:p>
    <w:p w14:paraId="29ACCB0D" w14:textId="77777777" w:rsidR="007B4588" w:rsidRPr="00280C7F" w:rsidRDefault="007B4588" w:rsidP="00280C7F">
      <w:pPr>
        <w:pStyle w:val="ConsPlusTitle"/>
        <w:widowControl/>
        <w:jc w:val="center"/>
        <w:rPr>
          <w:rFonts w:ascii="Times New Roman" w:hAnsi="Times New Roman" w:cs="Times New Roman"/>
          <w:b w:val="0"/>
          <w:sz w:val="20"/>
          <w:szCs w:val="20"/>
        </w:rPr>
      </w:pPr>
    </w:p>
    <w:p w14:paraId="64F6874A" w14:textId="77777777" w:rsidR="007B4588" w:rsidRPr="00280C7F" w:rsidRDefault="007B4588" w:rsidP="00280C7F">
      <w:pPr>
        <w:pStyle w:val="ConsPlusTitle"/>
        <w:widowControl/>
        <w:jc w:val="center"/>
        <w:rPr>
          <w:rFonts w:ascii="Times New Roman" w:hAnsi="Times New Roman" w:cs="Times New Roman"/>
          <w:b w:val="0"/>
          <w:sz w:val="20"/>
          <w:szCs w:val="20"/>
        </w:rPr>
      </w:pPr>
      <w:r w:rsidRPr="00280C7F">
        <w:rPr>
          <w:rFonts w:ascii="Times New Roman" w:hAnsi="Times New Roman" w:cs="Times New Roman"/>
          <w:b w:val="0"/>
          <w:sz w:val="20"/>
          <w:szCs w:val="20"/>
        </w:rPr>
        <w:t>РЕШЕНИЕ</w:t>
      </w:r>
    </w:p>
    <w:p w14:paraId="60B10C5B" w14:textId="77777777" w:rsidR="007B4588" w:rsidRPr="00280C7F" w:rsidRDefault="007B4588" w:rsidP="00280C7F">
      <w:pPr>
        <w:pStyle w:val="ConsPlusTitle"/>
        <w:widowControl/>
        <w:jc w:val="center"/>
        <w:rPr>
          <w:rFonts w:ascii="Times New Roman" w:hAnsi="Times New Roman" w:cs="Times New Roman"/>
          <w:b w:val="0"/>
          <w:sz w:val="20"/>
          <w:szCs w:val="20"/>
        </w:rPr>
      </w:pPr>
      <w:r w:rsidRPr="00280C7F">
        <w:rPr>
          <w:rFonts w:ascii="Times New Roman" w:hAnsi="Times New Roman" w:cs="Times New Roman"/>
          <w:b w:val="0"/>
          <w:sz w:val="20"/>
          <w:szCs w:val="20"/>
        </w:rPr>
        <w:t>шестой сессии</w:t>
      </w:r>
    </w:p>
    <w:p w14:paraId="0333DD2C" w14:textId="77777777" w:rsidR="007B4588" w:rsidRPr="00280C7F" w:rsidRDefault="007B4588" w:rsidP="00280C7F">
      <w:pPr>
        <w:pStyle w:val="ConsPlusTitle"/>
        <w:widowControl/>
        <w:jc w:val="center"/>
        <w:rPr>
          <w:rFonts w:ascii="Times New Roman" w:hAnsi="Times New Roman" w:cs="Times New Roman"/>
          <w:b w:val="0"/>
          <w:sz w:val="20"/>
          <w:szCs w:val="20"/>
        </w:rPr>
      </w:pPr>
    </w:p>
    <w:p w14:paraId="77B899DA" w14:textId="77777777" w:rsidR="007B4588" w:rsidRPr="00280C7F" w:rsidRDefault="007B4588" w:rsidP="00280C7F">
      <w:pPr>
        <w:pStyle w:val="ConsPlusTitle"/>
        <w:widowControl/>
        <w:jc w:val="center"/>
        <w:rPr>
          <w:rFonts w:ascii="Times New Roman" w:hAnsi="Times New Roman" w:cs="Times New Roman"/>
          <w:b w:val="0"/>
          <w:sz w:val="20"/>
          <w:szCs w:val="20"/>
        </w:rPr>
      </w:pPr>
      <w:r w:rsidRPr="00280C7F">
        <w:rPr>
          <w:rFonts w:ascii="Times New Roman" w:hAnsi="Times New Roman" w:cs="Times New Roman"/>
          <w:b w:val="0"/>
          <w:sz w:val="20"/>
          <w:szCs w:val="20"/>
        </w:rPr>
        <w:t>11.03.2021 г.  № 5</w:t>
      </w:r>
    </w:p>
    <w:p w14:paraId="7FF33B3A" w14:textId="77777777" w:rsidR="007B4588" w:rsidRPr="00280C7F" w:rsidRDefault="007B4588" w:rsidP="00280C7F">
      <w:pPr>
        <w:rPr>
          <w:sz w:val="20"/>
          <w:szCs w:val="20"/>
          <w:u w:val="single"/>
        </w:rPr>
      </w:pPr>
      <w:r w:rsidRPr="00280C7F">
        <w:rPr>
          <w:bCs/>
          <w:sz w:val="20"/>
          <w:szCs w:val="20"/>
        </w:rPr>
        <w:t xml:space="preserve">                                                               </w:t>
      </w:r>
    </w:p>
    <w:p w14:paraId="31341ABB" w14:textId="77777777" w:rsidR="007B4588" w:rsidRPr="00280C7F" w:rsidRDefault="007B4588" w:rsidP="00280C7F">
      <w:pPr>
        <w:ind w:left="-284" w:right="-143"/>
        <w:jc w:val="center"/>
        <w:rPr>
          <w:sz w:val="20"/>
          <w:szCs w:val="20"/>
        </w:rPr>
      </w:pPr>
      <w:r w:rsidRPr="00280C7F">
        <w:rPr>
          <w:sz w:val="20"/>
          <w:szCs w:val="20"/>
        </w:rPr>
        <w:t xml:space="preserve">Отчёт о работе Совета депутатов Куйбышевского </w:t>
      </w:r>
      <w:bookmarkStart w:id="2" w:name="_Hlk62119550"/>
      <w:r w:rsidRPr="00280C7F">
        <w:rPr>
          <w:sz w:val="20"/>
          <w:szCs w:val="20"/>
        </w:rPr>
        <w:t xml:space="preserve">муниципального района Новосибирской области </w:t>
      </w:r>
      <w:bookmarkEnd w:id="2"/>
      <w:r w:rsidRPr="00280C7F">
        <w:rPr>
          <w:sz w:val="20"/>
          <w:szCs w:val="20"/>
        </w:rPr>
        <w:t>за 2020 год</w:t>
      </w:r>
    </w:p>
    <w:p w14:paraId="36F238BF" w14:textId="77777777" w:rsidR="007B4588" w:rsidRPr="00280C7F" w:rsidRDefault="007B4588" w:rsidP="00280C7F">
      <w:pPr>
        <w:ind w:left="-284" w:right="-143"/>
        <w:jc w:val="both"/>
        <w:rPr>
          <w:sz w:val="20"/>
          <w:szCs w:val="20"/>
        </w:rPr>
      </w:pPr>
    </w:p>
    <w:p w14:paraId="0577D5CD" w14:textId="77777777" w:rsidR="007B4588" w:rsidRPr="00280C7F" w:rsidRDefault="007B4588" w:rsidP="00280C7F">
      <w:pPr>
        <w:tabs>
          <w:tab w:val="left" w:pos="284"/>
        </w:tabs>
        <w:ind w:left="-284" w:right="-143" w:firstLine="360"/>
        <w:jc w:val="both"/>
        <w:rPr>
          <w:sz w:val="20"/>
          <w:szCs w:val="20"/>
        </w:rPr>
      </w:pPr>
      <w:r w:rsidRPr="00280C7F">
        <w:rPr>
          <w:sz w:val="20"/>
          <w:szCs w:val="20"/>
        </w:rPr>
        <w:tab/>
        <w:t xml:space="preserve">Заслушав отчёт Председателя Совета депутатов Куйбышевского муниципального района Новосибирской области Р.В. </w:t>
      </w:r>
      <w:proofErr w:type="spellStart"/>
      <w:r w:rsidRPr="00280C7F">
        <w:rPr>
          <w:sz w:val="20"/>
          <w:szCs w:val="20"/>
        </w:rPr>
        <w:t>Булюктова</w:t>
      </w:r>
      <w:proofErr w:type="spellEnd"/>
      <w:r w:rsidRPr="00280C7F">
        <w:rPr>
          <w:sz w:val="20"/>
          <w:szCs w:val="20"/>
        </w:rPr>
        <w:t xml:space="preserve"> о работе Совета депутатов Куйбышевского муниципального района Новосибирской области за 2020 год, Совет депутатов Куйбышевского муниципального района Новосибирской области</w:t>
      </w:r>
    </w:p>
    <w:p w14:paraId="6151C7DA" w14:textId="77777777" w:rsidR="007B4588" w:rsidRPr="00280C7F" w:rsidRDefault="007B4588" w:rsidP="00280C7F">
      <w:pPr>
        <w:tabs>
          <w:tab w:val="left" w:pos="284"/>
        </w:tabs>
        <w:ind w:left="-284" w:right="-143"/>
        <w:jc w:val="both"/>
        <w:rPr>
          <w:bCs/>
          <w:sz w:val="20"/>
          <w:szCs w:val="20"/>
        </w:rPr>
      </w:pPr>
      <w:r w:rsidRPr="00280C7F">
        <w:rPr>
          <w:sz w:val="20"/>
          <w:szCs w:val="20"/>
        </w:rPr>
        <w:t xml:space="preserve">     </w:t>
      </w:r>
      <w:r w:rsidRPr="00280C7F">
        <w:rPr>
          <w:sz w:val="20"/>
          <w:szCs w:val="20"/>
        </w:rPr>
        <w:tab/>
      </w:r>
      <w:r w:rsidRPr="00280C7F">
        <w:rPr>
          <w:bCs/>
          <w:sz w:val="20"/>
          <w:szCs w:val="20"/>
        </w:rPr>
        <w:t>РЕШИЛ:</w:t>
      </w:r>
    </w:p>
    <w:p w14:paraId="196CE0BF" w14:textId="77777777" w:rsidR="007B4588" w:rsidRPr="00280C7F" w:rsidRDefault="007B4588" w:rsidP="00280C7F">
      <w:pPr>
        <w:tabs>
          <w:tab w:val="left" w:pos="284"/>
        </w:tabs>
        <w:ind w:left="-284" w:right="-143" w:firstLine="568"/>
        <w:jc w:val="both"/>
        <w:rPr>
          <w:bCs/>
          <w:sz w:val="20"/>
          <w:szCs w:val="20"/>
        </w:rPr>
      </w:pPr>
      <w:r w:rsidRPr="00280C7F">
        <w:rPr>
          <w:bCs/>
          <w:sz w:val="20"/>
          <w:szCs w:val="20"/>
        </w:rPr>
        <w:t xml:space="preserve"> 1. Отчет </w:t>
      </w:r>
      <w:r w:rsidRPr="00280C7F">
        <w:rPr>
          <w:sz w:val="20"/>
          <w:szCs w:val="20"/>
        </w:rPr>
        <w:t xml:space="preserve">Председателя Совета депутатов Куйбышевского муниципального района Новосибирской области Р.В. </w:t>
      </w:r>
      <w:proofErr w:type="spellStart"/>
      <w:r w:rsidRPr="00280C7F">
        <w:rPr>
          <w:sz w:val="20"/>
          <w:szCs w:val="20"/>
        </w:rPr>
        <w:t>Булюктова</w:t>
      </w:r>
      <w:proofErr w:type="spellEnd"/>
      <w:r w:rsidRPr="00280C7F">
        <w:rPr>
          <w:sz w:val="20"/>
          <w:szCs w:val="20"/>
        </w:rPr>
        <w:t xml:space="preserve"> о работе Совета депутатов Куйбышевского муниципального района Новосибирской области за 2020 год принять к сведению. </w:t>
      </w:r>
    </w:p>
    <w:p w14:paraId="00F6BE1B" w14:textId="77777777" w:rsidR="007B4588" w:rsidRPr="00280C7F" w:rsidRDefault="007B4588" w:rsidP="00280C7F">
      <w:pPr>
        <w:tabs>
          <w:tab w:val="left" w:pos="284"/>
        </w:tabs>
        <w:ind w:left="-284" w:right="-143" w:firstLine="568"/>
        <w:jc w:val="both"/>
        <w:rPr>
          <w:bCs/>
          <w:sz w:val="20"/>
          <w:szCs w:val="20"/>
        </w:rPr>
      </w:pPr>
      <w:r w:rsidRPr="00280C7F">
        <w:rPr>
          <w:sz w:val="20"/>
          <w:szCs w:val="20"/>
        </w:rPr>
        <w:t xml:space="preserve"> 2. Настоящее решение вступает в силу со дня его принятия.</w:t>
      </w:r>
    </w:p>
    <w:p w14:paraId="14E7C690" w14:textId="77777777" w:rsidR="007B4588" w:rsidRPr="00280C7F" w:rsidRDefault="007B4588" w:rsidP="00280C7F">
      <w:pPr>
        <w:ind w:left="-284" w:right="-143" w:firstLine="568"/>
        <w:jc w:val="both"/>
        <w:rPr>
          <w:sz w:val="20"/>
          <w:szCs w:val="20"/>
        </w:rPr>
      </w:pPr>
    </w:p>
    <w:p w14:paraId="11CAADA0" w14:textId="77777777" w:rsidR="007B4588" w:rsidRPr="00280C7F" w:rsidRDefault="007B4588" w:rsidP="00280C7F">
      <w:pPr>
        <w:ind w:hanging="284"/>
        <w:rPr>
          <w:sz w:val="20"/>
          <w:szCs w:val="20"/>
        </w:rPr>
      </w:pPr>
      <w:r w:rsidRPr="00280C7F">
        <w:rPr>
          <w:sz w:val="20"/>
          <w:szCs w:val="20"/>
        </w:rPr>
        <w:t xml:space="preserve">Председатель Совета депутатов Куйбышевского </w:t>
      </w:r>
    </w:p>
    <w:p w14:paraId="277389D3" w14:textId="160C42B7" w:rsidR="007B4588" w:rsidRPr="00280C7F" w:rsidRDefault="007B4588" w:rsidP="00280C7F">
      <w:pPr>
        <w:ind w:hanging="284"/>
        <w:rPr>
          <w:sz w:val="20"/>
          <w:szCs w:val="20"/>
        </w:rPr>
      </w:pPr>
      <w:r w:rsidRPr="00280C7F">
        <w:rPr>
          <w:sz w:val="20"/>
          <w:szCs w:val="20"/>
        </w:rPr>
        <w:t xml:space="preserve">муниципального района Новосибирской области                                                                                    Р.В. </w:t>
      </w:r>
      <w:proofErr w:type="spellStart"/>
      <w:r w:rsidRPr="00280C7F">
        <w:rPr>
          <w:sz w:val="20"/>
          <w:szCs w:val="20"/>
        </w:rPr>
        <w:t>Булюктов</w:t>
      </w:r>
      <w:proofErr w:type="spellEnd"/>
      <w:r w:rsidRPr="00280C7F">
        <w:rPr>
          <w:sz w:val="20"/>
          <w:szCs w:val="20"/>
        </w:rPr>
        <w:t xml:space="preserve">   </w:t>
      </w:r>
    </w:p>
    <w:p w14:paraId="167B2E0F" w14:textId="77777777" w:rsidR="007B4588" w:rsidRPr="00280C7F" w:rsidRDefault="007B4588" w:rsidP="00280C7F">
      <w:pPr>
        <w:rPr>
          <w:sz w:val="20"/>
          <w:szCs w:val="20"/>
        </w:rPr>
      </w:pPr>
    </w:p>
    <w:p w14:paraId="0EA2B717" w14:textId="77777777" w:rsidR="007B4588" w:rsidRPr="00280C7F" w:rsidRDefault="007B4588" w:rsidP="00280C7F">
      <w:pPr>
        <w:autoSpaceDE w:val="0"/>
        <w:autoSpaceDN w:val="0"/>
        <w:adjustRightInd w:val="0"/>
        <w:jc w:val="center"/>
        <w:rPr>
          <w:bCs/>
          <w:sz w:val="20"/>
          <w:szCs w:val="20"/>
        </w:rPr>
      </w:pPr>
      <w:r w:rsidRPr="00280C7F">
        <w:rPr>
          <w:bCs/>
          <w:noProof/>
          <w:color w:val="000000"/>
          <w:sz w:val="20"/>
          <w:szCs w:val="20"/>
        </w:rPr>
        <w:drawing>
          <wp:inline distT="0" distB="0" distL="0" distR="0" wp14:anchorId="5241D7ED" wp14:editId="4305872C">
            <wp:extent cx="399245" cy="479094"/>
            <wp:effectExtent l="0" t="0" r="1270" b="0"/>
            <wp:docPr id="4" name="Рисунок 4"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уйбышевский р-н-герб"/>
                    <pic:cNvPicPr>
                      <a:picLocks noChangeAspect="1" noChangeArrowheads="1"/>
                    </pic:cNvPicPr>
                  </pic:nvPicPr>
                  <pic:blipFill>
                    <a:blip r:embed="rId10"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406596" cy="487915"/>
                    </a:xfrm>
                    <a:prstGeom prst="rect">
                      <a:avLst/>
                    </a:prstGeom>
                    <a:noFill/>
                    <a:ln>
                      <a:noFill/>
                    </a:ln>
                  </pic:spPr>
                </pic:pic>
              </a:graphicData>
            </a:graphic>
          </wp:inline>
        </w:drawing>
      </w:r>
      <w:r w:rsidRPr="00280C7F">
        <w:rPr>
          <w:bCs/>
          <w:sz w:val="20"/>
          <w:szCs w:val="20"/>
        </w:rPr>
        <w:t xml:space="preserve">   </w:t>
      </w:r>
    </w:p>
    <w:p w14:paraId="1356A554" w14:textId="77777777" w:rsidR="007B4588" w:rsidRPr="00280C7F" w:rsidRDefault="007B4588" w:rsidP="00280C7F">
      <w:pPr>
        <w:autoSpaceDE w:val="0"/>
        <w:autoSpaceDN w:val="0"/>
        <w:adjustRightInd w:val="0"/>
        <w:jc w:val="center"/>
        <w:rPr>
          <w:bCs/>
          <w:sz w:val="20"/>
          <w:szCs w:val="20"/>
        </w:rPr>
      </w:pPr>
      <w:r w:rsidRPr="00280C7F">
        <w:rPr>
          <w:bCs/>
          <w:sz w:val="20"/>
          <w:szCs w:val="20"/>
        </w:rPr>
        <w:t>СОВЕТ ДЕПУТАТОВ</w:t>
      </w:r>
    </w:p>
    <w:p w14:paraId="7E11554A" w14:textId="77777777" w:rsidR="007B4588" w:rsidRPr="00280C7F" w:rsidRDefault="007B4588" w:rsidP="00280C7F">
      <w:pPr>
        <w:autoSpaceDE w:val="0"/>
        <w:autoSpaceDN w:val="0"/>
        <w:adjustRightInd w:val="0"/>
        <w:jc w:val="center"/>
        <w:rPr>
          <w:bCs/>
          <w:sz w:val="20"/>
          <w:szCs w:val="20"/>
        </w:rPr>
      </w:pPr>
      <w:r w:rsidRPr="00280C7F">
        <w:rPr>
          <w:bCs/>
          <w:sz w:val="20"/>
          <w:szCs w:val="20"/>
        </w:rPr>
        <w:t>КУЙБЫШЕВСКОГО МУНИЦИПАЛЬНОГО РАЙОНА</w:t>
      </w:r>
    </w:p>
    <w:p w14:paraId="7A01E68C" w14:textId="77777777" w:rsidR="007B4588" w:rsidRPr="00280C7F" w:rsidRDefault="007B4588" w:rsidP="00280C7F">
      <w:pPr>
        <w:autoSpaceDE w:val="0"/>
        <w:autoSpaceDN w:val="0"/>
        <w:adjustRightInd w:val="0"/>
        <w:jc w:val="center"/>
        <w:rPr>
          <w:bCs/>
          <w:sz w:val="20"/>
          <w:szCs w:val="20"/>
        </w:rPr>
      </w:pPr>
      <w:r w:rsidRPr="00280C7F">
        <w:rPr>
          <w:bCs/>
          <w:sz w:val="20"/>
          <w:szCs w:val="20"/>
        </w:rPr>
        <w:t xml:space="preserve">НОВОСИБИРСКОЙ ОБЛАСТИ </w:t>
      </w:r>
    </w:p>
    <w:p w14:paraId="35F69401" w14:textId="77777777" w:rsidR="007B4588" w:rsidRPr="00280C7F" w:rsidRDefault="007B4588" w:rsidP="00280C7F">
      <w:pPr>
        <w:autoSpaceDE w:val="0"/>
        <w:autoSpaceDN w:val="0"/>
        <w:adjustRightInd w:val="0"/>
        <w:jc w:val="center"/>
        <w:rPr>
          <w:bCs/>
          <w:sz w:val="20"/>
          <w:szCs w:val="20"/>
        </w:rPr>
      </w:pPr>
      <w:r w:rsidRPr="00280C7F">
        <w:rPr>
          <w:bCs/>
          <w:sz w:val="20"/>
          <w:szCs w:val="20"/>
        </w:rPr>
        <w:t>ЧЕТВЕРТОГО СОЗЫВА</w:t>
      </w:r>
    </w:p>
    <w:p w14:paraId="4F98A9AD" w14:textId="77777777" w:rsidR="007B4588" w:rsidRPr="00280C7F" w:rsidRDefault="007B4588" w:rsidP="00280C7F">
      <w:pPr>
        <w:autoSpaceDE w:val="0"/>
        <w:autoSpaceDN w:val="0"/>
        <w:adjustRightInd w:val="0"/>
        <w:jc w:val="center"/>
        <w:rPr>
          <w:bCs/>
          <w:sz w:val="20"/>
          <w:szCs w:val="20"/>
        </w:rPr>
      </w:pPr>
    </w:p>
    <w:p w14:paraId="2EB23E58" w14:textId="77777777" w:rsidR="007B4588" w:rsidRPr="00280C7F" w:rsidRDefault="007B4588" w:rsidP="00280C7F">
      <w:pPr>
        <w:autoSpaceDE w:val="0"/>
        <w:autoSpaceDN w:val="0"/>
        <w:adjustRightInd w:val="0"/>
        <w:jc w:val="center"/>
        <w:rPr>
          <w:bCs/>
          <w:sz w:val="20"/>
          <w:szCs w:val="20"/>
        </w:rPr>
      </w:pPr>
      <w:r w:rsidRPr="00280C7F">
        <w:rPr>
          <w:bCs/>
          <w:sz w:val="20"/>
          <w:szCs w:val="20"/>
        </w:rPr>
        <w:t>РЕШЕНИЕ</w:t>
      </w:r>
    </w:p>
    <w:p w14:paraId="070E9069" w14:textId="77777777" w:rsidR="007B4588" w:rsidRPr="00280C7F" w:rsidRDefault="007B4588" w:rsidP="00280C7F">
      <w:pPr>
        <w:autoSpaceDE w:val="0"/>
        <w:autoSpaceDN w:val="0"/>
        <w:adjustRightInd w:val="0"/>
        <w:jc w:val="center"/>
        <w:rPr>
          <w:bCs/>
          <w:sz w:val="20"/>
          <w:szCs w:val="20"/>
        </w:rPr>
      </w:pPr>
      <w:r w:rsidRPr="00280C7F">
        <w:rPr>
          <w:bCs/>
          <w:sz w:val="20"/>
          <w:szCs w:val="20"/>
        </w:rPr>
        <w:t>шестой сессии</w:t>
      </w:r>
    </w:p>
    <w:p w14:paraId="54C6C8D6" w14:textId="77777777" w:rsidR="007B4588" w:rsidRPr="00280C7F" w:rsidRDefault="007B4588" w:rsidP="00280C7F">
      <w:pPr>
        <w:autoSpaceDE w:val="0"/>
        <w:autoSpaceDN w:val="0"/>
        <w:adjustRightInd w:val="0"/>
        <w:jc w:val="center"/>
        <w:rPr>
          <w:bCs/>
          <w:sz w:val="20"/>
          <w:szCs w:val="20"/>
        </w:rPr>
      </w:pPr>
    </w:p>
    <w:p w14:paraId="69139886" w14:textId="77777777" w:rsidR="007B4588" w:rsidRPr="00280C7F" w:rsidRDefault="007B4588" w:rsidP="00280C7F">
      <w:pPr>
        <w:autoSpaceDE w:val="0"/>
        <w:autoSpaceDN w:val="0"/>
        <w:adjustRightInd w:val="0"/>
        <w:jc w:val="center"/>
        <w:rPr>
          <w:bCs/>
          <w:sz w:val="20"/>
          <w:szCs w:val="20"/>
        </w:rPr>
      </w:pPr>
      <w:r w:rsidRPr="00280C7F">
        <w:rPr>
          <w:bCs/>
          <w:sz w:val="20"/>
          <w:szCs w:val="20"/>
        </w:rPr>
        <w:t>11.03.2021 г.  № 6</w:t>
      </w:r>
    </w:p>
    <w:p w14:paraId="2FCF4444" w14:textId="77777777" w:rsidR="007B4588" w:rsidRPr="00280C7F" w:rsidRDefault="007B4588" w:rsidP="00280C7F">
      <w:pPr>
        <w:autoSpaceDE w:val="0"/>
        <w:autoSpaceDN w:val="0"/>
        <w:adjustRightInd w:val="0"/>
        <w:spacing w:before="62"/>
        <w:ind w:left="19"/>
        <w:jc w:val="center"/>
        <w:rPr>
          <w:sz w:val="20"/>
          <w:szCs w:val="20"/>
          <w:u w:val="single"/>
        </w:rPr>
      </w:pPr>
      <w:r w:rsidRPr="00280C7F">
        <w:rPr>
          <w:bCs/>
          <w:sz w:val="20"/>
          <w:szCs w:val="20"/>
        </w:rPr>
        <w:t xml:space="preserve">                                                                             </w:t>
      </w:r>
    </w:p>
    <w:p w14:paraId="3D7ABAA5" w14:textId="77777777" w:rsidR="007B4588" w:rsidRPr="00280C7F" w:rsidRDefault="007B4588" w:rsidP="00280C7F">
      <w:pPr>
        <w:jc w:val="center"/>
        <w:rPr>
          <w:sz w:val="20"/>
          <w:szCs w:val="20"/>
        </w:rPr>
      </w:pPr>
    </w:p>
    <w:p w14:paraId="285732E5" w14:textId="77777777" w:rsidR="007B4588" w:rsidRPr="00280C7F" w:rsidRDefault="007B4588" w:rsidP="00280C7F">
      <w:pPr>
        <w:ind w:firstLine="709"/>
        <w:jc w:val="center"/>
        <w:outlineLvl w:val="0"/>
        <w:rPr>
          <w:sz w:val="20"/>
          <w:szCs w:val="20"/>
        </w:rPr>
      </w:pPr>
      <w:r w:rsidRPr="00280C7F">
        <w:rPr>
          <w:sz w:val="20"/>
          <w:szCs w:val="20"/>
        </w:rPr>
        <w:t>Об утверждении перспективного плана работы Совета депутатов Куйбышевского муниципального района Новосибирской области четвертого созыва на 2021 год</w:t>
      </w:r>
    </w:p>
    <w:p w14:paraId="538041C5" w14:textId="77777777" w:rsidR="007B4588" w:rsidRPr="00280C7F" w:rsidRDefault="007B4588" w:rsidP="00280C7F">
      <w:pPr>
        <w:jc w:val="both"/>
        <w:rPr>
          <w:sz w:val="20"/>
          <w:szCs w:val="20"/>
        </w:rPr>
      </w:pPr>
    </w:p>
    <w:p w14:paraId="7A680BFD" w14:textId="77777777" w:rsidR="007B4588" w:rsidRPr="00280C7F" w:rsidRDefault="007B4588" w:rsidP="00280C7F">
      <w:pPr>
        <w:ind w:firstLine="709"/>
        <w:jc w:val="both"/>
        <w:outlineLvl w:val="0"/>
        <w:rPr>
          <w:sz w:val="20"/>
          <w:szCs w:val="20"/>
        </w:rPr>
      </w:pPr>
      <w:r w:rsidRPr="00280C7F">
        <w:rPr>
          <w:sz w:val="20"/>
          <w:szCs w:val="20"/>
        </w:rPr>
        <w:t xml:space="preserve">Учитывая предложения отделов, управлений администрации </w:t>
      </w:r>
      <w:bookmarkStart w:id="3" w:name="_Hlk62119782"/>
      <w:r w:rsidRPr="00280C7F">
        <w:rPr>
          <w:sz w:val="20"/>
          <w:szCs w:val="20"/>
        </w:rPr>
        <w:t>Куйбышевского муниципального района Новосибирской области</w:t>
      </w:r>
      <w:bookmarkEnd w:id="3"/>
      <w:r w:rsidRPr="00280C7F">
        <w:rPr>
          <w:sz w:val="20"/>
          <w:szCs w:val="20"/>
        </w:rPr>
        <w:t>, постоянных комиссий Совета депутатов Куйбышевского муниципального района Новосибирской области, Совет депутатов Куйбышевского муниципального района Новосибирской области</w:t>
      </w:r>
    </w:p>
    <w:p w14:paraId="04A0D88F" w14:textId="77777777" w:rsidR="007B4588" w:rsidRPr="00280C7F" w:rsidRDefault="007B4588" w:rsidP="00280C7F">
      <w:pPr>
        <w:ind w:firstLine="360"/>
        <w:jc w:val="both"/>
        <w:rPr>
          <w:bCs/>
          <w:sz w:val="20"/>
          <w:szCs w:val="20"/>
        </w:rPr>
      </w:pPr>
      <w:r w:rsidRPr="00280C7F">
        <w:rPr>
          <w:sz w:val="20"/>
          <w:szCs w:val="20"/>
        </w:rPr>
        <w:t xml:space="preserve">     </w:t>
      </w:r>
      <w:r w:rsidRPr="00280C7F">
        <w:rPr>
          <w:bCs/>
          <w:sz w:val="20"/>
          <w:szCs w:val="20"/>
        </w:rPr>
        <w:t>РЕШИЛ:</w:t>
      </w:r>
    </w:p>
    <w:p w14:paraId="29A08BF1" w14:textId="77777777" w:rsidR="007B4588" w:rsidRPr="00280C7F" w:rsidRDefault="007B4588" w:rsidP="00280C7F">
      <w:pPr>
        <w:ind w:firstLine="709"/>
        <w:jc w:val="both"/>
        <w:rPr>
          <w:bCs/>
          <w:sz w:val="20"/>
          <w:szCs w:val="20"/>
        </w:rPr>
      </w:pPr>
      <w:r w:rsidRPr="00280C7F">
        <w:rPr>
          <w:bCs/>
          <w:sz w:val="20"/>
          <w:szCs w:val="20"/>
        </w:rPr>
        <w:t>1. </w:t>
      </w:r>
      <w:r w:rsidRPr="00280C7F">
        <w:rPr>
          <w:sz w:val="20"/>
          <w:szCs w:val="20"/>
        </w:rPr>
        <w:t>Утвердить перспективный план работы Совета депутатов Куйбышевского муниципального района Новосибирской области на 2021 год (прилагается).</w:t>
      </w:r>
    </w:p>
    <w:p w14:paraId="0F25538D" w14:textId="77777777" w:rsidR="007B4588" w:rsidRPr="00280C7F" w:rsidRDefault="007B4588" w:rsidP="00280C7F">
      <w:pPr>
        <w:ind w:firstLine="709"/>
        <w:jc w:val="both"/>
        <w:rPr>
          <w:bCs/>
          <w:color w:val="FF0000"/>
          <w:sz w:val="20"/>
          <w:szCs w:val="20"/>
        </w:rPr>
      </w:pPr>
      <w:r w:rsidRPr="00280C7F">
        <w:rPr>
          <w:sz w:val="20"/>
          <w:szCs w:val="20"/>
        </w:rPr>
        <w:t xml:space="preserve">2. Контроль за реализацией плана возложить на заместителя председателя Совета депутатов Беляеву И.В. </w:t>
      </w:r>
    </w:p>
    <w:p w14:paraId="2D34FD45" w14:textId="77777777" w:rsidR="007B4588" w:rsidRPr="00280C7F" w:rsidRDefault="007B4588" w:rsidP="00280C7F">
      <w:pPr>
        <w:rPr>
          <w:sz w:val="20"/>
          <w:szCs w:val="20"/>
        </w:rPr>
      </w:pPr>
    </w:p>
    <w:p w14:paraId="64E4FFC1" w14:textId="77777777" w:rsidR="007B4588" w:rsidRPr="00280C7F" w:rsidRDefault="007B4588" w:rsidP="00280C7F">
      <w:pPr>
        <w:rPr>
          <w:sz w:val="20"/>
          <w:szCs w:val="20"/>
        </w:rPr>
      </w:pPr>
      <w:r w:rsidRPr="00280C7F">
        <w:rPr>
          <w:sz w:val="20"/>
          <w:szCs w:val="20"/>
        </w:rPr>
        <w:t xml:space="preserve">Председатель Совета депутатов Куйбышевского </w:t>
      </w:r>
    </w:p>
    <w:p w14:paraId="40347817" w14:textId="77777777" w:rsidR="007B4588" w:rsidRPr="00280C7F" w:rsidRDefault="007B4588" w:rsidP="00280C7F">
      <w:pPr>
        <w:rPr>
          <w:sz w:val="20"/>
          <w:szCs w:val="20"/>
        </w:rPr>
      </w:pPr>
      <w:r w:rsidRPr="00280C7F">
        <w:rPr>
          <w:sz w:val="20"/>
          <w:szCs w:val="20"/>
        </w:rPr>
        <w:t xml:space="preserve">муниципального района Новосибирской области                                                                           Р.В. </w:t>
      </w:r>
      <w:proofErr w:type="spellStart"/>
      <w:r w:rsidRPr="00280C7F">
        <w:rPr>
          <w:sz w:val="20"/>
          <w:szCs w:val="20"/>
        </w:rPr>
        <w:t>Булюктов</w:t>
      </w:r>
      <w:proofErr w:type="spellEnd"/>
      <w:r w:rsidRPr="00280C7F">
        <w:rPr>
          <w:sz w:val="20"/>
          <w:szCs w:val="20"/>
        </w:rPr>
        <w:t xml:space="preserve">                                         </w:t>
      </w:r>
    </w:p>
    <w:p w14:paraId="14853154" w14:textId="77777777" w:rsidR="007B4588" w:rsidRPr="00280C7F" w:rsidRDefault="007B4588" w:rsidP="00280C7F">
      <w:pPr>
        <w:rPr>
          <w:bCs/>
          <w:sz w:val="20"/>
          <w:szCs w:val="20"/>
        </w:rPr>
      </w:pPr>
    </w:p>
    <w:p w14:paraId="54C21A70" w14:textId="77777777" w:rsidR="007B4588" w:rsidRPr="00280C7F" w:rsidRDefault="007B4588" w:rsidP="00280C7F">
      <w:pPr>
        <w:ind w:left="5670" w:hanging="567"/>
        <w:jc w:val="center"/>
        <w:rPr>
          <w:bCs/>
          <w:sz w:val="20"/>
          <w:szCs w:val="20"/>
        </w:rPr>
      </w:pPr>
      <w:r w:rsidRPr="00280C7F">
        <w:rPr>
          <w:bCs/>
          <w:sz w:val="20"/>
          <w:szCs w:val="20"/>
        </w:rPr>
        <w:t>Утверждено</w:t>
      </w:r>
    </w:p>
    <w:p w14:paraId="357D19FF" w14:textId="77777777" w:rsidR="007B4588" w:rsidRPr="00280C7F" w:rsidRDefault="007B4588" w:rsidP="00280C7F">
      <w:pPr>
        <w:ind w:left="5670" w:hanging="567"/>
        <w:jc w:val="center"/>
        <w:rPr>
          <w:bCs/>
          <w:sz w:val="20"/>
          <w:szCs w:val="20"/>
        </w:rPr>
      </w:pPr>
      <w:r w:rsidRPr="00280C7F">
        <w:rPr>
          <w:bCs/>
          <w:sz w:val="20"/>
          <w:szCs w:val="20"/>
        </w:rPr>
        <w:t>решением шестой сессии</w:t>
      </w:r>
    </w:p>
    <w:p w14:paraId="1B5B2747" w14:textId="77777777" w:rsidR="007B4588" w:rsidRPr="00280C7F" w:rsidRDefault="007B4588" w:rsidP="00280C7F">
      <w:pPr>
        <w:ind w:left="5529" w:hanging="567"/>
        <w:jc w:val="center"/>
        <w:outlineLvl w:val="0"/>
        <w:rPr>
          <w:bCs/>
          <w:sz w:val="20"/>
          <w:szCs w:val="20"/>
        </w:rPr>
      </w:pPr>
      <w:r w:rsidRPr="00280C7F">
        <w:rPr>
          <w:bCs/>
          <w:sz w:val="20"/>
          <w:szCs w:val="20"/>
        </w:rPr>
        <w:t xml:space="preserve">Совета депутатов </w:t>
      </w:r>
      <w:r w:rsidRPr="00280C7F">
        <w:rPr>
          <w:sz w:val="20"/>
          <w:szCs w:val="20"/>
        </w:rPr>
        <w:t>Куйбышевского муниципального района Новосибирской области</w:t>
      </w:r>
      <w:r w:rsidRPr="00280C7F">
        <w:rPr>
          <w:bCs/>
          <w:sz w:val="20"/>
          <w:szCs w:val="20"/>
        </w:rPr>
        <w:t xml:space="preserve"> четвертого созыва</w:t>
      </w:r>
    </w:p>
    <w:p w14:paraId="12FE87E4" w14:textId="77777777" w:rsidR="007B4588" w:rsidRPr="00280C7F" w:rsidRDefault="007B4588" w:rsidP="00280C7F">
      <w:pPr>
        <w:ind w:left="5529" w:hanging="567"/>
        <w:jc w:val="center"/>
        <w:rPr>
          <w:sz w:val="20"/>
          <w:szCs w:val="20"/>
        </w:rPr>
      </w:pPr>
      <w:r w:rsidRPr="00280C7F">
        <w:rPr>
          <w:bCs/>
          <w:sz w:val="20"/>
          <w:szCs w:val="20"/>
        </w:rPr>
        <w:t xml:space="preserve">От 11.03.2021 № 6  </w:t>
      </w:r>
    </w:p>
    <w:tbl>
      <w:tblPr>
        <w:tblW w:w="0" w:type="auto"/>
        <w:tblLook w:val="04A0" w:firstRow="1" w:lastRow="0" w:firstColumn="1" w:lastColumn="0" w:noHBand="0" w:noVBand="1"/>
      </w:tblPr>
      <w:tblGrid>
        <w:gridCol w:w="3313"/>
        <w:gridCol w:w="3341"/>
        <w:gridCol w:w="3341"/>
      </w:tblGrid>
      <w:tr w:rsidR="007B4588" w:rsidRPr="00280C7F" w14:paraId="5CC584C7" w14:textId="77777777" w:rsidTr="007B4588">
        <w:tc>
          <w:tcPr>
            <w:tcW w:w="3313" w:type="dxa"/>
            <w:shd w:val="clear" w:color="auto" w:fill="auto"/>
          </w:tcPr>
          <w:p w14:paraId="7EF1CBD9" w14:textId="77777777" w:rsidR="007B4588" w:rsidRPr="00280C7F" w:rsidRDefault="007B4588" w:rsidP="00280C7F">
            <w:pPr>
              <w:autoSpaceDE w:val="0"/>
              <w:autoSpaceDN w:val="0"/>
              <w:adjustRightInd w:val="0"/>
              <w:ind w:right="-1"/>
              <w:jc w:val="both"/>
              <w:rPr>
                <w:sz w:val="20"/>
                <w:szCs w:val="20"/>
              </w:rPr>
            </w:pPr>
          </w:p>
        </w:tc>
        <w:tc>
          <w:tcPr>
            <w:tcW w:w="3341" w:type="dxa"/>
          </w:tcPr>
          <w:p w14:paraId="3727F414" w14:textId="77777777" w:rsidR="007B4588" w:rsidRPr="00280C7F" w:rsidRDefault="007B4588" w:rsidP="00280C7F">
            <w:pPr>
              <w:autoSpaceDE w:val="0"/>
              <w:autoSpaceDN w:val="0"/>
              <w:adjustRightInd w:val="0"/>
              <w:ind w:right="-1"/>
              <w:rPr>
                <w:sz w:val="20"/>
                <w:szCs w:val="20"/>
              </w:rPr>
            </w:pPr>
          </w:p>
        </w:tc>
        <w:tc>
          <w:tcPr>
            <w:tcW w:w="3341" w:type="dxa"/>
            <w:shd w:val="clear" w:color="auto" w:fill="auto"/>
          </w:tcPr>
          <w:p w14:paraId="1D262E28" w14:textId="62BE3C9B" w:rsidR="007B4588" w:rsidRPr="00280C7F" w:rsidRDefault="007B4588" w:rsidP="00280C7F">
            <w:pPr>
              <w:autoSpaceDE w:val="0"/>
              <w:autoSpaceDN w:val="0"/>
              <w:adjustRightInd w:val="0"/>
              <w:ind w:right="-1"/>
              <w:rPr>
                <w:sz w:val="20"/>
                <w:szCs w:val="20"/>
              </w:rPr>
            </w:pPr>
          </w:p>
        </w:tc>
      </w:tr>
    </w:tbl>
    <w:p w14:paraId="2083B4BD" w14:textId="77777777" w:rsidR="007B4588" w:rsidRPr="00280C7F" w:rsidRDefault="007B4588" w:rsidP="00280C7F">
      <w:pPr>
        <w:autoSpaceDE w:val="0"/>
        <w:autoSpaceDN w:val="0"/>
        <w:adjustRightInd w:val="0"/>
        <w:ind w:right="-1"/>
        <w:jc w:val="both"/>
        <w:rPr>
          <w:sz w:val="20"/>
          <w:szCs w:val="20"/>
        </w:rPr>
      </w:pPr>
    </w:p>
    <w:p w14:paraId="77B98675" w14:textId="77777777" w:rsidR="007B4588" w:rsidRPr="00280C7F" w:rsidRDefault="007B4588" w:rsidP="00280C7F">
      <w:pPr>
        <w:widowControl w:val="0"/>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Перспективный план работы Совета депутатов Куйбышевского муниципального района </w:t>
      </w:r>
    </w:p>
    <w:p w14:paraId="23682181" w14:textId="77777777" w:rsidR="007B4588" w:rsidRPr="00280C7F" w:rsidRDefault="007B4588" w:rsidP="00280C7F">
      <w:pPr>
        <w:widowControl w:val="0"/>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Новосибирской области на 2021 год</w:t>
      </w:r>
    </w:p>
    <w:p w14:paraId="6CDA1406" w14:textId="77777777" w:rsidR="007B4588" w:rsidRPr="00280C7F" w:rsidRDefault="007B4588" w:rsidP="00280C7F">
      <w:pPr>
        <w:widowControl w:val="0"/>
        <w:suppressAutoHyphens/>
        <w:autoSpaceDN w:val="0"/>
        <w:jc w:val="center"/>
        <w:textAlignment w:val="baseline"/>
        <w:rPr>
          <w:rFonts w:eastAsia="DejaVu Sans"/>
          <w:kern w:val="3"/>
          <w:sz w:val="20"/>
          <w:szCs w:val="20"/>
          <w:lang w:eastAsia="zh-CN" w:bidi="hi-IN"/>
        </w:rPr>
      </w:pPr>
    </w:p>
    <w:tbl>
      <w:tblPr>
        <w:tblW w:w="10065" w:type="dxa"/>
        <w:tblInd w:w="-371" w:type="dxa"/>
        <w:tblLayout w:type="fixed"/>
        <w:tblCellMar>
          <w:left w:w="10" w:type="dxa"/>
          <w:right w:w="10" w:type="dxa"/>
        </w:tblCellMar>
        <w:tblLook w:val="0000" w:firstRow="0" w:lastRow="0" w:firstColumn="0" w:lastColumn="0" w:noHBand="0" w:noVBand="0"/>
      </w:tblPr>
      <w:tblGrid>
        <w:gridCol w:w="568"/>
        <w:gridCol w:w="2693"/>
        <w:gridCol w:w="1418"/>
        <w:gridCol w:w="3035"/>
        <w:gridCol w:w="83"/>
        <w:gridCol w:w="2268"/>
      </w:tblGrid>
      <w:tr w:rsidR="007B4588" w:rsidRPr="00280C7F" w14:paraId="5FC60BE7" w14:textId="77777777" w:rsidTr="007B4588">
        <w:tc>
          <w:tcPr>
            <w:tcW w:w="10065" w:type="dxa"/>
            <w:gridSpan w:val="6"/>
            <w:tcBorders>
              <w:top w:val="single" w:sz="2" w:space="0" w:color="000000"/>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053F12EF" w14:textId="77777777" w:rsidR="007B4588" w:rsidRPr="00280C7F" w:rsidRDefault="007B4588" w:rsidP="00280C7F">
            <w:pPr>
              <w:widowControl w:val="0"/>
              <w:suppressLineNumbers/>
              <w:suppressAutoHyphens/>
              <w:autoSpaceDN w:val="0"/>
              <w:jc w:val="center"/>
              <w:textAlignment w:val="baseline"/>
              <w:rPr>
                <w:rFonts w:eastAsia="DejaVu Sans"/>
                <w:bCs/>
                <w:kern w:val="3"/>
                <w:sz w:val="20"/>
                <w:szCs w:val="20"/>
                <w:lang w:eastAsia="zh-CN" w:bidi="hi-IN"/>
              </w:rPr>
            </w:pPr>
            <w:r w:rsidRPr="00280C7F">
              <w:rPr>
                <w:rFonts w:eastAsia="DejaVu Sans"/>
                <w:bCs/>
                <w:kern w:val="3"/>
                <w:sz w:val="20"/>
                <w:szCs w:val="20"/>
                <w:lang w:eastAsia="zh-CN" w:bidi="hi-IN"/>
              </w:rPr>
              <w:lastRenderedPageBreak/>
              <w:t>ОСНОВНЫЕ ЗАДАЧИ НА ПЛАНИРУЕМЫЙ ПЕРИОД</w:t>
            </w:r>
          </w:p>
        </w:tc>
      </w:tr>
      <w:tr w:rsidR="007B4588" w:rsidRPr="00280C7F" w14:paraId="248A63D5" w14:textId="77777777" w:rsidTr="007B4588">
        <w:tc>
          <w:tcPr>
            <w:tcW w:w="10065" w:type="dxa"/>
            <w:gridSpan w:val="6"/>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4BC375C8" w14:textId="77777777" w:rsidR="007B4588" w:rsidRPr="00280C7F" w:rsidRDefault="007B4588" w:rsidP="00280C7F">
            <w:pPr>
              <w:widowControl w:val="0"/>
              <w:suppressLineNumbers/>
              <w:suppressAutoHyphens/>
              <w:autoSpaceDN w:val="0"/>
              <w:jc w:val="center"/>
              <w:textAlignment w:val="baseline"/>
              <w:rPr>
                <w:rFonts w:eastAsia="DejaVu Sans"/>
                <w:bCs/>
                <w:kern w:val="3"/>
                <w:sz w:val="20"/>
                <w:szCs w:val="20"/>
                <w:lang w:eastAsia="zh-CN" w:bidi="hi-IN"/>
              </w:rPr>
            </w:pPr>
            <w:r w:rsidRPr="00280C7F">
              <w:rPr>
                <w:rFonts w:eastAsia="DejaVu Sans"/>
                <w:bCs/>
                <w:kern w:val="3"/>
                <w:sz w:val="20"/>
                <w:szCs w:val="20"/>
                <w:lang w:val="en-US" w:eastAsia="zh-CN" w:bidi="hi-IN"/>
              </w:rPr>
              <w:t>I</w:t>
            </w:r>
            <w:r w:rsidRPr="00280C7F">
              <w:rPr>
                <w:rFonts w:eastAsia="DejaVu Sans"/>
                <w:bCs/>
                <w:kern w:val="3"/>
                <w:sz w:val="20"/>
                <w:szCs w:val="20"/>
                <w:lang w:eastAsia="zh-CN" w:bidi="hi-IN"/>
              </w:rPr>
              <w:t>. Сессии Совета депутатов (планирование правотворческой деятельности)</w:t>
            </w:r>
          </w:p>
        </w:tc>
      </w:tr>
      <w:tr w:rsidR="007B4588" w:rsidRPr="00280C7F" w14:paraId="1187506F"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6C24A49D" w14:textId="77777777" w:rsidR="007B4588" w:rsidRPr="00280C7F" w:rsidRDefault="007B4588" w:rsidP="00280C7F">
            <w:pPr>
              <w:widowControl w:val="0"/>
              <w:suppressLineNumbers/>
              <w:suppressAutoHyphens/>
              <w:autoSpaceDN w:val="0"/>
              <w:ind w:left="5" w:right="125"/>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w:t>
            </w:r>
          </w:p>
          <w:p w14:paraId="54CC0AC1" w14:textId="77777777" w:rsidR="007B4588" w:rsidRPr="00280C7F" w:rsidRDefault="007B4588" w:rsidP="00280C7F">
            <w:pPr>
              <w:widowControl w:val="0"/>
              <w:suppressLineNumbers/>
              <w:suppressAutoHyphens/>
              <w:autoSpaceDN w:val="0"/>
              <w:ind w:left="5" w:right="125"/>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п/п</w:t>
            </w:r>
          </w:p>
        </w:tc>
        <w:tc>
          <w:tcPr>
            <w:tcW w:w="2693" w:type="dxa"/>
            <w:tcBorders>
              <w:left w:val="single" w:sz="2" w:space="0" w:color="000000"/>
              <w:bottom w:val="single" w:sz="2" w:space="0" w:color="000000"/>
            </w:tcBorders>
            <w:shd w:val="clear" w:color="auto" w:fill="auto"/>
            <w:tcMar>
              <w:top w:w="55" w:type="dxa"/>
              <w:left w:w="55" w:type="dxa"/>
              <w:bottom w:w="55" w:type="dxa"/>
              <w:right w:w="55" w:type="dxa"/>
            </w:tcMar>
          </w:tcPr>
          <w:p w14:paraId="32C5615C"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Предварительное наименование проекта решения</w:t>
            </w:r>
          </w:p>
        </w:tc>
        <w:tc>
          <w:tcPr>
            <w:tcW w:w="1418" w:type="dxa"/>
            <w:tcBorders>
              <w:left w:val="single" w:sz="2" w:space="0" w:color="000000"/>
              <w:bottom w:val="single" w:sz="2" w:space="0" w:color="000000"/>
            </w:tcBorders>
            <w:shd w:val="clear" w:color="auto" w:fill="auto"/>
            <w:tcMar>
              <w:top w:w="55" w:type="dxa"/>
              <w:left w:w="55" w:type="dxa"/>
              <w:bottom w:w="55" w:type="dxa"/>
              <w:right w:w="55" w:type="dxa"/>
            </w:tcMar>
          </w:tcPr>
          <w:p w14:paraId="5934D8B1"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Срок подготовки и рассмотрения</w:t>
            </w:r>
          </w:p>
        </w:tc>
        <w:tc>
          <w:tcPr>
            <w:tcW w:w="3118" w:type="dxa"/>
            <w:gridSpan w:val="2"/>
            <w:tcBorders>
              <w:left w:val="single" w:sz="2" w:space="0" w:color="000000"/>
              <w:bottom w:val="single" w:sz="2" w:space="0" w:color="000000"/>
            </w:tcBorders>
            <w:shd w:val="clear" w:color="auto" w:fill="auto"/>
            <w:tcMar>
              <w:top w:w="55" w:type="dxa"/>
              <w:left w:w="55" w:type="dxa"/>
              <w:bottom w:w="55" w:type="dxa"/>
              <w:right w:w="55" w:type="dxa"/>
            </w:tcMar>
          </w:tcPr>
          <w:p w14:paraId="5B69E912"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Ответственные за разработку проекта решения</w:t>
            </w:r>
          </w:p>
        </w:tc>
        <w:tc>
          <w:tcPr>
            <w:tcW w:w="2268"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091F5187"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Инициатор внесения проекта решения</w:t>
            </w:r>
          </w:p>
        </w:tc>
      </w:tr>
      <w:tr w:rsidR="007B4588" w:rsidRPr="00280C7F" w14:paraId="39B8C1B3"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0F256222"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left w:val="single" w:sz="2" w:space="0" w:color="000000"/>
              <w:bottom w:val="single" w:sz="2" w:space="0" w:color="000000"/>
            </w:tcBorders>
            <w:shd w:val="clear" w:color="auto" w:fill="auto"/>
            <w:tcMar>
              <w:top w:w="55" w:type="dxa"/>
              <w:left w:w="55" w:type="dxa"/>
              <w:bottom w:w="55" w:type="dxa"/>
              <w:right w:w="55" w:type="dxa"/>
            </w:tcMar>
          </w:tcPr>
          <w:p w14:paraId="2832617C"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О внесении изменений в бюджет Куйбышевского муниципального района Новосибирской области на 2021 год и плановый период 2022 и 2023 годов </w:t>
            </w:r>
          </w:p>
        </w:tc>
        <w:tc>
          <w:tcPr>
            <w:tcW w:w="1418" w:type="dxa"/>
            <w:tcBorders>
              <w:left w:val="single" w:sz="2" w:space="0" w:color="000000"/>
              <w:bottom w:val="single" w:sz="2" w:space="0" w:color="000000"/>
            </w:tcBorders>
            <w:shd w:val="clear" w:color="auto" w:fill="auto"/>
            <w:tcMar>
              <w:top w:w="55" w:type="dxa"/>
              <w:left w:w="55" w:type="dxa"/>
              <w:bottom w:w="55" w:type="dxa"/>
              <w:right w:w="55" w:type="dxa"/>
            </w:tcMar>
          </w:tcPr>
          <w:p w14:paraId="2FD28F31"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1 квартал </w:t>
            </w:r>
          </w:p>
          <w:p w14:paraId="3BCC06AB"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left w:val="single" w:sz="2" w:space="0" w:color="000000"/>
              <w:bottom w:val="single" w:sz="2" w:space="0" w:color="000000"/>
            </w:tcBorders>
            <w:shd w:val="clear" w:color="auto" w:fill="auto"/>
            <w:tcMar>
              <w:top w:w="55" w:type="dxa"/>
              <w:left w:w="55" w:type="dxa"/>
              <w:bottom w:w="55" w:type="dxa"/>
              <w:right w:w="55" w:type="dxa"/>
            </w:tcMar>
          </w:tcPr>
          <w:p w14:paraId="1D28ACFC"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Управление финансов и налоговой политики Куйбышевского района Новосибирской области</w:t>
            </w:r>
          </w:p>
        </w:tc>
        <w:tc>
          <w:tcPr>
            <w:tcW w:w="2268"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3C80F160"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Глава Куйбышевского муниципального района Новосибирской области</w:t>
            </w:r>
          </w:p>
        </w:tc>
      </w:tr>
      <w:tr w:rsidR="007B4588" w:rsidRPr="00280C7F" w14:paraId="4185849F"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7FEBB0FD"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left w:val="single" w:sz="2" w:space="0" w:color="000000"/>
              <w:bottom w:val="single" w:sz="2" w:space="0" w:color="000000"/>
            </w:tcBorders>
            <w:shd w:val="clear" w:color="auto" w:fill="auto"/>
            <w:tcMar>
              <w:top w:w="55" w:type="dxa"/>
              <w:left w:w="55" w:type="dxa"/>
              <w:bottom w:w="55" w:type="dxa"/>
              <w:right w:w="55" w:type="dxa"/>
            </w:tcMar>
          </w:tcPr>
          <w:p w14:paraId="0FF1C642"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О присвоении звания «Почётный гражданин Куйбышевского района»</w:t>
            </w:r>
          </w:p>
        </w:tc>
        <w:tc>
          <w:tcPr>
            <w:tcW w:w="1418" w:type="dxa"/>
            <w:tcBorders>
              <w:left w:val="single" w:sz="2" w:space="0" w:color="000000"/>
              <w:bottom w:val="single" w:sz="2" w:space="0" w:color="000000"/>
            </w:tcBorders>
            <w:shd w:val="clear" w:color="auto" w:fill="auto"/>
            <w:tcMar>
              <w:top w:w="55" w:type="dxa"/>
              <w:left w:w="55" w:type="dxa"/>
              <w:bottom w:w="55" w:type="dxa"/>
              <w:right w:w="55" w:type="dxa"/>
            </w:tcMar>
          </w:tcPr>
          <w:p w14:paraId="494F9EA1"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1 квартал </w:t>
            </w:r>
          </w:p>
          <w:p w14:paraId="0E85595D"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left w:val="single" w:sz="2" w:space="0" w:color="000000"/>
              <w:bottom w:val="single" w:sz="2" w:space="0" w:color="000000"/>
            </w:tcBorders>
            <w:shd w:val="clear" w:color="auto" w:fill="auto"/>
            <w:tcMar>
              <w:top w:w="55" w:type="dxa"/>
              <w:left w:w="55" w:type="dxa"/>
              <w:bottom w:w="55" w:type="dxa"/>
              <w:right w:w="55" w:type="dxa"/>
            </w:tcMar>
          </w:tcPr>
          <w:p w14:paraId="2CC1F437"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Председатель Совета депутатов </w:t>
            </w:r>
          </w:p>
          <w:p w14:paraId="27C2BAFF"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Куйбышевского муниципального района Новосибирской области </w:t>
            </w:r>
          </w:p>
        </w:tc>
        <w:tc>
          <w:tcPr>
            <w:tcW w:w="2268"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748C9A61"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510B81F5"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r>
      <w:tr w:rsidR="007B4588" w:rsidRPr="00280C7F" w14:paraId="015E0BC2"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3A3DA1D4"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left w:val="single" w:sz="2" w:space="0" w:color="000000"/>
              <w:bottom w:val="single" w:sz="2" w:space="0" w:color="000000"/>
            </w:tcBorders>
            <w:shd w:val="clear" w:color="auto" w:fill="auto"/>
            <w:tcMar>
              <w:top w:w="55" w:type="dxa"/>
              <w:left w:w="55" w:type="dxa"/>
              <w:bottom w:w="55" w:type="dxa"/>
              <w:right w:w="55" w:type="dxa"/>
            </w:tcMar>
          </w:tcPr>
          <w:p w14:paraId="6976023A"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Об отчёте Главы Куйбышевского муниципального района Новосибирской области о результатах деятельности администрации и подведомственных ему органов местного самоуправления за 2020 год</w:t>
            </w:r>
          </w:p>
        </w:tc>
        <w:tc>
          <w:tcPr>
            <w:tcW w:w="1418" w:type="dxa"/>
            <w:tcBorders>
              <w:left w:val="single" w:sz="2" w:space="0" w:color="000000"/>
              <w:bottom w:val="single" w:sz="2" w:space="0" w:color="000000"/>
            </w:tcBorders>
            <w:shd w:val="clear" w:color="auto" w:fill="auto"/>
            <w:tcMar>
              <w:top w:w="55" w:type="dxa"/>
              <w:left w:w="55" w:type="dxa"/>
              <w:bottom w:w="55" w:type="dxa"/>
              <w:right w:w="55" w:type="dxa"/>
            </w:tcMar>
          </w:tcPr>
          <w:p w14:paraId="6F405E75"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1 квартал </w:t>
            </w:r>
          </w:p>
          <w:p w14:paraId="1374A438"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left w:val="single" w:sz="2" w:space="0" w:color="000000"/>
              <w:bottom w:val="single" w:sz="2" w:space="0" w:color="000000"/>
            </w:tcBorders>
            <w:shd w:val="clear" w:color="auto" w:fill="auto"/>
            <w:tcMar>
              <w:top w:w="55" w:type="dxa"/>
              <w:left w:w="55" w:type="dxa"/>
              <w:bottom w:w="55" w:type="dxa"/>
              <w:right w:w="55" w:type="dxa"/>
            </w:tcMar>
          </w:tcPr>
          <w:p w14:paraId="7CCCB99A"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Глава Куйбышевского муниципального района Новосибирской области</w:t>
            </w:r>
          </w:p>
        </w:tc>
        <w:tc>
          <w:tcPr>
            <w:tcW w:w="2268"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54F9512A"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7BAB9AC9"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r>
      <w:tr w:rsidR="007B4588" w:rsidRPr="00280C7F" w14:paraId="4F85DDE5"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0FF5B2F9"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left w:val="single" w:sz="2" w:space="0" w:color="000000"/>
              <w:bottom w:val="single" w:sz="2" w:space="0" w:color="000000"/>
            </w:tcBorders>
            <w:shd w:val="clear" w:color="auto" w:fill="auto"/>
            <w:tcMar>
              <w:top w:w="55" w:type="dxa"/>
              <w:left w:w="55" w:type="dxa"/>
              <w:bottom w:w="55" w:type="dxa"/>
              <w:right w:w="55" w:type="dxa"/>
            </w:tcMar>
          </w:tcPr>
          <w:p w14:paraId="5FDFB55A"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Отчёт начальника Межмуниципального отдела МВД России «Куйбышевский» о результатах оперативно-служебной деятельности по итогам работы за 2020 год</w:t>
            </w:r>
          </w:p>
        </w:tc>
        <w:tc>
          <w:tcPr>
            <w:tcW w:w="1418" w:type="dxa"/>
            <w:tcBorders>
              <w:left w:val="single" w:sz="2" w:space="0" w:color="000000"/>
              <w:bottom w:val="single" w:sz="2" w:space="0" w:color="000000"/>
            </w:tcBorders>
            <w:shd w:val="clear" w:color="auto" w:fill="auto"/>
            <w:tcMar>
              <w:top w:w="55" w:type="dxa"/>
              <w:left w:w="55" w:type="dxa"/>
              <w:bottom w:w="55" w:type="dxa"/>
              <w:right w:w="55" w:type="dxa"/>
            </w:tcMar>
          </w:tcPr>
          <w:p w14:paraId="243D1A32"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1 квартал </w:t>
            </w:r>
          </w:p>
          <w:p w14:paraId="5722BFE3"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left w:val="single" w:sz="2" w:space="0" w:color="000000"/>
              <w:bottom w:val="single" w:sz="2" w:space="0" w:color="000000"/>
            </w:tcBorders>
            <w:shd w:val="clear" w:color="auto" w:fill="auto"/>
            <w:tcMar>
              <w:top w:w="55" w:type="dxa"/>
              <w:left w:w="55" w:type="dxa"/>
              <w:bottom w:w="55" w:type="dxa"/>
              <w:right w:w="55" w:type="dxa"/>
            </w:tcMar>
          </w:tcPr>
          <w:p w14:paraId="6B284B7E"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03E50D6C"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c>
          <w:tcPr>
            <w:tcW w:w="2268"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0540AA66"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1CD5CD72"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p w14:paraId="51373F57"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начальник Межмуниципального отдела МВД России «Куйбышевский» </w:t>
            </w:r>
          </w:p>
        </w:tc>
      </w:tr>
      <w:tr w:rsidR="007B4588" w:rsidRPr="00280C7F" w14:paraId="65D3B8D7"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5D9E8C9B"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left w:val="single" w:sz="2" w:space="0" w:color="000000"/>
              <w:bottom w:val="single" w:sz="2" w:space="0" w:color="000000"/>
            </w:tcBorders>
            <w:shd w:val="clear" w:color="auto" w:fill="auto"/>
            <w:tcMar>
              <w:top w:w="55" w:type="dxa"/>
              <w:left w:w="55" w:type="dxa"/>
              <w:bottom w:w="55" w:type="dxa"/>
              <w:right w:w="55" w:type="dxa"/>
            </w:tcMar>
          </w:tcPr>
          <w:p w14:paraId="2684FE29"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О плане работы постоянных комиссий</w:t>
            </w:r>
          </w:p>
        </w:tc>
        <w:tc>
          <w:tcPr>
            <w:tcW w:w="1418" w:type="dxa"/>
            <w:tcBorders>
              <w:left w:val="single" w:sz="2" w:space="0" w:color="000000"/>
              <w:bottom w:val="single" w:sz="2" w:space="0" w:color="000000"/>
            </w:tcBorders>
            <w:shd w:val="clear" w:color="auto" w:fill="auto"/>
            <w:tcMar>
              <w:top w:w="55" w:type="dxa"/>
              <w:left w:w="55" w:type="dxa"/>
              <w:bottom w:w="55" w:type="dxa"/>
              <w:right w:w="55" w:type="dxa"/>
            </w:tcMar>
          </w:tcPr>
          <w:p w14:paraId="57173B4B"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1 квартал </w:t>
            </w:r>
          </w:p>
          <w:p w14:paraId="314A8244"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left w:val="single" w:sz="2" w:space="0" w:color="000000"/>
              <w:bottom w:val="single" w:sz="2" w:space="0" w:color="000000"/>
            </w:tcBorders>
            <w:shd w:val="clear" w:color="auto" w:fill="auto"/>
            <w:tcMar>
              <w:top w:w="55" w:type="dxa"/>
              <w:left w:w="55" w:type="dxa"/>
              <w:bottom w:w="55" w:type="dxa"/>
              <w:right w:w="55" w:type="dxa"/>
            </w:tcMar>
          </w:tcPr>
          <w:p w14:paraId="12743243"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Председатели постоянных комиссий</w:t>
            </w:r>
          </w:p>
        </w:tc>
        <w:tc>
          <w:tcPr>
            <w:tcW w:w="2268"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0EB8F9BA"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69510FB0"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r>
      <w:tr w:rsidR="007B4588" w:rsidRPr="00280C7F" w14:paraId="3936CBB7"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0666EB26"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left w:val="single" w:sz="2" w:space="0" w:color="000000"/>
              <w:bottom w:val="single" w:sz="2" w:space="0" w:color="000000"/>
            </w:tcBorders>
            <w:shd w:val="clear" w:color="auto" w:fill="auto"/>
            <w:tcMar>
              <w:top w:w="55" w:type="dxa"/>
              <w:left w:w="55" w:type="dxa"/>
              <w:bottom w:w="55" w:type="dxa"/>
              <w:right w:w="55" w:type="dxa"/>
            </w:tcMar>
          </w:tcPr>
          <w:p w14:paraId="3557B885"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Об утверждении целей, порядка и условий предоставления субсидий бюджетам поселений Куйбышевского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субсидии  на обеспечение комплексного развития сельских территорий (реализация общественно значимых проектов по благоустройству сельских территорий) государственной программы Новосибирской области «Комплексное развитие сельских территорий в Новосибирской области»</w:t>
            </w:r>
          </w:p>
        </w:tc>
        <w:tc>
          <w:tcPr>
            <w:tcW w:w="1418" w:type="dxa"/>
            <w:tcBorders>
              <w:left w:val="single" w:sz="2" w:space="0" w:color="000000"/>
              <w:bottom w:val="single" w:sz="2" w:space="0" w:color="000000"/>
            </w:tcBorders>
            <w:shd w:val="clear" w:color="auto" w:fill="auto"/>
            <w:tcMar>
              <w:top w:w="55" w:type="dxa"/>
              <w:left w:w="55" w:type="dxa"/>
              <w:bottom w:w="55" w:type="dxa"/>
              <w:right w:w="55" w:type="dxa"/>
            </w:tcMar>
          </w:tcPr>
          <w:p w14:paraId="014E8423"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1 квартал </w:t>
            </w:r>
          </w:p>
          <w:p w14:paraId="3C2FE092"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left w:val="single" w:sz="2" w:space="0" w:color="000000"/>
              <w:bottom w:val="single" w:sz="2" w:space="0" w:color="000000"/>
            </w:tcBorders>
            <w:shd w:val="clear" w:color="auto" w:fill="auto"/>
            <w:tcMar>
              <w:top w:w="55" w:type="dxa"/>
              <w:left w:w="55" w:type="dxa"/>
              <w:bottom w:w="55" w:type="dxa"/>
              <w:right w:w="55" w:type="dxa"/>
            </w:tcMar>
          </w:tcPr>
          <w:p w14:paraId="13C7212D"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Глава Куйбышевского муниципального района Новосибирской области</w:t>
            </w:r>
          </w:p>
          <w:p w14:paraId="59507C02"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p>
        </w:tc>
        <w:tc>
          <w:tcPr>
            <w:tcW w:w="2268"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7FB24F8F"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76A3244C"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p w14:paraId="6BB4617B"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управление сельского хозяйства администрации Куйбышевского муниципального района Новосибирской области</w:t>
            </w:r>
          </w:p>
          <w:p w14:paraId="020C9EDA"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p>
        </w:tc>
      </w:tr>
      <w:tr w:rsidR="007B4588" w:rsidRPr="00280C7F" w14:paraId="6E14C485"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06320001"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left w:val="single" w:sz="2" w:space="0" w:color="000000"/>
              <w:bottom w:val="single" w:sz="2" w:space="0" w:color="000000"/>
            </w:tcBorders>
            <w:shd w:val="clear" w:color="auto" w:fill="auto"/>
            <w:tcMar>
              <w:top w:w="55" w:type="dxa"/>
              <w:left w:w="55" w:type="dxa"/>
              <w:bottom w:w="55" w:type="dxa"/>
              <w:right w:w="55" w:type="dxa"/>
            </w:tcMar>
          </w:tcPr>
          <w:p w14:paraId="4736ECA5"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Отчёт о работе Совета депутатов Куйбышевского муниципального района Новосибирской области за 2020 год</w:t>
            </w:r>
          </w:p>
        </w:tc>
        <w:tc>
          <w:tcPr>
            <w:tcW w:w="1418" w:type="dxa"/>
            <w:tcBorders>
              <w:left w:val="single" w:sz="2" w:space="0" w:color="000000"/>
              <w:bottom w:val="single" w:sz="2" w:space="0" w:color="000000"/>
            </w:tcBorders>
            <w:shd w:val="clear" w:color="auto" w:fill="auto"/>
            <w:tcMar>
              <w:top w:w="55" w:type="dxa"/>
              <w:left w:w="55" w:type="dxa"/>
              <w:bottom w:w="55" w:type="dxa"/>
              <w:right w:w="55" w:type="dxa"/>
            </w:tcMar>
          </w:tcPr>
          <w:p w14:paraId="21215E52"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1 квартал </w:t>
            </w:r>
          </w:p>
          <w:p w14:paraId="182C243E"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left w:val="single" w:sz="2" w:space="0" w:color="000000"/>
              <w:bottom w:val="single" w:sz="2" w:space="0" w:color="000000"/>
            </w:tcBorders>
            <w:shd w:val="clear" w:color="auto" w:fill="auto"/>
            <w:tcMar>
              <w:top w:w="55" w:type="dxa"/>
              <w:left w:w="55" w:type="dxa"/>
              <w:bottom w:w="55" w:type="dxa"/>
              <w:right w:w="55" w:type="dxa"/>
            </w:tcMar>
          </w:tcPr>
          <w:p w14:paraId="707717B1"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Председатель Совета депутатов </w:t>
            </w:r>
          </w:p>
          <w:p w14:paraId="23D4D1D8"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c>
          <w:tcPr>
            <w:tcW w:w="2268"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36831EB7"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5F3E24C0"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r>
      <w:tr w:rsidR="007B4588" w:rsidRPr="00280C7F" w14:paraId="68A330D9"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2DC41C4D"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left w:val="single" w:sz="2" w:space="0" w:color="000000"/>
              <w:bottom w:val="single" w:sz="2" w:space="0" w:color="000000"/>
            </w:tcBorders>
            <w:shd w:val="clear" w:color="auto" w:fill="auto"/>
            <w:tcMar>
              <w:top w:w="55" w:type="dxa"/>
              <w:left w:w="55" w:type="dxa"/>
              <w:bottom w:w="55" w:type="dxa"/>
              <w:right w:w="55" w:type="dxa"/>
            </w:tcMar>
          </w:tcPr>
          <w:p w14:paraId="577E84B9"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Об утверждении плана работы Совета депутатов Куйбышевского муниципального района Новосибирской области на 2021 год</w:t>
            </w:r>
          </w:p>
        </w:tc>
        <w:tc>
          <w:tcPr>
            <w:tcW w:w="1418" w:type="dxa"/>
            <w:tcBorders>
              <w:left w:val="single" w:sz="2" w:space="0" w:color="000000"/>
              <w:bottom w:val="single" w:sz="2" w:space="0" w:color="000000"/>
            </w:tcBorders>
            <w:shd w:val="clear" w:color="auto" w:fill="auto"/>
            <w:tcMar>
              <w:top w:w="55" w:type="dxa"/>
              <w:left w:w="55" w:type="dxa"/>
              <w:bottom w:w="55" w:type="dxa"/>
              <w:right w:w="55" w:type="dxa"/>
            </w:tcMar>
          </w:tcPr>
          <w:p w14:paraId="2BB68360"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1 квартал </w:t>
            </w:r>
          </w:p>
          <w:p w14:paraId="13DACF5F"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left w:val="single" w:sz="2" w:space="0" w:color="000000"/>
              <w:bottom w:val="single" w:sz="2" w:space="0" w:color="000000"/>
            </w:tcBorders>
            <w:shd w:val="clear" w:color="auto" w:fill="auto"/>
            <w:tcMar>
              <w:top w:w="55" w:type="dxa"/>
              <w:left w:w="55" w:type="dxa"/>
              <w:bottom w:w="55" w:type="dxa"/>
              <w:right w:w="55" w:type="dxa"/>
            </w:tcMar>
          </w:tcPr>
          <w:p w14:paraId="4C522CA7"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0787E4E7"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c>
          <w:tcPr>
            <w:tcW w:w="2268"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03652A6B"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5B18FCB2"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r>
      <w:tr w:rsidR="007B4588" w:rsidRPr="00280C7F" w14:paraId="38C07235"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5795DC28"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left w:val="single" w:sz="2" w:space="0" w:color="000000"/>
              <w:bottom w:val="single" w:sz="2" w:space="0" w:color="000000"/>
            </w:tcBorders>
            <w:shd w:val="clear" w:color="auto" w:fill="auto"/>
            <w:tcMar>
              <w:top w:w="55" w:type="dxa"/>
              <w:left w:w="55" w:type="dxa"/>
              <w:bottom w:w="55" w:type="dxa"/>
              <w:right w:w="55" w:type="dxa"/>
            </w:tcMar>
          </w:tcPr>
          <w:p w14:paraId="2B2BD6E1"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О комиссии Куйбышевского муниципального района Новосибирской области по соблюдению лицами, замещающими муниципальные должности Куйбышевского муниципального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w:t>
            </w:r>
          </w:p>
        </w:tc>
        <w:tc>
          <w:tcPr>
            <w:tcW w:w="1418" w:type="dxa"/>
            <w:tcBorders>
              <w:left w:val="single" w:sz="2" w:space="0" w:color="000000"/>
              <w:bottom w:val="single" w:sz="2" w:space="0" w:color="000000"/>
            </w:tcBorders>
            <w:shd w:val="clear" w:color="auto" w:fill="auto"/>
            <w:tcMar>
              <w:top w:w="55" w:type="dxa"/>
              <w:left w:w="55" w:type="dxa"/>
              <w:bottom w:w="55" w:type="dxa"/>
              <w:right w:w="55" w:type="dxa"/>
            </w:tcMar>
          </w:tcPr>
          <w:p w14:paraId="4BDF423D"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1 квартал  </w:t>
            </w:r>
          </w:p>
          <w:p w14:paraId="4EFD0975"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left w:val="single" w:sz="2" w:space="0" w:color="000000"/>
              <w:bottom w:val="single" w:sz="2" w:space="0" w:color="000000"/>
            </w:tcBorders>
            <w:shd w:val="clear" w:color="auto" w:fill="auto"/>
            <w:tcMar>
              <w:top w:w="55" w:type="dxa"/>
              <w:left w:w="55" w:type="dxa"/>
              <w:bottom w:w="55" w:type="dxa"/>
              <w:right w:w="55" w:type="dxa"/>
            </w:tcMar>
          </w:tcPr>
          <w:p w14:paraId="5C60AB8A"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03A1A567"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c>
          <w:tcPr>
            <w:tcW w:w="2268"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6B5312D8"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6D06CBAC"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r>
      <w:tr w:rsidR="007B4588" w:rsidRPr="00280C7F" w14:paraId="133155CF"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49EA244F"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left w:val="single" w:sz="2" w:space="0" w:color="000000"/>
              <w:bottom w:val="single" w:sz="2" w:space="0" w:color="000000"/>
            </w:tcBorders>
            <w:shd w:val="clear" w:color="auto" w:fill="auto"/>
            <w:tcMar>
              <w:top w:w="55" w:type="dxa"/>
              <w:left w:w="55" w:type="dxa"/>
              <w:bottom w:w="55" w:type="dxa"/>
              <w:right w:w="55" w:type="dxa"/>
            </w:tcMar>
          </w:tcPr>
          <w:p w14:paraId="367FC85C" w14:textId="77777777" w:rsidR="007B4588" w:rsidRPr="00280C7F" w:rsidRDefault="007B4588" w:rsidP="00280C7F">
            <w:pPr>
              <w:jc w:val="center"/>
              <w:rPr>
                <w:spacing w:val="-2"/>
                <w:sz w:val="20"/>
                <w:szCs w:val="20"/>
              </w:rPr>
            </w:pPr>
            <w:r w:rsidRPr="00280C7F">
              <w:rPr>
                <w:spacing w:val="-2"/>
                <w:sz w:val="20"/>
                <w:szCs w:val="20"/>
              </w:rPr>
              <w:t>О внесении изменений в Устав Куйбышевского муниципального района Новосибирской области</w:t>
            </w:r>
          </w:p>
        </w:tc>
        <w:tc>
          <w:tcPr>
            <w:tcW w:w="1418" w:type="dxa"/>
            <w:tcBorders>
              <w:left w:val="single" w:sz="2" w:space="0" w:color="000000"/>
              <w:bottom w:val="single" w:sz="2" w:space="0" w:color="000000"/>
            </w:tcBorders>
            <w:shd w:val="clear" w:color="auto" w:fill="auto"/>
            <w:tcMar>
              <w:top w:w="55" w:type="dxa"/>
              <w:left w:w="55" w:type="dxa"/>
              <w:bottom w:w="55" w:type="dxa"/>
              <w:right w:w="55" w:type="dxa"/>
            </w:tcMar>
          </w:tcPr>
          <w:p w14:paraId="5F364D35"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1 квартал </w:t>
            </w:r>
          </w:p>
          <w:p w14:paraId="413CD7A6"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left w:val="single" w:sz="2" w:space="0" w:color="000000"/>
              <w:bottom w:val="single" w:sz="2" w:space="0" w:color="000000"/>
            </w:tcBorders>
            <w:shd w:val="clear" w:color="auto" w:fill="auto"/>
            <w:tcMar>
              <w:top w:w="55" w:type="dxa"/>
              <w:left w:w="55" w:type="dxa"/>
              <w:bottom w:w="55" w:type="dxa"/>
              <w:right w:w="55" w:type="dxa"/>
            </w:tcMar>
          </w:tcPr>
          <w:p w14:paraId="5629DCA3"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1F02312F"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c>
          <w:tcPr>
            <w:tcW w:w="2268"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322594FE"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66D1A199"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 юристы администрации Куйбышевского муниципального района Новосибирской области</w:t>
            </w:r>
          </w:p>
        </w:tc>
      </w:tr>
      <w:tr w:rsidR="007B4588" w:rsidRPr="00280C7F" w14:paraId="294CD46D" w14:textId="77777777" w:rsidTr="007B4588">
        <w:trPr>
          <w:trHeight w:val="937"/>
        </w:trPr>
        <w:tc>
          <w:tcPr>
            <w:tcW w:w="568" w:type="dxa"/>
            <w:tcBorders>
              <w:left w:val="single" w:sz="2" w:space="0" w:color="000000"/>
              <w:bottom w:val="single" w:sz="4" w:space="0" w:color="000000"/>
            </w:tcBorders>
            <w:shd w:val="clear" w:color="auto" w:fill="auto"/>
            <w:tcMar>
              <w:top w:w="55" w:type="dxa"/>
              <w:left w:w="55" w:type="dxa"/>
              <w:bottom w:w="55" w:type="dxa"/>
              <w:right w:w="55" w:type="dxa"/>
            </w:tcMar>
          </w:tcPr>
          <w:p w14:paraId="66B596E7"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left w:val="single" w:sz="2" w:space="0" w:color="000000"/>
              <w:bottom w:val="single" w:sz="4" w:space="0" w:color="000000"/>
            </w:tcBorders>
            <w:shd w:val="clear" w:color="auto" w:fill="auto"/>
            <w:tcMar>
              <w:top w:w="55" w:type="dxa"/>
              <w:left w:w="55" w:type="dxa"/>
              <w:bottom w:w="55" w:type="dxa"/>
              <w:right w:w="55" w:type="dxa"/>
            </w:tcMar>
          </w:tcPr>
          <w:p w14:paraId="5F6AF84E" w14:textId="77777777" w:rsidR="007B4588" w:rsidRPr="00280C7F" w:rsidRDefault="007B4588" w:rsidP="00280C7F">
            <w:pPr>
              <w:autoSpaceDE w:val="0"/>
              <w:autoSpaceDN w:val="0"/>
              <w:adjustRightInd w:val="0"/>
              <w:jc w:val="both"/>
              <w:rPr>
                <w:sz w:val="20"/>
                <w:szCs w:val="20"/>
              </w:rPr>
            </w:pPr>
            <w:r w:rsidRPr="00280C7F">
              <w:rPr>
                <w:sz w:val="20"/>
                <w:szCs w:val="20"/>
              </w:rPr>
              <w:t>Об утверждении Целей, порядка и условий предоставления иных межбюджетных трансфертов бюджетам поселений Куйбышевского муниципального района из бюджета Куйбышевского муниципального района Новосибирской области, источником финансового обеспечения которых является субсидия на реализацию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1418" w:type="dxa"/>
            <w:tcBorders>
              <w:left w:val="single" w:sz="2" w:space="0" w:color="000000"/>
              <w:bottom w:val="single" w:sz="4" w:space="0" w:color="000000"/>
            </w:tcBorders>
            <w:shd w:val="clear" w:color="auto" w:fill="auto"/>
            <w:tcMar>
              <w:top w:w="55" w:type="dxa"/>
              <w:left w:w="55" w:type="dxa"/>
              <w:bottom w:w="55" w:type="dxa"/>
              <w:right w:w="55" w:type="dxa"/>
            </w:tcMar>
          </w:tcPr>
          <w:p w14:paraId="25C4A0C1"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1 квартал</w:t>
            </w:r>
          </w:p>
          <w:p w14:paraId="0357CC7B"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left w:val="single" w:sz="2" w:space="0" w:color="000000"/>
              <w:bottom w:val="single" w:sz="4" w:space="0" w:color="000000"/>
            </w:tcBorders>
            <w:shd w:val="clear" w:color="auto" w:fill="auto"/>
            <w:tcMar>
              <w:top w:w="55" w:type="dxa"/>
              <w:left w:w="55" w:type="dxa"/>
              <w:bottom w:w="55" w:type="dxa"/>
              <w:right w:w="55" w:type="dxa"/>
            </w:tcMar>
          </w:tcPr>
          <w:p w14:paraId="5A4C3F48"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Управление финансов и налоговой политики Куйбышевского района Новосибирской области</w:t>
            </w:r>
          </w:p>
        </w:tc>
        <w:tc>
          <w:tcPr>
            <w:tcW w:w="2268" w:type="dxa"/>
            <w:tcBorders>
              <w:left w:val="single" w:sz="2" w:space="0" w:color="000000"/>
              <w:bottom w:val="single" w:sz="4" w:space="0" w:color="000000"/>
              <w:right w:val="single" w:sz="2" w:space="0" w:color="000000"/>
            </w:tcBorders>
            <w:shd w:val="clear" w:color="auto" w:fill="auto"/>
            <w:tcMar>
              <w:top w:w="55" w:type="dxa"/>
              <w:left w:w="55" w:type="dxa"/>
              <w:bottom w:w="55" w:type="dxa"/>
              <w:right w:w="55" w:type="dxa"/>
            </w:tcMar>
          </w:tcPr>
          <w:p w14:paraId="3A249AA1"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Глава Куйбышевского муниципального района Новосибирской области </w:t>
            </w:r>
          </w:p>
        </w:tc>
      </w:tr>
      <w:tr w:rsidR="007B4588" w:rsidRPr="00280C7F" w14:paraId="4843EBBF" w14:textId="77777777" w:rsidTr="007B4588">
        <w:tc>
          <w:tcPr>
            <w:tcW w:w="568" w:type="dxa"/>
            <w:tcBorders>
              <w:left w:val="single" w:sz="2" w:space="0" w:color="000000"/>
              <w:bottom w:val="single" w:sz="4" w:space="0" w:color="000000"/>
            </w:tcBorders>
            <w:shd w:val="clear" w:color="auto" w:fill="auto"/>
            <w:tcMar>
              <w:top w:w="55" w:type="dxa"/>
              <w:left w:w="55" w:type="dxa"/>
              <w:bottom w:w="55" w:type="dxa"/>
              <w:right w:w="55" w:type="dxa"/>
            </w:tcMar>
          </w:tcPr>
          <w:p w14:paraId="037E2D72"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left w:val="single" w:sz="2" w:space="0" w:color="000000"/>
              <w:bottom w:val="single" w:sz="4" w:space="0" w:color="000000"/>
            </w:tcBorders>
            <w:shd w:val="clear" w:color="auto" w:fill="auto"/>
            <w:tcMar>
              <w:top w:w="55" w:type="dxa"/>
              <w:left w:w="55" w:type="dxa"/>
              <w:bottom w:w="55" w:type="dxa"/>
              <w:right w:w="55" w:type="dxa"/>
            </w:tcMar>
          </w:tcPr>
          <w:p w14:paraId="1AA22BB5"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О внесении изменений в положение о размещении нестационарных торговых объектов на территории Куйбышевского муниципального района </w:t>
            </w:r>
            <w:r w:rsidRPr="00280C7F">
              <w:rPr>
                <w:rFonts w:eastAsia="DejaVu Sans"/>
                <w:kern w:val="3"/>
                <w:sz w:val="20"/>
                <w:szCs w:val="20"/>
                <w:lang w:eastAsia="zh-CN" w:bidi="hi-IN"/>
              </w:rPr>
              <w:lastRenderedPageBreak/>
              <w:t>Новосибирской области</w:t>
            </w:r>
          </w:p>
          <w:p w14:paraId="5A73888F"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p>
        </w:tc>
        <w:tc>
          <w:tcPr>
            <w:tcW w:w="1418" w:type="dxa"/>
            <w:tcBorders>
              <w:left w:val="single" w:sz="2" w:space="0" w:color="000000"/>
              <w:bottom w:val="single" w:sz="4" w:space="0" w:color="000000"/>
            </w:tcBorders>
            <w:shd w:val="clear" w:color="auto" w:fill="auto"/>
            <w:tcMar>
              <w:top w:w="55" w:type="dxa"/>
              <w:left w:w="55" w:type="dxa"/>
              <w:bottom w:w="55" w:type="dxa"/>
              <w:right w:w="55" w:type="dxa"/>
            </w:tcMar>
          </w:tcPr>
          <w:p w14:paraId="1D4AAC92"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lastRenderedPageBreak/>
              <w:t>1 квартал</w:t>
            </w:r>
          </w:p>
          <w:p w14:paraId="54CB0F9D"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left w:val="single" w:sz="2" w:space="0" w:color="000000"/>
              <w:bottom w:val="single" w:sz="4" w:space="0" w:color="000000"/>
            </w:tcBorders>
            <w:shd w:val="clear" w:color="auto" w:fill="auto"/>
            <w:tcMar>
              <w:top w:w="55" w:type="dxa"/>
              <w:left w:w="55" w:type="dxa"/>
              <w:bottom w:w="55" w:type="dxa"/>
              <w:right w:w="55" w:type="dxa"/>
            </w:tcMar>
          </w:tcPr>
          <w:p w14:paraId="0D22EB2E"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Глава Куйбышевского муниципального района Новосибирской области</w:t>
            </w:r>
          </w:p>
        </w:tc>
        <w:tc>
          <w:tcPr>
            <w:tcW w:w="2268" w:type="dxa"/>
            <w:tcBorders>
              <w:left w:val="single" w:sz="2" w:space="0" w:color="000000"/>
              <w:bottom w:val="single" w:sz="4" w:space="0" w:color="000000"/>
              <w:right w:val="single" w:sz="2" w:space="0" w:color="000000"/>
            </w:tcBorders>
            <w:shd w:val="clear" w:color="auto" w:fill="auto"/>
            <w:tcMar>
              <w:top w:w="55" w:type="dxa"/>
              <w:left w:w="55" w:type="dxa"/>
              <w:bottom w:w="55" w:type="dxa"/>
              <w:right w:w="55" w:type="dxa"/>
            </w:tcMar>
          </w:tcPr>
          <w:p w14:paraId="0FA501D4"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Куйбышевского муниципального района Новосибирской области, управление экономического </w:t>
            </w:r>
            <w:r w:rsidRPr="00280C7F">
              <w:rPr>
                <w:rFonts w:eastAsia="DejaVu Sans"/>
                <w:kern w:val="3"/>
                <w:sz w:val="20"/>
                <w:szCs w:val="20"/>
                <w:lang w:eastAsia="zh-CN" w:bidi="hi-IN"/>
              </w:rPr>
              <w:lastRenderedPageBreak/>
              <w:t>развития и труда администрация Куйбышевского муниципального района Новосибирской области</w:t>
            </w:r>
          </w:p>
        </w:tc>
      </w:tr>
      <w:tr w:rsidR="007B4588" w:rsidRPr="00280C7F" w14:paraId="2260B36D" w14:textId="77777777" w:rsidTr="007B4588">
        <w:tc>
          <w:tcPr>
            <w:tcW w:w="568" w:type="dxa"/>
            <w:tcBorders>
              <w:left w:val="single" w:sz="2" w:space="0" w:color="000000"/>
              <w:bottom w:val="single" w:sz="4" w:space="0" w:color="000000"/>
            </w:tcBorders>
            <w:shd w:val="clear" w:color="auto" w:fill="auto"/>
            <w:tcMar>
              <w:top w:w="55" w:type="dxa"/>
              <w:left w:w="55" w:type="dxa"/>
              <w:bottom w:w="55" w:type="dxa"/>
              <w:right w:w="55" w:type="dxa"/>
            </w:tcMar>
          </w:tcPr>
          <w:p w14:paraId="70B7CE08"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left w:val="single" w:sz="2" w:space="0" w:color="000000"/>
              <w:bottom w:val="single" w:sz="4" w:space="0" w:color="000000"/>
            </w:tcBorders>
            <w:shd w:val="clear" w:color="auto" w:fill="auto"/>
            <w:tcMar>
              <w:top w:w="55" w:type="dxa"/>
              <w:left w:w="55" w:type="dxa"/>
              <w:bottom w:w="55" w:type="dxa"/>
              <w:right w:w="55" w:type="dxa"/>
            </w:tcMar>
          </w:tcPr>
          <w:p w14:paraId="56680C54"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О внесении изменений в Порядок проведения оценки регулирующего воздействия и экспертизе </w:t>
            </w:r>
          </w:p>
        </w:tc>
        <w:tc>
          <w:tcPr>
            <w:tcW w:w="1418" w:type="dxa"/>
            <w:tcBorders>
              <w:left w:val="single" w:sz="2" w:space="0" w:color="000000"/>
              <w:bottom w:val="single" w:sz="4" w:space="0" w:color="000000"/>
            </w:tcBorders>
            <w:shd w:val="clear" w:color="auto" w:fill="auto"/>
            <w:tcMar>
              <w:top w:w="55" w:type="dxa"/>
              <w:left w:w="55" w:type="dxa"/>
              <w:bottom w:w="55" w:type="dxa"/>
              <w:right w:w="55" w:type="dxa"/>
            </w:tcMar>
          </w:tcPr>
          <w:p w14:paraId="70ADE36E"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1 квартал</w:t>
            </w:r>
          </w:p>
          <w:p w14:paraId="59FAE8E6"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left w:val="single" w:sz="2" w:space="0" w:color="000000"/>
              <w:bottom w:val="single" w:sz="4" w:space="0" w:color="000000"/>
            </w:tcBorders>
            <w:shd w:val="clear" w:color="auto" w:fill="auto"/>
            <w:tcMar>
              <w:top w:w="55" w:type="dxa"/>
              <w:left w:w="55" w:type="dxa"/>
              <w:bottom w:w="55" w:type="dxa"/>
              <w:right w:w="55" w:type="dxa"/>
            </w:tcMar>
          </w:tcPr>
          <w:p w14:paraId="09C595CD"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Заместитель Главы Куйбышевского муниципального района Новосибирской области</w:t>
            </w:r>
          </w:p>
        </w:tc>
        <w:tc>
          <w:tcPr>
            <w:tcW w:w="2268" w:type="dxa"/>
            <w:tcBorders>
              <w:left w:val="single" w:sz="2" w:space="0" w:color="000000"/>
              <w:bottom w:val="single" w:sz="4" w:space="0" w:color="000000"/>
              <w:right w:val="single" w:sz="2" w:space="0" w:color="000000"/>
            </w:tcBorders>
            <w:shd w:val="clear" w:color="auto" w:fill="auto"/>
            <w:tcMar>
              <w:top w:w="55" w:type="dxa"/>
              <w:left w:w="55" w:type="dxa"/>
              <w:bottom w:w="55" w:type="dxa"/>
              <w:right w:w="55" w:type="dxa"/>
            </w:tcMar>
          </w:tcPr>
          <w:p w14:paraId="7C108F91"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Глава Куйбышевского муниципального района Новосибирской области</w:t>
            </w:r>
          </w:p>
        </w:tc>
      </w:tr>
      <w:tr w:rsidR="007B4588" w:rsidRPr="00280C7F" w14:paraId="27B110E4" w14:textId="77777777" w:rsidTr="007B4588">
        <w:tc>
          <w:tcPr>
            <w:tcW w:w="568" w:type="dxa"/>
            <w:tcBorders>
              <w:left w:val="single" w:sz="2" w:space="0" w:color="000000"/>
              <w:bottom w:val="single" w:sz="4" w:space="0" w:color="000000"/>
            </w:tcBorders>
            <w:shd w:val="clear" w:color="auto" w:fill="auto"/>
            <w:tcMar>
              <w:top w:w="55" w:type="dxa"/>
              <w:left w:w="55" w:type="dxa"/>
              <w:bottom w:w="55" w:type="dxa"/>
              <w:right w:w="55" w:type="dxa"/>
            </w:tcMar>
          </w:tcPr>
          <w:p w14:paraId="72D018EA"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left w:val="single" w:sz="2" w:space="0" w:color="000000"/>
              <w:bottom w:val="single" w:sz="4" w:space="0" w:color="000000"/>
            </w:tcBorders>
            <w:shd w:val="clear" w:color="auto" w:fill="auto"/>
            <w:tcMar>
              <w:top w:w="55" w:type="dxa"/>
              <w:left w:w="55" w:type="dxa"/>
              <w:bottom w:w="55" w:type="dxa"/>
              <w:right w:w="55" w:type="dxa"/>
            </w:tcMar>
          </w:tcPr>
          <w:p w14:paraId="3458AB51"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Организация обращения с коммунальными отходами на территории Куйбышевского муниципального района Новосибирской области </w:t>
            </w:r>
          </w:p>
        </w:tc>
        <w:tc>
          <w:tcPr>
            <w:tcW w:w="1418" w:type="dxa"/>
            <w:tcBorders>
              <w:left w:val="single" w:sz="2" w:space="0" w:color="000000"/>
              <w:bottom w:val="single" w:sz="4" w:space="0" w:color="000000"/>
            </w:tcBorders>
            <w:shd w:val="clear" w:color="auto" w:fill="auto"/>
            <w:tcMar>
              <w:top w:w="55" w:type="dxa"/>
              <w:left w:w="55" w:type="dxa"/>
              <w:bottom w:w="55" w:type="dxa"/>
              <w:right w:w="55" w:type="dxa"/>
            </w:tcMar>
          </w:tcPr>
          <w:p w14:paraId="48B101E4"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1 квартал</w:t>
            </w:r>
          </w:p>
          <w:p w14:paraId="49A25BE6"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left w:val="single" w:sz="2" w:space="0" w:color="000000"/>
              <w:bottom w:val="single" w:sz="4" w:space="0" w:color="000000"/>
            </w:tcBorders>
            <w:shd w:val="clear" w:color="auto" w:fill="auto"/>
            <w:tcMar>
              <w:top w:w="55" w:type="dxa"/>
              <w:left w:w="55" w:type="dxa"/>
              <w:bottom w:w="55" w:type="dxa"/>
              <w:right w:w="55" w:type="dxa"/>
            </w:tcMar>
          </w:tcPr>
          <w:p w14:paraId="74AC58C0"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Начальник управления строительства, коммунального дорожного хозяйства и транспорта </w:t>
            </w:r>
          </w:p>
          <w:p w14:paraId="12D5A18F"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администрации Куйбышевского муниципального района Новосибирской области</w:t>
            </w:r>
          </w:p>
        </w:tc>
        <w:tc>
          <w:tcPr>
            <w:tcW w:w="2268" w:type="dxa"/>
            <w:tcBorders>
              <w:left w:val="single" w:sz="2" w:space="0" w:color="000000"/>
              <w:bottom w:val="single" w:sz="4" w:space="0" w:color="000000"/>
              <w:right w:val="single" w:sz="2" w:space="0" w:color="000000"/>
            </w:tcBorders>
            <w:shd w:val="clear" w:color="auto" w:fill="auto"/>
            <w:tcMar>
              <w:top w:w="55" w:type="dxa"/>
              <w:left w:w="55" w:type="dxa"/>
              <w:bottom w:w="55" w:type="dxa"/>
              <w:right w:w="55" w:type="dxa"/>
            </w:tcMar>
          </w:tcPr>
          <w:p w14:paraId="28A39C54"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Глава Куйбышевского муниципального района Новосибирской области</w:t>
            </w:r>
          </w:p>
        </w:tc>
      </w:tr>
      <w:tr w:rsidR="007B4588" w:rsidRPr="00280C7F" w14:paraId="093B0060" w14:textId="77777777" w:rsidTr="007B4588">
        <w:tc>
          <w:tcPr>
            <w:tcW w:w="568" w:type="dxa"/>
            <w:tcBorders>
              <w:left w:val="single" w:sz="2" w:space="0" w:color="000000"/>
              <w:bottom w:val="single" w:sz="4" w:space="0" w:color="000000"/>
            </w:tcBorders>
            <w:shd w:val="clear" w:color="auto" w:fill="auto"/>
            <w:tcMar>
              <w:top w:w="55" w:type="dxa"/>
              <w:left w:w="55" w:type="dxa"/>
              <w:bottom w:w="55" w:type="dxa"/>
              <w:right w:w="55" w:type="dxa"/>
            </w:tcMar>
          </w:tcPr>
          <w:p w14:paraId="4EE1D484"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left w:val="single" w:sz="2" w:space="0" w:color="000000"/>
              <w:bottom w:val="single" w:sz="4" w:space="0" w:color="000000"/>
            </w:tcBorders>
            <w:shd w:val="clear" w:color="auto" w:fill="auto"/>
            <w:tcMar>
              <w:top w:w="55" w:type="dxa"/>
              <w:left w:w="55" w:type="dxa"/>
              <w:bottom w:w="55" w:type="dxa"/>
              <w:right w:w="55" w:type="dxa"/>
            </w:tcMar>
          </w:tcPr>
          <w:p w14:paraId="48A2B60D"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О деятельности работы ГБУЗ НСО «Куйбышевской ЦРБ» за 2020 год</w:t>
            </w:r>
          </w:p>
        </w:tc>
        <w:tc>
          <w:tcPr>
            <w:tcW w:w="1418" w:type="dxa"/>
            <w:tcBorders>
              <w:left w:val="single" w:sz="2" w:space="0" w:color="000000"/>
              <w:bottom w:val="single" w:sz="4" w:space="0" w:color="000000"/>
            </w:tcBorders>
            <w:shd w:val="clear" w:color="auto" w:fill="auto"/>
            <w:tcMar>
              <w:top w:w="55" w:type="dxa"/>
              <w:left w:w="55" w:type="dxa"/>
              <w:bottom w:w="55" w:type="dxa"/>
              <w:right w:w="55" w:type="dxa"/>
            </w:tcMar>
          </w:tcPr>
          <w:p w14:paraId="252EF25B"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1 квартал </w:t>
            </w:r>
          </w:p>
          <w:p w14:paraId="15145A8A"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left w:val="single" w:sz="2" w:space="0" w:color="000000"/>
              <w:bottom w:val="single" w:sz="4" w:space="0" w:color="000000"/>
            </w:tcBorders>
            <w:shd w:val="clear" w:color="auto" w:fill="auto"/>
            <w:tcMar>
              <w:top w:w="55" w:type="dxa"/>
              <w:left w:w="55" w:type="dxa"/>
              <w:bottom w:w="55" w:type="dxa"/>
              <w:right w:w="55" w:type="dxa"/>
            </w:tcMar>
          </w:tcPr>
          <w:p w14:paraId="48E20C91"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ГБУЗ «Куйбышевская ЦРБ)</w:t>
            </w:r>
          </w:p>
          <w:p w14:paraId="2308E581"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(по согласованию)</w:t>
            </w:r>
          </w:p>
        </w:tc>
        <w:tc>
          <w:tcPr>
            <w:tcW w:w="2268" w:type="dxa"/>
            <w:tcBorders>
              <w:left w:val="single" w:sz="2" w:space="0" w:color="000000"/>
              <w:bottom w:val="single" w:sz="4" w:space="0" w:color="000000"/>
              <w:right w:val="single" w:sz="2" w:space="0" w:color="000000"/>
            </w:tcBorders>
            <w:shd w:val="clear" w:color="auto" w:fill="auto"/>
            <w:tcMar>
              <w:top w:w="55" w:type="dxa"/>
              <w:left w:w="55" w:type="dxa"/>
              <w:bottom w:w="55" w:type="dxa"/>
              <w:right w:w="55" w:type="dxa"/>
            </w:tcMar>
          </w:tcPr>
          <w:p w14:paraId="27593CA3"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25780A97"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r>
      <w:tr w:rsidR="007B4588" w:rsidRPr="00280C7F" w14:paraId="2B24B0CB" w14:textId="77777777" w:rsidTr="007B4588">
        <w:tc>
          <w:tcPr>
            <w:tcW w:w="568" w:type="dxa"/>
            <w:tcBorders>
              <w:left w:val="single" w:sz="2" w:space="0" w:color="000000"/>
              <w:bottom w:val="single" w:sz="4" w:space="0" w:color="000000"/>
            </w:tcBorders>
            <w:shd w:val="clear" w:color="auto" w:fill="auto"/>
            <w:tcMar>
              <w:top w:w="55" w:type="dxa"/>
              <w:left w:w="55" w:type="dxa"/>
              <w:bottom w:w="55" w:type="dxa"/>
              <w:right w:w="55" w:type="dxa"/>
            </w:tcMar>
          </w:tcPr>
          <w:p w14:paraId="378A1B39"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left w:val="single" w:sz="2" w:space="0" w:color="000000"/>
              <w:bottom w:val="single" w:sz="4" w:space="0" w:color="000000"/>
            </w:tcBorders>
            <w:shd w:val="clear" w:color="auto" w:fill="auto"/>
            <w:tcMar>
              <w:top w:w="55" w:type="dxa"/>
              <w:left w:w="55" w:type="dxa"/>
              <w:bottom w:w="55" w:type="dxa"/>
              <w:right w:w="55" w:type="dxa"/>
            </w:tcMar>
          </w:tcPr>
          <w:p w14:paraId="484323F6"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Отчёт о работе контрольного органа Куйбышевского муниципального района Новосибирской области за 2020 год</w:t>
            </w:r>
          </w:p>
        </w:tc>
        <w:tc>
          <w:tcPr>
            <w:tcW w:w="1418" w:type="dxa"/>
            <w:tcBorders>
              <w:left w:val="single" w:sz="2" w:space="0" w:color="000000"/>
              <w:bottom w:val="single" w:sz="4" w:space="0" w:color="000000"/>
            </w:tcBorders>
            <w:shd w:val="clear" w:color="auto" w:fill="auto"/>
            <w:tcMar>
              <w:top w:w="55" w:type="dxa"/>
              <w:left w:w="55" w:type="dxa"/>
              <w:bottom w:w="55" w:type="dxa"/>
              <w:right w:w="55" w:type="dxa"/>
            </w:tcMar>
          </w:tcPr>
          <w:p w14:paraId="52C76E6E"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1 квартал </w:t>
            </w:r>
          </w:p>
          <w:p w14:paraId="47E4588A"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left w:val="single" w:sz="2" w:space="0" w:color="000000"/>
              <w:bottom w:val="single" w:sz="4" w:space="0" w:color="000000"/>
            </w:tcBorders>
            <w:shd w:val="clear" w:color="auto" w:fill="auto"/>
            <w:tcMar>
              <w:top w:w="55" w:type="dxa"/>
              <w:left w:w="55" w:type="dxa"/>
              <w:bottom w:w="55" w:type="dxa"/>
              <w:right w:w="55" w:type="dxa"/>
            </w:tcMar>
          </w:tcPr>
          <w:p w14:paraId="1E257329"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Контрольный орган Куйбышевского муниципального района Новосибирской области</w:t>
            </w:r>
          </w:p>
        </w:tc>
        <w:tc>
          <w:tcPr>
            <w:tcW w:w="2268" w:type="dxa"/>
            <w:tcBorders>
              <w:left w:val="single" w:sz="2" w:space="0" w:color="000000"/>
              <w:bottom w:val="single" w:sz="4" w:space="0" w:color="000000"/>
              <w:right w:val="single" w:sz="2" w:space="0" w:color="000000"/>
            </w:tcBorders>
            <w:shd w:val="clear" w:color="auto" w:fill="auto"/>
            <w:tcMar>
              <w:top w:w="55" w:type="dxa"/>
              <w:left w:w="55" w:type="dxa"/>
              <w:bottom w:w="55" w:type="dxa"/>
              <w:right w:w="55" w:type="dxa"/>
            </w:tcMar>
          </w:tcPr>
          <w:p w14:paraId="1DBFBB3F"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5F7F2113"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r>
      <w:tr w:rsidR="007B4588" w:rsidRPr="00280C7F" w14:paraId="74882C15" w14:textId="77777777" w:rsidTr="007B4588">
        <w:trPr>
          <w:trHeight w:val="17"/>
        </w:trPr>
        <w:tc>
          <w:tcPr>
            <w:tcW w:w="568" w:type="dxa"/>
            <w:tcBorders>
              <w:left w:val="single" w:sz="2" w:space="0" w:color="000000"/>
              <w:bottom w:val="single" w:sz="4" w:space="0" w:color="000000"/>
            </w:tcBorders>
            <w:shd w:val="clear" w:color="auto" w:fill="auto"/>
            <w:tcMar>
              <w:top w:w="55" w:type="dxa"/>
              <w:left w:w="55" w:type="dxa"/>
              <w:bottom w:w="55" w:type="dxa"/>
              <w:right w:w="55" w:type="dxa"/>
            </w:tcMar>
          </w:tcPr>
          <w:p w14:paraId="399F1BE3"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left w:val="single" w:sz="2" w:space="0" w:color="000000"/>
              <w:bottom w:val="single" w:sz="4" w:space="0" w:color="000000"/>
            </w:tcBorders>
            <w:shd w:val="clear" w:color="auto" w:fill="auto"/>
            <w:tcMar>
              <w:top w:w="55" w:type="dxa"/>
              <w:left w:w="55" w:type="dxa"/>
              <w:bottom w:w="55" w:type="dxa"/>
              <w:right w:w="55" w:type="dxa"/>
            </w:tcMar>
          </w:tcPr>
          <w:p w14:paraId="27FD9986" w14:textId="77777777" w:rsidR="007B4588" w:rsidRPr="00280C7F" w:rsidRDefault="007B4588" w:rsidP="00280C7F">
            <w:pPr>
              <w:shd w:val="clear" w:color="auto" w:fill="FFFFFF"/>
              <w:jc w:val="center"/>
              <w:rPr>
                <w:sz w:val="20"/>
                <w:szCs w:val="20"/>
              </w:rPr>
            </w:pPr>
            <w:r w:rsidRPr="00280C7F">
              <w:rPr>
                <w:sz w:val="20"/>
                <w:szCs w:val="20"/>
              </w:rPr>
              <w:t>О внесении изменений в решение № 4 сорок второй сессии третьего созыва Совета депутатов Куйбышевского района от 24.12.2019 года «Об утверждении Порядка расчета и предоставления дотаций бюджетам поселений Куйбышевского района на выравнивание бюджетной обеспеченности»</w:t>
            </w:r>
          </w:p>
          <w:p w14:paraId="46F77D26"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p>
        </w:tc>
        <w:tc>
          <w:tcPr>
            <w:tcW w:w="1418" w:type="dxa"/>
            <w:tcBorders>
              <w:left w:val="single" w:sz="2" w:space="0" w:color="000000"/>
              <w:bottom w:val="single" w:sz="4" w:space="0" w:color="000000"/>
            </w:tcBorders>
            <w:shd w:val="clear" w:color="auto" w:fill="auto"/>
            <w:tcMar>
              <w:top w:w="55" w:type="dxa"/>
              <w:left w:w="55" w:type="dxa"/>
              <w:bottom w:w="55" w:type="dxa"/>
              <w:right w:w="55" w:type="dxa"/>
            </w:tcMar>
          </w:tcPr>
          <w:p w14:paraId="1F8901FC"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1 квартал </w:t>
            </w:r>
          </w:p>
          <w:p w14:paraId="661DD897"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left w:val="single" w:sz="2" w:space="0" w:color="000000"/>
              <w:bottom w:val="single" w:sz="4" w:space="0" w:color="000000"/>
            </w:tcBorders>
            <w:shd w:val="clear" w:color="auto" w:fill="auto"/>
            <w:tcMar>
              <w:top w:w="55" w:type="dxa"/>
              <w:left w:w="55" w:type="dxa"/>
              <w:bottom w:w="55" w:type="dxa"/>
              <w:right w:w="55" w:type="dxa"/>
            </w:tcMar>
          </w:tcPr>
          <w:p w14:paraId="220B13F7"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Управление финансов и налоговой политики Куйбышевского района Новосибирской области</w:t>
            </w:r>
          </w:p>
        </w:tc>
        <w:tc>
          <w:tcPr>
            <w:tcW w:w="2268" w:type="dxa"/>
            <w:tcBorders>
              <w:left w:val="single" w:sz="2" w:space="0" w:color="000000"/>
              <w:bottom w:val="single" w:sz="4" w:space="0" w:color="000000"/>
              <w:right w:val="single" w:sz="2" w:space="0" w:color="000000"/>
            </w:tcBorders>
            <w:shd w:val="clear" w:color="auto" w:fill="auto"/>
            <w:tcMar>
              <w:top w:w="55" w:type="dxa"/>
              <w:left w:w="55" w:type="dxa"/>
              <w:bottom w:w="55" w:type="dxa"/>
              <w:right w:w="55" w:type="dxa"/>
            </w:tcMar>
          </w:tcPr>
          <w:p w14:paraId="1E09AEEB"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Глава Куйбышевского муниципального района Новосибирской области</w:t>
            </w:r>
          </w:p>
        </w:tc>
      </w:tr>
      <w:tr w:rsidR="007B4588" w:rsidRPr="00280C7F" w14:paraId="47F405F2" w14:textId="77777777" w:rsidTr="007B4588">
        <w:tc>
          <w:tcPr>
            <w:tcW w:w="568" w:type="dxa"/>
            <w:tcBorders>
              <w:left w:val="single" w:sz="2" w:space="0" w:color="000000"/>
              <w:bottom w:val="single" w:sz="4" w:space="0" w:color="000000"/>
            </w:tcBorders>
            <w:shd w:val="clear" w:color="auto" w:fill="auto"/>
            <w:tcMar>
              <w:top w:w="55" w:type="dxa"/>
              <w:left w:w="55" w:type="dxa"/>
              <w:bottom w:w="55" w:type="dxa"/>
              <w:right w:w="55" w:type="dxa"/>
            </w:tcMar>
          </w:tcPr>
          <w:p w14:paraId="2710231B"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left w:val="single" w:sz="2" w:space="0" w:color="000000"/>
              <w:bottom w:val="single" w:sz="4" w:space="0" w:color="000000"/>
            </w:tcBorders>
            <w:shd w:val="clear" w:color="auto" w:fill="auto"/>
            <w:tcMar>
              <w:top w:w="55" w:type="dxa"/>
              <w:left w:w="55" w:type="dxa"/>
              <w:bottom w:w="55" w:type="dxa"/>
              <w:right w:w="55" w:type="dxa"/>
            </w:tcMar>
          </w:tcPr>
          <w:p w14:paraId="311F97DA"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О внесении изменений в бюджет Куйбышевского муниципального района Новосибирской области на 2021 год и плановый период 2022 и 2023 годов</w:t>
            </w:r>
          </w:p>
        </w:tc>
        <w:tc>
          <w:tcPr>
            <w:tcW w:w="1418" w:type="dxa"/>
            <w:tcBorders>
              <w:left w:val="single" w:sz="2" w:space="0" w:color="000000"/>
              <w:bottom w:val="single" w:sz="4" w:space="0" w:color="000000"/>
            </w:tcBorders>
            <w:shd w:val="clear" w:color="auto" w:fill="auto"/>
            <w:tcMar>
              <w:top w:w="55" w:type="dxa"/>
              <w:left w:w="55" w:type="dxa"/>
              <w:bottom w:w="55" w:type="dxa"/>
              <w:right w:w="55" w:type="dxa"/>
            </w:tcMar>
          </w:tcPr>
          <w:p w14:paraId="24116641"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 квартал</w:t>
            </w:r>
          </w:p>
          <w:p w14:paraId="4A8CA035"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left w:val="single" w:sz="2" w:space="0" w:color="000000"/>
              <w:bottom w:val="single" w:sz="4" w:space="0" w:color="000000"/>
            </w:tcBorders>
            <w:shd w:val="clear" w:color="auto" w:fill="auto"/>
            <w:tcMar>
              <w:top w:w="55" w:type="dxa"/>
              <w:left w:w="55" w:type="dxa"/>
              <w:bottom w:w="55" w:type="dxa"/>
              <w:right w:w="55" w:type="dxa"/>
            </w:tcMar>
          </w:tcPr>
          <w:p w14:paraId="0FEAEDDE"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Глава Куйбышевского муниципального района Новосибирской области</w:t>
            </w:r>
          </w:p>
        </w:tc>
        <w:tc>
          <w:tcPr>
            <w:tcW w:w="2268" w:type="dxa"/>
            <w:tcBorders>
              <w:left w:val="single" w:sz="2" w:space="0" w:color="000000"/>
              <w:bottom w:val="single" w:sz="4" w:space="0" w:color="000000"/>
              <w:right w:val="single" w:sz="2" w:space="0" w:color="000000"/>
            </w:tcBorders>
            <w:shd w:val="clear" w:color="auto" w:fill="auto"/>
            <w:tcMar>
              <w:top w:w="55" w:type="dxa"/>
              <w:left w:w="55" w:type="dxa"/>
              <w:bottom w:w="55" w:type="dxa"/>
              <w:right w:w="55" w:type="dxa"/>
            </w:tcMar>
          </w:tcPr>
          <w:p w14:paraId="42B4249B"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13ED28AD"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Куйбышевского муниципального района Новосибирской области, </w:t>
            </w:r>
          </w:p>
          <w:p w14:paraId="0C3E2A93"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Управление финансов и налоговой политики Куйбышевского района Новосибирской области</w:t>
            </w:r>
          </w:p>
        </w:tc>
      </w:tr>
      <w:tr w:rsidR="007B4588" w:rsidRPr="00280C7F" w14:paraId="36DE8C60" w14:textId="77777777" w:rsidTr="007B4588">
        <w:tc>
          <w:tcPr>
            <w:tcW w:w="568" w:type="dxa"/>
            <w:tcBorders>
              <w:left w:val="single" w:sz="2" w:space="0" w:color="000000"/>
              <w:bottom w:val="single" w:sz="4" w:space="0" w:color="000000"/>
            </w:tcBorders>
            <w:shd w:val="clear" w:color="auto" w:fill="auto"/>
            <w:tcMar>
              <w:top w:w="55" w:type="dxa"/>
              <w:left w:w="55" w:type="dxa"/>
              <w:bottom w:w="55" w:type="dxa"/>
              <w:right w:w="55" w:type="dxa"/>
            </w:tcMar>
          </w:tcPr>
          <w:p w14:paraId="7794E5C2"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left w:val="single" w:sz="2" w:space="0" w:color="000000"/>
              <w:bottom w:val="single" w:sz="4" w:space="0" w:color="000000"/>
            </w:tcBorders>
            <w:shd w:val="clear" w:color="auto" w:fill="auto"/>
            <w:tcMar>
              <w:top w:w="55" w:type="dxa"/>
              <w:left w:w="55" w:type="dxa"/>
              <w:bottom w:w="55" w:type="dxa"/>
              <w:right w:w="55" w:type="dxa"/>
            </w:tcMar>
          </w:tcPr>
          <w:p w14:paraId="263F434E"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О подготовке к посевной кампании 2021 года сельскохозяйственных культур и заготовки кормов предприятиями агропромышленного комплекса </w:t>
            </w:r>
          </w:p>
          <w:p w14:paraId="6405DCAD"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c>
          <w:tcPr>
            <w:tcW w:w="1418" w:type="dxa"/>
            <w:tcBorders>
              <w:left w:val="single" w:sz="2" w:space="0" w:color="000000"/>
              <w:bottom w:val="single" w:sz="4" w:space="0" w:color="000000"/>
            </w:tcBorders>
            <w:shd w:val="clear" w:color="auto" w:fill="auto"/>
            <w:tcMar>
              <w:top w:w="55" w:type="dxa"/>
              <w:left w:w="55" w:type="dxa"/>
              <w:bottom w:w="55" w:type="dxa"/>
              <w:right w:w="55" w:type="dxa"/>
            </w:tcMar>
          </w:tcPr>
          <w:p w14:paraId="4FEFD4C7"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 квартал</w:t>
            </w:r>
          </w:p>
          <w:p w14:paraId="3EC2C0C4"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left w:val="single" w:sz="2" w:space="0" w:color="000000"/>
              <w:bottom w:val="single" w:sz="4" w:space="0" w:color="000000"/>
            </w:tcBorders>
            <w:shd w:val="clear" w:color="auto" w:fill="auto"/>
            <w:tcMar>
              <w:top w:w="55" w:type="dxa"/>
              <w:left w:w="55" w:type="dxa"/>
              <w:bottom w:w="55" w:type="dxa"/>
              <w:right w:w="55" w:type="dxa"/>
            </w:tcMar>
          </w:tcPr>
          <w:p w14:paraId="5069FD50"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Начальник управления сельского хозяйства администрации Куйбышевского муниципального района Новосибирской области</w:t>
            </w:r>
          </w:p>
        </w:tc>
        <w:tc>
          <w:tcPr>
            <w:tcW w:w="2268" w:type="dxa"/>
            <w:tcBorders>
              <w:left w:val="single" w:sz="2" w:space="0" w:color="000000"/>
              <w:bottom w:val="single" w:sz="4" w:space="0" w:color="000000"/>
              <w:right w:val="single" w:sz="2" w:space="0" w:color="000000"/>
            </w:tcBorders>
            <w:shd w:val="clear" w:color="auto" w:fill="auto"/>
            <w:tcMar>
              <w:top w:w="55" w:type="dxa"/>
              <w:left w:w="55" w:type="dxa"/>
              <w:bottom w:w="55" w:type="dxa"/>
              <w:right w:w="55" w:type="dxa"/>
            </w:tcMar>
          </w:tcPr>
          <w:p w14:paraId="0D27C54D"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49C8C947"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r>
      <w:tr w:rsidR="007B4588" w:rsidRPr="00280C7F" w14:paraId="74682394" w14:textId="77777777" w:rsidTr="007B4588">
        <w:tc>
          <w:tcPr>
            <w:tcW w:w="568" w:type="dxa"/>
            <w:tcBorders>
              <w:left w:val="single" w:sz="2" w:space="0" w:color="000000"/>
              <w:bottom w:val="single" w:sz="4" w:space="0" w:color="000000"/>
            </w:tcBorders>
            <w:shd w:val="clear" w:color="auto" w:fill="auto"/>
            <w:tcMar>
              <w:top w:w="55" w:type="dxa"/>
              <w:left w:w="55" w:type="dxa"/>
              <w:bottom w:w="55" w:type="dxa"/>
              <w:right w:w="55" w:type="dxa"/>
            </w:tcMar>
          </w:tcPr>
          <w:p w14:paraId="12BC01B7"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left w:val="single" w:sz="2" w:space="0" w:color="000000"/>
              <w:bottom w:val="single" w:sz="4" w:space="0" w:color="000000"/>
            </w:tcBorders>
            <w:shd w:val="clear" w:color="auto" w:fill="auto"/>
            <w:tcMar>
              <w:top w:w="55" w:type="dxa"/>
              <w:left w:w="55" w:type="dxa"/>
              <w:bottom w:w="55" w:type="dxa"/>
              <w:right w:w="55" w:type="dxa"/>
            </w:tcMar>
          </w:tcPr>
          <w:p w14:paraId="519A7DDB"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О выполнении субъектами системы профилактики требований федерального законодательства в сфере </w:t>
            </w:r>
            <w:r w:rsidRPr="00280C7F">
              <w:rPr>
                <w:rFonts w:eastAsia="DejaVu Sans"/>
                <w:kern w:val="3"/>
                <w:sz w:val="20"/>
                <w:szCs w:val="20"/>
                <w:lang w:eastAsia="zh-CN" w:bidi="hi-IN"/>
              </w:rPr>
              <w:lastRenderedPageBreak/>
              <w:t>профилактики преступности и правонарушений среди несовершеннолетних, предупреждения безнадзорности и социального сиротства несовершеннолетних</w:t>
            </w:r>
          </w:p>
        </w:tc>
        <w:tc>
          <w:tcPr>
            <w:tcW w:w="1418" w:type="dxa"/>
            <w:tcBorders>
              <w:left w:val="single" w:sz="2" w:space="0" w:color="000000"/>
              <w:bottom w:val="single" w:sz="4" w:space="0" w:color="000000"/>
            </w:tcBorders>
            <w:shd w:val="clear" w:color="auto" w:fill="auto"/>
            <w:tcMar>
              <w:top w:w="55" w:type="dxa"/>
              <w:left w:w="55" w:type="dxa"/>
              <w:bottom w:w="55" w:type="dxa"/>
              <w:right w:w="55" w:type="dxa"/>
            </w:tcMar>
          </w:tcPr>
          <w:p w14:paraId="2EDB1320"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lastRenderedPageBreak/>
              <w:t>2 квартал</w:t>
            </w:r>
          </w:p>
          <w:p w14:paraId="257980ED"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left w:val="single" w:sz="2" w:space="0" w:color="000000"/>
              <w:bottom w:val="single" w:sz="4" w:space="0" w:color="000000"/>
            </w:tcBorders>
            <w:shd w:val="clear" w:color="auto" w:fill="auto"/>
            <w:tcMar>
              <w:top w:w="55" w:type="dxa"/>
              <w:left w:w="55" w:type="dxa"/>
              <w:bottom w:w="55" w:type="dxa"/>
              <w:right w:w="55" w:type="dxa"/>
            </w:tcMar>
          </w:tcPr>
          <w:p w14:paraId="4153D6D2"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Заместитель главы </w:t>
            </w:r>
          </w:p>
          <w:p w14:paraId="4864FE25"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администрации Куйбышевского муниципального района Новосибирской области</w:t>
            </w:r>
          </w:p>
        </w:tc>
        <w:tc>
          <w:tcPr>
            <w:tcW w:w="2268" w:type="dxa"/>
            <w:tcBorders>
              <w:left w:val="single" w:sz="2" w:space="0" w:color="000000"/>
              <w:bottom w:val="single" w:sz="4" w:space="0" w:color="000000"/>
              <w:right w:val="single" w:sz="2" w:space="0" w:color="000000"/>
            </w:tcBorders>
            <w:shd w:val="clear" w:color="auto" w:fill="auto"/>
            <w:tcMar>
              <w:top w:w="55" w:type="dxa"/>
              <w:left w:w="55" w:type="dxa"/>
              <w:bottom w:w="55" w:type="dxa"/>
              <w:right w:w="55" w:type="dxa"/>
            </w:tcMar>
          </w:tcPr>
          <w:p w14:paraId="6576B2B2"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15B24E07"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r>
      <w:tr w:rsidR="007B4588" w:rsidRPr="00280C7F" w14:paraId="2F410CCF" w14:textId="77777777" w:rsidTr="007B4588">
        <w:trPr>
          <w:trHeight w:val="1362"/>
        </w:trPr>
        <w:tc>
          <w:tcPr>
            <w:tcW w:w="568" w:type="dxa"/>
            <w:tcBorders>
              <w:left w:val="single" w:sz="2" w:space="0" w:color="000000"/>
              <w:bottom w:val="single" w:sz="4" w:space="0" w:color="000000"/>
            </w:tcBorders>
            <w:shd w:val="clear" w:color="auto" w:fill="auto"/>
            <w:tcMar>
              <w:top w:w="55" w:type="dxa"/>
              <w:left w:w="55" w:type="dxa"/>
              <w:bottom w:w="55" w:type="dxa"/>
              <w:right w:w="55" w:type="dxa"/>
            </w:tcMar>
          </w:tcPr>
          <w:p w14:paraId="5A29D814"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left w:val="single" w:sz="2" w:space="0" w:color="000000"/>
              <w:bottom w:val="single" w:sz="4" w:space="0" w:color="000000"/>
            </w:tcBorders>
            <w:shd w:val="clear" w:color="auto" w:fill="auto"/>
            <w:tcMar>
              <w:top w:w="55" w:type="dxa"/>
              <w:left w:w="55" w:type="dxa"/>
              <w:bottom w:w="55" w:type="dxa"/>
              <w:right w:w="55" w:type="dxa"/>
            </w:tcMar>
          </w:tcPr>
          <w:p w14:paraId="12536616"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О готовности проведения летней оздоровительной кампании и занятости детей и подростков в 2021 году</w:t>
            </w:r>
          </w:p>
        </w:tc>
        <w:tc>
          <w:tcPr>
            <w:tcW w:w="1418" w:type="dxa"/>
            <w:tcBorders>
              <w:left w:val="single" w:sz="2" w:space="0" w:color="000000"/>
              <w:bottom w:val="single" w:sz="4" w:space="0" w:color="000000"/>
            </w:tcBorders>
            <w:shd w:val="clear" w:color="auto" w:fill="auto"/>
            <w:tcMar>
              <w:top w:w="55" w:type="dxa"/>
              <w:left w:w="55" w:type="dxa"/>
              <w:bottom w:w="55" w:type="dxa"/>
              <w:right w:w="55" w:type="dxa"/>
            </w:tcMar>
          </w:tcPr>
          <w:p w14:paraId="24802645"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 квартал</w:t>
            </w:r>
          </w:p>
          <w:p w14:paraId="6348FB75"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2021 года </w:t>
            </w:r>
          </w:p>
        </w:tc>
        <w:tc>
          <w:tcPr>
            <w:tcW w:w="3118" w:type="dxa"/>
            <w:gridSpan w:val="2"/>
            <w:tcBorders>
              <w:left w:val="single" w:sz="2" w:space="0" w:color="000000"/>
              <w:bottom w:val="single" w:sz="4" w:space="0" w:color="000000"/>
            </w:tcBorders>
            <w:shd w:val="clear" w:color="auto" w:fill="auto"/>
            <w:tcMar>
              <w:top w:w="55" w:type="dxa"/>
              <w:left w:w="55" w:type="dxa"/>
              <w:bottom w:w="55" w:type="dxa"/>
              <w:right w:w="55" w:type="dxa"/>
            </w:tcMar>
          </w:tcPr>
          <w:p w14:paraId="01E3A1E8"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Управление образования администрации Куйбышевского муниципального района Новосибирской области</w:t>
            </w:r>
          </w:p>
        </w:tc>
        <w:tc>
          <w:tcPr>
            <w:tcW w:w="2268" w:type="dxa"/>
            <w:tcBorders>
              <w:left w:val="single" w:sz="2" w:space="0" w:color="000000"/>
              <w:bottom w:val="single" w:sz="4" w:space="0" w:color="000000"/>
              <w:right w:val="single" w:sz="2" w:space="0" w:color="000000"/>
            </w:tcBorders>
            <w:shd w:val="clear" w:color="auto" w:fill="auto"/>
            <w:tcMar>
              <w:top w:w="55" w:type="dxa"/>
              <w:left w:w="55" w:type="dxa"/>
              <w:bottom w:w="55" w:type="dxa"/>
              <w:right w:w="55" w:type="dxa"/>
            </w:tcMar>
          </w:tcPr>
          <w:p w14:paraId="14C6F210"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Совет депутатов Куйбышевского муниципального района Новосибирской</w:t>
            </w:r>
          </w:p>
        </w:tc>
      </w:tr>
      <w:tr w:rsidR="007B4588" w:rsidRPr="00280C7F" w14:paraId="0C7BECEC" w14:textId="77777777" w:rsidTr="007B4588">
        <w:trPr>
          <w:trHeight w:val="1708"/>
        </w:trPr>
        <w:tc>
          <w:tcPr>
            <w:tcW w:w="568" w:type="dxa"/>
            <w:tcBorders>
              <w:left w:val="single" w:sz="2" w:space="0" w:color="000000"/>
              <w:bottom w:val="single" w:sz="4" w:space="0" w:color="000000"/>
            </w:tcBorders>
            <w:shd w:val="clear" w:color="auto" w:fill="auto"/>
            <w:tcMar>
              <w:top w:w="55" w:type="dxa"/>
              <w:left w:w="55" w:type="dxa"/>
              <w:bottom w:w="55" w:type="dxa"/>
              <w:right w:w="55" w:type="dxa"/>
            </w:tcMar>
          </w:tcPr>
          <w:p w14:paraId="6D952621"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left w:val="single" w:sz="2" w:space="0" w:color="000000"/>
              <w:bottom w:val="single" w:sz="4" w:space="0" w:color="000000"/>
            </w:tcBorders>
            <w:shd w:val="clear" w:color="auto" w:fill="auto"/>
            <w:tcMar>
              <w:top w:w="55" w:type="dxa"/>
              <w:left w:w="55" w:type="dxa"/>
              <w:bottom w:w="55" w:type="dxa"/>
              <w:right w:w="55" w:type="dxa"/>
            </w:tcMar>
          </w:tcPr>
          <w:p w14:paraId="0DE4C464"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О внесении изменений в Регламент Совета депутатов Куйбышевского муниципального района Новосибирской области</w:t>
            </w:r>
          </w:p>
        </w:tc>
        <w:tc>
          <w:tcPr>
            <w:tcW w:w="1418" w:type="dxa"/>
            <w:tcBorders>
              <w:left w:val="single" w:sz="2" w:space="0" w:color="000000"/>
              <w:bottom w:val="single" w:sz="4" w:space="0" w:color="000000"/>
            </w:tcBorders>
            <w:shd w:val="clear" w:color="auto" w:fill="auto"/>
            <w:tcMar>
              <w:top w:w="55" w:type="dxa"/>
              <w:left w:w="55" w:type="dxa"/>
              <w:bottom w:w="55" w:type="dxa"/>
              <w:right w:w="55" w:type="dxa"/>
            </w:tcMar>
          </w:tcPr>
          <w:p w14:paraId="1C4EE24F"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 квартал</w:t>
            </w:r>
          </w:p>
          <w:p w14:paraId="194CAA19"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left w:val="single" w:sz="2" w:space="0" w:color="000000"/>
              <w:bottom w:val="single" w:sz="4" w:space="0" w:color="000000"/>
            </w:tcBorders>
            <w:shd w:val="clear" w:color="auto" w:fill="auto"/>
            <w:tcMar>
              <w:top w:w="55" w:type="dxa"/>
              <w:left w:w="55" w:type="dxa"/>
              <w:bottom w:w="55" w:type="dxa"/>
              <w:right w:w="55" w:type="dxa"/>
            </w:tcMar>
          </w:tcPr>
          <w:p w14:paraId="2D2639CE"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Председатель </w:t>
            </w:r>
          </w:p>
          <w:p w14:paraId="2E845A92"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Совета депутатов </w:t>
            </w:r>
          </w:p>
          <w:p w14:paraId="26935880"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c>
          <w:tcPr>
            <w:tcW w:w="2268" w:type="dxa"/>
            <w:tcBorders>
              <w:left w:val="single" w:sz="2" w:space="0" w:color="000000"/>
              <w:bottom w:val="single" w:sz="4" w:space="0" w:color="000000"/>
              <w:right w:val="single" w:sz="2" w:space="0" w:color="000000"/>
            </w:tcBorders>
            <w:shd w:val="clear" w:color="auto" w:fill="auto"/>
            <w:tcMar>
              <w:top w:w="55" w:type="dxa"/>
              <w:left w:w="55" w:type="dxa"/>
              <w:bottom w:w="55" w:type="dxa"/>
              <w:right w:w="55" w:type="dxa"/>
            </w:tcMar>
          </w:tcPr>
          <w:p w14:paraId="7DB6E895"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6D05A445"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r>
      <w:tr w:rsidR="007B4588" w:rsidRPr="00280C7F" w14:paraId="1463422F" w14:textId="77777777" w:rsidTr="007B4588">
        <w:trPr>
          <w:trHeight w:val="1733"/>
        </w:trPr>
        <w:tc>
          <w:tcPr>
            <w:tcW w:w="568" w:type="dxa"/>
            <w:tcBorders>
              <w:left w:val="single" w:sz="2" w:space="0" w:color="000000"/>
              <w:bottom w:val="single" w:sz="4" w:space="0" w:color="000000"/>
            </w:tcBorders>
            <w:shd w:val="clear" w:color="auto" w:fill="auto"/>
            <w:tcMar>
              <w:top w:w="55" w:type="dxa"/>
              <w:left w:w="55" w:type="dxa"/>
              <w:bottom w:w="55" w:type="dxa"/>
              <w:right w:w="55" w:type="dxa"/>
            </w:tcMar>
          </w:tcPr>
          <w:p w14:paraId="093CC4F9"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left w:val="single" w:sz="2" w:space="0" w:color="000000"/>
              <w:bottom w:val="single" w:sz="4" w:space="0" w:color="000000"/>
            </w:tcBorders>
            <w:shd w:val="clear" w:color="auto" w:fill="auto"/>
            <w:tcMar>
              <w:top w:w="55" w:type="dxa"/>
              <w:left w:w="55" w:type="dxa"/>
              <w:bottom w:w="55" w:type="dxa"/>
              <w:right w:w="55" w:type="dxa"/>
            </w:tcMar>
          </w:tcPr>
          <w:p w14:paraId="7B5D3083"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highlight w:val="yellow"/>
                <w:lang w:eastAsia="zh-CN" w:bidi="hi-IN"/>
              </w:rPr>
            </w:pPr>
            <w:r w:rsidRPr="00280C7F">
              <w:rPr>
                <w:rFonts w:eastAsia="DejaVu Sans"/>
                <w:kern w:val="3"/>
                <w:sz w:val="20"/>
                <w:szCs w:val="20"/>
                <w:lang w:eastAsia="zh-CN" w:bidi="hi-IN"/>
              </w:rPr>
              <w:t>О состоянии дошкольного образования на территории Куйбышевского муниципального района Новосибирской области</w:t>
            </w:r>
          </w:p>
        </w:tc>
        <w:tc>
          <w:tcPr>
            <w:tcW w:w="1418" w:type="dxa"/>
            <w:tcBorders>
              <w:left w:val="single" w:sz="2" w:space="0" w:color="000000"/>
              <w:bottom w:val="single" w:sz="4" w:space="0" w:color="000000"/>
            </w:tcBorders>
            <w:shd w:val="clear" w:color="auto" w:fill="auto"/>
            <w:tcMar>
              <w:top w:w="55" w:type="dxa"/>
              <w:left w:w="55" w:type="dxa"/>
              <w:bottom w:w="55" w:type="dxa"/>
              <w:right w:w="55" w:type="dxa"/>
            </w:tcMar>
          </w:tcPr>
          <w:p w14:paraId="411B0A4D"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 квартал 2021 года</w:t>
            </w:r>
          </w:p>
        </w:tc>
        <w:tc>
          <w:tcPr>
            <w:tcW w:w="3118" w:type="dxa"/>
            <w:gridSpan w:val="2"/>
            <w:tcBorders>
              <w:left w:val="single" w:sz="2" w:space="0" w:color="000000"/>
              <w:bottom w:val="single" w:sz="4" w:space="0" w:color="000000"/>
            </w:tcBorders>
            <w:shd w:val="clear" w:color="auto" w:fill="auto"/>
            <w:tcMar>
              <w:top w:w="55" w:type="dxa"/>
              <w:left w:w="55" w:type="dxa"/>
              <w:bottom w:w="55" w:type="dxa"/>
              <w:right w:w="55" w:type="dxa"/>
            </w:tcMar>
          </w:tcPr>
          <w:p w14:paraId="4566F76D"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Управление образование администрации Куйбышевского муниципального района Новосибирской области</w:t>
            </w:r>
          </w:p>
        </w:tc>
        <w:tc>
          <w:tcPr>
            <w:tcW w:w="2268" w:type="dxa"/>
            <w:tcBorders>
              <w:left w:val="single" w:sz="2" w:space="0" w:color="000000"/>
              <w:bottom w:val="single" w:sz="4" w:space="0" w:color="000000"/>
              <w:right w:val="single" w:sz="2" w:space="0" w:color="000000"/>
            </w:tcBorders>
            <w:shd w:val="clear" w:color="auto" w:fill="auto"/>
            <w:tcMar>
              <w:top w:w="55" w:type="dxa"/>
              <w:left w:w="55" w:type="dxa"/>
              <w:bottom w:w="55" w:type="dxa"/>
              <w:right w:w="55" w:type="dxa"/>
            </w:tcMar>
          </w:tcPr>
          <w:p w14:paraId="1A2EE711"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Глава Куйбышевского муниципального района Новосибирской области</w:t>
            </w:r>
          </w:p>
        </w:tc>
      </w:tr>
      <w:tr w:rsidR="007B4588" w:rsidRPr="00280C7F" w14:paraId="5B665C1E" w14:textId="77777777" w:rsidTr="007B4588">
        <w:trPr>
          <w:trHeight w:val="2354"/>
        </w:trPr>
        <w:tc>
          <w:tcPr>
            <w:tcW w:w="568" w:type="dxa"/>
            <w:tcBorders>
              <w:left w:val="single" w:sz="2" w:space="0" w:color="000000"/>
              <w:bottom w:val="single" w:sz="4" w:space="0" w:color="000000"/>
            </w:tcBorders>
            <w:shd w:val="clear" w:color="auto" w:fill="auto"/>
            <w:tcMar>
              <w:top w:w="55" w:type="dxa"/>
              <w:left w:w="55" w:type="dxa"/>
              <w:bottom w:w="55" w:type="dxa"/>
              <w:right w:w="55" w:type="dxa"/>
            </w:tcMar>
          </w:tcPr>
          <w:p w14:paraId="3EEEB1BB"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left w:val="single" w:sz="2" w:space="0" w:color="000000"/>
              <w:bottom w:val="single" w:sz="4" w:space="0" w:color="000000"/>
            </w:tcBorders>
            <w:shd w:val="clear" w:color="auto" w:fill="auto"/>
            <w:tcMar>
              <w:top w:w="55" w:type="dxa"/>
              <w:left w:w="55" w:type="dxa"/>
              <w:bottom w:w="55" w:type="dxa"/>
              <w:right w:w="55" w:type="dxa"/>
            </w:tcMar>
          </w:tcPr>
          <w:p w14:paraId="662536A9"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highlight w:val="yellow"/>
                <w:lang w:eastAsia="zh-CN" w:bidi="hi-IN"/>
              </w:rPr>
            </w:pPr>
            <w:r w:rsidRPr="00280C7F">
              <w:rPr>
                <w:rFonts w:eastAsia="DejaVu Sans"/>
                <w:kern w:val="3"/>
                <w:sz w:val="20"/>
                <w:szCs w:val="20"/>
                <w:lang w:eastAsia="zh-CN" w:bidi="hi-IN"/>
              </w:rPr>
              <w:t>Об итогах отопительного сезона 2020-2021 годов и плане ремонтных работ в системе ЖКХ для подготовки к новому отопительному периоду 2021-2022 годов</w:t>
            </w:r>
          </w:p>
        </w:tc>
        <w:tc>
          <w:tcPr>
            <w:tcW w:w="1418" w:type="dxa"/>
            <w:tcBorders>
              <w:left w:val="single" w:sz="2" w:space="0" w:color="000000"/>
              <w:bottom w:val="single" w:sz="4" w:space="0" w:color="000000"/>
            </w:tcBorders>
            <w:shd w:val="clear" w:color="auto" w:fill="auto"/>
            <w:tcMar>
              <w:top w:w="55" w:type="dxa"/>
              <w:left w:w="55" w:type="dxa"/>
              <w:bottom w:w="55" w:type="dxa"/>
              <w:right w:w="55" w:type="dxa"/>
            </w:tcMar>
          </w:tcPr>
          <w:p w14:paraId="3CAEE888"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 квартал</w:t>
            </w:r>
          </w:p>
          <w:p w14:paraId="1D1B7BE8"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left w:val="single" w:sz="2" w:space="0" w:color="000000"/>
              <w:bottom w:val="single" w:sz="4" w:space="0" w:color="000000"/>
            </w:tcBorders>
            <w:shd w:val="clear" w:color="auto" w:fill="auto"/>
            <w:tcMar>
              <w:top w:w="55" w:type="dxa"/>
              <w:left w:w="55" w:type="dxa"/>
              <w:bottom w:w="55" w:type="dxa"/>
              <w:right w:w="55" w:type="dxa"/>
            </w:tcMar>
          </w:tcPr>
          <w:p w14:paraId="426D263C"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Начальник управления строительства, коммунального дорожного хозяйства и транспорта </w:t>
            </w:r>
          </w:p>
          <w:p w14:paraId="7060930D"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администрации Куйбышевского муниципального района Новосибирской области</w:t>
            </w:r>
          </w:p>
        </w:tc>
        <w:tc>
          <w:tcPr>
            <w:tcW w:w="2268" w:type="dxa"/>
            <w:tcBorders>
              <w:left w:val="single" w:sz="2" w:space="0" w:color="000000"/>
              <w:bottom w:val="single" w:sz="4" w:space="0" w:color="000000"/>
              <w:right w:val="single" w:sz="2" w:space="0" w:color="000000"/>
            </w:tcBorders>
            <w:shd w:val="clear" w:color="auto" w:fill="auto"/>
            <w:tcMar>
              <w:top w:w="55" w:type="dxa"/>
              <w:left w:w="55" w:type="dxa"/>
              <w:bottom w:w="55" w:type="dxa"/>
              <w:right w:w="55" w:type="dxa"/>
            </w:tcMar>
          </w:tcPr>
          <w:p w14:paraId="43F64FF6"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Глава Куйбышевского муниципального района Новосибирской области</w:t>
            </w:r>
          </w:p>
        </w:tc>
      </w:tr>
      <w:tr w:rsidR="007B4588" w:rsidRPr="00280C7F" w14:paraId="613CD7C5" w14:textId="77777777" w:rsidTr="007B4588">
        <w:trPr>
          <w:trHeight w:val="1645"/>
        </w:trPr>
        <w:tc>
          <w:tcPr>
            <w:tcW w:w="568" w:type="dxa"/>
            <w:tcBorders>
              <w:left w:val="single" w:sz="2" w:space="0" w:color="000000"/>
              <w:bottom w:val="single" w:sz="4" w:space="0" w:color="000000"/>
            </w:tcBorders>
            <w:shd w:val="clear" w:color="auto" w:fill="auto"/>
            <w:tcMar>
              <w:top w:w="55" w:type="dxa"/>
              <w:left w:w="55" w:type="dxa"/>
              <w:bottom w:w="55" w:type="dxa"/>
              <w:right w:w="55" w:type="dxa"/>
            </w:tcMar>
          </w:tcPr>
          <w:p w14:paraId="00E8DD3E"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left w:val="single" w:sz="2" w:space="0" w:color="000000"/>
              <w:bottom w:val="single" w:sz="4" w:space="0" w:color="000000"/>
            </w:tcBorders>
            <w:shd w:val="clear" w:color="auto" w:fill="auto"/>
            <w:tcMar>
              <w:top w:w="55" w:type="dxa"/>
              <w:left w:w="55" w:type="dxa"/>
              <w:bottom w:w="55" w:type="dxa"/>
              <w:right w:w="55" w:type="dxa"/>
            </w:tcMar>
          </w:tcPr>
          <w:p w14:paraId="007C4E0C"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О внесении изменений в Положение</w:t>
            </w:r>
          </w:p>
          <w:p w14:paraId="3BCAD084"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 «Почётный гражданин Куйбышевского района»</w:t>
            </w:r>
          </w:p>
        </w:tc>
        <w:tc>
          <w:tcPr>
            <w:tcW w:w="1418" w:type="dxa"/>
            <w:tcBorders>
              <w:left w:val="single" w:sz="2" w:space="0" w:color="000000"/>
              <w:bottom w:val="single" w:sz="4" w:space="0" w:color="000000"/>
            </w:tcBorders>
            <w:shd w:val="clear" w:color="auto" w:fill="auto"/>
            <w:tcMar>
              <w:top w:w="55" w:type="dxa"/>
              <w:left w:w="55" w:type="dxa"/>
              <w:bottom w:w="55" w:type="dxa"/>
              <w:right w:w="55" w:type="dxa"/>
            </w:tcMar>
          </w:tcPr>
          <w:p w14:paraId="6EAE3918"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 квартал</w:t>
            </w:r>
          </w:p>
          <w:p w14:paraId="2CD136D8"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left w:val="single" w:sz="2" w:space="0" w:color="000000"/>
              <w:bottom w:val="single" w:sz="4" w:space="0" w:color="000000"/>
            </w:tcBorders>
            <w:shd w:val="clear" w:color="auto" w:fill="auto"/>
            <w:tcMar>
              <w:top w:w="55" w:type="dxa"/>
              <w:left w:w="55" w:type="dxa"/>
              <w:bottom w:w="55" w:type="dxa"/>
              <w:right w:w="55" w:type="dxa"/>
            </w:tcMar>
          </w:tcPr>
          <w:p w14:paraId="7131D050"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Председатель </w:t>
            </w:r>
          </w:p>
          <w:p w14:paraId="1F1170B8"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Совета депутатов </w:t>
            </w:r>
          </w:p>
          <w:p w14:paraId="7B1E0CCB"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c>
          <w:tcPr>
            <w:tcW w:w="2268" w:type="dxa"/>
            <w:tcBorders>
              <w:left w:val="single" w:sz="2" w:space="0" w:color="000000"/>
              <w:bottom w:val="single" w:sz="4" w:space="0" w:color="000000"/>
              <w:right w:val="single" w:sz="2" w:space="0" w:color="000000"/>
            </w:tcBorders>
            <w:shd w:val="clear" w:color="auto" w:fill="auto"/>
            <w:tcMar>
              <w:top w:w="55" w:type="dxa"/>
              <w:left w:w="55" w:type="dxa"/>
              <w:bottom w:w="55" w:type="dxa"/>
              <w:right w:w="55" w:type="dxa"/>
            </w:tcMar>
          </w:tcPr>
          <w:p w14:paraId="4ADDD2AA"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3AE7949B"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r>
      <w:tr w:rsidR="007B4588" w:rsidRPr="00280C7F" w14:paraId="37B51EB4" w14:textId="77777777" w:rsidTr="007B4588">
        <w:trPr>
          <w:trHeight w:val="371"/>
        </w:trPr>
        <w:tc>
          <w:tcPr>
            <w:tcW w:w="568" w:type="dxa"/>
            <w:tcBorders>
              <w:left w:val="single" w:sz="2" w:space="0" w:color="000000"/>
              <w:bottom w:val="single" w:sz="4" w:space="0" w:color="000000"/>
            </w:tcBorders>
            <w:shd w:val="clear" w:color="auto" w:fill="auto"/>
            <w:tcMar>
              <w:top w:w="55" w:type="dxa"/>
              <w:left w:w="55" w:type="dxa"/>
              <w:bottom w:w="55" w:type="dxa"/>
              <w:right w:w="55" w:type="dxa"/>
            </w:tcMar>
          </w:tcPr>
          <w:p w14:paraId="762E9C1F"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left w:val="single" w:sz="2" w:space="0" w:color="000000"/>
              <w:bottom w:val="single" w:sz="4" w:space="0" w:color="000000"/>
            </w:tcBorders>
            <w:shd w:val="clear" w:color="auto" w:fill="auto"/>
            <w:tcMar>
              <w:top w:w="55" w:type="dxa"/>
              <w:left w:w="55" w:type="dxa"/>
              <w:bottom w:w="55" w:type="dxa"/>
              <w:right w:w="55" w:type="dxa"/>
            </w:tcMar>
          </w:tcPr>
          <w:p w14:paraId="75283F41"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О мерах государственной </w:t>
            </w:r>
            <w:proofErr w:type="gramStart"/>
            <w:r w:rsidRPr="00280C7F">
              <w:rPr>
                <w:rFonts w:eastAsia="DejaVu Sans"/>
                <w:kern w:val="3"/>
                <w:sz w:val="20"/>
                <w:szCs w:val="20"/>
                <w:lang w:eastAsia="zh-CN" w:bidi="hi-IN"/>
              </w:rPr>
              <w:t xml:space="preserve">поддержки  </w:t>
            </w:r>
            <w:proofErr w:type="spellStart"/>
            <w:r w:rsidRPr="00280C7F">
              <w:rPr>
                <w:rFonts w:eastAsia="DejaVu Sans"/>
                <w:kern w:val="3"/>
                <w:sz w:val="20"/>
                <w:szCs w:val="20"/>
                <w:lang w:eastAsia="zh-CN" w:bidi="hi-IN"/>
              </w:rPr>
              <w:t>сельскохозтоваропроизводителей</w:t>
            </w:r>
            <w:proofErr w:type="spellEnd"/>
            <w:proofErr w:type="gramEnd"/>
            <w:r w:rsidRPr="00280C7F">
              <w:rPr>
                <w:rFonts w:eastAsia="DejaVu Sans"/>
                <w:kern w:val="3"/>
                <w:sz w:val="20"/>
                <w:szCs w:val="20"/>
                <w:lang w:eastAsia="zh-CN" w:bidi="hi-IN"/>
              </w:rPr>
              <w:t xml:space="preserve"> на территории Куйбышевского муниципального района Новосибирской области, создание условий для развития малого и среднего предпринимательства в сельскохозяйственной сфере</w:t>
            </w:r>
          </w:p>
        </w:tc>
        <w:tc>
          <w:tcPr>
            <w:tcW w:w="1418" w:type="dxa"/>
            <w:tcBorders>
              <w:left w:val="single" w:sz="2" w:space="0" w:color="000000"/>
              <w:bottom w:val="single" w:sz="4" w:space="0" w:color="000000"/>
            </w:tcBorders>
            <w:shd w:val="clear" w:color="auto" w:fill="auto"/>
            <w:tcMar>
              <w:top w:w="55" w:type="dxa"/>
              <w:left w:w="55" w:type="dxa"/>
              <w:bottom w:w="55" w:type="dxa"/>
              <w:right w:w="55" w:type="dxa"/>
            </w:tcMar>
          </w:tcPr>
          <w:p w14:paraId="240F9355"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 квартал</w:t>
            </w:r>
          </w:p>
          <w:p w14:paraId="0493DAF5"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left w:val="single" w:sz="2" w:space="0" w:color="000000"/>
              <w:bottom w:val="single" w:sz="4" w:space="0" w:color="000000"/>
            </w:tcBorders>
            <w:shd w:val="clear" w:color="auto" w:fill="auto"/>
            <w:tcMar>
              <w:top w:w="55" w:type="dxa"/>
              <w:left w:w="55" w:type="dxa"/>
              <w:bottom w:w="55" w:type="dxa"/>
              <w:right w:w="55" w:type="dxa"/>
            </w:tcMar>
          </w:tcPr>
          <w:p w14:paraId="37438986"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Начальник управления сельского хозяйства администрации Куйбышевского муниципального района Новосибирской области</w:t>
            </w:r>
          </w:p>
        </w:tc>
        <w:tc>
          <w:tcPr>
            <w:tcW w:w="2268" w:type="dxa"/>
            <w:tcBorders>
              <w:left w:val="single" w:sz="2" w:space="0" w:color="000000"/>
              <w:bottom w:val="single" w:sz="4" w:space="0" w:color="000000"/>
              <w:right w:val="single" w:sz="2" w:space="0" w:color="000000"/>
            </w:tcBorders>
            <w:shd w:val="clear" w:color="auto" w:fill="auto"/>
            <w:tcMar>
              <w:top w:w="55" w:type="dxa"/>
              <w:left w:w="55" w:type="dxa"/>
              <w:bottom w:w="55" w:type="dxa"/>
              <w:right w:w="55" w:type="dxa"/>
            </w:tcMar>
          </w:tcPr>
          <w:p w14:paraId="34FFAD13"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4F9F921C"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r>
      <w:tr w:rsidR="007B4588" w:rsidRPr="00280C7F" w14:paraId="04067FBA" w14:textId="77777777" w:rsidTr="007B4588">
        <w:trPr>
          <w:trHeight w:val="1029"/>
        </w:trPr>
        <w:tc>
          <w:tcPr>
            <w:tcW w:w="568" w:type="dxa"/>
            <w:tcBorders>
              <w:left w:val="single" w:sz="2" w:space="0" w:color="000000"/>
              <w:bottom w:val="single" w:sz="4" w:space="0" w:color="000000"/>
            </w:tcBorders>
            <w:shd w:val="clear" w:color="auto" w:fill="auto"/>
            <w:tcMar>
              <w:top w:w="55" w:type="dxa"/>
              <w:left w:w="55" w:type="dxa"/>
              <w:bottom w:w="55" w:type="dxa"/>
              <w:right w:w="55" w:type="dxa"/>
            </w:tcMar>
          </w:tcPr>
          <w:p w14:paraId="3A67B3C3"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left w:val="single" w:sz="2" w:space="0" w:color="000000"/>
              <w:bottom w:val="single" w:sz="4" w:space="0" w:color="000000"/>
            </w:tcBorders>
            <w:shd w:val="clear" w:color="auto" w:fill="auto"/>
            <w:tcMar>
              <w:top w:w="55" w:type="dxa"/>
              <w:left w:w="55" w:type="dxa"/>
              <w:bottom w:w="55" w:type="dxa"/>
              <w:right w:w="55" w:type="dxa"/>
            </w:tcMar>
          </w:tcPr>
          <w:p w14:paraId="3768078C"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sz w:val="20"/>
                <w:szCs w:val="20"/>
              </w:rPr>
              <w:t xml:space="preserve">О состоянии, проблемах и перспективах развития малого и среднего предпринимательства на территории </w:t>
            </w:r>
            <w:r w:rsidRPr="00280C7F">
              <w:rPr>
                <w:rFonts w:eastAsia="DejaVu Sans"/>
                <w:kern w:val="3"/>
                <w:sz w:val="20"/>
                <w:szCs w:val="20"/>
                <w:lang w:eastAsia="zh-CN" w:bidi="hi-IN"/>
              </w:rPr>
              <w:t>Куйбышевского муниципального района Новосибирской области</w:t>
            </w:r>
          </w:p>
        </w:tc>
        <w:tc>
          <w:tcPr>
            <w:tcW w:w="1418" w:type="dxa"/>
            <w:tcBorders>
              <w:left w:val="single" w:sz="2" w:space="0" w:color="000000"/>
              <w:bottom w:val="single" w:sz="4" w:space="0" w:color="000000"/>
            </w:tcBorders>
            <w:shd w:val="clear" w:color="auto" w:fill="auto"/>
            <w:tcMar>
              <w:top w:w="55" w:type="dxa"/>
              <w:left w:w="55" w:type="dxa"/>
              <w:bottom w:w="55" w:type="dxa"/>
              <w:right w:w="55" w:type="dxa"/>
            </w:tcMar>
          </w:tcPr>
          <w:p w14:paraId="2CF6592E"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 квартал</w:t>
            </w:r>
          </w:p>
          <w:p w14:paraId="01C812F4"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left w:val="single" w:sz="2" w:space="0" w:color="000000"/>
              <w:bottom w:val="single" w:sz="4" w:space="0" w:color="000000"/>
            </w:tcBorders>
            <w:shd w:val="clear" w:color="auto" w:fill="auto"/>
            <w:tcMar>
              <w:top w:w="55" w:type="dxa"/>
              <w:left w:w="55" w:type="dxa"/>
              <w:bottom w:w="55" w:type="dxa"/>
              <w:right w:w="55" w:type="dxa"/>
            </w:tcMar>
          </w:tcPr>
          <w:p w14:paraId="738BDAED"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Заместитель главы </w:t>
            </w:r>
          </w:p>
          <w:p w14:paraId="575AB075"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администрации Куйбышевского муниципального района Новосибирской области</w:t>
            </w:r>
          </w:p>
        </w:tc>
        <w:tc>
          <w:tcPr>
            <w:tcW w:w="2268" w:type="dxa"/>
            <w:tcBorders>
              <w:left w:val="single" w:sz="2" w:space="0" w:color="000000"/>
              <w:bottom w:val="single" w:sz="4" w:space="0" w:color="000000"/>
              <w:right w:val="single" w:sz="2" w:space="0" w:color="000000"/>
            </w:tcBorders>
            <w:shd w:val="clear" w:color="auto" w:fill="auto"/>
            <w:tcMar>
              <w:top w:w="55" w:type="dxa"/>
              <w:left w:w="55" w:type="dxa"/>
              <w:bottom w:w="55" w:type="dxa"/>
              <w:right w:w="55" w:type="dxa"/>
            </w:tcMar>
          </w:tcPr>
          <w:p w14:paraId="4D305ABC"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5315BD28"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r>
      <w:tr w:rsidR="007B4588" w:rsidRPr="00280C7F" w14:paraId="2A8D559B" w14:textId="77777777" w:rsidTr="007B4588">
        <w:trPr>
          <w:trHeight w:val="653"/>
        </w:trPr>
        <w:tc>
          <w:tcPr>
            <w:tcW w:w="568" w:type="dxa"/>
            <w:tcBorders>
              <w:left w:val="single" w:sz="2" w:space="0" w:color="000000"/>
              <w:bottom w:val="single" w:sz="4" w:space="0" w:color="000000"/>
            </w:tcBorders>
            <w:shd w:val="clear" w:color="auto" w:fill="auto"/>
            <w:tcMar>
              <w:top w:w="55" w:type="dxa"/>
              <w:left w:w="55" w:type="dxa"/>
              <w:bottom w:w="55" w:type="dxa"/>
              <w:right w:w="55" w:type="dxa"/>
            </w:tcMar>
          </w:tcPr>
          <w:p w14:paraId="085EAE08"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left w:val="single" w:sz="2" w:space="0" w:color="000000"/>
              <w:bottom w:val="single" w:sz="4" w:space="0" w:color="000000"/>
            </w:tcBorders>
            <w:shd w:val="clear" w:color="auto" w:fill="auto"/>
            <w:tcMar>
              <w:top w:w="55" w:type="dxa"/>
              <w:left w:w="55" w:type="dxa"/>
              <w:bottom w:w="55" w:type="dxa"/>
              <w:right w:w="55" w:type="dxa"/>
            </w:tcMar>
          </w:tcPr>
          <w:p w14:paraId="334729DF" w14:textId="77777777" w:rsidR="007B4588" w:rsidRPr="00280C7F" w:rsidRDefault="007B4588" w:rsidP="00280C7F">
            <w:pPr>
              <w:widowControl w:val="0"/>
              <w:suppressLineNumbers/>
              <w:suppressAutoHyphens/>
              <w:autoSpaceDN w:val="0"/>
              <w:jc w:val="center"/>
              <w:textAlignment w:val="baseline"/>
              <w:rPr>
                <w:sz w:val="20"/>
                <w:szCs w:val="20"/>
              </w:rPr>
            </w:pPr>
            <w:r w:rsidRPr="00280C7F">
              <w:rPr>
                <w:rFonts w:eastAsia="DejaVu Sans"/>
                <w:kern w:val="3"/>
                <w:sz w:val="20"/>
                <w:szCs w:val="20"/>
                <w:lang w:eastAsia="zh-CN" w:bidi="hi-IN"/>
              </w:rPr>
              <w:t>О состоянии, проблемах и перспективах развития системы социальной защиты граждан в Куйбышевском муниципальном районе Новосибирской области</w:t>
            </w:r>
          </w:p>
        </w:tc>
        <w:tc>
          <w:tcPr>
            <w:tcW w:w="1418" w:type="dxa"/>
            <w:tcBorders>
              <w:left w:val="single" w:sz="2" w:space="0" w:color="000000"/>
              <w:bottom w:val="single" w:sz="4" w:space="0" w:color="000000"/>
            </w:tcBorders>
            <w:shd w:val="clear" w:color="auto" w:fill="auto"/>
            <w:tcMar>
              <w:top w:w="55" w:type="dxa"/>
              <w:left w:w="55" w:type="dxa"/>
              <w:bottom w:w="55" w:type="dxa"/>
              <w:right w:w="55" w:type="dxa"/>
            </w:tcMar>
          </w:tcPr>
          <w:p w14:paraId="4C1E15FF"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3 квартал</w:t>
            </w:r>
          </w:p>
          <w:p w14:paraId="393EA424"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left w:val="single" w:sz="2" w:space="0" w:color="000000"/>
              <w:bottom w:val="single" w:sz="4" w:space="0" w:color="000000"/>
            </w:tcBorders>
            <w:shd w:val="clear" w:color="auto" w:fill="auto"/>
            <w:tcMar>
              <w:top w:w="55" w:type="dxa"/>
              <w:left w:w="55" w:type="dxa"/>
              <w:bottom w:w="55" w:type="dxa"/>
              <w:right w:w="55" w:type="dxa"/>
            </w:tcMar>
          </w:tcPr>
          <w:p w14:paraId="332BBE03"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Заместитель главы </w:t>
            </w:r>
          </w:p>
          <w:p w14:paraId="30255720"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администрации Куйбышевского муниципального района Новосибирской области</w:t>
            </w:r>
          </w:p>
        </w:tc>
        <w:tc>
          <w:tcPr>
            <w:tcW w:w="2268" w:type="dxa"/>
            <w:tcBorders>
              <w:left w:val="single" w:sz="2" w:space="0" w:color="000000"/>
              <w:bottom w:val="single" w:sz="4" w:space="0" w:color="000000"/>
              <w:right w:val="single" w:sz="2" w:space="0" w:color="000000"/>
            </w:tcBorders>
            <w:shd w:val="clear" w:color="auto" w:fill="auto"/>
            <w:tcMar>
              <w:top w:w="55" w:type="dxa"/>
              <w:left w:w="55" w:type="dxa"/>
              <w:bottom w:w="55" w:type="dxa"/>
              <w:right w:w="55" w:type="dxa"/>
            </w:tcMar>
          </w:tcPr>
          <w:p w14:paraId="238C3EE5"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5655899E"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r>
      <w:tr w:rsidR="007B4588" w:rsidRPr="00280C7F" w14:paraId="2E78E0DF" w14:textId="77777777" w:rsidTr="007B4588">
        <w:tc>
          <w:tcPr>
            <w:tcW w:w="568" w:type="dxa"/>
            <w:tcBorders>
              <w:top w:val="single" w:sz="4" w:space="0" w:color="000000"/>
              <w:left w:val="single" w:sz="2" w:space="0" w:color="000000"/>
              <w:bottom w:val="single" w:sz="2" w:space="0" w:color="000000"/>
            </w:tcBorders>
            <w:shd w:val="clear" w:color="auto" w:fill="auto"/>
            <w:tcMar>
              <w:top w:w="55" w:type="dxa"/>
              <w:left w:w="55" w:type="dxa"/>
              <w:bottom w:w="55" w:type="dxa"/>
              <w:right w:w="55" w:type="dxa"/>
            </w:tcMar>
          </w:tcPr>
          <w:p w14:paraId="0B19E1AB"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top w:val="single" w:sz="4" w:space="0" w:color="000000"/>
              <w:left w:val="single" w:sz="2" w:space="0" w:color="000000"/>
              <w:bottom w:val="single" w:sz="2" w:space="0" w:color="000000"/>
            </w:tcBorders>
            <w:shd w:val="clear" w:color="auto" w:fill="auto"/>
            <w:tcMar>
              <w:top w:w="55" w:type="dxa"/>
              <w:left w:w="55" w:type="dxa"/>
              <w:bottom w:w="55" w:type="dxa"/>
              <w:right w:w="55" w:type="dxa"/>
            </w:tcMar>
          </w:tcPr>
          <w:p w14:paraId="7AF32619"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О внесении изменений в бюджет Куйбышевского муниципального района Новосибирской области на 2021 год и плановый период 2022 и 2023 годов </w:t>
            </w:r>
          </w:p>
        </w:tc>
        <w:tc>
          <w:tcPr>
            <w:tcW w:w="1418" w:type="dxa"/>
            <w:tcBorders>
              <w:top w:val="single" w:sz="4" w:space="0" w:color="000000"/>
              <w:left w:val="single" w:sz="2" w:space="0" w:color="000000"/>
              <w:bottom w:val="single" w:sz="2" w:space="0" w:color="000000"/>
            </w:tcBorders>
            <w:shd w:val="clear" w:color="auto" w:fill="auto"/>
            <w:tcMar>
              <w:top w:w="55" w:type="dxa"/>
              <w:left w:w="55" w:type="dxa"/>
              <w:bottom w:w="55" w:type="dxa"/>
              <w:right w:w="55" w:type="dxa"/>
            </w:tcMar>
          </w:tcPr>
          <w:p w14:paraId="5D098A23"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3 квартал </w:t>
            </w:r>
          </w:p>
          <w:p w14:paraId="520540B2"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top w:val="single" w:sz="4" w:space="0" w:color="000000"/>
              <w:left w:val="single" w:sz="2" w:space="0" w:color="000000"/>
              <w:bottom w:val="single" w:sz="2" w:space="0" w:color="000000"/>
            </w:tcBorders>
            <w:shd w:val="clear" w:color="auto" w:fill="auto"/>
            <w:tcMar>
              <w:top w:w="55" w:type="dxa"/>
              <w:left w:w="55" w:type="dxa"/>
              <w:bottom w:w="55" w:type="dxa"/>
              <w:right w:w="55" w:type="dxa"/>
            </w:tcMar>
          </w:tcPr>
          <w:p w14:paraId="2E8FE0A8"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Глава Куйбышевского муниципального района Новосибирской области</w:t>
            </w:r>
          </w:p>
        </w:tc>
        <w:tc>
          <w:tcPr>
            <w:tcW w:w="2268" w:type="dxa"/>
            <w:tcBorders>
              <w:top w:val="single" w:sz="4" w:space="0" w:color="000000"/>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60AA4766"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7F8200FF"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Куйбышевского муниципального района Новосибирской области, </w:t>
            </w:r>
          </w:p>
          <w:p w14:paraId="396D3AE3"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Управление финансов и налоговой политики Куйбышевского района Новосибирской области</w:t>
            </w:r>
          </w:p>
        </w:tc>
      </w:tr>
      <w:tr w:rsidR="007B4588" w:rsidRPr="00280C7F" w14:paraId="3D5CA947" w14:textId="77777777" w:rsidTr="007B4588">
        <w:tc>
          <w:tcPr>
            <w:tcW w:w="568" w:type="dxa"/>
            <w:tcBorders>
              <w:top w:val="single" w:sz="4" w:space="0" w:color="000000"/>
              <w:left w:val="single" w:sz="2" w:space="0" w:color="000000"/>
              <w:bottom w:val="single" w:sz="2" w:space="0" w:color="000000"/>
            </w:tcBorders>
            <w:shd w:val="clear" w:color="auto" w:fill="auto"/>
            <w:tcMar>
              <w:top w:w="55" w:type="dxa"/>
              <w:left w:w="55" w:type="dxa"/>
              <w:bottom w:w="55" w:type="dxa"/>
              <w:right w:w="55" w:type="dxa"/>
            </w:tcMar>
          </w:tcPr>
          <w:p w14:paraId="6E578CA5"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top w:val="single" w:sz="4" w:space="0" w:color="000000"/>
              <w:left w:val="single" w:sz="2" w:space="0" w:color="000000"/>
              <w:bottom w:val="single" w:sz="2" w:space="0" w:color="000000"/>
            </w:tcBorders>
            <w:shd w:val="clear" w:color="auto" w:fill="auto"/>
            <w:tcMar>
              <w:top w:w="55" w:type="dxa"/>
              <w:left w:w="55" w:type="dxa"/>
              <w:bottom w:w="55" w:type="dxa"/>
              <w:right w:w="55" w:type="dxa"/>
            </w:tcMar>
          </w:tcPr>
          <w:p w14:paraId="2FBB9AA4"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О присвоении звания «Почётный гражданин Куйбышевского района»</w:t>
            </w:r>
          </w:p>
        </w:tc>
        <w:tc>
          <w:tcPr>
            <w:tcW w:w="1418" w:type="dxa"/>
            <w:tcBorders>
              <w:top w:val="single" w:sz="4" w:space="0" w:color="000000"/>
              <w:left w:val="single" w:sz="2" w:space="0" w:color="000000"/>
              <w:bottom w:val="single" w:sz="2" w:space="0" w:color="000000"/>
            </w:tcBorders>
            <w:shd w:val="clear" w:color="auto" w:fill="auto"/>
            <w:tcMar>
              <w:top w:w="55" w:type="dxa"/>
              <w:left w:w="55" w:type="dxa"/>
              <w:bottom w:w="55" w:type="dxa"/>
              <w:right w:w="55" w:type="dxa"/>
            </w:tcMar>
          </w:tcPr>
          <w:p w14:paraId="4B28536E"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3 квартал </w:t>
            </w:r>
          </w:p>
          <w:p w14:paraId="6515723C"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top w:val="single" w:sz="4" w:space="0" w:color="000000"/>
              <w:left w:val="single" w:sz="2" w:space="0" w:color="000000"/>
              <w:bottom w:val="single" w:sz="2" w:space="0" w:color="000000"/>
            </w:tcBorders>
            <w:shd w:val="clear" w:color="auto" w:fill="auto"/>
            <w:tcMar>
              <w:top w:w="55" w:type="dxa"/>
              <w:left w:w="55" w:type="dxa"/>
              <w:bottom w:w="55" w:type="dxa"/>
              <w:right w:w="55" w:type="dxa"/>
            </w:tcMar>
          </w:tcPr>
          <w:p w14:paraId="02CC4862"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7201903F"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c>
          <w:tcPr>
            <w:tcW w:w="2268" w:type="dxa"/>
            <w:tcBorders>
              <w:top w:val="single" w:sz="4" w:space="0" w:color="000000"/>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4107A704"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5D9F2509"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r>
      <w:tr w:rsidR="007B4588" w:rsidRPr="00280C7F" w14:paraId="3189835B" w14:textId="77777777" w:rsidTr="007B4588">
        <w:tc>
          <w:tcPr>
            <w:tcW w:w="568" w:type="dxa"/>
            <w:tcBorders>
              <w:top w:val="single" w:sz="4" w:space="0" w:color="000000"/>
              <w:left w:val="single" w:sz="2" w:space="0" w:color="000000"/>
              <w:bottom w:val="single" w:sz="2" w:space="0" w:color="000000"/>
            </w:tcBorders>
            <w:shd w:val="clear" w:color="auto" w:fill="auto"/>
            <w:tcMar>
              <w:top w:w="55" w:type="dxa"/>
              <w:left w:w="55" w:type="dxa"/>
              <w:bottom w:w="55" w:type="dxa"/>
              <w:right w:w="55" w:type="dxa"/>
            </w:tcMar>
          </w:tcPr>
          <w:p w14:paraId="26D6EEEC"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top w:val="single" w:sz="4" w:space="0" w:color="000000"/>
              <w:left w:val="single" w:sz="2" w:space="0" w:color="000000"/>
              <w:bottom w:val="single" w:sz="2" w:space="0" w:color="000000"/>
            </w:tcBorders>
            <w:shd w:val="clear" w:color="auto" w:fill="auto"/>
            <w:tcMar>
              <w:top w:w="55" w:type="dxa"/>
              <w:left w:w="55" w:type="dxa"/>
              <w:bottom w:w="55" w:type="dxa"/>
              <w:right w:w="55" w:type="dxa"/>
            </w:tcMar>
          </w:tcPr>
          <w:p w14:paraId="1E989D51"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О внесении изменений в Устав Куйбышевского муниципального района Новосибирской области</w:t>
            </w:r>
          </w:p>
        </w:tc>
        <w:tc>
          <w:tcPr>
            <w:tcW w:w="1418" w:type="dxa"/>
            <w:tcBorders>
              <w:top w:val="single" w:sz="4" w:space="0" w:color="000000"/>
              <w:left w:val="single" w:sz="2" w:space="0" w:color="000000"/>
              <w:bottom w:val="single" w:sz="2" w:space="0" w:color="000000"/>
            </w:tcBorders>
            <w:shd w:val="clear" w:color="auto" w:fill="auto"/>
            <w:tcMar>
              <w:top w:w="55" w:type="dxa"/>
              <w:left w:w="55" w:type="dxa"/>
              <w:bottom w:w="55" w:type="dxa"/>
              <w:right w:w="55" w:type="dxa"/>
            </w:tcMar>
          </w:tcPr>
          <w:p w14:paraId="5FD7EE23"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3 квартал </w:t>
            </w:r>
          </w:p>
          <w:p w14:paraId="79D79A04"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top w:val="single" w:sz="4" w:space="0" w:color="000000"/>
              <w:left w:val="single" w:sz="2" w:space="0" w:color="000000"/>
              <w:bottom w:val="single" w:sz="2" w:space="0" w:color="000000"/>
            </w:tcBorders>
            <w:shd w:val="clear" w:color="auto" w:fill="auto"/>
            <w:tcMar>
              <w:top w:w="55" w:type="dxa"/>
              <w:left w:w="55" w:type="dxa"/>
              <w:bottom w:w="55" w:type="dxa"/>
              <w:right w:w="55" w:type="dxa"/>
            </w:tcMar>
          </w:tcPr>
          <w:p w14:paraId="5F3C7B78"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2E5999B7"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c>
          <w:tcPr>
            <w:tcW w:w="2268" w:type="dxa"/>
            <w:tcBorders>
              <w:top w:val="single" w:sz="4" w:space="0" w:color="000000"/>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3E6AC345"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20D1F3FA"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 юристы администрации Куйбышевского муниципального района Новосибирской области</w:t>
            </w:r>
          </w:p>
        </w:tc>
      </w:tr>
      <w:tr w:rsidR="007B4588" w:rsidRPr="00280C7F" w14:paraId="7EB2253A" w14:textId="77777777" w:rsidTr="007B4588">
        <w:tc>
          <w:tcPr>
            <w:tcW w:w="568" w:type="dxa"/>
            <w:tcBorders>
              <w:top w:val="single" w:sz="4" w:space="0" w:color="000000"/>
              <w:left w:val="single" w:sz="2" w:space="0" w:color="000000"/>
              <w:bottom w:val="single" w:sz="2" w:space="0" w:color="000000"/>
            </w:tcBorders>
            <w:shd w:val="clear" w:color="auto" w:fill="auto"/>
            <w:tcMar>
              <w:top w:w="55" w:type="dxa"/>
              <w:left w:w="55" w:type="dxa"/>
              <w:bottom w:w="55" w:type="dxa"/>
              <w:right w:w="55" w:type="dxa"/>
            </w:tcMar>
          </w:tcPr>
          <w:p w14:paraId="0381031E"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top w:val="single" w:sz="4" w:space="0" w:color="000000"/>
              <w:left w:val="single" w:sz="2" w:space="0" w:color="000000"/>
              <w:bottom w:val="single" w:sz="2" w:space="0" w:color="000000"/>
            </w:tcBorders>
            <w:shd w:val="clear" w:color="auto" w:fill="auto"/>
            <w:tcMar>
              <w:top w:w="55" w:type="dxa"/>
              <w:left w:w="55" w:type="dxa"/>
              <w:bottom w:w="55" w:type="dxa"/>
              <w:right w:w="55" w:type="dxa"/>
            </w:tcMar>
          </w:tcPr>
          <w:p w14:paraId="07614D33"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О готовности образовательных учреждений Куйбышевского муниципального района Новосибирской области к новому учебному году.  Об обеспечении пожарной безопасности образовательных учреждений района</w:t>
            </w:r>
          </w:p>
        </w:tc>
        <w:tc>
          <w:tcPr>
            <w:tcW w:w="1418" w:type="dxa"/>
            <w:tcBorders>
              <w:top w:val="single" w:sz="4" w:space="0" w:color="000000"/>
              <w:left w:val="single" w:sz="2" w:space="0" w:color="000000"/>
              <w:bottom w:val="single" w:sz="2" w:space="0" w:color="000000"/>
            </w:tcBorders>
            <w:shd w:val="clear" w:color="auto" w:fill="auto"/>
            <w:tcMar>
              <w:top w:w="55" w:type="dxa"/>
              <w:left w:w="55" w:type="dxa"/>
              <w:bottom w:w="55" w:type="dxa"/>
              <w:right w:w="55" w:type="dxa"/>
            </w:tcMar>
          </w:tcPr>
          <w:p w14:paraId="3ADB52F4"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3 квартал </w:t>
            </w:r>
          </w:p>
          <w:p w14:paraId="0B0A21AD"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top w:val="single" w:sz="4" w:space="0" w:color="000000"/>
              <w:left w:val="single" w:sz="2" w:space="0" w:color="000000"/>
              <w:bottom w:val="single" w:sz="2" w:space="0" w:color="000000"/>
            </w:tcBorders>
            <w:shd w:val="clear" w:color="auto" w:fill="auto"/>
            <w:tcMar>
              <w:top w:w="55" w:type="dxa"/>
              <w:left w:w="55" w:type="dxa"/>
              <w:bottom w:w="55" w:type="dxa"/>
              <w:right w:w="55" w:type="dxa"/>
            </w:tcMar>
          </w:tcPr>
          <w:p w14:paraId="1EBAA4D2"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Управление образования администрации Куйбышевского муниципального района Новосибирской области </w:t>
            </w:r>
          </w:p>
          <w:p w14:paraId="7951BDE3"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p>
        </w:tc>
        <w:tc>
          <w:tcPr>
            <w:tcW w:w="2268" w:type="dxa"/>
            <w:tcBorders>
              <w:top w:val="single" w:sz="4" w:space="0" w:color="000000"/>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4FEEB71C"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13F37A93"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r>
      <w:tr w:rsidR="007B4588" w:rsidRPr="00280C7F" w14:paraId="633F39B6" w14:textId="77777777" w:rsidTr="007B4588">
        <w:tc>
          <w:tcPr>
            <w:tcW w:w="568" w:type="dxa"/>
            <w:tcBorders>
              <w:top w:val="single" w:sz="4" w:space="0" w:color="000000"/>
              <w:left w:val="single" w:sz="2" w:space="0" w:color="000000"/>
              <w:bottom w:val="single" w:sz="2" w:space="0" w:color="000000"/>
            </w:tcBorders>
            <w:shd w:val="clear" w:color="auto" w:fill="auto"/>
            <w:tcMar>
              <w:top w:w="55" w:type="dxa"/>
              <w:left w:w="55" w:type="dxa"/>
              <w:bottom w:w="55" w:type="dxa"/>
              <w:right w:w="55" w:type="dxa"/>
            </w:tcMar>
          </w:tcPr>
          <w:p w14:paraId="134B1B62"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top w:val="single" w:sz="4" w:space="0" w:color="000000"/>
              <w:left w:val="single" w:sz="2" w:space="0" w:color="000000"/>
              <w:bottom w:val="single" w:sz="2" w:space="0" w:color="000000"/>
            </w:tcBorders>
            <w:shd w:val="clear" w:color="auto" w:fill="auto"/>
            <w:tcMar>
              <w:top w:w="55" w:type="dxa"/>
              <w:left w:w="55" w:type="dxa"/>
              <w:bottom w:w="55" w:type="dxa"/>
              <w:right w:w="55" w:type="dxa"/>
            </w:tcMar>
          </w:tcPr>
          <w:p w14:paraId="43663513"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О ходе уборки урожая 2021 года сельскохозяйственных культур и заготовки кормов предприятиями агропромышленного комплекса </w:t>
            </w:r>
          </w:p>
          <w:p w14:paraId="430EF5C4"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c>
          <w:tcPr>
            <w:tcW w:w="1418" w:type="dxa"/>
            <w:tcBorders>
              <w:top w:val="single" w:sz="4" w:space="0" w:color="000000"/>
              <w:left w:val="single" w:sz="2" w:space="0" w:color="000000"/>
              <w:bottom w:val="single" w:sz="2" w:space="0" w:color="000000"/>
            </w:tcBorders>
            <w:shd w:val="clear" w:color="auto" w:fill="auto"/>
            <w:tcMar>
              <w:top w:w="55" w:type="dxa"/>
              <w:left w:w="55" w:type="dxa"/>
              <w:bottom w:w="55" w:type="dxa"/>
              <w:right w:w="55" w:type="dxa"/>
            </w:tcMar>
          </w:tcPr>
          <w:p w14:paraId="2FF72E34"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3 квартал </w:t>
            </w:r>
          </w:p>
          <w:p w14:paraId="38B45E1A"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left w:val="single" w:sz="2" w:space="0" w:color="000000"/>
              <w:bottom w:val="single" w:sz="4" w:space="0" w:color="000000"/>
            </w:tcBorders>
            <w:shd w:val="clear" w:color="auto" w:fill="auto"/>
            <w:tcMar>
              <w:top w:w="55" w:type="dxa"/>
              <w:left w:w="55" w:type="dxa"/>
              <w:bottom w:w="55" w:type="dxa"/>
              <w:right w:w="55" w:type="dxa"/>
            </w:tcMar>
          </w:tcPr>
          <w:p w14:paraId="7A8AE3C8"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Начальник управления сельского хозяйства администрации Куйбышевского муниципального района Новосибирской области</w:t>
            </w:r>
          </w:p>
        </w:tc>
        <w:tc>
          <w:tcPr>
            <w:tcW w:w="2268" w:type="dxa"/>
            <w:tcBorders>
              <w:left w:val="single" w:sz="2" w:space="0" w:color="000000"/>
              <w:bottom w:val="single" w:sz="4" w:space="0" w:color="000000"/>
              <w:right w:val="single" w:sz="2" w:space="0" w:color="000000"/>
            </w:tcBorders>
            <w:shd w:val="clear" w:color="auto" w:fill="auto"/>
            <w:tcMar>
              <w:top w:w="55" w:type="dxa"/>
              <w:left w:w="55" w:type="dxa"/>
              <w:bottom w:w="55" w:type="dxa"/>
              <w:right w:w="55" w:type="dxa"/>
            </w:tcMar>
          </w:tcPr>
          <w:p w14:paraId="3D5175C7"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79203286"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r>
      <w:tr w:rsidR="007B4588" w:rsidRPr="00280C7F" w14:paraId="6707E7D1" w14:textId="77777777" w:rsidTr="007B4588">
        <w:tc>
          <w:tcPr>
            <w:tcW w:w="568" w:type="dxa"/>
            <w:tcBorders>
              <w:top w:val="single" w:sz="4" w:space="0" w:color="000000"/>
              <w:left w:val="single" w:sz="2" w:space="0" w:color="000000"/>
              <w:bottom w:val="single" w:sz="2" w:space="0" w:color="000000"/>
            </w:tcBorders>
            <w:shd w:val="clear" w:color="auto" w:fill="auto"/>
            <w:tcMar>
              <w:top w:w="55" w:type="dxa"/>
              <w:left w:w="55" w:type="dxa"/>
              <w:bottom w:w="55" w:type="dxa"/>
              <w:right w:w="55" w:type="dxa"/>
            </w:tcMar>
          </w:tcPr>
          <w:p w14:paraId="0B95DEDA"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top w:val="single" w:sz="4" w:space="0" w:color="000000"/>
              <w:left w:val="single" w:sz="2" w:space="0" w:color="000000"/>
              <w:bottom w:val="single" w:sz="2" w:space="0" w:color="000000"/>
            </w:tcBorders>
            <w:shd w:val="clear" w:color="auto" w:fill="auto"/>
            <w:tcMar>
              <w:top w:w="55" w:type="dxa"/>
              <w:left w:w="55" w:type="dxa"/>
              <w:bottom w:w="55" w:type="dxa"/>
              <w:right w:w="55" w:type="dxa"/>
            </w:tcMar>
          </w:tcPr>
          <w:p w14:paraId="0F92FB9C"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О внесении изменений в бюджет Куйбышевского муниципального района Новосибирской области на 2021 год и плановый период 2022 и 2023 годов </w:t>
            </w:r>
          </w:p>
        </w:tc>
        <w:tc>
          <w:tcPr>
            <w:tcW w:w="1418" w:type="dxa"/>
            <w:tcBorders>
              <w:top w:val="single" w:sz="4" w:space="0" w:color="000000"/>
              <w:left w:val="single" w:sz="2" w:space="0" w:color="000000"/>
              <w:bottom w:val="single" w:sz="2" w:space="0" w:color="000000"/>
            </w:tcBorders>
            <w:shd w:val="clear" w:color="auto" w:fill="auto"/>
            <w:tcMar>
              <w:top w:w="55" w:type="dxa"/>
              <w:left w:w="55" w:type="dxa"/>
              <w:bottom w:w="55" w:type="dxa"/>
              <w:right w:w="55" w:type="dxa"/>
            </w:tcMar>
          </w:tcPr>
          <w:p w14:paraId="14CB3BCF"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4 квартал </w:t>
            </w:r>
          </w:p>
          <w:p w14:paraId="53C22726"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top w:val="single" w:sz="4" w:space="0" w:color="000000"/>
              <w:left w:val="single" w:sz="2" w:space="0" w:color="000000"/>
              <w:bottom w:val="single" w:sz="2" w:space="0" w:color="000000"/>
            </w:tcBorders>
            <w:shd w:val="clear" w:color="auto" w:fill="auto"/>
            <w:tcMar>
              <w:top w:w="55" w:type="dxa"/>
              <w:left w:w="55" w:type="dxa"/>
              <w:bottom w:w="55" w:type="dxa"/>
              <w:right w:w="55" w:type="dxa"/>
            </w:tcMar>
          </w:tcPr>
          <w:p w14:paraId="5A64CA6C"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Глава Куйбышевского муниципального района Новосибирской области </w:t>
            </w:r>
          </w:p>
        </w:tc>
        <w:tc>
          <w:tcPr>
            <w:tcW w:w="2268" w:type="dxa"/>
            <w:tcBorders>
              <w:top w:val="single" w:sz="4" w:space="0" w:color="000000"/>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67B68778"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6077F88F"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Куйбышевского муниципального района Новосибирской области, </w:t>
            </w:r>
          </w:p>
          <w:p w14:paraId="75876A5A"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Управление финансов и налоговой политики Куйбышевского района </w:t>
            </w:r>
            <w:r w:rsidRPr="00280C7F">
              <w:rPr>
                <w:rFonts w:eastAsia="DejaVu Sans"/>
                <w:kern w:val="3"/>
                <w:sz w:val="20"/>
                <w:szCs w:val="20"/>
                <w:lang w:eastAsia="zh-CN" w:bidi="hi-IN"/>
              </w:rPr>
              <w:lastRenderedPageBreak/>
              <w:t>Новосибирской области</w:t>
            </w:r>
          </w:p>
        </w:tc>
      </w:tr>
      <w:tr w:rsidR="007B4588" w:rsidRPr="00280C7F" w14:paraId="6C655643" w14:textId="77777777" w:rsidTr="007B4588">
        <w:tc>
          <w:tcPr>
            <w:tcW w:w="568" w:type="dxa"/>
            <w:tcBorders>
              <w:top w:val="single" w:sz="4" w:space="0" w:color="000000"/>
              <w:left w:val="single" w:sz="2" w:space="0" w:color="000000"/>
              <w:bottom w:val="single" w:sz="2" w:space="0" w:color="000000"/>
            </w:tcBorders>
            <w:shd w:val="clear" w:color="auto" w:fill="auto"/>
            <w:tcMar>
              <w:top w:w="55" w:type="dxa"/>
              <w:left w:w="55" w:type="dxa"/>
              <w:bottom w:w="55" w:type="dxa"/>
              <w:right w:w="55" w:type="dxa"/>
            </w:tcMar>
          </w:tcPr>
          <w:p w14:paraId="35553723"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top w:val="single" w:sz="4" w:space="0" w:color="000000"/>
              <w:left w:val="single" w:sz="2" w:space="0" w:color="000000"/>
              <w:bottom w:val="single" w:sz="2" w:space="0" w:color="000000"/>
            </w:tcBorders>
            <w:shd w:val="clear" w:color="auto" w:fill="auto"/>
            <w:tcMar>
              <w:top w:w="55" w:type="dxa"/>
              <w:left w:w="55" w:type="dxa"/>
              <w:bottom w:w="55" w:type="dxa"/>
              <w:right w:w="55" w:type="dxa"/>
            </w:tcMar>
          </w:tcPr>
          <w:p w14:paraId="2130F702"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О защите жилищных прав детей-сирот и детей оставшихся без попечения родителей на территории Куйбышевского муниципального района Новосибирской области</w:t>
            </w:r>
          </w:p>
        </w:tc>
        <w:tc>
          <w:tcPr>
            <w:tcW w:w="1418" w:type="dxa"/>
            <w:tcBorders>
              <w:top w:val="single" w:sz="4" w:space="0" w:color="000000"/>
              <w:left w:val="single" w:sz="2" w:space="0" w:color="000000"/>
              <w:bottom w:val="single" w:sz="2" w:space="0" w:color="000000"/>
            </w:tcBorders>
            <w:shd w:val="clear" w:color="auto" w:fill="auto"/>
            <w:tcMar>
              <w:top w:w="55" w:type="dxa"/>
              <w:left w:w="55" w:type="dxa"/>
              <w:bottom w:w="55" w:type="dxa"/>
              <w:right w:w="55" w:type="dxa"/>
            </w:tcMar>
          </w:tcPr>
          <w:p w14:paraId="6E80D187"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4 квартал </w:t>
            </w:r>
          </w:p>
          <w:p w14:paraId="5EF32506"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top w:val="single" w:sz="4" w:space="0" w:color="000000"/>
              <w:left w:val="single" w:sz="2" w:space="0" w:color="000000"/>
              <w:bottom w:val="single" w:sz="2" w:space="0" w:color="000000"/>
            </w:tcBorders>
            <w:shd w:val="clear" w:color="auto" w:fill="auto"/>
            <w:tcMar>
              <w:top w:w="55" w:type="dxa"/>
              <w:left w:w="55" w:type="dxa"/>
              <w:bottom w:w="55" w:type="dxa"/>
              <w:right w:w="55" w:type="dxa"/>
            </w:tcMar>
          </w:tcPr>
          <w:p w14:paraId="30E0301F"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Отдел опеки и попечительства администрации Куйбышевского муниципального района Новосибирской области</w:t>
            </w:r>
          </w:p>
        </w:tc>
        <w:tc>
          <w:tcPr>
            <w:tcW w:w="2268" w:type="dxa"/>
            <w:tcBorders>
              <w:top w:val="single" w:sz="4" w:space="0" w:color="000000"/>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23A2E00B"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3A79C41D"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r>
      <w:tr w:rsidR="007B4588" w:rsidRPr="00280C7F" w14:paraId="1CCDCA13" w14:textId="77777777" w:rsidTr="007B4588">
        <w:tc>
          <w:tcPr>
            <w:tcW w:w="568" w:type="dxa"/>
            <w:tcBorders>
              <w:top w:val="single" w:sz="4" w:space="0" w:color="000000"/>
              <w:left w:val="single" w:sz="2" w:space="0" w:color="000000"/>
              <w:bottom w:val="single" w:sz="2" w:space="0" w:color="000000"/>
            </w:tcBorders>
            <w:shd w:val="clear" w:color="auto" w:fill="auto"/>
            <w:tcMar>
              <w:top w:w="55" w:type="dxa"/>
              <w:left w:w="55" w:type="dxa"/>
              <w:bottom w:w="55" w:type="dxa"/>
              <w:right w:w="55" w:type="dxa"/>
            </w:tcMar>
          </w:tcPr>
          <w:p w14:paraId="06AB3E5B"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top w:val="single" w:sz="4" w:space="0" w:color="000000"/>
              <w:left w:val="single" w:sz="2" w:space="0" w:color="000000"/>
              <w:bottom w:val="single" w:sz="2" w:space="0" w:color="000000"/>
            </w:tcBorders>
            <w:shd w:val="clear" w:color="auto" w:fill="auto"/>
            <w:tcMar>
              <w:top w:w="55" w:type="dxa"/>
              <w:left w:w="55" w:type="dxa"/>
              <w:bottom w:w="55" w:type="dxa"/>
              <w:right w:w="55" w:type="dxa"/>
            </w:tcMar>
          </w:tcPr>
          <w:p w14:paraId="7283DFD4"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Об утверждении бюджета Куйбышевского муниципального района Новосибирской области на 2022 год и на плановый период 2023 и 2024 годов. </w:t>
            </w:r>
          </w:p>
        </w:tc>
        <w:tc>
          <w:tcPr>
            <w:tcW w:w="1418" w:type="dxa"/>
            <w:tcBorders>
              <w:top w:val="single" w:sz="4" w:space="0" w:color="000000"/>
              <w:left w:val="single" w:sz="2" w:space="0" w:color="000000"/>
              <w:bottom w:val="single" w:sz="2" w:space="0" w:color="000000"/>
            </w:tcBorders>
            <w:shd w:val="clear" w:color="auto" w:fill="auto"/>
            <w:tcMar>
              <w:top w:w="55" w:type="dxa"/>
              <w:left w:w="55" w:type="dxa"/>
              <w:bottom w:w="55" w:type="dxa"/>
              <w:right w:w="55" w:type="dxa"/>
            </w:tcMar>
          </w:tcPr>
          <w:p w14:paraId="482EBFC0"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4 квартал </w:t>
            </w:r>
          </w:p>
          <w:p w14:paraId="447F0CC8"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top w:val="single" w:sz="4" w:space="0" w:color="000000"/>
              <w:left w:val="single" w:sz="2" w:space="0" w:color="000000"/>
              <w:bottom w:val="single" w:sz="2" w:space="0" w:color="000000"/>
            </w:tcBorders>
            <w:shd w:val="clear" w:color="auto" w:fill="auto"/>
            <w:tcMar>
              <w:top w:w="55" w:type="dxa"/>
              <w:left w:w="55" w:type="dxa"/>
              <w:bottom w:w="55" w:type="dxa"/>
              <w:right w:w="55" w:type="dxa"/>
            </w:tcMar>
          </w:tcPr>
          <w:p w14:paraId="591A1AF0"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Глава Куйбышевского муниципального района Новосибирской области </w:t>
            </w:r>
          </w:p>
        </w:tc>
        <w:tc>
          <w:tcPr>
            <w:tcW w:w="2268" w:type="dxa"/>
            <w:tcBorders>
              <w:top w:val="single" w:sz="4" w:space="0" w:color="000000"/>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59885190"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5DADDC20"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Куйбышевского муниципального района Новосибирской области, </w:t>
            </w:r>
          </w:p>
          <w:p w14:paraId="71E29728"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Управление финансов и налоговой политики Куйбышевского района Новосибирской области </w:t>
            </w:r>
          </w:p>
        </w:tc>
      </w:tr>
      <w:tr w:rsidR="007B4588" w:rsidRPr="00280C7F" w14:paraId="664521B5" w14:textId="77777777" w:rsidTr="007B4588">
        <w:tc>
          <w:tcPr>
            <w:tcW w:w="568" w:type="dxa"/>
            <w:tcBorders>
              <w:top w:val="single" w:sz="4" w:space="0" w:color="000000"/>
              <w:left w:val="single" w:sz="2" w:space="0" w:color="000000"/>
              <w:bottom w:val="single" w:sz="2" w:space="0" w:color="000000"/>
            </w:tcBorders>
            <w:shd w:val="clear" w:color="auto" w:fill="auto"/>
            <w:tcMar>
              <w:top w:w="55" w:type="dxa"/>
              <w:left w:w="55" w:type="dxa"/>
              <w:bottom w:w="55" w:type="dxa"/>
              <w:right w:w="55" w:type="dxa"/>
            </w:tcMar>
          </w:tcPr>
          <w:p w14:paraId="1DCE0E26"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top w:val="single" w:sz="4" w:space="0" w:color="000000"/>
              <w:left w:val="single" w:sz="2" w:space="0" w:color="000000"/>
              <w:bottom w:val="single" w:sz="2" w:space="0" w:color="000000"/>
            </w:tcBorders>
            <w:shd w:val="clear" w:color="auto" w:fill="auto"/>
            <w:tcMar>
              <w:top w:w="55" w:type="dxa"/>
              <w:left w:w="55" w:type="dxa"/>
              <w:bottom w:w="55" w:type="dxa"/>
              <w:right w:w="55" w:type="dxa"/>
            </w:tcMar>
          </w:tcPr>
          <w:p w14:paraId="05019A14"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О присвоении звания «Почётный гражданин Куйбышевского района»</w:t>
            </w:r>
          </w:p>
        </w:tc>
        <w:tc>
          <w:tcPr>
            <w:tcW w:w="1418" w:type="dxa"/>
            <w:tcBorders>
              <w:top w:val="single" w:sz="4" w:space="0" w:color="000000"/>
              <w:left w:val="single" w:sz="2" w:space="0" w:color="000000"/>
              <w:bottom w:val="single" w:sz="2" w:space="0" w:color="000000"/>
            </w:tcBorders>
            <w:shd w:val="clear" w:color="auto" w:fill="auto"/>
            <w:tcMar>
              <w:top w:w="55" w:type="dxa"/>
              <w:left w:w="55" w:type="dxa"/>
              <w:bottom w:w="55" w:type="dxa"/>
              <w:right w:w="55" w:type="dxa"/>
            </w:tcMar>
          </w:tcPr>
          <w:p w14:paraId="2980B5AD"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4 квартал </w:t>
            </w:r>
          </w:p>
          <w:p w14:paraId="49C68178"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top w:val="single" w:sz="4" w:space="0" w:color="000000"/>
              <w:left w:val="single" w:sz="2" w:space="0" w:color="000000"/>
              <w:bottom w:val="single" w:sz="2" w:space="0" w:color="000000"/>
            </w:tcBorders>
            <w:shd w:val="clear" w:color="auto" w:fill="auto"/>
            <w:tcMar>
              <w:top w:w="55" w:type="dxa"/>
              <w:left w:w="55" w:type="dxa"/>
              <w:bottom w:w="55" w:type="dxa"/>
              <w:right w:w="55" w:type="dxa"/>
            </w:tcMar>
          </w:tcPr>
          <w:p w14:paraId="5F61A757"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405DB123"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c>
          <w:tcPr>
            <w:tcW w:w="2268" w:type="dxa"/>
            <w:tcBorders>
              <w:top w:val="single" w:sz="4" w:space="0" w:color="000000"/>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65616135"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63DB11C2"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r>
      <w:tr w:rsidR="007B4588" w:rsidRPr="00280C7F" w14:paraId="5D038E39" w14:textId="77777777" w:rsidTr="007B4588">
        <w:tc>
          <w:tcPr>
            <w:tcW w:w="10065" w:type="dxa"/>
            <w:gridSpan w:val="6"/>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052AFB9E" w14:textId="77777777" w:rsidR="007B4588" w:rsidRPr="00280C7F" w:rsidRDefault="007B4588" w:rsidP="00280C7F">
            <w:pPr>
              <w:widowControl w:val="0"/>
              <w:suppressLineNumbers/>
              <w:suppressAutoHyphens/>
              <w:autoSpaceDN w:val="0"/>
              <w:ind w:right="110"/>
              <w:jc w:val="center"/>
              <w:textAlignment w:val="baseline"/>
              <w:rPr>
                <w:rFonts w:eastAsia="DejaVu Sans"/>
                <w:bCs/>
                <w:kern w:val="3"/>
                <w:sz w:val="20"/>
                <w:szCs w:val="20"/>
                <w:lang w:eastAsia="zh-CN" w:bidi="hi-IN"/>
              </w:rPr>
            </w:pPr>
            <w:r w:rsidRPr="00280C7F">
              <w:rPr>
                <w:rFonts w:eastAsia="DejaVu Sans"/>
                <w:bCs/>
                <w:kern w:val="3"/>
                <w:sz w:val="20"/>
                <w:szCs w:val="20"/>
                <w:lang w:eastAsia="zh-CN" w:bidi="hi-IN"/>
              </w:rPr>
              <w:t>Решения по процедурным вопросам Совета депутатов</w:t>
            </w:r>
          </w:p>
        </w:tc>
      </w:tr>
      <w:tr w:rsidR="007B4588" w:rsidRPr="00280C7F" w14:paraId="5E56B43D"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6C7418E4"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left w:val="single" w:sz="2" w:space="0" w:color="000000"/>
              <w:bottom w:val="single" w:sz="2" w:space="0" w:color="000000"/>
            </w:tcBorders>
            <w:shd w:val="clear" w:color="auto" w:fill="auto"/>
            <w:tcMar>
              <w:top w:w="55" w:type="dxa"/>
              <w:left w:w="55" w:type="dxa"/>
              <w:bottom w:w="55" w:type="dxa"/>
              <w:right w:w="55" w:type="dxa"/>
            </w:tcMar>
          </w:tcPr>
          <w:p w14:paraId="3CEBCA28"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О проведении выездной сессии Совета депутатов </w:t>
            </w:r>
          </w:p>
          <w:p w14:paraId="3CB72697"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c>
          <w:tcPr>
            <w:tcW w:w="1418" w:type="dxa"/>
            <w:tcBorders>
              <w:left w:val="single" w:sz="2" w:space="0" w:color="000000"/>
              <w:bottom w:val="single" w:sz="2" w:space="0" w:color="000000"/>
            </w:tcBorders>
            <w:shd w:val="clear" w:color="auto" w:fill="auto"/>
            <w:tcMar>
              <w:top w:w="55" w:type="dxa"/>
              <w:left w:w="55" w:type="dxa"/>
              <w:bottom w:w="55" w:type="dxa"/>
              <w:right w:w="55" w:type="dxa"/>
            </w:tcMar>
          </w:tcPr>
          <w:p w14:paraId="59504253"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2 квартал </w:t>
            </w:r>
          </w:p>
          <w:p w14:paraId="770D5153"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left w:val="single" w:sz="2" w:space="0" w:color="000000"/>
              <w:bottom w:val="single" w:sz="2" w:space="0" w:color="000000"/>
            </w:tcBorders>
            <w:shd w:val="clear" w:color="auto" w:fill="auto"/>
            <w:tcMar>
              <w:top w:w="55" w:type="dxa"/>
              <w:left w:w="55" w:type="dxa"/>
              <w:bottom w:w="55" w:type="dxa"/>
              <w:right w:w="55" w:type="dxa"/>
            </w:tcMar>
          </w:tcPr>
          <w:p w14:paraId="54F5E1ED"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77E915D7"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Куйбышевского муниципального района Новосибирской области </w:t>
            </w:r>
          </w:p>
        </w:tc>
        <w:tc>
          <w:tcPr>
            <w:tcW w:w="2268"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43F7C3A7"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1319C2E6"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r>
      <w:tr w:rsidR="007B4588" w:rsidRPr="00280C7F" w14:paraId="54FAB1F5"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3F4D7B53"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left w:val="single" w:sz="2" w:space="0" w:color="000000"/>
              <w:bottom w:val="single" w:sz="2" w:space="0" w:color="000000"/>
            </w:tcBorders>
            <w:shd w:val="clear" w:color="auto" w:fill="auto"/>
            <w:tcMar>
              <w:top w:w="55" w:type="dxa"/>
              <w:left w:w="55" w:type="dxa"/>
              <w:bottom w:w="55" w:type="dxa"/>
              <w:right w:w="55" w:type="dxa"/>
            </w:tcMar>
          </w:tcPr>
          <w:p w14:paraId="1A80FFF6"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О проведении дня депутата на территории </w:t>
            </w:r>
          </w:p>
          <w:p w14:paraId="61E84DEB"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p w14:paraId="28020A23"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p>
        </w:tc>
        <w:tc>
          <w:tcPr>
            <w:tcW w:w="1418" w:type="dxa"/>
            <w:tcBorders>
              <w:left w:val="single" w:sz="2" w:space="0" w:color="000000"/>
              <w:bottom w:val="single" w:sz="2" w:space="0" w:color="000000"/>
            </w:tcBorders>
            <w:shd w:val="clear" w:color="auto" w:fill="auto"/>
            <w:tcMar>
              <w:top w:w="55" w:type="dxa"/>
              <w:left w:w="55" w:type="dxa"/>
              <w:bottom w:w="55" w:type="dxa"/>
              <w:right w:w="55" w:type="dxa"/>
            </w:tcMar>
          </w:tcPr>
          <w:p w14:paraId="714BAB6A"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2 квартал </w:t>
            </w:r>
          </w:p>
          <w:p w14:paraId="7EFC0561"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left w:val="single" w:sz="2" w:space="0" w:color="000000"/>
              <w:bottom w:val="single" w:sz="2" w:space="0" w:color="000000"/>
            </w:tcBorders>
            <w:shd w:val="clear" w:color="auto" w:fill="auto"/>
            <w:tcMar>
              <w:top w:w="55" w:type="dxa"/>
              <w:left w:w="55" w:type="dxa"/>
              <w:bottom w:w="55" w:type="dxa"/>
              <w:right w:w="55" w:type="dxa"/>
            </w:tcMar>
          </w:tcPr>
          <w:p w14:paraId="25674E74"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0739877E"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p w14:paraId="450FADF6"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p>
        </w:tc>
        <w:tc>
          <w:tcPr>
            <w:tcW w:w="2268"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05919142"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3C7E511E"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r>
      <w:tr w:rsidR="007B4588" w:rsidRPr="00280C7F" w14:paraId="331C2422" w14:textId="77777777" w:rsidTr="007B4588">
        <w:tc>
          <w:tcPr>
            <w:tcW w:w="10065" w:type="dxa"/>
            <w:gridSpan w:val="6"/>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3089D77A" w14:textId="77777777" w:rsidR="007B4588" w:rsidRPr="00280C7F" w:rsidRDefault="007B4588" w:rsidP="00280C7F">
            <w:pPr>
              <w:widowControl w:val="0"/>
              <w:suppressLineNumbers/>
              <w:suppressAutoHyphens/>
              <w:autoSpaceDN w:val="0"/>
              <w:ind w:left="365" w:right="110" w:hanging="195"/>
              <w:jc w:val="center"/>
              <w:textAlignment w:val="baseline"/>
              <w:rPr>
                <w:rFonts w:eastAsia="DejaVu Sans"/>
                <w:bCs/>
                <w:kern w:val="3"/>
                <w:sz w:val="20"/>
                <w:szCs w:val="20"/>
                <w:lang w:eastAsia="zh-CN" w:bidi="hi-IN"/>
              </w:rPr>
            </w:pPr>
            <w:r w:rsidRPr="00280C7F">
              <w:rPr>
                <w:rFonts w:eastAsia="DejaVu Sans"/>
                <w:bCs/>
                <w:kern w:val="3"/>
                <w:sz w:val="20"/>
                <w:szCs w:val="20"/>
                <w:lang w:eastAsia="zh-CN" w:bidi="hi-IN"/>
              </w:rPr>
              <w:t>Вопросы, вынесенные в «Информационный час»</w:t>
            </w:r>
          </w:p>
        </w:tc>
      </w:tr>
      <w:tr w:rsidR="007B4588" w:rsidRPr="00280C7F" w14:paraId="459A7A26"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59A30AC3"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left w:val="single" w:sz="2" w:space="0" w:color="000000"/>
              <w:bottom w:val="single" w:sz="2" w:space="0" w:color="000000"/>
            </w:tcBorders>
            <w:shd w:val="clear" w:color="auto" w:fill="auto"/>
            <w:tcMar>
              <w:top w:w="55" w:type="dxa"/>
              <w:left w:w="55" w:type="dxa"/>
              <w:bottom w:w="55" w:type="dxa"/>
              <w:right w:w="55" w:type="dxa"/>
            </w:tcMar>
          </w:tcPr>
          <w:p w14:paraId="5EE0AF95"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О состоянии рынка труда, взаимодействия службы занятости населения с муниципальными образованиями, работодателями района в решении вопросов трудоустройства в Куйбышевском муниципальном районе Новосибирской области</w:t>
            </w:r>
          </w:p>
        </w:tc>
        <w:tc>
          <w:tcPr>
            <w:tcW w:w="1418" w:type="dxa"/>
            <w:tcBorders>
              <w:left w:val="single" w:sz="2" w:space="0" w:color="000000"/>
              <w:bottom w:val="single" w:sz="2" w:space="0" w:color="000000"/>
            </w:tcBorders>
            <w:shd w:val="clear" w:color="auto" w:fill="auto"/>
            <w:tcMar>
              <w:top w:w="55" w:type="dxa"/>
              <w:left w:w="55" w:type="dxa"/>
              <w:bottom w:w="55" w:type="dxa"/>
              <w:right w:w="55" w:type="dxa"/>
            </w:tcMar>
          </w:tcPr>
          <w:p w14:paraId="6CBCD1AD"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2 квартал </w:t>
            </w:r>
          </w:p>
          <w:p w14:paraId="22C4BEEE"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left w:val="single" w:sz="2" w:space="0" w:color="000000"/>
              <w:bottom w:val="single" w:sz="2" w:space="0" w:color="000000"/>
            </w:tcBorders>
            <w:shd w:val="clear" w:color="auto" w:fill="auto"/>
            <w:tcMar>
              <w:top w:w="55" w:type="dxa"/>
              <w:left w:w="55" w:type="dxa"/>
              <w:bottom w:w="55" w:type="dxa"/>
              <w:right w:w="55" w:type="dxa"/>
            </w:tcMar>
          </w:tcPr>
          <w:p w14:paraId="70DD6548"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Центр </w:t>
            </w:r>
          </w:p>
          <w:p w14:paraId="78837D87"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занятости населения Куйбышевского муниципального района Новосибирской области</w:t>
            </w:r>
          </w:p>
        </w:tc>
        <w:tc>
          <w:tcPr>
            <w:tcW w:w="2268"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6773A657"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5AC15303"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r>
      <w:tr w:rsidR="007B4588" w:rsidRPr="00280C7F" w14:paraId="5C5C8E2C"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524CD866"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left w:val="single" w:sz="2" w:space="0" w:color="000000"/>
              <w:bottom w:val="single" w:sz="2" w:space="0" w:color="000000"/>
            </w:tcBorders>
            <w:shd w:val="clear" w:color="auto" w:fill="auto"/>
            <w:tcMar>
              <w:top w:w="55" w:type="dxa"/>
              <w:left w:w="55" w:type="dxa"/>
              <w:bottom w:w="55" w:type="dxa"/>
              <w:right w:w="55" w:type="dxa"/>
            </w:tcMar>
          </w:tcPr>
          <w:p w14:paraId="69169DAA"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Организация работы Многофункционального центра в </w:t>
            </w:r>
          </w:p>
          <w:p w14:paraId="23AB7015"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Куйбышевском муниципального района Новосибирской области</w:t>
            </w:r>
          </w:p>
        </w:tc>
        <w:tc>
          <w:tcPr>
            <w:tcW w:w="1418" w:type="dxa"/>
            <w:tcBorders>
              <w:left w:val="single" w:sz="2" w:space="0" w:color="000000"/>
              <w:bottom w:val="single" w:sz="2" w:space="0" w:color="000000"/>
            </w:tcBorders>
            <w:shd w:val="clear" w:color="auto" w:fill="auto"/>
            <w:tcMar>
              <w:top w:w="55" w:type="dxa"/>
              <w:left w:w="55" w:type="dxa"/>
              <w:bottom w:w="55" w:type="dxa"/>
              <w:right w:w="55" w:type="dxa"/>
            </w:tcMar>
          </w:tcPr>
          <w:p w14:paraId="02F789A2"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2 квартал </w:t>
            </w:r>
          </w:p>
          <w:p w14:paraId="6D67C193"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left w:val="single" w:sz="2" w:space="0" w:color="000000"/>
              <w:bottom w:val="single" w:sz="2" w:space="0" w:color="000000"/>
            </w:tcBorders>
            <w:shd w:val="clear" w:color="auto" w:fill="auto"/>
            <w:tcMar>
              <w:top w:w="55" w:type="dxa"/>
              <w:left w:w="55" w:type="dxa"/>
              <w:bottom w:w="55" w:type="dxa"/>
              <w:right w:w="55" w:type="dxa"/>
            </w:tcMar>
          </w:tcPr>
          <w:p w14:paraId="407A074F"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Многофункциональный центр </w:t>
            </w:r>
          </w:p>
          <w:p w14:paraId="247749A0"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в  </w:t>
            </w:r>
          </w:p>
          <w:p w14:paraId="0F50567F"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Куйбышевском муниципального района Новосибирской области</w:t>
            </w:r>
          </w:p>
          <w:p w14:paraId="1812F1AC"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p>
        </w:tc>
        <w:tc>
          <w:tcPr>
            <w:tcW w:w="2268"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29CE1B6B"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62FE99BB"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r>
      <w:tr w:rsidR="007B4588" w:rsidRPr="00280C7F" w14:paraId="49FBBEDF"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65C715C2"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left w:val="single" w:sz="2" w:space="0" w:color="000000"/>
              <w:bottom w:val="single" w:sz="2" w:space="0" w:color="000000"/>
            </w:tcBorders>
            <w:shd w:val="clear" w:color="auto" w:fill="auto"/>
            <w:tcMar>
              <w:top w:w="55" w:type="dxa"/>
              <w:left w:w="55" w:type="dxa"/>
              <w:bottom w:w="55" w:type="dxa"/>
              <w:right w:w="55" w:type="dxa"/>
            </w:tcMar>
          </w:tcPr>
          <w:p w14:paraId="219AA346"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О предоставлении населению </w:t>
            </w:r>
          </w:p>
          <w:p w14:paraId="44766835"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Куйбышевского муниципального района Новосибирской области услуг связи </w:t>
            </w:r>
          </w:p>
        </w:tc>
        <w:tc>
          <w:tcPr>
            <w:tcW w:w="1418" w:type="dxa"/>
            <w:tcBorders>
              <w:left w:val="single" w:sz="2" w:space="0" w:color="000000"/>
              <w:bottom w:val="single" w:sz="2" w:space="0" w:color="000000"/>
            </w:tcBorders>
            <w:shd w:val="clear" w:color="auto" w:fill="auto"/>
            <w:tcMar>
              <w:top w:w="55" w:type="dxa"/>
              <w:left w:w="55" w:type="dxa"/>
              <w:bottom w:w="55" w:type="dxa"/>
              <w:right w:w="55" w:type="dxa"/>
            </w:tcMar>
          </w:tcPr>
          <w:p w14:paraId="0D888070"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 квартал</w:t>
            </w:r>
          </w:p>
          <w:p w14:paraId="48B41198"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left w:val="single" w:sz="2" w:space="0" w:color="000000"/>
              <w:bottom w:val="single" w:sz="2" w:space="0" w:color="000000"/>
            </w:tcBorders>
            <w:shd w:val="clear" w:color="auto" w:fill="auto"/>
            <w:tcMar>
              <w:top w:w="55" w:type="dxa"/>
              <w:left w:w="55" w:type="dxa"/>
              <w:bottom w:w="55" w:type="dxa"/>
              <w:right w:w="55" w:type="dxa"/>
            </w:tcMar>
          </w:tcPr>
          <w:p w14:paraId="3F13C3F1" w14:textId="77777777" w:rsidR="007B4588" w:rsidRPr="00280C7F" w:rsidRDefault="007B4588" w:rsidP="00280C7F">
            <w:pPr>
              <w:widowControl w:val="0"/>
              <w:suppressLineNumbers/>
              <w:suppressAutoHyphens/>
              <w:autoSpaceDN w:val="0"/>
              <w:jc w:val="center"/>
              <w:textAlignment w:val="baseline"/>
              <w:rPr>
                <w:rFonts w:eastAsia="DejaVu Sans"/>
                <w:color w:val="000000"/>
                <w:kern w:val="3"/>
                <w:sz w:val="20"/>
                <w:szCs w:val="20"/>
                <w:shd w:val="clear" w:color="auto" w:fill="FFFFFF"/>
                <w:lang w:eastAsia="zh-CN" w:bidi="hi-IN"/>
              </w:rPr>
            </w:pPr>
            <w:r w:rsidRPr="00280C7F">
              <w:rPr>
                <w:rFonts w:eastAsia="DejaVu Sans"/>
                <w:color w:val="000000"/>
                <w:kern w:val="3"/>
                <w:sz w:val="20"/>
                <w:szCs w:val="20"/>
                <w:shd w:val="clear" w:color="auto" w:fill="FFFFFF"/>
                <w:lang w:eastAsia="zh-CN" w:bidi="hi-IN"/>
              </w:rPr>
              <w:t>ОАО «</w:t>
            </w:r>
            <w:r w:rsidRPr="00280C7F">
              <w:rPr>
                <w:rFonts w:eastAsia="DejaVu Sans"/>
                <w:bCs/>
                <w:color w:val="000000"/>
                <w:kern w:val="3"/>
                <w:sz w:val="20"/>
                <w:szCs w:val="20"/>
                <w:shd w:val="clear" w:color="auto" w:fill="FFFFFF"/>
                <w:lang w:eastAsia="zh-CN" w:bidi="hi-IN"/>
              </w:rPr>
              <w:t>Ростелеком</w:t>
            </w:r>
            <w:r w:rsidRPr="00280C7F">
              <w:rPr>
                <w:rFonts w:eastAsia="DejaVu Sans"/>
                <w:color w:val="000000"/>
                <w:kern w:val="3"/>
                <w:sz w:val="20"/>
                <w:szCs w:val="20"/>
                <w:shd w:val="clear" w:color="auto" w:fill="FFFFFF"/>
                <w:lang w:eastAsia="zh-CN" w:bidi="hi-IN"/>
              </w:rPr>
              <w:t>» </w:t>
            </w:r>
          </w:p>
          <w:p w14:paraId="7450D894"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color w:val="000000"/>
                <w:kern w:val="3"/>
                <w:sz w:val="20"/>
                <w:szCs w:val="20"/>
                <w:shd w:val="clear" w:color="auto" w:fill="FFFFFF"/>
                <w:lang w:eastAsia="zh-CN" w:bidi="hi-IN"/>
              </w:rPr>
              <w:t xml:space="preserve">Новосибирский филиал </w:t>
            </w:r>
          </w:p>
        </w:tc>
        <w:tc>
          <w:tcPr>
            <w:tcW w:w="2268"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5C919269"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57AAAEAB"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r>
      <w:tr w:rsidR="007B4588" w:rsidRPr="00280C7F" w14:paraId="70800053"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59D6484D"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left w:val="single" w:sz="2" w:space="0" w:color="000000"/>
              <w:bottom w:val="single" w:sz="2" w:space="0" w:color="000000"/>
            </w:tcBorders>
            <w:shd w:val="clear" w:color="auto" w:fill="auto"/>
            <w:tcMar>
              <w:top w:w="55" w:type="dxa"/>
              <w:left w:w="55" w:type="dxa"/>
              <w:bottom w:w="55" w:type="dxa"/>
              <w:right w:w="55" w:type="dxa"/>
            </w:tcMar>
          </w:tcPr>
          <w:p w14:paraId="0CA0A345"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Об организации почтового обслуживания населения на территории </w:t>
            </w:r>
          </w:p>
          <w:p w14:paraId="09A433C2"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lastRenderedPageBreak/>
              <w:t>Куйбышевского муниципального района Новосибирской области</w:t>
            </w:r>
          </w:p>
        </w:tc>
        <w:tc>
          <w:tcPr>
            <w:tcW w:w="1418" w:type="dxa"/>
            <w:tcBorders>
              <w:left w:val="single" w:sz="2" w:space="0" w:color="000000"/>
              <w:bottom w:val="single" w:sz="2" w:space="0" w:color="000000"/>
            </w:tcBorders>
            <w:shd w:val="clear" w:color="auto" w:fill="auto"/>
            <w:tcMar>
              <w:top w:w="55" w:type="dxa"/>
              <w:left w:w="55" w:type="dxa"/>
              <w:bottom w:w="55" w:type="dxa"/>
              <w:right w:w="55" w:type="dxa"/>
            </w:tcMar>
          </w:tcPr>
          <w:p w14:paraId="7B625AF6"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lastRenderedPageBreak/>
              <w:t xml:space="preserve"> 2 квартал</w:t>
            </w:r>
          </w:p>
          <w:p w14:paraId="07488622"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left w:val="single" w:sz="2" w:space="0" w:color="000000"/>
              <w:bottom w:val="single" w:sz="2" w:space="0" w:color="000000"/>
            </w:tcBorders>
            <w:shd w:val="clear" w:color="auto" w:fill="auto"/>
            <w:tcMar>
              <w:top w:w="55" w:type="dxa"/>
              <w:left w:w="55" w:type="dxa"/>
              <w:bottom w:w="55" w:type="dxa"/>
              <w:right w:w="55" w:type="dxa"/>
            </w:tcMar>
          </w:tcPr>
          <w:p w14:paraId="044E7616"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Куйбышевский почтамт</w:t>
            </w:r>
          </w:p>
          <w:p w14:paraId="5114D227"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p>
        </w:tc>
        <w:tc>
          <w:tcPr>
            <w:tcW w:w="2268"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26CF09CC"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6FB7929A"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Куйбышевского муниципального района </w:t>
            </w:r>
            <w:r w:rsidRPr="00280C7F">
              <w:rPr>
                <w:rFonts w:eastAsia="DejaVu Sans"/>
                <w:kern w:val="3"/>
                <w:sz w:val="20"/>
                <w:szCs w:val="20"/>
                <w:lang w:eastAsia="zh-CN" w:bidi="hi-IN"/>
              </w:rPr>
              <w:lastRenderedPageBreak/>
              <w:t>Новосибирской области</w:t>
            </w:r>
          </w:p>
        </w:tc>
      </w:tr>
      <w:tr w:rsidR="007B4588" w:rsidRPr="00280C7F" w14:paraId="43D1B92D"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79995D05"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left w:val="single" w:sz="2" w:space="0" w:color="000000"/>
              <w:bottom w:val="single" w:sz="2" w:space="0" w:color="000000"/>
            </w:tcBorders>
            <w:shd w:val="clear" w:color="auto" w:fill="auto"/>
            <w:tcMar>
              <w:top w:w="55" w:type="dxa"/>
              <w:left w:w="55" w:type="dxa"/>
              <w:bottom w:w="55" w:type="dxa"/>
              <w:right w:w="55" w:type="dxa"/>
            </w:tcMar>
          </w:tcPr>
          <w:p w14:paraId="0B92862D"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Об организации работы ветеринарных пунктов </w:t>
            </w:r>
          </w:p>
          <w:p w14:paraId="0F321B7B"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на территории </w:t>
            </w:r>
          </w:p>
          <w:p w14:paraId="1054FAD4"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c>
          <w:tcPr>
            <w:tcW w:w="1418" w:type="dxa"/>
            <w:tcBorders>
              <w:left w:val="single" w:sz="2" w:space="0" w:color="000000"/>
              <w:bottom w:val="single" w:sz="2" w:space="0" w:color="000000"/>
            </w:tcBorders>
            <w:shd w:val="clear" w:color="auto" w:fill="auto"/>
            <w:tcMar>
              <w:top w:w="55" w:type="dxa"/>
              <w:left w:w="55" w:type="dxa"/>
              <w:bottom w:w="55" w:type="dxa"/>
              <w:right w:w="55" w:type="dxa"/>
            </w:tcMar>
          </w:tcPr>
          <w:p w14:paraId="272752E3"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3 квартал </w:t>
            </w:r>
          </w:p>
          <w:p w14:paraId="2AA386F6"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left w:val="single" w:sz="2" w:space="0" w:color="000000"/>
              <w:bottom w:val="single" w:sz="2" w:space="0" w:color="000000"/>
            </w:tcBorders>
            <w:shd w:val="clear" w:color="auto" w:fill="auto"/>
            <w:tcMar>
              <w:top w:w="55" w:type="dxa"/>
              <w:left w:w="55" w:type="dxa"/>
              <w:bottom w:w="55" w:type="dxa"/>
              <w:right w:w="55" w:type="dxa"/>
            </w:tcMar>
          </w:tcPr>
          <w:p w14:paraId="5E7D638E"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kern w:val="3"/>
                <w:sz w:val="20"/>
                <w:szCs w:val="20"/>
                <w:lang w:bidi="hi-IN"/>
              </w:rPr>
              <w:t xml:space="preserve">ГУ «Управление ветеринарии Куйбышевского района» </w:t>
            </w:r>
          </w:p>
        </w:tc>
        <w:tc>
          <w:tcPr>
            <w:tcW w:w="2268"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0B6136C6"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2B7F0AE5"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r>
      <w:tr w:rsidR="007B4588" w:rsidRPr="00280C7F" w14:paraId="04C7412F"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5FB9BFD9"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left w:val="single" w:sz="2" w:space="0" w:color="000000"/>
              <w:bottom w:val="single" w:sz="2" w:space="0" w:color="000000"/>
            </w:tcBorders>
            <w:shd w:val="clear" w:color="auto" w:fill="auto"/>
            <w:tcMar>
              <w:top w:w="55" w:type="dxa"/>
              <w:left w:w="55" w:type="dxa"/>
              <w:bottom w:w="55" w:type="dxa"/>
              <w:right w:w="55" w:type="dxa"/>
            </w:tcMar>
          </w:tcPr>
          <w:p w14:paraId="7401D320"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О заготовке древесины для собственных нужд граждан</w:t>
            </w:r>
          </w:p>
        </w:tc>
        <w:tc>
          <w:tcPr>
            <w:tcW w:w="1418" w:type="dxa"/>
            <w:tcBorders>
              <w:left w:val="single" w:sz="2" w:space="0" w:color="000000"/>
              <w:bottom w:val="single" w:sz="2" w:space="0" w:color="000000"/>
            </w:tcBorders>
            <w:shd w:val="clear" w:color="auto" w:fill="auto"/>
            <w:tcMar>
              <w:top w:w="55" w:type="dxa"/>
              <w:left w:w="55" w:type="dxa"/>
              <w:bottom w:w="55" w:type="dxa"/>
              <w:right w:w="55" w:type="dxa"/>
            </w:tcMar>
          </w:tcPr>
          <w:p w14:paraId="050D7707"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3 квартал </w:t>
            </w:r>
          </w:p>
          <w:p w14:paraId="709BF984"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w:t>
            </w:r>
          </w:p>
        </w:tc>
        <w:tc>
          <w:tcPr>
            <w:tcW w:w="3118" w:type="dxa"/>
            <w:gridSpan w:val="2"/>
            <w:tcBorders>
              <w:left w:val="single" w:sz="2" w:space="0" w:color="000000"/>
              <w:bottom w:val="single" w:sz="2" w:space="0" w:color="000000"/>
            </w:tcBorders>
            <w:shd w:val="clear" w:color="auto" w:fill="auto"/>
            <w:tcMar>
              <w:top w:w="55" w:type="dxa"/>
              <w:left w:w="55" w:type="dxa"/>
              <w:bottom w:w="55" w:type="dxa"/>
              <w:right w:w="55" w:type="dxa"/>
            </w:tcMar>
          </w:tcPr>
          <w:p w14:paraId="2AC04314" w14:textId="77777777" w:rsidR="007B4588" w:rsidRPr="00280C7F" w:rsidRDefault="007B4588" w:rsidP="00280C7F">
            <w:pPr>
              <w:widowControl w:val="0"/>
              <w:suppressLineNumbers/>
              <w:suppressAutoHyphens/>
              <w:autoSpaceDN w:val="0"/>
              <w:jc w:val="center"/>
              <w:textAlignment w:val="baseline"/>
              <w:rPr>
                <w:color w:val="000000"/>
                <w:kern w:val="3"/>
                <w:sz w:val="20"/>
                <w:szCs w:val="20"/>
                <w:lang w:bidi="hi-IN"/>
              </w:rPr>
            </w:pPr>
            <w:r w:rsidRPr="00280C7F">
              <w:rPr>
                <w:color w:val="000000"/>
                <w:kern w:val="3"/>
                <w:sz w:val="20"/>
                <w:szCs w:val="20"/>
                <w:lang w:bidi="hi-IN"/>
              </w:rPr>
              <w:t xml:space="preserve">ОАО </w:t>
            </w:r>
          </w:p>
          <w:p w14:paraId="2CDA0F23" w14:textId="77777777" w:rsidR="007B4588" w:rsidRPr="00280C7F" w:rsidRDefault="007B4588" w:rsidP="00280C7F">
            <w:pPr>
              <w:widowControl w:val="0"/>
              <w:suppressLineNumbers/>
              <w:suppressAutoHyphens/>
              <w:autoSpaceDN w:val="0"/>
              <w:jc w:val="center"/>
              <w:textAlignment w:val="baseline"/>
              <w:rPr>
                <w:color w:val="000000"/>
                <w:kern w:val="3"/>
                <w:sz w:val="20"/>
                <w:szCs w:val="20"/>
                <w:lang w:bidi="hi-IN"/>
              </w:rPr>
            </w:pPr>
            <w:r w:rsidRPr="00280C7F">
              <w:rPr>
                <w:color w:val="000000"/>
                <w:kern w:val="3"/>
                <w:sz w:val="20"/>
                <w:szCs w:val="20"/>
                <w:lang w:bidi="hi-IN"/>
              </w:rPr>
              <w:t>«Куйбышевский лесхоз»</w:t>
            </w:r>
          </w:p>
        </w:tc>
        <w:tc>
          <w:tcPr>
            <w:tcW w:w="2268"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44838662"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Постоянная комиссия по транспорту, связи, строительству, коммунальному хозяйству, благоустройству, аграрным вопросам и природопользованию</w:t>
            </w:r>
          </w:p>
        </w:tc>
      </w:tr>
      <w:tr w:rsidR="007B4588" w:rsidRPr="00280C7F" w14:paraId="595EDAB9"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6B1C6AE8" w14:textId="77777777" w:rsidR="007B4588" w:rsidRPr="00280C7F" w:rsidRDefault="007B4588" w:rsidP="00280C7F">
            <w:pPr>
              <w:widowControl w:val="0"/>
              <w:numPr>
                <w:ilvl w:val="0"/>
                <w:numId w:val="35"/>
              </w:numPr>
              <w:suppressLineNumbers/>
              <w:suppressAutoHyphens/>
              <w:autoSpaceDN w:val="0"/>
              <w:ind w:left="365" w:right="110" w:hanging="195"/>
              <w:jc w:val="right"/>
              <w:textAlignment w:val="baseline"/>
              <w:rPr>
                <w:rFonts w:eastAsia="DejaVu Sans"/>
                <w:kern w:val="3"/>
                <w:sz w:val="20"/>
                <w:szCs w:val="20"/>
                <w:lang w:eastAsia="zh-CN" w:bidi="hi-IN"/>
              </w:rPr>
            </w:pPr>
          </w:p>
        </w:tc>
        <w:tc>
          <w:tcPr>
            <w:tcW w:w="2693" w:type="dxa"/>
            <w:tcBorders>
              <w:left w:val="single" w:sz="2" w:space="0" w:color="000000"/>
              <w:bottom w:val="single" w:sz="2" w:space="0" w:color="000000"/>
            </w:tcBorders>
            <w:shd w:val="clear" w:color="auto" w:fill="auto"/>
            <w:tcMar>
              <w:top w:w="55" w:type="dxa"/>
              <w:left w:w="55" w:type="dxa"/>
              <w:bottom w:w="55" w:type="dxa"/>
              <w:right w:w="55" w:type="dxa"/>
            </w:tcMar>
          </w:tcPr>
          <w:p w14:paraId="3C3E4762"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О ходе </w:t>
            </w:r>
          </w:p>
          <w:p w14:paraId="3C45533E"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весенне-полевых работ </w:t>
            </w:r>
          </w:p>
          <w:p w14:paraId="4A9746CB"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в Куйбышевском муниципальном районе Новосибирской области</w:t>
            </w:r>
          </w:p>
        </w:tc>
        <w:tc>
          <w:tcPr>
            <w:tcW w:w="1418" w:type="dxa"/>
            <w:tcBorders>
              <w:left w:val="single" w:sz="2" w:space="0" w:color="000000"/>
              <w:bottom w:val="single" w:sz="2" w:space="0" w:color="000000"/>
            </w:tcBorders>
            <w:shd w:val="clear" w:color="auto" w:fill="auto"/>
            <w:tcMar>
              <w:top w:w="55" w:type="dxa"/>
              <w:left w:w="55" w:type="dxa"/>
              <w:bottom w:w="55" w:type="dxa"/>
              <w:right w:w="55" w:type="dxa"/>
            </w:tcMar>
          </w:tcPr>
          <w:p w14:paraId="2883A859"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3 квартал </w:t>
            </w:r>
          </w:p>
          <w:p w14:paraId="5DDE2690"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2021 года</w:t>
            </w:r>
          </w:p>
        </w:tc>
        <w:tc>
          <w:tcPr>
            <w:tcW w:w="3118" w:type="dxa"/>
            <w:gridSpan w:val="2"/>
            <w:tcBorders>
              <w:left w:val="single" w:sz="2" w:space="0" w:color="000000"/>
              <w:bottom w:val="single" w:sz="2" w:space="0" w:color="000000"/>
            </w:tcBorders>
            <w:shd w:val="clear" w:color="auto" w:fill="auto"/>
            <w:tcMar>
              <w:top w:w="55" w:type="dxa"/>
              <w:left w:w="55" w:type="dxa"/>
              <w:bottom w:w="55" w:type="dxa"/>
              <w:right w:w="55" w:type="dxa"/>
            </w:tcMar>
          </w:tcPr>
          <w:p w14:paraId="2E7A400D"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Управление сельского хозяйства администрации </w:t>
            </w:r>
          </w:p>
          <w:p w14:paraId="22F7EF1E"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c>
          <w:tcPr>
            <w:tcW w:w="2268"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1C9D14D0"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51342AE8"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r>
      <w:tr w:rsidR="007B4588" w:rsidRPr="00280C7F" w14:paraId="5B1CA016" w14:textId="77777777" w:rsidTr="007B4588">
        <w:tc>
          <w:tcPr>
            <w:tcW w:w="10065" w:type="dxa"/>
            <w:gridSpan w:val="6"/>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26F9E03F" w14:textId="77777777" w:rsidR="007B4588" w:rsidRPr="00280C7F" w:rsidRDefault="007B4588" w:rsidP="00280C7F">
            <w:pPr>
              <w:widowControl w:val="0"/>
              <w:suppressLineNumbers/>
              <w:suppressAutoHyphens/>
              <w:autoSpaceDN w:val="0"/>
              <w:ind w:left="170" w:right="110"/>
              <w:jc w:val="center"/>
              <w:textAlignment w:val="baseline"/>
              <w:rPr>
                <w:rFonts w:eastAsia="DejaVu Sans"/>
                <w:bCs/>
                <w:kern w:val="3"/>
                <w:sz w:val="20"/>
                <w:szCs w:val="20"/>
                <w:lang w:eastAsia="zh-CN" w:bidi="hi-IN"/>
              </w:rPr>
            </w:pPr>
            <w:r w:rsidRPr="00280C7F">
              <w:rPr>
                <w:rFonts w:eastAsia="DejaVu Sans"/>
                <w:bCs/>
                <w:kern w:val="3"/>
                <w:sz w:val="20"/>
                <w:szCs w:val="20"/>
                <w:lang w:val="en-US" w:eastAsia="zh-CN" w:bidi="hi-IN"/>
              </w:rPr>
              <w:t>II</w:t>
            </w:r>
            <w:r w:rsidRPr="00280C7F">
              <w:rPr>
                <w:rFonts w:eastAsia="DejaVu Sans"/>
                <w:bCs/>
                <w:kern w:val="3"/>
                <w:sz w:val="20"/>
                <w:szCs w:val="20"/>
                <w:lang w:eastAsia="zh-CN" w:bidi="hi-IN"/>
              </w:rPr>
              <w:t>. Организация работы комиссий</w:t>
            </w:r>
          </w:p>
        </w:tc>
      </w:tr>
      <w:tr w:rsidR="007B4588" w:rsidRPr="00280C7F" w14:paraId="04C28EB0"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7436459B" w14:textId="77777777" w:rsidR="007B4588" w:rsidRPr="00280C7F" w:rsidRDefault="007B4588" w:rsidP="00280C7F">
            <w:pPr>
              <w:widowControl w:val="0"/>
              <w:suppressLineNumbers/>
              <w:suppressAutoHyphens/>
              <w:autoSpaceDN w:val="0"/>
              <w:ind w:left="-70" w:right="50"/>
              <w:jc w:val="right"/>
              <w:textAlignment w:val="baseline"/>
              <w:rPr>
                <w:rFonts w:eastAsia="DejaVu Sans"/>
                <w:kern w:val="3"/>
                <w:sz w:val="20"/>
                <w:szCs w:val="20"/>
                <w:lang w:eastAsia="zh-CN" w:bidi="hi-IN"/>
              </w:rPr>
            </w:pPr>
            <w:r w:rsidRPr="00280C7F">
              <w:rPr>
                <w:rFonts w:eastAsia="DejaVu Sans"/>
                <w:kern w:val="3"/>
                <w:sz w:val="20"/>
                <w:szCs w:val="20"/>
                <w:lang w:eastAsia="zh-CN" w:bidi="hi-IN"/>
              </w:rPr>
              <w:t>№№</w:t>
            </w:r>
          </w:p>
          <w:p w14:paraId="61192E70" w14:textId="77777777" w:rsidR="007B4588" w:rsidRPr="00280C7F" w:rsidRDefault="007B4588" w:rsidP="00280C7F">
            <w:pPr>
              <w:widowControl w:val="0"/>
              <w:suppressLineNumbers/>
              <w:suppressAutoHyphens/>
              <w:autoSpaceDN w:val="0"/>
              <w:ind w:left="-70" w:right="50"/>
              <w:jc w:val="right"/>
              <w:textAlignment w:val="baseline"/>
              <w:rPr>
                <w:rFonts w:eastAsia="DejaVu Sans"/>
                <w:kern w:val="3"/>
                <w:sz w:val="20"/>
                <w:szCs w:val="20"/>
                <w:lang w:eastAsia="zh-CN" w:bidi="hi-IN"/>
              </w:rPr>
            </w:pPr>
            <w:r w:rsidRPr="00280C7F">
              <w:rPr>
                <w:rFonts w:eastAsia="DejaVu Sans"/>
                <w:kern w:val="3"/>
                <w:sz w:val="20"/>
                <w:szCs w:val="20"/>
                <w:lang w:eastAsia="zh-CN" w:bidi="hi-IN"/>
              </w:rPr>
              <w:t>п/п</w:t>
            </w:r>
          </w:p>
        </w:tc>
        <w:tc>
          <w:tcPr>
            <w:tcW w:w="2693" w:type="dxa"/>
            <w:tcBorders>
              <w:left w:val="single" w:sz="2" w:space="0" w:color="000000"/>
              <w:bottom w:val="single" w:sz="2" w:space="0" w:color="000000"/>
            </w:tcBorders>
            <w:shd w:val="clear" w:color="auto" w:fill="auto"/>
            <w:tcMar>
              <w:top w:w="55" w:type="dxa"/>
              <w:left w:w="55" w:type="dxa"/>
              <w:bottom w:w="55" w:type="dxa"/>
              <w:right w:w="55" w:type="dxa"/>
            </w:tcMar>
          </w:tcPr>
          <w:p w14:paraId="1E176484"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Наименование мероприятия</w:t>
            </w:r>
          </w:p>
        </w:tc>
        <w:tc>
          <w:tcPr>
            <w:tcW w:w="4453" w:type="dxa"/>
            <w:gridSpan w:val="2"/>
            <w:tcBorders>
              <w:left w:val="single" w:sz="2" w:space="0" w:color="000000"/>
              <w:bottom w:val="single" w:sz="2" w:space="0" w:color="000000"/>
            </w:tcBorders>
            <w:shd w:val="clear" w:color="auto" w:fill="auto"/>
            <w:tcMar>
              <w:top w:w="55" w:type="dxa"/>
              <w:left w:w="55" w:type="dxa"/>
              <w:bottom w:w="55" w:type="dxa"/>
              <w:right w:w="55" w:type="dxa"/>
            </w:tcMar>
          </w:tcPr>
          <w:p w14:paraId="0277F007"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Сроки</w:t>
            </w:r>
          </w:p>
        </w:tc>
        <w:tc>
          <w:tcPr>
            <w:tcW w:w="2351" w:type="dxa"/>
            <w:gridSpan w:val="2"/>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4E3FE860"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Ответственные лица</w:t>
            </w:r>
          </w:p>
        </w:tc>
      </w:tr>
      <w:tr w:rsidR="007B4588" w:rsidRPr="00280C7F" w14:paraId="3A23BEF0"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36E897F5" w14:textId="77777777" w:rsidR="007B4588" w:rsidRPr="00280C7F" w:rsidRDefault="007B4588" w:rsidP="00280C7F">
            <w:pPr>
              <w:widowControl w:val="0"/>
              <w:suppressLineNumbers/>
              <w:suppressAutoHyphens/>
              <w:autoSpaceDN w:val="0"/>
              <w:ind w:left="-70" w:right="50"/>
              <w:jc w:val="right"/>
              <w:textAlignment w:val="baseline"/>
              <w:rPr>
                <w:rFonts w:eastAsia="DejaVu Sans"/>
                <w:kern w:val="3"/>
                <w:sz w:val="20"/>
                <w:szCs w:val="20"/>
                <w:lang w:eastAsia="zh-CN" w:bidi="hi-IN"/>
              </w:rPr>
            </w:pPr>
            <w:r w:rsidRPr="00280C7F">
              <w:rPr>
                <w:rFonts w:eastAsia="DejaVu Sans"/>
                <w:kern w:val="3"/>
                <w:sz w:val="20"/>
                <w:szCs w:val="20"/>
                <w:lang w:eastAsia="zh-CN" w:bidi="hi-IN"/>
              </w:rPr>
              <w:t>1.</w:t>
            </w:r>
          </w:p>
        </w:tc>
        <w:tc>
          <w:tcPr>
            <w:tcW w:w="2693" w:type="dxa"/>
            <w:tcBorders>
              <w:left w:val="single" w:sz="2" w:space="0" w:color="000000"/>
              <w:bottom w:val="single" w:sz="2" w:space="0" w:color="000000"/>
            </w:tcBorders>
            <w:shd w:val="clear" w:color="auto" w:fill="auto"/>
            <w:tcMar>
              <w:top w:w="55" w:type="dxa"/>
              <w:left w:w="55" w:type="dxa"/>
              <w:bottom w:w="55" w:type="dxa"/>
              <w:right w:w="55" w:type="dxa"/>
            </w:tcMar>
          </w:tcPr>
          <w:p w14:paraId="141A5751"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Заседания постоянных комиссий Совета депутатов</w:t>
            </w:r>
          </w:p>
        </w:tc>
        <w:tc>
          <w:tcPr>
            <w:tcW w:w="4453" w:type="dxa"/>
            <w:gridSpan w:val="2"/>
            <w:tcBorders>
              <w:left w:val="single" w:sz="2" w:space="0" w:color="000000"/>
              <w:bottom w:val="single" w:sz="2" w:space="0" w:color="000000"/>
            </w:tcBorders>
            <w:shd w:val="clear" w:color="auto" w:fill="auto"/>
            <w:tcMar>
              <w:top w:w="55" w:type="dxa"/>
              <w:left w:w="55" w:type="dxa"/>
              <w:bottom w:w="55" w:type="dxa"/>
              <w:right w:w="55" w:type="dxa"/>
            </w:tcMar>
          </w:tcPr>
          <w:p w14:paraId="51947293"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Не реже одного раза в квартал, по плану работы постоянных комиссий на 2020 год</w:t>
            </w:r>
          </w:p>
        </w:tc>
        <w:tc>
          <w:tcPr>
            <w:tcW w:w="2351" w:type="dxa"/>
            <w:gridSpan w:val="2"/>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46FC5B6D"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Председатели  </w:t>
            </w:r>
          </w:p>
          <w:p w14:paraId="5A4C3F42"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постоянных комиссий</w:t>
            </w:r>
          </w:p>
        </w:tc>
      </w:tr>
      <w:tr w:rsidR="007B4588" w:rsidRPr="00280C7F" w14:paraId="05096606" w14:textId="77777777" w:rsidTr="007B4588">
        <w:tc>
          <w:tcPr>
            <w:tcW w:w="10065" w:type="dxa"/>
            <w:gridSpan w:val="6"/>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0860CF9D" w14:textId="77777777" w:rsidR="007B4588" w:rsidRPr="00280C7F" w:rsidRDefault="007B4588" w:rsidP="00280C7F">
            <w:pPr>
              <w:widowControl w:val="0"/>
              <w:suppressLineNumbers/>
              <w:suppressAutoHyphens/>
              <w:autoSpaceDN w:val="0"/>
              <w:ind w:right="50"/>
              <w:jc w:val="center"/>
              <w:textAlignment w:val="baseline"/>
              <w:rPr>
                <w:rFonts w:eastAsia="DejaVu Sans"/>
                <w:bCs/>
                <w:kern w:val="3"/>
                <w:sz w:val="20"/>
                <w:szCs w:val="20"/>
                <w:lang w:eastAsia="zh-CN" w:bidi="hi-IN"/>
              </w:rPr>
            </w:pPr>
            <w:r w:rsidRPr="00280C7F">
              <w:rPr>
                <w:rFonts w:eastAsia="DejaVu Sans"/>
                <w:bCs/>
                <w:kern w:val="3"/>
                <w:sz w:val="20"/>
                <w:szCs w:val="20"/>
                <w:lang w:val="en-US" w:eastAsia="zh-CN" w:bidi="hi-IN"/>
              </w:rPr>
              <w:t>III</w:t>
            </w:r>
            <w:r w:rsidRPr="00280C7F">
              <w:rPr>
                <w:rFonts w:eastAsia="DejaVu Sans"/>
                <w:bCs/>
                <w:kern w:val="3"/>
                <w:sz w:val="20"/>
                <w:szCs w:val="20"/>
                <w:lang w:eastAsia="zh-CN" w:bidi="hi-IN"/>
              </w:rPr>
              <w:t>. Депутатские слушания</w:t>
            </w:r>
          </w:p>
        </w:tc>
      </w:tr>
      <w:tr w:rsidR="007B4588" w:rsidRPr="00280C7F" w14:paraId="07AD1A99"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549B9931" w14:textId="77777777" w:rsidR="007B4588" w:rsidRPr="00280C7F" w:rsidRDefault="007B4588" w:rsidP="00280C7F">
            <w:pPr>
              <w:widowControl w:val="0"/>
              <w:suppressLineNumbers/>
              <w:suppressAutoHyphens/>
              <w:autoSpaceDN w:val="0"/>
              <w:ind w:left="80" w:right="50"/>
              <w:jc w:val="right"/>
              <w:textAlignment w:val="baseline"/>
              <w:rPr>
                <w:rFonts w:eastAsia="DejaVu Sans"/>
                <w:kern w:val="3"/>
                <w:sz w:val="20"/>
                <w:szCs w:val="20"/>
                <w:lang w:eastAsia="zh-CN" w:bidi="hi-IN"/>
              </w:rPr>
            </w:pPr>
            <w:r w:rsidRPr="00280C7F">
              <w:rPr>
                <w:rFonts w:eastAsia="DejaVu Sans"/>
                <w:kern w:val="3"/>
                <w:sz w:val="20"/>
                <w:szCs w:val="20"/>
                <w:lang w:eastAsia="zh-CN" w:bidi="hi-IN"/>
              </w:rPr>
              <w:t>№№</w:t>
            </w:r>
          </w:p>
          <w:p w14:paraId="7050E2A9" w14:textId="77777777" w:rsidR="007B4588" w:rsidRPr="00280C7F" w:rsidRDefault="007B4588" w:rsidP="00280C7F">
            <w:pPr>
              <w:widowControl w:val="0"/>
              <w:suppressLineNumbers/>
              <w:suppressAutoHyphens/>
              <w:autoSpaceDN w:val="0"/>
              <w:ind w:left="80" w:right="50"/>
              <w:jc w:val="right"/>
              <w:textAlignment w:val="baseline"/>
              <w:rPr>
                <w:rFonts w:eastAsia="DejaVu Sans"/>
                <w:kern w:val="3"/>
                <w:sz w:val="20"/>
                <w:szCs w:val="20"/>
                <w:lang w:eastAsia="zh-CN" w:bidi="hi-IN"/>
              </w:rPr>
            </w:pPr>
            <w:r w:rsidRPr="00280C7F">
              <w:rPr>
                <w:rFonts w:eastAsia="DejaVu Sans"/>
                <w:kern w:val="3"/>
                <w:sz w:val="20"/>
                <w:szCs w:val="20"/>
                <w:lang w:eastAsia="zh-CN" w:bidi="hi-IN"/>
              </w:rPr>
              <w:t>п/п</w:t>
            </w:r>
          </w:p>
        </w:tc>
        <w:tc>
          <w:tcPr>
            <w:tcW w:w="2693" w:type="dxa"/>
            <w:tcBorders>
              <w:left w:val="single" w:sz="2" w:space="0" w:color="000000"/>
              <w:bottom w:val="single" w:sz="2" w:space="0" w:color="000000"/>
            </w:tcBorders>
            <w:shd w:val="clear" w:color="auto" w:fill="auto"/>
            <w:tcMar>
              <w:top w:w="55" w:type="dxa"/>
              <w:left w:w="55" w:type="dxa"/>
              <w:bottom w:w="55" w:type="dxa"/>
              <w:right w:w="55" w:type="dxa"/>
            </w:tcMar>
          </w:tcPr>
          <w:p w14:paraId="6A1462E1"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Наименование мероприятия</w:t>
            </w:r>
          </w:p>
        </w:tc>
        <w:tc>
          <w:tcPr>
            <w:tcW w:w="4453" w:type="dxa"/>
            <w:gridSpan w:val="2"/>
            <w:tcBorders>
              <w:left w:val="single" w:sz="2" w:space="0" w:color="000000"/>
              <w:bottom w:val="single" w:sz="2" w:space="0" w:color="000000"/>
            </w:tcBorders>
            <w:shd w:val="clear" w:color="auto" w:fill="auto"/>
            <w:tcMar>
              <w:top w:w="55" w:type="dxa"/>
              <w:left w:w="55" w:type="dxa"/>
              <w:bottom w:w="55" w:type="dxa"/>
              <w:right w:w="55" w:type="dxa"/>
            </w:tcMar>
          </w:tcPr>
          <w:p w14:paraId="2B224AC0"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Сроки</w:t>
            </w:r>
          </w:p>
        </w:tc>
        <w:tc>
          <w:tcPr>
            <w:tcW w:w="2351" w:type="dxa"/>
            <w:gridSpan w:val="2"/>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5D9A68A3"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Ответственные лица</w:t>
            </w:r>
          </w:p>
        </w:tc>
      </w:tr>
      <w:tr w:rsidR="007B4588" w:rsidRPr="00280C7F" w14:paraId="55CE621E"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16E209D8" w14:textId="77777777" w:rsidR="007B4588" w:rsidRPr="00280C7F" w:rsidRDefault="007B4588" w:rsidP="00280C7F">
            <w:pPr>
              <w:widowControl w:val="0"/>
              <w:suppressLineNumbers/>
              <w:suppressAutoHyphens/>
              <w:autoSpaceDN w:val="0"/>
              <w:ind w:left="80" w:right="50"/>
              <w:jc w:val="right"/>
              <w:textAlignment w:val="baseline"/>
              <w:rPr>
                <w:rFonts w:eastAsia="DejaVu Sans"/>
                <w:kern w:val="3"/>
                <w:sz w:val="20"/>
                <w:szCs w:val="20"/>
                <w:lang w:eastAsia="zh-CN" w:bidi="hi-IN"/>
              </w:rPr>
            </w:pPr>
            <w:r w:rsidRPr="00280C7F">
              <w:rPr>
                <w:rFonts w:eastAsia="DejaVu Sans"/>
                <w:kern w:val="3"/>
                <w:sz w:val="20"/>
                <w:szCs w:val="20"/>
                <w:lang w:eastAsia="zh-CN" w:bidi="hi-IN"/>
              </w:rPr>
              <w:t>1.</w:t>
            </w:r>
          </w:p>
        </w:tc>
        <w:tc>
          <w:tcPr>
            <w:tcW w:w="2693" w:type="dxa"/>
            <w:tcBorders>
              <w:left w:val="single" w:sz="2" w:space="0" w:color="000000"/>
              <w:bottom w:val="single" w:sz="2" w:space="0" w:color="000000"/>
            </w:tcBorders>
            <w:shd w:val="clear" w:color="auto" w:fill="auto"/>
            <w:tcMar>
              <w:top w:w="55" w:type="dxa"/>
              <w:left w:w="55" w:type="dxa"/>
              <w:bottom w:w="55" w:type="dxa"/>
              <w:right w:w="55" w:type="dxa"/>
            </w:tcMar>
          </w:tcPr>
          <w:p w14:paraId="78A06806"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Депутатские слушания, заседания комиссий по вопросам, внесенным в повестку предстоящей сессии </w:t>
            </w:r>
          </w:p>
        </w:tc>
        <w:tc>
          <w:tcPr>
            <w:tcW w:w="4453" w:type="dxa"/>
            <w:gridSpan w:val="2"/>
            <w:tcBorders>
              <w:left w:val="single" w:sz="2" w:space="0" w:color="000000"/>
              <w:bottom w:val="single" w:sz="2" w:space="0" w:color="000000"/>
            </w:tcBorders>
            <w:shd w:val="clear" w:color="auto" w:fill="auto"/>
            <w:tcMar>
              <w:top w:w="55" w:type="dxa"/>
              <w:left w:w="55" w:type="dxa"/>
              <w:bottom w:w="55" w:type="dxa"/>
              <w:right w:w="55" w:type="dxa"/>
            </w:tcMar>
          </w:tcPr>
          <w:p w14:paraId="3CC3B61A"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Не позднее 3-х дней </w:t>
            </w:r>
          </w:p>
          <w:p w14:paraId="3B2DCA1A"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до начала сессии</w:t>
            </w:r>
          </w:p>
        </w:tc>
        <w:tc>
          <w:tcPr>
            <w:tcW w:w="2351" w:type="dxa"/>
            <w:gridSpan w:val="2"/>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66AF2C4C"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69434C2E"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r>
      <w:tr w:rsidR="007B4588" w:rsidRPr="00280C7F" w14:paraId="5FAE8589" w14:textId="77777777" w:rsidTr="007B4588">
        <w:tc>
          <w:tcPr>
            <w:tcW w:w="10065" w:type="dxa"/>
            <w:gridSpan w:val="6"/>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6996F7D5" w14:textId="77777777" w:rsidR="007B4588" w:rsidRPr="00280C7F" w:rsidRDefault="007B4588" w:rsidP="00280C7F">
            <w:pPr>
              <w:widowControl w:val="0"/>
              <w:suppressLineNumbers/>
              <w:suppressAutoHyphens/>
              <w:autoSpaceDN w:val="0"/>
              <w:ind w:left="80" w:right="50"/>
              <w:jc w:val="center"/>
              <w:textAlignment w:val="baseline"/>
              <w:rPr>
                <w:rFonts w:eastAsia="DejaVu Sans"/>
                <w:bCs/>
                <w:kern w:val="3"/>
                <w:sz w:val="20"/>
                <w:szCs w:val="20"/>
                <w:lang w:eastAsia="zh-CN" w:bidi="hi-IN"/>
              </w:rPr>
            </w:pPr>
            <w:r w:rsidRPr="00280C7F">
              <w:rPr>
                <w:rFonts w:eastAsia="DejaVu Sans"/>
                <w:bCs/>
                <w:kern w:val="3"/>
                <w:sz w:val="20"/>
                <w:szCs w:val="20"/>
                <w:lang w:val="en-US" w:eastAsia="zh-CN" w:bidi="hi-IN"/>
              </w:rPr>
              <w:t>VI</w:t>
            </w:r>
            <w:r w:rsidRPr="00280C7F">
              <w:rPr>
                <w:rFonts w:eastAsia="DejaVu Sans"/>
                <w:bCs/>
                <w:kern w:val="3"/>
                <w:sz w:val="20"/>
                <w:szCs w:val="20"/>
                <w:lang w:eastAsia="zh-CN" w:bidi="hi-IN"/>
              </w:rPr>
              <w:t>. Публичные слушания</w:t>
            </w:r>
          </w:p>
        </w:tc>
      </w:tr>
      <w:tr w:rsidR="007B4588" w:rsidRPr="00280C7F" w14:paraId="2BE458AF"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4545CCD5" w14:textId="77777777" w:rsidR="007B4588" w:rsidRPr="00280C7F" w:rsidRDefault="007B4588" w:rsidP="00280C7F">
            <w:pPr>
              <w:widowControl w:val="0"/>
              <w:suppressLineNumbers/>
              <w:suppressAutoHyphens/>
              <w:autoSpaceDN w:val="0"/>
              <w:ind w:left="80" w:right="50"/>
              <w:jc w:val="right"/>
              <w:textAlignment w:val="baseline"/>
              <w:rPr>
                <w:rFonts w:eastAsia="DejaVu Sans"/>
                <w:kern w:val="3"/>
                <w:sz w:val="20"/>
                <w:szCs w:val="20"/>
                <w:lang w:eastAsia="zh-CN" w:bidi="hi-IN"/>
              </w:rPr>
            </w:pPr>
            <w:r w:rsidRPr="00280C7F">
              <w:rPr>
                <w:rFonts w:eastAsia="DejaVu Sans"/>
                <w:kern w:val="3"/>
                <w:sz w:val="20"/>
                <w:szCs w:val="20"/>
                <w:lang w:eastAsia="zh-CN" w:bidi="hi-IN"/>
              </w:rPr>
              <w:t>№№</w:t>
            </w:r>
          </w:p>
          <w:p w14:paraId="21CFEF15" w14:textId="77777777" w:rsidR="007B4588" w:rsidRPr="00280C7F" w:rsidRDefault="007B4588" w:rsidP="00280C7F">
            <w:pPr>
              <w:widowControl w:val="0"/>
              <w:suppressLineNumbers/>
              <w:suppressAutoHyphens/>
              <w:autoSpaceDN w:val="0"/>
              <w:ind w:left="80" w:right="50"/>
              <w:jc w:val="right"/>
              <w:textAlignment w:val="baseline"/>
              <w:rPr>
                <w:rFonts w:eastAsia="DejaVu Sans"/>
                <w:kern w:val="3"/>
                <w:sz w:val="20"/>
                <w:szCs w:val="20"/>
                <w:lang w:eastAsia="zh-CN" w:bidi="hi-IN"/>
              </w:rPr>
            </w:pPr>
            <w:r w:rsidRPr="00280C7F">
              <w:rPr>
                <w:rFonts w:eastAsia="DejaVu Sans"/>
                <w:kern w:val="3"/>
                <w:sz w:val="20"/>
                <w:szCs w:val="20"/>
                <w:lang w:eastAsia="zh-CN" w:bidi="hi-IN"/>
              </w:rPr>
              <w:t>п/п</w:t>
            </w:r>
          </w:p>
        </w:tc>
        <w:tc>
          <w:tcPr>
            <w:tcW w:w="2693" w:type="dxa"/>
            <w:tcBorders>
              <w:left w:val="single" w:sz="2" w:space="0" w:color="000000"/>
              <w:bottom w:val="single" w:sz="2" w:space="0" w:color="000000"/>
            </w:tcBorders>
            <w:shd w:val="clear" w:color="auto" w:fill="auto"/>
            <w:tcMar>
              <w:top w:w="55" w:type="dxa"/>
              <w:left w:w="55" w:type="dxa"/>
              <w:bottom w:w="55" w:type="dxa"/>
              <w:right w:w="55" w:type="dxa"/>
            </w:tcMar>
          </w:tcPr>
          <w:p w14:paraId="4113BB17"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Наименование мероприятия</w:t>
            </w:r>
          </w:p>
        </w:tc>
        <w:tc>
          <w:tcPr>
            <w:tcW w:w="4453" w:type="dxa"/>
            <w:gridSpan w:val="2"/>
            <w:tcBorders>
              <w:left w:val="single" w:sz="2" w:space="0" w:color="000000"/>
              <w:bottom w:val="single" w:sz="2" w:space="0" w:color="000000"/>
            </w:tcBorders>
            <w:shd w:val="clear" w:color="auto" w:fill="auto"/>
            <w:tcMar>
              <w:top w:w="55" w:type="dxa"/>
              <w:left w:w="55" w:type="dxa"/>
              <w:bottom w:w="55" w:type="dxa"/>
              <w:right w:w="55" w:type="dxa"/>
            </w:tcMar>
          </w:tcPr>
          <w:p w14:paraId="2CFD3F9E"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Сроки</w:t>
            </w:r>
          </w:p>
        </w:tc>
        <w:tc>
          <w:tcPr>
            <w:tcW w:w="2351" w:type="dxa"/>
            <w:gridSpan w:val="2"/>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0A7E5736"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Ответственные лица</w:t>
            </w:r>
          </w:p>
        </w:tc>
      </w:tr>
      <w:tr w:rsidR="007B4588" w:rsidRPr="00280C7F" w14:paraId="17E92F3E" w14:textId="77777777" w:rsidTr="007B4588">
        <w:trPr>
          <w:trHeight w:val="1007"/>
        </w:trPr>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722AEF8A" w14:textId="77777777" w:rsidR="007B4588" w:rsidRPr="00280C7F" w:rsidRDefault="007B4588" w:rsidP="00280C7F">
            <w:pPr>
              <w:widowControl w:val="0"/>
              <w:suppressLineNumbers/>
              <w:suppressAutoHyphens/>
              <w:autoSpaceDN w:val="0"/>
              <w:ind w:left="80" w:right="50"/>
              <w:jc w:val="right"/>
              <w:textAlignment w:val="baseline"/>
              <w:rPr>
                <w:rFonts w:eastAsia="DejaVu Sans"/>
                <w:kern w:val="3"/>
                <w:sz w:val="20"/>
                <w:szCs w:val="20"/>
                <w:lang w:eastAsia="zh-CN" w:bidi="hi-IN"/>
              </w:rPr>
            </w:pPr>
            <w:r w:rsidRPr="00280C7F">
              <w:rPr>
                <w:rFonts w:eastAsia="DejaVu Sans"/>
                <w:kern w:val="3"/>
                <w:sz w:val="20"/>
                <w:szCs w:val="20"/>
                <w:lang w:eastAsia="zh-CN" w:bidi="hi-IN"/>
              </w:rPr>
              <w:t>1.</w:t>
            </w:r>
          </w:p>
        </w:tc>
        <w:tc>
          <w:tcPr>
            <w:tcW w:w="2693" w:type="dxa"/>
            <w:tcBorders>
              <w:left w:val="single" w:sz="2" w:space="0" w:color="000000"/>
              <w:bottom w:val="single" w:sz="2" w:space="0" w:color="000000"/>
            </w:tcBorders>
            <w:shd w:val="clear" w:color="auto" w:fill="auto"/>
            <w:tcMar>
              <w:top w:w="55" w:type="dxa"/>
              <w:left w:w="55" w:type="dxa"/>
              <w:bottom w:w="55" w:type="dxa"/>
              <w:right w:w="55" w:type="dxa"/>
            </w:tcMar>
          </w:tcPr>
          <w:p w14:paraId="74346349"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Публичные слушания по проекту внесения изменений в Устав администрации Куйбышевского муниципального района Новосибирской области</w:t>
            </w:r>
          </w:p>
        </w:tc>
        <w:tc>
          <w:tcPr>
            <w:tcW w:w="4453" w:type="dxa"/>
            <w:gridSpan w:val="2"/>
            <w:tcBorders>
              <w:left w:val="single" w:sz="2" w:space="0" w:color="000000"/>
              <w:bottom w:val="single" w:sz="2" w:space="0" w:color="000000"/>
            </w:tcBorders>
            <w:shd w:val="clear" w:color="auto" w:fill="auto"/>
            <w:tcMar>
              <w:top w:w="55" w:type="dxa"/>
              <w:left w:w="55" w:type="dxa"/>
              <w:bottom w:w="55" w:type="dxa"/>
              <w:right w:w="55" w:type="dxa"/>
            </w:tcMar>
          </w:tcPr>
          <w:p w14:paraId="18D1E5ED"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январь 2021 года</w:t>
            </w:r>
          </w:p>
        </w:tc>
        <w:tc>
          <w:tcPr>
            <w:tcW w:w="2351" w:type="dxa"/>
            <w:gridSpan w:val="2"/>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476E790F"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7427049F"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r>
      <w:tr w:rsidR="007B4588" w:rsidRPr="00280C7F" w14:paraId="630D4F4D"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67C60B27" w14:textId="77777777" w:rsidR="007B4588" w:rsidRPr="00280C7F" w:rsidRDefault="007B4588" w:rsidP="00280C7F">
            <w:pPr>
              <w:widowControl w:val="0"/>
              <w:suppressLineNumbers/>
              <w:suppressAutoHyphens/>
              <w:autoSpaceDN w:val="0"/>
              <w:ind w:left="80" w:right="50"/>
              <w:jc w:val="right"/>
              <w:textAlignment w:val="baseline"/>
              <w:rPr>
                <w:rFonts w:eastAsia="DejaVu Sans"/>
                <w:kern w:val="3"/>
                <w:sz w:val="20"/>
                <w:szCs w:val="20"/>
                <w:lang w:eastAsia="zh-CN" w:bidi="hi-IN"/>
              </w:rPr>
            </w:pPr>
            <w:r w:rsidRPr="00280C7F">
              <w:rPr>
                <w:rFonts w:eastAsia="DejaVu Sans"/>
                <w:kern w:val="3"/>
                <w:sz w:val="20"/>
                <w:szCs w:val="20"/>
                <w:lang w:eastAsia="zh-CN" w:bidi="hi-IN"/>
              </w:rPr>
              <w:t>2.</w:t>
            </w:r>
          </w:p>
        </w:tc>
        <w:tc>
          <w:tcPr>
            <w:tcW w:w="2693" w:type="dxa"/>
            <w:tcBorders>
              <w:left w:val="single" w:sz="2" w:space="0" w:color="000000"/>
              <w:bottom w:val="single" w:sz="2" w:space="0" w:color="000000"/>
            </w:tcBorders>
            <w:shd w:val="clear" w:color="auto" w:fill="auto"/>
            <w:tcMar>
              <w:top w:w="55" w:type="dxa"/>
              <w:left w:w="55" w:type="dxa"/>
              <w:bottom w:w="55" w:type="dxa"/>
              <w:right w:w="55" w:type="dxa"/>
            </w:tcMar>
          </w:tcPr>
          <w:p w14:paraId="33A6C8C3"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Публичные слушания по проекту бюджета Куйбышевского муниципального района Новосибирской области на 2022 и плановый период 2023-2024 годов</w:t>
            </w:r>
          </w:p>
        </w:tc>
        <w:tc>
          <w:tcPr>
            <w:tcW w:w="4453" w:type="dxa"/>
            <w:gridSpan w:val="2"/>
            <w:tcBorders>
              <w:left w:val="single" w:sz="2" w:space="0" w:color="000000"/>
              <w:bottom w:val="single" w:sz="2" w:space="0" w:color="000000"/>
            </w:tcBorders>
            <w:shd w:val="clear" w:color="auto" w:fill="auto"/>
            <w:tcMar>
              <w:top w:w="55" w:type="dxa"/>
              <w:left w:w="55" w:type="dxa"/>
              <w:bottom w:w="55" w:type="dxa"/>
              <w:right w:w="55" w:type="dxa"/>
            </w:tcMar>
          </w:tcPr>
          <w:p w14:paraId="2070A268"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4 квартал 2021 года</w:t>
            </w:r>
          </w:p>
        </w:tc>
        <w:tc>
          <w:tcPr>
            <w:tcW w:w="2351" w:type="dxa"/>
            <w:gridSpan w:val="2"/>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1C1320C9"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 депутатов </w:t>
            </w:r>
          </w:p>
          <w:p w14:paraId="24DD90EB"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r>
      <w:tr w:rsidR="007B4588" w:rsidRPr="00280C7F" w14:paraId="1DA7E268" w14:textId="77777777" w:rsidTr="007B4588">
        <w:trPr>
          <w:trHeight w:val="72"/>
        </w:trPr>
        <w:tc>
          <w:tcPr>
            <w:tcW w:w="10065" w:type="dxa"/>
            <w:gridSpan w:val="6"/>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10A82533" w14:textId="77777777" w:rsidR="007B4588" w:rsidRPr="00280C7F" w:rsidRDefault="007B4588" w:rsidP="00280C7F">
            <w:pPr>
              <w:widowControl w:val="0"/>
              <w:suppressLineNumbers/>
              <w:suppressAutoHyphens/>
              <w:autoSpaceDN w:val="0"/>
              <w:ind w:left="80" w:right="50"/>
              <w:jc w:val="center"/>
              <w:textAlignment w:val="baseline"/>
              <w:rPr>
                <w:rFonts w:eastAsia="DejaVu Sans"/>
                <w:bCs/>
                <w:kern w:val="3"/>
                <w:sz w:val="20"/>
                <w:szCs w:val="20"/>
                <w:lang w:eastAsia="zh-CN" w:bidi="hi-IN"/>
              </w:rPr>
            </w:pPr>
            <w:r w:rsidRPr="00280C7F">
              <w:rPr>
                <w:rFonts w:eastAsia="DejaVu Sans"/>
                <w:bCs/>
                <w:kern w:val="3"/>
                <w:sz w:val="20"/>
                <w:szCs w:val="20"/>
                <w:lang w:val="en-US" w:eastAsia="zh-CN" w:bidi="hi-IN"/>
              </w:rPr>
              <w:t>V</w:t>
            </w:r>
            <w:r w:rsidRPr="00280C7F">
              <w:rPr>
                <w:rFonts w:eastAsia="DejaVu Sans"/>
                <w:bCs/>
                <w:kern w:val="3"/>
                <w:sz w:val="20"/>
                <w:szCs w:val="20"/>
                <w:lang w:eastAsia="zh-CN" w:bidi="hi-IN"/>
              </w:rPr>
              <w:t>. Организационно-методическая работа</w:t>
            </w:r>
          </w:p>
        </w:tc>
      </w:tr>
      <w:tr w:rsidR="007B4588" w:rsidRPr="00280C7F" w14:paraId="155E255C" w14:textId="77777777" w:rsidTr="007B4588">
        <w:tc>
          <w:tcPr>
            <w:tcW w:w="3261" w:type="dxa"/>
            <w:gridSpan w:val="2"/>
            <w:tcBorders>
              <w:left w:val="single" w:sz="2" w:space="0" w:color="000000"/>
              <w:bottom w:val="single" w:sz="2" w:space="0" w:color="000000"/>
            </w:tcBorders>
            <w:shd w:val="clear" w:color="auto" w:fill="auto"/>
            <w:tcMar>
              <w:top w:w="55" w:type="dxa"/>
              <w:left w:w="55" w:type="dxa"/>
              <w:bottom w:w="55" w:type="dxa"/>
              <w:right w:w="55" w:type="dxa"/>
            </w:tcMar>
          </w:tcPr>
          <w:p w14:paraId="4CA57131"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Семинар с депутатами Совета депутатов района и депутатами Советов муниципальных </w:t>
            </w:r>
            <w:r w:rsidRPr="00280C7F">
              <w:rPr>
                <w:rFonts w:eastAsia="DejaVu Sans"/>
                <w:kern w:val="3"/>
                <w:sz w:val="20"/>
                <w:szCs w:val="20"/>
                <w:lang w:eastAsia="zh-CN" w:bidi="hi-IN"/>
              </w:rPr>
              <w:lastRenderedPageBreak/>
              <w:t>образований района по организации деятельности представительных органов местного самоуправления</w:t>
            </w:r>
          </w:p>
        </w:tc>
        <w:tc>
          <w:tcPr>
            <w:tcW w:w="6804" w:type="dxa"/>
            <w:gridSpan w:val="4"/>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01F45499"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lastRenderedPageBreak/>
              <w:t>3 квартал 2021 года</w:t>
            </w:r>
          </w:p>
        </w:tc>
      </w:tr>
      <w:tr w:rsidR="007B4588" w:rsidRPr="00280C7F" w14:paraId="48667737" w14:textId="77777777" w:rsidTr="007B4588">
        <w:tc>
          <w:tcPr>
            <w:tcW w:w="10065" w:type="dxa"/>
            <w:gridSpan w:val="6"/>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57CC019B" w14:textId="77777777" w:rsidR="007B4588" w:rsidRPr="00280C7F" w:rsidRDefault="007B4588" w:rsidP="00280C7F">
            <w:pPr>
              <w:widowControl w:val="0"/>
              <w:suppressLineNumbers/>
              <w:suppressAutoHyphens/>
              <w:autoSpaceDN w:val="0"/>
              <w:ind w:left="80" w:right="50"/>
              <w:jc w:val="center"/>
              <w:textAlignment w:val="baseline"/>
              <w:rPr>
                <w:rFonts w:eastAsia="DejaVu Sans"/>
                <w:bCs/>
                <w:kern w:val="3"/>
                <w:sz w:val="20"/>
                <w:szCs w:val="20"/>
                <w:lang w:eastAsia="zh-CN" w:bidi="hi-IN"/>
              </w:rPr>
            </w:pPr>
            <w:r w:rsidRPr="00280C7F">
              <w:rPr>
                <w:rFonts w:eastAsia="DejaVu Sans"/>
                <w:bCs/>
                <w:kern w:val="3"/>
                <w:sz w:val="20"/>
                <w:szCs w:val="20"/>
                <w:lang w:val="en-US" w:eastAsia="zh-CN" w:bidi="hi-IN"/>
              </w:rPr>
              <w:t>VI</w:t>
            </w:r>
            <w:r w:rsidRPr="00280C7F">
              <w:rPr>
                <w:rFonts w:eastAsia="DejaVu Sans"/>
                <w:bCs/>
                <w:kern w:val="3"/>
                <w:sz w:val="20"/>
                <w:szCs w:val="20"/>
                <w:lang w:eastAsia="zh-CN" w:bidi="hi-IN"/>
              </w:rPr>
              <w:t>. Взаимодействие с другими органами местного самоуправления</w:t>
            </w:r>
          </w:p>
        </w:tc>
      </w:tr>
      <w:tr w:rsidR="007B4588" w:rsidRPr="00280C7F" w14:paraId="7C11C177"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1DF86601" w14:textId="77777777" w:rsidR="007B4588" w:rsidRPr="00280C7F" w:rsidRDefault="007B4588" w:rsidP="00280C7F">
            <w:pPr>
              <w:widowControl w:val="0"/>
              <w:suppressLineNumbers/>
              <w:suppressAutoHyphens/>
              <w:autoSpaceDN w:val="0"/>
              <w:ind w:left="80" w:right="50"/>
              <w:jc w:val="right"/>
              <w:textAlignment w:val="baseline"/>
              <w:rPr>
                <w:rFonts w:eastAsia="DejaVu Sans"/>
                <w:kern w:val="3"/>
                <w:sz w:val="20"/>
                <w:szCs w:val="20"/>
                <w:lang w:eastAsia="zh-CN" w:bidi="hi-IN"/>
              </w:rPr>
            </w:pPr>
            <w:r w:rsidRPr="00280C7F">
              <w:rPr>
                <w:rFonts w:eastAsia="DejaVu Sans"/>
                <w:kern w:val="3"/>
                <w:sz w:val="20"/>
                <w:szCs w:val="20"/>
                <w:lang w:eastAsia="zh-CN" w:bidi="hi-IN"/>
              </w:rPr>
              <w:t>№№</w:t>
            </w:r>
          </w:p>
          <w:p w14:paraId="5D6DF2DA" w14:textId="77777777" w:rsidR="007B4588" w:rsidRPr="00280C7F" w:rsidRDefault="007B4588" w:rsidP="00280C7F">
            <w:pPr>
              <w:widowControl w:val="0"/>
              <w:suppressLineNumbers/>
              <w:suppressAutoHyphens/>
              <w:autoSpaceDN w:val="0"/>
              <w:ind w:left="80" w:right="50"/>
              <w:jc w:val="right"/>
              <w:textAlignment w:val="baseline"/>
              <w:rPr>
                <w:rFonts w:eastAsia="DejaVu Sans"/>
                <w:kern w:val="3"/>
                <w:sz w:val="20"/>
                <w:szCs w:val="20"/>
                <w:lang w:eastAsia="zh-CN" w:bidi="hi-IN"/>
              </w:rPr>
            </w:pPr>
            <w:r w:rsidRPr="00280C7F">
              <w:rPr>
                <w:rFonts w:eastAsia="DejaVu Sans"/>
                <w:kern w:val="3"/>
                <w:sz w:val="20"/>
                <w:szCs w:val="20"/>
                <w:lang w:eastAsia="zh-CN" w:bidi="hi-IN"/>
              </w:rPr>
              <w:t>п/п</w:t>
            </w:r>
          </w:p>
        </w:tc>
        <w:tc>
          <w:tcPr>
            <w:tcW w:w="2693" w:type="dxa"/>
            <w:tcBorders>
              <w:left w:val="single" w:sz="2" w:space="0" w:color="000000"/>
              <w:bottom w:val="single" w:sz="2" w:space="0" w:color="000000"/>
            </w:tcBorders>
            <w:shd w:val="clear" w:color="auto" w:fill="auto"/>
            <w:tcMar>
              <w:top w:w="55" w:type="dxa"/>
              <w:left w:w="55" w:type="dxa"/>
              <w:bottom w:w="55" w:type="dxa"/>
              <w:right w:w="55" w:type="dxa"/>
            </w:tcMar>
          </w:tcPr>
          <w:p w14:paraId="5E0A81C4"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Наименование мероприятия</w:t>
            </w:r>
          </w:p>
        </w:tc>
        <w:tc>
          <w:tcPr>
            <w:tcW w:w="1418" w:type="dxa"/>
            <w:tcBorders>
              <w:left w:val="single" w:sz="2" w:space="0" w:color="000000"/>
              <w:bottom w:val="single" w:sz="2" w:space="0" w:color="000000"/>
            </w:tcBorders>
            <w:shd w:val="clear" w:color="auto" w:fill="auto"/>
            <w:tcMar>
              <w:top w:w="55" w:type="dxa"/>
              <w:left w:w="55" w:type="dxa"/>
              <w:bottom w:w="55" w:type="dxa"/>
              <w:right w:w="55" w:type="dxa"/>
            </w:tcMar>
          </w:tcPr>
          <w:p w14:paraId="54211D9C"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Сроки</w:t>
            </w:r>
          </w:p>
        </w:tc>
        <w:tc>
          <w:tcPr>
            <w:tcW w:w="5386" w:type="dxa"/>
            <w:gridSpan w:val="3"/>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1579C89C"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Ответственные лица</w:t>
            </w:r>
          </w:p>
        </w:tc>
      </w:tr>
      <w:tr w:rsidR="007B4588" w:rsidRPr="00280C7F" w14:paraId="088D77E8"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5037E64B" w14:textId="77777777" w:rsidR="007B4588" w:rsidRPr="00280C7F" w:rsidRDefault="007B4588" w:rsidP="00280C7F">
            <w:pPr>
              <w:widowControl w:val="0"/>
              <w:suppressLineNumbers/>
              <w:suppressAutoHyphens/>
              <w:autoSpaceDN w:val="0"/>
              <w:ind w:left="80" w:right="5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1.</w:t>
            </w:r>
          </w:p>
        </w:tc>
        <w:tc>
          <w:tcPr>
            <w:tcW w:w="2693" w:type="dxa"/>
            <w:tcBorders>
              <w:left w:val="single" w:sz="2" w:space="0" w:color="000000"/>
              <w:bottom w:val="single" w:sz="2" w:space="0" w:color="000000"/>
            </w:tcBorders>
            <w:shd w:val="clear" w:color="auto" w:fill="auto"/>
            <w:tcMar>
              <w:top w:w="55" w:type="dxa"/>
              <w:left w:w="55" w:type="dxa"/>
              <w:bottom w:w="55" w:type="dxa"/>
              <w:right w:w="55" w:type="dxa"/>
            </w:tcMar>
          </w:tcPr>
          <w:p w14:paraId="0B8AB306"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Участие в аппаратных совещаниях администрации района</w:t>
            </w:r>
          </w:p>
        </w:tc>
        <w:tc>
          <w:tcPr>
            <w:tcW w:w="1418" w:type="dxa"/>
            <w:tcBorders>
              <w:left w:val="single" w:sz="2" w:space="0" w:color="000000"/>
              <w:bottom w:val="single" w:sz="2" w:space="0" w:color="000000"/>
            </w:tcBorders>
            <w:shd w:val="clear" w:color="auto" w:fill="auto"/>
            <w:tcMar>
              <w:top w:w="55" w:type="dxa"/>
              <w:left w:w="55" w:type="dxa"/>
              <w:bottom w:w="55" w:type="dxa"/>
              <w:right w:w="55" w:type="dxa"/>
            </w:tcMar>
          </w:tcPr>
          <w:p w14:paraId="6302B69C"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еженедельно</w:t>
            </w:r>
          </w:p>
          <w:p w14:paraId="7A2458CF"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p>
        </w:tc>
        <w:tc>
          <w:tcPr>
            <w:tcW w:w="5386" w:type="dxa"/>
            <w:gridSpan w:val="3"/>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5F6FEABE"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Глава Куйбышевского муниципального района Новосибирской области, Председатель </w:t>
            </w:r>
          </w:p>
          <w:p w14:paraId="638D6A71"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Совета депутатов Куйбышевского муниципального района </w:t>
            </w:r>
          </w:p>
          <w:p w14:paraId="43394EB6"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Новосибирской области</w:t>
            </w:r>
          </w:p>
        </w:tc>
      </w:tr>
      <w:tr w:rsidR="007B4588" w:rsidRPr="00280C7F" w14:paraId="12A1A5EA"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363DC650" w14:textId="77777777" w:rsidR="007B4588" w:rsidRPr="00280C7F" w:rsidRDefault="007B4588" w:rsidP="00280C7F">
            <w:pPr>
              <w:widowControl w:val="0"/>
              <w:suppressLineNumbers/>
              <w:suppressAutoHyphens/>
              <w:autoSpaceDN w:val="0"/>
              <w:ind w:left="80" w:right="5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w:t>
            </w:r>
          </w:p>
        </w:tc>
        <w:tc>
          <w:tcPr>
            <w:tcW w:w="2693" w:type="dxa"/>
            <w:tcBorders>
              <w:left w:val="single" w:sz="2" w:space="0" w:color="000000"/>
              <w:bottom w:val="single" w:sz="2" w:space="0" w:color="000000"/>
            </w:tcBorders>
            <w:shd w:val="clear" w:color="auto" w:fill="auto"/>
            <w:tcMar>
              <w:top w:w="55" w:type="dxa"/>
              <w:left w:w="55" w:type="dxa"/>
              <w:bottom w:w="55" w:type="dxa"/>
              <w:right w:w="55" w:type="dxa"/>
            </w:tcMar>
          </w:tcPr>
          <w:p w14:paraId="7AEDCC64"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Участие в совещаниях с Главами муниципальных образований</w:t>
            </w:r>
          </w:p>
        </w:tc>
        <w:tc>
          <w:tcPr>
            <w:tcW w:w="1418" w:type="dxa"/>
            <w:tcBorders>
              <w:left w:val="single" w:sz="2" w:space="0" w:color="000000"/>
              <w:bottom w:val="single" w:sz="2" w:space="0" w:color="000000"/>
            </w:tcBorders>
            <w:shd w:val="clear" w:color="auto" w:fill="auto"/>
            <w:tcMar>
              <w:top w:w="55" w:type="dxa"/>
              <w:left w:w="55" w:type="dxa"/>
              <w:bottom w:w="55" w:type="dxa"/>
              <w:right w:w="55" w:type="dxa"/>
            </w:tcMar>
          </w:tcPr>
          <w:p w14:paraId="0FC716A9"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согласно плану администрации</w:t>
            </w:r>
          </w:p>
        </w:tc>
        <w:tc>
          <w:tcPr>
            <w:tcW w:w="5386" w:type="dxa"/>
            <w:gridSpan w:val="3"/>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63BD0E76"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Глава Куйбышевского муниципального района Новосибирской области, Председатель </w:t>
            </w:r>
          </w:p>
          <w:p w14:paraId="66E0A021"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Совета депутатов Куйбышевского муниципального района </w:t>
            </w:r>
          </w:p>
          <w:p w14:paraId="526BF4F8"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Новосибирской области</w:t>
            </w:r>
          </w:p>
        </w:tc>
      </w:tr>
      <w:tr w:rsidR="007B4588" w:rsidRPr="00280C7F" w14:paraId="17DE7817"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5E66B0FC" w14:textId="77777777" w:rsidR="007B4588" w:rsidRPr="00280C7F" w:rsidRDefault="007B4588" w:rsidP="00280C7F">
            <w:pPr>
              <w:widowControl w:val="0"/>
              <w:suppressLineNumbers/>
              <w:suppressAutoHyphens/>
              <w:autoSpaceDN w:val="0"/>
              <w:ind w:left="80" w:right="5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3.</w:t>
            </w:r>
          </w:p>
        </w:tc>
        <w:tc>
          <w:tcPr>
            <w:tcW w:w="2693" w:type="dxa"/>
            <w:tcBorders>
              <w:left w:val="single" w:sz="2" w:space="0" w:color="000000"/>
              <w:bottom w:val="single" w:sz="2" w:space="0" w:color="000000"/>
            </w:tcBorders>
            <w:shd w:val="clear" w:color="auto" w:fill="auto"/>
            <w:tcMar>
              <w:top w:w="55" w:type="dxa"/>
              <w:left w:w="55" w:type="dxa"/>
              <w:bottom w:w="55" w:type="dxa"/>
              <w:right w:w="55" w:type="dxa"/>
            </w:tcMar>
          </w:tcPr>
          <w:p w14:paraId="24A0AF7B"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Участие в дне администрации в муниципальных образованиях района</w:t>
            </w:r>
          </w:p>
        </w:tc>
        <w:tc>
          <w:tcPr>
            <w:tcW w:w="1418" w:type="dxa"/>
            <w:tcBorders>
              <w:left w:val="single" w:sz="2" w:space="0" w:color="000000"/>
              <w:bottom w:val="single" w:sz="2" w:space="0" w:color="000000"/>
            </w:tcBorders>
            <w:shd w:val="clear" w:color="auto" w:fill="auto"/>
            <w:tcMar>
              <w:top w:w="55" w:type="dxa"/>
              <w:left w:w="55" w:type="dxa"/>
              <w:bottom w:w="55" w:type="dxa"/>
              <w:right w:w="55" w:type="dxa"/>
            </w:tcMar>
          </w:tcPr>
          <w:p w14:paraId="4378C5CB"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согласно плану администрации</w:t>
            </w:r>
          </w:p>
        </w:tc>
        <w:tc>
          <w:tcPr>
            <w:tcW w:w="5386" w:type="dxa"/>
            <w:gridSpan w:val="3"/>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0B48DADC"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Глава Куйбышевского муниципального района Новосибирской области, Председатель </w:t>
            </w:r>
          </w:p>
          <w:p w14:paraId="0500E2CC"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Совета депутатов Куйбышевского муниципального района </w:t>
            </w:r>
          </w:p>
          <w:p w14:paraId="0E095A6B"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Новосибирской области</w:t>
            </w:r>
          </w:p>
        </w:tc>
      </w:tr>
      <w:tr w:rsidR="007B4588" w:rsidRPr="00280C7F" w14:paraId="5C19AB8A" w14:textId="77777777" w:rsidTr="007B4588">
        <w:tc>
          <w:tcPr>
            <w:tcW w:w="10065" w:type="dxa"/>
            <w:gridSpan w:val="6"/>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4CB1CD31" w14:textId="77777777" w:rsidR="007B4588" w:rsidRPr="00280C7F" w:rsidRDefault="007B4588" w:rsidP="00280C7F">
            <w:pPr>
              <w:widowControl w:val="0"/>
              <w:suppressLineNumbers/>
              <w:suppressAutoHyphens/>
              <w:autoSpaceDN w:val="0"/>
              <w:ind w:left="80" w:right="50"/>
              <w:jc w:val="center"/>
              <w:textAlignment w:val="baseline"/>
              <w:rPr>
                <w:rFonts w:eastAsia="DejaVu Sans"/>
                <w:bCs/>
                <w:kern w:val="3"/>
                <w:sz w:val="20"/>
                <w:szCs w:val="20"/>
                <w:lang w:eastAsia="zh-CN" w:bidi="hi-IN"/>
              </w:rPr>
            </w:pPr>
            <w:r w:rsidRPr="00280C7F">
              <w:rPr>
                <w:rFonts w:eastAsia="DejaVu Sans"/>
                <w:bCs/>
                <w:kern w:val="3"/>
                <w:sz w:val="20"/>
                <w:szCs w:val="20"/>
                <w:lang w:val="en-US" w:eastAsia="zh-CN" w:bidi="hi-IN"/>
              </w:rPr>
              <w:t>VII</w:t>
            </w:r>
            <w:r w:rsidRPr="00280C7F">
              <w:rPr>
                <w:rFonts w:eastAsia="DejaVu Sans"/>
                <w:bCs/>
                <w:kern w:val="3"/>
                <w:sz w:val="20"/>
                <w:szCs w:val="20"/>
                <w:lang w:eastAsia="zh-CN" w:bidi="hi-IN"/>
              </w:rPr>
              <w:t>. Взаимодействие со средствами массовой информации</w:t>
            </w:r>
          </w:p>
        </w:tc>
      </w:tr>
      <w:tr w:rsidR="007B4588" w:rsidRPr="00280C7F" w14:paraId="2126F444"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5FD6A5B2" w14:textId="77777777" w:rsidR="007B4588" w:rsidRPr="00280C7F" w:rsidRDefault="007B4588" w:rsidP="00280C7F">
            <w:pPr>
              <w:widowControl w:val="0"/>
              <w:suppressLineNumbers/>
              <w:suppressAutoHyphens/>
              <w:autoSpaceDN w:val="0"/>
              <w:ind w:left="80" w:right="50"/>
              <w:jc w:val="right"/>
              <w:textAlignment w:val="baseline"/>
              <w:rPr>
                <w:rFonts w:eastAsia="DejaVu Sans"/>
                <w:kern w:val="3"/>
                <w:sz w:val="20"/>
                <w:szCs w:val="20"/>
                <w:lang w:eastAsia="zh-CN" w:bidi="hi-IN"/>
              </w:rPr>
            </w:pPr>
            <w:r w:rsidRPr="00280C7F">
              <w:rPr>
                <w:rFonts w:eastAsia="DejaVu Sans"/>
                <w:kern w:val="3"/>
                <w:sz w:val="20"/>
                <w:szCs w:val="20"/>
                <w:lang w:eastAsia="zh-CN" w:bidi="hi-IN"/>
              </w:rPr>
              <w:t>№№</w:t>
            </w:r>
          </w:p>
          <w:p w14:paraId="489F9254" w14:textId="77777777" w:rsidR="007B4588" w:rsidRPr="00280C7F" w:rsidRDefault="007B4588" w:rsidP="00280C7F">
            <w:pPr>
              <w:widowControl w:val="0"/>
              <w:suppressLineNumbers/>
              <w:suppressAutoHyphens/>
              <w:autoSpaceDN w:val="0"/>
              <w:ind w:left="80" w:right="50"/>
              <w:jc w:val="right"/>
              <w:textAlignment w:val="baseline"/>
              <w:rPr>
                <w:rFonts w:eastAsia="DejaVu Sans"/>
                <w:kern w:val="3"/>
                <w:sz w:val="20"/>
                <w:szCs w:val="20"/>
                <w:lang w:eastAsia="zh-CN" w:bidi="hi-IN"/>
              </w:rPr>
            </w:pPr>
            <w:r w:rsidRPr="00280C7F">
              <w:rPr>
                <w:rFonts w:eastAsia="DejaVu Sans"/>
                <w:kern w:val="3"/>
                <w:sz w:val="20"/>
                <w:szCs w:val="20"/>
                <w:lang w:eastAsia="zh-CN" w:bidi="hi-IN"/>
              </w:rPr>
              <w:t>п/п</w:t>
            </w:r>
          </w:p>
        </w:tc>
        <w:tc>
          <w:tcPr>
            <w:tcW w:w="2693" w:type="dxa"/>
            <w:tcBorders>
              <w:left w:val="single" w:sz="2" w:space="0" w:color="000000"/>
              <w:bottom w:val="single" w:sz="2" w:space="0" w:color="000000"/>
            </w:tcBorders>
            <w:shd w:val="clear" w:color="auto" w:fill="auto"/>
            <w:tcMar>
              <w:top w:w="55" w:type="dxa"/>
              <w:left w:w="55" w:type="dxa"/>
              <w:bottom w:w="55" w:type="dxa"/>
              <w:right w:w="55" w:type="dxa"/>
            </w:tcMar>
          </w:tcPr>
          <w:p w14:paraId="2CBD733D"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Наименование мероприятия</w:t>
            </w:r>
          </w:p>
        </w:tc>
        <w:tc>
          <w:tcPr>
            <w:tcW w:w="1418" w:type="dxa"/>
            <w:tcBorders>
              <w:left w:val="single" w:sz="2" w:space="0" w:color="000000"/>
              <w:bottom w:val="single" w:sz="2" w:space="0" w:color="000000"/>
            </w:tcBorders>
            <w:shd w:val="clear" w:color="auto" w:fill="auto"/>
            <w:tcMar>
              <w:top w:w="55" w:type="dxa"/>
              <w:left w:w="55" w:type="dxa"/>
              <w:bottom w:w="55" w:type="dxa"/>
              <w:right w:w="55" w:type="dxa"/>
            </w:tcMar>
          </w:tcPr>
          <w:p w14:paraId="7AFAB303"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Сроки</w:t>
            </w:r>
          </w:p>
        </w:tc>
        <w:tc>
          <w:tcPr>
            <w:tcW w:w="5386" w:type="dxa"/>
            <w:gridSpan w:val="3"/>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7EB281B5"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Ответственные лица</w:t>
            </w:r>
          </w:p>
        </w:tc>
      </w:tr>
      <w:tr w:rsidR="007B4588" w:rsidRPr="00280C7F" w14:paraId="689569D2"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6E75A3C0" w14:textId="77777777" w:rsidR="007B4588" w:rsidRPr="00280C7F" w:rsidRDefault="007B4588" w:rsidP="00280C7F">
            <w:pPr>
              <w:widowControl w:val="0"/>
              <w:suppressLineNumbers/>
              <w:suppressAutoHyphens/>
              <w:autoSpaceDN w:val="0"/>
              <w:ind w:left="80" w:right="5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1.</w:t>
            </w:r>
          </w:p>
        </w:tc>
        <w:tc>
          <w:tcPr>
            <w:tcW w:w="2693" w:type="dxa"/>
            <w:tcBorders>
              <w:left w:val="single" w:sz="2" w:space="0" w:color="000000"/>
              <w:bottom w:val="single" w:sz="2" w:space="0" w:color="000000"/>
            </w:tcBorders>
            <w:shd w:val="clear" w:color="auto" w:fill="auto"/>
            <w:tcMar>
              <w:top w:w="55" w:type="dxa"/>
              <w:left w:w="55" w:type="dxa"/>
              <w:bottom w:w="55" w:type="dxa"/>
              <w:right w:w="55" w:type="dxa"/>
            </w:tcMar>
          </w:tcPr>
          <w:p w14:paraId="3217EECB"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Освещение сессий Совета, публичных слушаний, депутатских слушаний   </w:t>
            </w:r>
          </w:p>
        </w:tc>
        <w:tc>
          <w:tcPr>
            <w:tcW w:w="1418" w:type="dxa"/>
            <w:tcBorders>
              <w:left w:val="single" w:sz="2" w:space="0" w:color="000000"/>
              <w:bottom w:val="single" w:sz="2" w:space="0" w:color="000000"/>
            </w:tcBorders>
            <w:shd w:val="clear" w:color="auto" w:fill="auto"/>
            <w:tcMar>
              <w:top w:w="55" w:type="dxa"/>
              <w:left w:w="55" w:type="dxa"/>
              <w:bottom w:w="55" w:type="dxa"/>
              <w:right w:w="55" w:type="dxa"/>
            </w:tcMar>
          </w:tcPr>
          <w:p w14:paraId="5B30A6E7"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 в установленные законом сроки</w:t>
            </w:r>
          </w:p>
        </w:tc>
        <w:tc>
          <w:tcPr>
            <w:tcW w:w="5386" w:type="dxa"/>
            <w:gridSpan w:val="3"/>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747FDEDB"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Специалист по работе с Советом депутатов</w:t>
            </w:r>
          </w:p>
        </w:tc>
      </w:tr>
      <w:tr w:rsidR="007B4588" w:rsidRPr="00280C7F" w14:paraId="498D434E"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47099DA4" w14:textId="77777777" w:rsidR="007B4588" w:rsidRPr="00280C7F" w:rsidRDefault="007B4588" w:rsidP="00280C7F">
            <w:pPr>
              <w:widowControl w:val="0"/>
              <w:suppressLineNumbers/>
              <w:suppressAutoHyphens/>
              <w:autoSpaceDN w:val="0"/>
              <w:ind w:left="80" w:right="5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w:t>
            </w:r>
          </w:p>
        </w:tc>
        <w:tc>
          <w:tcPr>
            <w:tcW w:w="2693" w:type="dxa"/>
            <w:tcBorders>
              <w:left w:val="single" w:sz="2" w:space="0" w:color="000000"/>
              <w:bottom w:val="single" w:sz="2" w:space="0" w:color="000000"/>
            </w:tcBorders>
            <w:shd w:val="clear" w:color="auto" w:fill="auto"/>
            <w:tcMar>
              <w:top w:w="55" w:type="dxa"/>
              <w:left w:w="55" w:type="dxa"/>
              <w:bottom w:w="55" w:type="dxa"/>
              <w:right w:w="55" w:type="dxa"/>
            </w:tcMar>
          </w:tcPr>
          <w:p w14:paraId="56F17C30"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Опубликование распоряжений Совета о созыве сессии </w:t>
            </w:r>
          </w:p>
        </w:tc>
        <w:tc>
          <w:tcPr>
            <w:tcW w:w="1418" w:type="dxa"/>
            <w:tcBorders>
              <w:left w:val="single" w:sz="2" w:space="0" w:color="000000"/>
              <w:bottom w:val="single" w:sz="2" w:space="0" w:color="000000"/>
            </w:tcBorders>
            <w:shd w:val="clear" w:color="auto" w:fill="auto"/>
            <w:tcMar>
              <w:top w:w="55" w:type="dxa"/>
              <w:left w:w="55" w:type="dxa"/>
              <w:bottom w:w="55" w:type="dxa"/>
              <w:right w:w="55" w:type="dxa"/>
            </w:tcMar>
          </w:tcPr>
          <w:p w14:paraId="09360E97"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 в установленные законом сроки</w:t>
            </w:r>
          </w:p>
        </w:tc>
        <w:tc>
          <w:tcPr>
            <w:tcW w:w="5386" w:type="dxa"/>
            <w:gridSpan w:val="3"/>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79DA5F77"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Специалист по работе с Советом депутатов</w:t>
            </w:r>
          </w:p>
        </w:tc>
      </w:tr>
      <w:tr w:rsidR="007B4588" w:rsidRPr="00280C7F" w14:paraId="1C5C29BB" w14:textId="77777777" w:rsidTr="007B4588">
        <w:tc>
          <w:tcPr>
            <w:tcW w:w="10065" w:type="dxa"/>
            <w:gridSpan w:val="6"/>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4B5BD08A" w14:textId="77777777" w:rsidR="007B4588" w:rsidRPr="00280C7F" w:rsidRDefault="007B4588" w:rsidP="00280C7F">
            <w:pPr>
              <w:widowControl w:val="0"/>
              <w:suppressLineNumbers/>
              <w:suppressAutoHyphens/>
              <w:autoSpaceDN w:val="0"/>
              <w:ind w:left="80" w:right="50"/>
              <w:jc w:val="center"/>
              <w:textAlignment w:val="baseline"/>
              <w:rPr>
                <w:rFonts w:eastAsia="DejaVu Sans"/>
                <w:bCs/>
                <w:kern w:val="3"/>
                <w:sz w:val="20"/>
                <w:szCs w:val="20"/>
                <w:lang w:eastAsia="zh-CN" w:bidi="hi-IN"/>
              </w:rPr>
            </w:pPr>
            <w:r w:rsidRPr="00280C7F">
              <w:rPr>
                <w:rFonts w:eastAsia="DejaVu Sans"/>
                <w:bCs/>
                <w:kern w:val="3"/>
                <w:sz w:val="20"/>
                <w:szCs w:val="20"/>
                <w:lang w:val="en-US" w:eastAsia="zh-CN" w:bidi="hi-IN"/>
              </w:rPr>
              <w:t>VIII</w:t>
            </w:r>
            <w:r w:rsidRPr="00280C7F">
              <w:rPr>
                <w:rFonts w:eastAsia="DejaVu Sans"/>
                <w:bCs/>
                <w:kern w:val="3"/>
                <w:sz w:val="20"/>
                <w:szCs w:val="20"/>
                <w:lang w:eastAsia="zh-CN" w:bidi="hi-IN"/>
              </w:rPr>
              <w:t>. Межмуниципальное сотрудничество</w:t>
            </w:r>
          </w:p>
        </w:tc>
      </w:tr>
      <w:tr w:rsidR="007B4588" w:rsidRPr="00280C7F" w14:paraId="0524FE10"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16B9BE7B" w14:textId="77777777" w:rsidR="007B4588" w:rsidRPr="00280C7F" w:rsidRDefault="007B4588" w:rsidP="00280C7F">
            <w:pPr>
              <w:widowControl w:val="0"/>
              <w:suppressLineNumbers/>
              <w:suppressAutoHyphens/>
              <w:autoSpaceDN w:val="0"/>
              <w:ind w:left="80" w:right="50"/>
              <w:jc w:val="right"/>
              <w:textAlignment w:val="baseline"/>
              <w:rPr>
                <w:rFonts w:eastAsia="DejaVu Sans"/>
                <w:kern w:val="3"/>
                <w:sz w:val="20"/>
                <w:szCs w:val="20"/>
                <w:lang w:eastAsia="zh-CN" w:bidi="hi-IN"/>
              </w:rPr>
            </w:pPr>
            <w:r w:rsidRPr="00280C7F">
              <w:rPr>
                <w:rFonts w:eastAsia="DejaVu Sans"/>
                <w:kern w:val="3"/>
                <w:sz w:val="20"/>
                <w:szCs w:val="20"/>
                <w:lang w:eastAsia="zh-CN" w:bidi="hi-IN"/>
              </w:rPr>
              <w:t>№№</w:t>
            </w:r>
          </w:p>
          <w:p w14:paraId="6ECD3C76" w14:textId="77777777" w:rsidR="007B4588" w:rsidRPr="00280C7F" w:rsidRDefault="007B4588" w:rsidP="00280C7F">
            <w:pPr>
              <w:widowControl w:val="0"/>
              <w:suppressLineNumbers/>
              <w:suppressAutoHyphens/>
              <w:autoSpaceDN w:val="0"/>
              <w:ind w:left="80" w:right="50"/>
              <w:jc w:val="right"/>
              <w:textAlignment w:val="baseline"/>
              <w:rPr>
                <w:rFonts w:eastAsia="DejaVu Sans"/>
                <w:kern w:val="3"/>
                <w:sz w:val="20"/>
                <w:szCs w:val="20"/>
                <w:lang w:eastAsia="zh-CN" w:bidi="hi-IN"/>
              </w:rPr>
            </w:pPr>
            <w:r w:rsidRPr="00280C7F">
              <w:rPr>
                <w:rFonts w:eastAsia="DejaVu Sans"/>
                <w:kern w:val="3"/>
                <w:sz w:val="20"/>
                <w:szCs w:val="20"/>
                <w:lang w:eastAsia="zh-CN" w:bidi="hi-IN"/>
              </w:rPr>
              <w:t>п/п</w:t>
            </w:r>
          </w:p>
        </w:tc>
        <w:tc>
          <w:tcPr>
            <w:tcW w:w="2693" w:type="dxa"/>
            <w:tcBorders>
              <w:left w:val="single" w:sz="2" w:space="0" w:color="000000"/>
              <w:bottom w:val="single" w:sz="2" w:space="0" w:color="000000"/>
            </w:tcBorders>
            <w:shd w:val="clear" w:color="auto" w:fill="auto"/>
            <w:tcMar>
              <w:top w:w="55" w:type="dxa"/>
              <w:left w:w="55" w:type="dxa"/>
              <w:bottom w:w="55" w:type="dxa"/>
              <w:right w:w="55" w:type="dxa"/>
            </w:tcMar>
          </w:tcPr>
          <w:p w14:paraId="52957B85"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Наименование мероприятия</w:t>
            </w:r>
          </w:p>
        </w:tc>
        <w:tc>
          <w:tcPr>
            <w:tcW w:w="4536" w:type="dxa"/>
            <w:gridSpan w:val="3"/>
            <w:tcBorders>
              <w:left w:val="single" w:sz="2" w:space="0" w:color="000000"/>
              <w:bottom w:val="single" w:sz="2" w:space="0" w:color="000000"/>
            </w:tcBorders>
            <w:shd w:val="clear" w:color="auto" w:fill="auto"/>
            <w:tcMar>
              <w:top w:w="55" w:type="dxa"/>
              <w:left w:w="55" w:type="dxa"/>
              <w:bottom w:w="55" w:type="dxa"/>
              <w:right w:w="55" w:type="dxa"/>
            </w:tcMar>
          </w:tcPr>
          <w:p w14:paraId="4BB07282"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Сроки</w:t>
            </w:r>
          </w:p>
        </w:tc>
        <w:tc>
          <w:tcPr>
            <w:tcW w:w="2268"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4B25D339"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Ответственные лица</w:t>
            </w:r>
          </w:p>
        </w:tc>
      </w:tr>
      <w:tr w:rsidR="007B4588" w:rsidRPr="00280C7F" w14:paraId="40A9D458"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773362CF" w14:textId="77777777" w:rsidR="007B4588" w:rsidRPr="00280C7F" w:rsidRDefault="007B4588" w:rsidP="00280C7F">
            <w:pPr>
              <w:widowControl w:val="0"/>
              <w:suppressLineNumbers/>
              <w:suppressAutoHyphens/>
              <w:autoSpaceDN w:val="0"/>
              <w:ind w:left="80" w:right="5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1.</w:t>
            </w:r>
          </w:p>
        </w:tc>
        <w:tc>
          <w:tcPr>
            <w:tcW w:w="2693" w:type="dxa"/>
            <w:tcBorders>
              <w:left w:val="single" w:sz="2" w:space="0" w:color="000000"/>
              <w:bottom w:val="single" w:sz="2" w:space="0" w:color="000000"/>
            </w:tcBorders>
            <w:shd w:val="clear" w:color="auto" w:fill="auto"/>
            <w:tcMar>
              <w:top w:w="55" w:type="dxa"/>
              <w:left w:w="55" w:type="dxa"/>
              <w:bottom w:w="55" w:type="dxa"/>
              <w:right w:w="55" w:type="dxa"/>
            </w:tcMar>
          </w:tcPr>
          <w:p w14:paraId="0962857B"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Оказание методической, правовой и практической помощи по вопросам деятельности органов местного самоуправления депутатам поселений, председателям Советов депутатов муниципальных образований  </w:t>
            </w:r>
          </w:p>
        </w:tc>
        <w:tc>
          <w:tcPr>
            <w:tcW w:w="4536" w:type="dxa"/>
            <w:gridSpan w:val="3"/>
            <w:tcBorders>
              <w:left w:val="single" w:sz="2" w:space="0" w:color="000000"/>
              <w:bottom w:val="single" w:sz="2" w:space="0" w:color="000000"/>
            </w:tcBorders>
            <w:shd w:val="clear" w:color="auto" w:fill="auto"/>
            <w:tcMar>
              <w:top w:w="55" w:type="dxa"/>
              <w:left w:w="55" w:type="dxa"/>
              <w:bottom w:w="55" w:type="dxa"/>
              <w:right w:w="55" w:type="dxa"/>
            </w:tcMar>
          </w:tcPr>
          <w:p w14:paraId="23A770EA"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По мере обращения</w:t>
            </w:r>
          </w:p>
        </w:tc>
        <w:tc>
          <w:tcPr>
            <w:tcW w:w="2268"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69A38172"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Специалист по работе с Советом, председатель Совета</w:t>
            </w:r>
          </w:p>
        </w:tc>
      </w:tr>
      <w:tr w:rsidR="007B4588" w:rsidRPr="00280C7F" w14:paraId="4CE00313"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4E441D51" w14:textId="77777777" w:rsidR="007B4588" w:rsidRPr="00280C7F" w:rsidRDefault="007B4588" w:rsidP="00280C7F">
            <w:pPr>
              <w:widowControl w:val="0"/>
              <w:suppressLineNumbers/>
              <w:suppressAutoHyphens/>
              <w:autoSpaceDN w:val="0"/>
              <w:ind w:left="80" w:right="5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w:t>
            </w:r>
          </w:p>
        </w:tc>
        <w:tc>
          <w:tcPr>
            <w:tcW w:w="2693" w:type="dxa"/>
            <w:tcBorders>
              <w:left w:val="single" w:sz="2" w:space="0" w:color="000000"/>
              <w:bottom w:val="single" w:sz="2" w:space="0" w:color="000000"/>
            </w:tcBorders>
            <w:shd w:val="clear" w:color="auto" w:fill="auto"/>
            <w:tcMar>
              <w:top w:w="55" w:type="dxa"/>
              <w:left w:w="55" w:type="dxa"/>
              <w:bottom w:w="55" w:type="dxa"/>
              <w:right w:w="55" w:type="dxa"/>
            </w:tcMar>
          </w:tcPr>
          <w:p w14:paraId="2625951A"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Участие в сессиях Совета депутатов Законодательного Собрания Новосибирской области, Советов депутатов муниципальных образований района</w:t>
            </w:r>
          </w:p>
        </w:tc>
        <w:tc>
          <w:tcPr>
            <w:tcW w:w="4536" w:type="dxa"/>
            <w:gridSpan w:val="3"/>
            <w:tcBorders>
              <w:left w:val="single" w:sz="2" w:space="0" w:color="000000"/>
              <w:bottom w:val="single" w:sz="2" w:space="0" w:color="000000"/>
            </w:tcBorders>
            <w:shd w:val="clear" w:color="auto" w:fill="auto"/>
            <w:tcMar>
              <w:top w:w="55" w:type="dxa"/>
              <w:left w:w="55" w:type="dxa"/>
              <w:bottom w:w="55" w:type="dxa"/>
              <w:right w:w="55" w:type="dxa"/>
            </w:tcMar>
          </w:tcPr>
          <w:p w14:paraId="0AD5D6C6"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Приглашение на сессии</w:t>
            </w:r>
          </w:p>
        </w:tc>
        <w:tc>
          <w:tcPr>
            <w:tcW w:w="2268"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489D129E"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Специалист по работе с Советом, председатель Совета, депутаты Совета</w:t>
            </w:r>
          </w:p>
        </w:tc>
      </w:tr>
      <w:tr w:rsidR="007B4588" w:rsidRPr="00280C7F" w14:paraId="4690BFF1"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48E2DB46" w14:textId="77777777" w:rsidR="007B4588" w:rsidRPr="00280C7F" w:rsidRDefault="007B4588" w:rsidP="00280C7F">
            <w:pPr>
              <w:widowControl w:val="0"/>
              <w:suppressLineNumbers/>
              <w:suppressAutoHyphens/>
              <w:autoSpaceDN w:val="0"/>
              <w:ind w:left="80" w:right="5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3.</w:t>
            </w:r>
          </w:p>
        </w:tc>
        <w:tc>
          <w:tcPr>
            <w:tcW w:w="2693" w:type="dxa"/>
            <w:tcBorders>
              <w:left w:val="single" w:sz="2" w:space="0" w:color="000000"/>
              <w:bottom w:val="single" w:sz="2" w:space="0" w:color="000000"/>
            </w:tcBorders>
            <w:shd w:val="clear" w:color="auto" w:fill="auto"/>
            <w:tcMar>
              <w:top w:w="55" w:type="dxa"/>
              <w:left w:w="55" w:type="dxa"/>
              <w:bottom w:w="55" w:type="dxa"/>
              <w:right w:w="55" w:type="dxa"/>
            </w:tcMar>
          </w:tcPr>
          <w:p w14:paraId="4202F16F"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Участие в работе Совета депутатов по взаимодействию Законодательного Собрания Новосибирской области с представительными органами муниципальных районов Новосибирской области</w:t>
            </w:r>
          </w:p>
        </w:tc>
        <w:tc>
          <w:tcPr>
            <w:tcW w:w="4536" w:type="dxa"/>
            <w:gridSpan w:val="3"/>
            <w:tcBorders>
              <w:left w:val="single" w:sz="2" w:space="0" w:color="000000"/>
              <w:bottom w:val="single" w:sz="2" w:space="0" w:color="000000"/>
            </w:tcBorders>
            <w:shd w:val="clear" w:color="auto" w:fill="auto"/>
            <w:tcMar>
              <w:top w:w="55" w:type="dxa"/>
              <w:left w:w="55" w:type="dxa"/>
              <w:bottom w:w="55" w:type="dxa"/>
              <w:right w:w="55" w:type="dxa"/>
            </w:tcMar>
          </w:tcPr>
          <w:p w14:paraId="05F50379"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По приглашению</w:t>
            </w:r>
          </w:p>
        </w:tc>
        <w:tc>
          <w:tcPr>
            <w:tcW w:w="2268"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2392EBC3"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Председатель </w:t>
            </w:r>
          </w:p>
          <w:p w14:paraId="566B5129"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Совета депутатов </w:t>
            </w:r>
          </w:p>
          <w:p w14:paraId="6E156A02"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Куйбышевского муниципального района Новосибирской области</w:t>
            </w:r>
          </w:p>
        </w:tc>
      </w:tr>
      <w:tr w:rsidR="007B4588" w:rsidRPr="00280C7F" w14:paraId="08DEE17C" w14:textId="77777777" w:rsidTr="007B4588">
        <w:tc>
          <w:tcPr>
            <w:tcW w:w="10065" w:type="dxa"/>
            <w:gridSpan w:val="6"/>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3A206C13"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val="en-US" w:eastAsia="zh-CN" w:bidi="hi-IN"/>
              </w:rPr>
              <w:t>IX</w:t>
            </w:r>
            <w:r w:rsidRPr="00280C7F">
              <w:rPr>
                <w:rFonts w:eastAsia="DejaVu Sans"/>
                <w:kern w:val="3"/>
                <w:sz w:val="20"/>
                <w:szCs w:val="20"/>
                <w:lang w:eastAsia="zh-CN" w:bidi="hi-IN"/>
              </w:rPr>
              <w:t>. Участие в общественных мероприятиях на территории района</w:t>
            </w:r>
          </w:p>
        </w:tc>
      </w:tr>
      <w:tr w:rsidR="007B4588" w:rsidRPr="00280C7F" w14:paraId="13E2E16D"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697CF795" w14:textId="77777777" w:rsidR="007B4588" w:rsidRPr="00280C7F" w:rsidRDefault="007B4588" w:rsidP="00280C7F">
            <w:pPr>
              <w:widowControl w:val="0"/>
              <w:suppressLineNumbers/>
              <w:suppressAutoHyphens/>
              <w:autoSpaceDN w:val="0"/>
              <w:ind w:left="80" w:right="5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lastRenderedPageBreak/>
              <w:t>1.</w:t>
            </w:r>
          </w:p>
        </w:tc>
        <w:tc>
          <w:tcPr>
            <w:tcW w:w="9497" w:type="dxa"/>
            <w:gridSpan w:val="5"/>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7A330F67" w14:textId="77777777" w:rsidR="007B4588" w:rsidRPr="00280C7F" w:rsidRDefault="007B4588" w:rsidP="00280C7F">
            <w:pPr>
              <w:widowControl w:val="0"/>
              <w:suppressLineNumbers/>
              <w:suppressAutoHyphens/>
              <w:autoSpaceDN w:val="0"/>
              <w:jc w:val="both"/>
              <w:textAlignment w:val="baseline"/>
              <w:rPr>
                <w:rFonts w:eastAsia="DejaVu Sans"/>
                <w:kern w:val="3"/>
                <w:sz w:val="20"/>
                <w:szCs w:val="20"/>
                <w:lang w:eastAsia="zh-CN" w:bidi="hi-IN"/>
              </w:rPr>
            </w:pPr>
            <w:r w:rsidRPr="00280C7F">
              <w:rPr>
                <w:rFonts w:eastAsia="DejaVu Sans"/>
                <w:kern w:val="3"/>
                <w:sz w:val="20"/>
                <w:szCs w:val="20"/>
                <w:lang w:eastAsia="zh-CN" w:bidi="hi-IN"/>
              </w:rPr>
              <w:t>Митинг 1 мая на площади г. Куйбышева</w:t>
            </w:r>
          </w:p>
        </w:tc>
      </w:tr>
      <w:tr w:rsidR="007B4588" w:rsidRPr="00280C7F" w14:paraId="7136475A"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01EEC195" w14:textId="77777777" w:rsidR="007B4588" w:rsidRPr="00280C7F" w:rsidRDefault="007B4588" w:rsidP="00280C7F">
            <w:pPr>
              <w:widowControl w:val="0"/>
              <w:suppressLineNumbers/>
              <w:suppressAutoHyphens/>
              <w:autoSpaceDN w:val="0"/>
              <w:ind w:left="80" w:right="5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2.</w:t>
            </w:r>
          </w:p>
        </w:tc>
        <w:tc>
          <w:tcPr>
            <w:tcW w:w="9497" w:type="dxa"/>
            <w:gridSpan w:val="5"/>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3F852056" w14:textId="77777777" w:rsidR="007B4588" w:rsidRPr="00280C7F" w:rsidRDefault="007B4588" w:rsidP="00280C7F">
            <w:pPr>
              <w:widowControl w:val="0"/>
              <w:suppressLineNumbers/>
              <w:suppressAutoHyphens/>
              <w:autoSpaceDN w:val="0"/>
              <w:jc w:val="both"/>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Митинг 9 мая на площади г. Куйбышева и в других муниципальных образованиях района </w:t>
            </w:r>
          </w:p>
        </w:tc>
      </w:tr>
      <w:tr w:rsidR="007B4588" w:rsidRPr="00280C7F" w14:paraId="3B457683"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4A5C3CCF" w14:textId="77777777" w:rsidR="007B4588" w:rsidRPr="00280C7F" w:rsidRDefault="007B4588" w:rsidP="00280C7F">
            <w:pPr>
              <w:widowControl w:val="0"/>
              <w:suppressLineNumbers/>
              <w:suppressAutoHyphens/>
              <w:autoSpaceDN w:val="0"/>
              <w:ind w:left="80" w:right="5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3.</w:t>
            </w:r>
          </w:p>
        </w:tc>
        <w:tc>
          <w:tcPr>
            <w:tcW w:w="9497" w:type="dxa"/>
            <w:gridSpan w:val="5"/>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4F95A771" w14:textId="77777777" w:rsidR="007B4588" w:rsidRPr="00280C7F" w:rsidRDefault="007B4588" w:rsidP="00280C7F">
            <w:pPr>
              <w:widowControl w:val="0"/>
              <w:suppressLineNumbers/>
              <w:suppressAutoHyphens/>
              <w:autoSpaceDN w:val="0"/>
              <w:jc w:val="both"/>
              <w:textAlignment w:val="baseline"/>
              <w:rPr>
                <w:rFonts w:eastAsia="DejaVu Sans"/>
                <w:kern w:val="3"/>
                <w:sz w:val="20"/>
                <w:szCs w:val="20"/>
                <w:lang w:eastAsia="zh-CN" w:bidi="hi-IN"/>
              </w:rPr>
            </w:pPr>
            <w:r w:rsidRPr="00280C7F">
              <w:rPr>
                <w:rFonts w:eastAsia="DejaVu Sans"/>
                <w:kern w:val="3"/>
                <w:sz w:val="20"/>
                <w:szCs w:val="20"/>
                <w:lang w:eastAsia="zh-CN" w:bidi="hi-IN"/>
              </w:rPr>
              <w:t>Ярмарки района</w:t>
            </w:r>
          </w:p>
        </w:tc>
      </w:tr>
      <w:tr w:rsidR="007B4588" w:rsidRPr="00280C7F" w14:paraId="696D9626"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72E05EF9" w14:textId="77777777" w:rsidR="007B4588" w:rsidRPr="00280C7F" w:rsidRDefault="007B4588" w:rsidP="00280C7F">
            <w:pPr>
              <w:widowControl w:val="0"/>
              <w:suppressLineNumbers/>
              <w:suppressAutoHyphens/>
              <w:autoSpaceDN w:val="0"/>
              <w:ind w:left="80" w:right="5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4.</w:t>
            </w:r>
          </w:p>
        </w:tc>
        <w:tc>
          <w:tcPr>
            <w:tcW w:w="9497" w:type="dxa"/>
            <w:gridSpan w:val="5"/>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24A85911" w14:textId="77777777" w:rsidR="007B4588" w:rsidRPr="00280C7F" w:rsidRDefault="007B4588" w:rsidP="00280C7F">
            <w:pPr>
              <w:widowControl w:val="0"/>
              <w:suppressLineNumbers/>
              <w:suppressAutoHyphens/>
              <w:autoSpaceDN w:val="0"/>
              <w:jc w:val="both"/>
              <w:textAlignment w:val="baseline"/>
              <w:rPr>
                <w:rFonts w:eastAsia="DejaVu Sans"/>
                <w:kern w:val="3"/>
                <w:sz w:val="20"/>
                <w:szCs w:val="20"/>
                <w:lang w:eastAsia="zh-CN" w:bidi="hi-IN"/>
              </w:rPr>
            </w:pPr>
            <w:r w:rsidRPr="00280C7F">
              <w:rPr>
                <w:rFonts w:eastAsia="DejaVu Sans"/>
                <w:kern w:val="3"/>
                <w:sz w:val="20"/>
                <w:szCs w:val="20"/>
                <w:lang w:eastAsia="zh-CN" w:bidi="hi-IN"/>
              </w:rPr>
              <w:t>Спартакиады муниципальных образований Куйбышевского района</w:t>
            </w:r>
          </w:p>
        </w:tc>
      </w:tr>
      <w:tr w:rsidR="007B4588" w:rsidRPr="00280C7F" w14:paraId="1D0EDEEB"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2C2619C1" w14:textId="77777777" w:rsidR="007B4588" w:rsidRPr="00280C7F" w:rsidRDefault="007B4588" w:rsidP="00280C7F">
            <w:pPr>
              <w:widowControl w:val="0"/>
              <w:suppressLineNumbers/>
              <w:suppressAutoHyphens/>
              <w:autoSpaceDN w:val="0"/>
              <w:ind w:left="80" w:right="5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6.</w:t>
            </w:r>
          </w:p>
        </w:tc>
        <w:tc>
          <w:tcPr>
            <w:tcW w:w="9497" w:type="dxa"/>
            <w:gridSpan w:val="5"/>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4CB6D4CF" w14:textId="77777777" w:rsidR="007B4588" w:rsidRPr="00280C7F" w:rsidRDefault="007B4588" w:rsidP="00280C7F">
            <w:pPr>
              <w:widowControl w:val="0"/>
              <w:suppressLineNumbers/>
              <w:suppressAutoHyphens/>
              <w:autoSpaceDN w:val="0"/>
              <w:jc w:val="both"/>
              <w:textAlignment w:val="baseline"/>
              <w:rPr>
                <w:rFonts w:eastAsia="DejaVu Sans"/>
                <w:kern w:val="3"/>
                <w:sz w:val="20"/>
                <w:szCs w:val="20"/>
                <w:lang w:eastAsia="zh-CN" w:bidi="hi-IN"/>
              </w:rPr>
            </w:pPr>
            <w:r w:rsidRPr="00280C7F">
              <w:rPr>
                <w:rFonts w:eastAsia="DejaVu Sans"/>
                <w:kern w:val="3"/>
                <w:sz w:val="20"/>
                <w:szCs w:val="20"/>
                <w:lang w:eastAsia="zh-CN" w:bidi="hi-IN"/>
              </w:rPr>
              <w:t>Праздник Урожая, областной, районный</w:t>
            </w:r>
          </w:p>
        </w:tc>
      </w:tr>
      <w:tr w:rsidR="007B4588" w:rsidRPr="00280C7F" w14:paraId="6CB03FA4"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5E8AAF6B" w14:textId="77777777" w:rsidR="007B4588" w:rsidRPr="00280C7F" w:rsidRDefault="007B4588" w:rsidP="00280C7F">
            <w:pPr>
              <w:widowControl w:val="0"/>
              <w:suppressLineNumbers/>
              <w:suppressAutoHyphens/>
              <w:autoSpaceDN w:val="0"/>
              <w:ind w:left="80" w:right="5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7.</w:t>
            </w:r>
          </w:p>
        </w:tc>
        <w:tc>
          <w:tcPr>
            <w:tcW w:w="9497" w:type="dxa"/>
            <w:gridSpan w:val="5"/>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097871BE" w14:textId="77777777" w:rsidR="007B4588" w:rsidRPr="00280C7F" w:rsidRDefault="007B4588" w:rsidP="00280C7F">
            <w:pPr>
              <w:widowControl w:val="0"/>
              <w:suppressLineNumbers/>
              <w:suppressAutoHyphens/>
              <w:autoSpaceDN w:val="0"/>
              <w:jc w:val="both"/>
              <w:textAlignment w:val="baseline"/>
              <w:rPr>
                <w:rFonts w:eastAsia="DejaVu Sans"/>
                <w:kern w:val="3"/>
                <w:sz w:val="20"/>
                <w:szCs w:val="20"/>
                <w:lang w:eastAsia="zh-CN" w:bidi="hi-IN"/>
              </w:rPr>
            </w:pPr>
            <w:r w:rsidRPr="00280C7F">
              <w:rPr>
                <w:rFonts w:eastAsia="DejaVu Sans"/>
                <w:kern w:val="3"/>
                <w:sz w:val="20"/>
                <w:szCs w:val="20"/>
                <w:lang w:eastAsia="zh-CN" w:bidi="hi-IN"/>
              </w:rPr>
              <w:t>Юбилейные даты, профессиональные торжественные мероприятия</w:t>
            </w:r>
          </w:p>
        </w:tc>
      </w:tr>
      <w:tr w:rsidR="007B4588" w:rsidRPr="00280C7F" w14:paraId="157C0BBB"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40866A91" w14:textId="77777777" w:rsidR="007B4588" w:rsidRPr="00280C7F" w:rsidRDefault="007B4588" w:rsidP="00280C7F">
            <w:pPr>
              <w:widowControl w:val="0"/>
              <w:suppressLineNumbers/>
              <w:suppressAutoHyphens/>
              <w:autoSpaceDN w:val="0"/>
              <w:ind w:left="80" w:right="5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8.</w:t>
            </w:r>
          </w:p>
        </w:tc>
        <w:tc>
          <w:tcPr>
            <w:tcW w:w="9497" w:type="dxa"/>
            <w:gridSpan w:val="5"/>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7FB31D68" w14:textId="77777777" w:rsidR="007B4588" w:rsidRPr="00280C7F" w:rsidRDefault="007B4588" w:rsidP="00280C7F">
            <w:pPr>
              <w:widowControl w:val="0"/>
              <w:suppressLineNumbers/>
              <w:suppressAutoHyphens/>
              <w:autoSpaceDN w:val="0"/>
              <w:jc w:val="both"/>
              <w:textAlignment w:val="baseline"/>
              <w:rPr>
                <w:rFonts w:eastAsia="DejaVu Sans"/>
                <w:kern w:val="3"/>
                <w:sz w:val="20"/>
                <w:szCs w:val="20"/>
                <w:lang w:eastAsia="zh-CN" w:bidi="hi-IN"/>
              </w:rPr>
            </w:pPr>
            <w:r w:rsidRPr="00280C7F">
              <w:rPr>
                <w:rFonts w:eastAsia="DejaVu Sans"/>
                <w:kern w:val="3"/>
                <w:sz w:val="20"/>
                <w:szCs w:val="20"/>
                <w:lang w:eastAsia="zh-CN" w:bidi="hi-IN"/>
              </w:rPr>
              <w:t>День семьи</w:t>
            </w:r>
          </w:p>
        </w:tc>
      </w:tr>
      <w:tr w:rsidR="007B4588" w:rsidRPr="00280C7F" w14:paraId="20730632" w14:textId="77777777" w:rsidTr="007B4588">
        <w:tc>
          <w:tcPr>
            <w:tcW w:w="568" w:type="dxa"/>
            <w:tcBorders>
              <w:left w:val="single" w:sz="2" w:space="0" w:color="000000"/>
              <w:bottom w:val="single" w:sz="2" w:space="0" w:color="000000"/>
            </w:tcBorders>
            <w:shd w:val="clear" w:color="auto" w:fill="auto"/>
            <w:tcMar>
              <w:top w:w="55" w:type="dxa"/>
              <w:left w:w="55" w:type="dxa"/>
              <w:bottom w:w="55" w:type="dxa"/>
              <w:right w:w="55" w:type="dxa"/>
            </w:tcMar>
          </w:tcPr>
          <w:p w14:paraId="52DABC9B" w14:textId="77777777" w:rsidR="007B4588" w:rsidRPr="00280C7F" w:rsidRDefault="007B4588" w:rsidP="00280C7F">
            <w:pPr>
              <w:widowControl w:val="0"/>
              <w:suppressLineNumbers/>
              <w:suppressAutoHyphens/>
              <w:autoSpaceDN w:val="0"/>
              <w:ind w:left="80" w:right="5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9.</w:t>
            </w:r>
          </w:p>
        </w:tc>
        <w:tc>
          <w:tcPr>
            <w:tcW w:w="9497" w:type="dxa"/>
            <w:gridSpan w:val="5"/>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2C825E93" w14:textId="77777777" w:rsidR="007B4588" w:rsidRPr="00280C7F" w:rsidRDefault="007B4588" w:rsidP="00280C7F">
            <w:pPr>
              <w:widowControl w:val="0"/>
              <w:suppressLineNumbers/>
              <w:suppressAutoHyphens/>
              <w:autoSpaceDN w:val="0"/>
              <w:jc w:val="both"/>
              <w:textAlignment w:val="baseline"/>
              <w:rPr>
                <w:rFonts w:eastAsia="DejaVu Sans"/>
                <w:kern w:val="3"/>
                <w:sz w:val="20"/>
                <w:szCs w:val="20"/>
                <w:lang w:eastAsia="zh-CN" w:bidi="hi-IN"/>
              </w:rPr>
            </w:pPr>
            <w:r w:rsidRPr="00280C7F">
              <w:rPr>
                <w:rFonts w:eastAsia="DejaVu Sans"/>
                <w:kern w:val="3"/>
                <w:sz w:val="20"/>
                <w:szCs w:val="20"/>
                <w:lang w:eastAsia="zh-CN" w:bidi="hi-IN"/>
              </w:rPr>
              <w:t>День матери</w:t>
            </w:r>
          </w:p>
        </w:tc>
      </w:tr>
      <w:tr w:rsidR="007B4588" w:rsidRPr="00280C7F" w14:paraId="51E63815" w14:textId="77777777" w:rsidTr="007B4588">
        <w:tc>
          <w:tcPr>
            <w:tcW w:w="10065" w:type="dxa"/>
            <w:gridSpan w:val="6"/>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77C16901"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val="en-US" w:eastAsia="zh-CN" w:bidi="hi-IN"/>
              </w:rPr>
              <w:t>X</w:t>
            </w:r>
            <w:r w:rsidRPr="00280C7F">
              <w:rPr>
                <w:rFonts w:eastAsia="DejaVu Sans"/>
                <w:kern w:val="3"/>
                <w:sz w:val="20"/>
                <w:szCs w:val="20"/>
                <w:lang w:eastAsia="zh-CN" w:bidi="hi-IN"/>
              </w:rPr>
              <w:t xml:space="preserve">. Отчеты депутатов  </w:t>
            </w:r>
          </w:p>
        </w:tc>
      </w:tr>
      <w:tr w:rsidR="007B4588" w:rsidRPr="00280C7F" w14:paraId="5E5E5427" w14:textId="77777777" w:rsidTr="007B4588">
        <w:tc>
          <w:tcPr>
            <w:tcW w:w="568" w:type="dxa"/>
            <w:tcBorders>
              <w:left w:val="single" w:sz="2" w:space="0" w:color="000000"/>
              <w:bottom w:val="single" w:sz="4" w:space="0" w:color="000000"/>
            </w:tcBorders>
            <w:shd w:val="clear" w:color="auto" w:fill="auto"/>
            <w:tcMar>
              <w:top w:w="55" w:type="dxa"/>
              <w:left w:w="55" w:type="dxa"/>
              <w:bottom w:w="55" w:type="dxa"/>
              <w:right w:w="55" w:type="dxa"/>
            </w:tcMar>
          </w:tcPr>
          <w:p w14:paraId="08026D0D" w14:textId="77777777" w:rsidR="007B4588" w:rsidRPr="00280C7F" w:rsidRDefault="007B4588" w:rsidP="00280C7F">
            <w:pPr>
              <w:widowControl w:val="0"/>
              <w:suppressLineNumbers/>
              <w:suppressAutoHyphens/>
              <w:autoSpaceDN w:val="0"/>
              <w:ind w:left="80" w:right="50"/>
              <w:jc w:val="right"/>
              <w:textAlignment w:val="baseline"/>
              <w:rPr>
                <w:rFonts w:eastAsia="DejaVu Sans"/>
                <w:kern w:val="3"/>
                <w:sz w:val="20"/>
                <w:szCs w:val="20"/>
                <w:lang w:eastAsia="zh-CN" w:bidi="hi-IN"/>
              </w:rPr>
            </w:pPr>
            <w:r w:rsidRPr="00280C7F">
              <w:rPr>
                <w:rFonts w:eastAsia="DejaVu Sans"/>
                <w:kern w:val="3"/>
                <w:sz w:val="20"/>
                <w:szCs w:val="20"/>
                <w:lang w:eastAsia="zh-CN" w:bidi="hi-IN"/>
              </w:rPr>
              <w:t>№№</w:t>
            </w:r>
          </w:p>
          <w:p w14:paraId="601E4305" w14:textId="77777777" w:rsidR="007B4588" w:rsidRPr="00280C7F" w:rsidRDefault="007B4588" w:rsidP="00280C7F">
            <w:pPr>
              <w:widowControl w:val="0"/>
              <w:suppressLineNumbers/>
              <w:suppressAutoHyphens/>
              <w:autoSpaceDN w:val="0"/>
              <w:ind w:left="80" w:right="50"/>
              <w:jc w:val="right"/>
              <w:textAlignment w:val="baseline"/>
              <w:rPr>
                <w:rFonts w:eastAsia="DejaVu Sans"/>
                <w:kern w:val="3"/>
                <w:sz w:val="20"/>
                <w:szCs w:val="20"/>
                <w:lang w:eastAsia="zh-CN" w:bidi="hi-IN"/>
              </w:rPr>
            </w:pPr>
            <w:r w:rsidRPr="00280C7F">
              <w:rPr>
                <w:rFonts w:eastAsia="DejaVu Sans"/>
                <w:kern w:val="3"/>
                <w:sz w:val="20"/>
                <w:szCs w:val="20"/>
                <w:lang w:eastAsia="zh-CN" w:bidi="hi-IN"/>
              </w:rPr>
              <w:t>п/п</w:t>
            </w:r>
          </w:p>
        </w:tc>
        <w:tc>
          <w:tcPr>
            <w:tcW w:w="2693" w:type="dxa"/>
            <w:tcBorders>
              <w:left w:val="single" w:sz="2" w:space="0" w:color="000000"/>
              <w:bottom w:val="single" w:sz="4" w:space="0" w:color="000000"/>
            </w:tcBorders>
            <w:shd w:val="clear" w:color="auto" w:fill="auto"/>
            <w:tcMar>
              <w:top w:w="55" w:type="dxa"/>
              <w:left w:w="55" w:type="dxa"/>
              <w:bottom w:w="55" w:type="dxa"/>
              <w:right w:w="55" w:type="dxa"/>
            </w:tcMar>
          </w:tcPr>
          <w:p w14:paraId="03FDF29C"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Наименование мероприятия</w:t>
            </w:r>
          </w:p>
        </w:tc>
        <w:tc>
          <w:tcPr>
            <w:tcW w:w="4536" w:type="dxa"/>
            <w:gridSpan w:val="3"/>
            <w:tcBorders>
              <w:left w:val="single" w:sz="2" w:space="0" w:color="000000"/>
              <w:bottom w:val="single" w:sz="4" w:space="0" w:color="000000"/>
            </w:tcBorders>
            <w:shd w:val="clear" w:color="auto" w:fill="auto"/>
            <w:tcMar>
              <w:top w:w="55" w:type="dxa"/>
              <w:left w:w="55" w:type="dxa"/>
              <w:bottom w:w="55" w:type="dxa"/>
              <w:right w:w="55" w:type="dxa"/>
            </w:tcMar>
          </w:tcPr>
          <w:p w14:paraId="4050EB57"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Сроки</w:t>
            </w:r>
          </w:p>
        </w:tc>
        <w:tc>
          <w:tcPr>
            <w:tcW w:w="2268" w:type="dxa"/>
            <w:tcBorders>
              <w:left w:val="single" w:sz="2" w:space="0" w:color="000000"/>
              <w:bottom w:val="single" w:sz="4" w:space="0" w:color="000000"/>
              <w:right w:val="single" w:sz="2" w:space="0" w:color="000000"/>
            </w:tcBorders>
            <w:shd w:val="clear" w:color="auto" w:fill="auto"/>
            <w:tcMar>
              <w:top w:w="55" w:type="dxa"/>
              <w:left w:w="55" w:type="dxa"/>
              <w:bottom w:w="55" w:type="dxa"/>
              <w:right w:w="55" w:type="dxa"/>
            </w:tcMar>
          </w:tcPr>
          <w:p w14:paraId="7B6149EF"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Ответственные лица</w:t>
            </w:r>
          </w:p>
        </w:tc>
      </w:tr>
      <w:tr w:rsidR="007B4588" w:rsidRPr="00280C7F" w14:paraId="3CE5E390" w14:textId="77777777" w:rsidTr="007B4588">
        <w:tc>
          <w:tcPr>
            <w:tcW w:w="568" w:type="dxa"/>
            <w:tcBorders>
              <w:top w:val="single" w:sz="4" w:space="0" w:color="000000"/>
              <w:left w:val="single" w:sz="4" w:space="0" w:color="000000"/>
              <w:bottom w:val="single" w:sz="4" w:space="0" w:color="000000"/>
              <w:right w:val="single" w:sz="4" w:space="0" w:color="000000"/>
            </w:tcBorders>
            <w:shd w:val="clear" w:color="auto" w:fill="auto"/>
            <w:tcMar>
              <w:top w:w="55" w:type="dxa"/>
              <w:left w:w="55" w:type="dxa"/>
              <w:bottom w:w="55" w:type="dxa"/>
              <w:right w:w="55" w:type="dxa"/>
            </w:tcMar>
          </w:tcPr>
          <w:p w14:paraId="63CF3F99" w14:textId="77777777" w:rsidR="007B4588" w:rsidRPr="00280C7F" w:rsidRDefault="007B4588" w:rsidP="00280C7F">
            <w:pPr>
              <w:widowControl w:val="0"/>
              <w:suppressLineNumbers/>
              <w:suppressAutoHyphens/>
              <w:autoSpaceDN w:val="0"/>
              <w:ind w:left="80" w:right="5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1.</w:t>
            </w:r>
          </w:p>
        </w:tc>
        <w:tc>
          <w:tcPr>
            <w:tcW w:w="2693" w:type="dxa"/>
            <w:tcBorders>
              <w:top w:val="single" w:sz="4" w:space="0" w:color="000000"/>
              <w:left w:val="single" w:sz="4" w:space="0" w:color="000000"/>
              <w:bottom w:val="single" w:sz="4" w:space="0" w:color="000000"/>
              <w:right w:val="single" w:sz="4" w:space="0" w:color="000000"/>
            </w:tcBorders>
            <w:shd w:val="clear" w:color="auto" w:fill="auto"/>
            <w:tcMar>
              <w:top w:w="55" w:type="dxa"/>
              <w:left w:w="55" w:type="dxa"/>
              <w:bottom w:w="55" w:type="dxa"/>
              <w:right w:w="55" w:type="dxa"/>
            </w:tcMar>
          </w:tcPr>
          <w:p w14:paraId="20C7ABD9"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Отчеты депутатов перед избирателями, работа на избирательном округе </w:t>
            </w:r>
          </w:p>
        </w:tc>
        <w:tc>
          <w:tcPr>
            <w:tcW w:w="4536" w:type="dxa"/>
            <w:gridSpan w:val="3"/>
            <w:tcBorders>
              <w:top w:val="single" w:sz="4" w:space="0" w:color="000000"/>
              <w:left w:val="single" w:sz="4" w:space="0" w:color="000000"/>
              <w:bottom w:val="single" w:sz="4" w:space="0" w:color="000000"/>
              <w:right w:val="single" w:sz="4" w:space="0" w:color="000000"/>
            </w:tcBorders>
            <w:shd w:val="clear" w:color="auto" w:fill="auto"/>
            <w:tcMar>
              <w:top w:w="55" w:type="dxa"/>
              <w:left w:w="55" w:type="dxa"/>
              <w:bottom w:w="55" w:type="dxa"/>
              <w:right w:w="55" w:type="dxa"/>
            </w:tcMar>
          </w:tcPr>
          <w:p w14:paraId="27186073"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По личным планам депутатов </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55" w:type="dxa"/>
              <w:left w:w="55" w:type="dxa"/>
              <w:bottom w:w="55" w:type="dxa"/>
              <w:right w:w="55" w:type="dxa"/>
            </w:tcMar>
          </w:tcPr>
          <w:p w14:paraId="6D38F397" w14:textId="77777777" w:rsidR="007B4588" w:rsidRPr="00280C7F" w:rsidRDefault="007B4588" w:rsidP="00280C7F">
            <w:pPr>
              <w:widowControl w:val="0"/>
              <w:suppressLineNumbers/>
              <w:suppressAutoHyphens/>
              <w:autoSpaceDN w:val="0"/>
              <w:jc w:val="center"/>
              <w:textAlignment w:val="baseline"/>
              <w:rPr>
                <w:rFonts w:eastAsia="DejaVu Sans"/>
                <w:kern w:val="3"/>
                <w:sz w:val="20"/>
                <w:szCs w:val="20"/>
                <w:lang w:eastAsia="zh-CN" w:bidi="hi-IN"/>
              </w:rPr>
            </w:pPr>
            <w:r w:rsidRPr="00280C7F">
              <w:rPr>
                <w:rFonts w:eastAsia="DejaVu Sans"/>
                <w:kern w:val="3"/>
                <w:sz w:val="20"/>
                <w:szCs w:val="20"/>
                <w:lang w:eastAsia="zh-CN" w:bidi="hi-IN"/>
              </w:rPr>
              <w:t xml:space="preserve">Депутаты </w:t>
            </w:r>
          </w:p>
        </w:tc>
      </w:tr>
    </w:tbl>
    <w:p w14:paraId="5A57E0F4" w14:textId="77777777" w:rsidR="007B4588" w:rsidRPr="00280C7F" w:rsidRDefault="007B4588" w:rsidP="00280C7F">
      <w:pPr>
        <w:rPr>
          <w:sz w:val="20"/>
          <w:szCs w:val="20"/>
        </w:rPr>
      </w:pPr>
    </w:p>
    <w:p w14:paraId="44B7199E" w14:textId="77777777" w:rsidR="007B4588" w:rsidRPr="00280C7F" w:rsidRDefault="007B4588" w:rsidP="00280C7F">
      <w:pPr>
        <w:autoSpaceDE w:val="0"/>
        <w:autoSpaceDN w:val="0"/>
        <w:adjustRightInd w:val="0"/>
        <w:jc w:val="center"/>
        <w:rPr>
          <w:bCs/>
          <w:noProof/>
          <w:color w:val="000000"/>
          <w:sz w:val="20"/>
          <w:szCs w:val="20"/>
        </w:rPr>
      </w:pPr>
      <w:r w:rsidRPr="00280C7F">
        <w:rPr>
          <w:bCs/>
          <w:noProof/>
          <w:color w:val="000000"/>
          <w:sz w:val="20"/>
          <w:szCs w:val="20"/>
        </w:rPr>
        <w:drawing>
          <wp:inline distT="0" distB="0" distL="0" distR="0" wp14:anchorId="461F884A" wp14:editId="42BC488A">
            <wp:extent cx="425003" cy="510004"/>
            <wp:effectExtent l="0" t="0" r="0" b="4445"/>
            <wp:docPr id="5" name="Рисунок 5"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уйбышевский р-н-герб"/>
                    <pic:cNvPicPr>
                      <a:picLocks noChangeAspect="1" noChangeArrowheads="1"/>
                    </pic:cNvPicPr>
                  </pic:nvPicPr>
                  <pic:blipFill>
                    <a:blip r:embed="rId11"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425353" cy="510424"/>
                    </a:xfrm>
                    <a:prstGeom prst="rect">
                      <a:avLst/>
                    </a:prstGeom>
                    <a:noFill/>
                    <a:ln>
                      <a:noFill/>
                    </a:ln>
                  </pic:spPr>
                </pic:pic>
              </a:graphicData>
            </a:graphic>
          </wp:inline>
        </w:drawing>
      </w:r>
    </w:p>
    <w:p w14:paraId="3F5EA215" w14:textId="77777777" w:rsidR="007B4588" w:rsidRPr="00280C7F" w:rsidRDefault="007B4588" w:rsidP="00280C7F">
      <w:pPr>
        <w:autoSpaceDE w:val="0"/>
        <w:autoSpaceDN w:val="0"/>
        <w:adjustRightInd w:val="0"/>
        <w:jc w:val="center"/>
        <w:rPr>
          <w:bCs/>
          <w:sz w:val="20"/>
          <w:szCs w:val="20"/>
        </w:rPr>
      </w:pPr>
      <w:r w:rsidRPr="00280C7F">
        <w:rPr>
          <w:bCs/>
          <w:sz w:val="20"/>
          <w:szCs w:val="20"/>
        </w:rPr>
        <w:t>СОВЕТ ДЕПУТАТОВ</w:t>
      </w:r>
    </w:p>
    <w:p w14:paraId="2C7CD7BF" w14:textId="77777777" w:rsidR="007B4588" w:rsidRPr="00280C7F" w:rsidRDefault="007B4588" w:rsidP="00280C7F">
      <w:pPr>
        <w:autoSpaceDE w:val="0"/>
        <w:autoSpaceDN w:val="0"/>
        <w:adjustRightInd w:val="0"/>
        <w:jc w:val="center"/>
        <w:rPr>
          <w:bCs/>
          <w:sz w:val="20"/>
          <w:szCs w:val="20"/>
        </w:rPr>
      </w:pPr>
      <w:r w:rsidRPr="00280C7F">
        <w:rPr>
          <w:bCs/>
          <w:sz w:val="20"/>
          <w:szCs w:val="20"/>
        </w:rPr>
        <w:t>КУЙБЫШЕВСКОГО МУНИЦИПАЛЬНОГО РАЙОНА</w:t>
      </w:r>
    </w:p>
    <w:p w14:paraId="4C6D853D" w14:textId="77777777" w:rsidR="007B4588" w:rsidRPr="00280C7F" w:rsidRDefault="007B4588" w:rsidP="00280C7F">
      <w:pPr>
        <w:autoSpaceDE w:val="0"/>
        <w:autoSpaceDN w:val="0"/>
        <w:adjustRightInd w:val="0"/>
        <w:jc w:val="center"/>
        <w:rPr>
          <w:bCs/>
          <w:sz w:val="20"/>
          <w:szCs w:val="20"/>
        </w:rPr>
      </w:pPr>
      <w:r w:rsidRPr="00280C7F">
        <w:rPr>
          <w:bCs/>
          <w:sz w:val="20"/>
          <w:szCs w:val="20"/>
        </w:rPr>
        <w:t xml:space="preserve">НОВОСИБИРСКОЙ ОБЛАСТИ </w:t>
      </w:r>
    </w:p>
    <w:p w14:paraId="209D609C" w14:textId="77777777" w:rsidR="007B4588" w:rsidRPr="00280C7F" w:rsidRDefault="007B4588" w:rsidP="00280C7F">
      <w:pPr>
        <w:autoSpaceDE w:val="0"/>
        <w:autoSpaceDN w:val="0"/>
        <w:adjustRightInd w:val="0"/>
        <w:jc w:val="center"/>
        <w:rPr>
          <w:bCs/>
          <w:sz w:val="20"/>
          <w:szCs w:val="20"/>
        </w:rPr>
      </w:pPr>
      <w:r w:rsidRPr="00280C7F">
        <w:rPr>
          <w:bCs/>
          <w:sz w:val="20"/>
          <w:szCs w:val="20"/>
        </w:rPr>
        <w:t>ЧЕТВЕРТОГО СОЗЫВА</w:t>
      </w:r>
    </w:p>
    <w:p w14:paraId="50900648" w14:textId="77777777" w:rsidR="007B4588" w:rsidRPr="00280C7F" w:rsidRDefault="007B4588" w:rsidP="00280C7F">
      <w:pPr>
        <w:autoSpaceDE w:val="0"/>
        <w:autoSpaceDN w:val="0"/>
        <w:adjustRightInd w:val="0"/>
        <w:jc w:val="center"/>
        <w:rPr>
          <w:bCs/>
          <w:sz w:val="20"/>
          <w:szCs w:val="20"/>
        </w:rPr>
      </w:pPr>
    </w:p>
    <w:p w14:paraId="404DC82E" w14:textId="77777777" w:rsidR="007B4588" w:rsidRPr="00280C7F" w:rsidRDefault="007B4588" w:rsidP="00280C7F">
      <w:pPr>
        <w:autoSpaceDE w:val="0"/>
        <w:autoSpaceDN w:val="0"/>
        <w:adjustRightInd w:val="0"/>
        <w:jc w:val="center"/>
        <w:rPr>
          <w:bCs/>
          <w:sz w:val="20"/>
          <w:szCs w:val="20"/>
        </w:rPr>
      </w:pPr>
      <w:r w:rsidRPr="00280C7F">
        <w:rPr>
          <w:bCs/>
          <w:sz w:val="20"/>
          <w:szCs w:val="20"/>
        </w:rPr>
        <w:t>РЕШЕНИЕ</w:t>
      </w:r>
    </w:p>
    <w:p w14:paraId="03056641" w14:textId="77777777" w:rsidR="007B4588" w:rsidRPr="00280C7F" w:rsidRDefault="007B4588" w:rsidP="00280C7F">
      <w:pPr>
        <w:autoSpaceDE w:val="0"/>
        <w:autoSpaceDN w:val="0"/>
        <w:adjustRightInd w:val="0"/>
        <w:jc w:val="center"/>
        <w:rPr>
          <w:bCs/>
          <w:sz w:val="20"/>
          <w:szCs w:val="20"/>
        </w:rPr>
      </w:pPr>
      <w:r w:rsidRPr="00280C7F">
        <w:rPr>
          <w:bCs/>
          <w:sz w:val="20"/>
          <w:szCs w:val="20"/>
        </w:rPr>
        <w:t>шестой сессии</w:t>
      </w:r>
    </w:p>
    <w:p w14:paraId="0130816A" w14:textId="77777777" w:rsidR="007B4588" w:rsidRPr="00280C7F" w:rsidRDefault="007B4588" w:rsidP="00280C7F">
      <w:pPr>
        <w:autoSpaceDE w:val="0"/>
        <w:autoSpaceDN w:val="0"/>
        <w:adjustRightInd w:val="0"/>
        <w:jc w:val="center"/>
        <w:rPr>
          <w:bCs/>
          <w:sz w:val="20"/>
          <w:szCs w:val="20"/>
        </w:rPr>
      </w:pPr>
    </w:p>
    <w:p w14:paraId="3CE18305" w14:textId="77777777" w:rsidR="007B4588" w:rsidRPr="00280C7F" w:rsidRDefault="007B4588" w:rsidP="00280C7F">
      <w:pPr>
        <w:autoSpaceDE w:val="0"/>
        <w:autoSpaceDN w:val="0"/>
        <w:adjustRightInd w:val="0"/>
        <w:jc w:val="center"/>
        <w:rPr>
          <w:bCs/>
          <w:sz w:val="20"/>
          <w:szCs w:val="20"/>
        </w:rPr>
      </w:pPr>
      <w:r w:rsidRPr="00280C7F">
        <w:rPr>
          <w:bCs/>
          <w:sz w:val="20"/>
          <w:szCs w:val="20"/>
        </w:rPr>
        <w:t>11.03.2021 г.  № 7</w:t>
      </w:r>
    </w:p>
    <w:p w14:paraId="326C3A8B" w14:textId="77777777" w:rsidR="007B4588" w:rsidRPr="00280C7F" w:rsidRDefault="007B4588" w:rsidP="00280C7F">
      <w:pPr>
        <w:ind w:firstLine="539"/>
        <w:jc w:val="center"/>
        <w:rPr>
          <w:sz w:val="20"/>
          <w:szCs w:val="20"/>
        </w:rPr>
      </w:pPr>
    </w:p>
    <w:p w14:paraId="7D0EA429" w14:textId="77777777" w:rsidR="007B4588" w:rsidRPr="00280C7F" w:rsidRDefault="007B4588" w:rsidP="00280C7F">
      <w:pPr>
        <w:ind w:firstLine="540"/>
        <w:jc w:val="center"/>
        <w:rPr>
          <w:sz w:val="20"/>
          <w:szCs w:val="20"/>
        </w:rPr>
      </w:pPr>
      <w:r w:rsidRPr="00280C7F">
        <w:rPr>
          <w:sz w:val="20"/>
          <w:szCs w:val="20"/>
        </w:rPr>
        <w:t xml:space="preserve"> Об отчете председателя Контрольного органа Куйбышевского муниципального района Новосибирской области</w:t>
      </w:r>
    </w:p>
    <w:p w14:paraId="35BCA58B" w14:textId="77777777" w:rsidR="007B4588" w:rsidRPr="00280C7F" w:rsidRDefault="007B4588" w:rsidP="00280C7F">
      <w:pPr>
        <w:jc w:val="both"/>
        <w:rPr>
          <w:sz w:val="20"/>
          <w:szCs w:val="20"/>
        </w:rPr>
      </w:pPr>
    </w:p>
    <w:p w14:paraId="212787A9" w14:textId="77777777" w:rsidR="007B4588" w:rsidRPr="00280C7F" w:rsidRDefault="007B4588" w:rsidP="00280C7F">
      <w:pPr>
        <w:ind w:firstLine="540"/>
        <w:jc w:val="both"/>
        <w:rPr>
          <w:sz w:val="20"/>
          <w:szCs w:val="20"/>
        </w:rPr>
      </w:pPr>
      <w:r w:rsidRPr="00280C7F">
        <w:rPr>
          <w:sz w:val="20"/>
          <w:szCs w:val="20"/>
        </w:rPr>
        <w:t xml:space="preserve">Заслушав отчет о деятельности Контрольного органа Куйбышевского муниципального района Новосибирской области за 2020 год </w:t>
      </w:r>
      <w:r w:rsidRPr="00280C7F">
        <w:rPr>
          <w:spacing w:val="2"/>
          <w:sz w:val="20"/>
          <w:szCs w:val="20"/>
          <w:shd w:val="clear" w:color="auto" w:fill="FFFFFF"/>
        </w:rPr>
        <w:t>в соответствии со статьей 20 Положения о Контрольном органе Куйбышевского</w:t>
      </w:r>
      <w:r w:rsidRPr="00280C7F">
        <w:rPr>
          <w:sz w:val="20"/>
          <w:szCs w:val="20"/>
        </w:rPr>
        <w:t xml:space="preserve"> муниципального района Новосибирской области</w:t>
      </w:r>
      <w:r w:rsidRPr="00280C7F">
        <w:rPr>
          <w:spacing w:val="2"/>
          <w:sz w:val="20"/>
          <w:szCs w:val="20"/>
          <w:shd w:val="clear" w:color="auto" w:fill="FFFFFF"/>
        </w:rPr>
        <w:t>, утвержденного решением Совета депутатов Куйбышевского</w:t>
      </w:r>
      <w:r w:rsidRPr="00280C7F">
        <w:rPr>
          <w:sz w:val="20"/>
          <w:szCs w:val="20"/>
        </w:rPr>
        <w:t xml:space="preserve"> муниципального района Новосибирской области</w:t>
      </w:r>
      <w:r w:rsidRPr="00280C7F">
        <w:rPr>
          <w:spacing w:val="2"/>
          <w:sz w:val="20"/>
          <w:szCs w:val="20"/>
          <w:shd w:val="clear" w:color="auto" w:fill="FFFFFF"/>
        </w:rPr>
        <w:t xml:space="preserve"> от 20.03.2012 №8, </w:t>
      </w:r>
      <w:r w:rsidRPr="00280C7F">
        <w:rPr>
          <w:sz w:val="20"/>
          <w:szCs w:val="20"/>
        </w:rPr>
        <w:t xml:space="preserve">Совет депутатов Куйбышевского муниципального района Новосибирской области </w:t>
      </w:r>
    </w:p>
    <w:p w14:paraId="048C20C9" w14:textId="77777777" w:rsidR="007B4588" w:rsidRPr="00280C7F" w:rsidRDefault="007B4588" w:rsidP="00280C7F">
      <w:pPr>
        <w:ind w:firstLine="540"/>
        <w:jc w:val="both"/>
        <w:rPr>
          <w:sz w:val="20"/>
          <w:szCs w:val="20"/>
        </w:rPr>
      </w:pPr>
      <w:r w:rsidRPr="00280C7F">
        <w:rPr>
          <w:sz w:val="20"/>
          <w:szCs w:val="20"/>
        </w:rPr>
        <w:t>РЕШИЛ:</w:t>
      </w:r>
    </w:p>
    <w:p w14:paraId="0ED26FF3" w14:textId="77777777" w:rsidR="007B4588" w:rsidRPr="00280C7F" w:rsidRDefault="007B4588" w:rsidP="00280C7F">
      <w:pPr>
        <w:ind w:firstLine="851"/>
        <w:jc w:val="both"/>
        <w:rPr>
          <w:sz w:val="20"/>
          <w:szCs w:val="20"/>
        </w:rPr>
      </w:pPr>
      <w:r w:rsidRPr="00280C7F">
        <w:rPr>
          <w:sz w:val="20"/>
          <w:szCs w:val="20"/>
        </w:rPr>
        <w:t>1.Отчёт о работе председателя Контрольного органа Куйбышевского муниципального района Новосибирской области за 2020 год принять к сведению.</w:t>
      </w:r>
    </w:p>
    <w:p w14:paraId="3A1D8835" w14:textId="77777777" w:rsidR="007B4588" w:rsidRPr="00280C7F" w:rsidRDefault="007B4588" w:rsidP="00280C7F">
      <w:pPr>
        <w:ind w:firstLine="851"/>
        <w:jc w:val="both"/>
        <w:rPr>
          <w:sz w:val="20"/>
          <w:szCs w:val="20"/>
        </w:rPr>
      </w:pPr>
      <w:r w:rsidRPr="00280C7F">
        <w:rPr>
          <w:sz w:val="20"/>
          <w:szCs w:val="20"/>
        </w:rPr>
        <w:t xml:space="preserve">2. Решение вступает в силу с момента принятия. </w:t>
      </w:r>
    </w:p>
    <w:p w14:paraId="19FF254F" w14:textId="77777777" w:rsidR="007B4588" w:rsidRPr="00280C7F" w:rsidRDefault="007B4588" w:rsidP="00280C7F">
      <w:pPr>
        <w:ind w:firstLine="851"/>
        <w:jc w:val="both"/>
        <w:rPr>
          <w:sz w:val="20"/>
          <w:szCs w:val="20"/>
        </w:rPr>
      </w:pPr>
      <w:r w:rsidRPr="00280C7F">
        <w:rPr>
          <w:sz w:val="20"/>
          <w:szCs w:val="20"/>
        </w:rPr>
        <w:t xml:space="preserve">3. Настоящее решение опубликовать в периодическом печатном издании органа местного самоуправления «Информационный вестник». </w:t>
      </w:r>
    </w:p>
    <w:p w14:paraId="160255D6" w14:textId="77777777" w:rsidR="007B4588" w:rsidRPr="00280C7F" w:rsidRDefault="007B4588" w:rsidP="00280C7F">
      <w:pPr>
        <w:rPr>
          <w:sz w:val="20"/>
          <w:szCs w:val="20"/>
        </w:rPr>
      </w:pPr>
    </w:p>
    <w:p w14:paraId="72A3C157" w14:textId="77777777" w:rsidR="007B4588" w:rsidRPr="00280C7F" w:rsidRDefault="007B4588" w:rsidP="00280C7F">
      <w:pPr>
        <w:rPr>
          <w:sz w:val="20"/>
          <w:szCs w:val="20"/>
        </w:rPr>
      </w:pPr>
      <w:r w:rsidRPr="00280C7F">
        <w:rPr>
          <w:sz w:val="20"/>
          <w:szCs w:val="20"/>
        </w:rPr>
        <w:t xml:space="preserve">Председатель Совета депутатов Куйбышевского  </w:t>
      </w:r>
    </w:p>
    <w:p w14:paraId="0F3D1534" w14:textId="77777777" w:rsidR="007B4588" w:rsidRPr="00280C7F" w:rsidRDefault="007B4588" w:rsidP="00280C7F">
      <w:pPr>
        <w:rPr>
          <w:sz w:val="20"/>
          <w:szCs w:val="20"/>
        </w:rPr>
      </w:pPr>
      <w:r w:rsidRPr="00280C7F">
        <w:rPr>
          <w:sz w:val="20"/>
          <w:szCs w:val="20"/>
        </w:rPr>
        <w:t xml:space="preserve">муниципального района Новосибирской области                                                                       Р.В. </w:t>
      </w:r>
      <w:proofErr w:type="spellStart"/>
      <w:r w:rsidRPr="00280C7F">
        <w:rPr>
          <w:sz w:val="20"/>
          <w:szCs w:val="20"/>
        </w:rPr>
        <w:t>Булюктов</w:t>
      </w:r>
      <w:proofErr w:type="spellEnd"/>
      <w:r w:rsidRPr="00280C7F">
        <w:rPr>
          <w:sz w:val="20"/>
          <w:szCs w:val="20"/>
        </w:rPr>
        <w:t xml:space="preserve">                                         </w:t>
      </w:r>
    </w:p>
    <w:p w14:paraId="35632343" w14:textId="77777777" w:rsidR="007B4588" w:rsidRPr="00280C7F" w:rsidRDefault="007B4588" w:rsidP="00280C7F">
      <w:pPr>
        <w:rPr>
          <w:sz w:val="20"/>
          <w:szCs w:val="20"/>
        </w:rPr>
      </w:pPr>
    </w:p>
    <w:p w14:paraId="124015FF" w14:textId="77777777" w:rsidR="007B4588" w:rsidRPr="00280C7F" w:rsidRDefault="007B4588" w:rsidP="00280C7F">
      <w:pPr>
        <w:autoSpaceDE w:val="0"/>
        <w:autoSpaceDN w:val="0"/>
        <w:adjustRightInd w:val="0"/>
        <w:jc w:val="center"/>
        <w:rPr>
          <w:bCs/>
          <w:sz w:val="20"/>
          <w:szCs w:val="20"/>
        </w:rPr>
      </w:pPr>
      <w:r w:rsidRPr="00280C7F">
        <w:rPr>
          <w:bCs/>
          <w:noProof/>
          <w:color w:val="000000"/>
          <w:sz w:val="20"/>
          <w:szCs w:val="20"/>
        </w:rPr>
        <w:drawing>
          <wp:inline distT="0" distB="0" distL="0" distR="0" wp14:anchorId="4C379ED0" wp14:editId="0CD472BF">
            <wp:extent cx="431442" cy="517730"/>
            <wp:effectExtent l="0" t="0" r="6985" b="0"/>
            <wp:docPr id="6" name="Рисунок 6"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уйбышевский р-н-герб"/>
                    <pic:cNvPicPr>
                      <a:picLocks noChangeAspect="1" noChangeArrowheads="1"/>
                    </pic:cNvPicPr>
                  </pic:nvPicPr>
                  <pic:blipFill>
                    <a:blip r:embed="rId12"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434059" cy="520870"/>
                    </a:xfrm>
                    <a:prstGeom prst="rect">
                      <a:avLst/>
                    </a:prstGeom>
                    <a:noFill/>
                    <a:ln>
                      <a:noFill/>
                    </a:ln>
                  </pic:spPr>
                </pic:pic>
              </a:graphicData>
            </a:graphic>
          </wp:inline>
        </w:drawing>
      </w:r>
    </w:p>
    <w:p w14:paraId="3F9892FB" w14:textId="77777777" w:rsidR="007B4588" w:rsidRPr="00280C7F" w:rsidRDefault="007B4588" w:rsidP="00280C7F">
      <w:pPr>
        <w:autoSpaceDE w:val="0"/>
        <w:autoSpaceDN w:val="0"/>
        <w:adjustRightInd w:val="0"/>
        <w:jc w:val="center"/>
        <w:rPr>
          <w:bCs/>
          <w:sz w:val="20"/>
          <w:szCs w:val="20"/>
        </w:rPr>
      </w:pPr>
      <w:r w:rsidRPr="00280C7F">
        <w:rPr>
          <w:bCs/>
          <w:sz w:val="20"/>
          <w:szCs w:val="20"/>
        </w:rPr>
        <w:t>СОВЕТ ДЕПУТАТОВ</w:t>
      </w:r>
    </w:p>
    <w:p w14:paraId="5B4B7BA0" w14:textId="77777777" w:rsidR="007B4588" w:rsidRPr="00280C7F" w:rsidRDefault="007B4588" w:rsidP="00280C7F">
      <w:pPr>
        <w:autoSpaceDE w:val="0"/>
        <w:autoSpaceDN w:val="0"/>
        <w:adjustRightInd w:val="0"/>
        <w:jc w:val="center"/>
        <w:rPr>
          <w:bCs/>
          <w:sz w:val="20"/>
          <w:szCs w:val="20"/>
        </w:rPr>
      </w:pPr>
      <w:r w:rsidRPr="00280C7F">
        <w:rPr>
          <w:bCs/>
          <w:sz w:val="20"/>
          <w:szCs w:val="20"/>
        </w:rPr>
        <w:t>КУЙБЫШЕВСКОГО МУНИЦИПАЛЬНОГО РАЙОНА</w:t>
      </w:r>
    </w:p>
    <w:p w14:paraId="79D29E29" w14:textId="77777777" w:rsidR="007B4588" w:rsidRPr="00280C7F" w:rsidRDefault="007B4588" w:rsidP="00280C7F">
      <w:pPr>
        <w:autoSpaceDE w:val="0"/>
        <w:autoSpaceDN w:val="0"/>
        <w:adjustRightInd w:val="0"/>
        <w:jc w:val="center"/>
        <w:rPr>
          <w:bCs/>
          <w:sz w:val="20"/>
          <w:szCs w:val="20"/>
        </w:rPr>
      </w:pPr>
      <w:r w:rsidRPr="00280C7F">
        <w:rPr>
          <w:bCs/>
          <w:sz w:val="20"/>
          <w:szCs w:val="20"/>
        </w:rPr>
        <w:t xml:space="preserve">НОВОСИБИРСКОЙ ОБЛАСТИ </w:t>
      </w:r>
    </w:p>
    <w:p w14:paraId="200A8076" w14:textId="77777777" w:rsidR="007B4588" w:rsidRPr="00280C7F" w:rsidRDefault="007B4588" w:rsidP="00280C7F">
      <w:pPr>
        <w:autoSpaceDE w:val="0"/>
        <w:autoSpaceDN w:val="0"/>
        <w:adjustRightInd w:val="0"/>
        <w:jc w:val="center"/>
        <w:rPr>
          <w:bCs/>
          <w:sz w:val="20"/>
          <w:szCs w:val="20"/>
        </w:rPr>
      </w:pPr>
      <w:r w:rsidRPr="00280C7F">
        <w:rPr>
          <w:bCs/>
          <w:sz w:val="20"/>
          <w:szCs w:val="20"/>
        </w:rPr>
        <w:t>ЧЕТВЕРТОГО СОЗЫВА</w:t>
      </w:r>
    </w:p>
    <w:p w14:paraId="4DEEE231" w14:textId="77777777" w:rsidR="007B4588" w:rsidRPr="00280C7F" w:rsidRDefault="007B4588" w:rsidP="00280C7F">
      <w:pPr>
        <w:autoSpaceDE w:val="0"/>
        <w:autoSpaceDN w:val="0"/>
        <w:adjustRightInd w:val="0"/>
        <w:jc w:val="center"/>
        <w:rPr>
          <w:bCs/>
          <w:sz w:val="20"/>
          <w:szCs w:val="20"/>
        </w:rPr>
      </w:pPr>
    </w:p>
    <w:p w14:paraId="60685BE6" w14:textId="77777777" w:rsidR="007B4588" w:rsidRPr="00280C7F" w:rsidRDefault="007B4588" w:rsidP="00280C7F">
      <w:pPr>
        <w:autoSpaceDE w:val="0"/>
        <w:autoSpaceDN w:val="0"/>
        <w:adjustRightInd w:val="0"/>
        <w:jc w:val="center"/>
        <w:rPr>
          <w:bCs/>
          <w:sz w:val="20"/>
          <w:szCs w:val="20"/>
        </w:rPr>
      </w:pPr>
      <w:r w:rsidRPr="00280C7F">
        <w:rPr>
          <w:bCs/>
          <w:sz w:val="20"/>
          <w:szCs w:val="20"/>
        </w:rPr>
        <w:t>РЕШЕНИЕ</w:t>
      </w:r>
    </w:p>
    <w:p w14:paraId="1E9A6830" w14:textId="77777777" w:rsidR="007B4588" w:rsidRPr="00280C7F" w:rsidRDefault="007B4588" w:rsidP="00280C7F">
      <w:pPr>
        <w:autoSpaceDE w:val="0"/>
        <w:autoSpaceDN w:val="0"/>
        <w:adjustRightInd w:val="0"/>
        <w:jc w:val="center"/>
        <w:rPr>
          <w:bCs/>
          <w:sz w:val="20"/>
          <w:szCs w:val="20"/>
        </w:rPr>
      </w:pPr>
      <w:r w:rsidRPr="00280C7F">
        <w:rPr>
          <w:bCs/>
          <w:sz w:val="20"/>
          <w:szCs w:val="20"/>
        </w:rPr>
        <w:t>шестой сессии</w:t>
      </w:r>
    </w:p>
    <w:p w14:paraId="249BC6EA" w14:textId="77777777" w:rsidR="007B4588" w:rsidRPr="00280C7F" w:rsidRDefault="007B4588" w:rsidP="00280C7F">
      <w:pPr>
        <w:autoSpaceDE w:val="0"/>
        <w:autoSpaceDN w:val="0"/>
        <w:adjustRightInd w:val="0"/>
        <w:jc w:val="center"/>
        <w:rPr>
          <w:bCs/>
          <w:sz w:val="20"/>
          <w:szCs w:val="20"/>
        </w:rPr>
      </w:pPr>
    </w:p>
    <w:p w14:paraId="072AD1CF" w14:textId="77777777" w:rsidR="007B4588" w:rsidRPr="00280C7F" w:rsidRDefault="007B4588" w:rsidP="00280C7F">
      <w:pPr>
        <w:autoSpaceDE w:val="0"/>
        <w:autoSpaceDN w:val="0"/>
        <w:adjustRightInd w:val="0"/>
        <w:jc w:val="center"/>
        <w:rPr>
          <w:bCs/>
          <w:sz w:val="20"/>
          <w:szCs w:val="20"/>
        </w:rPr>
      </w:pPr>
      <w:r w:rsidRPr="00280C7F">
        <w:rPr>
          <w:bCs/>
          <w:sz w:val="20"/>
          <w:szCs w:val="20"/>
        </w:rPr>
        <w:t>11.03.2021 г.  № 8</w:t>
      </w:r>
    </w:p>
    <w:p w14:paraId="10BF9AAA" w14:textId="77777777" w:rsidR="007B4588" w:rsidRPr="00280C7F" w:rsidRDefault="007B4588" w:rsidP="00280C7F">
      <w:pPr>
        <w:autoSpaceDE w:val="0"/>
        <w:autoSpaceDN w:val="0"/>
        <w:adjustRightInd w:val="0"/>
        <w:rPr>
          <w:bCs/>
          <w:sz w:val="20"/>
          <w:szCs w:val="20"/>
        </w:rPr>
      </w:pPr>
    </w:p>
    <w:p w14:paraId="219D2288" w14:textId="77777777" w:rsidR="007B4588" w:rsidRPr="00280C7F" w:rsidRDefault="007B4588" w:rsidP="00280C7F">
      <w:pPr>
        <w:spacing w:after="200"/>
        <w:ind w:firstLine="720"/>
        <w:jc w:val="center"/>
        <w:rPr>
          <w:rFonts w:eastAsia="Calibri"/>
          <w:sz w:val="20"/>
          <w:szCs w:val="20"/>
          <w:lang w:eastAsia="en-US"/>
        </w:rPr>
      </w:pPr>
      <w:r w:rsidRPr="00280C7F">
        <w:rPr>
          <w:rFonts w:eastAsia="Calibri"/>
          <w:sz w:val="20"/>
          <w:szCs w:val="20"/>
          <w:lang w:eastAsia="en-US"/>
        </w:rPr>
        <w:t>О внесении изменений в решение № 4 сорок второй сессии третьего созыва Совета депутатов Куйбышевского района от 24.12.2019 года «Об утверждении Порядка расчета и предоставления дотаций бюджетам поселений Куйбышевского района на выравнивание бюджетной обеспеченности»</w:t>
      </w:r>
    </w:p>
    <w:p w14:paraId="281F922D" w14:textId="77777777" w:rsidR="007B4588" w:rsidRPr="00280C7F" w:rsidRDefault="007B4588" w:rsidP="00280C7F">
      <w:pPr>
        <w:autoSpaceDE w:val="0"/>
        <w:autoSpaceDN w:val="0"/>
        <w:adjustRightInd w:val="0"/>
        <w:ind w:firstLine="539"/>
        <w:jc w:val="both"/>
        <w:rPr>
          <w:rFonts w:eastAsia="Calibri"/>
          <w:sz w:val="20"/>
          <w:szCs w:val="20"/>
          <w:lang w:eastAsia="en-US"/>
        </w:rPr>
      </w:pPr>
      <w:r w:rsidRPr="00280C7F">
        <w:rPr>
          <w:rFonts w:eastAsia="Calibri"/>
          <w:sz w:val="20"/>
          <w:szCs w:val="20"/>
          <w:lang w:eastAsia="en-US"/>
        </w:rPr>
        <w:t>Совет депутатов Куйбышевского муниципального района Новосибирской области</w:t>
      </w:r>
    </w:p>
    <w:p w14:paraId="5E3780B1" w14:textId="77777777" w:rsidR="007B4588" w:rsidRPr="00280C7F" w:rsidRDefault="007B4588" w:rsidP="00280C7F">
      <w:pPr>
        <w:autoSpaceDE w:val="0"/>
        <w:autoSpaceDN w:val="0"/>
        <w:adjustRightInd w:val="0"/>
        <w:ind w:firstLine="539"/>
        <w:jc w:val="both"/>
        <w:rPr>
          <w:rFonts w:eastAsia="Calibri"/>
          <w:sz w:val="20"/>
          <w:szCs w:val="20"/>
          <w:lang w:eastAsia="en-US"/>
        </w:rPr>
      </w:pPr>
      <w:r w:rsidRPr="00280C7F">
        <w:rPr>
          <w:rFonts w:eastAsia="Calibri"/>
          <w:sz w:val="20"/>
          <w:szCs w:val="20"/>
          <w:lang w:eastAsia="en-US"/>
        </w:rPr>
        <w:t>РЕШИЛ:</w:t>
      </w:r>
    </w:p>
    <w:p w14:paraId="1250F6EC" w14:textId="77777777" w:rsidR="007B4588" w:rsidRPr="00280C7F" w:rsidRDefault="007B4588" w:rsidP="00280C7F">
      <w:pPr>
        <w:autoSpaceDE w:val="0"/>
        <w:autoSpaceDN w:val="0"/>
        <w:adjustRightInd w:val="0"/>
        <w:ind w:firstLine="539"/>
        <w:jc w:val="both"/>
        <w:rPr>
          <w:rFonts w:eastAsia="Calibri"/>
          <w:sz w:val="20"/>
          <w:szCs w:val="20"/>
          <w:lang w:eastAsia="en-US"/>
        </w:rPr>
      </w:pPr>
      <w:r w:rsidRPr="00280C7F">
        <w:rPr>
          <w:rFonts w:eastAsia="Calibri"/>
          <w:sz w:val="20"/>
          <w:szCs w:val="20"/>
          <w:lang w:eastAsia="en-US"/>
        </w:rPr>
        <w:t xml:space="preserve">Внести в Приложение 1 «Порядок расчета и предоставления дотаций бюджетам поселений Куйбышевского района на выравнивание бюджетной обеспеченности», утвержденного решением № 4 сорок второй сессии третьего созыва Совета депутатов Куйбышевского района от 24.12.2019 года «Об утверждении Порядка расчета и предоставления дотаций бюджетам поселений Куйбышевского района на выравнивание бюджетной обеспеченности» следующие изменения: </w:t>
      </w:r>
    </w:p>
    <w:p w14:paraId="471D6F6F" w14:textId="77777777" w:rsidR="007B4588" w:rsidRPr="00280C7F" w:rsidRDefault="007B4588" w:rsidP="00280C7F">
      <w:pPr>
        <w:numPr>
          <w:ilvl w:val="0"/>
          <w:numId w:val="36"/>
        </w:numPr>
        <w:spacing w:after="200"/>
        <w:jc w:val="both"/>
        <w:rPr>
          <w:rFonts w:eastAsia="Calibri"/>
          <w:sz w:val="20"/>
          <w:szCs w:val="20"/>
          <w:lang w:eastAsia="en-US"/>
        </w:rPr>
      </w:pPr>
      <w:r w:rsidRPr="00280C7F">
        <w:rPr>
          <w:rFonts w:eastAsia="Calibri"/>
          <w:sz w:val="20"/>
          <w:szCs w:val="20"/>
          <w:lang w:eastAsia="en-US"/>
        </w:rPr>
        <w:t>В пункте 2.5 подпункты 4, 5, 6 изложить в новой редакции:</w:t>
      </w:r>
    </w:p>
    <w:p w14:paraId="4F48DBE7" w14:textId="3B6CB68F" w:rsidR="007B4588" w:rsidRPr="00280C7F" w:rsidRDefault="007B4588" w:rsidP="00280C7F">
      <w:pPr>
        <w:spacing w:after="200"/>
        <w:ind w:firstLine="709"/>
        <w:jc w:val="both"/>
        <w:rPr>
          <w:sz w:val="20"/>
          <w:szCs w:val="20"/>
          <w:shd w:val="clear" w:color="auto" w:fill="FFFFFF"/>
        </w:rPr>
      </w:pPr>
      <w:proofErr w:type="gramStart"/>
      <w:r w:rsidRPr="00280C7F">
        <w:rPr>
          <w:rFonts w:eastAsia="Calibri"/>
          <w:sz w:val="20"/>
          <w:szCs w:val="20"/>
          <w:lang w:eastAsia="en-US"/>
        </w:rPr>
        <w:t xml:space="preserve">« </w:t>
      </w:r>
      <w:r w:rsidRPr="00280C7F">
        <w:rPr>
          <w:sz w:val="20"/>
          <w:szCs w:val="20"/>
        </w:rPr>
        <w:t>4</w:t>
      </w:r>
      <w:proofErr w:type="gramEnd"/>
      <w:r w:rsidRPr="00280C7F">
        <w:rPr>
          <w:sz w:val="20"/>
          <w:szCs w:val="20"/>
        </w:rPr>
        <w:t xml:space="preserve">. Коэффициент удаленности административного центра </w:t>
      </w:r>
      <w:proofErr w:type="spellStart"/>
      <w:r w:rsidRPr="00280C7F">
        <w:rPr>
          <w:sz w:val="20"/>
          <w:szCs w:val="20"/>
          <w:lang w:val="en-US"/>
        </w:rPr>
        <w:t>i</w:t>
      </w:r>
      <w:proofErr w:type="spellEnd"/>
      <w:r w:rsidRPr="00280C7F">
        <w:rPr>
          <w:sz w:val="20"/>
          <w:szCs w:val="20"/>
        </w:rPr>
        <w:t>-го поселения от административного центра муниципального района (</w:t>
      </w:r>
      <m:oMath>
        <m:sSub>
          <m:sSubPr>
            <m:ctrlPr>
              <w:rPr>
                <w:rFonts w:ascii="Cambria Math" w:hAnsi="Cambria Math"/>
                <w:sz w:val="20"/>
                <w:szCs w:val="20"/>
              </w:rPr>
            </m:ctrlPr>
          </m:sSubPr>
          <m:e>
            <m:r>
              <m:rPr>
                <m:sty m:val="p"/>
              </m:rPr>
              <w:rPr>
                <w:rFonts w:ascii="Cambria Math" w:hAnsi="Cambria Math"/>
                <w:sz w:val="20"/>
                <w:szCs w:val="20"/>
              </w:rPr>
              <m:t>Куд</m:t>
            </m:r>
          </m:e>
          <m:sub>
            <m:r>
              <m:rPr>
                <m:sty m:val="p"/>
              </m:rPr>
              <w:rPr>
                <w:rFonts w:ascii="Cambria Math" w:hAnsi="Cambria Math"/>
                <w:sz w:val="20"/>
                <w:szCs w:val="20"/>
              </w:rPr>
              <m:t>i</m:t>
            </m:r>
            <m:r>
              <m:rPr>
                <m:sty m:val="p"/>
              </m:rPr>
              <w:rPr>
                <w:rFonts w:ascii="Cambria Math" w:hAnsi="Cambria Math"/>
                <w:sz w:val="20"/>
                <w:szCs w:val="20"/>
                <w:lang w:val="en-US"/>
              </w:rPr>
              <m:t>j</m:t>
            </m:r>
          </m:sub>
        </m:sSub>
      </m:oMath>
      <w:r w:rsidRPr="00280C7F">
        <w:rPr>
          <w:sz w:val="20"/>
          <w:szCs w:val="20"/>
        </w:rPr>
        <w:t>).</w:t>
      </w:r>
    </w:p>
    <w:p w14:paraId="3928F9F2" w14:textId="3019C0D1" w:rsidR="007B4588" w:rsidRPr="00280C7F" w:rsidRDefault="00406ECF" w:rsidP="00280C7F">
      <w:pPr>
        <w:ind w:firstLine="709"/>
        <w:jc w:val="center"/>
        <w:rPr>
          <w:sz w:val="20"/>
          <w:szCs w:val="20"/>
        </w:rPr>
      </w:pPr>
      <m:oMath>
        <m:sSub>
          <m:sSubPr>
            <m:ctrlPr>
              <w:rPr>
                <w:rFonts w:ascii="Cambria Math" w:hAnsi="Cambria Math"/>
                <w:sz w:val="20"/>
                <w:szCs w:val="20"/>
              </w:rPr>
            </m:ctrlPr>
          </m:sSubPr>
          <m:e>
            <m:r>
              <m:rPr>
                <m:sty m:val="p"/>
              </m:rPr>
              <w:rPr>
                <w:rFonts w:ascii="Cambria Math" w:hAnsi="Cambria Math"/>
                <w:sz w:val="20"/>
                <w:szCs w:val="20"/>
              </w:rPr>
              <m:t>Куд</m:t>
            </m:r>
          </m:e>
          <m:sub>
            <m:r>
              <m:rPr>
                <m:sty m:val="p"/>
              </m:rPr>
              <w:rPr>
                <w:rFonts w:ascii="Cambria Math" w:hAnsi="Cambria Math"/>
                <w:sz w:val="20"/>
                <w:szCs w:val="20"/>
              </w:rPr>
              <m:t>i</m:t>
            </m:r>
            <m:r>
              <m:rPr>
                <m:sty m:val="p"/>
              </m:rPr>
              <w:rPr>
                <w:rFonts w:ascii="Cambria Math" w:hAnsi="Cambria Math"/>
                <w:sz w:val="20"/>
                <w:szCs w:val="20"/>
                <w:lang w:val="en-US"/>
              </w:rPr>
              <m:t>j</m:t>
            </m:r>
          </m:sub>
        </m:sSub>
        <m:r>
          <w:rPr>
            <w:rFonts w:ascii="Cambria Math" w:hAnsi="Cambria Math"/>
            <w:sz w:val="20"/>
            <w:szCs w:val="20"/>
          </w:rPr>
          <m:t>=1+</m:t>
        </m:r>
        <m:f>
          <m:fPr>
            <m:ctrlPr>
              <w:rPr>
                <w:rFonts w:ascii="Cambria Math" w:hAnsi="Cambria Math"/>
                <w:sz w:val="20"/>
                <w:szCs w:val="20"/>
              </w:rPr>
            </m:ctrlPr>
          </m:fPr>
          <m:num>
            <m:sSub>
              <m:sSubPr>
                <m:ctrlPr>
                  <w:rPr>
                    <w:rFonts w:ascii="Cambria Math" w:hAnsi="Cambria Math"/>
                    <w:sz w:val="20"/>
                    <w:szCs w:val="20"/>
                  </w:rPr>
                </m:ctrlPr>
              </m:sSubPr>
              <m:e>
                <m:r>
                  <m:rPr>
                    <m:sty m:val="p"/>
                  </m:rPr>
                  <w:rPr>
                    <w:rFonts w:ascii="Cambria Math" w:hAnsi="Cambria Math"/>
                    <w:sz w:val="20"/>
                    <w:szCs w:val="20"/>
                  </w:rPr>
                  <m:t>Уд</m:t>
                </m:r>
              </m:e>
              <m:sub>
                <m:r>
                  <m:rPr>
                    <m:sty m:val="p"/>
                  </m:rPr>
                  <w:rPr>
                    <w:rFonts w:ascii="Cambria Math" w:hAnsi="Cambria Math"/>
                    <w:sz w:val="20"/>
                    <w:szCs w:val="20"/>
                  </w:rPr>
                  <m:t>i</m:t>
                </m:r>
                <m:r>
                  <m:rPr>
                    <m:sty m:val="p"/>
                  </m:rPr>
                  <w:rPr>
                    <w:rFonts w:ascii="Cambria Math" w:hAnsi="Cambria Math"/>
                    <w:sz w:val="20"/>
                    <w:szCs w:val="20"/>
                    <w:lang w:val="en-US"/>
                  </w:rPr>
                  <m:t>j</m:t>
                </m:r>
              </m:sub>
            </m:sSub>
          </m:num>
          <m:den>
            <m:f>
              <m:fPr>
                <m:type m:val="skw"/>
                <m:ctrlPr>
                  <w:rPr>
                    <w:rFonts w:ascii="Cambria Math" w:hAnsi="Cambria Math"/>
                    <w:sz w:val="20"/>
                    <w:szCs w:val="20"/>
                  </w:rPr>
                </m:ctrlPr>
              </m:fPr>
              <m:num>
                <m:sSub>
                  <m:sSubPr>
                    <m:ctrlPr>
                      <w:rPr>
                        <w:rFonts w:ascii="Cambria Math" w:hAnsi="Cambria Math"/>
                        <w:sz w:val="20"/>
                        <w:szCs w:val="20"/>
                      </w:rPr>
                    </m:ctrlPr>
                  </m:sSubPr>
                  <m:e>
                    <m:r>
                      <m:rPr>
                        <m:sty m:val="p"/>
                      </m:rPr>
                      <w:rPr>
                        <w:rFonts w:ascii="Cambria Math" w:hAnsi="Cambria Math"/>
                        <w:sz w:val="20"/>
                        <w:szCs w:val="20"/>
                      </w:rPr>
                      <m:t>Уд</m:t>
                    </m:r>
                  </m:e>
                  <m:sub>
                    <m:r>
                      <m:rPr>
                        <m:sty m:val="p"/>
                      </m:rPr>
                      <w:rPr>
                        <w:rFonts w:ascii="Cambria Math" w:hAnsi="Cambria Math"/>
                        <w:sz w:val="20"/>
                        <w:szCs w:val="20"/>
                      </w:rPr>
                      <m:t>i</m:t>
                    </m:r>
                  </m:sub>
                </m:sSub>
              </m:num>
              <m:den>
                <m:sSub>
                  <m:sSubPr>
                    <m:ctrlPr>
                      <w:rPr>
                        <w:rFonts w:ascii="Cambria Math" w:hAnsi="Cambria Math"/>
                        <w:sz w:val="20"/>
                        <w:szCs w:val="20"/>
                      </w:rPr>
                    </m:ctrlPr>
                  </m:sSubPr>
                  <m:e>
                    <m:r>
                      <m:rPr>
                        <m:sty m:val="p"/>
                      </m:rPr>
                      <w:rPr>
                        <w:rFonts w:ascii="Cambria Math" w:hAnsi="Cambria Math"/>
                        <w:sz w:val="20"/>
                        <w:szCs w:val="20"/>
                      </w:rPr>
                      <m:t>КП</m:t>
                    </m:r>
                  </m:e>
                  <m:sub>
                    <m:r>
                      <m:rPr>
                        <m:sty m:val="p"/>
                      </m:rPr>
                      <w:rPr>
                        <w:rFonts w:ascii="Cambria Math" w:hAnsi="Cambria Math"/>
                        <w:sz w:val="20"/>
                        <w:szCs w:val="20"/>
                        <w:lang w:val="en-US"/>
                      </w:rPr>
                      <m:t>i</m:t>
                    </m:r>
                  </m:sub>
                </m:sSub>
              </m:den>
            </m:f>
          </m:den>
        </m:f>
      </m:oMath>
      <w:r w:rsidR="007B4588" w:rsidRPr="00280C7F">
        <w:rPr>
          <w:rFonts w:eastAsia="Calibri"/>
          <w:sz w:val="20"/>
          <w:szCs w:val="20"/>
          <w:lang w:eastAsia="en-US"/>
        </w:rPr>
        <w:t>,</w:t>
      </w:r>
    </w:p>
    <w:p w14:paraId="74098843" w14:textId="72550694" w:rsidR="007B4588" w:rsidRPr="00280C7F" w:rsidRDefault="007B4588" w:rsidP="00280C7F">
      <w:pPr>
        <w:ind w:firstLine="709"/>
        <w:jc w:val="both"/>
        <w:rPr>
          <w:sz w:val="20"/>
          <w:szCs w:val="20"/>
        </w:rPr>
      </w:pPr>
      <w:proofErr w:type="gramStart"/>
      <w:r w:rsidRPr="00280C7F">
        <w:rPr>
          <w:sz w:val="20"/>
          <w:szCs w:val="20"/>
        </w:rPr>
        <w:t xml:space="preserve">где </w:t>
      </w:r>
      <m:oMath>
        <m:sSub>
          <m:sSubPr>
            <m:ctrlPr>
              <w:rPr>
                <w:rFonts w:ascii="Cambria Math" w:hAnsi="Cambria Math"/>
                <w:sz w:val="20"/>
                <w:szCs w:val="20"/>
              </w:rPr>
            </m:ctrlPr>
          </m:sSubPr>
          <m:e>
            <m:r>
              <m:rPr>
                <m:sty m:val="p"/>
              </m:rPr>
              <w:rPr>
                <w:rFonts w:ascii="Cambria Math" w:hAnsi="Cambria Math"/>
                <w:sz w:val="20"/>
                <w:szCs w:val="20"/>
              </w:rPr>
              <m:t>Уд</m:t>
            </m:r>
          </m:e>
          <m:sub>
            <m:r>
              <m:rPr>
                <m:sty m:val="p"/>
              </m:rPr>
              <w:rPr>
                <w:rFonts w:ascii="Cambria Math" w:hAnsi="Cambria Math"/>
                <w:sz w:val="20"/>
                <w:szCs w:val="20"/>
              </w:rPr>
              <m:t>i</m:t>
            </m:r>
            <m:r>
              <m:rPr>
                <m:sty m:val="p"/>
              </m:rPr>
              <w:rPr>
                <w:rFonts w:ascii="Cambria Math" w:hAnsi="Cambria Math"/>
                <w:sz w:val="20"/>
                <w:szCs w:val="20"/>
                <w:lang w:val="en-US"/>
              </w:rPr>
              <m:t>j</m:t>
            </m:r>
          </m:sub>
        </m:sSub>
      </m:oMath>
      <w:r w:rsidRPr="00280C7F">
        <w:rPr>
          <w:sz w:val="20"/>
          <w:szCs w:val="20"/>
        </w:rPr>
        <w:t xml:space="preserve"> –</w:t>
      </w:r>
      <w:proofErr w:type="gramEnd"/>
      <w:r w:rsidRPr="00280C7F">
        <w:rPr>
          <w:sz w:val="20"/>
          <w:szCs w:val="20"/>
        </w:rPr>
        <w:t xml:space="preserve"> удаленность административного центра </w:t>
      </w:r>
      <w:proofErr w:type="spellStart"/>
      <w:r w:rsidRPr="00280C7F">
        <w:rPr>
          <w:sz w:val="20"/>
          <w:szCs w:val="20"/>
          <w:lang w:val="en-US"/>
        </w:rPr>
        <w:t>i</w:t>
      </w:r>
      <w:proofErr w:type="spellEnd"/>
      <w:r w:rsidRPr="00280C7F">
        <w:rPr>
          <w:sz w:val="20"/>
          <w:szCs w:val="20"/>
        </w:rPr>
        <w:t>-го поселения от административного центра муниципального района;</w:t>
      </w:r>
    </w:p>
    <w:p w14:paraId="2CBD59E4" w14:textId="777947F8" w:rsidR="007B4588" w:rsidRPr="00280C7F" w:rsidRDefault="00406ECF" w:rsidP="00280C7F">
      <w:pPr>
        <w:ind w:firstLine="709"/>
        <w:jc w:val="both"/>
        <w:rPr>
          <w:sz w:val="20"/>
          <w:szCs w:val="20"/>
        </w:rPr>
      </w:pPr>
      <m:oMath>
        <m:sSub>
          <m:sSubPr>
            <m:ctrlPr>
              <w:rPr>
                <w:rFonts w:ascii="Cambria Math" w:hAnsi="Cambria Math"/>
                <w:sz w:val="20"/>
                <w:szCs w:val="20"/>
              </w:rPr>
            </m:ctrlPr>
          </m:sSubPr>
          <m:e>
            <m:r>
              <m:rPr>
                <m:sty m:val="p"/>
              </m:rPr>
              <w:rPr>
                <w:rFonts w:ascii="Cambria Math" w:hAnsi="Cambria Math"/>
                <w:sz w:val="20"/>
                <w:szCs w:val="20"/>
              </w:rPr>
              <m:t>Уд</m:t>
            </m:r>
          </m:e>
          <m:sub>
            <m:r>
              <m:rPr>
                <m:sty m:val="p"/>
              </m:rPr>
              <w:rPr>
                <w:rFonts w:ascii="Cambria Math" w:hAnsi="Cambria Math"/>
                <w:sz w:val="20"/>
                <w:szCs w:val="20"/>
              </w:rPr>
              <m:t>i</m:t>
            </m:r>
          </m:sub>
        </m:sSub>
      </m:oMath>
      <w:r w:rsidR="007B4588" w:rsidRPr="00280C7F">
        <w:rPr>
          <w:sz w:val="20"/>
          <w:szCs w:val="20"/>
        </w:rPr>
        <w:t xml:space="preserve"> – суммарная удаленность административных центров поселений от административного центра муниципального района.</w:t>
      </w:r>
    </w:p>
    <w:p w14:paraId="772E5ADD" w14:textId="0613E40E" w:rsidR="007B4588" w:rsidRPr="00280C7F" w:rsidRDefault="007B4588" w:rsidP="00280C7F">
      <w:pPr>
        <w:ind w:firstLine="709"/>
        <w:jc w:val="both"/>
        <w:rPr>
          <w:sz w:val="20"/>
          <w:szCs w:val="20"/>
        </w:rPr>
      </w:pPr>
      <w:r w:rsidRPr="00280C7F">
        <w:rPr>
          <w:sz w:val="20"/>
          <w:szCs w:val="20"/>
        </w:rPr>
        <w:t xml:space="preserve">5. Коэффициент бюджетных площадей </w:t>
      </w:r>
      <w:proofErr w:type="spellStart"/>
      <w:r w:rsidRPr="00280C7F">
        <w:rPr>
          <w:sz w:val="20"/>
          <w:szCs w:val="20"/>
          <w:lang w:val="en-US"/>
        </w:rPr>
        <w:t>i</w:t>
      </w:r>
      <w:proofErr w:type="spellEnd"/>
      <w:r w:rsidRPr="00280C7F">
        <w:rPr>
          <w:sz w:val="20"/>
          <w:szCs w:val="20"/>
        </w:rPr>
        <w:t xml:space="preserve">-го поселения Куйбышевского муниципального </w:t>
      </w:r>
      <w:proofErr w:type="gramStart"/>
      <w:r w:rsidRPr="00280C7F">
        <w:rPr>
          <w:sz w:val="20"/>
          <w:szCs w:val="20"/>
        </w:rPr>
        <w:t xml:space="preserve">района </w:t>
      </w:r>
      <m:oMath>
        <m:r>
          <m:rPr>
            <m:sty m:val="p"/>
          </m:rPr>
          <w:rPr>
            <w:rFonts w:ascii="Cambria Math" w:hAnsi="Cambria Math"/>
            <w:sz w:val="20"/>
            <w:szCs w:val="20"/>
          </w:rPr>
          <m:t>(</m:t>
        </m:r>
        <m:sSub>
          <m:sSubPr>
            <m:ctrlPr>
              <w:rPr>
                <w:rFonts w:ascii="Cambria Math" w:hAnsi="Cambria Math"/>
                <w:sz w:val="20"/>
                <w:szCs w:val="20"/>
                <w:lang w:val="en-US"/>
              </w:rPr>
            </m:ctrlPr>
          </m:sSubPr>
          <m:e>
            <m:r>
              <m:rPr>
                <m:sty m:val="p"/>
              </m:rPr>
              <w:rPr>
                <w:rFonts w:ascii="Cambria Math" w:hAnsi="Cambria Math"/>
                <w:sz w:val="20"/>
                <w:szCs w:val="20"/>
                <w:lang w:val="en-US"/>
              </w:rPr>
              <m:t>S</m:t>
            </m:r>
            <m:r>
              <m:rPr>
                <m:sty m:val="p"/>
              </m:rPr>
              <w:rPr>
                <w:rFonts w:ascii="Cambria Math" w:hAnsi="Cambria Math"/>
                <w:sz w:val="20"/>
                <w:szCs w:val="20"/>
              </w:rPr>
              <m:t>бп</m:t>
            </m:r>
          </m:e>
          <m:sub>
            <m:r>
              <m:rPr>
                <m:sty m:val="p"/>
              </m:rPr>
              <w:rPr>
                <w:rFonts w:ascii="Cambria Math" w:hAnsi="Cambria Math"/>
                <w:sz w:val="20"/>
                <w:szCs w:val="20"/>
              </w:rPr>
              <m:t>i</m:t>
            </m:r>
            <m:r>
              <m:rPr>
                <m:sty m:val="p"/>
              </m:rPr>
              <w:rPr>
                <w:rFonts w:ascii="Cambria Math" w:hAnsi="Cambria Math"/>
                <w:sz w:val="20"/>
                <w:szCs w:val="20"/>
                <w:lang w:val="en-US"/>
              </w:rPr>
              <m:t>j</m:t>
            </m:r>
          </m:sub>
        </m:sSub>
        <m:r>
          <m:rPr>
            <m:sty m:val="p"/>
          </m:rPr>
          <w:rPr>
            <w:rFonts w:ascii="Cambria Math" w:hAnsi="Cambria Math"/>
            <w:sz w:val="20"/>
            <w:szCs w:val="20"/>
          </w:rPr>
          <m:t>)</m:t>
        </m:r>
      </m:oMath>
      <w:r w:rsidRPr="00280C7F">
        <w:rPr>
          <w:sz w:val="20"/>
          <w:szCs w:val="20"/>
        </w:rPr>
        <w:t xml:space="preserve"> рассчитывается</w:t>
      </w:r>
      <w:proofErr w:type="gramEnd"/>
      <w:r w:rsidRPr="00280C7F">
        <w:rPr>
          <w:sz w:val="20"/>
          <w:szCs w:val="20"/>
        </w:rPr>
        <w:t xml:space="preserve"> по следующей формуле:</w:t>
      </w:r>
    </w:p>
    <w:p w14:paraId="4860C4B9" w14:textId="77777777" w:rsidR="007B4588" w:rsidRPr="00280C7F" w:rsidRDefault="007B4588" w:rsidP="00280C7F">
      <w:pPr>
        <w:ind w:firstLine="709"/>
        <w:jc w:val="both"/>
        <w:rPr>
          <w:sz w:val="20"/>
          <w:szCs w:val="20"/>
        </w:rPr>
      </w:pPr>
    </w:p>
    <w:p w14:paraId="4367D189" w14:textId="45E83D3B" w:rsidR="007B4588" w:rsidRPr="00280C7F" w:rsidRDefault="007B4588" w:rsidP="00280C7F">
      <w:pPr>
        <w:ind w:firstLine="709"/>
        <w:jc w:val="center"/>
        <w:rPr>
          <w:sz w:val="20"/>
          <w:szCs w:val="20"/>
        </w:rPr>
      </w:pPr>
      <w:r w:rsidRPr="00280C7F">
        <w:rPr>
          <w:sz w:val="20"/>
          <w:szCs w:val="20"/>
        </w:rPr>
        <w:fldChar w:fldCharType="begin"/>
      </w:r>
      <w:r w:rsidRPr="00280C7F">
        <w:rPr>
          <w:sz w:val="20"/>
          <w:szCs w:val="20"/>
        </w:rPr>
        <w:instrText xml:space="preserve"> QUOTE </w:instrText>
      </w:r>
      <m:oMath>
        <m:sSub>
          <m:sSubPr>
            <m:ctrlPr>
              <w:rPr>
                <w:rFonts w:ascii="Cambria Math" w:hAnsi="Cambria Math"/>
                <w:sz w:val="20"/>
                <w:szCs w:val="20"/>
                <w:lang w:val="en-US"/>
              </w:rPr>
            </m:ctrlPr>
          </m:sSubPr>
          <m:e>
            <m:r>
              <m:rPr>
                <m:sty m:val="p"/>
              </m:rPr>
              <w:rPr>
                <w:rFonts w:ascii="Cambria Math" w:hAnsi="Cambria Math"/>
                <w:sz w:val="20"/>
                <w:szCs w:val="20"/>
                <w:lang w:val="en-US"/>
              </w:rPr>
              <m:t>S</m:t>
            </m:r>
            <m:r>
              <m:rPr>
                <m:sty m:val="p"/>
              </m:rPr>
              <w:rPr>
                <w:rFonts w:ascii="Cambria Math" w:hAnsi="Cambria Math"/>
                <w:sz w:val="20"/>
                <w:szCs w:val="20"/>
              </w:rPr>
              <m:t>бп</m:t>
            </m:r>
          </m:e>
          <m:sub>
            <m:r>
              <m:rPr>
                <m:sty m:val="p"/>
              </m:rPr>
              <w:rPr>
                <w:rFonts w:ascii="Cambria Math" w:hAnsi="Cambria Math"/>
                <w:sz w:val="20"/>
                <w:szCs w:val="20"/>
              </w:rPr>
              <m:t>i</m:t>
            </m:r>
            <m:r>
              <m:rPr>
                <m:sty m:val="p"/>
              </m:rPr>
              <w:rPr>
                <w:rFonts w:ascii="Cambria Math" w:hAnsi="Cambria Math"/>
                <w:sz w:val="20"/>
                <w:szCs w:val="20"/>
                <w:lang w:val="en-US"/>
              </w:rPr>
              <m:t>j</m:t>
            </m:r>
          </m:sub>
        </m:sSub>
        <m:r>
          <m:rPr>
            <m:sty m:val="p"/>
          </m:rPr>
          <w:rPr>
            <w:rFonts w:ascii="Cambria Math" w:hAnsi="Cambria Math"/>
            <w:sz w:val="20"/>
            <w:szCs w:val="20"/>
          </w:rPr>
          <m:t>=</m:t>
        </m:r>
        <m:f>
          <m:fPr>
            <m:ctrlPr>
              <w:rPr>
                <w:rFonts w:ascii="Cambria Math" w:hAnsi="Cambria Math"/>
                <w:sz w:val="20"/>
                <w:szCs w:val="20"/>
              </w:rPr>
            </m:ctrlPr>
          </m:fPr>
          <m:num>
            <m:sSub>
              <m:sSubPr>
                <m:ctrlPr>
                  <w:rPr>
                    <w:rFonts w:ascii="Cambria Math" w:hAnsi="Cambria Math"/>
                    <w:sz w:val="20"/>
                    <w:szCs w:val="20"/>
                  </w:rPr>
                </m:ctrlPr>
              </m:sSubPr>
              <m:e>
                <m:r>
                  <m:rPr>
                    <m:sty m:val="p"/>
                  </m:rPr>
                  <w:rPr>
                    <w:rFonts w:ascii="Cambria Math" w:hAnsi="Cambria Math"/>
                    <w:sz w:val="20"/>
                    <w:szCs w:val="20"/>
                    <w:lang w:val="en-US"/>
                  </w:rPr>
                  <m:t>S</m:t>
                </m:r>
              </m:e>
              <m:sub>
                <m:r>
                  <m:rPr>
                    <m:sty m:val="p"/>
                  </m:rPr>
                  <w:rPr>
                    <w:rFonts w:ascii="Cambria Math" w:hAnsi="Cambria Math"/>
                    <w:sz w:val="20"/>
                    <w:szCs w:val="20"/>
                  </w:rPr>
                  <m:t>i</m:t>
                </m:r>
                <m:r>
                  <m:rPr>
                    <m:sty m:val="p"/>
                  </m:rPr>
                  <w:rPr>
                    <w:rFonts w:ascii="Cambria Math" w:hAnsi="Cambria Math"/>
                    <w:sz w:val="20"/>
                    <w:szCs w:val="20"/>
                    <w:lang w:val="en-US"/>
                  </w:rPr>
                  <m:t>j</m:t>
                </m:r>
              </m:sub>
            </m:sSub>
          </m:num>
          <m:den>
            <m:f>
              <m:fPr>
                <m:type m:val="skw"/>
                <m:ctrlPr>
                  <w:rPr>
                    <w:rFonts w:ascii="Cambria Math" w:hAnsi="Cambria Math"/>
                    <w:sz w:val="20"/>
                    <w:szCs w:val="20"/>
                  </w:rPr>
                </m:ctrlPr>
              </m:fPr>
              <m:num>
                <m:sSub>
                  <m:sSubPr>
                    <m:ctrlPr>
                      <w:rPr>
                        <w:rFonts w:ascii="Cambria Math" w:hAnsi="Cambria Math"/>
                        <w:sz w:val="20"/>
                        <w:szCs w:val="20"/>
                      </w:rPr>
                    </m:ctrlPr>
                  </m:sSubPr>
                  <m:e>
                    <m:r>
                      <m:rPr>
                        <m:sty m:val="p"/>
                      </m:rPr>
                      <w:rPr>
                        <w:rFonts w:ascii="Cambria Math" w:hAnsi="Cambria Math"/>
                        <w:sz w:val="20"/>
                        <w:szCs w:val="20"/>
                        <w:lang w:val="en-US"/>
                      </w:rPr>
                      <m:t>S</m:t>
                    </m:r>
                  </m:e>
                  <m:sub>
                    <m:r>
                      <m:rPr>
                        <m:sty m:val="p"/>
                      </m:rPr>
                      <w:rPr>
                        <w:rFonts w:ascii="Cambria Math" w:hAnsi="Cambria Math"/>
                        <w:sz w:val="20"/>
                        <w:szCs w:val="20"/>
                      </w:rPr>
                      <m:t>i</m:t>
                    </m:r>
                  </m:sub>
                </m:sSub>
              </m:num>
              <m:den>
                <m:sSub>
                  <m:sSubPr>
                    <m:ctrlPr>
                      <w:rPr>
                        <w:rFonts w:ascii="Cambria Math" w:hAnsi="Cambria Math"/>
                        <w:sz w:val="20"/>
                        <w:szCs w:val="20"/>
                      </w:rPr>
                    </m:ctrlPr>
                  </m:sSubPr>
                  <m:e>
                    <m:r>
                      <m:rPr>
                        <m:sty m:val="p"/>
                      </m:rPr>
                      <w:rPr>
                        <w:rFonts w:ascii="Cambria Math" w:hAnsi="Cambria Math"/>
                        <w:sz w:val="20"/>
                        <w:szCs w:val="20"/>
                      </w:rPr>
                      <m:t>КП</m:t>
                    </m:r>
                  </m:e>
                  <m:sub>
                    <m:r>
                      <m:rPr>
                        <m:sty m:val="p"/>
                      </m:rPr>
                      <w:rPr>
                        <w:rFonts w:ascii="Cambria Math" w:hAnsi="Cambria Math"/>
                        <w:sz w:val="20"/>
                        <w:szCs w:val="20"/>
                        <w:lang w:val="en-US"/>
                      </w:rPr>
                      <m:t>i</m:t>
                    </m:r>
                  </m:sub>
                </m:sSub>
              </m:den>
            </m:f>
          </m:den>
        </m:f>
      </m:oMath>
      <w:r w:rsidRPr="00280C7F">
        <w:rPr>
          <w:sz w:val="20"/>
          <w:szCs w:val="20"/>
        </w:rPr>
        <w:instrText xml:space="preserve"> </w:instrText>
      </w:r>
      <w:r w:rsidRPr="00280C7F">
        <w:rPr>
          <w:sz w:val="20"/>
          <w:szCs w:val="20"/>
        </w:rPr>
        <w:fldChar w:fldCharType="separate"/>
      </w:r>
      <w:r w:rsidRPr="00280C7F">
        <w:rPr>
          <w:sz w:val="20"/>
          <w:szCs w:val="20"/>
        </w:rPr>
        <w:fldChar w:fldCharType="begin"/>
      </w:r>
      <w:r w:rsidRPr="00280C7F">
        <w:rPr>
          <w:sz w:val="20"/>
          <w:szCs w:val="20"/>
        </w:rPr>
        <w:instrText xml:space="preserve"> QUOTE </w:instrText>
      </w:r>
      <m:oMath>
        <m:sSub>
          <m:sSubPr>
            <m:ctrlPr>
              <w:rPr>
                <w:rFonts w:ascii="Cambria Math" w:hAnsi="Cambria Math"/>
                <w:sz w:val="20"/>
                <w:szCs w:val="20"/>
                <w:lang w:val="en-US"/>
              </w:rPr>
            </m:ctrlPr>
          </m:sSubPr>
          <m:e>
            <m:r>
              <m:rPr>
                <m:sty m:val="p"/>
              </m:rPr>
              <w:rPr>
                <w:rFonts w:ascii="Cambria Math" w:hAnsi="Cambria Math"/>
                <w:sz w:val="20"/>
                <w:szCs w:val="20"/>
                <w:lang w:val="en-US"/>
              </w:rPr>
              <m:t>S</m:t>
            </m:r>
            <m:r>
              <m:rPr>
                <m:sty m:val="p"/>
              </m:rPr>
              <w:rPr>
                <w:rFonts w:ascii="Cambria Math" w:hAnsi="Cambria Math"/>
                <w:sz w:val="20"/>
                <w:szCs w:val="20"/>
              </w:rPr>
              <m:t>бп</m:t>
            </m:r>
          </m:e>
          <m:sub>
            <m:r>
              <m:rPr>
                <m:sty m:val="p"/>
              </m:rPr>
              <w:rPr>
                <w:rFonts w:ascii="Cambria Math" w:hAnsi="Cambria Math"/>
                <w:sz w:val="20"/>
                <w:szCs w:val="20"/>
              </w:rPr>
              <m:t>i</m:t>
            </m:r>
            <m:r>
              <m:rPr>
                <m:sty m:val="p"/>
              </m:rPr>
              <w:rPr>
                <w:rFonts w:ascii="Cambria Math" w:hAnsi="Cambria Math"/>
                <w:sz w:val="20"/>
                <w:szCs w:val="20"/>
                <w:lang w:val="en-US"/>
              </w:rPr>
              <m:t>j</m:t>
            </m:r>
          </m:sub>
        </m:sSub>
        <m:r>
          <m:rPr>
            <m:sty m:val="p"/>
          </m:rPr>
          <w:rPr>
            <w:rFonts w:ascii="Cambria Math" w:hAnsi="Cambria Math"/>
            <w:sz w:val="20"/>
            <w:szCs w:val="20"/>
          </w:rPr>
          <m:t>=</m:t>
        </m:r>
        <m:f>
          <m:fPr>
            <m:ctrlPr>
              <w:rPr>
                <w:rFonts w:ascii="Cambria Math" w:hAnsi="Cambria Math"/>
                <w:sz w:val="20"/>
                <w:szCs w:val="20"/>
              </w:rPr>
            </m:ctrlPr>
          </m:fPr>
          <m:num>
            <m:sSub>
              <m:sSubPr>
                <m:ctrlPr>
                  <w:rPr>
                    <w:rFonts w:ascii="Cambria Math" w:hAnsi="Cambria Math"/>
                    <w:sz w:val="20"/>
                    <w:szCs w:val="20"/>
                  </w:rPr>
                </m:ctrlPr>
              </m:sSubPr>
              <m:e>
                <m:r>
                  <m:rPr>
                    <m:sty m:val="p"/>
                  </m:rPr>
                  <w:rPr>
                    <w:rFonts w:ascii="Cambria Math" w:hAnsi="Cambria Math"/>
                    <w:sz w:val="20"/>
                    <w:szCs w:val="20"/>
                    <w:lang w:val="en-US"/>
                  </w:rPr>
                  <m:t>S</m:t>
                </m:r>
              </m:e>
              <m:sub>
                <m:r>
                  <m:rPr>
                    <m:sty m:val="p"/>
                  </m:rPr>
                  <w:rPr>
                    <w:rFonts w:ascii="Cambria Math" w:hAnsi="Cambria Math"/>
                    <w:sz w:val="20"/>
                    <w:szCs w:val="20"/>
                  </w:rPr>
                  <m:t>i</m:t>
                </m:r>
                <m:r>
                  <m:rPr>
                    <m:sty m:val="p"/>
                  </m:rPr>
                  <w:rPr>
                    <w:rFonts w:ascii="Cambria Math" w:hAnsi="Cambria Math"/>
                    <w:sz w:val="20"/>
                    <w:szCs w:val="20"/>
                    <w:lang w:val="en-US"/>
                  </w:rPr>
                  <m:t>j</m:t>
                </m:r>
              </m:sub>
            </m:sSub>
            <m:r>
              <m:rPr>
                <m:sty m:val="p"/>
              </m:rPr>
              <w:rPr>
                <w:rFonts w:ascii="Cambria Math" w:hAnsi="Cambria Math"/>
                <w:sz w:val="20"/>
                <w:szCs w:val="20"/>
              </w:rPr>
              <m:t>/</m:t>
            </m:r>
            <m:sSub>
              <m:sSubPr>
                <m:ctrlPr>
                  <w:rPr>
                    <w:rFonts w:ascii="Cambria Math" w:hAnsi="Cambria Math"/>
                    <w:sz w:val="20"/>
                    <w:szCs w:val="20"/>
                    <w:lang w:val="en-US"/>
                  </w:rPr>
                </m:ctrlPr>
              </m:sSubPr>
              <m:e>
                <m:r>
                  <m:rPr>
                    <m:sty m:val="p"/>
                  </m:rPr>
                  <w:rPr>
                    <w:rFonts w:ascii="Cambria Math" w:hAnsi="Cambria Math"/>
                    <w:sz w:val="20"/>
                    <w:szCs w:val="20"/>
                  </w:rPr>
                  <m:t>ЧЖ</m:t>
                </m:r>
              </m:e>
              <m:sub>
                <m:r>
                  <m:rPr>
                    <m:sty m:val="p"/>
                  </m:rPr>
                  <w:rPr>
                    <w:rFonts w:ascii="Cambria Math" w:hAnsi="Cambria Math"/>
                    <w:sz w:val="20"/>
                    <w:szCs w:val="20"/>
                    <w:lang w:val="en-US"/>
                  </w:rPr>
                  <m:t>ij</m:t>
                </m:r>
              </m:sub>
            </m:sSub>
          </m:num>
          <m:den>
            <m:sSub>
              <m:sSubPr>
                <m:ctrlPr>
                  <w:rPr>
                    <w:rFonts w:ascii="Cambria Math" w:hAnsi="Cambria Math"/>
                    <w:sz w:val="20"/>
                    <w:szCs w:val="20"/>
                  </w:rPr>
                </m:ctrlPr>
              </m:sSubPr>
              <m:e>
                <m:r>
                  <m:rPr>
                    <m:sty m:val="p"/>
                  </m:rPr>
                  <w:rPr>
                    <w:rFonts w:ascii="Cambria Math" w:hAnsi="Cambria Math"/>
                    <w:sz w:val="20"/>
                    <w:szCs w:val="20"/>
                    <w:lang w:val="en-US"/>
                  </w:rPr>
                  <m:t>S</m:t>
                </m:r>
              </m:e>
              <m:sub>
                <m:r>
                  <m:rPr>
                    <m:sty m:val="p"/>
                  </m:rPr>
                  <w:rPr>
                    <w:rFonts w:ascii="Cambria Math" w:hAnsi="Cambria Math"/>
                    <w:sz w:val="20"/>
                    <w:szCs w:val="20"/>
                  </w:rPr>
                  <m:t>i</m:t>
                </m:r>
              </m:sub>
            </m:sSub>
            <m:sSub>
              <m:sSubPr>
                <m:ctrlPr>
                  <w:rPr>
                    <w:rFonts w:ascii="Cambria Math" w:hAnsi="Cambria Math"/>
                    <w:sz w:val="20"/>
                    <w:szCs w:val="20"/>
                    <w:lang w:val="en-US"/>
                  </w:rPr>
                </m:ctrlPr>
              </m:sSubPr>
              <m:e>
                <m:r>
                  <m:rPr>
                    <m:sty m:val="p"/>
                  </m:rPr>
                  <w:rPr>
                    <w:rFonts w:ascii="Cambria Math" w:hAnsi="Cambria Math"/>
                    <w:sz w:val="20"/>
                    <w:szCs w:val="20"/>
                  </w:rPr>
                  <m:t>/ЧЖ</m:t>
                </m:r>
              </m:e>
              <m:sub>
                <m:r>
                  <m:rPr>
                    <m:sty m:val="p"/>
                  </m:rPr>
                  <w:rPr>
                    <w:rFonts w:ascii="Cambria Math" w:hAnsi="Cambria Math"/>
                    <w:sz w:val="20"/>
                    <w:szCs w:val="20"/>
                    <w:lang w:val="en-US"/>
                  </w:rPr>
                  <m:t>i</m:t>
                </m:r>
              </m:sub>
            </m:sSub>
          </m:den>
        </m:f>
      </m:oMath>
      <w:r w:rsidRPr="00280C7F">
        <w:rPr>
          <w:sz w:val="20"/>
          <w:szCs w:val="20"/>
        </w:rPr>
        <w:instrText xml:space="preserve"> </w:instrText>
      </w:r>
      <w:r w:rsidRPr="00280C7F">
        <w:rPr>
          <w:sz w:val="20"/>
          <w:szCs w:val="20"/>
        </w:rPr>
        <w:fldChar w:fldCharType="separate"/>
      </w:r>
      <m:oMath>
        <m:sSub>
          <m:sSubPr>
            <m:ctrlPr>
              <w:rPr>
                <w:rFonts w:ascii="Cambria Math" w:hAnsi="Cambria Math"/>
                <w:sz w:val="20"/>
                <w:szCs w:val="20"/>
                <w:lang w:val="en-US"/>
              </w:rPr>
            </m:ctrlPr>
          </m:sSubPr>
          <m:e>
            <m:r>
              <m:rPr>
                <m:sty m:val="p"/>
              </m:rPr>
              <w:rPr>
                <w:rFonts w:ascii="Cambria Math" w:hAnsi="Cambria Math"/>
                <w:sz w:val="20"/>
                <w:szCs w:val="20"/>
                <w:lang w:val="en-US"/>
              </w:rPr>
              <m:t>S</m:t>
            </m:r>
            <m:r>
              <m:rPr>
                <m:sty m:val="p"/>
              </m:rPr>
              <w:rPr>
                <w:rFonts w:ascii="Cambria Math" w:hAnsi="Cambria Math"/>
                <w:sz w:val="20"/>
                <w:szCs w:val="20"/>
              </w:rPr>
              <m:t>бп</m:t>
            </m:r>
          </m:e>
          <m:sub>
            <m:r>
              <m:rPr>
                <m:sty m:val="p"/>
              </m:rPr>
              <w:rPr>
                <w:rFonts w:ascii="Cambria Math" w:hAnsi="Cambria Math"/>
                <w:sz w:val="20"/>
                <w:szCs w:val="20"/>
              </w:rPr>
              <m:t>i</m:t>
            </m:r>
            <m:r>
              <m:rPr>
                <m:sty m:val="p"/>
              </m:rPr>
              <w:rPr>
                <w:rFonts w:ascii="Cambria Math" w:hAnsi="Cambria Math"/>
                <w:sz w:val="20"/>
                <w:szCs w:val="20"/>
                <w:lang w:val="en-US"/>
              </w:rPr>
              <m:t>j</m:t>
            </m:r>
          </m:sub>
        </m:sSub>
        <m:r>
          <m:rPr>
            <m:sty m:val="p"/>
          </m:rPr>
          <w:rPr>
            <w:rFonts w:ascii="Cambria Math" w:hAnsi="Cambria Math"/>
            <w:sz w:val="20"/>
            <w:szCs w:val="20"/>
          </w:rPr>
          <m:t>=</m:t>
        </m:r>
        <m:f>
          <m:fPr>
            <m:ctrlPr>
              <w:rPr>
                <w:rFonts w:ascii="Cambria Math" w:hAnsi="Cambria Math"/>
                <w:sz w:val="20"/>
                <w:szCs w:val="20"/>
              </w:rPr>
            </m:ctrlPr>
          </m:fPr>
          <m:num>
            <m:sSub>
              <m:sSubPr>
                <m:ctrlPr>
                  <w:rPr>
                    <w:rFonts w:ascii="Cambria Math" w:hAnsi="Cambria Math"/>
                    <w:sz w:val="20"/>
                    <w:szCs w:val="20"/>
                  </w:rPr>
                </m:ctrlPr>
              </m:sSubPr>
              <m:e>
                <m:r>
                  <m:rPr>
                    <m:sty m:val="p"/>
                  </m:rPr>
                  <w:rPr>
                    <w:rFonts w:ascii="Cambria Math" w:hAnsi="Cambria Math"/>
                    <w:sz w:val="20"/>
                    <w:szCs w:val="20"/>
                    <w:lang w:val="en-US"/>
                  </w:rPr>
                  <m:t>S</m:t>
                </m:r>
              </m:e>
              <m:sub>
                <m:r>
                  <m:rPr>
                    <m:sty m:val="p"/>
                  </m:rPr>
                  <w:rPr>
                    <w:rFonts w:ascii="Cambria Math" w:hAnsi="Cambria Math"/>
                    <w:sz w:val="20"/>
                    <w:szCs w:val="20"/>
                  </w:rPr>
                  <m:t>i</m:t>
                </m:r>
                <m:r>
                  <m:rPr>
                    <m:sty m:val="p"/>
                  </m:rPr>
                  <w:rPr>
                    <w:rFonts w:ascii="Cambria Math" w:hAnsi="Cambria Math"/>
                    <w:sz w:val="20"/>
                    <w:szCs w:val="20"/>
                    <w:lang w:val="en-US"/>
                  </w:rPr>
                  <m:t>j</m:t>
                </m:r>
              </m:sub>
            </m:sSub>
            <m:r>
              <m:rPr>
                <m:sty m:val="p"/>
              </m:rPr>
              <w:rPr>
                <w:rFonts w:ascii="Cambria Math" w:hAnsi="Cambria Math"/>
                <w:sz w:val="20"/>
                <w:szCs w:val="20"/>
              </w:rPr>
              <m:t>/</m:t>
            </m:r>
            <m:sSub>
              <m:sSubPr>
                <m:ctrlPr>
                  <w:rPr>
                    <w:rFonts w:ascii="Cambria Math" w:hAnsi="Cambria Math"/>
                    <w:sz w:val="20"/>
                    <w:szCs w:val="20"/>
                    <w:lang w:val="en-US"/>
                  </w:rPr>
                </m:ctrlPr>
              </m:sSubPr>
              <m:e>
                <m:r>
                  <m:rPr>
                    <m:sty m:val="p"/>
                  </m:rPr>
                  <w:rPr>
                    <w:rFonts w:ascii="Cambria Math" w:hAnsi="Cambria Math"/>
                    <w:sz w:val="20"/>
                    <w:szCs w:val="20"/>
                  </w:rPr>
                  <m:t>ЧЖ</m:t>
                </m:r>
              </m:e>
              <m:sub>
                <m:r>
                  <m:rPr>
                    <m:sty m:val="p"/>
                  </m:rPr>
                  <w:rPr>
                    <w:rFonts w:ascii="Cambria Math" w:hAnsi="Cambria Math"/>
                    <w:sz w:val="20"/>
                    <w:szCs w:val="20"/>
                    <w:lang w:val="en-US"/>
                  </w:rPr>
                  <m:t>ij</m:t>
                </m:r>
              </m:sub>
            </m:sSub>
          </m:num>
          <m:den>
            <m:sSub>
              <m:sSubPr>
                <m:ctrlPr>
                  <w:rPr>
                    <w:rFonts w:ascii="Cambria Math" w:hAnsi="Cambria Math"/>
                    <w:sz w:val="20"/>
                    <w:szCs w:val="20"/>
                  </w:rPr>
                </m:ctrlPr>
              </m:sSubPr>
              <m:e>
                <m:r>
                  <m:rPr>
                    <m:sty m:val="p"/>
                  </m:rPr>
                  <w:rPr>
                    <w:rFonts w:ascii="Cambria Math" w:hAnsi="Cambria Math"/>
                    <w:sz w:val="20"/>
                    <w:szCs w:val="20"/>
                    <w:lang w:val="en-US"/>
                  </w:rPr>
                  <m:t>S</m:t>
                </m:r>
              </m:e>
              <m:sub>
                <m:r>
                  <m:rPr>
                    <m:sty m:val="p"/>
                  </m:rPr>
                  <w:rPr>
                    <w:rFonts w:ascii="Cambria Math" w:hAnsi="Cambria Math"/>
                    <w:sz w:val="20"/>
                    <w:szCs w:val="20"/>
                  </w:rPr>
                  <m:t>i</m:t>
                </m:r>
              </m:sub>
            </m:sSub>
            <m:sSub>
              <m:sSubPr>
                <m:ctrlPr>
                  <w:rPr>
                    <w:rFonts w:ascii="Cambria Math" w:hAnsi="Cambria Math"/>
                    <w:sz w:val="20"/>
                    <w:szCs w:val="20"/>
                    <w:lang w:val="en-US"/>
                  </w:rPr>
                </m:ctrlPr>
              </m:sSubPr>
              <m:e>
                <m:r>
                  <m:rPr>
                    <m:sty m:val="p"/>
                  </m:rPr>
                  <w:rPr>
                    <w:rFonts w:ascii="Cambria Math" w:hAnsi="Cambria Math"/>
                    <w:sz w:val="20"/>
                    <w:szCs w:val="20"/>
                  </w:rPr>
                  <m:t>/ЧЖ</m:t>
                </m:r>
              </m:e>
              <m:sub>
                <m:r>
                  <m:rPr>
                    <m:sty m:val="p"/>
                  </m:rPr>
                  <w:rPr>
                    <w:rFonts w:ascii="Cambria Math" w:hAnsi="Cambria Math"/>
                    <w:sz w:val="20"/>
                    <w:szCs w:val="20"/>
                    <w:lang w:val="en-US"/>
                  </w:rPr>
                  <m:t>i</m:t>
                </m:r>
              </m:sub>
            </m:sSub>
          </m:den>
        </m:f>
      </m:oMath>
      <w:r w:rsidRPr="00280C7F">
        <w:rPr>
          <w:sz w:val="20"/>
          <w:szCs w:val="20"/>
        </w:rPr>
        <w:fldChar w:fldCharType="end"/>
      </w:r>
      <w:r w:rsidRPr="00280C7F">
        <w:rPr>
          <w:sz w:val="20"/>
          <w:szCs w:val="20"/>
        </w:rPr>
        <w:fldChar w:fldCharType="end"/>
      </w:r>
      <w:r w:rsidRPr="00280C7F">
        <w:rPr>
          <w:sz w:val="20"/>
          <w:szCs w:val="20"/>
        </w:rPr>
        <w:t>,</w:t>
      </w:r>
    </w:p>
    <w:p w14:paraId="00DE56EE" w14:textId="77777777" w:rsidR="007B4588" w:rsidRPr="00280C7F" w:rsidRDefault="007B4588" w:rsidP="00280C7F">
      <w:pPr>
        <w:ind w:firstLine="709"/>
        <w:jc w:val="both"/>
        <w:rPr>
          <w:sz w:val="20"/>
          <w:szCs w:val="20"/>
          <w:shd w:val="clear" w:color="auto" w:fill="FFFFFF"/>
        </w:rPr>
      </w:pPr>
    </w:p>
    <w:p w14:paraId="6CB999FC" w14:textId="656F3EB7" w:rsidR="007B4588" w:rsidRPr="00280C7F" w:rsidRDefault="007B4588" w:rsidP="00280C7F">
      <w:pPr>
        <w:ind w:firstLine="709"/>
        <w:jc w:val="both"/>
        <w:rPr>
          <w:sz w:val="20"/>
          <w:szCs w:val="20"/>
        </w:rPr>
      </w:pPr>
      <w:proofErr w:type="gramStart"/>
      <w:r w:rsidRPr="00280C7F">
        <w:rPr>
          <w:sz w:val="20"/>
          <w:szCs w:val="20"/>
          <w:shd w:val="clear" w:color="auto" w:fill="FFFFFF"/>
        </w:rPr>
        <w:t xml:space="preserve">где </w:t>
      </w:r>
      <m:oMath>
        <m:sSub>
          <m:sSubPr>
            <m:ctrlPr>
              <w:rPr>
                <w:rFonts w:ascii="Cambria Math" w:hAnsi="Cambria Math"/>
                <w:sz w:val="20"/>
                <w:szCs w:val="20"/>
              </w:rPr>
            </m:ctrlPr>
          </m:sSubPr>
          <m:e>
            <m:r>
              <m:rPr>
                <m:sty m:val="p"/>
              </m:rPr>
              <w:rPr>
                <w:rFonts w:ascii="Cambria Math" w:hAnsi="Cambria Math"/>
                <w:sz w:val="20"/>
                <w:szCs w:val="20"/>
                <w:lang w:val="en-US"/>
              </w:rPr>
              <m:t>S</m:t>
            </m:r>
          </m:e>
          <m:sub>
            <m:r>
              <m:rPr>
                <m:sty m:val="p"/>
              </m:rPr>
              <w:rPr>
                <w:rFonts w:ascii="Cambria Math" w:hAnsi="Cambria Math"/>
                <w:sz w:val="20"/>
                <w:szCs w:val="20"/>
              </w:rPr>
              <m:t>i</m:t>
            </m:r>
            <m:r>
              <m:rPr>
                <m:sty m:val="p"/>
              </m:rPr>
              <w:rPr>
                <w:rFonts w:ascii="Cambria Math" w:hAnsi="Cambria Math"/>
                <w:sz w:val="20"/>
                <w:szCs w:val="20"/>
                <w:lang w:val="en-US"/>
              </w:rPr>
              <m:t>j</m:t>
            </m:r>
          </m:sub>
        </m:sSub>
      </m:oMath>
      <w:r w:rsidRPr="00280C7F">
        <w:rPr>
          <w:sz w:val="20"/>
          <w:szCs w:val="20"/>
        </w:rPr>
        <w:t xml:space="preserve"> –</w:t>
      </w:r>
      <w:proofErr w:type="gramEnd"/>
      <w:r w:rsidRPr="00280C7F">
        <w:rPr>
          <w:sz w:val="20"/>
          <w:szCs w:val="20"/>
        </w:rPr>
        <w:t xml:space="preserve"> условная площадь нежилого фонда, находящегося в муниципальной собственности </w:t>
      </w:r>
      <w:proofErr w:type="spellStart"/>
      <w:r w:rsidRPr="00280C7F">
        <w:rPr>
          <w:sz w:val="20"/>
          <w:szCs w:val="20"/>
          <w:lang w:val="en-US"/>
        </w:rPr>
        <w:t>i</w:t>
      </w:r>
      <w:proofErr w:type="spellEnd"/>
      <w:r w:rsidRPr="00280C7F">
        <w:rPr>
          <w:sz w:val="20"/>
          <w:szCs w:val="20"/>
        </w:rPr>
        <w:t>-го поселения Куйбышевского района;</w:t>
      </w:r>
    </w:p>
    <w:p w14:paraId="27555B3A" w14:textId="1B835A21" w:rsidR="007B4588" w:rsidRPr="00280C7F" w:rsidRDefault="00406ECF" w:rsidP="00280C7F">
      <w:pPr>
        <w:ind w:firstLine="709"/>
        <w:jc w:val="both"/>
        <w:rPr>
          <w:sz w:val="20"/>
          <w:szCs w:val="20"/>
        </w:rPr>
      </w:pPr>
      <m:oMath>
        <m:sSub>
          <m:sSubPr>
            <m:ctrlPr>
              <w:rPr>
                <w:rFonts w:ascii="Cambria Math" w:hAnsi="Cambria Math"/>
                <w:sz w:val="20"/>
                <w:szCs w:val="20"/>
              </w:rPr>
            </m:ctrlPr>
          </m:sSubPr>
          <m:e>
            <m:r>
              <m:rPr>
                <m:sty m:val="p"/>
              </m:rPr>
              <w:rPr>
                <w:rFonts w:ascii="Cambria Math" w:hAnsi="Cambria Math"/>
                <w:sz w:val="20"/>
                <w:szCs w:val="20"/>
                <w:lang w:val="en-US"/>
              </w:rPr>
              <m:t>S</m:t>
            </m:r>
          </m:e>
          <m:sub>
            <m:r>
              <m:rPr>
                <m:sty m:val="p"/>
              </m:rPr>
              <w:rPr>
                <w:rFonts w:ascii="Cambria Math" w:hAnsi="Cambria Math"/>
                <w:sz w:val="20"/>
                <w:szCs w:val="20"/>
              </w:rPr>
              <m:t>i</m:t>
            </m:r>
          </m:sub>
        </m:sSub>
      </m:oMath>
      <w:r w:rsidR="007B4588" w:rsidRPr="00280C7F">
        <w:rPr>
          <w:sz w:val="20"/>
          <w:szCs w:val="20"/>
        </w:rPr>
        <w:t xml:space="preserve"> – условная суммарная площадь нежилого фонда, находящегося в муниципальной собственности поселений Куйбышевского района.</w:t>
      </w:r>
    </w:p>
    <w:p w14:paraId="109976B2" w14:textId="7AB040BF" w:rsidR="007B4588" w:rsidRPr="00280C7F" w:rsidRDefault="007B4588" w:rsidP="00280C7F">
      <w:pPr>
        <w:ind w:firstLine="709"/>
        <w:jc w:val="both"/>
        <w:rPr>
          <w:sz w:val="20"/>
          <w:szCs w:val="20"/>
        </w:rPr>
      </w:pPr>
      <w:r w:rsidRPr="00280C7F">
        <w:rPr>
          <w:sz w:val="20"/>
          <w:szCs w:val="20"/>
        </w:rPr>
        <w:t xml:space="preserve">Условная площадь нежилого фонда, находящегося в муниципальной собственности </w:t>
      </w:r>
      <w:proofErr w:type="spellStart"/>
      <w:r w:rsidRPr="00280C7F">
        <w:rPr>
          <w:sz w:val="20"/>
          <w:szCs w:val="20"/>
          <w:lang w:val="en-US"/>
        </w:rPr>
        <w:t>i</w:t>
      </w:r>
      <w:proofErr w:type="spellEnd"/>
      <w:r w:rsidRPr="00280C7F">
        <w:rPr>
          <w:sz w:val="20"/>
          <w:szCs w:val="20"/>
        </w:rPr>
        <w:t>-го поселения Куйбышевского района (</w:t>
      </w:r>
      <m:oMath>
        <m:sSub>
          <m:sSubPr>
            <m:ctrlPr>
              <w:rPr>
                <w:rFonts w:ascii="Cambria Math" w:hAnsi="Cambria Math"/>
                <w:sz w:val="20"/>
                <w:szCs w:val="20"/>
              </w:rPr>
            </m:ctrlPr>
          </m:sSubPr>
          <m:e>
            <m:r>
              <m:rPr>
                <m:sty m:val="p"/>
              </m:rPr>
              <w:rPr>
                <w:rFonts w:ascii="Cambria Math" w:hAnsi="Cambria Math"/>
                <w:sz w:val="20"/>
                <w:szCs w:val="20"/>
                <w:lang w:val="en-US"/>
              </w:rPr>
              <m:t>S</m:t>
            </m:r>
          </m:e>
          <m:sub>
            <m:r>
              <m:rPr>
                <m:sty m:val="p"/>
              </m:rPr>
              <w:rPr>
                <w:rFonts w:ascii="Cambria Math" w:hAnsi="Cambria Math"/>
                <w:sz w:val="20"/>
                <w:szCs w:val="20"/>
              </w:rPr>
              <m:t>i</m:t>
            </m:r>
            <m:r>
              <m:rPr>
                <m:sty m:val="p"/>
              </m:rPr>
              <w:rPr>
                <w:rFonts w:ascii="Cambria Math" w:hAnsi="Cambria Math"/>
                <w:sz w:val="20"/>
                <w:szCs w:val="20"/>
                <w:lang w:val="en-US"/>
              </w:rPr>
              <m:t>j</m:t>
            </m:r>
          </m:sub>
        </m:sSub>
      </m:oMath>
      <w:r w:rsidRPr="00280C7F">
        <w:rPr>
          <w:sz w:val="20"/>
          <w:szCs w:val="20"/>
        </w:rPr>
        <w:t>) определяется как:</w:t>
      </w:r>
    </w:p>
    <w:p w14:paraId="6A6B4E19" w14:textId="47066B4F" w:rsidR="007B4588" w:rsidRPr="00280C7F" w:rsidRDefault="00406ECF" w:rsidP="00280C7F">
      <w:pPr>
        <w:ind w:firstLine="709"/>
        <w:jc w:val="center"/>
        <w:rPr>
          <w:sz w:val="20"/>
          <w:szCs w:val="20"/>
        </w:rPr>
      </w:pPr>
      <m:oMath>
        <m:sSub>
          <m:sSubPr>
            <m:ctrlPr>
              <w:rPr>
                <w:rFonts w:ascii="Cambria Math" w:hAnsi="Cambria Math"/>
                <w:sz w:val="20"/>
                <w:szCs w:val="20"/>
              </w:rPr>
            </m:ctrlPr>
          </m:sSubPr>
          <m:e>
            <m:r>
              <m:rPr>
                <m:sty m:val="p"/>
              </m:rPr>
              <w:rPr>
                <w:rFonts w:ascii="Cambria Math" w:hAnsi="Cambria Math"/>
                <w:sz w:val="20"/>
                <w:szCs w:val="20"/>
                <w:lang w:val="en-US"/>
              </w:rPr>
              <m:t>S</m:t>
            </m:r>
          </m:e>
          <m:sub>
            <m:r>
              <m:rPr>
                <m:sty m:val="p"/>
              </m:rPr>
              <w:rPr>
                <w:rFonts w:ascii="Cambria Math" w:hAnsi="Cambria Math"/>
                <w:sz w:val="20"/>
                <w:szCs w:val="20"/>
              </w:rPr>
              <m:t>i</m:t>
            </m:r>
            <m:r>
              <m:rPr>
                <m:sty m:val="p"/>
              </m:rPr>
              <w:rPr>
                <w:rFonts w:ascii="Cambria Math" w:hAnsi="Cambria Math"/>
                <w:sz w:val="20"/>
                <w:szCs w:val="20"/>
                <w:lang w:val="en-US"/>
              </w:rPr>
              <m:t>j</m:t>
            </m:r>
          </m:sub>
        </m:sSub>
        <m:r>
          <w:rPr>
            <w:rFonts w:ascii="Cambria Math" w:hAnsi="Cambria Math"/>
            <w:sz w:val="20"/>
            <w:szCs w:val="20"/>
          </w:rPr>
          <m:t>=</m:t>
        </m:r>
        <m:f>
          <m:fPr>
            <m:ctrlPr>
              <w:rPr>
                <w:rFonts w:ascii="Cambria Math" w:hAnsi="Cambria Math"/>
                <w:i/>
                <w:sz w:val="20"/>
                <w:szCs w:val="20"/>
              </w:rPr>
            </m:ctrlPr>
          </m:fPr>
          <m:num>
            <m:sSub>
              <m:sSubPr>
                <m:ctrlPr>
                  <w:rPr>
                    <w:rFonts w:ascii="Cambria Math" w:hAnsi="Cambria Math"/>
                    <w:sz w:val="20"/>
                    <w:szCs w:val="20"/>
                  </w:rPr>
                </m:ctrlPr>
              </m:sSubPr>
              <m:e>
                <m:r>
                  <m:rPr>
                    <m:sty m:val="p"/>
                  </m:rPr>
                  <w:rPr>
                    <w:rFonts w:ascii="Cambria Math" w:hAnsi="Cambria Math"/>
                    <w:sz w:val="20"/>
                    <w:szCs w:val="20"/>
                    <w:lang w:val="en-US"/>
                  </w:rPr>
                  <m:t>V</m:t>
                </m:r>
              </m:e>
              <m:sub>
                <m:r>
                  <m:rPr>
                    <m:sty m:val="p"/>
                  </m:rPr>
                  <w:rPr>
                    <w:rFonts w:ascii="Cambria Math" w:hAnsi="Cambria Math"/>
                    <w:sz w:val="20"/>
                    <w:szCs w:val="20"/>
                  </w:rPr>
                  <m:t>i</m:t>
                </m:r>
                <m:r>
                  <m:rPr>
                    <m:sty m:val="p"/>
                  </m:rPr>
                  <w:rPr>
                    <w:rFonts w:ascii="Cambria Math" w:hAnsi="Cambria Math"/>
                    <w:sz w:val="20"/>
                    <w:szCs w:val="20"/>
                    <w:lang w:val="en-US"/>
                  </w:rPr>
                  <m:t>j</m:t>
                </m:r>
              </m:sub>
            </m:sSub>
          </m:num>
          <m:den>
            <m:r>
              <w:rPr>
                <w:rFonts w:ascii="Cambria Math" w:hAnsi="Cambria Math"/>
                <w:sz w:val="20"/>
                <w:szCs w:val="20"/>
              </w:rPr>
              <m:t>3</m:t>
            </m:r>
          </m:den>
        </m:f>
      </m:oMath>
      <w:r w:rsidR="007B4588" w:rsidRPr="00280C7F">
        <w:rPr>
          <w:sz w:val="20"/>
          <w:szCs w:val="20"/>
        </w:rPr>
        <w:t>,</w:t>
      </w:r>
    </w:p>
    <w:p w14:paraId="31A00134" w14:textId="5FB04DF8" w:rsidR="007B4588" w:rsidRPr="00280C7F" w:rsidRDefault="007B4588" w:rsidP="00280C7F">
      <w:pPr>
        <w:ind w:firstLine="709"/>
        <w:jc w:val="both"/>
        <w:rPr>
          <w:sz w:val="20"/>
          <w:szCs w:val="20"/>
        </w:rPr>
      </w:pPr>
      <w:proofErr w:type="gramStart"/>
      <w:r w:rsidRPr="00280C7F">
        <w:rPr>
          <w:sz w:val="20"/>
          <w:szCs w:val="20"/>
        </w:rPr>
        <w:t xml:space="preserve">где </w:t>
      </w:r>
      <m:oMath>
        <m:sSub>
          <m:sSubPr>
            <m:ctrlPr>
              <w:rPr>
                <w:rFonts w:ascii="Cambria Math" w:hAnsi="Cambria Math"/>
                <w:sz w:val="20"/>
                <w:szCs w:val="20"/>
              </w:rPr>
            </m:ctrlPr>
          </m:sSubPr>
          <m:e>
            <m:r>
              <m:rPr>
                <m:sty m:val="p"/>
              </m:rPr>
              <w:rPr>
                <w:rFonts w:ascii="Cambria Math" w:hAnsi="Cambria Math"/>
                <w:sz w:val="20"/>
                <w:szCs w:val="20"/>
                <w:lang w:val="en-US"/>
              </w:rPr>
              <m:t>V</m:t>
            </m:r>
          </m:e>
          <m:sub>
            <m:r>
              <m:rPr>
                <m:sty m:val="p"/>
              </m:rPr>
              <w:rPr>
                <w:rFonts w:ascii="Cambria Math" w:hAnsi="Cambria Math"/>
                <w:sz w:val="20"/>
                <w:szCs w:val="20"/>
              </w:rPr>
              <m:t>i</m:t>
            </m:r>
            <m:r>
              <m:rPr>
                <m:sty m:val="p"/>
              </m:rPr>
              <w:rPr>
                <w:rFonts w:ascii="Cambria Math" w:hAnsi="Cambria Math"/>
                <w:sz w:val="20"/>
                <w:szCs w:val="20"/>
                <w:lang w:val="en-US"/>
              </w:rPr>
              <m:t>j</m:t>
            </m:r>
          </m:sub>
        </m:sSub>
      </m:oMath>
      <w:r w:rsidRPr="00280C7F">
        <w:rPr>
          <w:sz w:val="20"/>
          <w:szCs w:val="20"/>
        </w:rPr>
        <w:t xml:space="preserve"> –</w:t>
      </w:r>
      <w:proofErr w:type="gramEnd"/>
      <w:r w:rsidRPr="00280C7F">
        <w:rPr>
          <w:sz w:val="20"/>
          <w:szCs w:val="20"/>
        </w:rPr>
        <w:t xml:space="preserve"> объем нежилого фонда, находящегося в муниципальной собственности </w:t>
      </w:r>
      <w:proofErr w:type="spellStart"/>
      <w:r w:rsidRPr="00280C7F">
        <w:rPr>
          <w:sz w:val="20"/>
          <w:szCs w:val="20"/>
          <w:lang w:val="en-US"/>
        </w:rPr>
        <w:t>i</w:t>
      </w:r>
      <w:proofErr w:type="spellEnd"/>
      <w:r w:rsidRPr="00280C7F">
        <w:rPr>
          <w:sz w:val="20"/>
          <w:szCs w:val="20"/>
        </w:rPr>
        <w:t>-го поселения Куйбышевского района.</w:t>
      </w:r>
    </w:p>
    <w:p w14:paraId="625B05D9" w14:textId="7C90566D" w:rsidR="007B4588" w:rsidRPr="00280C7F" w:rsidRDefault="007B4588" w:rsidP="00280C7F">
      <w:pPr>
        <w:ind w:firstLine="709"/>
        <w:jc w:val="both"/>
        <w:rPr>
          <w:sz w:val="20"/>
          <w:szCs w:val="20"/>
        </w:rPr>
      </w:pPr>
      <w:r w:rsidRPr="00280C7F">
        <w:rPr>
          <w:sz w:val="20"/>
          <w:szCs w:val="20"/>
        </w:rPr>
        <w:t xml:space="preserve">6. Коэффициент стоимости основных средств </w:t>
      </w:r>
      <w:proofErr w:type="spellStart"/>
      <w:r w:rsidRPr="00280C7F">
        <w:rPr>
          <w:sz w:val="20"/>
          <w:szCs w:val="20"/>
          <w:lang w:val="en-US"/>
        </w:rPr>
        <w:t>i</w:t>
      </w:r>
      <w:proofErr w:type="spellEnd"/>
      <w:r w:rsidRPr="00280C7F">
        <w:rPr>
          <w:sz w:val="20"/>
          <w:szCs w:val="20"/>
        </w:rPr>
        <w:t xml:space="preserve">-го поселения Куйбышевского </w:t>
      </w:r>
      <w:proofErr w:type="gramStart"/>
      <w:r w:rsidRPr="00280C7F">
        <w:rPr>
          <w:sz w:val="20"/>
          <w:szCs w:val="20"/>
        </w:rPr>
        <w:t xml:space="preserve">района </w:t>
      </w:r>
      <m:oMath>
        <m:r>
          <m:rPr>
            <m:sty m:val="p"/>
          </m:rPr>
          <w:rPr>
            <w:rFonts w:ascii="Cambria Math" w:hAnsi="Cambria Math"/>
            <w:sz w:val="20"/>
            <w:szCs w:val="20"/>
          </w:rPr>
          <m:t>(</m:t>
        </m:r>
        <m:sSub>
          <m:sSubPr>
            <m:ctrlPr>
              <w:rPr>
                <w:rFonts w:ascii="Cambria Math" w:hAnsi="Cambria Math"/>
                <w:sz w:val="20"/>
                <w:szCs w:val="20"/>
                <w:lang w:val="en-US"/>
              </w:rPr>
            </m:ctrlPr>
          </m:sSubPr>
          <m:e>
            <m:r>
              <m:rPr>
                <m:sty m:val="p"/>
              </m:rPr>
              <w:rPr>
                <w:rFonts w:ascii="Cambria Math" w:hAnsi="Cambria Math"/>
                <w:sz w:val="20"/>
                <w:szCs w:val="20"/>
              </w:rPr>
              <m:t>Кос</m:t>
            </m:r>
          </m:e>
          <m:sub>
            <m:r>
              <m:rPr>
                <m:sty m:val="p"/>
              </m:rPr>
              <w:rPr>
                <w:rFonts w:ascii="Cambria Math" w:hAnsi="Cambria Math"/>
                <w:sz w:val="20"/>
                <w:szCs w:val="20"/>
              </w:rPr>
              <m:t>i</m:t>
            </m:r>
            <m:r>
              <m:rPr>
                <m:sty m:val="p"/>
              </m:rPr>
              <w:rPr>
                <w:rFonts w:ascii="Cambria Math" w:hAnsi="Cambria Math"/>
                <w:sz w:val="20"/>
                <w:szCs w:val="20"/>
                <w:lang w:val="en-US"/>
              </w:rPr>
              <m:t>j</m:t>
            </m:r>
          </m:sub>
        </m:sSub>
        <m:r>
          <m:rPr>
            <m:sty m:val="p"/>
          </m:rPr>
          <w:rPr>
            <w:rFonts w:ascii="Cambria Math" w:hAnsi="Cambria Math"/>
            <w:sz w:val="20"/>
            <w:szCs w:val="20"/>
          </w:rPr>
          <m:t>)</m:t>
        </m:r>
      </m:oMath>
      <w:r w:rsidRPr="00280C7F">
        <w:rPr>
          <w:sz w:val="20"/>
          <w:szCs w:val="20"/>
        </w:rPr>
        <w:t xml:space="preserve"> рассчитывается</w:t>
      </w:r>
      <w:proofErr w:type="gramEnd"/>
      <w:r w:rsidRPr="00280C7F">
        <w:rPr>
          <w:sz w:val="20"/>
          <w:szCs w:val="20"/>
        </w:rPr>
        <w:t xml:space="preserve"> по следующей формуле:</w:t>
      </w:r>
    </w:p>
    <w:p w14:paraId="58FC4D7E" w14:textId="596095A4" w:rsidR="007B4588" w:rsidRPr="00280C7F" w:rsidRDefault="007B4588" w:rsidP="00280C7F">
      <w:pPr>
        <w:ind w:firstLine="709"/>
        <w:jc w:val="center"/>
        <w:rPr>
          <w:sz w:val="20"/>
          <w:szCs w:val="20"/>
        </w:rPr>
      </w:pPr>
      <w:r w:rsidRPr="00280C7F">
        <w:rPr>
          <w:sz w:val="20"/>
          <w:szCs w:val="20"/>
        </w:rPr>
        <w:fldChar w:fldCharType="begin"/>
      </w:r>
      <w:r w:rsidRPr="00280C7F">
        <w:rPr>
          <w:sz w:val="20"/>
          <w:szCs w:val="20"/>
        </w:rPr>
        <w:instrText xml:space="preserve"> QUOTE </w:instrText>
      </w:r>
      <m:oMath>
        <m:sSub>
          <m:sSubPr>
            <m:ctrlPr>
              <w:rPr>
                <w:rFonts w:ascii="Cambria Math" w:hAnsi="Cambria Math"/>
                <w:sz w:val="20"/>
                <w:szCs w:val="20"/>
                <w:lang w:val="en-US"/>
              </w:rPr>
            </m:ctrlPr>
          </m:sSubPr>
          <m:e>
            <m:r>
              <m:rPr>
                <m:sty m:val="p"/>
              </m:rPr>
              <w:rPr>
                <w:rFonts w:ascii="Cambria Math" w:hAnsi="Cambria Math"/>
                <w:sz w:val="20"/>
                <w:szCs w:val="20"/>
              </w:rPr>
              <m:t>Кос</m:t>
            </m:r>
          </m:e>
          <m:sub>
            <m:r>
              <m:rPr>
                <m:sty m:val="p"/>
              </m:rPr>
              <w:rPr>
                <w:rFonts w:ascii="Cambria Math" w:hAnsi="Cambria Math"/>
                <w:sz w:val="20"/>
                <w:szCs w:val="20"/>
              </w:rPr>
              <m:t>i</m:t>
            </m:r>
            <m:r>
              <m:rPr>
                <m:sty m:val="p"/>
              </m:rPr>
              <w:rPr>
                <w:rFonts w:ascii="Cambria Math" w:hAnsi="Cambria Math"/>
                <w:sz w:val="20"/>
                <w:szCs w:val="20"/>
                <w:lang w:val="en-US"/>
              </w:rPr>
              <m:t>j</m:t>
            </m:r>
          </m:sub>
        </m:sSub>
        <m:r>
          <m:rPr>
            <m:sty m:val="p"/>
          </m:rPr>
          <w:rPr>
            <w:rFonts w:ascii="Cambria Math" w:hAnsi="Cambria Math"/>
            <w:sz w:val="20"/>
            <w:szCs w:val="20"/>
          </w:rPr>
          <m:t>=</m:t>
        </m:r>
        <m:f>
          <m:fPr>
            <m:ctrlPr>
              <w:rPr>
                <w:rFonts w:ascii="Cambria Math" w:hAnsi="Cambria Math"/>
                <w:sz w:val="20"/>
                <w:szCs w:val="20"/>
              </w:rPr>
            </m:ctrlPr>
          </m:fPr>
          <m:num>
            <m:sSub>
              <m:sSubPr>
                <m:ctrlPr>
                  <w:rPr>
                    <w:rFonts w:ascii="Cambria Math" w:hAnsi="Cambria Math"/>
                    <w:sz w:val="20"/>
                    <w:szCs w:val="20"/>
                  </w:rPr>
                </m:ctrlPr>
              </m:sSubPr>
              <m:e>
                <m:r>
                  <m:rPr>
                    <m:sty m:val="p"/>
                  </m:rPr>
                  <w:rPr>
                    <w:rFonts w:ascii="Cambria Math" w:hAnsi="Cambria Math"/>
                    <w:sz w:val="20"/>
                    <w:szCs w:val="20"/>
                  </w:rPr>
                  <m:t>ОС</m:t>
                </m:r>
              </m:e>
              <m:sub>
                <m:r>
                  <m:rPr>
                    <m:sty m:val="p"/>
                  </m:rPr>
                  <w:rPr>
                    <w:rFonts w:ascii="Cambria Math" w:hAnsi="Cambria Math"/>
                    <w:sz w:val="20"/>
                    <w:szCs w:val="20"/>
                  </w:rPr>
                  <m:t>i</m:t>
                </m:r>
                <m:r>
                  <m:rPr>
                    <m:sty m:val="p"/>
                  </m:rPr>
                  <w:rPr>
                    <w:rFonts w:ascii="Cambria Math" w:hAnsi="Cambria Math"/>
                    <w:sz w:val="20"/>
                    <w:szCs w:val="20"/>
                    <w:lang w:val="en-US"/>
                  </w:rPr>
                  <m:t>j</m:t>
                </m:r>
              </m:sub>
            </m:sSub>
          </m:num>
          <m:den>
            <m:f>
              <m:fPr>
                <m:type m:val="skw"/>
                <m:ctrlPr>
                  <w:rPr>
                    <w:rFonts w:ascii="Cambria Math" w:hAnsi="Cambria Math"/>
                    <w:sz w:val="20"/>
                    <w:szCs w:val="20"/>
                  </w:rPr>
                </m:ctrlPr>
              </m:fPr>
              <m:num>
                <m:sSub>
                  <m:sSubPr>
                    <m:ctrlPr>
                      <w:rPr>
                        <w:rFonts w:ascii="Cambria Math" w:hAnsi="Cambria Math"/>
                        <w:sz w:val="20"/>
                        <w:szCs w:val="20"/>
                      </w:rPr>
                    </m:ctrlPr>
                  </m:sSubPr>
                  <m:e>
                    <m:r>
                      <m:rPr>
                        <m:sty m:val="p"/>
                      </m:rPr>
                      <w:rPr>
                        <w:rFonts w:ascii="Cambria Math" w:hAnsi="Cambria Math"/>
                        <w:sz w:val="20"/>
                        <w:szCs w:val="20"/>
                      </w:rPr>
                      <m:t>ОС</m:t>
                    </m:r>
                  </m:e>
                  <m:sub>
                    <m:r>
                      <m:rPr>
                        <m:sty m:val="p"/>
                      </m:rPr>
                      <w:rPr>
                        <w:rFonts w:ascii="Cambria Math" w:hAnsi="Cambria Math"/>
                        <w:sz w:val="20"/>
                        <w:szCs w:val="20"/>
                      </w:rPr>
                      <m:t>i</m:t>
                    </m:r>
                  </m:sub>
                </m:sSub>
              </m:num>
              <m:den>
                <m:sSub>
                  <m:sSubPr>
                    <m:ctrlPr>
                      <w:rPr>
                        <w:rFonts w:ascii="Cambria Math" w:hAnsi="Cambria Math"/>
                        <w:sz w:val="20"/>
                        <w:szCs w:val="20"/>
                      </w:rPr>
                    </m:ctrlPr>
                  </m:sSubPr>
                  <m:e>
                    <m:r>
                      <m:rPr>
                        <m:sty m:val="p"/>
                      </m:rPr>
                      <w:rPr>
                        <w:rFonts w:ascii="Cambria Math" w:hAnsi="Cambria Math"/>
                        <w:sz w:val="20"/>
                        <w:szCs w:val="20"/>
                      </w:rPr>
                      <m:t>КП</m:t>
                    </m:r>
                  </m:e>
                  <m:sub>
                    <m:r>
                      <m:rPr>
                        <m:sty m:val="p"/>
                      </m:rPr>
                      <w:rPr>
                        <w:rFonts w:ascii="Cambria Math" w:hAnsi="Cambria Math"/>
                        <w:sz w:val="20"/>
                        <w:szCs w:val="20"/>
                        <w:lang w:val="en-US"/>
                      </w:rPr>
                      <m:t>i</m:t>
                    </m:r>
                  </m:sub>
                </m:sSub>
              </m:den>
            </m:f>
          </m:den>
        </m:f>
      </m:oMath>
      <w:r w:rsidRPr="00280C7F">
        <w:rPr>
          <w:sz w:val="20"/>
          <w:szCs w:val="20"/>
        </w:rPr>
        <w:instrText xml:space="preserve"> </w:instrText>
      </w:r>
      <w:r w:rsidRPr="00280C7F">
        <w:rPr>
          <w:sz w:val="20"/>
          <w:szCs w:val="20"/>
        </w:rPr>
        <w:fldChar w:fldCharType="separate"/>
      </w:r>
      <m:oMath>
        <m:sSub>
          <m:sSubPr>
            <m:ctrlPr>
              <w:rPr>
                <w:rFonts w:ascii="Cambria Math" w:hAnsi="Cambria Math"/>
                <w:sz w:val="20"/>
                <w:szCs w:val="20"/>
                <w:lang w:val="en-US"/>
              </w:rPr>
            </m:ctrlPr>
          </m:sSubPr>
          <m:e>
            <m:r>
              <m:rPr>
                <m:sty m:val="p"/>
              </m:rPr>
              <w:rPr>
                <w:rFonts w:ascii="Cambria Math" w:hAnsi="Cambria Math"/>
                <w:sz w:val="20"/>
                <w:szCs w:val="20"/>
              </w:rPr>
              <m:t>Кос</m:t>
            </m:r>
          </m:e>
          <m:sub>
            <m:r>
              <m:rPr>
                <m:sty m:val="p"/>
              </m:rPr>
              <w:rPr>
                <w:rFonts w:ascii="Cambria Math" w:hAnsi="Cambria Math"/>
                <w:sz w:val="20"/>
                <w:szCs w:val="20"/>
              </w:rPr>
              <m:t>i</m:t>
            </m:r>
            <m:r>
              <m:rPr>
                <m:sty m:val="p"/>
              </m:rPr>
              <w:rPr>
                <w:rFonts w:ascii="Cambria Math" w:hAnsi="Cambria Math"/>
                <w:sz w:val="20"/>
                <w:szCs w:val="20"/>
                <w:lang w:val="en-US"/>
              </w:rPr>
              <m:t>j</m:t>
            </m:r>
          </m:sub>
        </m:sSub>
        <m:r>
          <m:rPr>
            <m:sty m:val="p"/>
          </m:rPr>
          <w:rPr>
            <w:rFonts w:ascii="Cambria Math" w:hAnsi="Cambria Math"/>
            <w:sz w:val="20"/>
            <w:szCs w:val="20"/>
          </w:rPr>
          <m:t>=</m:t>
        </m:r>
        <m:f>
          <m:fPr>
            <m:ctrlPr>
              <w:rPr>
                <w:rFonts w:ascii="Cambria Math" w:hAnsi="Cambria Math"/>
                <w:sz w:val="20"/>
                <w:szCs w:val="20"/>
              </w:rPr>
            </m:ctrlPr>
          </m:fPr>
          <m:num>
            <m:sSub>
              <m:sSubPr>
                <m:ctrlPr>
                  <w:rPr>
                    <w:rFonts w:ascii="Cambria Math" w:hAnsi="Cambria Math"/>
                    <w:sz w:val="20"/>
                    <w:szCs w:val="20"/>
                  </w:rPr>
                </m:ctrlPr>
              </m:sSubPr>
              <m:e>
                <m:r>
                  <m:rPr>
                    <m:sty m:val="p"/>
                  </m:rPr>
                  <w:rPr>
                    <w:rFonts w:ascii="Cambria Math" w:hAnsi="Cambria Math"/>
                    <w:sz w:val="20"/>
                    <w:szCs w:val="20"/>
                  </w:rPr>
                  <m:t>ОстС</m:t>
                </m:r>
              </m:e>
              <m:sub>
                <m:r>
                  <m:rPr>
                    <m:sty m:val="p"/>
                  </m:rPr>
                  <w:rPr>
                    <w:rFonts w:ascii="Cambria Math" w:hAnsi="Cambria Math"/>
                    <w:sz w:val="20"/>
                    <w:szCs w:val="20"/>
                  </w:rPr>
                  <m:t>i</m:t>
                </m:r>
                <m:r>
                  <m:rPr>
                    <m:sty m:val="p"/>
                  </m:rPr>
                  <w:rPr>
                    <w:rFonts w:ascii="Cambria Math" w:hAnsi="Cambria Math"/>
                    <w:sz w:val="20"/>
                    <w:szCs w:val="20"/>
                    <w:lang w:val="en-US"/>
                  </w:rPr>
                  <m:t>j</m:t>
                </m:r>
              </m:sub>
            </m:sSub>
            <m:r>
              <m:rPr>
                <m:sty m:val="p"/>
              </m:rPr>
              <w:rPr>
                <w:rFonts w:ascii="Cambria Math" w:hAnsi="Cambria Math"/>
                <w:sz w:val="20"/>
                <w:szCs w:val="20"/>
              </w:rPr>
              <m:t>/</m:t>
            </m:r>
            <m:sSub>
              <m:sSubPr>
                <m:ctrlPr>
                  <w:rPr>
                    <w:rFonts w:ascii="Cambria Math" w:hAnsi="Cambria Math"/>
                    <w:sz w:val="20"/>
                    <w:szCs w:val="20"/>
                    <w:lang w:val="en-US"/>
                  </w:rPr>
                </m:ctrlPr>
              </m:sSubPr>
              <m:e>
                <m:r>
                  <m:rPr>
                    <m:sty m:val="p"/>
                  </m:rPr>
                  <w:rPr>
                    <w:rFonts w:ascii="Cambria Math" w:hAnsi="Cambria Math"/>
                    <w:sz w:val="20"/>
                    <w:szCs w:val="20"/>
                  </w:rPr>
                  <m:t>ЧЖ</m:t>
                </m:r>
              </m:e>
              <m:sub>
                <m:r>
                  <m:rPr>
                    <m:sty m:val="p"/>
                  </m:rPr>
                  <w:rPr>
                    <w:rFonts w:ascii="Cambria Math" w:hAnsi="Cambria Math"/>
                    <w:sz w:val="20"/>
                    <w:szCs w:val="20"/>
                    <w:lang w:val="en-US"/>
                  </w:rPr>
                  <m:t>ij</m:t>
                </m:r>
              </m:sub>
            </m:sSub>
          </m:num>
          <m:den>
            <m:sSub>
              <m:sSubPr>
                <m:ctrlPr>
                  <w:rPr>
                    <w:rFonts w:ascii="Cambria Math" w:hAnsi="Cambria Math"/>
                    <w:sz w:val="20"/>
                    <w:szCs w:val="20"/>
                  </w:rPr>
                </m:ctrlPr>
              </m:sSubPr>
              <m:e>
                <m:r>
                  <m:rPr>
                    <m:sty m:val="p"/>
                  </m:rPr>
                  <w:rPr>
                    <w:rFonts w:ascii="Cambria Math" w:hAnsi="Cambria Math"/>
                    <w:sz w:val="20"/>
                    <w:szCs w:val="20"/>
                  </w:rPr>
                  <m:t>ОстС</m:t>
                </m:r>
              </m:e>
              <m:sub>
                <m:r>
                  <m:rPr>
                    <m:sty m:val="p"/>
                  </m:rPr>
                  <w:rPr>
                    <w:rFonts w:ascii="Cambria Math" w:hAnsi="Cambria Math"/>
                    <w:sz w:val="20"/>
                    <w:szCs w:val="20"/>
                  </w:rPr>
                  <m:t>i</m:t>
                </m:r>
              </m:sub>
            </m:sSub>
            <m:sSub>
              <m:sSubPr>
                <m:ctrlPr>
                  <w:rPr>
                    <w:rFonts w:ascii="Cambria Math" w:hAnsi="Cambria Math"/>
                    <w:sz w:val="20"/>
                    <w:szCs w:val="20"/>
                    <w:lang w:val="en-US"/>
                  </w:rPr>
                </m:ctrlPr>
              </m:sSubPr>
              <m:e>
                <m:r>
                  <m:rPr>
                    <m:sty m:val="p"/>
                  </m:rPr>
                  <w:rPr>
                    <w:rFonts w:ascii="Cambria Math" w:hAnsi="Cambria Math"/>
                    <w:sz w:val="20"/>
                    <w:szCs w:val="20"/>
                  </w:rPr>
                  <m:t>/ЧЖ</m:t>
                </m:r>
              </m:e>
              <m:sub>
                <m:r>
                  <m:rPr>
                    <m:sty m:val="p"/>
                  </m:rPr>
                  <w:rPr>
                    <w:rFonts w:ascii="Cambria Math" w:hAnsi="Cambria Math"/>
                    <w:sz w:val="20"/>
                    <w:szCs w:val="20"/>
                    <w:lang w:val="en-US"/>
                  </w:rPr>
                  <m:t>i</m:t>
                </m:r>
              </m:sub>
            </m:sSub>
          </m:den>
        </m:f>
      </m:oMath>
      <w:r w:rsidRPr="00280C7F">
        <w:rPr>
          <w:sz w:val="20"/>
          <w:szCs w:val="20"/>
        </w:rPr>
        <w:fldChar w:fldCharType="end"/>
      </w:r>
      <w:r w:rsidRPr="00280C7F">
        <w:rPr>
          <w:sz w:val="20"/>
          <w:szCs w:val="20"/>
        </w:rPr>
        <w:t>,</w:t>
      </w:r>
    </w:p>
    <w:p w14:paraId="6235B7AF" w14:textId="3D8621C6" w:rsidR="007B4588" w:rsidRPr="00280C7F" w:rsidRDefault="007B4588" w:rsidP="00280C7F">
      <w:pPr>
        <w:ind w:firstLine="709"/>
        <w:jc w:val="both"/>
        <w:rPr>
          <w:sz w:val="20"/>
          <w:szCs w:val="20"/>
        </w:rPr>
      </w:pPr>
      <w:proofErr w:type="gramStart"/>
      <w:r w:rsidRPr="00280C7F">
        <w:rPr>
          <w:sz w:val="20"/>
          <w:szCs w:val="20"/>
          <w:shd w:val="clear" w:color="auto" w:fill="FFFFFF"/>
        </w:rPr>
        <w:t xml:space="preserve">где </w:t>
      </w:r>
      <m:oMath>
        <m:sSub>
          <m:sSubPr>
            <m:ctrlPr>
              <w:rPr>
                <w:rFonts w:ascii="Cambria Math" w:hAnsi="Cambria Math"/>
                <w:sz w:val="20"/>
                <w:szCs w:val="20"/>
              </w:rPr>
            </m:ctrlPr>
          </m:sSubPr>
          <m:e>
            <m:r>
              <m:rPr>
                <m:sty m:val="p"/>
              </m:rPr>
              <w:rPr>
                <w:rFonts w:ascii="Cambria Math" w:hAnsi="Cambria Math"/>
                <w:sz w:val="20"/>
                <w:szCs w:val="20"/>
              </w:rPr>
              <m:t>ОС</m:t>
            </m:r>
          </m:e>
          <m:sub>
            <m:r>
              <m:rPr>
                <m:sty m:val="p"/>
              </m:rPr>
              <w:rPr>
                <w:rFonts w:ascii="Cambria Math" w:hAnsi="Cambria Math"/>
                <w:sz w:val="20"/>
                <w:szCs w:val="20"/>
              </w:rPr>
              <m:t>i</m:t>
            </m:r>
            <m:r>
              <m:rPr>
                <m:sty m:val="p"/>
              </m:rPr>
              <w:rPr>
                <w:rFonts w:ascii="Cambria Math" w:hAnsi="Cambria Math"/>
                <w:sz w:val="20"/>
                <w:szCs w:val="20"/>
                <w:lang w:val="en-US"/>
              </w:rPr>
              <m:t>j</m:t>
            </m:r>
          </m:sub>
        </m:sSub>
      </m:oMath>
      <w:r w:rsidRPr="00280C7F">
        <w:rPr>
          <w:sz w:val="20"/>
          <w:szCs w:val="20"/>
        </w:rPr>
        <w:t xml:space="preserve"> –</w:t>
      </w:r>
      <w:proofErr w:type="gramEnd"/>
      <w:r w:rsidRPr="00280C7F">
        <w:rPr>
          <w:sz w:val="20"/>
          <w:szCs w:val="20"/>
        </w:rPr>
        <w:t xml:space="preserve"> остаточная стоимость основных средств, находящихся в муниципальной собственности </w:t>
      </w:r>
      <w:proofErr w:type="spellStart"/>
      <w:r w:rsidRPr="00280C7F">
        <w:rPr>
          <w:sz w:val="20"/>
          <w:szCs w:val="20"/>
          <w:lang w:val="en-US"/>
        </w:rPr>
        <w:t>i</w:t>
      </w:r>
      <w:proofErr w:type="spellEnd"/>
      <w:r w:rsidRPr="00280C7F">
        <w:rPr>
          <w:sz w:val="20"/>
          <w:szCs w:val="20"/>
        </w:rPr>
        <w:t>-го поселения Куйбышевского района;</w:t>
      </w:r>
    </w:p>
    <w:p w14:paraId="41D49768" w14:textId="75B34337" w:rsidR="007B4588" w:rsidRPr="00280C7F" w:rsidRDefault="00406ECF" w:rsidP="00280C7F">
      <w:pPr>
        <w:ind w:firstLine="709"/>
        <w:jc w:val="both"/>
        <w:rPr>
          <w:sz w:val="20"/>
          <w:szCs w:val="20"/>
        </w:rPr>
      </w:pPr>
      <m:oMath>
        <m:sSub>
          <m:sSubPr>
            <m:ctrlPr>
              <w:rPr>
                <w:rFonts w:ascii="Cambria Math" w:hAnsi="Cambria Math"/>
                <w:sz w:val="20"/>
                <w:szCs w:val="20"/>
              </w:rPr>
            </m:ctrlPr>
          </m:sSubPr>
          <m:e>
            <m:r>
              <m:rPr>
                <m:sty m:val="p"/>
              </m:rPr>
              <w:rPr>
                <w:rFonts w:ascii="Cambria Math" w:hAnsi="Cambria Math"/>
                <w:sz w:val="20"/>
                <w:szCs w:val="20"/>
              </w:rPr>
              <m:t>ОС</m:t>
            </m:r>
          </m:e>
          <m:sub>
            <m:r>
              <m:rPr>
                <m:sty m:val="p"/>
              </m:rPr>
              <w:rPr>
                <w:rFonts w:ascii="Cambria Math" w:hAnsi="Cambria Math"/>
                <w:sz w:val="20"/>
                <w:szCs w:val="20"/>
              </w:rPr>
              <m:t>i</m:t>
            </m:r>
          </m:sub>
        </m:sSub>
      </m:oMath>
      <w:r w:rsidR="007B4588" w:rsidRPr="00280C7F">
        <w:rPr>
          <w:sz w:val="20"/>
          <w:szCs w:val="20"/>
        </w:rPr>
        <w:t xml:space="preserve"> – остаточная стоимость основных средств, находящихся в муниципальной собственности поселений Куйбышевского района.»</w:t>
      </w:r>
    </w:p>
    <w:p w14:paraId="13C13AAA" w14:textId="77777777" w:rsidR="007B4588" w:rsidRPr="00280C7F" w:rsidRDefault="007B4588" w:rsidP="00280C7F">
      <w:pPr>
        <w:ind w:firstLine="709"/>
        <w:jc w:val="both"/>
        <w:rPr>
          <w:sz w:val="20"/>
          <w:szCs w:val="20"/>
        </w:rPr>
      </w:pPr>
    </w:p>
    <w:p w14:paraId="76F442FA" w14:textId="77777777" w:rsidR="007B4588" w:rsidRPr="00280C7F" w:rsidRDefault="007B4588" w:rsidP="00280C7F">
      <w:pPr>
        <w:jc w:val="both"/>
        <w:rPr>
          <w:sz w:val="20"/>
          <w:szCs w:val="20"/>
        </w:rPr>
      </w:pPr>
      <w:r w:rsidRPr="00280C7F">
        <w:rPr>
          <w:rFonts w:eastAsia="Calibri"/>
          <w:sz w:val="20"/>
          <w:szCs w:val="20"/>
          <w:lang w:eastAsia="en-US"/>
        </w:rPr>
        <w:t xml:space="preserve">           2. </w:t>
      </w:r>
      <w:r w:rsidRPr="00280C7F">
        <w:rPr>
          <w:sz w:val="20"/>
          <w:szCs w:val="20"/>
        </w:rPr>
        <w:t>Решение вступает в силу со дня официального опубликования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применительно к правоотношениям начиная с 01.01.2022 года.</w:t>
      </w:r>
    </w:p>
    <w:p w14:paraId="13BA6C01" w14:textId="77777777" w:rsidR="007B4588" w:rsidRPr="00280C7F" w:rsidRDefault="007B4588" w:rsidP="00280C7F">
      <w:pPr>
        <w:rPr>
          <w:rFonts w:eastAsia="Calibri"/>
          <w:sz w:val="20"/>
          <w:szCs w:val="20"/>
          <w:lang w:eastAsia="en-US"/>
        </w:rPr>
      </w:pPr>
    </w:p>
    <w:p w14:paraId="71CE2D83" w14:textId="77777777" w:rsidR="007B4588" w:rsidRPr="00280C7F" w:rsidRDefault="007B4588" w:rsidP="00280C7F">
      <w:pPr>
        <w:rPr>
          <w:color w:val="000000"/>
          <w:sz w:val="20"/>
          <w:szCs w:val="20"/>
        </w:rPr>
      </w:pPr>
      <w:r w:rsidRPr="00280C7F">
        <w:rPr>
          <w:color w:val="000000"/>
          <w:sz w:val="20"/>
          <w:szCs w:val="20"/>
        </w:rPr>
        <w:t>Председатель Совета депутатов Куйбышевского</w:t>
      </w:r>
    </w:p>
    <w:p w14:paraId="0DB501EA" w14:textId="77777777" w:rsidR="007B4588" w:rsidRPr="00280C7F" w:rsidRDefault="007B4588" w:rsidP="00280C7F">
      <w:pPr>
        <w:rPr>
          <w:color w:val="000000"/>
          <w:sz w:val="20"/>
          <w:szCs w:val="20"/>
        </w:rPr>
      </w:pPr>
      <w:r w:rsidRPr="00280C7F">
        <w:rPr>
          <w:color w:val="000000"/>
          <w:sz w:val="20"/>
          <w:szCs w:val="20"/>
        </w:rPr>
        <w:t xml:space="preserve">муниципального района Новосибирской области                                                                           Р.В. </w:t>
      </w:r>
      <w:proofErr w:type="spellStart"/>
      <w:r w:rsidRPr="00280C7F">
        <w:rPr>
          <w:color w:val="000000"/>
          <w:sz w:val="20"/>
          <w:szCs w:val="20"/>
        </w:rPr>
        <w:t>Булюктов</w:t>
      </w:r>
      <w:proofErr w:type="spellEnd"/>
      <w:r w:rsidRPr="00280C7F">
        <w:rPr>
          <w:color w:val="000000"/>
          <w:sz w:val="20"/>
          <w:szCs w:val="20"/>
        </w:rPr>
        <w:t xml:space="preserve">                                                       </w:t>
      </w:r>
    </w:p>
    <w:p w14:paraId="74172347" w14:textId="77777777" w:rsidR="007B4588" w:rsidRPr="00280C7F" w:rsidRDefault="007B4588" w:rsidP="00280C7F">
      <w:pPr>
        <w:widowControl w:val="0"/>
        <w:autoSpaceDE w:val="0"/>
        <w:autoSpaceDN w:val="0"/>
        <w:outlineLvl w:val="0"/>
        <w:rPr>
          <w:color w:val="000000"/>
          <w:spacing w:val="-2"/>
          <w:sz w:val="20"/>
          <w:szCs w:val="20"/>
        </w:rPr>
      </w:pPr>
      <w:r w:rsidRPr="00280C7F">
        <w:rPr>
          <w:color w:val="000000"/>
          <w:sz w:val="20"/>
          <w:szCs w:val="20"/>
        </w:rPr>
        <w:t xml:space="preserve">Глава </w:t>
      </w:r>
      <w:r w:rsidRPr="00280C7F">
        <w:rPr>
          <w:color w:val="000000"/>
          <w:spacing w:val="-2"/>
          <w:sz w:val="20"/>
          <w:szCs w:val="20"/>
        </w:rPr>
        <w:t xml:space="preserve">Куйбышевского муниципального </w:t>
      </w:r>
    </w:p>
    <w:p w14:paraId="36B1609E" w14:textId="77777777" w:rsidR="007B4588" w:rsidRPr="00280C7F" w:rsidRDefault="007B4588" w:rsidP="00280C7F">
      <w:pPr>
        <w:widowControl w:val="0"/>
        <w:autoSpaceDE w:val="0"/>
        <w:autoSpaceDN w:val="0"/>
        <w:outlineLvl w:val="0"/>
        <w:rPr>
          <w:color w:val="000000"/>
          <w:spacing w:val="-2"/>
          <w:sz w:val="20"/>
          <w:szCs w:val="20"/>
        </w:rPr>
      </w:pPr>
      <w:r w:rsidRPr="00280C7F">
        <w:rPr>
          <w:color w:val="000000"/>
          <w:spacing w:val="-2"/>
          <w:sz w:val="20"/>
          <w:szCs w:val="20"/>
        </w:rPr>
        <w:t xml:space="preserve">района Новосибирской области                                                                                                                О.В. Караваев   </w:t>
      </w:r>
    </w:p>
    <w:p w14:paraId="4DD450C2" w14:textId="77777777" w:rsidR="007B4588" w:rsidRPr="00280C7F" w:rsidRDefault="007B4588" w:rsidP="00280C7F">
      <w:pPr>
        <w:widowControl w:val="0"/>
        <w:autoSpaceDE w:val="0"/>
        <w:autoSpaceDN w:val="0"/>
        <w:outlineLvl w:val="0"/>
        <w:rPr>
          <w:color w:val="000000"/>
          <w:spacing w:val="-2"/>
          <w:sz w:val="20"/>
          <w:szCs w:val="20"/>
        </w:rPr>
      </w:pPr>
      <w:r w:rsidRPr="00280C7F">
        <w:rPr>
          <w:color w:val="000000"/>
          <w:spacing w:val="-2"/>
          <w:sz w:val="20"/>
          <w:szCs w:val="20"/>
        </w:rPr>
        <w:t xml:space="preserve">       </w:t>
      </w:r>
    </w:p>
    <w:p w14:paraId="652B07A1" w14:textId="77777777" w:rsidR="007B4588" w:rsidRPr="00280C7F" w:rsidRDefault="007B4588" w:rsidP="00280C7F">
      <w:pPr>
        <w:widowControl w:val="0"/>
        <w:autoSpaceDE w:val="0"/>
        <w:autoSpaceDN w:val="0"/>
        <w:outlineLvl w:val="0"/>
        <w:rPr>
          <w:sz w:val="20"/>
          <w:szCs w:val="20"/>
        </w:rPr>
      </w:pPr>
      <w:r w:rsidRPr="00280C7F">
        <w:rPr>
          <w:color w:val="000000"/>
          <w:spacing w:val="-2"/>
          <w:sz w:val="20"/>
          <w:szCs w:val="20"/>
        </w:rPr>
        <w:t xml:space="preserve">                                                                                                </w:t>
      </w:r>
    </w:p>
    <w:p w14:paraId="61D3EAF6" w14:textId="77777777" w:rsidR="007B4588" w:rsidRPr="00280C7F" w:rsidRDefault="007B4588" w:rsidP="00280C7F">
      <w:pPr>
        <w:autoSpaceDE w:val="0"/>
        <w:autoSpaceDN w:val="0"/>
        <w:adjustRightInd w:val="0"/>
        <w:jc w:val="center"/>
        <w:rPr>
          <w:bCs/>
          <w:sz w:val="20"/>
          <w:szCs w:val="20"/>
        </w:rPr>
      </w:pPr>
      <w:r w:rsidRPr="00280C7F">
        <w:rPr>
          <w:bCs/>
          <w:noProof/>
          <w:color w:val="000000"/>
          <w:sz w:val="20"/>
          <w:szCs w:val="20"/>
        </w:rPr>
        <w:drawing>
          <wp:inline distT="0" distB="0" distL="0" distR="0" wp14:anchorId="4D42D36A" wp14:editId="17B57508">
            <wp:extent cx="405818" cy="486982"/>
            <wp:effectExtent l="0" t="0" r="0" b="8890"/>
            <wp:docPr id="7" name="Рисунок 7"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уйбышевский р-н-герб"/>
                    <pic:cNvPicPr>
                      <a:picLocks noChangeAspect="1" noChangeArrowheads="1"/>
                    </pic:cNvPicPr>
                  </pic:nvPicPr>
                  <pic:blipFill>
                    <a:blip r:embed="rId10"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406840" cy="488208"/>
                    </a:xfrm>
                    <a:prstGeom prst="rect">
                      <a:avLst/>
                    </a:prstGeom>
                    <a:noFill/>
                    <a:ln>
                      <a:noFill/>
                    </a:ln>
                  </pic:spPr>
                </pic:pic>
              </a:graphicData>
            </a:graphic>
          </wp:inline>
        </w:drawing>
      </w:r>
    </w:p>
    <w:p w14:paraId="19E9BFCD" w14:textId="77777777" w:rsidR="007B4588" w:rsidRPr="00280C7F" w:rsidRDefault="007B4588" w:rsidP="00280C7F">
      <w:pPr>
        <w:autoSpaceDE w:val="0"/>
        <w:autoSpaceDN w:val="0"/>
        <w:adjustRightInd w:val="0"/>
        <w:jc w:val="center"/>
        <w:rPr>
          <w:bCs/>
          <w:sz w:val="20"/>
          <w:szCs w:val="20"/>
        </w:rPr>
      </w:pPr>
      <w:r w:rsidRPr="00280C7F">
        <w:rPr>
          <w:bCs/>
          <w:sz w:val="20"/>
          <w:szCs w:val="20"/>
        </w:rPr>
        <w:lastRenderedPageBreak/>
        <w:t>СОВЕТ ДЕПУТАТОВ</w:t>
      </w:r>
    </w:p>
    <w:p w14:paraId="376FEC8C" w14:textId="77777777" w:rsidR="007B4588" w:rsidRPr="00280C7F" w:rsidRDefault="007B4588" w:rsidP="00280C7F">
      <w:pPr>
        <w:autoSpaceDE w:val="0"/>
        <w:autoSpaceDN w:val="0"/>
        <w:adjustRightInd w:val="0"/>
        <w:jc w:val="center"/>
        <w:rPr>
          <w:bCs/>
          <w:sz w:val="20"/>
          <w:szCs w:val="20"/>
        </w:rPr>
      </w:pPr>
      <w:r w:rsidRPr="00280C7F">
        <w:rPr>
          <w:bCs/>
          <w:sz w:val="20"/>
          <w:szCs w:val="20"/>
        </w:rPr>
        <w:t>КУЙБЫШЕВСКОГО МУНИЦИПАЛЬНОГО РАЙОНА</w:t>
      </w:r>
    </w:p>
    <w:p w14:paraId="5BD27EDD" w14:textId="77777777" w:rsidR="007B4588" w:rsidRPr="00280C7F" w:rsidRDefault="007B4588" w:rsidP="00280C7F">
      <w:pPr>
        <w:autoSpaceDE w:val="0"/>
        <w:autoSpaceDN w:val="0"/>
        <w:adjustRightInd w:val="0"/>
        <w:jc w:val="center"/>
        <w:rPr>
          <w:bCs/>
          <w:sz w:val="20"/>
          <w:szCs w:val="20"/>
        </w:rPr>
      </w:pPr>
      <w:r w:rsidRPr="00280C7F">
        <w:rPr>
          <w:bCs/>
          <w:sz w:val="20"/>
          <w:szCs w:val="20"/>
        </w:rPr>
        <w:t xml:space="preserve">НОВОСИБИРСКОЙ ОБЛАСТИ </w:t>
      </w:r>
    </w:p>
    <w:p w14:paraId="3559D37B" w14:textId="77777777" w:rsidR="007B4588" w:rsidRPr="00280C7F" w:rsidRDefault="007B4588" w:rsidP="00280C7F">
      <w:pPr>
        <w:autoSpaceDE w:val="0"/>
        <w:autoSpaceDN w:val="0"/>
        <w:adjustRightInd w:val="0"/>
        <w:jc w:val="center"/>
        <w:rPr>
          <w:bCs/>
          <w:sz w:val="20"/>
          <w:szCs w:val="20"/>
        </w:rPr>
      </w:pPr>
      <w:r w:rsidRPr="00280C7F">
        <w:rPr>
          <w:bCs/>
          <w:sz w:val="20"/>
          <w:szCs w:val="20"/>
        </w:rPr>
        <w:t>ЧЕТВЕРТОГО СОЗЫВА</w:t>
      </w:r>
    </w:p>
    <w:p w14:paraId="5212DE70" w14:textId="77777777" w:rsidR="007B4588" w:rsidRPr="00280C7F" w:rsidRDefault="007B4588" w:rsidP="00280C7F">
      <w:pPr>
        <w:autoSpaceDE w:val="0"/>
        <w:autoSpaceDN w:val="0"/>
        <w:adjustRightInd w:val="0"/>
        <w:jc w:val="center"/>
        <w:rPr>
          <w:bCs/>
          <w:sz w:val="20"/>
          <w:szCs w:val="20"/>
        </w:rPr>
      </w:pPr>
    </w:p>
    <w:p w14:paraId="38EC56D7" w14:textId="77777777" w:rsidR="007B4588" w:rsidRPr="00280C7F" w:rsidRDefault="007B4588" w:rsidP="00280C7F">
      <w:pPr>
        <w:autoSpaceDE w:val="0"/>
        <w:autoSpaceDN w:val="0"/>
        <w:adjustRightInd w:val="0"/>
        <w:jc w:val="center"/>
        <w:rPr>
          <w:bCs/>
          <w:sz w:val="20"/>
          <w:szCs w:val="20"/>
        </w:rPr>
      </w:pPr>
      <w:r w:rsidRPr="00280C7F">
        <w:rPr>
          <w:bCs/>
          <w:sz w:val="20"/>
          <w:szCs w:val="20"/>
        </w:rPr>
        <w:t>РЕШЕНИЕ</w:t>
      </w:r>
    </w:p>
    <w:p w14:paraId="5DCC3C03" w14:textId="77777777" w:rsidR="007B4588" w:rsidRPr="00280C7F" w:rsidRDefault="007B4588" w:rsidP="00280C7F">
      <w:pPr>
        <w:autoSpaceDE w:val="0"/>
        <w:autoSpaceDN w:val="0"/>
        <w:adjustRightInd w:val="0"/>
        <w:jc w:val="center"/>
        <w:rPr>
          <w:bCs/>
          <w:sz w:val="20"/>
          <w:szCs w:val="20"/>
        </w:rPr>
      </w:pPr>
      <w:r w:rsidRPr="00280C7F">
        <w:rPr>
          <w:bCs/>
          <w:sz w:val="20"/>
          <w:szCs w:val="20"/>
        </w:rPr>
        <w:t>шестой сессии</w:t>
      </w:r>
    </w:p>
    <w:p w14:paraId="7F272AFC" w14:textId="77777777" w:rsidR="007B4588" w:rsidRPr="00280C7F" w:rsidRDefault="007B4588" w:rsidP="00280C7F">
      <w:pPr>
        <w:autoSpaceDE w:val="0"/>
        <w:autoSpaceDN w:val="0"/>
        <w:adjustRightInd w:val="0"/>
        <w:jc w:val="center"/>
        <w:rPr>
          <w:bCs/>
          <w:sz w:val="20"/>
          <w:szCs w:val="20"/>
        </w:rPr>
      </w:pPr>
    </w:p>
    <w:p w14:paraId="1CA8F4F8" w14:textId="77777777" w:rsidR="007B4588" w:rsidRPr="00280C7F" w:rsidRDefault="007B4588" w:rsidP="00280C7F">
      <w:pPr>
        <w:autoSpaceDE w:val="0"/>
        <w:autoSpaceDN w:val="0"/>
        <w:adjustRightInd w:val="0"/>
        <w:jc w:val="center"/>
        <w:rPr>
          <w:bCs/>
          <w:sz w:val="20"/>
          <w:szCs w:val="20"/>
        </w:rPr>
      </w:pPr>
      <w:r w:rsidRPr="00280C7F">
        <w:rPr>
          <w:bCs/>
          <w:sz w:val="20"/>
          <w:szCs w:val="20"/>
        </w:rPr>
        <w:t>11.03.2021 г.  № 9</w:t>
      </w:r>
    </w:p>
    <w:p w14:paraId="18CA8578" w14:textId="77777777" w:rsidR="007B4588" w:rsidRPr="00280C7F" w:rsidRDefault="007B4588" w:rsidP="00280C7F">
      <w:pPr>
        <w:autoSpaceDE w:val="0"/>
        <w:autoSpaceDN w:val="0"/>
        <w:adjustRightInd w:val="0"/>
        <w:jc w:val="center"/>
        <w:rPr>
          <w:bCs/>
          <w:sz w:val="20"/>
          <w:szCs w:val="20"/>
        </w:rPr>
      </w:pPr>
    </w:p>
    <w:p w14:paraId="2C6F08FD" w14:textId="77777777" w:rsidR="007B4588" w:rsidRPr="00280C7F" w:rsidRDefault="007B4588" w:rsidP="00280C7F">
      <w:pPr>
        <w:ind w:right="-144"/>
        <w:jc w:val="center"/>
        <w:rPr>
          <w:sz w:val="20"/>
          <w:szCs w:val="20"/>
        </w:rPr>
      </w:pPr>
      <w:r w:rsidRPr="00280C7F">
        <w:rPr>
          <w:sz w:val="20"/>
          <w:szCs w:val="20"/>
        </w:rPr>
        <w:t>О внесении изменений в Устав Куйбышевского муниципального района Новосибирской области</w:t>
      </w:r>
    </w:p>
    <w:p w14:paraId="3AB894D2" w14:textId="77777777" w:rsidR="007B4588" w:rsidRPr="00280C7F" w:rsidRDefault="007B4588" w:rsidP="00280C7F">
      <w:pPr>
        <w:ind w:right="-144"/>
        <w:jc w:val="both"/>
        <w:rPr>
          <w:sz w:val="20"/>
          <w:szCs w:val="20"/>
        </w:rPr>
      </w:pPr>
    </w:p>
    <w:p w14:paraId="56321DFF" w14:textId="77777777" w:rsidR="007B4588" w:rsidRPr="00280C7F" w:rsidRDefault="007B4588" w:rsidP="00280C7F">
      <w:pPr>
        <w:autoSpaceDE w:val="0"/>
        <w:autoSpaceDN w:val="0"/>
        <w:adjustRightInd w:val="0"/>
        <w:ind w:firstLine="709"/>
        <w:jc w:val="both"/>
        <w:rPr>
          <w:sz w:val="20"/>
          <w:szCs w:val="20"/>
        </w:rPr>
      </w:pPr>
      <w:r w:rsidRPr="00280C7F">
        <w:rPr>
          <w:sz w:val="20"/>
          <w:szCs w:val="20"/>
        </w:rPr>
        <w:t>В соответствии с Федеральным законом от 06.10.2003 № 131-ФЗ «Об общих принципах организации местного самоуправления в Российской Федерации» и в целях приведения Устава Куйбышевского муниципального района Новосибирской области в соответствие с действующим законодательством, Совет депутатов Куйбышевского муниципального района Новосибирской области</w:t>
      </w:r>
    </w:p>
    <w:p w14:paraId="5BB59414" w14:textId="77777777" w:rsidR="007B4588" w:rsidRPr="00280C7F" w:rsidRDefault="007B4588" w:rsidP="00280C7F">
      <w:pPr>
        <w:autoSpaceDE w:val="0"/>
        <w:autoSpaceDN w:val="0"/>
        <w:adjustRightInd w:val="0"/>
        <w:ind w:firstLine="709"/>
        <w:jc w:val="both"/>
        <w:rPr>
          <w:sz w:val="20"/>
          <w:szCs w:val="20"/>
        </w:rPr>
      </w:pPr>
      <w:r w:rsidRPr="00280C7F">
        <w:rPr>
          <w:sz w:val="20"/>
          <w:szCs w:val="20"/>
        </w:rPr>
        <w:t>РЕШИЛ:</w:t>
      </w:r>
    </w:p>
    <w:p w14:paraId="5FFEB84D" w14:textId="77777777" w:rsidR="007B4588" w:rsidRPr="00280C7F" w:rsidRDefault="007B4588" w:rsidP="00280C7F">
      <w:pPr>
        <w:ind w:firstLine="709"/>
        <w:jc w:val="both"/>
        <w:rPr>
          <w:sz w:val="20"/>
          <w:szCs w:val="20"/>
        </w:rPr>
      </w:pPr>
      <w:r w:rsidRPr="00280C7F">
        <w:rPr>
          <w:sz w:val="20"/>
          <w:szCs w:val="20"/>
        </w:rPr>
        <w:t>1. Внести в Устав Куйбышевского муниципального района Новосибирской области изменения согласно приложению.</w:t>
      </w:r>
    </w:p>
    <w:p w14:paraId="49F15789" w14:textId="77777777" w:rsidR="007B4588" w:rsidRPr="00280C7F" w:rsidRDefault="007B4588" w:rsidP="00280C7F">
      <w:pPr>
        <w:ind w:firstLine="709"/>
        <w:jc w:val="both"/>
        <w:rPr>
          <w:sz w:val="20"/>
          <w:szCs w:val="20"/>
        </w:rPr>
      </w:pPr>
      <w:r w:rsidRPr="00280C7F">
        <w:rPr>
          <w:sz w:val="20"/>
          <w:szCs w:val="20"/>
        </w:rPr>
        <w:t>2. </w:t>
      </w:r>
      <w:r w:rsidRPr="00280C7F">
        <w:rPr>
          <w:color w:val="000000"/>
          <w:sz w:val="20"/>
          <w:szCs w:val="20"/>
        </w:rPr>
        <w:t>В порядке, установленном Федеральным законом от 21.07.2005 № 97-ФЗ «О государственной регистрации Уставов муниципальных образований», п</w:t>
      </w:r>
      <w:r w:rsidRPr="00280C7F">
        <w:rPr>
          <w:color w:val="000000"/>
          <w:spacing w:val="3"/>
          <w:sz w:val="20"/>
          <w:szCs w:val="20"/>
        </w:rPr>
        <w:t xml:space="preserve">редоставить муниципальный правовой акт о внесении изменений в Устав </w:t>
      </w:r>
      <w:r w:rsidRPr="00280C7F">
        <w:rPr>
          <w:sz w:val="20"/>
          <w:szCs w:val="20"/>
        </w:rPr>
        <w:t>Куйбышевского муниципального района</w:t>
      </w:r>
      <w:r w:rsidRPr="00280C7F">
        <w:rPr>
          <w:color w:val="000000"/>
          <w:spacing w:val="3"/>
          <w:sz w:val="20"/>
          <w:szCs w:val="20"/>
        </w:rPr>
        <w:t xml:space="preserve"> Новосибирской области на государственную регистрацию в Главное управление Министерства юстиции Российской Федерации по Новосибирской области.</w:t>
      </w:r>
    </w:p>
    <w:p w14:paraId="4AB7FC62" w14:textId="77777777" w:rsidR="007B4588" w:rsidRPr="00280C7F" w:rsidRDefault="007B4588" w:rsidP="00280C7F">
      <w:pPr>
        <w:ind w:firstLine="709"/>
        <w:jc w:val="both"/>
        <w:rPr>
          <w:sz w:val="20"/>
          <w:szCs w:val="20"/>
        </w:rPr>
      </w:pPr>
      <w:r w:rsidRPr="00280C7F">
        <w:rPr>
          <w:sz w:val="20"/>
          <w:szCs w:val="20"/>
        </w:rPr>
        <w:t>3. Опубликовать настоящее решение в</w:t>
      </w:r>
      <w:r w:rsidRPr="00280C7F">
        <w:rPr>
          <w:color w:val="000000"/>
          <w:spacing w:val="1"/>
          <w:sz w:val="20"/>
          <w:szCs w:val="20"/>
        </w:rPr>
        <w:t xml:space="preserve"> </w:t>
      </w:r>
      <w:r w:rsidRPr="00280C7F">
        <w:rPr>
          <w:sz w:val="20"/>
          <w:szCs w:val="20"/>
        </w:rPr>
        <w:t>периодическом печатном издании органов местного самоуправления Куйбышевского муниципального района Новосибирской области «Информационный вестник» после государственной регистрации.</w:t>
      </w:r>
    </w:p>
    <w:p w14:paraId="0F5A1EBC" w14:textId="77777777" w:rsidR="007B4588" w:rsidRPr="00280C7F" w:rsidRDefault="007B4588" w:rsidP="00280C7F">
      <w:pPr>
        <w:ind w:firstLine="709"/>
        <w:jc w:val="both"/>
        <w:rPr>
          <w:sz w:val="20"/>
          <w:szCs w:val="20"/>
        </w:rPr>
      </w:pPr>
      <w:r w:rsidRPr="00280C7F">
        <w:rPr>
          <w:sz w:val="20"/>
          <w:szCs w:val="20"/>
        </w:rPr>
        <w:t>4. Настоящее решение вступает в силу после опубликования.</w:t>
      </w:r>
    </w:p>
    <w:p w14:paraId="0F59D1B1" w14:textId="77777777" w:rsidR="007B4588" w:rsidRPr="00280C7F" w:rsidRDefault="007B4588" w:rsidP="00280C7F">
      <w:pPr>
        <w:autoSpaceDE w:val="0"/>
        <w:autoSpaceDN w:val="0"/>
        <w:adjustRightInd w:val="0"/>
        <w:ind w:firstLine="709"/>
        <w:jc w:val="both"/>
        <w:outlineLvl w:val="0"/>
        <w:rPr>
          <w:bCs/>
          <w:iCs/>
          <w:sz w:val="20"/>
          <w:szCs w:val="20"/>
        </w:rPr>
      </w:pPr>
      <w:r w:rsidRPr="00280C7F">
        <w:rPr>
          <w:sz w:val="20"/>
          <w:szCs w:val="20"/>
        </w:rPr>
        <w:t xml:space="preserve">5. Главе Куйбышевского муниципального района Новосибирской области в течение 10 дней со дня официального опубликования (обнародования) настоящего решения </w:t>
      </w:r>
      <w:r w:rsidRPr="00280C7F">
        <w:rPr>
          <w:bCs/>
          <w:iCs/>
          <w:sz w:val="20"/>
          <w:szCs w:val="20"/>
        </w:rPr>
        <w:t>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решения, прошедшего государственную регистрацию, для включения указанных сведений в государственный реестр уставов муниципальных образований Новосибирской области.</w:t>
      </w:r>
    </w:p>
    <w:p w14:paraId="03CE1A0B" w14:textId="77777777" w:rsidR="007B4588" w:rsidRPr="00280C7F" w:rsidRDefault="007B4588" w:rsidP="00280C7F">
      <w:pPr>
        <w:autoSpaceDE w:val="0"/>
        <w:autoSpaceDN w:val="0"/>
        <w:adjustRightInd w:val="0"/>
        <w:ind w:firstLine="709"/>
        <w:jc w:val="both"/>
        <w:outlineLvl w:val="0"/>
        <w:rPr>
          <w:bCs/>
          <w:iCs/>
          <w:sz w:val="20"/>
          <w:szCs w:val="20"/>
        </w:rPr>
      </w:pPr>
    </w:p>
    <w:p w14:paraId="14C9C7F4" w14:textId="77777777" w:rsidR="007B4588" w:rsidRPr="00280C7F" w:rsidRDefault="007B4588" w:rsidP="00280C7F">
      <w:pPr>
        <w:jc w:val="both"/>
        <w:rPr>
          <w:color w:val="000000"/>
          <w:sz w:val="20"/>
          <w:szCs w:val="20"/>
        </w:rPr>
      </w:pPr>
      <w:r w:rsidRPr="00280C7F">
        <w:rPr>
          <w:color w:val="000000"/>
          <w:sz w:val="20"/>
          <w:szCs w:val="20"/>
        </w:rPr>
        <w:t>Председатель Совета депутатов</w:t>
      </w:r>
    </w:p>
    <w:p w14:paraId="1C0898B6" w14:textId="77777777" w:rsidR="007B4588" w:rsidRPr="00280C7F" w:rsidRDefault="007B4588" w:rsidP="00280C7F">
      <w:pPr>
        <w:jc w:val="both"/>
        <w:rPr>
          <w:color w:val="000000"/>
          <w:sz w:val="20"/>
          <w:szCs w:val="20"/>
        </w:rPr>
      </w:pPr>
      <w:r w:rsidRPr="00280C7F">
        <w:rPr>
          <w:color w:val="000000"/>
          <w:sz w:val="20"/>
          <w:szCs w:val="20"/>
        </w:rPr>
        <w:t xml:space="preserve">Куйбышевского муниципального района                                                                                          Р.В. </w:t>
      </w:r>
      <w:proofErr w:type="spellStart"/>
      <w:r w:rsidRPr="00280C7F">
        <w:rPr>
          <w:color w:val="000000"/>
          <w:sz w:val="20"/>
          <w:szCs w:val="20"/>
        </w:rPr>
        <w:t>Булюктов</w:t>
      </w:r>
      <w:proofErr w:type="spellEnd"/>
    </w:p>
    <w:p w14:paraId="10D73305" w14:textId="77777777" w:rsidR="007B4588" w:rsidRPr="00280C7F" w:rsidRDefault="007B4588" w:rsidP="00280C7F">
      <w:pPr>
        <w:jc w:val="both"/>
        <w:rPr>
          <w:color w:val="000000"/>
          <w:spacing w:val="-2"/>
          <w:sz w:val="20"/>
          <w:szCs w:val="20"/>
        </w:rPr>
      </w:pPr>
    </w:p>
    <w:p w14:paraId="2ACD036F" w14:textId="77777777" w:rsidR="007B4588" w:rsidRPr="00280C7F" w:rsidRDefault="007B4588" w:rsidP="00280C7F">
      <w:pPr>
        <w:autoSpaceDE w:val="0"/>
        <w:autoSpaceDN w:val="0"/>
        <w:adjustRightInd w:val="0"/>
        <w:jc w:val="both"/>
        <w:outlineLvl w:val="0"/>
        <w:rPr>
          <w:color w:val="000000"/>
          <w:spacing w:val="-2"/>
          <w:sz w:val="20"/>
          <w:szCs w:val="20"/>
        </w:rPr>
      </w:pPr>
      <w:r w:rsidRPr="00280C7F">
        <w:rPr>
          <w:color w:val="000000"/>
          <w:sz w:val="20"/>
          <w:szCs w:val="20"/>
        </w:rPr>
        <w:t xml:space="preserve">Глава </w:t>
      </w:r>
      <w:r w:rsidRPr="00280C7F">
        <w:rPr>
          <w:color w:val="000000"/>
          <w:spacing w:val="-2"/>
          <w:sz w:val="20"/>
          <w:szCs w:val="20"/>
        </w:rPr>
        <w:t>Куйбышевского муниципального</w:t>
      </w:r>
    </w:p>
    <w:p w14:paraId="16099125" w14:textId="77777777" w:rsidR="007B4588" w:rsidRPr="00280C7F" w:rsidRDefault="007B4588" w:rsidP="00280C7F">
      <w:pPr>
        <w:autoSpaceDE w:val="0"/>
        <w:autoSpaceDN w:val="0"/>
        <w:adjustRightInd w:val="0"/>
        <w:jc w:val="both"/>
        <w:outlineLvl w:val="0"/>
        <w:rPr>
          <w:color w:val="000000"/>
          <w:spacing w:val="-2"/>
          <w:sz w:val="20"/>
          <w:szCs w:val="20"/>
        </w:rPr>
      </w:pPr>
      <w:r w:rsidRPr="00280C7F">
        <w:rPr>
          <w:color w:val="000000"/>
          <w:spacing w:val="-2"/>
          <w:sz w:val="20"/>
          <w:szCs w:val="20"/>
        </w:rPr>
        <w:t>района Новосибирской области                                                                                                                О.В. Караваев</w:t>
      </w:r>
    </w:p>
    <w:p w14:paraId="0811E76D" w14:textId="77777777" w:rsidR="007B4588" w:rsidRPr="00280C7F" w:rsidRDefault="007B4588" w:rsidP="00280C7F">
      <w:pPr>
        <w:autoSpaceDE w:val="0"/>
        <w:autoSpaceDN w:val="0"/>
        <w:adjustRightInd w:val="0"/>
        <w:jc w:val="both"/>
        <w:outlineLvl w:val="0"/>
        <w:rPr>
          <w:sz w:val="20"/>
          <w:szCs w:val="20"/>
        </w:rPr>
      </w:pPr>
    </w:p>
    <w:p w14:paraId="31E7EFCE" w14:textId="77777777" w:rsidR="007B4588" w:rsidRPr="00280C7F" w:rsidRDefault="007B4588" w:rsidP="00280C7F">
      <w:pPr>
        <w:jc w:val="center"/>
        <w:rPr>
          <w:sz w:val="20"/>
          <w:szCs w:val="20"/>
        </w:rPr>
      </w:pPr>
      <w:r w:rsidRPr="00280C7F">
        <w:rPr>
          <w:bCs/>
          <w:sz w:val="20"/>
          <w:szCs w:val="20"/>
        </w:rPr>
        <w:t xml:space="preserve">                                                                                ПРИЛОЖЕНИЕ</w:t>
      </w:r>
    </w:p>
    <w:p w14:paraId="29E775F3" w14:textId="77777777" w:rsidR="007B4588" w:rsidRPr="00280C7F" w:rsidRDefault="007B4588" w:rsidP="00280C7F">
      <w:pPr>
        <w:ind w:left="4395"/>
        <w:jc w:val="center"/>
        <w:outlineLvl w:val="0"/>
        <w:rPr>
          <w:bCs/>
          <w:sz w:val="20"/>
          <w:szCs w:val="20"/>
        </w:rPr>
      </w:pPr>
      <w:r w:rsidRPr="00280C7F">
        <w:rPr>
          <w:bCs/>
          <w:sz w:val="20"/>
          <w:szCs w:val="20"/>
        </w:rPr>
        <w:t>к решению шестой сессии Совета депутатов Куйбышевского муниципального района Новосибирской области четвертого созыва</w:t>
      </w:r>
    </w:p>
    <w:p w14:paraId="2FA4A306" w14:textId="77777777" w:rsidR="007B4588" w:rsidRPr="00280C7F" w:rsidRDefault="007B4588" w:rsidP="00280C7F">
      <w:pPr>
        <w:ind w:left="4395"/>
        <w:jc w:val="center"/>
        <w:outlineLvl w:val="0"/>
        <w:rPr>
          <w:sz w:val="20"/>
          <w:szCs w:val="20"/>
        </w:rPr>
      </w:pPr>
      <w:r w:rsidRPr="00280C7F">
        <w:rPr>
          <w:bCs/>
          <w:sz w:val="20"/>
          <w:szCs w:val="20"/>
        </w:rPr>
        <w:t>от 11.03.2021 № 9</w:t>
      </w:r>
    </w:p>
    <w:p w14:paraId="5A0EFC6A" w14:textId="77777777" w:rsidR="007B4588" w:rsidRPr="00280C7F" w:rsidRDefault="007B4588" w:rsidP="00280C7F">
      <w:pPr>
        <w:jc w:val="center"/>
        <w:rPr>
          <w:sz w:val="20"/>
          <w:szCs w:val="20"/>
        </w:rPr>
      </w:pPr>
    </w:p>
    <w:p w14:paraId="0BF6432E" w14:textId="77777777" w:rsidR="007B4588" w:rsidRPr="00280C7F" w:rsidRDefault="007B4588" w:rsidP="00280C7F">
      <w:pPr>
        <w:jc w:val="center"/>
        <w:rPr>
          <w:sz w:val="20"/>
          <w:szCs w:val="20"/>
        </w:rPr>
      </w:pPr>
      <w:r w:rsidRPr="00280C7F">
        <w:rPr>
          <w:sz w:val="20"/>
          <w:szCs w:val="20"/>
        </w:rPr>
        <w:t xml:space="preserve">Изменения в Устав Куйбышевского муниципального </w:t>
      </w:r>
    </w:p>
    <w:p w14:paraId="017BF8EE" w14:textId="77777777" w:rsidR="007B4588" w:rsidRPr="00280C7F" w:rsidRDefault="007B4588" w:rsidP="00280C7F">
      <w:pPr>
        <w:jc w:val="center"/>
        <w:rPr>
          <w:sz w:val="20"/>
          <w:szCs w:val="20"/>
        </w:rPr>
      </w:pPr>
      <w:r w:rsidRPr="00280C7F">
        <w:rPr>
          <w:sz w:val="20"/>
          <w:szCs w:val="20"/>
        </w:rPr>
        <w:t>района Новосибирской области</w:t>
      </w:r>
    </w:p>
    <w:p w14:paraId="0C09854D" w14:textId="77777777" w:rsidR="007B4588" w:rsidRPr="00280C7F" w:rsidRDefault="007B4588" w:rsidP="00280C7F">
      <w:pPr>
        <w:jc w:val="center"/>
        <w:rPr>
          <w:sz w:val="20"/>
          <w:szCs w:val="20"/>
        </w:rPr>
      </w:pPr>
    </w:p>
    <w:p w14:paraId="644B8F59" w14:textId="77777777" w:rsidR="007B4588" w:rsidRPr="00280C7F" w:rsidRDefault="007B4588" w:rsidP="00280C7F">
      <w:pPr>
        <w:autoSpaceDE w:val="0"/>
        <w:autoSpaceDN w:val="0"/>
        <w:adjustRightInd w:val="0"/>
        <w:ind w:firstLine="709"/>
        <w:jc w:val="both"/>
        <w:rPr>
          <w:sz w:val="20"/>
          <w:szCs w:val="20"/>
        </w:rPr>
      </w:pPr>
      <w:r w:rsidRPr="00280C7F">
        <w:rPr>
          <w:sz w:val="20"/>
          <w:szCs w:val="20"/>
        </w:rPr>
        <w:t>1. Часть 7 статьи 3 Муниципальные правовые акты» дополнить пунктом 3 следующего содержания:</w:t>
      </w:r>
    </w:p>
    <w:p w14:paraId="41C72D66" w14:textId="77777777" w:rsidR="007B4588" w:rsidRPr="00280C7F" w:rsidRDefault="007B4588" w:rsidP="00280C7F">
      <w:pPr>
        <w:autoSpaceDE w:val="0"/>
        <w:autoSpaceDN w:val="0"/>
        <w:adjustRightInd w:val="0"/>
        <w:ind w:firstLine="709"/>
        <w:jc w:val="both"/>
        <w:rPr>
          <w:sz w:val="20"/>
          <w:szCs w:val="20"/>
        </w:rPr>
      </w:pPr>
      <w:r w:rsidRPr="00280C7F">
        <w:rPr>
          <w:sz w:val="20"/>
          <w:szCs w:val="20"/>
        </w:rP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14:paraId="11257EF8" w14:textId="77777777" w:rsidR="007B4588" w:rsidRPr="00280C7F" w:rsidRDefault="007B4588" w:rsidP="00280C7F">
      <w:pPr>
        <w:autoSpaceDE w:val="0"/>
        <w:autoSpaceDN w:val="0"/>
        <w:adjustRightInd w:val="0"/>
        <w:ind w:firstLine="709"/>
        <w:jc w:val="both"/>
        <w:rPr>
          <w:sz w:val="20"/>
          <w:szCs w:val="20"/>
        </w:rPr>
      </w:pPr>
      <w:r w:rsidRPr="00280C7F">
        <w:rPr>
          <w:sz w:val="20"/>
          <w:szCs w:val="20"/>
        </w:rPr>
        <w:t>2. В части 1 статьи 5 «Вопросы местного значения Куйбышевского района»:</w:t>
      </w:r>
    </w:p>
    <w:p w14:paraId="6684AC8F" w14:textId="77777777" w:rsidR="007B4588" w:rsidRPr="00280C7F" w:rsidRDefault="007B4588" w:rsidP="00280C7F">
      <w:pPr>
        <w:autoSpaceDE w:val="0"/>
        <w:autoSpaceDN w:val="0"/>
        <w:adjustRightInd w:val="0"/>
        <w:ind w:firstLine="709"/>
        <w:jc w:val="both"/>
        <w:rPr>
          <w:sz w:val="20"/>
          <w:szCs w:val="20"/>
        </w:rPr>
      </w:pPr>
      <w:r w:rsidRPr="00280C7F">
        <w:rPr>
          <w:sz w:val="20"/>
          <w:szCs w:val="20"/>
        </w:rPr>
        <w:t>1) пункт 38 изложить в следующей редакции:</w:t>
      </w:r>
    </w:p>
    <w:p w14:paraId="0ADCDA32" w14:textId="77777777" w:rsidR="007B4588" w:rsidRPr="00280C7F" w:rsidRDefault="007B4588" w:rsidP="00280C7F">
      <w:pPr>
        <w:ind w:firstLine="540"/>
        <w:jc w:val="both"/>
        <w:rPr>
          <w:sz w:val="20"/>
          <w:szCs w:val="20"/>
        </w:rPr>
      </w:pPr>
      <w:r w:rsidRPr="00280C7F">
        <w:rPr>
          <w:sz w:val="20"/>
          <w:szCs w:val="20"/>
        </w:rPr>
        <w:t>«38) организация в соответствии с федеральным законом выполнения комплексных кадастровых работ и утверждение карты-плана территории;»;</w:t>
      </w:r>
    </w:p>
    <w:p w14:paraId="55AB6763" w14:textId="77777777" w:rsidR="007B4588" w:rsidRPr="00280C7F" w:rsidRDefault="007B4588" w:rsidP="00280C7F">
      <w:pPr>
        <w:autoSpaceDE w:val="0"/>
        <w:autoSpaceDN w:val="0"/>
        <w:adjustRightInd w:val="0"/>
        <w:ind w:firstLine="709"/>
        <w:jc w:val="both"/>
        <w:rPr>
          <w:sz w:val="20"/>
          <w:szCs w:val="20"/>
        </w:rPr>
      </w:pPr>
      <w:r w:rsidRPr="00280C7F">
        <w:rPr>
          <w:sz w:val="20"/>
          <w:szCs w:val="20"/>
        </w:rPr>
        <w:t>2) дополнить пунктом 43 следующего содержания:</w:t>
      </w:r>
    </w:p>
    <w:p w14:paraId="2BAA15C9" w14:textId="77777777" w:rsidR="007B4588" w:rsidRPr="00280C7F" w:rsidRDefault="007B4588" w:rsidP="00280C7F">
      <w:pPr>
        <w:autoSpaceDE w:val="0"/>
        <w:autoSpaceDN w:val="0"/>
        <w:adjustRightInd w:val="0"/>
        <w:ind w:firstLine="709"/>
        <w:jc w:val="both"/>
        <w:rPr>
          <w:sz w:val="20"/>
          <w:szCs w:val="20"/>
        </w:rPr>
      </w:pPr>
      <w:r w:rsidRPr="00280C7F">
        <w:rPr>
          <w:sz w:val="20"/>
          <w:szCs w:val="20"/>
        </w:rPr>
        <w:t>«43) организация ритуальных услуг на территории сельских поселений.».</w:t>
      </w:r>
    </w:p>
    <w:p w14:paraId="37128B2C" w14:textId="77777777" w:rsidR="007B4588" w:rsidRPr="00280C7F" w:rsidRDefault="007B4588" w:rsidP="00280C7F">
      <w:pPr>
        <w:autoSpaceDE w:val="0"/>
        <w:autoSpaceDN w:val="0"/>
        <w:adjustRightInd w:val="0"/>
        <w:ind w:firstLine="709"/>
        <w:jc w:val="both"/>
        <w:rPr>
          <w:sz w:val="20"/>
          <w:szCs w:val="20"/>
        </w:rPr>
      </w:pPr>
      <w:r w:rsidRPr="00280C7F">
        <w:rPr>
          <w:sz w:val="20"/>
          <w:szCs w:val="20"/>
        </w:rPr>
        <w:t>3. Часть 1 статьи 6 «Права органов местного самоуправления Куйбышевского района на решение вопросов, не отнесенных к вопросам местного значения Куйбышевского района» дополнить пунктом 14 и 15 следующего содержания:</w:t>
      </w:r>
    </w:p>
    <w:p w14:paraId="5D71F7F1" w14:textId="77777777" w:rsidR="007B4588" w:rsidRPr="00280C7F" w:rsidRDefault="007B4588" w:rsidP="00280C7F">
      <w:pPr>
        <w:autoSpaceDE w:val="0"/>
        <w:autoSpaceDN w:val="0"/>
        <w:adjustRightInd w:val="0"/>
        <w:ind w:firstLine="709"/>
        <w:jc w:val="both"/>
        <w:rPr>
          <w:sz w:val="20"/>
          <w:szCs w:val="20"/>
        </w:rPr>
      </w:pPr>
      <w:r w:rsidRPr="00280C7F">
        <w:rPr>
          <w:sz w:val="20"/>
          <w:szCs w:val="20"/>
        </w:rPr>
        <w:t>«14)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14:paraId="7841B409" w14:textId="77777777" w:rsidR="007B4588" w:rsidRPr="00280C7F" w:rsidRDefault="007B4588" w:rsidP="00280C7F">
      <w:pPr>
        <w:ind w:firstLine="709"/>
        <w:jc w:val="both"/>
        <w:rPr>
          <w:sz w:val="20"/>
          <w:szCs w:val="20"/>
        </w:rPr>
      </w:pPr>
      <w:r w:rsidRPr="00280C7F">
        <w:rPr>
          <w:sz w:val="20"/>
          <w:szCs w:val="20"/>
        </w:rPr>
        <w:lastRenderedPageBreak/>
        <w:t>15) осуществление мероприятий по оказанию помощи лицам, находящимся в состоянии алкогольного, наркотического или иного токсического опьянения.».</w:t>
      </w:r>
    </w:p>
    <w:p w14:paraId="0BA4B529" w14:textId="77777777" w:rsidR="007B4588" w:rsidRPr="00280C7F" w:rsidRDefault="007B4588" w:rsidP="00280C7F">
      <w:pPr>
        <w:autoSpaceDE w:val="0"/>
        <w:autoSpaceDN w:val="0"/>
        <w:adjustRightInd w:val="0"/>
        <w:ind w:firstLine="709"/>
        <w:jc w:val="both"/>
        <w:rPr>
          <w:sz w:val="20"/>
          <w:szCs w:val="20"/>
        </w:rPr>
      </w:pPr>
      <w:r w:rsidRPr="00280C7F">
        <w:rPr>
          <w:sz w:val="20"/>
          <w:szCs w:val="20"/>
        </w:rPr>
        <w:t>4. В статье 26 «Гарантии осуществления полномочий депутатов, председателя Совета депутатов Куйбышевского района, Главы Куйбышевского района»:</w:t>
      </w:r>
    </w:p>
    <w:p w14:paraId="48C68AFC" w14:textId="77777777" w:rsidR="007B4588" w:rsidRPr="00280C7F" w:rsidRDefault="007B4588" w:rsidP="00280C7F">
      <w:pPr>
        <w:ind w:firstLine="709"/>
        <w:jc w:val="both"/>
        <w:rPr>
          <w:sz w:val="20"/>
          <w:szCs w:val="20"/>
        </w:rPr>
      </w:pPr>
      <w:r w:rsidRPr="00280C7F">
        <w:rPr>
          <w:sz w:val="20"/>
          <w:szCs w:val="20"/>
        </w:rPr>
        <w:t>1) в пункте 5 части 5 слова «за исключением случаев прекращения полномочий, связанных с виновными действиями.» заменить словами «за исключением прекращения полномочий в случаях, предусмотренных абзацем седьмым части 16 статьи 35, пунктами 2.1, 3, 6 - 9 части 6, частью 6.1 статьи 36, частью 7.1, пунктами 5 - 8 части 10, частью 10.1 статьи 40, частями 1 и 2 статьи 73 Федерального закона «Об общих принципах организации местного самоуправления в Российской Федерации».»;</w:t>
      </w:r>
    </w:p>
    <w:p w14:paraId="03CEBC05" w14:textId="77777777" w:rsidR="007B4588" w:rsidRPr="00280C7F" w:rsidRDefault="007B4588" w:rsidP="00280C7F">
      <w:pPr>
        <w:autoSpaceDE w:val="0"/>
        <w:autoSpaceDN w:val="0"/>
        <w:adjustRightInd w:val="0"/>
        <w:ind w:firstLine="709"/>
        <w:jc w:val="both"/>
        <w:rPr>
          <w:sz w:val="20"/>
          <w:szCs w:val="20"/>
        </w:rPr>
      </w:pPr>
      <w:r w:rsidRPr="00280C7F">
        <w:rPr>
          <w:sz w:val="20"/>
          <w:szCs w:val="20"/>
        </w:rPr>
        <w:t>2) дополнить пунктом 8.1. следующего содержания:</w:t>
      </w:r>
    </w:p>
    <w:p w14:paraId="2D0FB075" w14:textId="77777777" w:rsidR="007B4588" w:rsidRPr="00280C7F" w:rsidRDefault="007B4588" w:rsidP="00280C7F">
      <w:pPr>
        <w:autoSpaceDE w:val="0"/>
        <w:autoSpaceDN w:val="0"/>
        <w:adjustRightInd w:val="0"/>
        <w:ind w:firstLine="709"/>
        <w:jc w:val="both"/>
        <w:rPr>
          <w:sz w:val="20"/>
          <w:szCs w:val="20"/>
        </w:rPr>
      </w:pPr>
      <w:r w:rsidRPr="00280C7F">
        <w:rPr>
          <w:sz w:val="20"/>
          <w:szCs w:val="20"/>
        </w:rPr>
        <w:t>«8.1. Депутату представительного органа муниципального образования для осуществления своих полномочий на непостоянной основе гарантируется сохранение места работы (должности) на период, который составляет в совокупности пять рабочих дней в месяц.».</w:t>
      </w:r>
    </w:p>
    <w:p w14:paraId="4DF14B86" w14:textId="77777777" w:rsidR="007B4588" w:rsidRPr="00280C7F" w:rsidRDefault="007B4588" w:rsidP="00280C7F">
      <w:pPr>
        <w:autoSpaceDE w:val="0"/>
        <w:autoSpaceDN w:val="0"/>
        <w:adjustRightInd w:val="0"/>
        <w:ind w:firstLine="709"/>
        <w:jc w:val="both"/>
        <w:rPr>
          <w:sz w:val="20"/>
          <w:szCs w:val="20"/>
        </w:rPr>
      </w:pPr>
      <w:r w:rsidRPr="00280C7F">
        <w:rPr>
          <w:sz w:val="20"/>
          <w:szCs w:val="20"/>
        </w:rPr>
        <w:t>5. В статье 28 «Полномочия администрации»:</w:t>
      </w:r>
    </w:p>
    <w:p w14:paraId="3CEB3769" w14:textId="77777777" w:rsidR="007B4588" w:rsidRPr="00280C7F" w:rsidRDefault="007B4588" w:rsidP="00280C7F">
      <w:pPr>
        <w:autoSpaceDE w:val="0"/>
        <w:autoSpaceDN w:val="0"/>
        <w:adjustRightInd w:val="0"/>
        <w:ind w:firstLine="709"/>
        <w:jc w:val="both"/>
        <w:rPr>
          <w:sz w:val="20"/>
          <w:szCs w:val="20"/>
        </w:rPr>
      </w:pPr>
      <w:r w:rsidRPr="00280C7F">
        <w:rPr>
          <w:sz w:val="20"/>
          <w:szCs w:val="20"/>
        </w:rPr>
        <w:t>1) дополнить пунктом 11.1 следующего содержания:</w:t>
      </w:r>
    </w:p>
    <w:p w14:paraId="26B987EB" w14:textId="77777777" w:rsidR="007B4588" w:rsidRPr="00280C7F" w:rsidRDefault="007B4588" w:rsidP="00280C7F">
      <w:pPr>
        <w:autoSpaceDE w:val="0"/>
        <w:autoSpaceDN w:val="0"/>
        <w:adjustRightInd w:val="0"/>
        <w:ind w:firstLine="709"/>
        <w:jc w:val="both"/>
        <w:rPr>
          <w:sz w:val="20"/>
          <w:szCs w:val="20"/>
        </w:rPr>
      </w:pPr>
      <w:r w:rsidRPr="00280C7F">
        <w:rPr>
          <w:sz w:val="20"/>
          <w:szCs w:val="20"/>
        </w:rPr>
        <w:t>«11.1)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14:paraId="36A014DE" w14:textId="77777777" w:rsidR="007B4588" w:rsidRPr="00280C7F" w:rsidRDefault="007B4588" w:rsidP="00280C7F">
      <w:pPr>
        <w:autoSpaceDE w:val="0"/>
        <w:autoSpaceDN w:val="0"/>
        <w:adjustRightInd w:val="0"/>
        <w:ind w:firstLine="709"/>
        <w:jc w:val="both"/>
        <w:rPr>
          <w:sz w:val="20"/>
          <w:szCs w:val="20"/>
        </w:rPr>
      </w:pPr>
      <w:r w:rsidRPr="00280C7F">
        <w:rPr>
          <w:sz w:val="20"/>
          <w:szCs w:val="20"/>
        </w:rPr>
        <w:t>2) пункт 69 изложить в следующей редакции:</w:t>
      </w:r>
    </w:p>
    <w:p w14:paraId="364D61F7" w14:textId="77777777" w:rsidR="007B4588" w:rsidRPr="00280C7F" w:rsidRDefault="007B4588" w:rsidP="00280C7F">
      <w:pPr>
        <w:ind w:firstLine="540"/>
        <w:jc w:val="both"/>
        <w:rPr>
          <w:sz w:val="20"/>
          <w:szCs w:val="20"/>
        </w:rPr>
      </w:pPr>
      <w:r w:rsidRPr="00280C7F">
        <w:rPr>
          <w:sz w:val="20"/>
          <w:szCs w:val="20"/>
        </w:rPr>
        <w:t>«69) организация в соответствии с федеральным законом выполнения комплексных кадастровых работ и утверждение карты-плана территории;»;</w:t>
      </w:r>
    </w:p>
    <w:p w14:paraId="51B407FD" w14:textId="77777777" w:rsidR="007B4588" w:rsidRPr="00280C7F" w:rsidRDefault="007B4588" w:rsidP="00280C7F">
      <w:pPr>
        <w:autoSpaceDE w:val="0"/>
        <w:autoSpaceDN w:val="0"/>
        <w:adjustRightInd w:val="0"/>
        <w:ind w:firstLine="709"/>
        <w:jc w:val="both"/>
        <w:rPr>
          <w:sz w:val="20"/>
          <w:szCs w:val="20"/>
        </w:rPr>
      </w:pPr>
      <w:r w:rsidRPr="00280C7F">
        <w:rPr>
          <w:sz w:val="20"/>
          <w:szCs w:val="20"/>
        </w:rPr>
        <w:t>3) дополнить пунктами 75.1, 75.2 следующего содержания:</w:t>
      </w:r>
    </w:p>
    <w:p w14:paraId="02A344CA" w14:textId="77777777" w:rsidR="007B4588" w:rsidRPr="00280C7F" w:rsidRDefault="007B4588" w:rsidP="00280C7F">
      <w:pPr>
        <w:autoSpaceDE w:val="0"/>
        <w:autoSpaceDN w:val="0"/>
        <w:adjustRightInd w:val="0"/>
        <w:ind w:firstLine="709"/>
        <w:jc w:val="both"/>
        <w:rPr>
          <w:sz w:val="20"/>
          <w:szCs w:val="20"/>
        </w:rPr>
      </w:pPr>
      <w:r w:rsidRPr="00280C7F">
        <w:rPr>
          <w:sz w:val="20"/>
          <w:szCs w:val="20"/>
        </w:rPr>
        <w:t>«75.1) организация ритуальных услуг на территории сельских поселений;</w:t>
      </w:r>
    </w:p>
    <w:p w14:paraId="4C929E9F" w14:textId="77777777" w:rsidR="007B4588" w:rsidRPr="00280C7F" w:rsidRDefault="007B4588" w:rsidP="00280C7F">
      <w:pPr>
        <w:autoSpaceDE w:val="0"/>
        <w:autoSpaceDN w:val="0"/>
        <w:adjustRightInd w:val="0"/>
        <w:ind w:firstLine="709"/>
        <w:jc w:val="both"/>
        <w:rPr>
          <w:sz w:val="20"/>
          <w:szCs w:val="20"/>
        </w:rPr>
      </w:pPr>
      <w:r w:rsidRPr="00280C7F">
        <w:rPr>
          <w:sz w:val="20"/>
          <w:szCs w:val="20"/>
        </w:rPr>
        <w:t>75.2) осуществление мероприятий по оказанию помощи лицам, находящимся в состоянии алкогольного, наркотического или иного токсического опьянения;».</w:t>
      </w:r>
    </w:p>
    <w:p w14:paraId="2FDC1E2B" w14:textId="65B82CDE" w:rsidR="007B4588" w:rsidRPr="00280C7F" w:rsidRDefault="00F07F66" w:rsidP="00280C7F">
      <w:pPr>
        <w:autoSpaceDE w:val="0"/>
        <w:autoSpaceDN w:val="0"/>
        <w:adjustRightInd w:val="0"/>
        <w:ind w:firstLine="709"/>
        <w:jc w:val="both"/>
        <w:rPr>
          <w:sz w:val="20"/>
          <w:szCs w:val="20"/>
        </w:rPr>
      </w:pPr>
      <w:r w:rsidRPr="00280C7F">
        <w:rPr>
          <w:sz w:val="20"/>
          <w:szCs w:val="20"/>
        </w:rPr>
        <w:t>6. В части 9</w:t>
      </w:r>
      <w:r w:rsidR="007B4588" w:rsidRPr="00280C7F">
        <w:rPr>
          <w:sz w:val="20"/>
          <w:szCs w:val="20"/>
        </w:rPr>
        <w:t xml:space="preserve"> статьи 30 «Избирательная комиссия»:</w:t>
      </w:r>
    </w:p>
    <w:p w14:paraId="2A7E3163" w14:textId="77777777" w:rsidR="007B4588" w:rsidRPr="00280C7F" w:rsidRDefault="007B4588" w:rsidP="00280C7F">
      <w:pPr>
        <w:autoSpaceDE w:val="0"/>
        <w:autoSpaceDN w:val="0"/>
        <w:adjustRightInd w:val="0"/>
        <w:ind w:firstLine="709"/>
        <w:jc w:val="both"/>
        <w:rPr>
          <w:sz w:val="20"/>
          <w:szCs w:val="20"/>
        </w:rPr>
      </w:pPr>
      <w:r w:rsidRPr="00280C7F">
        <w:rPr>
          <w:sz w:val="20"/>
          <w:szCs w:val="20"/>
        </w:rPr>
        <w:t>1) в пункте «е» слова «текст и число открепительных удостоверений для голосования на местном референдуме,» и слова «текст и число открепительных удостоверений для голосования на выборах депутатов Совета депутатов» исключить;</w:t>
      </w:r>
    </w:p>
    <w:p w14:paraId="46396DAB" w14:textId="77777777" w:rsidR="007B4588" w:rsidRPr="00280C7F" w:rsidRDefault="007B4588" w:rsidP="00280C7F">
      <w:pPr>
        <w:autoSpaceDE w:val="0"/>
        <w:autoSpaceDN w:val="0"/>
        <w:adjustRightInd w:val="0"/>
        <w:ind w:firstLine="709"/>
        <w:jc w:val="both"/>
        <w:rPr>
          <w:sz w:val="20"/>
          <w:szCs w:val="20"/>
        </w:rPr>
      </w:pPr>
      <w:r w:rsidRPr="00280C7F">
        <w:rPr>
          <w:sz w:val="20"/>
          <w:szCs w:val="20"/>
        </w:rPr>
        <w:t>2) пункт «ж» исключить;</w:t>
      </w:r>
    </w:p>
    <w:p w14:paraId="243116A2" w14:textId="77777777" w:rsidR="007B4588" w:rsidRPr="00280C7F" w:rsidRDefault="007B4588" w:rsidP="00280C7F">
      <w:pPr>
        <w:autoSpaceDE w:val="0"/>
        <w:autoSpaceDN w:val="0"/>
        <w:adjustRightInd w:val="0"/>
        <w:ind w:firstLine="709"/>
        <w:jc w:val="both"/>
        <w:rPr>
          <w:sz w:val="20"/>
          <w:szCs w:val="20"/>
        </w:rPr>
      </w:pPr>
      <w:r w:rsidRPr="00280C7F">
        <w:rPr>
          <w:sz w:val="20"/>
          <w:szCs w:val="20"/>
        </w:rPr>
        <w:t>3) пункт «з» изложить в следующей редакции:</w:t>
      </w:r>
    </w:p>
    <w:p w14:paraId="0A3E12B5" w14:textId="77777777" w:rsidR="007B4588" w:rsidRPr="00280C7F" w:rsidRDefault="007B4588" w:rsidP="00280C7F">
      <w:pPr>
        <w:autoSpaceDE w:val="0"/>
        <w:autoSpaceDN w:val="0"/>
        <w:adjustRightInd w:val="0"/>
        <w:ind w:firstLine="709"/>
        <w:jc w:val="both"/>
        <w:rPr>
          <w:sz w:val="20"/>
          <w:szCs w:val="20"/>
        </w:rPr>
      </w:pPr>
      <w:r w:rsidRPr="00280C7F">
        <w:rPr>
          <w:sz w:val="20"/>
          <w:szCs w:val="20"/>
        </w:rPr>
        <w:t>«з) обеспечивает изготовление бюллетеней по выборам депутатов Совета депутатов, бюллетеней для голосования на местном референдуме, их доставку в нижестоящие избирательные комиссии, комиссии референдума;».</w:t>
      </w:r>
    </w:p>
    <w:p w14:paraId="0A6052AB" w14:textId="77777777" w:rsidR="007B4588" w:rsidRPr="00280C7F" w:rsidRDefault="007B4588" w:rsidP="00280C7F">
      <w:pPr>
        <w:autoSpaceDE w:val="0"/>
        <w:autoSpaceDN w:val="0"/>
        <w:adjustRightInd w:val="0"/>
        <w:ind w:firstLine="709"/>
        <w:jc w:val="both"/>
        <w:rPr>
          <w:sz w:val="20"/>
          <w:szCs w:val="20"/>
        </w:rPr>
      </w:pPr>
    </w:p>
    <w:p w14:paraId="1D7DF92A" w14:textId="77777777" w:rsidR="007B4588" w:rsidRPr="00280C7F" w:rsidRDefault="007B4588" w:rsidP="00280C7F">
      <w:pPr>
        <w:jc w:val="both"/>
        <w:rPr>
          <w:color w:val="000000"/>
          <w:sz w:val="20"/>
          <w:szCs w:val="20"/>
        </w:rPr>
      </w:pPr>
      <w:r w:rsidRPr="00280C7F">
        <w:rPr>
          <w:color w:val="000000"/>
          <w:sz w:val="20"/>
          <w:szCs w:val="20"/>
        </w:rPr>
        <w:t>Председатель Совета депутатов Куйбышевского</w:t>
      </w:r>
    </w:p>
    <w:p w14:paraId="04CC89D7" w14:textId="77777777" w:rsidR="007B4588" w:rsidRPr="00280C7F" w:rsidRDefault="007B4588" w:rsidP="00280C7F">
      <w:pPr>
        <w:jc w:val="both"/>
        <w:rPr>
          <w:color w:val="000000"/>
          <w:spacing w:val="-2"/>
          <w:sz w:val="20"/>
          <w:szCs w:val="20"/>
        </w:rPr>
      </w:pPr>
      <w:r w:rsidRPr="00280C7F">
        <w:rPr>
          <w:color w:val="000000"/>
          <w:sz w:val="20"/>
          <w:szCs w:val="20"/>
        </w:rPr>
        <w:t xml:space="preserve">муниципального района Новосибирской области                                                                              Р.В. </w:t>
      </w:r>
      <w:proofErr w:type="spellStart"/>
      <w:r w:rsidRPr="00280C7F">
        <w:rPr>
          <w:color w:val="000000"/>
          <w:sz w:val="20"/>
          <w:szCs w:val="20"/>
        </w:rPr>
        <w:t>Булюктов</w:t>
      </w:r>
      <w:proofErr w:type="spellEnd"/>
    </w:p>
    <w:p w14:paraId="35D0BED2" w14:textId="77777777" w:rsidR="007B4588" w:rsidRPr="00280C7F" w:rsidRDefault="007B4588" w:rsidP="00280C7F">
      <w:pPr>
        <w:autoSpaceDE w:val="0"/>
        <w:autoSpaceDN w:val="0"/>
        <w:adjustRightInd w:val="0"/>
        <w:ind w:firstLine="540"/>
        <w:jc w:val="center"/>
        <w:outlineLvl w:val="0"/>
        <w:rPr>
          <w:sz w:val="20"/>
          <w:szCs w:val="20"/>
        </w:rPr>
      </w:pPr>
    </w:p>
    <w:p w14:paraId="297ACA17" w14:textId="77777777" w:rsidR="007B4588" w:rsidRPr="00280C7F" w:rsidRDefault="007B4588" w:rsidP="00280C7F">
      <w:pPr>
        <w:autoSpaceDE w:val="0"/>
        <w:autoSpaceDN w:val="0"/>
        <w:adjustRightInd w:val="0"/>
        <w:jc w:val="both"/>
        <w:outlineLvl w:val="0"/>
        <w:rPr>
          <w:color w:val="000000"/>
          <w:spacing w:val="-2"/>
          <w:sz w:val="20"/>
          <w:szCs w:val="20"/>
        </w:rPr>
      </w:pPr>
      <w:r w:rsidRPr="00280C7F">
        <w:rPr>
          <w:color w:val="000000"/>
          <w:sz w:val="20"/>
          <w:szCs w:val="20"/>
        </w:rPr>
        <w:t xml:space="preserve">Глава </w:t>
      </w:r>
      <w:r w:rsidRPr="00280C7F">
        <w:rPr>
          <w:color w:val="000000"/>
          <w:spacing w:val="-2"/>
          <w:sz w:val="20"/>
          <w:szCs w:val="20"/>
        </w:rPr>
        <w:t>Куйбышевского муниципального</w:t>
      </w:r>
    </w:p>
    <w:p w14:paraId="66A79D09" w14:textId="77777777" w:rsidR="007B4588" w:rsidRPr="00280C7F" w:rsidRDefault="007B4588" w:rsidP="00280C7F">
      <w:pPr>
        <w:autoSpaceDE w:val="0"/>
        <w:autoSpaceDN w:val="0"/>
        <w:adjustRightInd w:val="0"/>
        <w:jc w:val="both"/>
        <w:outlineLvl w:val="0"/>
        <w:rPr>
          <w:sz w:val="20"/>
          <w:szCs w:val="20"/>
        </w:rPr>
      </w:pPr>
      <w:r w:rsidRPr="00280C7F">
        <w:rPr>
          <w:color w:val="000000"/>
          <w:spacing w:val="-2"/>
          <w:sz w:val="20"/>
          <w:szCs w:val="20"/>
        </w:rPr>
        <w:t>района Новосибирской области                                                                                                                    О.В. Караваев</w:t>
      </w:r>
    </w:p>
    <w:p w14:paraId="47404374" w14:textId="77777777" w:rsidR="007B4588" w:rsidRPr="00280C7F" w:rsidRDefault="007B4588" w:rsidP="00280C7F">
      <w:pPr>
        <w:rPr>
          <w:sz w:val="20"/>
          <w:szCs w:val="20"/>
        </w:rPr>
      </w:pPr>
    </w:p>
    <w:p w14:paraId="0768832C" w14:textId="77777777" w:rsidR="007B4588" w:rsidRPr="00280C7F" w:rsidRDefault="007B4588" w:rsidP="00280C7F">
      <w:pPr>
        <w:rPr>
          <w:sz w:val="20"/>
          <w:szCs w:val="20"/>
        </w:rPr>
      </w:pPr>
    </w:p>
    <w:p w14:paraId="4F7CF424" w14:textId="77777777" w:rsidR="007B4588" w:rsidRPr="00280C7F" w:rsidRDefault="007B4588" w:rsidP="00280C7F">
      <w:pPr>
        <w:jc w:val="center"/>
        <w:rPr>
          <w:rFonts w:eastAsia="Calibri"/>
          <w:sz w:val="20"/>
          <w:szCs w:val="20"/>
          <w:lang w:eastAsia="en-US"/>
        </w:rPr>
      </w:pPr>
      <w:r w:rsidRPr="00280C7F">
        <w:rPr>
          <w:rFonts w:eastAsia="Calibri"/>
          <w:noProof/>
          <w:sz w:val="20"/>
          <w:szCs w:val="20"/>
        </w:rPr>
        <w:drawing>
          <wp:inline distT="0" distB="0" distL="0" distR="0" wp14:anchorId="2757807C" wp14:editId="62E8E0F3">
            <wp:extent cx="358078" cy="429693"/>
            <wp:effectExtent l="0" t="0" r="4445" b="889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61851" cy="434221"/>
                    </a:xfrm>
                    <a:prstGeom prst="rect">
                      <a:avLst/>
                    </a:prstGeom>
                    <a:noFill/>
                    <a:ln>
                      <a:noFill/>
                    </a:ln>
                  </pic:spPr>
                </pic:pic>
              </a:graphicData>
            </a:graphic>
          </wp:inline>
        </w:drawing>
      </w:r>
    </w:p>
    <w:p w14:paraId="07AEFC06" w14:textId="77777777" w:rsidR="007B4588" w:rsidRPr="00280C7F" w:rsidRDefault="007B4588" w:rsidP="00280C7F">
      <w:pPr>
        <w:widowControl w:val="0"/>
        <w:autoSpaceDE w:val="0"/>
        <w:autoSpaceDN w:val="0"/>
        <w:adjustRightInd w:val="0"/>
        <w:jc w:val="center"/>
        <w:rPr>
          <w:bCs/>
          <w:sz w:val="20"/>
          <w:szCs w:val="20"/>
        </w:rPr>
      </w:pPr>
    </w:p>
    <w:p w14:paraId="5F0717B8" w14:textId="77777777" w:rsidR="007B4588" w:rsidRPr="00280C7F" w:rsidRDefault="007B4588" w:rsidP="00280C7F">
      <w:pPr>
        <w:widowControl w:val="0"/>
        <w:autoSpaceDE w:val="0"/>
        <w:autoSpaceDN w:val="0"/>
        <w:adjustRightInd w:val="0"/>
        <w:jc w:val="center"/>
        <w:rPr>
          <w:bCs/>
          <w:sz w:val="20"/>
          <w:szCs w:val="20"/>
        </w:rPr>
      </w:pPr>
      <w:r w:rsidRPr="00280C7F">
        <w:rPr>
          <w:bCs/>
          <w:sz w:val="20"/>
          <w:szCs w:val="20"/>
        </w:rPr>
        <w:t>СОВЕТ ДЕПУТАТОВ</w:t>
      </w:r>
    </w:p>
    <w:p w14:paraId="2E25C7C2" w14:textId="77777777" w:rsidR="007B4588" w:rsidRPr="00280C7F" w:rsidRDefault="007B4588" w:rsidP="00280C7F">
      <w:pPr>
        <w:widowControl w:val="0"/>
        <w:autoSpaceDE w:val="0"/>
        <w:autoSpaceDN w:val="0"/>
        <w:adjustRightInd w:val="0"/>
        <w:jc w:val="center"/>
        <w:rPr>
          <w:bCs/>
          <w:sz w:val="20"/>
          <w:szCs w:val="20"/>
        </w:rPr>
      </w:pPr>
      <w:r w:rsidRPr="00280C7F">
        <w:rPr>
          <w:bCs/>
          <w:sz w:val="20"/>
          <w:szCs w:val="20"/>
        </w:rPr>
        <w:t>КУЙБЫШЕВСКОГО МУНИЦИПАЛЬНОГО РАЙОНА</w:t>
      </w:r>
    </w:p>
    <w:p w14:paraId="7A6D361D" w14:textId="77777777" w:rsidR="007B4588" w:rsidRPr="00280C7F" w:rsidRDefault="007B4588" w:rsidP="00280C7F">
      <w:pPr>
        <w:widowControl w:val="0"/>
        <w:autoSpaceDE w:val="0"/>
        <w:autoSpaceDN w:val="0"/>
        <w:adjustRightInd w:val="0"/>
        <w:jc w:val="center"/>
        <w:rPr>
          <w:bCs/>
          <w:sz w:val="20"/>
          <w:szCs w:val="20"/>
        </w:rPr>
      </w:pPr>
      <w:r w:rsidRPr="00280C7F">
        <w:rPr>
          <w:bCs/>
          <w:sz w:val="20"/>
          <w:szCs w:val="20"/>
        </w:rPr>
        <w:t xml:space="preserve">НОВОСИБИРСКОЙ ОБЛАСТИ </w:t>
      </w:r>
    </w:p>
    <w:p w14:paraId="4AC1F22B" w14:textId="77777777" w:rsidR="007B4588" w:rsidRPr="00280C7F" w:rsidRDefault="007B4588" w:rsidP="00280C7F">
      <w:pPr>
        <w:widowControl w:val="0"/>
        <w:autoSpaceDE w:val="0"/>
        <w:autoSpaceDN w:val="0"/>
        <w:adjustRightInd w:val="0"/>
        <w:jc w:val="center"/>
        <w:rPr>
          <w:bCs/>
          <w:sz w:val="20"/>
          <w:szCs w:val="20"/>
        </w:rPr>
      </w:pPr>
      <w:r w:rsidRPr="00280C7F">
        <w:rPr>
          <w:bCs/>
          <w:sz w:val="20"/>
          <w:szCs w:val="20"/>
        </w:rPr>
        <w:t>ЧЕТВЕРТОГО СОЗЫВА</w:t>
      </w:r>
    </w:p>
    <w:p w14:paraId="0D742A60" w14:textId="77777777" w:rsidR="007B4588" w:rsidRPr="00280C7F" w:rsidRDefault="007B4588" w:rsidP="00280C7F">
      <w:pPr>
        <w:widowControl w:val="0"/>
        <w:autoSpaceDE w:val="0"/>
        <w:autoSpaceDN w:val="0"/>
        <w:adjustRightInd w:val="0"/>
        <w:jc w:val="center"/>
        <w:rPr>
          <w:bCs/>
          <w:sz w:val="20"/>
          <w:szCs w:val="20"/>
        </w:rPr>
      </w:pPr>
    </w:p>
    <w:p w14:paraId="3C8A54AE" w14:textId="77777777" w:rsidR="007B4588" w:rsidRPr="00280C7F" w:rsidRDefault="007B4588" w:rsidP="00280C7F">
      <w:pPr>
        <w:widowControl w:val="0"/>
        <w:autoSpaceDE w:val="0"/>
        <w:autoSpaceDN w:val="0"/>
        <w:adjustRightInd w:val="0"/>
        <w:jc w:val="center"/>
        <w:rPr>
          <w:bCs/>
          <w:sz w:val="20"/>
          <w:szCs w:val="20"/>
        </w:rPr>
      </w:pPr>
      <w:r w:rsidRPr="00280C7F">
        <w:rPr>
          <w:bCs/>
          <w:sz w:val="20"/>
          <w:szCs w:val="20"/>
        </w:rPr>
        <w:t>РЕШЕНИЕ</w:t>
      </w:r>
    </w:p>
    <w:p w14:paraId="21DF6CB5" w14:textId="77777777" w:rsidR="007B4588" w:rsidRPr="00280C7F" w:rsidRDefault="007B4588" w:rsidP="00280C7F">
      <w:pPr>
        <w:widowControl w:val="0"/>
        <w:autoSpaceDE w:val="0"/>
        <w:autoSpaceDN w:val="0"/>
        <w:adjustRightInd w:val="0"/>
        <w:jc w:val="center"/>
        <w:rPr>
          <w:bCs/>
          <w:sz w:val="20"/>
          <w:szCs w:val="20"/>
        </w:rPr>
      </w:pPr>
      <w:r w:rsidRPr="00280C7F">
        <w:rPr>
          <w:bCs/>
          <w:sz w:val="20"/>
          <w:szCs w:val="20"/>
        </w:rPr>
        <w:t>шестой сессии</w:t>
      </w:r>
    </w:p>
    <w:p w14:paraId="135A18E6" w14:textId="77777777" w:rsidR="007B4588" w:rsidRPr="00280C7F" w:rsidRDefault="007B4588" w:rsidP="00280C7F">
      <w:pPr>
        <w:widowControl w:val="0"/>
        <w:autoSpaceDE w:val="0"/>
        <w:autoSpaceDN w:val="0"/>
        <w:adjustRightInd w:val="0"/>
        <w:jc w:val="center"/>
        <w:rPr>
          <w:bCs/>
          <w:sz w:val="20"/>
          <w:szCs w:val="20"/>
        </w:rPr>
      </w:pPr>
    </w:p>
    <w:p w14:paraId="0279EB6D" w14:textId="77777777" w:rsidR="007B4588" w:rsidRPr="00280C7F" w:rsidRDefault="007B4588" w:rsidP="00280C7F">
      <w:pPr>
        <w:autoSpaceDE w:val="0"/>
        <w:autoSpaceDN w:val="0"/>
        <w:adjustRightInd w:val="0"/>
        <w:jc w:val="center"/>
        <w:rPr>
          <w:sz w:val="20"/>
          <w:szCs w:val="20"/>
        </w:rPr>
      </w:pPr>
      <w:r w:rsidRPr="00280C7F">
        <w:rPr>
          <w:sz w:val="20"/>
          <w:szCs w:val="20"/>
        </w:rPr>
        <w:t>11.03.2021 г.  № 10</w:t>
      </w:r>
    </w:p>
    <w:p w14:paraId="1A496D19" w14:textId="77777777" w:rsidR="007B4588" w:rsidRPr="00280C7F" w:rsidRDefault="007B4588" w:rsidP="00280C7F">
      <w:pPr>
        <w:rPr>
          <w:sz w:val="20"/>
          <w:szCs w:val="20"/>
          <w:u w:val="single"/>
        </w:rPr>
      </w:pPr>
      <w:r w:rsidRPr="00280C7F">
        <w:rPr>
          <w:bCs/>
          <w:sz w:val="20"/>
          <w:szCs w:val="20"/>
        </w:rPr>
        <w:t xml:space="preserve">                                                                             </w:t>
      </w:r>
    </w:p>
    <w:p w14:paraId="0CE81879" w14:textId="77777777" w:rsidR="007B4588" w:rsidRPr="00280C7F" w:rsidRDefault="007B4588" w:rsidP="00280C7F">
      <w:pPr>
        <w:jc w:val="center"/>
        <w:rPr>
          <w:sz w:val="20"/>
          <w:szCs w:val="20"/>
        </w:rPr>
      </w:pPr>
      <w:r w:rsidRPr="00280C7F">
        <w:rPr>
          <w:sz w:val="20"/>
          <w:szCs w:val="20"/>
        </w:rPr>
        <w:t>О досрочном прекращении полномочий депутата Совета депутатов</w:t>
      </w:r>
    </w:p>
    <w:p w14:paraId="3EFF91DB" w14:textId="77777777" w:rsidR="007B4588" w:rsidRPr="00280C7F" w:rsidRDefault="007B4588" w:rsidP="00280C7F">
      <w:pPr>
        <w:jc w:val="center"/>
        <w:rPr>
          <w:sz w:val="20"/>
          <w:szCs w:val="20"/>
        </w:rPr>
      </w:pPr>
      <w:r w:rsidRPr="00280C7F">
        <w:rPr>
          <w:sz w:val="20"/>
          <w:szCs w:val="20"/>
        </w:rPr>
        <w:t xml:space="preserve">Куйбышевского муниципального района Новосибирской области </w:t>
      </w:r>
    </w:p>
    <w:p w14:paraId="6D8B455D" w14:textId="77777777" w:rsidR="007B4588" w:rsidRPr="00280C7F" w:rsidRDefault="007B4588" w:rsidP="00280C7F">
      <w:pPr>
        <w:jc w:val="center"/>
        <w:rPr>
          <w:sz w:val="20"/>
          <w:szCs w:val="20"/>
        </w:rPr>
      </w:pPr>
      <w:r w:rsidRPr="00280C7F">
        <w:rPr>
          <w:sz w:val="20"/>
          <w:szCs w:val="20"/>
        </w:rPr>
        <w:t xml:space="preserve"> </w:t>
      </w:r>
      <w:proofErr w:type="spellStart"/>
      <w:r w:rsidRPr="00280C7F">
        <w:rPr>
          <w:sz w:val="20"/>
          <w:szCs w:val="20"/>
        </w:rPr>
        <w:t>Ряписова</w:t>
      </w:r>
      <w:proofErr w:type="spellEnd"/>
      <w:r w:rsidRPr="00280C7F">
        <w:rPr>
          <w:sz w:val="20"/>
          <w:szCs w:val="20"/>
        </w:rPr>
        <w:t xml:space="preserve"> Владимира Георгиевича</w:t>
      </w:r>
    </w:p>
    <w:p w14:paraId="12F0F394" w14:textId="77777777" w:rsidR="007B4588" w:rsidRPr="00280C7F" w:rsidRDefault="007B4588" w:rsidP="00280C7F">
      <w:pPr>
        <w:ind w:firstLine="540"/>
        <w:rPr>
          <w:sz w:val="20"/>
          <w:szCs w:val="20"/>
        </w:rPr>
      </w:pPr>
    </w:p>
    <w:p w14:paraId="40BD32BB" w14:textId="77777777" w:rsidR="007B4588" w:rsidRPr="00280C7F" w:rsidRDefault="007B4588" w:rsidP="00280C7F">
      <w:pPr>
        <w:jc w:val="both"/>
        <w:rPr>
          <w:sz w:val="20"/>
          <w:szCs w:val="20"/>
        </w:rPr>
      </w:pPr>
      <w:r w:rsidRPr="00280C7F">
        <w:rPr>
          <w:sz w:val="20"/>
          <w:szCs w:val="20"/>
        </w:rPr>
        <w:t xml:space="preserve">    В соответствии с Федеральным законом «Об общих принципах организации местного самоуправления в Российской Федерации», Уставом Куйбышевского муниципального района Новосибирской области, Регламентом Совета депутатов Куйбышевского муниципального района Новосибирской области, Совет депутатов Куйбышевского муниципального района Новосибирской области</w:t>
      </w:r>
    </w:p>
    <w:p w14:paraId="35501217" w14:textId="77777777" w:rsidR="007B4588" w:rsidRPr="00280C7F" w:rsidRDefault="007B4588" w:rsidP="00280C7F">
      <w:pPr>
        <w:jc w:val="both"/>
        <w:rPr>
          <w:bCs/>
          <w:sz w:val="20"/>
          <w:szCs w:val="20"/>
        </w:rPr>
      </w:pPr>
      <w:r w:rsidRPr="00280C7F">
        <w:rPr>
          <w:sz w:val="20"/>
          <w:szCs w:val="20"/>
        </w:rPr>
        <w:t xml:space="preserve">    </w:t>
      </w:r>
      <w:r w:rsidRPr="00280C7F">
        <w:rPr>
          <w:bCs/>
          <w:sz w:val="20"/>
          <w:szCs w:val="20"/>
        </w:rPr>
        <w:t>РЕШИЛ:</w:t>
      </w:r>
    </w:p>
    <w:p w14:paraId="5BD2D43F" w14:textId="77777777" w:rsidR="007B4588" w:rsidRPr="00280C7F" w:rsidRDefault="007B4588" w:rsidP="00280C7F">
      <w:pPr>
        <w:numPr>
          <w:ilvl w:val="0"/>
          <w:numId w:val="37"/>
        </w:numPr>
        <w:ind w:left="0" w:firstLine="300"/>
        <w:jc w:val="both"/>
        <w:outlineLvl w:val="0"/>
        <w:rPr>
          <w:sz w:val="20"/>
          <w:szCs w:val="20"/>
        </w:rPr>
      </w:pPr>
      <w:r w:rsidRPr="00280C7F">
        <w:rPr>
          <w:sz w:val="20"/>
          <w:szCs w:val="20"/>
        </w:rPr>
        <w:lastRenderedPageBreak/>
        <w:t xml:space="preserve">Считать досрочно прекратившими полномочия депутата Совета депутатов Куйбышевского муниципального района Новосибирской области по партийному списку </w:t>
      </w:r>
      <w:proofErr w:type="spellStart"/>
      <w:r w:rsidRPr="00280C7F">
        <w:rPr>
          <w:sz w:val="20"/>
          <w:szCs w:val="20"/>
        </w:rPr>
        <w:t>Ряписова</w:t>
      </w:r>
      <w:proofErr w:type="spellEnd"/>
      <w:r w:rsidRPr="00280C7F">
        <w:rPr>
          <w:sz w:val="20"/>
          <w:szCs w:val="20"/>
        </w:rPr>
        <w:t xml:space="preserve"> Владимира Георгиевича с 03 марта 2021 года в связи с его заявлением</w:t>
      </w:r>
    </w:p>
    <w:p w14:paraId="42255133" w14:textId="77777777" w:rsidR="007B4588" w:rsidRPr="00280C7F" w:rsidRDefault="007B4588" w:rsidP="00280C7F">
      <w:pPr>
        <w:numPr>
          <w:ilvl w:val="0"/>
          <w:numId w:val="37"/>
        </w:numPr>
        <w:jc w:val="both"/>
        <w:outlineLvl w:val="0"/>
        <w:rPr>
          <w:sz w:val="20"/>
          <w:szCs w:val="20"/>
        </w:rPr>
      </w:pPr>
      <w:r w:rsidRPr="00280C7F">
        <w:rPr>
          <w:sz w:val="20"/>
          <w:szCs w:val="20"/>
        </w:rPr>
        <w:t>Настоящее решение вступает в силу с момента его принятия.</w:t>
      </w:r>
    </w:p>
    <w:p w14:paraId="2CA8E2FA" w14:textId="77777777" w:rsidR="007B4588" w:rsidRPr="00280C7F" w:rsidRDefault="007B4588" w:rsidP="00280C7F">
      <w:pPr>
        <w:rPr>
          <w:sz w:val="20"/>
          <w:szCs w:val="20"/>
        </w:rPr>
      </w:pPr>
      <w:r w:rsidRPr="00280C7F">
        <w:rPr>
          <w:sz w:val="20"/>
          <w:szCs w:val="20"/>
        </w:rPr>
        <w:t>Председатель Совета депутатов Куйбышевского</w:t>
      </w:r>
    </w:p>
    <w:p w14:paraId="6618554E" w14:textId="77777777" w:rsidR="007B4588" w:rsidRPr="00280C7F" w:rsidRDefault="007B4588" w:rsidP="00280C7F">
      <w:pPr>
        <w:rPr>
          <w:sz w:val="20"/>
          <w:szCs w:val="20"/>
        </w:rPr>
      </w:pPr>
      <w:r w:rsidRPr="00280C7F">
        <w:rPr>
          <w:sz w:val="20"/>
          <w:szCs w:val="20"/>
        </w:rPr>
        <w:t>муниципального района Новосибирской области</w:t>
      </w:r>
      <w:r w:rsidRPr="00280C7F">
        <w:rPr>
          <w:sz w:val="20"/>
          <w:szCs w:val="20"/>
        </w:rPr>
        <w:tab/>
        <w:t xml:space="preserve">                                                                            Р.В. </w:t>
      </w:r>
      <w:proofErr w:type="spellStart"/>
      <w:r w:rsidRPr="00280C7F">
        <w:rPr>
          <w:sz w:val="20"/>
          <w:szCs w:val="20"/>
        </w:rPr>
        <w:t>Булюктов</w:t>
      </w:r>
      <w:proofErr w:type="spellEnd"/>
    </w:p>
    <w:p w14:paraId="4E8D6BEC" w14:textId="77777777" w:rsidR="007B4588" w:rsidRPr="00280C7F" w:rsidRDefault="007B4588" w:rsidP="00280C7F">
      <w:pPr>
        <w:rPr>
          <w:sz w:val="20"/>
          <w:szCs w:val="20"/>
        </w:rPr>
      </w:pPr>
    </w:p>
    <w:p w14:paraId="22722DBA" w14:textId="77777777" w:rsidR="007B4588" w:rsidRPr="00280C7F" w:rsidRDefault="007B4588" w:rsidP="00280C7F">
      <w:pPr>
        <w:autoSpaceDE w:val="0"/>
        <w:autoSpaceDN w:val="0"/>
        <w:adjustRightInd w:val="0"/>
        <w:jc w:val="center"/>
        <w:rPr>
          <w:bCs/>
          <w:noProof/>
          <w:color w:val="000000"/>
          <w:sz w:val="20"/>
          <w:szCs w:val="20"/>
        </w:rPr>
      </w:pPr>
      <w:r w:rsidRPr="00280C7F">
        <w:rPr>
          <w:bCs/>
          <w:noProof/>
          <w:color w:val="000000"/>
          <w:sz w:val="20"/>
          <w:szCs w:val="20"/>
        </w:rPr>
        <w:drawing>
          <wp:inline distT="0" distB="0" distL="0" distR="0" wp14:anchorId="1B0AA432" wp14:editId="0249C472">
            <wp:extent cx="425003" cy="510004"/>
            <wp:effectExtent l="0" t="0" r="0" b="4445"/>
            <wp:docPr id="9" name="Рисунок 9"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уйбышевский р-н-герб"/>
                    <pic:cNvPicPr>
                      <a:picLocks noChangeAspect="1" noChangeArrowheads="1"/>
                    </pic:cNvPicPr>
                  </pic:nvPicPr>
                  <pic:blipFill>
                    <a:blip r:embed="rId14" cstate="print">
                      <a:lum bright="18000" contrast="60000"/>
                      <a:grayscl/>
                      <a:extLst>
                        <a:ext uri="{28A0092B-C50C-407E-A947-70E740481C1C}">
                          <a14:useLocalDpi xmlns:a14="http://schemas.microsoft.com/office/drawing/2010/main" val="0"/>
                        </a:ext>
                      </a:extLst>
                    </a:blip>
                    <a:srcRect/>
                    <a:stretch>
                      <a:fillRect/>
                    </a:stretch>
                  </pic:blipFill>
                  <pic:spPr bwMode="auto">
                    <a:xfrm>
                      <a:off x="0" y="0"/>
                      <a:ext cx="428260" cy="513913"/>
                    </a:xfrm>
                    <a:prstGeom prst="rect">
                      <a:avLst/>
                    </a:prstGeom>
                    <a:noFill/>
                    <a:ln>
                      <a:noFill/>
                    </a:ln>
                  </pic:spPr>
                </pic:pic>
              </a:graphicData>
            </a:graphic>
          </wp:inline>
        </w:drawing>
      </w:r>
    </w:p>
    <w:p w14:paraId="11510F1E" w14:textId="77777777" w:rsidR="007B4588" w:rsidRPr="00280C7F" w:rsidRDefault="007B4588" w:rsidP="00280C7F">
      <w:pPr>
        <w:autoSpaceDE w:val="0"/>
        <w:autoSpaceDN w:val="0"/>
        <w:adjustRightInd w:val="0"/>
        <w:jc w:val="center"/>
        <w:rPr>
          <w:bCs/>
          <w:sz w:val="20"/>
          <w:szCs w:val="20"/>
        </w:rPr>
      </w:pPr>
    </w:p>
    <w:p w14:paraId="6DBD9D81" w14:textId="77777777" w:rsidR="007B4588" w:rsidRPr="00280C7F" w:rsidRDefault="007B4588" w:rsidP="00280C7F">
      <w:pPr>
        <w:autoSpaceDE w:val="0"/>
        <w:autoSpaceDN w:val="0"/>
        <w:adjustRightInd w:val="0"/>
        <w:jc w:val="center"/>
        <w:rPr>
          <w:bCs/>
          <w:sz w:val="20"/>
          <w:szCs w:val="20"/>
        </w:rPr>
      </w:pPr>
      <w:r w:rsidRPr="00280C7F">
        <w:rPr>
          <w:bCs/>
          <w:sz w:val="20"/>
          <w:szCs w:val="20"/>
        </w:rPr>
        <w:t>СОВЕТ ДЕПУТАТОВ</w:t>
      </w:r>
    </w:p>
    <w:p w14:paraId="1E505321" w14:textId="77777777" w:rsidR="007B4588" w:rsidRPr="00280C7F" w:rsidRDefault="007B4588" w:rsidP="00280C7F">
      <w:pPr>
        <w:autoSpaceDE w:val="0"/>
        <w:autoSpaceDN w:val="0"/>
        <w:adjustRightInd w:val="0"/>
        <w:jc w:val="center"/>
        <w:rPr>
          <w:bCs/>
          <w:sz w:val="20"/>
          <w:szCs w:val="20"/>
        </w:rPr>
      </w:pPr>
      <w:r w:rsidRPr="00280C7F">
        <w:rPr>
          <w:bCs/>
          <w:sz w:val="20"/>
          <w:szCs w:val="20"/>
        </w:rPr>
        <w:t>КУЙБЫШЕВСКОГО МУНИЦИПАЛЬНОГО РАЙОНА</w:t>
      </w:r>
    </w:p>
    <w:p w14:paraId="0A91D6CF" w14:textId="77777777" w:rsidR="007B4588" w:rsidRPr="00280C7F" w:rsidRDefault="007B4588" w:rsidP="00280C7F">
      <w:pPr>
        <w:autoSpaceDE w:val="0"/>
        <w:autoSpaceDN w:val="0"/>
        <w:adjustRightInd w:val="0"/>
        <w:jc w:val="center"/>
        <w:rPr>
          <w:bCs/>
          <w:sz w:val="20"/>
          <w:szCs w:val="20"/>
        </w:rPr>
      </w:pPr>
      <w:r w:rsidRPr="00280C7F">
        <w:rPr>
          <w:bCs/>
          <w:sz w:val="20"/>
          <w:szCs w:val="20"/>
        </w:rPr>
        <w:t xml:space="preserve">НОВОСИБИРСКОЙ ОБЛАСТИ </w:t>
      </w:r>
    </w:p>
    <w:p w14:paraId="17EA710F" w14:textId="77777777" w:rsidR="007B4588" w:rsidRPr="00280C7F" w:rsidRDefault="007B4588" w:rsidP="00280C7F">
      <w:pPr>
        <w:autoSpaceDE w:val="0"/>
        <w:autoSpaceDN w:val="0"/>
        <w:adjustRightInd w:val="0"/>
        <w:jc w:val="center"/>
        <w:rPr>
          <w:bCs/>
          <w:sz w:val="20"/>
          <w:szCs w:val="20"/>
        </w:rPr>
      </w:pPr>
      <w:r w:rsidRPr="00280C7F">
        <w:rPr>
          <w:bCs/>
          <w:sz w:val="20"/>
          <w:szCs w:val="20"/>
        </w:rPr>
        <w:t>ЧЕТВЕРТОГО СОЗЫВА</w:t>
      </w:r>
    </w:p>
    <w:p w14:paraId="18000639" w14:textId="77777777" w:rsidR="007B4588" w:rsidRPr="00280C7F" w:rsidRDefault="007B4588" w:rsidP="00280C7F">
      <w:pPr>
        <w:autoSpaceDE w:val="0"/>
        <w:autoSpaceDN w:val="0"/>
        <w:adjustRightInd w:val="0"/>
        <w:jc w:val="center"/>
        <w:rPr>
          <w:bCs/>
          <w:sz w:val="20"/>
          <w:szCs w:val="20"/>
        </w:rPr>
      </w:pPr>
    </w:p>
    <w:p w14:paraId="53FB6DE8" w14:textId="77777777" w:rsidR="007B4588" w:rsidRPr="00280C7F" w:rsidRDefault="007B4588" w:rsidP="00280C7F">
      <w:pPr>
        <w:autoSpaceDE w:val="0"/>
        <w:autoSpaceDN w:val="0"/>
        <w:adjustRightInd w:val="0"/>
        <w:jc w:val="center"/>
        <w:rPr>
          <w:bCs/>
          <w:sz w:val="20"/>
          <w:szCs w:val="20"/>
        </w:rPr>
      </w:pPr>
      <w:r w:rsidRPr="00280C7F">
        <w:rPr>
          <w:bCs/>
          <w:sz w:val="20"/>
          <w:szCs w:val="20"/>
        </w:rPr>
        <w:t>РЕШЕНИЕ</w:t>
      </w:r>
    </w:p>
    <w:p w14:paraId="6FB435C5" w14:textId="77777777" w:rsidR="007B4588" w:rsidRPr="00280C7F" w:rsidRDefault="007B4588" w:rsidP="00280C7F">
      <w:pPr>
        <w:autoSpaceDE w:val="0"/>
        <w:autoSpaceDN w:val="0"/>
        <w:adjustRightInd w:val="0"/>
        <w:jc w:val="center"/>
        <w:rPr>
          <w:bCs/>
          <w:sz w:val="20"/>
          <w:szCs w:val="20"/>
        </w:rPr>
      </w:pPr>
      <w:r w:rsidRPr="00280C7F">
        <w:rPr>
          <w:bCs/>
          <w:sz w:val="20"/>
          <w:szCs w:val="20"/>
        </w:rPr>
        <w:t>шестой сессии</w:t>
      </w:r>
    </w:p>
    <w:p w14:paraId="6F7FB442" w14:textId="77777777" w:rsidR="007B4588" w:rsidRPr="00280C7F" w:rsidRDefault="007B4588" w:rsidP="00280C7F">
      <w:pPr>
        <w:autoSpaceDE w:val="0"/>
        <w:autoSpaceDN w:val="0"/>
        <w:adjustRightInd w:val="0"/>
        <w:jc w:val="center"/>
        <w:rPr>
          <w:bCs/>
          <w:sz w:val="20"/>
          <w:szCs w:val="20"/>
        </w:rPr>
      </w:pPr>
    </w:p>
    <w:p w14:paraId="1133452F" w14:textId="77777777" w:rsidR="007B4588" w:rsidRPr="00280C7F" w:rsidRDefault="007B4588" w:rsidP="00280C7F">
      <w:pPr>
        <w:autoSpaceDE w:val="0"/>
        <w:autoSpaceDN w:val="0"/>
        <w:adjustRightInd w:val="0"/>
        <w:jc w:val="center"/>
        <w:rPr>
          <w:bCs/>
          <w:sz w:val="20"/>
          <w:szCs w:val="20"/>
        </w:rPr>
      </w:pPr>
      <w:r w:rsidRPr="00280C7F">
        <w:rPr>
          <w:bCs/>
          <w:sz w:val="20"/>
          <w:szCs w:val="20"/>
        </w:rPr>
        <w:t>11.03.2021 г.  № 11</w:t>
      </w:r>
    </w:p>
    <w:p w14:paraId="76F1E3A1" w14:textId="77777777" w:rsidR="007B4588" w:rsidRPr="00280C7F" w:rsidRDefault="007B4588" w:rsidP="00280C7F">
      <w:pPr>
        <w:autoSpaceDE w:val="0"/>
        <w:autoSpaceDN w:val="0"/>
        <w:adjustRightInd w:val="0"/>
        <w:jc w:val="center"/>
        <w:rPr>
          <w:bCs/>
          <w:sz w:val="20"/>
          <w:szCs w:val="20"/>
        </w:rPr>
      </w:pPr>
    </w:p>
    <w:p w14:paraId="38B6833C" w14:textId="77777777" w:rsidR="007B4588" w:rsidRPr="00280C7F" w:rsidRDefault="007B4588" w:rsidP="00280C7F">
      <w:pPr>
        <w:autoSpaceDE w:val="0"/>
        <w:autoSpaceDN w:val="0"/>
        <w:adjustRightInd w:val="0"/>
        <w:jc w:val="center"/>
        <w:rPr>
          <w:rFonts w:eastAsia="Calibri"/>
          <w:sz w:val="20"/>
          <w:szCs w:val="20"/>
          <w:lang w:eastAsia="en-US"/>
        </w:rPr>
      </w:pPr>
      <w:r w:rsidRPr="00280C7F">
        <w:rPr>
          <w:rFonts w:eastAsia="Calibri"/>
          <w:sz w:val="20"/>
          <w:szCs w:val="20"/>
          <w:lang w:eastAsia="en-US"/>
        </w:rPr>
        <w:t>Об утверждении целей, порядка и условий предоставления субсидий бюджетам поселений Куйбышевского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субсидии на реализацию мероприятий по организации бесперебойной работы объектов жизнеобеспечения</w:t>
      </w:r>
    </w:p>
    <w:p w14:paraId="4CD5766E" w14:textId="77777777" w:rsidR="007B4588" w:rsidRPr="00280C7F" w:rsidRDefault="007B4588" w:rsidP="00280C7F">
      <w:pPr>
        <w:autoSpaceDE w:val="0"/>
        <w:autoSpaceDN w:val="0"/>
        <w:adjustRightInd w:val="0"/>
        <w:jc w:val="center"/>
        <w:rPr>
          <w:rFonts w:eastAsia="Calibri"/>
          <w:sz w:val="20"/>
          <w:szCs w:val="20"/>
          <w:lang w:eastAsia="en-US"/>
        </w:rPr>
      </w:pPr>
      <w:r w:rsidRPr="00280C7F">
        <w:rPr>
          <w:rFonts w:eastAsia="Calibri"/>
          <w:sz w:val="20"/>
          <w:szCs w:val="20"/>
          <w:lang w:eastAsia="en-US"/>
        </w:rPr>
        <w:t>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(в части организации тепло-, водоснабжения населения, водоотведения)</w:t>
      </w:r>
    </w:p>
    <w:p w14:paraId="342D2770" w14:textId="77777777" w:rsidR="007B4588" w:rsidRPr="00280C7F" w:rsidRDefault="007B4588" w:rsidP="00280C7F">
      <w:pPr>
        <w:autoSpaceDE w:val="0"/>
        <w:autoSpaceDN w:val="0"/>
        <w:adjustRightInd w:val="0"/>
        <w:jc w:val="center"/>
        <w:rPr>
          <w:bCs/>
          <w:sz w:val="20"/>
          <w:szCs w:val="20"/>
        </w:rPr>
      </w:pPr>
    </w:p>
    <w:p w14:paraId="434EC67C" w14:textId="77777777" w:rsidR="007B4588" w:rsidRPr="00280C7F" w:rsidRDefault="007B4588" w:rsidP="00280C7F">
      <w:pPr>
        <w:autoSpaceDE w:val="0"/>
        <w:autoSpaceDN w:val="0"/>
        <w:adjustRightInd w:val="0"/>
        <w:ind w:firstLine="709"/>
        <w:jc w:val="both"/>
        <w:rPr>
          <w:rFonts w:eastAsia="Calibri"/>
          <w:sz w:val="20"/>
          <w:szCs w:val="20"/>
          <w:lang w:eastAsia="en-US"/>
        </w:rPr>
      </w:pPr>
      <w:r w:rsidRPr="00280C7F">
        <w:rPr>
          <w:rFonts w:eastAsia="Calibri"/>
          <w:sz w:val="20"/>
          <w:szCs w:val="20"/>
          <w:lang w:eastAsia="en-US"/>
        </w:rPr>
        <w:t>В соответствии со статьей 142 Бюджетного кодекса Российской Федерации, постановлением Правительства Новосибирской области от 16.02.2015 № 66-п «Об утверждении государственной программы Новосибирской области «Жилищно-коммунальное хозяйство Новосибирской области», Совет депутатов Куйбышевского муниципального района Новосибирской области</w:t>
      </w:r>
    </w:p>
    <w:p w14:paraId="402151DF" w14:textId="77777777" w:rsidR="007B4588" w:rsidRPr="00280C7F" w:rsidRDefault="007B4588" w:rsidP="00280C7F">
      <w:pPr>
        <w:ind w:firstLine="540"/>
        <w:rPr>
          <w:rFonts w:eastAsia="Calibri"/>
          <w:bCs/>
          <w:sz w:val="20"/>
          <w:szCs w:val="20"/>
          <w:lang w:eastAsia="en-US"/>
        </w:rPr>
      </w:pPr>
      <w:r w:rsidRPr="00280C7F">
        <w:rPr>
          <w:rFonts w:eastAsia="Calibri"/>
          <w:bCs/>
          <w:sz w:val="20"/>
          <w:szCs w:val="20"/>
          <w:lang w:eastAsia="en-US"/>
        </w:rPr>
        <w:t>РЕШИЛ:</w:t>
      </w:r>
    </w:p>
    <w:p w14:paraId="594EB525" w14:textId="77777777" w:rsidR="007B4588" w:rsidRPr="00280C7F" w:rsidRDefault="007B4588" w:rsidP="00280C7F">
      <w:pPr>
        <w:autoSpaceDE w:val="0"/>
        <w:autoSpaceDN w:val="0"/>
        <w:adjustRightInd w:val="0"/>
        <w:ind w:firstLine="709"/>
        <w:jc w:val="both"/>
        <w:rPr>
          <w:rFonts w:eastAsia="Calibri"/>
          <w:sz w:val="20"/>
          <w:szCs w:val="20"/>
          <w:lang w:eastAsia="en-US"/>
        </w:rPr>
      </w:pPr>
      <w:r w:rsidRPr="00280C7F">
        <w:rPr>
          <w:rFonts w:eastAsia="Calibri"/>
          <w:sz w:val="20"/>
          <w:szCs w:val="20"/>
          <w:lang w:eastAsia="en-US"/>
        </w:rPr>
        <w:t>1. Утвердить прилагаемые цели, порядок и условия предоставления субсидий бюджетам поселений Куйбышевского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субсидии на реализацию мероприятий по организации бесперебойной работы объектов жизнеобеспечения в рамках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(в части организации тепло-, водоснабжения населения, водоотведения).</w:t>
      </w:r>
    </w:p>
    <w:p w14:paraId="3B88442D" w14:textId="77777777" w:rsidR="007B4588" w:rsidRPr="00280C7F" w:rsidRDefault="007B4588" w:rsidP="00280C7F">
      <w:pPr>
        <w:autoSpaceDE w:val="0"/>
        <w:autoSpaceDN w:val="0"/>
        <w:adjustRightInd w:val="0"/>
        <w:ind w:firstLine="709"/>
        <w:jc w:val="both"/>
        <w:rPr>
          <w:rFonts w:eastAsia="Calibri"/>
          <w:sz w:val="20"/>
          <w:szCs w:val="20"/>
          <w:lang w:eastAsia="en-US"/>
        </w:rPr>
      </w:pPr>
      <w:r w:rsidRPr="00280C7F">
        <w:rPr>
          <w:rFonts w:eastAsia="Calibri"/>
          <w:sz w:val="20"/>
          <w:szCs w:val="20"/>
          <w:lang w:eastAsia="en-US"/>
        </w:rPr>
        <w:t>2. Опубликовать настоящее решение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75AC5639" w14:textId="77777777" w:rsidR="007B4588" w:rsidRPr="00280C7F" w:rsidRDefault="007B4588" w:rsidP="00280C7F">
      <w:pPr>
        <w:autoSpaceDE w:val="0"/>
        <w:autoSpaceDN w:val="0"/>
        <w:adjustRightInd w:val="0"/>
        <w:ind w:firstLine="709"/>
        <w:jc w:val="both"/>
        <w:rPr>
          <w:rFonts w:eastAsia="Calibri"/>
          <w:sz w:val="20"/>
          <w:szCs w:val="20"/>
          <w:lang w:eastAsia="en-US"/>
        </w:rPr>
      </w:pPr>
    </w:p>
    <w:p w14:paraId="6F74CDC7" w14:textId="77777777" w:rsidR="007B4588" w:rsidRPr="00280C7F" w:rsidRDefault="007B4588" w:rsidP="00280C7F">
      <w:pPr>
        <w:rPr>
          <w:color w:val="000000"/>
          <w:sz w:val="20"/>
          <w:szCs w:val="20"/>
        </w:rPr>
      </w:pPr>
      <w:r w:rsidRPr="00280C7F">
        <w:rPr>
          <w:color w:val="000000"/>
          <w:sz w:val="20"/>
          <w:szCs w:val="20"/>
        </w:rPr>
        <w:t>Председатель Совета депутатов Куйбышевского</w:t>
      </w:r>
    </w:p>
    <w:p w14:paraId="6F073BE8" w14:textId="77777777" w:rsidR="007B4588" w:rsidRPr="00280C7F" w:rsidRDefault="007B4588" w:rsidP="00280C7F">
      <w:pPr>
        <w:rPr>
          <w:color w:val="000000"/>
          <w:sz w:val="20"/>
          <w:szCs w:val="20"/>
        </w:rPr>
      </w:pPr>
      <w:r w:rsidRPr="00280C7F">
        <w:rPr>
          <w:color w:val="000000"/>
          <w:sz w:val="20"/>
          <w:szCs w:val="20"/>
        </w:rPr>
        <w:t xml:space="preserve">муниципального района Новосибирской области                                                                            Р.В. </w:t>
      </w:r>
      <w:proofErr w:type="spellStart"/>
      <w:r w:rsidRPr="00280C7F">
        <w:rPr>
          <w:color w:val="000000"/>
          <w:sz w:val="20"/>
          <w:szCs w:val="20"/>
        </w:rPr>
        <w:t>Булюктов</w:t>
      </w:r>
      <w:proofErr w:type="spellEnd"/>
      <w:r w:rsidRPr="00280C7F">
        <w:rPr>
          <w:color w:val="000000"/>
          <w:sz w:val="20"/>
          <w:szCs w:val="20"/>
        </w:rPr>
        <w:t xml:space="preserve">   </w:t>
      </w:r>
    </w:p>
    <w:p w14:paraId="039233CA" w14:textId="77777777" w:rsidR="007B4588" w:rsidRPr="00280C7F" w:rsidRDefault="007B4588" w:rsidP="00280C7F">
      <w:pPr>
        <w:rPr>
          <w:color w:val="000000"/>
          <w:sz w:val="20"/>
          <w:szCs w:val="20"/>
        </w:rPr>
      </w:pPr>
      <w:r w:rsidRPr="00280C7F">
        <w:rPr>
          <w:color w:val="000000"/>
          <w:sz w:val="20"/>
          <w:szCs w:val="20"/>
        </w:rPr>
        <w:t xml:space="preserve">                                                           </w:t>
      </w:r>
    </w:p>
    <w:p w14:paraId="1AD96D47" w14:textId="77777777" w:rsidR="007B4588" w:rsidRPr="00280C7F" w:rsidRDefault="007B4588" w:rsidP="00280C7F">
      <w:pPr>
        <w:widowControl w:val="0"/>
        <w:autoSpaceDE w:val="0"/>
        <w:autoSpaceDN w:val="0"/>
        <w:outlineLvl w:val="0"/>
        <w:rPr>
          <w:color w:val="000000"/>
          <w:spacing w:val="-2"/>
          <w:sz w:val="20"/>
          <w:szCs w:val="20"/>
        </w:rPr>
      </w:pPr>
      <w:r w:rsidRPr="00280C7F">
        <w:rPr>
          <w:color w:val="000000"/>
          <w:sz w:val="20"/>
          <w:szCs w:val="20"/>
        </w:rPr>
        <w:t xml:space="preserve">Глава </w:t>
      </w:r>
      <w:r w:rsidRPr="00280C7F">
        <w:rPr>
          <w:color w:val="000000"/>
          <w:spacing w:val="-2"/>
          <w:sz w:val="20"/>
          <w:szCs w:val="20"/>
        </w:rPr>
        <w:t xml:space="preserve">Куйбышевского муниципального </w:t>
      </w:r>
    </w:p>
    <w:p w14:paraId="22420CAB" w14:textId="77777777" w:rsidR="007B4588" w:rsidRPr="00280C7F" w:rsidRDefault="007B4588" w:rsidP="00280C7F">
      <w:pPr>
        <w:widowControl w:val="0"/>
        <w:autoSpaceDE w:val="0"/>
        <w:autoSpaceDN w:val="0"/>
        <w:outlineLvl w:val="0"/>
        <w:rPr>
          <w:color w:val="000000"/>
          <w:spacing w:val="-2"/>
          <w:sz w:val="20"/>
          <w:szCs w:val="20"/>
        </w:rPr>
      </w:pPr>
      <w:r w:rsidRPr="00280C7F">
        <w:rPr>
          <w:color w:val="000000"/>
          <w:spacing w:val="-2"/>
          <w:sz w:val="20"/>
          <w:szCs w:val="20"/>
        </w:rPr>
        <w:t xml:space="preserve">района Новосибирской области                                                                                                               О.В. Караваев    </w:t>
      </w:r>
    </w:p>
    <w:p w14:paraId="5AECC7B9" w14:textId="77777777" w:rsidR="007B4588" w:rsidRPr="00280C7F" w:rsidRDefault="007B4588" w:rsidP="00280C7F">
      <w:pPr>
        <w:widowControl w:val="0"/>
        <w:autoSpaceDE w:val="0"/>
        <w:autoSpaceDN w:val="0"/>
        <w:outlineLvl w:val="0"/>
        <w:rPr>
          <w:sz w:val="20"/>
          <w:szCs w:val="20"/>
        </w:rPr>
      </w:pPr>
      <w:r w:rsidRPr="00280C7F">
        <w:rPr>
          <w:color w:val="000000"/>
          <w:spacing w:val="-2"/>
          <w:sz w:val="20"/>
          <w:szCs w:val="20"/>
        </w:rPr>
        <w:t xml:space="preserve">                                                                                                      </w:t>
      </w:r>
    </w:p>
    <w:p w14:paraId="48B6E89C" w14:textId="77777777" w:rsidR="007B4588" w:rsidRPr="00280C7F" w:rsidRDefault="007B4588" w:rsidP="00280C7F">
      <w:pPr>
        <w:autoSpaceDE w:val="0"/>
        <w:autoSpaceDN w:val="0"/>
        <w:adjustRightInd w:val="0"/>
        <w:jc w:val="right"/>
        <w:rPr>
          <w:bCs/>
          <w:sz w:val="20"/>
          <w:szCs w:val="20"/>
        </w:rPr>
      </w:pPr>
      <w:r w:rsidRPr="00280C7F">
        <w:rPr>
          <w:bCs/>
          <w:sz w:val="20"/>
          <w:szCs w:val="20"/>
        </w:rPr>
        <w:t>Утверждены</w:t>
      </w:r>
    </w:p>
    <w:p w14:paraId="2C0691CC" w14:textId="77777777" w:rsidR="007B4588" w:rsidRPr="00280C7F" w:rsidRDefault="007B4588" w:rsidP="00280C7F">
      <w:pPr>
        <w:autoSpaceDE w:val="0"/>
        <w:autoSpaceDN w:val="0"/>
        <w:adjustRightInd w:val="0"/>
        <w:jc w:val="right"/>
        <w:rPr>
          <w:bCs/>
          <w:sz w:val="20"/>
          <w:szCs w:val="20"/>
        </w:rPr>
      </w:pPr>
      <w:r w:rsidRPr="00280C7F">
        <w:rPr>
          <w:bCs/>
          <w:sz w:val="20"/>
          <w:szCs w:val="20"/>
        </w:rPr>
        <w:t xml:space="preserve">решением Совета депутатов </w:t>
      </w:r>
    </w:p>
    <w:p w14:paraId="131412E2" w14:textId="77777777" w:rsidR="007B4588" w:rsidRPr="00280C7F" w:rsidRDefault="007B4588" w:rsidP="00280C7F">
      <w:pPr>
        <w:autoSpaceDE w:val="0"/>
        <w:autoSpaceDN w:val="0"/>
        <w:adjustRightInd w:val="0"/>
        <w:jc w:val="right"/>
        <w:rPr>
          <w:bCs/>
          <w:sz w:val="20"/>
          <w:szCs w:val="20"/>
        </w:rPr>
      </w:pPr>
      <w:r w:rsidRPr="00280C7F">
        <w:rPr>
          <w:bCs/>
          <w:sz w:val="20"/>
          <w:szCs w:val="20"/>
        </w:rPr>
        <w:t xml:space="preserve">Куйбышевского муниципального района </w:t>
      </w:r>
    </w:p>
    <w:p w14:paraId="04251E6E" w14:textId="77777777" w:rsidR="007B4588" w:rsidRPr="00280C7F" w:rsidRDefault="007B4588" w:rsidP="00280C7F">
      <w:pPr>
        <w:autoSpaceDE w:val="0"/>
        <w:autoSpaceDN w:val="0"/>
        <w:adjustRightInd w:val="0"/>
        <w:jc w:val="right"/>
        <w:rPr>
          <w:bCs/>
          <w:sz w:val="20"/>
          <w:szCs w:val="20"/>
        </w:rPr>
      </w:pPr>
      <w:r w:rsidRPr="00280C7F">
        <w:rPr>
          <w:bCs/>
          <w:sz w:val="20"/>
          <w:szCs w:val="20"/>
        </w:rPr>
        <w:t>Новосибирской области</w:t>
      </w:r>
    </w:p>
    <w:p w14:paraId="1F0D0987" w14:textId="77777777" w:rsidR="007B4588" w:rsidRPr="00280C7F" w:rsidRDefault="007B4588" w:rsidP="00280C7F">
      <w:pPr>
        <w:autoSpaceDE w:val="0"/>
        <w:autoSpaceDN w:val="0"/>
        <w:adjustRightInd w:val="0"/>
        <w:jc w:val="right"/>
        <w:rPr>
          <w:bCs/>
          <w:sz w:val="20"/>
          <w:szCs w:val="20"/>
        </w:rPr>
      </w:pPr>
      <w:r w:rsidRPr="00280C7F">
        <w:rPr>
          <w:bCs/>
          <w:sz w:val="20"/>
          <w:szCs w:val="20"/>
        </w:rPr>
        <w:t xml:space="preserve"> от 11.03.2021 № 11 </w:t>
      </w:r>
    </w:p>
    <w:p w14:paraId="52332FEC" w14:textId="77777777" w:rsidR="007B4588" w:rsidRPr="00280C7F" w:rsidRDefault="007B4588" w:rsidP="00280C7F">
      <w:pPr>
        <w:autoSpaceDE w:val="0"/>
        <w:autoSpaceDN w:val="0"/>
        <w:adjustRightInd w:val="0"/>
        <w:rPr>
          <w:bCs/>
          <w:sz w:val="20"/>
          <w:szCs w:val="20"/>
        </w:rPr>
      </w:pPr>
    </w:p>
    <w:p w14:paraId="10C24D33" w14:textId="77777777" w:rsidR="007B4588" w:rsidRPr="00280C7F" w:rsidRDefault="007B4588" w:rsidP="00280C7F">
      <w:pPr>
        <w:widowControl w:val="0"/>
        <w:autoSpaceDE w:val="0"/>
        <w:autoSpaceDN w:val="0"/>
        <w:jc w:val="center"/>
        <w:rPr>
          <w:sz w:val="20"/>
          <w:szCs w:val="20"/>
        </w:rPr>
      </w:pPr>
      <w:r w:rsidRPr="00280C7F">
        <w:rPr>
          <w:sz w:val="20"/>
          <w:szCs w:val="20"/>
        </w:rPr>
        <w:t xml:space="preserve">Цели, порядок и условия </w:t>
      </w:r>
      <w:r w:rsidRPr="00280C7F">
        <w:rPr>
          <w:rFonts w:eastAsia="Calibri"/>
          <w:sz w:val="20"/>
          <w:szCs w:val="20"/>
        </w:rPr>
        <w:t xml:space="preserve">предоставления субсидий бюджетам поселений Куйбышевского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субсидии на реализацию мероприятий  </w:t>
      </w:r>
      <w:r w:rsidRPr="00280C7F">
        <w:rPr>
          <w:sz w:val="20"/>
          <w:szCs w:val="20"/>
        </w:rPr>
        <w:t xml:space="preserve">по организации бесперебойной работы объектов жизнеобеспечения подпрограммы «Безопасность жилищно-коммунального хозяйства» </w:t>
      </w:r>
      <w:r w:rsidRPr="00280C7F">
        <w:rPr>
          <w:rFonts w:eastAsia="Calibri"/>
          <w:sz w:val="20"/>
          <w:szCs w:val="20"/>
        </w:rPr>
        <w:t>государственной программы Новосибирской области «Жилищно-коммунальное хозяйство Новосибирской области»</w:t>
      </w:r>
      <w:r w:rsidRPr="00280C7F">
        <w:rPr>
          <w:sz w:val="20"/>
          <w:szCs w:val="20"/>
        </w:rPr>
        <w:t xml:space="preserve"> (в части организации </w:t>
      </w:r>
      <w:r w:rsidRPr="00280C7F">
        <w:rPr>
          <w:rFonts w:eastAsia="Calibri"/>
          <w:sz w:val="20"/>
          <w:szCs w:val="20"/>
        </w:rPr>
        <w:t>тепло-, водоснабжения населения, водоотведения</w:t>
      </w:r>
      <w:r w:rsidRPr="00280C7F">
        <w:rPr>
          <w:sz w:val="20"/>
          <w:szCs w:val="20"/>
        </w:rPr>
        <w:t>)</w:t>
      </w:r>
    </w:p>
    <w:p w14:paraId="0918568D" w14:textId="77777777" w:rsidR="007B4588" w:rsidRPr="00280C7F" w:rsidRDefault="007B4588" w:rsidP="00280C7F">
      <w:pPr>
        <w:jc w:val="center"/>
        <w:rPr>
          <w:rFonts w:eastAsia="Calibri"/>
          <w:sz w:val="20"/>
          <w:szCs w:val="20"/>
          <w:lang w:eastAsia="en-US"/>
        </w:rPr>
      </w:pPr>
    </w:p>
    <w:p w14:paraId="05BD1B78" w14:textId="77777777" w:rsidR="007B4588" w:rsidRPr="00280C7F" w:rsidRDefault="007B4588" w:rsidP="00280C7F">
      <w:pPr>
        <w:ind w:left="1080"/>
        <w:jc w:val="center"/>
        <w:rPr>
          <w:rFonts w:eastAsia="Calibri"/>
          <w:sz w:val="20"/>
          <w:szCs w:val="20"/>
          <w:lang w:eastAsia="en-US"/>
        </w:rPr>
      </w:pPr>
      <w:r w:rsidRPr="00280C7F">
        <w:rPr>
          <w:rFonts w:eastAsia="Calibri"/>
          <w:sz w:val="20"/>
          <w:szCs w:val="20"/>
          <w:lang w:eastAsia="en-US"/>
        </w:rPr>
        <w:lastRenderedPageBreak/>
        <w:t>1. ОБЩИЕ ПОЛОЖЕНИЯ</w:t>
      </w:r>
    </w:p>
    <w:p w14:paraId="42D37F91" w14:textId="77777777" w:rsidR="007B4588" w:rsidRPr="00280C7F" w:rsidRDefault="007B4588" w:rsidP="00280C7F">
      <w:pPr>
        <w:ind w:left="1080"/>
        <w:rPr>
          <w:rFonts w:eastAsia="Calibri"/>
          <w:sz w:val="20"/>
          <w:szCs w:val="20"/>
          <w:lang w:eastAsia="en-US"/>
        </w:rPr>
      </w:pPr>
    </w:p>
    <w:p w14:paraId="46D1C7A0" w14:textId="77777777" w:rsidR="007B4588" w:rsidRPr="00280C7F" w:rsidRDefault="007B4588" w:rsidP="00280C7F">
      <w:pPr>
        <w:jc w:val="both"/>
        <w:rPr>
          <w:rFonts w:eastAsia="Calibri"/>
          <w:sz w:val="20"/>
          <w:szCs w:val="20"/>
          <w:lang w:eastAsia="en-US"/>
        </w:rPr>
      </w:pPr>
      <w:r w:rsidRPr="00280C7F">
        <w:rPr>
          <w:rFonts w:eastAsia="Calibri"/>
          <w:sz w:val="20"/>
          <w:szCs w:val="20"/>
          <w:lang w:eastAsia="en-US"/>
        </w:rPr>
        <w:tab/>
        <w:t>1.1. В соответствии со статьей 142 Бюджетного кодекса Российской Федерации,  постановлением Правительства Новосибирской области от 16.02.2015 № 66-п «Об утверждении государственной программы Новосибирской области «Жилищно-коммунальное хозяйство Новосибирской области», межбюджетные трансферты бюджетам поселений Куйбышевского района Новосибирской области из бюджета Куйбышевского муниципального района Новосибирской области, источником финансового обеспечения которых являются субсидии на реализацию мероприятий по организации бесперебойной работы объектов жизнеобеспечения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предоставляются в форме субсидий бюджетам муниципальных образований (далее – Субсидии).</w:t>
      </w:r>
    </w:p>
    <w:p w14:paraId="78E418D1" w14:textId="77777777" w:rsidR="007B4588" w:rsidRPr="00280C7F" w:rsidRDefault="007B4588" w:rsidP="00280C7F">
      <w:pPr>
        <w:jc w:val="both"/>
        <w:rPr>
          <w:rFonts w:eastAsia="Calibri"/>
          <w:sz w:val="20"/>
          <w:szCs w:val="20"/>
          <w:lang w:eastAsia="en-US"/>
        </w:rPr>
      </w:pPr>
      <w:r w:rsidRPr="00280C7F">
        <w:rPr>
          <w:rFonts w:eastAsia="Calibri"/>
          <w:sz w:val="20"/>
          <w:szCs w:val="20"/>
          <w:lang w:eastAsia="en-US"/>
        </w:rPr>
        <w:tab/>
        <w:t xml:space="preserve">1.2. Субсидии бюджетам поселений Куйбышевского района Новосибирской области предоставляются в соответствии с предусмотренными решением Совета депутатов Куйбышевского муниципального района Новосибирской области о бюджете на очередной финансовый год и плановый период (далее – Решение о бюджете) бюджетными ассигнованиями на основании заключенных соглашений. </w:t>
      </w:r>
    </w:p>
    <w:p w14:paraId="61990601" w14:textId="77777777" w:rsidR="007B4588" w:rsidRPr="00280C7F" w:rsidRDefault="007B4588" w:rsidP="00280C7F">
      <w:pPr>
        <w:jc w:val="both"/>
        <w:rPr>
          <w:rFonts w:eastAsia="Calibri"/>
          <w:sz w:val="20"/>
          <w:szCs w:val="20"/>
          <w:lang w:eastAsia="en-US"/>
        </w:rPr>
      </w:pPr>
    </w:p>
    <w:p w14:paraId="46884CC6" w14:textId="77777777" w:rsidR="007B4588" w:rsidRPr="00280C7F" w:rsidRDefault="007B4588" w:rsidP="00280C7F">
      <w:pPr>
        <w:ind w:left="1080"/>
        <w:jc w:val="center"/>
        <w:rPr>
          <w:rFonts w:eastAsia="Calibri"/>
          <w:sz w:val="20"/>
          <w:szCs w:val="20"/>
          <w:lang w:eastAsia="en-US"/>
        </w:rPr>
      </w:pPr>
      <w:r w:rsidRPr="00280C7F">
        <w:rPr>
          <w:rFonts w:eastAsia="Calibri"/>
          <w:sz w:val="20"/>
          <w:szCs w:val="20"/>
          <w:lang w:eastAsia="en-US"/>
        </w:rPr>
        <w:t>2. ЦЕЛИ ПРЕДОСТАВЛЕНИЯ СУБСИДИЙ</w:t>
      </w:r>
    </w:p>
    <w:p w14:paraId="75F61DCB" w14:textId="77777777" w:rsidR="007B4588" w:rsidRPr="00280C7F" w:rsidRDefault="007B4588" w:rsidP="00280C7F">
      <w:pPr>
        <w:ind w:left="1080"/>
        <w:jc w:val="center"/>
        <w:rPr>
          <w:rFonts w:eastAsia="Calibri"/>
          <w:sz w:val="20"/>
          <w:szCs w:val="20"/>
          <w:lang w:eastAsia="en-US"/>
        </w:rPr>
      </w:pPr>
    </w:p>
    <w:p w14:paraId="7DE1FB17" w14:textId="77777777" w:rsidR="007B4588" w:rsidRPr="00280C7F" w:rsidRDefault="007B4588" w:rsidP="00280C7F">
      <w:pPr>
        <w:autoSpaceDE w:val="0"/>
        <w:autoSpaceDN w:val="0"/>
        <w:adjustRightInd w:val="0"/>
        <w:jc w:val="both"/>
        <w:rPr>
          <w:sz w:val="20"/>
          <w:szCs w:val="20"/>
        </w:rPr>
      </w:pPr>
      <w:r w:rsidRPr="00280C7F">
        <w:rPr>
          <w:rFonts w:eastAsia="Calibri"/>
          <w:sz w:val="20"/>
          <w:szCs w:val="20"/>
          <w:lang w:eastAsia="en-US"/>
        </w:rPr>
        <w:tab/>
        <w:t xml:space="preserve">2.1. </w:t>
      </w:r>
      <w:r w:rsidRPr="00280C7F">
        <w:rPr>
          <w:sz w:val="20"/>
          <w:szCs w:val="20"/>
        </w:rPr>
        <w:t xml:space="preserve">Целью предоставления субсидий местным бюджетам </w:t>
      </w:r>
      <w:proofErr w:type="gramStart"/>
      <w:r w:rsidRPr="00280C7F">
        <w:rPr>
          <w:sz w:val="20"/>
          <w:szCs w:val="20"/>
        </w:rPr>
        <w:t>поселений  Куйбышевского</w:t>
      </w:r>
      <w:proofErr w:type="gramEnd"/>
      <w:r w:rsidRPr="00280C7F">
        <w:rPr>
          <w:sz w:val="20"/>
          <w:szCs w:val="20"/>
        </w:rPr>
        <w:t xml:space="preserve"> района Новосибирской области является обеспечение ежегодной готовности объектов жилищно-коммунального хозяйства к работе в отопительные периоды и безаварийного прохождения осенне-зимних периодов.</w:t>
      </w:r>
    </w:p>
    <w:p w14:paraId="616A956B" w14:textId="77777777" w:rsidR="007B4588" w:rsidRPr="00280C7F" w:rsidRDefault="007B4588" w:rsidP="00280C7F">
      <w:pPr>
        <w:jc w:val="center"/>
        <w:rPr>
          <w:rFonts w:eastAsia="Calibri"/>
          <w:sz w:val="20"/>
          <w:szCs w:val="20"/>
          <w:lang w:eastAsia="en-US"/>
        </w:rPr>
      </w:pPr>
    </w:p>
    <w:p w14:paraId="50F311A5" w14:textId="77777777" w:rsidR="007B4588" w:rsidRPr="00280C7F" w:rsidRDefault="007B4588" w:rsidP="00280C7F">
      <w:pPr>
        <w:ind w:left="1080"/>
        <w:jc w:val="center"/>
        <w:rPr>
          <w:rFonts w:eastAsia="Calibri"/>
          <w:sz w:val="20"/>
          <w:szCs w:val="20"/>
          <w:lang w:eastAsia="en-US"/>
        </w:rPr>
      </w:pPr>
    </w:p>
    <w:p w14:paraId="17F8D6BD" w14:textId="77777777" w:rsidR="007B4588" w:rsidRPr="00280C7F" w:rsidRDefault="007B4588" w:rsidP="00280C7F">
      <w:pPr>
        <w:ind w:left="1080"/>
        <w:jc w:val="center"/>
        <w:rPr>
          <w:rFonts w:eastAsia="Calibri"/>
          <w:sz w:val="20"/>
          <w:szCs w:val="20"/>
          <w:lang w:eastAsia="en-US"/>
        </w:rPr>
      </w:pPr>
      <w:r w:rsidRPr="00280C7F">
        <w:rPr>
          <w:rFonts w:eastAsia="Calibri"/>
          <w:sz w:val="20"/>
          <w:szCs w:val="20"/>
          <w:lang w:eastAsia="en-US"/>
        </w:rPr>
        <w:t>3. УСЛОВИЯ ПРЕДОСТАВЛЕНИЯ СУБСИДИЙ</w:t>
      </w:r>
    </w:p>
    <w:p w14:paraId="4052C470" w14:textId="77777777" w:rsidR="007B4588" w:rsidRPr="00280C7F" w:rsidRDefault="007B4588" w:rsidP="00280C7F">
      <w:pPr>
        <w:ind w:left="1080"/>
        <w:rPr>
          <w:rFonts w:eastAsia="Calibri"/>
          <w:sz w:val="20"/>
          <w:szCs w:val="20"/>
          <w:lang w:eastAsia="en-US"/>
        </w:rPr>
      </w:pPr>
    </w:p>
    <w:p w14:paraId="4246C3DF" w14:textId="77777777" w:rsidR="007B4588" w:rsidRPr="00280C7F" w:rsidRDefault="007B4588" w:rsidP="00280C7F">
      <w:pPr>
        <w:widowControl w:val="0"/>
        <w:autoSpaceDE w:val="0"/>
        <w:autoSpaceDN w:val="0"/>
        <w:jc w:val="both"/>
        <w:rPr>
          <w:sz w:val="20"/>
          <w:szCs w:val="20"/>
        </w:rPr>
      </w:pPr>
      <w:r w:rsidRPr="00280C7F">
        <w:rPr>
          <w:sz w:val="20"/>
          <w:szCs w:val="20"/>
        </w:rPr>
        <w:tab/>
        <w:t>3.1. Субсидии предоставляются бюджетам поселений Куйбышевского района Новосибирской области в рамках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в пределах бюджетных ассигнований и лимитов бюджетных обязательств, установленных администрации Куйбышевского муниципального района Новосибирской области (далее - администрация) на соответствующий финансовый год и плановый период на реализацию данного направления расходов.</w:t>
      </w:r>
    </w:p>
    <w:p w14:paraId="2FD50AEB" w14:textId="77777777" w:rsidR="007B4588" w:rsidRPr="00280C7F" w:rsidRDefault="007B4588" w:rsidP="00280C7F">
      <w:pPr>
        <w:widowControl w:val="0"/>
        <w:autoSpaceDE w:val="0"/>
        <w:autoSpaceDN w:val="0"/>
        <w:jc w:val="both"/>
        <w:rPr>
          <w:sz w:val="20"/>
          <w:szCs w:val="20"/>
        </w:rPr>
      </w:pPr>
      <w:r w:rsidRPr="00280C7F">
        <w:rPr>
          <w:sz w:val="20"/>
          <w:szCs w:val="20"/>
        </w:rPr>
        <w:tab/>
        <w:t>3.2. Предоставление субсидий осуществляется при соблюдении следующих условий:</w:t>
      </w:r>
    </w:p>
    <w:p w14:paraId="1B10A919" w14:textId="77777777" w:rsidR="007B4588" w:rsidRPr="00280C7F" w:rsidRDefault="007B4588" w:rsidP="00280C7F">
      <w:pPr>
        <w:widowControl w:val="0"/>
        <w:autoSpaceDE w:val="0"/>
        <w:autoSpaceDN w:val="0"/>
        <w:jc w:val="both"/>
        <w:rPr>
          <w:sz w:val="20"/>
          <w:szCs w:val="20"/>
        </w:rPr>
      </w:pPr>
      <w:r w:rsidRPr="00280C7F">
        <w:rPr>
          <w:sz w:val="20"/>
          <w:szCs w:val="20"/>
        </w:rPr>
        <w:tab/>
        <w:t>1) Наличие заявок муниципальных образований Куйбышевского района Новосибирской области на предоставление субсидий;</w:t>
      </w:r>
    </w:p>
    <w:p w14:paraId="6933E1BF" w14:textId="77777777" w:rsidR="007B4588" w:rsidRPr="00280C7F" w:rsidRDefault="007B4588" w:rsidP="00280C7F">
      <w:pPr>
        <w:widowControl w:val="0"/>
        <w:autoSpaceDE w:val="0"/>
        <w:autoSpaceDN w:val="0"/>
        <w:jc w:val="both"/>
        <w:rPr>
          <w:sz w:val="20"/>
          <w:szCs w:val="20"/>
        </w:rPr>
      </w:pPr>
      <w:r w:rsidRPr="00280C7F">
        <w:rPr>
          <w:sz w:val="20"/>
          <w:szCs w:val="20"/>
        </w:rPr>
        <w:t xml:space="preserve">         2) Наличие правовых актов муниципального образования, утверждающих порядок </w:t>
      </w:r>
      <w:proofErr w:type="gramStart"/>
      <w:r w:rsidRPr="00280C7F">
        <w:rPr>
          <w:sz w:val="20"/>
          <w:szCs w:val="20"/>
        </w:rPr>
        <w:t>использования  средств</w:t>
      </w:r>
      <w:proofErr w:type="gramEnd"/>
      <w:r w:rsidRPr="00280C7F">
        <w:rPr>
          <w:sz w:val="20"/>
          <w:szCs w:val="20"/>
        </w:rPr>
        <w:t xml:space="preserve"> местного бюджета, в целях </w:t>
      </w:r>
      <w:proofErr w:type="spellStart"/>
      <w:r w:rsidRPr="00280C7F">
        <w:rPr>
          <w:sz w:val="20"/>
          <w:szCs w:val="20"/>
        </w:rPr>
        <w:t>софинансирования</w:t>
      </w:r>
      <w:proofErr w:type="spellEnd"/>
      <w:r w:rsidRPr="00280C7F">
        <w:rPr>
          <w:sz w:val="20"/>
          <w:szCs w:val="20"/>
        </w:rPr>
        <w:t xml:space="preserve"> </w:t>
      </w:r>
      <w:proofErr w:type="spellStart"/>
      <w:r w:rsidRPr="00280C7F">
        <w:rPr>
          <w:sz w:val="20"/>
          <w:szCs w:val="20"/>
        </w:rPr>
        <w:t>расходлных</w:t>
      </w:r>
      <w:proofErr w:type="spellEnd"/>
      <w:r w:rsidRPr="00280C7F">
        <w:rPr>
          <w:sz w:val="20"/>
          <w:szCs w:val="20"/>
        </w:rPr>
        <w:t xml:space="preserve"> обязательств по которым предоставляется Субсидия, соответствующих бюджетному законодательству Российской Федерации и нормативным правовым актам, регулирующим бюджетные правоотношения;</w:t>
      </w:r>
    </w:p>
    <w:p w14:paraId="06684909" w14:textId="77777777" w:rsidR="007B4588" w:rsidRPr="00280C7F" w:rsidRDefault="007B4588" w:rsidP="00280C7F">
      <w:pPr>
        <w:widowControl w:val="0"/>
        <w:autoSpaceDE w:val="0"/>
        <w:autoSpaceDN w:val="0"/>
        <w:jc w:val="both"/>
        <w:rPr>
          <w:sz w:val="20"/>
          <w:szCs w:val="20"/>
        </w:rPr>
      </w:pPr>
      <w:r w:rsidRPr="00280C7F">
        <w:rPr>
          <w:sz w:val="20"/>
          <w:szCs w:val="20"/>
        </w:rPr>
        <w:tab/>
        <w:t xml:space="preserve">3) Наличие в местных бюджетах муниципальных образований Куйбышевского района бюджетных ассигнований на исполнение расходных обязательств получателей, в целях </w:t>
      </w:r>
      <w:proofErr w:type="spellStart"/>
      <w:r w:rsidRPr="00280C7F">
        <w:rPr>
          <w:sz w:val="20"/>
          <w:szCs w:val="20"/>
        </w:rPr>
        <w:t>софинансирования</w:t>
      </w:r>
      <w:proofErr w:type="spellEnd"/>
      <w:r w:rsidRPr="00280C7F">
        <w:rPr>
          <w:sz w:val="20"/>
          <w:szCs w:val="20"/>
        </w:rPr>
        <w:t xml:space="preserve"> которых предоставляются субсидии, в размере не менее 2,4% от общего объема финансирования мероприятий;</w:t>
      </w:r>
    </w:p>
    <w:p w14:paraId="69C6A047" w14:textId="77777777" w:rsidR="007B4588" w:rsidRPr="00280C7F" w:rsidRDefault="007B4588" w:rsidP="00280C7F">
      <w:pPr>
        <w:widowControl w:val="0"/>
        <w:autoSpaceDE w:val="0"/>
        <w:autoSpaceDN w:val="0"/>
        <w:jc w:val="both"/>
        <w:rPr>
          <w:sz w:val="20"/>
          <w:szCs w:val="20"/>
        </w:rPr>
      </w:pPr>
      <w:r w:rsidRPr="00280C7F">
        <w:rPr>
          <w:sz w:val="20"/>
          <w:szCs w:val="20"/>
        </w:rPr>
        <w:tab/>
        <w:t>4) Отсутствие в местных бюджетах муниципальных образований Куйбышевского района неиспользованных остатков субсидий, предоставленных ранее на аналогичные цели, в объеме более 5% от общего объема субсидии, запланированной к предоставлению в соответствующем финансовом году;</w:t>
      </w:r>
    </w:p>
    <w:p w14:paraId="03FFC4F9" w14:textId="77777777" w:rsidR="007B4588" w:rsidRPr="00280C7F" w:rsidRDefault="007B4588" w:rsidP="00280C7F">
      <w:pPr>
        <w:widowControl w:val="0"/>
        <w:autoSpaceDE w:val="0"/>
        <w:autoSpaceDN w:val="0"/>
        <w:jc w:val="both"/>
        <w:rPr>
          <w:sz w:val="20"/>
          <w:szCs w:val="20"/>
        </w:rPr>
      </w:pPr>
      <w:r w:rsidRPr="00280C7F">
        <w:rPr>
          <w:sz w:val="20"/>
          <w:szCs w:val="20"/>
        </w:rPr>
        <w:t xml:space="preserve">          5) Обеспечение централизованных закупок товаров, </w:t>
      </w:r>
      <w:proofErr w:type="gramStart"/>
      <w:r w:rsidRPr="00280C7F">
        <w:rPr>
          <w:sz w:val="20"/>
          <w:szCs w:val="20"/>
        </w:rPr>
        <w:t>работ ,</w:t>
      </w:r>
      <w:proofErr w:type="gramEnd"/>
      <w:r w:rsidRPr="00280C7F">
        <w:rPr>
          <w:sz w:val="20"/>
          <w:szCs w:val="20"/>
        </w:rPr>
        <w:t xml:space="preserve"> услуг, включенных в перечень товаров, работ, услуг, согласно Приложению №1 к постановлению Правительства Новосибирской области от 30.12.2013 №597-п «О наделении полномочиями ГКУ НСО «Управление контактной системы»  с начальной (минимальной) ценой контракта превышающей 1 млн. рублей финансовое обеспечение которых частично или полностью осуществляется за счет Субсидии; </w:t>
      </w:r>
    </w:p>
    <w:p w14:paraId="06343DA2" w14:textId="77777777" w:rsidR="007B4588" w:rsidRPr="00280C7F" w:rsidRDefault="007B4588" w:rsidP="00280C7F">
      <w:pPr>
        <w:widowControl w:val="0"/>
        <w:autoSpaceDE w:val="0"/>
        <w:autoSpaceDN w:val="0"/>
        <w:jc w:val="both"/>
        <w:rPr>
          <w:sz w:val="20"/>
          <w:szCs w:val="20"/>
        </w:rPr>
      </w:pPr>
      <w:r w:rsidRPr="00280C7F">
        <w:rPr>
          <w:sz w:val="20"/>
          <w:szCs w:val="20"/>
        </w:rPr>
        <w:tab/>
        <w:t>6) Предоставление получателями Субсидии копий следующих документов в сроки, установленные в Соглашении о предоставлении субсидии:</w:t>
      </w:r>
    </w:p>
    <w:p w14:paraId="1D2D13AB" w14:textId="77777777" w:rsidR="007B4588" w:rsidRPr="00280C7F" w:rsidRDefault="007B4588" w:rsidP="00280C7F">
      <w:pPr>
        <w:widowControl w:val="0"/>
        <w:autoSpaceDE w:val="0"/>
        <w:autoSpaceDN w:val="0"/>
        <w:jc w:val="both"/>
        <w:rPr>
          <w:sz w:val="20"/>
          <w:szCs w:val="20"/>
        </w:rPr>
      </w:pPr>
      <w:r w:rsidRPr="00280C7F">
        <w:rPr>
          <w:sz w:val="20"/>
          <w:szCs w:val="20"/>
        </w:rPr>
        <w:t xml:space="preserve">а) </w:t>
      </w:r>
      <w:proofErr w:type="gramStart"/>
      <w:r w:rsidRPr="00280C7F">
        <w:rPr>
          <w:sz w:val="20"/>
          <w:szCs w:val="20"/>
        </w:rPr>
        <w:t>в  части</w:t>
      </w:r>
      <w:proofErr w:type="gramEnd"/>
      <w:r w:rsidRPr="00280C7F">
        <w:rPr>
          <w:sz w:val="20"/>
          <w:szCs w:val="20"/>
        </w:rPr>
        <w:t xml:space="preserve"> приобретения материалов и оборудования:</w:t>
      </w:r>
    </w:p>
    <w:p w14:paraId="65585A37" w14:textId="77777777" w:rsidR="007B4588" w:rsidRPr="00280C7F" w:rsidRDefault="007B4588" w:rsidP="00280C7F">
      <w:pPr>
        <w:autoSpaceDE w:val="0"/>
        <w:autoSpaceDN w:val="0"/>
        <w:adjustRightInd w:val="0"/>
        <w:spacing w:after="200"/>
        <w:ind w:firstLine="284"/>
        <w:jc w:val="both"/>
        <w:rPr>
          <w:rFonts w:eastAsia="Calibri"/>
          <w:sz w:val="20"/>
          <w:szCs w:val="20"/>
          <w:lang w:eastAsia="en-US"/>
        </w:rPr>
      </w:pPr>
      <w:r w:rsidRPr="00280C7F">
        <w:rPr>
          <w:rFonts w:eastAsia="Calibri"/>
          <w:sz w:val="20"/>
          <w:szCs w:val="20"/>
          <w:lang w:eastAsia="en-US"/>
        </w:rPr>
        <w:t>- заверенную копию Соглашения о передаче средств Субсидии (в случае её передачи и расходования третьим лицом)</w:t>
      </w:r>
    </w:p>
    <w:p w14:paraId="0989DAAF" w14:textId="77777777" w:rsidR="007B4588" w:rsidRPr="00280C7F" w:rsidRDefault="007B4588" w:rsidP="00280C7F">
      <w:pPr>
        <w:autoSpaceDE w:val="0"/>
        <w:autoSpaceDN w:val="0"/>
        <w:adjustRightInd w:val="0"/>
        <w:spacing w:after="200"/>
        <w:ind w:firstLine="284"/>
        <w:jc w:val="both"/>
        <w:rPr>
          <w:rFonts w:eastAsia="Calibri"/>
          <w:sz w:val="20"/>
          <w:szCs w:val="20"/>
          <w:lang w:eastAsia="en-US"/>
        </w:rPr>
      </w:pPr>
      <w:r w:rsidRPr="00280C7F">
        <w:rPr>
          <w:rFonts w:eastAsia="Calibri"/>
          <w:sz w:val="20"/>
          <w:szCs w:val="20"/>
          <w:lang w:eastAsia="en-US"/>
        </w:rPr>
        <w:t>- заверенную копию муниципальных контрактов, гражданско-правовых договоров заключенных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и бюджетным законодательством Российской Федерации;</w:t>
      </w:r>
    </w:p>
    <w:p w14:paraId="089711DE" w14:textId="77777777" w:rsidR="007B4588" w:rsidRPr="00280C7F" w:rsidRDefault="007B4588" w:rsidP="00280C7F">
      <w:pPr>
        <w:autoSpaceDE w:val="0"/>
        <w:autoSpaceDN w:val="0"/>
        <w:adjustRightInd w:val="0"/>
        <w:spacing w:after="200"/>
        <w:ind w:firstLine="284"/>
        <w:jc w:val="both"/>
        <w:rPr>
          <w:rFonts w:eastAsia="Calibri"/>
          <w:sz w:val="20"/>
          <w:szCs w:val="20"/>
          <w:lang w:eastAsia="en-US"/>
        </w:rPr>
      </w:pPr>
      <w:r w:rsidRPr="00280C7F">
        <w:rPr>
          <w:rFonts w:eastAsia="Calibri"/>
          <w:sz w:val="20"/>
          <w:szCs w:val="20"/>
          <w:lang w:eastAsia="en-US"/>
        </w:rPr>
        <w:t>- заверенную копию спецификации материалов и оборудования;</w:t>
      </w:r>
    </w:p>
    <w:p w14:paraId="26951E28" w14:textId="77777777" w:rsidR="007B4588" w:rsidRPr="00280C7F" w:rsidRDefault="007B4588" w:rsidP="00280C7F">
      <w:pPr>
        <w:autoSpaceDE w:val="0"/>
        <w:autoSpaceDN w:val="0"/>
        <w:adjustRightInd w:val="0"/>
        <w:spacing w:after="200"/>
        <w:ind w:firstLine="284"/>
        <w:jc w:val="both"/>
        <w:rPr>
          <w:rFonts w:eastAsia="Calibri"/>
          <w:sz w:val="20"/>
          <w:szCs w:val="20"/>
          <w:lang w:eastAsia="en-US"/>
        </w:rPr>
      </w:pPr>
      <w:r w:rsidRPr="00280C7F">
        <w:rPr>
          <w:rFonts w:eastAsia="Calibri"/>
          <w:sz w:val="20"/>
          <w:szCs w:val="20"/>
          <w:lang w:eastAsia="en-US"/>
        </w:rPr>
        <w:t>- заверенную копию товарно-транспортных накладных либо универсальных передаточных актов;</w:t>
      </w:r>
    </w:p>
    <w:p w14:paraId="41B2BA53" w14:textId="77777777" w:rsidR="007B4588" w:rsidRPr="00280C7F" w:rsidRDefault="007B4588" w:rsidP="00280C7F">
      <w:pPr>
        <w:autoSpaceDE w:val="0"/>
        <w:autoSpaceDN w:val="0"/>
        <w:adjustRightInd w:val="0"/>
        <w:spacing w:after="200"/>
        <w:ind w:firstLine="284"/>
        <w:jc w:val="both"/>
        <w:rPr>
          <w:rFonts w:eastAsia="Calibri"/>
          <w:sz w:val="20"/>
          <w:szCs w:val="20"/>
          <w:lang w:eastAsia="en-US"/>
        </w:rPr>
      </w:pPr>
      <w:r w:rsidRPr="00280C7F">
        <w:rPr>
          <w:rFonts w:eastAsia="Calibri"/>
          <w:sz w:val="20"/>
          <w:szCs w:val="20"/>
          <w:lang w:eastAsia="en-US"/>
        </w:rPr>
        <w:lastRenderedPageBreak/>
        <w:t xml:space="preserve">-заверенную копию платёжных поручений о перечислении средств по оплате </w:t>
      </w:r>
      <w:proofErr w:type="spellStart"/>
      <w:r w:rsidRPr="00280C7F">
        <w:rPr>
          <w:rFonts w:eastAsia="Calibri"/>
          <w:sz w:val="20"/>
          <w:szCs w:val="20"/>
          <w:lang w:eastAsia="en-US"/>
        </w:rPr>
        <w:t>софинансирования</w:t>
      </w:r>
      <w:proofErr w:type="spellEnd"/>
      <w:r w:rsidRPr="00280C7F">
        <w:rPr>
          <w:rFonts w:eastAsia="Calibri"/>
          <w:sz w:val="20"/>
          <w:szCs w:val="20"/>
          <w:lang w:eastAsia="en-US"/>
        </w:rPr>
        <w:t>;</w:t>
      </w:r>
    </w:p>
    <w:p w14:paraId="00A2DB2C" w14:textId="77777777" w:rsidR="007B4588" w:rsidRPr="00280C7F" w:rsidRDefault="007B4588" w:rsidP="00280C7F">
      <w:pPr>
        <w:autoSpaceDE w:val="0"/>
        <w:autoSpaceDN w:val="0"/>
        <w:adjustRightInd w:val="0"/>
        <w:spacing w:after="200"/>
        <w:ind w:firstLine="284"/>
        <w:jc w:val="both"/>
        <w:rPr>
          <w:rFonts w:eastAsia="Calibri"/>
          <w:sz w:val="20"/>
          <w:szCs w:val="20"/>
          <w:lang w:eastAsia="en-US"/>
        </w:rPr>
      </w:pPr>
      <w:r w:rsidRPr="00280C7F">
        <w:rPr>
          <w:rFonts w:eastAsia="Calibri"/>
          <w:sz w:val="20"/>
          <w:szCs w:val="20"/>
          <w:lang w:eastAsia="en-US"/>
        </w:rPr>
        <w:t>- акт, подтверждающий выполнение работ по монтажу (использованию) приобретённых материалов и оборудования собственными силами.</w:t>
      </w:r>
    </w:p>
    <w:p w14:paraId="02BED25F" w14:textId="77777777" w:rsidR="007B4588" w:rsidRPr="00280C7F" w:rsidRDefault="007B4588" w:rsidP="00280C7F">
      <w:pPr>
        <w:autoSpaceDE w:val="0"/>
        <w:autoSpaceDN w:val="0"/>
        <w:adjustRightInd w:val="0"/>
        <w:spacing w:after="200"/>
        <w:ind w:firstLine="284"/>
        <w:jc w:val="both"/>
        <w:rPr>
          <w:rFonts w:eastAsia="Calibri"/>
          <w:sz w:val="20"/>
          <w:szCs w:val="20"/>
          <w:lang w:eastAsia="en-US"/>
        </w:rPr>
      </w:pPr>
      <w:r w:rsidRPr="00280C7F">
        <w:rPr>
          <w:rFonts w:eastAsia="Calibri"/>
          <w:sz w:val="20"/>
          <w:szCs w:val="20"/>
          <w:lang w:eastAsia="en-US"/>
        </w:rPr>
        <w:t>- фотоотчёт о проведённых работах.</w:t>
      </w:r>
    </w:p>
    <w:p w14:paraId="6D994081" w14:textId="77777777" w:rsidR="007B4588" w:rsidRPr="00280C7F" w:rsidRDefault="007B4588" w:rsidP="00280C7F">
      <w:pPr>
        <w:autoSpaceDE w:val="0"/>
        <w:autoSpaceDN w:val="0"/>
        <w:adjustRightInd w:val="0"/>
        <w:spacing w:after="200"/>
        <w:ind w:firstLine="284"/>
        <w:jc w:val="both"/>
        <w:rPr>
          <w:rFonts w:eastAsia="Calibri"/>
          <w:sz w:val="20"/>
          <w:szCs w:val="20"/>
          <w:lang w:eastAsia="en-US"/>
        </w:rPr>
      </w:pPr>
      <w:r w:rsidRPr="00280C7F">
        <w:rPr>
          <w:rFonts w:eastAsia="Calibri"/>
          <w:sz w:val="20"/>
          <w:szCs w:val="20"/>
          <w:lang w:eastAsia="en-US"/>
        </w:rPr>
        <w:t>б) в части выполнения капитального ремонта объектов:</w:t>
      </w:r>
    </w:p>
    <w:p w14:paraId="2B4C90D5" w14:textId="77777777" w:rsidR="007B4588" w:rsidRPr="00280C7F" w:rsidRDefault="007B4588" w:rsidP="00280C7F">
      <w:pPr>
        <w:autoSpaceDE w:val="0"/>
        <w:autoSpaceDN w:val="0"/>
        <w:adjustRightInd w:val="0"/>
        <w:spacing w:after="200"/>
        <w:ind w:firstLine="284"/>
        <w:jc w:val="both"/>
        <w:rPr>
          <w:rFonts w:eastAsia="Calibri"/>
          <w:sz w:val="20"/>
          <w:szCs w:val="20"/>
          <w:lang w:eastAsia="en-US"/>
        </w:rPr>
      </w:pPr>
      <w:r w:rsidRPr="00280C7F">
        <w:rPr>
          <w:rFonts w:eastAsia="Calibri"/>
          <w:sz w:val="20"/>
          <w:szCs w:val="20"/>
          <w:lang w:eastAsia="en-US"/>
        </w:rPr>
        <w:t>- заверенную копию Соглашения о передаче средств Субсидии (в случае её передачи и расходования третьим лицом);</w:t>
      </w:r>
    </w:p>
    <w:p w14:paraId="335CFF31" w14:textId="77777777" w:rsidR="007B4588" w:rsidRPr="00280C7F" w:rsidRDefault="007B4588" w:rsidP="00280C7F">
      <w:pPr>
        <w:autoSpaceDE w:val="0"/>
        <w:autoSpaceDN w:val="0"/>
        <w:adjustRightInd w:val="0"/>
        <w:spacing w:after="200"/>
        <w:ind w:firstLine="284"/>
        <w:jc w:val="both"/>
        <w:rPr>
          <w:rFonts w:eastAsia="Calibri"/>
          <w:sz w:val="20"/>
          <w:szCs w:val="20"/>
          <w:lang w:eastAsia="en-US"/>
        </w:rPr>
      </w:pPr>
      <w:r w:rsidRPr="00280C7F">
        <w:rPr>
          <w:rFonts w:eastAsia="Calibri"/>
          <w:sz w:val="20"/>
          <w:szCs w:val="20"/>
          <w:lang w:eastAsia="en-US"/>
        </w:rPr>
        <w:t>- проектно-сметную документацию с положительным заключением экспертизы организацией уполномоченной на её проведение.</w:t>
      </w:r>
    </w:p>
    <w:p w14:paraId="11B6BD0A" w14:textId="77777777" w:rsidR="007B4588" w:rsidRPr="00280C7F" w:rsidRDefault="007B4588" w:rsidP="00280C7F">
      <w:pPr>
        <w:autoSpaceDE w:val="0"/>
        <w:autoSpaceDN w:val="0"/>
        <w:adjustRightInd w:val="0"/>
        <w:spacing w:after="200"/>
        <w:ind w:firstLine="284"/>
        <w:jc w:val="both"/>
        <w:rPr>
          <w:rFonts w:eastAsia="Calibri"/>
          <w:sz w:val="20"/>
          <w:szCs w:val="20"/>
          <w:lang w:eastAsia="en-US"/>
        </w:rPr>
      </w:pPr>
      <w:r w:rsidRPr="00280C7F">
        <w:rPr>
          <w:rFonts w:eastAsia="Calibri"/>
          <w:sz w:val="20"/>
          <w:szCs w:val="20"/>
          <w:lang w:eastAsia="en-US"/>
        </w:rPr>
        <w:t>- заверенную копию муниципальных контрактов, гражданско-правовых договоров заключенных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и бюджетным законодательством Российской Федерации;</w:t>
      </w:r>
    </w:p>
    <w:p w14:paraId="2A7EF1FD" w14:textId="77777777" w:rsidR="007B4588" w:rsidRPr="00280C7F" w:rsidRDefault="007B4588" w:rsidP="00280C7F">
      <w:pPr>
        <w:spacing w:after="200"/>
        <w:ind w:firstLine="284"/>
        <w:jc w:val="both"/>
        <w:rPr>
          <w:rFonts w:eastAsia="Calibri"/>
          <w:sz w:val="20"/>
          <w:szCs w:val="20"/>
          <w:lang w:eastAsia="en-US"/>
        </w:rPr>
      </w:pPr>
      <w:r w:rsidRPr="00280C7F">
        <w:rPr>
          <w:rFonts w:eastAsia="Calibri"/>
          <w:sz w:val="20"/>
          <w:szCs w:val="20"/>
          <w:lang w:eastAsia="en-US"/>
        </w:rPr>
        <w:t>- акты о приёмке выполненных работ, оказанных услуг, справки о стоимости выполненных работ (формы КС-2, КС-3);</w:t>
      </w:r>
    </w:p>
    <w:p w14:paraId="63164A14" w14:textId="77777777" w:rsidR="007B4588" w:rsidRPr="00280C7F" w:rsidRDefault="007B4588" w:rsidP="00280C7F">
      <w:pPr>
        <w:spacing w:after="200"/>
        <w:ind w:firstLine="284"/>
        <w:jc w:val="both"/>
        <w:rPr>
          <w:rFonts w:eastAsia="Calibri"/>
          <w:sz w:val="20"/>
          <w:szCs w:val="20"/>
          <w:lang w:eastAsia="en-US"/>
        </w:rPr>
      </w:pPr>
      <w:r w:rsidRPr="00280C7F">
        <w:rPr>
          <w:rFonts w:eastAsia="Calibri"/>
          <w:sz w:val="20"/>
          <w:szCs w:val="20"/>
          <w:lang w:eastAsia="en-US"/>
        </w:rPr>
        <w:t xml:space="preserve">- заверенную копию платёжных поручений о перечислении средств по оплате </w:t>
      </w:r>
      <w:proofErr w:type="spellStart"/>
      <w:r w:rsidRPr="00280C7F">
        <w:rPr>
          <w:rFonts w:eastAsia="Calibri"/>
          <w:sz w:val="20"/>
          <w:szCs w:val="20"/>
          <w:lang w:eastAsia="en-US"/>
        </w:rPr>
        <w:t>софинансирования</w:t>
      </w:r>
      <w:proofErr w:type="spellEnd"/>
      <w:r w:rsidRPr="00280C7F">
        <w:rPr>
          <w:rFonts w:eastAsia="Calibri"/>
          <w:sz w:val="20"/>
          <w:szCs w:val="20"/>
          <w:lang w:eastAsia="en-US"/>
        </w:rPr>
        <w:t>;</w:t>
      </w:r>
    </w:p>
    <w:p w14:paraId="6924D2EE" w14:textId="77777777" w:rsidR="007B4588" w:rsidRPr="00280C7F" w:rsidRDefault="007B4588" w:rsidP="00280C7F">
      <w:pPr>
        <w:spacing w:after="200"/>
        <w:ind w:firstLine="284"/>
        <w:jc w:val="both"/>
        <w:rPr>
          <w:rFonts w:eastAsia="Calibri"/>
          <w:sz w:val="20"/>
          <w:szCs w:val="20"/>
          <w:lang w:eastAsia="en-US"/>
        </w:rPr>
      </w:pPr>
      <w:r w:rsidRPr="00280C7F">
        <w:rPr>
          <w:rFonts w:eastAsia="Calibri"/>
          <w:sz w:val="20"/>
          <w:szCs w:val="20"/>
          <w:lang w:eastAsia="en-US"/>
        </w:rPr>
        <w:t>- заверенную копию договора на осуществление функции строительного контроля.</w:t>
      </w:r>
    </w:p>
    <w:p w14:paraId="44BCE35B" w14:textId="77777777" w:rsidR="007B4588" w:rsidRPr="00280C7F" w:rsidRDefault="007B4588" w:rsidP="00280C7F">
      <w:pPr>
        <w:autoSpaceDE w:val="0"/>
        <w:autoSpaceDN w:val="0"/>
        <w:adjustRightInd w:val="0"/>
        <w:spacing w:after="200"/>
        <w:ind w:firstLine="284"/>
        <w:jc w:val="both"/>
        <w:rPr>
          <w:rFonts w:eastAsia="Calibri"/>
          <w:sz w:val="20"/>
          <w:szCs w:val="20"/>
          <w:lang w:eastAsia="en-US"/>
        </w:rPr>
      </w:pPr>
      <w:r w:rsidRPr="00280C7F">
        <w:rPr>
          <w:rFonts w:eastAsia="Calibri"/>
          <w:sz w:val="20"/>
          <w:szCs w:val="20"/>
          <w:lang w:eastAsia="en-US"/>
        </w:rPr>
        <w:t>в) в части выполнения работ по проектированию строительства, реконструкции, капитального ремонта объектов и проведению экспертизы:</w:t>
      </w:r>
    </w:p>
    <w:p w14:paraId="1D6AED4E" w14:textId="77777777" w:rsidR="007B4588" w:rsidRPr="00280C7F" w:rsidRDefault="007B4588" w:rsidP="00280C7F">
      <w:pPr>
        <w:autoSpaceDE w:val="0"/>
        <w:autoSpaceDN w:val="0"/>
        <w:adjustRightInd w:val="0"/>
        <w:spacing w:after="200"/>
        <w:ind w:firstLine="284"/>
        <w:jc w:val="both"/>
        <w:rPr>
          <w:rFonts w:eastAsia="Calibri"/>
          <w:sz w:val="20"/>
          <w:szCs w:val="20"/>
          <w:lang w:eastAsia="en-US"/>
        </w:rPr>
      </w:pPr>
      <w:r w:rsidRPr="00280C7F">
        <w:rPr>
          <w:rFonts w:eastAsia="Calibri"/>
          <w:sz w:val="20"/>
          <w:szCs w:val="20"/>
          <w:lang w:eastAsia="en-US"/>
        </w:rPr>
        <w:t>- заверенную копию Соглашения о передаче средств Субсидии (в случае её передачи и расходования третьим лицом);</w:t>
      </w:r>
    </w:p>
    <w:p w14:paraId="2A1E9B9C" w14:textId="77777777" w:rsidR="007B4588" w:rsidRPr="00280C7F" w:rsidRDefault="007B4588" w:rsidP="00280C7F">
      <w:pPr>
        <w:autoSpaceDE w:val="0"/>
        <w:autoSpaceDN w:val="0"/>
        <w:adjustRightInd w:val="0"/>
        <w:spacing w:after="200"/>
        <w:ind w:firstLine="284"/>
        <w:jc w:val="both"/>
        <w:rPr>
          <w:rFonts w:eastAsia="Calibri"/>
          <w:sz w:val="20"/>
          <w:szCs w:val="20"/>
          <w:lang w:eastAsia="en-US"/>
        </w:rPr>
      </w:pPr>
      <w:r w:rsidRPr="00280C7F">
        <w:rPr>
          <w:rFonts w:eastAsia="Calibri"/>
          <w:sz w:val="20"/>
          <w:szCs w:val="20"/>
          <w:lang w:eastAsia="en-US"/>
        </w:rPr>
        <w:t>- заверенную копию технического задания на разработку проектной документации согласованную:</w:t>
      </w:r>
    </w:p>
    <w:p w14:paraId="73447414" w14:textId="77777777" w:rsidR="007B4588" w:rsidRPr="00280C7F" w:rsidRDefault="007B4588" w:rsidP="00280C7F">
      <w:pPr>
        <w:autoSpaceDE w:val="0"/>
        <w:autoSpaceDN w:val="0"/>
        <w:adjustRightInd w:val="0"/>
        <w:spacing w:after="200"/>
        <w:ind w:firstLine="284"/>
        <w:jc w:val="both"/>
        <w:rPr>
          <w:rFonts w:eastAsia="Calibri"/>
          <w:sz w:val="20"/>
          <w:szCs w:val="20"/>
          <w:lang w:eastAsia="en-US"/>
        </w:rPr>
      </w:pPr>
      <w:r w:rsidRPr="00280C7F">
        <w:rPr>
          <w:rFonts w:eastAsia="Calibri"/>
          <w:sz w:val="20"/>
          <w:szCs w:val="20"/>
          <w:lang w:eastAsia="en-US"/>
        </w:rPr>
        <w:t>а) ГРБС - при проектировании объектов системы теплоснабжения:</w:t>
      </w:r>
    </w:p>
    <w:p w14:paraId="24261D40" w14:textId="77777777" w:rsidR="007B4588" w:rsidRPr="00280C7F" w:rsidRDefault="007B4588" w:rsidP="00280C7F">
      <w:pPr>
        <w:autoSpaceDE w:val="0"/>
        <w:autoSpaceDN w:val="0"/>
        <w:adjustRightInd w:val="0"/>
        <w:spacing w:after="200"/>
        <w:ind w:firstLine="284"/>
        <w:jc w:val="both"/>
        <w:rPr>
          <w:rFonts w:eastAsia="Calibri"/>
          <w:sz w:val="20"/>
          <w:szCs w:val="20"/>
          <w:lang w:eastAsia="en-US"/>
        </w:rPr>
      </w:pPr>
      <w:r w:rsidRPr="00280C7F">
        <w:rPr>
          <w:rFonts w:eastAsia="Calibri"/>
          <w:sz w:val="20"/>
          <w:szCs w:val="20"/>
          <w:lang w:eastAsia="en-US"/>
        </w:rPr>
        <w:t xml:space="preserve">б) ГКУ Проектная дирекция </w:t>
      </w:r>
      <w:proofErr w:type="spellStart"/>
      <w:r w:rsidRPr="00280C7F">
        <w:rPr>
          <w:rFonts w:eastAsia="Calibri"/>
          <w:sz w:val="20"/>
          <w:szCs w:val="20"/>
          <w:lang w:eastAsia="en-US"/>
        </w:rPr>
        <w:t>МинЖКХиЭ</w:t>
      </w:r>
      <w:proofErr w:type="spellEnd"/>
      <w:r w:rsidRPr="00280C7F">
        <w:rPr>
          <w:rFonts w:eastAsia="Calibri"/>
          <w:sz w:val="20"/>
          <w:szCs w:val="20"/>
          <w:lang w:eastAsia="en-US"/>
        </w:rPr>
        <w:t xml:space="preserve"> НСО.</w:t>
      </w:r>
    </w:p>
    <w:p w14:paraId="653CEEFF" w14:textId="77777777" w:rsidR="007B4588" w:rsidRPr="00280C7F" w:rsidRDefault="007B4588" w:rsidP="00280C7F">
      <w:pPr>
        <w:autoSpaceDE w:val="0"/>
        <w:autoSpaceDN w:val="0"/>
        <w:adjustRightInd w:val="0"/>
        <w:spacing w:after="200"/>
        <w:ind w:firstLine="284"/>
        <w:jc w:val="both"/>
        <w:rPr>
          <w:rFonts w:eastAsia="Calibri"/>
          <w:sz w:val="20"/>
          <w:szCs w:val="20"/>
          <w:lang w:eastAsia="en-US"/>
        </w:rPr>
      </w:pPr>
      <w:r w:rsidRPr="00280C7F">
        <w:rPr>
          <w:rFonts w:eastAsia="Calibri"/>
          <w:sz w:val="20"/>
          <w:szCs w:val="20"/>
          <w:lang w:eastAsia="en-US"/>
        </w:rPr>
        <w:t>- смету на проектно-изыскательские работы и проведение экспертизы, выполненную организацией, имеющей право на осуществление данного вида деятельности.</w:t>
      </w:r>
    </w:p>
    <w:p w14:paraId="6DA9A92A" w14:textId="77777777" w:rsidR="007B4588" w:rsidRPr="00280C7F" w:rsidRDefault="007B4588" w:rsidP="00280C7F">
      <w:pPr>
        <w:autoSpaceDE w:val="0"/>
        <w:autoSpaceDN w:val="0"/>
        <w:adjustRightInd w:val="0"/>
        <w:spacing w:after="200"/>
        <w:ind w:firstLine="284"/>
        <w:jc w:val="both"/>
        <w:rPr>
          <w:rFonts w:eastAsia="Calibri"/>
          <w:sz w:val="20"/>
          <w:szCs w:val="20"/>
          <w:lang w:eastAsia="en-US"/>
        </w:rPr>
      </w:pPr>
      <w:r w:rsidRPr="00280C7F">
        <w:rPr>
          <w:rFonts w:eastAsia="Calibri"/>
          <w:sz w:val="20"/>
          <w:szCs w:val="20"/>
          <w:lang w:eastAsia="en-US"/>
        </w:rPr>
        <w:t>- коммерческие предложения и расчёт НМЦК если цена проектных работ определяется на основании коммерческих предложений.</w:t>
      </w:r>
    </w:p>
    <w:p w14:paraId="20CBAC1E" w14:textId="77777777" w:rsidR="007B4588" w:rsidRPr="00280C7F" w:rsidRDefault="007B4588" w:rsidP="00280C7F">
      <w:pPr>
        <w:autoSpaceDE w:val="0"/>
        <w:autoSpaceDN w:val="0"/>
        <w:adjustRightInd w:val="0"/>
        <w:spacing w:after="200"/>
        <w:ind w:firstLine="284"/>
        <w:jc w:val="both"/>
        <w:rPr>
          <w:rFonts w:eastAsia="Calibri"/>
          <w:sz w:val="20"/>
          <w:szCs w:val="20"/>
          <w:lang w:eastAsia="en-US"/>
        </w:rPr>
      </w:pPr>
      <w:r w:rsidRPr="00280C7F">
        <w:rPr>
          <w:rFonts w:eastAsia="Calibri"/>
          <w:sz w:val="20"/>
          <w:szCs w:val="20"/>
          <w:lang w:eastAsia="en-US"/>
        </w:rPr>
        <w:t>- заверенную копию договора на проведение государственной экспертизы;</w:t>
      </w:r>
    </w:p>
    <w:p w14:paraId="4096B81D" w14:textId="77777777" w:rsidR="007B4588" w:rsidRPr="00280C7F" w:rsidRDefault="007B4588" w:rsidP="00280C7F">
      <w:pPr>
        <w:autoSpaceDE w:val="0"/>
        <w:autoSpaceDN w:val="0"/>
        <w:adjustRightInd w:val="0"/>
        <w:spacing w:after="200"/>
        <w:ind w:firstLine="284"/>
        <w:jc w:val="both"/>
        <w:rPr>
          <w:rFonts w:eastAsia="Calibri"/>
          <w:sz w:val="20"/>
          <w:szCs w:val="20"/>
          <w:lang w:eastAsia="en-US"/>
        </w:rPr>
      </w:pPr>
      <w:r w:rsidRPr="00280C7F">
        <w:rPr>
          <w:rFonts w:eastAsia="Calibri"/>
          <w:sz w:val="20"/>
          <w:szCs w:val="20"/>
          <w:lang w:eastAsia="en-US"/>
        </w:rPr>
        <w:t>- акт приёмки выполненных работ;</w:t>
      </w:r>
    </w:p>
    <w:p w14:paraId="712219BB" w14:textId="77777777" w:rsidR="007B4588" w:rsidRPr="00280C7F" w:rsidRDefault="007B4588" w:rsidP="00280C7F">
      <w:pPr>
        <w:spacing w:after="200"/>
        <w:ind w:firstLine="284"/>
        <w:jc w:val="both"/>
        <w:rPr>
          <w:rFonts w:eastAsia="Calibri"/>
          <w:sz w:val="20"/>
          <w:szCs w:val="20"/>
          <w:lang w:eastAsia="en-US"/>
        </w:rPr>
      </w:pPr>
      <w:r w:rsidRPr="00280C7F">
        <w:rPr>
          <w:rFonts w:eastAsia="Calibri"/>
          <w:sz w:val="20"/>
          <w:szCs w:val="20"/>
          <w:lang w:eastAsia="en-US"/>
        </w:rPr>
        <w:t xml:space="preserve">- заверенную копию платёжных поручений о перечислении средств по оплате </w:t>
      </w:r>
      <w:proofErr w:type="spellStart"/>
      <w:r w:rsidRPr="00280C7F">
        <w:rPr>
          <w:rFonts w:eastAsia="Calibri"/>
          <w:sz w:val="20"/>
          <w:szCs w:val="20"/>
          <w:lang w:eastAsia="en-US"/>
        </w:rPr>
        <w:t>софинансирования</w:t>
      </w:r>
      <w:proofErr w:type="spellEnd"/>
      <w:r w:rsidRPr="00280C7F">
        <w:rPr>
          <w:rFonts w:eastAsia="Calibri"/>
          <w:sz w:val="20"/>
          <w:szCs w:val="20"/>
          <w:lang w:eastAsia="en-US"/>
        </w:rPr>
        <w:t>;</w:t>
      </w:r>
    </w:p>
    <w:p w14:paraId="44421C09" w14:textId="77777777" w:rsidR="007B4588" w:rsidRPr="00280C7F" w:rsidRDefault="007B4588" w:rsidP="00280C7F">
      <w:pPr>
        <w:autoSpaceDE w:val="0"/>
        <w:autoSpaceDN w:val="0"/>
        <w:adjustRightInd w:val="0"/>
        <w:spacing w:after="200"/>
        <w:ind w:firstLine="284"/>
        <w:jc w:val="both"/>
        <w:rPr>
          <w:rFonts w:eastAsia="Calibri"/>
          <w:sz w:val="20"/>
          <w:szCs w:val="20"/>
          <w:lang w:eastAsia="en-US"/>
        </w:rPr>
      </w:pPr>
      <w:r w:rsidRPr="00280C7F">
        <w:rPr>
          <w:rFonts w:eastAsia="Calibri"/>
          <w:sz w:val="20"/>
          <w:szCs w:val="20"/>
          <w:lang w:eastAsia="en-US"/>
        </w:rPr>
        <w:t>- заверенную копию положительного заключения государственной экспертизы проектной документации и результатов инженерных изысканий в соответствии со ст. 49 Градостроительного кодекса Российской Федерации, государственной экспертизы проектной документации, содержащей оценку сметной стоимости в соответствии с Постановлением Правительства Российской Федерации от 18.05.2009 № 427 (после окончательной оплаты).</w:t>
      </w:r>
    </w:p>
    <w:p w14:paraId="373A5DE9" w14:textId="77777777" w:rsidR="007B4588" w:rsidRPr="00280C7F" w:rsidRDefault="007B4588" w:rsidP="00280C7F">
      <w:pPr>
        <w:autoSpaceDE w:val="0"/>
        <w:autoSpaceDN w:val="0"/>
        <w:adjustRightInd w:val="0"/>
        <w:spacing w:after="200"/>
        <w:jc w:val="both"/>
        <w:rPr>
          <w:rFonts w:eastAsia="Calibri"/>
          <w:sz w:val="20"/>
          <w:szCs w:val="20"/>
          <w:lang w:eastAsia="en-US"/>
        </w:rPr>
      </w:pPr>
      <w:r w:rsidRPr="00280C7F">
        <w:rPr>
          <w:rFonts w:eastAsia="Calibri"/>
          <w:sz w:val="20"/>
          <w:szCs w:val="20"/>
          <w:lang w:eastAsia="en-US"/>
        </w:rPr>
        <w:t xml:space="preserve"> Г) в части выполнения работ (услуг) по техническому (сервисному) обслуживанию станций (установок, модулей) водоподготовки (очистки воды):</w:t>
      </w:r>
    </w:p>
    <w:p w14:paraId="553188E9" w14:textId="77777777" w:rsidR="007B4588" w:rsidRPr="00280C7F" w:rsidRDefault="007B4588" w:rsidP="00280C7F">
      <w:pPr>
        <w:autoSpaceDE w:val="0"/>
        <w:autoSpaceDN w:val="0"/>
        <w:adjustRightInd w:val="0"/>
        <w:spacing w:after="200"/>
        <w:ind w:firstLine="284"/>
        <w:jc w:val="both"/>
        <w:rPr>
          <w:rFonts w:eastAsia="Calibri"/>
          <w:sz w:val="20"/>
          <w:szCs w:val="20"/>
          <w:lang w:eastAsia="en-US"/>
        </w:rPr>
      </w:pPr>
      <w:r w:rsidRPr="00280C7F">
        <w:rPr>
          <w:rFonts w:eastAsia="Calibri"/>
          <w:sz w:val="20"/>
          <w:szCs w:val="20"/>
          <w:lang w:eastAsia="en-US"/>
        </w:rPr>
        <w:t xml:space="preserve"> - заверенную копию Соглашения о передаче средств Субсидии (в случае её передачи и расходования третьим лицом);</w:t>
      </w:r>
    </w:p>
    <w:p w14:paraId="685E479B" w14:textId="77777777" w:rsidR="007B4588" w:rsidRPr="00280C7F" w:rsidRDefault="007B4588" w:rsidP="00280C7F">
      <w:pPr>
        <w:autoSpaceDE w:val="0"/>
        <w:autoSpaceDN w:val="0"/>
        <w:adjustRightInd w:val="0"/>
        <w:spacing w:after="200"/>
        <w:ind w:firstLine="284"/>
        <w:jc w:val="both"/>
        <w:rPr>
          <w:rFonts w:eastAsia="Calibri"/>
          <w:sz w:val="20"/>
          <w:szCs w:val="20"/>
          <w:lang w:eastAsia="en-US"/>
        </w:rPr>
      </w:pPr>
      <w:r w:rsidRPr="00280C7F">
        <w:rPr>
          <w:rFonts w:eastAsia="Calibri"/>
          <w:sz w:val="20"/>
          <w:szCs w:val="20"/>
          <w:lang w:eastAsia="en-US"/>
        </w:rPr>
        <w:t>- заверенную копию муниципального контракта на осуществление данного вида работ, услуг, заключенного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и бюджетным законодательством Российской Федерации;</w:t>
      </w:r>
    </w:p>
    <w:p w14:paraId="03EDF3E8" w14:textId="77777777" w:rsidR="007B4588" w:rsidRPr="00280C7F" w:rsidRDefault="007B4588" w:rsidP="00280C7F">
      <w:pPr>
        <w:autoSpaceDE w:val="0"/>
        <w:autoSpaceDN w:val="0"/>
        <w:adjustRightInd w:val="0"/>
        <w:spacing w:after="200"/>
        <w:ind w:firstLine="284"/>
        <w:jc w:val="both"/>
        <w:rPr>
          <w:rFonts w:eastAsia="Calibri"/>
          <w:sz w:val="20"/>
          <w:szCs w:val="20"/>
          <w:lang w:eastAsia="en-US"/>
        </w:rPr>
      </w:pPr>
      <w:r w:rsidRPr="00280C7F">
        <w:rPr>
          <w:rFonts w:eastAsia="Calibri"/>
          <w:sz w:val="20"/>
          <w:szCs w:val="20"/>
          <w:lang w:eastAsia="en-US"/>
        </w:rPr>
        <w:lastRenderedPageBreak/>
        <w:t>- акт приёмки выполненных работ;</w:t>
      </w:r>
    </w:p>
    <w:p w14:paraId="5AB2C2A7" w14:textId="77777777" w:rsidR="007B4588" w:rsidRPr="00280C7F" w:rsidRDefault="007B4588" w:rsidP="00280C7F">
      <w:pPr>
        <w:spacing w:after="200"/>
        <w:ind w:firstLine="284"/>
        <w:jc w:val="both"/>
        <w:rPr>
          <w:rFonts w:eastAsia="Calibri"/>
          <w:sz w:val="20"/>
          <w:szCs w:val="20"/>
          <w:lang w:eastAsia="en-US"/>
        </w:rPr>
      </w:pPr>
      <w:r w:rsidRPr="00280C7F">
        <w:rPr>
          <w:rFonts w:eastAsia="Calibri"/>
          <w:sz w:val="20"/>
          <w:szCs w:val="20"/>
          <w:lang w:eastAsia="en-US"/>
        </w:rPr>
        <w:t xml:space="preserve">- заверенную копию платёжных поручений о перечислении средств по оплате </w:t>
      </w:r>
      <w:proofErr w:type="spellStart"/>
      <w:r w:rsidRPr="00280C7F">
        <w:rPr>
          <w:rFonts w:eastAsia="Calibri"/>
          <w:sz w:val="20"/>
          <w:szCs w:val="20"/>
          <w:lang w:eastAsia="en-US"/>
        </w:rPr>
        <w:t>софинансирования</w:t>
      </w:r>
      <w:proofErr w:type="spellEnd"/>
      <w:r w:rsidRPr="00280C7F">
        <w:rPr>
          <w:rFonts w:eastAsia="Calibri"/>
          <w:sz w:val="20"/>
          <w:szCs w:val="20"/>
          <w:lang w:eastAsia="en-US"/>
        </w:rPr>
        <w:t>;</w:t>
      </w:r>
    </w:p>
    <w:p w14:paraId="16E2636D" w14:textId="77777777" w:rsidR="007B4588" w:rsidRPr="00280C7F" w:rsidRDefault="007B4588" w:rsidP="00280C7F">
      <w:pPr>
        <w:autoSpaceDE w:val="0"/>
        <w:autoSpaceDN w:val="0"/>
        <w:adjustRightInd w:val="0"/>
        <w:spacing w:after="200"/>
        <w:ind w:firstLine="284"/>
        <w:jc w:val="both"/>
        <w:rPr>
          <w:rFonts w:eastAsia="Calibri"/>
          <w:sz w:val="20"/>
          <w:szCs w:val="20"/>
          <w:lang w:eastAsia="en-US"/>
        </w:rPr>
      </w:pPr>
      <w:r w:rsidRPr="00280C7F">
        <w:rPr>
          <w:rFonts w:eastAsia="Calibri"/>
          <w:sz w:val="20"/>
          <w:szCs w:val="20"/>
          <w:lang w:eastAsia="en-US"/>
        </w:rPr>
        <w:t>- заключение по результатам лабораторных исследований и испытаний, подтверждающее соответствие воды требованием СанПиН 2.1.4.1074-01.</w:t>
      </w:r>
    </w:p>
    <w:p w14:paraId="060D0F83" w14:textId="77777777" w:rsidR="007B4588" w:rsidRPr="00280C7F" w:rsidRDefault="007B4588" w:rsidP="00280C7F">
      <w:pPr>
        <w:spacing w:after="200"/>
        <w:ind w:firstLine="284"/>
        <w:jc w:val="both"/>
        <w:rPr>
          <w:rFonts w:eastAsia="Calibri"/>
          <w:sz w:val="20"/>
          <w:szCs w:val="20"/>
          <w:lang w:eastAsia="en-US"/>
        </w:rPr>
      </w:pPr>
      <w:r w:rsidRPr="00280C7F">
        <w:rPr>
          <w:rFonts w:eastAsia="Calibri"/>
          <w:sz w:val="20"/>
          <w:szCs w:val="20"/>
          <w:lang w:eastAsia="en-US"/>
        </w:rPr>
        <w:t>6.3. После получения средств Субсидии органы местного самоуправления муниципальных образований Новосибирской области представляют: копии платежных поручений на перечисление средств.</w:t>
      </w:r>
    </w:p>
    <w:p w14:paraId="3E18CFEF" w14:textId="77777777" w:rsidR="007B4588" w:rsidRPr="00280C7F" w:rsidRDefault="007B4588" w:rsidP="00280C7F">
      <w:pPr>
        <w:autoSpaceDE w:val="0"/>
        <w:autoSpaceDN w:val="0"/>
        <w:adjustRightInd w:val="0"/>
        <w:jc w:val="both"/>
        <w:rPr>
          <w:rFonts w:eastAsia="Calibri"/>
          <w:sz w:val="20"/>
          <w:szCs w:val="20"/>
        </w:rPr>
      </w:pPr>
    </w:p>
    <w:p w14:paraId="58EDD844" w14:textId="77777777" w:rsidR="007B4588" w:rsidRPr="00280C7F" w:rsidRDefault="007B4588" w:rsidP="00280C7F">
      <w:pPr>
        <w:ind w:left="1080"/>
        <w:jc w:val="center"/>
        <w:rPr>
          <w:rFonts w:eastAsia="Calibri"/>
          <w:sz w:val="20"/>
          <w:szCs w:val="20"/>
          <w:lang w:eastAsia="en-US"/>
        </w:rPr>
      </w:pPr>
      <w:r w:rsidRPr="00280C7F">
        <w:rPr>
          <w:rFonts w:eastAsia="Calibri"/>
          <w:sz w:val="20"/>
          <w:szCs w:val="20"/>
          <w:lang w:eastAsia="en-US"/>
        </w:rPr>
        <w:t>4. ПОРЯДОК ПРЕДОСТАВЛЕНИЯ СУБСИДИЙ</w:t>
      </w:r>
    </w:p>
    <w:p w14:paraId="378E9DBE" w14:textId="77777777" w:rsidR="007B4588" w:rsidRPr="00280C7F" w:rsidRDefault="007B4588" w:rsidP="00280C7F">
      <w:pPr>
        <w:ind w:left="1080"/>
        <w:rPr>
          <w:rFonts w:eastAsia="Calibri"/>
          <w:sz w:val="20"/>
          <w:szCs w:val="20"/>
          <w:lang w:eastAsia="en-US"/>
        </w:rPr>
      </w:pPr>
    </w:p>
    <w:p w14:paraId="75465138" w14:textId="77777777" w:rsidR="007B4588" w:rsidRPr="00280C7F" w:rsidRDefault="007B4588" w:rsidP="00280C7F">
      <w:pPr>
        <w:widowControl w:val="0"/>
        <w:autoSpaceDE w:val="0"/>
        <w:autoSpaceDN w:val="0"/>
        <w:jc w:val="both"/>
        <w:rPr>
          <w:sz w:val="20"/>
          <w:szCs w:val="20"/>
        </w:rPr>
      </w:pPr>
      <w:r w:rsidRPr="00280C7F">
        <w:rPr>
          <w:sz w:val="20"/>
          <w:szCs w:val="20"/>
        </w:rPr>
        <w:tab/>
        <w:t>4.1. Основанием для рассмотрения вопроса о предоставлении субсидии является поступившее на имя Главы Куйбышевского муниципального района Новосибирской области обращение главы поселения Куйбышевского района Новосибирской области с приложением документов, подтверждающих выполнение условий предоставления субсидий.</w:t>
      </w:r>
    </w:p>
    <w:p w14:paraId="25A6D153" w14:textId="77777777" w:rsidR="007B4588" w:rsidRPr="00280C7F" w:rsidRDefault="007B4588" w:rsidP="00280C7F">
      <w:pPr>
        <w:widowControl w:val="0"/>
        <w:autoSpaceDE w:val="0"/>
        <w:autoSpaceDN w:val="0"/>
        <w:jc w:val="both"/>
        <w:rPr>
          <w:sz w:val="20"/>
          <w:szCs w:val="20"/>
        </w:rPr>
      </w:pPr>
      <w:r w:rsidRPr="00280C7F">
        <w:rPr>
          <w:sz w:val="20"/>
          <w:szCs w:val="20"/>
        </w:rPr>
        <w:tab/>
        <w:t xml:space="preserve">Данное обращение направляется в управление строительства, коммунального, дорожного хозяйства и транспорта администрации Куйбышевского муниципального района Новосибирской области. Специалисты управления строительства, коммунального, дорожного хозяйства и транспорта администрации Куйбышевского муниципального района Новосибирской области в течение 5 дней готовят заключение о предоставлении либо не предоставлении субсидий из бюджета Куйбышевского муниципального района Новосибирской области и направляют его для рассмотрения Главе Куйбышевского муниципального района Новосибирской области. </w:t>
      </w:r>
    </w:p>
    <w:p w14:paraId="0BB919EC" w14:textId="77777777" w:rsidR="007B4588" w:rsidRPr="00280C7F" w:rsidRDefault="007B4588" w:rsidP="00280C7F">
      <w:pPr>
        <w:widowControl w:val="0"/>
        <w:autoSpaceDE w:val="0"/>
        <w:autoSpaceDN w:val="0"/>
        <w:jc w:val="both"/>
        <w:rPr>
          <w:sz w:val="20"/>
          <w:szCs w:val="20"/>
        </w:rPr>
      </w:pPr>
      <w:r w:rsidRPr="00280C7F">
        <w:rPr>
          <w:sz w:val="20"/>
          <w:szCs w:val="20"/>
        </w:rPr>
        <w:tab/>
        <w:t>В случае принятия положительного решения о предоставлении субсидии специалисты управления строительства, коммунального, дорожного хозяйства и транспорта администрации Куйбышевского муниципального района Новосибирской области готовят предложения в финансовый орган Куйбышевского муниципального района Новосибирской области для формирования общих предложений о выделении средств из бюджета Куйбышевского муниципального района Новосибирской области для рассмотрения их на сессии Совета депутатов Куйбышевского муниципального района Новосибирской области о внесении изменений в бюджет Куйбышевского муниципального района Новосибирской области.</w:t>
      </w:r>
    </w:p>
    <w:p w14:paraId="5724321F" w14:textId="77777777" w:rsidR="007B4588" w:rsidRPr="00280C7F" w:rsidRDefault="007B4588" w:rsidP="00280C7F">
      <w:pPr>
        <w:widowControl w:val="0"/>
        <w:autoSpaceDE w:val="0"/>
        <w:autoSpaceDN w:val="0"/>
        <w:jc w:val="both"/>
        <w:rPr>
          <w:sz w:val="20"/>
          <w:szCs w:val="20"/>
        </w:rPr>
      </w:pPr>
      <w:r w:rsidRPr="00280C7F">
        <w:rPr>
          <w:sz w:val="20"/>
          <w:szCs w:val="20"/>
        </w:rPr>
        <w:tab/>
        <w:t>На основании решения сессии Совета депутатов Куйбышевского муниципального района Новосибирской области о выделении средств из бюджета Куйбышевского муниципального района Новосибирской области бюджету поселения Куйбышевского района Новосибирской области специалистами управления строительства, коммунального, дорожного хозяйства и транспорта администрации Куйбышевского муниципального района Новосибирской области готовится Соглашение о предоставлении субсидии.</w:t>
      </w:r>
    </w:p>
    <w:p w14:paraId="22A3C2BA" w14:textId="77777777" w:rsidR="007B4588" w:rsidRPr="00280C7F" w:rsidRDefault="007B4588" w:rsidP="00280C7F">
      <w:pPr>
        <w:widowControl w:val="0"/>
        <w:autoSpaceDE w:val="0"/>
        <w:autoSpaceDN w:val="0"/>
        <w:jc w:val="both"/>
        <w:rPr>
          <w:sz w:val="20"/>
          <w:szCs w:val="20"/>
        </w:rPr>
      </w:pPr>
      <w:r w:rsidRPr="00280C7F">
        <w:rPr>
          <w:sz w:val="20"/>
          <w:szCs w:val="20"/>
        </w:rPr>
        <w:tab/>
        <w:t>Субсидия предоставляется поселениям Куйбышевского района Новосибирской области в соответствии с кассовым планом и утвержденным графиком финансирования.</w:t>
      </w:r>
    </w:p>
    <w:p w14:paraId="7F722FE2" w14:textId="77777777" w:rsidR="007B4588" w:rsidRPr="00280C7F" w:rsidRDefault="007B4588" w:rsidP="00280C7F">
      <w:pPr>
        <w:autoSpaceDE w:val="0"/>
        <w:autoSpaceDN w:val="0"/>
        <w:adjustRightInd w:val="0"/>
        <w:ind w:firstLine="540"/>
        <w:jc w:val="both"/>
        <w:rPr>
          <w:rFonts w:eastAsia="Calibri"/>
          <w:sz w:val="20"/>
          <w:szCs w:val="20"/>
        </w:rPr>
      </w:pPr>
    </w:p>
    <w:p w14:paraId="5AA3FAE5" w14:textId="77777777" w:rsidR="007B4588" w:rsidRPr="00280C7F" w:rsidRDefault="007B4588" w:rsidP="00280C7F">
      <w:pPr>
        <w:widowControl w:val="0"/>
        <w:autoSpaceDE w:val="0"/>
        <w:autoSpaceDN w:val="0"/>
        <w:jc w:val="both"/>
        <w:rPr>
          <w:sz w:val="20"/>
          <w:szCs w:val="20"/>
        </w:rPr>
      </w:pPr>
    </w:p>
    <w:p w14:paraId="5FDCFE87" w14:textId="77777777" w:rsidR="007B4588" w:rsidRPr="00280C7F" w:rsidRDefault="007B4588" w:rsidP="00280C7F">
      <w:pPr>
        <w:rPr>
          <w:sz w:val="20"/>
          <w:szCs w:val="20"/>
        </w:rPr>
      </w:pPr>
    </w:p>
    <w:p w14:paraId="3C1D6AFE" w14:textId="77777777" w:rsidR="007B4588" w:rsidRPr="00280C7F" w:rsidRDefault="007B4588" w:rsidP="00280C7F">
      <w:pPr>
        <w:jc w:val="both"/>
        <w:rPr>
          <w:sz w:val="20"/>
          <w:szCs w:val="20"/>
        </w:rPr>
      </w:pPr>
    </w:p>
    <w:p w14:paraId="54EC17BF" w14:textId="55AAF824" w:rsidR="00480728" w:rsidRPr="00280C7F" w:rsidRDefault="007B4588" w:rsidP="00280C7F">
      <w:pPr>
        <w:pStyle w:val="af5"/>
        <w:ind w:right="103"/>
        <w:rPr>
          <w:b w:val="0"/>
          <w:bCs w:val="0"/>
          <w:sz w:val="20"/>
          <w:szCs w:val="20"/>
        </w:rPr>
      </w:pPr>
      <w:r w:rsidRPr="00280C7F">
        <w:rPr>
          <w:b w:val="0"/>
          <w:bCs w:val="0"/>
          <w:sz w:val="20"/>
          <w:szCs w:val="20"/>
          <w:lang w:val="en-US"/>
        </w:rPr>
        <w:t>I</w:t>
      </w:r>
      <w:r w:rsidR="00400350" w:rsidRPr="00280C7F">
        <w:rPr>
          <w:b w:val="0"/>
          <w:bCs w:val="0"/>
          <w:sz w:val="20"/>
          <w:szCs w:val="20"/>
          <w:lang w:val="en-US"/>
        </w:rPr>
        <w:t>I</w:t>
      </w:r>
      <w:r w:rsidR="00BF580F" w:rsidRPr="00280C7F">
        <w:rPr>
          <w:b w:val="0"/>
          <w:bCs w:val="0"/>
          <w:sz w:val="20"/>
          <w:szCs w:val="20"/>
        </w:rPr>
        <w:t>. МУНИЦИПАЛЬНЫЕ ПРАВОВЫЕ АКТЫ АДМИНИСТРАЦИИ И ГЛАВЫ КУЙБЫШЕВСКОГО МУНИЦИПАЛЬНОГО РАЙОНА НОВОСИБИРСКОЙ ОБЛАСТИ</w:t>
      </w:r>
    </w:p>
    <w:p w14:paraId="317CC222" w14:textId="77777777" w:rsidR="00BF580F" w:rsidRPr="00280C7F" w:rsidRDefault="00BF580F" w:rsidP="00280C7F">
      <w:pPr>
        <w:pStyle w:val="af5"/>
        <w:tabs>
          <w:tab w:val="left" w:pos="1146"/>
        </w:tabs>
        <w:ind w:right="103"/>
        <w:rPr>
          <w:b w:val="0"/>
          <w:bCs w:val="0"/>
          <w:sz w:val="20"/>
          <w:szCs w:val="20"/>
        </w:rPr>
      </w:pPr>
    </w:p>
    <w:p w14:paraId="498F4AB7" w14:textId="77777777" w:rsidR="002E45F5" w:rsidRPr="00280C7F" w:rsidRDefault="002E45F5" w:rsidP="00280C7F">
      <w:pPr>
        <w:widowControl w:val="0"/>
        <w:autoSpaceDE w:val="0"/>
        <w:autoSpaceDN w:val="0"/>
        <w:adjustRightInd w:val="0"/>
        <w:jc w:val="center"/>
        <w:rPr>
          <w:sz w:val="20"/>
          <w:szCs w:val="20"/>
        </w:rPr>
      </w:pPr>
    </w:p>
    <w:p w14:paraId="0D0A69FE" w14:textId="3060997F" w:rsidR="00280C7F" w:rsidRDefault="00280C7F" w:rsidP="00280C7F">
      <w:pPr>
        <w:keepNext/>
        <w:tabs>
          <w:tab w:val="left" w:pos="1276"/>
        </w:tabs>
        <w:jc w:val="center"/>
        <w:outlineLvl w:val="0"/>
        <w:rPr>
          <w:noProof/>
          <w:color w:val="000000"/>
          <w:sz w:val="20"/>
          <w:szCs w:val="20"/>
        </w:rPr>
      </w:pPr>
    </w:p>
    <w:p w14:paraId="04ED7C99" w14:textId="77777777" w:rsidR="00280C7F" w:rsidRPr="00280C7F" w:rsidRDefault="00280C7F" w:rsidP="00280C7F">
      <w:pPr>
        <w:keepNext/>
        <w:tabs>
          <w:tab w:val="left" w:pos="1276"/>
        </w:tabs>
        <w:jc w:val="center"/>
        <w:outlineLvl w:val="0"/>
        <w:rPr>
          <w:color w:val="000000"/>
          <w:sz w:val="20"/>
          <w:szCs w:val="20"/>
        </w:rPr>
      </w:pPr>
    </w:p>
    <w:p w14:paraId="6390E18E" w14:textId="77777777" w:rsidR="00280C7F" w:rsidRPr="00280C7F" w:rsidRDefault="00280C7F" w:rsidP="00280C7F">
      <w:pPr>
        <w:keepNext/>
        <w:jc w:val="center"/>
        <w:outlineLvl w:val="0"/>
        <w:rPr>
          <w:sz w:val="20"/>
          <w:szCs w:val="20"/>
        </w:rPr>
      </w:pPr>
      <w:r w:rsidRPr="00280C7F">
        <w:rPr>
          <w:sz w:val="20"/>
          <w:szCs w:val="20"/>
        </w:rPr>
        <w:t xml:space="preserve">АДМИНИСТРАЦИЯ </w:t>
      </w:r>
    </w:p>
    <w:p w14:paraId="4829EBD6" w14:textId="77777777" w:rsidR="00280C7F" w:rsidRPr="00280C7F" w:rsidRDefault="00280C7F" w:rsidP="00280C7F">
      <w:pPr>
        <w:keepNext/>
        <w:jc w:val="center"/>
        <w:outlineLvl w:val="0"/>
        <w:rPr>
          <w:sz w:val="20"/>
          <w:szCs w:val="20"/>
        </w:rPr>
      </w:pPr>
      <w:r w:rsidRPr="00280C7F">
        <w:rPr>
          <w:sz w:val="20"/>
          <w:szCs w:val="20"/>
        </w:rPr>
        <w:t>КУЙБЫШЕВСКОГО МУНИПАЛЬНОГО РАЙОНА</w:t>
      </w:r>
    </w:p>
    <w:p w14:paraId="0B495620" w14:textId="77777777" w:rsidR="00280C7F" w:rsidRPr="00280C7F" w:rsidRDefault="00280C7F" w:rsidP="00280C7F">
      <w:pPr>
        <w:keepNext/>
        <w:jc w:val="center"/>
        <w:outlineLvl w:val="0"/>
        <w:rPr>
          <w:sz w:val="20"/>
          <w:szCs w:val="20"/>
        </w:rPr>
      </w:pPr>
      <w:r w:rsidRPr="00280C7F">
        <w:rPr>
          <w:sz w:val="20"/>
          <w:szCs w:val="20"/>
        </w:rPr>
        <w:t>НОВОСИБИРСКОЙ ОБЛАСТИ</w:t>
      </w:r>
    </w:p>
    <w:p w14:paraId="1779B3E3" w14:textId="77777777" w:rsidR="00280C7F" w:rsidRPr="00280C7F" w:rsidRDefault="00280C7F" w:rsidP="00280C7F">
      <w:pPr>
        <w:jc w:val="center"/>
        <w:rPr>
          <w:sz w:val="20"/>
          <w:szCs w:val="20"/>
        </w:rPr>
      </w:pPr>
    </w:p>
    <w:p w14:paraId="32F6D006" w14:textId="77777777" w:rsidR="00280C7F" w:rsidRPr="00280C7F" w:rsidRDefault="00280C7F" w:rsidP="00280C7F">
      <w:pPr>
        <w:keepNext/>
        <w:jc w:val="center"/>
        <w:outlineLvl w:val="1"/>
        <w:rPr>
          <w:sz w:val="20"/>
          <w:szCs w:val="20"/>
        </w:rPr>
      </w:pPr>
      <w:r w:rsidRPr="00280C7F">
        <w:rPr>
          <w:sz w:val="20"/>
          <w:szCs w:val="20"/>
        </w:rPr>
        <w:t>ПОСТАНОВЛЕНИЕ</w:t>
      </w:r>
    </w:p>
    <w:p w14:paraId="419757BD" w14:textId="77777777" w:rsidR="00280C7F" w:rsidRPr="00280C7F" w:rsidRDefault="00280C7F" w:rsidP="00280C7F">
      <w:pPr>
        <w:jc w:val="center"/>
        <w:rPr>
          <w:sz w:val="20"/>
          <w:szCs w:val="20"/>
        </w:rPr>
      </w:pPr>
    </w:p>
    <w:p w14:paraId="660DB42A" w14:textId="77777777" w:rsidR="00280C7F" w:rsidRPr="00280C7F" w:rsidRDefault="00280C7F" w:rsidP="00280C7F">
      <w:pPr>
        <w:jc w:val="center"/>
        <w:rPr>
          <w:sz w:val="20"/>
          <w:szCs w:val="20"/>
        </w:rPr>
      </w:pPr>
      <w:r w:rsidRPr="00280C7F">
        <w:rPr>
          <w:sz w:val="20"/>
          <w:szCs w:val="20"/>
        </w:rPr>
        <w:t>г. Куйбышев</w:t>
      </w:r>
    </w:p>
    <w:p w14:paraId="36C5AC8A" w14:textId="77777777" w:rsidR="00280C7F" w:rsidRPr="00280C7F" w:rsidRDefault="00280C7F" w:rsidP="00280C7F">
      <w:pPr>
        <w:tabs>
          <w:tab w:val="left" w:pos="1761"/>
          <w:tab w:val="center" w:pos="5173"/>
        </w:tabs>
        <w:jc w:val="center"/>
        <w:rPr>
          <w:sz w:val="20"/>
          <w:szCs w:val="20"/>
        </w:rPr>
      </w:pPr>
      <w:r w:rsidRPr="00280C7F">
        <w:rPr>
          <w:sz w:val="20"/>
          <w:szCs w:val="20"/>
        </w:rPr>
        <w:t>Новосибирская область</w:t>
      </w:r>
    </w:p>
    <w:p w14:paraId="5878F895" w14:textId="77777777" w:rsidR="00280C7F" w:rsidRPr="00280C7F" w:rsidRDefault="00280C7F" w:rsidP="00280C7F">
      <w:pPr>
        <w:tabs>
          <w:tab w:val="left" w:pos="1761"/>
          <w:tab w:val="center" w:pos="5173"/>
        </w:tabs>
        <w:jc w:val="center"/>
        <w:rPr>
          <w:sz w:val="20"/>
          <w:szCs w:val="20"/>
        </w:rPr>
      </w:pPr>
    </w:p>
    <w:p w14:paraId="33E54CCA" w14:textId="77777777" w:rsidR="00280C7F" w:rsidRPr="00280C7F" w:rsidRDefault="00280C7F" w:rsidP="00280C7F">
      <w:pPr>
        <w:jc w:val="center"/>
        <w:rPr>
          <w:sz w:val="20"/>
          <w:szCs w:val="20"/>
          <w:u w:val="single"/>
        </w:rPr>
      </w:pPr>
      <w:r w:rsidRPr="00280C7F">
        <w:rPr>
          <w:sz w:val="20"/>
          <w:szCs w:val="20"/>
        </w:rPr>
        <w:t>11.03.2021 № 159</w:t>
      </w:r>
    </w:p>
    <w:p w14:paraId="7EBFA0FE" w14:textId="77777777" w:rsidR="00280C7F" w:rsidRPr="00280C7F" w:rsidRDefault="00280C7F" w:rsidP="00280C7F">
      <w:pPr>
        <w:jc w:val="center"/>
        <w:rPr>
          <w:sz w:val="20"/>
          <w:szCs w:val="20"/>
        </w:rPr>
      </w:pPr>
    </w:p>
    <w:p w14:paraId="189038A5" w14:textId="77777777" w:rsidR="00280C7F" w:rsidRPr="00280C7F" w:rsidRDefault="00280C7F" w:rsidP="00280C7F">
      <w:pPr>
        <w:jc w:val="center"/>
        <w:rPr>
          <w:sz w:val="20"/>
          <w:szCs w:val="20"/>
        </w:rPr>
      </w:pPr>
      <w:r w:rsidRPr="00280C7F">
        <w:rPr>
          <w:sz w:val="20"/>
          <w:szCs w:val="20"/>
        </w:rPr>
        <w:t>Об утверждении положения о районном звене территориальной подсистемы Новосибирской области единой государственной системы предупреждения и ликвидации чрезвычайных ситуаций Куйбышевского муниципального района Новосибирской области</w:t>
      </w:r>
    </w:p>
    <w:p w14:paraId="6FD9DBE5" w14:textId="77777777" w:rsidR="00280C7F" w:rsidRPr="00280C7F" w:rsidRDefault="00280C7F" w:rsidP="00280C7F">
      <w:pPr>
        <w:jc w:val="center"/>
        <w:rPr>
          <w:sz w:val="20"/>
          <w:szCs w:val="20"/>
        </w:rPr>
      </w:pPr>
    </w:p>
    <w:p w14:paraId="0AE9A43D" w14:textId="77777777" w:rsidR="00280C7F" w:rsidRPr="00280C7F" w:rsidRDefault="00280C7F" w:rsidP="00280C7F">
      <w:pPr>
        <w:ind w:firstLine="709"/>
        <w:jc w:val="both"/>
        <w:rPr>
          <w:sz w:val="20"/>
          <w:szCs w:val="20"/>
        </w:rPr>
      </w:pPr>
      <w:r w:rsidRPr="00280C7F">
        <w:rPr>
          <w:sz w:val="20"/>
          <w:szCs w:val="20"/>
        </w:rPr>
        <w:t xml:space="preserve">В соответствии с Федеральным законом от 21.12.1994 № 68-ФЗ «О защите населения и территорий от чрезвычайных ситуаций природного и техногенного характера», Постановлением Правительства Российской </w:t>
      </w:r>
      <w:r w:rsidRPr="00280C7F">
        <w:rPr>
          <w:sz w:val="20"/>
          <w:szCs w:val="20"/>
        </w:rPr>
        <w:lastRenderedPageBreak/>
        <w:t>Федерации от 30.12.2003 № 794 «О единой государственной системе предупреждения и ликвидации чрезвычайных ситуаций», Законом Новосибирской области от 13.12.2006 № 63-ОЗ «О защите населения и территории Новосибирской области от чрезвычайных ситуаций межмуниципального и регионального характера», постановлением Правительства Новосибирской области от 23.08.2010 № 105-п «О территориальной подсистеме Новосибирской области единой государственной системы предупреждения и ликвидации чрезвычайных ситуаций» администрация Куйбышевского муниципального района Новосибирской области</w:t>
      </w:r>
    </w:p>
    <w:p w14:paraId="404E6B43" w14:textId="77777777" w:rsidR="00280C7F" w:rsidRPr="00280C7F" w:rsidRDefault="00280C7F" w:rsidP="00280C7F">
      <w:pPr>
        <w:ind w:firstLine="709"/>
        <w:jc w:val="both"/>
        <w:rPr>
          <w:sz w:val="20"/>
          <w:szCs w:val="20"/>
        </w:rPr>
      </w:pPr>
      <w:r w:rsidRPr="00280C7F">
        <w:rPr>
          <w:sz w:val="20"/>
          <w:szCs w:val="20"/>
        </w:rPr>
        <w:t>ПОСТАНОВЛЯЕТ:</w:t>
      </w:r>
    </w:p>
    <w:p w14:paraId="1B75BE89" w14:textId="77777777" w:rsidR="00280C7F" w:rsidRPr="00280C7F" w:rsidRDefault="00280C7F" w:rsidP="00280C7F">
      <w:pPr>
        <w:ind w:firstLine="709"/>
        <w:jc w:val="both"/>
        <w:rPr>
          <w:sz w:val="20"/>
          <w:szCs w:val="20"/>
        </w:rPr>
      </w:pPr>
      <w:r w:rsidRPr="00280C7F">
        <w:rPr>
          <w:sz w:val="20"/>
          <w:szCs w:val="20"/>
        </w:rPr>
        <w:t>1. Утвердить прилагаемое Положение о районном звене территориальной подсистемы Новосибирской области единой государственной системы предупреждения и ликвидации чрезвычайных ситуаций Куйбышевского муниципального района Новосибирской области.</w:t>
      </w:r>
    </w:p>
    <w:p w14:paraId="0F1B5567" w14:textId="77777777" w:rsidR="00280C7F" w:rsidRPr="00280C7F" w:rsidRDefault="00280C7F" w:rsidP="00280C7F">
      <w:pPr>
        <w:ind w:firstLine="709"/>
        <w:jc w:val="both"/>
        <w:rPr>
          <w:sz w:val="20"/>
          <w:szCs w:val="20"/>
        </w:rPr>
      </w:pPr>
      <w:r w:rsidRPr="00280C7F">
        <w:rPr>
          <w:sz w:val="20"/>
          <w:szCs w:val="20"/>
        </w:rPr>
        <w:t>2. Рекомендовать руководителям организаций Куйбышевского муниципального района Новосибирской области обеспечить реализацию Положения.</w:t>
      </w:r>
    </w:p>
    <w:p w14:paraId="26A81CC6" w14:textId="77777777" w:rsidR="00280C7F" w:rsidRPr="00280C7F" w:rsidRDefault="00280C7F" w:rsidP="00280C7F">
      <w:pPr>
        <w:ind w:firstLine="709"/>
        <w:jc w:val="both"/>
        <w:rPr>
          <w:sz w:val="20"/>
          <w:szCs w:val="20"/>
        </w:rPr>
      </w:pPr>
      <w:r w:rsidRPr="00280C7F">
        <w:rPr>
          <w:sz w:val="20"/>
          <w:szCs w:val="20"/>
        </w:rPr>
        <w:t>3. Постановление администрации Куйбышевского района Новосибирской области от 18.06.2019 № 474 «О районном звене территориальной подсистемы Новосибирской области единой государственной системы предупреждения и ликвидации чрезвычайных ситуаций Куйбышевского района» признать утратившим силу.</w:t>
      </w:r>
    </w:p>
    <w:p w14:paraId="1A648EEE" w14:textId="77777777" w:rsidR="00280C7F" w:rsidRPr="00280C7F" w:rsidRDefault="00280C7F" w:rsidP="00280C7F">
      <w:pPr>
        <w:widowControl w:val="0"/>
        <w:autoSpaceDE w:val="0"/>
        <w:autoSpaceDN w:val="0"/>
        <w:adjustRightInd w:val="0"/>
        <w:ind w:firstLine="709"/>
        <w:jc w:val="both"/>
        <w:rPr>
          <w:sz w:val="20"/>
          <w:szCs w:val="20"/>
        </w:rPr>
      </w:pPr>
      <w:r w:rsidRPr="00280C7F">
        <w:rPr>
          <w:sz w:val="20"/>
          <w:szCs w:val="20"/>
        </w:rPr>
        <w:t>4. Управлению делами администрации Куйбышевского муниципального района Новосибирской области (</w:t>
      </w:r>
      <w:proofErr w:type="spellStart"/>
      <w:r w:rsidRPr="00280C7F">
        <w:rPr>
          <w:sz w:val="20"/>
          <w:szCs w:val="20"/>
        </w:rPr>
        <w:t>Дирибасовой</w:t>
      </w:r>
      <w:proofErr w:type="spellEnd"/>
      <w:r w:rsidRPr="00280C7F">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1ECC0061" w14:textId="77777777" w:rsidR="00280C7F" w:rsidRPr="00280C7F" w:rsidRDefault="00280C7F" w:rsidP="00280C7F">
      <w:pPr>
        <w:ind w:firstLine="709"/>
        <w:jc w:val="both"/>
        <w:rPr>
          <w:sz w:val="20"/>
          <w:szCs w:val="20"/>
        </w:rPr>
      </w:pPr>
      <w:r w:rsidRPr="00280C7F">
        <w:rPr>
          <w:sz w:val="20"/>
          <w:szCs w:val="20"/>
        </w:rPr>
        <w:t xml:space="preserve">5. Контроль над исполнением постановления оставляю за собой. </w:t>
      </w:r>
    </w:p>
    <w:p w14:paraId="1647ACE4" w14:textId="77777777" w:rsidR="00280C7F" w:rsidRPr="00280C7F" w:rsidRDefault="00280C7F" w:rsidP="00280C7F">
      <w:pPr>
        <w:tabs>
          <w:tab w:val="left" w:pos="142"/>
        </w:tabs>
        <w:jc w:val="both"/>
        <w:rPr>
          <w:sz w:val="20"/>
          <w:szCs w:val="20"/>
          <w:shd w:val="clear" w:color="auto" w:fill="FFFFFF"/>
        </w:rPr>
      </w:pPr>
      <w:r w:rsidRPr="00280C7F">
        <w:rPr>
          <w:sz w:val="20"/>
          <w:szCs w:val="20"/>
        </w:rPr>
        <w:t xml:space="preserve">Глава </w:t>
      </w:r>
      <w:r w:rsidRPr="00280C7F">
        <w:rPr>
          <w:sz w:val="20"/>
          <w:szCs w:val="20"/>
          <w:shd w:val="clear" w:color="auto" w:fill="FFFFFF"/>
        </w:rPr>
        <w:t>Куйбышевского муниципального</w:t>
      </w:r>
    </w:p>
    <w:p w14:paraId="56C06CA9" w14:textId="77777777" w:rsidR="00280C7F" w:rsidRPr="00280C7F" w:rsidRDefault="00280C7F" w:rsidP="00280C7F">
      <w:pPr>
        <w:tabs>
          <w:tab w:val="left" w:pos="142"/>
        </w:tabs>
        <w:jc w:val="both"/>
        <w:rPr>
          <w:sz w:val="20"/>
          <w:szCs w:val="20"/>
        </w:rPr>
      </w:pPr>
      <w:r w:rsidRPr="00280C7F">
        <w:rPr>
          <w:sz w:val="20"/>
          <w:szCs w:val="20"/>
          <w:shd w:val="clear" w:color="auto" w:fill="FFFFFF"/>
        </w:rPr>
        <w:t>района Новосибирской области</w:t>
      </w:r>
      <w:r w:rsidRPr="00280C7F">
        <w:rPr>
          <w:sz w:val="20"/>
          <w:szCs w:val="20"/>
        </w:rPr>
        <w:tab/>
      </w:r>
      <w:r w:rsidRPr="00280C7F">
        <w:rPr>
          <w:sz w:val="20"/>
          <w:szCs w:val="20"/>
        </w:rPr>
        <w:tab/>
      </w:r>
      <w:r w:rsidRPr="00280C7F">
        <w:rPr>
          <w:sz w:val="20"/>
          <w:szCs w:val="20"/>
        </w:rPr>
        <w:tab/>
      </w:r>
      <w:r w:rsidRPr="00280C7F">
        <w:rPr>
          <w:sz w:val="20"/>
          <w:szCs w:val="20"/>
        </w:rPr>
        <w:tab/>
      </w:r>
      <w:r w:rsidRPr="00280C7F">
        <w:rPr>
          <w:sz w:val="20"/>
          <w:szCs w:val="20"/>
        </w:rPr>
        <w:tab/>
      </w:r>
      <w:r w:rsidRPr="00280C7F">
        <w:rPr>
          <w:sz w:val="20"/>
          <w:szCs w:val="20"/>
        </w:rPr>
        <w:tab/>
        <w:t xml:space="preserve">     О.В. Караваев</w:t>
      </w:r>
    </w:p>
    <w:p w14:paraId="0CCEB0CE" w14:textId="77777777" w:rsidR="00280C7F" w:rsidRPr="00280C7F" w:rsidRDefault="00280C7F" w:rsidP="00280C7F">
      <w:pPr>
        <w:tabs>
          <w:tab w:val="left" w:pos="0"/>
          <w:tab w:val="left" w:pos="1985"/>
        </w:tabs>
        <w:ind w:right="-56"/>
        <w:jc w:val="center"/>
        <w:rPr>
          <w:sz w:val="20"/>
          <w:szCs w:val="20"/>
        </w:rPr>
      </w:pPr>
      <w:r w:rsidRPr="00280C7F">
        <w:rPr>
          <w:sz w:val="20"/>
          <w:szCs w:val="20"/>
        </w:rPr>
        <w:t xml:space="preserve">                                                                   </w:t>
      </w:r>
    </w:p>
    <w:p w14:paraId="706187C7" w14:textId="77777777" w:rsidR="00280C7F" w:rsidRPr="00280C7F" w:rsidRDefault="00280C7F" w:rsidP="00280C7F">
      <w:pPr>
        <w:widowControl w:val="0"/>
        <w:suppressLineNumbers/>
        <w:tabs>
          <w:tab w:val="left" w:pos="3850"/>
          <w:tab w:val="center" w:pos="4904"/>
        </w:tabs>
        <w:suppressAutoHyphens/>
        <w:autoSpaceDE w:val="0"/>
        <w:autoSpaceDN w:val="0"/>
        <w:adjustRightInd w:val="0"/>
        <w:ind w:left="4962"/>
        <w:jc w:val="center"/>
        <w:textAlignment w:val="center"/>
        <w:rPr>
          <w:color w:val="000000"/>
          <w:sz w:val="20"/>
          <w:szCs w:val="20"/>
        </w:rPr>
      </w:pPr>
      <w:r w:rsidRPr="00280C7F">
        <w:rPr>
          <w:color w:val="000000"/>
          <w:sz w:val="20"/>
          <w:szCs w:val="20"/>
        </w:rPr>
        <w:t>УТВЕРЖДЕНО</w:t>
      </w:r>
    </w:p>
    <w:p w14:paraId="68A2DF4B" w14:textId="77777777" w:rsidR="00280C7F" w:rsidRPr="00280C7F" w:rsidRDefault="00280C7F" w:rsidP="00280C7F">
      <w:pPr>
        <w:widowControl w:val="0"/>
        <w:suppressLineNumbers/>
        <w:suppressAutoHyphens/>
        <w:autoSpaceDE w:val="0"/>
        <w:autoSpaceDN w:val="0"/>
        <w:adjustRightInd w:val="0"/>
        <w:ind w:left="4962"/>
        <w:jc w:val="center"/>
        <w:textAlignment w:val="center"/>
        <w:rPr>
          <w:color w:val="000000"/>
          <w:sz w:val="20"/>
          <w:szCs w:val="20"/>
        </w:rPr>
      </w:pPr>
      <w:r w:rsidRPr="00280C7F">
        <w:rPr>
          <w:color w:val="000000"/>
          <w:sz w:val="20"/>
          <w:szCs w:val="20"/>
        </w:rPr>
        <w:t>постановлением администрации</w:t>
      </w:r>
    </w:p>
    <w:p w14:paraId="4B5D1FC8" w14:textId="77777777" w:rsidR="00280C7F" w:rsidRPr="00280C7F" w:rsidRDefault="00280C7F" w:rsidP="00280C7F">
      <w:pPr>
        <w:widowControl w:val="0"/>
        <w:suppressLineNumbers/>
        <w:suppressAutoHyphens/>
        <w:autoSpaceDE w:val="0"/>
        <w:autoSpaceDN w:val="0"/>
        <w:adjustRightInd w:val="0"/>
        <w:ind w:left="4962"/>
        <w:jc w:val="center"/>
        <w:textAlignment w:val="center"/>
        <w:rPr>
          <w:color w:val="000000"/>
          <w:sz w:val="20"/>
          <w:szCs w:val="20"/>
        </w:rPr>
      </w:pPr>
      <w:r w:rsidRPr="00280C7F">
        <w:rPr>
          <w:color w:val="000000"/>
          <w:sz w:val="20"/>
          <w:szCs w:val="20"/>
        </w:rPr>
        <w:t>Куйбышевского муниципального района</w:t>
      </w:r>
    </w:p>
    <w:p w14:paraId="4E9905D6" w14:textId="77777777" w:rsidR="00280C7F" w:rsidRPr="00280C7F" w:rsidRDefault="00280C7F" w:rsidP="00280C7F">
      <w:pPr>
        <w:widowControl w:val="0"/>
        <w:suppressLineNumbers/>
        <w:suppressAutoHyphens/>
        <w:autoSpaceDE w:val="0"/>
        <w:autoSpaceDN w:val="0"/>
        <w:adjustRightInd w:val="0"/>
        <w:ind w:left="4962"/>
        <w:jc w:val="center"/>
        <w:textAlignment w:val="center"/>
        <w:rPr>
          <w:color w:val="000000"/>
          <w:sz w:val="20"/>
          <w:szCs w:val="20"/>
        </w:rPr>
      </w:pPr>
      <w:r w:rsidRPr="00280C7F">
        <w:rPr>
          <w:color w:val="000000"/>
          <w:sz w:val="20"/>
          <w:szCs w:val="20"/>
        </w:rPr>
        <w:t>Новосибирской области</w:t>
      </w:r>
    </w:p>
    <w:p w14:paraId="5F81B5D6" w14:textId="77777777" w:rsidR="00280C7F" w:rsidRPr="00280C7F" w:rsidRDefault="00280C7F" w:rsidP="00280C7F">
      <w:pPr>
        <w:widowControl w:val="0"/>
        <w:suppressLineNumbers/>
        <w:suppressAutoHyphens/>
        <w:autoSpaceDE w:val="0"/>
        <w:autoSpaceDN w:val="0"/>
        <w:adjustRightInd w:val="0"/>
        <w:ind w:left="4962"/>
        <w:jc w:val="center"/>
        <w:textAlignment w:val="center"/>
        <w:rPr>
          <w:color w:val="000000"/>
          <w:sz w:val="20"/>
          <w:szCs w:val="20"/>
        </w:rPr>
      </w:pPr>
      <w:r w:rsidRPr="00280C7F">
        <w:rPr>
          <w:color w:val="000000"/>
          <w:sz w:val="20"/>
          <w:szCs w:val="20"/>
        </w:rPr>
        <w:t>__________11.03.2021 № 159____</w:t>
      </w:r>
    </w:p>
    <w:p w14:paraId="0E29BD72" w14:textId="77777777" w:rsidR="00280C7F" w:rsidRPr="00280C7F" w:rsidRDefault="00280C7F" w:rsidP="00280C7F">
      <w:pPr>
        <w:tabs>
          <w:tab w:val="left" w:pos="1985"/>
        </w:tabs>
        <w:ind w:left="5670"/>
        <w:jc w:val="center"/>
        <w:rPr>
          <w:sz w:val="20"/>
          <w:szCs w:val="20"/>
          <w:u w:val="single"/>
        </w:rPr>
      </w:pPr>
    </w:p>
    <w:p w14:paraId="725564B3" w14:textId="77777777" w:rsidR="00280C7F" w:rsidRPr="00280C7F" w:rsidRDefault="00280C7F" w:rsidP="00280C7F">
      <w:pPr>
        <w:tabs>
          <w:tab w:val="left" w:pos="0"/>
          <w:tab w:val="left" w:pos="1985"/>
        </w:tabs>
        <w:ind w:right="-56"/>
        <w:jc w:val="center"/>
        <w:rPr>
          <w:sz w:val="20"/>
          <w:szCs w:val="20"/>
        </w:rPr>
      </w:pPr>
    </w:p>
    <w:p w14:paraId="4CB38048" w14:textId="77777777" w:rsidR="00280C7F" w:rsidRPr="00280C7F" w:rsidRDefault="00280C7F" w:rsidP="00280C7F">
      <w:pPr>
        <w:tabs>
          <w:tab w:val="left" w:pos="1985"/>
        </w:tabs>
        <w:ind w:right="-56"/>
        <w:jc w:val="center"/>
        <w:rPr>
          <w:sz w:val="20"/>
          <w:szCs w:val="20"/>
        </w:rPr>
      </w:pPr>
      <w:r w:rsidRPr="00280C7F">
        <w:rPr>
          <w:sz w:val="20"/>
          <w:szCs w:val="20"/>
        </w:rPr>
        <w:t>ПОЛОЖЕНИЕ</w:t>
      </w:r>
    </w:p>
    <w:p w14:paraId="1D4D311C" w14:textId="77777777" w:rsidR="00280C7F" w:rsidRPr="00280C7F" w:rsidRDefault="00280C7F" w:rsidP="00280C7F">
      <w:pPr>
        <w:tabs>
          <w:tab w:val="left" w:pos="1985"/>
        </w:tabs>
        <w:ind w:right="-56"/>
        <w:jc w:val="center"/>
        <w:rPr>
          <w:sz w:val="20"/>
          <w:szCs w:val="20"/>
        </w:rPr>
      </w:pPr>
      <w:r w:rsidRPr="00280C7F">
        <w:rPr>
          <w:sz w:val="20"/>
          <w:szCs w:val="20"/>
        </w:rPr>
        <w:t>о районном звене территориальной подсистемы Новосибирской области единой государственной системы предупреждения и ликвидации чрезвычайных ситуаций Куйбышевского муниципального района Новосибирской области</w:t>
      </w:r>
    </w:p>
    <w:p w14:paraId="3561C8AD"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sz w:val="20"/>
          <w:szCs w:val="20"/>
        </w:rPr>
      </w:pPr>
    </w:p>
    <w:p w14:paraId="035C75F5"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1. Настоящее Положение о районном звене территориальной подсистемы Новосибирской области единой государственной системы предупреждения и ликвидации чрезвычайных ситуаций Куйбышевского муниципального района Новосибирской области (далее - Положение) определяет порядок организации и функционирования районного звена территориальной подсистемы Новосибирской области единой государственной системы предупреждения и ликвидации чрезвычайных ситуаций Куйбышевского муниципального района Новосибирской области (далее - муниципальное звено РСЧС).</w:t>
      </w:r>
    </w:p>
    <w:p w14:paraId="0D25FB11"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2. Муниципальное звено РСЧС объединяет органы управления, силы и средства органов местного самоуправления, организаций Куйбышевского муниципального района Новосибирской области (далее - организации), в полномочия которых входит решение вопросов защиты населения и территории Куйбышевского муниципального района Новосибирской области от чрезвычайных ситуаций.</w:t>
      </w:r>
    </w:p>
    <w:p w14:paraId="051D8476"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3. Муниципальное звено РСЧС действует на муниципальном и объектовом уровнях.</w:t>
      </w:r>
    </w:p>
    <w:p w14:paraId="586F48B4"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4. На каждом уровне муниципального звена РСЧС создаются координационные органы, постоянно действующие органы управления, органы повседневного управления, силы и средства, резервы финансовых и материальных ресурсов, системы связи, оповещения и информационного обеспечения.</w:t>
      </w:r>
    </w:p>
    <w:p w14:paraId="4045172E"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5. Координационными органами муниципального звена РСЧС являются:</w:t>
      </w:r>
    </w:p>
    <w:p w14:paraId="359707DE"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на муниципальном уровне (в пределах территории Куйбышевского муниципального района Новосибирской области) - комиссия по предупреждению и ликвидации чрезвычайных ситуаций и обеспечению пожарной безопасности Куйбышевского муниципального района Новосибирской области;</w:t>
      </w:r>
    </w:p>
    <w:p w14:paraId="7E15A669"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на объектовом уровне - комиссия по предупреждению и ликвидации чрезвычайных ситуаций и обеспечению пожарной безопасности организации.</w:t>
      </w:r>
    </w:p>
    <w:p w14:paraId="1F9E1763"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6. Образование, реорганизация и упразднение комиссий по предупреждению и ликвидации чрезвычайных ситуаций и обеспечению пожарной безопасности, определение их компетенции, утверждение руководителей и персонального состава осуществляются соответственно администрацией Куйбышевского муниципального района Новосибирской области и организациями Куйбышевского муниципального района Новосибирской области.</w:t>
      </w:r>
    </w:p>
    <w:p w14:paraId="0EF3F394"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Компетенция комиссий по предупреждению и ликвидации чрезвычайных ситуаций и обеспечению пожарной безопасности, а также порядок принятия решений определяются в положениях о них или в решениях об их образовании.</w:t>
      </w:r>
    </w:p>
    <w:p w14:paraId="3FD43A99"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lastRenderedPageBreak/>
        <w:t>Комиссии по предупреждению и ликвидации чрезвычайных ситуаций и обеспечению пожарной безопасности Куйбышевского муниципального района Новосибирской области и организаций возглавляются соответственно руководителями указанных органов и организаций или их заместителями.</w:t>
      </w:r>
    </w:p>
    <w:p w14:paraId="4BD8E483"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7. Постоянно действующими органами управления муниципального звена РСЧС являются:</w:t>
      </w:r>
    </w:p>
    <w:p w14:paraId="5AC342C4"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 xml:space="preserve">на муниципальном уровне - отдел гражданской обороны и чрезвычайных ситуаций администрации куйбышевского муниципального </w:t>
      </w:r>
      <w:proofErr w:type="gramStart"/>
      <w:r w:rsidRPr="00280C7F">
        <w:rPr>
          <w:bCs/>
          <w:sz w:val="20"/>
          <w:szCs w:val="20"/>
        </w:rPr>
        <w:t>района  Новосибирской</w:t>
      </w:r>
      <w:proofErr w:type="gramEnd"/>
      <w:r w:rsidRPr="00280C7F">
        <w:rPr>
          <w:bCs/>
          <w:sz w:val="20"/>
          <w:szCs w:val="20"/>
        </w:rPr>
        <w:t xml:space="preserve"> области;</w:t>
      </w:r>
    </w:p>
    <w:p w14:paraId="0FE5367E"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на объектовом уровне - структурные подразделения (работники) организации, уполномоченные на решение задач в области гражданской обороны, защиты населения и территорий от чрезвычайных ситуаций</w:t>
      </w:r>
    </w:p>
    <w:p w14:paraId="676838B8"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Компетенция и полномочия постоянно действующих органов управления муниципального звена РСЧС определяются соответствующими положениями о них или уставами указанных органов управления.</w:t>
      </w:r>
    </w:p>
    <w:p w14:paraId="2454C67C"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8. Органами повседневного управления муниципального звена РСЧС являются:</w:t>
      </w:r>
    </w:p>
    <w:p w14:paraId="634F3C24"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единая дежурно-диспетчерская служба Куйбышевского района Новосибирской области;</w:t>
      </w:r>
    </w:p>
    <w:p w14:paraId="71C31AA6"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дежурно-диспетчерские службы организаций (объектов).</w:t>
      </w:r>
    </w:p>
    <w:p w14:paraId="64E24FE2"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Указанные органы создаются и осуществляют свою деятельность в соответствии с законодательством Российской Федерации.</w:t>
      </w:r>
    </w:p>
    <w:p w14:paraId="591F7B6C"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9. Размещение органов управления муниципального звена РСЧС в зависимости от обстановки осуществляется на стационарных или подвижных пунктах управления, оснащенных техническими средствами управления, средствами связи, оповещения и жизнеобеспечения, поддерживаемыми в состоянии постоянной готовности к использованию.</w:t>
      </w:r>
    </w:p>
    <w:p w14:paraId="27CED4C6"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10. В состав сил и средств муниципального звена РСЧС входят силы и средства постоянной готовности, предназначенные для оперативного реагирования на чрезвычайные ситуации и проведения работ по их ликвидации (далее - силы постоянной готовности).</w:t>
      </w:r>
    </w:p>
    <w:p w14:paraId="44C5710B"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Основу сил постоянной готовности составляют аварийно-спасательные службы, аварийно-спасательные формирования, иные службы и формирования, оснащенные специальной техникой, оборудованием, снаряжением, инструментом, материалами с учетом обеспечения проведения аварийно-спасательных и других неотложных работ в зоне чрезвычайной ситуации в течение не менее трех суток.</w:t>
      </w:r>
    </w:p>
    <w:p w14:paraId="658E86EA"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Перечень сил постоянной готовности муниципального звена РСЧС утверждается постановлением администрации Куйбышевского муниципального района Новосибирской области.</w:t>
      </w:r>
    </w:p>
    <w:p w14:paraId="27DAA9A2"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Состав и структуру сил постоянной готовности определяют создающие их органы, организации или общественные объединения, исходя из возложенных на них задач по предупреждению и ликвидации чрезвычайных ситуаций.</w:t>
      </w:r>
    </w:p>
    <w:p w14:paraId="0AAA718A"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11. Привлечение аварийно-спасательных служб и аварийно-спасательных формирований к ликвидации чрезвычайных ситуаций осуществляется:</w:t>
      </w:r>
    </w:p>
    <w:p w14:paraId="47D26BC3"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в соответствии с планами действий по предупреждению и ликвидации чрезвычайных ситуаций на обслуживаемых указанными службами и формированиями объектах и территориях;</w:t>
      </w:r>
    </w:p>
    <w:p w14:paraId="6E7CED41"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в соответствии с планами взаимодействия при ликвидации чрезвычайных ситуаций на других объектах и территориях;</w:t>
      </w:r>
    </w:p>
    <w:p w14:paraId="49A6D983"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по решению главы Куйбышевского муниципального района Новосибирской области, организаций и общественных объединений, осуществляющих руководство деятельностью указанных служб и формирований.</w:t>
      </w:r>
    </w:p>
    <w:p w14:paraId="20F35D05"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Общественные аварийно-спасательные формирования могут участвовать в соответствии с законодательством Российской Федерации в ликвидации чрезвычайных ситуаций и действуют под руководством соответствующих органов управления муниципального звена РСЧС.</w:t>
      </w:r>
    </w:p>
    <w:p w14:paraId="334447E8"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 xml:space="preserve">12. Координацию деятельности аварийно-спасательных служб и аварийно-спасательных формирований на территории Куйбышевского </w:t>
      </w:r>
      <w:proofErr w:type="spellStart"/>
      <w:r w:rsidRPr="00280C7F">
        <w:rPr>
          <w:bCs/>
          <w:sz w:val="20"/>
          <w:szCs w:val="20"/>
        </w:rPr>
        <w:t>муниипального</w:t>
      </w:r>
      <w:proofErr w:type="spellEnd"/>
      <w:r w:rsidRPr="00280C7F">
        <w:rPr>
          <w:bCs/>
          <w:sz w:val="20"/>
          <w:szCs w:val="20"/>
        </w:rPr>
        <w:t xml:space="preserve"> района Новосибирской области осуществляет отдел гражданской обороны и чрезвычайных ситуаций администрации Куйбышевского муниципального района Новосибирской области.</w:t>
      </w:r>
    </w:p>
    <w:p w14:paraId="5D8766DF"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13. Подготовка работников администрации Куйбышевского муниципального района Новосибирской области и организаций, специально уполномоченных решать задачи по предупреждению и ликвидации чрезвычайных ситуаций и включенных в состав органов управления муниципального звена РСЧС, организуется в порядке, установленном Правительством Российской Федерации.</w:t>
      </w:r>
    </w:p>
    <w:p w14:paraId="2E825FD1"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14. Готовность аварийно-спасательных служб и аварийно-спасательных формирований к реагированию на чрезвычайные ситуации и проведению работ по их ликвидации проверяется в ходе аттестации, а также в ходе проверок, осуществляемых в пределах своих полномочий администрацией Куйбышевского муниципального района Новосибирской области и организациями, создающими указанные службы и формирования.</w:t>
      </w:r>
    </w:p>
    <w:p w14:paraId="5AA2907E"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15. Для ликвидации чрезвычайных ситуаций создаются и используются резервы финансовых и материальных ресурсов Куйбышевского муниципального района Новосибирской области и организаций.</w:t>
      </w:r>
    </w:p>
    <w:p w14:paraId="298E1B20"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Порядок создания, использования и восполнения резервов финансовых и материальных ресурсов определяется законодательством Российской Федерации и Новосибирской области, постановлениями администрации Куйбышевского муниципального района Новосибирской области и организациями.</w:t>
      </w:r>
    </w:p>
    <w:p w14:paraId="4BB35CF0"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Номенклатура и объем резервов материальных ресурсов для ликвидации чрезвычайных ситуаций, а также контроль над их созданием, хранением, использованием и восполнением устанавливаются создающим их органом.</w:t>
      </w:r>
    </w:p>
    <w:p w14:paraId="3B013383"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 xml:space="preserve">16. Управление муниципальным звеном РСЧС осуществляется с использованием систем связи и оповещения, представляющих собой организационно-техническое объединение сил, средств связи и оповещения, </w:t>
      </w:r>
      <w:r w:rsidRPr="00280C7F">
        <w:rPr>
          <w:bCs/>
          <w:sz w:val="20"/>
          <w:szCs w:val="20"/>
        </w:rPr>
        <w:lastRenderedPageBreak/>
        <w:t>сетей вещания, каналов сети связи общего пользования и ведомственных сетей связи, обеспечивающих доведение информации и сигналов оповещения до органов управления, сил территориальной подсистемы и населения.</w:t>
      </w:r>
    </w:p>
    <w:p w14:paraId="3821F7A4"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17. Проведение мероприятий по предупреждению и ликвидации чрезвычайных ситуаций в рамках муниципального звена РСЧС осуществляется на основе планов действий администрации Куйбышевского муниципального района Новосибирской области и организаций.</w:t>
      </w:r>
    </w:p>
    <w:p w14:paraId="0A261A42"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18. При отсутствии угрозы возникновения чрезвычайных ситуаций на объектах, территориях или акваториях органы управления и силы муниципального звена РСЧС функционируют в режиме повседневной деятельности.</w:t>
      </w:r>
    </w:p>
    <w:p w14:paraId="72CA1AFC"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 xml:space="preserve">Администрацией Куйбышевского муниципального района Новосибирской области и руководителями организаций, на территории которых могут возникнуть или возникли чрезвычайные ситуации либо </w:t>
      </w:r>
      <w:proofErr w:type="gramStart"/>
      <w:r w:rsidRPr="00280C7F">
        <w:rPr>
          <w:bCs/>
          <w:sz w:val="20"/>
          <w:szCs w:val="20"/>
        </w:rPr>
        <w:t>к полномочиям</w:t>
      </w:r>
      <w:proofErr w:type="gramEnd"/>
      <w:r w:rsidRPr="00280C7F">
        <w:rPr>
          <w:bCs/>
          <w:sz w:val="20"/>
          <w:szCs w:val="20"/>
        </w:rPr>
        <w:t xml:space="preserve"> которых отнесена ликвидация чрезвычайных ситуаций, для соответствующих органов управления и сил муниципального звена РСЧС может вводиться один из следующих режимов функционирования:</w:t>
      </w:r>
    </w:p>
    <w:p w14:paraId="4E7A1A8D"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режим повышенной готовности - при угрозе возникновения чрезвычайных ситуаций;</w:t>
      </w:r>
    </w:p>
    <w:p w14:paraId="3D59675E"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режим чрезвычайной ситуации - при возникновении и ликвидации чрезвычайных ситуаций.</w:t>
      </w:r>
    </w:p>
    <w:p w14:paraId="29DF5A51"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 xml:space="preserve">19. Решениями администрации Куйбышевского муниципального </w:t>
      </w:r>
      <w:proofErr w:type="gramStart"/>
      <w:r w:rsidRPr="00280C7F">
        <w:rPr>
          <w:bCs/>
          <w:sz w:val="20"/>
          <w:szCs w:val="20"/>
        </w:rPr>
        <w:t>района  Новосибирской</w:t>
      </w:r>
      <w:proofErr w:type="gramEnd"/>
      <w:r w:rsidRPr="00280C7F">
        <w:rPr>
          <w:bCs/>
          <w:sz w:val="20"/>
          <w:szCs w:val="20"/>
        </w:rPr>
        <w:t xml:space="preserve"> области и руководителя организации о введении для соответствующих органов управления и сил муниципального звена РСЧС режима повышенной готовности или режима чрезвычайной ситуации определяются:</w:t>
      </w:r>
    </w:p>
    <w:p w14:paraId="78988EBE"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1) обстоятельства, послужившие основанием для введения режима повышенной готовности или режима чрезвычайной ситуации;</w:t>
      </w:r>
    </w:p>
    <w:p w14:paraId="0FA90D81"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2) границы территории, на которой может возникнуть чрезвычайная ситуация, или границы зоны чрезвычайной ситуации;</w:t>
      </w:r>
    </w:p>
    <w:p w14:paraId="6377D8B7"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3) силы и средства, привлекаемые к проведению мероприятий по предупреждению и ликвидации чрезвычайной ситуации;</w:t>
      </w:r>
    </w:p>
    <w:p w14:paraId="07C1CFEE"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4) перечень мер по обеспечению защиты населения от чрезвычайной ситуации или организации работ по ее ликвидации;</w:t>
      </w:r>
    </w:p>
    <w:p w14:paraId="3152A312"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5) должностные лица, ответственные за осуществление мероприятий по предупреждению чрезвычайной ситуации, или руководитель ликвидации чрезвычайной ситуации.</w:t>
      </w:r>
    </w:p>
    <w:p w14:paraId="4A46B990"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Глава Куйбышевского муниципального района Новосибирской области и организаций организовывают информирование населения через средства массовой информации и по иным каналам связи о введении на конкретной территории соответствующих режимов функционирования органов управления и сил муниципального звена РСЧС, а также мерах по обеспечению безопасности населения.</w:t>
      </w:r>
    </w:p>
    <w:p w14:paraId="1649A2DB"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20. При устранении обстоятельств, послуживших основанием для введения на соответствующих территориях режима повышенной готовности или режима чрезвычайной ситуации, администрация Куйбышевского муниципального района Новосибирской области и руководители организаций отменяют установленные режимы функционирования органов управления и сил муниципального звена РСЧС.</w:t>
      </w:r>
    </w:p>
    <w:p w14:paraId="21F9615C"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21. При введении режима чрезвычайного положения по обстоятельствам, предусмотренным в пункте «а» статьи 3 Федерального конституционного закона «О чрезвычайном положении», для органов управления и сил муниципального звена РСЧС устанавливается режим повышенной готовности, а при введении режима чрезвычайного положения по обстоятельствам, предусмотренным в пункте «б» указанной статьи, - режим чрезвычайной ситуации.</w:t>
      </w:r>
    </w:p>
    <w:p w14:paraId="7718C9EE"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В режиме чрезвычайного положения органы управления и силы муниципального звена РСЧС функционируют с учетом особого правового режима деятельности органов местного самоуправления и организаций.</w:t>
      </w:r>
    </w:p>
    <w:p w14:paraId="0D07A28E"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22. При введении режима чрезвычайной ситуации в зависимости от факторов, влияющих на безопасность жизнедеятельности населения и требующих принятия дополнительных мер по защите населения и территорий от чрезвычайной ситуации, в соответствии с пунктом 8 статьи 4.1 Федерального закона от 21.12.1994 № 68-ФЗ «О защите населения и территорий от чрезвычайных ситуаций природного и техногенного характера» устанавливается один из следующих уровней реагирования на чрезвычайную ситуацию (далее - уровень реагирования):</w:t>
      </w:r>
    </w:p>
    <w:p w14:paraId="78F3D50F"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объектовый уровень реагирования;</w:t>
      </w:r>
    </w:p>
    <w:p w14:paraId="3D41987C"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местный уровень реагирования.</w:t>
      </w:r>
    </w:p>
    <w:p w14:paraId="1883A697"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23. При введении режима повышенной готовности или чрезвычайной ситуации, а также при установлении уровня реагирования для соответствующих органов управления и сил муниципального звена РСЧС должностное лицо, определенное в соответствии с подпунктами «а» - «б» пункта 8 статьи 4.1 Федерального закона от 21.12.1994 № 68-ФЗ «О защите населения и территорий от чрезвычайных ситуаций природного и техногенного характера», может определять руководителя ликвидации чрезвычайной ситуации и принимать дополнительные меры по защите населения и территорий от чрезвычайных ситуаций в соответствии с пунктом 10 указанной статьи.</w:t>
      </w:r>
    </w:p>
    <w:p w14:paraId="0D9AA4A8"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Руководитель ликвидации чрезвычайной ситуации готовит для должностного лица, указанного в пункте 8 статьи 4.1 Федерального закона от 21.12.1994 № 68-ФЗ «О защите населения и территорий от чрезвычайных ситуаций природного и техногенного характера», предложения по принятию дополнительных мер, предусмотренных абзацем первым настоящего пункта.</w:t>
      </w:r>
    </w:p>
    <w:p w14:paraId="00AB848C"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lastRenderedPageBreak/>
        <w:t>Реализация и отмена указанных дополнительных мер по защите населения и территорий от чрезвычайных ситуаций осуществляется в порядке, определенном Министерством Российской Федерации по делам гражданской обороны, чрезвычайным ситуациям и ликвидации последствий стихийных бедствий.</w:t>
      </w:r>
    </w:p>
    <w:p w14:paraId="4F089539"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24. При отмене режима чрезвычайной ситуации, а также при устранении обстоятельств, послуживших основанием для установления уровня реагирования должностным лицом, определенным пунктом 8 статьи 4.1 Федерального закона от 21.12.1994 № 68-ФЗ «О защите населения и территорий от чрезвычайных ситуаций природного и техногенного характера», отменяются установленные уровни реагирования.</w:t>
      </w:r>
    </w:p>
    <w:p w14:paraId="1751858D"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25. Основными мероприятиями, проводимыми органами управления и силами муниципального звена РСЧС, являются:</w:t>
      </w:r>
    </w:p>
    <w:p w14:paraId="2D7D28FF"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1) в режиме повседневной деятельности:</w:t>
      </w:r>
    </w:p>
    <w:p w14:paraId="359A9003"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изучение состояния окружающей среды и прогнозирование чрезвычайных ситуаций;</w:t>
      </w:r>
    </w:p>
    <w:p w14:paraId="0593809C"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сбор, обработка и обмен в установленном порядке информацией в области защиты населения и территорий от чрезвычайных ситуаций и обеспечения пожарной безопасности;</w:t>
      </w:r>
    </w:p>
    <w:p w14:paraId="06B99906"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разработка и реализация целевых и научно-технических программ и мер по предупреждению чрезвычайных ситуаций и обеспечению пожарной безопасности;</w:t>
      </w:r>
    </w:p>
    <w:p w14:paraId="19301F13"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планирование действий органов управления и сил муниципального звена РСЧС, организация подготовки и обеспечения их деятельности;</w:t>
      </w:r>
    </w:p>
    <w:p w14:paraId="6624CF9A"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подготовка населения к действиям в чрезвычайных ситуациях;</w:t>
      </w:r>
    </w:p>
    <w:p w14:paraId="2D3D2D86"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пропаганда знаний в области защиты населения и территорий от чрезвычайных ситуаций и обеспечения пожарной безопасности;</w:t>
      </w:r>
    </w:p>
    <w:p w14:paraId="1F083AB5"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руководство созданием, размещением, хранением и восполнением резервов материальных ресурсов для ликвидации чрезвычайных ситуаций;</w:t>
      </w:r>
    </w:p>
    <w:p w14:paraId="19C1011B"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проведение в пределах своих полномочий государственной экспертизы, надзора и контроля в области защиты населения и территорий от чрезвычайных ситуаций и обеспечения пожарной безопасности;</w:t>
      </w:r>
    </w:p>
    <w:p w14:paraId="1C542A00"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осуществление в пределах своих полномочий необходимых видов страхования;</w:t>
      </w:r>
    </w:p>
    <w:p w14:paraId="63DBF686"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проведение мероприятий по подготовке к эвакуации населения, материальных и культурных ценностей в безопасные районы, их размещению и возвращению соответственно в места постоянного проживания либо хранения, а также жизнеобеспечению населения в чрезвычайных ситуациях;</w:t>
      </w:r>
    </w:p>
    <w:p w14:paraId="088D592F"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ведение статистической отчетности о чрезвычайных ситуациях, участие в расследовании причин аварий и катастроф, а также выработке мер по устранению причин подобных аварий и катастроф;</w:t>
      </w:r>
    </w:p>
    <w:p w14:paraId="31A32622"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2) в режиме повышенной готовности:</w:t>
      </w:r>
    </w:p>
    <w:p w14:paraId="5AFAB9D2"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усиление контроля над состоянием окружающей среды, прогнозирование возникновения чрезвычайных ситуаций и их последствий;</w:t>
      </w:r>
    </w:p>
    <w:p w14:paraId="5FB79477"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введение при необходимости круглосуточного дежурства руководителей и должностных лиц органов управления и сил муниципального звена РСЧС на стационарных пунктах управления;</w:t>
      </w:r>
    </w:p>
    <w:p w14:paraId="20C777A4"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непрерывный сбор, обработка и передача органам управления и силам муниципального звена РСЧС данных о прогнозируемых чрезвычайных ситуациях, информирование населения о приемах и способах защиты от них;</w:t>
      </w:r>
    </w:p>
    <w:p w14:paraId="1F45A353"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принятие оперативных мер по предупреждению возникновения и развития чрезвычайных ситуаций, снижению размеров ущерба и потерь в случае их возникновения, а также повышению устойчивости и безопасности функционирования организаций в чрезвычайных ситуациях;</w:t>
      </w:r>
    </w:p>
    <w:p w14:paraId="4D976B56"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уточнение планов действий (взаимодействия) по предупреждению и ликвидации чрезвычайных ситуаций и иных документов;</w:t>
      </w:r>
    </w:p>
    <w:p w14:paraId="44FDA752"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приведение при необходимости сил и средств муниципального звена РСЧС в готовность к реагированию на чрезвычайные ситуации, формирование оперативных групп и организация выдвижения их в предполагаемые районы действий;</w:t>
      </w:r>
    </w:p>
    <w:p w14:paraId="5208CFE7"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восполнение при необходимости резервов материальных ресурсов, созданных для ликвидации чрезвычайных ситуаций;</w:t>
      </w:r>
    </w:p>
    <w:p w14:paraId="371CA5F6"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проведение при необходимости эвакуационных мероприятий;</w:t>
      </w:r>
    </w:p>
    <w:p w14:paraId="6117AE6C"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3) в режиме чрезвычайной ситуации:</w:t>
      </w:r>
    </w:p>
    <w:p w14:paraId="648B6031"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непрерывный контроль над состоянием окружающей среды, прогнозирование развития возникших чрезвычайных ситуаций и их последствий;</w:t>
      </w:r>
    </w:p>
    <w:p w14:paraId="51F61469"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оповещение руководящего состава администрации Куйбышевского муниципального района Новосибирской области, руководителей организаций, а также населения о возникших чрезвычайных ситуациях;</w:t>
      </w:r>
    </w:p>
    <w:p w14:paraId="6879ED76"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проведение мероприятий по защите населения и территорий от чрезвычайных ситуаций;</w:t>
      </w:r>
    </w:p>
    <w:p w14:paraId="2897C899"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организация работ по ликвидации чрезвычайных ситуаций и всестороннему обеспечению действий сил и средств муниципального звена РСЧС, поддержанию общественного порядка в ходе их проведения, а также привлечению при необходимости в установленном порядке общественных организаций и населения к ликвидации возникших чрезвычайных ситуаций;</w:t>
      </w:r>
    </w:p>
    <w:p w14:paraId="61F74B4E"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непрерывный сбор, анализ и обмен информацией об обстановке в зоне чрезвычайной ситуации и в ходе проведения работ по ее ликвидации;</w:t>
      </w:r>
    </w:p>
    <w:p w14:paraId="6710D23D"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организация и поддержание непрерывного взаимодействия органов администрации Куйбышевского муниципального района Новосибирской области и организаций по вопросам ликвидации чрезвычайных ситуаций и их последствий;</w:t>
      </w:r>
    </w:p>
    <w:p w14:paraId="0B5E6560"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lastRenderedPageBreak/>
        <w:t>проведение мероприятий по жизнеобеспечению населения в чрезвычайных ситуациях.</w:t>
      </w:r>
    </w:p>
    <w:p w14:paraId="3F63C6FA"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26. Ликвидация чрезвычайных ситуаций осуществляется:</w:t>
      </w:r>
    </w:p>
    <w:p w14:paraId="71D53A03"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локального характера - силами и средствами организации;</w:t>
      </w:r>
    </w:p>
    <w:p w14:paraId="1C1F7316"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муниципального характера - силами и средствами администрации Куйбышевского муниципального района Новосибирской области.</w:t>
      </w:r>
    </w:p>
    <w:p w14:paraId="7D8EDF57"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В случае недостаточности указанных сил и средств в установленном порядке привлекаются силы и средства территориальной подсистемы Новосибирской области единой государственной системы предупреждения и ликвидации чрезвычайных ситуаций.</w:t>
      </w:r>
    </w:p>
    <w:p w14:paraId="6D1B1054"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27. Руководство силами и средствами, привлеченными к ликвидации чрезвычайных ситуаций, и организацию их взаимодействия осуществляют руководители ликвидации чрезвычайных ситуаций.</w:t>
      </w:r>
    </w:p>
    <w:p w14:paraId="424E4CF1"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Руководители аварийно-спасательных служб и аварийно-спасательных формирований, прибывшие в зоны чрезвычайных ситуаций первыми, принимают полномочия руководителей ликвидации чрезвычайных ситуаций и исполняют их до прибытия руководителей ликвидации чрезвычайных ситуаций, определенных планами действий по предупреждению и ликвидации чрезвычайных ситуаций или назначенных Решениями администрации Куйбышевского муниципального района  Новосибирской области, руководителями организаций, к полномочиям которых отнесена ликвидация чрезвычайных ситуаций.</w:t>
      </w:r>
    </w:p>
    <w:p w14:paraId="50EA9F14"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Руководители ликвидации чрезвычайных ситуаций по согласованию с администрацией Куйбышевского муниципального района Новосибирской области и организациями, на территориях которых возникла чрезвычайная ситуация, устанавливают границы зоны чрезвычайной ситуации, порядок и особенности действий по ее локализации, а также принимают решения по проведению аварийно-спасательных и других неотложных работ.</w:t>
      </w:r>
    </w:p>
    <w:p w14:paraId="53E5A0D3"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Решения руководителей ликвидации чрезвычайных ситуаций являются обязательными для всех граждан и организаций, находящихся в зоне чрезвычайной ситуации, если иное не предусмотрено законодательством Российской Федерации.</w:t>
      </w:r>
    </w:p>
    <w:p w14:paraId="2B57A156"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28. Финансовое обеспечение функционирования муниципального звена РСЧС осуществляется за счет средств бюджета Куйбышевского муниципального района Новосибирской области и собственников (пользователей) имущества в соответствии с законодательством Российской Федерации. Организации всех форм собственности участвуют в ликвидации чрезвычайных ситуаций за счет собственных средств.</w:t>
      </w:r>
    </w:p>
    <w:p w14:paraId="5BD51C2F"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Финансирование целевых программ по защите населения и территорий от чрезвычайных ситуаций и обеспечению устойчивого функционирования организаций осуществляется в соответствии с законодательством Российской Федерации, законодательством Новосибирской области и правовыми актами администрации Куйбышевского муниципального района Новосибирской области.</w:t>
      </w:r>
    </w:p>
    <w:p w14:paraId="19A71CE8"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29. Порядок организации и осуществления работ по профилактике пожаров и непосредственному их тушению, а также проведения аварийно-спасательных работ, возложенных на пожарную охрану, определяется нормативными правовыми актами в области пожарной безопасности, в том числе техническими регламентами.</w:t>
      </w:r>
    </w:p>
    <w:p w14:paraId="3B0C9DFD" w14:textId="77777777" w:rsidR="00280C7F" w:rsidRPr="00280C7F" w:rsidRDefault="00280C7F" w:rsidP="00280C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Cs/>
          <w:sz w:val="20"/>
          <w:szCs w:val="20"/>
        </w:rPr>
      </w:pPr>
      <w:r w:rsidRPr="00280C7F">
        <w:rPr>
          <w:bCs/>
          <w:sz w:val="20"/>
          <w:szCs w:val="20"/>
        </w:rPr>
        <w:t>Тушение пожаров в лесах осуществляется в соответствии с законодательством Российской Федерации.</w:t>
      </w:r>
    </w:p>
    <w:p w14:paraId="576D7857" w14:textId="77777777" w:rsidR="006E635A" w:rsidRPr="00280C7F" w:rsidRDefault="006E635A" w:rsidP="00280C7F">
      <w:pPr>
        <w:pStyle w:val="af5"/>
        <w:tabs>
          <w:tab w:val="left" w:pos="1146"/>
        </w:tabs>
        <w:ind w:right="103"/>
        <w:rPr>
          <w:b w:val="0"/>
          <w:bCs w:val="0"/>
          <w:sz w:val="20"/>
          <w:szCs w:val="20"/>
        </w:rPr>
      </w:pPr>
    </w:p>
    <w:p w14:paraId="1DAE7AC6" w14:textId="77777777" w:rsidR="006E635A" w:rsidRPr="00280C7F" w:rsidRDefault="006E635A" w:rsidP="00280C7F">
      <w:pPr>
        <w:pStyle w:val="af5"/>
        <w:tabs>
          <w:tab w:val="left" w:pos="1146"/>
        </w:tabs>
        <w:ind w:right="103"/>
        <w:rPr>
          <w:b w:val="0"/>
          <w:bCs w:val="0"/>
          <w:sz w:val="20"/>
          <w:szCs w:val="20"/>
        </w:rPr>
      </w:pPr>
    </w:p>
    <w:p w14:paraId="49A8B740" w14:textId="77777777" w:rsidR="006E635A" w:rsidRPr="00280C7F" w:rsidRDefault="006E635A" w:rsidP="00280C7F">
      <w:pPr>
        <w:pStyle w:val="af5"/>
        <w:tabs>
          <w:tab w:val="left" w:pos="1146"/>
        </w:tabs>
        <w:ind w:right="103"/>
        <w:rPr>
          <w:b w:val="0"/>
          <w:bCs w:val="0"/>
          <w:sz w:val="20"/>
          <w:szCs w:val="20"/>
        </w:rPr>
      </w:pPr>
    </w:p>
    <w:p w14:paraId="566DB81F" w14:textId="21042314" w:rsidR="00280C7F" w:rsidRPr="00280C7F" w:rsidRDefault="00280C7F" w:rsidP="00280C7F">
      <w:pPr>
        <w:pStyle w:val="10"/>
        <w:rPr>
          <w:sz w:val="20"/>
        </w:rPr>
      </w:pPr>
      <w:r w:rsidRPr="00280C7F">
        <w:rPr>
          <w:noProof/>
          <w:color w:val="000000"/>
          <w:sz w:val="20"/>
        </w:rPr>
        <w:t xml:space="preserve">                                                                                                              </w:t>
      </w:r>
    </w:p>
    <w:p w14:paraId="4A3D6257" w14:textId="77777777" w:rsidR="00280C7F" w:rsidRPr="00280C7F" w:rsidRDefault="00280C7F" w:rsidP="00280C7F">
      <w:pPr>
        <w:pStyle w:val="10"/>
        <w:jc w:val="center"/>
        <w:rPr>
          <w:sz w:val="20"/>
        </w:rPr>
      </w:pPr>
    </w:p>
    <w:p w14:paraId="2FF27EB8" w14:textId="77777777" w:rsidR="00280C7F" w:rsidRPr="00280C7F" w:rsidRDefault="00280C7F" w:rsidP="00280C7F">
      <w:pPr>
        <w:pStyle w:val="10"/>
        <w:jc w:val="center"/>
        <w:rPr>
          <w:sz w:val="20"/>
        </w:rPr>
      </w:pPr>
      <w:r w:rsidRPr="00280C7F">
        <w:rPr>
          <w:sz w:val="20"/>
        </w:rPr>
        <w:t>АДМИНИСТРАЦИЯ</w:t>
      </w:r>
    </w:p>
    <w:p w14:paraId="04F42DE4" w14:textId="77777777" w:rsidR="00280C7F" w:rsidRPr="00280C7F" w:rsidRDefault="00280C7F" w:rsidP="00280C7F">
      <w:pPr>
        <w:pStyle w:val="10"/>
        <w:jc w:val="center"/>
        <w:rPr>
          <w:sz w:val="20"/>
        </w:rPr>
      </w:pPr>
      <w:r w:rsidRPr="00280C7F">
        <w:rPr>
          <w:sz w:val="20"/>
        </w:rPr>
        <w:t>КУЙБЫШЕВСКОГО МУНИЦИПАЛЬНОГО РАЙОНА</w:t>
      </w:r>
    </w:p>
    <w:p w14:paraId="26913D86" w14:textId="77777777" w:rsidR="00280C7F" w:rsidRPr="00280C7F" w:rsidRDefault="00280C7F" w:rsidP="00280C7F">
      <w:pPr>
        <w:pStyle w:val="10"/>
        <w:jc w:val="center"/>
        <w:rPr>
          <w:sz w:val="20"/>
        </w:rPr>
      </w:pPr>
      <w:r w:rsidRPr="00280C7F">
        <w:rPr>
          <w:sz w:val="20"/>
        </w:rPr>
        <w:t>НОВОСИБИРСКОЙ ОБЛАСТИ</w:t>
      </w:r>
    </w:p>
    <w:p w14:paraId="2CF21246" w14:textId="77777777" w:rsidR="00280C7F" w:rsidRPr="00280C7F" w:rsidRDefault="00280C7F" w:rsidP="00280C7F">
      <w:pPr>
        <w:pStyle w:val="20"/>
        <w:rPr>
          <w:sz w:val="20"/>
        </w:rPr>
      </w:pPr>
    </w:p>
    <w:p w14:paraId="5DB3E40A" w14:textId="77777777" w:rsidR="00280C7F" w:rsidRPr="00280C7F" w:rsidRDefault="00280C7F" w:rsidP="00DA3568">
      <w:pPr>
        <w:pStyle w:val="20"/>
        <w:ind w:firstLine="0"/>
        <w:jc w:val="center"/>
        <w:rPr>
          <w:sz w:val="20"/>
        </w:rPr>
      </w:pPr>
      <w:r w:rsidRPr="00280C7F">
        <w:rPr>
          <w:sz w:val="20"/>
        </w:rPr>
        <w:t>ПОСТАНОВЛЕНИЕ</w:t>
      </w:r>
    </w:p>
    <w:p w14:paraId="594040F4" w14:textId="77777777" w:rsidR="00280C7F" w:rsidRPr="00280C7F" w:rsidRDefault="00280C7F" w:rsidP="00280C7F">
      <w:pPr>
        <w:jc w:val="center"/>
        <w:rPr>
          <w:sz w:val="20"/>
          <w:szCs w:val="20"/>
        </w:rPr>
      </w:pPr>
    </w:p>
    <w:p w14:paraId="1108AB02" w14:textId="77777777" w:rsidR="00280C7F" w:rsidRPr="00280C7F" w:rsidRDefault="00280C7F" w:rsidP="00280C7F">
      <w:pPr>
        <w:jc w:val="center"/>
        <w:rPr>
          <w:sz w:val="20"/>
          <w:szCs w:val="20"/>
        </w:rPr>
      </w:pPr>
      <w:r w:rsidRPr="00280C7F">
        <w:rPr>
          <w:sz w:val="20"/>
          <w:szCs w:val="20"/>
        </w:rPr>
        <w:t>г. Куйбышев</w:t>
      </w:r>
    </w:p>
    <w:p w14:paraId="14952174" w14:textId="77777777" w:rsidR="00280C7F" w:rsidRPr="00280C7F" w:rsidRDefault="00280C7F" w:rsidP="00280C7F">
      <w:pPr>
        <w:jc w:val="center"/>
        <w:rPr>
          <w:sz w:val="20"/>
          <w:szCs w:val="20"/>
        </w:rPr>
      </w:pPr>
      <w:r w:rsidRPr="00280C7F">
        <w:rPr>
          <w:sz w:val="20"/>
          <w:szCs w:val="20"/>
        </w:rPr>
        <w:t>Новосибирская область</w:t>
      </w:r>
    </w:p>
    <w:p w14:paraId="38311BAF" w14:textId="77777777" w:rsidR="00280C7F" w:rsidRPr="00280C7F" w:rsidRDefault="00280C7F" w:rsidP="00280C7F">
      <w:pPr>
        <w:jc w:val="center"/>
        <w:rPr>
          <w:sz w:val="20"/>
          <w:szCs w:val="20"/>
        </w:rPr>
      </w:pPr>
    </w:p>
    <w:p w14:paraId="4EFFD96C" w14:textId="77777777" w:rsidR="00280C7F" w:rsidRPr="00280C7F" w:rsidRDefault="00280C7F" w:rsidP="00280C7F">
      <w:pPr>
        <w:jc w:val="center"/>
        <w:rPr>
          <w:sz w:val="20"/>
          <w:szCs w:val="20"/>
        </w:rPr>
      </w:pPr>
      <w:r w:rsidRPr="00280C7F">
        <w:rPr>
          <w:sz w:val="20"/>
          <w:szCs w:val="20"/>
        </w:rPr>
        <w:t>11.03.2021 № 169</w:t>
      </w:r>
    </w:p>
    <w:p w14:paraId="4844DDB3" w14:textId="77777777" w:rsidR="00280C7F" w:rsidRPr="00280C7F" w:rsidRDefault="00280C7F" w:rsidP="00280C7F">
      <w:pPr>
        <w:jc w:val="center"/>
        <w:rPr>
          <w:sz w:val="20"/>
          <w:szCs w:val="20"/>
        </w:rPr>
      </w:pPr>
    </w:p>
    <w:p w14:paraId="14F9F139" w14:textId="77777777" w:rsidR="00280C7F" w:rsidRPr="00280C7F" w:rsidRDefault="00280C7F" w:rsidP="00280C7F">
      <w:pPr>
        <w:jc w:val="center"/>
        <w:rPr>
          <w:sz w:val="20"/>
          <w:szCs w:val="20"/>
        </w:rPr>
      </w:pPr>
      <w:r w:rsidRPr="00280C7F">
        <w:rPr>
          <w:sz w:val="20"/>
          <w:szCs w:val="20"/>
        </w:rPr>
        <w:t>Об установлении правил определения требований к закупаемым администрацией Куйбышевского муниципального района Новосибирской области, подведомственным ей казенным учреждениям, бюджетным учреждениям и унитарным предприятиям, отдельным видам товаров, работ, услуг (в том числе предельные цены товаров, работ, услуг)</w:t>
      </w:r>
    </w:p>
    <w:p w14:paraId="53A7DF56" w14:textId="77777777" w:rsidR="00280C7F" w:rsidRPr="00280C7F" w:rsidRDefault="00280C7F" w:rsidP="00280C7F">
      <w:pPr>
        <w:pStyle w:val="aff6"/>
        <w:ind w:firstLine="709"/>
        <w:jc w:val="center"/>
        <w:rPr>
          <w:rFonts w:ascii="Times New Roman" w:hAnsi="Times New Roman"/>
          <w:sz w:val="20"/>
          <w:szCs w:val="20"/>
        </w:rPr>
      </w:pPr>
      <w:r w:rsidRPr="00280C7F">
        <w:rPr>
          <w:rFonts w:ascii="Times New Roman" w:hAnsi="Times New Roman"/>
          <w:sz w:val="20"/>
          <w:szCs w:val="20"/>
        </w:rPr>
        <w:tab/>
      </w:r>
    </w:p>
    <w:p w14:paraId="6A2FD8F5" w14:textId="77777777" w:rsidR="00280C7F" w:rsidRPr="00280C7F" w:rsidRDefault="00280C7F" w:rsidP="00280C7F">
      <w:pPr>
        <w:jc w:val="both"/>
        <w:rPr>
          <w:sz w:val="20"/>
          <w:szCs w:val="20"/>
        </w:rPr>
      </w:pPr>
      <w:r w:rsidRPr="00280C7F">
        <w:rPr>
          <w:sz w:val="20"/>
          <w:szCs w:val="20"/>
        </w:rPr>
        <w:t>Руководствуясь частью 4 статьи 19 Фе</w:t>
      </w:r>
      <w:r w:rsidRPr="00280C7F">
        <w:rPr>
          <w:rFonts w:eastAsia="Calibri"/>
          <w:sz w:val="20"/>
          <w:szCs w:val="20"/>
        </w:rPr>
        <w:t>дерального закона от  05.04.2013 № 44-ФЗ «О контрактной системе в сфере закупок товаров, работ, услуг для обеспечения государственных и муниципальных нужд»</w:t>
      </w:r>
      <w:r w:rsidRPr="00280C7F">
        <w:rPr>
          <w:sz w:val="20"/>
          <w:szCs w:val="20"/>
        </w:rPr>
        <w:t>, постановлением Правительства Российской Федерации от 02.09.2015 № 926 «Об утверждении общих правил определения требований к закупаемым заказчиками отдельным видам товаров, работ, услуг (в том числе предельных цен товаров, работ, услуг)», администрация Куйбышевского муниципального района Новосибирской области</w:t>
      </w:r>
    </w:p>
    <w:p w14:paraId="48A30C5D" w14:textId="77777777" w:rsidR="00280C7F" w:rsidRPr="00280C7F" w:rsidRDefault="00280C7F" w:rsidP="00280C7F">
      <w:pPr>
        <w:jc w:val="both"/>
        <w:rPr>
          <w:sz w:val="20"/>
          <w:szCs w:val="20"/>
        </w:rPr>
      </w:pPr>
      <w:r w:rsidRPr="00280C7F">
        <w:rPr>
          <w:sz w:val="20"/>
          <w:szCs w:val="20"/>
        </w:rPr>
        <w:t>ПОСТАНОВЛЯЕТ:</w:t>
      </w:r>
    </w:p>
    <w:p w14:paraId="321E3210" w14:textId="77777777" w:rsidR="00280C7F" w:rsidRPr="00280C7F" w:rsidRDefault="00280C7F" w:rsidP="00280C7F">
      <w:pPr>
        <w:numPr>
          <w:ilvl w:val="0"/>
          <w:numId w:val="38"/>
        </w:numPr>
        <w:tabs>
          <w:tab w:val="left" w:pos="993"/>
        </w:tabs>
        <w:ind w:left="0" w:firstLine="567"/>
        <w:jc w:val="both"/>
        <w:rPr>
          <w:sz w:val="20"/>
          <w:szCs w:val="20"/>
        </w:rPr>
      </w:pPr>
      <w:r w:rsidRPr="00280C7F">
        <w:rPr>
          <w:sz w:val="20"/>
          <w:szCs w:val="20"/>
        </w:rPr>
        <w:lastRenderedPageBreak/>
        <w:t>Установить правила определения требований к закупаемым администрацией Куйбышевского муниципального района Новосибирской области, подведомственным ей казенным учреждениям, бюджетным учреждениям и унитарным предприятиям, отдельным видам товаров, работ, услуг (в том числе предельные цены товаров, работ, услуг) (Приложение)</w:t>
      </w:r>
    </w:p>
    <w:p w14:paraId="4B736754" w14:textId="77777777" w:rsidR="00280C7F" w:rsidRPr="00280C7F" w:rsidRDefault="00280C7F" w:rsidP="00280C7F">
      <w:pPr>
        <w:numPr>
          <w:ilvl w:val="0"/>
          <w:numId w:val="38"/>
        </w:numPr>
        <w:ind w:left="0" w:firstLine="720"/>
        <w:jc w:val="both"/>
        <w:rPr>
          <w:sz w:val="20"/>
          <w:szCs w:val="20"/>
        </w:rPr>
      </w:pPr>
      <w:r w:rsidRPr="00280C7F">
        <w:rPr>
          <w:sz w:val="20"/>
          <w:szCs w:val="20"/>
        </w:rPr>
        <w:t>Постановление от 06.04.2016 № 213 «Об установлении правил определения требований к закупаемым администрацией Куйбышевского муниципального района Новосибирской области, подведомственным ей казенным учреждениям, бюджетным учреждениям и унитарным предприятиям, отдельным видам товаров, работ, услуг (в том числе предельные цены товаров, работ, услуг)» признать утратившим силу.</w:t>
      </w:r>
    </w:p>
    <w:p w14:paraId="254FE15A" w14:textId="77777777" w:rsidR="00280C7F" w:rsidRPr="00280C7F" w:rsidRDefault="00280C7F" w:rsidP="00280C7F">
      <w:pPr>
        <w:numPr>
          <w:ilvl w:val="0"/>
          <w:numId w:val="38"/>
        </w:numPr>
        <w:tabs>
          <w:tab w:val="left" w:pos="993"/>
        </w:tabs>
        <w:ind w:left="0" w:firstLine="720"/>
        <w:jc w:val="both"/>
        <w:rPr>
          <w:color w:val="FF0000"/>
          <w:sz w:val="20"/>
          <w:szCs w:val="20"/>
        </w:rPr>
      </w:pPr>
      <w:r w:rsidRPr="00280C7F">
        <w:rPr>
          <w:sz w:val="20"/>
          <w:szCs w:val="20"/>
        </w:rPr>
        <w:t>Управлению делами администрации Куйбышевского муниципального района Новосибирской области обеспечить опубликование постановления в установленном порядке в периодическом печатном издании органов местного самоуправления Куйбышевского района Новосибирской области «Информационный вестник».</w:t>
      </w:r>
    </w:p>
    <w:p w14:paraId="0484F963" w14:textId="77777777" w:rsidR="00280C7F" w:rsidRPr="00280C7F" w:rsidRDefault="00280C7F" w:rsidP="00280C7F">
      <w:pPr>
        <w:numPr>
          <w:ilvl w:val="0"/>
          <w:numId w:val="38"/>
        </w:numPr>
        <w:tabs>
          <w:tab w:val="left" w:pos="993"/>
        </w:tabs>
        <w:ind w:left="0" w:firstLine="720"/>
        <w:jc w:val="both"/>
        <w:rPr>
          <w:sz w:val="20"/>
          <w:szCs w:val="20"/>
        </w:rPr>
      </w:pPr>
      <w:r w:rsidRPr="00280C7F">
        <w:rPr>
          <w:sz w:val="20"/>
          <w:szCs w:val="20"/>
        </w:rPr>
        <w:t> Управлению муниципальных закупок администрации Куйбышевского муниципального района Новосибирской области (</w:t>
      </w:r>
      <w:proofErr w:type="spellStart"/>
      <w:r w:rsidRPr="00280C7F">
        <w:rPr>
          <w:sz w:val="20"/>
          <w:szCs w:val="20"/>
        </w:rPr>
        <w:t>Абдрахманова</w:t>
      </w:r>
      <w:proofErr w:type="spellEnd"/>
      <w:r w:rsidRPr="00280C7F">
        <w:rPr>
          <w:sz w:val="20"/>
          <w:szCs w:val="20"/>
        </w:rPr>
        <w:t xml:space="preserve"> И.Н.) разместить настоящее постановление в единой информационной сфере закупок. </w:t>
      </w:r>
    </w:p>
    <w:p w14:paraId="7C600D93" w14:textId="77777777" w:rsidR="00280C7F" w:rsidRPr="00280C7F" w:rsidRDefault="00280C7F" w:rsidP="00280C7F">
      <w:pPr>
        <w:pStyle w:val="aff6"/>
        <w:tabs>
          <w:tab w:val="left" w:pos="993"/>
        </w:tabs>
        <w:ind w:firstLine="709"/>
        <w:jc w:val="both"/>
        <w:rPr>
          <w:rFonts w:ascii="Times New Roman" w:hAnsi="Times New Roman"/>
          <w:sz w:val="20"/>
          <w:szCs w:val="20"/>
        </w:rPr>
      </w:pPr>
      <w:r w:rsidRPr="00280C7F">
        <w:rPr>
          <w:rFonts w:ascii="Times New Roman" w:hAnsi="Times New Roman"/>
          <w:sz w:val="20"/>
          <w:szCs w:val="20"/>
        </w:rPr>
        <w:t>5. Контроль за исполнением постановления оставляю за собой.</w:t>
      </w:r>
    </w:p>
    <w:p w14:paraId="0BF5AC9A" w14:textId="77777777" w:rsidR="00280C7F" w:rsidRPr="00280C7F" w:rsidRDefault="00280C7F" w:rsidP="00280C7F">
      <w:pPr>
        <w:tabs>
          <w:tab w:val="left" w:pos="993"/>
        </w:tabs>
        <w:rPr>
          <w:sz w:val="20"/>
          <w:szCs w:val="20"/>
        </w:rPr>
      </w:pPr>
    </w:p>
    <w:p w14:paraId="239C70A4" w14:textId="77777777" w:rsidR="00280C7F" w:rsidRPr="00280C7F" w:rsidRDefault="00280C7F" w:rsidP="00280C7F">
      <w:pPr>
        <w:rPr>
          <w:sz w:val="20"/>
          <w:szCs w:val="20"/>
        </w:rPr>
      </w:pPr>
      <w:r w:rsidRPr="00280C7F">
        <w:rPr>
          <w:sz w:val="20"/>
          <w:szCs w:val="20"/>
        </w:rPr>
        <w:t xml:space="preserve">Глава Куйбышевского муниципального района  </w:t>
      </w:r>
    </w:p>
    <w:p w14:paraId="439A0A76" w14:textId="0437E5BF" w:rsidR="00280C7F" w:rsidRPr="00280C7F" w:rsidRDefault="00280C7F" w:rsidP="00280C7F">
      <w:pPr>
        <w:rPr>
          <w:sz w:val="20"/>
          <w:szCs w:val="20"/>
        </w:rPr>
      </w:pPr>
      <w:r w:rsidRPr="00280C7F">
        <w:rPr>
          <w:sz w:val="20"/>
          <w:szCs w:val="20"/>
        </w:rPr>
        <w:t xml:space="preserve">Новосибирской области                                                                  </w:t>
      </w:r>
      <w:r w:rsidR="0042615D">
        <w:rPr>
          <w:sz w:val="20"/>
          <w:szCs w:val="20"/>
        </w:rPr>
        <w:t xml:space="preserve">                                                </w:t>
      </w:r>
      <w:r w:rsidRPr="00280C7F">
        <w:rPr>
          <w:sz w:val="20"/>
          <w:szCs w:val="20"/>
        </w:rPr>
        <w:t xml:space="preserve">          О.В. Караваев</w:t>
      </w:r>
    </w:p>
    <w:p w14:paraId="07902444" w14:textId="77777777" w:rsidR="00280C7F" w:rsidRPr="00280C7F" w:rsidRDefault="00280C7F" w:rsidP="00280C7F">
      <w:pPr>
        <w:rPr>
          <w:sz w:val="20"/>
          <w:szCs w:val="20"/>
        </w:rPr>
      </w:pPr>
    </w:p>
    <w:p w14:paraId="0FF12365" w14:textId="77777777" w:rsidR="00280C7F" w:rsidRPr="00280C7F" w:rsidRDefault="00280C7F" w:rsidP="00280C7F">
      <w:pPr>
        <w:pStyle w:val="12"/>
        <w:shd w:val="clear" w:color="auto" w:fill="auto"/>
        <w:spacing w:line="240" w:lineRule="auto"/>
        <w:ind w:left="5670" w:firstLine="0"/>
        <w:jc w:val="center"/>
        <w:rPr>
          <w:rFonts w:ascii="Times New Roman" w:hAnsi="Times New Roman" w:cs="Times New Roman"/>
          <w:sz w:val="20"/>
          <w:szCs w:val="20"/>
        </w:rPr>
      </w:pPr>
      <w:r w:rsidRPr="00280C7F">
        <w:rPr>
          <w:rFonts w:ascii="Times New Roman" w:hAnsi="Times New Roman" w:cs="Times New Roman"/>
          <w:sz w:val="20"/>
          <w:szCs w:val="20"/>
        </w:rPr>
        <w:t>ПРИЛОЖЕНИЕ</w:t>
      </w:r>
    </w:p>
    <w:p w14:paraId="30E787B3" w14:textId="77777777" w:rsidR="00280C7F" w:rsidRPr="00280C7F" w:rsidRDefault="00280C7F" w:rsidP="00280C7F">
      <w:pPr>
        <w:pStyle w:val="12"/>
        <w:shd w:val="clear" w:color="auto" w:fill="auto"/>
        <w:spacing w:line="240" w:lineRule="auto"/>
        <w:ind w:left="5387" w:firstLine="0"/>
        <w:jc w:val="both"/>
        <w:rPr>
          <w:rFonts w:ascii="Times New Roman" w:hAnsi="Times New Roman" w:cs="Times New Roman"/>
          <w:color w:val="000000"/>
          <w:sz w:val="20"/>
          <w:szCs w:val="20"/>
        </w:rPr>
      </w:pPr>
      <w:r w:rsidRPr="00280C7F">
        <w:rPr>
          <w:rFonts w:ascii="Times New Roman" w:hAnsi="Times New Roman" w:cs="Times New Roman"/>
          <w:sz w:val="20"/>
          <w:szCs w:val="20"/>
        </w:rPr>
        <w:t xml:space="preserve">к </w:t>
      </w:r>
      <w:r w:rsidRPr="00280C7F">
        <w:rPr>
          <w:rFonts w:ascii="Times New Roman" w:hAnsi="Times New Roman" w:cs="Times New Roman"/>
          <w:color w:val="000000"/>
          <w:sz w:val="20"/>
          <w:szCs w:val="20"/>
        </w:rPr>
        <w:t>постановлению администрации Куйбышевского муниципального района Новосибирской области</w:t>
      </w:r>
    </w:p>
    <w:p w14:paraId="3D4DA5BC" w14:textId="77777777" w:rsidR="00280C7F" w:rsidRPr="00280C7F" w:rsidRDefault="00280C7F" w:rsidP="00280C7F">
      <w:pPr>
        <w:pStyle w:val="12"/>
        <w:shd w:val="clear" w:color="auto" w:fill="auto"/>
        <w:spacing w:line="240" w:lineRule="auto"/>
        <w:ind w:left="5670" w:firstLine="0"/>
        <w:jc w:val="both"/>
        <w:rPr>
          <w:rFonts w:ascii="Times New Roman" w:hAnsi="Times New Roman" w:cs="Times New Roman"/>
          <w:color w:val="000000"/>
          <w:sz w:val="20"/>
          <w:szCs w:val="20"/>
        </w:rPr>
      </w:pPr>
      <w:r w:rsidRPr="00280C7F">
        <w:rPr>
          <w:rFonts w:ascii="Times New Roman" w:hAnsi="Times New Roman" w:cs="Times New Roman"/>
          <w:color w:val="000000"/>
          <w:sz w:val="20"/>
          <w:szCs w:val="20"/>
        </w:rPr>
        <w:t>от 11.03.2021 № 169</w:t>
      </w:r>
    </w:p>
    <w:p w14:paraId="66DBF09D" w14:textId="77777777" w:rsidR="00280C7F" w:rsidRPr="00280C7F" w:rsidRDefault="00280C7F" w:rsidP="00280C7F">
      <w:pPr>
        <w:spacing w:before="324"/>
        <w:jc w:val="center"/>
        <w:rPr>
          <w:color w:val="000000"/>
          <w:spacing w:val="-3"/>
          <w:sz w:val="20"/>
          <w:szCs w:val="20"/>
        </w:rPr>
      </w:pPr>
    </w:p>
    <w:p w14:paraId="1EAAB6A4" w14:textId="77777777" w:rsidR="00280C7F" w:rsidRPr="00280C7F" w:rsidRDefault="00280C7F" w:rsidP="00280C7F">
      <w:pPr>
        <w:jc w:val="center"/>
        <w:rPr>
          <w:color w:val="000000"/>
          <w:sz w:val="20"/>
          <w:szCs w:val="20"/>
        </w:rPr>
      </w:pPr>
      <w:r w:rsidRPr="00280C7F">
        <w:rPr>
          <w:color w:val="000000"/>
          <w:spacing w:val="-3"/>
          <w:sz w:val="20"/>
          <w:szCs w:val="20"/>
        </w:rPr>
        <w:t xml:space="preserve">Правила определения требований к закупаемым администрацией Куйбышевского муниципального района Новосибирской области и </w:t>
      </w:r>
      <w:r w:rsidRPr="00280C7F">
        <w:rPr>
          <w:color w:val="000000"/>
          <w:sz w:val="20"/>
          <w:szCs w:val="20"/>
        </w:rPr>
        <w:t>подведомственным ей казенным учреждениям, бюджетным учреждениям и унитарным предприятиям</w:t>
      </w:r>
      <w:r w:rsidRPr="00280C7F">
        <w:rPr>
          <w:color w:val="000000"/>
          <w:spacing w:val="2"/>
          <w:sz w:val="20"/>
          <w:szCs w:val="20"/>
        </w:rPr>
        <w:t xml:space="preserve">, </w:t>
      </w:r>
      <w:r w:rsidRPr="00280C7F">
        <w:rPr>
          <w:color w:val="000000"/>
          <w:spacing w:val="-3"/>
          <w:sz w:val="20"/>
          <w:szCs w:val="20"/>
        </w:rPr>
        <w:t xml:space="preserve">отдельным видам товаров, работ, услуг (в том числе предельные </w:t>
      </w:r>
      <w:r w:rsidRPr="00280C7F">
        <w:rPr>
          <w:color w:val="000000"/>
          <w:sz w:val="20"/>
          <w:szCs w:val="20"/>
        </w:rPr>
        <w:t>цены товаров, работ, услуг)</w:t>
      </w:r>
    </w:p>
    <w:p w14:paraId="162D71DF" w14:textId="77777777" w:rsidR="00280C7F" w:rsidRPr="00280C7F" w:rsidRDefault="00280C7F" w:rsidP="00280C7F">
      <w:pPr>
        <w:jc w:val="center"/>
        <w:rPr>
          <w:color w:val="000000"/>
          <w:sz w:val="20"/>
          <w:szCs w:val="20"/>
        </w:rPr>
      </w:pPr>
    </w:p>
    <w:p w14:paraId="178EF62C" w14:textId="77777777" w:rsidR="00280C7F" w:rsidRPr="00280C7F" w:rsidRDefault="00280C7F" w:rsidP="00280C7F">
      <w:pPr>
        <w:tabs>
          <w:tab w:val="left" w:pos="1368"/>
          <w:tab w:val="left" w:pos="3132"/>
          <w:tab w:val="left" w:pos="4563"/>
          <w:tab w:val="left" w:pos="6498"/>
          <w:tab w:val="right" w:pos="9735"/>
        </w:tabs>
        <w:ind w:firstLine="851"/>
        <w:jc w:val="both"/>
        <w:rPr>
          <w:color w:val="000000"/>
          <w:spacing w:val="10"/>
          <w:sz w:val="20"/>
          <w:szCs w:val="20"/>
        </w:rPr>
      </w:pPr>
      <w:r w:rsidRPr="00280C7F">
        <w:rPr>
          <w:color w:val="000000"/>
          <w:spacing w:val="-66"/>
          <w:sz w:val="20"/>
          <w:szCs w:val="20"/>
        </w:rPr>
        <w:t xml:space="preserve">  1.</w:t>
      </w:r>
      <w:r w:rsidRPr="00280C7F">
        <w:rPr>
          <w:color w:val="000000"/>
          <w:spacing w:val="-66"/>
          <w:sz w:val="20"/>
          <w:szCs w:val="20"/>
        </w:rPr>
        <w:tab/>
      </w:r>
      <w:r w:rsidRPr="00280C7F">
        <w:rPr>
          <w:color w:val="000000"/>
          <w:spacing w:val="-12"/>
          <w:sz w:val="20"/>
          <w:szCs w:val="20"/>
        </w:rPr>
        <w:t xml:space="preserve">Настоящие правила </w:t>
      </w:r>
      <w:r w:rsidRPr="00280C7F">
        <w:rPr>
          <w:color w:val="000000"/>
          <w:spacing w:val="-4"/>
          <w:sz w:val="20"/>
          <w:szCs w:val="20"/>
        </w:rPr>
        <w:t xml:space="preserve">определения </w:t>
      </w:r>
      <w:r w:rsidRPr="00280C7F">
        <w:rPr>
          <w:color w:val="000000"/>
          <w:spacing w:val="-2"/>
          <w:sz w:val="20"/>
          <w:szCs w:val="20"/>
        </w:rPr>
        <w:t>требований</w:t>
      </w:r>
      <w:r w:rsidRPr="00280C7F">
        <w:rPr>
          <w:color w:val="000000"/>
          <w:spacing w:val="-2"/>
          <w:sz w:val="20"/>
          <w:szCs w:val="20"/>
        </w:rPr>
        <w:tab/>
      </w:r>
      <w:r w:rsidRPr="00280C7F">
        <w:rPr>
          <w:color w:val="000000"/>
          <w:spacing w:val="-6"/>
          <w:sz w:val="20"/>
          <w:szCs w:val="20"/>
        </w:rPr>
        <w:t>к закупаемым а</w:t>
      </w:r>
      <w:r w:rsidRPr="00280C7F">
        <w:rPr>
          <w:color w:val="000000"/>
          <w:spacing w:val="3"/>
          <w:sz w:val="20"/>
          <w:szCs w:val="20"/>
        </w:rPr>
        <w:t xml:space="preserve">дминистрацией Куйбышевского муниципального района Новосибирской области, </w:t>
      </w:r>
      <w:r w:rsidRPr="00280C7F">
        <w:rPr>
          <w:color w:val="000000"/>
          <w:sz w:val="20"/>
          <w:szCs w:val="20"/>
        </w:rPr>
        <w:t>подведомственным ей казенным учреждениям, бюджетным учреждениям и унитарным предприятиям</w:t>
      </w:r>
      <w:r w:rsidRPr="00280C7F">
        <w:rPr>
          <w:color w:val="000000"/>
          <w:spacing w:val="3"/>
          <w:sz w:val="20"/>
          <w:szCs w:val="20"/>
        </w:rPr>
        <w:t xml:space="preserve">, </w:t>
      </w:r>
      <w:r w:rsidRPr="00280C7F">
        <w:rPr>
          <w:color w:val="000000"/>
          <w:spacing w:val="-2"/>
          <w:sz w:val="20"/>
          <w:szCs w:val="20"/>
        </w:rPr>
        <w:t xml:space="preserve">отдельным видам товаров, работ, услуг (в том </w:t>
      </w:r>
      <w:r w:rsidRPr="00280C7F">
        <w:rPr>
          <w:color w:val="000000"/>
          <w:spacing w:val="-2"/>
          <w:w w:val="105"/>
          <w:sz w:val="20"/>
          <w:szCs w:val="20"/>
        </w:rPr>
        <w:t xml:space="preserve">числе </w:t>
      </w:r>
      <w:r w:rsidRPr="00280C7F">
        <w:rPr>
          <w:color w:val="000000"/>
          <w:spacing w:val="10"/>
          <w:sz w:val="20"/>
          <w:szCs w:val="20"/>
        </w:rPr>
        <w:t>предельных цен товаров, работ, услуг) (далее – правила определения требований) устанавливают порядок определения требований  к закупаемым отдельным видам товаров, работ, услуг (в том числе предельных цен товаров, работ, услуг).</w:t>
      </w:r>
    </w:p>
    <w:p w14:paraId="6286B78B" w14:textId="77777777" w:rsidR="00280C7F" w:rsidRPr="00280C7F" w:rsidRDefault="00280C7F" w:rsidP="00280C7F">
      <w:pPr>
        <w:tabs>
          <w:tab w:val="left" w:pos="1368"/>
          <w:tab w:val="left" w:pos="3132"/>
          <w:tab w:val="left" w:pos="4563"/>
          <w:tab w:val="left" w:pos="6498"/>
          <w:tab w:val="right" w:pos="9735"/>
        </w:tabs>
        <w:jc w:val="both"/>
        <w:rPr>
          <w:color w:val="000000"/>
          <w:spacing w:val="3"/>
          <w:sz w:val="20"/>
          <w:szCs w:val="20"/>
        </w:rPr>
      </w:pPr>
      <w:r w:rsidRPr="00280C7F">
        <w:rPr>
          <w:color w:val="000000"/>
          <w:spacing w:val="10"/>
          <w:sz w:val="20"/>
          <w:szCs w:val="20"/>
        </w:rPr>
        <w:t xml:space="preserve">           2. </w:t>
      </w:r>
      <w:r w:rsidRPr="00280C7F">
        <w:rPr>
          <w:color w:val="000000"/>
          <w:spacing w:val="3"/>
          <w:sz w:val="20"/>
          <w:szCs w:val="20"/>
        </w:rPr>
        <w:t xml:space="preserve">Требования к закупаемым администрацией Куйбышевского муниципального района Новосибирской области, </w:t>
      </w:r>
      <w:r w:rsidRPr="00280C7F">
        <w:rPr>
          <w:color w:val="000000"/>
          <w:sz w:val="20"/>
          <w:szCs w:val="20"/>
        </w:rPr>
        <w:t>подведомственным ей казенным учреждениям, бюджетным учреждениям и унитарным предприятиям</w:t>
      </w:r>
      <w:r w:rsidRPr="00280C7F">
        <w:rPr>
          <w:color w:val="000000"/>
          <w:spacing w:val="-4"/>
          <w:sz w:val="20"/>
          <w:szCs w:val="20"/>
        </w:rPr>
        <w:t xml:space="preserve">, отдельным видам </w:t>
      </w:r>
      <w:r w:rsidRPr="00280C7F">
        <w:rPr>
          <w:color w:val="000000"/>
          <w:spacing w:val="5"/>
          <w:sz w:val="20"/>
          <w:szCs w:val="20"/>
        </w:rPr>
        <w:t xml:space="preserve">товаров, работ, услуг (в том числе предельные с цены товаров, работ, услуг) </w:t>
      </w:r>
      <w:r w:rsidRPr="00280C7F">
        <w:rPr>
          <w:color w:val="000000"/>
          <w:spacing w:val="17"/>
          <w:sz w:val="20"/>
          <w:szCs w:val="20"/>
        </w:rPr>
        <w:t xml:space="preserve">утверждаются администрацией Куйбышевского муниципального района Новосибирской области в форме перечня </w:t>
      </w:r>
      <w:r w:rsidRPr="00280C7F">
        <w:rPr>
          <w:color w:val="000000"/>
          <w:spacing w:val="-4"/>
          <w:sz w:val="20"/>
          <w:szCs w:val="20"/>
        </w:rPr>
        <w:t xml:space="preserve">отдельных видов товаров, работ, услуг, в отношении которых устанавливаются </w:t>
      </w:r>
      <w:r w:rsidRPr="00280C7F">
        <w:rPr>
          <w:color w:val="000000"/>
          <w:spacing w:val="16"/>
          <w:sz w:val="20"/>
          <w:szCs w:val="20"/>
        </w:rPr>
        <w:t xml:space="preserve">потребительские свойства (в том числе характеристики качества) и иные </w:t>
      </w:r>
      <w:r w:rsidRPr="00280C7F">
        <w:rPr>
          <w:color w:val="000000"/>
          <w:spacing w:val="-4"/>
          <w:sz w:val="20"/>
          <w:szCs w:val="20"/>
        </w:rPr>
        <w:t xml:space="preserve">характеристики, имеющие влияние на цену отдельных видов товаров, работ, услуг </w:t>
      </w:r>
      <w:r w:rsidRPr="00280C7F">
        <w:rPr>
          <w:color w:val="000000"/>
          <w:spacing w:val="-10"/>
          <w:sz w:val="20"/>
          <w:szCs w:val="20"/>
        </w:rPr>
        <w:t>(далее - перечень) (Приложение).</w:t>
      </w:r>
    </w:p>
    <w:p w14:paraId="653C4D39" w14:textId="77777777" w:rsidR="00280C7F" w:rsidRPr="00280C7F" w:rsidRDefault="00280C7F" w:rsidP="00280C7F">
      <w:pPr>
        <w:pStyle w:val="af7"/>
        <w:numPr>
          <w:ilvl w:val="0"/>
          <w:numId w:val="39"/>
        </w:numPr>
        <w:tabs>
          <w:tab w:val="decimal" w:pos="432"/>
          <w:tab w:val="decimal" w:pos="864"/>
        </w:tabs>
        <w:spacing w:after="0" w:line="240" w:lineRule="auto"/>
        <w:jc w:val="both"/>
        <w:rPr>
          <w:rFonts w:ascii="Times New Roman" w:hAnsi="Times New Roman" w:cs="Times New Roman"/>
          <w:color w:val="000000"/>
          <w:spacing w:val="6"/>
          <w:sz w:val="20"/>
          <w:szCs w:val="20"/>
        </w:rPr>
      </w:pPr>
      <w:r w:rsidRPr="00280C7F">
        <w:rPr>
          <w:rFonts w:ascii="Times New Roman" w:hAnsi="Times New Roman" w:cs="Times New Roman"/>
          <w:color w:val="000000"/>
          <w:spacing w:val="6"/>
          <w:sz w:val="20"/>
          <w:szCs w:val="20"/>
        </w:rPr>
        <w:t>Перечень формируются с учетом:</w:t>
      </w:r>
    </w:p>
    <w:p w14:paraId="556B7BF7" w14:textId="77777777" w:rsidR="00280C7F" w:rsidRPr="00280C7F" w:rsidRDefault="00280C7F" w:rsidP="00280C7F">
      <w:pPr>
        <w:ind w:firstLine="708"/>
        <w:jc w:val="both"/>
        <w:rPr>
          <w:color w:val="000000"/>
          <w:spacing w:val="2"/>
          <w:sz w:val="20"/>
          <w:szCs w:val="20"/>
        </w:rPr>
      </w:pPr>
      <w:r w:rsidRPr="00280C7F">
        <w:rPr>
          <w:color w:val="000000"/>
          <w:spacing w:val="2"/>
          <w:sz w:val="20"/>
          <w:szCs w:val="20"/>
        </w:rPr>
        <w:t xml:space="preserve">а) положений технических регламентов, стандартов и иных положений, </w:t>
      </w:r>
      <w:r w:rsidRPr="00280C7F">
        <w:rPr>
          <w:color w:val="000000"/>
          <w:sz w:val="20"/>
          <w:szCs w:val="20"/>
        </w:rPr>
        <w:t xml:space="preserve">предусмотренных законодательством Российской Федерации, в том числе </w:t>
      </w:r>
      <w:r w:rsidRPr="00280C7F">
        <w:rPr>
          <w:color w:val="000000"/>
          <w:spacing w:val="-5"/>
          <w:sz w:val="20"/>
          <w:szCs w:val="20"/>
        </w:rPr>
        <w:t xml:space="preserve">законодательством Российской Федерации об энергоснабжении и о повышении </w:t>
      </w:r>
      <w:r w:rsidRPr="00280C7F">
        <w:rPr>
          <w:color w:val="000000"/>
          <w:spacing w:val="-1"/>
          <w:sz w:val="20"/>
          <w:szCs w:val="20"/>
        </w:rPr>
        <w:t xml:space="preserve">энергетической эффективности, законодательством Российской Федерации в области </w:t>
      </w:r>
      <w:r w:rsidRPr="00280C7F">
        <w:rPr>
          <w:color w:val="000000"/>
          <w:spacing w:val="42"/>
          <w:sz w:val="20"/>
          <w:szCs w:val="20"/>
        </w:rPr>
        <w:t>охраны окружающей среды</w:t>
      </w:r>
      <w:r w:rsidRPr="00280C7F">
        <w:rPr>
          <w:color w:val="000000"/>
          <w:spacing w:val="42"/>
          <w:sz w:val="20"/>
          <w:szCs w:val="20"/>
          <w:vertAlign w:val="subscript"/>
        </w:rPr>
        <w:t>;</w:t>
      </w:r>
    </w:p>
    <w:p w14:paraId="177FA107" w14:textId="77777777" w:rsidR="00280C7F" w:rsidRPr="00280C7F" w:rsidRDefault="00280C7F" w:rsidP="00280C7F">
      <w:pPr>
        <w:ind w:firstLine="708"/>
        <w:jc w:val="both"/>
        <w:rPr>
          <w:color w:val="000000"/>
          <w:spacing w:val="12"/>
          <w:sz w:val="20"/>
          <w:szCs w:val="20"/>
        </w:rPr>
      </w:pPr>
      <w:r w:rsidRPr="00280C7F">
        <w:rPr>
          <w:color w:val="000000"/>
          <w:spacing w:val="12"/>
          <w:sz w:val="20"/>
          <w:szCs w:val="20"/>
        </w:rPr>
        <w:t xml:space="preserve">б) положений статьи 33 Федерального закона от 05.04.2013 № 44-ФЗ «О </w:t>
      </w:r>
      <w:r w:rsidRPr="00280C7F">
        <w:rPr>
          <w:color w:val="000000"/>
          <w:spacing w:val="-1"/>
          <w:sz w:val="20"/>
          <w:szCs w:val="20"/>
        </w:rPr>
        <w:t xml:space="preserve">контрактной системе в сфере закупок товаров, работ, услуг для обеспечения </w:t>
      </w:r>
      <w:r w:rsidRPr="00280C7F">
        <w:rPr>
          <w:color w:val="000000"/>
          <w:sz w:val="20"/>
          <w:szCs w:val="20"/>
        </w:rPr>
        <w:t>государственных и муниципальных нужд»;</w:t>
      </w:r>
    </w:p>
    <w:p w14:paraId="16514B68" w14:textId="77777777" w:rsidR="00280C7F" w:rsidRPr="00280C7F" w:rsidRDefault="00280C7F" w:rsidP="00280C7F">
      <w:pPr>
        <w:ind w:firstLine="708"/>
        <w:jc w:val="both"/>
        <w:rPr>
          <w:color w:val="000000"/>
          <w:spacing w:val="12"/>
          <w:sz w:val="20"/>
          <w:szCs w:val="20"/>
        </w:rPr>
      </w:pPr>
      <w:r w:rsidRPr="00280C7F">
        <w:rPr>
          <w:color w:val="000000"/>
          <w:spacing w:val="18"/>
          <w:sz w:val="20"/>
          <w:szCs w:val="20"/>
        </w:rPr>
        <w:t xml:space="preserve">в) принципа обеспечения конкуренции, определенного статьей 8 </w:t>
      </w:r>
      <w:r w:rsidRPr="00280C7F">
        <w:rPr>
          <w:color w:val="000000"/>
          <w:spacing w:val="10"/>
          <w:sz w:val="20"/>
          <w:szCs w:val="20"/>
        </w:rPr>
        <w:t xml:space="preserve">Федерального закона от 05.04.2013 № 44-Ф3 </w:t>
      </w:r>
      <w:r w:rsidRPr="00280C7F">
        <w:rPr>
          <w:color w:val="000000"/>
          <w:spacing w:val="12"/>
          <w:sz w:val="20"/>
          <w:szCs w:val="20"/>
        </w:rPr>
        <w:t xml:space="preserve">«О </w:t>
      </w:r>
      <w:r w:rsidRPr="00280C7F">
        <w:rPr>
          <w:color w:val="000000"/>
          <w:spacing w:val="-1"/>
          <w:sz w:val="20"/>
          <w:szCs w:val="20"/>
        </w:rPr>
        <w:t xml:space="preserve">контрактной системе в сфере закупок товаров, работ, услуг для обеспечения </w:t>
      </w:r>
      <w:r w:rsidRPr="00280C7F">
        <w:rPr>
          <w:color w:val="000000"/>
          <w:sz w:val="20"/>
          <w:szCs w:val="20"/>
        </w:rPr>
        <w:t>государственных и муниципальных нужд».</w:t>
      </w:r>
    </w:p>
    <w:p w14:paraId="47C6A1A8" w14:textId="77777777" w:rsidR="00280C7F" w:rsidRPr="00280C7F" w:rsidRDefault="00280C7F" w:rsidP="00280C7F">
      <w:pPr>
        <w:pStyle w:val="af7"/>
        <w:numPr>
          <w:ilvl w:val="0"/>
          <w:numId w:val="39"/>
        </w:numPr>
        <w:tabs>
          <w:tab w:val="decimal" w:pos="432"/>
          <w:tab w:val="left" w:pos="567"/>
        </w:tabs>
        <w:spacing w:after="0" w:line="240" w:lineRule="auto"/>
        <w:ind w:left="0" w:firstLine="709"/>
        <w:jc w:val="both"/>
        <w:rPr>
          <w:rFonts w:ascii="Times New Roman" w:hAnsi="Times New Roman" w:cs="Times New Roman"/>
          <w:color w:val="000000"/>
          <w:spacing w:val="-5"/>
          <w:sz w:val="20"/>
          <w:szCs w:val="20"/>
        </w:rPr>
      </w:pPr>
      <w:r w:rsidRPr="00280C7F">
        <w:rPr>
          <w:rFonts w:ascii="Times New Roman" w:hAnsi="Times New Roman" w:cs="Times New Roman"/>
          <w:color w:val="000000"/>
          <w:spacing w:val="-5"/>
          <w:sz w:val="20"/>
          <w:szCs w:val="20"/>
        </w:rPr>
        <w:t xml:space="preserve">Перечень формируется с учетом функционального назначения товара и </w:t>
      </w:r>
      <w:r w:rsidRPr="00280C7F">
        <w:rPr>
          <w:rFonts w:ascii="Times New Roman" w:hAnsi="Times New Roman" w:cs="Times New Roman"/>
          <w:color w:val="000000"/>
          <w:spacing w:val="-8"/>
          <w:sz w:val="20"/>
          <w:szCs w:val="20"/>
        </w:rPr>
        <w:t xml:space="preserve">должен содержать одни или несколько следующих характеристик в отношении </w:t>
      </w:r>
      <w:r w:rsidRPr="00280C7F">
        <w:rPr>
          <w:rFonts w:ascii="Times New Roman" w:hAnsi="Times New Roman" w:cs="Times New Roman"/>
          <w:color w:val="000000"/>
          <w:spacing w:val="-3"/>
          <w:sz w:val="20"/>
          <w:szCs w:val="20"/>
        </w:rPr>
        <w:t>каждого отдельного вида товаров, работ, услуг:</w:t>
      </w:r>
    </w:p>
    <w:p w14:paraId="2A3491CF" w14:textId="77777777" w:rsidR="00280C7F" w:rsidRPr="00280C7F" w:rsidRDefault="00280C7F" w:rsidP="00280C7F">
      <w:pPr>
        <w:jc w:val="both"/>
        <w:rPr>
          <w:color w:val="000000"/>
          <w:spacing w:val="-1"/>
          <w:sz w:val="20"/>
          <w:szCs w:val="20"/>
        </w:rPr>
      </w:pPr>
      <w:r w:rsidRPr="00280C7F">
        <w:rPr>
          <w:color w:val="000000"/>
          <w:spacing w:val="-1"/>
          <w:sz w:val="20"/>
          <w:szCs w:val="20"/>
        </w:rPr>
        <w:t xml:space="preserve">           а) потребительские свойства (в том числе качество и иные характеристики);</w:t>
      </w:r>
    </w:p>
    <w:p w14:paraId="3DCA7BA1" w14:textId="77777777" w:rsidR="00280C7F" w:rsidRPr="00280C7F" w:rsidRDefault="00280C7F" w:rsidP="00280C7F">
      <w:pPr>
        <w:jc w:val="both"/>
        <w:rPr>
          <w:color w:val="000000"/>
          <w:spacing w:val="-1"/>
          <w:sz w:val="20"/>
          <w:szCs w:val="20"/>
        </w:rPr>
      </w:pPr>
      <w:r w:rsidRPr="00280C7F">
        <w:rPr>
          <w:color w:val="000000"/>
          <w:spacing w:val="20"/>
          <w:sz w:val="20"/>
          <w:szCs w:val="20"/>
        </w:rPr>
        <w:t xml:space="preserve">        б) иные характеристики (свойства), не являющиеся потребительскими </w:t>
      </w:r>
      <w:r w:rsidRPr="00280C7F">
        <w:rPr>
          <w:color w:val="000000"/>
          <w:sz w:val="20"/>
          <w:szCs w:val="20"/>
        </w:rPr>
        <w:t>свойствами;</w:t>
      </w:r>
    </w:p>
    <w:p w14:paraId="1BF5A9A1" w14:textId="77777777" w:rsidR="00280C7F" w:rsidRPr="00280C7F" w:rsidRDefault="00280C7F" w:rsidP="00280C7F">
      <w:pPr>
        <w:jc w:val="both"/>
        <w:rPr>
          <w:color w:val="000000"/>
          <w:spacing w:val="-4"/>
          <w:sz w:val="20"/>
          <w:szCs w:val="20"/>
        </w:rPr>
      </w:pPr>
      <w:r w:rsidRPr="00280C7F">
        <w:rPr>
          <w:color w:val="000000"/>
          <w:spacing w:val="-4"/>
          <w:sz w:val="20"/>
          <w:szCs w:val="20"/>
        </w:rPr>
        <w:t xml:space="preserve">           в) предельные цены товаров, работ, услуг.</w:t>
      </w:r>
    </w:p>
    <w:p w14:paraId="3A794CAC" w14:textId="77777777" w:rsidR="00280C7F" w:rsidRPr="00280C7F" w:rsidRDefault="00280C7F" w:rsidP="00280C7F">
      <w:pPr>
        <w:jc w:val="both"/>
        <w:rPr>
          <w:color w:val="000000"/>
          <w:spacing w:val="8"/>
          <w:sz w:val="20"/>
          <w:szCs w:val="20"/>
        </w:rPr>
      </w:pPr>
      <w:r w:rsidRPr="00280C7F">
        <w:rPr>
          <w:color w:val="000000"/>
          <w:spacing w:val="6"/>
          <w:sz w:val="20"/>
          <w:szCs w:val="20"/>
        </w:rPr>
        <w:t xml:space="preserve">         5. Утвержденный перечень должен позволять обеспечить муниципальные нужды</w:t>
      </w:r>
      <w:r w:rsidRPr="00280C7F">
        <w:rPr>
          <w:color w:val="000000"/>
          <w:spacing w:val="23"/>
          <w:sz w:val="20"/>
          <w:szCs w:val="20"/>
        </w:rPr>
        <w:t xml:space="preserve">, но не приводить к закупкам товаров, работ, услуг, которые имеют </w:t>
      </w:r>
      <w:r w:rsidRPr="00280C7F">
        <w:rPr>
          <w:color w:val="000000"/>
          <w:spacing w:val="17"/>
          <w:sz w:val="20"/>
          <w:szCs w:val="20"/>
        </w:rPr>
        <w:t xml:space="preserve">избыточные потребительские свойства (функциональные, эргономические, </w:t>
      </w:r>
      <w:r w:rsidRPr="00280C7F">
        <w:rPr>
          <w:color w:val="000000"/>
          <w:spacing w:val="7"/>
          <w:sz w:val="20"/>
          <w:szCs w:val="20"/>
        </w:rPr>
        <w:t xml:space="preserve">эстетические, технологические, экологические свойства, свойства надежности и </w:t>
      </w:r>
      <w:r w:rsidRPr="00280C7F">
        <w:rPr>
          <w:color w:val="000000"/>
          <w:spacing w:val="20"/>
          <w:sz w:val="20"/>
          <w:szCs w:val="20"/>
        </w:rPr>
        <w:t xml:space="preserve">безопасности, значения которых не обусловлены их пригодностью для </w:t>
      </w:r>
      <w:r w:rsidRPr="00280C7F">
        <w:rPr>
          <w:color w:val="000000"/>
          <w:spacing w:val="2"/>
          <w:sz w:val="20"/>
          <w:szCs w:val="20"/>
        </w:rPr>
        <w:t xml:space="preserve">эксплуатации и потребления в целях оказания муниципальных услуг </w:t>
      </w:r>
      <w:r w:rsidRPr="00280C7F">
        <w:rPr>
          <w:color w:val="000000"/>
          <w:spacing w:val="12"/>
          <w:sz w:val="20"/>
          <w:szCs w:val="20"/>
        </w:rPr>
        <w:t xml:space="preserve">(выполнения </w:t>
      </w:r>
      <w:r w:rsidRPr="00280C7F">
        <w:rPr>
          <w:color w:val="000000"/>
          <w:spacing w:val="3"/>
          <w:sz w:val="20"/>
          <w:szCs w:val="20"/>
        </w:rPr>
        <w:lastRenderedPageBreak/>
        <w:t xml:space="preserve">работ) и реализации муниципальных функций или являются предметами роскоши в </w:t>
      </w:r>
      <w:r w:rsidRPr="00280C7F">
        <w:rPr>
          <w:color w:val="000000"/>
          <w:spacing w:val="8"/>
          <w:sz w:val="20"/>
          <w:szCs w:val="20"/>
        </w:rPr>
        <w:t>соответствии с законодательством Российской Федерации.</w:t>
      </w:r>
    </w:p>
    <w:p w14:paraId="5A7F2B63" w14:textId="77777777" w:rsidR="00280C7F" w:rsidRPr="00280C7F" w:rsidRDefault="00280C7F" w:rsidP="00280C7F">
      <w:pPr>
        <w:jc w:val="both"/>
        <w:rPr>
          <w:color w:val="000000"/>
          <w:spacing w:val="4"/>
          <w:sz w:val="20"/>
          <w:szCs w:val="20"/>
        </w:rPr>
      </w:pPr>
      <w:r w:rsidRPr="00280C7F">
        <w:rPr>
          <w:color w:val="000000"/>
          <w:spacing w:val="4"/>
          <w:sz w:val="20"/>
          <w:szCs w:val="20"/>
        </w:rPr>
        <w:t xml:space="preserve">          6. Критериями отбора отдельных видов товаров, работ, услуг, применяемыми </w:t>
      </w:r>
      <w:r w:rsidRPr="00280C7F">
        <w:rPr>
          <w:color w:val="000000"/>
          <w:spacing w:val="6"/>
          <w:sz w:val="20"/>
          <w:szCs w:val="20"/>
        </w:rPr>
        <w:t>при формировании перечня, являются:</w:t>
      </w:r>
    </w:p>
    <w:p w14:paraId="5BB06B0D" w14:textId="77777777" w:rsidR="00280C7F" w:rsidRPr="00280C7F" w:rsidRDefault="00280C7F" w:rsidP="00280C7F">
      <w:pPr>
        <w:ind w:firstLine="504"/>
        <w:jc w:val="both"/>
        <w:rPr>
          <w:color w:val="000000"/>
          <w:spacing w:val="22"/>
          <w:sz w:val="20"/>
          <w:szCs w:val="20"/>
        </w:rPr>
      </w:pPr>
      <w:r w:rsidRPr="00280C7F">
        <w:rPr>
          <w:color w:val="000000"/>
          <w:spacing w:val="22"/>
          <w:sz w:val="20"/>
          <w:szCs w:val="20"/>
        </w:rPr>
        <w:t xml:space="preserve">а) доля расходов на закупку отдельных видов товаров, работ, услуг </w:t>
      </w:r>
      <w:r w:rsidRPr="00280C7F">
        <w:rPr>
          <w:color w:val="000000"/>
          <w:spacing w:val="20"/>
          <w:sz w:val="20"/>
          <w:szCs w:val="20"/>
        </w:rPr>
        <w:t xml:space="preserve">муниципальных органов и подведомственных им казенных учреждений, бюджетных </w:t>
      </w:r>
      <w:r w:rsidRPr="00280C7F">
        <w:rPr>
          <w:color w:val="000000"/>
          <w:spacing w:val="5"/>
          <w:sz w:val="20"/>
          <w:szCs w:val="20"/>
        </w:rPr>
        <w:t xml:space="preserve">учреждений и унитарных предприятий в общем объеме расходов соответствующих муниципальных органов и подведомственным им </w:t>
      </w:r>
      <w:r w:rsidRPr="00280C7F">
        <w:rPr>
          <w:color w:val="000000"/>
          <w:spacing w:val="20"/>
          <w:sz w:val="20"/>
          <w:szCs w:val="20"/>
        </w:rPr>
        <w:t xml:space="preserve">казенных учреждений, бюджетных </w:t>
      </w:r>
      <w:r w:rsidRPr="00280C7F">
        <w:rPr>
          <w:color w:val="000000"/>
          <w:spacing w:val="5"/>
          <w:sz w:val="20"/>
          <w:szCs w:val="20"/>
        </w:rPr>
        <w:t>учреждений и унитарных предприятий на приобретение товаров, работ, услуг;</w:t>
      </w:r>
    </w:p>
    <w:p w14:paraId="1A07B5C1" w14:textId="77777777" w:rsidR="00280C7F" w:rsidRPr="00280C7F" w:rsidRDefault="00280C7F" w:rsidP="00280C7F">
      <w:pPr>
        <w:ind w:firstLine="504"/>
        <w:jc w:val="both"/>
        <w:rPr>
          <w:color w:val="000000"/>
          <w:spacing w:val="5"/>
          <w:sz w:val="20"/>
          <w:szCs w:val="20"/>
        </w:rPr>
      </w:pPr>
      <w:r w:rsidRPr="00280C7F">
        <w:rPr>
          <w:color w:val="000000"/>
          <w:spacing w:val="14"/>
          <w:sz w:val="20"/>
          <w:szCs w:val="20"/>
        </w:rPr>
        <w:t xml:space="preserve">б) доля контрактов на закупку отдельных видов товаров, работ, услуг </w:t>
      </w:r>
      <w:r w:rsidRPr="00280C7F">
        <w:rPr>
          <w:color w:val="000000"/>
          <w:spacing w:val="18"/>
          <w:sz w:val="20"/>
          <w:szCs w:val="20"/>
        </w:rPr>
        <w:t xml:space="preserve">муниципальных органов и подведомственных им </w:t>
      </w:r>
      <w:r w:rsidRPr="00280C7F">
        <w:rPr>
          <w:color w:val="000000"/>
          <w:spacing w:val="20"/>
          <w:sz w:val="20"/>
          <w:szCs w:val="20"/>
        </w:rPr>
        <w:t xml:space="preserve">казенных учреждений, бюджетных </w:t>
      </w:r>
      <w:r w:rsidRPr="00280C7F">
        <w:rPr>
          <w:color w:val="000000"/>
          <w:spacing w:val="5"/>
          <w:sz w:val="20"/>
          <w:szCs w:val="20"/>
        </w:rPr>
        <w:t>учреждений и унитарных предприятий в</w:t>
      </w:r>
      <w:r w:rsidRPr="00280C7F">
        <w:rPr>
          <w:color w:val="000000"/>
          <w:spacing w:val="10"/>
          <w:sz w:val="20"/>
          <w:szCs w:val="20"/>
        </w:rPr>
        <w:t xml:space="preserve"> общем количестве контрактов на приобретение товаров, работ, </w:t>
      </w:r>
      <w:r w:rsidRPr="00280C7F">
        <w:rPr>
          <w:color w:val="000000"/>
          <w:spacing w:val="26"/>
          <w:sz w:val="20"/>
          <w:szCs w:val="20"/>
        </w:rPr>
        <w:t xml:space="preserve">услуг, заключаемых соответствующими муниципальными органами и подведомственными им </w:t>
      </w:r>
      <w:r w:rsidRPr="00280C7F">
        <w:rPr>
          <w:color w:val="000000"/>
          <w:spacing w:val="20"/>
          <w:sz w:val="20"/>
          <w:szCs w:val="20"/>
        </w:rPr>
        <w:t xml:space="preserve">казенными учреждениями, бюджетными </w:t>
      </w:r>
      <w:r w:rsidRPr="00280C7F">
        <w:rPr>
          <w:color w:val="000000"/>
          <w:spacing w:val="5"/>
          <w:sz w:val="20"/>
          <w:szCs w:val="20"/>
        </w:rPr>
        <w:t>учреждениями и унитарными предприятиями.</w:t>
      </w:r>
    </w:p>
    <w:p w14:paraId="34D47366" w14:textId="77777777" w:rsidR="00280C7F" w:rsidRPr="00280C7F" w:rsidRDefault="00280C7F" w:rsidP="00280C7F">
      <w:pPr>
        <w:ind w:firstLine="504"/>
        <w:jc w:val="both"/>
        <w:rPr>
          <w:color w:val="000000"/>
          <w:spacing w:val="10"/>
          <w:sz w:val="20"/>
          <w:szCs w:val="20"/>
        </w:rPr>
      </w:pPr>
      <w:r w:rsidRPr="00280C7F">
        <w:rPr>
          <w:color w:val="000000"/>
          <w:spacing w:val="5"/>
          <w:sz w:val="20"/>
          <w:szCs w:val="20"/>
        </w:rPr>
        <w:t xml:space="preserve"> </w:t>
      </w:r>
      <w:r w:rsidRPr="00280C7F">
        <w:rPr>
          <w:color w:val="000000"/>
          <w:spacing w:val="15"/>
          <w:sz w:val="20"/>
          <w:szCs w:val="20"/>
        </w:rPr>
        <w:t xml:space="preserve">7. Используемые при формировании перечня значения потребительских </w:t>
      </w:r>
      <w:r w:rsidRPr="00280C7F">
        <w:rPr>
          <w:color w:val="000000"/>
          <w:spacing w:val="5"/>
          <w:sz w:val="20"/>
          <w:szCs w:val="20"/>
        </w:rPr>
        <w:t xml:space="preserve">свойств (в том числе качества) и иных характеристик (свойств) отдельных видов </w:t>
      </w:r>
      <w:r w:rsidRPr="00280C7F">
        <w:rPr>
          <w:color w:val="000000"/>
          <w:spacing w:val="7"/>
          <w:sz w:val="20"/>
          <w:szCs w:val="20"/>
        </w:rPr>
        <w:t xml:space="preserve">товаров, работ, услуг устанавливаются в количественных и </w:t>
      </w:r>
      <w:r w:rsidRPr="00280C7F">
        <w:rPr>
          <w:color w:val="000000"/>
          <w:spacing w:val="17"/>
          <w:sz w:val="20"/>
          <w:szCs w:val="20"/>
        </w:rPr>
        <w:t xml:space="preserve">(или) качественных </w:t>
      </w:r>
      <w:r w:rsidRPr="00280C7F">
        <w:rPr>
          <w:color w:val="000000"/>
          <w:spacing w:val="6"/>
          <w:sz w:val="20"/>
          <w:szCs w:val="20"/>
        </w:rPr>
        <w:t xml:space="preserve">показателях с указанием (при необходимости) единицы измерения в соответствии </w:t>
      </w:r>
      <w:r w:rsidRPr="00280C7F">
        <w:rPr>
          <w:color w:val="000000"/>
          <w:spacing w:val="10"/>
          <w:sz w:val="20"/>
          <w:szCs w:val="20"/>
        </w:rPr>
        <w:t>Общероссийским классификатором единиц измерения.</w:t>
      </w:r>
    </w:p>
    <w:p w14:paraId="555BD211" w14:textId="77777777" w:rsidR="00280C7F" w:rsidRPr="00280C7F" w:rsidRDefault="00280C7F" w:rsidP="00280C7F">
      <w:pPr>
        <w:ind w:firstLine="504"/>
        <w:jc w:val="both"/>
        <w:rPr>
          <w:color w:val="000000"/>
          <w:spacing w:val="9"/>
          <w:sz w:val="20"/>
          <w:szCs w:val="20"/>
        </w:rPr>
      </w:pPr>
      <w:r w:rsidRPr="00280C7F">
        <w:rPr>
          <w:color w:val="000000"/>
          <w:spacing w:val="9"/>
          <w:sz w:val="20"/>
          <w:szCs w:val="20"/>
        </w:rPr>
        <w:t xml:space="preserve">Количественные и (или) качественные показатели характеристик (свойств) </w:t>
      </w:r>
      <w:r w:rsidRPr="00280C7F">
        <w:rPr>
          <w:color w:val="000000"/>
          <w:spacing w:val="14"/>
          <w:sz w:val="20"/>
          <w:szCs w:val="20"/>
        </w:rPr>
        <w:t xml:space="preserve">отдельных видов товаров, работ, услуг могут быть выражены в виде точного </w:t>
      </w:r>
      <w:r w:rsidRPr="00280C7F">
        <w:rPr>
          <w:color w:val="000000"/>
          <w:spacing w:val="10"/>
          <w:sz w:val="20"/>
          <w:szCs w:val="20"/>
        </w:rPr>
        <w:t xml:space="preserve">значения, диапазона значений или запрета на </w:t>
      </w:r>
      <w:r w:rsidRPr="00280C7F">
        <w:rPr>
          <w:color w:val="000000"/>
          <w:spacing w:val="20"/>
          <w:sz w:val="20"/>
          <w:szCs w:val="20"/>
        </w:rPr>
        <w:t xml:space="preserve">применение </w:t>
      </w:r>
      <w:r w:rsidRPr="00280C7F">
        <w:rPr>
          <w:color w:val="000000"/>
          <w:spacing w:val="10"/>
          <w:sz w:val="20"/>
          <w:szCs w:val="20"/>
        </w:rPr>
        <w:t xml:space="preserve">таких характеристик </w:t>
      </w:r>
      <w:r w:rsidRPr="00280C7F">
        <w:rPr>
          <w:color w:val="000000"/>
          <w:sz w:val="20"/>
          <w:szCs w:val="20"/>
        </w:rPr>
        <w:t>(свойств).</w:t>
      </w:r>
    </w:p>
    <w:p w14:paraId="3E96B0FD" w14:textId="77777777" w:rsidR="00280C7F" w:rsidRPr="00280C7F" w:rsidRDefault="00280C7F" w:rsidP="00280C7F">
      <w:pPr>
        <w:pStyle w:val="12"/>
        <w:shd w:val="clear" w:color="auto" w:fill="auto"/>
        <w:spacing w:line="240" w:lineRule="auto"/>
        <w:ind w:left="5670" w:firstLine="0"/>
        <w:jc w:val="center"/>
        <w:rPr>
          <w:rFonts w:ascii="Times New Roman" w:hAnsi="Times New Roman" w:cs="Times New Roman"/>
          <w:sz w:val="20"/>
          <w:szCs w:val="20"/>
        </w:rPr>
      </w:pPr>
    </w:p>
    <w:p w14:paraId="12D68DC3" w14:textId="77777777" w:rsidR="00280C7F" w:rsidRPr="00280C7F" w:rsidRDefault="00280C7F" w:rsidP="00280C7F">
      <w:pPr>
        <w:pStyle w:val="12"/>
        <w:shd w:val="clear" w:color="auto" w:fill="auto"/>
        <w:spacing w:line="240" w:lineRule="auto"/>
        <w:ind w:left="5670" w:firstLine="0"/>
        <w:rPr>
          <w:rFonts w:ascii="Times New Roman" w:hAnsi="Times New Roman" w:cs="Times New Roman"/>
          <w:sz w:val="20"/>
          <w:szCs w:val="20"/>
        </w:rPr>
      </w:pPr>
      <w:r w:rsidRPr="00280C7F">
        <w:rPr>
          <w:rFonts w:ascii="Times New Roman" w:hAnsi="Times New Roman" w:cs="Times New Roman"/>
          <w:sz w:val="20"/>
          <w:szCs w:val="20"/>
        </w:rPr>
        <w:t>ПРИЛОЖЕНИЕ</w:t>
      </w:r>
    </w:p>
    <w:p w14:paraId="4C093E7E" w14:textId="77777777" w:rsidR="00280C7F" w:rsidRPr="00280C7F" w:rsidRDefault="00280C7F" w:rsidP="00280C7F">
      <w:pPr>
        <w:jc w:val="right"/>
        <w:rPr>
          <w:color w:val="000000"/>
          <w:spacing w:val="-3"/>
          <w:sz w:val="20"/>
          <w:szCs w:val="20"/>
        </w:rPr>
      </w:pPr>
      <w:r w:rsidRPr="00280C7F">
        <w:rPr>
          <w:color w:val="000000"/>
          <w:spacing w:val="-3"/>
          <w:sz w:val="20"/>
          <w:szCs w:val="20"/>
        </w:rPr>
        <w:t xml:space="preserve">к правилам определения требований </w:t>
      </w:r>
    </w:p>
    <w:p w14:paraId="19AF3AA6" w14:textId="77777777" w:rsidR="00280C7F" w:rsidRPr="00280C7F" w:rsidRDefault="00280C7F" w:rsidP="00280C7F">
      <w:pPr>
        <w:jc w:val="right"/>
        <w:rPr>
          <w:color w:val="000000"/>
          <w:spacing w:val="-3"/>
          <w:sz w:val="20"/>
          <w:szCs w:val="20"/>
        </w:rPr>
      </w:pPr>
      <w:r w:rsidRPr="00280C7F">
        <w:rPr>
          <w:color w:val="000000"/>
          <w:spacing w:val="-3"/>
          <w:sz w:val="20"/>
          <w:szCs w:val="20"/>
        </w:rPr>
        <w:t xml:space="preserve">к закупаемым администрацией </w:t>
      </w:r>
    </w:p>
    <w:p w14:paraId="7269A1BB" w14:textId="77777777" w:rsidR="00280C7F" w:rsidRPr="00280C7F" w:rsidRDefault="00280C7F" w:rsidP="00280C7F">
      <w:pPr>
        <w:jc w:val="right"/>
        <w:rPr>
          <w:color w:val="000000"/>
          <w:spacing w:val="-3"/>
          <w:sz w:val="20"/>
          <w:szCs w:val="20"/>
        </w:rPr>
      </w:pPr>
      <w:r w:rsidRPr="00280C7F">
        <w:rPr>
          <w:color w:val="000000"/>
          <w:spacing w:val="-3"/>
          <w:sz w:val="20"/>
          <w:szCs w:val="20"/>
        </w:rPr>
        <w:t>Куйбышевского муниципального района</w:t>
      </w:r>
    </w:p>
    <w:p w14:paraId="596E824F" w14:textId="77777777" w:rsidR="00280C7F" w:rsidRPr="00280C7F" w:rsidRDefault="00280C7F" w:rsidP="00280C7F">
      <w:pPr>
        <w:jc w:val="right"/>
        <w:rPr>
          <w:color w:val="000000"/>
          <w:spacing w:val="-3"/>
          <w:sz w:val="20"/>
          <w:szCs w:val="20"/>
        </w:rPr>
      </w:pPr>
      <w:r w:rsidRPr="00280C7F">
        <w:rPr>
          <w:color w:val="000000"/>
          <w:spacing w:val="-3"/>
          <w:sz w:val="20"/>
          <w:szCs w:val="20"/>
        </w:rPr>
        <w:t xml:space="preserve"> Новосибирской области</w:t>
      </w:r>
    </w:p>
    <w:p w14:paraId="7F8A08CE" w14:textId="77777777" w:rsidR="00280C7F" w:rsidRPr="00280C7F" w:rsidRDefault="00280C7F" w:rsidP="00280C7F">
      <w:pPr>
        <w:jc w:val="right"/>
        <w:rPr>
          <w:color w:val="000000"/>
          <w:sz w:val="20"/>
          <w:szCs w:val="20"/>
        </w:rPr>
      </w:pPr>
      <w:r w:rsidRPr="00280C7F">
        <w:rPr>
          <w:color w:val="000000"/>
          <w:spacing w:val="-3"/>
          <w:sz w:val="20"/>
          <w:szCs w:val="20"/>
        </w:rPr>
        <w:t xml:space="preserve"> </w:t>
      </w:r>
      <w:r w:rsidRPr="00280C7F">
        <w:rPr>
          <w:color w:val="000000"/>
          <w:sz w:val="20"/>
          <w:szCs w:val="20"/>
        </w:rPr>
        <w:t>подведомственным ей казенным</w:t>
      </w:r>
    </w:p>
    <w:p w14:paraId="6D80CD8E" w14:textId="77777777" w:rsidR="00280C7F" w:rsidRPr="00280C7F" w:rsidRDefault="00280C7F" w:rsidP="00280C7F">
      <w:pPr>
        <w:jc w:val="right"/>
        <w:rPr>
          <w:color w:val="000000"/>
          <w:sz w:val="20"/>
          <w:szCs w:val="20"/>
        </w:rPr>
      </w:pPr>
      <w:r w:rsidRPr="00280C7F">
        <w:rPr>
          <w:color w:val="000000"/>
          <w:sz w:val="20"/>
          <w:szCs w:val="20"/>
        </w:rPr>
        <w:t xml:space="preserve"> учреждениям, бюджетным учреждениям</w:t>
      </w:r>
    </w:p>
    <w:p w14:paraId="015AB135" w14:textId="77777777" w:rsidR="00280C7F" w:rsidRPr="00280C7F" w:rsidRDefault="00280C7F" w:rsidP="00280C7F">
      <w:pPr>
        <w:jc w:val="right"/>
        <w:rPr>
          <w:color w:val="000000"/>
          <w:spacing w:val="2"/>
          <w:sz w:val="20"/>
          <w:szCs w:val="20"/>
        </w:rPr>
      </w:pPr>
      <w:r w:rsidRPr="00280C7F">
        <w:rPr>
          <w:color w:val="000000"/>
          <w:sz w:val="20"/>
          <w:szCs w:val="20"/>
        </w:rPr>
        <w:t xml:space="preserve"> и унитарным предприятиям</w:t>
      </w:r>
      <w:r w:rsidRPr="00280C7F">
        <w:rPr>
          <w:color w:val="000000"/>
          <w:spacing w:val="2"/>
          <w:sz w:val="20"/>
          <w:szCs w:val="20"/>
        </w:rPr>
        <w:t>,</w:t>
      </w:r>
    </w:p>
    <w:p w14:paraId="0F4CF208" w14:textId="77777777" w:rsidR="00280C7F" w:rsidRPr="00280C7F" w:rsidRDefault="00280C7F" w:rsidP="00280C7F">
      <w:pPr>
        <w:jc w:val="right"/>
        <w:rPr>
          <w:color w:val="000000"/>
          <w:spacing w:val="-3"/>
          <w:sz w:val="20"/>
          <w:szCs w:val="20"/>
        </w:rPr>
      </w:pPr>
      <w:r w:rsidRPr="00280C7F">
        <w:rPr>
          <w:color w:val="000000"/>
          <w:spacing w:val="-3"/>
          <w:sz w:val="20"/>
          <w:szCs w:val="20"/>
        </w:rPr>
        <w:t>отдельным видам товаров,</w:t>
      </w:r>
    </w:p>
    <w:p w14:paraId="15EDE418" w14:textId="77777777" w:rsidR="00280C7F" w:rsidRPr="00280C7F" w:rsidRDefault="00280C7F" w:rsidP="00280C7F">
      <w:pPr>
        <w:jc w:val="right"/>
        <w:rPr>
          <w:color w:val="000000"/>
          <w:spacing w:val="-3"/>
          <w:sz w:val="20"/>
          <w:szCs w:val="20"/>
        </w:rPr>
      </w:pPr>
      <w:r w:rsidRPr="00280C7F">
        <w:rPr>
          <w:color w:val="000000"/>
          <w:spacing w:val="-3"/>
          <w:sz w:val="20"/>
          <w:szCs w:val="20"/>
        </w:rPr>
        <w:t xml:space="preserve"> работ, услуг (в том числе</w:t>
      </w:r>
    </w:p>
    <w:p w14:paraId="62541AC3" w14:textId="77777777" w:rsidR="00280C7F" w:rsidRPr="00280C7F" w:rsidRDefault="00280C7F" w:rsidP="00280C7F">
      <w:pPr>
        <w:jc w:val="right"/>
        <w:rPr>
          <w:color w:val="000000"/>
          <w:sz w:val="20"/>
          <w:szCs w:val="20"/>
        </w:rPr>
      </w:pPr>
      <w:r w:rsidRPr="00280C7F">
        <w:rPr>
          <w:color w:val="000000"/>
          <w:spacing w:val="-3"/>
          <w:sz w:val="20"/>
          <w:szCs w:val="20"/>
        </w:rPr>
        <w:t xml:space="preserve"> предельные </w:t>
      </w:r>
      <w:r w:rsidRPr="00280C7F">
        <w:rPr>
          <w:color w:val="000000"/>
          <w:sz w:val="20"/>
          <w:szCs w:val="20"/>
        </w:rPr>
        <w:t>цены товаров, работ, услуг)</w:t>
      </w:r>
    </w:p>
    <w:p w14:paraId="4F938936" w14:textId="77777777" w:rsidR="00280C7F" w:rsidRPr="00280C7F" w:rsidRDefault="00280C7F" w:rsidP="00280C7F">
      <w:pPr>
        <w:rPr>
          <w:color w:val="000000"/>
          <w:sz w:val="20"/>
          <w:szCs w:val="20"/>
        </w:rPr>
      </w:pPr>
    </w:p>
    <w:p w14:paraId="2D10C5F1" w14:textId="77777777" w:rsidR="00280C7F" w:rsidRPr="00280C7F" w:rsidRDefault="00280C7F" w:rsidP="00280C7F">
      <w:pPr>
        <w:jc w:val="center"/>
        <w:rPr>
          <w:color w:val="000000"/>
          <w:sz w:val="20"/>
          <w:szCs w:val="20"/>
        </w:rPr>
      </w:pPr>
      <w:r w:rsidRPr="00280C7F">
        <w:rPr>
          <w:color w:val="000000"/>
          <w:sz w:val="20"/>
          <w:szCs w:val="20"/>
        </w:rPr>
        <w:t>ПЕРЕЧЕНЬ</w:t>
      </w:r>
    </w:p>
    <w:p w14:paraId="77868251" w14:textId="77777777" w:rsidR="00280C7F" w:rsidRPr="00280C7F" w:rsidRDefault="00280C7F" w:rsidP="00280C7F">
      <w:pPr>
        <w:jc w:val="center"/>
        <w:rPr>
          <w:color w:val="000000"/>
          <w:sz w:val="20"/>
          <w:szCs w:val="20"/>
        </w:rPr>
      </w:pPr>
      <w:r w:rsidRPr="00280C7F">
        <w:rPr>
          <w:color w:val="000000"/>
          <w:sz w:val="20"/>
          <w:szCs w:val="20"/>
        </w:rPr>
        <w:t>отдельных видов товаров, работ, услуг, их потребительские свойства и иные характеристики</w:t>
      </w:r>
    </w:p>
    <w:p w14:paraId="7E426079" w14:textId="77777777" w:rsidR="00280C7F" w:rsidRPr="00280C7F" w:rsidRDefault="00280C7F" w:rsidP="00280C7F">
      <w:pPr>
        <w:rPr>
          <w:color w:val="000000"/>
          <w:sz w:val="20"/>
          <w:szCs w:val="20"/>
        </w:rPr>
      </w:pPr>
    </w:p>
    <w:tbl>
      <w:tblPr>
        <w:tblW w:w="0" w:type="auto"/>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3"/>
        <w:gridCol w:w="1016"/>
        <w:gridCol w:w="1473"/>
        <w:gridCol w:w="1225"/>
        <w:gridCol w:w="1109"/>
        <w:gridCol w:w="1435"/>
        <w:gridCol w:w="1570"/>
        <w:gridCol w:w="1267"/>
      </w:tblGrid>
      <w:tr w:rsidR="00280C7F" w:rsidRPr="00280C7F" w14:paraId="71219D43" w14:textId="77777777" w:rsidTr="00AA55F9">
        <w:trPr>
          <w:trHeight w:val="612"/>
        </w:trPr>
        <w:tc>
          <w:tcPr>
            <w:tcW w:w="993" w:type="dxa"/>
            <w:vMerge w:val="restart"/>
          </w:tcPr>
          <w:p w14:paraId="537BF652" w14:textId="77777777" w:rsidR="00280C7F" w:rsidRPr="00280C7F" w:rsidRDefault="00280C7F" w:rsidP="00280C7F">
            <w:pPr>
              <w:ind w:firstLine="34"/>
              <w:rPr>
                <w:color w:val="000000"/>
                <w:sz w:val="20"/>
                <w:szCs w:val="20"/>
              </w:rPr>
            </w:pPr>
            <w:r w:rsidRPr="00280C7F">
              <w:rPr>
                <w:color w:val="000000"/>
                <w:sz w:val="20"/>
                <w:szCs w:val="20"/>
              </w:rPr>
              <w:t>№ п/п</w:t>
            </w:r>
          </w:p>
        </w:tc>
        <w:tc>
          <w:tcPr>
            <w:tcW w:w="1016" w:type="dxa"/>
            <w:vMerge w:val="restart"/>
          </w:tcPr>
          <w:p w14:paraId="55A58513" w14:textId="77777777" w:rsidR="00280C7F" w:rsidRPr="00280C7F" w:rsidRDefault="00280C7F" w:rsidP="00280C7F">
            <w:pPr>
              <w:ind w:firstLine="34"/>
              <w:rPr>
                <w:color w:val="000000"/>
                <w:sz w:val="20"/>
                <w:szCs w:val="20"/>
              </w:rPr>
            </w:pPr>
            <w:r w:rsidRPr="00280C7F">
              <w:rPr>
                <w:color w:val="000000"/>
                <w:sz w:val="20"/>
                <w:szCs w:val="20"/>
              </w:rPr>
              <w:t>Код по ОКПД</w:t>
            </w:r>
          </w:p>
        </w:tc>
        <w:tc>
          <w:tcPr>
            <w:tcW w:w="1473" w:type="dxa"/>
            <w:vMerge w:val="restart"/>
          </w:tcPr>
          <w:p w14:paraId="49EF0936" w14:textId="77777777" w:rsidR="00280C7F" w:rsidRPr="00280C7F" w:rsidRDefault="00280C7F" w:rsidP="00280C7F">
            <w:pPr>
              <w:ind w:firstLine="10"/>
              <w:rPr>
                <w:color w:val="000000"/>
                <w:sz w:val="20"/>
                <w:szCs w:val="20"/>
              </w:rPr>
            </w:pPr>
            <w:r w:rsidRPr="00280C7F">
              <w:rPr>
                <w:color w:val="000000"/>
                <w:sz w:val="20"/>
                <w:szCs w:val="20"/>
              </w:rPr>
              <w:t>Наименование отдельных видов товаров, работ, услуг</w:t>
            </w:r>
          </w:p>
        </w:tc>
        <w:tc>
          <w:tcPr>
            <w:tcW w:w="5339" w:type="dxa"/>
            <w:gridSpan w:val="4"/>
          </w:tcPr>
          <w:p w14:paraId="72413840" w14:textId="77777777" w:rsidR="00280C7F" w:rsidRPr="00280C7F" w:rsidRDefault="00280C7F" w:rsidP="00280C7F">
            <w:pPr>
              <w:rPr>
                <w:color w:val="000000"/>
                <w:sz w:val="20"/>
                <w:szCs w:val="20"/>
              </w:rPr>
            </w:pPr>
            <w:r w:rsidRPr="00280C7F">
              <w:rPr>
                <w:color w:val="000000"/>
                <w:sz w:val="20"/>
                <w:szCs w:val="20"/>
              </w:rPr>
              <w:t>Требования к качеству, потребительским свойствам и иным характеристикам (в том числе предельные цены)</w:t>
            </w:r>
          </w:p>
        </w:tc>
        <w:tc>
          <w:tcPr>
            <w:tcW w:w="1267" w:type="dxa"/>
            <w:vMerge w:val="restart"/>
          </w:tcPr>
          <w:p w14:paraId="4B17F512" w14:textId="77777777" w:rsidR="00280C7F" w:rsidRPr="00280C7F" w:rsidRDefault="00280C7F" w:rsidP="00280C7F">
            <w:pPr>
              <w:ind w:firstLine="2"/>
              <w:rPr>
                <w:color w:val="000000"/>
                <w:sz w:val="20"/>
                <w:szCs w:val="20"/>
              </w:rPr>
            </w:pPr>
            <w:r w:rsidRPr="00280C7F">
              <w:rPr>
                <w:color w:val="000000"/>
                <w:sz w:val="20"/>
                <w:szCs w:val="20"/>
              </w:rPr>
              <w:t>Предельные цены товаров, работ, услуг</w:t>
            </w:r>
          </w:p>
        </w:tc>
      </w:tr>
      <w:tr w:rsidR="00280C7F" w:rsidRPr="00280C7F" w14:paraId="6C4233BF" w14:textId="77777777" w:rsidTr="00AA55F9">
        <w:trPr>
          <w:trHeight w:val="252"/>
        </w:trPr>
        <w:tc>
          <w:tcPr>
            <w:tcW w:w="993" w:type="dxa"/>
            <w:vMerge/>
          </w:tcPr>
          <w:p w14:paraId="319AF87F" w14:textId="77777777" w:rsidR="00280C7F" w:rsidRPr="00280C7F" w:rsidRDefault="00280C7F" w:rsidP="00280C7F">
            <w:pPr>
              <w:rPr>
                <w:color w:val="000000"/>
                <w:sz w:val="20"/>
                <w:szCs w:val="20"/>
              </w:rPr>
            </w:pPr>
          </w:p>
        </w:tc>
        <w:tc>
          <w:tcPr>
            <w:tcW w:w="1016" w:type="dxa"/>
            <w:vMerge/>
          </w:tcPr>
          <w:p w14:paraId="213BDC02" w14:textId="77777777" w:rsidR="00280C7F" w:rsidRPr="00280C7F" w:rsidRDefault="00280C7F" w:rsidP="00280C7F">
            <w:pPr>
              <w:rPr>
                <w:color w:val="000000"/>
                <w:sz w:val="20"/>
                <w:szCs w:val="20"/>
              </w:rPr>
            </w:pPr>
          </w:p>
        </w:tc>
        <w:tc>
          <w:tcPr>
            <w:tcW w:w="1473" w:type="dxa"/>
            <w:vMerge/>
          </w:tcPr>
          <w:p w14:paraId="1073F13A" w14:textId="77777777" w:rsidR="00280C7F" w:rsidRPr="00280C7F" w:rsidRDefault="00280C7F" w:rsidP="00280C7F">
            <w:pPr>
              <w:rPr>
                <w:color w:val="000000"/>
                <w:sz w:val="20"/>
                <w:szCs w:val="20"/>
              </w:rPr>
            </w:pPr>
          </w:p>
        </w:tc>
        <w:tc>
          <w:tcPr>
            <w:tcW w:w="1225" w:type="dxa"/>
            <w:vMerge w:val="restart"/>
          </w:tcPr>
          <w:p w14:paraId="4AF9EFE6" w14:textId="77777777" w:rsidR="00280C7F" w:rsidRPr="00280C7F" w:rsidRDefault="00280C7F" w:rsidP="00280C7F">
            <w:pPr>
              <w:rPr>
                <w:color w:val="000000"/>
                <w:sz w:val="20"/>
                <w:szCs w:val="20"/>
              </w:rPr>
            </w:pPr>
            <w:r w:rsidRPr="00280C7F">
              <w:rPr>
                <w:color w:val="000000"/>
                <w:sz w:val="20"/>
                <w:szCs w:val="20"/>
              </w:rPr>
              <w:t>Наименование характеристики</w:t>
            </w:r>
          </w:p>
        </w:tc>
        <w:tc>
          <w:tcPr>
            <w:tcW w:w="2544" w:type="dxa"/>
            <w:gridSpan w:val="2"/>
          </w:tcPr>
          <w:p w14:paraId="71751C60" w14:textId="77777777" w:rsidR="00280C7F" w:rsidRPr="00280C7F" w:rsidRDefault="00280C7F" w:rsidP="00280C7F">
            <w:pPr>
              <w:rPr>
                <w:color w:val="000000"/>
                <w:sz w:val="20"/>
                <w:szCs w:val="20"/>
              </w:rPr>
            </w:pPr>
            <w:r w:rsidRPr="00280C7F">
              <w:rPr>
                <w:color w:val="000000"/>
                <w:sz w:val="20"/>
                <w:szCs w:val="20"/>
              </w:rPr>
              <w:t>единица измерения</w:t>
            </w:r>
          </w:p>
        </w:tc>
        <w:tc>
          <w:tcPr>
            <w:tcW w:w="1570" w:type="dxa"/>
            <w:vMerge w:val="restart"/>
          </w:tcPr>
          <w:p w14:paraId="34CE7634" w14:textId="77777777" w:rsidR="00280C7F" w:rsidRPr="00280C7F" w:rsidRDefault="00280C7F" w:rsidP="00280C7F">
            <w:pPr>
              <w:rPr>
                <w:color w:val="000000"/>
                <w:sz w:val="20"/>
                <w:szCs w:val="20"/>
              </w:rPr>
            </w:pPr>
            <w:r w:rsidRPr="00280C7F">
              <w:rPr>
                <w:color w:val="000000"/>
                <w:sz w:val="20"/>
                <w:szCs w:val="20"/>
              </w:rPr>
              <w:t>значение характеристики</w:t>
            </w:r>
          </w:p>
        </w:tc>
        <w:tc>
          <w:tcPr>
            <w:tcW w:w="1267" w:type="dxa"/>
            <w:vMerge/>
          </w:tcPr>
          <w:p w14:paraId="6F996EF2" w14:textId="77777777" w:rsidR="00280C7F" w:rsidRPr="00280C7F" w:rsidRDefault="00280C7F" w:rsidP="00280C7F">
            <w:pPr>
              <w:rPr>
                <w:color w:val="000000"/>
                <w:sz w:val="20"/>
                <w:szCs w:val="20"/>
              </w:rPr>
            </w:pPr>
          </w:p>
        </w:tc>
      </w:tr>
      <w:tr w:rsidR="00280C7F" w:rsidRPr="00280C7F" w14:paraId="348F196F" w14:textId="77777777" w:rsidTr="00AA55F9">
        <w:trPr>
          <w:trHeight w:val="276"/>
        </w:trPr>
        <w:tc>
          <w:tcPr>
            <w:tcW w:w="993" w:type="dxa"/>
            <w:vMerge/>
          </w:tcPr>
          <w:p w14:paraId="42C80DB7" w14:textId="77777777" w:rsidR="00280C7F" w:rsidRPr="00280C7F" w:rsidRDefault="00280C7F" w:rsidP="00280C7F">
            <w:pPr>
              <w:rPr>
                <w:color w:val="000000"/>
                <w:sz w:val="20"/>
                <w:szCs w:val="20"/>
              </w:rPr>
            </w:pPr>
          </w:p>
        </w:tc>
        <w:tc>
          <w:tcPr>
            <w:tcW w:w="1016" w:type="dxa"/>
            <w:vMerge/>
          </w:tcPr>
          <w:p w14:paraId="0FC2EB8B" w14:textId="77777777" w:rsidR="00280C7F" w:rsidRPr="00280C7F" w:rsidRDefault="00280C7F" w:rsidP="00280C7F">
            <w:pPr>
              <w:rPr>
                <w:color w:val="000000"/>
                <w:sz w:val="20"/>
                <w:szCs w:val="20"/>
              </w:rPr>
            </w:pPr>
          </w:p>
        </w:tc>
        <w:tc>
          <w:tcPr>
            <w:tcW w:w="1473" w:type="dxa"/>
            <w:vMerge/>
          </w:tcPr>
          <w:p w14:paraId="43D2E09A" w14:textId="77777777" w:rsidR="00280C7F" w:rsidRPr="00280C7F" w:rsidRDefault="00280C7F" w:rsidP="00280C7F">
            <w:pPr>
              <w:rPr>
                <w:color w:val="000000"/>
                <w:sz w:val="20"/>
                <w:szCs w:val="20"/>
              </w:rPr>
            </w:pPr>
          </w:p>
        </w:tc>
        <w:tc>
          <w:tcPr>
            <w:tcW w:w="1225" w:type="dxa"/>
            <w:vMerge/>
          </w:tcPr>
          <w:p w14:paraId="0BFF5B20" w14:textId="77777777" w:rsidR="00280C7F" w:rsidRPr="00280C7F" w:rsidRDefault="00280C7F" w:rsidP="00280C7F">
            <w:pPr>
              <w:rPr>
                <w:color w:val="000000"/>
                <w:sz w:val="20"/>
                <w:szCs w:val="20"/>
              </w:rPr>
            </w:pPr>
          </w:p>
        </w:tc>
        <w:tc>
          <w:tcPr>
            <w:tcW w:w="1109" w:type="dxa"/>
          </w:tcPr>
          <w:p w14:paraId="5E5792AB" w14:textId="77777777" w:rsidR="00280C7F" w:rsidRPr="00280C7F" w:rsidRDefault="00280C7F" w:rsidP="00280C7F">
            <w:pPr>
              <w:rPr>
                <w:color w:val="000000"/>
                <w:sz w:val="20"/>
                <w:szCs w:val="20"/>
              </w:rPr>
            </w:pPr>
            <w:r w:rsidRPr="00280C7F">
              <w:rPr>
                <w:color w:val="000000"/>
                <w:sz w:val="20"/>
                <w:szCs w:val="20"/>
              </w:rPr>
              <w:t>код по ОКЕИ</w:t>
            </w:r>
          </w:p>
        </w:tc>
        <w:tc>
          <w:tcPr>
            <w:tcW w:w="1435" w:type="dxa"/>
          </w:tcPr>
          <w:p w14:paraId="60A2A53A" w14:textId="77777777" w:rsidR="00280C7F" w:rsidRPr="00280C7F" w:rsidRDefault="00280C7F" w:rsidP="00280C7F">
            <w:pPr>
              <w:rPr>
                <w:color w:val="000000"/>
                <w:sz w:val="20"/>
                <w:szCs w:val="20"/>
              </w:rPr>
            </w:pPr>
            <w:r w:rsidRPr="00280C7F">
              <w:rPr>
                <w:color w:val="000000"/>
                <w:sz w:val="20"/>
                <w:szCs w:val="20"/>
              </w:rPr>
              <w:t>наименование</w:t>
            </w:r>
          </w:p>
        </w:tc>
        <w:tc>
          <w:tcPr>
            <w:tcW w:w="1570" w:type="dxa"/>
            <w:vMerge/>
          </w:tcPr>
          <w:p w14:paraId="5AA98C9E" w14:textId="77777777" w:rsidR="00280C7F" w:rsidRPr="00280C7F" w:rsidRDefault="00280C7F" w:rsidP="00280C7F">
            <w:pPr>
              <w:rPr>
                <w:color w:val="000000"/>
                <w:sz w:val="20"/>
                <w:szCs w:val="20"/>
              </w:rPr>
            </w:pPr>
          </w:p>
        </w:tc>
        <w:tc>
          <w:tcPr>
            <w:tcW w:w="1267" w:type="dxa"/>
            <w:vMerge/>
          </w:tcPr>
          <w:p w14:paraId="35846E7A" w14:textId="77777777" w:rsidR="00280C7F" w:rsidRPr="00280C7F" w:rsidRDefault="00280C7F" w:rsidP="00280C7F">
            <w:pPr>
              <w:rPr>
                <w:color w:val="000000"/>
                <w:sz w:val="20"/>
                <w:szCs w:val="20"/>
              </w:rPr>
            </w:pPr>
          </w:p>
        </w:tc>
      </w:tr>
      <w:tr w:rsidR="00280C7F" w:rsidRPr="00280C7F" w14:paraId="72E6DD4A" w14:textId="77777777" w:rsidTr="00AA55F9">
        <w:tc>
          <w:tcPr>
            <w:tcW w:w="993" w:type="dxa"/>
          </w:tcPr>
          <w:p w14:paraId="70CF8C5D" w14:textId="77777777" w:rsidR="00280C7F" w:rsidRPr="00280C7F" w:rsidRDefault="00280C7F" w:rsidP="00280C7F">
            <w:pPr>
              <w:jc w:val="center"/>
              <w:rPr>
                <w:color w:val="000000"/>
                <w:sz w:val="20"/>
                <w:szCs w:val="20"/>
              </w:rPr>
            </w:pPr>
            <w:r w:rsidRPr="00280C7F">
              <w:rPr>
                <w:color w:val="000000"/>
                <w:sz w:val="20"/>
                <w:szCs w:val="20"/>
              </w:rPr>
              <w:t>1</w:t>
            </w:r>
          </w:p>
        </w:tc>
        <w:tc>
          <w:tcPr>
            <w:tcW w:w="1016" w:type="dxa"/>
          </w:tcPr>
          <w:p w14:paraId="6548D234" w14:textId="77777777" w:rsidR="00280C7F" w:rsidRPr="00280C7F" w:rsidRDefault="00280C7F" w:rsidP="00280C7F">
            <w:pPr>
              <w:jc w:val="center"/>
              <w:rPr>
                <w:color w:val="000000"/>
                <w:sz w:val="20"/>
                <w:szCs w:val="20"/>
              </w:rPr>
            </w:pPr>
            <w:r w:rsidRPr="00280C7F">
              <w:rPr>
                <w:color w:val="000000"/>
                <w:sz w:val="20"/>
                <w:szCs w:val="20"/>
              </w:rPr>
              <w:t>2</w:t>
            </w:r>
          </w:p>
        </w:tc>
        <w:tc>
          <w:tcPr>
            <w:tcW w:w="1473" w:type="dxa"/>
          </w:tcPr>
          <w:p w14:paraId="35B51000" w14:textId="77777777" w:rsidR="00280C7F" w:rsidRPr="00280C7F" w:rsidRDefault="00280C7F" w:rsidP="00280C7F">
            <w:pPr>
              <w:jc w:val="center"/>
              <w:rPr>
                <w:color w:val="000000"/>
                <w:sz w:val="20"/>
                <w:szCs w:val="20"/>
              </w:rPr>
            </w:pPr>
            <w:r w:rsidRPr="00280C7F">
              <w:rPr>
                <w:color w:val="000000"/>
                <w:sz w:val="20"/>
                <w:szCs w:val="20"/>
              </w:rPr>
              <w:t>3</w:t>
            </w:r>
          </w:p>
        </w:tc>
        <w:tc>
          <w:tcPr>
            <w:tcW w:w="1225" w:type="dxa"/>
          </w:tcPr>
          <w:p w14:paraId="7E33942E" w14:textId="77777777" w:rsidR="00280C7F" w:rsidRPr="00280C7F" w:rsidRDefault="00280C7F" w:rsidP="00280C7F">
            <w:pPr>
              <w:jc w:val="center"/>
              <w:rPr>
                <w:color w:val="000000"/>
                <w:sz w:val="20"/>
                <w:szCs w:val="20"/>
              </w:rPr>
            </w:pPr>
            <w:r w:rsidRPr="00280C7F">
              <w:rPr>
                <w:color w:val="000000"/>
                <w:sz w:val="20"/>
                <w:szCs w:val="20"/>
              </w:rPr>
              <w:t>4</w:t>
            </w:r>
          </w:p>
        </w:tc>
        <w:tc>
          <w:tcPr>
            <w:tcW w:w="1109" w:type="dxa"/>
          </w:tcPr>
          <w:p w14:paraId="1BC8B428" w14:textId="77777777" w:rsidR="00280C7F" w:rsidRPr="00280C7F" w:rsidRDefault="00280C7F" w:rsidP="00280C7F">
            <w:pPr>
              <w:jc w:val="center"/>
              <w:rPr>
                <w:color w:val="000000"/>
                <w:sz w:val="20"/>
                <w:szCs w:val="20"/>
              </w:rPr>
            </w:pPr>
            <w:r w:rsidRPr="00280C7F">
              <w:rPr>
                <w:color w:val="000000"/>
                <w:sz w:val="20"/>
                <w:szCs w:val="20"/>
              </w:rPr>
              <w:t>5</w:t>
            </w:r>
          </w:p>
        </w:tc>
        <w:tc>
          <w:tcPr>
            <w:tcW w:w="1435" w:type="dxa"/>
          </w:tcPr>
          <w:p w14:paraId="7DB4175A" w14:textId="77777777" w:rsidR="00280C7F" w:rsidRPr="00280C7F" w:rsidRDefault="00280C7F" w:rsidP="00280C7F">
            <w:pPr>
              <w:jc w:val="center"/>
              <w:rPr>
                <w:color w:val="000000"/>
                <w:sz w:val="20"/>
                <w:szCs w:val="20"/>
              </w:rPr>
            </w:pPr>
            <w:r w:rsidRPr="00280C7F">
              <w:rPr>
                <w:color w:val="000000"/>
                <w:sz w:val="20"/>
                <w:szCs w:val="20"/>
              </w:rPr>
              <w:t>6</w:t>
            </w:r>
          </w:p>
        </w:tc>
        <w:tc>
          <w:tcPr>
            <w:tcW w:w="1570" w:type="dxa"/>
          </w:tcPr>
          <w:p w14:paraId="00F0DA13" w14:textId="77777777" w:rsidR="00280C7F" w:rsidRPr="00280C7F" w:rsidRDefault="00280C7F" w:rsidP="00280C7F">
            <w:pPr>
              <w:jc w:val="center"/>
              <w:rPr>
                <w:color w:val="000000"/>
                <w:sz w:val="20"/>
                <w:szCs w:val="20"/>
              </w:rPr>
            </w:pPr>
            <w:r w:rsidRPr="00280C7F">
              <w:rPr>
                <w:color w:val="000000"/>
                <w:sz w:val="20"/>
                <w:szCs w:val="20"/>
              </w:rPr>
              <w:t>7</w:t>
            </w:r>
          </w:p>
        </w:tc>
        <w:tc>
          <w:tcPr>
            <w:tcW w:w="1267" w:type="dxa"/>
          </w:tcPr>
          <w:p w14:paraId="32EAC07A" w14:textId="77777777" w:rsidR="00280C7F" w:rsidRPr="00280C7F" w:rsidRDefault="00280C7F" w:rsidP="00280C7F">
            <w:pPr>
              <w:jc w:val="center"/>
              <w:rPr>
                <w:color w:val="000000"/>
                <w:sz w:val="20"/>
                <w:szCs w:val="20"/>
              </w:rPr>
            </w:pPr>
            <w:r w:rsidRPr="00280C7F">
              <w:rPr>
                <w:color w:val="000000"/>
                <w:sz w:val="20"/>
                <w:szCs w:val="20"/>
              </w:rPr>
              <w:t>8</w:t>
            </w:r>
          </w:p>
        </w:tc>
      </w:tr>
      <w:tr w:rsidR="00280C7F" w:rsidRPr="00280C7F" w14:paraId="08227D26" w14:textId="77777777" w:rsidTr="00AA55F9">
        <w:trPr>
          <w:trHeight w:val="240"/>
        </w:trPr>
        <w:tc>
          <w:tcPr>
            <w:tcW w:w="993" w:type="dxa"/>
            <w:vMerge w:val="restart"/>
          </w:tcPr>
          <w:p w14:paraId="1DC4447A" w14:textId="77777777" w:rsidR="00280C7F" w:rsidRPr="00280C7F" w:rsidRDefault="00280C7F" w:rsidP="00280C7F">
            <w:pPr>
              <w:rPr>
                <w:color w:val="000000"/>
                <w:sz w:val="20"/>
                <w:szCs w:val="20"/>
              </w:rPr>
            </w:pPr>
          </w:p>
        </w:tc>
        <w:tc>
          <w:tcPr>
            <w:tcW w:w="1016" w:type="dxa"/>
            <w:vMerge w:val="restart"/>
          </w:tcPr>
          <w:p w14:paraId="0D83BD70" w14:textId="77777777" w:rsidR="00280C7F" w:rsidRPr="00280C7F" w:rsidRDefault="00280C7F" w:rsidP="00280C7F">
            <w:pPr>
              <w:rPr>
                <w:color w:val="000000"/>
                <w:sz w:val="20"/>
                <w:szCs w:val="20"/>
              </w:rPr>
            </w:pPr>
          </w:p>
        </w:tc>
        <w:tc>
          <w:tcPr>
            <w:tcW w:w="1473" w:type="dxa"/>
            <w:vMerge w:val="restart"/>
          </w:tcPr>
          <w:p w14:paraId="12071F3F" w14:textId="77777777" w:rsidR="00280C7F" w:rsidRPr="00280C7F" w:rsidRDefault="00280C7F" w:rsidP="00280C7F">
            <w:pPr>
              <w:ind w:firstLine="10"/>
              <w:jc w:val="center"/>
              <w:rPr>
                <w:color w:val="000000"/>
                <w:sz w:val="20"/>
                <w:szCs w:val="20"/>
              </w:rPr>
            </w:pPr>
            <w:r w:rsidRPr="00280C7F">
              <w:rPr>
                <w:color w:val="000000"/>
                <w:sz w:val="20"/>
                <w:szCs w:val="20"/>
              </w:rPr>
              <w:t>Товары</w:t>
            </w:r>
          </w:p>
        </w:tc>
        <w:tc>
          <w:tcPr>
            <w:tcW w:w="1225" w:type="dxa"/>
          </w:tcPr>
          <w:p w14:paraId="36467826" w14:textId="77777777" w:rsidR="00280C7F" w:rsidRPr="00280C7F" w:rsidRDefault="00280C7F" w:rsidP="00280C7F">
            <w:pPr>
              <w:rPr>
                <w:color w:val="000000"/>
                <w:sz w:val="20"/>
                <w:szCs w:val="20"/>
              </w:rPr>
            </w:pPr>
          </w:p>
        </w:tc>
        <w:tc>
          <w:tcPr>
            <w:tcW w:w="1109" w:type="dxa"/>
          </w:tcPr>
          <w:p w14:paraId="487C0F7D" w14:textId="77777777" w:rsidR="00280C7F" w:rsidRPr="00280C7F" w:rsidRDefault="00280C7F" w:rsidP="00280C7F">
            <w:pPr>
              <w:rPr>
                <w:color w:val="000000"/>
                <w:sz w:val="20"/>
                <w:szCs w:val="20"/>
              </w:rPr>
            </w:pPr>
          </w:p>
        </w:tc>
        <w:tc>
          <w:tcPr>
            <w:tcW w:w="1435" w:type="dxa"/>
          </w:tcPr>
          <w:p w14:paraId="5A6B0567" w14:textId="77777777" w:rsidR="00280C7F" w:rsidRPr="00280C7F" w:rsidRDefault="00280C7F" w:rsidP="00280C7F">
            <w:pPr>
              <w:rPr>
                <w:color w:val="000000"/>
                <w:sz w:val="20"/>
                <w:szCs w:val="20"/>
              </w:rPr>
            </w:pPr>
          </w:p>
        </w:tc>
        <w:tc>
          <w:tcPr>
            <w:tcW w:w="1570" w:type="dxa"/>
          </w:tcPr>
          <w:p w14:paraId="56BB15D6" w14:textId="77777777" w:rsidR="00280C7F" w:rsidRPr="00280C7F" w:rsidRDefault="00280C7F" w:rsidP="00280C7F">
            <w:pPr>
              <w:rPr>
                <w:color w:val="000000"/>
                <w:sz w:val="20"/>
                <w:szCs w:val="20"/>
              </w:rPr>
            </w:pPr>
          </w:p>
        </w:tc>
        <w:tc>
          <w:tcPr>
            <w:tcW w:w="1267" w:type="dxa"/>
          </w:tcPr>
          <w:p w14:paraId="62418F47" w14:textId="77777777" w:rsidR="00280C7F" w:rsidRPr="00280C7F" w:rsidRDefault="00280C7F" w:rsidP="00280C7F">
            <w:pPr>
              <w:rPr>
                <w:color w:val="000000"/>
                <w:sz w:val="20"/>
                <w:szCs w:val="20"/>
              </w:rPr>
            </w:pPr>
          </w:p>
        </w:tc>
      </w:tr>
      <w:tr w:rsidR="00280C7F" w:rsidRPr="00280C7F" w14:paraId="6DE995E8" w14:textId="77777777" w:rsidTr="00AA55F9">
        <w:trPr>
          <w:trHeight w:val="336"/>
        </w:trPr>
        <w:tc>
          <w:tcPr>
            <w:tcW w:w="993" w:type="dxa"/>
            <w:vMerge/>
          </w:tcPr>
          <w:p w14:paraId="2E27D2ED" w14:textId="77777777" w:rsidR="00280C7F" w:rsidRPr="00280C7F" w:rsidRDefault="00280C7F" w:rsidP="00280C7F">
            <w:pPr>
              <w:rPr>
                <w:color w:val="000000"/>
                <w:sz w:val="20"/>
                <w:szCs w:val="20"/>
              </w:rPr>
            </w:pPr>
          </w:p>
        </w:tc>
        <w:tc>
          <w:tcPr>
            <w:tcW w:w="1016" w:type="dxa"/>
            <w:vMerge/>
          </w:tcPr>
          <w:p w14:paraId="48D3A9CF" w14:textId="77777777" w:rsidR="00280C7F" w:rsidRPr="00280C7F" w:rsidRDefault="00280C7F" w:rsidP="00280C7F">
            <w:pPr>
              <w:rPr>
                <w:color w:val="000000"/>
                <w:sz w:val="20"/>
                <w:szCs w:val="20"/>
              </w:rPr>
            </w:pPr>
          </w:p>
        </w:tc>
        <w:tc>
          <w:tcPr>
            <w:tcW w:w="1473" w:type="dxa"/>
            <w:vMerge/>
          </w:tcPr>
          <w:p w14:paraId="7B26509F" w14:textId="77777777" w:rsidR="00280C7F" w:rsidRPr="00280C7F" w:rsidRDefault="00280C7F" w:rsidP="00280C7F">
            <w:pPr>
              <w:ind w:firstLine="10"/>
              <w:jc w:val="center"/>
              <w:rPr>
                <w:color w:val="000000"/>
                <w:sz w:val="20"/>
                <w:szCs w:val="20"/>
              </w:rPr>
            </w:pPr>
          </w:p>
        </w:tc>
        <w:tc>
          <w:tcPr>
            <w:tcW w:w="1225" w:type="dxa"/>
          </w:tcPr>
          <w:p w14:paraId="07EFEF95" w14:textId="77777777" w:rsidR="00280C7F" w:rsidRPr="00280C7F" w:rsidRDefault="00280C7F" w:rsidP="00280C7F">
            <w:pPr>
              <w:rPr>
                <w:color w:val="000000"/>
                <w:sz w:val="20"/>
                <w:szCs w:val="20"/>
              </w:rPr>
            </w:pPr>
          </w:p>
        </w:tc>
        <w:tc>
          <w:tcPr>
            <w:tcW w:w="1109" w:type="dxa"/>
          </w:tcPr>
          <w:p w14:paraId="1AC6D882" w14:textId="77777777" w:rsidR="00280C7F" w:rsidRPr="00280C7F" w:rsidRDefault="00280C7F" w:rsidP="00280C7F">
            <w:pPr>
              <w:rPr>
                <w:color w:val="000000"/>
                <w:sz w:val="20"/>
                <w:szCs w:val="20"/>
              </w:rPr>
            </w:pPr>
          </w:p>
        </w:tc>
        <w:tc>
          <w:tcPr>
            <w:tcW w:w="1435" w:type="dxa"/>
          </w:tcPr>
          <w:p w14:paraId="596CC19A" w14:textId="77777777" w:rsidR="00280C7F" w:rsidRPr="00280C7F" w:rsidRDefault="00280C7F" w:rsidP="00280C7F">
            <w:pPr>
              <w:rPr>
                <w:color w:val="000000"/>
                <w:sz w:val="20"/>
                <w:szCs w:val="20"/>
              </w:rPr>
            </w:pPr>
          </w:p>
        </w:tc>
        <w:tc>
          <w:tcPr>
            <w:tcW w:w="1570" w:type="dxa"/>
          </w:tcPr>
          <w:p w14:paraId="3C4C0AA3" w14:textId="77777777" w:rsidR="00280C7F" w:rsidRPr="00280C7F" w:rsidRDefault="00280C7F" w:rsidP="00280C7F">
            <w:pPr>
              <w:rPr>
                <w:color w:val="000000"/>
                <w:sz w:val="20"/>
                <w:szCs w:val="20"/>
              </w:rPr>
            </w:pPr>
          </w:p>
        </w:tc>
        <w:tc>
          <w:tcPr>
            <w:tcW w:w="1267" w:type="dxa"/>
          </w:tcPr>
          <w:p w14:paraId="4C40D2F3" w14:textId="77777777" w:rsidR="00280C7F" w:rsidRPr="00280C7F" w:rsidRDefault="00280C7F" w:rsidP="00280C7F">
            <w:pPr>
              <w:rPr>
                <w:color w:val="000000"/>
                <w:sz w:val="20"/>
                <w:szCs w:val="20"/>
              </w:rPr>
            </w:pPr>
          </w:p>
        </w:tc>
      </w:tr>
      <w:tr w:rsidR="00280C7F" w:rsidRPr="00280C7F" w14:paraId="1D8B7A6E" w14:textId="77777777" w:rsidTr="00AA55F9">
        <w:trPr>
          <w:trHeight w:val="312"/>
        </w:trPr>
        <w:tc>
          <w:tcPr>
            <w:tcW w:w="993" w:type="dxa"/>
            <w:vMerge/>
          </w:tcPr>
          <w:p w14:paraId="3528D91F" w14:textId="77777777" w:rsidR="00280C7F" w:rsidRPr="00280C7F" w:rsidRDefault="00280C7F" w:rsidP="00280C7F">
            <w:pPr>
              <w:rPr>
                <w:color w:val="000000"/>
                <w:sz w:val="20"/>
                <w:szCs w:val="20"/>
              </w:rPr>
            </w:pPr>
          </w:p>
        </w:tc>
        <w:tc>
          <w:tcPr>
            <w:tcW w:w="1016" w:type="dxa"/>
            <w:vMerge/>
          </w:tcPr>
          <w:p w14:paraId="7B1E4D34" w14:textId="77777777" w:rsidR="00280C7F" w:rsidRPr="00280C7F" w:rsidRDefault="00280C7F" w:rsidP="00280C7F">
            <w:pPr>
              <w:rPr>
                <w:color w:val="000000"/>
                <w:sz w:val="20"/>
                <w:szCs w:val="20"/>
              </w:rPr>
            </w:pPr>
          </w:p>
        </w:tc>
        <w:tc>
          <w:tcPr>
            <w:tcW w:w="1473" w:type="dxa"/>
            <w:vMerge/>
          </w:tcPr>
          <w:p w14:paraId="5484C704" w14:textId="77777777" w:rsidR="00280C7F" w:rsidRPr="00280C7F" w:rsidRDefault="00280C7F" w:rsidP="00280C7F">
            <w:pPr>
              <w:ind w:firstLine="10"/>
              <w:jc w:val="center"/>
              <w:rPr>
                <w:color w:val="000000"/>
                <w:sz w:val="20"/>
                <w:szCs w:val="20"/>
              </w:rPr>
            </w:pPr>
          </w:p>
        </w:tc>
        <w:tc>
          <w:tcPr>
            <w:tcW w:w="1225" w:type="dxa"/>
          </w:tcPr>
          <w:p w14:paraId="04D3B980" w14:textId="77777777" w:rsidR="00280C7F" w:rsidRPr="00280C7F" w:rsidRDefault="00280C7F" w:rsidP="00280C7F">
            <w:pPr>
              <w:rPr>
                <w:color w:val="000000"/>
                <w:sz w:val="20"/>
                <w:szCs w:val="20"/>
              </w:rPr>
            </w:pPr>
          </w:p>
        </w:tc>
        <w:tc>
          <w:tcPr>
            <w:tcW w:w="1109" w:type="dxa"/>
          </w:tcPr>
          <w:p w14:paraId="49801D32" w14:textId="77777777" w:rsidR="00280C7F" w:rsidRPr="00280C7F" w:rsidRDefault="00280C7F" w:rsidP="00280C7F">
            <w:pPr>
              <w:rPr>
                <w:color w:val="000000"/>
                <w:sz w:val="20"/>
                <w:szCs w:val="20"/>
              </w:rPr>
            </w:pPr>
          </w:p>
        </w:tc>
        <w:tc>
          <w:tcPr>
            <w:tcW w:w="1435" w:type="dxa"/>
          </w:tcPr>
          <w:p w14:paraId="52ECDBC2" w14:textId="77777777" w:rsidR="00280C7F" w:rsidRPr="00280C7F" w:rsidRDefault="00280C7F" w:rsidP="00280C7F">
            <w:pPr>
              <w:rPr>
                <w:color w:val="000000"/>
                <w:sz w:val="20"/>
                <w:szCs w:val="20"/>
              </w:rPr>
            </w:pPr>
          </w:p>
        </w:tc>
        <w:tc>
          <w:tcPr>
            <w:tcW w:w="1570" w:type="dxa"/>
          </w:tcPr>
          <w:p w14:paraId="63B77E16" w14:textId="77777777" w:rsidR="00280C7F" w:rsidRPr="00280C7F" w:rsidRDefault="00280C7F" w:rsidP="00280C7F">
            <w:pPr>
              <w:rPr>
                <w:color w:val="000000"/>
                <w:sz w:val="20"/>
                <w:szCs w:val="20"/>
              </w:rPr>
            </w:pPr>
          </w:p>
        </w:tc>
        <w:tc>
          <w:tcPr>
            <w:tcW w:w="1267" w:type="dxa"/>
          </w:tcPr>
          <w:p w14:paraId="116CFF51" w14:textId="77777777" w:rsidR="00280C7F" w:rsidRPr="00280C7F" w:rsidRDefault="00280C7F" w:rsidP="00280C7F">
            <w:pPr>
              <w:rPr>
                <w:color w:val="000000"/>
                <w:sz w:val="20"/>
                <w:szCs w:val="20"/>
              </w:rPr>
            </w:pPr>
          </w:p>
        </w:tc>
      </w:tr>
      <w:tr w:rsidR="00280C7F" w:rsidRPr="00280C7F" w14:paraId="482FDCB4" w14:textId="77777777" w:rsidTr="00AA55F9">
        <w:trPr>
          <w:trHeight w:val="180"/>
        </w:trPr>
        <w:tc>
          <w:tcPr>
            <w:tcW w:w="993" w:type="dxa"/>
            <w:vMerge w:val="restart"/>
          </w:tcPr>
          <w:p w14:paraId="0AE483B0" w14:textId="77777777" w:rsidR="00280C7F" w:rsidRPr="00280C7F" w:rsidRDefault="00280C7F" w:rsidP="00280C7F">
            <w:pPr>
              <w:rPr>
                <w:color w:val="000000"/>
                <w:sz w:val="20"/>
                <w:szCs w:val="20"/>
              </w:rPr>
            </w:pPr>
          </w:p>
        </w:tc>
        <w:tc>
          <w:tcPr>
            <w:tcW w:w="1016" w:type="dxa"/>
            <w:vMerge w:val="restart"/>
          </w:tcPr>
          <w:p w14:paraId="7B9CB37A" w14:textId="77777777" w:rsidR="00280C7F" w:rsidRPr="00280C7F" w:rsidRDefault="00280C7F" w:rsidP="00280C7F">
            <w:pPr>
              <w:rPr>
                <w:color w:val="000000"/>
                <w:sz w:val="20"/>
                <w:szCs w:val="20"/>
              </w:rPr>
            </w:pPr>
          </w:p>
        </w:tc>
        <w:tc>
          <w:tcPr>
            <w:tcW w:w="1473" w:type="dxa"/>
            <w:vMerge w:val="restart"/>
          </w:tcPr>
          <w:p w14:paraId="459E4688" w14:textId="77777777" w:rsidR="00280C7F" w:rsidRPr="00280C7F" w:rsidRDefault="00280C7F" w:rsidP="00280C7F">
            <w:pPr>
              <w:ind w:firstLine="10"/>
              <w:jc w:val="center"/>
              <w:rPr>
                <w:color w:val="000000"/>
                <w:sz w:val="20"/>
                <w:szCs w:val="20"/>
              </w:rPr>
            </w:pPr>
            <w:r w:rsidRPr="00280C7F">
              <w:rPr>
                <w:color w:val="000000"/>
                <w:sz w:val="20"/>
                <w:szCs w:val="20"/>
              </w:rPr>
              <w:t>Работы</w:t>
            </w:r>
          </w:p>
        </w:tc>
        <w:tc>
          <w:tcPr>
            <w:tcW w:w="1225" w:type="dxa"/>
          </w:tcPr>
          <w:p w14:paraId="6404A8F2" w14:textId="77777777" w:rsidR="00280C7F" w:rsidRPr="00280C7F" w:rsidRDefault="00280C7F" w:rsidP="00280C7F">
            <w:pPr>
              <w:rPr>
                <w:color w:val="000000"/>
                <w:sz w:val="20"/>
                <w:szCs w:val="20"/>
              </w:rPr>
            </w:pPr>
          </w:p>
        </w:tc>
        <w:tc>
          <w:tcPr>
            <w:tcW w:w="1109" w:type="dxa"/>
          </w:tcPr>
          <w:p w14:paraId="21D22814" w14:textId="77777777" w:rsidR="00280C7F" w:rsidRPr="00280C7F" w:rsidRDefault="00280C7F" w:rsidP="00280C7F">
            <w:pPr>
              <w:rPr>
                <w:color w:val="000000"/>
                <w:sz w:val="20"/>
                <w:szCs w:val="20"/>
              </w:rPr>
            </w:pPr>
          </w:p>
        </w:tc>
        <w:tc>
          <w:tcPr>
            <w:tcW w:w="1435" w:type="dxa"/>
          </w:tcPr>
          <w:p w14:paraId="16584AC7" w14:textId="77777777" w:rsidR="00280C7F" w:rsidRPr="00280C7F" w:rsidRDefault="00280C7F" w:rsidP="00280C7F">
            <w:pPr>
              <w:rPr>
                <w:color w:val="000000"/>
                <w:sz w:val="20"/>
                <w:szCs w:val="20"/>
              </w:rPr>
            </w:pPr>
          </w:p>
        </w:tc>
        <w:tc>
          <w:tcPr>
            <w:tcW w:w="1570" w:type="dxa"/>
          </w:tcPr>
          <w:p w14:paraId="54398105" w14:textId="77777777" w:rsidR="00280C7F" w:rsidRPr="00280C7F" w:rsidRDefault="00280C7F" w:rsidP="00280C7F">
            <w:pPr>
              <w:rPr>
                <w:color w:val="000000"/>
                <w:sz w:val="20"/>
                <w:szCs w:val="20"/>
              </w:rPr>
            </w:pPr>
          </w:p>
        </w:tc>
        <w:tc>
          <w:tcPr>
            <w:tcW w:w="1267" w:type="dxa"/>
          </w:tcPr>
          <w:p w14:paraId="3D1776A8" w14:textId="77777777" w:rsidR="00280C7F" w:rsidRPr="00280C7F" w:rsidRDefault="00280C7F" w:rsidP="00280C7F">
            <w:pPr>
              <w:rPr>
                <w:color w:val="000000"/>
                <w:sz w:val="20"/>
                <w:szCs w:val="20"/>
              </w:rPr>
            </w:pPr>
          </w:p>
        </w:tc>
      </w:tr>
      <w:tr w:rsidR="00280C7F" w:rsidRPr="00280C7F" w14:paraId="3FF0BDF2" w14:textId="77777777" w:rsidTr="00AA55F9">
        <w:trPr>
          <w:trHeight w:val="408"/>
        </w:trPr>
        <w:tc>
          <w:tcPr>
            <w:tcW w:w="993" w:type="dxa"/>
            <w:vMerge/>
          </w:tcPr>
          <w:p w14:paraId="6F32BEC7" w14:textId="77777777" w:rsidR="00280C7F" w:rsidRPr="00280C7F" w:rsidRDefault="00280C7F" w:rsidP="00280C7F">
            <w:pPr>
              <w:rPr>
                <w:color w:val="000000"/>
                <w:sz w:val="20"/>
                <w:szCs w:val="20"/>
              </w:rPr>
            </w:pPr>
          </w:p>
        </w:tc>
        <w:tc>
          <w:tcPr>
            <w:tcW w:w="1016" w:type="dxa"/>
            <w:vMerge/>
          </w:tcPr>
          <w:p w14:paraId="08CDCCE3" w14:textId="77777777" w:rsidR="00280C7F" w:rsidRPr="00280C7F" w:rsidRDefault="00280C7F" w:rsidP="00280C7F">
            <w:pPr>
              <w:rPr>
                <w:color w:val="000000"/>
                <w:sz w:val="20"/>
                <w:szCs w:val="20"/>
              </w:rPr>
            </w:pPr>
          </w:p>
        </w:tc>
        <w:tc>
          <w:tcPr>
            <w:tcW w:w="1473" w:type="dxa"/>
            <w:vMerge/>
          </w:tcPr>
          <w:p w14:paraId="5A39C5DA" w14:textId="77777777" w:rsidR="00280C7F" w:rsidRPr="00280C7F" w:rsidRDefault="00280C7F" w:rsidP="00280C7F">
            <w:pPr>
              <w:ind w:firstLine="10"/>
              <w:jc w:val="center"/>
              <w:rPr>
                <w:color w:val="000000"/>
                <w:sz w:val="20"/>
                <w:szCs w:val="20"/>
              </w:rPr>
            </w:pPr>
          </w:p>
        </w:tc>
        <w:tc>
          <w:tcPr>
            <w:tcW w:w="1225" w:type="dxa"/>
          </w:tcPr>
          <w:p w14:paraId="75682E88" w14:textId="77777777" w:rsidR="00280C7F" w:rsidRPr="00280C7F" w:rsidRDefault="00280C7F" w:rsidP="00280C7F">
            <w:pPr>
              <w:rPr>
                <w:color w:val="000000"/>
                <w:sz w:val="20"/>
                <w:szCs w:val="20"/>
              </w:rPr>
            </w:pPr>
          </w:p>
        </w:tc>
        <w:tc>
          <w:tcPr>
            <w:tcW w:w="1109" w:type="dxa"/>
          </w:tcPr>
          <w:p w14:paraId="38CE1EA7" w14:textId="77777777" w:rsidR="00280C7F" w:rsidRPr="00280C7F" w:rsidRDefault="00280C7F" w:rsidP="00280C7F">
            <w:pPr>
              <w:rPr>
                <w:color w:val="000000"/>
                <w:sz w:val="20"/>
                <w:szCs w:val="20"/>
              </w:rPr>
            </w:pPr>
          </w:p>
        </w:tc>
        <w:tc>
          <w:tcPr>
            <w:tcW w:w="1435" w:type="dxa"/>
          </w:tcPr>
          <w:p w14:paraId="567AC143" w14:textId="77777777" w:rsidR="00280C7F" w:rsidRPr="00280C7F" w:rsidRDefault="00280C7F" w:rsidP="00280C7F">
            <w:pPr>
              <w:rPr>
                <w:color w:val="000000"/>
                <w:sz w:val="20"/>
                <w:szCs w:val="20"/>
              </w:rPr>
            </w:pPr>
          </w:p>
        </w:tc>
        <w:tc>
          <w:tcPr>
            <w:tcW w:w="1570" w:type="dxa"/>
          </w:tcPr>
          <w:p w14:paraId="3E5503F4" w14:textId="77777777" w:rsidR="00280C7F" w:rsidRPr="00280C7F" w:rsidRDefault="00280C7F" w:rsidP="00280C7F">
            <w:pPr>
              <w:rPr>
                <w:color w:val="000000"/>
                <w:sz w:val="20"/>
                <w:szCs w:val="20"/>
              </w:rPr>
            </w:pPr>
          </w:p>
        </w:tc>
        <w:tc>
          <w:tcPr>
            <w:tcW w:w="1267" w:type="dxa"/>
          </w:tcPr>
          <w:p w14:paraId="5E856E99" w14:textId="77777777" w:rsidR="00280C7F" w:rsidRPr="00280C7F" w:rsidRDefault="00280C7F" w:rsidP="00280C7F">
            <w:pPr>
              <w:rPr>
                <w:color w:val="000000"/>
                <w:sz w:val="20"/>
                <w:szCs w:val="20"/>
              </w:rPr>
            </w:pPr>
          </w:p>
        </w:tc>
      </w:tr>
      <w:tr w:rsidR="00280C7F" w:rsidRPr="00280C7F" w14:paraId="21C304B1" w14:textId="77777777" w:rsidTr="00AA55F9">
        <w:trPr>
          <w:trHeight w:val="468"/>
        </w:trPr>
        <w:tc>
          <w:tcPr>
            <w:tcW w:w="993" w:type="dxa"/>
            <w:vMerge/>
          </w:tcPr>
          <w:p w14:paraId="11B3C901" w14:textId="77777777" w:rsidR="00280C7F" w:rsidRPr="00280C7F" w:rsidRDefault="00280C7F" w:rsidP="00280C7F">
            <w:pPr>
              <w:rPr>
                <w:color w:val="000000"/>
                <w:sz w:val="20"/>
                <w:szCs w:val="20"/>
              </w:rPr>
            </w:pPr>
          </w:p>
        </w:tc>
        <w:tc>
          <w:tcPr>
            <w:tcW w:w="1016" w:type="dxa"/>
            <w:vMerge/>
          </w:tcPr>
          <w:p w14:paraId="3932E7E8" w14:textId="77777777" w:rsidR="00280C7F" w:rsidRPr="00280C7F" w:rsidRDefault="00280C7F" w:rsidP="00280C7F">
            <w:pPr>
              <w:rPr>
                <w:color w:val="000000"/>
                <w:sz w:val="20"/>
                <w:szCs w:val="20"/>
              </w:rPr>
            </w:pPr>
          </w:p>
        </w:tc>
        <w:tc>
          <w:tcPr>
            <w:tcW w:w="1473" w:type="dxa"/>
            <w:vMerge/>
          </w:tcPr>
          <w:p w14:paraId="70F78020" w14:textId="77777777" w:rsidR="00280C7F" w:rsidRPr="00280C7F" w:rsidRDefault="00280C7F" w:rsidP="00280C7F">
            <w:pPr>
              <w:ind w:firstLine="10"/>
              <w:jc w:val="center"/>
              <w:rPr>
                <w:color w:val="000000"/>
                <w:sz w:val="20"/>
                <w:szCs w:val="20"/>
              </w:rPr>
            </w:pPr>
          </w:p>
        </w:tc>
        <w:tc>
          <w:tcPr>
            <w:tcW w:w="1225" w:type="dxa"/>
          </w:tcPr>
          <w:p w14:paraId="61FB4B73" w14:textId="77777777" w:rsidR="00280C7F" w:rsidRPr="00280C7F" w:rsidRDefault="00280C7F" w:rsidP="00280C7F">
            <w:pPr>
              <w:rPr>
                <w:color w:val="000000"/>
                <w:sz w:val="20"/>
                <w:szCs w:val="20"/>
              </w:rPr>
            </w:pPr>
          </w:p>
        </w:tc>
        <w:tc>
          <w:tcPr>
            <w:tcW w:w="1109" w:type="dxa"/>
          </w:tcPr>
          <w:p w14:paraId="008A767D" w14:textId="77777777" w:rsidR="00280C7F" w:rsidRPr="00280C7F" w:rsidRDefault="00280C7F" w:rsidP="00280C7F">
            <w:pPr>
              <w:rPr>
                <w:color w:val="000000"/>
                <w:sz w:val="20"/>
                <w:szCs w:val="20"/>
              </w:rPr>
            </w:pPr>
          </w:p>
        </w:tc>
        <w:tc>
          <w:tcPr>
            <w:tcW w:w="1435" w:type="dxa"/>
          </w:tcPr>
          <w:p w14:paraId="5AF0489D" w14:textId="77777777" w:rsidR="00280C7F" w:rsidRPr="00280C7F" w:rsidRDefault="00280C7F" w:rsidP="00280C7F">
            <w:pPr>
              <w:rPr>
                <w:color w:val="000000"/>
                <w:sz w:val="20"/>
                <w:szCs w:val="20"/>
              </w:rPr>
            </w:pPr>
          </w:p>
        </w:tc>
        <w:tc>
          <w:tcPr>
            <w:tcW w:w="1570" w:type="dxa"/>
          </w:tcPr>
          <w:p w14:paraId="4F1E9982" w14:textId="77777777" w:rsidR="00280C7F" w:rsidRPr="00280C7F" w:rsidRDefault="00280C7F" w:rsidP="00280C7F">
            <w:pPr>
              <w:rPr>
                <w:color w:val="000000"/>
                <w:sz w:val="20"/>
                <w:szCs w:val="20"/>
              </w:rPr>
            </w:pPr>
          </w:p>
        </w:tc>
        <w:tc>
          <w:tcPr>
            <w:tcW w:w="1267" w:type="dxa"/>
          </w:tcPr>
          <w:p w14:paraId="63F3F9CC" w14:textId="77777777" w:rsidR="00280C7F" w:rsidRPr="00280C7F" w:rsidRDefault="00280C7F" w:rsidP="00280C7F">
            <w:pPr>
              <w:rPr>
                <w:color w:val="000000"/>
                <w:sz w:val="20"/>
                <w:szCs w:val="20"/>
              </w:rPr>
            </w:pPr>
          </w:p>
        </w:tc>
      </w:tr>
      <w:tr w:rsidR="00280C7F" w:rsidRPr="00280C7F" w14:paraId="2C13721A" w14:textId="77777777" w:rsidTr="00AA55F9">
        <w:trPr>
          <w:trHeight w:val="228"/>
        </w:trPr>
        <w:tc>
          <w:tcPr>
            <w:tcW w:w="993" w:type="dxa"/>
            <w:vMerge w:val="restart"/>
          </w:tcPr>
          <w:p w14:paraId="5197BE43" w14:textId="77777777" w:rsidR="00280C7F" w:rsidRPr="00280C7F" w:rsidRDefault="00280C7F" w:rsidP="00280C7F">
            <w:pPr>
              <w:rPr>
                <w:color w:val="000000"/>
                <w:sz w:val="20"/>
                <w:szCs w:val="20"/>
              </w:rPr>
            </w:pPr>
          </w:p>
        </w:tc>
        <w:tc>
          <w:tcPr>
            <w:tcW w:w="1016" w:type="dxa"/>
            <w:vMerge w:val="restart"/>
          </w:tcPr>
          <w:p w14:paraId="456AE083" w14:textId="77777777" w:rsidR="00280C7F" w:rsidRPr="00280C7F" w:rsidRDefault="00280C7F" w:rsidP="00280C7F">
            <w:pPr>
              <w:rPr>
                <w:color w:val="000000"/>
                <w:sz w:val="20"/>
                <w:szCs w:val="20"/>
              </w:rPr>
            </w:pPr>
          </w:p>
        </w:tc>
        <w:tc>
          <w:tcPr>
            <w:tcW w:w="1473" w:type="dxa"/>
            <w:vMerge w:val="restart"/>
          </w:tcPr>
          <w:p w14:paraId="3033E911" w14:textId="77777777" w:rsidR="00280C7F" w:rsidRPr="00280C7F" w:rsidRDefault="00280C7F" w:rsidP="00280C7F">
            <w:pPr>
              <w:ind w:firstLine="10"/>
              <w:jc w:val="center"/>
              <w:rPr>
                <w:color w:val="000000"/>
                <w:sz w:val="20"/>
                <w:szCs w:val="20"/>
              </w:rPr>
            </w:pPr>
            <w:r w:rsidRPr="00280C7F">
              <w:rPr>
                <w:color w:val="000000"/>
                <w:sz w:val="20"/>
                <w:szCs w:val="20"/>
              </w:rPr>
              <w:t>Услуги</w:t>
            </w:r>
          </w:p>
        </w:tc>
        <w:tc>
          <w:tcPr>
            <w:tcW w:w="1225" w:type="dxa"/>
          </w:tcPr>
          <w:p w14:paraId="52810518" w14:textId="77777777" w:rsidR="00280C7F" w:rsidRPr="00280C7F" w:rsidRDefault="00280C7F" w:rsidP="00280C7F">
            <w:pPr>
              <w:rPr>
                <w:color w:val="000000"/>
                <w:sz w:val="20"/>
                <w:szCs w:val="20"/>
              </w:rPr>
            </w:pPr>
          </w:p>
        </w:tc>
        <w:tc>
          <w:tcPr>
            <w:tcW w:w="1109" w:type="dxa"/>
          </w:tcPr>
          <w:p w14:paraId="3AAD5458" w14:textId="77777777" w:rsidR="00280C7F" w:rsidRPr="00280C7F" w:rsidRDefault="00280C7F" w:rsidP="00280C7F">
            <w:pPr>
              <w:rPr>
                <w:color w:val="000000"/>
                <w:sz w:val="20"/>
                <w:szCs w:val="20"/>
              </w:rPr>
            </w:pPr>
          </w:p>
        </w:tc>
        <w:tc>
          <w:tcPr>
            <w:tcW w:w="1435" w:type="dxa"/>
          </w:tcPr>
          <w:p w14:paraId="268979A7" w14:textId="77777777" w:rsidR="00280C7F" w:rsidRPr="00280C7F" w:rsidRDefault="00280C7F" w:rsidP="00280C7F">
            <w:pPr>
              <w:rPr>
                <w:color w:val="000000"/>
                <w:sz w:val="20"/>
                <w:szCs w:val="20"/>
              </w:rPr>
            </w:pPr>
          </w:p>
        </w:tc>
        <w:tc>
          <w:tcPr>
            <w:tcW w:w="1570" w:type="dxa"/>
          </w:tcPr>
          <w:p w14:paraId="030CD2AA" w14:textId="77777777" w:rsidR="00280C7F" w:rsidRPr="00280C7F" w:rsidRDefault="00280C7F" w:rsidP="00280C7F">
            <w:pPr>
              <w:rPr>
                <w:color w:val="000000"/>
                <w:sz w:val="20"/>
                <w:szCs w:val="20"/>
              </w:rPr>
            </w:pPr>
          </w:p>
        </w:tc>
        <w:tc>
          <w:tcPr>
            <w:tcW w:w="1267" w:type="dxa"/>
          </w:tcPr>
          <w:p w14:paraId="1DFA72D1" w14:textId="77777777" w:rsidR="00280C7F" w:rsidRPr="00280C7F" w:rsidRDefault="00280C7F" w:rsidP="00280C7F">
            <w:pPr>
              <w:rPr>
                <w:color w:val="000000"/>
                <w:sz w:val="20"/>
                <w:szCs w:val="20"/>
              </w:rPr>
            </w:pPr>
          </w:p>
        </w:tc>
      </w:tr>
      <w:tr w:rsidR="00280C7F" w:rsidRPr="00280C7F" w14:paraId="09EF2369" w14:textId="77777777" w:rsidTr="00AA55F9">
        <w:trPr>
          <w:trHeight w:val="324"/>
        </w:trPr>
        <w:tc>
          <w:tcPr>
            <w:tcW w:w="993" w:type="dxa"/>
            <w:vMerge/>
          </w:tcPr>
          <w:p w14:paraId="010D2671" w14:textId="77777777" w:rsidR="00280C7F" w:rsidRPr="00280C7F" w:rsidRDefault="00280C7F" w:rsidP="00280C7F">
            <w:pPr>
              <w:rPr>
                <w:color w:val="000000"/>
                <w:sz w:val="20"/>
                <w:szCs w:val="20"/>
              </w:rPr>
            </w:pPr>
          </w:p>
        </w:tc>
        <w:tc>
          <w:tcPr>
            <w:tcW w:w="1016" w:type="dxa"/>
            <w:vMerge/>
          </w:tcPr>
          <w:p w14:paraId="70886C1A" w14:textId="77777777" w:rsidR="00280C7F" w:rsidRPr="00280C7F" w:rsidRDefault="00280C7F" w:rsidP="00280C7F">
            <w:pPr>
              <w:rPr>
                <w:color w:val="000000"/>
                <w:sz w:val="20"/>
                <w:szCs w:val="20"/>
              </w:rPr>
            </w:pPr>
          </w:p>
        </w:tc>
        <w:tc>
          <w:tcPr>
            <w:tcW w:w="1473" w:type="dxa"/>
            <w:vMerge/>
          </w:tcPr>
          <w:p w14:paraId="3CA82459" w14:textId="77777777" w:rsidR="00280C7F" w:rsidRPr="00280C7F" w:rsidRDefault="00280C7F" w:rsidP="00280C7F">
            <w:pPr>
              <w:rPr>
                <w:color w:val="000000"/>
                <w:sz w:val="20"/>
                <w:szCs w:val="20"/>
              </w:rPr>
            </w:pPr>
          </w:p>
        </w:tc>
        <w:tc>
          <w:tcPr>
            <w:tcW w:w="1225" w:type="dxa"/>
          </w:tcPr>
          <w:p w14:paraId="198735F0" w14:textId="77777777" w:rsidR="00280C7F" w:rsidRPr="00280C7F" w:rsidRDefault="00280C7F" w:rsidP="00280C7F">
            <w:pPr>
              <w:rPr>
                <w:color w:val="000000"/>
                <w:sz w:val="20"/>
                <w:szCs w:val="20"/>
              </w:rPr>
            </w:pPr>
          </w:p>
        </w:tc>
        <w:tc>
          <w:tcPr>
            <w:tcW w:w="1109" w:type="dxa"/>
          </w:tcPr>
          <w:p w14:paraId="732CF63A" w14:textId="77777777" w:rsidR="00280C7F" w:rsidRPr="00280C7F" w:rsidRDefault="00280C7F" w:rsidP="00280C7F">
            <w:pPr>
              <w:rPr>
                <w:color w:val="000000"/>
                <w:sz w:val="20"/>
                <w:szCs w:val="20"/>
              </w:rPr>
            </w:pPr>
          </w:p>
        </w:tc>
        <w:tc>
          <w:tcPr>
            <w:tcW w:w="1435" w:type="dxa"/>
          </w:tcPr>
          <w:p w14:paraId="1EEEF832" w14:textId="77777777" w:rsidR="00280C7F" w:rsidRPr="00280C7F" w:rsidRDefault="00280C7F" w:rsidP="00280C7F">
            <w:pPr>
              <w:rPr>
                <w:color w:val="000000"/>
                <w:sz w:val="20"/>
                <w:szCs w:val="20"/>
              </w:rPr>
            </w:pPr>
          </w:p>
        </w:tc>
        <w:tc>
          <w:tcPr>
            <w:tcW w:w="1570" w:type="dxa"/>
          </w:tcPr>
          <w:p w14:paraId="50B46A02" w14:textId="77777777" w:rsidR="00280C7F" w:rsidRPr="00280C7F" w:rsidRDefault="00280C7F" w:rsidP="00280C7F">
            <w:pPr>
              <w:rPr>
                <w:color w:val="000000"/>
                <w:sz w:val="20"/>
                <w:szCs w:val="20"/>
              </w:rPr>
            </w:pPr>
          </w:p>
        </w:tc>
        <w:tc>
          <w:tcPr>
            <w:tcW w:w="1267" w:type="dxa"/>
          </w:tcPr>
          <w:p w14:paraId="3453B262" w14:textId="77777777" w:rsidR="00280C7F" w:rsidRPr="00280C7F" w:rsidRDefault="00280C7F" w:rsidP="00280C7F">
            <w:pPr>
              <w:rPr>
                <w:color w:val="000000"/>
                <w:sz w:val="20"/>
                <w:szCs w:val="20"/>
              </w:rPr>
            </w:pPr>
          </w:p>
        </w:tc>
      </w:tr>
      <w:tr w:rsidR="00280C7F" w:rsidRPr="00280C7F" w14:paraId="08539D1E" w14:textId="77777777" w:rsidTr="00AA55F9">
        <w:trPr>
          <w:trHeight w:val="336"/>
        </w:trPr>
        <w:tc>
          <w:tcPr>
            <w:tcW w:w="993" w:type="dxa"/>
            <w:vMerge/>
          </w:tcPr>
          <w:p w14:paraId="362E2366" w14:textId="77777777" w:rsidR="00280C7F" w:rsidRPr="00280C7F" w:rsidRDefault="00280C7F" w:rsidP="00280C7F">
            <w:pPr>
              <w:rPr>
                <w:color w:val="000000"/>
                <w:sz w:val="20"/>
                <w:szCs w:val="20"/>
              </w:rPr>
            </w:pPr>
          </w:p>
        </w:tc>
        <w:tc>
          <w:tcPr>
            <w:tcW w:w="1016" w:type="dxa"/>
            <w:vMerge/>
          </w:tcPr>
          <w:p w14:paraId="2310D8FF" w14:textId="77777777" w:rsidR="00280C7F" w:rsidRPr="00280C7F" w:rsidRDefault="00280C7F" w:rsidP="00280C7F">
            <w:pPr>
              <w:rPr>
                <w:color w:val="000000"/>
                <w:sz w:val="20"/>
                <w:szCs w:val="20"/>
              </w:rPr>
            </w:pPr>
          </w:p>
        </w:tc>
        <w:tc>
          <w:tcPr>
            <w:tcW w:w="1473" w:type="dxa"/>
            <w:vMerge/>
          </w:tcPr>
          <w:p w14:paraId="5861796A" w14:textId="77777777" w:rsidR="00280C7F" w:rsidRPr="00280C7F" w:rsidRDefault="00280C7F" w:rsidP="00280C7F">
            <w:pPr>
              <w:rPr>
                <w:color w:val="000000"/>
                <w:sz w:val="20"/>
                <w:szCs w:val="20"/>
              </w:rPr>
            </w:pPr>
          </w:p>
        </w:tc>
        <w:tc>
          <w:tcPr>
            <w:tcW w:w="1225" w:type="dxa"/>
          </w:tcPr>
          <w:p w14:paraId="2E7BBBFD" w14:textId="77777777" w:rsidR="00280C7F" w:rsidRPr="00280C7F" w:rsidRDefault="00280C7F" w:rsidP="00280C7F">
            <w:pPr>
              <w:rPr>
                <w:color w:val="000000"/>
                <w:sz w:val="20"/>
                <w:szCs w:val="20"/>
              </w:rPr>
            </w:pPr>
          </w:p>
        </w:tc>
        <w:tc>
          <w:tcPr>
            <w:tcW w:w="1109" w:type="dxa"/>
          </w:tcPr>
          <w:p w14:paraId="5BE7A2A3" w14:textId="77777777" w:rsidR="00280C7F" w:rsidRPr="00280C7F" w:rsidRDefault="00280C7F" w:rsidP="00280C7F">
            <w:pPr>
              <w:rPr>
                <w:color w:val="000000"/>
                <w:sz w:val="20"/>
                <w:szCs w:val="20"/>
              </w:rPr>
            </w:pPr>
          </w:p>
        </w:tc>
        <w:tc>
          <w:tcPr>
            <w:tcW w:w="1435" w:type="dxa"/>
          </w:tcPr>
          <w:p w14:paraId="60573D3A" w14:textId="77777777" w:rsidR="00280C7F" w:rsidRPr="00280C7F" w:rsidRDefault="00280C7F" w:rsidP="00280C7F">
            <w:pPr>
              <w:rPr>
                <w:color w:val="000000"/>
                <w:sz w:val="20"/>
                <w:szCs w:val="20"/>
              </w:rPr>
            </w:pPr>
          </w:p>
        </w:tc>
        <w:tc>
          <w:tcPr>
            <w:tcW w:w="1570" w:type="dxa"/>
          </w:tcPr>
          <w:p w14:paraId="0DD4B722" w14:textId="77777777" w:rsidR="00280C7F" w:rsidRPr="00280C7F" w:rsidRDefault="00280C7F" w:rsidP="00280C7F">
            <w:pPr>
              <w:rPr>
                <w:color w:val="000000"/>
                <w:sz w:val="20"/>
                <w:szCs w:val="20"/>
              </w:rPr>
            </w:pPr>
          </w:p>
        </w:tc>
        <w:tc>
          <w:tcPr>
            <w:tcW w:w="1267" w:type="dxa"/>
          </w:tcPr>
          <w:p w14:paraId="34825DC2" w14:textId="77777777" w:rsidR="00280C7F" w:rsidRPr="00280C7F" w:rsidRDefault="00280C7F" w:rsidP="00280C7F">
            <w:pPr>
              <w:rPr>
                <w:color w:val="000000"/>
                <w:sz w:val="20"/>
                <w:szCs w:val="20"/>
              </w:rPr>
            </w:pPr>
          </w:p>
        </w:tc>
      </w:tr>
    </w:tbl>
    <w:p w14:paraId="0ABF3FE0" w14:textId="77777777" w:rsidR="00280C7F" w:rsidRPr="00280C7F" w:rsidRDefault="00280C7F" w:rsidP="00280C7F">
      <w:pPr>
        <w:rPr>
          <w:color w:val="000000"/>
          <w:sz w:val="20"/>
          <w:szCs w:val="20"/>
        </w:rPr>
      </w:pPr>
    </w:p>
    <w:p w14:paraId="284F30A5" w14:textId="77777777" w:rsidR="00280C7F" w:rsidRPr="00280C7F" w:rsidRDefault="00280C7F" w:rsidP="00280C7F">
      <w:pPr>
        <w:rPr>
          <w:color w:val="000000"/>
          <w:sz w:val="20"/>
          <w:szCs w:val="20"/>
        </w:rPr>
      </w:pPr>
    </w:p>
    <w:p w14:paraId="0109E237" w14:textId="77777777" w:rsidR="00280C7F" w:rsidRPr="00280C7F" w:rsidRDefault="00280C7F" w:rsidP="00280C7F">
      <w:pPr>
        <w:rPr>
          <w:color w:val="000000"/>
          <w:sz w:val="20"/>
          <w:szCs w:val="20"/>
        </w:rPr>
      </w:pPr>
      <w:r w:rsidRPr="00280C7F">
        <w:rPr>
          <w:color w:val="000000"/>
          <w:sz w:val="20"/>
          <w:szCs w:val="20"/>
        </w:rPr>
        <w:t xml:space="preserve"> </w:t>
      </w:r>
    </w:p>
    <w:p w14:paraId="73381B43" w14:textId="77777777" w:rsidR="00280C7F" w:rsidRPr="00280C7F" w:rsidRDefault="00280C7F" w:rsidP="00280C7F">
      <w:pPr>
        <w:jc w:val="both"/>
        <w:rPr>
          <w:sz w:val="20"/>
          <w:szCs w:val="20"/>
        </w:rPr>
      </w:pPr>
    </w:p>
    <w:p w14:paraId="688AEA5D" w14:textId="77777777" w:rsidR="006E635A" w:rsidRPr="00280C7F" w:rsidRDefault="006E635A" w:rsidP="00280C7F">
      <w:pPr>
        <w:pStyle w:val="af5"/>
        <w:tabs>
          <w:tab w:val="left" w:pos="1146"/>
        </w:tabs>
        <w:ind w:right="103"/>
        <w:rPr>
          <w:b w:val="0"/>
          <w:bCs w:val="0"/>
          <w:sz w:val="20"/>
          <w:szCs w:val="20"/>
        </w:rPr>
      </w:pPr>
    </w:p>
    <w:p w14:paraId="68445528" w14:textId="08F1D6BD" w:rsidR="00280C7F" w:rsidRPr="00280C7F" w:rsidRDefault="00280C7F" w:rsidP="00280C7F">
      <w:pPr>
        <w:pStyle w:val="10"/>
        <w:rPr>
          <w:sz w:val="20"/>
        </w:rPr>
      </w:pPr>
      <w:r w:rsidRPr="00280C7F">
        <w:rPr>
          <w:noProof/>
          <w:color w:val="000000"/>
          <w:sz w:val="20"/>
        </w:rPr>
        <w:lastRenderedPageBreak/>
        <w:t xml:space="preserve">                                                                                                                </w:t>
      </w:r>
    </w:p>
    <w:p w14:paraId="79D29304" w14:textId="77777777" w:rsidR="00280C7F" w:rsidRPr="00280C7F" w:rsidRDefault="00280C7F" w:rsidP="00280C7F">
      <w:pPr>
        <w:pStyle w:val="10"/>
        <w:jc w:val="center"/>
        <w:rPr>
          <w:sz w:val="20"/>
        </w:rPr>
      </w:pPr>
      <w:r w:rsidRPr="00280C7F">
        <w:rPr>
          <w:sz w:val="20"/>
        </w:rPr>
        <w:t>АДМИНИСТРАЦИЯ</w:t>
      </w:r>
    </w:p>
    <w:p w14:paraId="1E5EEFCD" w14:textId="77777777" w:rsidR="00280C7F" w:rsidRPr="00280C7F" w:rsidRDefault="00280C7F" w:rsidP="00280C7F">
      <w:pPr>
        <w:pStyle w:val="10"/>
        <w:jc w:val="center"/>
        <w:rPr>
          <w:sz w:val="20"/>
        </w:rPr>
      </w:pPr>
      <w:r w:rsidRPr="00280C7F">
        <w:rPr>
          <w:sz w:val="20"/>
        </w:rPr>
        <w:t>КУЙБЫШЕВСКОГО МУНИЦИПАЛЬНОГО РАЙОНА</w:t>
      </w:r>
    </w:p>
    <w:p w14:paraId="3B223BF4" w14:textId="77777777" w:rsidR="00280C7F" w:rsidRPr="00280C7F" w:rsidRDefault="00280C7F" w:rsidP="00280C7F">
      <w:pPr>
        <w:pStyle w:val="10"/>
        <w:jc w:val="center"/>
        <w:rPr>
          <w:sz w:val="20"/>
        </w:rPr>
      </w:pPr>
      <w:r w:rsidRPr="00280C7F">
        <w:rPr>
          <w:sz w:val="20"/>
        </w:rPr>
        <w:t>НОВОСИБИРСКОЙ ОБЛАСТИ</w:t>
      </w:r>
    </w:p>
    <w:p w14:paraId="2B62C720" w14:textId="77777777" w:rsidR="00280C7F" w:rsidRPr="00280C7F" w:rsidRDefault="00280C7F" w:rsidP="00280C7F">
      <w:pPr>
        <w:pStyle w:val="20"/>
        <w:rPr>
          <w:sz w:val="20"/>
        </w:rPr>
      </w:pPr>
    </w:p>
    <w:p w14:paraId="077DD50B" w14:textId="77777777" w:rsidR="00280C7F" w:rsidRPr="00280C7F" w:rsidRDefault="00280C7F" w:rsidP="0042615D">
      <w:pPr>
        <w:pStyle w:val="20"/>
        <w:ind w:firstLine="0"/>
        <w:jc w:val="center"/>
        <w:rPr>
          <w:sz w:val="20"/>
        </w:rPr>
      </w:pPr>
      <w:r w:rsidRPr="00280C7F">
        <w:rPr>
          <w:sz w:val="20"/>
        </w:rPr>
        <w:t>ПОСТАНОВЛЕНИЕ</w:t>
      </w:r>
    </w:p>
    <w:p w14:paraId="0162C63D" w14:textId="77777777" w:rsidR="00280C7F" w:rsidRPr="00280C7F" w:rsidRDefault="00280C7F" w:rsidP="00280C7F">
      <w:pPr>
        <w:jc w:val="center"/>
        <w:rPr>
          <w:sz w:val="20"/>
          <w:szCs w:val="20"/>
        </w:rPr>
      </w:pPr>
    </w:p>
    <w:p w14:paraId="455BD153" w14:textId="77777777" w:rsidR="00280C7F" w:rsidRPr="00280C7F" w:rsidRDefault="00280C7F" w:rsidP="00280C7F">
      <w:pPr>
        <w:jc w:val="center"/>
        <w:rPr>
          <w:sz w:val="20"/>
          <w:szCs w:val="20"/>
        </w:rPr>
      </w:pPr>
      <w:r w:rsidRPr="00280C7F">
        <w:rPr>
          <w:sz w:val="20"/>
          <w:szCs w:val="20"/>
        </w:rPr>
        <w:t>г. Куйбышев</w:t>
      </w:r>
    </w:p>
    <w:p w14:paraId="6E7A3BB6" w14:textId="77777777" w:rsidR="00280C7F" w:rsidRPr="00280C7F" w:rsidRDefault="00280C7F" w:rsidP="00280C7F">
      <w:pPr>
        <w:jc w:val="center"/>
        <w:rPr>
          <w:sz w:val="20"/>
          <w:szCs w:val="20"/>
        </w:rPr>
      </w:pPr>
      <w:r w:rsidRPr="00280C7F">
        <w:rPr>
          <w:sz w:val="20"/>
          <w:szCs w:val="20"/>
        </w:rPr>
        <w:t>Новосибирская область</w:t>
      </w:r>
    </w:p>
    <w:p w14:paraId="6251A343" w14:textId="77777777" w:rsidR="00280C7F" w:rsidRPr="00280C7F" w:rsidRDefault="00280C7F" w:rsidP="00280C7F">
      <w:pPr>
        <w:jc w:val="center"/>
        <w:rPr>
          <w:sz w:val="20"/>
          <w:szCs w:val="20"/>
        </w:rPr>
      </w:pPr>
    </w:p>
    <w:p w14:paraId="70F11BC7" w14:textId="77777777" w:rsidR="00280C7F" w:rsidRPr="00280C7F" w:rsidRDefault="00280C7F" w:rsidP="00280C7F">
      <w:pPr>
        <w:jc w:val="center"/>
        <w:rPr>
          <w:sz w:val="20"/>
          <w:szCs w:val="20"/>
        </w:rPr>
      </w:pPr>
      <w:r w:rsidRPr="00280C7F">
        <w:rPr>
          <w:sz w:val="20"/>
          <w:szCs w:val="20"/>
        </w:rPr>
        <w:t>11.03.2021 № 170</w:t>
      </w:r>
    </w:p>
    <w:p w14:paraId="6CC38459" w14:textId="77777777" w:rsidR="00280C7F" w:rsidRPr="00280C7F" w:rsidRDefault="00280C7F" w:rsidP="00280C7F">
      <w:pPr>
        <w:jc w:val="center"/>
        <w:rPr>
          <w:sz w:val="20"/>
          <w:szCs w:val="20"/>
        </w:rPr>
      </w:pPr>
    </w:p>
    <w:p w14:paraId="23B92945" w14:textId="77777777" w:rsidR="00280C7F" w:rsidRPr="00280C7F" w:rsidRDefault="00280C7F" w:rsidP="00280C7F">
      <w:pPr>
        <w:jc w:val="center"/>
        <w:rPr>
          <w:sz w:val="20"/>
          <w:szCs w:val="20"/>
        </w:rPr>
      </w:pPr>
      <w:r w:rsidRPr="00280C7F">
        <w:rPr>
          <w:sz w:val="20"/>
          <w:szCs w:val="20"/>
        </w:rPr>
        <w:t xml:space="preserve">Об установлении правил определения нормативных затрат на обеспечение функций администрации Куйбышевского муниципального района Новосибирской области, подведомственным ей казенным учреждениям, бюджетным учреждениям и унитарным предприятиям </w:t>
      </w:r>
    </w:p>
    <w:p w14:paraId="1170F4F1" w14:textId="77777777" w:rsidR="00280C7F" w:rsidRPr="00280C7F" w:rsidRDefault="00280C7F" w:rsidP="00280C7F">
      <w:pPr>
        <w:pStyle w:val="aff6"/>
        <w:ind w:firstLine="709"/>
        <w:jc w:val="center"/>
        <w:rPr>
          <w:rFonts w:ascii="Times New Roman" w:hAnsi="Times New Roman"/>
          <w:sz w:val="20"/>
          <w:szCs w:val="20"/>
        </w:rPr>
      </w:pPr>
      <w:r w:rsidRPr="00280C7F">
        <w:rPr>
          <w:rFonts w:ascii="Times New Roman" w:hAnsi="Times New Roman"/>
          <w:sz w:val="20"/>
          <w:szCs w:val="20"/>
        </w:rPr>
        <w:tab/>
      </w:r>
    </w:p>
    <w:p w14:paraId="35716FDC" w14:textId="77777777" w:rsidR="00280C7F" w:rsidRPr="00280C7F" w:rsidRDefault="00280C7F" w:rsidP="00280C7F">
      <w:pPr>
        <w:jc w:val="both"/>
        <w:rPr>
          <w:sz w:val="20"/>
          <w:szCs w:val="20"/>
        </w:rPr>
      </w:pPr>
      <w:r w:rsidRPr="00280C7F">
        <w:rPr>
          <w:sz w:val="20"/>
          <w:szCs w:val="20"/>
        </w:rPr>
        <w:t>Руководствуясь частью 4 статьи 19 Фе</w:t>
      </w:r>
      <w:r w:rsidRPr="00280C7F">
        <w:rPr>
          <w:rFonts w:eastAsia="Calibri"/>
          <w:sz w:val="20"/>
          <w:szCs w:val="20"/>
        </w:rPr>
        <w:t>дерального закона от  05.04.2013 № 44-ФЗ «О контрактной системе в сфере закупок товаров, работ, услуг для обеспечения государственных и муниципальных нужд»</w:t>
      </w:r>
      <w:r w:rsidRPr="00280C7F">
        <w:rPr>
          <w:sz w:val="20"/>
          <w:szCs w:val="20"/>
        </w:rPr>
        <w:t>, постановлением Правительства Российской Федерации от 13.10.2014 № 1047 «Об общих требованиях к определению нормативных затрат на обеспечение функций государственных органов, органов управления государственными внебюджетными фондами и муниципальных органов», администрация Куйбышевского муниципального района Новосибирской области</w:t>
      </w:r>
    </w:p>
    <w:p w14:paraId="5BDD0823" w14:textId="77777777" w:rsidR="00280C7F" w:rsidRPr="00280C7F" w:rsidRDefault="00280C7F" w:rsidP="00280C7F">
      <w:pPr>
        <w:jc w:val="both"/>
        <w:rPr>
          <w:sz w:val="20"/>
          <w:szCs w:val="20"/>
        </w:rPr>
      </w:pPr>
      <w:r w:rsidRPr="00280C7F">
        <w:rPr>
          <w:sz w:val="20"/>
          <w:szCs w:val="20"/>
        </w:rPr>
        <w:t>ПОСТАНОВЛЯЕТ:</w:t>
      </w:r>
    </w:p>
    <w:p w14:paraId="498E0FEA" w14:textId="77777777" w:rsidR="00280C7F" w:rsidRPr="00280C7F" w:rsidRDefault="00280C7F" w:rsidP="00280C7F">
      <w:pPr>
        <w:numPr>
          <w:ilvl w:val="0"/>
          <w:numId w:val="40"/>
        </w:numPr>
        <w:tabs>
          <w:tab w:val="left" w:pos="993"/>
        </w:tabs>
        <w:jc w:val="both"/>
        <w:rPr>
          <w:sz w:val="20"/>
          <w:szCs w:val="20"/>
        </w:rPr>
      </w:pPr>
      <w:r w:rsidRPr="00280C7F">
        <w:rPr>
          <w:sz w:val="20"/>
          <w:szCs w:val="20"/>
        </w:rPr>
        <w:t>Установить правила определения нормативных затрат на обеспечение функций администрации Куйбышевского муниципального района Новосибирской области и подведомственным ей казенным учреждениям, бюджетным учреждениям и унитарным предприятиям (Приложение).</w:t>
      </w:r>
    </w:p>
    <w:p w14:paraId="6A055EBE" w14:textId="77777777" w:rsidR="00280C7F" w:rsidRPr="00280C7F" w:rsidRDefault="00280C7F" w:rsidP="00280C7F">
      <w:pPr>
        <w:numPr>
          <w:ilvl w:val="0"/>
          <w:numId w:val="40"/>
        </w:numPr>
        <w:tabs>
          <w:tab w:val="left" w:pos="993"/>
        </w:tabs>
        <w:ind w:left="0" w:firstLine="720"/>
        <w:jc w:val="both"/>
        <w:rPr>
          <w:sz w:val="20"/>
          <w:szCs w:val="20"/>
        </w:rPr>
      </w:pPr>
      <w:r w:rsidRPr="00280C7F">
        <w:rPr>
          <w:sz w:val="20"/>
          <w:szCs w:val="20"/>
        </w:rPr>
        <w:t>Постановление от 06.04.2016 № 214 «Об установлении правил определения нормативных затрат на обеспечение функций администрации Куйбышевского района (включая подведомственные учреждения)» признать утратившим силу.</w:t>
      </w:r>
    </w:p>
    <w:p w14:paraId="6B109DF3" w14:textId="77777777" w:rsidR="00280C7F" w:rsidRPr="00280C7F" w:rsidRDefault="00280C7F" w:rsidP="00280C7F">
      <w:pPr>
        <w:numPr>
          <w:ilvl w:val="0"/>
          <w:numId w:val="40"/>
        </w:numPr>
        <w:tabs>
          <w:tab w:val="left" w:pos="993"/>
        </w:tabs>
        <w:ind w:left="0" w:firstLine="720"/>
        <w:jc w:val="both"/>
        <w:rPr>
          <w:color w:val="FF0000"/>
          <w:sz w:val="20"/>
          <w:szCs w:val="20"/>
        </w:rPr>
      </w:pPr>
      <w:r w:rsidRPr="00280C7F">
        <w:rPr>
          <w:sz w:val="20"/>
          <w:szCs w:val="20"/>
        </w:rPr>
        <w:t>Управлению делами администрации Куйбышевского муниципального района Новосибирской области обеспечить опубликование постановления в установленном порядке в периодическом печатном издании органов местного самоуправления Куйбышевского района Новосибирской области «Информационный вестник».</w:t>
      </w:r>
    </w:p>
    <w:p w14:paraId="778867F0" w14:textId="77777777" w:rsidR="00280C7F" w:rsidRPr="00280C7F" w:rsidRDefault="00280C7F" w:rsidP="00280C7F">
      <w:pPr>
        <w:numPr>
          <w:ilvl w:val="0"/>
          <w:numId w:val="40"/>
        </w:numPr>
        <w:tabs>
          <w:tab w:val="left" w:pos="993"/>
        </w:tabs>
        <w:ind w:left="0" w:firstLine="720"/>
        <w:jc w:val="both"/>
        <w:rPr>
          <w:sz w:val="20"/>
          <w:szCs w:val="20"/>
        </w:rPr>
      </w:pPr>
      <w:r w:rsidRPr="00280C7F">
        <w:rPr>
          <w:sz w:val="20"/>
          <w:szCs w:val="20"/>
        </w:rPr>
        <w:t> Управлению муниципальных закупок администрации Куйбышевского муниципального района Новосибирской области (</w:t>
      </w:r>
      <w:proofErr w:type="spellStart"/>
      <w:r w:rsidRPr="00280C7F">
        <w:rPr>
          <w:sz w:val="20"/>
          <w:szCs w:val="20"/>
        </w:rPr>
        <w:t>Абдрахманова</w:t>
      </w:r>
      <w:proofErr w:type="spellEnd"/>
      <w:r w:rsidRPr="00280C7F">
        <w:rPr>
          <w:sz w:val="20"/>
          <w:szCs w:val="20"/>
        </w:rPr>
        <w:t xml:space="preserve"> И.Н.) разместить настоящее постановление в единой информационной сфере закупок. </w:t>
      </w:r>
    </w:p>
    <w:p w14:paraId="47085B59" w14:textId="77777777" w:rsidR="00280C7F" w:rsidRPr="00280C7F" w:rsidRDefault="00280C7F" w:rsidP="00280C7F">
      <w:pPr>
        <w:pStyle w:val="aff6"/>
        <w:tabs>
          <w:tab w:val="left" w:pos="993"/>
        </w:tabs>
        <w:ind w:firstLine="709"/>
        <w:jc w:val="both"/>
        <w:rPr>
          <w:rFonts w:ascii="Times New Roman" w:hAnsi="Times New Roman"/>
          <w:sz w:val="20"/>
          <w:szCs w:val="20"/>
        </w:rPr>
      </w:pPr>
      <w:r w:rsidRPr="00280C7F">
        <w:rPr>
          <w:rFonts w:ascii="Times New Roman" w:hAnsi="Times New Roman"/>
          <w:sz w:val="20"/>
          <w:szCs w:val="20"/>
        </w:rPr>
        <w:t>5. Контроль за исполнением постановления оставляю за собой.</w:t>
      </w:r>
    </w:p>
    <w:p w14:paraId="26A5343C" w14:textId="77777777" w:rsidR="00280C7F" w:rsidRPr="00280C7F" w:rsidRDefault="00280C7F" w:rsidP="00280C7F">
      <w:pPr>
        <w:tabs>
          <w:tab w:val="left" w:pos="993"/>
        </w:tabs>
        <w:rPr>
          <w:sz w:val="20"/>
          <w:szCs w:val="20"/>
        </w:rPr>
      </w:pPr>
    </w:p>
    <w:p w14:paraId="46E23E62" w14:textId="77777777" w:rsidR="00280C7F" w:rsidRPr="00280C7F" w:rsidRDefault="00280C7F" w:rsidP="00280C7F">
      <w:pPr>
        <w:rPr>
          <w:sz w:val="20"/>
          <w:szCs w:val="20"/>
        </w:rPr>
      </w:pPr>
      <w:r w:rsidRPr="00280C7F">
        <w:rPr>
          <w:sz w:val="20"/>
          <w:szCs w:val="20"/>
        </w:rPr>
        <w:t xml:space="preserve">Глава Куйбышевского муниципального района  </w:t>
      </w:r>
    </w:p>
    <w:p w14:paraId="708019DA" w14:textId="3570DFDC" w:rsidR="00280C7F" w:rsidRPr="00280C7F" w:rsidRDefault="00280C7F" w:rsidP="00280C7F">
      <w:pPr>
        <w:rPr>
          <w:sz w:val="20"/>
          <w:szCs w:val="20"/>
        </w:rPr>
      </w:pPr>
      <w:r w:rsidRPr="00280C7F">
        <w:rPr>
          <w:sz w:val="20"/>
          <w:szCs w:val="20"/>
        </w:rPr>
        <w:t xml:space="preserve">Новосибирской области                                                                           </w:t>
      </w:r>
      <w:r w:rsidR="0042615D">
        <w:rPr>
          <w:sz w:val="20"/>
          <w:szCs w:val="20"/>
        </w:rPr>
        <w:t xml:space="preserve">                                              </w:t>
      </w:r>
      <w:r w:rsidRPr="00280C7F">
        <w:rPr>
          <w:sz w:val="20"/>
          <w:szCs w:val="20"/>
        </w:rPr>
        <w:t xml:space="preserve">      О.В. Караваев</w:t>
      </w:r>
    </w:p>
    <w:p w14:paraId="7D6CC1BE" w14:textId="77777777" w:rsidR="00280C7F" w:rsidRPr="00280C7F" w:rsidRDefault="00280C7F" w:rsidP="00280C7F">
      <w:pPr>
        <w:rPr>
          <w:sz w:val="20"/>
          <w:szCs w:val="20"/>
        </w:rPr>
      </w:pPr>
    </w:p>
    <w:p w14:paraId="00284AB6" w14:textId="77777777" w:rsidR="00280C7F" w:rsidRPr="00280C7F" w:rsidRDefault="00280C7F" w:rsidP="00280C7F">
      <w:pPr>
        <w:pStyle w:val="12"/>
        <w:shd w:val="clear" w:color="auto" w:fill="auto"/>
        <w:spacing w:line="240" w:lineRule="auto"/>
        <w:ind w:left="7020" w:firstLine="0"/>
        <w:rPr>
          <w:rFonts w:ascii="Times New Roman" w:hAnsi="Times New Roman" w:cs="Times New Roman"/>
          <w:sz w:val="20"/>
          <w:szCs w:val="20"/>
        </w:rPr>
      </w:pPr>
      <w:r w:rsidRPr="00280C7F">
        <w:rPr>
          <w:rFonts w:ascii="Times New Roman" w:hAnsi="Times New Roman" w:cs="Times New Roman"/>
          <w:sz w:val="20"/>
          <w:szCs w:val="20"/>
        </w:rPr>
        <w:t>ПРИЛОЖЕНИЕ</w:t>
      </w:r>
    </w:p>
    <w:p w14:paraId="24C6D753" w14:textId="77777777" w:rsidR="00280C7F" w:rsidRPr="00280C7F" w:rsidRDefault="00280C7F" w:rsidP="00280C7F">
      <w:pPr>
        <w:pStyle w:val="12"/>
        <w:shd w:val="clear" w:color="auto" w:fill="auto"/>
        <w:spacing w:line="240" w:lineRule="auto"/>
        <w:ind w:left="5529" w:firstLine="0"/>
        <w:rPr>
          <w:rFonts w:ascii="Times New Roman" w:hAnsi="Times New Roman" w:cs="Times New Roman"/>
          <w:sz w:val="20"/>
          <w:szCs w:val="20"/>
        </w:rPr>
      </w:pPr>
      <w:r w:rsidRPr="00280C7F">
        <w:rPr>
          <w:rFonts w:ascii="Times New Roman" w:hAnsi="Times New Roman" w:cs="Times New Roman"/>
          <w:sz w:val="20"/>
          <w:szCs w:val="20"/>
        </w:rPr>
        <w:t>к постановлению администрации Куйбышевского муниципального района Новосибирской области</w:t>
      </w:r>
    </w:p>
    <w:p w14:paraId="7B3F4F43" w14:textId="709C40DA" w:rsidR="00280C7F" w:rsidRPr="00280C7F" w:rsidRDefault="0042615D" w:rsidP="00280C7F">
      <w:pPr>
        <w:pStyle w:val="12"/>
        <w:shd w:val="clear" w:color="auto" w:fill="auto"/>
        <w:spacing w:line="240" w:lineRule="auto"/>
        <w:ind w:left="5529" w:firstLine="0"/>
        <w:rPr>
          <w:rFonts w:ascii="Times New Roman" w:hAnsi="Times New Roman" w:cs="Times New Roman"/>
          <w:sz w:val="20"/>
          <w:szCs w:val="20"/>
        </w:rPr>
      </w:pPr>
      <w:r>
        <w:rPr>
          <w:rFonts w:ascii="Times New Roman" w:hAnsi="Times New Roman" w:cs="Times New Roman"/>
          <w:sz w:val="20"/>
          <w:szCs w:val="20"/>
        </w:rPr>
        <w:t xml:space="preserve">от 11.03.2021 </w:t>
      </w:r>
      <w:r w:rsidR="00280C7F" w:rsidRPr="00280C7F">
        <w:rPr>
          <w:rFonts w:ascii="Times New Roman" w:hAnsi="Times New Roman" w:cs="Times New Roman"/>
          <w:sz w:val="20"/>
          <w:szCs w:val="20"/>
        </w:rPr>
        <w:t>№ 170</w:t>
      </w:r>
    </w:p>
    <w:p w14:paraId="46D0A9D6" w14:textId="77777777" w:rsidR="00280C7F" w:rsidRPr="00280C7F" w:rsidRDefault="00280C7F" w:rsidP="00280C7F">
      <w:pPr>
        <w:pStyle w:val="12"/>
        <w:shd w:val="clear" w:color="auto" w:fill="auto"/>
        <w:spacing w:line="240" w:lineRule="auto"/>
        <w:ind w:left="6096" w:hanging="116"/>
        <w:rPr>
          <w:rFonts w:ascii="Times New Roman" w:hAnsi="Times New Roman" w:cs="Times New Roman"/>
          <w:sz w:val="20"/>
          <w:szCs w:val="20"/>
        </w:rPr>
      </w:pPr>
    </w:p>
    <w:p w14:paraId="4E10512E" w14:textId="77777777" w:rsidR="00280C7F" w:rsidRPr="00280C7F" w:rsidRDefault="00280C7F" w:rsidP="00280C7F">
      <w:pPr>
        <w:pStyle w:val="12"/>
        <w:shd w:val="clear" w:color="auto" w:fill="auto"/>
        <w:spacing w:line="240" w:lineRule="auto"/>
        <w:ind w:left="6096" w:hanging="116"/>
        <w:rPr>
          <w:rFonts w:ascii="Times New Roman" w:hAnsi="Times New Roman" w:cs="Times New Roman"/>
          <w:sz w:val="20"/>
          <w:szCs w:val="20"/>
        </w:rPr>
      </w:pPr>
    </w:p>
    <w:p w14:paraId="630734C4" w14:textId="77777777" w:rsidR="00280C7F" w:rsidRPr="00280C7F" w:rsidRDefault="00280C7F" w:rsidP="00280C7F">
      <w:pPr>
        <w:pStyle w:val="12"/>
        <w:shd w:val="clear" w:color="auto" w:fill="auto"/>
        <w:spacing w:line="240" w:lineRule="auto"/>
        <w:ind w:firstLine="0"/>
        <w:jc w:val="center"/>
        <w:rPr>
          <w:rFonts w:ascii="Times New Roman" w:hAnsi="Times New Roman" w:cs="Times New Roman"/>
          <w:sz w:val="20"/>
          <w:szCs w:val="20"/>
        </w:rPr>
      </w:pPr>
      <w:r w:rsidRPr="00280C7F">
        <w:rPr>
          <w:rFonts w:ascii="Times New Roman" w:hAnsi="Times New Roman" w:cs="Times New Roman"/>
          <w:sz w:val="20"/>
          <w:szCs w:val="20"/>
        </w:rPr>
        <w:t>Правила определения нормативных затрат на обеспечение функций администрации Куйбышевского муниципального района Новосибирской области, подведомственным ей казенным учреждениям, бюджетным учреждениям и унитарным предприятиям</w:t>
      </w:r>
    </w:p>
    <w:p w14:paraId="268021FD" w14:textId="77777777" w:rsidR="00280C7F" w:rsidRPr="00280C7F" w:rsidRDefault="00280C7F" w:rsidP="00280C7F">
      <w:pPr>
        <w:pStyle w:val="12"/>
        <w:shd w:val="clear" w:color="auto" w:fill="auto"/>
        <w:spacing w:line="240" w:lineRule="auto"/>
        <w:ind w:firstLine="0"/>
        <w:jc w:val="center"/>
        <w:rPr>
          <w:rFonts w:ascii="Times New Roman" w:hAnsi="Times New Roman" w:cs="Times New Roman"/>
          <w:sz w:val="20"/>
          <w:szCs w:val="20"/>
        </w:rPr>
      </w:pPr>
    </w:p>
    <w:p w14:paraId="1CA4B823" w14:textId="77777777" w:rsidR="00280C7F" w:rsidRPr="00280C7F" w:rsidRDefault="00280C7F" w:rsidP="00280C7F">
      <w:pPr>
        <w:pStyle w:val="12"/>
        <w:shd w:val="clear" w:color="auto" w:fill="auto"/>
        <w:spacing w:line="240" w:lineRule="auto"/>
        <w:ind w:left="-142" w:firstLine="142"/>
        <w:jc w:val="both"/>
        <w:rPr>
          <w:rFonts w:ascii="Times New Roman" w:hAnsi="Times New Roman" w:cs="Times New Roman"/>
          <w:sz w:val="20"/>
          <w:szCs w:val="20"/>
        </w:rPr>
      </w:pPr>
      <w:r w:rsidRPr="00280C7F">
        <w:rPr>
          <w:rFonts w:ascii="Times New Roman" w:hAnsi="Times New Roman" w:cs="Times New Roman"/>
          <w:sz w:val="20"/>
          <w:szCs w:val="20"/>
        </w:rPr>
        <w:t>Настоящие правила определения нормативных затрат на обеспечение функций администрации Куйбышевского муниципального района Новосибирской области, подведомственным ей казенным учреждениям, бюджетным учреждениям и унитарным предприятиям (далее – Правила), устанавливают правила определения нормативных затрат на обеспечение функций администрации Куйбышевского муниципального района Новосибирской области, подведомственным ей казенным учреждениям, бюджетным учреждениям и унитарным предприятиям,  в части закупок товаров, работ, услуг для обоснования объекта и (или) объектов закупки, включаемых в план-график закупок в соответствии со статьей 18 Федерального Закона от 05.04.2013 № 44-ФЗ «О контрактной системе в сфере закупок товаров, работ, услуг для обеспечения государственных и муниципальных нужд» (далее – нормативные затраты).</w:t>
      </w:r>
    </w:p>
    <w:p w14:paraId="7638C64B" w14:textId="77777777" w:rsidR="00280C7F" w:rsidRPr="00280C7F" w:rsidRDefault="00280C7F" w:rsidP="00280C7F">
      <w:pPr>
        <w:pStyle w:val="ConsPlusTitle"/>
        <w:jc w:val="center"/>
        <w:outlineLvl w:val="2"/>
        <w:rPr>
          <w:rFonts w:ascii="Times New Roman" w:hAnsi="Times New Roman" w:cs="Times New Roman"/>
          <w:b w:val="0"/>
          <w:sz w:val="20"/>
          <w:szCs w:val="20"/>
        </w:rPr>
      </w:pPr>
    </w:p>
    <w:p w14:paraId="7B1C1232" w14:textId="77777777" w:rsidR="00280C7F" w:rsidRPr="00280C7F" w:rsidRDefault="00280C7F" w:rsidP="00280C7F">
      <w:pPr>
        <w:pStyle w:val="ConsPlusTitle"/>
        <w:jc w:val="center"/>
        <w:outlineLvl w:val="2"/>
        <w:rPr>
          <w:rFonts w:ascii="Times New Roman" w:hAnsi="Times New Roman" w:cs="Times New Roman"/>
          <w:b w:val="0"/>
          <w:sz w:val="20"/>
          <w:szCs w:val="20"/>
        </w:rPr>
      </w:pPr>
    </w:p>
    <w:p w14:paraId="7EF2F82E" w14:textId="77777777" w:rsidR="00280C7F" w:rsidRPr="00280C7F" w:rsidRDefault="00280C7F" w:rsidP="00280C7F">
      <w:pPr>
        <w:pStyle w:val="ConsPlusTitle"/>
        <w:jc w:val="center"/>
        <w:outlineLvl w:val="2"/>
        <w:rPr>
          <w:rFonts w:ascii="Times New Roman" w:hAnsi="Times New Roman" w:cs="Times New Roman"/>
          <w:b w:val="0"/>
          <w:sz w:val="20"/>
          <w:szCs w:val="20"/>
        </w:rPr>
      </w:pPr>
      <w:r w:rsidRPr="00280C7F">
        <w:rPr>
          <w:rFonts w:ascii="Times New Roman" w:hAnsi="Times New Roman" w:cs="Times New Roman"/>
          <w:b w:val="0"/>
          <w:sz w:val="20"/>
          <w:szCs w:val="20"/>
        </w:rPr>
        <w:t>I. Затраты на информационно-коммуникационные технологии</w:t>
      </w:r>
    </w:p>
    <w:p w14:paraId="4A27EBD4" w14:textId="77777777" w:rsidR="00280C7F" w:rsidRPr="00280C7F" w:rsidRDefault="00280C7F" w:rsidP="00280C7F">
      <w:pPr>
        <w:pStyle w:val="ConsPlusNormal"/>
        <w:ind w:firstLine="540"/>
        <w:jc w:val="both"/>
        <w:rPr>
          <w:rFonts w:ascii="Times New Roman" w:hAnsi="Times New Roman" w:cs="Times New Roman"/>
        </w:rPr>
      </w:pPr>
    </w:p>
    <w:p w14:paraId="788F0C3D" w14:textId="77777777" w:rsidR="00280C7F" w:rsidRPr="00280C7F" w:rsidRDefault="00280C7F" w:rsidP="00280C7F">
      <w:pPr>
        <w:pStyle w:val="ConsPlusTitle"/>
        <w:jc w:val="center"/>
        <w:outlineLvl w:val="3"/>
        <w:rPr>
          <w:rFonts w:ascii="Times New Roman" w:hAnsi="Times New Roman" w:cs="Times New Roman"/>
          <w:b w:val="0"/>
          <w:sz w:val="20"/>
          <w:szCs w:val="20"/>
        </w:rPr>
      </w:pPr>
      <w:r w:rsidRPr="00280C7F">
        <w:rPr>
          <w:rFonts w:ascii="Times New Roman" w:hAnsi="Times New Roman" w:cs="Times New Roman"/>
          <w:b w:val="0"/>
          <w:sz w:val="20"/>
          <w:szCs w:val="20"/>
        </w:rPr>
        <w:lastRenderedPageBreak/>
        <w:t>Затраты на услуги связи</w:t>
      </w:r>
    </w:p>
    <w:p w14:paraId="22D57367" w14:textId="77777777" w:rsidR="00280C7F" w:rsidRPr="00280C7F" w:rsidRDefault="00280C7F" w:rsidP="00280C7F">
      <w:pPr>
        <w:pStyle w:val="ConsPlusNormal"/>
        <w:ind w:firstLine="540"/>
        <w:jc w:val="both"/>
        <w:rPr>
          <w:rFonts w:ascii="Times New Roman" w:hAnsi="Times New Roman" w:cs="Times New Roman"/>
        </w:rPr>
      </w:pPr>
    </w:p>
    <w:p w14:paraId="71B8F7FA"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1. Затраты на местную телефонную связь (</w:t>
      </w:r>
      <w:proofErr w:type="spellStart"/>
      <w:r w:rsidRPr="00280C7F">
        <w:rPr>
          <w:rFonts w:ascii="Times New Roman" w:hAnsi="Times New Roman" w:cs="Times New Roman"/>
        </w:rPr>
        <w:t>З</w:t>
      </w:r>
      <w:r w:rsidRPr="00280C7F">
        <w:rPr>
          <w:rFonts w:ascii="Times New Roman" w:hAnsi="Times New Roman" w:cs="Times New Roman"/>
          <w:vertAlign w:val="subscript"/>
        </w:rPr>
        <w:t>аб</w:t>
      </w:r>
      <w:proofErr w:type="spellEnd"/>
      <w:r w:rsidRPr="00280C7F">
        <w:rPr>
          <w:rFonts w:ascii="Times New Roman" w:hAnsi="Times New Roman" w:cs="Times New Roman"/>
        </w:rPr>
        <w:t>) определяются по формуле:</w:t>
      </w:r>
    </w:p>
    <w:p w14:paraId="600E2F8C" w14:textId="77777777" w:rsidR="00280C7F" w:rsidRPr="00280C7F" w:rsidRDefault="00280C7F" w:rsidP="00280C7F">
      <w:pPr>
        <w:pStyle w:val="ConsPlusNormal"/>
        <w:ind w:firstLine="540"/>
        <w:jc w:val="both"/>
        <w:rPr>
          <w:rFonts w:ascii="Times New Roman" w:hAnsi="Times New Roman" w:cs="Times New Roman"/>
        </w:rPr>
      </w:pPr>
    </w:p>
    <w:p w14:paraId="1B430646" w14:textId="4414B8D1"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30"/>
        </w:rPr>
        <w:drawing>
          <wp:inline distT="0" distB="0" distL="0" distR="0" wp14:anchorId="5866FEF3" wp14:editId="2878F9D2">
            <wp:extent cx="3943985" cy="540385"/>
            <wp:effectExtent l="0" t="0" r="0" b="0"/>
            <wp:docPr id="90" name="Рисунок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0"/>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943985" cy="540385"/>
                    </a:xfrm>
                    <a:prstGeom prst="rect">
                      <a:avLst/>
                    </a:prstGeom>
                    <a:noFill/>
                    <a:ln>
                      <a:noFill/>
                    </a:ln>
                  </pic:spPr>
                </pic:pic>
              </a:graphicData>
            </a:graphic>
          </wp:inline>
        </w:drawing>
      </w:r>
    </w:p>
    <w:p w14:paraId="75545AEE" w14:textId="77777777" w:rsidR="00280C7F" w:rsidRPr="00280C7F" w:rsidRDefault="00280C7F" w:rsidP="00280C7F">
      <w:pPr>
        <w:pStyle w:val="ConsPlusNormal"/>
        <w:ind w:firstLine="540"/>
        <w:jc w:val="both"/>
        <w:rPr>
          <w:rFonts w:ascii="Times New Roman" w:hAnsi="Times New Roman" w:cs="Times New Roman"/>
        </w:rPr>
      </w:pPr>
    </w:p>
    <w:p w14:paraId="403162CF"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41A86CE6"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аб</w:t>
      </w:r>
      <w:proofErr w:type="spellEnd"/>
      <w:r w:rsidRPr="00280C7F">
        <w:rPr>
          <w:rFonts w:ascii="Times New Roman" w:hAnsi="Times New Roman" w:cs="Times New Roman"/>
        </w:rPr>
        <w:t xml:space="preserve"> - количество абонентских номеров пользовательского (оконечного) оборудования, подключенного к сети местной телефонной связи, используемых для передачи голосовой информации (далее - абонентский номер для передачи голосовой информации), с i-й абонентской платой (платой за базовый объем телефонных соединений);</w:t>
      </w:r>
    </w:p>
    <w:p w14:paraId="75669B41"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H</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аб</w:t>
      </w:r>
      <w:proofErr w:type="spellEnd"/>
      <w:r w:rsidRPr="00280C7F">
        <w:rPr>
          <w:rFonts w:ascii="Times New Roman" w:hAnsi="Times New Roman" w:cs="Times New Roman"/>
        </w:rPr>
        <w:t xml:space="preserve"> - ежемесячная i-я абонентская плата (плата за базовый объем телефонных соединений) в расчете на 1 абонентский номер для передачи голосовой информации;</w:t>
      </w:r>
    </w:p>
    <w:p w14:paraId="7C5EF56F"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N</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аб</w:t>
      </w:r>
      <w:proofErr w:type="spellEnd"/>
      <w:r w:rsidRPr="00280C7F">
        <w:rPr>
          <w:rFonts w:ascii="Times New Roman" w:hAnsi="Times New Roman" w:cs="Times New Roman"/>
        </w:rPr>
        <w:t xml:space="preserve"> - количество месяцев предоставления услуги с i-й абонентской платой (платой за базовый объем телефонных соединений);</w:t>
      </w:r>
    </w:p>
    <w:p w14:paraId="61FAA805"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g</w:t>
      </w:r>
      <w:proofErr w:type="spellEnd"/>
      <w:r w:rsidRPr="00280C7F">
        <w:rPr>
          <w:rFonts w:ascii="Times New Roman" w:hAnsi="Times New Roman" w:cs="Times New Roman"/>
          <w:vertAlign w:val="subscript"/>
        </w:rPr>
        <w:t xml:space="preserve"> m</w:t>
      </w:r>
      <w:r w:rsidRPr="00280C7F">
        <w:rPr>
          <w:rFonts w:ascii="Times New Roman" w:hAnsi="Times New Roman" w:cs="Times New Roman"/>
        </w:rPr>
        <w:t xml:space="preserve"> - количество абонентских номеров для передачи голосовой информации, используемых для местных телефонных соединений, с g-м тарифом;</w:t>
      </w:r>
    </w:p>
    <w:p w14:paraId="680CBC07"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S</w:t>
      </w:r>
      <w:r w:rsidRPr="00280C7F">
        <w:rPr>
          <w:rFonts w:ascii="Times New Roman" w:hAnsi="Times New Roman" w:cs="Times New Roman"/>
          <w:vertAlign w:val="subscript"/>
        </w:rPr>
        <w:t>g</w:t>
      </w:r>
      <w:proofErr w:type="spellEnd"/>
      <w:r w:rsidRPr="00280C7F">
        <w:rPr>
          <w:rFonts w:ascii="Times New Roman" w:hAnsi="Times New Roman" w:cs="Times New Roman"/>
          <w:vertAlign w:val="subscript"/>
        </w:rPr>
        <w:t xml:space="preserve"> m</w:t>
      </w:r>
      <w:r w:rsidRPr="00280C7F">
        <w:rPr>
          <w:rFonts w:ascii="Times New Roman" w:hAnsi="Times New Roman" w:cs="Times New Roman"/>
        </w:rPr>
        <w:t xml:space="preserve"> - продолжительность местных телефонных соединений в месяц в расчете на 1 абонентский номер для передачи голосовой информации по g-</w:t>
      </w:r>
      <w:proofErr w:type="spellStart"/>
      <w:r w:rsidRPr="00280C7F">
        <w:rPr>
          <w:rFonts w:ascii="Times New Roman" w:hAnsi="Times New Roman" w:cs="Times New Roman"/>
        </w:rPr>
        <w:t>му</w:t>
      </w:r>
      <w:proofErr w:type="spellEnd"/>
      <w:r w:rsidRPr="00280C7F">
        <w:rPr>
          <w:rFonts w:ascii="Times New Roman" w:hAnsi="Times New Roman" w:cs="Times New Roman"/>
        </w:rPr>
        <w:t xml:space="preserve"> тарифу;</w:t>
      </w:r>
    </w:p>
    <w:p w14:paraId="4B964E2E"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g</w:t>
      </w:r>
      <w:proofErr w:type="spellEnd"/>
      <w:r w:rsidRPr="00280C7F">
        <w:rPr>
          <w:rFonts w:ascii="Times New Roman" w:hAnsi="Times New Roman" w:cs="Times New Roman"/>
          <w:vertAlign w:val="subscript"/>
        </w:rPr>
        <w:t xml:space="preserve"> m</w:t>
      </w:r>
      <w:r w:rsidRPr="00280C7F">
        <w:rPr>
          <w:rFonts w:ascii="Times New Roman" w:hAnsi="Times New Roman" w:cs="Times New Roman"/>
        </w:rPr>
        <w:t xml:space="preserve"> - цена минуты разговора при местных телефонных соединениях по g-</w:t>
      </w:r>
      <w:proofErr w:type="spellStart"/>
      <w:r w:rsidRPr="00280C7F">
        <w:rPr>
          <w:rFonts w:ascii="Times New Roman" w:hAnsi="Times New Roman" w:cs="Times New Roman"/>
        </w:rPr>
        <w:t>му</w:t>
      </w:r>
      <w:proofErr w:type="spellEnd"/>
      <w:r w:rsidRPr="00280C7F">
        <w:rPr>
          <w:rFonts w:ascii="Times New Roman" w:hAnsi="Times New Roman" w:cs="Times New Roman"/>
        </w:rPr>
        <w:t xml:space="preserve"> тарифу;</w:t>
      </w:r>
    </w:p>
    <w:p w14:paraId="60421B4B"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N</w:t>
      </w:r>
      <w:r w:rsidRPr="00280C7F">
        <w:rPr>
          <w:rFonts w:ascii="Times New Roman" w:hAnsi="Times New Roman" w:cs="Times New Roman"/>
          <w:vertAlign w:val="subscript"/>
        </w:rPr>
        <w:t>g</w:t>
      </w:r>
      <w:proofErr w:type="spellEnd"/>
      <w:r w:rsidRPr="00280C7F">
        <w:rPr>
          <w:rFonts w:ascii="Times New Roman" w:hAnsi="Times New Roman" w:cs="Times New Roman"/>
          <w:vertAlign w:val="subscript"/>
        </w:rPr>
        <w:t xml:space="preserve"> m</w:t>
      </w:r>
      <w:r w:rsidRPr="00280C7F">
        <w:rPr>
          <w:rFonts w:ascii="Times New Roman" w:hAnsi="Times New Roman" w:cs="Times New Roman"/>
        </w:rPr>
        <w:t xml:space="preserve"> - количество месяцев предоставления услуги местной телефонной связи по g-</w:t>
      </w:r>
      <w:proofErr w:type="spellStart"/>
      <w:r w:rsidRPr="00280C7F">
        <w:rPr>
          <w:rFonts w:ascii="Times New Roman" w:hAnsi="Times New Roman" w:cs="Times New Roman"/>
        </w:rPr>
        <w:t>му</w:t>
      </w:r>
      <w:proofErr w:type="spellEnd"/>
      <w:r w:rsidRPr="00280C7F">
        <w:rPr>
          <w:rFonts w:ascii="Times New Roman" w:hAnsi="Times New Roman" w:cs="Times New Roman"/>
        </w:rPr>
        <w:t xml:space="preserve"> тарифу.</w:t>
      </w:r>
    </w:p>
    <w:p w14:paraId="631DEB41"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2. Затраты на повременную оплату междугородних и международных телефонных соединений (</w:t>
      </w:r>
      <w:proofErr w:type="spellStart"/>
      <w:r w:rsidRPr="00280C7F">
        <w:rPr>
          <w:rFonts w:ascii="Times New Roman" w:hAnsi="Times New Roman" w:cs="Times New Roman"/>
        </w:rPr>
        <w:t>З</w:t>
      </w:r>
      <w:r w:rsidRPr="00280C7F">
        <w:rPr>
          <w:rFonts w:ascii="Times New Roman" w:hAnsi="Times New Roman" w:cs="Times New Roman"/>
          <w:vertAlign w:val="subscript"/>
        </w:rPr>
        <w:t>пов</w:t>
      </w:r>
      <w:proofErr w:type="spellEnd"/>
      <w:r w:rsidRPr="00280C7F">
        <w:rPr>
          <w:rFonts w:ascii="Times New Roman" w:hAnsi="Times New Roman" w:cs="Times New Roman"/>
        </w:rPr>
        <w:t>) определяются по формуле:</w:t>
      </w:r>
    </w:p>
    <w:p w14:paraId="0DD702BE" w14:textId="77777777" w:rsidR="00280C7F" w:rsidRPr="00280C7F" w:rsidRDefault="00280C7F" w:rsidP="00280C7F">
      <w:pPr>
        <w:pStyle w:val="ConsPlusNormal"/>
        <w:ind w:firstLine="540"/>
        <w:jc w:val="both"/>
        <w:rPr>
          <w:rFonts w:ascii="Times New Roman" w:hAnsi="Times New Roman" w:cs="Times New Roman"/>
        </w:rPr>
      </w:pPr>
    </w:p>
    <w:p w14:paraId="0C90FC9B" w14:textId="782FA41C"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30"/>
        </w:rPr>
        <w:drawing>
          <wp:inline distT="0" distB="0" distL="0" distR="0" wp14:anchorId="024F83C0" wp14:editId="1BC1E309">
            <wp:extent cx="4476750" cy="540385"/>
            <wp:effectExtent l="0" t="0" r="0" b="0"/>
            <wp:docPr id="89" name="Рисунок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9"/>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476750" cy="540385"/>
                    </a:xfrm>
                    <a:prstGeom prst="rect">
                      <a:avLst/>
                    </a:prstGeom>
                    <a:noFill/>
                    <a:ln>
                      <a:noFill/>
                    </a:ln>
                  </pic:spPr>
                </pic:pic>
              </a:graphicData>
            </a:graphic>
          </wp:inline>
        </w:drawing>
      </w:r>
    </w:p>
    <w:p w14:paraId="31378806" w14:textId="77777777" w:rsidR="00280C7F" w:rsidRPr="00280C7F" w:rsidRDefault="00280C7F" w:rsidP="00280C7F">
      <w:pPr>
        <w:pStyle w:val="ConsPlusNormal"/>
        <w:ind w:firstLine="540"/>
        <w:jc w:val="both"/>
        <w:rPr>
          <w:rFonts w:ascii="Times New Roman" w:hAnsi="Times New Roman" w:cs="Times New Roman"/>
        </w:rPr>
      </w:pPr>
    </w:p>
    <w:p w14:paraId="3A6A0D1F"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118627EB"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мг</w:t>
      </w:r>
      <w:r w:rsidRPr="00280C7F">
        <w:rPr>
          <w:rFonts w:ascii="Times New Roman" w:hAnsi="Times New Roman" w:cs="Times New Roman"/>
        </w:rPr>
        <w:t xml:space="preserve"> - количество абонентских номеров для передачи голосовой информации, используемых для междугородних телефонных соединений, с i-м тарифом;</w:t>
      </w:r>
    </w:p>
    <w:p w14:paraId="62B62B0D"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S</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мг</w:t>
      </w:r>
      <w:r w:rsidRPr="00280C7F">
        <w:rPr>
          <w:rFonts w:ascii="Times New Roman" w:hAnsi="Times New Roman" w:cs="Times New Roman"/>
        </w:rPr>
        <w:t xml:space="preserve"> - продолжительность междугородних телефонных соединений в месяц в расчете на 1 абонентский телефонный номер для передачи голосовой информации по i-</w:t>
      </w:r>
      <w:proofErr w:type="spellStart"/>
      <w:r w:rsidRPr="00280C7F">
        <w:rPr>
          <w:rFonts w:ascii="Times New Roman" w:hAnsi="Times New Roman" w:cs="Times New Roman"/>
        </w:rPr>
        <w:t>му</w:t>
      </w:r>
      <w:proofErr w:type="spellEnd"/>
      <w:r w:rsidRPr="00280C7F">
        <w:rPr>
          <w:rFonts w:ascii="Times New Roman" w:hAnsi="Times New Roman" w:cs="Times New Roman"/>
        </w:rPr>
        <w:t xml:space="preserve"> тарифу;</w:t>
      </w:r>
    </w:p>
    <w:p w14:paraId="019E72E9"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мг</w:t>
      </w:r>
      <w:r w:rsidRPr="00280C7F">
        <w:rPr>
          <w:rFonts w:ascii="Times New Roman" w:hAnsi="Times New Roman" w:cs="Times New Roman"/>
        </w:rPr>
        <w:t xml:space="preserve"> - цена минуты разговора при междугородних телефонных соединениях по i-</w:t>
      </w:r>
      <w:proofErr w:type="spellStart"/>
      <w:r w:rsidRPr="00280C7F">
        <w:rPr>
          <w:rFonts w:ascii="Times New Roman" w:hAnsi="Times New Roman" w:cs="Times New Roman"/>
        </w:rPr>
        <w:t>му</w:t>
      </w:r>
      <w:proofErr w:type="spellEnd"/>
      <w:r w:rsidRPr="00280C7F">
        <w:rPr>
          <w:rFonts w:ascii="Times New Roman" w:hAnsi="Times New Roman" w:cs="Times New Roman"/>
        </w:rPr>
        <w:t xml:space="preserve"> тарифу;</w:t>
      </w:r>
    </w:p>
    <w:p w14:paraId="36AAF850"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N</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мг</w:t>
      </w:r>
      <w:r w:rsidRPr="00280C7F">
        <w:rPr>
          <w:rFonts w:ascii="Times New Roman" w:hAnsi="Times New Roman" w:cs="Times New Roman"/>
        </w:rPr>
        <w:t xml:space="preserve"> - количество месяцев предоставления услуги междугородней телефонной связи по i-</w:t>
      </w:r>
      <w:proofErr w:type="spellStart"/>
      <w:r w:rsidRPr="00280C7F">
        <w:rPr>
          <w:rFonts w:ascii="Times New Roman" w:hAnsi="Times New Roman" w:cs="Times New Roman"/>
        </w:rPr>
        <w:t>му</w:t>
      </w:r>
      <w:proofErr w:type="spellEnd"/>
      <w:r w:rsidRPr="00280C7F">
        <w:rPr>
          <w:rFonts w:ascii="Times New Roman" w:hAnsi="Times New Roman" w:cs="Times New Roman"/>
        </w:rPr>
        <w:t xml:space="preserve"> тарифу;</w:t>
      </w:r>
    </w:p>
    <w:p w14:paraId="5804DA39"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j</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мн</w:t>
      </w:r>
      <w:proofErr w:type="spellEnd"/>
      <w:r w:rsidRPr="00280C7F">
        <w:rPr>
          <w:rFonts w:ascii="Times New Roman" w:hAnsi="Times New Roman" w:cs="Times New Roman"/>
        </w:rPr>
        <w:t xml:space="preserve"> - количество абонентских номеров для передачи голосовой информации, используемых для международных телефонных соединений, с j-м тарифом;</w:t>
      </w:r>
    </w:p>
    <w:p w14:paraId="4D3494BF"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S</w:t>
      </w:r>
      <w:r w:rsidRPr="00280C7F">
        <w:rPr>
          <w:rFonts w:ascii="Times New Roman" w:hAnsi="Times New Roman" w:cs="Times New Roman"/>
          <w:vertAlign w:val="subscript"/>
        </w:rPr>
        <w:t>j</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мн</w:t>
      </w:r>
      <w:proofErr w:type="spellEnd"/>
      <w:r w:rsidRPr="00280C7F">
        <w:rPr>
          <w:rFonts w:ascii="Times New Roman" w:hAnsi="Times New Roman" w:cs="Times New Roman"/>
        </w:rPr>
        <w:t xml:space="preserve"> - продолжительность международных телефонных соединений в месяц в расчете на 1 абонентский номер для передачи голосовой информации по j-</w:t>
      </w:r>
      <w:proofErr w:type="spellStart"/>
      <w:r w:rsidRPr="00280C7F">
        <w:rPr>
          <w:rFonts w:ascii="Times New Roman" w:hAnsi="Times New Roman" w:cs="Times New Roman"/>
        </w:rPr>
        <w:t>му</w:t>
      </w:r>
      <w:proofErr w:type="spellEnd"/>
      <w:r w:rsidRPr="00280C7F">
        <w:rPr>
          <w:rFonts w:ascii="Times New Roman" w:hAnsi="Times New Roman" w:cs="Times New Roman"/>
        </w:rPr>
        <w:t xml:space="preserve"> тарифу;</w:t>
      </w:r>
    </w:p>
    <w:p w14:paraId="753B4DA2"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j</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мн</w:t>
      </w:r>
      <w:proofErr w:type="spellEnd"/>
      <w:r w:rsidRPr="00280C7F">
        <w:rPr>
          <w:rFonts w:ascii="Times New Roman" w:hAnsi="Times New Roman" w:cs="Times New Roman"/>
        </w:rPr>
        <w:t xml:space="preserve"> - цена минуты разговора при международных телефонных соединениях по j-</w:t>
      </w:r>
      <w:proofErr w:type="spellStart"/>
      <w:r w:rsidRPr="00280C7F">
        <w:rPr>
          <w:rFonts w:ascii="Times New Roman" w:hAnsi="Times New Roman" w:cs="Times New Roman"/>
        </w:rPr>
        <w:t>му</w:t>
      </w:r>
      <w:proofErr w:type="spellEnd"/>
      <w:r w:rsidRPr="00280C7F">
        <w:rPr>
          <w:rFonts w:ascii="Times New Roman" w:hAnsi="Times New Roman" w:cs="Times New Roman"/>
        </w:rPr>
        <w:t xml:space="preserve"> тарифу;</w:t>
      </w:r>
    </w:p>
    <w:p w14:paraId="7F1E2F6B"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N</w:t>
      </w:r>
      <w:r w:rsidRPr="00280C7F">
        <w:rPr>
          <w:rFonts w:ascii="Times New Roman" w:hAnsi="Times New Roman" w:cs="Times New Roman"/>
          <w:vertAlign w:val="subscript"/>
        </w:rPr>
        <w:t>j</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мн</w:t>
      </w:r>
      <w:proofErr w:type="spellEnd"/>
      <w:r w:rsidRPr="00280C7F">
        <w:rPr>
          <w:rFonts w:ascii="Times New Roman" w:hAnsi="Times New Roman" w:cs="Times New Roman"/>
        </w:rPr>
        <w:t xml:space="preserve"> - количество месяцев предоставления услуги международной телефонной связи по j-</w:t>
      </w:r>
      <w:proofErr w:type="spellStart"/>
      <w:r w:rsidRPr="00280C7F">
        <w:rPr>
          <w:rFonts w:ascii="Times New Roman" w:hAnsi="Times New Roman" w:cs="Times New Roman"/>
        </w:rPr>
        <w:t>му</w:t>
      </w:r>
      <w:proofErr w:type="spellEnd"/>
      <w:r w:rsidRPr="00280C7F">
        <w:rPr>
          <w:rFonts w:ascii="Times New Roman" w:hAnsi="Times New Roman" w:cs="Times New Roman"/>
        </w:rPr>
        <w:t xml:space="preserve"> тарифу.</w:t>
      </w:r>
    </w:p>
    <w:p w14:paraId="440E078B"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3. Затраты на оплату услуг подвижной связи (</w:t>
      </w:r>
      <w:proofErr w:type="spellStart"/>
      <w:r w:rsidRPr="00280C7F">
        <w:rPr>
          <w:rFonts w:ascii="Times New Roman" w:hAnsi="Times New Roman" w:cs="Times New Roman"/>
        </w:rPr>
        <w:t>З</w:t>
      </w:r>
      <w:r w:rsidRPr="00280C7F">
        <w:rPr>
          <w:rFonts w:ascii="Times New Roman" w:hAnsi="Times New Roman" w:cs="Times New Roman"/>
          <w:vertAlign w:val="subscript"/>
        </w:rPr>
        <w:t>сот</w:t>
      </w:r>
      <w:proofErr w:type="spellEnd"/>
      <w:r w:rsidRPr="00280C7F">
        <w:rPr>
          <w:rFonts w:ascii="Times New Roman" w:hAnsi="Times New Roman" w:cs="Times New Roman"/>
        </w:rPr>
        <w:t>) определяются по формуле:</w:t>
      </w:r>
    </w:p>
    <w:p w14:paraId="69443A15" w14:textId="77777777" w:rsidR="00280C7F" w:rsidRPr="00280C7F" w:rsidRDefault="00280C7F" w:rsidP="00280C7F">
      <w:pPr>
        <w:pStyle w:val="ConsPlusNormal"/>
        <w:ind w:firstLine="540"/>
        <w:jc w:val="both"/>
        <w:rPr>
          <w:rFonts w:ascii="Times New Roman" w:hAnsi="Times New Roman" w:cs="Times New Roman"/>
        </w:rPr>
      </w:pPr>
    </w:p>
    <w:p w14:paraId="7975289E" w14:textId="473C3B26"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3F7E1D90" wp14:editId="4DFEE8F7">
            <wp:extent cx="2106930" cy="516890"/>
            <wp:effectExtent l="0" t="0" r="0" b="0"/>
            <wp:docPr id="88" name="Рисунок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8"/>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106930" cy="516890"/>
                    </a:xfrm>
                    <a:prstGeom prst="rect">
                      <a:avLst/>
                    </a:prstGeom>
                    <a:noFill/>
                    <a:ln>
                      <a:noFill/>
                    </a:ln>
                  </pic:spPr>
                </pic:pic>
              </a:graphicData>
            </a:graphic>
          </wp:inline>
        </w:drawing>
      </w:r>
    </w:p>
    <w:p w14:paraId="1EA4324E" w14:textId="77777777" w:rsidR="00280C7F" w:rsidRPr="00280C7F" w:rsidRDefault="00280C7F" w:rsidP="00280C7F">
      <w:pPr>
        <w:pStyle w:val="ConsPlusNormal"/>
        <w:ind w:firstLine="540"/>
        <w:jc w:val="both"/>
        <w:rPr>
          <w:rFonts w:ascii="Times New Roman" w:hAnsi="Times New Roman" w:cs="Times New Roman"/>
        </w:rPr>
      </w:pPr>
    </w:p>
    <w:p w14:paraId="1C2AAC63"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2C240179"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сот</w:t>
      </w:r>
      <w:r w:rsidRPr="00280C7F">
        <w:rPr>
          <w:rFonts w:ascii="Times New Roman" w:hAnsi="Times New Roman" w:cs="Times New Roman"/>
        </w:rPr>
        <w:t xml:space="preserve"> - количество абонентских номеров пользовательского (оконечного) оборудования, подключенного к сети подвижной связи (далее - номер абонентской станции), по i-й должности в соответствии с нормативами, определенными министерством жилищно-коммунального хозяйства и энергетики Новосибирской области (далее - Министерство) в соответствии с </w:t>
      </w:r>
      <w:hyperlink r:id="rId18" w:anchor="Par926" w:tooltip="Нормативы" w:history="1">
        <w:r w:rsidRPr="00280C7F">
          <w:rPr>
            <w:rStyle w:val="afa"/>
            <w:rFonts w:ascii="Times New Roman" w:hAnsi="Times New Roman" w:cs="Times New Roman"/>
          </w:rPr>
          <w:t>приложением N 2</w:t>
        </w:r>
      </w:hyperlink>
      <w:r w:rsidRPr="00280C7F">
        <w:rPr>
          <w:rFonts w:ascii="Times New Roman" w:hAnsi="Times New Roman" w:cs="Times New Roman"/>
        </w:rPr>
        <w:t>;</w:t>
      </w:r>
    </w:p>
    <w:p w14:paraId="7C593893"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сот</w:t>
      </w:r>
      <w:r w:rsidRPr="00280C7F">
        <w:rPr>
          <w:rFonts w:ascii="Times New Roman" w:hAnsi="Times New Roman" w:cs="Times New Roman"/>
        </w:rPr>
        <w:t xml:space="preserve"> - ежемесячная цена услуги подвижной связи в расчете на 1 номер сотовой абонентской станции i-й должности в соответствии с </w:t>
      </w:r>
      <w:hyperlink r:id="rId19" w:anchor="Par926" w:tooltip="Нормативы" w:history="1">
        <w:r w:rsidRPr="00280C7F">
          <w:rPr>
            <w:rStyle w:val="afa"/>
            <w:rFonts w:ascii="Times New Roman" w:hAnsi="Times New Roman" w:cs="Times New Roman"/>
          </w:rPr>
          <w:t>приложением N 2</w:t>
        </w:r>
      </w:hyperlink>
      <w:r w:rsidRPr="00280C7F">
        <w:rPr>
          <w:rFonts w:ascii="Times New Roman" w:hAnsi="Times New Roman" w:cs="Times New Roman"/>
        </w:rPr>
        <w:t>, определенными с учетом нормативов затрат на приобретение средств связи;</w:t>
      </w:r>
    </w:p>
    <w:p w14:paraId="05DC5365"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N</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сот</w:t>
      </w:r>
      <w:r w:rsidRPr="00280C7F">
        <w:rPr>
          <w:rFonts w:ascii="Times New Roman" w:hAnsi="Times New Roman" w:cs="Times New Roman"/>
        </w:rPr>
        <w:t xml:space="preserve"> - количество месяцев предоставления услуги подвижной связи по i-й должности.</w:t>
      </w:r>
    </w:p>
    <w:p w14:paraId="7078040F"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 xml:space="preserve">4. Затраты на передачу данных с использованием информационно-телекоммуникационной сети Интернет (далее - сеть Интернет) и услуги </w:t>
      </w:r>
      <w:proofErr w:type="spellStart"/>
      <w:r w:rsidRPr="00280C7F">
        <w:rPr>
          <w:rFonts w:ascii="Times New Roman" w:hAnsi="Times New Roman" w:cs="Times New Roman"/>
        </w:rPr>
        <w:t>интернет-провайдеров</w:t>
      </w:r>
      <w:proofErr w:type="spellEnd"/>
      <w:r w:rsidRPr="00280C7F">
        <w:rPr>
          <w:rFonts w:ascii="Times New Roman" w:hAnsi="Times New Roman" w:cs="Times New Roman"/>
        </w:rPr>
        <w:t xml:space="preserve"> для планшетных компьютеров (</w:t>
      </w:r>
      <w:proofErr w:type="spellStart"/>
      <w:r w:rsidRPr="00280C7F">
        <w:rPr>
          <w:rFonts w:ascii="Times New Roman" w:hAnsi="Times New Roman" w:cs="Times New Roman"/>
        </w:rPr>
        <w:t>З</w:t>
      </w:r>
      <w:r w:rsidRPr="00280C7F">
        <w:rPr>
          <w:rFonts w:ascii="Times New Roman" w:hAnsi="Times New Roman" w:cs="Times New Roman"/>
          <w:vertAlign w:val="subscript"/>
        </w:rPr>
        <w:t>ип</w:t>
      </w:r>
      <w:proofErr w:type="spellEnd"/>
      <w:r w:rsidRPr="00280C7F">
        <w:rPr>
          <w:rFonts w:ascii="Times New Roman" w:hAnsi="Times New Roman" w:cs="Times New Roman"/>
        </w:rPr>
        <w:t>) определяются по формуле:</w:t>
      </w:r>
    </w:p>
    <w:p w14:paraId="4740A065" w14:textId="77777777" w:rsidR="00280C7F" w:rsidRPr="00280C7F" w:rsidRDefault="00280C7F" w:rsidP="00280C7F">
      <w:pPr>
        <w:pStyle w:val="ConsPlusNormal"/>
        <w:ind w:firstLine="540"/>
        <w:jc w:val="both"/>
        <w:rPr>
          <w:rFonts w:ascii="Times New Roman" w:hAnsi="Times New Roman" w:cs="Times New Roman"/>
        </w:rPr>
      </w:pPr>
    </w:p>
    <w:p w14:paraId="155620BB" w14:textId="2C4F0E10"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6440FBB9" wp14:editId="15384F83">
            <wp:extent cx="1964055" cy="516890"/>
            <wp:effectExtent l="0" t="0" r="0" b="0"/>
            <wp:docPr id="87" name="Рисунок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7"/>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964055" cy="516890"/>
                    </a:xfrm>
                    <a:prstGeom prst="rect">
                      <a:avLst/>
                    </a:prstGeom>
                    <a:noFill/>
                    <a:ln>
                      <a:noFill/>
                    </a:ln>
                  </pic:spPr>
                </pic:pic>
              </a:graphicData>
            </a:graphic>
          </wp:inline>
        </w:drawing>
      </w:r>
    </w:p>
    <w:p w14:paraId="243257D6" w14:textId="77777777" w:rsidR="00280C7F" w:rsidRPr="00280C7F" w:rsidRDefault="00280C7F" w:rsidP="00280C7F">
      <w:pPr>
        <w:pStyle w:val="ConsPlusNormal"/>
        <w:ind w:firstLine="540"/>
        <w:jc w:val="both"/>
        <w:rPr>
          <w:rFonts w:ascii="Times New Roman" w:hAnsi="Times New Roman" w:cs="Times New Roman"/>
        </w:rPr>
      </w:pPr>
    </w:p>
    <w:p w14:paraId="3A608588"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23EF959D"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ип</w:t>
      </w:r>
      <w:proofErr w:type="spellEnd"/>
      <w:r w:rsidRPr="00280C7F">
        <w:rPr>
          <w:rFonts w:ascii="Times New Roman" w:hAnsi="Times New Roman" w:cs="Times New Roman"/>
        </w:rPr>
        <w:t xml:space="preserve"> - количество SIM-карт по i-й должности в соответствии с </w:t>
      </w:r>
      <w:hyperlink r:id="rId21" w:anchor="Par1155" w:tooltip="Нормативы" w:history="1">
        <w:r w:rsidRPr="00280C7F">
          <w:rPr>
            <w:rStyle w:val="afa"/>
            <w:rFonts w:ascii="Times New Roman" w:hAnsi="Times New Roman" w:cs="Times New Roman"/>
          </w:rPr>
          <w:t>приложением N 4</w:t>
        </w:r>
      </w:hyperlink>
      <w:r w:rsidRPr="00280C7F">
        <w:rPr>
          <w:rFonts w:ascii="Times New Roman" w:hAnsi="Times New Roman" w:cs="Times New Roman"/>
        </w:rPr>
        <w:t>;</w:t>
      </w:r>
    </w:p>
    <w:p w14:paraId="394B6E65"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ип</w:t>
      </w:r>
      <w:proofErr w:type="spellEnd"/>
      <w:r w:rsidRPr="00280C7F">
        <w:rPr>
          <w:rFonts w:ascii="Times New Roman" w:hAnsi="Times New Roman" w:cs="Times New Roman"/>
        </w:rPr>
        <w:t xml:space="preserve"> - ежемесячная цена в расчете на 1 SIM-карту по i-й должности;</w:t>
      </w:r>
    </w:p>
    <w:p w14:paraId="1DD6E1AD"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N</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ип</w:t>
      </w:r>
      <w:proofErr w:type="spellEnd"/>
      <w:r w:rsidRPr="00280C7F">
        <w:rPr>
          <w:rFonts w:ascii="Times New Roman" w:hAnsi="Times New Roman" w:cs="Times New Roman"/>
        </w:rPr>
        <w:t xml:space="preserve"> - количество месяцев предоставления услуги передачи данных по i-й должности.</w:t>
      </w:r>
    </w:p>
    <w:p w14:paraId="579C5A2D"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 xml:space="preserve">5. Затраты на сеть Интернет и услуги </w:t>
      </w:r>
      <w:proofErr w:type="spellStart"/>
      <w:r w:rsidRPr="00280C7F">
        <w:rPr>
          <w:rFonts w:ascii="Times New Roman" w:hAnsi="Times New Roman" w:cs="Times New Roman"/>
        </w:rPr>
        <w:t>интернет-провайдеров</w:t>
      </w:r>
      <w:proofErr w:type="spellEnd"/>
      <w:r w:rsidRPr="00280C7F">
        <w:rPr>
          <w:rFonts w:ascii="Times New Roman" w:hAnsi="Times New Roman" w:cs="Times New Roman"/>
        </w:rPr>
        <w:t xml:space="preserve"> (</w:t>
      </w:r>
      <w:proofErr w:type="spellStart"/>
      <w:r w:rsidRPr="00280C7F">
        <w:rPr>
          <w:rFonts w:ascii="Times New Roman" w:hAnsi="Times New Roman" w:cs="Times New Roman"/>
        </w:rPr>
        <w:t>З</w:t>
      </w:r>
      <w:r w:rsidRPr="00280C7F">
        <w:rPr>
          <w:rFonts w:ascii="Times New Roman" w:hAnsi="Times New Roman" w:cs="Times New Roman"/>
          <w:vertAlign w:val="subscript"/>
        </w:rPr>
        <w:t>и</w:t>
      </w:r>
      <w:proofErr w:type="spellEnd"/>
      <w:r w:rsidRPr="00280C7F">
        <w:rPr>
          <w:rFonts w:ascii="Times New Roman" w:hAnsi="Times New Roman" w:cs="Times New Roman"/>
        </w:rPr>
        <w:t>) определяются по формуле:</w:t>
      </w:r>
    </w:p>
    <w:p w14:paraId="243C5042" w14:textId="77777777" w:rsidR="00280C7F" w:rsidRPr="00280C7F" w:rsidRDefault="00280C7F" w:rsidP="00280C7F">
      <w:pPr>
        <w:pStyle w:val="ConsPlusNormal"/>
        <w:ind w:firstLine="540"/>
        <w:jc w:val="both"/>
        <w:rPr>
          <w:rFonts w:ascii="Times New Roman" w:hAnsi="Times New Roman" w:cs="Times New Roman"/>
        </w:rPr>
      </w:pPr>
    </w:p>
    <w:p w14:paraId="38DFBAA2" w14:textId="2658DE25"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30"/>
        </w:rPr>
        <w:drawing>
          <wp:inline distT="0" distB="0" distL="0" distR="0" wp14:anchorId="2C05D3F5" wp14:editId="4163A25F">
            <wp:extent cx="2790825" cy="540385"/>
            <wp:effectExtent l="0" t="0" r="0" b="0"/>
            <wp:docPr id="86" name="Рисунок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6"/>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790825" cy="540385"/>
                    </a:xfrm>
                    <a:prstGeom prst="rect">
                      <a:avLst/>
                    </a:prstGeom>
                    <a:noFill/>
                    <a:ln>
                      <a:noFill/>
                    </a:ln>
                  </pic:spPr>
                </pic:pic>
              </a:graphicData>
            </a:graphic>
          </wp:inline>
        </w:drawing>
      </w:r>
    </w:p>
    <w:p w14:paraId="7A07BDB4" w14:textId="77777777" w:rsidR="00280C7F" w:rsidRPr="00280C7F" w:rsidRDefault="00280C7F" w:rsidP="00280C7F">
      <w:pPr>
        <w:pStyle w:val="ConsPlusNormal"/>
        <w:ind w:firstLine="540"/>
        <w:jc w:val="both"/>
        <w:rPr>
          <w:rFonts w:ascii="Times New Roman" w:hAnsi="Times New Roman" w:cs="Times New Roman"/>
        </w:rPr>
      </w:pPr>
    </w:p>
    <w:p w14:paraId="16058EF7"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6E4A54D9"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и</w:t>
      </w:r>
      <w:r w:rsidRPr="00280C7F">
        <w:rPr>
          <w:rFonts w:ascii="Times New Roman" w:hAnsi="Times New Roman" w:cs="Times New Roman"/>
        </w:rPr>
        <w:t xml:space="preserve"> - количество каналов передачи данных сети Интернет с i-й пропускной способностью;</w:t>
      </w:r>
    </w:p>
    <w:p w14:paraId="34A5EEBC"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и</w:t>
      </w:r>
      <w:r w:rsidRPr="00280C7F">
        <w:rPr>
          <w:rFonts w:ascii="Times New Roman" w:hAnsi="Times New Roman" w:cs="Times New Roman"/>
        </w:rPr>
        <w:t xml:space="preserve"> - месячная цена аренды канала передачи данных сети Интернет с i-й пропускной способностью;</w:t>
      </w:r>
    </w:p>
    <w:p w14:paraId="5CC47D55"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N</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и</w:t>
      </w:r>
      <w:r w:rsidRPr="00280C7F">
        <w:rPr>
          <w:rFonts w:ascii="Times New Roman" w:hAnsi="Times New Roman" w:cs="Times New Roman"/>
        </w:rPr>
        <w:t xml:space="preserve"> - количество месяцев аренды канала передачи данных сети Интернет с i-й пропускной способностью;</w:t>
      </w:r>
    </w:p>
    <w:p w14:paraId="79091A50"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T</w:t>
      </w:r>
      <w:r w:rsidRPr="00280C7F">
        <w:rPr>
          <w:rFonts w:ascii="Times New Roman" w:hAnsi="Times New Roman" w:cs="Times New Roman"/>
          <w:vertAlign w:val="subscript"/>
        </w:rPr>
        <w:t>j</w:t>
      </w:r>
      <w:proofErr w:type="spellEnd"/>
      <w:r w:rsidRPr="00280C7F">
        <w:rPr>
          <w:rFonts w:ascii="Times New Roman" w:hAnsi="Times New Roman" w:cs="Times New Roman"/>
          <w:vertAlign w:val="subscript"/>
        </w:rPr>
        <w:t xml:space="preserve"> и</w:t>
      </w:r>
      <w:r w:rsidRPr="00280C7F">
        <w:rPr>
          <w:rFonts w:ascii="Times New Roman" w:hAnsi="Times New Roman" w:cs="Times New Roman"/>
        </w:rPr>
        <w:t xml:space="preserve"> - месячная стоимость услуг j-</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w:t>
      </w:r>
      <w:proofErr w:type="spellStart"/>
      <w:r w:rsidRPr="00280C7F">
        <w:rPr>
          <w:rFonts w:ascii="Times New Roman" w:hAnsi="Times New Roman" w:cs="Times New Roman"/>
        </w:rPr>
        <w:t>интернет-провайдера</w:t>
      </w:r>
      <w:proofErr w:type="spellEnd"/>
      <w:r w:rsidRPr="00280C7F">
        <w:rPr>
          <w:rFonts w:ascii="Times New Roman" w:hAnsi="Times New Roman" w:cs="Times New Roman"/>
        </w:rPr>
        <w:t>;</w:t>
      </w:r>
    </w:p>
    <w:p w14:paraId="6D43799A"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M</w:t>
      </w:r>
      <w:r w:rsidRPr="00280C7F">
        <w:rPr>
          <w:rFonts w:ascii="Times New Roman" w:hAnsi="Times New Roman" w:cs="Times New Roman"/>
          <w:vertAlign w:val="subscript"/>
        </w:rPr>
        <w:t>j</w:t>
      </w:r>
      <w:proofErr w:type="spellEnd"/>
      <w:r w:rsidRPr="00280C7F">
        <w:rPr>
          <w:rFonts w:ascii="Times New Roman" w:hAnsi="Times New Roman" w:cs="Times New Roman"/>
          <w:vertAlign w:val="subscript"/>
        </w:rPr>
        <w:t xml:space="preserve"> и</w:t>
      </w:r>
      <w:r w:rsidRPr="00280C7F">
        <w:rPr>
          <w:rFonts w:ascii="Times New Roman" w:hAnsi="Times New Roman" w:cs="Times New Roman"/>
        </w:rPr>
        <w:t xml:space="preserve"> - количество месяцев получения услуг j-</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w:t>
      </w:r>
      <w:proofErr w:type="spellStart"/>
      <w:r w:rsidRPr="00280C7F">
        <w:rPr>
          <w:rFonts w:ascii="Times New Roman" w:hAnsi="Times New Roman" w:cs="Times New Roman"/>
        </w:rPr>
        <w:t>интернет-провайдера</w:t>
      </w:r>
      <w:proofErr w:type="spellEnd"/>
      <w:r w:rsidRPr="00280C7F">
        <w:rPr>
          <w:rFonts w:ascii="Times New Roman" w:hAnsi="Times New Roman" w:cs="Times New Roman"/>
        </w:rPr>
        <w:t>.</w:t>
      </w:r>
    </w:p>
    <w:p w14:paraId="509D039A"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6. Затраты на электросвязь, относящуюся к связи специального назначения, используемой на федеральном (региональном) уровне (</w:t>
      </w:r>
      <w:proofErr w:type="spellStart"/>
      <w:r w:rsidRPr="00280C7F">
        <w:rPr>
          <w:rFonts w:ascii="Times New Roman" w:hAnsi="Times New Roman" w:cs="Times New Roman"/>
        </w:rPr>
        <w:t>З</w:t>
      </w:r>
      <w:r w:rsidRPr="00280C7F">
        <w:rPr>
          <w:rFonts w:ascii="Times New Roman" w:hAnsi="Times New Roman" w:cs="Times New Roman"/>
          <w:vertAlign w:val="subscript"/>
        </w:rPr>
        <w:t>рпс</w:t>
      </w:r>
      <w:proofErr w:type="spellEnd"/>
      <w:r w:rsidRPr="00280C7F">
        <w:rPr>
          <w:rFonts w:ascii="Times New Roman" w:hAnsi="Times New Roman" w:cs="Times New Roman"/>
        </w:rPr>
        <w:t>), определяются по формуле:</w:t>
      </w:r>
    </w:p>
    <w:p w14:paraId="32A0121F" w14:textId="77777777" w:rsidR="00280C7F" w:rsidRPr="00280C7F" w:rsidRDefault="00280C7F" w:rsidP="00280C7F">
      <w:pPr>
        <w:pStyle w:val="ConsPlusNormal"/>
        <w:ind w:firstLine="540"/>
        <w:jc w:val="both"/>
        <w:rPr>
          <w:rFonts w:ascii="Times New Roman" w:hAnsi="Times New Roman" w:cs="Times New Roman"/>
        </w:rPr>
      </w:pPr>
    </w:p>
    <w:p w14:paraId="41E40DAC" w14:textId="78FB2DDA"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76A1191F" wp14:editId="605A083E">
            <wp:extent cx="2115185" cy="516890"/>
            <wp:effectExtent l="0" t="0" r="0" b="0"/>
            <wp:docPr id="85" name="Рисунок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5"/>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115185" cy="516890"/>
                    </a:xfrm>
                    <a:prstGeom prst="rect">
                      <a:avLst/>
                    </a:prstGeom>
                    <a:noFill/>
                    <a:ln>
                      <a:noFill/>
                    </a:ln>
                  </pic:spPr>
                </pic:pic>
              </a:graphicData>
            </a:graphic>
          </wp:inline>
        </w:drawing>
      </w:r>
    </w:p>
    <w:p w14:paraId="64ED543A" w14:textId="77777777" w:rsidR="00280C7F" w:rsidRPr="00280C7F" w:rsidRDefault="00280C7F" w:rsidP="00280C7F">
      <w:pPr>
        <w:pStyle w:val="ConsPlusNormal"/>
        <w:ind w:firstLine="540"/>
        <w:jc w:val="both"/>
        <w:rPr>
          <w:rFonts w:ascii="Times New Roman" w:hAnsi="Times New Roman" w:cs="Times New Roman"/>
        </w:rPr>
      </w:pPr>
    </w:p>
    <w:p w14:paraId="7FC51F9D"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485AD57A"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lastRenderedPageBreak/>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рпс</w:t>
      </w:r>
      <w:proofErr w:type="spellEnd"/>
      <w:r w:rsidRPr="00280C7F">
        <w:rPr>
          <w:rFonts w:ascii="Times New Roman" w:hAnsi="Times New Roman" w:cs="Times New Roman"/>
        </w:rPr>
        <w:t xml:space="preserve"> - количество телефонных номеров электросвязи, относящейся к связи специального назначения, используемой на федеральном (региональном) уровне, с i-й абонентской платой;</w:t>
      </w:r>
    </w:p>
    <w:p w14:paraId="5FBC8482"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рпс</w:t>
      </w:r>
      <w:proofErr w:type="spellEnd"/>
      <w:r w:rsidRPr="00280C7F">
        <w:rPr>
          <w:rFonts w:ascii="Times New Roman" w:hAnsi="Times New Roman" w:cs="Times New Roman"/>
        </w:rPr>
        <w:t xml:space="preserve"> - ежемесячная i-я цена услуги электросвязи, относящейся к связи специального назначения, используемой на федеральном (региональном) уровне, в расчете на 1 телефонный номер, включая ежемесячную плату за организацию соответствующего количества линий связи сети связи специального назначения;</w:t>
      </w:r>
    </w:p>
    <w:p w14:paraId="5E344B3D"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N</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рпс</w:t>
      </w:r>
      <w:proofErr w:type="spellEnd"/>
      <w:r w:rsidRPr="00280C7F">
        <w:rPr>
          <w:rFonts w:ascii="Times New Roman" w:hAnsi="Times New Roman" w:cs="Times New Roman"/>
        </w:rPr>
        <w:t xml:space="preserve"> - количество месяцев предоставления услуги с i-й абонентской платой.</w:t>
      </w:r>
    </w:p>
    <w:p w14:paraId="17373F1A"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7. Затраты на оплату услуг по предоставлению цифровых потоков для коммутируемых телефонных соединений (</w:t>
      </w:r>
      <w:proofErr w:type="spellStart"/>
      <w:r w:rsidRPr="00280C7F">
        <w:rPr>
          <w:rFonts w:ascii="Times New Roman" w:hAnsi="Times New Roman" w:cs="Times New Roman"/>
        </w:rPr>
        <w:t>З</w:t>
      </w:r>
      <w:r w:rsidRPr="00280C7F">
        <w:rPr>
          <w:rFonts w:ascii="Times New Roman" w:hAnsi="Times New Roman" w:cs="Times New Roman"/>
          <w:vertAlign w:val="subscript"/>
        </w:rPr>
        <w:t>цп</w:t>
      </w:r>
      <w:proofErr w:type="spellEnd"/>
      <w:r w:rsidRPr="00280C7F">
        <w:rPr>
          <w:rFonts w:ascii="Times New Roman" w:hAnsi="Times New Roman" w:cs="Times New Roman"/>
        </w:rPr>
        <w:t>) определяются по формуле:</w:t>
      </w:r>
    </w:p>
    <w:p w14:paraId="3D7C770D" w14:textId="77777777" w:rsidR="00280C7F" w:rsidRPr="00280C7F" w:rsidRDefault="00280C7F" w:rsidP="00280C7F">
      <w:pPr>
        <w:pStyle w:val="ConsPlusNormal"/>
        <w:ind w:firstLine="540"/>
        <w:jc w:val="both"/>
        <w:rPr>
          <w:rFonts w:ascii="Times New Roman" w:hAnsi="Times New Roman" w:cs="Times New Roman"/>
        </w:rPr>
      </w:pPr>
    </w:p>
    <w:p w14:paraId="6AF006CF" w14:textId="25AE96D4"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1D4DA02B" wp14:editId="2B0CD0AF">
            <wp:extent cx="1932305" cy="516890"/>
            <wp:effectExtent l="0" t="0" r="0" b="0"/>
            <wp:docPr id="84" name="Рисунок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4"/>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932305" cy="516890"/>
                    </a:xfrm>
                    <a:prstGeom prst="rect">
                      <a:avLst/>
                    </a:prstGeom>
                    <a:noFill/>
                    <a:ln>
                      <a:noFill/>
                    </a:ln>
                  </pic:spPr>
                </pic:pic>
              </a:graphicData>
            </a:graphic>
          </wp:inline>
        </w:drawing>
      </w:r>
    </w:p>
    <w:p w14:paraId="15423248" w14:textId="77777777" w:rsidR="00280C7F" w:rsidRPr="00280C7F" w:rsidRDefault="00280C7F" w:rsidP="00280C7F">
      <w:pPr>
        <w:pStyle w:val="ConsPlusNormal"/>
        <w:ind w:firstLine="540"/>
        <w:jc w:val="both"/>
        <w:rPr>
          <w:rFonts w:ascii="Times New Roman" w:hAnsi="Times New Roman" w:cs="Times New Roman"/>
        </w:rPr>
      </w:pPr>
    </w:p>
    <w:p w14:paraId="278FAA08"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4D7ABF62"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цп</w:t>
      </w:r>
      <w:proofErr w:type="spellEnd"/>
      <w:r w:rsidRPr="00280C7F">
        <w:rPr>
          <w:rFonts w:ascii="Times New Roman" w:hAnsi="Times New Roman" w:cs="Times New Roman"/>
        </w:rPr>
        <w:t xml:space="preserve"> - количество организованных цифровых потоков с i-й абонентской платой;</w:t>
      </w:r>
    </w:p>
    <w:p w14:paraId="790D0191"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цп</w:t>
      </w:r>
      <w:proofErr w:type="spellEnd"/>
      <w:r w:rsidRPr="00280C7F">
        <w:rPr>
          <w:rFonts w:ascii="Times New Roman" w:hAnsi="Times New Roman" w:cs="Times New Roman"/>
        </w:rPr>
        <w:t xml:space="preserve"> - ежемесячная i-я абонентская плата за цифровой поток;</w:t>
      </w:r>
    </w:p>
    <w:p w14:paraId="03021842"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N</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цп</w:t>
      </w:r>
      <w:proofErr w:type="spellEnd"/>
      <w:r w:rsidRPr="00280C7F">
        <w:rPr>
          <w:rFonts w:ascii="Times New Roman" w:hAnsi="Times New Roman" w:cs="Times New Roman"/>
        </w:rPr>
        <w:t xml:space="preserve"> - количество месяцев предоставления услуги с i-й абонентской платой.</w:t>
      </w:r>
    </w:p>
    <w:p w14:paraId="026943C4"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8. Затраты на оплату иных услуг связи в сфере информационно-коммуникационных технологий (</w:t>
      </w:r>
      <w:proofErr w:type="spellStart"/>
      <w:r w:rsidRPr="00280C7F">
        <w:rPr>
          <w:rFonts w:ascii="Times New Roman" w:hAnsi="Times New Roman" w:cs="Times New Roman"/>
        </w:rPr>
        <w:t>З</w:t>
      </w:r>
      <w:r w:rsidRPr="00280C7F">
        <w:rPr>
          <w:rFonts w:ascii="Times New Roman" w:hAnsi="Times New Roman" w:cs="Times New Roman"/>
          <w:vertAlign w:val="subscript"/>
        </w:rPr>
        <w:t>пр</w:t>
      </w:r>
      <w:proofErr w:type="spellEnd"/>
      <w:r w:rsidRPr="00280C7F">
        <w:rPr>
          <w:rFonts w:ascii="Times New Roman" w:hAnsi="Times New Roman" w:cs="Times New Roman"/>
        </w:rPr>
        <w:t>) определяются по формуле:</w:t>
      </w:r>
    </w:p>
    <w:p w14:paraId="1B597AFE" w14:textId="77777777" w:rsidR="00280C7F" w:rsidRPr="00280C7F" w:rsidRDefault="00280C7F" w:rsidP="00280C7F">
      <w:pPr>
        <w:pStyle w:val="ConsPlusNormal"/>
        <w:ind w:firstLine="540"/>
        <w:jc w:val="both"/>
        <w:rPr>
          <w:rFonts w:ascii="Times New Roman" w:hAnsi="Times New Roman" w:cs="Times New Roman"/>
        </w:rPr>
      </w:pPr>
    </w:p>
    <w:p w14:paraId="52D02302" w14:textId="24EE396E"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4606464C" wp14:editId="6A930330">
            <wp:extent cx="1017905" cy="516890"/>
            <wp:effectExtent l="0" t="0" r="0" b="0"/>
            <wp:docPr id="83" name="Рисунок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3"/>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017905" cy="516890"/>
                    </a:xfrm>
                    <a:prstGeom prst="rect">
                      <a:avLst/>
                    </a:prstGeom>
                    <a:noFill/>
                    <a:ln>
                      <a:noFill/>
                    </a:ln>
                  </pic:spPr>
                </pic:pic>
              </a:graphicData>
            </a:graphic>
          </wp:inline>
        </w:drawing>
      </w:r>
    </w:p>
    <w:p w14:paraId="15DBD387" w14:textId="77777777" w:rsidR="00280C7F" w:rsidRPr="00280C7F" w:rsidRDefault="00280C7F" w:rsidP="00280C7F">
      <w:pPr>
        <w:pStyle w:val="ConsPlusNormal"/>
        <w:ind w:firstLine="540"/>
        <w:jc w:val="both"/>
        <w:rPr>
          <w:rFonts w:ascii="Times New Roman" w:hAnsi="Times New Roman" w:cs="Times New Roman"/>
        </w:rPr>
      </w:pPr>
    </w:p>
    <w:p w14:paraId="2D4EA6AE"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 xml:space="preserve">где </w:t>
      </w: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пр</w:t>
      </w:r>
      <w:proofErr w:type="spellEnd"/>
      <w:r w:rsidRPr="00280C7F">
        <w:rPr>
          <w:rFonts w:ascii="Times New Roman" w:hAnsi="Times New Roman" w:cs="Times New Roman"/>
        </w:rPr>
        <w:t xml:space="preserve"> - цена по i-й иной услуге связи, определяемая по фактическим данным отчетного финансового года.</w:t>
      </w:r>
    </w:p>
    <w:p w14:paraId="3D5D2360" w14:textId="77777777" w:rsidR="00280C7F" w:rsidRPr="00280C7F" w:rsidRDefault="00280C7F" w:rsidP="00280C7F">
      <w:pPr>
        <w:pStyle w:val="ConsPlusNormal"/>
        <w:ind w:firstLine="540"/>
        <w:jc w:val="both"/>
        <w:rPr>
          <w:rFonts w:ascii="Times New Roman" w:hAnsi="Times New Roman" w:cs="Times New Roman"/>
        </w:rPr>
      </w:pPr>
    </w:p>
    <w:p w14:paraId="3922DC43" w14:textId="77777777" w:rsidR="00280C7F" w:rsidRPr="00280C7F" w:rsidRDefault="00280C7F" w:rsidP="00280C7F">
      <w:pPr>
        <w:pStyle w:val="ConsPlusTitle"/>
        <w:jc w:val="center"/>
        <w:outlineLvl w:val="3"/>
        <w:rPr>
          <w:rFonts w:ascii="Times New Roman" w:hAnsi="Times New Roman" w:cs="Times New Roman"/>
          <w:b w:val="0"/>
          <w:sz w:val="20"/>
          <w:szCs w:val="20"/>
        </w:rPr>
      </w:pPr>
      <w:r w:rsidRPr="00280C7F">
        <w:rPr>
          <w:rFonts w:ascii="Times New Roman" w:hAnsi="Times New Roman" w:cs="Times New Roman"/>
          <w:b w:val="0"/>
          <w:sz w:val="20"/>
          <w:szCs w:val="20"/>
        </w:rPr>
        <w:t>Затраты на содержание имущества</w:t>
      </w:r>
    </w:p>
    <w:p w14:paraId="0968CDA3" w14:textId="77777777" w:rsidR="00280C7F" w:rsidRPr="00280C7F" w:rsidRDefault="00280C7F" w:rsidP="00280C7F">
      <w:pPr>
        <w:pStyle w:val="ConsPlusNormal"/>
        <w:ind w:firstLine="540"/>
        <w:jc w:val="both"/>
        <w:rPr>
          <w:rFonts w:ascii="Times New Roman" w:hAnsi="Times New Roman" w:cs="Times New Roman"/>
        </w:rPr>
      </w:pPr>
    </w:p>
    <w:p w14:paraId="14A58AC8"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 xml:space="preserve">9. При определении затрат на техническое обслуживание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 xml:space="preserve">-профилактический ремонт, указанный в </w:t>
      </w:r>
      <w:hyperlink r:id="rId26" w:anchor="Par151" w:tooltip="10. Затраты на техническое обслуживание и регламентно-профилактический ремонт вычислительной техники (Зрвт) определяются по формуле:" w:history="1">
        <w:r w:rsidRPr="00280C7F">
          <w:rPr>
            <w:rStyle w:val="afa"/>
            <w:rFonts w:ascii="Times New Roman" w:hAnsi="Times New Roman" w:cs="Times New Roman"/>
          </w:rPr>
          <w:t>пунктах 10</w:t>
        </w:r>
      </w:hyperlink>
      <w:r w:rsidRPr="00280C7F">
        <w:rPr>
          <w:rFonts w:ascii="Times New Roman" w:hAnsi="Times New Roman" w:cs="Times New Roman"/>
        </w:rPr>
        <w:t xml:space="preserve"> - </w:t>
      </w:r>
      <w:hyperlink r:id="rId27" w:anchor="Par190" w:tooltip="15. Затраты на техническое обслуживание и регламентно-профилактический ремонт принтеров, многофункциональных устройств и копировальных аппаратов и иной оргтехники (Зрпм) определяются по формуле:" w:history="1">
        <w:r w:rsidRPr="00280C7F">
          <w:rPr>
            <w:rStyle w:val="afa"/>
            <w:rFonts w:ascii="Times New Roman" w:hAnsi="Times New Roman" w:cs="Times New Roman"/>
          </w:rPr>
          <w:t>15</w:t>
        </w:r>
      </w:hyperlink>
      <w:r w:rsidRPr="00280C7F">
        <w:rPr>
          <w:rFonts w:ascii="Times New Roman" w:hAnsi="Times New Roman" w:cs="Times New Roman"/>
        </w:rPr>
        <w:t xml:space="preserve"> настоящего Порядка расчета нормативных затрат на обеспечение функций администрации Куйбышевского муниципального района Новосибирской области,  подведомственным ей казенным учреждениям, бюджетным учреждениям и унитарным предприятиям, применяется перечень работ по техническому обслуживанию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-профилактическому ремонту и нормативным трудозатратам на их выполнение, установленный в эксплуатационной документации производителя, а в случае ее отсутствия - регламентом выполнения таких работ, утвержденным заказчиком.</w:t>
      </w:r>
    </w:p>
    <w:p w14:paraId="2DC9E6B6" w14:textId="77777777" w:rsidR="00280C7F" w:rsidRPr="00280C7F" w:rsidRDefault="00280C7F" w:rsidP="00280C7F">
      <w:pPr>
        <w:pStyle w:val="ConsPlusNormal"/>
        <w:spacing w:before="240"/>
        <w:ind w:firstLine="540"/>
        <w:jc w:val="both"/>
        <w:rPr>
          <w:rFonts w:ascii="Times New Roman" w:hAnsi="Times New Roman" w:cs="Times New Roman"/>
        </w:rPr>
      </w:pPr>
      <w:bookmarkStart w:id="4" w:name="Par151"/>
      <w:bookmarkEnd w:id="4"/>
      <w:r w:rsidRPr="00280C7F">
        <w:rPr>
          <w:rFonts w:ascii="Times New Roman" w:hAnsi="Times New Roman" w:cs="Times New Roman"/>
        </w:rPr>
        <w:t xml:space="preserve">10. Затраты на техническое обслуживание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-профилактический ремонт вычислительной техники (</w:t>
      </w:r>
      <w:proofErr w:type="spellStart"/>
      <w:r w:rsidRPr="00280C7F">
        <w:rPr>
          <w:rFonts w:ascii="Times New Roman" w:hAnsi="Times New Roman" w:cs="Times New Roman"/>
        </w:rPr>
        <w:t>З</w:t>
      </w:r>
      <w:r w:rsidRPr="00280C7F">
        <w:rPr>
          <w:rFonts w:ascii="Times New Roman" w:hAnsi="Times New Roman" w:cs="Times New Roman"/>
          <w:vertAlign w:val="subscript"/>
        </w:rPr>
        <w:t>рвт</w:t>
      </w:r>
      <w:proofErr w:type="spellEnd"/>
      <w:r w:rsidRPr="00280C7F">
        <w:rPr>
          <w:rFonts w:ascii="Times New Roman" w:hAnsi="Times New Roman" w:cs="Times New Roman"/>
        </w:rPr>
        <w:t>) определяются по формуле:</w:t>
      </w:r>
    </w:p>
    <w:p w14:paraId="35A4959B" w14:textId="77777777" w:rsidR="00280C7F" w:rsidRPr="00280C7F" w:rsidRDefault="00280C7F" w:rsidP="00280C7F">
      <w:pPr>
        <w:pStyle w:val="ConsPlusNormal"/>
        <w:ind w:firstLine="540"/>
        <w:jc w:val="both"/>
        <w:rPr>
          <w:rFonts w:ascii="Times New Roman" w:hAnsi="Times New Roman" w:cs="Times New Roman"/>
        </w:rPr>
      </w:pPr>
    </w:p>
    <w:p w14:paraId="060C2BB6" w14:textId="078D4C44"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79C39FAE" wp14:editId="4FE461EB">
            <wp:extent cx="1590040" cy="516890"/>
            <wp:effectExtent l="0" t="0" r="0" b="0"/>
            <wp:docPr id="82" name="Рисунок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2"/>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590040" cy="516890"/>
                    </a:xfrm>
                    <a:prstGeom prst="rect">
                      <a:avLst/>
                    </a:prstGeom>
                    <a:noFill/>
                    <a:ln>
                      <a:noFill/>
                    </a:ln>
                  </pic:spPr>
                </pic:pic>
              </a:graphicData>
            </a:graphic>
          </wp:inline>
        </w:drawing>
      </w:r>
    </w:p>
    <w:p w14:paraId="1BF594C6" w14:textId="77777777" w:rsidR="00280C7F" w:rsidRPr="00280C7F" w:rsidRDefault="00280C7F" w:rsidP="00280C7F">
      <w:pPr>
        <w:pStyle w:val="ConsPlusNormal"/>
        <w:ind w:firstLine="540"/>
        <w:jc w:val="both"/>
        <w:rPr>
          <w:rFonts w:ascii="Times New Roman" w:hAnsi="Times New Roman" w:cs="Times New Roman"/>
        </w:rPr>
      </w:pPr>
    </w:p>
    <w:p w14:paraId="3759377D"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74B27BCA"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рвт</w:t>
      </w:r>
      <w:proofErr w:type="spellEnd"/>
      <w:r w:rsidRPr="00280C7F">
        <w:rPr>
          <w:rFonts w:ascii="Times New Roman" w:hAnsi="Times New Roman" w:cs="Times New Roman"/>
        </w:rPr>
        <w:t xml:space="preserve"> - фактическое количество i-й вычислительной техники, но не более предельного количества i-й вычислительной техники;</w:t>
      </w:r>
    </w:p>
    <w:p w14:paraId="7E43FC39"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рвт</w:t>
      </w:r>
      <w:proofErr w:type="spellEnd"/>
      <w:r w:rsidRPr="00280C7F">
        <w:rPr>
          <w:rFonts w:ascii="Times New Roman" w:hAnsi="Times New Roman" w:cs="Times New Roman"/>
        </w:rPr>
        <w:t xml:space="preserve"> - цена технического обслуживания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-профилактического ремонта в расчете на 1 i-ю вычислительную технику в год.</w:t>
      </w:r>
    </w:p>
    <w:p w14:paraId="1130230D"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Предельное количество i-й вычислительной техники (</w:t>
      </w: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рвт</w:t>
      </w:r>
      <w:proofErr w:type="spellEnd"/>
      <w:r w:rsidRPr="00280C7F">
        <w:rPr>
          <w:rFonts w:ascii="Times New Roman" w:hAnsi="Times New Roman" w:cs="Times New Roman"/>
          <w:vertAlign w:val="subscript"/>
        </w:rPr>
        <w:t xml:space="preserve"> предел</w:t>
      </w:r>
      <w:r w:rsidRPr="00280C7F">
        <w:rPr>
          <w:rFonts w:ascii="Times New Roman" w:hAnsi="Times New Roman" w:cs="Times New Roman"/>
        </w:rPr>
        <w:t>) определяется с округлением до целого по формуле:</w:t>
      </w:r>
    </w:p>
    <w:p w14:paraId="7EBD6570" w14:textId="77777777" w:rsidR="00280C7F" w:rsidRPr="00280C7F" w:rsidRDefault="00280C7F" w:rsidP="00280C7F">
      <w:pPr>
        <w:pStyle w:val="ConsPlusNormal"/>
        <w:ind w:firstLine="540"/>
        <w:jc w:val="both"/>
        <w:rPr>
          <w:rFonts w:ascii="Times New Roman" w:hAnsi="Times New Roman" w:cs="Times New Roman"/>
        </w:rPr>
      </w:pPr>
    </w:p>
    <w:p w14:paraId="42E970F9" w14:textId="77777777" w:rsidR="00280C7F" w:rsidRPr="00280C7F" w:rsidRDefault="00280C7F" w:rsidP="00280C7F">
      <w:pPr>
        <w:pStyle w:val="ConsPlusNormal"/>
        <w:jc w:val="center"/>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рвт</w:t>
      </w:r>
      <w:proofErr w:type="spellEnd"/>
      <w:r w:rsidRPr="00280C7F">
        <w:rPr>
          <w:rFonts w:ascii="Times New Roman" w:hAnsi="Times New Roman" w:cs="Times New Roman"/>
          <w:vertAlign w:val="subscript"/>
        </w:rPr>
        <w:t xml:space="preserve"> предел</w:t>
      </w:r>
      <w:r w:rsidRPr="00280C7F">
        <w:rPr>
          <w:rFonts w:ascii="Times New Roman" w:hAnsi="Times New Roman" w:cs="Times New Roman"/>
        </w:rPr>
        <w:t xml:space="preserve"> = Ч</w:t>
      </w:r>
      <w:r w:rsidRPr="00280C7F">
        <w:rPr>
          <w:rFonts w:ascii="Times New Roman" w:hAnsi="Times New Roman" w:cs="Times New Roman"/>
          <w:vertAlign w:val="subscript"/>
        </w:rPr>
        <w:t>оп</w:t>
      </w:r>
      <w:r w:rsidRPr="00280C7F">
        <w:rPr>
          <w:rFonts w:ascii="Times New Roman" w:hAnsi="Times New Roman" w:cs="Times New Roman"/>
        </w:rPr>
        <w:t xml:space="preserve"> x 1,5,</w:t>
      </w:r>
    </w:p>
    <w:p w14:paraId="109FE0E5" w14:textId="77777777" w:rsidR="00280C7F" w:rsidRPr="00280C7F" w:rsidRDefault="00280C7F" w:rsidP="00280C7F">
      <w:pPr>
        <w:pStyle w:val="ConsPlusNormal"/>
        <w:ind w:firstLine="540"/>
        <w:jc w:val="both"/>
        <w:rPr>
          <w:rFonts w:ascii="Times New Roman" w:hAnsi="Times New Roman" w:cs="Times New Roman"/>
        </w:rPr>
      </w:pPr>
    </w:p>
    <w:p w14:paraId="60835BE6"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 Ч</w:t>
      </w:r>
      <w:r w:rsidRPr="00280C7F">
        <w:rPr>
          <w:rFonts w:ascii="Times New Roman" w:hAnsi="Times New Roman" w:cs="Times New Roman"/>
          <w:vertAlign w:val="subscript"/>
        </w:rPr>
        <w:t>оп</w:t>
      </w:r>
      <w:r w:rsidRPr="00280C7F">
        <w:rPr>
          <w:rFonts w:ascii="Times New Roman" w:hAnsi="Times New Roman" w:cs="Times New Roman"/>
        </w:rPr>
        <w:t xml:space="preserve"> - расчетная численность основных работников, определяемая в соответствии с </w:t>
      </w:r>
      <w:hyperlink r:id="rId29" w:history="1">
        <w:r w:rsidRPr="00280C7F">
          <w:rPr>
            <w:rStyle w:val="afa"/>
            <w:rFonts w:ascii="Times New Roman" w:hAnsi="Times New Roman" w:cs="Times New Roman"/>
          </w:rPr>
          <w:t>пунктами 17</w:t>
        </w:r>
      </w:hyperlink>
      <w:r w:rsidRPr="00280C7F">
        <w:rPr>
          <w:rFonts w:ascii="Times New Roman" w:hAnsi="Times New Roman" w:cs="Times New Roman"/>
        </w:rPr>
        <w:t xml:space="preserve"> - </w:t>
      </w:r>
      <w:hyperlink r:id="rId30" w:history="1">
        <w:r w:rsidRPr="00280C7F">
          <w:rPr>
            <w:rStyle w:val="afa"/>
            <w:rFonts w:ascii="Times New Roman" w:hAnsi="Times New Roman" w:cs="Times New Roman"/>
          </w:rPr>
          <w:t>22</w:t>
        </w:r>
      </w:hyperlink>
      <w:r w:rsidRPr="00280C7F">
        <w:rPr>
          <w:rFonts w:ascii="Times New Roman" w:hAnsi="Times New Roman" w:cs="Times New Roman"/>
        </w:rPr>
        <w:t xml:space="preserve"> Общих правил определения нормативных затрат на обеспечение функций государственных органов, органов управления государственными внебюджетными фондами и муниципальных органов, включая соответственно территориальные органы и подведомственные казенные учреждения, утвержденных постановлением Правительства Российской Федерации от 13.10.2014 N 1047 "Об Общих правилах определения нормативных затрат на обеспечение функций государственных органов, органов управления государственными внебюджетными фондами и муниципальных органов, включая соответственно территориальные органы и подведомственные казенные учреждения" (далее - Общие правила определения нормативных затрат).</w:t>
      </w:r>
    </w:p>
    <w:p w14:paraId="2A6974ED"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 xml:space="preserve">11. Затраты на техническое обслуживание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-профилактический ремонт оборудования по обеспечению безопасности информации (</w:t>
      </w:r>
      <w:proofErr w:type="spellStart"/>
      <w:r w:rsidRPr="00280C7F">
        <w:rPr>
          <w:rFonts w:ascii="Times New Roman" w:hAnsi="Times New Roman" w:cs="Times New Roman"/>
        </w:rPr>
        <w:t>З</w:t>
      </w:r>
      <w:r w:rsidRPr="00280C7F">
        <w:rPr>
          <w:rFonts w:ascii="Times New Roman" w:hAnsi="Times New Roman" w:cs="Times New Roman"/>
          <w:vertAlign w:val="subscript"/>
        </w:rPr>
        <w:t>сби</w:t>
      </w:r>
      <w:proofErr w:type="spellEnd"/>
      <w:r w:rsidRPr="00280C7F">
        <w:rPr>
          <w:rFonts w:ascii="Times New Roman" w:hAnsi="Times New Roman" w:cs="Times New Roman"/>
        </w:rPr>
        <w:t>) определяются по формуле:</w:t>
      </w:r>
    </w:p>
    <w:p w14:paraId="2AB770EE" w14:textId="77777777" w:rsidR="00280C7F" w:rsidRPr="00280C7F" w:rsidRDefault="00280C7F" w:rsidP="00280C7F">
      <w:pPr>
        <w:pStyle w:val="ConsPlusNormal"/>
        <w:ind w:firstLine="540"/>
        <w:jc w:val="both"/>
        <w:rPr>
          <w:rFonts w:ascii="Times New Roman" w:hAnsi="Times New Roman" w:cs="Times New Roman"/>
        </w:rPr>
      </w:pPr>
    </w:p>
    <w:p w14:paraId="5A742337" w14:textId="0620ED6F"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60D1E0C0" wp14:editId="64F7811C">
            <wp:extent cx="1598295" cy="516890"/>
            <wp:effectExtent l="0" t="0" r="0" b="0"/>
            <wp:docPr id="81" name="Рисунок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1"/>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598295" cy="516890"/>
                    </a:xfrm>
                    <a:prstGeom prst="rect">
                      <a:avLst/>
                    </a:prstGeom>
                    <a:noFill/>
                    <a:ln>
                      <a:noFill/>
                    </a:ln>
                  </pic:spPr>
                </pic:pic>
              </a:graphicData>
            </a:graphic>
          </wp:inline>
        </w:drawing>
      </w:r>
    </w:p>
    <w:p w14:paraId="3477DD22" w14:textId="77777777" w:rsidR="00280C7F" w:rsidRPr="00280C7F" w:rsidRDefault="00280C7F" w:rsidP="00280C7F">
      <w:pPr>
        <w:pStyle w:val="ConsPlusNormal"/>
        <w:ind w:firstLine="540"/>
        <w:jc w:val="both"/>
        <w:rPr>
          <w:rFonts w:ascii="Times New Roman" w:hAnsi="Times New Roman" w:cs="Times New Roman"/>
        </w:rPr>
      </w:pPr>
    </w:p>
    <w:p w14:paraId="756B2742"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2ACDFAE0"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сби</w:t>
      </w:r>
      <w:proofErr w:type="spellEnd"/>
      <w:r w:rsidRPr="00280C7F">
        <w:rPr>
          <w:rFonts w:ascii="Times New Roman" w:hAnsi="Times New Roman" w:cs="Times New Roman"/>
        </w:rPr>
        <w:t xml:space="preserve"> - количество единиц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оборудования по обеспечению безопасности информации;</w:t>
      </w:r>
    </w:p>
    <w:p w14:paraId="3B1E2C6E"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сби</w:t>
      </w:r>
      <w:proofErr w:type="spellEnd"/>
      <w:r w:rsidRPr="00280C7F">
        <w:rPr>
          <w:rFonts w:ascii="Times New Roman" w:hAnsi="Times New Roman" w:cs="Times New Roman"/>
        </w:rPr>
        <w:t xml:space="preserve"> - цена технического обслуживания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-профилактического ремонта 1 единицы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оборудования в год.</w:t>
      </w:r>
    </w:p>
    <w:p w14:paraId="0F9B55A0"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 xml:space="preserve">12. Затраты на техническое обслуживание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-профилактический ремонт системы телефонной связи (автоматизированных телефонных станций) (</w:t>
      </w:r>
      <w:proofErr w:type="spellStart"/>
      <w:r w:rsidRPr="00280C7F">
        <w:rPr>
          <w:rFonts w:ascii="Times New Roman" w:hAnsi="Times New Roman" w:cs="Times New Roman"/>
        </w:rPr>
        <w:t>З</w:t>
      </w:r>
      <w:r w:rsidRPr="00280C7F">
        <w:rPr>
          <w:rFonts w:ascii="Times New Roman" w:hAnsi="Times New Roman" w:cs="Times New Roman"/>
          <w:vertAlign w:val="subscript"/>
        </w:rPr>
        <w:t>стс</w:t>
      </w:r>
      <w:proofErr w:type="spellEnd"/>
      <w:r w:rsidRPr="00280C7F">
        <w:rPr>
          <w:rFonts w:ascii="Times New Roman" w:hAnsi="Times New Roman" w:cs="Times New Roman"/>
        </w:rPr>
        <w:t>) определяются по формуле:</w:t>
      </w:r>
    </w:p>
    <w:p w14:paraId="5530908C" w14:textId="77777777" w:rsidR="00280C7F" w:rsidRPr="00280C7F" w:rsidRDefault="00280C7F" w:rsidP="00280C7F">
      <w:pPr>
        <w:pStyle w:val="ConsPlusNormal"/>
        <w:ind w:firstLine="540"/>
        <w:jc w:val="both"/>
        <w:rPr>
          <w:rFonts w:ascii="Times New Roman" w:hAnsi="Times New Roman" w:cs="Times New Roman"/>
        </w:rPr>
      </w:pPr>
    </w:p>
    <w:p w14:paraId="43263841" w14:textId="6EB65027"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6EA82068" wp14:editId="0A6F665A">
            <wp:extent cx="1542415" cy="516890"/>
            <wp:effectExtent l="0" t="0" r="0" b="0"/>
            <wp:docPr id="80" name="Рисунок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0"/>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1542415" cy="516890"/>
                    </a:xfrm>
                    <a:prstGeom prst="rect">
                      <a:avLst/>
                    </a:prstGeom>
                    <a:noFill/>
                    <a:ln>
                      <a:noFill/>
                    </a:ln>
                  </pic:spPr>
                </pic:pic>
              </a:graphicData>
            </a:graphic>
          </wp:inline>
        </w:drawing>
      </w:r>
    </w:p>
    <w:p w14:paraId="2C48F6F2" w14:textId="77777777" w:rsidR="00280C7F" w:rsidRPr="00280C7F" w:rsidRDefault="00280C7F" w:rsidP="00280C7F">
      <w:pPr>
        <w:pStyle w:val="ConsPlusNormal"/>
        <w:ind w:firstLine="540"/>
        <w:jc w:val="both"/>
        <w:rPr>
          <w:rFonts w:ascii="Times New Roman" w:hAnsi="Times New Roman" w:cs="Times New Roman"/>
        </w:rPr>
      </w:pPr>
    </w:p>
    <w:p w14:paraId="063679E2" w14:textId="77777777" w:rsidR="00280C7F" w:rsidRPr="00280C7F" w:rsidRDefault="00280C7F" w:rsidP="00280C7F">
      <w:pPr>
        <w:pStyle w:val="ConsPlusNormal"/>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стс</w:t>
      </w:r>
      <w:proofErr w:type="spellEnd"/>
      <w:r w:rsidRPr="00280C7F">
        <w:rPr>
          <w:rFonts w:ascii="Times New Roman" w:hAnsi="Times New Roman" w:cs="Times New Roman"/>
        </w:rPr>
        <w:t xml:space="preserve"> - количество автоматизированных телефонных станций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вида;</w:t>
      </w:r>
    </w:p>
    <w:p w14:paraId="72EE9004"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стс</w:t>
      </w:r>
      <w:proofErr w:type="spellEnd"/>
      <w:r w:rsidRPr="00280C7F">
        <w:rPr>
          <w:rFonts w:ascii="Times New Roman" w:hAnsi="Times New Roman" w:cs="Times New Roman"/>
        </w:rPr>
        <w:t xml:space="preserve"> - цена технического обслуживания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-профилактического ремонта 1 автоматизированной телефонной станции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вида в год.</w:t>
      </w:r>
    </w:p>
    <w:p w14:paraId="4517DD24"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 xml:space="preserve">13. Затраты на техническое обслуживание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-профилактический ремонт локальных вычислительных сетей (</w:t>
      </w:r>
      <w:proofErr w:type="spellStart"/>
      <w:r w:rsidRPr="00280C7F">
        <w:rPr>
          <w:rFonts w:ascii="Times New Roman" w:hAnsi="Times New Roman" w:cs="Times New Roman"/>
        </w:rPr>
        <w:t>З</w:t>
      </w:r>
      <w:r w:rsidRPr="00280C7F">
        <w:rPr>
          <w:rFonts w:ascii="Times New Roman" w:hAnsi="Times New Roman" w:cs="Times New Roman"/>
          <w:vertAlign w:val="subscript"/>
        </w:rPr>
        <w:t>лвс</w:t>
      </w:r>
      <w:proofErr w:type="spellEnd"/>
      <w:r w:rsidRPr="00280C7F">
        <w:rPr>
          <w:rFonts w:ascii="Times New Roman" w:hAnsi="Times New Roman" w:cs="Times New Roman"/>
        </w:rPr>
        <w:t>) определяются по формуле:</w:t>
      </w:r>
    </w:p>
    <w:p w14:paraId="3F8B994D" w14:textId="77777777" w:rsidR="00280C7F" w:rsidRPr="00280C7F" w:rsidRDefault="00280C7F" w:rsidP="00280C7F">
      <w:pPr>
        <w:pStyle w:val="ConsPlusNormal"/>
        <w:ind w:firstLine="540"/>
        <w:jc w:val="both"/>
        <w:rPr>
          <w:rFonts w:ascii="Times New Roman" w:hAnsi="Times New Roman" w:cs="Times New Roman"/>
        </w:rPr>
      </w:pPr>
    </w:p>
    <w:p w14:paraId="6984F60A" w14:textId="16F34A5A"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42F01CE2" wp14:editId="7F2A5B08">
            <wp:extent cx="1590040" cy="516890"/>
            <wp:effectExtent l="0" t="0" r="0" b="0"/>
            <wp:docPr id="79" name="Рисунок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9"/>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590040" cy="516890"/>
                    </a:xfrm>
                    <a:prstGeom prst="rect">
                      <a:avLst/>
                    </a:prstGeom>
                    <a:noFill/>
                    <a:ln>
                      <a:noFill/>
                    </a:ln>
                  </pic:spPr>
                </pic:pic>
              </a:graphicData>
            </a:graphic>
          </wp:inline>
        </w:drawing>
      </w:r>
    </w:p>
    <w:p w14:paraId="2CDFBA05" w14:textId="77777777" w:rsidR="00280C7F" w:rsidRPr="00280C7F" w:rsidRDefault="00280C7F" w:rsidP="00280C7F">
      <w:pPr>
        <w:pStyle w:val="ConsPlusNormal"/>
        <w:ind w:firstLine="540"/>
        <w:jc w:val="both"/>
        <w:rPr>
          <w:rFonts w:ascii="Times New Roman" w:hAnsi="Times New Roman" w:cs="Times New Roman"/>
        </w:rPr>
      </w:pPr>
    </w:p>
    <w:p w14:paraId="1DF02A3C"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2191002A"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лвс</w:t>
      </w:r>
      <w:proofErr w:type="spellEnd"/>
      <w:r w:rsidRPr="00280C7F">
        <w:rPr>
          <w:rFonts w:ascii="Times New Roman" w:hAnsi="Times New Roman" w:cs="Times New Roman"/>
        </w:rPr>
        <w:t xml:space="preserve"> - количество устройств локальных вычислительных сетей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вида;</w:t>
      </w:r>
    </w:p>
    <w:p w14:paraId="52BFFFDB"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лвс</w:t>
      </w:r>
      <w:proofErr w:type="spellEnd"/>
      <w:r w:rsidRPr="00280C7F">
        <w:rPr>
          <w:rFonts w:ascii="Times New Roman" w:hAnsi="Times New Roman" w:cs="Times New Roman"/>
        </w:rPr>
        <w:t xml:space="preserve"> - цена технического обслуживания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-профилактического ремонта 1 устройства локальных вычислительных сетей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вида в год.</w:t>
      </w:r>
    </w:p>
    <w:p w14:paraId="2AC76208"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 xml:space="preserve">14. Затраты на техническое обслуживание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-профилактический ремонт систем бесперебойного питания (</w:t>
      </w:r>
      <w:proofErr w:type="spellStart"/>
      <w:r w:rsidRPr="00280C7F">
        <w:rPr>
          <w:rFonts w:ascii="Times New Roman" w:hAnsi="Times New Roman" w:cs="Times New Roman"/>
        </w:rPr>
        <w:t>З</w:t>
      </w:r>
      <w:r w:rsidRPr="00280C7F">
        <w:rPr>
          <w:rFonts w:ascii="Times New Roman" w:hAnsi="Times New Roman" w:cs="Times New Roman"/>
          <w:vertAlign w:val="subscript"/>
        </w:rPr>
        <w:t>сбп</w:t>
      </w:r>
      <w:proofErr w:type="spellEnd"/>
      <w:r w:rsidRPr="00280C7F">
        <w:rPr>
          <w:rFonts w:ascii="Times New Roman" w:hAnsi="Times New Roman" w:cs="Times New Roman"/>
        </w:rPr>
        <w:t>) определяются по формуле:</w:t>
      </w:r>
    </w:p>
    <w:p w14:paraId="3E088ED8" w14:textId="77777777" w:rsidR="00280C7F" w:rsidRPr="00280C7F" w:rsidRDefault="00280C7F" w:rsidP="00280C7F">
      <w:pPr>
        <w:pStyle w:val="ConsPlusNormal"/>
        <w:ind w:firstLine="540"/>
        <w:jc w:val="both"/>
        <w:rPr>
          <w:rFonts w:ascii="Times New Roman" w:hAnsi="Times New Roman" w:cs="Times New Roman"/>
        </w:rPr>
      </w:pPr>
    </w:p>
    <w:p w14:paraId="695CC850" w14:textId="63F6FBBD"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1090E18C" wp14:editId="46EBED2F">
            <wp:extent cx="1598295" cy="516890"/>
            <wp:effectExtent l="0" t="0" r="0" b="0"/>
            <wp:docPr id="78" name="Рисунок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8"/>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1598295" cy="516890"/>
                    </a:xfrm>
                    <a:prstGeom prst="rect">
                      <a:avLst/>
                    </a:prstGeom>
                    <a:noFill/>
                    <a:ln>
                      <a:noFill/>
                    </a:ln>
                  </pic:spPr>
                </pic:pic>
              </a:graphicData>
            </a:graphic>
          </wp:inline>
        </w:drawing>
      </w:r>
    </w:p>
    <w:p w14:paraId="277D88B8" w14:textId="77777777" w:rsidR="00280C7F" w:rsidRPr="00280C7F" w:rsidRDefault="00280C7F" w:rsidP="00280C7F">
      <w:pPr>
        <w:pStyle w:val="ConsPlusNormal"/>
        <w:ind w:firstLine="540"/>
        <w:jc w:val="both"/>
        <w:rPr>
          <w:rFonts w:ascii="Times New Roman" w:hAnsi="Times New Roman" w:cs="Times New Roman"/>
        </w:rPr>
      </w:pPr>
    </w:p>
    <w:p w14:paraId="15F2C4A7"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1D6EEAED"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lastRenderedPageBreak/>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сбп</w:t>
      </w:r>
      <w:proofErr w:type="spellEnd"/>
      <w:r w:rsidRPr="00280C7F">
        <w:rPr>
          <w:rFonts w:ascii="Times New Roman" w:hAnsi="Times New Roman" w:cs="Times New Roman"/>
        </w:rPr>
        <w:t xml:space="preserve"> - количество модулей бесперебойного питания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вида;</w:t>
      </w:r>
    </w:p>
    <w:p w14:paraId="433738AD"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сбп</w:t>
      </w:r>
      <w:proofErr w:type="spellEnd"/>
      <w:r w:rsidRPr="00280C7F">
        <w:rPr>
          <w:rFonts w:ascii="Times New Roman" w:hAnsi="Times New Roman" w:cs="Times New Roman"/>
        </w:rPr>
        <w:t xml:space="preserve"> - цена технического обслуживания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-профилактического ремонта 1 модуля бесперебойного питания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вида в год.</w:t>
      </w:r>
    </w:p>
    <w:p w14:paraId="38860FA0" w14:textId="77777777" w:rsidR="00280C7F" w:rsidRPr="00280C7F" w:rsidRDefault="00280C7F" w:rsidP="00280C7F">
      <w:pPr>
        <w:pStyle w:val="ConsPlusNormal"/>
        <w:spacing w:before="240"/>
        <w:ind w:firstLine="540"/>
        <w:jc w:val="both"/>
        <w:rPr>
          <w:rFonts w:ascii="Times New Roman" w:hAnsi="Times New Roman" w:cs="Times New Roman"/>
        </w:rPr>
      </w:pPr>
      <w:bookmarkStart w:id="5" w:name="Par190"/>
      <w:bookmarkEnd w:id="5"/>
      <w:r w:rsidRPr="00280C7F">
        <w:rPr>
          <w:rFonts w:ascii="Times New Roman" w:hAnsi="Times New Roman" w:cs="Times New Roman"/>
        </w:rPr>
        <w:t xml:space="preserve">15. Затраты на техническое обслуживание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 xml:space="preserve">-профилактический ремонт принтеров, многофункциональных устройств и </w:t>
      </w:r>
      <w:proofErr w:type="gramStart"/>
      <w:r w:rsidRPr="00280C7F">
        <w:rPr>
          <w:rFonts w:ascii="Times New Roman" w:hAnsi="Times New Roman" w:cs="Times New Roman"/>
        </w:rPr>
        <w:t>копировальных аппаратов</w:t>
      </w:r>
      <w:proofErr w:type="gramEnd"/>
      <w:r w:rsidRPr="00280C7F">
        <w:rPr>
          <w:rFonts w:ascii="Times New Roman" w:hAnsi="Times New Roman" w:cs="Times New Roman"/>
        </w:rPr>
        <w:t xml:space="preserve"> и иной оргтехники (</w:t>
      </w:r>
      <w:proofErr w:type="spellStart"/>
      <w:r w:rsidRPr="00280C7F">
        <w:rPr>
          <w:rFonts w:ascii="Times New Roman" w:hAnsi="Times New Roman" w:cs="Times New Roman"/>
        </w:rPr>
        <w:t>З</w:t>
      </w:r>
      <w:r w:rsidRPr="00280C7F">
        <w:rPr>
          <w:rFonts w:ascii="Times New Roman" w:hAnsi="Times New Roman" w:cs="Times New Roman"/>
          <w:vertAlign w:val="subscript"/>
        </w:rPr>
        <w:t>рпм</w:t>
      </w:r>
      <w:proofErr w:type="spellEnd"/>
      <w:r w:rsidRPr="00280C7F">
        <w:rPr>
          <w:rFonts w:ascii="Times New Roman" w:hAnsi="Times New Roman" w:cs="Times New Roman"/>
        </w:rPr>
        <w:t>) определяются по формуле:</w:t>
      </w:r>
    </w:p>
    <w:p w14:paraId="0A12519C" w14:textId="77777777" w:rsidR="00280C7F" w:rsidRPr="00280C7F" w:rsidRDefault="00280C7F" w:rsidP="00280C7F">
      <w:pPr>
        <w:pStyle w:val="ConsPlusNormal"/>
        <w:ind w:firstLine="540"/>
        <w:jc w:val="both"/>
        <w:rPr>
          <w:rFonts w:ascii="Times New Roman" w:hAnsi="Times New Roman" w:cs="Times New Roman"/>
        </w:rPr>
      </w:pPr>
    </w:p>
    <w:p w14:paraId="7BD17109" w14:textId="51ED9479"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21296A5D" wp14:editId="22AC956F">
            <wp:extent cx="1654175" cy="516890"/>
            <wp:effectExtent l="0" t="0" r="0" b="0"/>
            <wp:docPr id="77" name="Рисунок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7"/>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1654175" cy="516890"/>
                    </a:xfrm>
                    <a:prstGeom prst="rect">
                      <a:avLst/>
                    </a:prstGeom>
                    <a:noFill/>
                    <a:ln>
                      <a:noFill/>
                    </a:ln>
                  </pic:spPr>
                </pic:pic>
              </a:graphicData>
            </a:graphic>
          </wp:inline>
        </w:drawing>
      </w:r>
    </w:p>
    <w:p w14:paraId="2CEA5C48" w14:textId="77777777" w:rsidR="00280C7F" w:rsidRPr="00280C7F" w:rsidRDefault="00280C7F" w:rsidP="00280C7F">
      <w:pPr>
        <w:pStyle w:val="ConsPlusNormal"/>
        <w:ind w:firstLine="540"/>
        <w:jc w:val="both"/>
        <w:rPr>
          <w:rFonts w:ascii="Times New Roman" w:hAnsi="Times New Roman" w:cs="Times New Roman"/>
        </w:rPr>
      </w:pPr>
    </w:p>
    <w:p w14:paraId="35E3134B"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6367F59E"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рпм</w:t>
      </w:r>
      <w:proofErr w:type="spellEnd"/>
      <w:r w:rsidRPr="00280C7F">
        <w:rPr>
          <w:rFonts w:ascii="Times New Roman" w:hAnsi="Times New Roman" w:cs="Times New Roman"/>
        </w:rPr>
        <w:t xml:space="preserve"> - количество i-х принтеров, многофункциональных устройств и </w:t>
      </w:r>
      <w:proofErr w:type="gramStart"/>
      <w:r w:rsidRPr="00280C7F">
        <w:rPr>
          <w:rFonts w:ascii="Times New Roman" w:hAnsi="Times New Roman" w:cs="Times New Roman"/>
        </w:rPr>
        <w:t>копировальных аппаратов</w:t>
      </w:r>
      <w:proofErr w:type="gramEnd"/>
      <w:r w:rsidRPr="00280C7F">
        <w:rPr>
          <w:rFonts w:ascii="Times New Roman" w:hAnsi="Times New Roman" w:cs="Times New Roman"/>
        </w:rPr>
        <w:t xml:space="preserve"> и иной оргтехники в соответствии с </w:t>
      </w:r>
      <w:hyperlink r:id="rId36" w:anchor="Par1229" w:tooltip="Нормативы" w:history="1">
        <w:r w:rsidRPr="00280C7F">
          <w:rPr>
            <w:rStyle w:val="afa"/>
            <w:rFonts w:ascii="Times New Roman" w:hAnsi="Times New Roman" w:cs="Times New Roman"/>
          </w:rPr>
          <w:t>приложением N 5</w:t>
        </w:r>
      </w:hyperlink>
      <w:r w:rsidRPr="00280C7F">
        <w:rPr>
          <w:rFonts w:ascii="Times New Roman" w:hAnsi="Times New Roman" w:cs="Times New Roman"/>
        </w:rPr>
        <w:t>;</w:t>
      </w:r>
    </w:p>
    <w:p w14:paraId="26469248"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рпм</w:t>
      </w:r>
      <w:proofErr w:type="spellEnd"/>
      <w:r w:rsidRPr="00280C7F">
        <w:rPr>
          <w:rFonts w:ascii="Times New Roman" w:hAnsi="Times New Roman" w:cs="Times New Roman"/>
        </w:rPr>
        <w:t xml:space="preserve"> - цена технического обслуживания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 xml:space="preserve">-профилактического ремонта i-х принтеров, многофункциональных устройств и </w:t>
      </w:r>
      <w:proofErr w:type="gramStart"/>
      <w:r w:rsidRPr="00280C7F">
        <w:rPr>
          <w:rFonts w:ascii="Times New Roman" w:hAnsi="Times New Roman" w:cs="Times New Roman"/>
        </w:rPr>
        <w:t>копировальных аппаратов</w:t>
      </w:r>
      <w:proofErr w:type="gramEnd"/>
      <w:r w:rsidRPr="00280C7F">
        <w:rPr>
          <w:rFonts w:ascii="Times New Roman" w:hAnsi="Times New Roman" w:cs="Times New Roman"/>
        </w:rPr>
        <w:t xml:space="preserve"> и иной оргтехники в год.</w:t>
      </w:r>
    </w:p>
    <w:p w14:paraId="7C668C80" w14:textId="77777777" w:rsidR="00280C7F" w:rsidRPr="00280C7F" w:rsidRDefault="00280C7F" w:rsidP="00280C7F">
      <w:pPr>
        <w:pStyle w:val="ConsPlusNormal"/>
        <w:ind w:firstLine="540"/>
        <w:jc w:val="both"/>
        <w:rPr>
          <w:rFonts w:ascii="Times New Roman" w:hAnsi="Times New Roman" w:cs="Times New Roman"/>
        </w:rPr>
      </w:pPr>
    </w:p>
    <w:p w14:paraId="0528FB1F" w14:textId="77777777" w:rsidR="00280C7F" w:rsidRPr="00280C7F" w:rsidRDefault="00280C7F" w:rsidP="00280C7F">
      <w:pPr>
        <w:pStyle w:val="ConsPlusTitle"/>
        <w:jc w:val="center"/>
        <w:outlineLvl w:val="3"/>
        <w:rPr>
          <w:rFonts w:ascii="Times New Roman" w:hAnsi="Times New Roman" w:cs="Times New Roman"/>
          <w:b w:val="0"/>
          <w:sz w:val="20"/>
          <w:szCs w:val="20"/>
        </w:rPr>
      </w:pPr>
      <w:r w:rsidRPr="00280C7F">
        <w:rPr>
          <w:rFonts w:ascii="Times New Roman" w:hAnsi="Times New Roman" w:cs="Times New Roman"/>
          <w:b w:val="0"/>
          <w:sz w:val="20"/>
          <w:szCs w:val="20"/>
        </w:rPr>
        <w:t>Затраты на приобретение прочих работ и услуг, не относящиеся</w:t>
      </w:r>
    </w:p>
    <w:p w14:paraId="1036880A" w14:textId="77777777" w:rsidR="00280C7F" w:rsidRPr="00280C7F" w:rsidRDefault="00280C7F" w:rsidP="00280C7F">
      <w:pPr>
        <w:pStyle w:val="ConsPlusTitle"/>
        <w:jc w:val="center"/>
        <w:rPr>
          <w:rFonts w:ascii="Times New Roman" w:hAnsi="Times New Roman" w:cs="Times New Roman"/>
          <w:b w:val="0"/>
          <w:sz w:val="20"/>
          <w:szCs w:val="20"/>
        </w:rPr>
      </w:pPr>
      <w:r w:rsidRPr="00280C7F">
        <w:rPr>
          <w:rFonts w:ascii="Times New Roman" w:hAnsi="Times New Roman" w:cs="Times New Roman"/>
          <w:b w:val="0"/>
          <w:sz w:val="20"/>
          <w:szCs w:val="20"/>
        </w:rPr>
        <w:t>к затратам на услуги связи, аренду и содержание имущества</w:t>
      </w:r>
    </w:p>
    <w:p w14:paraId="170DAED1" w14:textId="77777777" w:rsidR="00280C7F" w:rsidRPr="00280C7F" w:rsidRDefault="00280C7F" w:rsidP="00280C7F">
      <w:pPr>
        <w:pStyle w:val="ConsPlusNormal"/>
        <w:ind w:firstLine="540"/>
        <w:jc w:val="both"/>
        <w:rPr>
          <w:rFonts w:ascii="Times New Roman" w:hAnsi="Times New Roman" w:cs="Times New Roman"/>
        </w:rPr>
      </w:pPr>
    </w:p>
    <w:p w14:paraId="02F850D6"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16. Затраты на оплату услуг по сопровождению программного обеспечения и приобретению простых (неисключительных) лицензий на использование программного обеспечения (</w:t>
      </w:r>
      <w:proofErr w:type="spellStart"/>
      <w:r w:rsidRPr="00280C7F">
        <w:rPr>
          <w:rFonts w:ascii="Times New Roman" w:hAnsi="Times New Roman" w:cs="Times New Roman"/>
        </w:rPr>
        <w:t>З</w:t>
      </w:r>
      <w:r w:rsidRPr="00280C7F">
        <w:rPr>
          <w:rFonts w:ascii="Times New Roman" w:hAnsi="Times New Roman" w:cs="Times New Roman"/>
          <w:vertAlign w:val="subscript"/>
        </w:rPr>
        <w:t>спо</w:t>
      </w:r>
      <w:proofErr w:type="spellEnd"/>
      <w:r w:rsidRPr="00280C7F">
        <w:rPr>
          <w:rFonts w:ascii="Times New Roman" w:hAnsi="Times New Roman" w:cs="Times New Roman"/>
        </w:rPr>
        <w:t>) определяются по формуле:</w:t>
      </w:r>
    </w:p>
    <w:p w14:paraId="0B41CB1B" w14:textId="77777777" w:rsidR="00280C7F" w:rsidRPr="00280C7F" w:rsidRDefault="00280C7F" w:rsidP="00280C7F">
      <w:pPr>
        <w:pStyle w:val="ConsPlusNormal"/>
        <w:ind w:firstLine="540"/>
        <w:jc w:val="both"/>
        <w:rPr>
          <w:rFonts w:ascii="Times New Roman" w:hAnsi="Times New Roman" w:cs="Times New Roman"/>
        </w:rPr>
      </w:pPr>
    </w:p>
    <w:p w14:paraId="76198879" w14:textId="77777777" w:rsidR="00280C7F" w:rsidRPr="00280C7F" w:rsidRDefault="00280C7F" w:rsidP="00280C7F">
      <w:pPr>
        <w:pStyle w:val="ConsPlusNormal"/>
        <w:jc w:val="center"/>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спо</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З</w:t>
      </w:r>
      <w:r w:rsidRPr="00280C7F">
        <w:rPr>
          <w:rFonts w:ascii="Times New Roman" w:hAnsi="Times New Roman" w:cs="Times New Roman"/>
          <w:vertAlign w:val="subscript"/>
        </w:rPr>
        <w:t>сспс</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З</w:t>
      </w:r>
      <w:r w:rsidRPr="00280C7F">
        <w:rPr>
          <w:rFonts w:ascii="Times New Roman" w:hAnsi="Times New Roman" w:cs="Times New Roman"/>
          <w:vertAlign w:val="subscript"/>
        </w:rPr>
        <w:t>сип</w:t>
      </w:r>
      <w:proofErr w:type="spellEnd"/>
      <w:r w:rsidRPr="00280C7F">
        <w:rPr>
          <w:rFonts w:ascii="Times New Roman" w:hAnsi="Times New Roman" w:cs="Times New Roman"/>
        </w:rPr>
        <w:t>,</w:t>
      </w:r>
    </w:p>
    <w:p w14:paraId="4C958D99" w14:textId="77777777" w:rsidR="00280C7F" w:rsidRPr="00280C7F" w:rsidRDefault="00280C7F" w:rsidP="00280C7F">
      <w:pPr>
        <w:pStyle w:val="ConsPlusNormal"/>
        <w:ind w:firstLine="540"/>
        <w:jc w:val="both"/>
        <w:rPr>
          <w:rFonts w:ascii="Times New Roman" w:hAnsi="Times New Roman" w:cs="Times New Roman"/>
        </w:rPr>
      </w:pPr>
    </w:p>
    <w:p w14:paraId="2065F6AF"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02B551B9"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сспс</w:t>
      </w:r>
      <w:proofErr w:type="spellEnd"/>
      <w:r w:rsidRPr="00280C7F">
        <w:rPr>
          <w:rFonts w:ascii="Times New Roman" w:hAnsi="Times New Roman" w:cs="Times New Roman"/>
        </w:rPr>
        <w:t xml:space="preserve"> - затраты на оплату услуг по сопровождению справочно-правовых систем;</w:t>
      </w:r>
    </w:p>
    <w:p w14:paraId="010CD7E3"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сип</w:t>
      </w:r>
      <w:proofErr w:type="spellEnd"/>
      <w:r w:rsidRPr="00280C7F">
        <w:rPr>
          <w:rFonts w:ascii="Times New Roman" w:hAnsi="Times New Roman" w:cs="Times New Roman"/>
        </w:rPr>
        <w:t xml:space="preserve"> - затраты на оплату услуг по сопровождению и приобретению иного программного обеспечения.</w:t>
      </w:r>
    </w:p>
    <w:p w14:paraId="64C2E35A"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В затраты на оплату услуг по сопровождению программного обеспечения и приобретению простых (неисключительных) лицензий на использование программного обеспечения не входят затраты на приобретение общесистемного программного обеспечения.</w:t>
      </w:r>
    </w:p>
    <w:p w14:paraId="2398D3E6"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17. Затраты на оплату услуг по сопровождению справочно-правовых систем (</w:t>
      </w:r>
      <w:proofErr w:type="spellStart"/>
      <w:r w:rsidRPr="00280C7F">
        <w:rPr>
          <w:rFonts w:ascii="Times New Roman" w:hAnsi="Times New Roman" w:cs="Times New Roman"/>
        </w:rPr>
        <w:t>З</w:t>
      </w:r>
      <w:r w:rsidRPr="00280C7F">
        <w:rPr>
          <w:rFonts w:ascii="Times New Roman" w:hAnsi="Times New Roman" w:cs="Times New Roman"/>
          <w:vertAlign w:val="subscript"/>
        </w:rPr>
        <w:t>сспс</w:t>
      </w:r>
      <w:proofErr w:type="spellEnd"/>
      <w:r w:rsidRPr="00280C7F">
        <w:rPr>
          <w:rFonts w:ascii="Times New Roman" w:hAnsi="Times New Roman" w:cs="Times New Roman"/>
        </w:rPr>
        <w:t>) определяются по формуле:</w:t>
      </w:r>
    </w:p>
    <w:p w14:paraId="3905EDFB" w14:textId="77777777" w:rsidR="00280C7F" w:rsidRPr="00280C7F" w:rsidRDefault="00280C7F" w:rsidP="00280C7F">
      <w:pPr>
        <w:pStyle w:val="ConsPlusNormal"/>
        <w:ind w:firstLine="540"/>
        <w:jc w:val="both"/>
        <w:rPr>
          <w:rFonts w:ascii="Times New Roman" w:hAnsi="Times New Roman" w:cs="Times New Roman"/>
        </w:rPr>
      </w:pPr>
    </w:p>
    <w:p w14:paraId="33877E57" w14:textId="301DF86D"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4CE23598" wp14:editId="75FAC329">
            <wp:extent cx="1192530" cy="516890"/>
            <wp:effectExtent l="0" t="0" r="0" b="0"/>
            <wp:docPr id="76" name="Рисунок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6"/>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192530" cy="516890"/>
                    </a:xfrm>
                    <a:prstGeom prst="rect">
                      <a:avLst/>
                    </a:prstGeom>
                    <a:noFill/>
                    <a:ln>
                      <a:noFill/>
                    </a:ln>
                  </pic:spPr>
                </pic:pic>
              </a:graphicData>
            </a:graphic>
          </wp:inline>
        </w:drawing>
      </w:r>
    </w:p>
    <w:p w14:paraId="7006A65F" w14:textId="77777777" w:rsidR="00280C7F" w:rsidRPr="00280C7F" w:rsidRDefault="00280C7F" w:rsidP="00280C7F">
      <w:pPr>
        <w:pStyle w:val="ConsPlusNormal"/>
        <w:ind w:firstLine="540"/>
        <w:jc w:val="both"/>
        <w:rPr>
          <w:rFonts w:ascii="Times New Roman" w:hAnsi="Times New Roman" w:cs="Times New Roman"/>
        </w:rPr>
      </w:pPr>
    </w:p>
    <w:p w14:paraId="4A297163"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 xml:space="preserve">где </w:t>
      </w: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сспс</w:t>
      </w:r>
      <w:proofErr w:type="spellEnd"/>
      <w:r w:rsidRPr="00280C7F">
        <w:rPr>
          <w:rFonts w:ascii="Times New Roman" w:hAnsi="Times New Roman" w:cs="Times New Roman"/>
        </w:rPr>
        <w:t xml:space="preserve"> - цена сопровождения i-й справочно-правовой системы, определяемая согласно перечню работ по сопровождению справочно-правовых систем и нормативным трудозатратам на их выполнение, установленным в эксплуатационной документации или утвержденном регламенте выполнения работ по сопровождению справочно-правовых систем.</w:t>
      </w:r>
    </w:p>
    <w:p w14:paraId="32EFCBF1"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18. Затраты на оплату услуг по сопровождению и приобретению иного программного обеспечения (</w:t>
      </w:r>
      <w:proofErr w:type="spellStart"/>
      <w:r w:rsidRPr="00280C7F">
        <w:rPr>
          <w:rFonts w:ascii="Times New Roman" w:hAnsi="Times New Roman" w:cs="Times New Roman"/>
        </w:rPr>
        <w:t>З</w:t>
      </w:r>
      <w:r w:rsidRPr="00280C7F">
        <w:rPr>
          <w:rFonts w:ascii="Times New Roman" w:hAnsi="Times New Roman" w:cs="Times New Roman"/>
          <w:vertAlign w:val="subscript"/>
        </w:rPr>
        <w:t>сип</w:t>
      </w:r>
      <w:proofErr w:type="spellEnd"/>
      <w:r w:rsidRPr="00280C7F">
        <w:rPr>
          <w:rFonts w:ascii="Times New Roman" w:hAnsi="Times New Roman" w:cs="Times New Roman"/>
        </w:rPr>
        <w:t>) определяются по формуле:</w:t>
      </w:r>
    </w:p>
    <w:p w14:paraId="346FA263" w14:textId="77777777" w:rsidR="00280C7F" w:rsidRPr="00280C7F" w:rsidRDefault="00280C7F" w:rsidP="00280C7F">
      <w:pPr>
        <w:pStyle w:val="ConsPlusNormal"/>
        <w:ind w:firstLine="540"/>
        <w:jc w:val="both"/>
        <w:rPr>
          <w:rFonts w:ascii="Times New Roman" w:hAnsi="Times New Roman" w:cs="Times New Roman"/>
        </w:rPr>
      </w:pPr>
    </w:p>
    <w:p w14:paraId="39B56E88" w14:textId="0A71B276"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30"/>
        </w:rPr>
        <w:drawing>
          <wp:inline distT="0" distB="0" distL="0" distR="0" wp14:anchorId="1D2EF0D2" wp14:editId="0BFD2B45">
            <wp:extent cx="2377440" cy="540385"/>
            <wp:effectExtent l="0" t="0" r="0" b="0"/>
            <wp:docPr id="75" name="Рисунок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5"/>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2377440" cy="540385"/>
                    </a:xfrm>
                    <a:prstGeom prst="rect">
                      <a:avLst/>
                    </a:prstGeom>
                    <a:noFill/>
                    <a:ln>
                      <a:noFill/>
                    </a:ln>
                  </pic:spPr>
                </pic:pic>
              </a:graphicData>
            </a:graphic>
          </wp:inline>
        </w:drawing>
      </w:r>
    </w:p>
    <w:p w14:paraId="005E2496" w14:textId="77777777" w:rsidR="00280C7F" w:rsidRPr="00280C7F" w:rsidRDefault="00280C7F" w:rsidP="00280C7F">
      <w:pPr>
        <w:pStyle w:val="ConsPlusNormal"/>
        <w:ind w:firstLine="540"/>
        <w:jc w:val="both"/>
        <w:rPr>
          <w:rFonts w:ascii="Times New Roman" w:hAnsi="Times New Roman" w:cs="Times New Roman"/>
        </w:rPr>
      </w:pPr>
    </w:p>
    <w:p w14:paraId="36AE456A"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56A9D2D1"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g</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ипо</w:t>
      </w:r>
      <w:proofErr w:type="spellEnd"/>
      <w:r w:rsidRPr="00280C7F">
        <w:rPr>
          <w:rFonts w:ascii="Times New Roman" w:hAnsi="Times New Roman" w:cs="Times New Roman"/>
        </w:rPr>
        <w:t xml:space="preserve"> - цена сопровождения g-</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иного программного обеспечения, за исключением справочно-правовых </w:t>
      </w:r>
      <w:r w:rsidRPr="00280C7F">
        <w:rPr>
          <w:rFonts w:ascii="Times New Roman" w:hAnsi="Times New Roman" w:cs="Times New Roman"/>
        </w:rPr>
        <w:lastRenderedPageBreak/>
        <w:t>систем, определяемая согласно перечню работ по сопровождению g-</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иного программного обеспечения и нормативным трудозатратам на их выполнение, установленным в эксплуатационной документации или утвержденном регламенте выполнения работ по сопровождению g-</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иного программного обеспечения;</w:t>
      </w:r>
    </w:p>
    <w:p w14:paraId="4C0985F3"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j</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пнл</w:t>
      </w:r>
      <w:proofErr w:type="spellEnd"/>
      <w:r w:rsidRPr="00280C7F">
        <w:rPr>
          <w:rFonts w:ascii="Times New Roman" w:hAnsi="Times New Roman" w:cs="Times New Roman"/>
        </w:rPr>
        <w:t xml:space="preserve"> - цена простых (неисключительных) лицензий на использование программного обеспечения на j-е программное обеспечение, за исключением справочно-правовых систем;</w:t>
      </w:r>
    </w:p>
    <w:p w14:paraId="246495F1"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j</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пнл</w:t>
      </w:r>
      <w:proofErr w:type="spellEnd"/>
      <w:r w:rsidRPr="00280C7F">
        <w:rPr>
          <w:rFonts w:ascii="Times New Roman" w:hAnsi="Times New Roman" w:cs="Times New Roman"/>
        </w:rPr>
        <w:t xml:space="preserve"> - количество приобретаемых простых (неисключительных) лицензий на использование g-</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программного обеспечения.</w:t>
      </w:r>
    </w:p>
    <w:p w14:paraId="41D91026"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19. Затраты на оплату услуг, связанных с обеспечением безопасности информации (</w:t>
      </w:r>
      <w:proofErr w:type="spellStart"/>
      <w:r w:rsidRPr="00280C7F">
        <w:rPr>
          <w:rFonts w:ascii="Times New Roman" w:hAnsi="Times New Roman" w:cs="Times New Roman"/>
        </w:rPr>
        <w:t>З</w:t>
      </w:r>
      <w:r w:rsidRPr="00280C7F">
        <w:rPr>
          <w:rFonts w:ascii="Times New Roman" w:hAnsi="Times New Roman" w:cs="Times New Roman"/>
          <w:vertAlign w:val="subscript"/>
        </w:rPr>
        <w:t>оби</w:t>
      </w:r>
      <w:proofErr w:type="spellEnd"/>
      <w:r w:rsidRPr="00280C7F">
        <w:rPr>
          <w:rFonts w:ascii="Times New Roman" w:hAnsi="Times New Roman" w:cs="Times New Roman"/>
        </w:rPr>
        <w:t>), определяются по формуле:</w:t>
      </w:r>
    </w:p>
    <w:p w14:paraId="3F4D543A" w14:textId="77777777" w:rsidR="00280C7F" w:rsidRPr="00280C7F" w:rsidRDefault="00280C7F" w:rsidP="00280C7F">
      <w:pPr>
        <w:pStyle w:val="ConsPlusNormal"/>
        <w:ind w:firstLine="540"/>
        <w:jc w:val="both"/>
        <w:rPr>
          <w:rFonts w:ascii="Times New Roman" w:hAnsi="Times New Roman" w:cs="Times New Roman"/>
        </w:rPr>
      </w:pPr>
    </w:p>
    <w:p w14:paraId="14A5076B" w14:textId="77777777" w:rsidR="00280C7F" w:rsidRPr="00280C7F" w:rsidRDefault="00280C7F" w:rsidP="00280C7F">
      <w:pPr>
        <w:pStyle w:val="ConsPlusNormal"/>
        <w:jc w:val="center"/>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оби</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З</w:t>
      </w:r>
      <w:r w:rsidRPr="00280C7F">
        <w:rPr>
          <w:rFonts w:ascii="Times New Roman" w:hAnsi="Times New Roman" w:cs="Times New Roman"/>
          <w:vertAlign w:val="subscript"/>
        </w:rPr>
        <w:t>ат</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З</w:t>
      </w:r>
      <w:r w:rsidRPr="00280C7F">
        <w:rPr>
          <w:rFonts w:ascii="Times New Roman" w:hAnsi="Times New Roman" w:cs="Times New Roman"/>
          <w:vertAlign w:val="subscript"/>
        </w:rPr>
        <w:t>нп</w:t>
      </w:r>
      <w:proofErr w:type="spellEnd"/>
      <w:r w:rsidRPr="00280C7F">
        <w:rPr>
          <w:rFonts w:ascii="Times New Roman" w:hAnsi="Times New Roman" w:cs="Times New Roman"/>
        </w:rPr>
        <w:t>,</w:t>
      </w:r>
    </w:p>
    <w:p w14:paraId="1A1A5F40" w14:textId="77777777" w:rsidR="00280C7F" w:rsidRPr="00280C7F" w:rsidRDefault="00280C7F" w:rsidP="00280C7F">
      <w:pPr>
        <w:pStyle w:val="ConsPlusNormal"/>
        <w:ind w:firstLine="540"/>
        <w:jc w:val="both"/>
        <w:rPr>
          <w:rFonts w:ascii="Times New Roman" w:hAnsi="Times New Roman" w:cs="Times New Roman"/>
        </w:rPr>
      </w:pPr>
    </w:p>
    <w:p w14:paraId="00C4E9C1"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1D4839E0"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ат</w:t>
      </w:r>
      <w:proofErr w:type="spellEnd"/>
      <w:r w:rsidRPr="00280C7F">
        <w:rPr>
          <w:rFonts w:ascii="Times New Roman" w:hAnsi="Times New Roman" w:cs="Times New Roman"/>
        </w:rPr>
        <w:t xml:space="preserve"> - затраты на проведение аттестационных, проверочных и контрольных мероприятий;</w:t>
      </w:r>
    </w:p>
    <w:p w14:paraId="76E11905"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нп</w:t>
      </w:r>
      <w:proofErr w:type="spellEnd"/>
      <w:r w:rsidRPr="00280C7F">
        <w:rPr>
          <w:rFonts w:ascii="Times New Roman" w:hAnsi="Times New Roman" w:cs="Times New Roman"/>
        </w:rPr>
        <w:t xml:space="preserve"> - затраты на приобретение простых (неисключительных) лицензий на использование программного обеспечения по защите информации.</w:t>
      </w:r>
    </w:p>
    <w:p w14:paraId="3489C792"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20. Затраты на проведение аттестационных, проверочных и контрольных мероприятий (</w:t>
      </w:r>
      <w:proofErr w:type="spellStart"/>
      <w:r w:rsidRPr="00280C7F">
        <w:rPr>
          <w:rFonts w:ascii="Times New Roman" w:hAnsi="Times New Roman" w:cs="Times New Roman"/>
        </w:rPr>
        <w:t>З</w:t>
      </w:r>
      <w:r w:rsidRPr="00280C7F">
        <w:rPr>
          <w:rFonts w:ascii="Times New Roman" w:hAnsi="Times New Roman" w:cs="Times New Roman"/>
          <w:vertAlign w:val="subscript"/>
        </w:rPr>
        <w:t>ат</w:t>
      </w:r>
      <w:proofErr w:type="spellEnd"/>
      <w:r w:rsidRPr="00280C7F">
        <w:rPr>
          <w:rFonts w:ascii="Times New Roman" w:hAnsi="Times New Roman" w:cs="Times New Roman"/>
        </w:rPr>
        <w:t>) определяются по формуле:</w:t>
      </w:r>
    </w:p>
    <w:p w14:paraId="24B9F9BE" w14:textId="77777777" w:rsidR="00280C7F" w:rsidRPr="00280C7F" w:rsidRDefault="00280C7F" w:rsidP="00280C7F">
      <w:pPr>
        <w:pStyle w:val="ConsPlusNormal"/>
        <w:ind w:firstLine="540"/>
        <w:jc w:val="both"/>
        <w:rPr>
          <w:rFonts w:ascii="Times New Roman" w:hAnsi="Times New Roman" w:cs="Times New Roman"/>
        </w:rPr>
      </w:pPr>
    </w:p>
    <w:p w14:paraId="0DAEAF5D" w14:textId="03D7A176"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30"/>
        </w:rPr>
        <w:drawing>
          <wp:inline distT="0" distB="0" distL="0" distR="0" wp14:anchorId="2CD971A5" wp14:editId="7783516C">
            <wp:extent cx="2576195" cy="540385"/>
            <wp:effectExtent l="0" t="0" r="0" b="0"/>
            <wp:docPr id="74" name="Рисунок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4"/>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2576195" cy="540385"/>
                    </a:xfrm>
                    <a:prstGeom prst="rect">
                      <a:avLst/>
                    </a:prstGeom>
                    <a:noFill/>
                    <a:ln>
                      <a:noFill/>
                    </a:ln>
                  </pic:spPr>
                </pic:pic>
              </a:graphicData>
            </a:graphic>
          </wp:inline>
        </w:drawing>
      </w:r>
    </w:p>
    <w:p w14:paraId="018A4540" w14:textId="77777777" w:rsidR="00280C7F" w:rsidRPr="00280C7F" w:rsidRDefault="00280C7F" w:rsidP="00280C7F">
      <w:pPr>
        <w:pStyle w:val="ConsPlusNormal"/>
        <w:ind w:firstLine="540"/>
        <w:jc w:val="both"/>
        <w:rPr>
          <w:rFonts w:ascii="Times New Roman" w:hAnsi="Times New Roman" w:cs="Times New Roman"/>
        </w:rPr>
      </w:pPr>
    </w:p>
    <w:p w14:paraId="308F6026"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0768589E"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об</w:t>
      </w:r>
      <w:r w:rsidRPr="00280C7F">
        <w:rPr>
          <w:rFonts w:ascii="Times New Roman" w:hAnsi="Times New Roman" w:cs="Times New Roman"/>
        </w:rPr>
        <w:t xml:space="preserve"> - количество аттестуемых i-х объектов (помещений);</w:t>
      </w:r>
    </w:p>
    <w:p w14:paraId="491C56F7"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об</w:t>
      </w:r>
      <w:r w:rsidRPr="00280C7F">
        <w:rPr>
          <w:rFonts w:ascii="Times New Roman" w:hAnsi="Times New Roman" w:cs="Times New Roman"/>
        </w:rPr>
        <w:t xml:space="preserve"> - цена проведения аттестации 1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объекта (помещения);</w:t>
      </w:r>
    </w:p>
    <w:p w14:paraId="5F410E58"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j</w:t>
      </w:r>
      <w:proofErr w:type="spellEnd"/>
      <w:r w:rsidRPr="00280C7F">
        <w:rPr>
          <w:rFonts w:ascii="Times New Roman" w:hAnsi="Times New Roman" w:cs="Times New Roman"/>
          <w:vertAlign w:val="subscript"/>
        </w:rPr>
        <w:t xml:space="preserve"> ус</w:t>
      </w:r>
      <w:r w:rsidRPr="00280C7F">
        <w:rPr>
          <w:rFonts w:ascii="Times New Roman" w:hAnsi="Times New Roman" w:cs="Times New Roman"/>
        </w:rPr>
        <w:t xml:space="preserve"> - количество единиц j-</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оборудования (устройств), требующих проверки;</w:t>
      </w:r>
    </w:p>
    <w:p w14:paraId="5DD02893"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j</w:t>
      </w:r>
      <w:proofErr w:type="spellEnd"/>
      <w:r w:rsidRPr="00280C7F">
        <w:rPr>
          <w:rFonts w:ascii="Times New Roman" w:hAnsi="Times New Roman" w:cs="Times New Roman"/>
          <w:vertAlign w:val="subscript"/>
        </w:rPr>
        <w:t xml:space="preserve"> ус</w:t>
      </w:r>
      <w:r w:rsidRPr="00280C7F">
        <w:rPr>
          <w:rFonts w:ascii="Times New Roman" w:hAnsi="Times New Roman" w:cs="Times New Roman"/>
        </w:rPr>
        <w:t xml:space="preserve"> - цена проведения проверки 1 единицы j-</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оборудования (устройства).</w:t>
      </w:r>
    </w:p>
    <w:p w14:paraId="15B16ABE"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21. Затраты на приобретение простых (неисключительных) лицензий на использование программного обеспечения по защите информации (</w:t>
      </w:r>
      <w:proofErr w:type="spellStart"/>
      <w:r w:rsidRPr="00280C7F">
        <w:rPr>
          <w:rFonts w:ascii="Times New Roman" w:hAnsi="Times New Roman" w:cs="Times New Roman"/>
        </w:rPr>
        <w:t>З</w:t>
      </w:r>
      <w:r w:rsidRPr="00280C7F">
        <w:rPr>
          <w:rFonts w:ascii="Times New Roman" w:hAnsi="Times New Roman" w:cs="Times New Roman"/>
          <w:vertAlign w:val="subscript"/>
        </w:rPr>
        <w:t>нп</w:t>
      </w:r>
      <w:proofErr w:type="spellEnd"/>
      <w:r w:rsidRPr="00280C7F">
        <w:rPr>
          <w:rFonts w:ascii="Times New Roman" w:hAnsi="Times New Roman" w:cs="Times New Roman"/>
        </w:rPr>
        <w:t>) определяются по формуле:</w:t>
      </w:r>
    </w:p>
    <w:p w14:paraId="5258BE9C" w14:textId="77777777" w:rsidR="00280C7F" w:rsidRPr="00280C7F" w:rsidRDefault="00280C7F" w:rsidP="00280C7F">
      <w:pPr>
        <w:pStyle w:val="ConsPlusNormal"/>
        <w:ind w:firstLine="540"/>
        <w:jc w:val="both"/>
        <w:rPr>
          <w:rFonts w:ascii="Times New Roman" w:hAnsi="Times New Roman" w:cs="Times New Roman"/>
        </w:rPr>
      </w:pPr>
    </w:p>
    <w:p w14:paraId="31953A5E" w14:textId="7D6010A0"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2CE99A1D" wp14:editId="561BA399">
            <wp:extent cx="1478915" cy="516890"/>
            <wp:effectExtent l="0" t="0" r="0" b="0"/>
            <wp:docPr id="73" name="Рисунок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3"/>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1478915" cy="516890"/>
                    </a:xfrm>
                    <a:prstGeom prst="rect">
                      <a:avLst/>
                    </a:prstGeom>
                    <a:noFill/>
                    <a:ln>
                      <a:noFill/>
                    </a:ln>
                  </pic:spPr>
                </pic:pic>
              </a:graphicData>
            </a:graphic>
          </wp:inline>
        </w:drawing>
      </w:r>
    </w:p>
    <w:p w14:paraId="44ECFDDE" w14:textId="77777777" w:rsidR="00280C7F" w:rsidRPr="00280C7F" w:rsidRDefault="00280C7F" w:rsidP="00280C7F">
      <w:pPr>
        <w:pStyle w:val="ConsPlusNormal"/>
        <w:ind w:firstLine="540"/>
        <w:jc w:val="both"/>
        <w:rPr>
          <w:rFonts w:ascii="Times New Roman" w:hAnsi="Times New Roman" w:cs="Times New Roman"/>
        </w:rPr>
      </w:pPr>
    </w:p>
    <w:p w14:paraId="52D3FFB2"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2A052589"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нп</w:t>
      </w:r>
      <w:proofErr w:type="spellEnd"/>
      <w:r w:rsidRPr="00280C7F">
        <w:rPr>
          <w:rFonts w:ascii="Times New Roman" w:hAnsi="Times New Roman" w:cs="Times New Roman"/>
        </w:rPr>
        <w:t xml:space="preserve"> - количество приобретаемых простых (неисключительных) лицензий на использование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программного обеспечения по защите информации;</w:t>
      </w:r>
    </w:p>
    <w:p w14:paraId="227DB264"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нп</w:t>
      </w:r>
      <w:proofErr w:type="spellEnd"/>
      <w:r w:rsidRPr="00280C7F">
        <w:rPr>
          <w:rFonts w:ascii="Times New Roman" w:hAnsi="Times New Roman" w:cs="Times New Roman"/>
        </w:rPr>
        <w:t xml:space="preserve"> - цена единицы простой (неисключительной) лицензии на использование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программного обеспечения по защите информации.</w:t>
      </w:r>
    </w:p>
    <w:p w14:paraId="4B3173F4"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22. Затраты на оплату работ по монтажу (установке), дооборудованию и наладке оборудования (</w:t>
      </w:r>
      <w:proofErr w:type="spellStart"/>
      <w:r w:rsidRPr="00280C7F">
        <w:rPr>
          <w:rFonts w:ascii="Times New Roman" w:hAnsi="Times New Roman" w:cs="Times New Roman"/>
        </w:rPr>
        <w:t>З</w:t>
      </w:r>
      <w:r w:rsidRPr="00280C7F">
        <w:rPr>
          <w:rFonts w:ascii="Times New Roman" w:hAnsi="Times New Roman" w:cs="Times New Roman"/>
          <w:vertAlign w:val="subscript"/>
        </w:rPr>
        <w:t>м</w:t>
      </w:r>
      <w:proofErr w:type="spellEnd"/>
      <w:r w:rsidRPr="00280C7F">
        <w:rPr>
          <w:rFonts w:ascii="Times New Roman" w:hAnsi="Times New Roman" w:cs="Times New Roman"/>
        </w:rPr>
        <w:t>) определяются по формуле:</w:t>
      </w:r>
    </w:p>
    <w:p w14:paraId="433A3860" w14:textId="77777777" w:rsidR="00280C7F" w:rsidRPr="00280C7F" w:rsidRDefault="00280C7F" w:rsidP="00280C7F">
      <w:pPr>
        <w:pStyle w:val="ConsPlusNormal"/>
        <w:ind w:firstLine="540"/>
        <w:jc w:val="both"/>
        <w:rPr>
          <w:rFonts w:ascii="Times New Roman" w:hAnsi="Times New Roman" w:cs="Times New Roman"/>
        </w:rPr>
      </w:pPr>
    </w:p>
    <w:p w14:paraId="2B918176" w14:textId="2CB28A20"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18CA15D7" wp14:editId="4B58E769">
            <wp:extent cx="1359535" cy="516890"/>
            <wp:effectExtent l="0" t="0" r="0" b="0"/>
            <wp:docPr id="72" name="Рисунок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2"/>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1359535" cy="516890"/>
                    </a:xfrm>
                    <a:prstGeom prst="rect">
                      <a:avLst/>
                    </a:prstGeom>
                    <a:noFill/>
                    <a:ln>
                      <a:noFill/>
                    </a:ln>
                  </pic:spPr>
                </pic:pic>
              </a:graphicData>
            </a:graphic>
          </wp:inline>
        </w:drawing>
      </w:r>
    </w:p>
    <w:p w14:paraId="08204365" w14:textId="77777777" w:rsidR="00280C7F" w:rsidRPr="00280C7F" w:rsidRDefault="00280C7F" w:rsidP="00280C7F">
      <w:pPr>
        <w:pStyle w:val="ConsPlusNormal"/>
        <w:ind w:firstLine="540"/>
        <w:jc w:val="both"/>
        <w:rPr>
          <w:rFonts w:ascii="Times New Roman" w:hAnsi="Times New Roman" w:cs="Times New Roman"/>
        </w:rPr>
      </w:pPr>
    </w:p>
    <w:p w14:paraId="58C61DA8"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lastRenderedPageBreak/>
        <w:t>где:</w:t>
      </w:r>
    </w:p>
    <w:p w14:paraId="436C9710"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м</w:t>
      </w:r>
      <w:r w:rsidRPr="00280C7F">
        <w:rPr>
          <w:rFonts w:ascii="Times New Roman" w:hAnsi="Times New Roman" w:cs="Times New Roman"/>
        </w:rPr>
        <w:t xml:space="preserve"> - количество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оборудования, подлежащего монтажу (установке), дооборудованию и наладке;</w:t>
      </w:r>
    </w:p>
    <w:p w14:paraId="37EC2345"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м</w:t>
      </w:r>
      <w:r w:rsidRPr="00280C7F">
        <w:rPr>
          <w:rFonts w:ascii="Times New Roman" w:hAnsi="Times New Roman" w:cs="Times New Roman"/>
        </w:rPr>
        <w:t xml:space="preserve"> - цена монтажа (установки), дооборудования и наладки 1 единицы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оборудования.</w:t>
      </w:r>
    </w:p>
    <w:p w14:paraId="7911DB77" w14:textId="77777777" w:rsidR="00280C7F" w:rsidRPr="00280C7F" w:rsidRDefault="00280C7F" w:rsidP="00280C7F">
      <w:pPr>
        <w:pStyle w:val="ConsPlusNormal"/>
        <w:ind w:firstLine="540"/>
        <w:jc w:val="both"/>
        <w:rPr>
          <w:rFonts w:ascii="Times New Roman" w:hAnsi="Times New Roman" w:cs="Times New Roman"/>
        </w:rPr>
      </w:pPr>
    </w:p>
    <w:p w14:paraId="3D1D566C" w14:textId="77777777" w:rsidR="00280C7F" w:rsidRPr="00280C7F" w:rsidRDefault="00280C7F" w:rsidP="00280C7F">
      <w:pPr>
        <w:pStyle w:val="ConsPlusTitle"/>
        <w:jc w:val="center"/>
        <w:outlineLvl w:val="3"/>
        <w:rPr>
          <w:rFonts w:ascii="Times New Roman" w:hAnsi="Times New Roman" w:cs="Times New Roman"/>
          <w:b w:val="0"/>
          <w:sz w:val="20"/>
          <w:szCs w:val="20"/>
        </w:rPr>
      </w:pPr>
      <w:r w:rsidRPr="00280C7F">
        <w:rPr>
          <w:rFonts w:ascii="Times New Roman" w:hAnsi="Times New Roman" w:cs="Times New Roman"/>
          <w:b w:val="0"/>
          <w:sz w:val="20"/>
          <w:szCs w:val="20"/>
        </w:rPr>
        <w:t>Затраты на приобретение основных средств</w:t>
      </w:r>
    </w:p>
    <w:p w14:paraId="2989402F" w14:textId="77777777" w:rsidR="00280C7F" w:rsidRPr="00280C7F" w:rsidRDefault="00280C7F" w:rsidP="00280C7F">
      <w:pPr>
        <w:pStyle w:val="ConsPlusNormal"/>
        <w:ind w:firstLine="540"/>
        <w:jc w:val="both"/>
        <w:rPr>
          <w:rFonts w:ascii="Times New Roman" w:hAnsi="Times New Roman" w:cs="Times New Roman"/>
        </w:rPr>
      </w:pPr>
    </w:p>
    <w:p w14:paraId="1170017A"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23. Затраты на приобретение рабочих станций (</w:t>
      </w:r>
      <w:proofErr w:type="spellStart"/>
      <w:r w:rsidRPr="00280C7F">
        <w:rPr>
          <w:rFonts w:ascii="Times New Roman" w:hAnsi="Times New Roman" w:cs="Times New Roman"/>
        </w:rPr>
        <w:t>З</w:t>
      </w:r>
      <w:r w:rsidRPr="00280C7F">
        <w:rPr>
          <w:rFonts w:ascii="Times New Roman" w:hAnsi="Times New Roman" w:cs="Times New Roman"/>
          <w:vertAlign w:val="subscript"/>
        </w:rPr>
        <w:t>рст</w:t>
      </w:r>
      <w:proofErr w:type="spellEnd"/>
      <w:r w:rsidRPr="00280C7F">
        <w:rPr>
          <w:rFonts w:ascii="Times New Roman" w:hAnsi="Times New Roman" w:cs="Times New Roman"/>
        </w:rPr>
        <w:t>) определяются по формуле:</w:t>
      </w:r>
    </w:p>
    <w:p w14:paraId="10F553DB" w14:textId="77777777" w:rsidR="00280C7F" w:rsidRPr="00280C7F" w:rsidRDefault="00280C7F" w:rsidP="00280C7F">
      <w:pPr>
        <w:pStyle w:val="ConsPlusNormal"/>
        <w:ind w:firstLine="540"/>
        <w:jc w:val="both"/>
        <w:rPr>
          <w:rFonts w:ascii="Times New Roman" w:hAnsi="Times New Roman" w:cs="Times New Roman"/>
        </w:rPr>
      </w:pPr>
    </w:p>
    <w:p w14:paraId="2E9EA451" w14:textId="4E704E05"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1BB4A1A3" wp14:editId="2EE97D15">
            <wp:extent cx="1924050" cy="516890"/>
            <wp:effectExtent l="0" t="0" r="0" b="0"/>
            <wp:docPr id="71" name="Рисунок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1"/>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1924050" cy="516890"/>
                    </a:xfrm>
                    <a:prstGeom prst="rect">
                      <a:avLst/>
                    </a:prstGeom>
                    <a:noFill/>
                    <a:ln>
                      <a:noFill/>
                    </a:ln>
                  </pic:spPr>
                </pic:pic>
              </a:graphicData>
            </a:graphic>
          </wp:inline>
        </w:drawing>
      </w:r>
    </w:p>
    <w:p w14:paraId="17129444" w14:textId="77777777" w:rsidR="00280C7F" w:rsidRPr="00280C7F" w:rsidRDefault="00280C7F" w:rsidP="00280C7F">
      <w:pPr>
        <w:pStyle w:val="ConsPlusNormal"/>
        <w:ind w:firstLine="540"/>
        <w:jc w:val="both"/>
        <w:rPr>
          <w:rFonts w:ascii="Times New Roman" w:hAnsi="Times New Roman" w:cs="Times New Roman"/>
        </w:rPr>
      </w:pPr>
    </w:p>
    <w:p w14:paraId="3ECEAA34"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19645AE5"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рст</w:t>
      </w:r>
      <w:proofErr w:type="spellEnd"/>
      <w:r w:rsidRPr="00280C7F">
        <w:rPr>
          <w:rFonts w:ascii="Times New Roman" w:hAnsi="Times New Roman" w:cs="Times New Roman"/>
          <w:vertAlign w:val="subscript"/>
        </w:rPr>
        <w:t xml:space="preserve"> предел</w:t>
      </w:r>
      <w:r w:rsidRPr="00280C7F">
        <w:rPr>
          <w:rFonts w:ascii="Times New Roman" w:hAnsi="Times New Roman" w:cs="Times New Roman"/>
        </w:rPr>
        <w:t xml:space="preserve"> - количество рабочих станций по i-й должности, не превышающее предельное количество рабочих станций по i-й должности;</w:t>
      </w:r>
    </w:p>
    <w:p w14:paraId="39FFBA0A"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рст</w:t>
      </w:r>
      <w:proofErr w:type="spellEnd"/>
      <w:r w:rsidRPr="00280C7F">
        <w:rPr>
          <w:rFonts w:ascii="Times New Roman" w:hAnsi="Times New Roman" w:cs="Times New Roman"/>
        </w:rPr>
        <w:t xml:space="preserve"> - цена приобретения 1 рабочей станции по i-й должности в соответствии с </w:t>
      </w:r>
      <w:hyperlink r:id="rId43" w:anchor="Par1591" w:tooltip="Нормативы" w:history="1">
        <w:r w:rsidRPr="00280C7F">
          <w:rPr>
            <w:rStyle w:val="afa"/>
            <w:rFonts w:ascii="Times New Roman" w:hAnsi="Times New Roman" w:cs="Times New Roman"/>
          </w:rPr>
          <w:t>приложением N 10</w:t>
        </w:r>
      </w:hyperlink>
      <w:r w:rsidRPr="00280C7F">
        <w:rPr>
          <w:rFonts w:ascii="Times New Roman" w:hAnsi="Times New Roman" w:cs="Times New Roman"/>
        </w:rPr>
        <w:t>.</w:t>
      </w:r>
    </w:p>
    <w:p w14:paraId="2290E9FA"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Предельное количество рабочих станций по i-й должности (</w:t>
      </w: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рст</w:t>
      </w:r>
      <w:proofErr w:type="spellEnd"/>
      <w:r w:rsidRPr="00280C7F">
        <w:rPr>
          <w:rFonts w:ascii="Times New Roman" w:hAnsi="Times New Roman" w:cs="Times New Roman"/>
          <w:vertAlign w:val="subscript"/>
        </w:rPr>
        <w:t xml:space="preserve"> предел</w:t>
      </w:r>
      <w:r w:rsidRPr="00280C7F">
        <w:rPr>
          <w:rFonts w:ascii="Times New Roman" w:hAnsi="Times New Roman" w:cs="Times New Roman"/>
        </w:rPr>
        <w:t>) определяется по формуле:</w:t>
      </w:r>
    </w:p>
    <w:p w14:paraId="2C6CD538" w14:textId="77777777" w:rsidR="00280C7F" w:rsidRPr="00280C7F" w:rsidRDefault="00280C7F" w:rsidP="00280C7F">
      <w:pPr>
        <w:pStyle w:val="ConsPlusNormal"/>
        <w:ind w:firstLine="540"/>
        <w:jc w:val="both"/>
        <w:rPr>
          <w:rFonts w:ascii="Times New Roman" w:hAnsi="Times New Roman" w:cs="Times New Roman"/>
        </w:rPr>
      </w:pPr>
    </w:p>
    <w:p w14:paraId="663C7E10" w14:textId="77777777" w:rsidR="00280C7F" w:rsidRPr="00280C7F" w:rsidRDefault="00280C7F" w:rsidP="00280C7F">
      <w:pPr>
        <w:pStyle w:val="ConsPlusNormal"/>
        <w:jc w:val="center"/>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рст</w:t>
      </w:r>
      <w:proofErr w:type="spellEnd"/>
      <w:r w:rsidRPr="00280C7F">
        <w:rPr>
          <w:rFonts w:ascii="Times New Roman" w:hAnsi="Times New Roman" w:cs="Times New Roman"/>
          <w:vertAlign w:val="subscript"/>
        </w:rPr>
        <w:t xml:space="preserve"> предел</w:t>
      </w:r>
      <w:r w:rsidRPr="00280C7F">
        <w:rPr>
          <w:rFonts w:ascii="Times New Roman" w:hAnsi="Times New Roman" w:cs="Times New Roman"/>
        </w:rPr>
        <w:t xml:space="preserve"> = Ч</w:t>
      </w:r>
      <w:r w:rsidRPr="00280C7F">
        <w:rPr>
          <w:rFonts w:ascii="Times New Roman" w:hAnsi="Times New Roman" w:cs="Times New Roman"/>
          <w:vertAlign w:val="subscript"/>
        </w:rPr>
        <w:t>оп</w:t>
      </w:r>
      <w:r w:rsidRPr="00280C7F">
        <w:rPr>
          <w:rFonts w:ascii="Times New Roman" w:hAnsi="Times New Roman" w:cs="Times New Roman"/>
        </w:rPr>
        <w:t xml:space="preserve"> x 1,5,</w:t>
      </w:r>
    </w:p>
    <w:p w14:paraId="39BD18E9" w14:textId="77777777" w:rsidR="00280C7F" w:rsidRPr="00280C7F" w:rsidRDefault="00280C7F" w:rsidP="00280C7F">
      <w:pPr>
        <w:pStyle w:val="ConsPlusNormal"/>
        <w:ind w:firstLine="540"/>
        <w:jc w:val="both"/>
        <w:rPr>
          <w:rFonts w:ascii="Times New Roman" w:hAnsi="Times New Roman" w:cs="Times New Roman"/>
        </w:rPr>
      </w:pPr>
    </w:p>
    <w:p w14:paraId="2671681B"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 Ч</w:t>
      </w:r>
      <w:r w:rsidRPr="00280C7F">
        <w:rPr>
          <w:rFonts w:ascii="Times New Roman" w:hAnsi="Times New Roman" w:cs="Times New Roman"/>
          <w:vertAlign w:val="subscript"/>
        </w:rPr>
        <w:t>оп</w:t>
      </w:r>
      <w:r w:rsidRPr="00280C7F">
        <w:rPr>
          <w:rFonts w:ascii="Times New Roman" w:hAnsi="Times New Roman" w:cs="Times New Roman"/>
        </w:rPr>
        <w:t xml:space="preserve"> - расчетная численность основных работников, определяемая в соответствии с </w:t>
      </w:r>
      <w:hyperlink r:id="rId44" w:history="1">
        <w:r w:rsidRPr="00280C7F">
          <w:rPr>
            <w:rStyle w:val="afa"/>
            <w:rFonts w:ascii="Times New Roman" w:hAnsi="Times New Roman" w:cs="Times New Roman"/>
          </w:rPr>
          <w:t>пунктами 17</w:t>
        </w:r>
      </w:hyperlink>
      <w:r w:rsidRPr="00280C7F">
        <w:rPr>
          <w:rFonts w:ascii="Times New Roman" w:hAnsi="Times New Roman" w:cs="Times New Roman"/>
        </w:rPr>
        <w:t xml:space="preserve"> - </w:t>
      </w:r>
      <w:hyperlink r:id="rId45" w:history="1">
        <w:r w:rsidRPr="00280C7F">
          <w:rPr>
            <w:rStyle w:val="afa"/>
            <w:rFonts w:ascii="Times New Roman" w:hAnsi="Times New Roman" w:cs="Times New Roman"/>
          </w:rPr>
          <w:t>22</w:t>
        </w:r>
      </w:hyperlink>
      <w:r w:rsidRPr="00280C7F">
        <w:rPr>
          <w:rFonts w:ascii="Times New Roman" w:hAnsi="Times New Roman" w:cs="Times New Roman"/>
        </w:rPr>
        <w:t xml:space="preserve"> Общих правил определения нормативных затрат.</w:t>
      </w:r>
    </w:p>
    <w:p w14:paraId="67B395E5"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 xml:space="preserve">24. Затраты на приобретение принтеров, многофункциональных устройств и </w:t>
      </w:r>
      <w:proofErr w:type="gramStart"/>
      <w:r w:rsidRPr="00280C7F">
        <w:rPr>
          <w:rFonts w:ascii="Times New Roman" w:hAnsi="Times New Roman" w:cs="Times New Roman"/>
        </w:rPr>
        <w:t>копировальных аппаратов</w:t>
      </w:r>
      <w:proofErr w:type="gramEnd"/>
      <w:r w:rsidRPr="00280C7F">
        <w:rPr>
          <w:rFonts w:ascii="Times New Roman" w:hAnsi="Times New Roman" w:cs="Times New Roman"/>
        </w:rPr>
        <w:t xml:space="preserve"> и иной оргтехники (</w:t>
      </w:r>
      <w:proofErr w:type="spellStart"/>
      <w:r w:rsidRPr="00280C7F">
        <w:rPr>
          <w:rFonts w:ascii="Times New Roman" w:hAnsi="Times New Roman" w:cs="Times New Roman"/>
        </w:rPr>
        <w:t>З</w:t>
      </w:r>
      <w:r w:rsidRPr="00280C7F">
        <w:rPr>
          <w:rFonts w:ascii="Times New Roman" w:hAnsi="Times New Roman" w:cs="Times New Roman"/>
          <w:vertAlign w:val="subscript"/>
        </w:rPr>
        <w:t>пм</w:t>
      </w:r>
      <w:proofErr w:type="spellEnd"/>
      <w:r w:rsidRPr="00280C7F">
        <w:rPr>
          <w:rFonts w:ascii="Times New Roman" w:hAnsi="Times New Roman" w:cs="Times New Roman"/>
        </w:rPr>
        <w:t>) определяются по формуле:</w:t>
      </w:r>
    </w:p>
    <w:p w14:paraId="6F8A53F8" w14:textId="77777777" w:rsidR="00280C7F" w:rsidRPr="00280C7F" w:rsidRDefault="00280C7F" w:rsidP="00280C7F">
      <w:pPr>
        <w:pStyle w:val="ConsPlusNormal"/>
        <w:ind w:firstLine="540"/>
        <w:jc w:val="both"/>
        <w:rPr>
          <w:rFonts w:ascii="Times New Roman" w:hAnsi="Times New Roman" w:cs="Times New Roman"/>
        </w:rPr>
      </w:pPr>
    </w:p>
    <w:p w14:paraId="28C452DF" w14:textId="370BCC1E"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7BA9BD75" wp14:editId="58FE839C">
            <wp:extent cx="1526540" cy="516890"/>
            <wp:effectExtent l="0" t="0" r="0" b="0"/>
            <wp:docPr id="70" name="Рисунок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0"/>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1526540" cy="516890"/>
                    </a:xfrm>
                    <a:prstGeom prst="rect">
                      <a:avLst/>
                    </a:prstGeom>
                    <a:noFill/>
                    <a:ln>
                      <a:noFill/>
                    </a:ln>
                  </pic:spPr>
                </pic:pic>
              </a:graphicData>
            </a:graphic>
          </wp:inline>
        </w:drawing>
      </w:r>
    </w:p>
    <w:p w14:paraId="0EABFF92" w14:textId="77777777" w:rsidR="00280C7F" w:rsidRPr="00280C7F" w:rsidRDefault="00280C7F" w:rsidP="00280C7F">
      <w:pPr>
        <w:pStyle w:val="ConsPlusNormal"/>
        <w:ind w:firstLine="540"/>
        <w:jc w:val="both"/>
        <w:rPr>
          <w:rFonts w:ascii="Times New Roman" w:hAnsi="Times New Roman" w:cs="Times New Roman"/>
        </w:rPr>
      </w:pPr>
    </w:p>
    <w:p w14:paraId="77782D3F"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586CC657"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пм</w:t>
      </w:r>
      <w:r w:rsidRPr="00280C7F">
        <w:rPr>
          <w:rFonts w:ascii="Times New Roman" w:hAnsi="Times New Roman" w:cs="Times New Roman"/>
        </w:rPr>
        <w:t xml:space="preserve"> - количество принтеров, многофункциональных устройств, копировальных аппаратов и иной оргтехники по i-й должности в соответствии с </w:t>
      </w:r>
      <w:hyperlink r:id="rId47" w:anchor="Par1229" w:tooltip="Нормативы" w:history="1">
        <w:r w:rsidRPr="00280C7F">
          <w:rPr>
            <w:rStyle w:val="afa"/>
            <w:rFonts w:ascii="Times New Roman" w:hAnsi="Times New Roman" w:cs="Times New Roman"/>
          </w:rPr>
          <w:t>приложением N 5</w:t>
        </w:r>
      </w:hyperlink>
      <w:r w:rsidRPr="00280C7F">
        <w:rPr>
          <w:rFonts w:ascii="Times New Roman" w:hAnsi="Times New Roman" w:cs="Times New Roman"/>
        </w:rPr>
        <w:t>;</w:t>
      </w:r>
    </w:p>
    <w:p w14:paraId="6001EC91"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пм</w:t>
      </w:r>
      <w:r w:rsidRPr="00280C7F">
        <w:rPr>
          <w:rFonts w:ascii="Times New Roman" w:hAnsi="Times New Roman" w:cs="Times New Roman"/>
        </w:rPr>
        <w:t xml:space="preserve"> - цена 1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типа принтера, многофункционального устройства и </w:t>
      </w:r>
      <w:proofErr w:type="gramStart"/>
      <w:r w:rsidRPr="00280C7F">
        <w:rPr>
          <w:rFonts w:ascii="Times New Roman" w:hAnsi="Times New Roman" w:cs="Times New Roman"/>
        </w:rPr>
        <w:t>копировального аппарата</w:t>
      </w:r>
      <w:proofErr w:type="gramEnd"/>
      <w:r w:rsidRPr="00280C7F">
        <w:rPr>
          <w:rFonts w:ascii="Times New Roman" w:hAnsi="Times New Roman" w:cs="Times New Roman"/>
        </w:rPr>
        <w:t xml:space="preserve"> и иной оргтехники в соответствии с </w:t>
      </w:r>
      <w:hyperlink r:id="rId48" w:anchor="Par1229" w:tooltip="Нормативы" w:history="1">
        <w:r w:rsidRPr="00280C7F">
          <w:rPr>
            <w:rStyle w:val="afa"/>
            <w:rFonts w:ascii="Times New Roman" w:hAnsi="Times New Roman" w:cs="Times New Roman"/>
          </w:rPr>
          <w:t>приложением N 5</w:t>
        </w:r>
      </w:hyperlink>
      <w:r w:rsidRPr="00280C7F">
        <w:rPr>
          <w:rFonts w:ascii="Times New Roman" w:hAnsi="Times New Roman" w:cs="Times New Roman"/>
        </w:rPr>
        <w:t>.</w:t>
      </w:r>
    </w:p>
    <w:p w14:paraId="44DD6545"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25. Затраты на приобретение средств подвижной связи (</w:t>
      </w:r>
      <w:proofErr w:type="spellStart"/>
      <w:r w:rsidRPr="00280C7F">
        <w:rPr>
          <w:rFonts w:ascii="Times New Roman" w:hAnsi="Times New Roman" w:cs="Times New Roman"/>
        </w:rPr>
        <w:t>З</w:t>
      </w:r>
      <w:r w:rsidRPr="00280C7F">
        <w:rPr>
          <w:rFonts w:ascii="Times New Roman" w:hAnsi="Times New Roman" w:cs="Times New Roman"/>
          <w:vertAlign w:val="subscript"/>
        </w:rPr>
        <w:t>прсот</w:t>
      </w:r>
      <w:proofErr w:type="spellEnd"/>
      <w:r w:rsidRPr="00280C7F">
        <w:rPr>
          <w:rFonts w:ascii="Times New Roman" w:hAnsi="Times New Roman" w:cs="Times New Roman"/>
        </w:rPr>
        <w:t>) определяются по формуле:</w:t>
      </w:r>
    </w:p>
    <w:p w14:paraId="7C82E5CC" w14:textId="77777777" w:rsidR="00280C7F" w:rsidRPr="00280C7F" w:rsidRDefault="00280C7F" w:rsidP="00280C7F">
      <w:pPr>
        <w:pStyle w:val="ConsPlusNormal"/>
        <w:ind w:firstLine="540"/>
        <w:jc w:val="both"/>
        <w:rPr>
          <w:rFonts w:ascii="Times New Roman" w:hAnsi="Times New Roman" w:cs="Times New Roman"/>
        </w:rPr>
      </w:pPr>
    </w:p>
    <w:p w14:paraId="44B6CC3A" w14:textId="3345935C"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39D62A24" wp14:editId="0BBED6DD">
            <wp:extent cx="1924050" cy="516890"/>
            <wp:effectExtent l="0" t="0" r="0" b="0"/>
            <wp:docPr id="69" name="Рисунок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9"/>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1924050" cy="516890"/>
                    </a:xfrm>
                    <a:prstGeom prst="rect">
                      <a:avLst/>
                    </a:prstGeom>
                    <a:noFill/>
                    <a:ln>
                      <a:noFill/>
                    </a:ln>
                  </pic:spPr>
                </pic:pic>
              </a:graphicData>
            </a:graphic>
          </wp:inline>
        </w:drawing>
      </w:r>
    </w:p>
    <w:p w14:paraId="33C5B67F" w14:textId="77777777" w:rsidR="00280C7F" w:rsidRPr="00280C7F" w:rsidRDefault="00280C7F" w:rsidP="00280C7F">
      <w:pPr>
        <w:pStyle w:val="ConsPlusNormal"/>
        <w:ind w:firstLine="540"/>
        <w:jc w:val="both"/>
        <w:rPr>
          <w:rFonts w:ascii="Times New Roman" w:hAnsi="Times New Roman" w:cs="Times New Roman"/>
        </w:rPr>
      </w:pPr>
    </w:p>
    <w:p w14:paraId="42F6EF6B"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164BA813"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прсот</w:t>
      </w:r>
      <w:proofErr w:type="spellEnd"/>
      <w:r w:rsidRPr="00280C7F">
        <w:rPr>
          <w:rFonts w:ascii="Times New Roman" w:hAnsi="Times New Roman" w:cs="Times New Roman"/>
        </w:rPr>
        <w:t xml:space="preserve"> - планируемое к приобретению количество средств подвижной связи по i-й должности в соответствии с </w:t>
      </w:r>
      <w:hyperlink r:id="rId50" w:anchor="Par926" w:tooltip="Нормативы" w:history="1">
        <w:r w:rsidRPr="00280C7F">
          <w:rPr>
            <w:rStyle w:val="afa"/>
            <w:rFonts w:ascii="Times New Roman" w:hAnsi="Times New Roman" w:cs="Times New Roman"/>
          </w:rPr>
          <w:t>приложением N 2</w:t>
        </w:r>
      </w:hyperlink>
      <w:r w:rsidRPr="00280C7F">
        <w:rPr>
          <w:rFonts w:ascii="Times New Roman" w:hAnsi="Times New Roman" w:cs="Times New Roman"/>
        </w:rPr>
        <w:t>, определенными с учетом нормативов затрат на приобретение средств связи;</w:t>
      </w:r>
    </w:p>
    <w:p w14:paraId="6F7BB053"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прсот</w:t>
      </w:r>
      <w:proofErr w:type="spellEnd"/>
      <w:r w:rsidRPr="00280C7F">
        <w:rPr>
          <w:rFonts w:ascii="Times New Roman" w:hAnsi="Times New Roman" w:cs="Times New Roman"/>
        </w:rPr>
        <w:t xml:space="preserve"> - стоимость 1 средства подвижной связи для i-й должности в соответствии с </w:t>
      </w:r>
      <w:hyperlink r:id="rId51" w:anchor="Par926" w:tooltip="Нормативы" w:history="1">
        <w:r w:rsidRPr="00280C7F">
          <w:rPr>
            <w:rStyle w:val="afa"/>
            <w:rFonts w:ascii="Times New Roman" w:hAnsi="Times New Roman" w:cs="Times New Roman"/>
          </w:rPr>
          <w:t>приложением N 2</w:t>
        </w:r>
      </w:hyperlink>
      <w:r w:rsidRPr="00280C7F">
        <w:rPr>
          <w:rFonts w:ascii="Times New Roman" w:hAnsi="Times New Roman" w:cs="Times New Roman"/>
        </w:rPr>
        <w:t>, определенными с учетом нормативов затрат на приобретение средств связи.</w:t>
      </w:r>
    </w:p>
    <w:p w14:paraId="77284EAB"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26. Затраты на приобретение планшетных компьютеров (</w:t>
      </w:r>
      <w:proofErr w:type="spellStart"/>
      <w:r w:rsidRPr="00280C7F">
        <w:rPr>
          <w:rFonts w:ascii="Times New Roman" w:hAnsi="Times New Roman" w:cs="Times New Roman"/>
        </w:rPr>
        <w:t>З</w:t>
      </w:r>
      <w:r w:rsidRPr="00280C7F">
        <w:rPr>
          <w:rFonts w:ascii="Times New Roman" w:hAnsi="Times New Roman" w:cs="Times New Roman"/>
          <w:vertAlign w:val="subscript"/>
        </w:rPr>
        <w:t>прпк</w:t>
      </w:r>
      <w:proofErr w:type="spellEnd"/>
      <w:r w:rsidRPr="00280C7F">
        <w:rPr>
          <w:rFonts w:ascii="Times New Roman" w:hAnsi="Times New Roman" w:cs="Times New Roman"/>
        </w:rPr>
        <w:t>) определяются по формуле:</w:t>
      </w:r>
    </w:p>
    <w:p w14:paraId="605EF353" w14:textId="77777777" w:rsidR="00280C7F" w:rsidRPr="00280C7F" w:rsidRDefault="00280C7F" w:rsidP="00280C7F">
      <w:pPr>
        <w:pStyle w:val="ConsPlusNormal"/>
        <w:ind w:firstLine="540"/>
        <w:jc w:val="both"/>
        <w:rPr>
          <w:rFonts w:ascii="Times New Roman" w:hAnsi="Times New Roman" w:cs="Times New Roman"/>
        </w:rPr>
      </w:pPr>
    </w:p>
    <w:p w14:paraId="35A9A513" w14:textId="5A6989A3"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lastRenderedPageBreak/>
        <w:drawing>
          <wp:inline distT="0" distB="0" distL="0" distR="0" wp14:anchorId="681B6BA3" wp14:editId="16CD3B52">
            <wp:extent cx="1797050" cy="516890"/>
            <wp:effectExtent l="0" t="0" r="0" b="0"/>
            <wp:docPr id="68" name="Рисунок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8"/>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1797050" cy="516890"/>
                    </a:xfrm>
                    <a:prstGeom prst="rect">
                      <a:avLst/>
                    </a:prstGeom>
                    <a:noFill/>
                    <a:ln>
                      <a:noFill/>
                    </a:ln>
                  </pic:spPr>
                </pic:pic>
              </a:graphicData>
            </a:graphic>
          </wp:inline>
        </w:drawing>
      </w:r>
    </w:p>
    <w:p w14:paraId="482E8F49" w14:textId="77777777" w:rsidR="00280C7F" w:rsidRPr="00280C7F" w:rsidRDefault="00280C7F" w:rsidP="00280C7F">
      <w:pPr>
        <w:pStyle w:val="ConsPlusNormal"/>
        <w:ind w:firstLine="540"/>
        <w:jc w:val="both"/>
        <w:rPr>
          <w:rFonts w:ascii="Times New Roman" w:hAnsi="Times New Roman" w:cs="Times New Roman"/>
        </w:rPr>
      </w:pPr>
    </w:p>
    <w:p w14:paraId="3D3BC500" w14:textId="77777777" w:rsidR="00280C7F" w:rsidRPr="00280C7F" w:rsidRDefault="00280C7F" w:rsidP="00280C7F">
      <w:pPr>
        <w:pStyle w:val="ConsPlusNormal"/>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прпк</w:t>
      </w:r>
      <w:proofErr w:type="spellEnd"/>
      <w:r w:rsidRPr="00280C7F">
        <w:rPr>
          <w:rFonts w:ascii="Times New Roman" w:hAnsi="Times New Roman" w:cs="Times New Roman"/>
        </w:rPr>
        <w:t xml:space="preserve"> - количество планшетных компьютеров по i-й должности в соответствии с </w:t>
      </w:r>
      <w:hyperlink r:id="rId53" w:anchor="Par1316" w:tooltip="Нормативы" w:history="1">
        <w:r w:rsidRPr="00280C7F">
          <w:rPr>
            <w:rStyle w:val="afa"/>
            <w:rFonts w:ascii="Times New Roman" w:hAnsi="Times New Roman" w:cs="Times New Roman"/>
          </w:rPr>
          <w:t>приложением N 6</w:t>
        </w:r>
      </w:hyperlink>
      <w:r w:rsidRPr="00280C7F">
        <w:rPr>
          <w:rFonts w:ascii="Times New Roman" w:hAnsi="Times New Roman" w:cs="Times New Roman"/>
        </w:rPr>
        <w:t>;</w:t>
      </w:r>
    </w:p>
    <w:p w14:paraId="390176E7"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прпк</w:t>
      </w:r>
      <w:proofErr w:type="spellEnd"/>
      <w:r w:rsidRPr="00280C7F">
        <w:rPr>
          <w:rFonts w:ascii="Times New Roman" w:hAnsi="Times New Roman" w:cs="Times New Roman"/>
        </w:rPr>
        <w:t xml:space="preserve"> - цена 1 планшетного компьютера по i-й должности в соответствии с </w:t>
      </w:r>
      <w:hyperlink r:id="rId54" w:anchor="Par1316" w:tooltip="Нормативы" w:history="1">
        <w:r w:rsidRPr="00280C7F">
          <w:rPr>
            <w:rStyle w:val="afa"/>
            <w:rFonts w:ascii="Times New Roman" w:hAnsi="Times New Roman" w:cs="Times New Roman"/>
          </w:rPr>
          <w:t>приложением N 6</w:t>
        </w:r>
      </w:hyperlink>
      <w:r w:rsidRPr="00280C7F">
        <w:rPr>
          <w:rFonts w:ascii="Times New Roman" w:hAnsi="Times New Roman" w:cs="Times New Roman"/>
        </w:rPr>
        <w:t>.</w:t>
      </w:r>
    </w:p>
    <w:p w14:paraId="083B56F6"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27. Затраты на приобретение оборудования по обеспечению безопасности информации (</w:t>
      </w:r>
      <w:proofErr w:type="spellStart"/>
      <w:r w:rsidRPr="00280C7F">
        <w:rPr>
          <w:rFonts w:ascii="Times New Roman" w:hAnsi="Times New Roman" w:cs="Times New Roman"/>
        </w:rPr>
        <w:t>З</w:t>
      </w:r>
      <w:r w:rsidRPr="00280C7F">
        <w:rPr>
          <w:rFonts w:ascii="Times New Roman" w:hAnsi="Times New Roman" w:cs="Times New Roman"/>
          <w:vertAlign w:val="subscript"/>
        </w:rPr>
        <w:t>обин</w:t>
      </w:r>
      <w:proofErr w:type="spellEnd"/>
      <w:r w:rsidRPr="00280C7F">
        <w:rPr>
          <w:rFonts w:ascii="Times New Roman" w:hAnsi="Times New Roman" w:cs="Times New Roman"/>
        </w:rPr>
        <w:t>) определяются по формуле:</w:t>
      </w:r>
    </w:p>
    <w:p w14:paraId="6783C314" w14:textId="77777777" w:rsidR="00280C7F" w:rsidRPr="00280C7F" w:rsidRDefault="00280C7F" w:rsidP="00280C7F">
      <w:pPr>
        <w:pStyle w:val="ConsPlusNormal"/>
        <w:ind w:firstLine="540"/>
        <w:jc w:val="both"/>
        <w:rPr>
          <w:rFonts w:ascii="Times New Roman" w:hAnsi="Times New Roman" w:cs="Times New Roman"/>
        </w:rPr>
      </w:pPr>
    </w:p>
    <w:p w14:paraId="44DFBA72" w14:textId="6181853D"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7EFD2DC5" wp14:editId="0BB95F16">
            <wp:extent cx="1797050" cy="516890"/>
            <wp:effectExtent l="0" t="0" r="0" b="0"/>
            <wp:docPr id="67" name="Рисунок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7"/>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1797050" cy="516890"/>
                    </a:xfrm>
                    <a:prstGeom prst="rect">
                      <a:avLst/>
                    </a:prstGeom>
                    <a:noFill/>
                    <a:ln>
                      <a:noFill/>
                    </a:ln>
                  </pic:spPr>
                </pic:pic>
              </a:graphicData>
            </a:graphic>
          </wp:inline>
        </w:drawing>
      </w:r>
    </w:p>
    <w:p w14:paraId="56007BA2" w14:textId="77777777" w:rsidR="00280C7F" w:rsidRPr="00280C7F" w:rsidRDefault="00280C7F" w:rsidP="00280C7F">
      <w:pPr>
        <w:pStyle w:val="ConsPlusNormal"/>
        <w:ind w:firstLine="540"/>
        <w:jc w:val="both"/>
        <w:rPr>
          <w:rFonts w:ascii="Times New Roman" w:hAnsi="Times New Roman" w:cs="Times New Roman"/>
        </w:rPr>
      </w:pPr>
    </w:p>
    <w:p w14:paraId="6B93D5FB"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2185001D"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обин</w:t>
      </w:r>
      <w:proofErr w:type="spellEnd"/>
      <w:r w:rsidRPr="00280C7F">
        <w:rPr>
          <w:rFonts w:ascii="Times New Roman" w:hAnsi="Times New Roman" w:cs="Times New Roman"/>
        </w:rPr>
        <w:t xml:space="preserve"> - количество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оборудования по обеспечению безопасности информации;</w:t>
      </w:r>
    </w:p>
    <w:p w14:paraId="06620AD1"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обин</w:t>
      </w:r>
      <w:proofErr w:type="spellEnd"/>
      <w:r w:rsidRPr="00280C7F">
        <w:rPr>
          <w:rFonts w:ascii="Times New Roman" w:hAnsi="Times New Roman" w:cs="Times New Roman"/>
        </w:rPr>
        <w:t xml:space="preserve"> - цена приобретаемого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оборудования по обеспечению безопасности информации.</w:t>
      </w:r>
    </w:p>
    <w:p w14:paraId="7A45A2D4" w14:textId="77777777" w:rsidR="00280C7F" w:rsidRPr="00280C7F" w:rsidRDefault="00280C7F" w:rsidP="00280C7F">
      <w:pPr>
        <w:pStyle w:val="ConsPlusNormal"/>
        <w:ind w:firstLine="540"/>
        <w:jc w:val="both"/>
        <w:rPr>
          <w:rFonts w:ascii="Times New Roman" w:hAnsi="Times New Roman" w:cs="Times New Roman"/>
        </w:rPr>
      </w:pPr>
    </w:p>
    <w:p w14:paraId="5C8493FA" w14:textId="77777777" w:rsidR="00280C7F" w:rsidRPr="00280C7F" w:rsidRDefault="00280C7F" w:rsidP="00280C7F">
      <w:pPr>
        <w:pStyle w:val="ConsPlusTitle"/>
        <w:jc w:val="center"/>
        <w:outlineLvl w:val="3"/>
        <w:rPr>
          <w:rFonts w:ascii="Times New Roman" w:hAnsi="Times New Roman" w:cs="Times New Roman"/>
          <w:b w:val="0"/>
          <w:sz w:val="20"/>
          <w:szCs w:val="20"/>
        </w:rPr>
      </w:pPr>
      <w:r w:rsidRPr="00280C7F">
        <w:rPr>
          <w:rFonts w:ascii="Times New Roman" w:hAnsi="Times New Roman" w:cs="Times New Roman"/>
          <w:b w:val="0"/>
          <w:sz w:val="20"/>
          <w:szCs w:val="20"/>
        </w:rPr>
        <w:t>Затраты на приобретение материальных запасов</w:t>
      </w:r>
    </w:p>
    <w:p w14:paraId="652DCC7D" w14:textId="77777777" w:rsidR="00280C7F" w:rsidRPr="00280C7F" w:rsidRDefault="00280C7F" w:rsidP="00280C7F">
      <w:pPr>
        <w:pStyle w:val="ConsPlusNormal"/>
        <w:ind w:firstLine="540"/>
        <w:jc w:val="both"/>
        <w:rPr>
          <w:rFonts w:ascii="Times New Roman" w:hAnsi="Times New Roman" w:cs="Times New Roman"/>
        </w:rPr>
      </w:pPr>
    </w:p>
    <w:p w14:paraId="290ABC1E"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28. Затраты на приобретение мониторов (</w:t>
      </w:r>
      <w:proofErr w:type="spellStart"/>
      <w:r w:rsidRPr="00280C7F">
        <w:rPr>
          <w:rFonts w:ascii="Times New Roman" w:hAnsi="Times New Roman" w:cs="Times New Roman"/>
        </w:rPr>
        <w:t>З</w:t>
      </w:r>
      <w:r w:rsidRPr="00280C7F">
        <w:rPr>
          <w:rFonts w:ascii="Times New Roman" w:hAnsi="Times New Roman" w:cs="Times New Roman"/>
          <w:vertAlign w:val="subscript"/>
        </w:rPr>
        <w:t>мон</w:t>
      </w:r>
      <w:proofErr w:type="spellEnd"/>
      <w:r w:rsidRPr="00280C7F">
        <w:rPr>
          <w:rFonts w:ascii="Times New Roman" w:hAnsi="Times New Roman" w:cs="Times New Roman"/>
        </w:rPr>
        <w:t>) определяются по формуле:</w:t>
      </w:r>
    </w:p>
    <w:p w14:paraId="1BDF832C" w14:textId="77777777" w:rsidR="00280C7F" w:rsidRPr="00280C7F" w:rsidRDefault="00280C7F" w:rsidP="00280C7F">
      <w:pPr>
        <w:pStyle w:val="ConsPlusNormal"/>
        <w:ind w:firstLine="540"/>
        <w:jc w:val="both"/>
        <w:rPr>
          <w:rFonts w:ascii="Times New Roman" w:hAnsi="Times New Roman" w:cs="Times New Roman"/>
        </w:rPr>
      </w:pPr>
    </w:p>
    <w:p w14:paraId="68B7F245" w14:textId="150217C8"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51D1CB70" wp14:editId="5DBF7541">
            <wp:extent cx="1685925" cy="516890"/>
            <wp:effectExtent l="0" t="0" r="0" b="0"/>
            <wp:docPr id="66" name="Рисунок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6"/>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1685925" cy="516890"/>
                    </a:xfrm>
                    <a:prstGeom prst="rect">
                      <a:avLst/>
                    </a:prstGeom>
                    <a:noFill/>
                    <a:ln>
                      <a:noFill/>
                    </a:ln>
                  </pic:spPr>
                </pic:pic>
              </a:graphicData>
            </a:graphic>
          </wp:inline>
        </w:drawing>
      </w:r>
    </w:p>
    <w:p w14:paraId="73D61F40" w14:textId="77777777" w:rsidR="00280C7F" w:rsidRPr="00280C7F" w:rsidRDefault="00280C7F" w:rsidP="00280C7F">
      <w:pPr>
        <w:pStyle w:val="ConsPlusNormal"/>
        <w:ind w:firstLine="540"/>
        <w:jc w:val="both"/>
        <w:rPr>
          <w:rFonts w:ascii="Times New Roman" w:hAnsi="Times New Roman" w:cs="Times New Roman"/>
        </w:rPr>
      </w:pPr>
    </w:p>
    <w:p w14:paraId="7879C073"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71D8F2B0"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мон</w:t>
      </w:r>
      <w:proofErr w:type="spellEnd"/>
      <w:r w:rsidRPr="00280C7F">
        <w:rPr>
          <w:rFonts w:ascii="Times New Roman" w:hAnsi="Times New Roman" w:cs="Times New Roman"/>
        </w:rPr>
        <w:t xml:space="preserve"> - количество мониторов для i-й должности;</w:t>
      </w:r>
    </w:p>
    <w:p w14:paraId="2AE32DF8"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мон</w:t>
      </w:r>
      <w:proofErr w:type="spellEnd"/>
      <w:r w:rsidRPr="00280C7F">
        <w:rPr>
          <w:rFonts w:ascii="Times New Roman" w:hAnsi="Times New Roman" w:cs="Times New Roman"/>
        </w:rPr>
        <w:t xml:space="preserve"> - цена одного монитора для i-й должности.</w:t>
      </w:r>
    </w:p>
    <w:p w14:paraId="68674973"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29. Затраты на приобретение системных блоков (</w:t>
      </w:r>
      <w:proofErr w:type="spellStart"/>
      <w:r w:rsidRPr="00280C7F">
        <w:rPr>
          <w:rFonts w:ascii="Times New Roman" w:hAnsi="Times New Roman" w:cs="Times New Roman"/>
        </w:rPr>
        <w:t>З</w:t>
      </w:r>
      <w:r w:rsidRPr="00280C7F">
        <w:rPr>
          <w:rFonts w:ascii="Times New Roman" w:hAnsi="Times New Roman" w:cs="Times New Roman"/>
          <w:vertAlign w:val="subscript"/>
        </w:rPr>
        <w:t>сб</w:t>
      </w:r>
      <w:proofErr w:type="spellEnd"/>
      <w:r w:rsidRPr="00280C7F">
        <w:rPr>
          <w:rFonts w:ascii="Times New Roman" w:hAnsi="Times New Roman" w:cs="Times New Roman"/>
        </w:rPr>
        <w:t>) определяются по формуле:</w:t>
      </w:r>
    </w:p>
    <w:p w14:paraId="5D79B01F" w14:textId="77777777" w:rsidR="00280C7F" w:rsidRPr="00280C7F" w:rsidRDefault="00280C7F" w:rsidP="00280C7F">
      <w:pPr>
        <w:pStyle w:val="ConsPlusNormal"/>
        <w:ind w:firstLine="540"/>
        <w:jc w:val="both"/>
        <w:rPr>
          <w:rFonts w:ascii="Times New Roman" w:hAnsi="Times New Roman" w:cs="Times New Roman"/>
        </w:rPr>
      </w:pPr>
    </w:p>
    <w:p w14:paraId="20666BF5" w14:textId="42B87317"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78765EAD" wp14:editId="0EAA9F93">
            <wp:extent cx="1454785" cy="516890"/>
            <wp:effectExtent l="0" t="0" r="0" b="0"/>
            <wp:docPr id="65" name="Рисунок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5"/>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1454785" cy="516890"/>
                    </a:xfrm>
                    <a:prstGeom prst="rect">
                      <a:avLst/>
                    </a:prstGeom>
                    <a:noFill/>
                    <a:ln>
                      <a:noFill/>
                    </a:ln>
                  </pic:spPr>
                </pic:pic>
              </a:graphicData>
            </a:graphic>
          </wp:inline>
        </w:drawing>
      </w:r>
    </w:p>
    <w:p w14:paraId="14484F8D" w14:textId="77777777" w:rsidR="00280C7F" w:rsidRPr="00280C7F" w:rsidRDefault="00280C7F" w:rsidP="00280C7F">
      <w:pPr>
        <w:pStyle w:val="ConsPlusNormal"/>
        <w:ind w:firstLine="540"/>
        <w:jc w:val="both"/>
        <w:rPr>
          <w:rFonts w:ascii="Times New Roman" w:hAnsi="Times New Roman" w:cs="Times New Roman"/>
        </w:rPr>
      </w:pPr>
    </w:p>
    <w:p w14:paraId="35209AE2"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3EE28E98"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сб</w:t>
      </w:r>
      <w:proofErr w:type="spellEnd"/>
      <w:r w:rsidRPr="00280C7F">
        <w:rPr>
          <w:rFonts w:ascii="Times New Roman" w:hAnsi="Times New Roman" w:cs="Times New Roman"/>
        </w:rPr>
        <w:t xml:space="preserve"> - количество i-х системных блоков;</w:t>
      </w:r>
    </w:p>
    <w:p w14:paraId="1485236E"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сб</w:t>
      </w:r>
      <w:proofErr w:type="spellEnd"/>
      <w:r w:rsidRPr="00280C7F">
        <w:rPr>
          <w:rFonts w:ascii="Times New Roman" w:hAnsi="Times New Roman" w:cs="Times New Roman"/>
        </w:rPr>
        <w:t xml:space="preserve"> - цена одного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системного блока.</w:t>
      </w:r>
    </w:p>
    <w:p w14:paraId="52ACEE01"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30. Затраты на приобретение других запасных частей для вычислительной техники (</w:t>
      </w:r>
      <w:proofErr w:type="spellStart"/>
      <w:r w:rsidRPr="00280C7F">
        <w:rPr>
          <w:rFonts w:ascii="Times New Roman" w:hAnsi="Times New Roman" w:cs="Times New Roman"/>
        </w:rPr>
        <w:t>З</w:t>
      </w:r>
      <w:r w:rsidRPr="00280C7F">
        <w:rPr>
          <w:rFonts w:ascii="Times New Roman" w:hAnsi="Times New Roman" w:cs="Times New Roman"/>
          <w:vertAlign w:val="subscript"/>
        </w:rPr>
        <w:t>двт</w:t>
      </w:r>
      <w:proofErr w:type="spellEnd"/>
      <w:r w:rsidRPr="00280C7F">
        <w:rPr>
          <w:rFonts w:ascii="Times New Roman" w:hAnsi="Times New Roman" w:cs="Times New Roman"/>
        </w:rPr>
        <w:t>) определяются по формуле:</w:t>
      </w:r>
    </w:p>
    <w:p w14:paraId="4F337B4C" w14:textId="77777777" w:rsidR="00280C7F" w:rsidRPr="00280C7F" w:rsidRDefault="00280C7F" w:rsidP="00280C7F">
      <w:pPr>
        <w:pStyle w:val="ConsPlusNormal"/>
        <w:ind w:firstLine="540"/>
        <w:jc w:val="both"/>
        <w:rPr>
          <w:rFonts w:ascii="Times New Roman" w:hAnsi="Times New Roman" w:cs="Times New Roman"/>
        </w:rPr>
      </w:pPr>
    </w:p>
    <w:p w14:paraId="050DF1C6" w14:textId="204DCDB0"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701B0EA0" wp14:editId="4110104A">
            <wp:extent cx="1598295" cy="516890"/>
            <wp:effectExtent l="0" t="0" r="0" b="0"/>
            <wp:docPr id="64" name="Рисунок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4"/>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1598295" cy="516890"/>
                    </a:xfrm>
                    <a:prstGeom prst="rect">
                      <a:avLst/>
                    </a:prstGeom>
                    <a:noFill/>
                    <a:ln>
                      <a:noFill/>
                    </a:ln>
                  </pic:spPr>
                </pic:pic>
              </a:graphicData>
            </a:graphic>
          </wp:inline>
        </w:drawing>
      </w:r>
    </w:p>
    <w:p w14:paraId="0300E045" w14:textId="77777777" w:rsidR="00280C7F" w:rsidRPr="00280C7F" w:rsidRDefault="00280C7F" w:rsidP="00280C7F">
      <w:pPr>
        <w:pStyle w:val="ConsPlusNormal"/>
        <w:ind w:firstLine="540"/>
        <w:jc w:val="both"/>
        <w:rPr>
          <w:rFonts w:ascii="Times New Roman" w:hAnsi="Times New Roman" w:cs="Times New Roman"/>
        </w:rPr>
      </w:pPr>
    </w:p>
    <w:p w14:paraId="53A87867"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011FF040"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двт</w:t>
      </w:r>
      <w:proofErr w:type="spellEnd"/>
      <w:r w:rsidRPr="00280C7F">
        <w:rPr>
          <w:rFonts w:ascii="Times New Roman" w:hAnsi="Times New Roman" w:cs="Times New Roman"/>
        </w:rPr>
        <w:t xml:space="preserve"> - количество i-х запасных частей для вычислительной техники, которое определяется по средним фактическим данным за 3 предыдущих финансовых года;</w:t>
      </w:r>
    </w:p>
    <w:p w14:paraId="41506FC9"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двт</w:t>
      </w:r>
      <w:proofErr w:type="spellEnd"/>
      <w:r w:rsidRPr="00280C7F">
        <w:rPr>
          <w:rFonts w:ascii="Times New Roman" w:hAnsi="Times New Roman" w:cs="Times New Roman"/>
        </w:rPr>
        <w:t xml:space="preserve"> - цена 1 единицы i-й запасной части для вычислительной техники.</w:t>
      </w:r>
    </w:p>
    <w:p w14:paraId="45DD5620"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lastRenderedPageBreak/>
        <w:t>31. Затраты на приобретение носителей информации, в том числе магнитных и оптических носителей информации (</w:t>
      </w:r>
      <w:proofErr w:type="spellStart"/>
      <w:r w:rsidRPr="00280C7F">
        <w:rPr>
          <w:rFonts w:ascii="Times New Roman" w:hAnsi="Times New Roman" w:cs="Times New Roman"/>
        </w:rPr>
        <w:t>З</w:t>
      </w:r>
      <w:r w:rsidRPr="00280C7F">
        <w:rPr>
          <w:rFonts w:ascii="Times New Roman" w:hAnsi="Times New Roman" w:cs="Times New Roman"/>
          <w:vertAlign w:val="subscript"/>
        </w:rPr>
        <w:t>мн</w:t>
      </w:r>
      <w:proofErr w:type="spellEnd"/>
      <w:r w:rsidRPr="00280C7F">
        <w:rPr>
          <w:rFonts w:ascii="Times New Roman" w:hAnsi="Times New Roman" w:cs="Times New Roman"/>
        </w:rPr>
        <w:t>), определяются по формуле:</w:t>
      </w:r>
    </w:p>
    <w:p w14:paraId="573DE257" w14:textId="77777777" w:rsidR="00280C7F" w:rsidRPr="00280C7F" w:rsidRDefault="00280C7F" w:rsidP="00280C7F">
      <w:pPr>
        <w:pStyle w:val="ConsPlusNormal"/>
        <w:ind w:firstLine="540"/>
        <w:jc w:val="both"/>
        <w:rPr>
          <w:rFonts w:ascii="Times New Roman" w:hAnsi="Times New Roman" w:cs="Times New Roman"/>
        </w:rPr>
      </w:pPr>
    </w:p>
    <w:p w14:paraId="7C20FFD7" w14:textId="7D5744CD"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590D1306" wp14:editId="55356B03">
            <wp:extent cx="1526540" cy="516890"/>
            <wp:effectExtent l="0" t="0" r="0" b="0"/>
            <wp:docPr id="63"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3"/>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1526540" cy="516890"/>
                    </a:xfrm>
                    <a:prstGeom prst="rect">
                      <a:avLst/>
                    </a:prstGeom>
                    <a:noFill/>
                    <a:ln>
                      <a:noFill/>
                    </a:ln>
                  </pic:spPr>
                </pic:pic>
              </a:graphicData>
            </a:graphic>
          </wp:inline>
        </w:drawing>
      </w:r>
    </w:p>
    <w:p w14:paraId="1903CBF3" w14:textId="77777777" w:rsidR="00280C7F" w:rsidRPr="00280C7F" w:rsidRDefault="00280C7F" w:rsidP="00280C7F">
      <w:pPr>
        <w:pStyle w:val="ConsPlusNormal"/>
        <w:ind w:firstLine="540"/>
        <w:jc w:val="both"/>
        <w:rPr>
          <w:rFonts w:ascii="Times New Roman" w:hAnsi="Times New Roman" w:cs="Times New Roman"/>
        </w:rPr>
      </w:pPr>
    </w:p>
    <w:p w14:paraId="41B3F208"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2F59050F"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мн</w:t>
      </w:r>
      <w:proofErr w:type="spellEnd"/>
      <w:r w:rsidRPr="00280C7F">
        <w:rPr>
          <w:rFonts w:ascii="Times New Roman" w:hAnsi="Times New Roman" w:cs="Times New Roman"/>
        </w:rPr>
        <w:t xml:space="preserve"> - количество носителей информации по i-й должности в соответствии с </w:t>
      </w:r>
      <w:hyperlink r:id="rId60" w:anchor="Par1378" w:tooltip="Нормативы" w:history="1">
        <w:r w:rsidRPr="00280C7F">
          <w:rPr>
            <w:rStyle w:val="afa"/>
            <w:rFonts w:ascii="Times New Roman" w:hAnsi="Times New Roman" w:cs="Times New Roman"/>
          </w:rPr>
          <w:t>приложением N 7</w:t>
        </w:r>
      </w:hyperlink>
      <w:r w:rsidRPr="00280C7F">
        <w:rPr>
          <w:rFonts w:ascii="Times New Roman" w:hAnsi="Times New Roman" w:cs="Times New Roman"/>
        </w:rPr>
        <w:t>;</w:t>
      </w:r>
    </w:p>
    <w:p w14:paraId="0523D65C"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мн</w:t>
      </w:r>
      <w:proofErr w:type="spellEnd"/>
      <w:r w:rsidRPr="00280C7F">
        <w:rPr>
          <w:rFonts w:ascii="Times New Roman" w:hAnsi="Times New Roman" w:cs="Times New Roman"/>
        </w:rPr>
        <w:t xml:space="preserve"> - цена 1 единицы носителя информации по i-й должности в соответствии с </w:t>
      </w:r>
      <w:hyperlink r:id="rId61" w:anchor="Par1378" w:tooltip="Нормативы" w:history="1">
        <w:r w:rsidRPr="00280C7F">
          <w:rPr>
            <w:rStyle w:val="afa"/>
            <w:rFonts w:ascii="Times New Roman" w:hAnsi="Times New Roman" w:cs="Times New Roman"/>
          </w:rPr>
          <w:t>приложением N 7</w:t>
        </w:r>
      </w:hyperlink>
      <w:r w:rsidRPr="00280C7F">
        <w:rPr>
          <w:rFonts w:ascii="Times New Roman" w:hAnsi="Times New Roman" w:cs="Times New Roman"/>
        </w:rPr>
        <w:t>.</w:t>
      </w:r>
    </w:p>
    <w:p w14:paraId="4AE34CF4"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 xml:space="preserve">32. Затраты на приобретение деталей для содержания принтеров, многофункциональных устройств и </w:t>
      </w:r>
      <w:proofErr w:type="gramStart"/>
      <w:r w:rsidRPr="00280C7F">
        <w:rPr>
          <w:rFonts w:ascii="Times New Roman" w:hAnsi="Times New Roman" w:cs="Times New Roman"/>
        </w:rPr>
        <w:t>копировальных аппаратов</w:t>
      </w:r>
      <w:proofErr w:type="gramEnd"/>
      <w:r w:rsidRPr="00280C7F">
        <w:rPr>
          <w:rFonts w:ascii="Times New Roman" w:hAnsi="Times New Roman" w:cs="Times New Roman"/>
        </w:rPr>
        <w:t xml:space="preserve"> и иной оргтехники (</w:t>
      </w:r>
      <w:proofErr w:type="spellStart"/>
      <w:r w:rsidRPr="00280C7F">
        <w:rPr>
          <w:rFonts w:ascii="Times New Roman" w:hAnsi="Times New Roman" w:cs="Times New Roman"/>
        </w:rPr>
        <w:t>З</w:t>
      </w:r>
      <w:r w:rsidRPr="00280C7F">
        <w:rPr>
          <w:rFonts w:ascii="Times New Roman" w:hAnsi="Times New Roman" w:cs="Times New Roman"/>
          <w:vertAlign w:val="subscript"/>
        </w:rPr>
        <w:t>дсо</w:t>
      </w:r>
      <w:proofErr w:type="spellEnd"/>
      <w:r w:rsidRPr="00280C7F">
        <w:rPr>
          <w:rFonts w:ascii="Times New Roman" w:hAnsi="Times New Roman" w:cs="Times New Roman"/>
        </w:rPr>
        <w:t>) определяются по формуле:</w:t>
      </w:r>
    </w:p>
    <w:p w14:paraId="0D0C1C10" w14:textId="77777777" w:rsidR="00280C7F" w:rsidRPr="00280C7F" w:rsidRDefault="00280C7F" w:rsidP="00280C7F">
      <w:pPr>
        <w:pStyle w:val="ConsPlusNormal"/>
        <w:ind w:firstLine="540"/>
        <w:jc w:val="both"/>
        <w:rPr>
          <w:rFonts w:ascii="Times New Roman" w:hAnsi="Times New Roman" w:cs="Times New Roman"/>
        </w:rPr>
      </w:pPr>
    </w:p>
    <w:p w14:paraId="249D491D" w14:textId="77777777" w:rsidR="00280C7F" w:rsidRPr="00280C7F" w:rsidRDefault="00280C7F" w:rsidP="00280C7F">
      <w:pPr>
        <w:pStyle w:val="ConsPlusNormal"/>
        <w:jc w:val="center"/>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дсо</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З</w:t>
      </w:r>
      <w:r w:rsidRPr="00280C7F">
        <w:rPr>
          <w:rFonts w:ascii="Times New Roman" w:hAnsi="Times New Roman" w:cs="Times New Roman"/>
          <w:vertAlign w:val="subscript"/>
        </w:rPr>
        <w:t>рм</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З</w:t>
      </w:r>
      <w:r w:rsidRPr="00280C7F">
        <w:rPr>
          <w:rFonts w:ascii="Times New Roman" w:hAnsi="Times New Roman" w:cs="Times New Roman"/>
          <w:vertAlign w:val="subscript"/>
        </w:rPr>
        <w:t>зп</w:t>
      </w:r>
      <w:proofErr w:type="spellEnd"/>
      <w:r w:rsidRPr="00280C7F">
        <w:rPr>
          <w:rFonts w:ascii="Times New Roman" w:hAnsi="Times New Roman" w:cs="Times New Roman"/>
        </w:rPr>
        <w:t>,</w:t>
      </w:r>
    </w:p>
    <w:p w14:paraId="410A92F6" w14:textId="77777777" w:rsidR="00280C7F" w:rsidRPr="00280C7F" w:rsidRDefault="00280C7F" w:rsidP="00280C7F">
      <w:pPr>
        <w:pStyle w:val="ConsPlusNormal"/>
        <w:ind w:firstLine="540"/>
        <w:jc w:val="both"/>
        <w:rPr>
          <w:rFonts w:ascii="Times New Roman" w:hAnsi="Times New Roman" w:cs="Times New Roman"/>
        </w:rPr>
      </w:pPr>
    </w:p>
    <w:p w14:paraId="4DB4AE66"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27936063"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рм</w:t>
      </w:r>
      <w:proofErr w:type="spellEnd"/>
      <w:r w:rsidRPr="00280C7F">
        <w:rPr>
          <w:rFonts w:ascii="Times New Roman" w:hAnsi="Times New Roman" w:cs="Times New Roman"/>
        </w:rPr>
        <w:t xml:space="preserve"> - затраты на приобретение расходных материалов для принтеров, многофункциональных устройств и </w:t>
      </w:r>
      <w:proofErr w:type="gramStart"/>
      <w:r w:rsidRPr="00280C7F">
        <w:rPr>
          <w:rFonts w:ascii="Times New Roman" w:hAnsi="Times New Roman" w:cs="Times New Roman"/>
        </w:rPr>
        <w:t>копировальных аппаратов</w:t>
      </w:r>
      <w:proofErr w:type="gramEnd"/>
      <w:r w:rsidRPr="00280C7F">
        <w:rPr>
          <w:rFonts w:ascii="Times New Roman" w:hAnsi="Times New Roman" w:cs="Times New Roman"/>
        </w:rPr>
        <w:t xml:space="preserve"> и иной оргтехники;</w:t>
      </w:r>
    </w:p>
    <w:p w14:paraId="5BE58DEE"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зп</w:t>
      </w:r>
      <w:proofErr w:type="spellEnd"/>
      <w:r w:rsidRPr="00280C7F">
        <w:rPr>
          <w:rFonts w:ascii="Times New Roman" w:hAnsi="Times New Roman" w:cs="Times New Roman"/>
        </w:rPr>
        <w:t xml:space="preserve"> - затраты на приобретение запасных частей для принтеров, многофункциональных устройств и </w:t>
      </w:r>
      <w:proofErr w:type="gramStart"/>
      <w:r w:rsidRPr="00280C7F">
        <w:rPr>
          <w:rFonts w:ascii="Times New Roman" w:hAnsi="Times New Roman" w:cs="Times New Roman"/>
        </w:rPr>
        <w:t>копировальных аппаратов</w:t>
      </w:r>
      <w:proofErr w:type="gramEnd"/>
      <w:r w:rsidRPr="00280C7F">
        <w:rPr>
          <w:rFonts w:ascii="Times New Roman" w:hAnsi="Times New Roman" w:cs="Times New Roman"/>
        </w:rPr>
        <w:t xml:space="preserve"> и иной оргтехники.</w:t>
      </w:r>
    </w:p>
    <w:p w14:paraId="1082C6BF"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 xml:space="preserve">33. Затраты на приобретение расходных материалов для принтеров, многофункциональных устройств и </w:t>
      </w:r>
      <w:proofErr w:type="gramStart"/>
      <w:r w:rsidRPr="00280C7F">
        <w:rPr>
          <w:rFonts w:ascii="Times New Roman" w:hAnsi="Times New Roman" w:cs="Times New Roman"/>
        </w:rPr>
        <w:t>копировальных аппаратов</w:t>
      </w:r>
      <w:proofErr w:type="gramEnd"/>
      <w:r w:rsidRPr="00280C7F">
        <w:rPr>
          <w:rFonts w:ascii="Times New Roman" w:hAnsi="Times New Roman" w:cs="Times New Roman"/>
        </w:rPr>
        <w:t xml:space="preserve"> и иной оргтехники (</w:t>
      </w:r>
      <w:proofErr w:type="spellStart"/>
      <w:r w:rsidRPr="00280C7F">
        <w:rPr>
          <w:rFonts w:ascii="Times New Roman" w:hAnsi="Times New Roman" w:cs="Times New Roman"/>
        </w:rPr>
        <w:t>З</w:t>
      </w:r>
      <w:r w:rsidRPr="00280C7F">
        <w:rPr>
          <w:rFonts w:ascii="Times New Roman" w:hAnsi="Times New Roman" w:cs="Times New Roman"/>
          <w:vertAlign w:val="subscript"/>
        </w:rPr>
        <w:t>рм</w:t>
      </w:r>
      <w:proofErr w:type="spellEnd"/>
      <w:r w:rsidRPr="00280C7F">
        <w:rPr>
          <w:rFonts w:ascii="Times New Roman" w:hAnsi="Times New Roman" w:cs="Times New Roman"/>
        </w:rPr>
        <w:t>) определяются по формуле:</w:t>
      </w:r>
    </w:p>
    <w:p w14:paraId="040F345A" w14:textId="77777777" w:rsidR="00280C7F" w:rsidRPr="00280C7F" w:rsidRDefault="00280C7F" w:rsidP="00280C7F">
      <w:pPr>
        <w:pStyle w:val="ConsPlusNormal"/>
        <w:ind w:firstLine="540"/>
        <w:jc w:val="both"/>
        <w:rPr>
          <w:rFonts w:ascii="Times New Roman" w:hAnsi="Times New Roman" w:cs="Times New Roman"/>
        </w:rPr>
      </w:pPr>
    </w:p>
    <w:p w14:paraId="5658258E" w14:textId="051E0757"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659FB39B" wp14:editId="5EB5F251">
            <wp:extent cx="2003425" cy="516890"/>
            <wp:effectExtent l="0" t="0" r="0" b="0"/>
            <wp:docPr id="62"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2"/>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2003425" cy="516890"/>
                    </a:xfrm>
                    <a:prstGeom prst="rect">
                      <a:avLst/>
                    </a:prstGeom>
                    <a:noFill/>
                    <a:ln>
                      <a:noFill/>
                    </a:ln>
                  </pic:spPr>
                </pic:pic>
              </a:graphicData>
            </a:graphic>
          </wp:inline>
        </w:drawing>
      </w:r>
    </w:p>
    <w:p w14:paraId="0EA58FA8" w14:textId="77777777" w:rsidR="00280C7F" w:rsidRPr="00280C7F" w:rsidRDefault="00280C7F" w:rsidP="00280C7F">
      <w:pPr>
        <w:pStyle w:val="ConsPlusNormal"/>
        <w:ind w:firstLine="540"/>
        <w:jc w:val="both"/>
        <w:rPr>
          <w:rFonts w:ascii="Times New Roman" w:hAnsi="Times New Roman" w:cs="Times New Roman"/>
        </w:rPr>
      </w:pPr>
    </w:p>
    <w:p w14:paraId="0084D60F"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0314AF81"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рм</w:t>
      </w:r>
      <w:proofErr w:type="spellEnd"/>
      <w:r w:rsidRPr="00280C7F">
        <w:rPr>
          <w:rFonts w:ascii="Times New Roman" w:hAnsi="Times New Roman" w:cs="Times New Roman"/>
        </w:rPr>
        <w:t xml:space="preserve"> - фактическое количество принтеров, многофункциональных устройств и </w:t>
      </w:r>
      <w:proofErr w:type="gramStart"/>
      <w:r w:rsidRPr="00280C7F">
        <w:rPr>
          <w:rFonts w:ascii="Times New Roman" w:hAnsi="Times New Roman" w:cs="Times New Roman"/>
        </w:rPr>
        <w:t>копировальных аппаратов</w:t>
      </w:r>
      <w:proofErr w:type="gramEnd"/>
      <w:r w:rsidRPr="00280C7F">
        <w:rPr>
          <w:rFonts w:ascii="Times New Roman" w:hAnsi="Times New Roman" w:cs="Times New Roman"/>
        </w:rPr>
        <w:t xml:space="preserve"> и иной оргтехники по i-й должности в соответствии с </w:t>
      </w:r>
      <w:hyperlink r:id="rId63" w:anchor="Par1229" w:tooltip="Нормативы" w:history="1">
        <w:r w:rsidRPr="00280C7F">
          <w:rPr>
            <w:rStyle w:val="afa"/>
            <w:rFonts w:ascii="Times New Roman" w:hAnsi="Times New Roman" w:cs="Times New Roman"/>
          </w:rPr>
          <w:t>приложением N 5</w:t>
        </w:r>
      </w:hyperlink>
      <w:r w:rsidRPr="00280C7F">
        <w:rPr>
          <w:rFonts w:ascii="Times New Roman" w:hAnsi="Times New Roman" w:cs="Times New Roman"/>
        </w:rPr>
        <w:t>;</w:t>
      </w:r>
    </w:p>
    <w:p w14:paraId="4B9DA83A"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N</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рм</w:t>
      </w:r>
      <w:proofErr w:type="spellEnd"/>
      <w:r w:rsidRPr="00280C7F">
        <w:rPr>
          <w:rFonts w:ascii="Times New Roman" w:hAnsi="Times New Roman" w:cs="Times New Roman"/>
        </w:rPr>
        <w:t xml:space="preserve"> - норматив потребления расходных материалов для принтеров, многофункциональных устройств и </w:t>
      </w:r>
      <w:proofErr w:type="gramStart"/>
      <w:r w:rsidRPr="00280C7F">
        <w:rPr>
          <w:rFonts w:ascii="Times New Roman" w:hAnsi="Times New Roman" w:cs="Times New Roman"/>
        </w:rPr>
        <w:t>копировальных аппаратов</w:t>
      </w:r>
      <w:proofErr w:type="gramEnd"/>
      <w:r w:rsidRPr="00280C7F">
        <w:rPr>
          <w:rFonts w:ascii="Times New Roman" w:hAnsi="Times New Roman" w:cs="Times New Roman"/>
        </w:rPr>
        <w:t xml:space="preserve"> и иной оргтехники по i-й должности в соответствии с </w:t>
      </w:r>
      <w:hyperlink r:id="rId64" w:anchor="Par1458" w:tooltip="Нормативы" w:history="1">
        <w:r w:rsidRPr="00280C7F">
          <w:rPr>
            <w:rStyle w:val="afa"/>
            <w:rFonts w:ascii="Times New Roman" w:hAnsi="Times New Roman" w:cs="Times New Roman"/>
          </w:rPr>
          <w:t>приложением N 8</w:t>
        </w:r>
      </w:hyperlink>
      <w:r w:rsidRPr="00280C7F">
        <w:rPr>
          <w:rFonts w:ascii="Times New Roman" w:hAnsi="Times New Roman" w:cs="Times New Roman"/>
        </w:rPr>
        <w:t>;</w:t>
      </w:r>
    </w:p>
    <w:p w14:paraId="7A4B9F87"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рм</w:t>
      </w:r>
      <w:proofErr w:type="spellEnd"/>
      <w:r w:rsidRPr="00280C7F">
        <w:rPr>
          <w:rFonts w:ascii="Times New Roman" w:hAnsi="Times New Roman" w:cs="Times New Roman"/>
        </w:rPr>
        <w:t xml:space="preserve"> - цена расходного материала для принтеров, многофункциональных устройств и </w:t>
      </w:r>
      <w:proofErr w:type="gramStart"/>
      <w:r w:rsidRPr="00280C7F">
        <w:rPr>
          <w:rFonts w:ascii="Times New Roman" w:hAnsi="Times New Roman" w:cs="Times New Roman"/>
        </w:rPr>
        <w:t>копировальных аппаратов</w:t>
      </w:r>
      <w:proofErr w:type="gramEnd"/>
      <w:r w:rsidRPr="00280C7F">
        <w:rPr>
          <w:rFonts w:ascii="Times New Roman" w:hAnsi="Times New Roman" w:cs="Times New Roman"/>
        </w:rPr>
        <w:t xml:space="preserve"> и иной оргтехники по i-й должности в соответствии с </w:t>
      </w:r>
      <w:hyperlink r:id="rId65" w:anchor="Par1458" w:tooltip="Нормативы" w:history="1">
        <w:r w:rsidRPr="00280C7F">
          <w:rPr>
            <w:rStyle w:val="afa"/>
            <w:rFonts w:ascii="Times New Roman" w:hAnsi="Times New Roman" w:cs="Times New Roman"/>
          </w:rPr>
          <w:t>приложением N 8</w:t>
        </w:r>
      </w:hyperlink>
      <w:r w:rsidRPr="00280C7F">
        <w:rPr>
          <w:rFonts w:ascii="Times New Roman" w:hAnsi="Times New Roman" w:cs="Times New Roman"/>
        </w:rPr>
        <w:t>.</w:t>
      </w:r>
    </w:p>
    <w:p w14:paraId="4234098F"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34. Затраты на приобретение запасных частей для принтеров, многофункциональных устройств, копировальных аппаратов и иной оргтехники (</w:t>
      </w:r>
      <w:proofErr w:type="spellStart"/>
      <w:r w:rsidRPr="00280C7F">
        <w:rPr>
          <w:rFonts w:ascii="Times New Roman" w:hAnsi="Times New Roman" w:cs="Times New Roman"/>
        </w:rPr>
        <w:t>З</w:t>
      </w:r>
      <w:r w:rsidRPr="00280C7F">
        <w:rPr>
          <w:rFonts w:ascii="Times New Roman" w:hAnsi="Times New Roman" w:cs="Times New Roman"/>
          <w:vertAlign w:val="subscript"/>
        </w:rPr>
        <w:t>зп</w:t>
      </w:r>
      <w:proofErr w:type="spellEnd"/>
      <w:r w:rsidRPr="00280C7F">
        <w:rPr>
          <w:rFonts w:ascii="Times New Roman" w:hAnsi="Times New Roman" w:cs="Times New Roman"/>
        </w:rPr>
        <w:t>) определяются по формуле:</w:t>
      </w:r>
    </w:p>
    <w:p w14:paraId="615F952E" w14:textId="77777777" w:rsidR="00280C7F" w:rsidRPr="00280C7F" w:rsidRDefault="00280C7F" w:rsidP="00280C7F">
      <w:pPr>
        <w:pStyle w:val="ConsPlusNormal"/>
        <w:ind w:firstLine="540"/>
        <w:jc w:val="both"/>
        <w:rPr>
          <w:rFonts w:ascii="Times New Roman" w:hAnsi="Times New Roman" w:cs="Times New Roman"/>
        </w:rPr>
      </w:pPr>
    </w:p>
    <w:p w14:paraId="2AEAE492" w14:textId="2B3397F2"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3ABA26C3" wp14:editId="125A3F1B">
            <wp:extent cx="1454785" cy="516890"/>
            <wp:effectExtent l="0" t="0" r="0" b="0"/>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1"/>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1454785" cy="516890"/>
                    </a:xfrm>
                    <a:prstGeom prst="rect">
                      <a:avLst/>
                    </a:prstGeom>
                    <a:noFill/>
                    <a:ln>
                      <a:noFill/>
                    </a:ln>
                  </pic:spPr>
                </pic:pic>
              </a:graphicData>
            </a:graphic>
          </wp:inline>
        </w:drawing>
      </w:r>
    </w:p>
    <w:p w14:paraId="104F8D3C" w14:textId="77777777" w:rsidR="00280C7F" w:rsidRPr="00280C7F" w:rsidRDefault="00280C7F" w:rsidP="00280C7F">
      <w:pPr>
        <w:pStyle w:val="ConsPlusNormal"/>
        <w:ind w:firstLine="540"/>
        <w:jc w:val="both"/>
        <w:rPr>
          <w:rFonts w:ascii="Times New Roman" w:hAnsi="Times New Roman" w:cs="Times New Roman"/>
        </w:rPr>
      </w:pPr>
    </w:p>
    <w:p w14:paraId="56E9E241"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6599BEF0"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зп</w:t>
      </w:r>
      <w:proofErr w:type="spellEnd"/>
      <w:r w:rsidRPr="00280C7F">
        <w:rPr>
          <w:rFonts w:ascii="Times New Roman" w:hAnsi="Times New Roman" w:cs="Times New Roman"/>
        </w:rPr>
        <w:t xml:space="preserve"> - планируемое к приобретению количество i-х запасных частей для принтеров, многофункциональных устройств и </w:t>
      </w:r>
      <w:proofErr w:type="gramStart"/>
      <w:r w:rsidRPr="00280C7F">
        <w:rPr>
          <w:rFonts w:ascii="Times New Roman" w:hAnsi="Times New Roman" w:cs="Times New Roman"/>
        </w:rPr>
        <w:t>копировальных аппаратов</w:t>
      </w:r>
      <w:proofErr w:type="gramEnd"/>
      <w:r w:rsidRPr="00280C7F">
        <w:rPr>
          <w:rFonts w:ascii="Times New Roman" w:hAnsi="Times New Roman" w:cs="Times New Roman"/>
        </w:rPr>
        <w:t xml:space="preserve"> и иной оргтехники;</w:t>
      </w:r>
    </w:p>
    <w:p w14:paraId="563EE988"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зп</w:t>
      </w:r>
      <w:proofErr w:type="spellEnd"/>
      <w:r w:rsidRPr="00280C7F">
        <w:rPr>
          <w:rFonts w:ascii="Times New Roman" w:hAnsi="Times New Roman" w:cs="Times New Roman"/>
        </w:rPr>
        <w:t xml:space="preserve"> - цена 1 единицы i-й запасной части.</w:t>
      </w:r>
    </w:p>
    <w:p w14:paraId="4691F945"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35. Затраты на приобретение материальных запасов по обеспечению безопасности информации (</w:t>
      </w:r>
      <w:proofErr w:type="spellStart"/>
      <w:r w:rsidRPr="00280C7F">
        <w:rPr>
          <w:rFonts w:ascii="Times New Roman" w:hAnsi="Times New Roman" w:cs="Times New Roman"/>
        </w:rPr>
        <w:t>З</w:t>
      </w:r>
      <w:r w:rsidRPr="00280C7F">
        <w:rPr>
          <w:rFonts w:ascii="Times New Roman" w:hAnsi="Times New Roman" w:cs="Times New Roman"/>
          <w:vertAlign w:val="subscript"/>
        </w:rPr>
        <w:t>мби</w:t>
      </w:r>
      <w:proofErr w:type="spellEnd"/>
      <w:r w:rsidRPr="00280C7F">
        <w:rPr>
          <w:rFonts w:ascii="Times New Roman" w:hAnsi="Times New Roman" w:cs="Times New Roman"/>
        </w:rPr>
        <w:t>) определяются по формуле:</w:t>
      </w:r>
    </w:p>
    <w:p w14:paraId="6914B75D" w14:textId="77777777" w:rsidR="00280C7F" w:rsidRPr="00280C7F" w:rsidRDefault="00280C7F" w:rsidP="00280C7F">
      <w:pPr>
        <w:pStyle w:val="ConsPlusNormal"/>
        <w:ind w:firstLine="540"/>
        <w:jc w:val="both"/>
        <w:rPr>
          <w:rFonts w:ascii="Times New Roman" w:hAnsi="Times New Roman" w:cs="Times New Roman"/>
        </w:rPr>
      </w:pPr>
    </w:p>
    <w:p w14:paraId="5ACB48D2" w14:textId="7948F956"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lastRenderedPageBreak/>
        <w:drawing>
          <wp:inline distT="0" distB="0" distL="0" distR="0" wp14:anchorId="126DDE6F" wp14:editId="09D98827">
            <wp:extent cx="1685925" cy="516890"/>
            <wp:effectExtent l="0" t="0" r="0" b="0"/>
            <wp:docPr id="60"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0"/>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1685925" cy="516890"/>
                    </a:xfrm>
                    <a:prstGeom prst="rect">
                      <a:avLst/>
                    </a:prstGeom>
                    <a:noFill/>
                    <a:ln>
                      <a:noFill/>
                    </a:ln>
                  </pic:spPr>
                </pic:pic>
              </a:graphicData>
            </a:graphic>
          </wp:inline>
        </w:drawing>
      </w:r>
    </w:p>
    <w:p w14:paraId="43B5788E" w14:textId="77777777" w:rsidR="00280C7F" w:rsidRPr="00280C7F" w:rsidRDefault="00280C7F" w:rsidP="00280C7F">
      <w:pPr>
        <w:pStyle w:val="ConsPlusNormal"/>
        <w:ind w:firstLine="540"/>
        <w:jc w:val="both"/>
        <w:rPr>
          <w:rFonts w:ascii="Times New Roman" w:hAnsi="Times New Roman" w:cs="Times New Roman"/>
        </w:rPr>
      </w:pPr>
    </w:p>
    <w:p w14:paraId="23DEB861"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32541E15"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мби</w:t>
      </w:r>
      <w:proofErr w:type="spellEnd"/>
      <w:r w:rsidRPr="00280C7F">
        <w:rPr>
          <w:rFonts w:ascii="Times New Roman" w:hAnsi="Times New Roman" w:cs="Times New Roman"/>
        </w:rPr>
        <w:t xml:space="preserve"> - планируемое к приобретению количество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материального запаса;</w:t>
      </w:r>
    </w:p>
    <w:p w14:paraId="6012D1FC"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мби</w:t>
      </w:r>
      <w:proofErr w:type="spellEnd"/>
      <w:r w:rsidRPr="00280C7F">
        <w:rPr>
          <w:rFonts w:ascii="Times New Roman" w:hAnsi="Times New Roman" w:cs="Times New Roman"/>
        </w:rPr>
        <w:t xml:space="preserve"> - цена 1 единицы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материального запаса.</w:t>
      </w:r>
    </w:p>
    <w:p w14:paraId="4D0E9FE4" w14:textId="77777777" w:rsidR="00280C7F" w:rsidRPr="00280C7F" w:rsidRDefault="00280C7F" w:rsidP="00280C7F">
      <w:pPr>
        <w:pStyle w:val="ConsPlusNormal"/>
        <w:ind w:firstLine="540"/>
        <w:jc w:val="both"/>
        <w:rPr>
          <w:rFonts w:ascii="Times New Roman" w:hAnsi="Times New Roman" w:cs="Times New Roman"/>
        </w:rPr>
      </w:pPr>
    </w:p>
    <w:p w14:paraId="4518C485" w14:textId="77777777" w:rsidR="00280C7F" w:rsidRPr="00280C7F" w:rsidRDefault="00280C7F" w:rsidP="00280C7F">
      <w:pPr>
        <w:pStyle w:val="ConsPlusTitle"/>
        <w:jc w:val="center"/>
        <w:outlineLvl w:val="2"/>
        <w:rPr>
          <w:rFonts w:ascii="Times New Roman" w:hAnsi="Times New Roman" w:cs="Times New Roman"/>
          <w:b w:val="0"/>
          <w:sz w:val="20"/>
          <w:szCs w:val="20"/>
        </w:rPr>
      </w:pPr>
      <w:r w:rsidRPr="00280C7F">
        <w:rPr>
          <w:rFonts w:ascii="Times New Roman" w:hAnsi="Times New Roman" w:cs="Times New Roman"/>
          <w:b w:val="0"/>
          <w:sz w:val="20"/>
          <w:szCs w:val="20"/>
        </w:rPr>
        <w:t>II. Прочие затраты</w:t>
      </w:r>
    </w:p>
    <w:p w14:paraId="62380239" w14:textId="77777777" w:rsidR="00280C7F" w:rsidRPr="00280C7F" w:rsidRDefault="00280C7F" w:rsidP="00280C7F">
      <w:pPr>
        <w:pStyle w:val="ConsPlusNormal"/>
        <w:ind w:firstLine="540"/>
        <w:jc w:val="both"/>
        <w:rPr>
          <w:rFonts w:ascii="Times New Roman" w:hAnsi="Times New Roman" w:cs="Times New Roman"/>
        </w:rPr>
      </w:pPr>
    </w:p>
    <w:p w14:paraId="19BA31BB" w14:textId="77777777" w:rsidR="00280C7F" w:rsidRPr="00280C7F" w:rsidRDefault="00280C7F" w:rsidP="00280C7F">
      <w:pPr>
        <w:pStyle w:val="ConsPlusTitle"/>
        <w:jc w:val="center"/>
        <w:outlineLvl w:val="3"/>
        <w:rPr>
          <w:rFonts w:ascii="Times New Roman" w:hAnsi="Times New Roman" w:cs="Times New Roman"/>
          <w:b w:val="0"/>
          <w:sz w:val="20"/>
          <w:szCs w:val="20"/>
        </w:rPr>
      </w:pPr>
      <w:r w:rsidRPr="00280C7F">
        <w:rPr>
          <w:rFonts w:ascii="Times New Roman" w:hAnsi="Times New Roman" w:cs="Times New Roman"/>
          <w:b w:val="0"/>
          <w:sz w:val="20"/>
          <w:szCs w:val="20"/>
        </w:rPr>
        <w:t>Затраты на услуги связи, не отнесенные</w:t>
      </w:r>
    </w:p>
    <w:p w14:paraId="1712916D" w14:textId="77777777" w:rsidR="00280C7F" w:rsidRPr="00280C7F" w:rsidRDefault="00280C7F" w:rsidP="00280C7F">
      <w:pPr>
        <w:pStyle w:val="ConsPlusTitle"/>
        <w:jc w:val="center"/>
        <w:rPr>
          <w:rFonts w:ascii="Times New Roman" w:hAnsi="Times New Roman" w:cs="Times New Roman"/>
          <w:b w:val="0"/>
          <w:sz w:val="20"/>
          <w:szCs w:val="20"/>
        </w:rPr>
      </w:pPr>
      <w:r w:rsidRPr="00280C7F">
        <w:rPr>
          <w:rFonts w:ascii="Times New Roman" w:hAnsi="Times New Roman" w:cs="Times New Roman"/>
          <w:b w:val="0"/>
          <w:sz w:val="20"/>
          <w:szCs w:val="20"/>
        </w:rPr>
        <w:t>к затратам на услуги связи в рамках затрат</w:t>
      </w:r>
    </w:p>
    <w:p w14:paraId="3E61C8CE" w14:textId="77777777" w:rsidR="00280C7F" w:rsidRPr="00280C7F" w:rsidRDefault="00280C7F" w:rsidP="00280C7F">
      <w:pPr>
        <w:pStyle w:val="ConsPlusTitle"/>
        <w:jc w:val="center"/>
        <w:rPr>
          <w:rFonts w:ascii="Times New Roman" w:hAnsi="Times New Roman" w:cs="Times New Roman"/>
          <w:b w:val="0"/>
          <w:sz w:val="20"/>
          <w:szCs w:val="20"/>
        </w:rPr>
      </w:pPr>
      <w:r w:rsidRPr="00280C7F">
        <w:rPr>
          <w:rFonts w:ascii="Times New Roman" w:hAnsi="Times New Roman" w:cs="Times New Roman"/>
          <w:b w:val="0"/>
          <w:sz w:val="20"/>
          <w:szCs w:val="20"/>
        </w:rPr>
        <w:t>на информационно-коммуникационные технологии</w:t>
      </w:r>
    </w:p>
    <w:p w14:paraId="4861683E" w14:textId="77777777" w:rsidR="00280C7F" w:rsidRPr="00280C7F" w:rsidRDefault="00280C7F" w:rsidP="00280C7F">
      <w:pPr>
        <w:pStyle w:val="ConsPlusNormal"/>
        <w:ind w:firstLine="540"/>
        <w:jc w:val="both"/>
        <w:rPr>
          <w:rFonts w:ascii="Times New Roman" w:hAnsi="Times New Roman" w:cs="Times New Roman"/>
        </w:rPr>
      </w:pPr>
    </w:p>
    <w:p w14:paraId="5BE8F175" w14:textId="180A92E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36. Затраты на услуги связи (</w:t>
      </w:r>
      <w:r w:rsidRPr="00280C7F">
        <w:rPr>
          <w:rFonts w:ascii="Times New Roman" w:hAnsi="Times New Roman" w:cs="Times New Roman"/>
          <w:noProof/>
          <w:position w:val="-12"/>
        </w:rPr>
        <w:drawing>
          <wp:inline distT="0" distB="0" distL="0" distR="0" wp14:anchorId="1BFB08C4" wp14:editId="51E6A311">
            <wp:extent cx="318135" cy="318135"/>
            <wp:effectExtent l="0" t="0" r="0" b="0"/>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9"/>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318135" cy="318135"/>
                    </a:xfrm>
                    <a:prstGeom prst="rect">
                      <a:avLst/>
                    </a:prstGeom>
                    <a:noFill/>
                    <a:ln>
                      <a:noFill/>
                    </a:ln>
                  </pic:spPr>
                </pic:pic>
              </a:graphicData>
            </a:graphic>
          </wp:inline>
        </w:drawing>
      </w:r>
      <w:r w:rsidRPr="00280C7F">
        <w:rPr>
          <w:rFonts w:ascii="Times New Roman" w:hAnsi="Times New Roman" w:cs="Times New Roman"/>
        </w:rPr>
        <w:t>) определяются по формуле:</w:t>
      </w:r>
    </w:p>
    <w:p w14:paraId="1283F4AA" w14:textId="77777777" w:rsidR="00280C7F" w:rsidRPr="00280C7F" w:rsidRDefault="00280C7F" w:rsidP="00280C7F">
      <w:pPr>
        <w:pStyle w:val="ConsPlusNormal"/>
        <w:ind w:firstLine="540"/>
        <w:jc w:val="both"/>
        <w:rPr>
          <w:rFonts w:ascii="Times New Roman" w:hAnsi="Times New Roman" w:cs="Times New Roman"/>
        </w:rPr>
      </w:pPr>
    </w:p>
    <w:p w14:paraId="6B4DEB75" w14:textId="57F91609"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12"/>
        </w:rPr>
        <w:drawing>
          <wp:inline distT="0" distB="0" distL="0" distR="0" wp14:anchorId="088C02C6" wp14:editId="6B452DC0">
            <wp:extent cx="1097280" cy="318135"/>
            <wp:effectExtent l="0" t="0" r="0" b="0"/>
            <wp:docPr id="58"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8"/>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1097280" cy="318135"/>
                    </a:xfrm>
                    <a:prstGeom prst="rect">
                      <a:avLst/>
                    </a:prstGeom>
                    <a:noFill/>
                    <a:ln>
                      <a:noFill/>
                    </a:ln>
                  </pic:spPr>
                </pic:pic>
              </a:graphicData>
            </a:graphic>
          </wp:inline>
        </w:drawing>
      </w:r>
    </w:p>
    <w:p w14:paraId="274ECF35" w14:textId="77777777" w:rsidR="00280C7F" w:rsidRPr="00280C7F" w:rsidRDefault="00280C7F" w:rsidP="00280C7F">
      <w:pPr>
        <w:pStyle w:val="ConsPlusNormal"/>
        <w:ind w:firstLine="540"/>
        <w:jc w:val="both"/>
        <w:rPr>
          <w:rFonts w:ascii="Times New Roman" w:hAnsi="Times New Roman" w:cs="Times New Roman"/>
        </w:rPr>
      </w:pPr>
    </w:p>
    <w:p w14:paraId="156FE6B8"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00F2D8BF"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п</w:t>
      </w:r>
      <w:proofErr w:type="spellEnd"/>
      <w:r w:rsidRPr="00280C7F">
        <w:rPr>
          <w:rFonts w:ascii="Times New Roman" w:hAnsi="Times New Roman" w:cs="Times New Roman"/>
        </w:rPr>
        <w:t xml:space="preserve"> - затраты на оплату услуг почтовой связи;</w:t>
      </w:r>
    </w:p>
    <w:p w14:paraId="7F71B7D4"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сс</w:t>
      </w:r>
      <w:proofErr w:type="spellEnd"/>
      <w:r w:rsidRPr="00280C7F">
        <w:rPr>
          <w:rFonts w:ascii="Times New Roman" w:hAnsi="Times New Roman" w:cs="Times New Roman"/>
        </w:rPr>
        <w:t xml:space="preserve"> - затраты на оплату услуг специальной связи.</w:t>
      </w:r>
    </w:p>
    <w:p w14:paraId="48A632CF"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37. Затраты на оплату услуг почтовой связи (</w:t>
      </w:r>
      <w:proofErr w:type="spellStart"/>
      <w:r w:rsidRPr="00280C7F">
        <w:rPr>
          <w:rFonts w:ascii="Times New Roman" w:hAnsi="Times New Roman" w:cs="Times New Roman"/>
        </w:rPr>
        <w:t>З</w:t>
      </w:r>
      <w:r w:rsidRPr="00280C7F">
        <w:rPr>
          <w:rFonts w:ascii="Times New Roman" w:hAnsi="Times New Roman" w:cs="Times New Roman"/>
          <w:vertAlign w:val="subscript"/>
        </w:rPr>
        <w:t>п</w:t>
      </w:r>
      <w:proofErr w:type="spellEnd"/>
      <w:r w:rsidRPr="00280C7F">
        <w:rPr>
          <w:rFonts w:ascii="Times New Roman" w:hAnsi="Times New Roman" w:cs="Times New Roman"/>
        </w:rPr>
        <w:t>) определяются по формуле:</w:t>
      </w:r>
    </w:p>
    <w:p w14:paraId="2AF7F8B5" w14:textId="77777777" w:rsidR="00280C7F" w:rsidRPr="00280C7F" w:rsidRDefault="00280C7F" w:rsidP="00280C7F">
      <w:pPr>
        <w:pStyle w:val="ConsPlusNormal"/>
        <w:ind w:firstLine="540"/>
        <w:jc w:val="both"/>
        <w:rPr>
          <w:rFonts w:ascii="Times New Roman" w:hAnsi="Times New Roman" w:cs="Times New Roman"/>
        </w:rPr>
      </w:pPr>
    </w:p>
    <w:p w14:paraId="060CF280" w14:textId="350B6C43"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7E5328E9" wp14:editId="71E9E537">
            <wp:extent cx="1311910" cy="516890"/>
            <wp:effectExtent l="0" t="0" r="0" b="0"/>
            <wp:docPr id="57"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7"/>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1311910" cy="516890"/>
                    </a:xfrm>
                    <a:prstGeom prst="rect">
                      <a:avLst/>
                    </a:prstGeom>
                    <a:noFill/>
                    <a:ln>
                      <a:noFill/>
                    </a:ln>
                  </pic:spPr>
                </pic:pic>
              </a:graphicData>
            </a:graphic>
          </wp:inline>
        </w:drawing>
      </w:r>
    </w:p>
    <w:p w14:paraId="39BFDB90" w14:textId="77777777" w:rsidR="00280C7F" w:rsidRPr="00280C7F" w:rsidRDefault="00280C7F" w:rsidP="00280C7F">
      <w:pPr>
        <w:pStyle w:val="ConsPlusNormal"/>
        <w:ind w:firstLine="540"/>
        <w:jc w:val="both"/>
        <w:rPr>
          <w:rFonts w:ascii="Times New Roman" w:hAnsi="Times New Roman" w:cs="Times New Roman"/>
        </w:rPr>
      </w:pPr>
    </w:p>
    <w:p w14:paraId="1056EC98"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71BF4F6B"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п</w:t>
      </w:r>
      <w:r w:rsidRPr="00280C7F">
        <w:rPr>
          <w:rFonts w:ascii="Times New Roman" w:hAnsi="Times New Roman" w:cs="Times New Roman"/>
        </w:rPr>
        <w:t xml:space="preserve"> - планируемое количество i-х почтовых отправлений в год;</w:t>
      </w:r>
    </w:p>
    <w:p w14:paraId="5356B1A8"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п</w:t>
      </w:r>
      <w:r w:rsidRPr="00280C7F">
        <w:rPr>
          <w:rFonts w:ascii="Times New Roman" w:hAnsi="Times New Roman" w:cs="Times New Roman"/>
        </w:rPr>
        <w:t xml:space="preserve"> - цена 1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почтового отправления.</w:t>
      </w:r>
    </w:p>
    <w:p w14:paraId="3FEA688D"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38. Затраты на оплату услуг специальной связи (</w:t>
      </w:r>
      <w:proofErr w:type="spellStart"/>
      <w:r w:rsidRPr="00280C7F">
        <w:rPr>
          <w:rFonts w:ascii="Times New Roman" w:hAnsi="Times New Roman" w:cs="Times New Roman"/>
        </w:rPr>
        <w:t>З</w:t>
      </w:r>
      <w:r w:rsidRPr="00280C7F">
        <w:rPr>
          <w:rFonts w:ascii="Times New Roman" w:hAnsi="Times New Roman" w:cs="Times New Roman"/>
          <w:vertAlign w:val="subscript"/>
        </w:rPr>
        <w:t>сс</w:t>
      </w:r>
      <w:proofErr w:type="spellEnd"/>
      <w:r w:rsidRPr="00280C7F">
        <w:rPr>
          <w:rFonts w:ascii="Times New Roman" w:hAnsi="Times New Roman" w:cs="Times New Roman"/>
        </w:rPr>
        <w:t>) определяются по формуле:</w:t>
      </w:r>
    </w:p>
    <w:p w14:paraId="1EB9BFFE" w14:textId="77777777" w:rsidR="00280C7F" w:rsidRPr="00280C7F" w:rsidRDefault="00280C7F" w:rsidP="00280C7F">
      <w:pPr>
        <w:pStyle w:val="ConsPlusNormal"/>
        <w:ind w:firstLine="540"/>
        <w:jc w:val="both"/>
        <w:rPr>
          <w:rFonts w:ascii="Times New Roman" w:hAnsi="Times New Roman" w:cs="Times New Roman"/>
        </w:rPr>
      </w:pPr>
    </w:p>
    <w:p w14:paraId="570733C9" w14:textId="77777777" w:rsidR="00280C7F" w:rsidRPr="00280C7F" w:rsidRDefault="00280C7F" w:rsidP="00280C7F">
      <w:pPr>
        <w:pStyle w:val="ConsPlusNormal"/>
        <w:jc w:val="center"/>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сс</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Q</w:t>
      </w:r>
      <w:r w:rsidRPr="00280C7F">
        <w:rPr>
          <w:rFonts w:ascii="Times New Roman" w:hAnsi="Times New Roman" w:cs="Times New Roman"/>
          <w:vertAlign w:val="subscript"/>
        </w:rPr>
        <w:t>сс</w:t>
      </w:r>
      <w:proofErr w:type="spellEnd"/>
      <w:r w:rsidRPr="00280C7F">
        <w:rPr>
          <w:rFonts w:ascii="Times New Roman" w:hAnsi="Times New Roman" w:cs="Times New Roman"/>
        </w:rPr>
        <w:t xml:space="preserve"> x </w:t>
      </w:r>
      <w:proofErr w:type="spellStart"/>
      <w:r w:rsidRPr="00280C7F">
        <w:rPr>
          <w:rFonts w:ascii="Times New Roman" w:hAnsi="Times New Roman" w:cs="Times New Roman"/>
        </w:rPr>
        <w:t>P</w:t>
      </w:r>
      <w:r w:rsidRPr="00280C7F">
        <w:rPr>
          <w:rFonts w:ascii="Times New Roman" w:hAnsi="Times New Roman" w:cs="Times New Roman"/>
          <w:vertAlign w:val="subscript"/>
        </w:rPr>
        <w:t>сс</w:t>
      </w:r>
      <w:proofErr w:type="spellEnd"/>
      <w:r w:rsidRPr="00280C7F">
        <w:rPr>
          <w:rFonts w:ascii="Times New Roman" w:hAnsi="Times New Roman" w:cs="Times New Roman"/>
        </w:rPr>
        <w:t>,</w:t>
      </w:r>
    </w:p>
    <w:p w14:paraId="4A5A8EEB" w14:textId="77777777" w:rsidR="00280C7F" w:rsidRPr="00280C7F" w:rsidRDefault="00280C7F" w:rsidP="00280C7F">
      <w:pPr>
        <w:pStyle w:val="ConsPlusNormal"/>
        <w:ind w:firstLine="540"/>
        <w:jc w:val="both"/>
        <w:rPr>
          <w:rFonts w:ascii="Times New Roman" w:hAnsi="Times New Roman" w:cs="Times New Roman"/>
        </w:rPr>
      </w:pPr>
    </w:p>
    <w:p w14:paraId="0F29B29A"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4DB580A2"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сс</w:t>
      </w:r>
      <w:proofErr w:type="spellEnd"/>
      <w:r w:rsidRPr="00280C7F">
        <w:rPr>
          <w:rFonts w:ascii="Times New Roman" w:hAnsi="Times New Roman" w:cs="Times New Roman"/>
        </w:rPr>
        <w:t xml:space="preserve"> - планируемое количество листов (пакетов) исходящей информации в год;</w:t>
      </w:r>
    </w:p>
    <w:p w14:paraId="471493A7"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сс</w:t>
      </w:r>
      <w:proofErr w:type="spellEnd"/>
      <w:r w:rsidRPr="00280C7F">
        <w:rPr>
          <w:rFonts w:ascii="Times New Roman" w:hAnsi="Times New Roman" w:cs="Times New Roman"/>
        </w:rPr>
        <w:t xml:space="preserve"> - цена 1 листа (пакета) исходящей информации, отправляемой по каналам специальной связи.</w:t>
      </w:r>
    </w:p>
    <w:p w14:paraId="7B714E79" w14:textId="77777777" w:rsidR="00280C7F" w:rsidRPr="00280C7F" w:rsidRDefault="00280C7F" w:rsidP="00280C7F">
      <w:pPr>
        <w:pStyle w:val="ConsPlusNormal"/>
        <w:ind w:firstLine="540"/>
        <w:jc w:val="both"/>
        <w:rPr>
          <w:rFonts w:ascii="Times New Roman" w:hAnsi="Times New Roman" w:cs="Times New Roman"/>
        </w:rPr>
      </w:pPr>
    </w:p>
    <w:p w14:paraId="44DC6BDF" w14:textId="77777777" w:rsidR="00280C7F" w:rsidRPr="00280C7F" w:rsidRDefault="00280C7F" w:rsidP="00280C7F">
      <w:pPr>
        <w:pStyle w:val="ConsPlusTitle"/>
        <w:jc w:val="center"/>
        <w:outlineLvl w:val="3"/>
        <w:rPr>
          <w:rFonts w:ascii="Times New Roman" w:hAnsi="Times New Roman" w:cs="Times New Roman"/>
          <w:b w:val="0"/>
          <w:sz w:val="20"/>
          <w:szCs w:val="20"/>
        </w:rPr>
      </w:pPr>
      <w:r w:rsidRPr="00280C7F">
        <w:rPr>
          <w:rFonts w:ascii="Times New Roman" w:hAnsi="Times New Roman" w:cs="Times New Roman"/>
          <w:b w:val="0"/>
          <w:sz w:val="20"/>
          <w:szCs w:val="20"/>
        </w:rPr>
        <w:t>Затраты на транспортные услуги</w:t>
      </w:r>
    </w:p>
    <w:p w14:paraId="572323DA" w14:textId="77777777" w:rsidR="00280C7F" w:rsidRPr="00280C7F" w:rsidRDefault="00280C7F" w:rsidP="00280C7F">
      <w:pPr>
        <w:pStyle w:val="ConsPlusNormal"/>
        <w:ind w:firstLine="540"/>
        <w:jc w:val="both"/>
        <w:rPr>
          <w:rFonts w:ascii="Times New Roman" w:hAnsi="Times New Roman" w:cs="Times New Roman"/>
        </w:rPr>
      </w:pPr>
    </w:p>
    <w:p w14:paraId="7A2333DD"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39. Затраты по договору об оказании услуг перевозки (транспортировки) грузов (</w:t>
      </w:r>
      <w:proofErr w:type="spellStart"/>
      <w:r w:rsidRPr="00280C7F">
        <w:rPr>
          <w:rFonts w:ascii="Times New Roman" w:hAnsi="Times New Roman" w:cs="Times New Roman"/>
        </w:rPr>
        <w:t>З</w:t>
      </w:r>
      <w:r w:rsidRPr="00280C7F">
        <w:rPr>
          <w:rFonts w:ascii="Times New Roman" w:hAnsi="Times New Roman" w:cs="Times New Roman"/>
          <w:vertAlign w:val="subscript"/>
        </w:rPr>
        <w:t>дг</w:t>
      </w:r>
      <w:proofErr w:type="spellEnd"/>
      <w:r w:rsidRPr="00280C7F">
        <w:rPr>
          <w:rFonts w:ascii="Times New Roman" w:hAnsi="Times New Roman" w:cs="Times New Roman"/>
        </w:rPr>
        <w:t>) определяются по формуле:</w:t>
      </w:r>
    </w:p>
    <w:p w14:paraId="3389A50A" w14:textId="77777777" w:rsidR="00280C7F" w:rsidRPr="00280C7F" w:rsidRDefault="00280C7F" w:rsidP="00280C7F">
      <w:pPr>
        <w:pStyle w:val="ConsPlusNormal"/>
        <w:ind w:firstLine="540"/>
        <w:jc w:val="both"/>
        <w:rPr>
          <w:rFonts w:ascii="Times New Roman" w:hAnsi="Times New Roman" w:cs="Times New Roman"/>
        </w:rPr>
      </w:pPr>
    </w:p>
    <w:p w14:paraId="428D3EEF" w14:textId="78F0E5AC"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575581AE" wp14:editId="190F3F02">
            <wp:extent cx="1454785" cy="516890"/>
            <wp:effectExtent l="0" t="0" r="0" b="0"/>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6"/>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1454785" cy="516890"/>
                    </a:xfrm>
                    <a:prstGeom prst="rect">
                      <a:avLst/>
                    </a:prstGeom>
                    <a:noFill/>
                    <a:ln>
                      <a:noFill/>
                    </a:ln>
                  </pic:spPr>
                </pic:pic>
              </a:graphicData>
            </a:graphic>
          </wp:inline>
        </w:drawing>
      </w:r>
    </w:p>
    <w:p w14:paraId="3FB4298C" w14:textId="77777777" w:rsidR="00280C7F" w:rsidRPr="00280C7F" w:rsidRDefault="00280C7F" w:rsidP="00280C7F">
      <w:pPr>
        <w:pStyle w:val="ConsPlusNormal"/>
        <w:ind w:firstLine="540"/>
        <w:jc w:val="both"/>
        <w:rPr>
          <w:rFonts w:ascii="Times New Roman" w:hAnsi="Times New Roman" w:cs="Times New Roman"/>
        </w:rPr>
      </w:pPr>
    </w:p>
    <w:p w14:paraId="7DAAA7B6"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16F0F8BE"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lastRenderedPageBreak/>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дг</w:t>
      </w:r>
      <w:proofErr w:type="spellEnd"/>
      <w:r w:rsidRPr="00280C7F">
        <w:rPr>
          <w:rFonts w:ascii="Times New Roman" w:hAnsi="Times New Roman" w:cs="Times New Roman"/>
        </w:rPr>
        <w:t xml:space="preserve"> - количество i-х услуг перевозки (транспортировки) грузов;</w:t>
      </w:r>
    </w:p>
    <w:p w14:paraId="35833BCF"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дг</w:t>
      </w:r>
      <w:proofErr w:type="spellEnd"/>
      <w:r w:rsidRPr="00280C7F">
        <w:rPr>
          <w:rFonts w:ascii="Times New Roman" w:hAnsi="Times New Roman" w:cs="Times New Roman"/>
        </w:rPr>
        <w:t xml:space="preserve"> - цена 1 i-й услуги перевозки (транспортировки) груза.</w:t>
      </w:r>
    </w:p>
    <w:p w14:paraId="069A432D"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40. Затраты на оплату услуг аренды транспортных средств (</w:t>
      </w:r>
      <w:proofErr w:type="spellStart"/>
      <w:r w:rsidRPr="00280C7F">
        <w:rPr>
          <w:rFonts w:ascii="Times New Roman" w:hAnsi="Times New Roman" w:cs="Times New Roman"/>
        </w:rPr>
        <w:t>З</w:t>
      </w:r>
      <w:r w:rsidRPr="00280C7F">
        <w:rPr>
          <w:rFonts w:ascii="Times New Roman" w:hAnsi="Times New Roman" w:cs="Times New Roman"/>
          <w:vertAlign w:val="subscript"/>
        </w:rPr>
        <w:t>аут</w:t>
      </w:r>
      <w:proofErr w:type="spellEnd"/>
      <w:r w:rsidRPr="00280C7F">
        <w:rPr>
          <w:rFonts w:ascii="Times New Roman" w:hAnsi="Times New Roman" w:cs="Times New Roman"/>
        </w:rPr>
        <w:t>) определяются по формуле:</w:t>
      </w:r>
    </w:p>
    <w:p w14:paraId="670FDA0E" w14:textId="77777777" w:rsidR="00280C7F" w:rsidRPr="00280C7F" w:rsidRDefault="00280C7F" w:rsidP="00280C7F">
      <w:pPr>
        <w:pStyle w:val="ConsPlusNormal"/>
        <w:ind w:firstLine="540"/>
        <w:jc w:val="both"/>
        <w:rPr>
          <w:rFonts w:ascii="Times New Roman" w:hAnsi="Times New Roman" w:cs="Times New Roman"/>
        </w:rPr>
      </w:pPr>
    </w:p>
    <w:p w14:paraId="662D3A94" w14:textId="46291680"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065CE6FA" wp14:editId="20751165">
            <wp:extent cx="2099310" cy="516890"/>
            <wp:effectExtent l="0" t="0" r="0" b="0"/>
            <wp:docPr id="5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5"/>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2099310" cy="516890"/>
                    </a:xfrm>
                    <a:prstGeom prst="rect">
                      <a:avLst/>
                    </a:prstGeom>
                    <a:noFill/>
                    <a:ln>
                      <a:noFill/>
                    </a:ln>
                  </pic:spPr>
                </pic:pic>
              </a:graphicData>
            </a:graphic>
          </wp:inline>
        </w:drawing>
      </w:r>
    </w:p>
    <w:p w14:paraId="702D2464" w14:textId="77777777" w:rsidR="00280C7F" w:rsidRPr="00280C7F" w:rsidRDefault="00280C7F" w:rsidP="00280C7F">
      <w:pPr>
        <w:pStyle w:val="ConsPlusNormal"/>
        <w:ind w:firstLine="540"/>
        <w:jc w:val="both"/>
        <w:rPr>
          <w:rFonts w:ascii="Times New Roman" w:hAnsi="Times New Roman" w:cs="Times New Roman"/>
        </w:rPr>
      </w:pPr>
    </w:p>
    <w:p w14:paraId="0EDA0E5C"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5E65A6FA"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аут</w:t>
      </w:r>
      <w:r w:rsidRPr="00280C7F">
        <w:rPr>
          <w:rFonts w:ascii="Times New Roman" w:hAnsi="Times New Roman" w:cs="Times New Roman"/>
        </w:rPr>
        <w:t xml:space="preserve"> - количество i-х транспортных средств. При этом фактическое количество транспортных средств на балансе с учетом планируемых к аренде транспортных средств в один и тот же период времени не должно превышать количество транспортных средств, установленное в </w:t>
      </w:r>
      <w:hyperlink r:id="rId73" w:anchor="Par1659" w:tooltip="Нормативы" w:history="1">
        <w:r w:rsidRPr="00280C7F">
          <w:rPr>
            <w:rStyle w:val="afa"/>
            <w:rFonts w:ascii="Times New Roman" w:hAnsi="Times New Roman" w:cs="Times New Roman"/>
          </w:rPr>
          <w:t>приложении N 11</w:t>
        </w:r>
      </w:hyperlink>
      <w:r w:rsidRPr="00280C7F">
        <w:rPr>
          <w:rFonts w:ascii="Times New Roman" w:hAnsi="Times New Roman" w:cs="Times New Roman"/>
        </w:rPr>
        <w:t>;</w:t>
      </w:r>
    </w:p>
    <w:p w14:paraId="7CC3B090"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аут</w:t>
      </w:r>
      <w:r w:rsidRPr="00280C7F">
        <w:rPr>
          <w:rFonts w:ascii="Times New Roman" w:hAnsi="Times New Roman" w:cs="Times New Roman"/>
        </w:rPr>
        <w:t xml:space="preserve"> - цена аренды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транспортного средства в месяц;</w:t>
      </w:r>
    </w:p>
    <w:p w14:paraId="7A598C27"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N</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аут</w:t>
      </w:r>
      <w:r w:rsidRPr="00280C7F">
        <w:rPr>
          <w:rFonts w:ascii="Times New Roman" w:hAnsi="Times New Roman" w:cs="Times New Roman"/>
        </w:rPr>
        <w:t xml:space="preserve"> - планируемое количество месяцев аренды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транспортного средства.</w:t>
      </w:r>
    </w:p>
    <w:p w14:paraId="5862C082"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41. Затраты на оплату разовых услуг пассажирских перевозок при проведении совещания (</w:t>
      </w:r>
      <w:proofErr w:type="spellStart"/>
      <w:r w:rsidRPr="00280C7F">
        <w:rPr>
          <w:rFonts w:ascii="Times New Roman" w:hAnsi="Times New Roman" w:cs="Times New Roman"/>
        </w:rPr>
        <w:t>З</w:t>
      </w:r>
      <w:r w:rsidRPr="00280C7F">
        <w:rPr>
          <w:rFonts w:ascii="Times New Roman" w:hAnsi="Times New Roman" w:cs="Times New Roman"/>
          <w:vertAlign w:val="subscript"/>
        </w:rPr>
        <w:t>пп</w:t>
      </w:r>
      <w:proofErr w:type="spellEnd"/>
      <w:r w:rsidRPr="00280C7F">
        <w:rPr>
          <w:rFonts w:ascii="Times New Roman" w:hAnsi="Times New Roman" w:cs="Times New Roman"/>
        </w:rPr>
        <w:t>) определяются по формуле:</w:t>
      </w:r>
    </w:p>
    <w:p w14:paraId="5F801D4E" w14:textId="77777777" w:rsidR="00280C7F" w:rsidRPr="00280C7F" w:rsidRDefault="00280C7F" w:rsidP="00280C7F">
      <w:pPr>
        <w:pStyle w:val="ConsPlusNormal"/>
        <w:ind w:firstLine="540"/>
        <w:jc w:val="both"/>
        <w:rPr>
          <w:rFonts w:ascii="Times New Roman" w:hAnsi="Times New Roman" w:cs="Times New Roman"/>
        </w:rPr>
      </w:pPr>
    </w:p>
    <w:p w14:paraId="50F1309F" w14:textId="32D221F8"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3515B47A" wp14:editId="4E4E7458">
            <wp:extent cx="1749425" cy="516890"/>
            <wp:effectExtent l="0" t="0" r="0" b="0"/>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4"/>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1749425" cy="516890"/>
                    </a:xfrm>
                    <a:prstGeom prst="rect">
                      <a:avLst/>
                    </a:prstGeom>
                    <a:noFill/>
                    <a:ln>
                      <a:noFill/>
                    </a:ln>
                  </pic:spPr>
                </pic:pic>
              </a:graphicData>
            </a:graphic>
          </wp:inline>
        </w:drawing>
      </w:r>
    </w:p>
    <w:p w14:paraId="4FE32432" w14:textId="77777777" w:rsidR="00280C7F" w:rsidRPr="00280C7F" w:rsidRDefault="00280C7F" w:rsidP="00280C7F">
      <w:pPr>
        <w:pStyle w:val="ConsPlusNormal"/>
        <w:ind w:firstLine="540"/>
        <w:jc w:val="both"/>
        <w:rPr>
          <w:rFonts w:ascii="Times New Roman" w:hAnsi="Times New Roman" w:cs="Times New Roman"/>
        </w:rPr>
      </w:pPr>
    </w:p>
    <w:p w14:paraId="57F0633C"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3C1BE32B"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у</w:t>
      </w:r>
      <w:r w:rsidRPr="00280C7F">
        <w:rPr>
          <w:rFonts w:ascii="Times New Roman" w:hAnsi="Times New Roman" w:cs="Times New Roman"/>
        </w:rPr>
        <w:t xml:space="preserve"> - количество i-х разовых услуг пассажирских перевозок;</w:t>
      </w:r>
    </w:p>
    <w:p w14:paraId="14E6B174"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ч</w:t>
      </w:r>
      <w:r w:rsidRPr="00280C7F">
        <w:rPr>
          <w:rFonts w:ascii="Times New Roman" w:hAnsi="Times New Roman" w:cs="Times New Roman"/>
        </w:rPr>
        <w:t xml:space="preserve"> - среднее количество часов аренды транспортного средства по i-й разовой услуге;</w:t>
      </w:r>
    </w:p>
    <w:p w14:paraId="713277E5"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ч</w:t>
      </w:r>
      <w:r w:rsidRPr="00280C7F">
        <w:rPr>
          <w:rFonts w:ascii="Times New Roman" w:hAnsi="Times New Roman" w:cs="Times New Roman"/>
        </w:rPr>
        <w:t xml:space="preserve"> - цена 1 часа аренды транспортного средства по i-й разовой услуге.</w:t>
      </w:r>
    </w:p>
    <w:p w14:paraId="382E7458"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42. Затраты на оплату проезда работника к месту нахождения учебного заведения и обратно (</w:t>
      </w:r>
      <w:proofErr w:type="spellStart"/>
      <w:r w:rsidRPr="00280C7F">
        <w:rPr>
          <w:rFonts w:ascii="Times New Roman" w:hAnsi="Times New Roman" w:cs="Times New Roman"/>
        </w:rPr>
        <w:t>З</w:t>
      </w:r>
      <w:r w:rsidRPr="00280C7F">
        <w:rPr>
          <w:rFonts w:ascii="Times New Roman" w:hAnsi="Times New Roman" w:cs="Times New Roman"/>
          <w:vertAlign w:val="subscript"/>
        </w:rPr>
        <w:t>тру</w:t>
      </w:r>
      <w:proofErr w:type="spellEnd"/>
      <w:r w:rsidRPr="00280C7F">
        <w:rPr>
          <w:rFonts w:ascii="Times New Roman" w:hAnsi="Times New Roman" w:cs="Times New Roman"/>
        </w:rPr>
        <w:t>) определяются по формуле:</w:t>
      </w:r>
    </w:p>
    <w:p w14:paraId="69321A06" w14:textId="77777777" w:rsidR="00280C7F" w:rsidRPr="00280C7F" w:rsidRDefault="00280C7F" w:rsidP="00280C7F">
      <w:pPr>
        <w:pStyle w:val="ConsPlusNormal"/>
        <w:ind w:firstLine="540"/>
        <w:jc w:val="both"/>
        <w:rPr>
          <w:rFonts w:ascii="Times New Roman" w:hAnsi="Times New Roman" w:cs="Times New Roman"/>
        </w:rPr>
      </w:pPr>
    </w:p>
    <w:p w14:paraId="421D5203" w14:textId="36F56F0E"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1CB973E1" wp14:editId="1BFF94A0">
            <wp:extent cx="1852930" cy="516890"/>
            <wp:effectExtent l="0" t="0" r="0" b="0"/>
            <wp:docPr id="53"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3"/>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1852930" cy="516890"/>
                    </a:xfrm>
                    <a:prstGeom prst="rect">
                      <a:avLst/>
                    </a:prstGeom>
                    <a:noFill/>
                    <a:ln>
                      <a:noFill/>
                    </a:ln>
                  </pic:spPr>
                </pic:pic>
              </a:graphicData>
            </a:graphic>
          </wp:inline>
        </w:drawing>
      </w:r>
    </w:p>
    <w:p w14:paraId="79E02443" w14:textId="77777777" w:rsidR="00280C7F" w:rsidRPr="00280C7F" w:rsidRDefault="00280C7F" w:rsidP="00280C7F">
      <w:pPr>
        <w:pStyle w:val="ConsPlusNormal"/>
        <w:ind w:firstLine="540"/>
        <w:jc w:val="both"/>
        <w:rPr>
          <w:rFonts w:ascii="Times New Roman" w:hAnsi="Times New Roman" w:cs="Times New Roman"/>
        </w:rPr>
      </w:pPr>
    </w:p>
    <w:p w14:paraId="26DC231D"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663BE447"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тру</w:t>
      </w:r>
      <w:r w:rsidRPr="00280C7F">
        <w:rPr>
          <w:rFonts w:ascii="Times New Roman" w:hAnsi="Times New Roman" w:cs="Times New Roman"/>
        </w:rPr>
        <w:t xml:space="preserve"> - количество работников, имеющих право на компенсацию расходов, по i-</w:t>
      </w:r>
      <w:proofErr w:type="spellStart"/>
      <w:r w:rsidRPr="00280C7F">
        <w:rPr>
          <w:rFonts w:ascii="Times New Roman" w:hAnsi="Times New Roman" w:cs="Times New Roman"/>
        </w:rPr>
        <w:t>му</w:t>
      </w:r>
      <w:proofErr w:type="spellEnd"/>
      <w:r w:rsidRPr="00280C7F">
        <w:rPr>
          <w:rFonts w:ascii="Times New Roman" w:hAnsi="Times New Roman" w:cs="Times New Roman"/>
        </w:rPr>
        <w:t xml:space="preserve"> направлению;</w:t>
      </w:r>
    </w:p>
    <w:p w14:paraId="22B16258"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тру</w:t>
      </w:r>
      <w:r w:rsidRPr="00280C7F">
        <w:rPr>
          <w:rFonts w:ascii="Times New Roman" w:hAnsi="Times New Roman" w:cs="Times New Roman"/>
        </w:rPr>
        <w:t xml:space="preserve"> - цена проезда к месту нахождения учебного заведения по i-</w:t>
      </w:r>
      <w:proofErr w:type="spellStart"/>
      <w:r w:rsidRPr="00280C7F">
        <w:rPr>
          <w:rFonts w:ascii="Times New Roman" w:hAnsi="Times New Roman" w:cs="Times New Roman"/>
        </w:rPr>
        <w:t>му</w:t>
      </w:r>
      <w:proofErr w:type="spellEnd"/>
      <w:r w:rsidRPr="00280C7F">
        <w:rPr>
          <w:rFonts w:ascii="Times New Roman" w:hAnsi="Times New Roman" w:cs="Times New Roman"/>
        </w:rPr>
        <w:t xml:space="preserve"> направлению.</w:t>
      </w:r>
    </w:p>
    <w:p w14:paraId="0A1688B0" w14:textId="77777777" w:rsidR="00280C7F" w:rsidRPr="00280C7F" w:rsidRDefault="00280C7F" w:rsidP="00280C7F">
      <w:pPr>
        <w:pStyle w:val="ConsPlusNormal"/>
        <w:ind w:firstLine="540"/>
        <w:jc w:val="both"/>
        <w:rPr>
          <w:rFonts w:ascii="Times New Roman" w:hAnsi="Times New Roman" w:cs="Times New Roman"/>
        </w:rPr>
      </w:pPr>
    </w:p>
    <w:p w14:paraId="1D867CB0" w14:textId="77777777" w:rsidR="00280C7F" w:rsidRPr="00280C7F" w:rsidRDefault="00280C7F" w:rsidP="00280C7F">
      <w:pPr>
        <w:pStyle w:val="ConsPlusTitle"/>
        <w:jc w:val="center"/>
        <w:outlineLvl w:val="3"/>
        <w:rPr>
          <w:rFonts w:ascii="Times New Roman" w:hAnsi="Times New Roman" w:cs="Times New Roman"/>
          <w:b w:val="0"/>
          <w:sz w:val="20"/>
          <w:szCs w:val="20"/>
        </w:rPr>
      </w:pPr>
      <w:r w:rsidRPr="00280C7F">
        <w:rPr>
          <w:rFonts w:ascii="Times New Roman" w:hAnsi="Times New Roman" w:cs="Times New Roman"/>
          <w:b w:val="0"/>
          <w:sz w:val="20"/>
          <w:szCs w:val="20"/>
        </w:rPr>
        <w:t>Затраты на оплату расходов по договорам об оказании услуг,</w:t>
      </w:r>
    </w:p>
    <w:p w14:paraId="4B6A40FB" w14:textId="77777777" w:rsidR="00280C7F" w:rsidRPr="00280C7F" w:rsidRDefault="00280C7F" w:rsidP="00280C7F">
      <w:pPr>
        <w:pStyle w:val="ConsPlusTitle"/>
        <w:jc w:val="center"/>
        <w:rPr>
          <w:rFonts w:ascii="Times New Roman" w:hAnsi="Times New Roman" w:cs="Times New Roman"/>
          <w:b w:val="0"/>
          <w:sz w:val="20"/>
          <w:szCs w:val="20"/>
        </w:rPr>
      </w:pPr>
      <w:r w:rsidRPr="00280C7F">
        <w:rPr>
          <w:rFonts w:ascii="Times New Roman" w:hAnsi="Times New Roman" w:cs="Times New Roman"/>
          <w:b w:val="0"/>
          <w:sz w:val="20"/>
          <w:szCs w:val="20"/>
        </w:rPr>
        <w:t>связанных с проездом и наймом жилого помещения в связи</w:t>
      </w:r>
    </w:p>
    <w:p w14:paraId="464BBD3E" w14:textId="77777777" w:rsidR="00280C7F" w:rsidRPr="00280C7F" w:rsidRDefault="00280C7F" w:rsidP="00280C7F">
      <w:pPr>
        <w:pStyle w:val="ConsPlusTitle"/>
        <w:jc w:val="center"/>
        <w:rPr>
          <w:rFonts w:ascii="Times New Roman" w:hAnsi="Times New Roman" w:cs="Times New Roman"/>
          <w:b w:val="0"/>
          <w:sz w:val="20"/>
          <w:szCs w:val="20"/>
        </w:rPr>
      </w:pPr>
      <w:r w:rsidRPr="00280C7F">
        <w:rPr>
          <w:rFonts w:ascii="Times New Roman" w:hAnsi="Times New Roman" w:cs="Times New Roman"/>
          <w:b w:val="0"/>
          <w:sz w:val="20"/>
          <w:szCs w:val="20"/>
        </w:rPr>
        <w:t>с командированием работников, заключаемым</w:t>
      </w:r>
    </w:p>
    <w:p w14:paraId="62A7C81E" w14:textId="77777777" w:rsidR="00280C7F" w:rsidRPr="00280C7F" w:rsidRDefault="00280C7F" w:rsidP="00280C7F">
      <w:pPr>
        <w:pStyle w:val="ConsPlusTitle"/>
        <w:jc w:val="center"/>
        <w:rPr>
          <w:rFonts w:ascii="Times New Roman" w:hAnsi="Times New Roman" w:cs="Times New Roman"/>
          <w:b w:val="0"/>
          <w:sz w:val="20"/>
          <w:szCs w:val="20"/>
        </w:rPr>
      </w:pPr>
      <w:r w:rsidRPr="00280C7F">
        <w:rPr>
          <w:rFonts w:ascii="Times New Roman" w:hAnsi="Times New Roman" w:cs="Times New Roman"/>
          <w:b w:val="0"/>
          <w:sz w:val="20"/>
          <w:szCs w:val="20"/>
        </w:rPr>
        <w:t>со сторонними организациями</w:t>
      </w:r>
    </w:p>
    <w:p w14:paraId="59B50382" w14:textId="77777777" w:rsidR="00280C7F" w:rsidRPr="00280C7F" w:rsidRDefault="00280C7F" w:rsidP="00280C7F">
      <w:pPr>
        <w:pStyle w:val="ConsPlusNormal"/>
        <w:ind w:firstLine="540"/>
        <w:jc w:val="both"/>
        <w:rPr>
          <w:rFonts w:ascii="Times New Roman" w:hAnsi="Times New Roman" w:cs="Times New Roman"/>
        </w:rPr>
      </w:pPr>
    </w:p>
    <w:p w14:paraId="10547F8D"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43. Затраты на оплату расходов по договорам об оказании услуг, связанных с проездом и наймом жилого помещения в связи с командированием работников, заключаемым со сторонними организациями (</w:t>
      </w:r>
      <w:proofErr w:type="spellStart"/>
      <w:r w:rsidRPr="00280C7F">
        <w:rPr>
          <w:rFonts w:ascii="Times New Roman" w:hAnsi="Times New Roman" w:cs="Times New Roman"/>
        </w:rPr>
        <w:t>З</w:t>
      </w:r>
      <w:r w:rsidRPr="00280C7F">
        <w:rPr>
          <w:rFonts w:ascii="Times New Roman" w:hAnsi="Times New Roman" w:cs="Times New Roman"/>
          <w:vertAlign w:val="subscript"/>
        </w:rPr>
        <w:t>кр</w:t>
      </w:r>
      <w:proofErr w:type="spellEnd"/>
      <w:r w:rsidRPr="00280C7F">
        <w:rPr>
          <w:rFonts w:ascii="Times New Roman" w:hAnsi="Times New Roman" w:cs="Times New Roman"/>
        </w:rPr>
        <w:t>), определяются по формуле:</w:t>
      </w:r>
    </w:p>
    <w:p w14:paraId="14ADF83A" w14:textId="77777777" w:rsidR="00280C7F" w:rsidRPr="00280C7F" w:rsidRDefault="00280C7F" w:rsidP="00280C7F">
      <w:pPr>
        <w:pStyle w:val="ConsPlusNormal"/>
        <w:ind w:firstLine="540"/>
        <w:jc w:val="both"/>
        <w:rPr>
          <w:rFonts w:ascii="Times New Roman" w:hAnsi="Times New Roman" w:cs="Times New Roman"/>
        </w:rPr>
      </w:pPr>
    </w:p>
    <w:p w14:paraId="71187ECB" w14:textId="77777777" w:rsidR="00280C7F" w:rsidRPr="00280C7F" w:rsidRDefault="00280C7F" w:rsidP="00280C7F">
      <w:pPr>
        <w:pStyle w:val="ConsPlusNormal"/>
        <w:jc w:val="center"/>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кр</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З</w:t>
      </w:r>
      <w:r w:rsidRPr="00280C7F">
        <w:rPr>
          <w:rFonts w:ascii="Times New Roman" w:hAnsi="Times New Roman" w:cs="Times New Roman"/>
          <w:vertAlign w:val="subscript"/>
        </w:rPr>
        <w:t>проезд</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З</w:t>
      </w:r>
      <w:r w:rsidRPr="00280C7F">
        <w:rPr>
          <w:rFonts w:ascii="Times New Roman" w:hAnsi="Times New Roman" w:cs="Times New Roman"/>
          <w:vertAlign w:val="subscript"/>
        </w:rPr>
        <w:t>найм</w:t>
      </w:r>
      <w:proofErr w:type="spellEnd"/>
      <w:r w:rsidRPr="00280C7F">
        <w:rPr>
          <w:rFonts w:ascii="Times New Roman" w:hAnsi="Times New Roman" w:cs="Times New Roman"/>
        </w:rPr>
        <w:t>,</w:t>
      </w:r>
    </w:p>
    <w:p w14:paraId="53C514A7" w14:textId="77777777" w:rsidR="00280C7F" w:rsidRPr="00280C7F" w:rsidRDefault="00280C7F" w:rsidP="00280C7F">
      <w:pPr>
        <w:pStyle w:val="ConsPlusNormal"/>
        <w:ind w:firstLine="540"/>
        <w:jc w:val="both"/>
        <w:rPr>
          <w:rFonts w:ascii="Times New Roman" w:hAnsi="Times New Roman" w:cs="Times New Roman"/>
        </w:rPr>
      </w:pPr>
    </w:p>
    <w:p w14:paraId="4AB61B84"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474A706B"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lastRenderedPageBreak/>
        <w:t>З</w:t>
      </w:r>
      <w:r w:rsidRPr="00280C7F">
        <w:rPr>
          <w:rFonts w:ascii="Times New Roman" w:hAnsi="Times New Roman" w:cs="Times New Roman"/>
          <w:vertAlign w:val="subscript"/>
        </w:rPr>
        <w:t>проезд</w:t>
      </w:r>
      <w:proofErr w:type="spellEnd"/>
      <w:r w:rsidRPr="00280C7F">
        <w:rPr>
          <w:rFonts w:ascii="Times New Roman" w:hAnsi="Times New Roman" w:cs="Times New Roman"/>
        </w:rPr>
        <w:t xml:space="preserve"> - затраты по договору на проезд к месту командирования и обратно;</w:t>
      </w:r>
    </w:p>
    <w:p w14:paraId="0DC78E11"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найм</w:t>
      </w:r>
      <w:proofErr w:type="spellEnd"/>
      <w:r w:rsidRPr="00280C7F">
        <w:rPr>
          <w:rFonts w:ascii="Times New Roman" w:hAnsi="Times New Roman" w:cs="Times New Roman"/>
        </w:rPr>
        <w:t xml:space="preserve"> - затраты по договору на наем жилого помещения на период командирования.</w:t>
      </w:r>
    </w:p>
    <w:p w14:paraId="3BA1E9CF"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44. Затраты по договору на проезд к месту командирования и обратно (</w:t>
      </w:r>
      <w:proofErr w:type="spellStart"/>
      <w:r w:rsidRPr="00280C7F">
        <w:rPr>
          <w:rFonts w:ascii="Times New Roman" w:hAnsi="Times New Roman" w:cs="Times New Roman"/>
        </w:rPr>
        <w:t>З</w:t>
      </w:r>
      <w:r w:rsidRPr="00280C7F">
        <w:rPr>
          <w:rFonts w:ascii="Times New Roman" w:hAnsi="Times New Roman" w:cs="Times New Roman"/>
          <w:vertAlign w:val="subscript"/>
        </w:rPr>
        <w:t>проезд</w:t>
      </w:r>
      <w:proofErr w:type="spellEnd"/>
      <w:r w:rsidRPr="00280C7F">
        <w:rPr>
          <w:rFonts w:ascii="Times New Roman" w:hAnsi="Times New Roman" w:cs="Times New Roman"/>
        </w:rPr>
        <w:t>) определяются по формуле:</w:t>
      </w:r>
    </w:p>
    <w:p w14:paraId="4D93768D" w14:textId="77777777" w:rsidR="00280C7F" w:rsidRPr="00280C7F" w:rsidRDefault="00280C7F" w:rsidP="00280C7F">
      <w:pPr>
        <w:pStyle w:val="ConsPlusNormal"/>
        <w:ind w:firstLine="540"/>
        <w:jc w:val="both"/>
        <w:rPr>
          <w:rFonts w:ascii="Times New Roman" w:hAnsi="Times New Roman" w:cs="Times New Roman"/>
        </w:rPr>
      </w:pPr>
    </w:p>
    <w:p w14:paraId="2D37DC96" w14:textId="1A78889E"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119F4420" wp14:editId="1ABE881D">
            <wp:extent cx="2282190" cy="516890"/>
            <wp:effectExtent l="0" t="0" r="0" b="0"/>
            <wp:docPr id="52"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2282190" cy="516890"/>
                    </a:xfrm>
                    <a:prstGeom prst="rect">
                      <a:avLst/>
                    </a:prstGeom>
                    <a:noFill/>
                    <a:ln>
                      <a:noFill/>
                    </a:ln>
                  </pic:spPr>
                </pic:pic>
              </a:graphicData>
            </a:graphic>
          </wp:inline>
        </w:drawing>
      </w:r>
    </w:p>
    <w:p w14:paraId="53162668" w14:textId="77777777" w:rsidR="00280C7F" w:rsidRPr="00280C7F" w:rsidRDefault="00280C7F" w:rsidP="00280C7F">
      <w:pPr>
        <w:pStyle w:val="ConsPlusNormal"/>
        <w:ind w:firstLine="540"/>
        <w:jc w:val="both"/>
        <w:rPr>
          <w:rFonts w:ascii="Times New Roman" w:hAnsi="Times New Roman" w:cs="Times New Roman"/>
        </w:rPr>
      </w:pPr>
    </w:p>
    <w:p w14:paraId="13CC3B4D"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1D0BB272"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проезд</w:t>
      </w:r>
      <w:r w:rsidRPr="00280C7F">
        <w:rPr>
          <w:rFonts w:ascii="Times New Roman" w:hAnsi="Times New Roman" w:cs="Times New Roman"/>
        </w:rPr>
        <w:t xml:space="preserve"> - количество командированных работников по i-</w:t>
      </w:r>
      <w:proofErr w:type="spellStart"/>
      <w:r w:rsidRPr="00280C7F">
        <w:rPr>
          <w:rFonts w:ascii="Times New Roman" w:hAnsi="Times New Roman" w:cs="Times New Roman"/>
        </w:rPr>
        <w:t>му</w:t>
      </w:r>
      <w:proofErr w:type="spellEnd"/>
      <w:r w:rsidRPr="00280C7F">
        <w:rPr>
          <w:rFonts w:ascii="Times New Roman" w:hAnsi="Times New Roman" w:cs="Times New Roman"/>
        </w:rPr>
        <w:t xml:space="preserve"> направлению командирования с учетом показателей утвержденных планов служебных командировок;</w:t>
      </w:r>
    </w:p>
    <w:p w14:paraId="64C97F1A"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проезд</w:t>
      </w:r>
      <w:r w:rsidRPr="00280C7F">
        <w:rPr>
          <w:rFonts w:ascii="Times New Roman" w:hAnsi="Times New Roman" w:cs="Times New Roman"/>
        </w:rPr>
        <w:t xml:space="preserve"> - цена проезда по i-</w:t>
      </w:r>
      <w:proofErr w:type="spellStart"/>
      <w:r w:rsidRPr="00280C7F">
        <w:rPr>
          <w:rFonts w:ascii="Times New Roman" w:hAnsi="Times New Roman" w:cs="Times New Roman"/>
        </w:rPr>
        <w:t>му</w:t>
      </w:r>
      <w:proofErr w:type="spellEnd"/>
      <w:r w:rsidRPr="00280C7F">
        <w:rPr>
          <w:rFonts w:ascii="Times New Roman" w:hAnsi="Times New Roman" w:cs="Times New Roman"/>
        </w:rPr>
        <w:t xml:space="preserve"> направлению командирования с учетом требований </w:t>
      </w:r>
      <w:hyperlink r:id="rId77" w:history="1">
        <w:r w:rsidRPr="00280C7F">
          <w:rPr>
            <w:rStyle w:val="afa"/>
            <w:rFonts w:ascii="Times New Roman" w:hAnsi="Times New Roman" w:cs="Times New Roman"/>
          </w:rPr>
          <w:t>постановления</w:t>
        </w:r>
      </w:hyperlink>
      <w:r w:rsidRPr="00280C7F">
        <w:rPr>
          <w:rFonts w:ascii="Times New Roman" w:hAnsi="Times New Roman" w:cs="Times New Roman"/>
        </w:rPr>
        <w:t xml:space="preserve"> Правительства Новосибирской области от 06.04.2015 N 129-п "О порядке и размерах возмещения расходов, связанных со служебными командировками, работникам, заключившим трудовой договор о работе в государственных органах Новосибирской области, работникам государственных учреждений Новосибирской области", </w:t>
      </w:r>
      <w:hyperlink r:id="rId78" w:history="1">
        <w:r w:rsidRPr="00280C7F">
          <w:rPr>
            <w:rStyle w:val="afa"/>
            <w:rFonts w:ascii="Times New Roman" w:hAnsi="Times New Roman" w:cs="Times New Roman"/>
          </w:rPr>
          <w:t>постановления</w:t>
        </w:r>
      </w:hyperlink>
      <w:r w:rsidRPr="00280C7F">
        <w:rPr>
          <w:rFonts w:ascii="Times New Roman" w:hAnsi="Times New Roman" w:cs="Times New Roman"/>
        </w:rPr>
        <w:t xml:space="preserve"> Губернатора Новосибирской области от 14.10.2005 N 553 "Об утверждении порядка и условий командирования государственного гражданского служащего Новосибирской области, порядка и условий возмещения расходов, связанных с переездом государственного гражданского служащего Новосибирской области при переводе в другой государственный орган".</w:t>
      </w:r>
    </w:p>
    <w:p w14:paraId="211DF16C"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45. Затраты по договору на наем жилого помещения на период командирования (</w:t>
      </w:r>
      <w:proofErr w:type="spellStart"/>
      <w:r w:rsidRPr="00280C7F">
        <w:rPr>
          <w:rFonts w:ascii="Times New Roman" w:hAnsi="Times New Roman" w:cs="Times New Roman"/>
        </w:rPr>
        <w:t>З</w:t>
      </w:r>
      <w:r w:rsidRPr="00280C7F">
        <w:rPr>
          <w:rFonts w:ascii="Times New Roman" w:hAnsi="Times New Roman" w:cs="Times New Roman"/>
          <w:vertAlign w:val="subscript"/>
        </w:rPr>
        <w:t>найм</w:t>
      </w:r>
      <w:proofErr w:type="spellEnd"/>
      <w:r w:rsidRPr="00280C7F">
        <w:rPr>
          <w:rFonts w:ascii="Times New Roman" w:hAnsi="Times New Roman" w:cs="Times New Roman"/>
        </w:rPr>
        <w:t>) определяются по формуле:</w:t>
      </w:r>
    </w:p>
    <w:p w14:paraId="14C38212" w14:textId="77777777" w:rsidR="00280C7F" w:rsidRPr="00280C7F" w:rsidRDefault="00280C7F" w:rsidP="00280C7F">
      <w:pPr>
        <w:pStyle w:val="ConsPlusNormal"/>
        <w:ind w:firstLine="540"/>
        <w:jc w:val="both"/>
        <w:rPr>
          <w:rFonts w:ascii="Times New Roman" w:hAnsi="Times New Roman" w:cs="Times New Roman"/>
        </w:rPr>
      </w:pPr>
    </w:p>
    <w:p w14:paraId="2B61AB1B" w14:textId="7379401B"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26053ABF" wp14:editId="1E711682">
            <wp:extent cx="2417445" cy="516890"/>
            <wp:effectExtent l="0" t="0" r="0" b="0"/>
            <wp:docPr id="51" name="Рисунок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1"/>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417445" cy="516890"/>
                    </a:xfrm>
                    <a:prstGeom prst="rect">
                      <a:avLst/>
                    </a:prstGeom>
                    <a:noFill/>
                    <a:ln>
                      <a:noFill/>
                    </a:ln>
                  </pic:spPr>
                </pic:pic>
              </a:graphicData>
            </a:graphic>
          </wp:inline>
        </w:drawing>
      </w:r>
    </w:p>
    <w:p w14:paraId="5CEDF7FC" w14:textId="77777777" w:rsidR="00280C7F" w:rsidRPr="00280C7F" w:rsidRDefault="00280C7F" w:rsidP="00280C7F">
      <w:pPr>
        <w:pStyle w:val="ConsPlusNormal"/>
        <w:ind w:firstLine="540"/>
        <w:jc w:val="both"/>
        <w:rPr>
          <w:rFonts w:ascii="Times New Roman" w:hAnsi="Times New Roman" w:cs="Times New Roman"/>
        </w:rPr>
      </w:pPr>
    </w:p>
    <w:p w14:paraId="304F5BD5"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6F82D9AF"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найм</w:t>
      </w:r>
      <w:proofErr w:type="spellEnd"/>
      <w:r w:rsidRPr="00280C7F">
        <w:rPr>
          <w:rFonts w:ascii="Times New Roman" w:hAnsi="Times New Roman" w:cs="Times New Roman"/>
        </w:rPr>
        <w:t xml:space="preserve"> - количество командированных работников по i-</w:t>
      </w:r>
      <w:proofErr w:type="spellStart"/>
      <w:r w:rsidRPr="00280C7F">
        <w:rPr>
          <w:rFonts w:ascii="Times New Roman" w:hAnsi="Times New Roman" w:cs="Times New Roman"/>
        </w:rPr>
        <w:t>му</w:t>
      </w:r>
      <w:proofErr w:type="spellEnd"/>
      <w:r w:rsidRPr="00280C7F">
        <w:rPr>
          <w:rFonts w:ascii="Times New Roman" w:hAnsi="Times New Roman" w:cs="Times New Roman"/>
        </w:rPr>
        <w:t xml:space="preserve"> направлению командирования с учетом показателей утвержденных планов служебных командировок;</w:t>
      </w:r>
    </w:p>
    <w:p w14:paraId="09E61094"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найм</w:t>
      </w:r>
      <w:proofErr w:type="spellEnd"/>
      <w:r w:rsidRPr="00280C7F">
        <w:rPr>
          <w:rFonts w:ascii="Times New Roman" w:hAnsi="Times New Roman" w:cs="Times New Roman"/>
        </w:rPr>
        <w:t xml:space="preserve"> - цена найма жилого помещения в сутки по i-</w:t>
      </w:r>
      <w:proofErr w:type="spellStart"/>
      <w:r w:rsidRPr="00280C7F">
        <w:rPr>
          <w:rFonts w:ascii="Times New Roman" w:hAnsi="Times New Roman" w:cs="Times New Roman"/>
        </w:rPr>
        <w:t>му</w:t>
      </w:r>
      <w:proofErr w:type="spellEnd"/>
      <w:r w:rsidRPr="00280C7F">
        <w:rPr>
          <w:rFonts w:ascii="Times New Roman" w:hAnsi="Times New Roman" w:cs="Times New Roman"/>
        </w:rPr>
        <w:t xml:space="preserve"> направлению командирования с учетом требований </w:t>
      </w:r>
      <w:hyperlink r:id="rId80" w:history="1">
        <w:r w:rsidRPr="00280C7F">
          <w:rPr>
            <w:rStyle w:val="afa"/>
            <w:rFonts w:ascii="Times New Roman" w:hAnsi="Times New Roman" w:cs="Times New Roman"/>
          </w:rPr>
          <w:t>постановления</w:t>
        </w:r>
      </w:hyperlink>
      <w:r w:rsidRPr="00280C7F">
        <w:rPr>
          <w:rFonts w:ascii="Times New Roman" w:hAnsi="Times New Roman" w:cs="Times New Roman"/>
        </w:rPr>
        <w:t xml:space="preserve"> Правительства Новосибирской области от 06.04.2015 N 129-п "О порядке и размерах возмещения расходов, связанных со служебными командировками, работникам, заключившим трудовой договор о работе в государственных органах Новосибирской области, работникам государственных учреждений Новосибирской области", </w:t>
      </w:r>
      <w:hyperlink r:id="rId81" w:history="1">
        <w:r w:rsidRPr="00280C7F">
          <w:rPr>
            <w:rStyle w:val="afa"/>
            <w:rFonts w:ascii="Times New Roman" w:hAnsi="Times New Roman" w:cs="Times New Roman"/>
          </w:rPr>
          <w:t>постановления</w:t>
        </w:r>
      </w:hyperlink>
      <w:r w:rsidRPr="00280C7F">
        <w:rPr>
          <w:rFonts w:ascii="Times New Roman" w:hAnsi="Times New Roman" w:cs="Times New Roman"/>
        </w:rPr>
        <w:t xml:space="preserve"> Губернатора Новосибирской области от 14.10.2005 N 553 "Об утверждении порядка и условий командирования государственного гражданского служащего Новосибирской области, порядка и условий возмещения расходов, связанных с переездом государственного гражданского служащего Новосибирской области при переводе в другой государственный орган";</w:t>
      </w:r>
    </w:p>
    <w:p w14:paraId="5A16B6EF"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N</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найм</w:t>
      </w:r>
      <w:proofErr w:type="spellEnd"/>
      <w:r w:rsidRPr="00280C7F">
        <w:rPr>
          <w:rFonts w:ascii="Times New Roman" w:hAnsi="Times New Roman" w:cs="Times New Roman"/>
        </w:rPr>
        <w:t xml:space="preserve"> - количество суток нахождения в командировке по i-</w:t>
      </w:r>
      <w:proofErr w:type="spellStart"/>
      <w:r w:rsidRPr="00280C7F">
        <w:rPr>
          <w:rFonts w:ascii="Times New Roman" w:hAnsi="Times New Roman" w:cs="Times New Roman"/>
        </w:rPr>
        <w:t>му</w:t>
      </w:r>
      <w:proofErr w:type="spellEnd"/>
      <w:r w:rsidRPr="00280C7F">
        <w:rPr>
          <w:rFonts w:ascii="Times New Roman" w:hAnsi="Times New Roman" w:cs="Times New Roman"/>
        </w:rPr>
        <w:t xml:space="preserve"> направлению командирования.</w:t>
      </w:r>
    </w:p>
    <w:p w14:paraId="3474DF5E" w14:textId="77777777" w:rsidR="00280C7F" w:rsidRPr="00280C7F" w:rsidRDefault="00280C7F" w:rsidP="00280C7F">
      <w:pPr>
        <w:pStyle w:val="ConsPlusNormal"/>
        <w:ind w:firstLine="540"/>
        <w:jc w:val="both"/>
        <w:rPr>
          <w:rFonts w:ascii="Times New Roman" w:hAnsi="Times New Roman" w:cs="Times New Roman"/>
        </w:rPr>
      </w:pPr>
    </w:p>
    <w:p w14:paraId="02A9EC3F" w14:textId="77777777" w:rsidR="00280C7F" w:rsidRPr="00280C7F" w:rsidRDefault="00280C7F" w:rsidP="00280C7F">
      <w:pPr>
        <w:pStyle w:val="ConsPlusTitle"/>
        <w:jc w:val="center"/>
        <w:outlineLvl w:val="3"/>
        <w:rPr>
          <w:rFonts w:ascii="Times New Roman" w:hAnsi="Times New Roman" w:cs="Times New Roman"/>
          <w:b w:val="0"/>
          <w:sz w:val="20"/>
          <w:szCs w:val="20"/>
        </w:rPr>
      </w:pPr>
      <w:r w:rsidRPr="00280C7F">
        <w:rPr>
          <w:rFonts w:ascii="Times New Roman" w:hAnsi="Times New Roman" w:cs="Times New Roman"/>
          <w:b w:val="0"/>
          <w:sz w:val="20"/>
          <w:szCs w:val="20"/>
        </w:rPr>
        <w:t>Затраты на коммунальные услуги</w:t>
      </w:r>
    </w:p>
    <w:p w14:paraId="4BD8F139" w14:textId="77777777" w:rsidR="00280C7F" w:rsidRPr="00280C7F" w:rsidRDefault="00280C7F" w:rsidP="00280C7F">
      <w:pPr>
        <w:pStyle w:val="ConsPlusNormal"/>
        <w:ind w:firstLine="540"/>
        <w:jc w:val="both"/>
        <w:rPr>
          <w:rFonts w:ascii="Times New Roman" w:hAnsi="Times New Roman" w:cs="Times New Roman"/>
        </w:rPr>
      </w:pPr>
    </w:p>
    <w:p w14:paraId="5CAAE45C"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46. Затраты на коммунальные услуги (</w:t>
      </w:r>
      <w:proofErr w:type="spellStart"/>
      <w:r w:rsidRPr="00280C7F">
        <w:rPr>
          <w:rFonts w:ascii="Times New Roman" w:hAnsi="Times New Roman" w:cs="Times New Roman"/>
        </w:rPr>
        <w:t>З</w:t>
      </w:r>
      <w:r w:rsidRPr="00280C7F">
        <w:rPr>
          <w:rFonts w:ascii="Times New Roman" w:hAnsi="Times New Roman" w:cs="Times New Roman"/>
          <w:vertAlign w:val="subscript"/>
        </w:rPr>
        <w:t>ком</w:t>
      </w:r>
      <w:proofErr w:type="spellEnd"/>
      <w:r w:rsidRPr="00280C7F">
        <w:rPr>
          <w:rFonts w:ascii="Times New Roman" w:hAnsi="Times New Roman" w:cs="Times New Roman"/>
        </w:rPr>
        <w:t>) определяются по формуле:</w:t>
      </w:r>
    </w:p>
    <w:p w14:paraId="2307874C" w14:textId="77777777" w:rsidR="00280C7F" w:rsidRPr="00280C7F" w:rsidRDefault="00280C7F" w:rsidP="00280C7F">
      <w:pPr>
        <w:pStyle w:val="ConsPlusNormal"/>
        <w:ind w:firstLine="540"/>
        <w:jc w:val="both"/>
        <w:rPr>
          <w:rFonts w:ascii="Times New Roman" w:hAnsi="Times New Roman" w:cs="Times New Roman"/>
        </w:rPr>
      </w:pPr>
    </w:p>
    <w:p w14:paraId="72DE3B55" w14:textId="77777777" w:rsidR="00280C7F" w:rsidRPr="00280C7F" w:rsidRDefault="00280C7F" w:rsidP="00280C7F">
      <w:pPr>
        <w:pStyle w:val="ConsPlusNormal"/>
        <w:jc w:val="center"/>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ком</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З</w:t>
      </w:r>
      <w:r w:rsidRPr="00280C7F">
        <w:rPr>
          <w:rFonts w:ascii="Times New Roman" w:hAnsi="Times New Roman" w:cs="Times New Roman"/>
          <w:vertAlign w:val="subscript"/>
        </w:rPr>
        <w:t>гс</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З</w:t>
      </w:r>
      <w:r w:rsidRPr="00280C7F">
        <w:rPr>
          <w:rFonts w:ascii="Times New Roman" w:hAnsi="Times New Roman" w:cs="Times New Roman"/>
          <w:vertAlign w:val="subscript"/>
        </w:rPr>
        <w:t>эс</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З</w:t>
      </w:r>
      <w:r w:rsidRPr="00280C7F">
        <w:rPr>
          <w:rFonts w:ascii="Times New Roman" w:hAnsi="Times New Roman" w:cs="Times New Roman"/>
          <w:vertAlign w:val="subscript"/>
        </w:rPr>
        <w:t>тс</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З</w:t>
      </w:r>
      <w:r w:rsidRPr="00280C7F">
        <w:rPr>
          <w:rFonts w:ascii="Times New Roman" w:hAnsi="Times New Roman" w:cs="Times New Roman"/>
          <w:vertAlign w:val="subscript"/>
        </w:rPr>
        <w:t>гв</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З</w:t>
      </w:r>
      <w:r w:rsidRPr="00280C7F">
        <w:rPr>
          <w:rFonts w:ascii="Times New Roman" w:hAnsi="Times New Roman" w:cs="Times New Roman"/>
          <w:vertAlign w:val="subscript"/>
        </w:rPr>
        <w:t>хв</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З</w:t>
      </w:r>
      <w:r w:rsidRPr="00280C7F">
        <w:rPr>
          <w:rFonts w:ascii="Times New Roman" w:hAnsi="Times New Roman" w:cs="Times New Roman"/>
          <w:vertAlign w:val="subscript"/>
        </w:rPr>
        <w:t>внск</w:t>
      </w:r>
      <w:proofErr w:type="spellEnd"/>
      <w:r w:rsidRPr="00280C7F">
        <w:rPr>
          <w:rFonts w:ascii="Times New Roman" w:hAnsi="Times New Roman" w:cs="Times New Roman"/>
        </w:rPr>
        <w:t>,</w:t>
      </w:r>
    </w:p>
    <w:p w14:paraId="52972C15" w14:textId="77777777" w:rsidR="00280C7F" w:rsidRPr="00280C7F" w:rsidRDefault="00280C7F" w:rsidP="00280C7F">
      <w:pPr>
        <w:pStyle w:val="ConsPlusNormal"/>
        <w:ind w:firstLine="540"/>
        <w:jc w:val="both"/>
        <w:rPr>
          <w:rFonts w:ascii="Times New Roman" w:hAnsi="Times New Roman" w:cs="Times New Roman"/>
        </w:rPr>
      </w:pPr>
    </w:p>
    <w:p w14:paraId="0C82F361"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16BF8A3C"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гс</w:t>
      </w:r>
      <w:proofErr w:type="spellEnd"/>
      <w:r w:rsidRPr="00280C7F">
        <w:rPr>
          <w:rFonts w:ascii="Times New Roman" w:hAnsi="Times New Roman" w:cs="Times New Roman"/>
        </w:rPr>
        <w:t xml:space="preserve"> - затраты на газоснабжение и иные виды топлива;</w:t>
      </w:r>
    </w:p>
    <w:p w14:paraId="4D26E9E7"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эс</w:t>
      </w:r>
      <w:proofErr w:type="spellEnd"/>
      <w:r w:rsidRPr="00280C7F">
        <w:rPr>
          <w:rFonts w:ascii="Times New Roman" w:hAnsi="Times New Roman" w:cs="Times New Roman"/>
        </w:rPr>
        <w:t xml:space="preserve"> - затраты на электроснабжение;</w:t>
      </w:r>
    </w:p>
    <w:p w14:paraId="68E80F0B"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тс</w:t>
      </w:r>
      <w:proofErr w:type="spellEnd"/>
      <w:r w:rsidRPr="00280C7F">
        <w:rPr>
          <w:rFonts w:ascii="Times New Roman" w:hAnsi="Times New Roman" w:cs="Times New Roman"/>
        </w:rPr>
        <w:t xml:space="preserve"> - затраты на теплоснабжение;</w:t>
      </w:r>
    </w:p>
    <w:p w14:paraId="299607D1"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гв</w:t>
      </w:r>
      <w:proofErr w:type="spellEnd"/>
      <w:r w:rsidRPr="00280C7F">
        <w:rPr>
          <w:rFonts w:ascii="Times New Roman" w:hAnsi="Times New Roman" w:cs="Times New Roman"/>
        </w:rPr>
        <w:t xml:space="preserve"> - затраты на горячее водоснабжение;</w:t>
      </w:r>
    </w:p>
    <w:p w14:paraId="7BB6A933"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lastRenderedPageBreak/>
        <w:t>З</w:t>
      </w:r>
      <w:r w:rsidRPr="00280C7F">
        <w:rPr>
          <w:rFonts w:ascii="Times New Roman" w:hAnsi="Times New Roman" w:cs="Times New Roman"/>
          <w:vertAlign w:val="subscript"/>
        </w:rPr>
        <w:t>хв</w:t>
      </w:r>
      <w:proofErr w:type="spellEnd"/>
      <w:r w:rsidRPr="00280C7F">
        <w:rPr>
          <w:rFonts w:ascii="Times New Roman" w:hAnsi="Times New Roman" w:cs="Times New Roman"/>
        </w:rPr>
        <w:t xml:space="preserve"> - затраты на холодное водоснабжение и водоотведение;</w:t>
      </w:r>
    </w:p>
    <w:p w14:paraId="29860649"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внск</w:t>
      </w:r>
      <w:proofErr w:type="spellEnd"/>
      <w:r w:rsidRPr="00280C7F">
        <w:rPr>
          <w:rFonts w:ascii="Times New Roman" w:hAnsi="Times New Roman" w:cs="Times New Roman"/>
        </w:rPr>
        <w:t xml:space="preserve"> - затраты на оплату услуг лиц, привлекаемых на основании гражданско-правовых договоров (далее - внештатный сотрудник).</w:t>
      </w:r>
    </w:p>
    <w:p w14:paraId="15ABE2A2"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47. Затраты на газоснабжение и иные виды топлива (</w:t>
      </w:r>
      <w:proofErr w:type="spellStart"/>
      <w:r w:rsidRPr="00280C7F">
        <w:rPr>
          <w:rFonts w:ascii="Times New Roman" w:hAnsi="Times New Roman" w:cs="Times New Roman"/>
        </w:rPr>
        <w:t>З</w:t>
      </w:r>
      <w:r w:rsidRPr="00280C7F">
        <w:rPr>
          <w:rFonts w:ascii="Times New Roman" w:hAnsi="Times New Roman" w:cs="Times New Roman"/>
          <w:vertAlign w:val="subscript"/>
        </w:rPr>
        <w:t>гс</w:t>
      </w:r>
      <w:proofErr w:type="spellEnd"/>
      <w:r w:rsidRPr="00280C7F">
        <w:rPr>
          <w:rFonts w:ascii="Times New Roman" w:hAnsi="Times New Roman" w:cs="Times New Roman"/>
        </w:rPr>
        <w:t>) определяются по формуле:</w:t>
      </w:r>
    </w:p>
    <w:p w14:paraId="7E221898" w14:textId="77777777" w:rsidR="00280C7F" w:rsidRPr="00280C7F" w:rsidRDefault="00280C7F" w:rsidP="00280C7F">
      <w:pPr>
        <w:pStyle w:val="ConsPlusNormal"/>
        <w:ind w:firstLine="540"/>
        <w:jc w:val="both"/>
        <w:rPr>
          <w:rFonts w:ascii="Times New Roman" w:hAnsi="Times New Roman" w:cs="Times New Roman"/>
        </w:rPr>
      </w:pPr>
    </w:p>
    <w:p w14:paraId="7D1684D0" w14:textId="73FF1A22"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31AB70ED" wp14:editId="579B1846">
            <wp:extent cx="1852930" cy="516890"/>
            <wp:effectExtent l="0" t="0" r="0" b="0"/>
            <wp:docPr id="50"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0"/>
                    <pic:cNvPicPr>
                      <a:picLocks noChangeAspect="1" noChangeArrowheads="1"/>
                    </pic:cNvPicPr>
                  </pic:nvPicPr>
                  <pic:blipFill>
                    <a:blip r:embed="rId82" cstate="print">
                      <a:extLst>
                        <a:ext uri="{28A0092B-C50C-407E-A947-70E740481C1C}">
                          <a14:useLocalDpi xmlns:a14="http://schemas.microsoft.com/office/drawing/2010/main" val="0"/>
                        </a:ext>
                      </a:extLst>
                    </a:blip>
                    <a:srcRect/>
                    <a:stretch>
                      <a:fillRect/>
                    </a:stretch>
                  </pic:blipFill>
                  <pic:spPr bwMode="auto">
                    <a:xfrm>
                      <a:off x="0" y="0"/>
                      <a:ext cx="1852930" cy="516890"/>
                    </a:xfrm>
                    <a:prstGeom prst="rect">
                      <a:avLst/>
                    </a:prstGeom>
                    <a:noFill/>
                    <a:ln>
                      <a:noFill/>
                    </a:ln>
                  </pic:spPr>
                </pic:pic>
              </a:graphicData>
            </a:graphic>
          </wp:inline>
        </w:drawing>
      </w:r>
    </w:p>
    <w:p w14:paraId="63F21AAB" w14:textId="77777777" w:rsidR="00280C7F" w:rsidRPr="00280C7F" w:rsidRDefault="00280C7F" w:rsidP="00280C7F">
      <w:pPr>
        <w:pStyle w:val="ConsPlusNormal"/>
        <w:ind w:firstLine="540"/>
        <w:jc w:val="both"/>
        <w:rPr>
          <w:rFonts w:ascii="Times New Roman" w:hAnsi="Times New Roman" w:cs="Times New Roman"/>
        </w:rPr>
      </w:pPr>
    </w:p>
    <w:p w14:paraId="59F5FCBE"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4CEDF112"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П</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гс</w:t>
      </w:r>
      <w:proofErr w:type="spellEnd"/>
      <w:r w:rsidRPr="00280C7F">
        <w:rPr>
          <w:rFonts w:ascii="Times New Roman" w:hAnsi="Times New Roman" w:cs="Times New Roman"/>
        </w:rPr>
        <w:t xml:space="preserve"> - расчетная потребность в i-м виде топлива (газе и ином виде топлива);</w:t>
      </w:r>
    </w:p>
    <w:p w14:paraId="5F461687"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Т</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гс</w:t>
      </w:r>
      <w:proofErr w:type="spellEnd"/>
      <w:r w:rsidRPr="00280C7F">
        <w:rPr>
          <w:rFonts w:ascii="Times New Roman" w:hAnsi="Times New Roman" w:cs="Times New Roman"/>
        </w:rPr>
        <w:t xml:space="preserve"> - тариф на i-й вид топлива, утвержденный в установленном порядке органом государственного регулирования тарифов (далее - регулируемый тариф) (если тарифы на соответствующий вид топлива подлежат государственному регулированию);</w:t>
      </w:r>
    </w:p>
    <w:p w14:paraId="1EDB34D4"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k</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гс</w:t>
      </w:r>
      <w:proofErr w:type="spellEnd"/>
      <w:r w:rsidRPr="00280C7F">
        <w:rPr>
          <w:rFonts w:ascii="Times New Roman" w:hAnsi="Times New Roman" w:cs="Times New Roman"/>
        </w:rPr>
        <w:t xml:space="preserve"> - поправочный коэффициент, учитывающий затраты на транспортировку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вида топлива.</w:t>
      </w:r>
    </w:p>
    <w:p w14:paraId="5A865F30"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48. Затраты на электроснабжение (</w:t>
      </w:r>
      <w:proofErr w:type="spellStart"/>
      <w:r w:rsidRPr="00280C7F">
        <w:rPr>
          <w:rFonts w:ascii="Times New Roman" w:hAnsi="Times New Roman" w:cs="Times New Roman"/>
        </w:rPr>
        <w:t>З</w:t>
      </w:r>
      <w:r w:rsidRPr="00280C7F">
        <w:rPr>
          <w:rFonts w:ascii="Times New Roman" w:hAnsi="Times New Roman" w:cs="Times New Roman"/>
          <w:vertAlign w:val="subscript"/>
        </w:rPr>
        <w:t>эс</w:t>
      </w:r>
      <w:proofErr w:type="spellEnd"/>
      <w:r w:rsidRPr="00280C7F">
        <w:rPr>
          <w:rFonts w:ascii="Times New Roman" w:hAnsi="Times New Roman" w:cs="Times New Roman"/>
        </w:rPr>
        <w:t>) определяются по формуле:</w:t>
      </w:r>
    </w:p>
    <w:p w14:paraId="6FFE9AC9" w14:textId="77777777" w:rsidR="00280C7F" w:rsidRPr="00280C7F" w:rsidRDefault="00280C7F" w:rsidP="00280C7F">
      <w:pPr>
        <w:pStyle w:val="ConsPlusNormal"/>
        <w:ind w:firstLine="540"/>
        <w:jc w:val="both"/>
        <w:rPr>
          <w:rFonts w:ascii="Times New Roman" w:hAnsi="Times New Roman" w:cs="Times New Roman"/>
        </w:rPr>
      </w:pPr>
    </w:p>
    <w:p w14:paraId="158515DF" w14:textId="47B43B77"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19180F23" wp14:editId="57EA044F">
            <wp:extent cx="1431290" cy="516890"/>
            <wp:effectExtent l="0" t="0" r="0" b="0"/>
            <wp:docPr id="49" name="Рисунок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9"/>
                    <pic:cNvPicPr>
                      <a:picLocks noChangeAspect="1" noChangeArrowheads="1"/>
                    </pic:cNvPicPr>
                  </pic:nvPicPr>
                  <pic:blipFill>
                    <a:blip r:embed="rId83" cstate="print">
                      <a:extLst>
                        <a:ext uri="{28A0092B-C50C-407E-A947-70E740481C1C}">
                          <a14:useLocalDpi xmlns:a14="http://schemas.microsoft.com/office/drawing/2010/main" val="0"/>
                        </a:ext>
                      </a:extLst>
                    </a:blip>
                    <a:srcRect/>
                    <a:stretch>
                      <a:fillRect/>
                    </a:stretch>
                  </pic:blipFill>
                  <pic:spPr bwMode="auto">
                    <a:xfrm>
                      <a:off x="0" y="0"/>
                      <a:ext cx="1431290" cy="516890"/>
                    </a:xfrm>
                    <a:prstGeom prst="rect">
                      <a:avLst/>
                    </a:prstGeom>
                    <a:noFill/>
                    <a:ln>
                      <a:noFill/>
                    </a:ln>
                  </pic:spPr>
                </pic:pic>
              </a:graphicData>
            </a:graphic>
          </wp:inline>
        </w:drawing>
      </w:r>
    </w:p>
    <w:p w14:paraId="2DA4C170" w14:textId="77777777" w:rsidR="00280C7F" w:rsidRPr="00280C7F" w:rsidRDefault="00280C7F" w:rsidP="00280C7F">
      <w:pPr>
        <w:pStyle w:val="ConsPlusNormal"/>
        <w:ind w:firstLine="540"/>
        <w:jc w:val="both"/>
        <w:rPr>
          <w:rFonts w:ascii="Times New Roman" w:hAnsi="Times New Roman" w:cs="Times New Roman"/>
        </w:rPr>
      </w:pPr>
    </w:p>
    <w:p w14:paraId="249DACB9"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4FF7F02D"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Т</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эс</w:t>
      </w:r>
      <w:r w:rsidRPr="00280C7F">
        <w:rPr>
          <w:rFonts w:ascii="Times New Roman" w:hAnsi="Times New Roman" w:cs="Times New Roman"/>
        </w:rPr>
        <w:t xml:space="preserve"> - i-й регулируемый тариф на электроэнергию (в рамках применяемого </w:t>
      </w:r>
      <w:proofErr w:type="spellStart"/>
      <w:r w:rsidRPr="00280C7F">
        <w:rPr>
          <w:rFonts w:ascii="Times New Roman" w:hAnsi="Times New Roman" w:cs="Times New Roman"/>
        </w:rPr>
        <w:t>одноставочного</w:t>
      </w:r>
      <w:proofErr w:type="spellEnd"/>
      <w:r w:rsidRPr="00280C7F">
        <w:rPr>
          <w:rFonts w:ascii="Times New Roman" w:hAnsi="Times New Roman" w:cs="Times New Roman"/>
        </w:rPr>
        <w:t xml:space="preserve">, дифференцированного по зонам суток или </w:t>
      </w:r>
      <w:proofErr w:type="spellStart"/>
      <w:r w:rsidRPr="00280C7F">
        <w:rPr>
          <w:rFonts w:ascii="Times New Roman" w:hAnsi="Times New Roman" w:cs="Times New Roman"/>
        </w:rPr>
        <w:t>двуставочного</w:t>
      </w:r>
      <w:proofErr w:type="spellEnd"/>
      <w:r w:rsidRPr="00280C7F">
        <w:rPr>
          <w:rFonts w:ascii="Times New Roman" w:hAnsi="Times New Roman" w:cs="Times New Roman"/>
        </w:rPr>
        <w:t xml:space="preserve"> тарифа);</w:t>
      </w:r>
    </w:p>
    <w:p w14:paraId="75C5C64F"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П</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эс</w:t>
      </w:r>
      <w:r w:rsidRPr="00280C7F">
        <w:rPr>
          <w:rFonts w:ascii="Times New Roman" w:hAnsi="Times New Roman" w:cs="Times New Roman"/>
        </w:rPr>
        <w:t xml:space="preserve"> - расчетная потребность электроэнергии в год по i-</w:t>
      </w:r>
      <w:proofErr w:type="spellStart"/>
      <w:r w:rsidRPr="00280C7F">
        <w:rPr>
          <w:rFonts w:ascii="Times New Roman" w:hAnsi="Times New Roman" w:cs="Times New Roman"/>
        </w:rPr>
        <w:t>му</w:t>
      </w:r>
      <w:proofErr w:type="spellEnd"/>
      <w:r w:rsidRPr="00280C7F">
        <w:rPr>
          <w:rFonts w:ascii="Times New Roman" w:hAnsi="Times New Roman" w:cs="Times New Roman"/>
        </w:rPr>
        <w:t xml:space="preserve"> тарифу (цене) на электроэнергию (в рамках применяемого </w:t>
      </w:r>
      <w:proofErr w:type="spellStart"/>
      <w:r w:rsidRPr="00280C7F">
        <w:rPr>
          <w:rFonts w:ascii="Times New Roman" w:hAnsi="Times New Roman" w:cs="Times New Roman"/>
        </w:rPr>
        <w:t>одноставочного</w:t>
      </w:r>
      <w:proofErr w:type="spellEnd"/>
      <w:r w:rsidRPr="00280C7F">
        <w:rPr>
          <w:rFonts w:ascii="Times New Roman" w:hAnsi="Times New Roman" w:cs="Times New Roman"/>
        </w:rPr>
        <w:t xml:space="preserve">, дифференцированного по зонам суток или </w:t>
      </w:r>
      <w:proofErr w:type="spellStart"/>
      <w:r w:rsidRPr="00280C7F">
        <w:rPr>
          <w:rFonts w:ascii="Times New Roman" w:hAnsi="Times New Roman" w:cs="Times New Roman"/>
        </w:rPr>
        <w:t>двуставочного</w:t>
      </w:r>
      <w:proofErr w:type="spellEnd"/>
      <w:r w:rsidRPr="00280C7F">
        <w:rPr>
          <w:rFonts w:ascii="Times New Roman" w:hAnsi="Times New Roman" w:cs="Times New Roman"/>
        </w:rPr>
        <w:t xml:space="preserve"> тарифа).</w:t>
      </w:r>
    </w:p>
    <w:p w14:paraId="3F55CE58"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49. Затраты на теплоснабжение (</w:t>
      </w:r>
      <w:proofErr w:type="spellStart"/>
      <w:r w:rsidRPr="00280C7F">
        <w:rPr>
          <w:rFonts w:ascii="Times New Roman" w:hAnsi="Times New Roman" w:cs="Times New Roman"/>
        </w:rPr>
        <w:t>З</w:t>
      </w:r>
      <w:r w:rsidRPr="00280C7F">
        <w:rPr>
          <w:rFonts w:ascii="Times New Roman" w:hAnsi="Times New Roman" w:cs="Times New Roman"/>
          <w:vertAlign w:val="subscript"/>
        </w:rPr>
        <w:t>тс</w:t>
      </w:r>
      <w:proofErr w:type="spellEnd"/>
      <w:r w:rsidRPr="00280C7F">
        <w:rPr>
          <w:rFonts w:ascii="Times New Roman" w:hAnsi="Times New Roman" w:cs="Times New Roman"/>
        </w:rPr>
        <w:t>) определяются по формуле:</w:t>
      </w:r>
    </w:p>
    <w:p w14:paraId="59D9D35E" w14:textId="77777777" w:rsidR="00280C7F" w:rsidRPr="00280C7F" w:rsidRDefault="00280C7F" w:rsidP="00280C7F">
      <w:pPr>
        <w:pStyle w:val="ConsPlusNormal"/>
        <w:ind w:firstLine="540"/>
        <w:jc w:val="both"/>
        <w:rPr>
          <w:rFonts w:ascii="Times New Roman" w:hAnsi="Times New Roman" w:cs="Times New Roman"/>
        </w:rPr>
      </w:pPr>
    </w:p>
    <w:p w14:paraId="148EAF58" w14:textId="77777777" w:rsidR="00280C7F" w:rsidRPr="00280C7F" w:rsidRDefault="00280C7F" w:rsidP="00280C7F">
      <w:pPr>
        <w:pStyle w:val="ConsPlusNormal"/>
        <w:jc w:val="center"/>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тс</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П</w:t>
      </w:r>
      <w:r w:rsidRPr="00280C7F">
        <w:rPr>
          <w:rFonts w:ascii="Times New Roman" w:hAnsi="Times New Roman" w:cs="Times New Roman"/>
          <w:vertAlign w:val="subscript"/>
        </w:rPr>
        <w:t>топл</w:t>
      </w:r>
      <w:proofErr w:type="spellEnd"/>
      <w:r w:rsidRPr="00280C7F">
        <w:rPr>
          <w:rFonts w:ascii="Times New Roman" w:hAnsi="Times New Roman" w:cs="Times New Roman"/>
        </w:rPr>
        <w:t xml:space="preserve"> x </w:t>
      </w:r>
      <w:proofErr w:type="spellStart"/>
      <w:r w:rsidRPr="00280C7F">
        <w:rPr>
          <w:rFonts w:ascii="Times New Roman" w:hAnsi="Times New Roman" w:cs="Times New Roman"/>
        </w:rPr>
        <w:t>Т</w:t>
      </w:r>
      <w:r w:rsidRPr="00280C7F">
        <w:rPr>
          <w:rFonts w:ascii="Times New Roman" w:hAnsi="Times New Roman" w:cs="Times New Roman"/>
          <w:vertAlign w:val="subscript"/>
        </w:rPr>
        <w:t>тс</w:t>
      </w:r>
      <w:proofErr w:type="spellEnd"/>
      <w:r w:rsidRPr="00280C7F">
        <w:rPr>
          <w:rFonts w:ascii="Times New Roman" w:hAnsi="Times New Roman" w:cs="Times New Roman"/>
        </w:rPr>
        <w:t>,</w:t>
      </w:r>
    </w:p>
    <w:p w14:paraId="40E96F8D" w14:textId="77777777" w:rsidR="00280C7F" w:rsidRPr="00280C7F" w:rsidRDefault="00280C7F" w:rsidP="00280C7F">
      <w:pPr>
        <w:pStyle w:val="ConsPlusNormal"/>
        <w:ind w:firstLine="540"/>
        <w:jc w:val="both"/>
        <w:rPr>
          <w:rFonts w:ascii="Times New Roman" w:hAnsi="Times New Roman" w:cs="Times New Roman"/>
        </w:rPr>
      </w:pPr>
    </w:p>
    <w:p w14:paraId="566950FC"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2154A871"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П</w:t>
      </w:r>
      <w:r w:rsidRPr="00280C7F">
        <w:rPr>
          <w:rFonts w:ascii="Times New Roman" w:hAnsi="Times New Roman" w:cs="Times New Roman"/>
          <w:vertAlign w:val="subscript"/>
        </w:rPr>
        <w:t>топл</w:t>
      </w:r>
      <w:proofErr w:type="spellEnd"/>
      <w:r w:rsidRPr="00280C7F">
        <w:rPr>
          <w:rFonts w:ascii="Times New Roman" w:hAnsi="Times New Roman" w:cs="Times New Roman"/>
        </w:rPr>
        <w:t xml:space="preserve"> - расчетная потребность в </w:t>
      </w:r>
      <w:proofErr w:type="spellStart"/>
      <w:r w:rsidRPr="00280C7F">
        <w:rPr>
          <w:rFonts w:ascii="Times New Roman" w:hAnsi="Times New Roman" w:cs="Times New Roman"/>
        </w:rPr>
        <w:t>теплоэнергии</w:t>
      </w:r>
      <w:proofErr w:type="spellEnd"/>
      <w:r w:rsidRPr="00280C7F">
        <w:rPr>
          <w:rFonts w:ascii="Times New Roman" w:hAnsi="Times New Roman" w:cs="Times New Roman"/>
        </w:rPr>
        <w:t xml:space="preserve"> на отопление зданий, помещений и сооружений;</w:t>
      </w:r>
    </w:p>
    <w:p w14:paraId="47CEC92C"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Т</w:t>
      </w:r>
      <w:r w:rsidRPr="00280C7F">
        <w:rPr>
          <w:rFonts w:ascii="Times New Roman" w:hAnsi="Times New Roman" w:cs="Times New Roman"/>
          <w:vertAlign w:val="subscript"/>
        </w:rPr>
        <w:t>тс</w:t>
      </w:r>
      <w:proofErr w:type="spellEnd"/>
      <w:r w:rsidRPr="00280C7F">
        <w:rPr>
          <w:rFonts w:ascii="Times New Roman" w:hAnsi="Times New Roman" w:cs="Times New Roman"/>
        </w:rPr>
        <w:t xml:space="preserve"> - регулируемый тариф на теплоснабжение.</w:t>
      </w:r>
    </w:p>
    <w:p w14:paraId="630879D2"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50. Затраты на горячее водоснабжение (</w:t>
      </w:r>
      <w:proofErr w:type="spellStart"/>
      <w:r w:rsidRPr="00280C7F">
        <w:rPr>
          <w:rFonts w:ascii="Times New Roman" w:hAnsi="Times New Roman" w:cs="Times New Roman"/>
        </w:rPr>
        <w:t>З</w:t>
      </w:r>
      <w:r w:rsidRPr="00280C7F">
        <w:rPr>
          <w:rFonts w:ascii="Times New Roman" w:hAnsi="Times New Roman" w:cs="Times New Roman"/>
          <w:vertAlign w:val="subscript"/>
        </w:rPr>
        <w:t>гв</w:t>
      </w:r>
      <w:proofErr w:type="spellEnd"/>
      <w:r w:rsidRPr="00280C7F">
        <w:rPr>
          <w:rFonts w:ascii="Times New Roman" w:hAnsi="Times New Roman" w:cs="Times New Roman"/>
        </w:rPr>
        <w:t>) определяются по формуле:</w:t>
      </w:r>
    </w:p>
    <w:p w14:paraId="57364926" w14:textId="77777777" w:rsidR="00280C7F" w:rsidRPr="00280C7F" w:rsidRDefault="00280C7F" w:rsidP="00280C7F">
      <w:pPr>
        <w:pStyle w:val="ConsPlusNormal"/>
        <w:ind w:firstLine="540"/>
        <w:jc w:val="both"/>
        <w:rPr>
          <w:rFonts w:ascii="Times New Roman" w:hAnsi="Times New Roman" w:cs="Times New Roman"/>
        </w:rPr>
      </w:pPr>
    </w:p>
    <w:p w14:paraId="58A12B2B" w14:textId="77777777" w:rsidR="00280C7F" w:rsidRPr="00280C7F" w:rsidRDefault="00280C7F" w:rsidP="00280C7F">
      <w:pPr>
        <w:pStyle w:val="ConsPlusNormal"/>
        <w:jc w:val="center"/>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гв</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П</w:t>
      </w:r>
      <w:r w:rsidRPr="00280C7F">
        <w:rPr>
          <w:rFonts w:ascii="Times New Roman" w:hAnsi="Times New Roman" w:cs="Times New Roman"/>
          <w:vertAlign w:val="subscript"/>
        </w:rPr>
        <w:t>гв</w:t>
      </w:r>
      <w:proofErr w:type="spellEnd"/>
      <w:r w:rsidRPr="00280C7F">
        <w:rPr>
          <w:rFonts w:ascii="Times New Roman" w:hAnsi="Times New Roman" w:cs="Times New Roman"/>
        </w:rPr>
        <w:t xml:space="preserve"> x </w:t>
      </w:r>
      <w:proofErr w:type="spellStart"/>
      <w:r w:rsidRPr="00280C7F">
        <w:rPr>
          <w:rFonts w:ascii="Times New Roman" w:hAnsi="Times New Roman" w:cs="Times New Roman"/>
        </w:rPr>
        <w:t>Т</w:t>
      </w:r>
      <w:r w:rsidRPr="00280C7F">
        <w:rPr>
          <w:rFonts w:ascii="Times New Roman" w:hAnsi="Times New Roman" w:cs="Times New Roman"/>
          <w:vertAlign w:val="subscript"/>
        </w:rPr>
        <w:t>гв</w:t>
      </w:r>
      <w:proofErr w:type="spellEnd"/>
      <w:r w:rsidRPr="00280C7F">
        <w:rPr>
          <w:rFonts w:ascii="Times New Roman" w:hAnsi="Times New Roman" w:cs="Times New Roman"/>
        </w:rPr>
        <w:t>,</w:t>
      </w:r>
    </w:p>
    <w:p w14:paraId="3A01EDD5" w14:textId="77777777" w:rsidR="00280C7F" w:rsidRPr="00280C7F" w:rsidRDefault="00280C7F" w:rsidP="00280C7F">
      <w:pPr>
        <w:pStyle w:val="ConsPlusNormal"/>
        <w:ind w:firstLine="540"/>
        <w:jc w:val="both"/>
        <w:rPr>
          <w:rFonts w:ascii="Times New Roman" w:hAnsi="Times New Roman" w:cs="Times New Roman"/>
        </w:rPr>
      </w:pPr>
    </w:p>
    <w:p w14:paraId="770DDCB7"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69D95E9A"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П</w:t>
      </w:r>
      <w:r w:rsidRPr="00280C7F">
        <w:rPr>
          <w:rFonts w:ascii="Times New Roman" w:hAnsi="Times New Roman" w:cs="Times New Roman"/>
          <w:vertAlign w:val="subscript"/>
        </w:rPr>
        <w:t>гв</w:t>
      </w:r>
      <w:proofErr w:type="spellEnd"/>
      <w:r w:rsidRPr="00280C7F">
        <w:rPr>
          <w:rFonts w:ascii="Times New Roman" w:hAnsi="Times New Roman" w:cs="Times New Roman"/>
        </w:rPr>
        <w:t xml:space="preserve"> - расчетная потребность в горячей воде;</w:t>
      </w:r>
    </w:p>
    <w:p w14:paraId="530F192E"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Т</w:t>
      </w:r>
      <w:r w:rsidRPr="00280C7F">
        <w:rPr>
          <w:rFonts w:ascii="Times New Roman" w:hAnsi="Times New Roman" w:cs="Times New Roman"/>
          <w:vertAlign w:val="subscript"/>
        </w:rPr>
        <w:t>гв</w:t>
      </w:r>
      <w:proofErr w:type="spellEnd"/>
      <w:r w:rsidRPr="00280C7F">
        <w:rPr>
          <w:rFonts w:ascii="Times New Roman" w:hAnsi="Times New Roman" w:cs="Times New Roman"/>
        </w:rPr>
        <w:t xml:space="preserve"> - регулируемый тариф на горячее водоснабжение.</w:t>
      </w:r>
    </w:p>
    <w:p w14:paraId="0545CE62"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51. Затраты на холодное водоснабжение и водоотведение (</w:t>
      </w:r>
      <w:proofErr w:type="spellStart"/>
      <w:r w:rsidRPr="00280C7F">
        <w:rPr>
          <w:rFonts w:ascii="Times New Roman" w:hAnsi="Times New Roman" w:cs="Times New Roman"/>
        </w:rPr>
        <w:t>З</w:t>
      </w:r>
      <w:r w:rsidRPr="00280C7F">
        <w:rPr>
          <w:rFonts w:ascii="Times New Roman" w:hAnsi="Times New Roman" w:cs="Times New Roman"/>
          <w:vertAlign w:val="subscript"/>
        </w:rPr>
        <w:t>хв</w:t>
      </w:r>
      <w:proofErr w:type="spellEnd"/>
      <w:r w:rsidRPr="00280C7F">
        <w:rPr>
          <w:rFonts w:ascii="Times New Roman" w:hAnsi="Times New Roman" w:cs="Times New Roman"/>
        </w:rPr>
        <w:t>) определяются по формуле:</w:t>
      </w:r>
    </w:p>
    <w:p w14:paraId="620B42D1" w14:textId="77777777" w:rsidR="00280C7F" w:rsidRPr="00280C7F" w:rsidRDefault="00280C7F" w:rsidP="00280C7F">
      <w:pPr>
        <w:pStyle w:val="ConsPlusNormal"/>
        <w:ind w:firstLine="540"/>
        <w:jc w:val="both"/>
        <w:rPr>
          <w:rFonts w:ascii="Times New Roman" w:hAnsi="Times New Roman" w:cs="Times New Roman"/>
        </w:rPr>
      </w:pPr>
    </w:p>
    <w:p w14:paraId="650F3520" w14:textId="77777777" w:rsidR="00280C7F" w:rsidRPr="00280C7F" w:rsidRDefault="00280C7F" w:rsidP="00280C7F">
      <w:pPr>
        <w:pStyle w:val="ConsPlusNormal"/>
        <w:jc w:val="center"/>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хв</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П</w:t>
      </w:r>
      <w:r w:rsidRPr="00280C7F">
        <w:rPr>
          <w:rFonts w:ascii="Times New Roman" w:hAnsi="Times New Roman" w:cs="Times New Roman"/>
          <w:vertAlign w:val="subscript"/>
        </w:rPr>
        <w:t>хв</w:t>
      </w:r>
      <w:proofErr w:type="spellEnd"/>
      <w:r w:rsidRPr="00280C7F">
        <w:rPr>
          <w:rFonts w:ascii="Times New Roman" w:hAnsi="Times New Roman" w:cs="Times New Roman"/>
        </w:rPr>
        <w:t xml:space="preserve"> x </w:t>
      </w:r>
      <w:proofErr w:type="spellStart"/>
      <w:r w:rsidRPr="00280C7F">
        <w:rPr>
          <w:rFonts w:ascii="Times New Roman" w:hAnsi="Times New Roman" w:cs="Times New Roman"/>
        </w:rPr>
        <w:t>Т</w:t>
      </w:r>
      <w:r w:rsidRPr="00280C7F">
        <w:rPr>
          <w:rFonts w:ascii="Times New Roman" w:hAnsi="Times New Roman" w:cs="Times New Roman"/>
          <w:vertAlign w:val="subscript"/>
        </w:rPr>
        <w:t>хв</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П</w:t>
      </w:r>
      <w:r w:rsidRPr="00280C7F">
        <w:rPr>
          <w:rFonts w:ascii="Times New Roman" w:hAnsi="Times New Roman" w:cs="Times New Roman"/>
          <w:vertAlign w:val="subscript"/>
        </w:rPr>
        <w:t>во</w:t>
      </w:r>
      <w:proofErr w:type="spellEnd"/>
      <w:r w:rsidRPr="00280C7F">
        <w:rPr>
          <w:rFonts w:ascii="Times New Roman" w:hAnsi="Times New Roman" w:cs="Times New Roman"/>
        </w:rPr>
        <w:t xml:space="preserve"> x </w:t>
      </w:r>
      <w:proofErr w:type="spellStart"/>
      <w:r w:rsidRPr="00280C7F">
        <w:rPr>
          <w:rFonts w:ascii="Times New Roman" w:hAnsi="Times New Roman" w:cs="Times New Roman"/>
        </w:rPr>
        <w:t>Т</w:t>
      </w:r>
      <w:r w:rsidRPr="00280C7F">
        <w:rPr>
          <w:rFonts w:ascii="Times New Roman" w:hAnsi="Times New Roman" w:cs="Times New Roman"/>
          <w:vertAlign w:val="subscript"/>
        </w:rPr>
        <w:t>во</w:t>
      </w:r>
      <w:proofErr w:type="spellEnd"/>
      <w:r w:rsidRPr="00280C7F">
        <w:rPr>
          <w:rFonts w:ascii="Times New Roman" w:hAnsi="Times New Roman" w:cs="Times New Roman"/>
        </w:rPr>
        <w:t>,</w:t>
      </w:r>
    </w:p>
    <w:p w14:paraId="1375E75E" w14:textId="77777777" w:rsidR="00280C7F" w:rsidRPr="00280C7F" w:rsidRDefault="00280C7F" w:rsidP="00280C7F">
      <w:pPr>
        <w:pStyle w:val="ConsPlusNormal"/>
        <w:ind w:firstLine="540"/>
        <w:jc w:val="both"/>
        <w:rPr>
          <w:rFonts w:ascii="Times New Roman" w:hAnsi="Times New Roman" w:cs="Times New Roman"/>
        </w:rPr>
      </w:pPr>
    </w:p>
    <w:p w14:paraId="2D39B35A"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19A251FF"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П</w:t>
      </w:r>
      <w:r w:rsidRPr="00280C7F">
        <w:rPr>
          <w:rFonts w:ascii="Times New Roman" w:hAnsi="Times New Roman" w:cs="Times New Roman"/>
          <w:vertAlign w:val="subscript"/>
        </w:rPr>
        <w:t>хв</w:t>
      </w:r>
      <w:proofErr w:type="spellEnd"/>
      <w:r w:rsidRPr="00280C7F">
        <w:rPr>
          <w:rFonts w:ascii="Times New Roman" w:hAnsi="Times New Roman" w:cs="Times New Roman"/>
        </w:rPr>
        <w:t xml:space="preserve"> - расчетная потребность в холодном водоснабжении;</w:t>
      </w:r>
    </w:p>
    <w:p w14:paraId="0330765D"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lastRenderedPageBreak/>
        <w:t>Т</w:t>
      </w:r>
      <w:r w:rsidRPr="00280C7F">
        <w:rPr>
          <w:rFonts w:ascii="Times New Roman" w:hAnsi="Times New Roman" w:cs="Times New Roman"/>
          <w:vertAlign w:val="subscript"/>
        </w:rPr>
        <w:t>хв</w:t>
      </w:r>
      <w:proofErr w:type="spellEnd"/>
      <w:r w:rsidRPr="00280C7F">
        <w:rPr>
          <w:rFonts w:ascii="Times New Roman" w:hAnsi="Times New Roman" w:cs="Times New Roman"/>
        </w:rPr>
        <w:t xml:space="preserve"> - регулируемый тариф на холодное водоснабжение;</w:t>
      </w:r>
    </w:p>
    <w:p w14:paraId="75396F46"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П</w:t>
      </w:r>
      <w:r w:rsidRPr="00280C7F">
        <w:rPr>
          <w:rFonts w:ascii="Times New Roman" w:hAnsi="Times New Roman" w:cs="Times New Roman"/>
          <w:vertAlign w:val="subscript"/>
        </w:rPr>
        <w:t>во</w:t>
      </w:r>
      <w:proofErr w:type="spellEnd"/>
      <w:r w:rsidRPr="00280C7F">
        <w:rPr>
          <w:rFonts w:ascii="Times New Roman" w:hAnsi="Times New Roman" w:cs="Times New Roman"/>
        </w:rPr>
        <w:t xml:space="preserve"> - расчетная потребность в водоотведении;</w:t>
      </w:r>
    </w:p>
    <w:p w14:paraId="376ED80E"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Т</w:t>
      </w:r>
      <w:r w:rsidRPr="00280C7F">
        <w:rPr>
          <w:rFonts w:ascii="Times New Roman" w:hAnsi="Times New Roman" w:cs="Times New Roman"/>
          <w:vertAlign w:val="subscript"/>
        </w:rPr>
        <w:t>во</w:t>
      </w:r>
      <w:proofErr w:type="spellEnd"/>
      <w:r w:rsidRPr="00280C7F">
        <w:rPr>
          <w:rFonts w:ascii="Times New Roman" w:hAnsi="Times New Roman" w:cs="Times New Roman"/>
        </w:rPr>
        <w:t xml:space="preserve"> - регулируемый тариф на водоотведение.</w:t>
      </w:r>
    </w:p>
    <w:p w14:paraId="326352CD"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52. Затраты на оплату услуг внештатных сотрудников (</w:t>
      </w:r>
      <w:proofErr w:type="spellStart"/>
      <w:r w:rsidRPr="00280C7F">
        <w:rPr>
          <w:rFonts w:ascii="Times New Roman" w:hAnsi="Times New Roman" w:cs="Times New Roman"/>
        </w:rPr>
        <w:t>З</w:t>
      </w:r>
      <w:r w:rsidRPr="00280C7F">
        <w:rPr>
          <w:rFonts w:ascii="Times New Roman" w:hAnsi="Times New Roman" w:cs="Times New Roman"/>
          <w:vertAlign w:val="subscript"/>
        </w:rPr>
        <w:t>внск</w:t>
      </w:r>
      <w:proofErr w:type="spellEnd"/>
      <w:r w:rsidRPr="00280C7F">
        <w:rPr>
          <w:rFonts w:ascii="Times New Roman" w:hAnsi="Times New Roman" w:cs="Times New Roman"/>
        </w:rPr>
        <w:t>) определяются по формуле:</w:t>
      </w:r>
    </w:p>
    <w:p w14:paraId="276C416A" w14:textId="77777777" w:rsidR="00280C7F" w:rsidRPr="00280C7F" w:rsidRDefault="00280C7F" w:rsidP="00280C7F">
      <w:pPr>
        <w:pStyle w:val="ConsPlusNormal"/>
        <w:ind w:firstLine="540"/>
        <w:jc w:val="both"/>
        <w:rPr>
          <w:rFonts w:ascii="Times New Roman" w:hAnsi="Times New Roman" w:cs="Times New Roman"/>
        </w:rPr>
      </w:pPr>
    </w:p>
    <w:p w14:paraId="7F164929" w14:textId="596ACD38"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4B097FCA" wp14:editId="7D3AF235">
            <wp:extent cx="2663825" cy="516890"/>
            <wp:effectExtent l="0" t="0" r="0" b="0"/>
            <wp:docPr id="48" name="Рисунок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8"/>
                    <pic:cNvPicPr>
                      <a:picLocks noChangeAspect="1" noChangeArrowheads="1"/>
                    </pic:cNvPicPr>
                  </pic:nvPicPr>
                  <pic:blipFill>
                    <a:blip r:embed="rId84" cstate="print">
                      <a:extLst>
                        <a:ext uri="{28A0092B-C50C-407E-A947-70E740481C1C}">
                          <a14:useLocalDpi xmlns:a14="http://schemas.microsoft.com/office/drawing/2010/main" val="0"/>
                        </a:ext>
                      </a:extLst>
                    </a:blip>
                    <a:srcRect/>
                    <a:stretch>
                      <a:fillRect/>
                    </a:stretch>
                  </pic:blipFill>
                  <pic:spPr bwMode="auto">
                    <a:xfrm>
                      <a:off x="0" y="0"/>
                      <a:ext cx="2663825" cy="516890"/>
                    </a:xfrm>
                    <a:prstGeom prst="rect">
                      <a:avLst/>
                    </a:prstGeom>
                    <a:noFill/>
                    <a:ln>
                      <a:noFill/>
                    </a:ln>
                  </pic:spPr>
                </pic:pic>
              </a:graphicData>
            </a:graphic>
          </wp:inline>
        </w:drawing>
      </w:r>
    </w:p>
    <w:p w14:paraId="150198F1" w14:textId="77777777" w:rsidR="00280C7F" w:rsidRPr="00280C7F" w:rsidRDefault="00280C7F" w:rsidP="00280C7F">
      <w:pPr>
        <w:pStyle w:val="ConsPlusNormal"/>
        <w:ind w:firstLine="540"/>
        <w:jc w:val="both"/>
        <w:rPr>
          <w:rFonts w:ascii="Times New Roman" w:hAnsi="Times New Roman" w:cs="Times New Roman"/>
        </w:rPr>
      </w:pPr>
    </w:p>
    <w:p w14:paraId="79551084"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4F679648"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M</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внск</w:t>
      </w:r>
      <w:proofErr w:type="spellEnd"/>
      <w:r w:rsidRPr="00280C7F">
        <w:rPr>
          <w:rFonts w:ascii="Times New Roman" w:hAnsi="Times New Roman" w:cs="Times New Roman"/>
        </w:rPr>
        <w:t xml:space="preserve"> - планируемое количество месяцев работы внештатного сотрудника по i-й должности;</w:t>
      </w:r>
    </w:p>
    <w:p w14:paraId="53FD2B96"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внск</w:t>
      </w:r>
      <w:proofErr w:type="spellEnd"/>
      <w:r w:rsidRPr="00280C7F">
        <w:rPr>
          <w:rFonts w:ascii="Times New Roman" w:hAnsi="Times New Roman" w:cs="Times New Roman"/>
        </w:rPr>
        <w:t xml:space="preserve"> - стоимость 1 месяца работы внештатного сотрудника по i-й должности;</w:t>
      </w:r>
    </w:p>
    <w:p w14:paraId="327DF4C2"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t</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внск</w:t>
      </w:r>
      <w:proofErr w:type="spellEnd"/>
      <w:r w:rsidRPr="00280C7F">
        <w:rPr>
          <w:rFonts w:ascii="Times New Roman" w:hAnsi="Times New Roman" w:cs="Times New Roman"/>
        </w:rPr>
        <w:t xml:space="preserve"> - процентная ставка страховых взносов в государственные внебюджетные фонды.</w:t>
      </w:r>
    </w:p>
    <w:p w14:paraId="25237318"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Расчет затрат на оплату услуг внештатных сотрудников может быть произведен при условии отсутствия должности (профессии рабочего) внештатного сотрудника в штатном расписании.</w:t>
      </w:r>
    </w:p>
    <w:p w14:paraId="5C033789"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К указанным затратам относятся затраты по договорам гражданско-правового характера, предметом которых является оказание физическим лицом коммунальных услуг (договорам гражданско-правового характера, заключенным с кочегарами, сезонными истопниками и др.).</w:t>
      </w:r>
    </w:p>
    <w:p w14:paraId="0276581E" w14:textId="77777777" w:rsidR="00280C7F" w:rsidRPr="00280C7F" w:rsidRDefault="00280C7F" w:rsidP="00280C7F">
      <w:pPr>
        <w:pStyle w:val="ConsPlusNormal"/>
        <w:ind w:firstLine="540"/>
        <w:jc w:val="both"/>
        <w:rPr>
          <w:rFonts w:ascii="Times New Roman" w:hAnsi="Times New Roman" w:cs="Times New Roman"/>
        </w:rPr>
      </w:pPr>
    </w:p>
    <w:p w14:paraId="111F261B" w14:textId="77777777" w:rsidR="00280C7F" w:rsidRPr="00280C7F" w:rsidRDefault="00280C7F" w:rsidP="00280C7F">
      <w:pPr>
        <w:pStyle w:val="ConsPlusTitle"/>
        <w:jc w:val="center"/>
        <w:outlineLvl w:val="3"/>
        <w:rPr>
          <w:rFonts w:ascii="Times New Roman" w:hAnsi="Times New Roman" w:cs="Times New Roman"/>
          <w:b w:val="0"/>
          <w:sz w:val="20"/>
          <w:szCs w:val="20"/>
        </w:rPr>
      </w:pPr>
      <w:r w:rsidRPr="00280C7F">
        <w:rPr>
          <w:rFonts w:ascii="Times New Roman" w:hAnsi="Times New Roman" w:cs="Times New Roman"/>
          <w:b w:val="0"/>
          <w:sz w:val="20"/>
          <w:szCs w:val="20"/>
        </w:rPr>
        <w:t>Затраты на аренду помещений и оборудования</w:t>
      </w:r>
    </w:p>
    <w:p w14:paraId="73059DEB" w14:textId="77777777" w:rsidR="00280C7F" w:rsidRPr="00280C7F" w:rsidRDefault="00280C7F" w:rsidP="00280C7F">
      <w:pPr>
        <w:pStyle w:val="ConsPlusNormal"/>
        <w:ind w:firstLine="540"/>
        <w:jc w:val="both"/>
        <w:rPr>
          <w:rFonts w:ascii="Times New Roman" w:hAnsi="Times New Roman" w:cs="Times New Roman"/>
        </w:rPr>
      </w:pPr>
    </w:p>
    <w:p w14:paraId="3988357C"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53. Затраты на аренду помещений (</w:t>
      </w:r>
      <w:proofErr w:type="spellStart"/>
      <w:r w:rsidRPr="00280C7F">
        <w:rPr>
          <w:rFonts w:ascii="Times New Roman" w:hAnsi="Times New Roman" w:cs="Times New Roman"/>
        </w:rPr>
        <w:t>З</w:t>
      </w:r>
      <w:r w:rsidRPr="00280C7F">
        <w:rPr>
          <w:rFonts w:ascii="Times New Roman" w:hAnsi="Times New Roman" w:cs="Times New Roman"/>
          <w:vertAlign w:val="subscript"/>
        </w:rPr>
        <w:t>ап</w:t>
      </w:r>
      <w:proofErr w:type="spellEnd"/>
      <w:r w:rsidRPr="00280C7F">
        <w:rPr>
          <w:rFonts w:ascii="Times New Roman" w:hAnsi="Times New Roman" w:cs="Times New Roman"/>
        </w:rPr>
        <w:t>) определяются по формуле:</w:t>
      </w:r>
    </w:p>
    <w:p w14:paraId="3978AC4A" w14:textId="77777777" w:rsidR="00280C7F" w:rsidRPr="00280C7F" w:rsidRDefault="00280C7F" w:rsidP="00280C7F">
      <w:pPr>
        <w:pStyle w:val="ConsPlusNormal"/>
        <w:ind w:firstLine="540"/>
        <w:jc w:val="both"/>
        <w:rPr>
          <w:rFonts w:ascii="Times New Roman" w:hAnsi="Times New Roman" w:cs="Times New Roman"/>
        </w:rPr>
      </w:pPr>
    </w:p>
    <w:p w14:paraId="65766F58" w14:textId="60211BDB"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46784C90" wp14:editId="03EE1826">
            <wp:extent cx="2115185" cy="516890"/>
            <wp:effectExtent l="0" t="0" r="0" b="0"/>
            <wp:docPr id="47" name="Рисунок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
                    <pic:cNvPicPr>
                      <a:picLocks noChangeAspect="1" noChangeArrowheads="1"/>
                    </pic:cNvPicPr>
                  </pic:nvPicPr>
                  <pic:blipFill>
                    <a:blip r:embed="rId85" cstate="print">
                      <a:extLst>
                        <a:ext uri="{28A0092B-C50C-407E-A947-70E740481C1C}">
                          <a14:useLocalDpi xmlns:a14="http://schemas.microsoft.com/office/drawing/2010/main" val="0"/>
                        </a:ext>
                      </a:extLst>
                    </a:blip>
                    <a:srcRect/>
                    <a:stretch>
                      <a:fillRect/>
                    </a:stretch>
                  </pic:blipFill>
                  <pic:spPr bwMode="auto">
                    <a:xfrm>
                      <a:off x="0" y="0"/>
                      <a:ext cx="2115185" cy="516890"/>
                    </a:xfrm>
                    <a:prstGeom prst="rect">
                      <a:avLst/>
                    </a:prstGeom>
                    <a:noFill/>
                    <a:ln>
                      <a:noFill/>
                    </a:ln>
                  </pic:spPr>
                </pic:pic>
              </a:graphicData>
            </a:graphic>
          </wp:inline>
        </w:drawing>
      </w:r>
    </w:p>
    <w:p w14:paraId="0B9A625B" w14:textId="77777777" w:rsidR="00280C7F" w:rsidRPr="00280C7F" w:rsidRDefault="00280C7F" w:rsidP="00280C7F">
      <w:pPr>
        <w:pStyle w:val="ConsPlusNormal"/>
        <w:ind w:firstLine="540"/>
        <w:jc w:val="both"/>
        <w:rPr>
          <w:rFonts w:ascii="Times New Roman" w:hAnsi="Times New Roman" w:cs="Times New Roman"/>
        </w:rPr>
      </w:pPr>
    </w:p>
    <w:p w14:paraId="3CBBF94D"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1257DA50"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Ч</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ап</w:t>
      </w:r>
      <w:r w:rsidRPr="00280C7F">
        <w:rPr>
          <w:rFonts w:ascii="Times New Roman" w:hAnsi="Times New Roman" w:cs="Times New Roman"/>
        </w:rPr>
        <w:t xml:space="preserve"> - численность работников, размещаемых на i-й арендуемой площади;</w:t>
      </w:r>
    </w:p>
    <w:p w14:paraId="4F5EF2A6"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S - площадь помещения, приходящаяся на одного работника в соответствии с действующими строительными нормами и правилами;</w:t>
      </w:r>
    </w:p>
    <w:p w14:paraId="088F9E01"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ап</w:t>
      </w:r>
      <w:r w:rsidRPr="00280C7F">
        <w:rPr>
          <w:rFonts w:ascii="Times New Roman" w:hAnsi="Times New Roman" w:cs="Times New Roman"/>
        </w:rPr>
        <w:t xml:space="preserve"> - цена ежемесячной аренды за 1 кв. метр i-й арендуемой площади;</w:t>
      </w:r>
    </w:p>
    <w:p w14:paraId="08AD3BB9"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N</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ап</w:t>
      </w:r>
      <w:r w:rsidRPr="00280C7F">
        <w:rPr>
          <w:rFonts w:ascii="Times New Roman" w:hAnsi="Times New Roman" w:cs="Times New Roman"/>
        </w:rPr>
        <w:t xml:space="preserve"> - планируемое количество месяцев аренды i-й арендуемой площади.</w:t>
      </w:r>
    </w:p>
    <w:p w14:paraId="78D8D3E3"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54. Затраты на аренду помещения (зала) для проведения совещания (</w:t>
      </w:r>
      <w:proofErr w:type="spellStart"/>
      <w:r w:rsidRPr="00280C7F">
        <w:rPr>
          <w:rFonts w:ascii="Times New Roman" w:hAnsi="Times New Roman" w:cs="Times New Roman"/>
        </w:rPr>
        <w:t>З</w:t>
      </w:r>
      <w:r w:rsidRPr="00280C7F">
        <w:rPr>
          <w:rFonts w:ascii="Times New Roman" w:hAnsi="Times New Roman" w:cs="Times New Roman"/>
          <w:vertAlign w:val="subscript"/>
        </w:rPr>
        <w:t>акз</w:t>
      </w:r>
      <w:proofErr w:type="spellEnd"/>
      <w:r w:rsidRPr="00280C7F">
        <w:rPr>
          <w:rFonts w:ascii="Times New Roman" w:hAnsi="Times New Roman" w:cs="Times New Roman"/>
        </w:rPr>
        <w:t>) определяются по формуле:</w:t>
      </w:r>
    </w:p>
    <w:p w14:paraId="3145A7B2" w14:textId="77777777" w:rsidR="00280C7F" w:rsidRPr="00280C7F" w:rsidRDefault="00280C7F" w:rsidP="00280C7F">
      <w:pPr>
        <w:pStyle w:val="ConsPlusNormal"/>
        <w:ind w:firstLine="540"/>
        <w:jc w:val="both"/>
        <w:rPr>
          <w:rFonts w:ascii="Times New Roman" w:hAnsi="Times New Roman" w:cs="Times New Roman"/>
        </w:rPr>
      </w:pPr>
    </w:p>
    <w:p w14:paraId="583F37CC" w14:textId="62D6B424"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101E0489" wp14:editId="26B0AC82">
            <wp:extent cx="1574165" cy="516890"/>
            <wp:effectExtent l="0" t="0" r="0" b="0"/>
            <wp:docPr id="46" name="Рисунок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1574165" cy="516890"/>
                    </a:xfrm>
                    <a:prstGeom prst="rect">
                      <a:avLst/>
                    </a:prstGeom>
                    <a:noFill/>
                    <a:ln>
                      <a:noFill/>
                    </a:ln>
                  </pic:spPr>
                </pic:pic>
              </a:graphicData>
            </a:graphic>
          </wp:inline>
        </w:drawing>
      </w:r>
    </w:p>
    <w:p w14:paraId="0C4C68AD" w14:textId="77777777" w:rsidR="00280C7F" w:rsidRPr="00280C7F" w:rsidRDefault="00280C7F" w:rsidP="00280C7F">
      <w:pPr>
        <w:pStyle w:val="ConsPlusNormal"/>
        <w:ind w:firstLine="540"/>
        <w:jc w:val="both"/>
        <w:rPr>
          <w:rFonts w:ascii="Times New Roman" w:hAnsi="Times New Roman" w:cs="Times New Roman"/>
        </w:rPr>
      </w:pPr>
    </w:p>
    <w:p w14:paraId="6A5866F9"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5C734C27"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акз</w:t>
      </w:r>
      <w:proofErr w:type="spellEnd"/>
      <w:r w:rsidRPr="00280C7F">
        <w:rPr>
          <w:rFonts w:ascii="Times New Roman" w:hAnsi="Times New Roman" w:cs="Times New Roman"/>
        </w:rPr>
        <w:t xml:space="preserve"> - планируемое количество суток аренды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помещения (зала);</w:t>
      </w:r>
    </w:p>
    <w:p w14:paraId="4E3D4B02"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акз</w:t>
      </w:r>
      <w:proofErr w:type="spellEnd"/>
      <w:r w:rsidRPr="00280C7F">
        <w:rPr>
          <w:rFonts w:ascii="Times New Roman" w:hAnsi="Times New Roman" w:cs="Times New Roman"/>
        </w:rPr>
        <w:t xml:space="preserve"> - цена аренды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помещения (зала) в сутки.</w:t>
      </w:r>
    </w:p>
    <w:p w14:paraId="20737993"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55. Затраты на аренду оборудования для проведения совещания (</w:t>
      </w:r>
      <w:proofErr w:type="spellStart"/>
      <w:r w:rsidRPr="00280C7F">
        <w:rPr>
          <w:rFonts w:ascii="Times New Roman" w:hAnsi="Times New Roman" w:cs="Times New Roman"/>
        </w:rPr>
        <w:t>З</w:t>
      </w:r>
      <w:r w:rsidRPr="00280C7F">
        <w:rPr>
          <w:rFonts w:ascii="Times New Roman" w:hAnsi="Times New Roman" w:cs="Times New Roman"/>
          <w:vertAlign w:val="subscript"/>
        </w:rPr>
        <w:t>аоб</w:t>
      </w:r>
      <w:proofErr w:type="spellEnd"/>
      <w:r w:rsidRPr="00280C7F">
        <w:rPr>
          <w:rFonts w:ascii="Times New Roman" w:hAnsi="Times New Roman" w:cs="Times New Roman"/>
        </w:rPr>
        <w:t>) определяются по формуле:</w:t>
      </w:r>
    </w:p>
    <w:p w14:paraId="090BBAD2" w14:textId="77777777" w:rsidR="00280C7F" w:rsidRPr="00280C7F" w:rsidRDefault="00280C7F" w:rsidP="00280C7F">
      <w:pPr>
        <w:pStyle w:val="ConsPlusNormal"/>
        <w:ind w:firstLine="540"/>
        <w:jc w:val="both"/>
        <w:rPr>
          <w:rFonts w:ascii="Times New Roman" w:hAnsi="Times New Roman" w:cs="Times New Roman"/>
        </w:rPr>
      </w:pPr>
    </w:p>
    <w:p w14:paraId="220AC988" w14:textId="28E3A63F"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lastRenderedPageBreak/>
        <w:drawing>
          <wp:inline distT="0" distB="0" distL="0" distR="0" wp14:anchorId="6AA0B589" wp14:editId="7463849E">
            <wp:extent cx="2337435" cy="516890"/>
            <wp:effectExtent l="0" t="0" r="0" b="0"/>
            <wp:docPr id="45" name="Рисунок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
                    <pic:cNvPicPr>
                      <a:picLocks noChangeAspect="1" noChangeArrowheads="1"/>
                    </pic:cNvPicPr>
                  </pic:nvPicPr>
                  <pic:blipFill>
                    <a:blip r:embed="rId87" cstate="print">
                      <a:extLst>
                        <a:ext uri="{28A0092B-C50C-407E-A947-70E740481C1C}">
                          <a14:useLocalDpi xmlns:a14="http://schemas.microsoft.com/office/drawing/2010/main" val="0"/>
                        </a:ext>
                      </a:extLst>
                    </a:blip>
                    <a:srcRect/>
                    <a:stretch>
                      <a:fillRect/>
                    </a:stretch>
                  </pic:blipFill>
                  <pic:spPr bwMode="auto">
                    <a:xfrm>
                      <a:off x="0" y="0"/>
                      <a:ext cx="2337435" cy="516890"/>
                    </a:xfrm>
                    <a:prstGeom prst="rect">
                      <a:avLst/>
                    </a:prstGeom>
                    <a:noFill/>
                    <a:ln>
                      <a:noFill/>
                    </a:ln>
                  </pic:spPr>
                </pic:pic>
              </a:graphicData>
            </a:graphic>
          </wp:inline>
        </w:drawing>
      </w:r>
    </w:p>
    <w:p w14:paraId="12E22593" w14:textId="77777777" w:rsidR="00280C7F" w:rsidRPr="00280C7F" w:rsidRDefault="00280C7F" w:rsidP="00280C7F">
      <w:pPr>
        <w:pStyle w:val="ConsPlusNormal"/>
        <w:ind w:firstLine="540"/>
        <w:jc w:val="both"/>
        <w:rPr>
          <w:rFonts w:ascii="Times New Roman" w:hAnsi="Times New Roman" w:cs="Times New Roman"/>
        </w:rPr>
      </w:pPr>
    </w:p>
    <w:p w14:paraId="08C8309A"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02FD4044"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об</w:t>
      </w:r>
      <w:r w:rsidRPr="00280C7F">
        <w:rPr>
          <w:rFonts w:ascii="Times New Roman" w:hAnsi="Times New Roman" w:cs="Times New Roman"/>
        </w:rPr>
        <w:t xml:space="preserve"> - количество арендуемого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оборудования;</w:t>
      </w:r>
    </w:p>
    <w:p w14:paraId="48972CA5"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дн</w:t>
      </w:r>
      <w:proofErr w:type="spellEnd"/>
      <w:r w:rsidRPr="00280C7F">
        <w:rPr>
          <w:rFonts w:ascii="Times New Roman" w:hAnsi="Times New Roman" w:cs="Times New Roman"/>
        </w:rPr>
        <w:t xml:space="preserve"> - количество дней аренды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оборудования;</w:t>
      </w:r>
    </w:p>
    <w:p w14:paraId="6A989BC5"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ч</w:t>
      </w:r>
      <w:r w:rsidRPr="00280C7F">
        <w:rPr>
          <w:rFonts w:ascii="Times New Roman" w:hAnsi="Times New Roman" w:cs="Times New Roman"/>
        </w:rPr>
        <w:t xml:space="preserve"> - количество часов аренды в день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оборудования;</w:t>
      </w:r>
    </w:p>
    <w:p w14:paraId="7B9CBFA3"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ч</w:t>
      </w:r>
      <w:r w:rsidRPr="00280C7F">
        <w:rPr>
          <w:rFonts w:ascii="Times New Roman" w:hAnsi="Times New Roman" w:cs="Times New Roman"/>
        </w:rPr>
        <w:t xml:space="preserve"> - цена 1 часа аренды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оборудования.</w:t>
      </w:r>
    </w:p>
    <w:p w14:paraId="4770BFB5" w14:textId="77777777" w:rsidR="00280C7F" w:rsidRPr="00280C7F" w:rsidRDefault="00280C7F" w:rsidP="00280C7F">
      <w:pPr>
        <w:pStyle w:val="ConsPlusNormal"/>
        <w:ind w:firstLine="540"/>
        <w:jc w:val="both"/>
        <w:rPr>
          <w:rFonts w:ascii="Times New Roman" w:hAnsi="Times New Roman" w:cs="Times New Roman"/>
        </w:rPr>
      </w:pPr>
    </w:p>
    <w:p w14:paraId="4B776762" w14:textId="77777777" w:rsidR="00280C7F" w:rsidRPr="00280C7F" w:rsidRDefault="00280C7F" w:rsidP="00280C7F">
      <w:pPr>
        <w:pStyle w:val="ConsPlusTitle"/>
        <w:jc w:val="center"/>
        <w:outlineLvl w:val="3"/>
        <w:rPr>
          <w:rFonts w:ascii="Times New Roman" w:hAnsi="Times New Roman" w:cs="Times New Roman"/>
          <w:b w:val="0"/>
          <w:sz w:val="20"/>
          <w:szCs w:val="20"/>
        </w:rPr>
      </w:pPr>
      <w:r w:rsidRPr="00280C7F">
        <w:rPr>
          <w:rFonts w:ascii="Times New Roman" w:hAnsi="Times New Roman" w:cs="Times New Roman"/>
          <w:b w:val="0"/>
          <w:sz w:val="20"/>
          <w:szCs w:val="20"/>
        </w:rPr>
        <w:t>Затраты на содержание имущества, не отнесенные</w:t>
      </w:r>
    </w:p>
    <w:p w14:paraId="3EC5F245" w14:textId="77777777" w:rsidR="00280C7F" w:rsidRPr="00280C7F" w:rsidRDefault="00280C7F" w:rsidP="00280C7F">
      <w:pPr>
        <w:pStyle w:val="ConsPlusTitle"/>
        <w:jc w:val="center"/>
        <w:rPr>
          <w:rFonts w:ascii="Times New Roman" w:hAnsi="Times New Roman" w:cs="Times New Roman"/>
          <w:b w:val="0"/>
          <w:sz w:val="20"/>
          <w:szCs w:val="20"/>
        </w:rPr>
      </w:pPr>
      <w:r w:rsidRPr="00280C7F">
        <w:rPr>
          <w:rFonts w:ascii="Times New Roman" w:hAnsi="Times New Roman" w:cs="Times New Roman"/>
          <w:b w:val="0"/>
          <w:sz w:val="20"/>
          <w:szCs w:val="20"/>
        </w:rPr>
        <w:t>к затратам на содержание имущества в рамках затрат</w:t>
      </w:r>
    </w:p>
    <w:p w14:paraId="4AEC0879" w14:textId="77777777" w:rsidR="00280C7F" w:rsidRPr="00280C7F" w:rsidRDefault="00280C7F" w:rsidP="00280C7F">
      <w:pPr>
        <w:pStyle w:val="ConsPlusTitle"/>
        <w:jc w:val="center"/>
        <w:rPr>
          <w:rFonts w:ascii="Times New Roman" w:hAnsi="Times New Roman" w:cs="Times New Roman"/>
          <w:b w:val="0"/>
          <w:sz w:val="20"/>
          <w:szCs w:val="20"/>
        </w:rPr>
      </w:pPr>
      <w:r w:rsidRPr="00280C7F">
        <w:rPr>
          <w:rFonts w:ascii="Times New Roman" w:hAnsi="Times New Roman" w:cs="Times New Roman"/>
          <w:b w:val="0"/>
          <w:sz w:val="20"/>
          <w:szCs w:val="20"/>
        </w:rPr>
        <w:t>на информационно-коммуникационные технологии</w:t>
      </w:r>
    </w:p>
    <w:p w14:paraId="5C0DE7C4" w14:textId="77777777" w:rsidR="00280C7F" w:rsidRPr="00280C7F" w:rsidRDefault="00280C7F" w:rsidP="00280C7F">
      <w:pPr>
        <w:pStyle w:val="ConsPlusNormal"/>
        <w:ind w:firstLine="540"/>
        <w:jc w:val="both"/>
        <w:rPr>
          <w:rFonts w:ascii="Times New Roman" w:hAnsi="Times New Roman" w:cs="Times New Roman"/>
        </w:rPr>
      </w:pPr>
    </w:p>
    <w:p w14:paraId="1C8133EE"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56. Затраты на содержание и техническое обслуживание помещений (</w:t>
      </w:r>
      <w:proofErr w:type="spellStart"/>
      <w:r w:rsidRPr="00280C7F">
        <w:rPr>
          <w:rFonts w:ascii="Times New Roman" w:hAnsi="Times New Roman" w:cs="Times New Roman"/>
        </w:rPr>
        <w:t>З</w:t>
      </w:r>
      <w:r w:rsidRPr="00280C7F">
        <w:rPr>
          <w:rFonts w:ascii="Times New Roman" w:hAnsi="Times New Roman" w:cs="Times New Roman"/>
          <w:vertAlign w:val="subscript"/>
        </w:rPr>
        <w:t>сп</w:t>
      </w:r>
      <w:proofErr w:type="spellEnd"/>
      <w:r w:rsidRPr="00280C7F">
        <w:rPr>
          <w:rFonts w:ascii="Times New Roman" w:hAnsi="Times New Roman" w:cs="Times New Roman"/>
        </w:rPr>
        <w:t>) определяются по формуле:</w:t>
      </w:r>
    </w:p>
    <w:p w14:paraId="23B1F041" w14:textId="77777777" w:rsidR="00280C7F" w:rsidRPr="00280C7F" w:rsidRDefault="00280C7F" w:rsidP="00280C7F">
      <w:pPr>
        <w:pStyle w:val="ConsPlusNormal"/>
        <w:ind w:firstLine="540"/>
        <w:jc w:val="both"/>
        <w:rPr>
          <w:rFonts w:ascii="Times New Roman" w:hAnsi="Times New Roman" w:cs="Times New Roman"/>
        </w:rPr>
      </w:pPr>
    </w:p>
    <w:p w14:paraId="7C5AA954" w14:textId="77777777" w:rsidR="00280C7F" w:rsidRPr="00280C7F" w:rsidRDefault="00280C7F" w:rsidP="00280C7F">
      <w:pPr>
        <w:pStyle w:val="ConsPlusNormal"/>
        <w:jc w:val="center"/>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сп</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З</w:t>
      </w:r>
      <w:r w:rsidRPr="00280C7F">
        <w:rPr>
          <w:rFonts w:ascii="Times New Roman" w:hAnsi="Times New Roman" w:cs="Times New Roman"/>
          <w:vertAlign w:val="subscript"/>
        </w:rPr>
        <w:t>ос</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З</w:t>
      </w:r>
      <w:r w:rsidRPr="00280C7F">
        <w:rPr>
          <w:rFonts w:ascii="Times New Roman" w:hAnsi="Times New Roman" w:cs="Times New Roman"/>
          <w:vertAlign w:val="subscript"/>
        </w:rPr>
        <w:t>тр</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З</w:t>
      </w:r>
      <w:r w:rsidRPr="00280C7F">
        <w:rPr>
          <w:rFonts w:ascii="Times New Roman" w:hAnsi="Times New Roman" w:cs="Times New Roman"/>
          <w:vertAlign w:val="subscript"/>
        </w:rPr>
        <w:t>эз</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З</w:t>
      </w:r>
      <w:r w:rsidRPr="00280C7F">
        <w:rPr>
          <w:rFonts w:ascii="Times New Roman" w:hAnsi="Times New Roman" w:cs="Times New Roman"/>
          <w:vertAlign w:val="subscript"/>
        </w:rPr>
        <w:t>аутп</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З</w:t>
      </w:r>
      <w:r w:rsidRPr="00280C7F">
        <w:rPr>
          <w:rFonts w:ascii="Times New Roman" w:hAnsi="Times New Roman" w:cs="Times New Roman"/>
          <w:vertAlign w:val="subscript"/>
        </w:rPr>
        <w:t>тбо</w:t>
      </w:r>
      <w:proofErr w:type="spellEnd"/>
      <w:r w:rsidRPr="00280C7F">
        <w:rPr>
          <w:rFonts w:ascii="Times New Roman" w:hAnsi="Times New Roman" w:cs="Times New Roman"/>
        </w:rPr>
        <w:t xml:space="preserve"> +</w:t>
      </w:r>
    </w:p>
    <w:p w14:paraId="3D1EF2CD" w14:textId="77777777"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rPr>
        <w:t xml:space="preserve">+ </w:t>
      </w:r>
      <w:proofErr w:type="spellStart"/>
      <w:r w:rsidRPr="00280C7F">
        <w:rPr>
          <w:rFonts w:ascii="Times New Roman" w:hAnsi="Times New Roman" w:cs="Times New Roman"/>
        </w:rPr>
        <w:t>З</w:t>
      </w:r>
      <w:r w:rsidRPr="00280C7F">
        <w:rPr>
          <w:rFonts w:ascii="Times New Roman" w:hAnsi="Times New Roman" w:cs="Times New Roman"/>
          <w:vertAlign w:val="subscript"/>
        </w:rPr>
        <w:t>л</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З</w:t>
      </w:r>
      <w:r w:rsidRPr="00280C7F">
        <w:rPr>
          <w:rFonts w:ascii="Times New Roman" w:hAnsi="Times New Roman" w:cs="Times New Roman"/>
          <w:vertAlign w:val="subscript"/>
        </w:rPr>
        <w:t>внсв</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З</w:t>
      </w:r>
      <w:r w:rsidRPr="00280C7F">
        <w:rPr>
          <w:rFonts w:ascii="Times New Roman" w:hAnsi="Times New Roman" w:cs="Times New Roman"/>
          <w:vertAlign w:val="subscript"/>
        </w:rPr>
        <w:t>внсп</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З</w:t>
      </w:r>
      <w:r w:rsidRPr="00280C7F">
        <w:rPr>
          <w:rFonts w:ascii="Times New Roman" w:hAnsi="Times New Roman" w:cs="Times New Roman"/>
          <w:vertAlign w:val="subscript"/>
        </w:rPr>
        <w:t>итп</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З</w:t>
      </w:r>
      <w:r w:rsidRPr="00280C7F">
        <w:rPr>
          <w:rFonts w:ascii="Times New Roman" w:hAnsi="Times New Roman" w:cs="Times New Roman"/>
          <w:vertAlign w:val="subscript"/>
        </w:rPr>
        <w:t>аэз</w:t>
      </w:r>
      <w:proofErr w:type="spellEnd"/>
      <w:r w:rsidRPr="00280C7F">
        <w:rPr>
          <w:rFonts w:ascii="Times New Roman" w:hAnsi="Times New Roman" w:cs="Times New Roman"/>
        </w:rPr>
        <w:t>,</w:t>
      </w:r>
    </w:p>
    <w:p w14:paraId="675582E7" w14:textId="77777777" w:rsidR="00280C7F" w:rsidRPr="00280C7F" w:rsidRDefault="00280C7F" w:rsidP="00280C7F">
      <w:pPr>
        <w:pStyle w:val="ConsPlusNormal"/>
        <w:ind w:firstLine="540"/>
        <w:jc w:val="both"/>
        <w:rPr>
          <w:rFonts w:ascii="Times New Roman" w:hAnsi="Times New Roman" w:cs="Times New Roman"/>
        </w:rPr>
      </w:pPr>
    </w:p>
    <w:p w14:paraId="568BCF5A"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4C9E9E10"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ос</w:t>
      </w:r>
      <w:proofErr w:type="spellEnd"/>
      <w:r w:rsidRPr="00280C7F">
        <w:rPr>
          <w:rFonts w:ascii="Times New Roman" w:hAnsi="Times New Roman" w:cs="Times New Roman"/>
        </w:rPr>
        <w:t xml:space="preserve"> - затраты на техническое обслуживание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-профилактический ремонт систем охранно-тревожной сигнализации;</w:t>
      </w:r>
    </w:p>
    <w:p w14:paraId="7C22BB01"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тр</w:t>
      </w:r>
      <w:proofErr w:type="spellEnd"/>
      <w:r w:rsidRPr="00280C7F">
        <w:rPr>
          <w:rFonts w:ascii="Times New Roman" w:hAnsi="Times New Roman" w:cs="Times New Roman"/>
        </w:rPr>
        <w:t xml:space="preserve"> - затраты на проведение текущего ремонта помещения;</w:t>
      </w:r>
    </w:p>
    <w:p w14:paraId="5B6D047B"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эз</w:t>
      </w:r>
      <w:proofErr w:type="spellEnd"/>
      <w:r w:rsidRPr="00280C7F">
        <w:rPr>
          <w:rFonts w:ascii="Times New Roman" w:hAnsi="Times New Roman" w:cs="Times New Roman"/>
        </w:rPr>
        <w:t xml:space="preserve"> - затраты на содержание прилегающей территории;</w:t>
      </w:r>
    </w:p>
    <w:p w14:paraId="0051CAEA"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аутп</w:t>
      </w:r>
      <w:proofErr w:type="spellEnd"/>
      <w:r w:rsidRPr="00280C7F">
        <w:rPr>
          <w:rFonts w:ascii="Times New Roman" w:hAnsi="Times New Roman" w:cs="Times New Roman"/>
        </w:rPr>
        <w:t xml:space="preserve"> - затраты на оплату услуг по обслуживанию и уборке помещения;</w:t>
      </w:r>
    </w:p>
    <w:p w14:paraId="5CE21985"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тбо</w:t>
      </w:r>
      <w:proofErr w:type="spellEnd"/>
      <w:r w:rsidRPr="00280C7F">
        <w:rPr>
          <w:rFonts w:ascii="Times New Roman" w:hAnsi="Times New Roman" w:cs="Times New Roman"/>
        </w:rPr>
        <w:t xml:space="preserve"> - затраты на вывоз твердых бытовых отходов;</w:t>
      </w:r>
    </w:p>
    <w:p w14:paraId="68F9EB17"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л</w:t>
      </w:r>
      <w:proofErr w:type="spellEnd"/>
      <w:r w:rsidRPr="00280C7F">
        <w:rPr>
          <w:rFonts w:ascii="Times New Roman" w:hAnsi="Times New Roman" w:cs="Times New Roman"/>
        </w:rPr>
        <w:t xml:space="preserve"> - затраты на техническое обслуживание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-профилактический ремонт лифтов;</w:t>
      </w:r>
    </w:p>
    <w:p w14:paraId="56BCCF89"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внсв</w:t>
      </w:r>
      <w:proofErr w:type="spellEnd"/>
      <w:r w:rsidRPr="00280C7F">
        <w:rPr>
          <w:rFonts w:ascii="Times New Roman" w:hAnsi="Times New Roman" w:cs="Times New Roman"/>
        </w:rPr>
        <w:t xml:space="preserve"> - затраты на техническое обслуживание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-профилактический ремонт водонапорной насосной станции хозяйственно-питьевого и противопожарного водоснабжения;</w:t>
      </w:r>
    </w:p>
    <w:p w14:paraId="2472901D"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внсп</w:t>
      </w:r>
      <w:proofErr w:type="spellEnd"/>
      <w:r w:rsidRPr="00280C7F">
        <w:rPr>
          <w:rFonts w:ascii="Times New Roman" w:hAnsi="Times New Roman" w:cs="Times New Roman"/>
        </w:rPr>
        <w:t xml:space="preserve"> - затраты на техническое обслуживание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-профилактический ремонт водонапорной насосной станции пожаротушения;</w:t>
      </w:r>
    </w:p>
    <w:p w14:paraId="5A0F7E1A"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итп</w:t>
      </w:r>
      <w:proofErr w:type="spellEnd"/>
      <w:r w:rsidRPr="00280C7F">
        <w:rPr>
          <w:rFonts w:ascii="Times New Roman" w:hAnsi="Times New Roman" w:cs="Times New Roman"/>
        </w:rPr>
        <w:t xml:space="preserve"> - затраты на техническое обслуживание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-профилактический ремонт индивидуального теплового пункта, в том числе на подготовку отопительной системы к зимнему сезону;</w:t>
      </w:r>
    </w:p>
    <w:p w14:paraId="1F6595EC"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аэз</w:t>
      </w:r>
      <w:proofErr w:type="spellEnd"/>
      <w:r w:rsidRPr="00280C7F">
        <w:rPr>
          <w:rFonts w:ascii="Times New Roman" w:hAnsi="Times New Roman" w:cs="Times New Roman"/>
        </w:rPr>
        <w:t xml:space="preserve"> - затраты на техническое обслуживание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 xml:space="preserve">-профилактический ремонт электрооборудования (электроподстанций, трансформаторных подстанций, </w:t>
      </w:r>
      <w:proofErr w:type="spellStart"/>
      <w:r w:rsidRPr="00280C7F">
        <w:rPr>
          <w:rFonts w:ascii="Times New Roman" w:hAnsi="Times New Roman" w:cs="Times New Roman"/>
        </w:rPr>
        <w:t>электрощитовых</w:t>
      </w:r>
      <w:proofErr w:type="spellEnd"/>
      <w:r w:rsidRPr="00280C7F">
        <w:rPr>
          <w:rFonts w:ascii="Times New Roman" w:hAnsi="Times New Roman" w:cs="Times New Roman"/>
        </w:rPr>
        <w:t>) административного здания (помещения).</w:t>
      </w:r>
    </w:p>
    <w:p w14:paraId="1735367C"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Такие затраты не подлежат отдельному расчету, если они включены в общую стоимость комплексных услуг управляющей компании.</w:t>
      </w:r>
    </w:p>
    <w:p w14:paraId="6F77EBEA"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57. Затраты на закупку услуг управляющей компании (</w:t>
      </w:r>
      <w:proofErr w:type="spellStart"/>
      <w:r w:rsidRPr="00280C7F">
        <w:rPr>
          <w:rFonts w:ascii="Times New Roman" w:hAnsi="Times New Roman" w:cs="Times New Roman"/>
        </w:rPr>
        <w:t>З</w:t>
      </w:r>
      <w:r w:rsidRPr="00280C7F">
        <w:rPr>
          <w:rFonts w:ascii="Times New Roman" w:hAnsi="Times New Roman" w:cs="Times New Roman"/>
          <w:vertAlign w:val="subscript"/>
        </w:rPr>
        <w:t>ук</w:t>
      </w:r>
      <w:proofErr w:type="spellEnd"/>
      <w:r w:rsidRPr="00280C7F">
        <w:rPr>
          <w:rFonts w:ascii="Times New Roman" w:hAnsi="Times New Roman" w:cs="Times New Roman"/>
        </w:rPr>
        <w:t>) определяются по формуле:</w:t>
      </w:r>
    </w:p>
    <w:p w14:paraId="66A26B0A" w14:textId="77777777" w:rsidR="00280C7F" w:rsidRPr="00280C7F" w:rsidRDefault="00280C7F" w:rsidP="00280C7F">
      <w:pPr>
        <w:pStyle w:val="ConsPlusNormal"/>
        <w:ind w:firstLine="540"/>
        <w:jc w:val="both"/>
        <w:rPr>
          <w:rFonts w:ascii="Times New Roman" w:hAnsi="Times New Roman" w:cs="Times New Roman"/>
        </w:rPr>
      </w:pPr>
    </w:p>
    <w:p w14:paraId="7FF1425C" w14:textId="0C568A62"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32614AB2" wp14:editId="12060766">
            <wp:extent cx="1932305" cy="516890"/>
            <wp:effectExtent l="0" t="0" r="0" b="0"/>
            <wp:docPr id="44" name="Рисунок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
                    <pic:cNvPicPr>
                      <a:picLocks noChangeAspect="1" noChangeArrowheads="1"/>
                    </pic:cNvPicPr>
                  </pic:nvPicPr>
                  <pic:blipFill>
                    <a:blip r:embed="rId88" cstate="print">
                      <a:extLst>
                        <a:ext uri="{28A0092B-C50C-407E-A947-70E740481C1C}">
                          <a14:useLocalDpi xmlns:a14="http://schemas.microsoft.com/office/drawing/2010/main" val="0"/>
                        </a:ext>
                      </a:extLst>
                    </a:blip>
                    <a:srcRect/>
                    <a:stretch>
                      <a:fillRect/>
                    </a:stretch>
                  </pic:blipFill>
                  <pic:spPr bwMode="auto">
                    <a:xfrm>
                      <a:off x="0" y="0"/>
                      <a:ext cx="1932305" cy="516890"/>
                    </a:xfrm>
                    <a:prstGeom prst="rect">
                      <a:avLst/>
                    </a:prstGeom>
                    <a:noFill/>
                    <a:ln>
                      <a:noFill/>
                    </a:ln>
                  </pic:spPr>
                </pic:pic>
              </a:graphicData>
            </a:graphic>
          </wp:inline>
        </w:drawing>
      </w:r>
    </w:p>
    <w:p w14:paraId="658BBA8E" w14:textId="77777777" w:rsidR="00280C7F" w:rsidRPr="00280C7F" w:rsidRDefault="00280C7F" w:rsidP="00280C7F">
      <w:pPr>
        <w:pStyle w:val="ConsPlusNormal"/>
        <w:ind w:firstLine="540"/>
        <w:jc w:val="both"/>
        <w:rPr>
          <w:rFonts w:ascii="Times New Roman" w:hAnsi="Times New Roman" w:cs="Times New Roman"/>
        </w:rPr>
      </w:pPr>
    </w:p>
    <w:p w14:paraId="3C80D298"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351BF879"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lastRenderedPageBreak/>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ук</w:t>
      </w:r>
      <w:proofErr w:type="spellEnd"/>
      <w:r w:rsidRPr="00280C7F">
        <w:rPr>
          <w:rFonts w:ascii="Times New Roman" w:hAnsi="Times New Roman" w:cs="Times New Roman"/>
        </w:rPr>
        <w:t xml:space="preserve"> - объем i-й услуги управляющей компании;</w:t>
      </w:r>
    </w:p>
    <w:p w14:paraId="0D17F8FA"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ук</w:t>
      </w:r>
      <w:proofErr w:type="spellEnd"/>
      <w:r w:rsidRPr="00280C7F">
        <w:rPr>
          <w:rFonts w:ascii="Times New Roman" w:hAnsi="Times New Roman" w:cs="Times New Roman"/>
        </w:rPr>
        <w:t xml:space="preserve"> - цена i-й услуги управляющей компании в месяц;</w:t>
      </w:r>
    </w:p>
    <w:p w14:paraId="6BB73914"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N</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ук</w:t>
      </w:r>
      <w:proofErr w:type="spellEnd"/>
      <w:r w:rsidRPr="00280C7F">
        <w:rPr>
          <w:rFonts w:ascii="Times New Roman" w:hAnsi="Times New Roman" w:cs="Times New Roman"/>
        </w:rPr>
        <w:t xml:space="preserve"> - планируемое количество месяцев использования i-й услуги управляющей компании.</w:t>
      </w:r>
    </w:p>
    <w:p w14:paraId="6F159F30"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 xml:space="preserve">58. В формулах для расчета затрат, указанных в </w:t>
      </w:r>
      <w:hyperlink r:id="rId89" w:anchor="Par571" w:tooltip="60. Затраты на проведение текущего ремонта помещения (Зтр) определяются исходя из установленной государственным органом нормы проведения ремонта, но не более 1 раза в 3 года, с учетом требований Положения об организации и проведении реконструкции, ремонта" w:history="1">
        <w:r w:rsidRPr="00280C7F">
          <w:rPr>
            <w:rStyle w:val="afa"/>
            <w:rFonts w:ascii="Times New Roman" w:hAnsi="Times New Roman" w:cs="Times New Roman"/>
          </w:rPr>
          <w:t>пунктах 60</w:t>
        </w:r>
      </w:hyperlink>
      <w:r w:rsidRPr="00280C7F">
        <w:rPr>
          <w:rFonts w:ascii="Times New Roman" w:hAnsi="Times New Roman" w:cs="Times New Roman"/>
        </w:rPr>
        <w:t xml:space="preserve">, </w:t>
      </w:r>
      <w:hyperlink r:id="rId90" w:anchor="Par586" w:tooltip="62. Затраты на оплату услуг по обслуживанию и уборке помещения (Заутп) определяются по формуле:" w:history="1">
        <w:r w:rsidRPr="00280C7F">
          <w:rPr>
            <w:rStyle w:val="afa"/>
            <w:rFonts w:ascii="Times New Roman" w:hAnsi="Times New Roman" w:cs="Times New Roman"/>
          </w:rPr>
          <w:t>62</w:t>
        </w:r>
      </w:hyperlink>
      <w:r w:rsidRPr="00280C7F">
        <w:rPr>
          <w:rFonts w:ascii="Times New Roman" w:hAnsi="Times New Roman" w:cs="Times New Roman"/>
        </w:rPr>
        <w:t xml:space="preserve"> и </w:t>
      </w:r>
      <w:hyperlink r:id="rId91" w:anchor="Par608" w:tooltip="65. Затраты на техническое обслуживание и регламентно-профилактический ремонт водонапорной насосной станции хозяйственно-питьевого и противопожарного водоснабжения (Звнсв) определяются по формуле:" w:history="1">
        <w:r w:rsidRPr="00280C7F">
          <w:rPr>
            <w:rStyle w:val="afa"/>
            <w:rFonts w:ascii="Times New Roman" w:hAnsi="Times New Roman" w:cs="Times New Roman"/>
          </w:rPr>
          <w:t>65</w:t>
        </w:r>
      </w:hyperlink>
      <w:r w:rsidRPr="00280C7F">
        <w:rPr>
          <w:rFonts w:ascii="Times New Roman" w:hAnsi="Times New Roman" w:cs="Times New Roman"/>
        </w:rPr>
        <w:t xml:space="preserve"> - </w:t>
      </w:r>
      <w:hyperlink r:id="rId92" w:anchor="Par622" w:tooltip="67. Затраты на техническое обслуживание и регламентно-профилактический ремонт индивидуального теплового пункта, в том числе на подготовку отопительной системы к зимнему сезону (Зитп), определяются по формуле:" w:history="1">
        <w:r w:rsidRPr="00280C7F">
          <w:rPr>
            <w:rStyle w:val="afa"/>
            <w:rFonts w:ascii="Times New Roman" w:hAnsi="Times New Roman" w:cs="Times New Roman"/>
          </w:rPr>
          <w:t>67</w:t>
        </w:r>
      </w:hyperlink>
      <w:r w:rsidRPr="00280C7F">
        <w:rPr>
          <w:rFonts w:ascii="Times New Roman" w:hAnsi="Times New Roman" w:cs="Times New Roman"/>
        </w:rPr>
        <w:t xml:space="preserve"> настоящего Порядка расчетов нормативных затрат, значение показателя площади помещений должно находиться в пределах нормативов площадей, установленных действующими строительными нормами и правилами.</w:t>
      </w:r>
    </w:p>
    <w:p w14:paraId="2B88D612"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 xml:space="preserve">59. Затраты на техническое обслуживание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-профилактический ремонт систем охранно-тревожной сигнализации (</w:t>
      </w:r>
      <w:proofErr w:type="spellStart"/>
      <w:r w:rsidRPr="00280C7F">
        <w:rPr>
          <w:rFonts w:ascii="Times New Roman" w:hAnsi="Times New Roman" w:cs="Times New Roman"/>
        </w:rPr>
        <w:t>З</w:t>
      </w:r>
      <w:r w:rsidRPr="00280C7F">
        <w:rPr>
          <w:rFonts w:ascii="Times New Roman" w:hAnsi="Times New Roman" w:cs="Times New Roman"/>
          <w:vertAlign w:val="subscript"/>
        </w:rPr>
        <w:t>ос</w:t>
      </w:r>
      <w:proofErr w:type="spellEnd"/>
      <w:r w:rsidRPr="00280C7F">
        <w:rPr>
          <w:rFonts w:ascii="Times New Roman" w:hAnsi="Times New Roman" w:cs="Times New Roman"/>
        </w:rPr>
        <w:t>) определяются по формуле:</w:t>
      </w:r>
    </w:p>
    <w:p w14:paraId="3B893E17" w14:textId="77777777" w:rsidR="00280C7F" w:rsidRPr="00280C7F" w:rsidRDefault="00280C7F" w:rsidP="00280C7F">
      <w:pPr>
        <w:pStyle w:val="ConsPlusNormal"/>
        <w:ind w:firstLine="540"/>
        <w:jc w:val="both"/>
        <w:rPr>
          <w:rFonts w:ascii="Times New Roman" w:hAnsi="Times New Roman" w:cs="Times New Roman"/>
        </w:rPr>
      </w:pPr>
    </w:p>
    <w:p w14:paraId="1B1FD21F" w14:textId="5E7B9DEE"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597B6727" wp14:editId="291D275B">
            <wp:extent cx="1454785" cy="516890"/>
            <wp:effectExtent l="0" t="0" r="0" b="0"/>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
                    <pic:cNvPicPr>
                      <a:picLocks noChangeAspect="1" noChangeArrowheads="1"/>
                    </pic:cNvPicPr>
                  </pic:nvPicPr>
                  <pic:blipFill>
                    <a:blip r:embed="rId93" cstate="print">
                      <a:extLst>
                        <a:ext uri="{28A0092B-C50C-407E-A947-70E740481C1C}">
                          <a14:useLocalDpi xmlns:a14="http://schemas.microsoft.com/office/drawing/2010/main" val="0"/>
                        </a:ext>
                      </a:extLst>
                    </a:blip>
                    <a:srcRect/>
                    <a:stretch>
                      <a:fillRect/>
                    </a:stretch>
                  </pic:blipFill>
                  <pic:spPr bwMode="auto">
                    <a:xfrm>
                      <a:off x="0" y="0"/>
                      <a:ext cx="1454785" cy="516890"/>
                    </a:xfrm>
                    <a:prstGeom prst="rect">
                      <a:avLst/>
                    </a:prstGeom>
                    <a:noFill/>
                    <a:ln>
                      <a:noFill/>
                    </a:ln>
                  </pic:spPr>
                </pic:pic>
              </a:graphicData>
            </a:graphic>
          </wp:inline>
        </w:drawing>
      </w:r>
    </w:p>
    <w:p w14:paraId="2ECCB9F7" w14:textId="77777777" w:rsidR="00280C7F" w:rsidRPr="00280C7F" w:rsidRDefault="00280C7F" w:rsidP="00280C7F">
      <w:pPr>
        <w:pStyle w:val="ConsPlusNormal"/>
        <w:ind w:firstLine="540"/>
        <w:jc w:val="both"/>
        <w:rPr>
          <w:rFonts w:ascii="Times New Roman" w:hAnsi="Times New Roman" w:cs="Times New Roman"/>
        </w:rPr>
      </w:pPr>
    </w:p>
    <w:p w14:paraId="7F07163D"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4DED1660"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ос</w:t>
      </w:r>
      <w:r w:rsidRPr="00280C7F">
        <w:rPr>
          <w:rFonts w:ascii="Times New Roman" w:hAnsi="Times New Roman" w:cs="Times New Roman"/>
        </w:rPr>
        <w:t xml:space="preserve"> - количество i-х обслуживаемых устройств в составе системы охранно-тревожной сигнализации;</w:t>
      </w:r>
    </w:p>
    <w:p w14:paraId="1B80303A"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ос</w:t>
      </w:r>
      <w:r w:rsidRPr="00280C7F">
        <w:rPr>
          <w:rFonts w:ascii="Times New Roman" w:hAnsi="Times New Roman" w:cs="Times New Roman"/>
        </w:rPr>
        <w:t xml:space="preserve"> - цена обслуживания 1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устройства.</w:t>
      </w:r>
    </w:p>
    <w:p w14:paraId="1FC6E243" w14:textId="77777777" w:rsidR="00280C7F" w:rsidRPr="00280C7F" w:rsidRDefault="00280C7F" w:rsidP="00280C7F">
      <w:pPr>
        <w:pStyle w:val="ConsPlusNormal"/>
        <w:spacing w:before="240"/>
        <w:ind w:firstLine="540"/>
        <w:jc w:val="both"/>
        <w:rPr>
          <w:rFonts w:ascii="Times New Roman" w:hAnsi="Times New Roman" w:cs="Times New Roman"/>
        </w:rPr>
      </w:pPr>
      <w:bookmarkStart w:id="6" w:name="Par571"/>
      <w:bookmarkEnd w:id="6"/>
      <w:r w:rsidRPr="00280C7F">
        <w:rPr>
          <w:rFonts w:ascii="Times New Roman" w:hAnsi="Times New Roman" w:cs="Times New Roman"/>
        </w:rPr>
        <w:t>60. Затраты на проведение текущего ремонта помещения (</w:t>
      </w:r>
      <w:proofErr w:type="spellStart"/>
      <w:r w:rsidRPr="00280C7F">
        <w:rPr>
          <w:rFonts w:ascii="Times New Roman" w:hAnsi="Times New Roman" w:cs="Times New Roman"/>
        </w:rPr>
        <w:t>З</w:t>
      </w:r>
      <w:r w:rsidRPr="00280C7F">
        <w:rPr>
          <w:rFonts w:ascii="Times New Roman" w:hAnsi="Times New Roman" w:cs="Times New Roman"/>
          <w:vertAlign w:val="subscript"/>
        </w:rPr>
        <w:t>тр</w:t>
      </w:r>
      <w:proofErr w:type="spellEnd"/>
      <w:r w:rsidRPr="00280C7F">
        <w:rPr>
          <w:rFonts w:ascii="Times New Roman" w:hAnsi="Times New Roman" w:cs="Times New Roman"/>
        </w:rPr>
        <w:t xml:space="preserve">) определяются исходя из установленной нормы проведения ремонта, но не более 1 раза в 3 года, с учетом требований Положения об организации и проведении реконструкции, ремонта и технического обслуживания жилых зданий, объектов коммунального и социально-культурного назначения </w:t>
      </w:r>
      <w:hyperlink r:id="rId94" w:history="1">
        <w:r w:rsidRPr="00280C7F">
          <w:rPr>
            <w:rStyle w:val="afa"/>
            <w:rFonts w:ascii="Times New Roman" w:hAnsi="Times New Roman" w:cs="Times New Roman"/>
          </w:rPr>
          <w:t>ВСН 58-88(р)</w:t>
        </w:r>
      </w:hyperlink>
      <w:r w:rsidRPr="00280C7F">
        <w:rPr>
          <w:rFonts w:ascii="Times New Roman" w:hAnsi="Times New Roman" w:cs="Times New Roman"/>
        </w:rPr>
        <w:t>, утвержденного приказом Государственного комитета по архитектуре и градостроительству при Госстрое СССР от 23.11.1988 N 312, по формуле:</w:t>
      </w:r>
    </w:p>
    <w:p w14:paraId="2BE2D8DE" w14:textId="77777777" w:rsidR="00280C7F" w:rsidRPr="00280C7F" w:rsidRDefault="00280C7F" w:rsidP="00280C7F">
      <w:pPr>
        <w:pStyle w:val="ConsPlusNormal"/>
        <w:ind w:firstLine="540"/>
        <w:jc w:val="both"/>
        <w:rPr>
          <w:rFonts w:ascii="Times New Roman" w:hAnsi="Times New Roman" w:cs="Times New Roman"/>
        </w:rPr>
      </w:pPr>
    </w:p>
    <w:p w14:paraId="38A67CCA" w14:textId="4BC507D0"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6E3130DC" wp14:editId="01CDB5D3">
            <wp:extent cx="1415415" cy="516890"/>
            <wp:effectExtent l="0" t="0" r="0" b="0"/>
            <wp:docPr id="42" name="Рисунок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
                    <pic:cNvPicPr>
                      <a:picLocks noChangeAspect="1" noChangeArrowheads="1"/>
                    </pic:cNvPicPr>
                  </pic:nvPicPr>
                  <pic:blipFill>
                    <a:blip r:embed="rId95" cstate="print">
                      <a:extLst>
                        <a:ext uri="{28A0092B-C50C-407E-A947-70E740481C1C}">
                          <a14:useLocalDpi xmlns:a14="http://schemas.microsoft.com/office/drawing/2010/main" val="0"/>
                        </a:ext>
                      </a:extLst>
                    </a:blip>
                    <a:srcRect/>
                    <a:stretch>
                      <a:fillRect/>
                    </a:stretch>
                  </pic:blipFill>
                  <pic:spPr bwMode="auto">
                    <a:xfrm>
                      <a:off x="0" y="0"/>
                      <a:ext cx="1415415" cy="516890"/>
                    </a:xfrm>
                    <a:prstGeom prst="rect">
                      <a:avLst/>
                    </a:prstGeom>
                    <a:noFill/>
                    <a:ln>
                      <a:noFill/>
                    </a:ln>
                  </pic:spPr>
                </pic:pic>
              </a:graphicData>
            </a:graphic>
          </wp:inline>
        </w:drawing>
      </w:r>
    </w:p>
    <w:p w14:paraId="660E1770" w14:textId="77777777" w:rsidR="00280C7F" w:rsidRPr="00280C7F" w:rsidRDefault="00280C7F" w:rsidP="00280C7F">
      <w:pPr>
        <w:pStyle w:val="ConsPlusNormal"/>
        <w:ind w:firstLine="540"/>
        <w:jc w:val="both"/>
        <w:rPr>
          <w:rFonts w:ascii="Times New Roman" w:hAnsi="Times New Roman" w:cs="Times New Roman"/>
        </w:rPr>
      </w:pPr>
    </w:p>
    <w:p w14:paraId="45A61D85"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10C75E7F"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S</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тр</w:t>
      </w:r>
      <w:proofErr w:type="spellEnd"/>
      <w:r w:rsidRPr="00280C7F">
        <w:rPr>
          <w:rFonts w:ascii="Times New Roman" w:hAnsi="Times New Roman" w:cs="Times New Roman"/>
        </w:rPr>
        <w:t xml:space="preserve"> - площадь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здания, планируемая к проведению текущего ремонта;</w:t>
      </w:r>
    </w:p>
    <w:p w14:paraId="4B80E62F"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тр</w:t>
      </w:r>
      <w:proofErr w:type="spellEnd"/>
      <w:r w:rsidRPr="00280C7F">
        <w:rPr>
          <w:rFonts w:ascii="Times New Roman" w:hAnsi="Times New Roman" w:cs="Times New Roman"/>
        </w:rPr>
        <w:t xml:space="preserve"> - цена текущего ремонта 1 кв. метра площади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здания.</w:t>
      </w:r>
    </w:p>
    <w:p w14:paraId="2B0B6DD2"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61. Затраты на содержание прилегающей территории (</w:t>
      </w:r>
      <w:proofErr w:type="spellStart"/>
      <w:r w:rsidRPr="00280C7F">
        <w:rPr>
          <w:rFonts w:ascii="Times New Roman" w:hAnsi="Times New Roman" w:cs="Times New Roman"/>
        </w:rPr>
        <w:t>З</w:t>
      </w:r>
      <w:r w:rsidRPr="00280C7F">
        <w:rPr>
          <w:rFonts w:ascii="Times New Roman" w:hAnsi="Times New Roman" w:cs="Times New Roman"/>
          <w:vertAlign w:val="subscript"/>
        </w:rPr>
        <w:t>эз</w:t>
      </w:r>
      <w:proofErr w:type="spellEnd"/>
      <w:r w:rsidRPr="00280C7F">
        <w:rPr>
          <w:rFonts w:ascii="Times New Roman" w:hAnsi="Times New Roman" w:cs="Times New Roman"/>
        </w:rPr>
        <w:t>) определяются по формуле:</w:t>
      </w:r>
    </w:p>
    <w:p w14:paraId="7080D579" w14:textId="77777777" w:rsidR="00280C7F" w:rsidRPr="00280C7F" w:rsidRDefault="00280C7F" w:rsidP="00280C7F">
      <w:pPr>
        <w:pStyle w:val="ConsPlusNormal"/>
        <w:ind w:firstLine="540"/>
        <w:jc w:val="both"/>
        <w:rPr>
          <w:rFonts w:ascii="Times New Roman" w:hAnsi="Times New Roman" w:cs="Times New Roman"/>
        </w:rPr>
      </w:pPr>
    </w:p>
    <w:p w14:paraId="198A680A" w14:textId="38FA15FB"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702C6520" wp14:editId="0C7D2B7D">
            <wp:extent cx="1820545" cy="516890"/>
            <wp:effectExtent l="0" t="0" r="0" b="0"/>
            <wp:docPr id="41"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
                    <pic:cNvPicPr>
                      <a:picLocks noChangeAspect="1" noChangeArrowheads="1"/>
                    </pic:cNvPicPr>
                  </pic:nvPicPr>
                  <pic:blipFill>
                    <a:blip r:embed="rId96" cstate="print">
                      <a:extLst>
                        <a:ext uri="{28A0092B-C50C-407E-A947-70E740481C1C}">
                          <a14:useLocalDpi xmlns:a14="http://schemas.microsoft.com/office/drawing/2010/main" val="0"/>
                        </a:ext>
                      </a:extLst>
                    </a:blip>
                    <a:srcRect/>
                    <a:stretch>
                      <a:fillRect/>
                    </a:stretch>
                  </pic:blipFill>
                  <pic:spPr bwMode="auto">
                    <a:xfrm>
                      <a:off x="0" y="0"/>
                      <a:ext cx="1820545" cy="516890"/>
                    </a:xfrm>
                    <a:prstGeom prst="rect">
                      <a:avLst/>
                    </a:prstGeom>
                    <a:noFill/>
                    <a:ln>
                      <a:noFill/>
                    </a:ln>
                  </pic:spPr>
                </pic:pic>
              </a:graphicData>
            </a:graphic>
          </wp:inline>
        </w:drawing>
      </w:r>
    </w:p>
    <w:p w14:paraId="6DC5FC74" w14:textId="77777777" w:rsidR="00280C7F" w:rsidRPr="00280C7F" w:rsidRDefault="00280C7F" w:rsidP="00280C7F">
      <w:pPr>
        <w:pStyle w:val="ConsPlusNormal"/>
        <w:ind w:firstLine="540"/>
        <w:jc w:val="both"/>
        <w:rPr>
          <w:rFonts w:ascii="Times New Roman" w:hAnsi="Times New Roman" w:cs="Times New Roman"/>
        </w:rPr>
      </w:pPr>
    </w:p>
    <w:p w14:paraId="5F72F084"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5781D3E4"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S</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эз</w:t>
      </w:r>
      <w:proofErr w:type="spellEnd"/>
      <w:r w:rsidRPr="00280C7F">
        <w:rPr>
          <w:rFonts w:ascii="Times New Roman" w:hAnsi="Times New Roman" w:cs="Times New Roman"/>
        </w:rPr>
        <w:t xml:space="preserve"> - площадь закрепленной i-й прилегающей территории;</w:t>
      </w:r>
    </w:p>
    <w:p w14:paraId="2AAAA6CC"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эз</w:t>
      </w:r>
      <w:proofErr w:type="spellEnd"/>
      <w:r w:rsidRPr="00280C7F">
        <w:rPr>
          <w:rFonts w:ascii="Times New Roman" w:hAnsi="Times New Roman" w:cs="Times New Roman"/>
        </w:rPr>
        <w:t xml:space="preserve"> - цена содержания i-й прилегающей территории в месяц в расчете на 1 кв. метр площади;</w:t>
      </w:r>
    </w:p>
    <w:p w14:paraId="6FCDB932"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N</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эз</w:t>
      </w:r>
      <w:proofErr w:type="spellEnd"/>
      <w:r w:rsidRPr="00280C7F">
        <w:rPr>
          <w:rFonts w:ascii="Times New Roman" w:hAnsi="Times New Roman" w:cs="Times New Roman"/>
        </w:rPr>
        <w:t xml:space="preserve"> - планируемое количество месяцев содержания i-й прилегающей территории в очередном финансовом году.</w:t>
      </w:r>
    </w:p>
    <w:p w14:paraId="4246B23E" w14:textId="77777777" w:rsidR="00280C7F" w:rsidRPr="00280C7F" w:rsidRDefault="00280C7F" w:rsidP="00280C7F">
      <w:pPr>
        <w:pStyle w:val="ConsPlusNormal"/>
        <w:spacing w:before="240"/>
        <w:ind w:firstLine="540"/>
        <w:jc w:val="both"/>
        <w:rPr>
          <w:rFonts w:ascii="Times New Roman" w:hAnsi="Times New Roman" w:cs="Times New Roman"/>
        </w:rPr>
      </w:pPr>
      <w:bookmarkStart w:id="7" w:name="Par586"/>
      <w:bookmarkEnd w:id="7"/>
      <w:r w:rsidRPr="00280C7F">
        <w:rPr>
          <w:rFonts w:ascii="Times New Roman" w:hAnsi="Times New Roman" w:cs="Times New Roman"/>
        </w:rPr>
        <w:t>62. Затраты на оплату услуг по обслуживанию и уборке помещения (</w:t>
      </w:r>
      <w:proofErr w:type="spellStart"/>
      <w:r w:rsidRPr="00280C7F">
        <w:rPr>
          <w:rFonts w:ascii="Times New Roman" w:hAnsi="Times New Roman" w:cs="Times New Roman"/>
        </w:rPr>
        <w:t>З</w:t>
      </w:r>
      <w:r w:rsidRPr="00280C7F">
        <w:rPr>
          <w:rFonts w:ascii="Times New Roman" w:hAnsi="Times New Roman" w:cs="Times New Roman"/>
          <w:vertAlign w:val="subscript"/>
        </w:rPr>
        <w:t>аутп</w:t>
      </w:r>
      <w:proofErr w:type="spellEnd"/>
      <w:r w:rsidRPr="00280C7F">
        <w:rPr>
          <w:rFonts w:ascii="Times New Roman" w:hAnsi="Times New Roman" w:cs="Times New Roman"/>
        </w:rPr>
        <w:t>) определяются по формуле:</w:t>
      </w:r>
    </w:p>
    <w:p w14:paraId="2D30D0C3" w14:textId="77777777" w:rsidR="00280C7F" w:rsidRPr="00280C7F" w:rsidRDefault="00280C7F" w:rsidP="00280C7F">
      <w:pPr>
        <w:pStyle w:val="ConsPlusNormal"/>
        <w:ind w:firstLine="540"/>
        <w:jc w:val="both"/>
        <w:rPr>
          <w:rFonts w:ascii="Times New Roman" w:hAnsi="Times New Roman" w:cs="Times New Roman"/>
        </w:rPr>
      </w:pPr>
    </w:p>
    <w:p w14:paraId="44C59352" w14:textId="45AE9EE4"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72306A8B" wp14:editId="2E1062E4">
            <wp:extent cx="2258060" cy="516890"/>
            <wp:effectExtent l="0" t="0" r="0" b="0"/>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
                    <pic:cNvPicPr>
                      <a:picLocks noChangeAspect="1" noChangeArrowheads="1"/>
                    </pic:cNvPicPr>
                  </pic:nvPicPr>
                  <pic:blipFill>
                    <a:blip r:embed="rId97" cstate="print">
                      <a:extLst>
                        <a:ext uri="{28A0092B-C50C-407E-A947-70E740481C1C}">
                          <a14:useLocalDpi xmlns:a14="http://schemas.microsoft.com/office/drawing/2010/main" val="0"/>
                        </a:ext>
                      </a:extLst>
                    </a:blip>
                    <a:srcRect/>
                    <a:stretch>
                      <a:fillRect/>
                    </a:stretch>
                  </pic:blipFill>
                  <pic:spPr bwMode="auto">
                    <a:xfrm>
                      <a:off x="0" y="0"/>
                      <a:ext cx="2258060" cy="516890"/>
                    </a:xfrm>
                    <a:prstGeom prst="rect">
                      <a:avLst/>
                    </a:prstGeom>
                    <a:noFill/>
                    <a:ln>
                      <a:noFill/>
                    </a:ln>
                  </pic:spPr>
                </pic:pic>
              </a:graphicData>
            </a:graphic>
          </wp:inline>
        </w:drawing>
      </w:r>
    </w:p>
    <w:p w14:paraId="6AB17964" w14:textId="77777777" w:rsidR="00280C7F" w:rsidRPr="00280C7F" w:rsidRDefault="00280C7F" w:rsidP="00280C7F">
      <w:pPr>
        <w:pStyle w:val="ConsPlusNormal"/>
        <w:ind w:firstLine="540"/>
        <w:jc w:val="both"/>
        <w:rPr>
          <w:rFonts w:ascii="Times New Roman" w:hAnsi="Times New Roman" w:cs="Times New Roman"/>
        </w:rPr>
      </w:pPr>
    </w:p>
    <w:p w14:paraId="358AF1E8"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2E6F1F6F"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lastRenderedPageBreak/>
        <w:t>S</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аутп</w:t>
      </w:r>
      <w:proofErr w:type="spellEnd"/>
      <w:r w:rsidRPr="00280C7F">
        <w:rPr>
          <w:rFonts w:ascii="Times New Roman" w:hAnsi="Times New Roman" w:cs="Times New Roman"/>
        </w:rPr>
        <w:t xml:space="preserve"> - площадь в i-м помещении, в отношении которой планируется заключение договора (контракта) на обслуживание и уборку;</w:t>
      </w:r>
    </w:p>
    <w:p w14:paraId="7815AA1B"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аутп</w:t>
      </w:r>
      <w:proofErr w:type="spellEnd"/>
      <w:r w:rsidRPr="00280C7F">
        <w:rPr>
          <w:rFonts w:ascii="Times New Roman" w:hAnsi="Times New Roman" w:cs="Times New Roman"/>
        </w:rPr>
        <w:t xml:space="preserve"> - цена услуги по обслуживанию и уборке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помещения в месяц;</w:t>
      </w:r>
    </w:p>
    <w:p w14:paraId="722BC444"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N</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аутп</w:t>
      </w:r>
      <w:proofErr w:type="spellEnd"/>
      <w:r w:rsidRPr="00280C7F">
        <w:rPr>
          <w:rFonts w:ascii="Times New Roman" w:hAnsi="Times New Roman" w:cs="Times New Roman"/>
        </w:rPr>
        <w:t xml:space="preserve"> - количество месяцев использования услуги по обслуживанию и уборке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помещения в месяц.</w:t>
      </w:r>
    </w:p>
    <w:p w14:paraId="14156BA7"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63. Затраты на вывоз твердых бытовых отходов (</w:t>
      </w:r>
      <w:proofErr w:type="spellStart"/>
      <w:r w:rsidRPr="00280C7F">
        <w:rPr>
          <w:rFonts w:ascii="Times New Roman" w:hAnsi="Times New Roman" w:cs="Times New Roman"/>
        </w:rPr>
        <w:t>З</w:t>
      </w:r>
      <w:r w:rsidRPr="00280C7F">
        <w:rPr>
          <w:rFonts w:ascii="Times New Roman" w:hAnsi="Times New Roman" w:cs="Times New Roman"/>
          <w:vertAlign w:val="subscript"/>
        </w:rPr>
        <w:t>тбо</w:t>
      </w:r>
      <w:proofErr w:type="spellEnd"/>
      <w:r w:rsidRPr="00280C7F">
        <w:rPr>
          <w:rFonts w:ascii="Times New Roman" w:hAnsi="Times New Roman" w:cs="Times New Roman"/>
        </w:rPr>
        <w:t>) определяются по формуле:</w:t>
      </w:r>
    </w:p>
    <w:p w14:paraId="14CF9E64" w14:textId="77777777" w:rsidR="00280C7F" w:rsidRPr="00280C7F" w:rsidRDefault="00280C7F" w:rsidP="00280C7F">
      <w:pPr>
        <w:pStyle w:val="ConsPlusNormal"/>
        <w:ind w:firstLine="540"/>
        <w:jc w:val="both"/>
        <w:rPr>
          <w:rFonts w:ascii="Times New Roman" w:hAnsi="Times New Roman" w:cs="Times New Roman"/>
        </w:rPr>
      </w:pPr>
    </w:p>
    <w:p w14:paraId="7BFC290F" w14:textId="77777777" w:rsidR="00280C7F" w:rsidRPr="00280C7F" w:rsidRDefault="00280C7F" w:rsidP="00280C7F">
      <w:pPr>
        <w:pStyle w:val="ConsPlusNormal"/>
        <w:jc w:val="center"/>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тбо</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Q</w:t>
      </w:r>
      <w:r w:rsidRPr="00280C7F">
        <w:rPr>
          <w:rFonts w:ascii="Times New Roman" w:hAnsi="Times New Roman" w:cs="Times New Roman"/>
          <w:vertAlign w:val="subscript"/>
        </w:rPr>
        <w:t>тбо</w:t>
      </w:r>
      <w:proofErr w:type="spellEnd"/>
      <w:r w:rsidRPr="00280C7F">
        <w:rPr>
          <w:rFonts w:ascii="Times New Roman" w:hAnsi="Times New Roman" w:cs="Times New Roman"/>
        </w:rPr>
        <w:t xml:space="preserve"> x </w:t>
      </w:r>
      <w:proofErr w:type="spellStart"/>
      <w:r w:rsidRPr="00280C7F">
        <w:rPr>
          <w:rFonts w:ascii="Times New Roman" w:hAnsi="Times New Roman" w:cs="Times New Roman"/>
        </w:rPr>
        <w:t>P</w:t>
      </w:r>
      <w:r w:rsidRPr="00280C7F">
        <w:rPr>
          <w:rFonts w:ascii="Times New Roman" w:hAnsi="Times New Roman" w:cs="Times New Roman"/>
          <w:vertAlign w:val="subscript"/>
        </w:rPr>
        <w:t>тбо</w:t>
      </w:r>
      <w:proofErr w:type="spellEnd"/>
      <w:r w:rsidRPr="00280C7F">
        <w:rPr>
          <w:rFonts w:ascii="Times New Roman" w:hAnsi="Times New Roman" w:cs="Times New Roman"/>
        </w:rPr>
        <w:t>,</w:t>
      </w:r>
    </w:p>
    <w:p w14:paraId="13C01046" w14:textId="77777777" w:rsidR="00280C7F" w:rsidRPr="00280C7F" w:rsidRDefault="00280C7F" w:rsidP="00280C7F">
      <w:pPr>
        <w:pStyle w:val="ConsPlusNormal"/>
        <w:ind w:firstLine="540"/>
        <w:jc w:val="both"/>
        <w:rPr>
          <w:rFonts w:ascii="Times New Roman" w:hAnsi="Times New Roman" w:cs="Times New Roman"/>
        </w:rPr>
      </w:pPr>
    </w:p>
    <w:p w14:paraId="4A3D0F97"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238BFC9B"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тбо</w:t>
      </w:r>
      <w:proofErr w:type="spellEnd"/>
      <w:r w:rsidRPr="00280C7F">
        <w:rPr>
          <w:rFonts w:ascii="Times New Roman" w:hAnsi="Times New Roman" w:cs="Times New Roman"/>
        </w:rPr>
        <w:t xml:space="preserve"> - количество куб. метров твердых бытовых отходов в год;</w:t>
      </w:r>
    </w:p>
    <w:p w14:paraId="4C669D9A"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тбо</w:t>
      </w:r>
      <w:proofErr w:type="spellEnd"/>
      <w:r w:rsidRPr="00280C7F">
        <w:rPr>
          <w:rFonts w:ascii="Times New Roman" w:hAnsi="Times New Roman" w:cs="Times New Roman"/>
        </w:rPr>
        <w:t xml:space="preserve"> - цена вывоза 1 куб. метра твердых бытовых отходов.</w:t>
      </w:r>
    </w:p>
    <w:p w14:paraId="17B8E7E0"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 xml:space="preserve">64. Затраты на техническое обслуживание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-профилактический ремонт лифтов (</w:t>
      </w:r>
      <w:proofErr w:type="spellStart"/>
      <w:r w:rsidRPr="00280C7F">
        <w:rPr>
          <w:rFonts w:ascii="Times New Roman" w:hAnsi="Times New Roman" w:cs="Times New Roman"/>
        </w:rPr>
        <w:t>З</w:t>
      </w:r>
      <w:r w:rsidRPr="00280C7F">
        <w:rPr>
          <w:rFonts w:ascii="Times New Roman" w:hAnsi="Times New Roman" w:cs="Times New Roman"/>
          <w:vertAlign w:val="subscript"/>
        </w:rPr>
        <w:t>л</w:t>
      </w:r>
      <w:proofErr w:type="spellEnd"/>
      <w:r w:rsidRPr="00280C7F">
        <w:rPr>
          <w:rFonts w:ascii="Times New Roman" w:hAnsi="Times New Roman" w:cs="Times New Roman"/>
        </w:rPr>
        <w:t>) определяются по формуле:</w:t>
      </w:r>
    </w:p>
    <w:p w14:paraId="2BA4486E" w14:textId="77777777" w:rsidR="00280C7F" w:rsidRPr="00280C7F" w:rsidRDefault="00280C7F" w:rsidP="00280C7F">
      <w:pPr>
        <w:pStyle w:val="ConsPlusNormal"/>
        <w:ind w:firstLine="540"/>
        <w:jc w:val="both"/>
        <w:rPr>
          <w:rFonts w:ascii="Times New Roman" w:hAnsi="Times New Roman" w:cs="Times New Roman"/>
        </w:rPr>
      </w:pPr>
    </w:p>
    <w:p w14:paraId="587B6572" w14:textId="4379546C"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46744251" wp14:editId="57A72D15">
            <wp:extent cx="1311910" cy="516890"/>
            <wp:effectExtent l="0" t="0" r="0" b="0"/>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
                    <pic:cNvPicPr>
                      <a:picLocks noChangeAspect="1" noChangeArrowheads="1"/>
                    </pic:cNvPicPr>
                  </pic:nvPicPr>
                  <pic:blipFill>
                    <a:blip r:embed="rId98" cstate="print">
                      <a:extLst>
                        <a:ext uri="{28A0092B-C50C-407E-A947-70E740481C1C}">
                          <a14:useLocalDpi xmlns:a14="http://schemas.microsoft.com/office/drawing/2010/main" val="0"/>
                        </a:ext>
                      </a:extLst>
                    </a:blip>
                    <a:srcRect/>
                    <a:stretch>
                      <a:fillRect/>
                    </a:stretch>
                  </pic:blipFill>
                  <pic:spPr bwMode="auto">
                    <a:xfrm>
                      <a:off x="0" y="0"/>
                      <a:ext cx="1311910" cy="516890"/>
                    </a:xfrm>
                    <a:prstGeom prst="rect">
                      <a:avLst/>
                    </a:prstGeom>
                    <a:noFill/>
                    <a:ln>
                      <a:noFill/>
                    </a:ln>
                  </pic:spPr>
                </pic:pic>
              </a:graphicData>
            </a:graphic>
          </wp:inline>
        </w:drawing>
      </w:r>
    </w:p>
    <w:p w14:paraId="10EFBD2E" w14:textId="77777777" w:rsidR="00280C7F" w:rsidRPr="00280C7F" w:rsidRDefault="00280C7F" w:rsidP="00280C7F">
      <w:pPr>
        <w:pStyle w:val="ConsPlusNormal"/>
        <w:ind w:firstLine="540"/>
        <w:jc w:val="both"/>
        <w:rPr>
          <w:rFonts w:ascii="Times New Roman" w:hAnsi="Times New Roman" w:cs="Times New Roman"/>
        </w:rPr>
      </w:pPr>
    </w:p>
    <w:p w14:paraId="58393D5D"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26F406B5"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л</w:t>
      </w:r>
      <w:r w:rsidRPr="00280C7F">
        <w:rPr>
          <w:rFonts w:ascii="Times New Roman" w:hAnsi="Times New Roman" w:cs="Times New Roman"/>
        </w:rPr>
        <w:t xml:space="preserve"> - количество лифтов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типа;</w:t>
      </w:r>
    </w:p>
    <w:p w14:paraId="7AB21322"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л</w:t>
      </w:r>
      <w:r w:rsidRPr="00280C7F">
        <w:rPr>
          <w:rFonts w:ascii="Times New Roman" w:hAnsi="Times New Roman" w:cs="Times New Roman"/>
        </w:rPr>
        <w:t xml:space="preserve"> - цена технического обслуживания и текущего ремонта 1 лифта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типа в год.</w:t>
      </w:r>
    </w:p>
    <w:p w14:paraId="1C950733" w14:textId="77777777" w:rsidR="00280C7F" w:rsidRPr="00280C7F" w:rsidRDefault="00280C7F" w:rsidP="00280C7F">
      <w:pPr>
        <w:pStyle w:val="ConsPlusNormal"/>
        <w:spacing w:before="240"/>
        <w:ind w:firstLine="540"/>
        <w:jc w:val="both"/>
        <w:rPr>
          <w:rFonts w:ascii="Times New Roman" w:hAnsi="Times New Roman" w:cs="Times New Roman"/>
        </w:rPr>
      </w:pPr>
      <w:bookmarkStart w:id="8" w:name="Par608"/>
      <w:bookmarkEnd w:id="8"/>
      <w:r w:rsidRPr="00280C7F">
        <w:rPr>
          <w:rFonts w:ascii="Times New Roman" w:hAnsi="Times New Roman" w:cs="Times New Roman"/>
        </w:rPr>
        <w:t xml:space="preserve">65. Затраты на техническое обслуживание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-профилактический ремонт водонапорной насосной станции хозяйственно-питьевого и противопожарного водоснабжения (</w:t>
      </w:r>
      <w:proofErr w:type="spellStart"/>
      <w:r w:rsidRPr="00280C7F">
        <w:rPr>
          <w:rFonts w:ascii="Times New Roman" w:hAnsi="Times New Roman" w:cs="Times New Roman"/>
        </w:rPr>
        <w:t>З</w:t>
      </w:r>
      <w:r w:rsidRPr="00280C7F">
        <w:rPr>
          <w:rFonts w:ascii="Times New Roman" w:hAnsi="Times New Roman" w:cs="Times New Roman"/>
          <w:vertAlign w:val="subscript"/>
        </w:rPr>
        <w:t>внсв</w:t>
      </w:r>
      <w:proofErr w:type="spellEnd"/>
      <w:r w:rsidRPr="00280C7F">
        <w:rPr>
          <w:rFonts w:ascii="Times New Roman" w:hAnsi="Times New Roman" w:cs="Times New Roman"/>
        </w:rPr>
        <w:t>) определяются по формуле:</w:t>
      </w:r>
    </w:p>
    <w:p w14:paraId="1C41EF25" w14:textId="77777777" w:rsidR="00280C7F" w:rsidRPr="00280C7F" w:rsidRDefault="00280C7F" w:rsidP="00280C7F">
      <w:pPr>
        <w:pStyle w:val="ConsPlusNormal"/>
        <w:ind w:firstLine="540"/>
        <w:jc w:val="both"/>
        <w:rPr>
          <w:rFonts w:ascii="Times New Roman" w:hAnsi="Times New Roman" w:cs="Times New Roman"/>
        </w:rPr>
      </w:pPr>
    </w:p>
    <w:p w14:paraId="28801A16" w14:textId="77777777" w:rsidR="00280C7F" w:rsidRPr="00280C7F" w:rsidRDefault="00280C7F" w:rsidP="00280C7F">
      <w:pPr>
        <w:pStyle w:val="ConsPlusNormal"/>
        <w:jc w:val="center"/>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внсв</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S</w:t>
      </w:r>
      <w:r w:rsidRPr="00280C7F">
        <w:rPr>
          <w:rFonts w:ascii="Times New Roman" w:hAnsi="Times New Roman" w:cs="Times New Roman"/>
          <w:vertAlign w:val="subscript"/>
        </w:rPr>
        <w:t>внсв</w:t>
      </w:r>
      <w:proofErr w:type="spellEnd"/>
      <w:r w:rsidRPr="00280C7F">
        <w:rPr>
          <w:rFonts w:ascii="Times New Roman" w:hAnsi="Times New Roman" w:cs="Times New Roman"/>
        </w:rPr>
        <w:t xml:space="preserve"> x </w:t>
      </w:r>
      <w:proofErr w:type="spellStart"/>
      <w:r w:rsidRPr="00280C7F">
        <w:rPr>
          <w:rFonts w:ascii="Times New Roman" w:hAnsi="Times New Roman" w:cs="Times New Roman"/>
        </w:rPr>
        <w:t>P</w:t>
      </w:r>
      <w:r w:rsidRPr="00280C7F">
        <w:rPr>
          <w:rFonts w:ascii="Times New Roman" w:hAnsi="Times New Roman" w:cs="Times New Roman"/>
          <w:vertAlign w:val="subscript"/>
        </w:rPr>
        <w:t>внсв</w:t>
      </w:r>
      <w:proofErr w:type="spellEnd"/>
      <w:r w:rsidRPr="00280C7F">
        <w:rPr>
          <w:rFonts w:ascii="Times New Roman" w:hAnsi="Times New Roman" w:cs="Times New Roman"/>
        </w:rPr>
        <w:t>,</w:t>
      </w:r>
    </w:p>
    <w:p w14:paraId="557587F2" w14:textId="77777777" w:rsidR="00280C7F" w:rsidRPr="00280C7F" w:rsidRDefault="00280C7F" w:rsidP="00280C7F">
      <w:pPr>
        <w:pStyle w:val="ConsPlusNormal"/>
        <w:ind w:firstLine="540"/>
        <w:jc w:val="both"/>
        <w:rPr>
          <w:rFonts w:ascii="Times New Roman" w:hAnsi="Times New Roman" w:cs="Times New Roman"/>
        </w:rPr>
      </w:pPr>
    </w:p>
    <w:p w14:paraId="18ED3378"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5EDC534A"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S</w:t>
      </w:r>
      <w:r w:rsidRPr="00280C7F">
        <w:rPr>
          <w:rFonts w:ascii="Times New Roman" w:hAnsi="Times New Roman" w:cs="Times New Roman"/>
          <w:vertAlign w:val="subscript"/>
        </w:rPr>
        <w:t>внсв</w:t>
      </w:r>
      <w:proofErr w:type="spellEnd"/>
      <w:r w:rsidRPr="00280C7F">
        <w:rPr>
          <w:rFonts w:ascii="Times New Roman" w:hAnsi="Times New Roman" w:cs="Times New Roman"/>
        </w:rPr>
        <w:t xml:space="preserve"> - площадь административных помещений, водоснабжение которых осуществляется с использованием обслуживаемой водонапорной станции хозяйственно-питьевого и противопожарного водоснабжения;</w:t>
      </w:r>
    </w:p>
    <w:p w14:paraId="45742FC6"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внсв</w:t>
      </w:r>
      <w:proofErr w:type="spellEnd"/>
      <w:r w:rsidRPr="00280C7F">
        <w:rPr>
          <w:rFonts w:ascii="Times New Roman" w:hAnsi="Times New Roman" w:cs="Times New Roman"/>
        </w:rPr>
        <w:t xml:space="preserve"> - цена технического обслуживания и текущего ремонта водонапорной насосной станции хозяйственно-питьевого и противопожарного водоснабжения в расчете на 1 кв. метр площади соответствующего административного помещения.</w:t>
      </w:r>
    </w:p>
    <w:p w14:paraId="15599C5E"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 xml:space="preserve">66. Затраты на техническое обслуживание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-профилактический ремонт водонапорной насосной станции пожаротушения (</w:t>
      </w:r>
      <w:proofErr w:type="spellStart"/>
      <w:r w:rsidRPr="00280C7F">
        <w:rPr>
          <w:rFonts w:ascii="Times New Roman" w:hAnsi="Times New Roman" w:cs="Times New Roman"/>
        </w:rPr>
        <w:t>З</w:t>
      </w:r>
      <w:r w:rsidRPr="00280C7F">
        <w:rPr>
          <w:rFonts w:ascii="Times New Roman" w:hAnsi="Times New Roman" w:cs="Times New Roman"/>
          <w:vertAlign w:val="subscript"/>
        </w:rPr>
        <w:t>внсп</w:t>
      </w:r>
      <w:proofErr w:type="spellEnd"/>
      <w:r w:rsidRPr="00280C7F">
        <w:rPr>
          <w:rFonts w:ascii="Times New Roman" w:hAnsi="Times New Roman" w:cs="Times New Roman"/>
        </w:rPr>
        <w:t>) определяются по формуле:</w:t>
      </w:r>
    </w:p>
    <w:p w14:paraId="29D08908" w14:textId="77777777" w:rsidR="00280C7F" w:rsidRPr="00280C7F" w:rsidRDefault="00280C7F" w:rsidP="00280C7F">
      <w:pPr>
        <w:pStyle w:val="ConsPlusNormal"/>
        <w:ind w:firstLine="540"/>
        <w:jc w:val="both"/>
        <w:rPr>
          <w:rFonts w:ascii="Times New Roman" w:hAnsi="Times New Roman" w:cs="Times New Roman"/>
        </w:rPr>
      </w:pPr>
    </w:p>
    <w:p w14:paraId="4025CB4D" w14:textId="77777777" w:rsidR="00280C7F" w:rsidRPr="00280C7F" w:rsidRDefault="00280C7F" w:rsidP="00280C7F">
      <w:pPr>
        <w:pStyle w:val="ConsPlusNormal"/>
        <w:jc w:val="center"/>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внсп</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S</w:t>
      </w:r>
      <w:r w:rsidRPr="00280C7F">
        <w:rPr>
          <w:rFonts w:ascii="Times New Roman" w:hAnsi="Times New Roman" w:cs="Times New Roman"/>
          <w:vertAlign w:val="subscript"/>
        </w:rPr>
        <w:t>внсп</w:t>
      </w:r>
      <w:proofErr w:type="spellEnd"/>
      <w:r w:rsidRPr="00280C7F">
        <w:rPr>
          <w:rFonts w:ascii="Times New Roman" w:hAnsi="Times New Roman" w:cs="Times New Roman"/>
        </w:rPr>
        <w:t xml:space="preserve"> x </w:t>
      </w:r>
      <w:proofErr w:type="spellStart"/>
      <w:r w:rsidRPr="00280C7F">
        <w:rPr>
          <w:rFonts w:ascii="Times New Roman" w:hAnsi="Times New Roman" w:cs="Times New Roman"/>
        </w:rPr>
        <w:t>P</w:t>
      </w:r>
      <w:r w:rsidRPr="00280C7F">
        <w:rPr>
          <w:rFonts w:ascii="Times New Roman" w:hAnsi="Times New Roman" w:cs="Times New Roman"/>
          <w:vertAlign w:val="subscript"/>
        </w:rPr>
        <w:t>внсп</w:t>
      </w:r>
      <w:proofErr w:type="spellEnd"/>
      <w:r w:rsidRPr="00280C7F">
        <w:rPr>
          <w:rFonts w:ascii="Times New Roman" w:hAnsi="Times New Roman" w:cs="Times New Roman"/>
        </w:rPr>
        <w:t>,</w:t>
      </w:r>
    </w:p>
    <w:p w14:paraId="04F5292F" w14:textId="77777777" w:rsidR="00280C7F" w:rsidRPr="00280C7F" w:rsidRDefault="00280C7F" w:rsidP="00280C7F">
      <w:pPr>
        <w:pStyle w:val="ConsPlusNormal"/>
        <w:ind w:firstLine="540"/>
        <w:jc w:val="both"/>
        <w:rPr>
          <w:rFonts w:ascii="Times New Roman" w:hAnsi="Times New Roman" w:cs="Times New Roman"/>
        </w:rPr>
      </w:pPr>
    </w:p>
    <w:p w14:paraId="4C39AC3E"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5B919AE4"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S</w:t>
      </w:r>
      <w:r w:rsidRPr="00280C7F">
        <w:rPr>
          <w:rFonts w:ascii="Times New Roman" w:hAnsi="Times New Roman" w:cs="Times New Roman"/>
          <w:vertAlign w:val="subscript"/>
        </w:rPr>
        <w:t>внсп</w:t>
      </w:r>
      <w:proofErr w:type="spellEnd"/>
      <w:r w:rsidRPr="00280C7F">
        <w:rPr>
          <w:rFonts w:ascii="Times New Roman" w:hAnsi="Times New Roman" w:cs="Times New Roman"/>
        </w:rPr>
        <w:t xml:space="preserve"> - площадь административных помещений, для обслуживания которых предназначена водонапорная насосная станция пожаротушения;</w:t>
      </w:r>
    </w:p>
    <w:p w14:paraId="7BF00AE5"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внсп</w:t>
      </w:r>
      <w:proofErr w:type="spellEnd"/>
      <w:r w:rsidRPr="00280C7F">
        <w:rPr>
          <w:rFonts w:ascii="Times New Roman" w:hAnsi="Times New Roman" w:cs="Times New Roman"/>
        </w:rPr>
        <w:t xml:space="preserve"> - цена технического обслуживания и текущего ремонта водонапорной насосной станции пожаротушения в расчете на 1 кв. метр площади соответствующего административного помещения.</w:t>
      </w:r>
    </w:p>
    <w:p w14:paraId="42DEECE0" w14:textId="77777777" w:rsidR="00280C7F" w:rsidRPr="00280C7F" w:rsidRDefault="00280C7F" w:rsidP="00280C7F">
      <w:pPr>
        <w:pStyle w:val="ConsPlusNormal"/>
        <w:spacing w:before="240"/>
        <w:ind w:firstLine="540"/>
        <w:jc w:val="both"/>
        <w:rPr>
          <w:rFonts w:ascii="Times New Roman" w:hAnsi="Times New Roman" w:cs="Times New Roman"/>
        </w:rPr>
      </w:pPr>
      <w:bookmarkStart w:id="9" w:name="Par622"/>
      <w:bookmarkEnd w:id="9"/>
      <w:r w:rsidRPr="00280C7F">
        <w:rPr>
          <w:rFonts w:ascii="Times New Roman" w:hAnsi="Times New Roman" w:cs="Times New Roman"/>
        </w:rPr>
        <w:t xml:space="preserve">67. Затраты на техническое обслуживание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-профилактический ремонт индивидуального теплового пункта, в том числе на подготовку отопительной системы к зимнему сезону (</w:t>
      </w:r>
      <w:proofErr w:type="spellStart"/>
      <w:r w:rsidRPr="00280C7F">
        <w:rPr>
          <w:rFonts w:ascii="Times New Roman" w:hAnsi="Times New Roman" w:cs="Times New Roman"/>
        </w:rPr>
        <w:t>З</w:t>
      </w:r>
      <w:r w:rsidRPr="00280C7F">
        <w:rPr>
          <w:rFonts w:ascii="Times New Roman" w:hAnsi="Times New Roman" w:cs="Times New Roman"/>
          <w:vertAlign w:val="subscript"/>
        </w:rPr>
        <w:t>итп</w:t>
      </w:r>
      <w:proofErr w:type="spellEnd"/>
      <w:r w:rsidRPr="00280C7F">
        <w:rPr>
          <w:rFonts w:ascii="Times New Roman" w:hAnsi="Times New Roman" w:cs="Times New Roman"/>
        </w:rPr>
        <w:t>), определяются по формуле:</w:t>
      </w:r>
    </w:p>
    <w:p w14:paraId="7D32269C" w14:textId="77777777" w:rsidR="00280C7F" w:rsidRPr="00280C7F" w:rsidRDefault="00280C7F" w:rsidP="00280C7F">
      <w:pPr>
        <w:pStyle w:val="ConsPlusNormal"/>
        <w:ind w:firstLine="540"/>
        <w:jc w:val="both"/>
        <w:rPr>
          <w:rFonts w:ascii="Times New Roman" w:hAnsi="Times New Roman" w:cs="Times New Roman"/>
        </w:rPr>
      </w:pPr>
    </w:p>
    <w:p w14:paraId="08003BB1" w14:textId="77777777" w:rsidR="00280C7F" w:rsidRPr="00280C7F" w:rsidRDefault="00280C7F" w:rsidP="00280C7F">
      <w:pPr>
        <w:pStyle w:val="ConsPlusNormal"/>
        <w:jc w:val="center"/>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итп</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S</w:t>
      </w:r>
      <w:r w:rsidRPr="00280C7F">
        <w:rPr>
          <w:rFonts w:ascii="Times New Roman" w:hAnsi="Times New Roman" w:cs="Times New Roman"/>
          <w:vertAlign w:val="subscript"/>
        </w:rPr>
        <w:t>итп</w:t>
      </w:r>
      <w:proofErr w:type="spellEnd"/>
      <w:r w:rsidRPr="00280C7F">
        <w:rPr>
          <w:rFonts w:ascii="Times New Roman" w:hAnsi="Times New Roman" w:cs="Times New Roman"/>
        </w:rPr>
        <w:t xml:space="preserve"> x </w:t>
      </w:r>
      <w:proofErr w:type="spellStart"/>
      <w:r w:rsidRPr="00280C7F">
        <w:rPr>
          <w:rFonts w:ascii="Times New Roman" w:hAnsi="Times New Roman" w:cs="Times New Roman"/>
        </w:rPr>
        <w:t>P</w:t>
      </w:r>
      <w:r w:rsidRPr="00280C7F">
        <w:rPr>
          <w:rFonts w:ascii="Times New Roman" w:hAnsi="Times New Roman" w:cs="Times New Roman"/>
          <w:vertAlign w:val="subscript"/>
        </w:rPr>
        <w:t>итп</w:t>
      </w:r>
      <w:proofErr w:type="spellEnd"/>
      <w:r w:rsidRPr="00280C7F">
        <w:rPr>
          <w:rFonts w:ascii="Times New Roman" w:hAnsi="Times New Roman" w:cs="Times New Roman"/>
        </w:rPr>
        <w:t>,</w:t>
      </w:r>
    </w:p>
    <w:p w14:paraId="0BFEA316" w14:textId="77777777" w:rsidR="00280C7F" w:rsidRPr="00280C7F" w:rsidRDefault="00280C7F" w:rsidP="00280C7F">
      <w:pPr>
        <w:pStyle w:val="ConsPlusNormal"/>
        <w:ind w:firstLine="540"/>
        <w:jc w:val="both"/>
        <w:rPr>
          <w:rFonts w:ascii="Times New Roman" w:hAnsi="Times New Roman" w:cs="Times New Roman"/>
        </w:rPr>
      </w:pPr>
    </w:p>
    <w:p w14:paraId="42C335CB"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55F38C6E"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S</w:t>
      </w:r>
      <w:r w:rsidRPr="00280C7F">
        <w:rPr>
          <w:rFonts w:ascii="Times New Roman" w:hAnsi="Times New Roman" w:cs="Times New Roman"/>
          <w:vertAlign w:val="subscript"/>
        </w:rPr>
        <w:t>итп</w:t>
      </w:r>
      <w:proofErr w:type="spellEnd"/>
      <w:r w:rsidRPr="00280C7F">
        <w:rPr>
          <w:rFonts w:ascii="Times New Roman" w:hAnsi="Times New Roman" w:cs="Times New Roman"/>
        </w:rPr>
        <w:t xml:space="preserve"> - площадь административных помещений, для отопления которых используется индивидуальный тепловой пункт;</w:t>
      </w:r>
    </w:p>
    <w:p w14:paraId="7B5F3013"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итп</w:t>
      </w:r>
      <w:proofErr w:type="spellEnd"/>
      <w:r w:rsidRPr="00280C7F">
        <w:rPr>
          <w:rFonts w:ascii="Times New Roman" w:hAnsi="Times New Roman" w:cs="Times New Roman"/>
        </w:rPr>
        <w:t xml:space="preserve"> - цена технического обслуживания и текущего ремонта индивидуального теплового пункта в расчете на 1 кв. метр площади соответствующих административных помещений.</w:t>
      </w:r>
    </w:p>
    <w:p w14:paraId="0DC43A1F"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 xml:space="preserve">68. Затраты на техническое обслуживание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 xml:space="preserve">-профилактический ремонт электрооборудования (электроподстанций, трансформаторных подстанций, </w:t>
      </w:r>
      <w:proofErr w:type="spellStart"/>
      <w:r w:rsidRPr="00280C7F">
        <w:rPr>
          <w:rFonts w:ascii="Times New Roman" w:hAnsi="Times New Roman" w:cs="Times New Roman"/>
        </w:rPr>
        <w:t>электрощитовых</w:t>
      </w:r>
      <w:proofErr w:type="spellEnd"/>
      <w:r w:rsidRPr="00280C7F">
        <w:rPr>
          <w:rFonts w:ascii="Times New Roman" w:hAnsi="Times New Roman" w:cs="Times New Roman"/>
        </w:rPr>
        <w:t>) административного здания (помещения) (</w:t>
      </w:r>
      <w:proofErr w:type="spellStart"/>
      <w:r w:rsidRPr="00280C7F">
        <w:rPr>
          <w:rFonts w:ascii="Times New Roman" w:hAnsi="Times New Roman" w:cs="Times New Roman"/>
        </w:rPr>
        <w:t>З</w:t>
      </w:r>
      <w:r w:rsidRPr="00280C7F">
        <w:rPr>
          <w:rFonts w:ascii="Times New Roman" w:hAnsi="Times New Roman" w:cs="Times New Roman"/>
          <w:vertAlign w:val="subscript"/>
        </w:rPr>
        <w:t>аэз</w:t>
      </w:r>
      <w:proofErr w:type="spellEnd"/>
      <w:r w:rsidRPr="00280C7F">
        <w:rPr>
          <w:rFonts w:ascii="Times New Roman" w:hAnsi="Times New Roman" w:cs="Times New Roman"/>
        </w:rPr>
        <w:t>) определяются по формуле:</w:t>
      </w:r>
    </w:p>
    <w:p w14:paraId="3BF67C6C" w14:textId="77777777" w:rsidR="00280C7F" w:rsidRPr="00280C7F" w:rsidRDefault="00280C7F" w:rsidP="00280C7F">
      <w:pPr>
        <w:pStyle w:val="ConsPlusNormal"/>
        <w:ind w:firstLine="540"/>
        <w:jc w:val="both"/>
        <w:rPr>
          <w:rFonts w:ascii="Times New Roman" w:hAnsi="Times New Roman" w:cs="Times New Roman"/>
        </w:rPr>
      </w:pPr>
    </w:p>
    <w:p w14:paraId="7A1007CF" w14:textId="5221EC08"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752105F3" wp14:editId="640C97A1">
            <wp:extent cx="1542415" cy="516890"/>
            <wp:effectExtent l="0" t="0" r="0" b="0"/>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
                    <pic:cNvPicPr>
                      <a:picLocks noChangeAspect="1" noChangeArrowheads="1"/>
                    </pic:cNvPicPr>
                  </pic:nvPicPr>
                  <pic:blipFill>
                    <a:blip r:embed="rId99" cstate="print">
                      <a:extLst>
                        <a:ext uri="{28A0092B-C50C-407E-A947-70E740481C1C}">
                          <a14:useLocalDpi xmlns:a14="http://schemas.microsoft.com/office/drawing/2010/main" val="0"/>
                        </a:ext>
                      </a:extLst>
                    </a:blip>
                    <a:srcRect/>
                    <a:stretch>
                      <a:fillRect/>
                    </a:stretch>
                  </pic:blipFill>
                  <pic:spPr bwMode="auto">
                    <a:xfrm>
                      <a:off x="0" y="0"/>
                      <a:ext cx="1542415" cy="516890"/>
                    </a:xfrm>
                    <a:prstGeom prst="rect">
                      <a:avLst/>
                    </a:prstGeom>
                    <a:noFill/>
                    <a:ln>
                      <a:noFill/>
                    </a:ln>
                  </pic:spPr>
                </pic:pic>
              </a:graphicData>
            </a:graphic>
          </wp:inline>
        </w:drawing>
      </w:r>
    </w:p>
    <w:p w14:paraId="54088277" w14:textId="77777777" w:rsidR="00280C7F" w:rsidRPr="00280C7F" w:rsidRDefault="00280C7F" w:rsidP="00280C7F">
      <w:pPr>
        <w:pStyle w:val="ConsPlusNormal"/>
        <w:ind w:firstLine="540"/>
        <w:jc w:val="both"/>
        <w:rPr>
          <w:rFonts w:ascii="Times New Roman" w:hAnsi="Times New Roman" w:cs="Times New Roman"/>
        </w:rPr>
      </w:pPr>
    </w:p>
    <w:p w14:paraId="6581E938"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43DCE8F4"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аэз</w:t>
      </w:r>
      <w:proofErr w:type="spellEnd"/>
      <w:r w:rsidRPr="00280C7F">
        <w:rPr>
          <w:rFonts w:ascii="Times New Roman" w:hAnsi="Times New Roman" w:cs="Times New Roman"/>
        </w:rPr>
        <w:t xml:space="preserve"> - стоимость технического обслуживания и текущего ремонта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электрооборудования (электроподстанций, трансформаторных подстанций, </w:t>
      </w:r>
      <w:proofErr w:type="spellStart"/>
      <w:r w:rsidRPr="00280C7F">
        <w:rPr>
          <w:rFonts w:ascii="Times New Roman" w:hAnsi="Times New Roman" w:cs="Times New Roman"/>
        </w:rPr>
        <w:t>электрощитовых</w:t>
      </w:r>
      <w:proofErr w:type="spellEnd"/>
      <w:r w:rsidRPr="00280C7F">
        <w:rPr>
          <w:rFonts w:ascii="Times New Roman" w:hAnsi="Times New Roman" w:cs="Times New Roman"/>
        </w:rPr>
        <w:t>) административного здания (помещения);</w:t>
      </w:r>
    </w:p>
    <w:p w14:paraId="0CE1A9CB"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аэз</w:t>
      </w:r>
      <w:proofErr w:type="spellEnd"/>
      <w:r w:rsidRPr="00280C7F">
        <w:rPr>
          <w:rFonts w:ascii="Times New Roman" w:hAnsi="Times New Roman" w:cs="Times New Roman"/>
        </w:rPr>
        <w:t xml:space="preserve"> - количество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оборудования.</w:t>
      </w:r>
    </w:p>
    <w:p w14:paraId="483B795B"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69. Затраты на техническое обслуживание и ремонт транспортных средств (</w:t>
      </w:r>
      <w:proofErr w:type="spellStart"/>
      <w:r w:rsidRPr="00280C7F">
        <w:rPr>
          <w:rFonts w:ascii="Times New Roman" w:hAnsi="Times New Roman" w:cs="Times New Roman"/>
        </w:rPr>
        <w:t>З</w:t>
      </w:r>
      <w:r w:rsidRPr="00280C7F">
        <w:rPr>
          <w:rFonts w:ascii="Times New Roman" w:hAnsi="Times New Roman" w:cs="Times New Roman"/>
          <w:vertAlign w:val="subscript"/>
        </w:rPr>
        <w:t>тортс</w:t>
      </w:r>
      <w:proofErr w:type="spellEnd"/>
      <w:r w:rsidRPr="00280C7F">
        <w:rPr>
          <w:rFonts w:ascii="Times New Roman" w:hAnsi="Times New Roman" w:cs="Times New Roman"/>
        </w:rPr>
        <w:t>) определяются по формуле:</w:t>
      </w:r>
    </w:p>
    <w:p w14:paraId="2CAB8322" w14:textId="77777777" w:rsidR="00280C7F" w:rsidRPr="00280C7F" w:rsidRDefault="00280C7F" w:rsidP="00280C7F">
      <w:pPr>
        <w:pStyle w:val="ConsPlusNormal"/>
        <w:ind w:firstLine="540"/>
        <w:jc w:val="both"/>
        <w:rPr>
          <w:rFonts w:ascii="Times New Roman" w:hAnsi="Times New Roman" w:cs="Times New Roman"/>
        </w:rPr>
      </w:pPr>
    </w:p>
    <w:p w14:paraId="4AD2787B" w14:textId="631A6CF0"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0EEE2408" wp14:editId="03EE2BFE">
            <wp:extent cx="1781175" cy="516890"/>
            <wp:effectExtent l="0" t="0" r="0" b="0"/>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
                    <pic:cNvPicPr>
                      <a:picLocks noChangeAspect="1" noChangeArrowheads="1"/>
                    </pic:cNvPicPr>
                  </pic:nvPicPr>
                  <pic:blipFill>
                    <a:blip r:embed="rId100" cstate="print">
                      <a:extLst>
                        <a:ext uri="{28A0092B-C50C-407E-A947-70E740481C1C}">
                          <a14:useLocalDpi xmlns:a14="http://schemas.microsoft.com/office/drawing/2010/main" val="0"/>
                        </a:ext>
                      </a:extLst>
                    </a:blip>
                    <a:srcRect/>
                    <a:stretch>
                      <a:fillRect/>
                    </a:stretch>
                  </pic:blipFill>
                  <pic:spPr bwMode="auto">
                    <a:xfrm>
                      <a:off x="0" y="0"/>
                      <a:ext cx="1781175" cy="516890"/>
                    </a:xfrm>
                    <a:prstGeom prst="rect">
                      <a:avLst/>
                    </a:prstGeom>
                    <a:noFill/>
                    <a:ln>
                      <a:noFill/>
                    </a:ln>
                  </pic:spPr>
                </pic:pic>
              </a:graphicData>
            </a:graphic>
          </wp:inline>
        </w:drawing>
      </w:r>
    </w:p>
    <w:p w14:paraId="0764EB51" w14:textId="77777777" w:rsidR="00280C7F" w:rsidRPr="00280C7F" w:rsidRDefault="00280C7F" w:rsidP="00280C7F">
      <w:pPr>
        <w:pStyle w:val="ConsPlusNormal"/>
        <w:ind w:firstLine="540"/>
        <w:jc w:val="both"/>
        <w:rPr>
          <w:rFonts w:ascii="Times New Roman" w:hAnsi="Times New Roman" w:cs="Times New Roman"/>
        </w:rPr>
      </w:pPr>
    </w:p>
    <w:p w14:paraId="45A433BB"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47615457"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тортс</w:t>
      </w:r>
      <w:proofErr w:type="spellEnd"/>
      <w:r w:rsidRPr="00280C7F">
        <w:rPr>
          <w:rFonts w:ascii="Times New Roman" w:hAnsi="Times New Roman" w:cs="Times New Roman"/>
        </w:rPr>
        <w:t xml:space="preserve"> - количество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транспортного средства;</w:t>
      </w:r>
    </w:p>
    <w:p w14:paraId="7BED6B6A"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тортс</w:t>
      </w:r>
      <w:proofErr w:type="spellEnd"/>
      <w:r w:rsidRPr="00280C7F">
        <w:rPr>
          <w:rFonts w:ascii="Times New Roman" w:hAnsi="Times New Roman" w:cs="Times New Roman"/>
        </w:rPr>
        <w:t xml:space="preserve"> - стоимость технического обслуживания и ремонта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транспортного средства, которая определяется по средним фактическим данным за 3 предыдущих финансовых года.</w:t>
      </w:r>
    </w:p>
    <w:p w14:paraId="5E3EAB3B"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 xml:space="preserve">70. Затраты на техническое обслуживание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-профилактический ремонт бытового оборудования определяются по фактическим затратам в отчетном финансовом году.</w:t>
      </w:r>
    </w:p>
    <w:p w14:paraId="253BDBAA"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 xml:space="preserve">71. Затраты на техническое обслуживание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-профилактический ремонт иного оборудования - дизельных генераторных установок, систем газового пожаротушения, систем кондиционирования и вентиляции, систем пожарной сигнализации, систем контроля и управления доступом, систем автоматического диспетчерского управления, систем видеонаблюдения (</w:t>
      </w:r>
      <w:proofErr w:type="spellStart"/>
      <w:r w:rsidRPr="00280C7F">
        <w:rPr>
          <w:rFonts w:ascii="Times New Roman" w:hAnsi="Times New Roman" w:cs="Times New Roman"/>
        </w:rPr>
        <w:t>З</w:t>
      </w:r>
      <w:r w:rsidRPr="00280C7F">
        <w:rPr>
          <w:rFonts w:ascii="Times New Roman" w:hAnsi="Times New Roman" w:cs="Times New Roman"/>
          <w:vertAlign w:val="subscript"/>
        </w:rPr>
        <w:t>ио</w:t>
      </w:r>
      <w:proofErr w:type="spellEnd"/>
      <w:r w:rsidRPr="00280C7F">
        <w:rPr>
          <w:rFonts w:ascii="Times New Roman" w:hAnsi="Times New Roman" w:cs="Times New Roman"/>
        </w:rPr>
        <w:t>) определяются по формуле:</w:t>
      </w:r>
    </w:p>
    <w:p w14:paraId="0466CB73" w14:textId="77777777" w:rsidR="00280C7F" w:rsidRPr="00280C7F" w:rsidRDefault="00280C7F" w:rsidP="00280C7F">
      <w:pPr>
        <w:pStyle w:val="ConsPlusNormal"/>
        <w:ind w:firstLine="540"/>
        <w:jc w:val="both"/>
        <w:rPr>
          <w:rFonts w:ascii="Times New Roman" w:hAnsi="Times New Roman" w:cs="Times New Roman"/>
        </w:rPr>
      </w:pPr>
    </w:p>
    <w:p w14:paraId="7697A136" w14:textId="77777777" w:rsidR="00280C7F" w:rsidRPr="00280C7F" w:rsidRDefault="00280C7F" w:rsidP="00280C7F">
      <w:pPr>
        <w:pStyle w:val="ConsPlusNormal"/>
        <w:jc w:val="center"/>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ио</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З</w:t>
      </w:r>
      <w:r w:rsidRPr="00280C7F">
        <w:rPr>
          <w:rFonts w:ascii="Times New Roman" w:hAnsi="Times New Roman" w:cs="Times New Roman"/>
          <w:vertAlign w:val="subscript"/>
        </w:rPr>
        <w:t>дгу</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З</w:t>
      </w:r>
      <w:r w:rsidRPr="00280C7F">
        <w:rPr>
          <w:rFonts w:ascii="Times New Roman" w:hAnsi="Times New Roman" w:cs="Times New Roman"/>
          <w:vertAlign w:val="subscript"/>
        </w:rPr>
        <w:t>сгп</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З</w:t>
      </w:r>
      <w:r w:rsidRPr="00280C7F">
        <w:rPr>
          <w:rFonts w:ascii="Times New Roman" w:hAnsi="Times New Roman" w:cs="Times New Roman"/>
          <w:vertAlign w:val="subscript"/>
        </w:rPr>
        <w:t>скив</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З</w:t>
      </w:r>
      <w:r w:rsidRPr="00280C7F">
        <w:rPr>
          <w:rFonts w:ascii="Times New Roman" w:hAnsi="Times New Roman" w:cs="Times New Roman"/>
          <w:vertAlign w:val="subscript"/>
        </w:rPr>
        <w:t>спс</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З</w:t>
      </w:r>
      <w:r w:rsidRPr="00280C7F">
        <w:rPr>
          <w:rFonts w:ascii="Times New Roman" w:hAnsi="Times New Roman" w:cs="Times New Roman"/>
          <w:vertAlign w:val="subscript"/>
        </w:rPr>
        <w:t>скуд</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З</w:t>
      </w:r>
      <w:r w:rsidRPr="00280C7F">
        <w:rPr>
          <w:rFonts w:ascii="Times New Roman" w:hAnsi="Times New Roman" w:cs="Times New Roman"/>
          <w:vertAlign w:val="subscript"/>
        </w:rPr>
        <w:t>саду</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З</w:t>
      </w:r>
      <w:r w:rsidRPr="00280C7F">
        <w:rPr>
          <w:rFonts w:ascii="Times New Roman" w:hAnsi="Times New Roman" w:cs="Times New Roman"/>
          <w:vertAlign w:val="subscript"/>
        </w:rPr>
        <w:t>свн</w:t>
      </w:r>
      <w:proofErr w:type="spellEnd"/>
      <w:r w:rsidRPr="00280C7F">
        <w:rPr>
          <w:rFonts w:ascii="Times New Roman" w:hAnsi="Times New Roman" w:cs="Times New Roman"/>
        </w:rPr>
        <w:t>,</w:t>
      </w:r>
    </w:p>
    <w:p w14:paraId="32109BCA" w14:textId="77777777" w:rsidR="00280C7F" w:rsidRPr="00280C7F" w:rsidRDefault="00280C7F" w:rsidP="00280C7F">
      <w:pPr>
        <w:pStyle w:val="ConsPlusNormal"/>
        <w:ind w:firstLine="540"/>
        <w:jc w:val="both"/>
        <w:rPr>
          <w:rFonts w:ascii="Times New Roman" w:hAnsi="Times New Roman" w:cs="Times New Roman"/>
        </w:rPr>
      </w:pPr>
    </w:p>
    <w:p w14:paraId="423561EF"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14FAE797"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дгу</w:t>
      </w:r>
      <w:proofErr w:type="spellEnd"/>
      <w:r w:rsidRPr="00280C7F">
        <w:rPr>
          <w:rFonts w:ascii="Times New Roman" w:hAnsi="Times New Roman" w:cs="Times New Roman"/>
        </w:rPr>
        <w:t xml:space="preserve"> - затраты на техническое обслуживание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-профилактический ремонт дизельных генераторных установок;</w:t>
      </w:r>
    </w:p>
    <w:p w14:paraId="7893568E"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сгп</w:t>
      </w:r>
      <w:proofErr w:type="spellEnd"/>
      <w:r w:rsidRPr="00280C7F">
        <w:rPr>
          <w:rFonts w:ascii="Times New Roman" w:hAnsi="Times New Roman" w:cs="Times New Roman"/>
        </w:rPr>
        <w:t xml:space="preserve"> - затраты на техническое обслуживание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-профилактический ремонт системы газового пожаротушения;</w:t>
      </w:r>
    </w:p>
    <w:p w14:paraId="476C8976"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скив</w:t>
      </w:r>
      <w:proofErr w:type="spellEnd"/>
      <w:r w:rsidRPr="00280C7F">
        <w:rPr>
          <w:rFonts w:ascii="Times New Roman" w:hAnsi="Times New Roman" w:cs="Times New Roman"/>
        </w:rPr>
        <w:t xml:space="preserve"> - затраты на техническое обслуживание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-профилактический ремонт систем кондиционирования и вентиляции;</w:t>
      </w:r>
    </w:p>
    <w:p w14:paraId="29E241B8"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спс</w:t>
      </w:r>
      <w:proofErr w:type="spellEnd"/>
      <w:r w:rsidRPr="00280C7F">
        <w:rPr>
          <w:rFonts w:ascii="Times New Roman" w:hAnsi="Times New Roman" w:cs="Times New Roman"/>
        </w:rPr>
        <w:t xml:space="preserve"> - затраты на техническое обслуживание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-профилактический ремонт систем пожарной сигнализации;</w:t>
      </w:r>
    </w:p>
    <w:p w14:paraId="67FFFF1E"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lastRenderedPageBreak/>
        <w:t>З</w:t>
      </w:r>
      <w:r w:rsidRPr="00280C7F">
        <w:rPr>
          <w:rFonts w:ascii="Times New Roman" w:hAnsi="Times New Roman" w:cs="Times New Roman"/>
          <w:vertAlign w:val="subscript"/>
        </w:rPr>
        <w:t>скуд</w:t>
      </w:r>
      <w:proofErr w:type="spellEnd"/>
      <w:r w:rsidRPr="00280C7F">
        <w:rPr>
          <w:rFonts w:ascii="Times New Roman" w:hAnsi="Times New Roman" w:cs="Times New Roman"/>
        </w:rPr>
        <w:t xml:space="preserve"> - затраты на техническое обслуживание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-профилактический ремонт систем контроля и управления доступом;</w:t>
      </w:r>
    </w:p>
    <w:p w14:paraId="62EB027B"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саду</w:t>
      </w:r>
      <w:proofErr w:type="spellEnd"/>
      <w:r w:rsidRPr="00280C7F">
        <w:rPr>
          <w:rFonts w:ascii="Times New Roman" w:hAnsi="Times New Roman" w:cs="Times New Roman"/>
        </w:rPr>
        <w:t xml:space="preserve"> - затраты на техническое обслуживание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-профилактический ремонт систем автоматического диспетчерского управления;</w:t>
      </w:r>
    </w:p>
    <w:p w14:paraId="6CCB07B1"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свн</w:t>
      </w:r>
      <w:proofErr w:type="spellEnd"/>
      <w:r w:rsidRPr="00280C7F">
        <w:rPr>
          <w:rFonts w:ascii="Times New Roman" w:hAnsi="Times New Roman" w:cs="Times New Roman"/>
        </w:rPr>
        <w:t xml:space="preserve"> - затраты на техническое обслуживание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-профилактический ремонт систем видеонаблюдения.</w:t>
      </w:r>
    </w:p>
    <w:p w14:paraId="43F2F76E"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 xml:space="preserve">72. Затраты на техническое обслуживание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-профилактический ремонт дизельных генераторных установок (</w:t>
      </w:r>
      <w:proofErr w:type="spellStart"/>
      <w:r w:rsidRPr="00280C7F">
        <w:rPr>
          <w:rFonts w:ascii="Times New Roman" w:hAnsi="Times New Roman" w:cs="Times New Roman"/>
        </w:rPr>
        <w:t>З</w:t>
      </w:r>
      <w:r w:rsidRPr="00280C7F">
        <w:rPr>
          <w:rFonts w:ascii="Times New Roman" w:hAnsi="Times New Roman" w:cs="Times New Roman"/>
          <w:vertAlign w:val="subscript"/>
        </w:rPr>
        <w:t>дгу</w:t>
      </w:r>
      <w:proofErr w:type="spellEnd"/>
      <w:r w:rsidRPr="00280C7F">
        <w:rPr>
          <w:rFonts w:ascii="Times New Roman" w:hAnsi="Times New Roman" w:cs="Times New Roman"/>
        </w:rPr>
        <w:t>) определяются по формуле:</w:t>
      </w:r>
    </w:p>
    <w:p w14:paraId="5B0B009D" w14:textId="77777777" w:rsidR="00280C7F" w:rsidRPr="00280C7F" w:rsidRDefault="00280C7F" w:rsidP="00280C7F">
      <w:pPr>
        <w:pStyle w:val="ConsPlusNormal"/>
        <w:ind w:firstLine="540"/>
        <w:jc w:val="both"/>
        <w:rPr>
          <w:rFonts w:ascii="Times New Roman" w:hAnsi="Times New Roman" w:cs="Times New Roman"/>
        </w:rPr>
      </w:pPr>
    </w:p>
    <w:p w14:paraId="50237614" w14:textId="461B9624"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60E8F7FC" wp14:editId="0796FAAE">
            <wp:extent cx="1598295" cy="516890"/>
            <wp:effectExtent l="0" t="0" r="0" b="0"/>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
                    <pic:cNvPicPr>
                      <a:picLocks noChangeAspect="1" noChangeArrowheads="1"/>
                    </pic:cNvPicPr>
                  </pic:nvPicPr>
                  <pic:blipFill>
                    <a:blip r:embed="rId101" cstate="print">
                      <a:extLst>
                        <a:ext uri="{28A0092B-C50C-407E-A947-70E740481C1C}">
                          <a14:useLocalDpi xmlns:a14="http://schemas.microsoft.com/office/drawing/2010/main" val="0"/>
                        </a:ext>
                      </a:extLst>
                    </a:blip>
                    <a:srcRect/>
                    <a:stretch>
                      <a:fillRect/>
                    </a:stretch>
                  </pic:blipFill>
                  <pic:spPr bwMode="auto">
                    <a:xfrm>
                      <a:off x="0" y="0"/>
                      <a:ext cx="1598295" cy="516890"/>
                    </a:xfrm>
                    <a:prstGeom prst="rect">
                      <a:avLst/>
                    </a:prstGeom>
                    <a:noFill/>
                    <a:ln>
                      <a:noFill/>
                    </a:ln>
                  </pic:spPr>
                </pic:pic>
              </a:graphicData>
            </a:graphic>
          </wp:inline>
        </w:drawing>
      </w:r>
    </w:p>
    <w:p w14:paraId="7B75BE72" w14:textId="77777777" w:rsidR="00280C7F" w:rsidRPr="00280C7F" w:rsidRDefault="00280C7F" w:rsidP="00280C7F">
      <w:pPr>
        <w:pStyle w:val="ConsPlusNormal"/>
        <w:ind w:firstLine="540"/>
        <w:jc w:val="both"/>
        <w:rPr>
          <w:rFonts w:ascii="Times New Roman" w:hAnsi="Times New Roman" w:cs="Times New Roman"/>
        </w:rPr>
      </w:pPr>
    </w:p>
    <w:p w14:paraId="6F180BCE"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0889C95D"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дгу</w:t>
      </w:r>
      <w:proofErr w:type="spellEnd"/>
      <w:r w:rsidRPr="00280C7F">
        <w:rPr>
          <w:rFonts w:ascii="Times New Roman" w:hAnsi="Times New Roman" w:cs="Times New Roman"/>
        </w:rPr>
        <w:t xml:space="preserve"> - количество i-х дизельных генераторных установок;</w:t>
      </w:r>
    </w:p>
    <w:p w14:paraId="28FE9B13"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дгу</w:t>
      </w:r>
      <w:proofErr w:type="spellEnd"/>
      <w:r w:rsidRPr="00280C7F">
        <w:rPr>
          <w:rFonts w:ascii="Times New Roman" w:hAnsi="Times New Roman" w:cs="Times New Roman"/>
        </w:rPr>
        <w:t xml:space="preserve"> - цена технического обслуживания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-профилактического ремонта 1 i-й дизельной генераторной установки в год.</w:t>
      </w:r>
    </w:p>
    <w:p w14:paraId="4A8FFAC6"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 xml:space="preserve">73. Затраты на техническое обслуживание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-профилактический ремонт системы газового пожаротушения (</w:t>
      </w:r>
      <w:proofErr w:type="spellStart"/>
      <w:r w:rsidRPr="00280C7F">
        <w:rPr>
          <w:rFonts w:ascii="Times New Roman" w:hAnsi="Times New Roman" w:cs="Times New Roman"/>
        </w:rPr>
        <w:t>З</w:t>
      </w:r>
      <w:r w:rsidRPr="00280C7F">
        <w:rPr>
          <w:rFonts w:ascii="Times New Roman" w:hAnsi="Times New Roman" w:cs="Times New Roman"/>
          <w:vertAlign w:val="subscript"/>
        </w:rPr>
        <w:t>сгп</w:t>
      </w:r>
      <w:proofErr w:type="spellEnd"/>
      <w:r w:rsidRPr="00280C7F">
        <w:rPr>
          <w:rFonts w:ascii="Times New Roman" w:hAnsi="Times New Roman" w:cs="Times New Roman"/>
        </w:rPr>
        <w:t>) определяются по формуле:</w:t>
      </w:r>
    </w:p>
    <w:p w14:paraId="109453BA" w14:textId="77777777" w:rsidR="00280C7F" w:rsidRPr="00280C7F" w:rsidRDefault="00280C7F" w:rsidP="00280C7F">
      <w:pPr>
        <w:pStyle w:val="ConsPlusNormal"/>
        <w:ind w:firstLine="540"/>
        <w:jc w:val="both"/>
        <w:rPr>
          <w:rFonts w:ascii="Times New Roman" w:hAnsi="Times New Roman" w:cs="Times New Roman"/>
        </w:rPr>
      </w:pPr>
    </w:p>
    <w:p w14:paraId="255CB939" w14:textId="7B300FF7"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647E5769" wp14:editId="251D96D4">
            <wp:extent cx="1590040" cy="516890"/>
            <wp:effectExtent l="0" t="0" r="0" b="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
                    <pic:cNvPicPr>
                      <a:picLocks noChangeAspect="1" noChangeArrowheads="1"/>
                    </pic:cNvPicPr>
                  </pic:nvPicPr>
                  <pic:blipFill>
                    <a:blip r:embed="rId102" cstate="print">
                      <a:extLst>
                        <a:ext uri="{28A0092B-C50C-407E-A947-70E740481C1C}">
                          <a14:useLocalDpi xmlns:a14="http://schemas.microsoft.com/office/drawing/2010/main" val="0"/>
                        </a:ext>
                      </a:extLst>
                    </a:blip>
                    <a:srcRect/>
                    <a:stretch>
                      <a:fillRect/>
                    </a:stretch>
                  </pic:blipFill>
                  <pic:spPr bwMode="auto">
                    <a:xfrm>
                      <a:off x="0" y="0"/>
                      <a:ext cx="1590040" cy="516890"/>
                    </a:xfrm>
                    <a:prstGeom prst="rect">
                      <a:avLst/>
                    </a:prstGeom>
                    <a:noFill/>
                    <a:ln>
                      <a:noFill/>
                    </a:ln>
                  </pic:spPr>
                </pic:pic>
              </a:graphicData>
            </a:graphic>
          </wp:inline>
        </w:drawing>
      </w:r>
    </w:p>
    <w:p w14:paraId="713A9173" w14:textId="77777777" w:rsidR="00280C7F" w:rsidRPr="00280C7F" w:rsidRDefault="00280C7F" w:rsidP="00280C7F">
      <w:pPr>
        <w:pStyle w:val="ConsPlusNormal"/>
        <w:ind w:firstLine="540"/>
        <w:jc w:val="both"/>
        <w:rPr>
          <w:rFonts w:ascii="Times New Roman" w:hAnsi="Times New Roman" w:cs="Times New Roman"/>
        </w:rPr>
      </w:pPr>
    </w:p>
    <w:p w14:paraId="6EEAEF7F"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45F2CBC1"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сгп</w:t>
      </w:r>
      <w:proofErr w:type="spellEnd"/>
      <w:r w:rsidRPr="00280C7F">
        <w:rPr>
          <w:rFonts w:ascii="Times New Roman" w:hAnsi="Times New Roman" w:cs="Times New Roman"/>
        </w:rPr>
        <w:t xml:space="preserve"> - количество i-х датчиков системы газового пожаротушения;</w:t>
      </w:r>
    </w:p>
    <w:p w14:paraId="0E7F8541"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сгп</w:t>
      </w:r>
      <w:proofErr w:type="spellEnd"/>
      <w:r w:rsidRPr="00280C7F">
        <w:rPr>
          <w:rFonts w:ascii="Times New Roman" w:hAnsi="Times New Roman" w:cs="Times New Roman"/>
        </w:rPr>
        <w:t xml:space="preserve"> - цена технического обслуживания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-профилактического ремонта 1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датчика системы газового пожаротушения в год.</w:t>
      </w:r>
    </w:p>
    <w:p w14:paraId="4D27D5CB"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 xml:space="preserve">74. Затраты на техническое обслуживание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-профилактический ремонт систем кондиционирования и вентиляции (</w:t>
      </w:r>
      <w:proofErr w:type="spellStart"/>
      <w:r w:rsidRPr="00280C7F">
        <w:rPr>
          <w:rFonts w:ascii="Times New Roman" w:hAnsi="Times New Roman" w:cs="Times New Roman"/>
        </w:rPr>
        <w:t>З</w:t>
      </w:r>
      <w:r w:rsidRPr="00280C7F">
        <w:rPr>
          <w:rFonts w:ascii="Times New Roman" w:hAnsi="Times New Roman" w:cs="Times New Roman"/>
          <w:vertAlign w:val="subscript"/>
        </w:rPr>
        <w:t>скив</w:t>
      </w:r>
      <w:proofErr w:type="spellEnd"/>
      <w:r w:rsidRPr="00280C7F">
        <w:rPr>
          <w:rFonts w:ascii="Times New Roman" w:hAnsi="Times New Roman" w:cs="Times New Roman"/>
        </w:rPr>
        <w:t>) определяются по формуле:</w:t>
      </w:r>
    </w:p>
    <w:p w14:paraId="0C41BC05" w14:textId="77777777" w:rsidR="00280C7F" w:rsidRPr="00280C7F" w:rsidRDefault="00280C7F" w:rsidP="00280C7F">
      <w:pPr>
        <w:pStyle w:val="ConsPlusNormal"/>
        <w:ind w:firstLine="540"/>
        <w:jc w:val="both"/>
        <w:rPr>
          <w:rFonts w:ascii="Times New Roman" w:hAnsi="Times New Roman" w:cs="Times New Roman"/>
        </w:rPr>
      </w:pPr>
    </w:p>
    <w:p w14:paraId="50D6B52D" w14:textId="29C25338"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5DEC4151" wp14:editId="4F2A6DC7">
            <wp:extent cx="1749425" cy="516890"/>
            <wp:effectExtent l="0" t="0" r="0" b="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
                    <pic:cNvPicPr>
                      <a:picLocks noChangeAspect="1" noChangeArrowheads="1"/>
                    </pic:cNvPicPr>
                  </pic:nvPicPr>
                  <pic:blipFill>
                    <a:blip r:embed="rId103" cstate="print">
                      <a:extLst>
                        <a:ext uri="{28A0092B-C50C-407E-A947-70E740481C1C}">
                          <a14:useLocalDpi xmlns:a14="http://schemas.microsoft.com/office/drawing/2010/main" val="0"/>
                        </a:ext>
                      </a:extLst>
                    </a:blip>
                    <a:srcRect/>
                    <a:stretch>
                      <a:fillRect/>
                    </a:stretch>
                  </pic:blipFill>
                  <pic:spPr bwMode="auto">
                    <a:xfrm>
                      <a:off x="0" y="0"/>
                      <a:ext cx="1749425" cy="516890"/>
                    </a:xfrm>
                    <a:prstGeom prst="rect">
                      <a:avLst/>
                    </a:prstGeom>
                    <a:noFill/>
                    <a:ln>
                      <a:noFill/>
                    </a:ln>
                  </pic:spPr>
                </pic:pic>
              </a:graphicData>
            </a:graphic>
          </wp:inline>
        </w:drawing>
      </w:r>
    </w:p>
    <w:p w14:paraId="57F16360" w14:textId="77777777" w:rsidR="00280C7F" w:rsidRPr="00280C7F" w:rsidRDefault="00280C7F" w:rsidP="00280C7F">
      <w:pPr>
        <w:pStyle w:val="ConsPlusNormal"/>
        <w:ind w:firstLine="540"/>
        <w:jc w:val="both"/>
        <w:rPr>
          <w:rFonts w:ascii="Times New Roman" w:hAnsi="Times New Roman" w:cs="Times New Roman"/>
        </w:rPr>
      </w:pPr>
    </w:p>
    <w:p w14:paraId="627E4685"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216444B2"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скив</w:t>
      </w:r>
      <w:proofErr w:type="spellEnd"/>
      <w:r w:rsidRPr="00280C7F">
        <w:rPr>
          <w:rFonts w:ascii="Times New Roman" w:hAnsi="Times New Roman" w:cs="Times New Roman"/>
        </w:rPr>
        <w:t xml:space="preserve"> - количество i-х установок кондиционирования и элементов систем вентиляции;</w:t>
      </w:r>
    </w:p>
    <w:p w14:paraId="1EAC151E"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скив</w:t>
      </w:r>
      <w:proofErr w:type="spellEnd"/>
      <w:r w:rsidRPr="00280C7F">
        <w:rPr>
          <w:rFonts w:ascii="Times New Roman" w:hAnsi="Times New Roman" w:cs="Times New Roman"/>
        </w:rPr>
        <w:t xml:space="preserve"> - цена технического обслуживания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-профилактического ремонта 1 i-й установки кондиционирования и элементов вентиляции.</w:t>
      </w:r>
    </w:p>
    <w:p w14:paraId="4AB2D912"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 xml:space="preserve">75. Затраты на техническое обслуживание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-профилактический ремонт систем пожарной сигнализации (</w:t>
      </w:r>
      <w:proofErr w:type="spellStart"/>
      <w:r w:rsidRPr="00280C7F">
        <w:rPr>
          <w:rFonts w:ascii="Times New Roman" w:hAnsi="Times New Roman" w:cs="Times New Roman"/>
        </w:rPr>
        <w:t>З</w:t>
      </w:r>
      <w:r w:rsidRPr="00280C7F">
        <w:rPr>
          <w:rFonts w:ascii="Times New Roman" w:hAnsi="Times New Roman" w:cs="Times New Roman"/>
          <w:vertAlign w:val="subscript"/>
        </w:rPr>
        <w:t>спс</w:t>
      </w:r>
      <w:proofErr w:type="spellEnd"/>
      <w:r w:rsidRPr="00280C7F">
        <w:rPr>
          <w:rFonts w:ascii="Times New Roman" w:hAnsi="Times New Roman" w:cs="Times New Roman"/>
        </w:rPr>
        <w:t>) определяются по формуле:</w:t>
      </w:r>
    </w:p>
    <w:p w14:paraId="4A3E51B8" w14:textId="77777777" w:rsidR="00280C7F" w:rsidRPr="00280C7F" w:rsidRDefault="00280C7F" w:rsidP="00280C7F">
      <w:pPr>
        <w:pStyle w:val="ConsPlusNormal"/>
        <w:ind w:firstLine="540"/>
        <w:jc w:val="both"/>
        <w:rPr>
          <w:rFonts w:ascii="Times New Roman" w:hAnsi="Times New Roman" w:cs="Times New Roman"/>
        </w:rPr>
      </w:pPr>
    </w:p>
    <w:p w14:paraId="53D1D2F0" w14:textId="3F4A317A"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4B92A906" wp14:editId="622BA447">
            <wp:extent cx="1598295" cy="516890"/>
            <wp:effectExtent l="0" t="0" r="0" b="0"/>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
                    <pic:cNvPicPr>
                      <a:picLocks noChangeAspect="1" noChangeArrowheads="1"/>
                    </pic:cNvPicPr>
                  </pic:nvPicPr>
                  <pic:blipFill>
                    <a:blip r:embed="rId104" cstate="print">
                      <a:extLst>
                        <a:ext uri="{28A0092B-C50C-407E-A947-70E740481C1C}">
                          <a14:useLocalDpi xmlns:a14="http://schemas.microsoft.com/office/drawing/2010/main" val="0"/>
                        </a:ext>
                      </a:extLst>
                    </a:blip>
                    <a:srcRect/>
                    <a:stretch>
                      <a:fillRect/>
                    </a:stretch>
                  </pic:blipFill>
                  <pic:spPr bwMode="auto">
                    <a:xfrm>
                      <a:off x="0" y="0"/>
                      <a:ext cx="1598295" cy="516890"/>
                    </a:xfrm>
                    <a:prstGeom prst="rect">
                      <a:avLst/>
                    </a:prstGeom>
                    <a:noFill/>
                    <a:ln>
                      <a:noFill/>
                    </a:ln>
                  </pic:spPr>
                </pic:pic>
              </a:graphicData>
            </a:graphic>
          </wp:inline>
        </w:drawing>
      </w:r>
    </w:p>
    <w:p w14:paraId="33962BE3" w14:textId="77777777" w:rsidR="00280C7F" w:rsidRPr="00280C7F" w:rsidRDefault="00280C7F" w:rsidP="00280C7F">
      <w:pPr>
        <w:pStyle w:val="ConsPlusNormal"/>
        <w:ind w:firstLine="540"/>
        <w:jc w:val="both"/>
        <w:rPr>
          <w:rFonts w:ascii="Times New Roman" w:hAnsi="Times New Roman" w:cs="Times New Roman"/>
        </w:rPr>
      </w:pPr>
    </w:p>
    <w:p w14:paraId="231E701E"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61C001C4"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спс</w:t>
      </w:r>
      <w:proofErr w:type="spellEnd"/>
      <w:r w:rsidRPr="00280C7F">
        <w:rPr>
          <w:rFonts w:ascii="Times New Roman" w:hAnsi="Times New Roman" w:cs="Times New Roman"/>
        </w:rPr>
        <w:t xml:space="preserve"> - количество i-х </w:t>
      </w:r>
      <w:proofErr w:type="spellStart"/>
      <w:r w:rsidRPr="00280C7F">
        <w:rPr>
          <w:rFonts w:ascii="Times New Roman" w:hAnsi="Times New Roman" w:cs="Times New Roman"/>
        </w:rPr>
        <w:t>извещателей</w:t>
      </w:r>
      <w:proofErr w:type="spellEnd"/>
      <w:r w:rsidRPr="00280C7F">
        <w:rPr>
          <w:rFonts w:ascii="Times New Roman" w:hAnsi="Times New Roman" w:cs="Times New Roman"/>
        </w:rPr>
        <w:t xml:space="preserve"> пожарной сигнализации;</w:t>
      </w:r>
    </w:p>
    <w:p w14:paraId="1E10B85D"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lastRenderedPageBreak/>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спс</w:t>
      </w:r>
      <w:proofErr w:type="spellEnd"/>
      <w:r w:rsidRPr="00280C7F">
        <w:rPr>
          <w:rFonts w:ascii="Times New Roman" w:hAnsi="Times New Roman" w:cs="Times New Roman"/>
        </w:rPr>
        <w:t xml:space="preserve"> - цена технического обслуживания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-профилактического ремонта 1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w:t>
      </w:r>
      <w:proofErr w:type="spellStart"/>
      <w:r w:rsidRPr="00280C7F">
        <w:rPr>
          <w:rFonts w:ascii="Times New Roman" w:hAnsi="Times New Roman" w:cs="Times New Roman"/>
        </w:rPr>
        <w:t>извещателя</w:t>
      </w:r>
      <w:proofErr w:type="spellEnd"/>
      <w:r w:rsidRPr="00280C7F">
        <w:rPr>
          <w:rFonts w:ascii="Times New Roman" w:hAnsi="Times New Roman" w:cs="Times New Roman"/>
        </w:rPr>
        <w:t xml:space="preserve"> в год.</w:t>
      </w:r>
    </w:p>
    <w:p w14:paraId="027D7A71"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 xml:space="preserve">76. Затраты на техническое обслуживание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-профилактический ремонт систем контроля и управления доступом (</w:t>
      </w:r>
      <w:proofErr w:type="spellStart"/>
      <w:r w:rsidRPr="00280C7F">
        <w:rPr>
          <w:rFonts w:ascii="Times New Roman" w:hAnsi="Times New Roman" w:cs="Times New Roman"/>
        </w:rPr>
        <w:t>З</w:t>
      </w:r>
      <w:r w:rsidRPr="00280C7F">
        <w:rPr>
          <w:rFonts w:ascii="Times New Roman" w:hAnsi="Times New Roman" w:cs="Times New Roman"/>
          <w:vertAlign w:val="subscript"/>
        </w:rPr>
        <w:t>скуд</w:t>
      </w:r>
      <w:proofErr w:type="spellEnd"/>
      <w:r w:rsidRPr="00280C7F">
        <w:rPr>
          <w:rFonts w:ascii="Times New Roman" w:hAnsi="Times New Roman" w:cs="Times New Roman"/>
        </w:rPr>
        <w:t>) определяются по формуле:</w:t>
      </w:r>
    </w:p>
    <w:p w14:paraId="22CEEC70" w14:textId="77777777" w:rsidR="00280C7F" w:rsidRPr="00280C7F" w:rsidRDefault="00280C7F" w:rsidP="00280C7F">
      <w:pPr>
        <w:pStyle w:val="ConsPlusNormal"/>
        <w:ind w:firstLine="540"/>
        <w:jc w:val="both"/>
        <w:rPr>
          <w:rFonts w:ascii="Times New Roman" w:hAnsi="Times New Roman" w:cs="Times New Roman"/>
        </w:rPr>
      </w:pPr>
    </w:p>
    <w:p w14:paraId="77513EAE" w14:textId="5B3C290F"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546B3AE6" wp14:editId="32AABDB2">
            <wp:extent cx="1749425" cy="516890"/>
            <wp:effectExtent l="0" t="0" r="0" b="0"/>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
                    <pic:cNvPicPr>
                      <a:picLocks noChangeAspect="1" noChangeArrowheads="1"/>
                    </pic:cNvPicPr>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1749425" cy="516890"/>
                    </a:xfrm>
                    <a:prstGeom prst="rect">
                      <a:avLst/>
                    </a:prstGeom>
                    <a:noFill/>
                    <a:ln>
                      <a:noFill/>
                    </a:ln>
                  </pic:spPr>
                </pic:pic>
              </a:graphicData>
            </a:graphic>
          </wp:inline>
        </w:drawing>
      </w:r>
    </w:p>
    <w:p w14:paraId="02DEA0AF" w14:textId="77777777" w:rsidR="00280C7F" w:rsidRPr="00280C7F" w:rsidRDefault="00280C7F" w:rsidP="00280C7F">
      <w:pPr>
        <w:pStyle w:val="ConsPlusNormal"/>
        <w:ind w:firstLine="540"/>
        <w:jc w:val="both"/>
        <w:rPr>
          <w:rFonts w:ascii="Times New Roman" w:hAnsi="Times New Roman" w:cs="Times New Roman"/>
        </w:rPr>
      </w:pPr>
    </w:p>
    <w:p w14:paraId="31C71CA3"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3EA2627F"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скуд</w:t>
      </w:r>
      <w:proofErr w:type="spellEnd"/>
      <w:r w:rsidRPr="00280C7F">
        <w:rPr>
          <w:rFonts w:ascii="Times New Roman" w:hAnsi="Times New Roman" w:cs="Times New Roman"/>
        </w:rPr>
        <w:t xml:space="preserve"> - количество i-х устройств в составе систем контроля и управления доступом;</w:t>
      </w:r>
    </w:p>
    <w:p w14:paraId="76A98557"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скуд</w:t>
      </w:r>
      <w:proofErr w:type="spellEnd"/>
      <w:r w:rsidRPr="00280C7F">
        <w:rPr>
          <w:rFonts w:ascii="Times New Roman" w:hAnsi="Times New Roman" w:cs="Times New Roman"/>
        </w:rPr>
        <w:t xml:space="preserve"> - цена технического обслуживания и текущего ремонта 1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устройства в составе систем контроля и управления доступом в год.</w:t>
      </w:r>
    </w:p>
    <w:p w14:paraId="606D4753"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 xml:space="preserve">77. Затраты на техническое обслуживание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-профилактический ремонт систем автоматического диспетчерского управления (</w:t>
      </w:r>
      <w:proofErr w:type="spellStart"/>
      <w:r w:rsidRPr="00280C7F">
        <w:rPr>
          <w:rFonts w:ascii="Times New Roman" w:hAnsi="Times New Roman" w:cs="Times New Roman"/>
        </w:rPr>
        <w:t>З</w:t>
      </w:r>
      <w:r w:rsidRPr="00280C7F">
        <w:rPr>
          <w:rFonts w:ascii="Times New Roman" w:hAnsi="Times New Roman" w:cs="Times New Roman"/>
          <w:vertAlign w:val="subscript"/>
        </w:rPr>
        <w:t>саду</w:t>
      </w:r>
      <w:proofErr w:type="spellEnd"/>
      <w:r w:rsidRPr="00280C7F">
        <w:rPr>
          <w:rFonts w:ascii="Times New Roman" w:hAnsi="Times New Roman" w:cs="Times New Roman"/>
        </w:rPr>
        <w:t>) определяются по формуле:</w:t>
      </w:r>
    </w:p>
    <w:p w14:paraId="5B562A92" w14:textId="77777777" w:rsidR="00280C7F" w:rsidRPr="00280C7F" w:rsidRDefault="00280C7F" w:rsidP="00280C7F">
      <w:pPr>
        <w:pStyle w:val="ConsPlusNormal"/>
        <w:ind w:firstLine="540"/>
        <w:jc w:val="both"/>
        <w:rPr>
          <w:rFonts w:ascii="Times New Roman" w:hAnsi="Times New Roman" w:cs="Times New Roman"/>
        </w:rPr>
      </w:pPr>
    </w:p>
    <w:p w14:paraId="13AC00B4" w14:textId="1D591202"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30BF5CBA" wp14:editId="0518A405">
            <wp:extent cx="1749425" cy="516890"/>
            <wp:effectExtent l="0" t="0" r="0" b="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
                    <pic:cNvPicPr>
                      <a:picLocks noChangeAspect="1" noChangeArrowheads="1"/>
                    </pic:cNvPicPr>
                  </pic:nvPicPr>
                  <pic:blipFill>
                    <a:blip r:embed="rId106" cstate="print">
                      <a:extLst>
                        <a:ext uri="{28A0092B-C50C-407E-A947-70E740481C1C}">
                          <a14:useLocalDpi xmlns:a14="http://schemas.microsoft.com/office/drawing/2010/main" val="0"/>
                        </a:ext>
                      </a:extLst>
                    </a:blip>
                    <a:srcRect/>
                    <a:stretch>
                      <a:fillRect/>
                    </a:stretch>
                  </pic:blipFill>
                  <pic:spPr bwMode="auto">
                    <a:xfrm>
                      <a:off x="0" y="0"/>
                      <a:ext cx="1749425" cy="516890"/>
                    </a:xfrm>
                    <a:prstGeom prst="rect">
                      <a:avLst/>
                    </a:prstGeom>
                    <a:noFill/>
                    <a:ln>
                      <a:noFill/>
                    </a:ln>
                  </pic:spPr>
                </pic:pic>
              </a:graphicData>
            </a:graphic>
          </wp:inline>
        </w:drawing>
      </w:r>
    </w:p>
    <w:p w14:paraId="48A3AED0" w14:textId="77777777" w:rsidR="00280C7F" w:rsidRPr="00280C7F" w:rsidRDefault="00280C7F" w:rsidP="00280C7F">
      <w:pPr>
        <w:pStyle w:val="ConsPlusNormal"/>
        <w:ind w:firstLine="540"/>
        <w:jc w:val="both"/>
        <w:rPr>
          <w:rFonts w:ascii="Times New Roman" w:hAnsi="Times New Roman" w:cs="Times New Roman"/>
        </w:rPr>
      </w:pPr>
    </w:p>
    <w:p w14:paraId="4A764EF5"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37BFEE56"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саду</w:t>
      </w:r>
      <w:r w:rsidRPr="00280C7F">
        <w:rPr>
          <w:rFonts w:ascii="Times New Roman" w:hAnsi="Times New Roman" w:cs="Times New Roman"/>
        </w:rPr>
        <w:t xml:space="preserve"> - количество обслуживаемых i-х устройств в составе систем автоматического диспетчерского управления;</w:t>
      </w:r>
    </w:p>
    <w:p w14:paraId="59273135"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саду</w:t>
      </w:r>
      <w:r w:rsidRPr="00280C7F">
        <w:rPr>
          <w:rFonts w:ascii="Times New Roman" w:hAnsi="Times New Roman" w:cs="Times New Roman"/>
        </w:rPr>
        <w:t xml:space="preserve"> - цена технического обслуживания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-профилактического ремонта 1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устройства в составе систем автоматического диспетчерского управления в год.</w:t>
      </w:r>
    </w:p>
    <w:p w14:paraId="4F97A189"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 xml:space="preserve">78. Затраты на техническое обслуживание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-профилактический ремонт систем видеонаблюдения (</w:t>
      </w:r>
      <w:proofErr w:type="spellStart"/>
      <w:r w:rsidRPr="00280C7F">
        <w:rPr>
          <w:rFonts w:ascii="Times New Roman" w:hAnsi="Times New Roman" w:cs="Times New Roman"/>
        </w:rPr>
        <w:t>З</w:t>
      </w:r>
      <w:r w:rsidRPr="00280C7F">
        <w:rPr>
          <w:rFonts w:ascii="Times New Roman" w:hAnsi="Times New Roman" w:cs="Times New Roman"/>
          <w:vertAlign w:val="subscript"/>
        </w:rPr>
        <w:t>свн</w:t>
      </w:r>
      <w:proofErr w:type="spellEnd"/>
      <w:r w:rsidRPr="00280C7F">
        <w:rPr>
          <w:rFonts w:ascii="Times New Roman" w:hAnsi="Times New Roman" w:cs="Times New Roman"/>
        </w:rPr>
        <w:t>) определяются по формуле:</w:t>
      </w:r>
    </w:p>
    <w:p w14:paraId="071CD219" w14:textId="77777777" w:rsidR="00280C7F" w:rsidRPr="00280C7F" w:rsidRDefault="00280C7F" w:rsidP="00280C7F">
      <w:pPr>
        <w:pStyle w:val="ConsPlusNormal"/>
        <w:ind w:firstLine="540"/>
        <w:jc w:val="both"/>
        <w:rPr>
          <w:rFonts w:ascii="Times New Roman" w:hAnsi="Times New Roman" w:cs="Times New Roman"/>
        </w:rPr>
      </w:pPr>
    </w:p>
    <w:p w14:paraId="77B4CDF0" w14:textId="3E2C1584"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385516E0" wp14:editId="1639B045">
            <wp:extent cx="1598295" cy="516890"/>
            <wp:effectExtent l="0" t="0" r="0" b="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
                    <pic:cNvPicPr>
                      <a:picLocks noChangeAspect="1" noChangeArrowheads="1"/>
                    </pic:cNvPicPr>
                  </pic:nvPicPr>
                  <pic:blipFill>
                    <a:blip r:embed="rId107" cstate="print">
                      <a:extLst>
                        <a:ext uri="{28A0092B-C50C-407E-A947-70E740481C1C}">
                          <a14:useLocalDpi xmlns:a14="http://schemas.microsoft.com/office/drawing/2010/main" val="0"/>
                        </a:ext>
                      </a:extLst>
                    </a:blip>
                    <a:srcRect/>
                    <a:stretch>
                      <a:fillRect/>
                    </a:stretch>
                  </pic:blipFill>
                  <pic:spPr bwMode="auto">
                    <a:xfrm>
                      <a:off x="0" y="0"/>
                      <a:ext cx="1598295" cy="516890"/>
                    </a:xfrm>
                    <a:prstGeom prst="rect">
                      <a:avLst/>
                    </a:prstGeom>
                    <a:noFill/>
                    <a:ln>
                      <a:noFill/>
                    </a:ln>
                  </pic:spPr>
                </pic:pic>
              </a:graphicData>
            </a:graphic>
          </wp:inline>
        </w:drawing>
      </w:r>
    </w:p>
    <w:p w14:paraId="6E4D6D9D" w14:textId="77777777" w:rsidR="00280C7F" w:rsidRPr="00280C7F" w:rsidRDefault="00280C7F" w:rsidP="00280C7F">
      <w:pPr>
        <w:pStyle w:val="ConsPlusNormal"/>
        <w:ind w:firstLine="540"/>
        <w:jc w:val="both"/>
        <w:rPr>
          <w:rFonts w:ascii="Times New Roman" w:hAnsi="Times New Roman" w:cs="Times New Roman"/>
        </w:rPr>
      </w:pPr>
    </w:p>
    <w:p w14:paraId="2B7322F0"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7B10113F"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свн</w:t>
      </w:r>
      <w:proofErr w:type="spellEnd"/>
      <w:r w:rsidRPr="00280C7F">
        <w:rPr>
          <w:rFonts w:ascii="Times New Roman" w:hAnsi="Times New Roman" w:cs="Times New Roman"/>
        </w:rPr>
        <w:t xml:space="preserve"> - количество обслуживаемых i-х устройств в составе систем видеонаблюдения;</w:t>
      </w:r>
    </w:p>
    <w:p w14:paraId="3272A9B4"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свн</w:t>
      </w:r>
      <w:proofErr w:type="spellEnd"/>
      <w:r w:rsidRPr="00280C7F">
        <w:rPr>
          <w:rFonts w:ascii="Times New Roman" w:hAnsi="Times New Roman" w:cs="Times New Roman"/>
        </w:rPr>
        <w:t xml:space="preserve"> - цена технического обслуживания и </w:t>
      </w:r>
      <w:proofErr w:type="spellStart"/>
      <w:r w:rsidRPr="00280C7F">
        <w:rPr>
          <w:rFonts w:ascii="Times New Roman" w:hAnsi="Times New Roman" w:cs="Times New Roman"/>
        </w:rPr>
        <w:t>регламентно</w:t>
      </w:r>
      <w:proofErr w:type="spellEnd"/>
      <w:r w:rsidRPr="00280C7F">
        <w:rPr>
          <w:rFonts w:ascii="Times New Roman" w:hAnsi="Times New Roman" w:cs="Times New Roman"/>
        </w:rPr>
        <w:t>-профилактического ремонта 1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устройства в составе систем видеонаблюдения в год.</w:t>
      </w:r>
    </w:p>
    <w:p w14:paraId="73E53621"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79. Затраты на оплату услуг внештатных сотрудников (</w:t>
      </w:r>
      <w:proofErr w:type="spellStart"/>
      <w:r w:rsidRPr="00280C7F">
        <w:rPr>
          <w:rFonts w:ascii="Times New Roman" w:hAnsi="Times New Roman" w:cs="Times New Roman"/>
        </w:rPr>
        <w:t>З</w:t>
      </w:r>
      <w:r w:rsidRPr="00280C7F">
        <w:rPr>
          <w:rFonts w:ascii="Times New Roman" w:hAnsi="Times New Roman" w:cs="Times New Roman"/>
          <w:vertAlign w:val="subscript"/>
        </w:rPr>
        <w:t>внси</w:t>
      </w:r>
      <w:proofErr w:type="spellEnd"/>
      <w:r w:rsidRPr="00280C7F">
        <w:rPr>
          <w:rFonts w:ascii="Times New Roman" w:hAnsi="Times New Roman" w:cs="Times New Roman"/>
        </w:rPr>
        <w:t>) определяются по формуле:</w:t>
      </w:r>
    </w:p>
    <w:p w14:paraId="3B5A84BA" w14:textId="77777777" w:rsidR="00280C7F" w:rsidRPr="00280C7F" w:rsidRDefault="00280C7F" w:rsidP="00280C7F">
      <w:pPr>
        <w:pStyle w:val="ConsPlusNormal"/>
        <w:ind w:firstLine="540"/>
        <w:jc w:val="both"/>
        <w:rPr>
          <w:rFonts w:ascii="Times New Roman" w:hAnsi="Times New Roman" w:cs="Times New Roman"/>
        </w:rPr>
      </w:pPr>
    </w:p>
    <w:p w14:paraId="1AA2AD69" w14:textId="580D95AD"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30"/>
        </w:rPr>
        <w:drawing>
          <wp:inline distT="0" distB="0" distL="0" distR="0" wp14:anchorId="335B57E8" wp14:editId="4727AC66">
            <wp:extent cx="2759075" cy="540385"/>
            <wp:effectExtent l="0" t="0" r="0" b="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
                    <pic:cNvPicPr>
                      <a:picLocks noChangeAspect="1" noChangeArrowheads="1"/>
                    </pic:cNvPicPr>
                  </pic:nvPicPr>
                  <pic:blipFill>
                    <a:blip r:embed="rId108" cstate="print">
                      <a:extLst>
                        <a:ext uri="{28A0092B-C50C-407E-A947-70E740481C1C}">
                          <a14:useLocalDpi xmlns:a14="http://schemas.microsoft.com/office/drawing/2010/main" val="0"/>
                        </a:ext>
                      </a:extLst>
                    </a:blip>
                    <a:srcRect/>
                    <a:stretch>
                      <a:fillRect/>
                    </a:stretch>
                  </pic:blipFill>
                  <pic:spPr bwMode="auto">
                    <a:xfrm>
                      <a:off x="0" y="0"/>
                      <a:ext cx="2759075" cy="540385"/>
                    </a:xfrm>
                    <a:prstGeom prst="rect">
                      <a:avLst/>
                    </a:prstGeom>
                    <a:noFill/>
                    <a:ln>
                      <a:noFill/>
                    </a:ln>
                  </pic:spPr>
                </pic:pic>
              </a:graphicData>
            </a:graphic>
          </wp:inline>
        </w:drawing>
      </w:r>
    </w:p>
    <w:p w14:paraId="6DE366D0" w14:textId="77777777" w:rsidR="00280C7F" w:rsidRPr="00280C7F" w:rsidRDefault="00280C7F" w:rsidP="00280C7F">
      <w:pPr>
        <w:pStyle w:val="ConsPlusNormal"/>
        <w:ind w:firstLine="540"/>
        <w:jc w:val="both"/>
        <w:rPr>
          <w:rFonts w:ascii="Times New Roman" w:hAnsi="Times New Roman" w:cs="Times New Roman"/>
        </w:rPr>
      </w:pPr>
    </w:p>
    <w:p w14:paraId="47EC3951"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4C5FA6BA"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M</w:t>
      </w:r>
      <w:r w:rsidRPr="00280C7F">
        <w:rPr>
          <w:rFonts w:ascii="Times New Roman" w:hAnsi="Times New Roman" w:cs="Times New Roman"/>
          <w:vertAlign w:val="subscript"/>
        </w:rPr>
        <w:t>g</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внси</w:t>
      </w:r>
      <w:proofErr w:type="spellEnd"/>
      <w:r w:rsidRPr="00280C7F">
        <w:rPr>
          <w:rFonts w:ascii="Times New Roman" w:hAnsi="Times New Roman" w:cs="Times New Roman"/>
        </w:rPr>
        <w:t xml:space="preserve"> - планируемое количество месяцев работы внештатного сотрудника в g-й должности;</w:t>
      </w:r>
    </w:p>
    <w:p w14:paraId="0C8C004B"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g</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внси</w:t>
      </w:r>
      <w:proofErr w:type="spellEnd"/>
      <w:r w:rsidRPr="00280C7F">
        <w:rPr>
          <w:rFonts w:ascii="Times New Roman" w:hAnsi="Times New Roman" w:cs="Times New Roman"/>
        </w:rPr>
        <w:t xml:space="preserve"> - стоимость 1 месяца работы внештатного сотрудника в g-й должности;</w:t>
      </w:r>
    </w:p>
    <w:p w14:paraId="71F40519"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t</w:t>
      </w:r>
      <w:r w:rsidRPr="00280C7F">
        <w:rPr>
          <w:rFonts w:ascii="Times New Roman" w:hAnsi="Times New Roman" w:cs="Times New Roman"/>
          <w:vertAlign w:val="subscript"/>
        </w:rPr>
        <w:t>g</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внси</w:t>
      </w:r>
      <w:proofErr w:type="spellEnd"/>
      <w:r w:rsidRPr="00280C7F">
        <w:rPr>
          <w:rFonts w:ascii="Times New Roman" w:hAnsi="Times New Roman" w:cs="Times New Roman"/>
        </w:rPr>
        <w:t xml:space="preserve"> - процентная ставка страховых взносов в государственные внебюджетные фонды.</w:t>
      </w:r>
    </w:p>
    <w:p w14:paraId="397497B4"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Расчет затрат на оплату услуг внештатных сотрудников может быть произведен при условии отсутствия должности (профессии рабочего) внештатного сотрудника в штатном расписании.</w:t>
      </w:r>
    </w:p>
    <w:p w14:paraId="48ECA58A"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lastRenderedPageBreak/>
        <w:t>К указанным затратам относятся затраты по договорам гражданско-правового характера, предметом которых является оказание физическим лицом услуг, связанных с содержанием имущества (за исключением коммунальных услуг).</w:t>
      </w:r>
    </w:p>
    <w:p w14:paraId="39976E1C" w14:textId="77777777" w:rsidR="00280C7F" w:rsidRPr="00280C7F" w:rsidRDefault="00280C7F" w:rsidP="00280C7F">
      <w:pPr>
        <w:pStyle w:val="ConsPlusNormal"/>
        <w:ind w:firstLine="540"/>
        <w:jc w:val="both"/>
        <w:rPr>
          <w:rFonts w:ascii="Times New Roman" w:hAnsi="Times New Roman" w:cs="Times New Roman"/>
        </w:rPr>
      </w:pPr>
    </w:p>
    <w:p w14:paraId="0167ECE3" w14:textId="77777777" w:rsidR="00280C7F" w:rsidRPr="00280C7F" w:rsidRDefault="00280C7F" w:rsidP="00280C7F">
      <w:pPr>
        <w:pStyle w:val="ConsPlusTitle"/>
        <w:jc w:val="center"/>
        <w:outlineLvl w:val="3"/>
        <w:rPr>
          <w:rFonts w:ascii="Times New Roman" w:hAnsi="Times New Roman" w:cs="Times New Roman"/>
          <w:b w:val="0"/>
          <w:sz w:val="20"/>
          <w:szCs w:val="20"/>
        </w:rPr>
      </w:pPr>
      <w:r w:rsidRPr="00280C7F">
        <w:rPr>
          <w:rFonts w:ascii="Times New Roman" w:hAnsi="Times New Roman" w:cs="Times New Roman"/>
          <w:b w:val="0"/>
          <w:sz w:val="20"/>
          <w:szCs w:val="20"/>
        </w:rPr>
        <w:t>Затраты на приобретение прочих работ и услуг, не относящиеся</w:t>
      </w:r>
    </w:p>
    <w:p w14:paraId="0AF7633C" w14:textId="77777777" w:rsidR="00280C7F" w:rsidRPr="00280C7F" w:rsidRDefault="00280C7F" w:rsidP="00280C7F">
      <w:pPr>
        <w:pStyle w:val="ConsPlusTitle"/>
        <w:jc w:val="center"/>
        <w:rPr>
          <w:rFonts w:ascii="Times New Roman" w:hAnsi="Times New Roman" w:cs="Times New Roman"/>
          <w:b w:val="0"/>
          <w:sz w:val="20"/>
          <w:szCs w:val="20"/>
        </w:rPr>
      </w:pPr>
      <w:r w:rsidRPr="00280C7F">
        <w:rPr>
          <w:rFonts w:ascii="Times New Roman" w:hAnsi="Times New Roman" w:cs="Times New Roman"/>
          <w:b w:val="0"/>
          <w:sz w:val="20"/>
          <w:szCs w:val="20"/>
        </w:rPr>
        <w:t>к затратам на услуги связи, транспортные услуги, оплату</w:t>
      </w:r>
    </w:p>
    <w:p w14:paraId="4FA6B310" w14:textId="77777777" w:rsidR="00280C7F" w:rsidRPr="00280C7F" w:rsidRDefault="00280C7F" w:rsidP="00280C7F">
      <w:pPr>
        <w:pStyle w:val="ConsPlusTitle"/>
        <w:jc w:val="center"/>
        <w:rPr>
          <w:rFonts w:ascii="Times New Roman" w:hAnsi="Times New Roman" w:cs="Times New Roman"/>
          <w:b w:val="0"/>
          <w:sz w:val="20"/>
          <w:szCs w:val="20"/>
        </w:rPr>
      </w:pPr>
      <w:r w:rsidRPr="00280C7F">
        <w:rPr>
          <w:rFonts w:ascii="Times New Roman" w:hAnsi="Times New Roman" w:cs="Times New Roman"/>
          <w:b w:val="0"/>
          <w:sz w:val="20"/>
          <w:szCs w:val="20"/>
        </w:rPr>
        <w:t>расходов по договорам об оказании услуг, связанных</w:t>
      </w:r>
    </w:p>
    <w:p w14:paraId="49304FFB" w14:textId="77777777" w:rsidR="00280C7F" w:rsidRPr="00280C7F" w:rsidRDefault="00280C7F" w:rsidP="00280C7F">
      <w:pPr>
        <w:pStyle w:val="ConsPlusTitle"/>
        <w:jc w:val="center"/>
        <w:rPr>
          <w:rFonts w:ascii="Times New Roman" w:hAnsi="Times New Roman" w:cs="Times New Roman"/>
          <w:b w:val="0"/>
          <w:sz w:val="20"/>
          <w:szCs w:val="20"/>
        </w:rPr>
      </w:pPr>
      <w:r w:rsidRPr="00280C7F">
        <w:rPr>
          <w:rFonts w:ascii="Times New Roman" w:hAnsi="Times New Roman" w:cs="Times New Roman"/>
          <w:b w:val="0"/>
          <w:sz w:val="20"/>
          <w:szCs w:val="20"/>
        </w:rPr>
        <w:t>с проездом и наймом жилого помещения в связи</w:t>
      </w:r>
    </w:p>
    <w:p w14:paraId="5D792633" w14:textId="77777777" w:rsidR="00280C7F" w:rsidRPr="00280C7F" w:rsidRDefault="00280C7F" w:rsidP="00280C7F">
      <w:pPr>
        <w:pStyle w:val="ConsPlusTitle"/>
        <w:jc w:val="center"/>
        <w:rPr>
          <w:rFonts w:ascii="Times New Roman" w:hAnsi="Times New Roman" w:cs="Times New Roman"/>
          <w:b w:val="0"/>
          <w:sz w:val="20"/>
          <w:szCs w:val="20"/>
        </w:rPr>
      </w:pPr>
      <w:r w:rsidRPr="00280C7F">
        <w:rPr>
          <w:rFonts w:ascii="Times New Roman" w:hAnsi="Times New Roman" w:cs="Times New Roman"/>
          <w:b w:val="0"/>
          <w:sz w:val="20"/>
          <w:szCs w:val="20"/>
        </w:rPr>
        <w:t>с командированием работников, заключаемым со сторонними</w:t>
      </w:r>
    </w:p>
    <w:p w14:paraId="0BBB6073" w14:textId="77777777" w:rsidR="00280C7F" w:rsidRPr="00280C7F" w:rsidRDefault="00280C7F" w:rsidP="00280C7F">
      <w:pPr>
        <w:pStyle w:val="ConsPlusTitle"/>
        <w:jc w:val="center"/>
        <w:rPr>
          <w:rFonts w:ascii="Times New Roman" w:hAnsi="Times New Roman" w:cs="Times New Roman"/>
          <w:b w:val="0"/>
          <w:sz w:val="20"/>
          <w:szCs w:val="20"/>
        </w:rPr>
      </w:pPr>
      <w:r w:rsidRPr="00280C7F">
        <w:rPr>
          <w:rFonts w:ascii="Times New Roman" w:hAnsi="Times New Roman" w:cs="Times New Roman"/>
          <w:b w:val="0"/>
          <w:sz w:val="20"/>
          <w:szCs w:val="20"/>
        </w:rPr>
        <w:t>организациями, а также к затратам на коммунальные услуги,</w:t>
      </w:r>
    </w:p>
    <w:p w14:paraId="2E6FE12A" w14:textId="77777777" w:rsidR="00280C7F" w:rsidRPr="00280C7F" w:rsidRDefault="00280C7F" w:rsidP="00280C7F">
      <w:pPr>
        <w:pStyle w:val="ConsPlusTitle"/>
        <w:jc w:val="center"/>
        <w:rPr>
          <w:rFonts w:ascii="Times New Roman" w:hAnsi="Times New Roman" w:cs="Times New Roman"/>
          <w:b w:val="0"/>
          <w:sz w:val="20"/>
          <w:szCs w:val="20"/>
        </w:rPr>
      </w:pPr>
      <w:r w:rsidRPr="00280C7F">
        <w:rPr>
          <w:rFonts w:ascii="Times New Roman" w:hAnsi="Times New Roman" w:cs="Times New Roman"/>
          <w:b w:val="0"/>
          <w:sz w:val="20"/>
          <w:szCs w:val="20"/>
        </w:rPr>
        <w:t>аренду помещений и оборудования, содержание имущества</w:t>
      </w:r>
    </w:p>
    <w:p w14:paraId="151DC361" w14:textId="77777777" w:rsidR="00280C7F" w:rsidRPr="00280C7F" w:rsidRDefault="00280C7F" w:rsidP="00280C7F">
      <w:pPr>
        <w:pStyle w:val="ConsPlusTitle"/>
        <w:jc w:val="center"/>
        <w:rPr>
          <w:rFonts w:ascii="Times New Roman" w:hAnsi="Times New Roman" w:cs="Times New Roman"/>
          <w:b w:val="0"/>
          <w:sz w:val="20"/>
          <w:szCs w:val="20"/>
        </w:rPr>
      </w:pPr>
      <w:r w:rsidRPr="00280C7F">
        <w:rPr>
          <w:rFonts w:ascii="Times New Roman" w:hAnsi="Times New Roman" w:cs="Times New Roman"/>
          <w:b w:val="0"/>
          <w:sz w:val="20"/>
          <w:szCs w:val="20"/>
        </w:rPr>
        <w:t>в рамках прочих затрат и затратам на приобретение</w:t>
      </w:r>
    </w:p>
    <w:p w14:paraId="31DD1FC7" w14:textId="77777777" w:rsidR="00280C7F" w:rsidRPr="00280C7F" w:rsidRDefault="00280C7F" w:rsidP="00280C7F">
      <w:pPr>
        <w:pStyle w:val="ConsPlusTitle"/>
        <w:jc w:val="center"/>
        <w:rPr>
          <w:rFonts w:ascii="Times New Roman" w:hAnsi="Times New Roman" w:cs="Times New Roman"/>
          <w:b w:val="0"/>
          <w:sz w:val="20"/>
          <w:szCs w:val="20"/>
        </w:rPr>
      </w:pPr>
      <w:r w:rsidRPr="00280C7F">
        <w:rPr>
          <w:rFonts w:ascii="Times New Roman" w:hAnsi="Times New Roman" w:cs="Times New Roman"/>
          <w:b w:val="0"/>
          <w:sz w:val="20"/>
          <w:szCs w:val="20"/>
        </w:rPr>
        <w:t>прочих работ и услуг в рамках затрат</w:t>
      </w:r>
    </w:p>
    <w:p w14:paraId="0B18F056" w14:textId="77777777" w:rsidR="00280C7F" w:rsidRPr="00280C7F" w:rsidRDefault="00280C7F" w:rsidP="00280C7F">
      <w:pPr>
        <w:pStyle w:val="ConsPlusTitle"/>
        <w:jc w:val="center"/>
        <w:rPr>
          <w:rFonts w:ascii="Times New Roman" w:hAnsi="Times New Roman" w:cs="Times New Roman"/>
          <w:b w:val="0"/>
          <w:sz w:val="20"/>
          <w:szCs w:val="20"/>
        </w:rPr>
      </w:pPr>
      <w:r w:rsidRPr="00280C7F">
        <w:rPr>
          <w:rFonts w:ascii="Times New Roman" w:hAnsi="Times New Roman" w:cs="Times New Roman"/>
          <w:b w:val="0"/>
          <w:sz w:val="20"/>
          <w:szCs w:val="20"/>
        </w:rPr>
        <w:t>на информационно-коммуникационные технологии</w:t>
      </w:r>
    </w:p>
    <w:p w14:paraId="56C8BAF4" w14:textId="77777777" w:rsidR="00280C7F" w:rsidRPr="00280C7F" w:rsidRDefault="00280C7F" w:rsidP="00280C7F">
      <w:pPr>
        <w:pStyle w:val="ConsPlusNormal"/>
        <w:ind w:firstLine="540"/>
        <w:jc w:val="both"/>
        <w:rPr>
          <w:rFonts w:ascii="Times New Roman" w:hAnsi="Times New Roman" w:cs="Times New Roman"/>
        </w:rPr>
      </w:pPr>
    </w:p>
    <w:p w14:paraId="6DB906D1"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80. Затраты на оплату типографских работ и услуг, включая приобретение периодических печатных изданий (</w:t>
      </w:r>
      <w:proofErr w:type="spellStart"/>
      <w:r w:rsidRPr="00280C7F">
        <w:rPr>
          <w:rFonts w:ascii="Times New Roman" w:hAnsi="Times New Roman" w:cs="Times New Roman"/>
        </w:rPr>
        <w:t>З</w:t>
      </w:r>
      <w:r w:rsidRPr="00280C7F">
        <w:rPr>
          <w:rFonts w:ascii="Times New Roman" w:hAnsi="Times New Roman" w:cs="Times New Roman"/>
          <w:vertAlign w:val="subscript"/>
        </w:rPr>
        <w:t>т</w:t>
      </w:r>
      <w:proofErr w:type="spellEnd"/>
      <w:r w:rsidRPr="00280C7F">
        <w:rPr>
          <w:rFonts w:ascii="Times New Roman" w:hAnsi="Times New Roman" w:cs="Times New Roman"/>
        </w:rPr>
        <w:t>), определяются по формуле:</w:t>
      </w:r>
    </w:p>
    <w:p w14:paraId="6E477A82" w14:textId="77777777" w:rsidR="00280C7F" w:rsidRPr="00280C7F" w:rsidRDefault="00280C7F" w:rsidP="00280C7F">
      <w:pPr>
        <w:pStyle w:val="ConsPlusNormal"/>
        <w:ind w:firstLine="540"/>
        <w:jc w:val="both"/>
        <w:rPr>
          <w:rFonts w:ascii="Times New Roman" w:hAnsi="Times New Roman" w:cs="Times New Roman"/>
        </w:rPr>
      </w:pPr>
    </w:p>
    <w:p w14:paraId="4733AD5C" w14:textId="77777777" w:rsidR="00280C7F" w:rsidRPr="00280C7F" w:rsidRDefault="00280C7F" w:rsidP="00280C7F">
      <w:pPr>
        <w:pStyle w:val="ConsPlusNormal"/>
        <w:jc w:val="center"/>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т</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З</w:t>
      </w:r>
      <w:r w:rsidRPr="00280C7F">
        <w:rPr>
          <w:rFonts w:ascii="Times New Roman" w:hAnsi="Times New Roman" w:cs="Times New Roman"/>
          <w:vertAlign w:val="subscript"/>
        </w:rPr>
        <w:t>ж</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З</w:t>
      </w:r>
      <w:r w:rsidRPr="00280C7F">
        <w:rPr>
          <w:rFonts w:ascii="Times New Roman" w:hAnsi="Times New Roman" w:cs="Times New Roman"/>
          <w:vertAlign w:val="subscript"/>
        </w:rPr>
        <w:t>иу</w:t>
      </w:r>
      <w:proofErr w:type="spellEnd"/>
      <w:r w:rsidRPr="00280C7F">
        <w:rPr>
          <w:rFonts w:ascii="Times New Roman" w:hAnsi="Times New Roman" w:cs="Times New Roman"/>
        </w:rPr>
        <w:t>,</w:t>
      </w:r>
    </w:p>
    <w:p w14:paraId="248E7E10" w14:textId="77777777" w:rsidR="00280C7F" w:rsidRPr="00280C7F" w:rsidRDefault="00280C7F" w:rsidP="00280C7F">
      <w:pPr>
        <w:pStyle w:val="ConsPlusNormal"/>
        <w:ind w:firstLine="540"/>
        <w:jc w:val="both"/>
        <w:rPr>
          <w:rFonts w:ascii="Times New Roman" w:hAnsi="Times New Roman" w:cs="Times New Roman"/>
        </w:rPr>
      </w:pPr>
    </w:p>
    <w:p w14:paraId="0986E4E9"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170881DC"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ж</w:t>
      </w:r>
      <w:proofErr w:type="spellEnd"/>
      <w:r w:rsidRPr="00280C7F">
        <w:rPr>
          <w:rFonts w:ascii="Times New Roman" w:hAnsi="Times New Roman" w:cs="Times New Roman"/>
        </w:rPr>
        <w:t xml:space="preserve"> - затраты на приобретение </w:t>
      </w:r>
      <w:proofErr w:type="spellStart"/>
      <w:r w:rsidRPr="00280C7F">
        <w:rPr>
          <w:rFonts w:ascii="Times New Roman" w:hAnsi="Times New Roman" w:cs="Times New Roman"/>
        </w:rPr>
        <w:t>спецжурналов</w:t>
      </w:r>
      <w:proofErr w:type="spellEnd"/>
      <w:r w:rsidRPr="00280C7F">
        <w:rPr>
          <w:rFonts w:ascii="Times New Roman" w:hAnsi="Times New Roman" w:cs="Times New Roman"/>
        </w:rPr>
        <w:t>;</w:t>
      </w:r>
    </w:p>
    <w:p w14:paraId="3C6A85C7"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иу</w:t>
      </w:r>
      <w:proofErr w:type="spellEnd"/>
      <w:r w:rsidRPr="00280C7F">
        <w:rPr>
          <w:rFonts w:ascii="Times New Roman" w:hAnsi="Times New Roman" w:cs="Times New Roman"/>
        </w:rPr>
        <w:t xml:space="preserve"> - затраты на приобретение информационных услуг, которые включают в себя затраты на приобретение иных периодических печатных изданий, справочной литературы, а также подачу объявлений в печатные издания.</w:t>
      </w:r>
    </w:p>
    <w:p w14:paraId="5D9AE740"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 xml:space="preserve">81. Затраты на приобретение </w:t>
      </w:r>
      <w:proofErr w:type="spellStart"/>
      <w:r w:rsidRPr="00280C7F">
        <w:rPr>
          <w:rFonts w:ascii="Times New Roman" w:hAnsi="Times New Roman" w:cs="Times New Roman"/>
        </w:rPr>
        <w:t>спецжурналов</w:t>
      </w:r>
      <w:proofErr w:type="spellEnd"/>
      <w:r w:rsidRPr="00280C7F">
        <w:rPr>
          <w:rFonts w:ascii="Times New Roman" w:hAnsi="Times New Roman" w:cs="Times New Roman"/>
        </w:rPr>
        <w:t xml:space="preserve"> и бланков строгой отчетности (</w:t>
      </w:r>
      <w:proofErr w:type="spellStart"/>
      <w:r w:rsidRPr="00280C7F">
        <w:rPr>
          <w:rFonts w:ascii="Times New Roman" w:hAnsi="Times New Roman" w:cs="Times New Roman"/>
        </w:rPr>
        <w:t>З</w:t>
      </w:r>
      <w:r w:rsidRPr="00280C7F">
        <w:rPr>
          <w:rFonts w:ascii="Times New Roman" w:hAnsi="Times New Roman" w:cs="Times New Roman"/>
          <w:vertAlign w:val="subscript"/>
        </w:rPr>
        <w:t>жбо</w:t>
      </w:r>
      <w:proofErr w:type="spellEnd"/>
      <w:r w:rsidRPr="00280C7F">
        <w:rPr>
          <w:rFonts w:ascii="Times New Roman" w:hAnsi="Times New Roman" w:cs="Times New Roman"/>
        </w:rPr>
        <w:t>) определяются по формуле:</w:t>
      </w:r>
    </w:p>
    <w:p w14:paraId="1AA678CA" w14:textId="77777777" w:rsidR="00280C7F" w:rsidRPr="00280C7F" w:rsidRDefault="00280C7F" w:rsidP="00280C7F">
      <w:pPr>
        <w:pStyle w:val="ConsPlusNormal"/>
        <w:ind w:firstLine="540"/>
        <w:jc w:val="both"/>
        <w:rPr>
          <w:rFonts w:ascii="Times New Roman" w:hAnsi="Times New Roman" w:cs="Times New Roman"/>
        </w:rPr>
      </w:pPr>
    </w:p>
    <w:p w14:paraId="7F749E7E" w14:textId="6252F917"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14"/>
        </w:rPr>
        <w:drawing>
          <wp:inline distT="0" distB="0" distL="0" distR="0" wp14:anchorId="52483287" wp14:editId="1EA60678">
            <wp:extent cx="2440940" cy="334010"/>
            <wp:effectExtent l="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
                    <pic:cNvPicPr>
                      <a:picLocks noChangeAspect="1" noChangeArrowheads="1"/>
                    </pic:cNvPicPr>
                  </pic:nvPicPr>
                  <pic:blipFill>
                    <a:blip r:embed="rId109" cstate="print">
                      <a:extLst>
                        <a:ext uri="{28A0092B-C50C-407E-A947-70E740481C1C}">
                          <a14:useLocalDpi xmlns:a14="http://schemas.microsoft.com/office/drawing/2010/main" val="0"/>
                        </a:ext>
                      </a:extLst>
                    </a:blip>
                    <a:srcRect/>
                    <a:stretch>
                      <a:fillRect/>
                    </a:stretch>
                  </pic:blipFill>
                  <pic:spPr bwMode="auto">
                    <a:xfrm>
                      <a:off x="0" y="0"/>
                      <a:ext cx="2440940" cy="334010"/>
                    </a:xfrm>
                    <a:prstGeom prst="rect">
                      <a:avLst/>
                    </a:prstGeom>
                    <a:noFill/>
                    <a:ln>
                      <a:noFill/>
                    </a:ln>
                  </pic:spPr>
                </pic:pic>
              </a:graphicData>
            </a:graphic>
          </wp:inline>
        </w:drawing>
      </w:r>
    </w:p>
    <w:p w14:paraId="37F1420F" w14:textId="77777777" w:rsidR="00280C7F" w:rsidRPr="00280C7F" w:rsidRDefault="00280C7F" w:rsidP="00280C7F">
      <w:pPr>
        <w:pStyle w:val="ConsPlusNormal"/>
        <w:ind w:firstLine="540"/>
        <w:jc w:val="both"/>
        <w:rPr>
          <w:rFonts w:ascii="Times New Roman" w:hAnsi="Times New Roman" w:cs="Times New Roman"/>
        </w:rPr>
      </w:pPr>
    </w:p>
    <w:p w14:paraId="3D7FFDB6"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7234F4CC"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ж</w:t>
      </w:r>
      <w:r w:rsidRPr="00280C7F">
        <w:rPr>
          <w:rFonts w:ascii="Times New Roman" w:hAnsi="Times New Roman" w:cs="Times New Roman"/>
        </w:rPr>
        <w:t xml:space="preserve"> - количество приобретаемых i-х </w:t>
      </w:r>
      <w:proofErr w:type="spellStart"/>
      <w:r w:rsidRPr="00280C7F">
        <w:rPr>
          <w:rFonts w:ascii="Times New Roman" w:hAnsi="Times New Roman" w:cs="Times New Roman"/>
        </w:rPr>
        <w:t>спецжурналов</w:t>
      </w:r>
      <w:proofErr w:type="spellEnd"/>
      <w:r w:rsidRPr="00280C7F">
        <w:rPr>
          <w:rFonts w:ascii="Times New Roman" w:hAnsi="Times New Roman" w:cs="Times New Roman"/>
        </w:rPr>
        <w:t>;</w:t>
      </w:r>
    </w:p>
    <w:p w14:paraId="74A03376"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ж</w:t>
      </w:r>
      <w:r w:rsidRPr="00280C7F">
        <w:rPr>
          <w:rFonts w:ascii="Times New Roman" w:hAnsi="Times New Roman" w:cs="Times New Roman"/>
        </w:rPr>
        <w:t xml:space="preserve"> - цена 1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w:t>
      </w:r>
      <w:proofErr w:type="spellStart"/>
      <w:r w:rsidRPr="00280C7F">
        <w:rPr>
          <w:rFonts w:ascii="Times New Roman" w:hAnsi="Times New Roman" w:cs="Times New Roman"/>
        </w:rPr>
        <w:t>спецжурнала</w:t>
      </w:r>
      <w:proofErr w:type="spellEnd"/>
      <w:r w:rsidRPr="00280C7F">
        <w:rPr>
          <w:rFonts w:ascii="Times New Roman" w:hAnsi="Times New Roman" w:cs="Times New Roman"/>
        </w:rPr>
        <w:t>;</w:t>
      </w:r>
    </w:p>
    <w:p w14:paraId="40E331B9"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бо</w:t>
      </w:r>
      <w:proofErr w:type="spellEnd"/>
      <w:r w:rsidRPr="00280C7F">
        <w:rPr>
          <w:rFonts w:ascii="Times New Roman" w:hAnsi="Times New Roman" w:cs="Times New Roman"/>
        </w:rPr>
        <w:t xml:space="preserve"> - количество приобретаемых бланков строгой отчетности;</w:t>
      </w:r>
    </w:p>
    <w:p w14:paraId="66F769C9"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бо</w:t>
      </w:r>
      <w:proofErr w:type="spellEnd"/>
      <w:r w:rsidRPr="00280C7F">
        <w:rPr>
          <w:rFonts w:ascii="Times New Roman" w:hAnsi="Times New Roman" w:cs="Times New Roman"/>
        </w:rPr>
        <w:t xml:space="preserve"> - цена 1 бланка строгой отчетности.</w:t>
      </w:r>
    </w:p>
    <w:p w14:paraId="3CA22D38"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82. Затраты на приобретение информационных услуг, которые включают в себя затраты на приобретение периодических печатных изданий, справочной литературы, а также подачу объявлений в печатные издания (</w:t>
      </w:r>
      <w:proofErr w:type="spellStart"/>
      <w:r w:rsidRPr="00280C7F">
        <w:rPr>
          <w:rFonts w:ascii="Times New Roman" w:hAnsi="Times New Roman" w:cs="Times New Roman"/>
        </w:rPr>
        <w:t>З</w:t>
      </w:r>
      <w:r w:rsidRPr="00280C7F">
        <w:rPr>
          <w:rFonts w:ascii="Times New Roman" w:hAnsi="Times New Roman" w:cs="Times New Roman"/>
          <w:vertAlign w:val="subscript"/>
        </w:rPr>
        <w:t>иу</w:t>
      </w:r>
      <w:proofErr w:type="spellEnd"/>
      <w:r w:rsidRPr="00280C7F">
        <w:rPr>
          <w:rFonts w:ascii="Times New Roman" w:hAnsi="Times New Roman" w:cs="Times New Roman"/>
        </w:rPr>
        <w:t>), определяются по фактическим затратам в отчетном финансовом году.</w:t>
      </w:r>
    </w:p>
    <w:p w14:paraId="34AD9815"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83. Затраты на оплату услуг внештатных сотрудников (</w:t>
      </w:r>
      <w:proofErr w:type="spellStart"/>
      <w:r w:rsidRPr="00280C7F">
        <w:rPr>
          <w:rFonts w:ascii="Times New Roman" w:hAnsi="Times New Roman" w:cs="Times New Roman"/>
        </w:rPr>
        <w:t>З</w:t>
      </w:r>
      <w:r w:rsidRPr="00280C7F">
        <w:rPr>
          <w:rFonts w:ascii="Times New Roman" w:hAnsi="Times New Roman" w:cs="Times New Roman"/>
          <w:vertAlign w:val="subscript"/>
        </w:rPr>
        <w:t>внсп</w:t>
      </w:r>
      <w:proofErr w:type="spellEnd"/>
      <w:r w:rsidRPr="00280C7F">
        <w:rPr>
          <w:rFonts w:ascii="Times New Roman" w:hAnsi="Times New Roman" w:cs="Times New Roman"/>
        </w:rPr>
        <w:t>) определяются по формуле:</w:t>
      </w:r>
    </w:p>
    <w:p w14:paraId="02B03633" w14:textId="77777777" w:rsidR="00280C7F" w:rsidRPr="00280C7F" w:rsidRDefault="00280C7F" w:rsidP="00280C7F">
      <w:pPr>
        <w:pStyle w:val="ConsPlusNormal"/>
        <w:ind w:firstLine="540"/>
        <w:jc w:val="both"/>
        <w:rPr>
          <w:rFonts w:ascii="Times New Roman" w:hAnsi="Times New Roman" w:cs="Times New Roman"/>
        </w:rPr>
      </w:pPr>
    </w:p>
    <w:p w14:paraId="3D1BEA77" w14:textId="60B04FA8"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30"/>
        </w:rPr>
        <w:drawing>
          <wp:inline distT="0" distB="0" distL="0" distR="0" wp14:anchorId="36C73751" wp14:editId="428E1B0B">
            <wp:extent cx="2695575" cy="540385"/>
            <wp:effectExtent l="0" t="0" r="0" b="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
                    <pic:cNvPicPr>
                      <a:picLocks noChangeAspect="1" noChangeArrowheads="1"/>
                    </pic:cNvPicPr>
                  </pic:nvPicPr>
                  <pic:blipFill>
                    <a:blip r:embed="rId110" cstate="print">
                      <a:extLst>
                        <a:ext uri="{28A0092B-C50C-407E-A947-70E740481C1C}">
                          <a14:useLocalDpi xmlns:a14="http://schemas.microsoft.com/office/drawing/2010/main" val="0"/>
                        </a:ext>
                      </a:extLst>
                    </a:blip>
                    <a:srcRect/>
                    <a:stretch>
                      <a:fillRect/>
                    </a:stretch>
                  </pic:blipFill>
                  <pic:spPr bwMode="auto">
                    <a:xfrm>
                      <a:off x="0" y="0"/>
                      <a:ext cx="2695575" cy="540385"/>
                    </a:xfrm>
                    <a:prstGeom prst="rect">
                      <a:avLst/>
                    </a:prstGeom>
                    <a:noFill/>
                    <a:ln>
                      <a:noFill/>
                    </a:ln>
                  </pic:spPr>
                </pic:pic>
              </a:graphicData>
            </a:graphic>
          </wp:inline>
        </w:drawing>
      </w:r>
    </w:p>
    <w:p w14:paraId="72FEA9F3" w14:textId="77777777" w:rsidR="00280C7F" w:rsidRPr="00280C7F" w:rsidRDefault="00280C7F" w:rsidP="00280C7F">
      <w:pPr>
        <w:pStyle w:val="ConsPlusNormal"/>
        <w:ind w:firstLine="540"/>
        <w:jc w:val="both"/>
        <w:rPr>
          <w:rFonts w:ascii="Times New Roman" w:hAnsi="Times New Roman" w:cs="Times New Roman"/>
        </w:rPr>
      </w:pPr>
    </w:p>
    <w:p w14:paraId="2ECAD480"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36470AD7"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M</w:t>
      </w:r>
      <w:r w:rsidRPr="00280C7F">
        <w:rPr>
          <w:rFonts w:ascii="Times New Roman" w:hAnsi="Times New Roman" w:cs="Times New Roman"/>
          <w:vertAlign w:val="subscript"/>
        </w:rPr>
        <w:t>j</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внсп</w:t>
      </w:r>
      <w:proofErr w:type="spellEnd"/>
      <w:r w:rsidRPr="00280C7F">
        <w:rPr>
          <w:rFonts w:ascii="Times New Roman" w:hAnsi="Times New Roman" w:cs="Times New Roman"/>
        </w:rPr>
        <w:t xml:space="preserve"> - планируемое количество месяцев работы внештатного сотрудника в j-й должности;</w:t>
      </w:r>
    </w:p>
    <w:p w14:paraId="5E77B9DD"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j</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внсп</w:t>
      </w:r>
      <w:proofErr w:type="spellEnd"/>
      <w:r w:rsidRPr="00280C7F">
        <w:rPr>
          <w:rFonts w:ascii="Times New Roman" w:hAnsi="Times New Roman" w:cs="Times New Roman"/>
        </w:rPr>
        <w:t xml:space="preserve"> - цена 1 месяца работы внештатного сотрудника в j-й должности;</w:t>
      </w:r>
    </w:p>
    <w:p w14:paraId="3222325F"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t</w:t>
      </w:r>
      <w:r w:rsidRPr="00280C7F">
        <w:rPr>
          <w:rFonts w:ascii="Times New Roman" w:hAnsi="Times New Roman" w:cs="Times New Roman"/>
          <w:vertAlign w:val="subscript"/>
        </w:rPr>
        <w:t>j</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внсп</w:t>
      </w:r>
      <w:proofErr w:type="spellEnd"/>
      <w:r w:rsidRPr="00280C7F">
        <w:rPr>
          <w:rFonts w:ascii="Times New Roman" w:hAnsi="Times New Roman" w:cs="Times New Roman"/>
        </w:rPr>
        <w:t xml:space="preserve"> - процентная ставка страховых взносов в государственные внебюджетные фонды.</w:t>
      </w:r>
    </w:p>
    <w:p w14:paraId="64F32D3E"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Расчет затрат на оплату услуг внештатных сотрудников может быть произведен при условии отсутствия должности (профессии рабочего) внештатного сотрудника в штатном расписании.</w:t>
      </w:r>
    </w:p>
    <w:p w14:paraId="601B8F58"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lastRenderedPageBreak/>
        <w:t>К указанным затратам относятся затраты по договорам гражданско-правового характера, предметом которых является оказание физическим лицом работ и услуг, не относящихся к коммунальным услугам и услугам, связанным с содержанием имущества.</w:t>
      </w:r>
    </w:p>
    <w:p w14:paraId="1C570B6C"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 xml:space="preserve">84. Затраты на проведение </w:t>
      </w:r>
      <w:proofErr w:type="spellStart"/>
      <w:r w:rsidRPr="00280C7F">
        <w:rPr>
          <w:rFonts w:ascii="Times New Roman" w:hAnsi="Times New Roman" w:cs="Times New Roman"/>
        </w:rPr>
        <w:t>предрейсового</w:t>
      </w:r>
      <w:proofErr w:type="spellEnd"/>
      <w:r w:rsidRPr="00280C7F">
        <w:rPr>
          <w:rFonts w:ascii="Times New Roman" w:hAnsi="Times New Roman" w:cs="Times New Roman"/>
        </w:rPr>
        <w:t xml:space="preserve"> и </w:t>
      </w:r>
      <w:proofErr w:type="spellStart"/>
      <w:r w:rsidRPr="00280C7F">
        <w:rPr>
          <w:rFonts w:ascii="Times New Roman" w:hAnsi="Times New Roman" w:cs="Times New Roman"/>
        </w:rPr>
        <w:t>послерейсового</w:t>
      </w:r>
      <w:proofErr w:type="spellEnd"/>
      <w:r w:rsidRPr="00280C7F">
        <w:rPr>
          <w:rFonts w:ascii="Times New Roman" w:hAnsi="Times New Roman" w:cs="Times New Roman"/>
        </w:rPr>
        <w:t xml:space="preserve"> осмотра водителей транспортных средств (</w:t>
      </w:r>
      <w:proofErr w:type="spellStart"/>
      <w:r w:rsidRPr="00280C7F">
        <w:rPr>
          <w:rFonts w:ascii="Times New Roman" w:hAnsi="Times New Roman" w:cs="Times New Roman"/>
        </w:rPr>
        <w:t>З</w:t>
      </w:r>
      <w:r w:rsidRPr="00280C7F">
        <w:rPr>
          <w:rFonts w:ascii="Times New Roman" w:hAnsi="Times New Roman" w:cs="Times New Roman"/>
          <w:vertAlign w:val="subscript"/>
        </w:rPr>
        <w:t>осм</w:t>
      </w:r>
      <w:proofErr w:type="spellEnd"/>
      <w:r w:rsidRPr="00280C7F">
        <w:rPr>
          <w:rFonts w:ascii="Times New Roman" w:hAnsi="Times New Roman" w:cs="Times New Roman"/>
        </w:rPr>
        <w:t>) определяются по формуле:</w:t>
      </w:r>
    </w:p>
    <w:p w14:paraId="525DE9A7" w14:textId="77777777" w:rsidR="00280C7F" w:rsidRPr="00280C7F" w:rsidRDefault="00280C7F" w:rsidP="00280C7F">
      <w:pPr>
        <w:pStyle w:val="ConsPlusNormal"/>
        <w:ind w:firstLine="540"/>
        <w:jc w:val="both"/>
        <w:rPr>
          <w:rFonts w:ascii="Times New Roman" w:hAnsi="Times New Roman" w:cs="Times New Roman"/>
        </w:rPr>
      </w:pPr>
    </w:p>
    <w:p w14:paraId="77D98714" w14:textId="5F6A9CCE"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13A1E2D7" wp14:editId="111EA347">
            <wp:extent cx="1828800" cy="516890"/>
            <wp:effectExtent l="0" t="0" r="0"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
                    <pic:cNvPicPr>
                      <a:picLocks noChangeAspect="1" noChangeArrowheads="1"/>
                    </pic:cNvPicPr>
                  </pic:nvPicPr>
                  <pic:blipFill>
                    <a:blip r:embed="rId111" cstate="print">
                      <a:extLst>
                        <a:ext uri="{28A0092B-C50C-407E-A947-70E740481C1C}">
                          <a14:useLocalDpi xmlns:a14="http://schemas.microsoft.com/office/drawing/2010/main" val="0"/>
                        </a:ext>
                      </a:extLst>
                    </a:blip>
                    <a:srcRect/>
                    <a:stretch>
                      <a:fillRect/>
                    </a:stretch>
                  </pic:blipFill>
                  <pic:spPr bwMode="auto">
                    <a:xfrm>
                      <a:off x="0" y="0"/>
                      <a:ext cx="1828800" cy="516890"/>
                    </a:xfrm>
                    <a:prstGeom prst="rect">
                      <a:avLst/>
                    </a:prstGeom>
                    <a:noFill/>
                    <a:ln>
                      <a:noFill/>
                    </a:ln>
                  </pic:spPr>
                </pic:pic>
              </a:graphicData>
            </a:graphic>
          </wp:inline>
        </w:drawing>
      </w:r>
    </w:p>
    <w:p w14:paraId="6F1FFB2E" w14:textId="77777777" w:rsidR="00280C7F" w:rsidRPr="00280C7F" w:rsidRDefault="00280C7F" w:rsidP="00280C7F">
      <w:pPr>
        <w:pStyle w:val="ConsPlusNormal"/>
        <w:ind w:firstLine="540"/>
        <w:jc w:val="both"/>
        <w:rPr>
          <w:rFonts w:ascii="Times New Roman" w:hAnsi="Times New Roman" w:cs="Times New Roman"/>
        </w:rPr>
      </w:pPr>
    </w:p>
    <w:p w14:paraId="38F409B9"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0525DB59"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вод</w:t>
      </w:r>
      <w:proofErr w:type="spellEnd"/>
      <w:r w:rsidRPr="00280C7F">
        <w:rPr>
          <w:rFonts w:ascii="Times New Roman" w:hAnsi="Times New Roman" w:cs="Times New Roman"/>
        </w:rPr>
        <w:t xml:space="preserve"> - количество водителей;</w:t>
      </w:r>
    </w:p>
    <w:p w14:paraId="185C9058"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вод</w:t>
      </w:r>
      <w:proofErr w:type="spellEnd"/>
      <w:r w:rsidRPr="00280C7F">
        <w:rPr>
          <w:rFonts w:ascii="Times New Roman" w:hAnsi="Times New Roman" w:cs="Times New Roman"/>
        </w:rPr>
        <w:t xml:space="preserve"> - цена проведения 1 </w:t>
      </w:r>
      <w:proofErr w:type="spellStart"/>
      <w:r w:rsidRPr="00280C7F">
        <w:rPr>
          <w:rFonts w:ascii="Times New Roman" w:hAnsi="Times New Roman" w:cs="Times New Roman"/>
        </w:rPr>
        <w:t>предрейсового</w:t>
      </w:r>
      <w:proofErr w:type="spellEnd"/>
      <w:r w:rsidRPr="00280C7F">
        <w:rPr>
          <w:rFonts w:ascii="Times New Roman" w:hAnsi="Times New Roman" w:cs="Times New Roman"/>
        </w:rPr>
        <w:t xml:space="preserve"> и </w:t>
      </w:r>
      <w:proofErr w:type="spellStart"/>
      <w:r w:rsidRPr="00280C7F">
        <w:rPr>
          <w:rFonts w:ascii="Times New Roman" w:hAnsi="Times New Roman" w:cs="Times New Roman"/>
        </w:rPr>
        <w:t>послерейсового</w:t>
      </w:r>
      <w:proofErr w:type="spellEnd"/>
      <w:r w:rsidRPr="00280C7F">
        <w:rPr>
          <w:rFonts w:ascii="Times New Roman" w:hAnsi="Times New Roman" w:cs="Times New Roman"/>
        </w:rPr>
        <w:t xml:space="preserve"> осмотра;</w:t>
      </w:r>
    </w:p>
    <w:p w14:paraId="321A3D7C"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N</w:t>
      </w:r>
      <w:r w:rsidRPr="00280C7F">
        <w:rPr>
          <w:rFonts w:ascii="Times New Roman" w:hAnsi="Times New Roman" w:cs="Times New Roman"/>
          <w:vertAlign w:val="subscript"/>
        </w:rPr>
        <w:t>вод</w:t>
      </w:r>
      <w:proofErr w:type="spellEnd"/>
      <w:r w:rsidRPr="00280C7F">
        <w:rPr>
          <w:rFonts w:ascii="Times New Roman" w:hAnsi="Times New Roman" w:cs="Times New Roman"/>
        </w:rPr>
        <w:t xml:space="preserve"> - количество рабочих дней в году;</w:t>
      </w:r>
    </w:p>
    <w:p w14:paraId="33B59CC2"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1,2 - поправочный коэффициент, учитывающий неявки на работу по причинам, установленным трудовым законодательством Российской Федерации (отпуск, больничный лист).</w:t>
      </w:r>
    </w:p>
    <w:p w14:paraId="594B88BB"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85. Затраты на проведение диспансеризации работников (</w:t>
      </w:r>
      <w:proofErr w:type="spellStart"/>
      <w:r w:rsidRPr="00280C7F">
        <w:rPr>
          <w:rFonts w:ascii="Times New Roman" w:hAnsi="Times New Roman" w:cs="Times New Roman"/>
        </w:rPr>
        <w:t>З</w:t>
      </w:r>
      <w:r w:rsidRPr="00280C7F">
        <w:rPr>
          <w:rFonts w:ascii="Times New Roman" w:hAnsi="Times New Roman" w:cs="Times New Roman"/>
          <w:vertAlign w:val="subscript"/>
        </w:rPr>
        <w:t>дисп</w:t>
      </w:r>
      <w:proofErr w:type="spellEnd"/>
      <w:r w:rsidRPr="00280C7F">
        <w:rPr>
          <w:rFonts w:ascii="Times New Roman" w:hAnsi="Times New Roman" w:cs="Times New Roman"/>
        </w:rPr>
        <w:t>) определяются по формуле:</w:t>
      </w:r>
    </w:p>
    <w:p w14:paraId="41C947FF" w14:textId="77777777" w:rsidR="00280C7F" w:rsidRPr="00280C7F" w:rsidRDefault="00280C7F" w:rsidP="00280C7F">
      <w:pPr>
        <w:pStyle w:val="ConsPlusNormal"/>
        <w:ind w:firstLine="540"/>
        <w:jc w:val="both"/>
        <w:rPr>
          <w:rFonts w:ascii="Times New Roman" w:hAnsi="Times New Roman" w:cs="Times New Roman"/>
        </w:rPr>
      </w:pPr>
    </w:p>
    <w:p w14:paraId="61DBE836" w14:textId="77777777" w:rsidR="00280C7F" w:rsidRPr="00280C7F" w:rsidRDefault="00280C7F" w:rsidP="00280C7F">
      <w:pPr>
        <w:pStyle w:val="ConsPlusNormal"/>
        <w:jc w:val="center"/>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дисп</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Ч</w:t>
      </w:r>
      <w:r w:rsidRPr="00280C7F">
        <w:rPr>
          <w:rFonts w:ascii="Times New Roman" w:hAnsi="Times New Roman" w:cs="Times New Roman"/>
          <w:vertAlign w:val="subscript"/>
        </w:rPr>
        <w:t>дисп</w:t>
      </w:r>
      <w:proofErr w:type="spellEnd"/>
      <w:r w:rsidRPr="00280C7F">
        <w:rPr>
          <w:rFonts w:ascii="Times New Roman" w:hAnsi="Times New Roman" w:cs="Times New Roman"/>
        </w:rPr>
        <w:t xml:space="preserve"> x </w:t>
      </w:r>
      <w:proofErr w:type="spellStart"/>
      <w:r w:rsidRPr="00280C7F">
        <w:rPr>
          <w:rFonts w:ascii="Times New Roman" w:hAnsi="Times New Roman" w:cs="Times New Roman"/>
        </w:rPr>
        <w:t>Р</w:t>
      </w:r>
      <w:r w:rsidRPr="00280C7F">
        <w:rPr>
          <w:rFonts w:ascii="Times New Roman" w:hAnsi="Times New Roman" w:cs="Times New Roman"/>
          <w:vertAlign w:val="subscript"/>
        </w:rPr>
        <w:t>дисп</w:t>
      </w:r>
      <w:proofErr w:type="spellEnd"/>
      <w:r w:rsidRPr="00280C7F">
        <w:rPr>
          <w:rFonts w:ascii="Times New Roman" w:hAnsi="Times New Roman" w:cs="Times New Roman"/>
        </w:rPr>
        <w:t>,</w:t>
      </w:r>
    </w:p>
    <w:p w14:paraId="4C685302" w14:textId="77777777" w:rsidR="00280C7F" w:rsidRPr="00280C7F" w:rsidRDefault="00280C7F" w:rsidP="00280C7F">
      <w:pPr>
        <w:pStyle w:val="ConsPlusNormal"/>
        <w:ind w:firstLine="540"/>
        <w:jc w:val="both"/>
        <w:rPr>
          <w:rFonts w:ascii="Times New Roman" w:hAnsi="Times New Roman" w:cs="Times New Roman"/>
        </w:rPr>
      </w:pPr>
    </w:p>
    <w:p w14:paraId="59454313"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512B1774"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Ч</w:t>
      </w:r>
      <w:r w:rsidRPr="00280C7F">
        <w:rPr>
          <w:rFonts w:ascii="Times New Roman" w:hAnsi="Times New Roman" w:cs="Times New Roman"/>
          <w:vertAlign w:val="subscript"/>
        </w:rPr>
        <w:t>дисп</w:t>
      </w:r>
      <w:proofErr w:type="spellEnd"/>
      <w:r w:rsidRPr="00280C7F">
        <w:rPr>
          <w:rFonts w:ascii="Times New Roman" w:hAnsi="Times New Roman" w:cs="Times New Roman"/>
        </w:rPr>
        <w:t xml:space="preserve"> - численность работников, подлежащих диспансеризации;</w:t>
      </w:r>
    </w:p>
    <w:p w14:paraId="7D2F9806"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Р</w:t>
      </w:r>
      <w:r w:rsidRPr="00280C7F">
        <w:rPr>
          <w:rFonts w:ascii="Times New Roman" w:hAnsi="Times New Roman" w:cs="Times New Roman"/>
          <w:vertAlign w:val="subscript"/>
        </w:rPr>
        <w:t>дисп</w:t>
      </w:r>
      <w:proofErr w:type="spellEnd"/>
      <w:r w:rsidRPr="00280C7F">
        <w:rPr>
          <w:rFonts w:ascii="Times New Roman" w:hAnsi="Times New Roman" w:cs="Times New Roman"/>
        </w:rPr>
        <w:t xml:space="preserve"> - цена проведения диспансеризации в расчете на 1 работника.</w:t>
      </w:r>
    </w:p>
    <w:p w14:paraId="25E82B0C"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86. Затраты на оплату работ по монтажу (установке), дооборудованию и наладке оборудования (</w:t>
      </w:r>
      <w:proofErr w:type="spellStart"/>
      <w:r w:rsidRPr="00280C7F">
        <w:rPr>
          <w:rFonts w:ascii="Times New Roman" w:hAnsi="Times New Roman" w:cs="Times New Roman"/>
        </w:rPr>
        <w:t>З</w:t>
      </w:r>
      <w:r w:rsidRPr="00280C7F">
        <w:rPr>
          <w:rFonts w:ascii="Times New Roman" w:hAnsi="Times New Roman" w:cs="Times New Roman"/>
          <w:vertAlign w:val="subscript"/>
        </w:rPr>
        <w:t>мдн</w:t>
      </w:r>
      <w:proofErr w:type="spellEnd"/>
      <w:r w:rsidRPr="00280C7F">
        <w:rPr>
          <w:rFonts w:ascii="Times New Roman" w:hAnsi="Times New Roman" w:cs="Times New Roman"/>
        </w:rPr>
        <w:t>) определяются по формуле:</w:t>
      </w:r>
    </w:p>
    <w:p w14:paraId="56C8316B" w14:textId="77777777" w:rsidR="00280C7F" w:rsidRPr="00280C7F" w:rsidRDefault="00280C7F" w:rsidP="00280C7F">
      <w:pPr>
        <w:pStyle w:val="ConsPlusNormal"/>
        <w:ind w:firstLine="540"/>
        <w:jc w:val="both"/>
        <w:rPr>
          <w:rFonts w:ascii="Times New Roman" w:hAnsi="Times New Roman" w:cs="Times New Roman"/>
        </w:rPr>
      </w:pPr>
    </w:p>
    <w:p w14:paraId="591CA957" w14:textId="4E75A7BC"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30"/>
        </w:rPr>
        <w:drawing>
          <wp:inline distT="0" distB="0" distL="0" distR="0" wp14:anchorId="4487FF5D" wp14:editId="24077DE6">
            <wp:extent cx="1733550" cy="540385"/>
            <wp:effectExtent l="0" t="0" r="0"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
                    <pic:cNvPicPr>
                      <a:picLocks noChangeAspect="1" noChangeArrowheads="1"/>
                    </pic:cNvPicPr>
                  </pic:nvPicPr>
                  <pic:blipFill>
                    <a:blip r:embed="rId112" cstate="print">
                      <a:extLst>
                        <a:ext uri="{28A0092B-C50C-407E-A947-70E740481C1C}">
                          <a14:useLocalDpi xmlns:a14="http://schemas.microsoft.com/office/drawing/2010/main" val="0"/>
                        </a:ext>
                      </a:extLst>
                    </a:blip>
                    <a:srcRect/>
                    <a:stretch>
                      <a:fillRect/>
                    </a:stretch>
                  </pic:blipFill>
                  <pic:spPr bwMode="auto">
                    <a:xfrm>
                      <a:off x="0" y="0"/>
                      <a:ext cx="1733550" cy="540385"/>
                    </a:xfrm>
                    <a:prstGeom prst="rect">
                      <a:avLst/>
                    </a:prstGeom>
                    <a:noFill/>
                    <a:ln>
                      <a:noFill/>
                    </a:ln>
                  </pic:spPr>
                </pic:pic>
              </a:graphicData>
            </a:graphic>
          </wp:inline>
        </w:drawing>
      </w:r>
    </w:p>
    <w:p w14:paraId="3B9955C8" w14:textId="77777777" w:rsidR="00280C7F" w:rsidRPr="00280C7F" w:rsidRDefault="00280C7F" w:rsidP="00280C7F">
      <w:pPr>
        <w:pStyle w:val="ConsPlusNormal"/>
        <w:ind w:firstLine="540"/>
        <w:jc w:val="both"/>
        <w:rPr>
          <w:rFonts w:ascii="Times New Roman" w:hAnsi="Times New Roman" w:cs="Times New Roman"/>
        </w:rPr>
      </w:pPr>
    </w:p>
    <w:p w14:paraId="047CB812"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3FAE38EC"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g</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мдн</w:t>
      </w:r>
      <w:proofErr w:type="spellEnd"/>
      <w:r w:rsidRPr="00280C7F">
        <w:rPr>
          <w:rFonts w:ascii="Times New Roman" w:hAnsi="Times New Roman" w:cs="Times New Roman"/>
        </w:rPr>
        <w:t xml:space="preserve"> - количество g-</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оборудования, подлежащего монтажу (установке), дооборудованию и наладке;</w:t>
      </w:r>
    </w:p>
    <w:p w14:paraId="19CA79EC"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g</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мдн</w:t>
      </w:r>
      <w:proofErr w:type="spellEnd"/>
      <w:r w:rsidRPr="00280C7F">
        <w:rPr>
          <w:rFonts w:ascii="Times New Roman" w:hAnsi="Times New Roman" w:cs="Times New Roman"/>
        </w:rPr>
        <w:t xml:space="preserve"> - цена монтажа (установки), дооборудования и наладки g-</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оборудования.</w:t>
      </w:r>
    </w:p>
    <w:p w14:paraId="07B41174"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87. Затраты на оплату услуг вневедомственной охраны определяются по фактическим затратам в отчетном финансовом году.</w:t>
      </w:r>
    </w:p>
    <w:p w14:paraId="220E43E4"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88. Затраты на приобретение полисов обязательного страхования гражданской ответственности владельцев транспортных средств (</w:t>
      </w:r>
      <w:proofErr w:type="spellStart"/>
      <w:r w:rsidRPr="00280C7F">
        <w:rPr>
          <w:rFonts w:ascii="Times New Roman" w:hAnsi="Times New Roman" w:cs="Times New Roman"/>
        </w:rPr>
        <w:t>З</w:t>
      </w:r>
      <w:r w:rsidRPr="00280C7F">
        <w:rPr>
          <w:rFonts w:ascii="Times New Roman" w:hAnsi="Times New Roman" w:cs="Times New Roman"/>
          <w:vertAlign w:val="subscript"/>
        </w:rPr>
        <w:t>осаго</w:t>
      </w:r>
      <w:proofErr w:type="spellEnd"/>
      <w:r w:rsidRPr="00280C7F">
        <w:rPr>
          <w:rFonts w:ascii="Times New Roman" w:hAnsi="Times New Roman" w:cs="Times New Roman"/>
        </w:rPr>
        <w:t xml:space="preserve">) определяются в соответствии с базовыми ставками страховых тарифов и коэффициентами страховых тарифов, установленными </w:t>
      </w:r>
      <w:hyperlink r:id="rId113" w:history="1">
        <w:r w:rsidRPr="00280C7F">
          <w:rPr>
            <w:rStyle w:val="afa"/>
            <w:rFonts w:ascii="Times New Roman" w:hAnsi="Times New Roman" w:cs="Times New Roman"/>
          </w:rPr>
          <w:t>указанием</w:t>
        </w:r>
      </w:hyperlink>
      <w:r w:rsidRPr="00280C7F">
        <w:rPr>
          <w:rFonts w:ascii="Times New Roman" w:hAnsi="Times New Roman" w:cs="Times New Roman"/>
        </w:rPr>
        <w:t xml:space="preserve"> Центрального банка Российской Федерации от 19.09.2014 N 3384-У "О предельных размерах базовых ставок страховых тарифов и коэффициентах страховых тарифов, требованиях к структуре страховых тарифов, а также порядке их применения страховщиками при определении страховой премии по обязательному страхованию гражданской ответственности владельцев транспортных средств", по формуле:</w:t>
      </w:r>
    </w:p>
    <w:p w14:paraId="184F56E0" w14:textId="77777777" w:rsidR="00280C7F" w:rsidRPr="00280C7F" w:rsidRDefault="00280C7F" w:rsidP="00280C7F">
      <w:pPr>
        <w:pStyle w:val="ConsPlusNormal"/>
        <w:ind w:firstLine="540"/>
        <w:jc w:val="both"/>
        <w:rPr>
          <w:rFonts w:ascii="Times New Roman" w:hAnsi="Times New Roman" w:cs="Times New Roman"/>
        </w:rPr>
      </w:pPr>
    </w:p>
    <w:p w14:paraId="36C48912" w14:textId="07B3C19E"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305C6189" wp14:editId="2E5B82C0">
            <wp:extent cx="4524375" cy="516890"/>
            <wp:effectExtent l="0" t="0" r="0"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
                    <pic:cNvPicPr>
                      <a:picLocks noChangeAspect="1" noChangeArrowheads="1"/>
                    </pic:cNvPicPr>
                  </pic:nvPicPr>
                  <pic:blipFill>
                    <a:blip r:embed="rId114" cstate="print">
                      <a:extLst>
                        <a:ext uri="{28A0092B-C50C-407E-A947-70E740481C1C}">
                          <a14:useLocalDpi xmlns:a14="http://schemas.microsoft.com/office/drawing/2010/main" val="0"/>
                        </a:ext>
                      </a:extLst>
                    </a:blip>
                    <a:srcRect/>
                    <a:stretch>
                      <a:fillRect/>
                    </a:stretch>
                  </pic:blipFill>
                  <pic:spPr bwMode="auto">
                    <a:xfrm>
                      <a:off x="0" y="0"/>
                      <a:ext cx="4524375" cy="516890"/>
                    </a:xfrm>
                    <a:prstGeom prst="rect">
                      <a:avLst/>
                    </a:prstGeom>
                    <a:noFill/>
                    <a:ln>
                      <a:noFill/>
                    </a:ln>
                  </pic:spPr>
                </pic:pic>
              </a:graphicData>
            </a:graphic>
          </wp:inline>
        </w:drawing>
      </w:r>
    </w:p>
    <w:p w14:paraId="2CCB4C22" w14:textId="77777777" w:rsidR="00280C7F" w:rsidRPr="00280C7F" w:rsidRDefault="00280C7F" w:rsidP="00280C7F">
      <w:pPr>
        <w:pStyle w:val="ConsPlusNormal"/>
        <w:ind w:firstLine="540"/>
        <w:jc w:val="both"/>
        <w:rPr>
          <w:rFonts w:ascii="Times New Roman" w:hAnsi="Times New Roman" w:cs="Times New Roman"/>
        </w:rPr>
      </w:pPr>
    </w:p>
    <w:p w14:paraId="0E3490F7"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11AA1AB1"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lastRenderedPageBreak/>
        <w:t>ТБ</w:t>
      </w:r>
      <w:r w:rsidRPr="00280C7F">
        <w:rPr>
          <w:rFonts w:ascii="Times New Roman" w:hAnsi="Times New Roman" w:cs="Times New Roman"/>
          <w:vertAlign w:val="subscript"/>
        </w:rPr>
        <w:t>i</w:t>
      </w:r>
      <w:proofErr w:type="spellEnd"/>
      <w:r w:rsidRPr="00280C7F">
        <w:rPr>
          <w:rFonts w:ascii="Times New Roman" w:hAnsi="Times New Roman" w:cs="Times New Roman"/>
        </w:rPr>
        <w:t xml:space="preserve"> - предельный размер базовой ставки страхового тарифа по i-</w:t>
      </w:r>
      <w:proofErr w:type="spellStart"/>
      <w:r w:rsidRPr="00280C7F">
        <w:rPr>
          <w:rFonts w:ascii="Times New Roman" w:hAnsi="Times New Roman" w:cs="Times New Roman"/>
        </w:rPr>
        <w:t>му</w:t>
      </w:r>
      <w:proofErr w:type="spellEnd"/>
      <w:r w:rsidRPr="00280C7F">
        <w:rPr>
          <w:rFonts w:ascii="Times New Roman" w:hAnsi="Times New Roman" w:cs="Times New Roman"/>
        </w:rPr>
        <w:t xml:space="preserve"> транспортному средству;</w:t>
      </w:r>
    </w:p>
    <w:p w14:paraId="45CEAC4D"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КТ</w:t>
      </w:r>
      <w:r w:rsidRPr="00280C7F">
        <w:rPr>
          <w:rFonts w:ascii="Times New Roman" w:hAnsi="Times New Roman" w:cs="Times New Roman"/>
          <w:vertAlign w:val="subscript"/>
        </w:rPr>
        <w:t>i</w:t>
      </w:r>
      <w:proofErr w:type="spellEnd"/>
      <w:r w:rsidRPr="00280C7F">
        <w:rPr>
          <w:rFonts w:ascii="Times New Roman" w:hAnsi="Times New Roman" w:cs="Times New Roman"/>
        </w:rPr>
        <w:t xml:space="preserve"> - коэффициент страховых тарифов в зависимости от территории преимущественного использования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транспортного средства;</w:t>
      </w:r>
    </w:p>
    <w:p w14:paraId="24B4E210"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КБМ</w:t>
      </w:r>
      <w:r w:rsidRPr="00280C7F">
        <w:rPr>
          <w:rFonts w:ascii="Times New Roman" w:hAnsi="Times New Roman" w:cs="Times New Roman"/>
          <w:vertAlign w:val="subscript"/>
        </w:rPr>
        <w:t>i</w:t>
      </w:r>
      <w:proofErr w:type="spellEnd"/>
      <w:r w:rsidRPr="00280C7F">
        <w:rPr>
          <w:rFonts w:ascii="Times New Roman" w:hAnsi="Times New Roman" w:cs="Times New Roman"/>
        </w:rPr>
        <w:t xml:space="preserve"> - коэффициент страховых тарифов в зависимости от наличия или отсутствия страховых возмещений при наступлении страховых случаев, произошедших в период действия предыдущих договоров обязательного страхования по i-</w:t>
      </w:r>
      <w:proofErr w:type="spellStart"/>
      <w:r w:rsidRPr="00280C7F">
        <w:rPr>
          <w:rFonts w:ascii="Times New Roman" w:hAnsi="Times New Roman" w:cs="Times New Roman"/>
        </w:rPr>
        <w:t>му</w:t>
      </w:r>
      <w:proofErr w:type="spellEnd"/>
      <w:r w:rsidRPr="00280C7F">
        <w:rPr>
          <w:rFonts w:ascii="Times New Roman" w:hAnsi="Times New Roman" w:cs="Times New Roman"/>
        </w:rPr>
        <w:t xml:space="preserve"> транспортному средству;</w:t>
      </w:r>
    </w:p>
    <w:p w14:paraId="4A513C5B"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КО</w:t>
      </w:r>
      <w:r w:rsidRPr="00280C7F">
        <w:rPr>
          <w:rFonts w:ascii="Times New Roman" w:hAnsi="Times New Roman" w:cs="Times New Roman"/>
          <w:vertAlign w:val="subscript"/>
        </w:rPr>
        <w:t>i</w:t>
      </w:r>
      <w:proofErr w:type="spellEnd"/>
      <w:r w:rsidRPr="00280C7F">
        <w:rPr>
          <w:rFonts w:ascii="Times New Roman" w:hAnsi="Times New Roman" w:cs="Times New Roman"/>
        </w:rPr>
        <w:t xml:space="preserve"> - коэффициент страховых тарифов в зависимости от наличия сведений о количестве лиц, допущенных к управлению i-м транспортным средством;</w:t>
      </w:r>
    </w:p>
    <w:p w14:paraId="29853FE8"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КМ</w:t>
      </w:r>
      <w:r w:rsidRPr="00280C7F">
        <w:rPr>
          <w:rFonts w:ascii="Times New Roman" w:hAnsi="Times New Roman" w:cs="Times New Roman"/>
          <w:vertAlign w:val="subscript"/>
        </w:rPr>
        <w:t>i</w:t>
      </w:r>
      <w:proofErr w:type="spellEnd"/>
      <w:r w:rsidRPr="00280C7F">
        <w:rPr>
          <w:rFonts w:ascii="Times New Roman" w:hAnsi="Times New Roman" w:cs="Times New Roman"/>
        </w:rPr>
        <w:t xml:space="preserve"> - коэффициент страховых тарифов в зависимости от технических характеристик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транспортного средства;</w:t>
      </w:r>
    </w:p>
    <w:p w14:paraId="77F180BE"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КС</w:t>
      </w:r>
      <w:r w:rsidRPr="00280C7F">
        <w:rPr>
          <w:rFonts w:ascii="Times New Roman" w:hAnsi="Times New Roman" w:cs="Times New Roman"/>
          <w:vertAlign w:val="subscript"/>
        </w:rPr>
        <w:t>i</w:t>
      </w:r>
      <w:proofErr w:type="spellEnd"/>
      <w:r w:rsidRPr="00280C7F">
        <w:rPr>
          <w:rFonts w:ascii="Times New Roman" w:hAnsi="Times New Roman" w:cs="Times New Roman"/>
        </w:rPr>
        <w:t xml:space="preserve"> - коэффициент страховых тарифов в зависимости от периода использования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транспортного средства;</w:t>
      </w:r>
    </w:p>
    <w:p w14:paraId="06E4F496"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КН</w:t>
      </w:r>
      <w:r w:rsidRPr="00280C7F">
        <w:rPr>
          <w:rFonts w:ascii="Times New Roman" w:hAnsi="Times New Roman" w:cs="Times New Roman"/>
          <w:vertAlign w:val="subscript"/>
        </w:rPr>
        <w:t>i</w:t>
      </w:r>
      <w:proofErr w:type="spellEnd"/>
      <w:r w:rsidRPr="00280C7F">
        <w:rPr>
          <w:rFonts w:ascii="Times New Roman" w:hAnsi="Times New Roman" w:cs="Times New Roman"/>
        </w:rPr>
        <w:t xml:space="preserve"> - коэффициент страховых тарифов в зависимости от наличия нарушений, предусмотренных </w:t>
      </w:r>
      <w:hyperlink r:id="rId115" w:history="1">
        <w:r w:rsidRPr="00280C7F">
          <w:rPr>
            <w:rStyle w:val="afa"/>
            <w:rFonts w:ascii="Times New Roman" w:hAnsi="Times New Roman" w:cs="Times New Roman"/>
          </w:rPr>
          <w:t>пунктом 3 статьи 9</w:t>
        </w:r>
      </w:hyperlink>
      <w:r w:rsidRPr="00280C7F">
        <w:rPr>
          <w:rFonts w:ascii="Times New Roman" w:hAnsi="Times New Roman" w:cs="Times New Roman"/>
        </w:rPr>
        <w:t xml:space="preserve"> Федерального закона "Об обязательном страховании гражданской ответственности владельцев транспортных средств";</w:t>
      </w:r>
    </w:p>
    <w:p w14:paraId="1887BFD7"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КП</w:t>
      </w:r>
      <w:r w:rsidRPr="00280C7F">
        <w:rPr>
          <w:rFonts w:ascii="Times New Roman" w:hAnsi="Times New Roman" w:cs="Times New Roman"/>
          <w:vertAlign w:val="subscript"/>
        </w:rPr>
        <w:t>pi</w:t>
      </w:r>
      <w:proofErr w:type="spellEnd"/>
      <w:r w:rsidRPr="00280C7F">
        <w:rPr>
          <w:rFonts w:ascii="Times New Roman" w:hAnsi="Times New Roman" w:cs="Times New Roman"/>
        </w:rPr>
        <w:t xml:space="preserve"> - коэффициент страховых тарифов в зависимости от наличия в договоре обязательного страхования условия, предусматривающего возможность управления i-м транспортным средством с прицепом к нему.</w:t>
      </w:r>
    </w:p>
    <w:p w14:paraId="2AD74810"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89. Затраты на оплату труда независимых экспертов (</w:t>
      </w:r>
      <w:proofErr w:type="spellStart"/>
      <w:r w:rsidRPr="00280C7F">
        <w:rPr>
          <w:rFonts w:ascii="Times New Roman" w:hAnsi="Times New Roman" w:cs="Times New Roman"/>
        </w:rPr>
        <w:t>З</w:t>
      </w:r>
      <w:r w:rsidRPr="00280C7F">
        <w:rPr>
          <w:rFonts w:ascii="Times New Roman" w:hAnsi="Times New Roman" w:cs="Times New Roman"/>
          <w:vertAlign w:val="subscript"/>
        </w:rPr>
        <w:t>нэ</w:t>
      </w:r>
      <w:proofErr w:type="spellEnd"/>
      <w:r w:rsidRPr="00280C7F">
        <w:rPr>
          <w:rFonts w:ascii="Times New Roman" w:hAnsi="Times New Roman" w:cs="Times New Roman"/>
        </w:rPr>
        <w:t>) определяются по формуле:</w:t>
      </w:r>
    </w:p>
    <w:p w14:paraId="1FF4670E" w14:textId="77777777" w:rsidR="00280C7F" w:rsidRPr="00280C7F" w:rsidRDefault="00280C7F" w:rsidP="00280C7F">
      <w:pPr>
        <w:pStyle w:val="ConsPlusNormal"/>
        <w:ind w:firstLine="540"/>
        <w:jc w:val="both"/>
        <w:rPr>
          <w:rFonts w:ascii="Times New Roman" w:hAnsi="Times New Roman" w:cs="Times New Roman"/>
        </w:rPr>
      </w:pPr>
    </w:p>
    <w:p w14:paraId="7E22445F" w14:textId="77777777" w:rsidR="00280C7F" w:rsidRPr="00280C7F" w:rsidRDefault="00280C7F" w:rsidP="00280C7F">
      <w:pPr>
        <w:pStyle w:val="ConsPlusNormal"/>
        <w:jc w:val="center"/>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нэ</w:t>
      </w:r>
      <w:proofErr w:type="spellEnd"/>
      <w:r w:rsidRPr="00280C7F">
        <w:rPr>
          <w:rFonts w:ascii="Times New Roman" w:hAnsi="Times New Roman" w:cs="Times New Roman"/>
        </w:rPr>
        <w:t xml:space="preserve"> = </w:t>
      </w:r>
      <w:proofErr w:type="spellStart"/>
      <w:r w:rsidRPr="00280C7F">
        <w:rPr>
          <w:rFonts w:ascii="Times New Roman" w:hAnsi="Times New Roman" w:cs="Times New Roman"/>
        </w:rPr>
        <w:t>Q</w:t>
      </w:r>
      <w:r w:rsidRPr="00280C7F">
        <w:rPr>
          <w:rFonts w:ascii="Times New Roman" w:hAnsi="Times New Roman" w:cs="Times New Roman"/>
          <w:vertAlign w:val="subscript"/>
        </w:rPr>
        <w:t>чз</w:t>
      </w:r>
      <w:proofErr w:type="spellEnd"/>
      <w:r w:rsidRPr="00280C7F">
        <w:rPr>
          <w:rFonts w:ascii="Times New Roman" w:hAnsi="Times New Roman" w:cs="Times New Roman"/>
        </w:rPr>
        <w:t xml:space="preserve"> x </w:t>
      </w:r>
      <w:proofErr w:type="spellStart"/>
      <w:r w:rsidRPr="00280C7F">
        <w:rPr>
          <w:rFonts w:ascii="Times New Roman" w:hAnsi="Times New Roman" w:cs="Times New Roman"/>
        </w:rPr>
        <w:t>Q</w:t>
      </w:r>
      <w:r w:rsidRPr="00280C7F">
        <w:rPr>
          <w:rFonts w:ascii="Times New Roman" w:hAnsi="Times New Roman" w:cs="Times New Roman"/>
          <w:vertAlign w:val="subscript"/>
        </w:rPr>
        <w:t>нэ</w:t>
      </w:r>
      <w:proofErr w:type="spellEnd"/>
      <w:r w:rsidRPr="00280C7F">
        <w:rPr>
          <w:rFonts w:ascii="Times New Roman" w:hAnsi="Times New Roman" w:cs="Times New Roman"/>
        </w:rPr>
        <w:t xml:space="preserve"> x </w:t>
      </w:r>
      <w:proofErr w:type="spellStart"/>
      <w:r w:rsidRPr="00280C7F">
        <w:rPr>
          <w:rFonts w:ascii="Times New Roman" w:hAnsi="Times New Roman" w:cs="Times New Roman"/>
        </w:rPr>
        <w:t>S</w:t>
      </w:r>
      <w:r w:rsidRPr="00280C7F">
        <w:rPr>
          <w:rFonts w:ascii="Times New Roman" w:hAnsi="Times New Roman" w:cs="Times New Roman"/>
          <w:vertAlign w:val="subscript"/>
        </w:rPr>
        <w:t>нэ</w:t>
      </w:r>
      <w:proofErr w:type="spellEnd"/>
      <w:r w:rsidRPr="00280C7F">
        <w:rPr>
          <w:rFonts w:ascii="Times New Roman" w:hAnsi="Times New Roman" w:cs="Times New Roman"/>
        </w:rPr>
        <w:t xml:space="preserve"> x (1 + </w:t>
      </w:r>
      <w:proofErr w:type="spellStart"/>
      <w:r w:rsidRPr="00280C7F">
        <w:rPr>
          <w:rFonts w:ascii="Times New Roman" w:hAnsi="Times New Roman" w:cs="Times New Roman"/>
        </w:rPr>
        <w:t>k</w:t>
      </w:r>
      <w:r w:rsidRPr="00280C7F">
        <w:rPr>
          <w:rFonts w:ascii="Times New Roman" w:hAnsi="Times New Roman" w:cs="Times New Roman"/>
          <w:vertAlign w:val="subscript"/>
        </w:rPr>
        <w:t>стр</w:t>
      </w:r>
      <w:proofErr w:type="spellEnd"/>
      <w:r w:rsidRPr="00280C7F">
        <w:rPr>
          <w:rFonts w:ascii="Times New Roman" w:hAnsi="Times New Roman" w:cs="Times New Roman"/>
        </w:rPr>
        <w:t>),</w:t>
      </w:r>
    </w:p>
    <w:p w14:paraId="03A5EAE0" w14:textId="77777777" w:rsidR="00280C7F" w:rsidRPr="00280C7F" w:rsidRDefault="00280C7F" w:rsidP="00280C7F">
      <w:pPr>
        <w:pStyle w:val="ConsPlusNormal"/>
        <w:ind w:firstLine="540"/>
        <w:jc w:val="both"/>
        <w:rPr>
          <w:rFonts w:ascii="Times New Roman" w:hAnsi="Times New Roman" w:cs="Times New Roman"/>
        </w:rPr>
      </w:pPr>
    </w:p>
    <w:p w14:paraId="0F303851"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47ED43F5"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чз</w:t>
      </w:r>
      <w:proofErr w:type="spellEnd"/>
      <w:r w:rsidRPr="00280C7F">
        <w:rPr>
          <w:rFonts w:ascii="Times New Roman" w:hAnsi="Times New Roman" w:cs="Times New Roman"/>
        </w:rPr>
        <w:t xml:space="preserve"> - количество часов заседаний аттестационных и конкурсных комиссий, комиссий по соблюдению требований к служебному поведению государственных служащих и урегулированию конфликта интересов;</w:t>
      </w:r>
    </w:p>
    <w:p w14:paraId="7454E13F"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нэ</w:t>
      </w:r>
      <w:proofErr w:type="spellEnd"/>
      <w:r w:rsidRPr="00280C7F">
        <w:rPr>
          <w:rFonts w:ascii="Times New Roman" w:hAnsi="Times New Roman" w:cs="Times New Roman"/>
        </w:rPr>
        <w:t xml:space="preserve"> - количество независимых экспертов, включенных в аттестационные и конкурсные комиссии, комиссии по соблюдению требований к служебному поведению государственных служащих и урегулированию конфликта интересов;</w:t>
      </w:r>
    </w:p>
    <w:p w14:paraId="77522685"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S</w:t>
      </w:r>
      <w:r w:rsidRPr="00280C7F">
        <w:rPr>
          <w:rFonts w:ascii="Times New Roman" w:hAnsi="Times New Roman" w:cs="Times New Roman"/>
          <w:vertAlign w:val="subscript"/>
        </w:rPr>
        <w:t>нэ</w:t>
      </w:r>
      <w:proofErr w:type="spellEnd"/>
      <w:r w:rsidRPr="00280C7F">
        <w:rPr>
          <w:rFonts w:ascii="Times New Roman" w:hAnsi="Times New Roman" w:cs="Times New Roman"/>
        </w:rPr>
        <w:t xml:space="preserve"> - ставка почасовой оплаты труда независимых экспертов, установленная </w:t>
      </w:r>
      <w:hyperlink r:id="rId116" w:history="1">
        <w:r w:rsidRPr="00280C7F">
          <w:rPr>
            <w:rStyle w:val="afa"/>
            <w:rFonts w:ascii="Times New Roman" w:hAnsi="Times New Roman" w:cs="Times New Roman"/>
          </w:rPr>
          <w:t>постановлением</w:t>
        </w:r>
      </w:hyperlink>
      <w:r w:rsidRPr="00280C7F">
        <w:rPr>
          <w:rFonts w:ascii="Times New Roman" w:hAnsi="Times New Roman" w:cs="Times New Roman"/>
        </w:rPr>
        <w:t xml:space="preserve"> Губернатора Новосибирской области от 06.10.2008 N 398 "О порядке оплаты труда независимых экспертов, включаемых в составы аттестационных и конкурсных комиссий, образуемых в органах государственной власти, государственных органах Новосибирской области";</w:t>
      </w:r>
    </w:p>
    <w:p w14:paraId="259CA73E"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k</w:t>
      </w:r>
      <w:r w:rsidRPr="00280C7F">
        <w:rPr>
          <w:rFonts w:ascii="Times New Roman" w:hAnsi="Times New Roman" w:cs="Times New Roman"/>
          <w:vertAlign w:val="subscript"/>
        </w:rPr>
        <w:t>стр</w:t>
      </w:r>
      <w:proofErr w:type="spellEnd"/>
      <w:r w:rsidRPr="00280C7F">
        <w:rPr>
          <w:rFonts w:ascii="Times New Roman" w:hAnsi="Times New Roman" w:cs="Times New Roman"/>
        </w:rPr>
        <w:t xml:space="preserve"> - процентная ставка страхового взноса в государственные внебюджетные фонды при оплате труда независимых экспертов на основании гражданско-правовых договоров.</w:t>
      </w:r>
    </w:p>
    <w:p w14:paraId="05C8B0CC" w14:textId="77777777" w:rsidR="00280C7F" w:rsidRPr="00280C7F" w:rsidRDefault="00280C7F" w:rsidP="00280C7F">
      <w:pPr>
        <w:pStyle w:val="ConsPlusNormal"/>
        <w:ind w:firstLine="540"/>
        <w:jc w:val="both"/>
        <w:rPr>
          <w:rFonts w:ascii="Times New Roman" w:hAnsi="Times New Roman" w:cs="Times New Roman"/>
        </w:rPr>
      </w:pPr>
    </w:p>
    <w:p w14:paraId="7F332938" w14:textId="77777777" w:rsidR="00280C7F" w:rsidRPr="00280C7F" w:rsidRDefault="00280C7F" w:rsidP="00280C7F">
      <w:pPr>
        <w:pStyle w:val="ConsPlusTitle"/>
        <w:jc w:val="center"/>
        <w:outlineLvl w:val="3"/>
        <w:rPr>
          <w:rFonts w:ascii="Times New Roman" w:hAnsi="Times New Roman" w:cs="Times New Roman"/>
          <w:b w:val="0"/>
          <w:sz w:val="20"/>
          <w:szCs w:val="20"/>
        </w:rPr>
      </w:pPr>
      <w:r w:rsidRPr="00280C7F">
        <w:rPr>
          <w:rFonts w:ascii="Times New Roman" w:hAnsi="Times New Roman" w:cs="Times New Roman"/>
          <w:b w:val="0"/>
          <w:sz w:val="20"/>
          <w:szCs w:val="20"/>
        </w:rPr>
        <w:t>Затраты на приобретение основных средств, не отнесенные</w:t>
      </w:r>
    </w:p>
    <w:p w14:paraId="68C14280" w14:textId="77777777" w:rsidR="00280C7F" w:rsidRPr="00280C7F" w:rsidRDefault="00280C7F" w:rsidP="00280C7F">
      <w:pPr>
        <w:pStyle w:val="ConsPlusTitle"/>
        <w:jc w:val="center"/>
        <w:rPr>
          <w:rFonts w:ascii="Times New Roman" w:hAnsi="Times New Roman" w:cs="Times New Roman"/>
          <w:b w:val="0"/>
          <w:sz w:val="20"/>
          <w:szCs w:val="20"/>
        </w:rPr>
      </w:pPr>
      <w:r w:rsidRPr="00280C7F">
        <w:rPr>
          <w:rFonts w:ascii="Times New Roman" w:hAnsi="Times New Roman" w:cs="Times New Roman"/>
          <w:b w:val="0"/>
          <w:sz w:val="20"/>
          <w:szCs w:val="20"/>
        </w:rPr>
        <w:t>к затратам на приобретение основных средств в рамках</w:t>
      </w:r>
    </w:p>
    <w:p w14:paraId="59211DC3" w14:textId="77777777" w:rsidR="00280C7F" w:rsidRPr="00280C7F" w:rsidRDefault="00280C7F" w:rsidP="00280C7F">
      <w:pPr>
        <w:pStyle w:val="ConsPlusTitle"/>
        <w:jc w:val="center"/>
        <w:rPr>
          <w:rFonts w:ascii="Times New Roman" w:hAnsi="Times New Roman" w:cs="Times New Roman"/>
          <w:b w:val="0"/>
          <w:sz w:val="20"/>
          <w:szCs w:val="20"/>
        </w:rPr>
      </w:pPr>
      <w:r w:rsidRPr="00280C7F">
        <w:rPr>
          <w:rFonts w:ascii="Times New Roman" w:hAnsi="Times New Roman" w:cs="Times New Roman"/>
          <w:b w:val="0"/>
          <w:sz w:val="20"/>
          <w:szCs w:val="20"/>
        </w:rPr>
        <w:t>затрат на информационно-коммуникационные технологии</w:t>
      </w:r>
    </w:p>
    <w:p w14:paraId="667FA5F1" w14:textId="77777777" w:rsidR="00280C7F" w:rsidRPr="00280C7F" w:rsidRDefault="00280C7F" w:rsidP="00280C7F">
      <w:pPr>
        <w:pStyle w:val="ConsPlusNormal"/>
        <w:ind w:firstLine="540"/>
        <w:jc w:val="both"/>
        <w:rPr>
          <w:rFonts w:ascii="Times New Roman" w:hAnsi="Times New Roman" w:cs="Times New Roman"/>
        </w:rPr>
      </w:pPr>
    </w:p>
    <w:p w14:paraId="4A0E022A" w14:textId="3CEFC4FE"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90. Затраты на приобретение основных средств, не отнесенные к затратам на приобретение основных средств в рамках затрат на информационно-коммуникационные технологии (</w:t>
      </w:r>
      <w:r w:rsidRPr="00280C7F">
        <w:rPr>
          <w:rFonts w:ascii="Times New Roman" w:hAnsi="Times New Roman" w:cs="Times New Roman"/>
          <w:noProof/>
          <w:position w:val="-10"/>
        </w:rPr>
        <w:drawing>
          <wp:inline distT="0" distB="0" distL="0" distR="0" wp14:anchorId="63169AEF" wp14:editId="02316B58">
            <wp:extent cx="286385" cy="286385"/>
            <wp:effectExtent l="0" t="0" r="0"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pic:cNvPicPr>
                      <a:picLocks noChangeAspect="1" noChangeArrowheads="1"/>
                    </pic:cNvPicPr>
                  </pic:nvPicPr>
                  <pic:blipFill>
                    <a:blip r:embed="rId117" cstate="print">
                      <a:extLst>
                        <a:ext uri="{28A0092B-C50C-407E-A947-70E740481C1C}">
                          <a14:useLocalDpi xmlns:a14="http://schemas.microsoft.com/office/drawing/2010/main" val="0"/>
                        </a:ext>
                      </a:extLst>
                    </a:blip>
                    <a:srcRect/>
                    <a:stretch>
                      <a:fillRect/>
                    </a:stretch>
                  </pic:blipFill>
                  <pic:spPr bwMode="auto">
                    <a:xfrm>
                      <a:off x="0" y="0"/>
                      <a:ext cx="286385" cy="286385"/>
                    </a:xfrm>
                    <a:prstGeom prst="rect">
                      <a:avLst/>
                    </a:prstGeom>
                    <a:noFill/>
                    <a:ln>
                      <a:noFill/>
                    </a:ln>
                  </pic:spPr>
                </pic:pic>
              </a:graphicData>
            </a:graphic>
          </wp:inline>
        </w:drawing>
      </w:r>
      <w:r w:rsidRPr="00280C7F">
        <w:rPr>
          <w:rFonts w:ascii="Times New Roman" w:hAnsi="Times New Roman" w:cs="Times New Roman"/>
        </w:rPr>
        <w:t>), определяются по формуле:</w:t>
      </w:r>
    </w:p>
    <w:p w14:paraId="1675E984" w14:textId="77777777" w:rsidR="00280C7F" w:rsidRPr="00280C7F" w:rsidRDefault="00280C7F" w:rsidP="00280C7F">
      <w:pPr>
        <w:pStyle w:val="ConsPlusNormal"/>
        <w:ind w:firstLine="540"/>
        <w:jc w:val="both"/>
        <w:rPr>
          <w:rFonts w:ascii="Times New Roman" w:hAnsi="Times New Roman" w:cs="Times New Roman"/>
        </w:rPr>
      </w:pPr>
    </w:p>
    <w:p w14:paraId="448C21C7" w14:textId="4C762FB2"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10"/>
        </w:rPr>
        <w:drawing>
          <wp:inline distT="0" distB="0" distL="0" distR="0" wp14:anchorId="7542BEAE" wp14:editId="72EEC12F">
            <wp:extent cx="1645920" cy="286385"/>
            <wp:effectExtent l="0" t="0" r="0"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
                    <pic:cNvPicPr>
                      <a:picLocks noChangeAspect="1" noChangeArrowheads="1"/>
                    </pic:cNvPicPr>
                  </pic:nvPicPr>
                  <pic:blipFill>
                    <a:blip r:embed="rId118" cstate="print">
                      <a:extLst>
                        <a:ext uri="{28A0092B-C50C-407E-A947-70E740481C1C}">
                          <a14:useLocalDpi xmlns:a14="http://schemas.microsoft.com/office/drawing/2010/main" val="0"/>
                        </a:ext>
                      </a:extLst>
                    </a:blip>
                    <a:srcRect/>
                    <a:stretch>
                      <a:fillRect/>
                    </a:stretch>
                  </pic:blipFill>
                  <pic:spPr bwMode="auto">
                    <a:xfrm>
                      <a:off x="0" y="0"/>
                      <a:ext cx="1645920" cy="286385"/>
                    </a:xfrm>
                    <a:prstGeom prst="rect">
                      <a:avLst/>
                    </a:prstGeom>
                    <a:noFill/>
                    <a:ln>
                      <a:noFill/>
                    </a:ln>
                  </pic:spPr>
                </pic:pic>
              </a:graphicData>
            </a:graphic>
          </wp:inline>
        </w:drawing>
      </w:r>
    </w:p>
    <w:p w14:paraId="4EF8AB4E" w14:textId="77777777" w:rsidR="00280C7F" w:rsidRPr="00280C7F" w:rsidRDefault="00280C7F" w:rsidP="00280C7F">
      <w:pPr>
        <w:pStyle w:val="ConsPlusNormal"/>
        <w:ind w:firstLine="540"/>
        <w:jc w:val="both"/>
        <w:rPr>
          <w:rFonts w:ascii="Times New Roman" w:hAnsi="Times New Roman" w:cs="Times New Roman"/>
        </w:rPr>
      </w:pPr>
    </w:p>
    <w:p w14:paraId="34D0AB46"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44477166"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З</w:t>
      </w:r>
      <w:r w:rsidRPr="00280C7F">
        <w:rPr>
          <w:rFonts w:ascii="Times New Roman" w:hAnsi="Times New Roman" w:cs="Times New Roman"/>
          <w:vertAlign w:val="subscript"/>
        </w:rPr>
        <w:t>ам</w:t>
      </w:r>
      <w:r w:rsidRPr="00280C7F">
        <w:rPr>
          <w:rFonts w:ascii="Times New Roman" w:hAnsi="Times New Roman" w:cs="Times New Roman"/>
        </w:rPr>
        <w:t xml:space="preserve"> - затраты на приобретение транспортных средств;</w:t>
      </w:r>
    </w:p>
    <w:p w14:paraId="03D62F26"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пмеб</w:t>
      </w:r>
      <w:proofErr w:type="spellEnd"/>
      <w:r w:rsidRPr="00280C7F">
        <w:rPr>
          <w:rFonts w:ascii="Times New Roman" w:hAnsi="Times New Roman" w:cs="Times New Roman"/>
        </w:rPr>
        <w:t xml:space="preserve"> - затраты на приобретение мебели;</w:t>
      </w:r>
    </w:p>
    <w:p w14:paraId="4ADB7728"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lastRenderedPageBreak/>
        <w:t>З</w:t>
      </w:r>
      <w:r w:rsidRPr="00280C7F">
        <w:rPr>
          <w:rFonts w:ascii="Times New Roman" w:hAnsi="Times New Roman" w:cs="Times New Roman"/>
          <w:vertAlign w:val="subscript"/>
        </w:rPr>
        <w:t>ск</w:t>
      </w:r>
      <w:proofErr w:type="spellEnd"/>
      <w:r w:rsidRPr="00280C7F">
        <w:rPr>
          <w:rFonts w:ascii="Times New Roman" w:hAnsi="Times New Roman" w:cs="Times New Roman"/>
        </w:rPr>
        <w:t xml:space="preserve"> - затраты на приобретение систем кондиционирования.</w:t>
      </w:r>
    </w:p>
    <w:p w14:paraId="607715C4"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91. Затраты на приобретение транспортных средств (З</w:t>
      </w:r>
      <w:r w:rsidRPr="00280C7F">
        <w:rPr>
          <w:rFonts w:ascii="Times New Roman" w:hAnsi="Times New Roman" w:cs="Times New Roman"/>
          <w:vertAlign w:val="subscript"/>
        </w:rPr>
        <w:t>ам</w:t>
      </w:r>
      <w:r w:rsidRPr="00280C7F">
        <w:rPr>
          <w:rFonts w:ascii="Times New Roman" w:hAnsi="Times New Roman" w:cs="Times New Roman"/>
        </w:rPr>
        <w:t>) определяются по формуле:</w:t>
      </w:r>
    </w:p>
    <w:p w14:paraId="538AF10B" w14:textId="77777777" w:rsidR="00280C7F" w:rsidRPr="00280C7F" w:rsidRDefault="00280C7F" w:rsidP="00280C7F">
      <w:pPr>
        <w:pStyle w:val="ConsPlusNormal"/>
        <w:ind w:firstLine="540"/>
        <w:jc w:val="both"/>
        <w:rPr>
          <w:rFonts w:ascii="Times New Roman" w:hAnsi="Times New Roman" w:cs="Times New Roman"/>
        </w:rPr>
      </w:pPr>
    </w:p>
    <w:p w14:paraId="144E21F8" w14:textId="60D04DF6"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1C99FCB8" wp14:editId="3E9E7A8D">
            <wp:extent cx="1503045" cy="516890"/>
            <wp:effectExtent l="0" t="0" r="0"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
                    <pic:cNvPicPr>
                      <a:picLocks noChangeAspect="1" noChangeArrowheads="1"/>
                    </pic:cNvPicPr>
                  </pic:nvPicPr>
                  <pic:blipFill>
                    <a:blip r:embed="rId119" cstate="print">
                      <a:extLst>
                        <a:ext uri="{28A0092B-C50C-407E-A947-70E740481C1C}">
                          <a14:useLocalDpi xmlns:a14="http://schemas.microsoft.com/office/drawing/2010/main" val="0"/>
                        </a:ext>
                      </a:extLst>
                    </a:blip>
                    <a:srcRect/>
                    <a:stretch>
                      <a:fillRect/>
                    </a:stretch>
                  </pic:blipFill>
                  <pic:spPr bwMode="auto">
                    <a:xfrm>
                      <a:off x="0" y="0"/>
                      <a:ext cx="1503045" cy="516890"/>
                    </a:xfrm>
                    <a:prstGeom prst="rect">
                      <a:avLst/>
                    </a:prstGeom>
                    <a:noFill/>
                    <a:ln>
                      <a:noFill/>
                    </a:ln>
                  </pic:spPr>
                </pic:pic>
              </a:graphicData>
            </a:graphic>
          </wp:inline>
        </w:drawing>
      </w:r>
    </w:p>
    <w:p w14:paraId="1479DAF2" w14:textId="77777777" w:rsidR="00280C7F" w:rsidRPr="00280C7F" w:rsidRDefault="00280C7F" w:rsidP="00280C7F">
      <w:pPr>
        <w:pStyle w:val="ConsPlusNormal"/>
        <w:ind w:firstLine="540"/>
        <w:jc w:val="both"/>
        <w:rPr>
          <w:rFonts w:ascii="Times New Roman" w:hAnsi="Times New Roman" w:cs="Times New Roman"/>
        </w:rPr>
      </w:pPr>
    </w:p>
    <w:p w14:paraId="21D14411"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742D04F5"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ам</w:t>
      </w:r>
      <w:proofErr w:type="spellEnd"/>
      <w:r w:rsidRPr="00280C7F">
        <w:rPr>
          <w:rFonts w:ascii="Times New Roman" w:hAnsi="Times New Roman" w:cs="Times New Roman"/>
        </w:rPr>
        <w:t xml:space="preserve"> - количество i-х транспортных средств в соответствии с </w:t>
      </w:r>
      <w:hyperlink r:id="rId120" w:anchor="Par1659" w:tooltip="Нормативы" w:history="1">
        <w:r w:rsidRPr="00280C7F">
          <w:rPr>
            <w:rStyle w:val="afa"/>
            <w:rFonts w:ascii="Times New Roman" w:hAnsi="Times New Roman" w:cs="Times New Roman"/>
          </w:rPr>
          <w:t>приложением N 11</w:t>
        </w:r>
      </w:hyperlink>
      <w:r w:rsidRPr="00280C7F">
        <w:rPr>
          <w:rFonts w:ascii="Times New Roman" w:hAnsi="Times New Roman" w:cs="Times New Roman"/>
        </w:rPr>
        <w:t>;</w:t>
      </w:r>
    </w:p>
    <w:p w14:paraId="7E242176"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ам</w:t>
      </w:r>
      <w:proofErr w:type="spellEnd"/>
      <w:r w:rsidRPr="00280C7F">
        <w:rPr>
          <w:rFonts w:ascii="Times New Roman" w:hAnsi="Times New Roman" w:cs="Times New Roman"/>
        </w:rPr>
        <w:t xml:space="preserve"> - цена приобретения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транспортного средства в соответствии с </w:t>
      </w:r>
      <w:hyperlink r:id="rId121" w:anchor="Par1229" w:tooltip="Нормативы" w:history="1">
        <w:r w:rsidRPr="00280C7F">
          <w:rPr>
            <w:rStyle w:val="afa"/>
            <w:rFonts w:ascii="Times New Roman" w:hAnsi="Times New Roman" w:cs="Times New Roman"/>
          </w:rPr>
          <w:t>приложением N 5</w:t>
        </w:r>
      </w:hyperlink>
      <w:r w:rsidRPr="00280C7F">
        <w:rPr>
          <w:rFonts w:ascii="Times New Roman" w:hAnsi="Times New Roman" w:cs="Times New Roman"/>
        </w:rPr>
        <w:t>.</w:t>
      </w:r>
    </w:p>
    <w:p w14:paraId="4B24B2D0"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92. Затраты на приобретение мебели (</w:t>
      </w:r>
      <w:proofErr w:type="spellStart"/>
      <w:r w:rsidRPr="00280C7F">
        <w:rPr>
          <w:rFonts w:ascii="Times New Roman" w:hAnsi="Times New Roman" w:cs="Times New Roman"/>
        </w:rPr>
        <w:t>З</w:t>
      </w:r>
      <w:r w:rsidRPr="00280C7F">
        <w:rPr>
          <w:rFonts w:ascii="Times New Roman" w:hAnsi="Times New Roman" w:cs="Times New Roman"/>
          <w:vertAlign w:val="subscript"/>
        </w:rPr>
        <w:t>пмеб</w:t>
      </w:r>
      <w:proofErr w:type="spellEnd"/>
      <w:r w:rsidRPr="00280C7F">
        <w:rPr>
          <w:rFonts w:ascii="Times New Roman" w:hAnsi="Times New Roman" w:cs="Times New Roman"/>
        </w:rPr>
        <w:t>) определяются по формуле:</w:t>
      </w:r>
    </w:p>
    <w:p w14:paraId="59ECB4A5" w14:textId="77777777" w:rsidR="00280C7F" w:rsidRPr="00280C7F" w:rsidRDefault="00280C7F" w:rsidP="00280C7F">
      <w:pPr>
        <w:pStyle w:val="ConsPlusNormal"/>
        <w:ind w:firstLine="540"/>
        <w:jc w:val="both"/>
        <w:rPr>
          <w:rFonts w:ascii="Times New Roman" w:hAnsi="Times New Roman" w:cs="Times New Roman"/>
        </w:rPr>
      </w:pPr>
    </w:p>
    <w:p w14:paraId="68DB0B09" w14:textId="3403A3CF"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5A80DAB6" wp14:editId="5331AE96">
            <wp:extent cx="1820545" cy="516890"/>
            <wp:effectExtent l="0" t="0" r="0"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pic:cNvPicPr>
                      <a:picLocks noChangeAspect="1" noChangeArrowheads="1"/>
                    </pic:cNvPicPr>
                  </pic:nvPicPr>
                  <pic:blipFill>
                    <a:blip r:embed="rId122" cstate="print">
                      <a:extLst>
                        <a:ext uri="{28A0092B-C50C-407E-A947-70E740481C1C}">
                          <a14:useLocalDpi xmlns:a14="http://schemas.microsoft.com/office/drawing/2010/main" val="0"/>
                        </a:ext>
                      </a:extLst>
                    </a:blip>
                    <a:srcRect/>
                    <a:stretch>
                      <a:fillRect/>
                    </a:stretch>
                  </pic:blipFill>
                  <pic:spPr bwMode="auto">
                    <a:xfrm>
                      <a:off x="0" y="0"/>
                      <a:ext cx="1820545" cy="516890"/>
                    </a:xfrm>
                    <a:prstGeom prst="rect">
                      <a:avLst/>
                    </a:prstGeom>
                    <a:noFill/>
                    <a:ln>
                      <a:noFill/>
                    </a:ln>
                  </pic:spPr>
                </pic:pic>
              </a:graphicData>
            </a:graphic>
          </wp:inline>
        </w:drawing>
      </w:r>
    </w:p>
    <w:p w14:paraId="36434418" w14:textId="77777777" w:rsidR="00280C7F" w:rsidRPr="00280C7F" w:rsidRDefault="00280C7F" w:rsidP="00280C7F">
      <w:pPr>
        <w:pStyle w:val="ConsPlusNormal"/>
        <w:ind w:firstLine="540"/>
        <w:jc w:val="both"/>
        <w:rPr>
          <w:rFonts w:ascii="Times New Roman" w:hAnsi="Times New Roman" w:cs="Times New Roman"/>
        </w:rPr>
      </w:pPr>
    </w:p>
    <w:p w14:paraId="4D980ECE"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5D7CD69E"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пмеб</w:t>
      </w:r>
      <w:proofErr w:type="spellEnd"/>
      <w:r w:rsidRPr="00280C7F">
        <w:rPr>
          <w:rFonts w:ascii="Times New Roman" w:hAnsi="Times New Roman" w:cs="Times New Roman"/>
        </w:rPr>
        <w:t xml:space="preserve"> - количество i-х предметов мебели в соответствии с </w:t>
      </w:r>
      <w:hyperlink r:id="rId123" w:anchor="Par1804" w:tooltip="Нормативы" w:history="1">
        <w:r w:rsidRPr="00280C7F">
          <w:rPr>
            <w:rStyle w:val="afa"/>
            <w:rFonts w:ascii="Times New Roman" w:hAnsi="Times New Roman" w:cs="Times New Roman"/>
          </w:rPr>
          <w:t>приложением N 12</w:t>
        </w:r>
      </w:hyperlink>
      <w:r w:rsidRPr="00280C7F">
        <w:rPr>
          <w:rFonts w:ascii="Times New Roman" w:hAnsi="Times New Roman" w:cs="Times New Roman"/>
        </w:rPr>
        <w:t>;</w:t>
      </w:r>
    </w:p>
    <w:p w14:paraId="194246D0"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пмеб</w:t>
      </w:r>
      <w:proofErr w:type="spellEnd"/>
      <w:r w:rsidRPr="00280C7F">
        <w:rPr>
          <w:rFonts w:ascii="Times New Roman" w:hAnsi="Times New Roman" w:cs="Times New Roman"/>
        </w:rPr>
        <w:t xml:space="preserve"> - цена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предмета мебели в соответствии с </w:t>
      </w:r>
      <w:hyperlink r:id="rId124" w:anchor="Par1804" w:tooltip="Нормативы" w:history="1">
        <w:r w:rsidRPr="00280C7F">
          <w:rPr>
            <w:rStyle w:val="afa"/>
            <w:rFonts w:ascii="Times New Roman" w:hAnsi="Times New Roman" w:cs="Times New Roman"/>
          </w:rPr>
          <w:t>приложением N 12</w:t>
        </w:r>
      </w:hyperlink>
      <w:r w:rsidRPr="00280C7F">
        <w:rPr>
          <w:rFonts w:ascii="Times New Roman" w:hAnsi="Times New Roman" w:cs="Times New Roman"/>
        </w:rPr>
        <w:t>.</w:t>
      </w:r>
    </w:p>
    <w:p w14:paraId="1EA3641E"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93. Затраты на приобретение систем кондиционирования (</w:t>
      </w:r>
      <w:proofErr w:type="spellStart"/>
      <w:r w:rsidRPr="00280C7F">
        <w:rPr>
          <w:rFonts w:ascii="Times New Roman" w:hAnsi="Times New Roman" w:cs="Times New Roman"/>
        </w:rPr>
        <w:t>З</w:t>
      </w:r>
      <w:r w:rsidRPr="00280C7F">
        <w:rPr>
          <w:rFonts w:ascii="Times New Roman" w:hAnsi="Times New Roman" w:cs="Times New Roman"/>
          <w:vertAlign w:val="subscript"/>
        </w:rPr>
        <w:t>ск</w:t>
      </w:r>
      <w:proofErr w:type="spellEnd"/>
      <w:r w:rsidRPr="00280C7F">
        <w:rPr>
          <w:rFonts w:ascii="Times New Roman" w:hAnsi="Times New Roman" w:cs="Times New Roman"/>
        </w:rPr>
        <w:t>) определяются по формуле:</w:t>
      </w:r>
    </w:p>
    <w:p w14:paraId="7D44A278" w14:textId="77777777" w:rsidR="00280C7F" w:rsidRPr="00280C7F" w:rsidRDefault="00280C7F" w:rsidP="00280C7F">
      <w:pPr>
        <w:pStyle w:val="ConsPlusNormal"/>
        <w:ind w:firstLine="540"/>
        <w:jc w:val="both"/>
        <w:rPr>
          <w:rFonts w:ascii="Times New Roman" w:hAnsi="Times New Roman" w:cs="Times New Roman"/>
        </w:rPr>
      </w:pPr>
    </w:p>
    <w:p w14:paraId="4D19D20D" w14:textId="6168928A"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1C5356FB" wp14:editId="26E2AF37">
            <wp:extent cx="1343660" cy="516890"/>
            <wp:effectExtent l="0" t="0" r="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pic:cNvPicPr>
                      <a:picLocks noChangeAspect="1" noChangeArrowheads="1"/>
                    </pic:cNvPicPr>
                  </pic:nvPicPr>
                  <pic:blipFill>
                    <a:blip r:embed="rId125" cstate="print">
                      <a:extLst>
                        <a:ext uri="{28A0092B-C50C-407E-A947-70E740481C1C}">
                          <a14:useLocalDpi xmlns:a14="http://schemas.microsoft.com/office/drawing/2010/main" val="0"/>
                        </a:ext>
                      </a:extLst>
                    </a:blip>
                    <a:srcRect/>
                    <a:stretch>
                      <a:fillRect/>
                    </a:stretch>
                  </pic:blipFill>
                  <pic:spPr bwMode="auto">
                    <a:xfrm>
                      <a:off x="0" y="0"/>
                      <a:ext cx="1343660" cy="516890"/>
                    </a:xfrm>
                    <a:prstGeom prst="rect">
                      <a:avLst/>
                    </a:prstGeom>
                    <a:noFill/>
                    <a:ln>
                      <a:noFill/>
                    </a:ln>
                  </pic:spPr>
                </pic:pic>
              </a:graphicData>
            </a:graphic>
          </wp:inline>
        </w:drawing>
      </w:r>
    </w:p>
    <w:p w14:paraId="729C0B52" w14:textId="77777777" w:rsidR="00280C7F" w:rsidRPr="00280C7F" w:rsidRDefault="00280C7F" w:rsidP="00280C7F">
      <w:pPr>
        <w:pStyle w:val="ConsPlusNormal"/>
        <w:ind w:firstLine="540"/>
        <w:jc w:val="both"/>
        <w:rPr>
          <w:rFonts w:ascii="Times New Roman" w:hAnsi="Times New Roman" w:cs="Times New Roman"/>
        </w:rPr>
      </w:pPr>
    </w:p>
    <w:p w14:paraId="676B3762"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17388857"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с</w:t>
      </w:r>
      <w:r w:rsidRPr="00280C7F">
        <w:rPr>
          <w:rFonts w:ascii="Times New Roman" w:hAnsi="Times New Roman" w:cs="Times New Roman"/>
        </w:rPr>
        <w:t xml:space="preserve"> - количество i-х систем кондиционирования;</w:t>
      </w:r>
    </w:p>
    <w:p w14:paraId="6ED32DFF"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с</w:t>
      </w:r>
      <w:r w:rsidRPr="00280C7F">
        <w:rPr>
          <w:rFonts w:ascii="Times New Roman" w:hAnsi="Times New Roman" w:cs="Times New Roman"/>
        </w:rPr>
        <w:t xml:space="preserve"> - цена 1-й системы кондиционирования.</w:t>
      </w:r>
    </w:p>
    <w:p w14:paraId="369878E9" w14:textId="77777777" w:rsidR="00280C7F" w:rsidRPr="00280C7F" w:rsidRDefault="00280C7F" w:rsidP="00280C7F">
      <w:pPr>
        <w:pStyle w:val="ConsPlusNormal"/>
        <w:ind w:firstLine="540"/>
        <w:jc w:val="both"/>
        <w:rPr>
          <w:rFonts w:ascii="Times New Roman" w:hAnsi="Times New Roman" w:cs="Times New Roman"/>
        </w:rPr>
      </w:pPr>
    </w:p>
    <w:p w14:paraId="1263646E" w14:textId="77777777" w:rsidR="00280C7F" w:rsidRPr="00280C7F" w:rsidRDefault="00280C7F" w:rsidP="00280C7F">
      <w:pPr>
        <w:pStyle w:val="ConsPlusTitle"/>
        <w:jc w:val="center"/>
        <w:outlineLvl w:val="3"/>
        <w:rPr>
          <w:rFonts w:ascii="Times New Roman" w:hAnsi="Times New Roman" w:cs="Times New Roman"/>
          <w:b w:val="0"/>
          <w:sz w:val="20"/>
          <w:szCs w:val="20"/>
        </w:rPr>
      </w:pPr>
      <w:r w:rsidRPr="00280C7F">
        <w:rPr>
          <w:rFonts w:ascii="Times New Roman" w:hAnsi="Times New Roman" w:cs="Times New Roman"/>
          <w:b w:val="0"/>
          <w:sz w:val="20"/>
          <w:szCs w:val="20"/>
        </w:rPr>
        <w:t>Затраты на приобретение материальных запасов, не отнесенные</w:t>
      </w:r>
    </w:p>
    <w:p w14:paraId="0A108504" w14:textId="77777777" w:rsidR="00280C7F" w:rsidRPr="00280C7F" w:rsidRDefault="00280C7F" w:rsidP="00280C7F">
      <w:pPr>
        <w:pStyle w:val="ConsPlusTitle"/>
        <w:jc w:val="center"/>
        <w:rPr>
          <w:rFonts w:ascii="Times New Roman" w:hAnsi="Times New Roman" w:cs="Times New Roman"/>
          <w:b w:val="0"/>
          <w:sz w:val="20"/>
          <w:szCs w:val="20"/>
        </w:rPr>
      </w:pPr>
      <w:r w:rsidRPr="00280C7F">
        <w:rPr>
          <w:rFonts w:ascii="Times New Roman" w:hAnsi="Times New Roman" w:cs="Times New Roman"/>
          <w:b w:val="0"/>
          <w:sz w:val="20"/>
          <w:szCs w:val="20"/>
        </w:rPr>
        <w:t>к затратам на приобретение материальных запасов в рамках</w:t>
      </w:r>
    </w:p>
    <w:p w14:paraId="36CB8EA5" w14:textId="77777777" w:rsidR="00280C7F" w:rsidRPr="00280C7F" w:rsidRDefault="00280C7F" w:rsidP="00280C7F">
      <w:pPr>
        <w:pStyle w:val="ConsPlusTitle"/>
        <w:jc w:val="center"/>
        <w:rPr>
          <w:rFonts w:ascii="Times New Roman" w:hAnsi="Times New Roman" w:cs="Times New Roman"/>
          <w:b w:val="0"/>
          <w:sz w:val="20"/>
          <w:szCs w:val="20"/>
        </w:rPr>
      </w:pPr>
      <w:r w:rsidRPr="00280C7F">
        <w:rPr>
          <w:rFonts w:ascii="Times New Roman" w:hAnsi="Times New Roman" w:cs="Times New Roman"/>
          <w:b w:val="0"/>
          <w:sz w:val="20"/>
          <w:szCs w:val="20"/>
        </w:rPr>
        <w:t>затрат на информационно-коммуникационные технологии</w:t>
      </w:r>
    </w:p>
    <w:p w14:paraId="3A2C1F84" w14:textId="77777777" w:rsidR="00280C7F" w:rsidRPr="00280C7F" w:rsidRDefault="00280C7F" w:rsidP="00280C7F">
      <w:pPr>
        <w:pStyle w:val="ConsPlusNormal"/>
        <w:ind w:firstLine="540"/>
        <w:jc w:val="both"/>
        <w:rPr>
          <w:rFonts w:ascii="Times New Roman" w:hAnsi="Times New Roman" w:cs="Times New Roman"/>
        </w:rPr>
      </w:pPr>
    </w:p>
    <w:p w14:paraId="49C1E10C" w14:textId="7E09225C"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94. Затраты на приобретение материальных запасов, не отнесенные к затратам на приобретение материальных запасов в рамках затрат на информационно-коммуникационные технологии (</w:t>
      </w:r>
      <w:r w:rsidRPr="00280C7F">
        <w:rPr>
          <w:rFonts w:ascii="Times New Roman" w:hAnsi="Times New Roman" w:cs="Times New Roman"/>
          <w:noProof/>
          <w:position w:val="-10"/>
        </w:rPr>
        <w:drawing>
          <wp:inline distT="0" distB="0" distL="0" distR="0" wp14:anchorId="443C8D03" wp14:editId="6F968F6C">
            <wp:extent cx="286385" cy="286385"/>
            <wp:effectExtent l="0" t="0" r="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pic:cNvPicPr>
                      <a:picLocks noChangeAspect="1" noChangeArrowheads="1"/>
                    </pic:cNvPicPr>
                  </pic:nvPicPr>
                  <pic:blipFill>
                    <a:blip r:embed="rId126" cstate="print">
                      <a:extLst>
                        <a:ext uri="{28A0092B-C50C-407E-A947-70E740481C1C}">
                          <a14:useLocalDpi xmlns:a14="http://schemas.microsoft.com/office/drawing/2010/main" val="0"/>
                        </a:ext>
                      </a:extLst>
                    </a:blip>
                    <a:srcRect/>
                    <a:stretch>
                      <a:fillRect/>
                    </a:stretch>
                  </pic:blipFill>
                  <pic:spPr bwMode="auto">
                    <a:xfrm>
                      <a:off x="0" y="0"/>
                      <a:ext cx="286385" cy="286385"/>
                    </a:xfrm>
                    <a:prstGeom prst="rect">
                      <a:avLst/>
                    </a:prstGeom>
                    <a:noFill/>
                    <a:ln>
                      <a:noFill/>
                    </a:ln>
                  </pic:spPr>
                </pic:pic>
              </a:graphicData>
            </a:graphic>
          </wp:inline>
        </w:drawing>
      </w:r>
      <w:r w:rsidRPr="00280C7F">
        <w:rPr>
          <w:rFonts w:ascii="Times New Roman" w:hAnsi="Times New Roman" w:cs="Times New Roman"/>
        </w:rPr>
        <w:t>), определяются по формуле:</w:t>
      </w:r>
    </w:p>
    <w:p w14:paraId="2DE357E3" w14:textId="77777777" w:rsidR="00280C7F" w:rsidRPr="00280C7F" w:rsidRDefault="00280C7F" w:rsidP="00280C7F">
      <w:pPr>
        <w:pStyle w:val="ConsPlusNormal"/>
        <w:ind w:firstLine="540"/>
        <w:jc w:val="both"/>
        <w:rPr>
          <w:rFonts w:ascii="Times New Roman" w:hAnsi="Times New Roman" w:cs="Times New Roman"/>
        </w:rPr>
      </w:pPr>
    </w:p>
    <w:p w14:paraId="05AF60BB" w14:textId="1AB46EC8"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10"/>
        </w:rPr>
        <w:drawing>
          <wp:inline distT="0" distB="0" distL="0" distR="0" wp14:anchorId="61FA7DE9" wp14:editId="69025CF1">
            <wp:extent cx="2989580" cy="286385"/>
            <wp:effectExtent l="0" t="0" r="0"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pic:cNvPicPr>
                      <a:picLocks noChangeAspect="1" noChangeArrowheads="1"/>
                    </pic:cNvPicPr>
                  </pic:nvPicPr>
                  <pic:blipFill>
                    <a:blip r:embed="rId127" cstate="print">
                      <a:extLst>
                        <a:ext uri="{28A0092B-C50C-407E-A947-70E740481C1C}">
                          <a14:useLocalDpi xmlns:a14="http://schemas.microsoft.com/office/drawing/2010/main" val="0"/>
                        </a:ext>
                      </a:extLst>
                    </a:blip>
                    <a:srcRect/>
                    <a:stretch>
                      <a:fillRect/>
                    </a:stretch>
                  </pic:blipFill>
                  <pic:spPr bwMode="auto">
                    <a:xfrm>
                      <a:off x="0" y="0"/>
                      <a:ext cx="2989580" cy="286385"/>
                    </a:xfrm>
                    <a:prstGeom prst="rect">
                      <a:avLst/>
                    </a:prstGeom>
                    <a:noFill/>
                    <a:ln>
                      <a:noFill/>
                    </a:ln>
                  </pic:spPr>
                </pic:pic>
              </a:graphicData>
            </a:graphic>
          </wp:inline>
        </w:drawing>
      </w:r>
    </w:p>
    <w:p w14:paraId="341EA16D" w14:textId="77777777" w:rsidR="00280C7F" w:rsidRPr="00280C7F" w:rsidRDefault="00280C7F" w:rsidP="00280C7F">
      <w:pPr>
        <w:pStyle w:val="ConsPlusNormal"/>
        <w:ind w:firstLine="540"/>
        <w:jc w:val="both"/>
        <w:rPr>
          <w:rFonts w:ascii="Times New Roman" w:hAnsi="Times New Roman" w:cs="Times New Roman"/>
        </w:rPr>
      </w:pPr>
    </w:p>
    <w:p w14:paraId="1623B4FB"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72E2C79D"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бл</w:t>
      </w:r>
      <w:proofErr w:type="spellEnd"/>
      <w:r w:rsidRPr="00280C7F">
        <w:rPr>
          <w:rFonts w:ascii="Times New Roman" w:hAnsi="Times New Roman" w:cs="Times New Roman"/>
        </w:rPr>
        <w:t xml:space="preserve"> - затраты на приобретение бланочной и иной типографской продукции;</w:t>
      </w:r>
    </w:p>
    <w:p w14:paraId="0110C85A"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канц</w:t>
      </w:r>
      <w:proofErr w:type="spellEnd"/>
      <w:r w:rsidRPr="00280C7F">
        <w:rPr>
          <w:rFonts w:ascii="Times New Roman" w:hAnsi="Times New Roman" w:cs="Times New Roman"/>
        </w:rPr>
        <w:t xml:space="preserve"> - затраты на приобретение канцелярских принадлежностей;</w:t>
      </w:r>
    </w:p>
    <w:p w14:paraId="7BE2D0F9"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хп</w:t>
      </w:r>
      <w:proofErr w:type="spellEnd"/>
      <w:r w:rsidRPr="00280C7F">
        <w:rPr>
          <w:rFonts w:ascii="Times New Roman" w:hAnsi="Times New Roman" w:cs="Times New Roman"/>
        </w:rPr>
        <w:t xml:space="preserve"> - затраты на приобретение хозяйственных товаров и принадлежностей;</w:t>
      </w:r>
    </w:p>
    <w:p w14:paraId="4777EE13"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гсм</w:t>
      </w:r>
      <w:proofErr w:type="spellEnd"/>
      <w:r w:rsidRPr="00280C7F">
        <w:rPr>
          <w:rFonts w:ascii="Times New Roman" w:hAnsi="Times New Roman" w:cs="Times New Roman"/>
        </w:rPr>
        <w:t xml:space="preserve"> - затраты на приобретение горюче-смазочных материалов;</w:t>
      </w:r>
    </w:p>
    <w:p w14:paraId="5EF51974"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З</w:t>
      </w:r>
      <w:r w:rsidRPr="00280C7F">
        <w:rPr>
          <w:rFonts w:ascii="Times New Roman" w:hAnsi="Times New Roman" w:cs="Times New Roman"/>
          <w:vertAlign w:val="subscript"/>
        </w:rPr>
        <w:t>зпа</w:t>
      </w:r>
      <w:proofErr w:type="spellEnd"/>
      <w:r w:rsidRPr="00280C7F">
        <w:rPr>
          <w:rFonts w:ascii="Times New Roman" w:hAnsi="Times New Roman" w:cs="Times New Roman"/>
        </w:rPr>
        <w:t xml:space="preserve"> - затраты на приобретение запасных частей для транспортных средств;</w:t>
      </w:r>
    </w:p>
    <w:p w14:paraId="7BDE6D13"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lastRenderedPageBreak/>
        <w:t>З</w:t>
      </w:r>
      <w:r w:rsidRPr="00280C7F">
        <w:rPr>
          <w:rFonts w:ascii="Times New Roman" w:hAnsi="Times New Roman" w:cs="Times New Roman"/>
          <w:vertAlign w:val="subscript"/>
        </w:rPr>
        <w:t>мзго</w:t>
      </w:r>
      <w:proofErr w:type="spellEnd"/>
      <w:r w:rsidRPr="00280C7F">
        <w:rPr>
          <w:rFonts w:ascii="Times New Roman" w:hAnsi="Times New Roman" w:cs="Times New Roman"/>
        </w:rPr>
        <w:t xml:space="preserve"> - затраты на приобретение материальных запасов для нужд гражданской обороны.</w:t>
      </w:r>
    </w:p>
    <w:p w14:paraId="1F0B6E5C"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95. Затраты на приобретение бланочной продукции (</w:t>
      </w:r>
      <w:proofErr w:type="spellStart"/>
      <w:r w:rsidRPr="00280C7F">
        <w:rPr>
          <w:rFonts w:ascii="Times New Roman" w:hAnsi="Times New Roman" w:cs="Times New Roman"/>
        </w:rPr>
        <w:t>З</w:t>
      </w:r>
      <w:r w:rsidRPr="00280C7F">
        <w:rPr>
          <w:rFonts w:ascii="Times New Roman" w:hAnsi="Times New Roman" w:cs="Times New Roman"/>
          <w:vertAlign w:val="subscript"/>
        </w:rPr>
        <w:t>бл</w:t>
      </w:r>
      <w:proofErr w:type="spellEnd"/>
      <w:r w:rsidRPr="00280C7F">
        <w:rPr>
          <w:rFonts w:ascii="Times New Roman" w:hAnsi="Times New Roman" w:cs="Times New Roman"/>
        </w:rPr>
        <w:t>) определяются по формуле:</w:t>
      </w:r>
    </w:p>
    <w:p w14:paraId="14958E06" w14:textId="77777777" w:rsidR="00280C7F" w:rsidRPr="00280C7F" w:rsidRDefault="00280C7F" w:rsidP="00280C7F">
      <w:pPr>
        <w:pStyle w:val="ConsPlusNormal"/>
        <w:ind w:firstLine="540"/>
        <w:jc w:val="both"/>
        <w:rPr>
          <w:rFonts w:ascii="Times New Roman" w:hAnsi="Times New Roman" w:cs="Times New Roman"/>
        </w:rPr>
      </w:pPr>
    </w:p>
    <w:p w14:paraId="48764469" w14:textId="39B706CF"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30"/>
        </w:rPr>
        <w:drawing>
          <wp:inline distT="0" distB="0" distL="0" distR="0" wp14:anchorId="61BD3AF8" wp14:editId="7784B8EB">
            <wp:extent cx="2512695" cy="540385"/>
            <wp:effectExtent l="0" t="0" r="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pic:cNvPicPr>
                      <a:picLocks noChangeAspect="1" noChangeArrowheads="1"/>
                    </pic:cNvPicPr>
                  </pic:nvPicPr>
                  <pic:blipFill>
                    <a:blip r:embed="rId128" cstate="print">
                      <a:extLst>
                        <a:ext uri="{28A0092B-C50C-407E-A947-70E740481C1C}">
                          <a14:useLocalDpi xmlns:a14="http://schemas.microsoft.com/office/drawing/2010/main" val="0"/>
                        </a:ext>
                      </a:extLst>
                    </a:blip>
                    <a:srcRect/>
                    <a:stretch>
                      <a:fillRect/>
                    </a:stretch>
                  </pic:blipFill>
                  <pic:spPr bwMode="auto">
                    <a:xfrm>
                      <a:off x="0" y="0"/>
                      <a:ext cx="2512695" cy="540385"/>
                    </a:xfrm>
                    <a:prstGeom prst="rect">
                      <a:avLst/>
                    </a:prstGeom>
                    <a:noFill/>
                    <a:ln>
                      <a:noFill/>
                    </a:ln>
                  </pic:spPr>
                </pic:pic>
              </a:graphicData>
            </a:graphic>
          </wp:inline>
        </w:drawing>
      </w:r>
    </w:p>
    <w:p w14:paraId="7C2B4DE0" w14:textId="77777777" w:rsidR="00280C7F" w:rsidRPr="00280C7F" w:rsidRDefault="00280C7F" w:rsidP="00280C7F">
      <w:pPr>
        <w:pStyle w:val="ConsPlusNormal"/>
        <w:ind w:firstLine="540"/>
        <w:jc w:val="both"/>
        <w:rPr>
          <w:rFonts w:ascii="Times New Roman" w:hAnsi="Times New Roman" w:cs="Times New Roman"/>
        </w:rPr>
      </w:pPr>
    </w:p>
    <w:p w14:paraId="2457937F"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4EC23232"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б</w:t>
      </w:r>
      <w:r w:rsidRPr="00280C7F">
        <w:rPr>
          <w:rFonts w:ascii="Times New Roman" w:hAnsi="Times New Roman" w:cs="Times New Roman"/>
        </w:rPr>
        <w:t xml:space="preserve"> - количество бланочной продукции;</w:t>
      </w:r>
    </w:p>
    <w:p w14:paraId="0B0C97D0"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б</w:t>
      </w:r>
      <w:r w:rsidRPr="00280C7F">
        <w:rPr>
          <w:rFonts w:ascii="Times New Roman" w:hAnsi="Times New Roman" w:cs="Times New Roman"/>
        </w:rPr>
        <w:t xml:space="preserve"> - цена 1 бланка по i-</w:t>
      </w:r>
      <w:proofErr w:type="spellStart"/>
      <w:r w:rsidRPr="00280C7F">
        <w:rPr>
          <w:rFonts w:ascii="Times New Roman" w:hAnsi="Times New Roman" w:cs="Times New Roman"/>
        </w:rPr>
        <w:t>му</w:t>
      </w:r>
      <w:proofErr w:type="spellEnd"/>
      <w:r w:rsidRPr="00280C7F">
        <w:rPr>
          <w:rFonts w:ascii="Times New Roman" w:hAnsi="Times New Roman" w:cs="Times New Roman"/>
        </w:rPr>
        <w:t xml:space="preserve"> тиражу;</w:t>
      </w:r>
    </w:p>
    <w:p w14:paraId="7D28AC66"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j</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пп</w:t>
      </w:r>
      <w:proofErr w:type="spellEnd"/>
      <w:r w:rsidRPr="00280C7F">
        <w:rPr>
          <w:rFonts w:ascii="Times New Roman" w:hAnsi="Times New Roman" w:cs="Times New Roman"/>
        </w:rPr>
        <w:t xml:space="preserve"> - количество прочей продукции, изготовляемой типографией;</w:t>
      </w:r>
    </w:p>
    <w:p w14:paraId="1C6ABAD8"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j</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пп</w:t>
      </w:r>
      <w:proofErr w:type="spellEnd"/>
      <w:r w:rsidRPr="00280C7F">
        <w:rPr>
          <w:rFonts w:ascii="Times New Roman" w:hAnsi="Times New Roman" w:cs="Times New Roman"/>
        </w:rPr>
        <w:t xml:space="preserve"> - цена 1 единицы прочей продукции, изготовляемой типографией, по j-</w:t>
      </w:r>
      <w:proofErr w:type="spellStart"/>
      <w:r w:rsidRPr="00280C7F">
        <w:rPr>
          <w:rFonts w:ascii="Times New Roman" w:hAnsi="Times New Roman" w:cs="Times New Roman"/>
        </w:rPr>
        <w:t>му</w:t>
      </w:r>
      <w:proofErr w:type="spellEnd"/>
      <w:r w:rsidRPr="00280C7F">
        <w:rPr>
          <w:rFonts w:ascii="Times New Roman" w:hAnsi="Times New Roman" w:cs="Times New Roman"/>
        </w:rPr>
        <w:t xml:space="preserve"> тиражу.</w:t>
      </w:r>
    </w:p>
    <w:p w14:paraId="458EB8A0"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96. Затраты на приобретение канцелярских принадлежностей (</w:t>
      </w:r>
      <w:proofErr w:type="spellStart"/>
      <w:r w:rsidRPr="00280C7F">
        <w:rPr>
          <w:rFonts w:ascii="Times New Roman" w:hAnsi="Times New Roman" w:cs="Times New Roman"/>
        </w:rPr>
        <w:t>З</w:t>
      </w:r>
      <w:r w:rsidRPr="00280C7F">
        <w:rPr>
          <w:rFonts w:ascii="Times New Roman" w:hAnsi="Times New Roman" w:cs="Times New Roman"/>
          <w:vertAlign w:val="subscript"/>
        </w:rPr>
        <w:t>канц</w:t>
      </w:r>
      <w:proofErr w:type="spellEnd"/>
      <w:r w:rsidRPr="00280C7F">
        <w:rPr>
          <w:rFonts w:ascii="Times New Roman" w:hAnsi="Times New Roman" w:cs="Times New Roman"/>
        </w:rPr>
        <w:t>) определяются по формуле:</w:t>
      </w:r>
    </w:p>
    <w:p w14:paraId="0F4DA8E5" w14:textId="77777777" w:rsidR="00280C7F" w:rsidRPr="00280C7F" w:rsidRDefault="00280C7F" w:rsidP="00280C7F">
      <w:pPr>
        <w:pStyle w:val="ConsPlusNormal"/>
        <w:ind w:firstLine="540"/>
        <w:jc w:val="both"/>
        <w:rPr>
          <w:rFonts w:ascii="Times New Roman" w:hAnsi="Times New Roman" w:cs="Times New Roman"/>
        </w:rPr>
      </w:pPr>
    </w:p>
    <w:p w14:paraId="315519B5" w14:textId="4BADCEB1"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338C2871" wp14:editId="159D3959">
            <wp:extent cx="2194560" cy="516890"/>
            <wp:effectExtent l="0" t="0" r="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129" cstate="print">
                      <a:extLst>
                        <a:ext uri="{28A0092B-C50C-407E-A947-70E740481C1C}">
                          <a14:useLocalDpi xmlns:a14="http://schemas.microsoft.com/office/drawing/2010/main" val="0"/>
                        </a:ext>
                      </a:extLst>
                    </a:blip>
                    <a:srcRect/>
                    <a:stretch>
                      <a:fillRect/>
                    </a:stretch>
                  </pic:blipFill>
                  <pic:spPr bwMode="auto">
                    <a:xfrm>
                      <a:off x="0" y="0"/>
                      <a:ext cx="2194560" cy="516890"/>
                    </a:xfrm>
                    <a:prstGeom prst="rect">
                      <a:avLst/>
                    </a:prstGeom>
                    <a:noFill/>
                    <a:ln>
                      <a:noFill/>
                    </a:ln>
                  </pic:spPr>
                </pic:pic>
              </a:graphicData>
            </a:graphic>
          </wp:inline>
        </w:drawing>
      </w:r>
    </w:p>
    <w:p w14:paraId="28C7F74B" w14:textId="77777777" w:rsidR="00280C7F" w:rsidRPr="00280C7F" w:rsidRDefault="00280C7F" w:rsidP="00280C7F">
      <w:pPr>
        <w:pStyle w:val="ConsPlusNormal"/>
        <w:ind w:firstLine="540"/>
        <w:jc w:val="both"/>
        <w:rPr>
          <w:rFonts w:ascii="Times New Roman" w:hAnsi="Times New Roman" w:cs="Times New Roman"/>
        </w:rPr>
      </w:pPr>
    </w:p>
    <w:p w14:paraId="1A66B71D"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718B9638"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N</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канц</w:t>
      </w:r>
      <w:proofErr w:type="spellEnd"/>
      <w:r w:rsidRPr="00280C7F">
        <w:rPr>
          <w:rFonts w:ascii="Times New Roman" w:hAnsi="Times New Roman" w:cs="Times New Roman"/>
        </w:rPr>
        <w:t xml:space="preserve"> - количество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предмета канцелярских принадлежностей в соответствии с </w:t>
      </w:r>
      <w:hyperlink r:id="rId130" w:anchor="Par2412" w:tooltip="Нормативы" w:history="1">
        <w:r w:rsidRPr="00280C7F">
          <w:rPr>
            <w:rStyle w:val="afa"/>
            <w:rFonts w:ascii="Times New Roman" w:hAnsi="Times New Roman" w:cs="Times New Roman"/>
          </w:rPr>
          <w:t>приложением N 13</w:t>
        </w:r>
      </w:hyperlink>
      <w:r w:rsidRPr="00280C7F">
        <w:rPr>
          <w:rFonts w:ascii="Times New Roman" w:hAnsi="Times New Roman" w:cs="Times New Roman"/>
        </w:rPr>
        <w:t xml:space="preserve"> в расчете на основного работника;</w:t>
      </w:r>
    </w:p>
    <w:p w14:paraId="130ED583"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Ч</w:t>
      </w:r>
      <w:r w:rsidRPr="00280C7F">
        <w:rPr>
          <w:rFonts w:ascii="Times New Roman" w:hAnsi="Times New Roman" w:cs="Times New Roman"/>
          <w:vertAlign w:val="subscript"/>
        </w:rPr>
        <w:t>оп</w:t>
      </w:r>
      <w:r w:rsidRPr="00280C7F">
        <w:rPr>
          <w:rFonts w:ascii="Times New Roman" w:hAnsi="Times New Roman" w:cs="Times New Roman"/>
        </w:rPr>
        <w:t xml:space="preserve"> - расчетная численность основных работников, определяемая в соответствии с </w:t>
      </w:r>
      <w:hyperlink r:id="rId131" w:history="1">
        <w:r w:rsidRPr="00280C7F">
          <w:rPr>
            <w:rStyle w:val="afa"/>
            <w:rFonts w:ascii="Times New Roman" w:hAnsi="Times New Roman" w:cs="Times New Roman"/>
          </w:rPr>
          <w:t>пунктами 17</w:t>
        </w:r>
      </w:hyperlink>
      <w:r w:rsidRPr="00280C7F">
        <w:rPr>
          <w:rFonts w:ascii="Times New Roman" w:hAnsi="Times New Roman" w:cs="Times New Roman"/>
        </w:rPr>
        <w:t xml:space="preserve"> - </w:t>
      </w:r>
      <w:hyperlink r:id="rId132" w:history="1">
        <w:r w:rsidRPr="00280C7F">
          <w:rPr>
            <w:rStyle w:val="afa"/>
            <w:rFonts w:ascii="Times New Roman" w:hAnsi="Times New Roman" w:cs="Times New Roman"/>
          </w:rPr>
          <w:t>22</w:t>
        </w:r>
      </w:hyperlink>
      <w:r w:rsidRPr="00280C7F">
        <w:rPr>
          <w:rFonts w:ascii="Times New Roman" w:hAnsi="Times New Roman" w:cs="Times New Roman"/>
        </w:rPr>
        <w:t xml:space="preserve"> Общих правил определения нормативных затрат;</w:t>
      </w:r>
    </w:p>
    <w:p w14:paraId="3B21BD1C"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канц</w:t>
      </w:r>
      <w:proofErr w:type="spellEnd"/>
      <w:r w:rsidRPr="00280C7F">
        <w:rPr>
          <w:rFonts w:ascii="Times New Roman" w:hAnsi="Times New Roman" w:cs="Times New Roman"/>
        </w:rPr>
        <w:t xml:space="preserve"> - цена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предмета канцелярских принадлежностей в соответствии с </w:t>
      </w:r>
      <w:hyperlink r:id="rId133" w:anchor="Par2412" w:tooltip="Нормативы" w:history="1">
        <w:r w:rsidRPr="00280C7F">
          <w:rPr>
            <w:rStyle w:val="afa"/>
            <w:rFonts w:ascii="Times New Roman" w:hAnsi="Times New Roman" w:cs="Times New Roman"/>
          </w:rPr>
          <w:t>приложением N 13</w:t>
        </w:r>
      </w:hyperlink>
      <w:r w:rsidRPr="00280C7F">
        <w:rPr>
          <w:rFonts w:ascii="Times New Roman" w:hAnsi="Times New Roman" w:cs="Times New Roman"/>
        </w:rPr>
        <w:t>.</w:t>
      </w:r>
    </w:p>
    <w:p w14:paraId="1860AFB2"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97. Затраты на приобретение хозяйственных товаров и принадлежностей (</w:t>
      </w:r>
      <w:proofErr w:type="spellStart"/>
      <w:r w:rsidRPr="00280C7F">
        <w:rPr>
          <w:rFonts w:ascii="Times New Roman" w:hAnsi="Times New Roman" w:cs="Times New Roman"/>
        </w:rPr>
        <w:t>З</w:t>
      </w:r>
      <w:r w:rsidRPr="00280C7F">
        <w:rPr>
          <w:rFonts w:ascii="Times New Roman" w:hAnsi="Times New Roman" w:cs="Times New Roman"/>
          <w:vertAlign w:val="subscript"/>
        </w:rPr>
        <w:t>хп</w:t>
      </w:r>
      <w:proofErr w:type="spellEnd"/>
      <w:r w:rsidRPr="00280C7F">
        <w:rPr>
          <w:rFonts w:ascii="Times New Roman" w:hAnsi="Times New Roman" w:cs="Times New Roman"/>
        </w:rPr>
        <w:t>) определяются по формуле:</w:t>
      </w:r>
    </w:p>
    <w:p w14:paraId="5040EEF1" w14:textId="77777777" w:rsidR="00280C7F" w:rsidRPr="00280C7F" w:rsidRDefault="00280C7F" w:rsidP="00280C7F">
      <w:pPr>
        <w:pStyle w:val="ConsPlusNormal"/>
        <w:ind w:firstLine="540"/>
        <w:jc w:val="both"/>
        <w:rPr>
          <w:rFonts w:ascii="Times New Roman" w:hAnsi="Times New Roman" w:cs="Times New Roman"/>
        </w:rPr>
      </w:pPr>
    </w:p>
    <w:p w14:paraId="661B84FD" w14:textId="2D6B310A"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22F8438E" wp14:editId="7BCAC818">
            <wp:extent cx="1478915" cy="516890"/>
            <wp:effectExtent l="0" t="0"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134" cstate="print">
                      <a:extLst>
                        <a:ext uri="{28A0092B-C50C-407E-A947-70E740481C1C}">
                          <a14:useLocalDpi xmlns:a14="http://schemas.microsoft.com/office/drawing/2010/main" val="0"/>
                        </a:ext>
                      </a:extLst>
                    </a:blip>
                    <a:srcRect/>
                    <a:stretch>
                      <a:fillRect/>
                    </a:stretch>
                  </pic:blipFill>
                  <pic:spPr bwMode="auto">
                    <a:xfrm>
                      <a:off x="0" y="0"/>
                      <a:ext cx="1478915" cy="516890"/>
                    </a:xfrm>
                    <a:prstGeom prst="rect">
                      <a:avLst/>
                    </a:prstGeom>
                    <a:noFill/>
                    <a:ln>
                      <a:noFill/>
                    </a:ln>
                  </pic:spPr>
                </pic:pic>
              </a:graphicData>
            </a:graphic>
          </wp:inline>
        </w:drawing>
      </w:r>
    </w:p>
    <w:p w14:paraId="48C9DE43" w14:textId="77777777" w:rsidR="00280C7F" w:rsidRPr="00280C7F" w:rsidRDefault="00280C7F" w:rsidP="00280C7F">
      <w:pPr>
        <w:pStyle w:val="ConsPlusNormal"/>
        <w:ind w:firstLine="540"/>
        <w:jc w:val="both"/>
        <w:rPr>
          <w:rFonts w:ascii="Times New Roman" w:hAnsi="Times New Roman" w:cs="Times New Roman"/>
        </w:rPr>
      </w:pPr>
    </w:p>
    <w:p w14:paraId="03608FF4"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2A7F2E6D"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хп</w:t>
      </w:r>
      <w:proofErr w:type="spellEnd"/>
      <w:r w:rsidRPr="00280C7F">
        <w:rPr>
          <w:rFonts w:ascii="Times New Roman" w:hAnsi="Times New Roman" w:cs="Times New Roman"/>
        </w:rPr>
        <w:t xml:space="preserve"> - цена i-й единицы хозяйственных товаров и принадлежностей в соответствии с </w:t>
      </w:r>
      <w:hyperlink r:id="rId135" w:anchor="Par2918" w:tooltip="Нормативы" w:history="1">
        <w:r w:rsidRPr="00280C7F">
          <w:rPr>
            <w:rStyle w:val="afa"/>
            <w:rFonts w:ascii="Times New Roman" w:hAnsi="Times New Roman" w:cs="Times New Roman"/>
          </w:rPr>
          <w:t>приложением N 14</w:t>
        </w:r>
      </w:hyperlink>
      <w:r w:rsidRPr="00280C7F">
        <w:rPr>
          <w:rFonts w:ascii="Times New Roman" w:hAnsi="Times New Roman" w:cs="Times New Roman"/>
        </w:rPr>
        <w:t>;</w:t>
      </w:r>
    </w:p>
    <w:p w14:paraId="6C24DA92"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хп</w:t>
      </w:r>
      <w:proofErr w:type="spellEnd"/>
      <w:r w:rsidRPr="00280C7F">
        <w:rPr>
          <w:rFonts w:ascii="Times New Roman" w:hAnsi="Times New Roman" w:cs="Times New Roman"/>
        </w:rPr>
        <w:t xml:space="preserve"> - количество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хозяйственного товара и принадлежности в соответствии с </w:t>
      </w:r>
      <w:hyperlink r:id="rId136" w:anchor="Par2918" w:tooltip="Нормативы" w:history="1">
        <w:r w:rsidRPr="00280C7F">
          <w:rPr>
            <w:rStyle w:val="afa"/>
            <w:rFonts w:ascii="Times New Roman" w:hAnsi="Times New Roman" w:cs="Times New Roman"/>
          </w:rPr>
          <w:t>приложением N 14</w:t>
        </w:r>
      </w:hyperlink>
      <w:r w:rsidRPr="00280C7F">
        <w:rPr>
          <w:rFonts w:ascii="Times New Roman" w:hAnsi="Times New Roman" w:cs="Times New Roman"/>
        </w:rPr>
        <w:t>.</w:t>
      </w:r>
    </w:p>
    <w:p w14:paraId="5CE1FE1C"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98. Затраты на приобретение горюче-смазочных материалов (</w:t>
      </w:r>
      <w:proofErr w:type="spellStart"/>
      <w:r w:rsidRPr="00280C7F">
        <w:rPr>
          <w:rFonts w:ascii="Times New Roman" w:hAnsi="Times New Roman" w:cs="Times New Roman"/>
        </w:rPr>
        <w:t>З</w:t>
      </w:r>
      <w:r w:rsidRPr="00280C7F">
        <w:rPr>
          <w:rFonts w:ascii="Times New Roman" w:hAnsi="Times New Roman" w:cs="Times New Roman"/>
          <w:vertAlign w:val="subscript"/>
        </w:rPr>
        <w:t>гсм</w:t>
      </w:r>
      <w:proofErr w:type="spellEnd"/>
      <w:r w:rsidRPr="00280C7F">
        <w:rPr>
          <w:rFonts w:ascii="Times New Roman" w:hAnsi="Times New Roman" w:cs="Times New Roman"/>
        </w:rPr>
        <w:t>) определяются по формуле:</w:t>
      </w:r>
    </w:p>
    <w:p w14:paraId="64DE67BD" w14:textId="77777777" w:rsidR="00280C7F" w:rsidRPr="00280C7F" w:rsidRDefault="00280C7F" w:rsidP="00280C7F">
      <w:pPr>
        <w:pStyle w:val="ConsPlusNormal"/>
        <w:ind w:firstLine="540"/>
        <w:jc w:val="both"/>
        <w:rPr>
          <w:rFonts w:ascii="Times New Roman" w:hAnsi="Times New Roman" w:cs="Times New Roman"/>
        </w:rPr>
      </w:pPr>
    </w:p>
    <w:p w14:paraId="433EA942" w14:textId="5EBAD5BD"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29446386" wp14:editId="2FA81859">
            <wp:extent cx="2138680" cy="516890"/>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2138680" cy="516890"/>
                    </a:xfrm>
                    <a:prstGeom prst="rect">
                      <a:avLst/>
                    </a:prstGeom>
                    <a:noFill/>
                    <a:ln>
                      <a:noFill/>
                    </a:ln>
                  </pic:spPr>
                </pic:pic>
              </a:graphicData>
            </a:graphic>
          </wp:inline>
        </w:drawing>
      </w:r>
    </w:p>
    <w:p w14:paraId="55F01C85" w14:textId="77777777" w:rsidR="00280C7F" w:rsidRPr="00280C7F" w:rsidRDefault="00280C7F" w:rsidP="00280C7F">
      <w:pPr>
        <w:pStyle w:val="ConsPlusNormal"/>
        <w:ind w:firstLine="540"/>
        <w:jc w:val="both"/>
        <w:rPr>
          <w:rFonts w:ascii="Times New Roman" w:hAnsi="Times New Roman" w:cs="Times New Roman"/>
        </w:rPr>
      </w:pPr>
    </w:p>
    <w:p w14:paraId="77830875"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78E87127"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H</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гсм</w:t>
      </w:r>
      <w:proofErr w:type="spellEnd"/>
      <w:r w:rsidRPr="00280C7F">
        <w:rPr>
          <w:rFonts w:ascii="Times New Roman" w:hAnsi="Times New Roman" w:cs="Times New Roman"/>
        </w:rPr>
        <w:t xml:space="preserve"> - норма расхода топлива на 100 километров пробега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транспортного средства согласно методическим </w:t>
      </w:r>
      <w:hyperlink r:id="rId138" w:history="1">
        <w:r w:rsidRPr="00280C7F">
          <w:rPr>
            <w:rStyle w:val="afa"/>
            <w:rFonts w:ascii="Times New Roman" w:hAnsi="Times New Roman" w:cs="Times New Roman"/>
          </w:rPr>
          <w:t>рекомендациям</w:t>
        </w:r>
      </w:hyperlink>
      <w:r w:rsidRPr="00280C7F">
        <w:rPr>
          <w:rFonts w:ascii="Times New Roman" w:hAnsi="Times New Roman" w:cs="Times New Roman"/>
        </w:rPr>
        <w:t xml:space="preserve"> "Нормы расхода топлива и смазочных материалов на автомобильном транспорте", предусмотренным приложением к распоряжению Министерства транспорта Российской Федерации от 14.03.2008 N АМ-23-р;</w:t>
      </w:r>
    </w:p>
    <w:p w14:paraId="0849E0BA"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гсм</w:t>
      </w:r>
      <w:proofErr w:type="spellEnd"/>
      <w:r w:rsidRPr="00280C7F">
        <w:rPr>
          <w:rFonts w:ascii="Times New Roman" w:hAnsi="Times New Roman" w:cs="Times New Roman"/>
        </w:rPr>
        <w:t xml:space="preserve"> - цена 1 литра горюче-смазочного материала по i-</w:t>
      </w:r>
      <w:proofErr w:type="spellStart"/>
      <w:r w:rsidRPr="00280C7F">
        <w:rPr>
          <w:rFonts w:ascii="Times New Roman" w:hAnsi="Times New Roman" w:cs="Times New Roman"/>
        </w:rPr>
        <w:t>му</w:t>
      </w:r>
      <w:proofErr w:type="spellEnd"/>
      <w:r w:rsidRPr="00280C7F">
        <w:rPr>
          <w:rFonts w:ascii="Times New Roman" w:hAnsi="Times New Roman" w:cs="Times New Roman"/>
        </w:rPr>
        <w:t xml:space="preserve"> транспортному средству;</w:t>
      </w:r>
    </w:p>
    <w:p w14:paraId="153F0748"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lastRenderedPageBreak/>
        <w:t>N</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гсм</w:t>
      </w:r>
      <w:proofErr w:type="spellEnd"/>
      <w:r w:rsidRPr="00280C7F">
        <w:rPr>
          <w:rFonts w:ascii="Times New Roman" w:hAnsi="Times New Roman" w:cs="Times New Roman"/>
        </w:rPr>
        <w:t xml:space="preserve"> - километраж использования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транспортного средства в очередном финансовом году.</w:t>
      </w:r>
    </w:p>
    <w:p w14:paraId="2E07021D"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99. Затраты на приобретение запасных частей для транспортных средств определяются по фактическим затратам в отчетном финансовом году с учетом нормативов затрат на приобретение служебного легкового автотранспорта.</w:t>
      </w:r>
    </w:p>
    <w:p w14:paraId="5DE8EBC6"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100. Затраты на приобретение материальных запасов для нужд гражданской обороны (</w:t>
      </w:r>
      <w:proofErr w:type="spellStart"/>
      <w:r w:rsidRPr="00280C7F">
        <w:rPr>
          <w:rFonts w:ascii="Times New Roman" w:hAnsi="Times New Roman" w:cs="Times New Roman"/>
        </w:rPr>
        <w:t>З</w:t>
      </w:r>
      <w:r w:rsidRPr="00280C7F">
        <w:rPr>
          <w:rFonts w:ascii="Times New Roman" w:hAnsi="Times New Roman" w:cs="Times New Roman"/>
          <w:vertAlign w:val="subscript"/>
        </w:rPr>
        <w:t>мзго</w:t>
      </w:r>
      <w:proofErr w:type="spellEnd"/>
      <w:r w:rsidRPr="00280C7F">
        <w:rPr>
          <w:rFonts w:ascii="Times New Roman" w:hAnsi="Times New Roman" w:cs="Times New Roman"/>
        </w:rPr>
        <w:t>) определяются по формуле:</w:t>
      </w:r>
    </w:p>
    <w:p w14:paraId="4BA9F195" w14:textId="77777777" w:rsidR="00280C7F" w:rsidRPr="00280C7F" w:rsidRDefault="00280C7F" w:rsidP="00280C7F">
      <w:pPr>
        <w:pStyle w:val="ConsPlusNormal"/>
        <w:ind w:firstLine="540"/>
        <w:jc w:val="both"/>
        <w:rPr>
          <w:rFonts w:ascii="Times New Roman" w:hAnsi="Times New Roman" w:cs="Times New Roman"/>
        </w:rPr>
      </w:pPr>
    </w:p>
    <w:p w14:paraId="51A5B51F" w14:textId="1A2A399A"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drawing>
          <wp:inline distT="0" distB="0" distL="0" distR="0" wp14:anchorId="3FAAC35A" wp14:editId="22D32B20">
            <wp:extent cx="2178685" cy="516890"/>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139" cstate="print">
                      <a:extLst>
                        <a:ext uri="{28A0092B-C50C-407E-A947-70E740481C1C}">
                          <a14:useLocalDpi xmlns:a14="http://schemas.microsoft.com/office/drawing/2010/main" val="0"/>
                        </a:ext>
                      </a:extLst>
                    </a:blip>
                    <a:srcRect/>
                    <a:stretch>
                      <a:fillRect/>
                    </a:stretch>
                  </pic:blipFill>
                  <pic:spPr bwMode="auto">
                    <a:xfrm>
                      <a:off x="0" y="0"/>
                      <a:ext cx="2178685" cy="516890"/>
                    </a:xfrm>
                    <a:prstGeom prst="rect">
                      <a:avLst/>
                    </a:prstGeom>
                    <a:noFill/>
                    <a:ln>
                      <a:noFill/>
                    </a:ln>
                  </pic:spPr>
                </pic:pic>
              </a:graphicData>
            </a:graphic>
          </wp:inline>
        </w:drawing>
      </w:r>
    </w:p>
    <w:p w14:paraId="5D2257DA" w14:textId="77777777" w:rsidR="00280C7F" w:rsidRPr="00280C7F" w:rsidRDefault="00280C7F" w:rsidP="00280C7F">
      <w:pPr>
        <w:pStyle w:val="ConsPlusNormal"/>
        <w:ind w:firstLine="540"/>
        <w:jc w:val="both"/>
        <w:rPr>
          <w:rFonts w:ascii="Times New Roman" w:hAnsi="Times New Roman" w:cs="Times New Roman"/>
        </w:rPr>
      </w:pPr>
    </w:p>
    <w:p w14:paraId="09912E20"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21A332A1"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мзго</w:t>
      </w:r>
      <w:proofErr w:type="spellEnd"/>
      <w:r w:rsidRPr="00280C7F">
        <w:rPr>
          <w:rFonts w:ascii="Times New Roman" w:hAnsi="Times New Roman" w:cs="Times New Roman"/>
        </w:rPr>
        <w:t xml:space="preserve"> - цена i-й единицы материальных запасов для нужд гражданской обороны в соответствии с </w:t>
      </w:r>
      <w:hyperlink r:id="rId140" w:anchor="Par2968" w:tooltip="Нормативы" w:history="1">
        <w:r w:rsidRPr="00280C7F">
          <w:rPr>
            <w:rStyle w:val="afa"/>
            <w:rFonts w:ascii="Times New Roman" w:hAnsi="Times New Roman" w:cs="Times New Roman"/>
          </w:rPr>
          <w:t>приложением N 15</w:t>
        </w:r>
      </w:hyperlink>
      <w:r w:rsidRPr="00280C7F">
        <w:rPr>
          <w:rFonts w:ascii="Times New Roman" w:hAnsi="Times New Roman" w:cs="Times New Roman"/>
        </w:rPr>
        <w:t>;</w:t>
      </w:r>
    </w:p>
    <w:p w14:paraId="0CDA1C63"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N</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мзго</w:t>
      </w:r>
      <w:proofErr w:type="spellEnd"/>
      <w:r w:rsidRPr="00280C7F">
        <w:rPr>
          <w:rFonts w:ascii="Times New Roman" w:hAnsi="Times New Roman" w:cs="Times New Roman"/>
        </w:rPr>
        <w:t xml:space="preserve"> - количество i-</w:t>
      </w:r>
      <w:proofErr w:type="spellStart"/>
      <w:r w:rsidRPr="00280C7F">
        <w:rPr>
          <w:rFonts w:ascii="Times New Roman" w:hAnsi="Times New Roman" w:cs="Times New Roman"/>
        </w:rPr>
        <w:t>го</w:t>
      </w:r>
      <w:proofErr w:type="spellEnd"/>
      <w:r w:rsidRPr="00280C7F">
        <w:rPr>
          <w:rFonts w:ascii="Times New Roman" w:hAnsi="Times New Roman" w:cs="Times New Roman"/>
        </w:rPr>
        <w:t xml:space="preserve"> материального запаса для нужд гражданской обороны из расчета на 1 работника в год в соответствии с </w:t>
      </w:r>
      <w:hyperlink r:id="rId141" w:anchor="Par2968" w:tooltip="Нормативы" w:history="1">
        <w:r w:rsidRPr="00280C7F">
          <w:rPr>
            <w:rStyle w:val="afa"/>
            <w:rFonts w:ascii="Times New Roman" w:hAnsi="Times New Roman" w:cs="Times New Roman"/>
          </w:rPr>
          <w:t>приложением N 15</w:t>
        </w:r>
      </w:hyperlink>
      <w:r w:rsidRPr="00280C7F">
        <w:rPr>
          <w:rFonts w:ascii="Times New Roman" w:hAnsi="Times New Roman" w:cs="Times New Roman"/>
        </w:rPr>
        <w:t>;</w:t>
      </w:r>
    </w:p>
    <w:p w14:paraId="267FC9E6"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Ч</w:t>
      </w:r>
      <w:r w:rsidRPr="00280C7F">
        <w:rPr>
          <w:rFonts w:ascii="Times New Roman" w:hAnsi="Times New Roman" w:cs="Times New Roman"/>
          <w:vertAlign w:val="subscript"/>
        </w:rPr>
        <w:t>оп</w:t>
      </w:r>
      <w:r w:rsidRPr="00280C7F">
        <w:rPr>
          <w:rFonts w:ascii="Times New Roman" w:hAnsi="Times New Roman" w:cs="Times New Roman"/>
        </w:rPr>
        <w:t xml:space="preserve"> - расчетная численность основных работников, определяемая в соответствии с </w:t>
      </w:r>
      <w:hyperlink r:id="rId142" w:history="1">
        <w:r w:rsidRPr="00280C7F">
          <w:rPr>
            <w:rStyle w:val="afa"/>
            <w:rFonts w:ascii="Times New Roman" w:hAnsi="Times New Roman" w:cs="Times New Roman"/>
          </w:rPr>
          <w:t>пунктами 17</w:t>
        </w:r>
      </w:hyperlink>
      <w:r w:rsidRPr="00280C7F">
        <w:rPr>
          <w:rFonts w:ascii="Times New Roman" w:hAnsi="Times New Roman" w:cs="Times New Roman"/>
        </w:rPr>
        <w:t xml:space="preserve"> - </w:t>
      </w:r>
      <w:hyperlink r:id="rId143" w:history="1">
        <w:r w:rsidRPr="00280C7F">
          <w:rPr>
            <w:rStyle w:val="afa"/>
            <w:rFonts w:ascii="Times New Roman" w:hAnsi="Times New Roman" w:cs="Times New Roman"/>
          </w:rPr>
          <w:t>22</w:t>
        </w:r>
      </w:hyperlink>
      <w:r w:rsidRPr="00280C7F">
        <w:rPr>
          <w:rFonts w:ascii="Times New Roman" w:hAnsi="Times New Roman" w:cs="Times New Roman"/>
        </w:rPr>
        <w:t xml:space="preserve"> Общих правил определения нормативных затрат.</w:t>
      </w:r>
    </w:p>
    <w:p w14:paraId="0F713E6C" w14:textId="77777777" w:rsidR="00280C7F" w:rsidRPr="00280C7F" w:rsidRDefault="00280C7F" w:rsidP="00280C7F">
      <w:pPr>
        <w:pStyle w:val="ConsPlusNormal"/>
        <w:ind w:firstLine="540"/>
        <w:jc w:val="both"/>
        <w:rPr>
          <w:rFonts w:ascii="Times New Roman" w:hAnsi="Times New Roman" w:cs="Times New Roman"/>
        </w:rPr>
      </w:pPr>
    </w:p>
    <w:p w14:paraId="06745BC0" w14:textId="77777777" w:rsidR="00280C7F" w:rsidRPr="00280C7F" w:rsidRDefault="00280C7F" w:rsidP="00280C7F">
      <w:pPr>
        <w:pStyle w:val="ConsPlusTitle"/>
        <w:jc w:val="center"/>
        <w:outlineLvl w:val="2"/>
        <w:rPr>
          <w:rFonts w:ascii="Times New Roman" w:hAnsi="Times New Roman" w:cs="Times New Roman"/>
          <w:b w:val="0"/>
          <w:sz w:val="20"/>
          <w:szCs w:val="20"/>
        </w:rPr>
      </w:pPr>
      <w:r w:rsidRPr="00280C7F">
        <w:rPr>
          <w:rFonts w:ascii="Times New Roman" w:hAnsi="Times New Roman" w:cs="Times New Roman"/>
          <w:b w:val="0"/>
          <w:sz w:val="20"/>
          <w:szCs w:val="20"/>
        </w:rPr>
        <w:t>III. Затраты на капитальный ремонт</w:t>
      </w:r>
    </w:p>
    <w:p w14:paraId="38F0962A" w14:textId="77777777" w:rsidR="00280C7F" w:rsidRPr="00280C7F" w:rsidRDefault="00280C7F" w:rsidP="00280C7F">
      <w:pPr>
        <w:pStyle w:val="ConsPlusTitle"/>
        <w:jc w:val="center"/>
        <w:rPr>
          <w:rFonts w:ascii="Times New Roman" w:hAnsi="Times New Roman" w:cs="Times New Roman"/>
          <w:b w:val="0"/>
          <w:sz w:val="20"/>
          <w:szCs w:val="20"/>
        </w:rPr>
      </w:pPr>
      <w:r w:rsidRPr="00280C7F">
        <w:rPr>
          <w:rFonts w:ascii="Times New Roman" w:hAnsi="Times New Roman" w:cs="Times New Roman"/>
          <w:b w:val="0"/>
          <w:sz w:val="20"/>
          <w:szCs w:val="20"/>
        </w:rPr>
        <w:t>имущества</w:t>
      </w:r>
    </w:p>
    <w:p w14:paraId="00BD92B1" w14:textId="77777777" w:rsidR="00280C7F" w:rsidRPr="00280C7F" w:rsidRDefault="00280C7F" w:rsidP="00280C7F">
      <w:pPr>
        <w:pStyle w:val="ConsPlusNormal"/>
        <w:ind w:firstLine="540"/>
        <w:jc w:val="both"/>
        <w:rPr>
          <w:rFonts w:ascii="Times New Roman" w:hAnsi="Times New Roman" w:cs="Times New Roman"/>
        </w:rPr>
      </w:pPr>
    </w:p>
    <w:p w14:paraId="03B14415"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101. Затраты на капитальный ремонт имущества определяются на основании затрат, связанных со строительными работами, и затрат на разработку проектной документации.</w:t>
      </w:r>
    </w:p>
    <w:p w14:paraId="428D7A73"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102. Затраты на строительные работы, осуществляемые в рамках капитального ремонта, определяются на основании сводного сметного расчета стоимости строительства, разработанного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w:t>
      </w:r>
    </w:p>
    <w:p w14:paraId="489F622E"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 xml:space="preserve">103. Затраты на разработку проектной документации определяются в соответствии со </w:t>
      </w:r>
      <w:hyperlink r:id="rId144" w:history="1">
        <w:r w:rsidRPr="00280C7F">
          <w:rPr>
            <w:rStyle w:val="afa"/>
            <w:rFonts w:ascii="Times New Roman" w:hAnsi="Times New Roman" w:cs="Times New Roman"/>
          </w:rPr>
          <w:t>статьей 22</w:t>
        </w:r>
      </w:hyperlink>
      <w:r w:rsidRPr="00280C7F">
        <w:rPr>
          <w:rFonts w:ascii="Times New Roman" w:hAnsi="Times New Roman" w:cs="Times New Roman"/>
        </w:rPr>
        <w:t xml:space="preserve"> Федерального закона от 05.04.2013 N 44-ФЗ "О контрактной системе в сфере закупок товаров, работ, услуг для обеспечения государственных и муниципальных нужд" (далее - Закон о контрактной системе) и с законодательством Российской Федерации о градостроительной деятельности.</w:t>
      </w:r>
    </w:p>
    <w:p w14:paraId="2586557B" w14:textId="77777777" w:rsidR="00280C7F" w:rsidRPr="00280C7F" w:rsidRDefault="00280C7F" w:rsidP="00280C7F">
      <w:pPr>
        <w:pStyle w:val="ConsPlusNormal"/>
        <w:ind w:firstLine="540"/>
        <w:jc w:val="both"/>
        <w:rPr>
          <w:rFonts w:ascii="Times New Roman" w:hAnsi="Times New Roman" w:cs="Times New Roman"/>
        </w:rPr>
      </w:pPr>
    </w:p>
    <w:p w14:paraId="2D8A1033" w14:textId="77777777" w:rsidR="00280C7F" w:rsidRPr="00280C7F" w:rsidRDefault="00280C7F" w:rsidP="00280C7F">
      <w:pPr>
        <w:pStyle w:val="ConsPlusTitle"/>
        <w:jc w:val="center"/>
        <w:outlineLvl w:val="2"/>
        <w:rPr>
          <w:rFonts w:ascii="Times New Roman" w:hAnsi="Times New Roman" w:cs="Times New Roman"/>
          <w:b w:val="0"/>
          <w:sz w:val="20"/>
          <w:szCs w:val="20"/>
        </w:rPr>
      </w:pPr>
      <w:r w:rsidRPr="00280C7F">
        <w:rPr>
          <w:rFonts w:ascii="Times New Roman" w:hAnsi="Times New Roman" w:cs="Times New Roman"/>
          <w:b w:val="0"/>
          <w:sz w:val="20"/>
          <w:szCs w:val="20"/>
        </w:rPr>
        <w:t>IV. Затраты на финансовое обеспечение строительства,</w:t>
      </w:r>
    </w:p>
    <w:p w14:paraId="249C3711" w14:textId="77777777" w:rsidR="00280C7F" w:rsidRPr="00280C7F" w:rsidRDefault="00280C7F" w:rsidP="00280C7F">
      <w:pPr>
        <w:pStyle w:val="ConsPlusTitle"/>
        <w:jc w:val="center"/>
        <w:rPr>
          <w:rFonts w:ascii="Times New Roman" w:hAnsi="Times New Roman" w:cs="Times New Roman"/>
          <w:b w:val="0"/>
          <w:sz w:val="20"/>
          <w:szCs w:val="20"/>
        </w:rPr>
      </w:pPr>
      <w:r w:rsidRPr="00280C7F">
        <w:rPr>
          <w:rFonts w:ascii="Times New Roman" w:hAnsi="Times New Roman" w:cs="Times New Roman"/>
          <w:b w:val="0"/>
          <w:sz w:val="20"/>
          <w:szCs w:val="20"/>
        </w:rPr>
        <w:t>реконструкции (в том числе с элементами реставрации),</w:t>
      </w:r>
    </w:p>
    <w:p w14:paraId="17F9460B" w14:textId="77777777" w:rsidR="00280C7F" w:rsidRPr="00280C7F" w:rsidRDefault="00280C7F" w:rsidP="00280C7F">
      <w:pPr>
        <w:pStyle w:val="ConsPlusTitle"/>
        <w:jc w:val="center"/>
        <w:rPr>
          <w:rFonts w:ascii="Times New Roman" w:hAnsi="Times New Roman" w:cs="Times New Roman"/>
          <w:b w:val="0"/>
          <w:sz w:val="20"/>
          <w:szCs w:val="20"/>
        </w:rPr>
      </w:pPr>
      <w:r w:rsidRPr="00280C7F">
        <w:rPr>
          <w:rFonts w:ascii="Times New Roman" w:hAnsi="Times New Roman" w:cs="Times New Roman"/>
          <w:b w:val="0"/>
          <w:sz w:val="20"/>
          <w:szCs w:val="20"/>
        </w:rPr>
        <w:t>технического перевооружения объектов капитального</w:t>
      </w:r>
    </w:p>
    <w:p w14:paraId="5100D6AE" w14:textId="77777777" w:rsidR="00280C7F" w:rsidRPr="00280C7F" w:rsidRDefault="00280C7F" w:rsidP="00280C7F">
      <w:pPr>
        <w:pStyle w:val="ConsPlusTitle"/>
        <w:jc w:val="center"/>
        <w:rPr>
          <w:rFonts w:ascii="Times New Roman" w:hAnsi="Times New Roman" w:cs="Times New Roman"/>
          <w:b w:val="0"/>
          <w:sz w:val="20"/>
          <w:szCs w:val="20"/>
        </w:rPr>
      </w:pPr>
      <w:r w:rsidRPr="00280C7F">
        <w:rPr>
          <w:rFonts w:ascii="Times New Roman" w:hAnsi="Times New Roman" w:cs="Times New Roman"/>
          <w:b w:val="0"/>
          <w:sz w:val="20"/>
          <w:szCs w:val="20"/>
        </w:rPr>
        <w:t>строительства или приобретение объектов</w:t>
      </w:r>
    </w:p>
    <w:p w14:paraId="2838C461" w14:textId="77777777" w:rsidR="00280C7F" w:rsidRPr="00280C7F" w:rsidRDefault="00280C7F" w:rsidP="00280C7F">
      <w:pPr>
        <w:pStyle w:val="ConsPlusTitle"/>
        <w:jc w:val="center"/>
        <w:rPr>
          <w:rFonts w:ascii="Times New Roman" w:hAnsi="Times New Roman" w:cs="Times New Roman"/>
          <w:b w:val="0"/>
          <w:sz w:val="20"/>
          <w:szCs w:val="20"/>
        </w:rPr>
      </w:pPr>
      <w:r w:rsidRPr="00280C7F">
        <w:rPr>
          <w:rFonts w:ascii="Times New Roman" w:hAnsi="Times New Roman" w:cs="Times New Roman"/>
          <w:b w:val="0"/>
          <w:sz w:val="20"/>
          <w:szCs w:val="20"/>
        </w:rPr>
        <w:t>недвижимого имущества</w:t>
      </w:r>
    </w:p>
    <w:p w14:paraId="24D277AF" w14:textId="77777777" w:rsidR="00280C7F" w:rsidRPr="00280C7F" w:rsidRDefault="00280C7F" w:rsidP="00280C7F">
      <w:pPr>
        <w:pStyle w:val="ConsPlusNormal"/>
        <w:ind w:firstLine="540"/>
        <w:jc w:val="both"/>
        <w:rPr>
          <w:rFonts w:ascii="Times New Roman" w:hAnsi="Times New Roman" w:cs="Times New Roman"/>
        </w:rPr>
      </w:pPr>
    </w:p>
    <w:p w14:paraId="39464220"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 xml:space="preserve">104. Затраты на финансовое обеспечение строительства, реконструкции (в том числе с элементами реставрации), технического перевооружения объектов капитального строительства определяются в соответствии со </w:t>
      </w:r>
      <w:hyperlink r:id="rId145" w:history="1">
        <w:r w:rsidRPr="00280C7F">
          <w:rPr>
            <w:rStyle w:val="afa"/>
            <w:rFonts w:ascii="Times New Roman" w:hAnsi="Times New Roman" w:cs="Times New Roman"/>
          </w:rPr>
          <w:t>статьей 22</w:t>
        </w:r>
      </w:hyperlink>
      <w:r w:rsidRPr="00280C7F">
        <w:rPr>
          <w:rFonts w:ascii="Times New Roman" w:hAnsi="Times New Roman" w:cs="Times New Roman"/>
        </w:rPr>
        <w:t xml:space="preserve"> Закона о контрактной системе и с законодательством Российской Федерации о градостроительной деятельности.</w:t>
      </w:r>
    </w:p>
    <w:p w14:paraId="57639F63" w14:textId="77777777" w:rsidR="00280C7F" w:rsidRPr="00280C7F" w:rsidRDefault="00280C7F" w:rsidP="00280C7F">
      <w:pPr>
        <w:pStyle w:val="ConsPlusNormal"/>
        <w:spacing w:before="240"/>
        <w:ind w:firstLine="540"/>
        <w:jc w:val="both"/>
        <w:rPr>
          <w:rFonts w:ascii="Times New Roman" w:hAnsi="Times New Roman" w:cs="Times New Roman"/>
        </w:rPr>
      </w:pPr>
      <w:r w:rsidRPr="00280C7F">
        <w:rPr>
          <w:rFonts w:ascii="Times New Roman" w:hAnsi="Times New Roman" w:cs="Times New Roman"/>
        </w:rPr>
        <w:t xml:space="preserve">105. Затраты на приобретение объектов недвижимого имущества определяются в соответствии со </w:t>
      </w:r>
      <w:hyperlink r:id="rId146" w:history="1">
        <w:r w:rsidRPr="00280C7F">
          <w:rPr>
            <w:rStyle w:val="afa"/>
            <w:rFonts w:ascii="Times New Roman" w:hAnsi="Times New Roman" w:cs="Times New Roman"/>
          </w:rPr>
          <w:t>статьей 22</w:t>
        </w:r>
      </w:hyperlink>
      <w:r w:rsidRPr="00280C7F">
        <w:rPr>
          <w:rFonts w:ascii="Times New Roman" w:hAnsi="Times New Roman" w:cs="Times New Roman"/>
        </w:rPr>
        <w:t xml:space="preserve"> Закона о контрактной системе и с законодательством Российской Федерации, регулирующим оценочную деятельность в Российской Федерации.</w:t>
      </w:r>
    </w:p>
    <w:p w14:paraId="23E68A09" w14:textId="77777777" w:rsidR="00280C7F" w:rsidRPr="00280C7F" w:rsidRDefault="00280C7F" w:rsidP="00280C7F">
      <w:pPr>
        <w:pStyle w:val="ConsPlusNormal"/>
        <w:ind w:firstLine="540"/>
        <w:jc w:val="both"/>
        <w:rPr>
          <w:rFonts w:ascii="Times New Roman" w:hAnsi="Times New Roman" w:cs="Times New Roman"/>
        </w:rPr>
      </w:pPr>
    </w:p>
    <w:p w14:paraId="5E4A326A" w14:textId="77777777" w:rsidR="00280C7F" w:rsidRPr="00280C7F" w:rsidRDefault="00280C7F" w:rsidP="00280C7F">
      <w:pPr>
        <w:pStyle w:val="ConsPlusTitle"/>
        <w:jc w:val="center"/>
        <w:outlineLvl w:val="2"/>
        <w:rPr>
          <w:rFonts w:ascii="Times New Roman" w:hAnsi="Times New Roman" w:cs="Times New Roman"/>
          <w:b w:val="0"/>
          <w:sz w:val="20"/>
          <w:szCs w:val="20"/>
        </w:rPr>
      </w:pPr>
      <w:r w:rsidRPr="00280C7F">
        <w:rPr>
          <w:rFonts w:ascii="Times New Roman" w:hAnsi="Times New Roman" w:cs="Times New Roman"/>
          <w:b w:val="0"/>
          <w:sz w:val="20"/>
          <w:szCs w:val="20"/>
        </w:rPr>
        <w:t>V. Затраты на дополнительное профессиональное</w:t>
      </w:r>
    </w:p>
    <w:p w14:paraId="5F7D00B8" w14:textId="77777777" w:rsidR="00280C7F" w:rsidRPr="00280C7F" w:rsidRDefault="00280C7F" w:rsidP="00280C7F">
      <w:pPr>
        <w:pStyle w:val="ConsPlusTitle"/>
        <w:jc w:val="center"/>
        <w:rPr>
          <w:rFonts w:ascii="Times New Roman" w:hAnsi="Times New Roman" w:cs="Times New Roman"/>
          <w:b w:val="0"/>
          <w:sz w:val="20"/>
          <w:szCs w:val="20"/>
        </w:rPr>
      </w:pPr>
      <w:r w:rsidRPr="00280C7F">
        <w:rPr>
          <w:rFonts w:ascii="Times New Roman" w:hAnsi="Times New Roman" w:cs="Times New Roman"/>
          <w:b w:val="0"/>
          <w:sz w:val="20"/>
          <w:szCs w:val="20"/>
        </w:rPr>
        <w:t>образование работников</w:t>
      </w:r>
    </w:p>
    <w:p w14:paraId="5991887B" w14:textId="77777777" w:rsidR="00280C7F" w:rsidRPr="00280C7F" w:rsidRDefault="00280C7F" w:rsidP="00280C7F">
      <w:pPr>
        <w:pStyle w:val="ConsPlusNormal"/>
        <w:ind w:firstLine="540"/>
        <w:jc w:val="both"/>
        <w:rPr>
          <w:rFonts w:ascii="Times New Roman" w:hAnsi="Times New Roman" w:cs="Times New Roman"/>
        </w:rPr>
      </w:pPr>
    </w:p>
    <w:p w14:paraId="3F2DB744"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106. Затраты на приобретение образовательных услуг по профессиональной переподготовке и повышению квалификации (</w:t>
      </w:r>
      <w:proofErr w:type="spellStart"/>
      <w:r w:rsidRPr="00280C7F">
        <w:rPr>
          <w:rFonts w:ascii="Times New Roman" w:hAnsi="Times New Roman" w:cs="Times New Roman"/>
        </w:rPr>
        <w:t>З</w:t>
      </w:r>
      <w:r w:rsidRPr="00280C7F">
        <w:rPr>
          <w:rFonts w:ascii="Times New Roman" w:hAnsi="Times New Roman" w:cs="Times New Roman"/>
          <w:vertAlign w:val="subscript"/>
        </w:rPr>
        <w:t>дпо</w:t>
      </w:r>
      <w:proofErr w:type="spellEnd"/>
      <w:r w:rsidRPr="00280C7F">
        <w:rPr>
          <w:rFonts w:ascii="Times New Roman" w:hAnsi="Times New Roman" w:cs="Times New Roman"/>
        </w:rPr>
        <w:t>) определяются по формуле:</w:t>
      </w:r>
    </w:p>
    <w:p w14:paraId="57DC8AB6" w14:textId="77777777" w:rsidR="00280C7F" w:rsidRPr="00280C7F" w:rsidRDefault="00280C7F" w:rsidP="00280C7F">
      <w:pPr>
        <w:pStyle w:val="ConsPlusNormal"/>
        <w:ind w:firstLine="540"/>
        <w:jc w:val="both"/>
        <w:rPr>
          <w:rFonts w:ascii="Times New Roman" w:hAnsi="Times New Roman" w:cs="Times New Roman"/>
        </w:rPr>
      </w:pPr>
    </w:p>
    <w:p w14:paraId="42C24E3F" w14:textId="7137FF45" w:rsidR="00280C7F" w:rsidRPr="00280C7F" w:rsidRDefault="00280C7F" w:rsidP="00280C7F">
      <w:pPr>
        <w:pStyle w:val="ConsPlusNormal"/>
        <w:jc w:val="center"/>
        <w:rPr>
          <w:rFonts w:ascii="Times New Roman" w:hAnsi="Times New Roman" w:cs="Times New Roman"/>
        </w:rPr>
      </w:pPr>
      <w:r w:rsidRPr="00280C7F">
        <w:rPr>
          <w:rFonts w:ascii="Times New Roman" w:hAnsi="Times New Roman" w:cs="Times New Roman"/>
          <w:noProof/>
          <w:position w:val="-28"/>
        </w:rPr>
        <w:lastRenderedPageBreak/>
        <w:drawing>
          <wp:inline distT="0" distB="0" distL="0" distR="0" wp14:anchorId="15152BF7" wp14:editId="068D2E5B">
            <wp:extent cx="1645920" cy="516890"/>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47" cstate="print">
                      <a:extLst>
                        <a:ext uri="{28A0092B-C50C-407E-A947-70E740481C1C}">
                          <a14:useLocalDpi xmlns:a14="http://schemas.microsoft.com/office/drawing/2010/main" val="0"/>
                        </a:ext>
                      </a:extLst>
                    </a:blip>
                    <a:srcRect/>
                    <a:stretch>
                      <a:fillRect/>
                    </a:stretch>
                  </pic:blipFill>
                  <pic:spPr bwMode="auto">
                    <a:xfrm>
                      <a:off x="0" y="0"/>
                      <a:ext cx="1645920" cy="516890"/>
                    </a:xfrm>
                    <a:prstGeom prst="rect">
                      <a:avLst/>
                    </a:prstGeom>
                    <a:noFill/>
                    <a:ln>
                      <a:noFill/>
                    </a:ln>
                  </pic:spPr>
                </pic:pic>
              </a:graphicData>
            </a:graphic>
          </wp:inline>
        </w:drawing>
      </w:r>
    </w:p>
    <w:p w14:paraId="33409078" w14:textId="77777777" w:rsidR="00280C7F" w:rsidRPr="00280C7F" w:rsidRDefault="00280C7F" w:rsidP="00280C7F">
      <w:pPr>
        <w:pStyle w:val="ConsPlusNormal"/>
        <w:ind w:firstLine="540"/>
        <w:jc w:val="both"/>
        <w:rPr>
          <w:rFonts w:ascii="Times New Roman" w:hAnsi="Times New Roman" w:cs="Times New Roman"/>
        </w:rPr>
      </w:pPr>
    </w:p>
    <w:p w14:paraId="4EF30D4E" w14:textId="77777777" w:rsidR="00280C7F" w:rsidRPr="00280C7F" w:rsidRDefault="00280C7F" w:rsidP="00280C7F">
      <w:pPr>
        <w:pStyle w:val="ConsPlusNormal"/>
        <w:ind w:firstLine="540"/>
        <w:jc w:val="both"/>
        <w:rPr>
          <w:rFonts w:ascii="Times New Roman" w:hAnsi="Times New Roman" w:cs="Times New Roman"/>
        </w:rPr>
      </w:pPr>
      <w:r w:rsidRPr="00280C7F">
        <w:rPr>
          <w:rFonts w:ascii="Times New Roman" w:hAnsi="Times New Roman" w:cs="Times New Roman"/>
        </w:rPr>
        <w:t>где:</w:t>
      </w:r>
    </w:p>
    <w:p w14:paraId="5D524EA3"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Q</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дпо</w:t>
      </w:r>
      <w:proofErr w:type="spellEnd"/>
      <w:r w:rsidRPr="00280C7F">
        <w:rPr>
          <w:rFonts w:ascii="Times New Roman" w:hAnsi="Times New Roman" w:cs="Times New Roman"/>
        </w:rPr>
        <w:t xml:space="preserve"> - количество работников, направляемых на i-й вид дополнительного профессионального образования;</w:t>
      </w:r>
    </w:p>
    <w:p w14:paraId="399FB33C" w14:textId="77777777" w:rsidR="00280C7F" w:rsidRPr="00280C7F" w:rsidRDefault="00280C7F" w:rsidP="00280C7F">
      <w:pPr>
        <w:pStyle w:val="ConsPlusNormal"/>
        <w:spacing w:before="240"/>
        <w:ind w:firstLine="540"/>
        <w:jc w:val="both"/>
        <w:rPr>
          <w:rFonts w:ascii="Times New Roman" w:hAnsi="Times New Roman" w:cs="Times New Roman"/>
        </w:rPr>
      </w:pPr>
      <w:proofErr w:type="spellStart"/>
      <w:r w:rsidRPr="00280C7F">
        <w:rPr>
          <w:rFonts w:ascii="Times New Roman" w:hAnsi="Times New Roman" w:cs="Times New Roman"/>
        </w:rPr>
        <w:t>P</w:t>
      </w:r>
      <w:r w:rsidRPr="00280C7F">
        <w:rPr>
          <w:rFonts w:ascii="Times New Roman" w:hAnsi="Times New Roman" w:cs="Times New Roman"/>
          <w:vertAlign w:val="subscript"/>
        </w:rPr>
        <w:t>i</w:t>
      </w:r>
      <w:proofErr w:type="spellEnd"/>
      <w:r w:rsidRPr="00280C7F">
        <w:rPr>
          <w:rFonts w:ascii="Times New Roman" w:hAnsi="Times New Roman" w:cs="Times New Roman"/>
          <w:vertAlign w:val="subscript"/>
        </w:rPr>
        <w:t xml:space="preserve"> </w:t>
      </w:r>
      <w:proofErr w:type="spellStart"/>
      <w:r w:rsidRPr="00280C7F">
        <w:rPr>
          <w:rFonts w:ascii="Times New Roman" w:hAnsi="Times New Roman" w:cs="Times New Roman"/>
          <w:vertAlign w:val="subscript"/>
        </w:rPr>
        <w:t>дпо</w:t>
      </w:r>
      <w:proofErr w:type="spellEnd"/>
      <w:r w:rsidRPr="00280C7F">
        <w:rPr>
          <w:rFonts w:ascii="Times New Roman" w:hAnsi="Times New Roman" w:cs="Times New Roman"/>
        </w:rPr>
        <w:t xml:space="preserve"> - цена обучения одного работника по i-</w:t>
      </w:r>
      <w:proofErr w:type="spellStart"/>
      <w:r w:rsidRPr="00280C7F">
        <w:rPr>
          <w:rFonts w:ascii="Times New Roman" w:hAnsi="Times New Roman" w:cs="Times New Roman"/>
        </w:rPr>
        <w:t>му</w:t>
      </w:r>
      <w:proofErr w:type="spellEnd"/>
      <w:r w:rsidRPr="00280C7F">
        <w:rPr>
          <w:rFonts w:ascii="Times New Roman" w:hAnsi="Times New Roman" w:cs="Times New Roman"/>
        </w:rPr>
        <w:t xml:space="preserve"> виду дополнительного профессионального образования.</w:t>
      </w:r>
    </w:p>
    <w:p w14:paraId="344DE301" w14:textId="77777777" w:rsidR="006E635A" w:rsidRPr="00280C7F" w:rsidRDefault="006E635A" w:rsidP="00280C7F">
      <w:pPr>
        <w:pStyle w:val="af5"/>
        <w:tabs>
          <w:tab w:val="left" w:pos="1146"/>
        </w:tabs>
        <w:ind w:right="103"/>
        <w:rPr>
          <w:b w:val="0"/>
          <w:bCs w:val="0"/>
          <w:sz w:val="20"/>
          <w:szCs w:val="20"/>
        </w:rPr>
      </w:pPr>
    </w:p>
    <w:p w14:paraId="39D86873" w14:textId="77777777" w:rsidR="008A07DE" w:rsidRPr="00280C7F" w:rsidRDefault="008A07DE" w:rsidP="00280C7F">
      <w:pPr>
        <w:pStyle w:val="af5"/>
        <w:tabs>
          <w:tab w:val="left" w:pos="1146"/>
        </w:tabs>
        <w:ind w:right="103"/>
        <w:rPr>
          <w:b w:val="0"/>
          <w:bCs w:val="0"/>
          <w:sz w:val="20"/>
          <w:szCs w:val="20"/>
        </w:rPr>
      </w:pPr>
    </w:p>
    <w:p w14:paraId="3C57F0F6" w14:textId="26B5A715" w:rsidR="00280C7F" w:rsidRPr="00280C7F" w:rsidRDefault="00280C7F" w:rsidP="00280C7F">
      <w:pPr>
        <w:ind w:right="41"/>
        <w:jc w:val="center"/>
        <w:rPr>
          <w:color w:val="000000"/>
          <w:sz w:val="20"/>
          <w:szCs w:val="20"/>
        </w:rPr>
      </w:pPr>
    </w:p>
    <w:p w14:paraId="14C3D4ED" w14:textId="77777777" w:rsidR="00280C7F" w:rsidRPr="00280C7F" w:rsidRDefault="00280C7F" w:rsidP="00280C7F">
      <w:pPr>
        <w:ind w:right="41"/>
        <w:jc w:val="center"/>
        <w:rPr>
          <w:sz w:val="20"/>
          <w:szCs w:val="20"/>
        </w:rPr>
      </w:pPr>
    </w:p>
    <w:p w14:paraId="37CC4D7B" w14:textId="21D78F1F" w:rsidR="00280C7F" w:rsidRPr="00280C7F" w:rsidRDefault="00280C7F" w:rsidP="00463547">
      <w:pPr>
        <w:pStyle w:val="afff0"/>
        <w:ind w:firstLine="0"/>
        <w:jc w:val="center"/>
        <w:rPr>
          <w:b w:val="0"/>
        </w:rPr>
      </w:pPr>
      <w:r w:rsidRPr="00280C7F">
        <w:rPr>
          <w:b w:val="0"/>
        </w:rPr>
        <w:t>АДМИНИСТРАЦИЯ</w:t>
      </w:r>
    </w:p>
    <w:p w14:paraId="33C5492B" w14:textId="77777777" w:rsidR="00280C7F" w:rsidRPr="00280C7F" w:rsidRDefault="00280C7F" w:rsidP="00463547">
      <w:pPr>
        <w:pStyle w:val="afff0"/>
        <w:ind w:firstLine="0"/>
        <w:jc w:val="center"/>
        <w:rPr>
          <w:b w:val="0"/>
        </w:rPr>
      </w:pPr>
      <w:r w:rsidRPr="00280C7F">
        <w:rPr>
          <w:b w:val="0"/>
        </w:rPr>
        <w:t>КУЙБЫШЕВСКОГО МУНИЦИПАЛЬНОГО РАЙОНА</w:t>
      </w:r>
    </w:p>
    <w:p w14:paraId="3294B629" w14:textId="77777777" w:rsidR="00280C7F" w:rsidRPr="00280C7F" w:rsidRDefault="00280C7F" w:rsidP="00463547">
      <w:pPr>
        <w:jc w:val="center"/>
        <w:rPr>
          <w:sz w:val="20"/>
          <w:szCs w:val="20"/>
        </w:rPr>
      </w:pPr>
      <w:r w:rsidRPr="00280C7F">
        <w:rPr>
          <w:sz w:val="20"/>
          <w:szCs w:val="20"/>
        </w:rPr>
        <w:t>НОВОСИБИРСКОЙ ОБЛАСТИ</w:t>
      </w:r>
    </w:p>
    <w:p w14:paraId="0E1D1DF0" w14:textId="77777777" w:rsidR="00280C7F" w:rsidRPr="00280C7F" w:rsidRDefault="00280C7F" w:rsidP="00280C7F">
      <w:pPr>
        <w:jc w:val="center"/>
        <w:rPr>
          <w:sz w:val="20"/>
          <w:szCs w:val="20"/>
        </w:rPr>
      </w:pPr>
    </w:p>
    <w:p w14:paraId="0E1227E7" w14:textId="77777777" w:rsidR="00280C7F" w:rsidRPr="00280C7F" w:rsidRDefault="00280C7F" w:rsidP="00280C7F">
      <w:pPr>
        <w:jc w:val="center"/>
        <w:rPr>
          <w:bCs/>
          <w:sz w:val="20"/>
          <w:szCs w:val="20"/>
        </w:rPr>
      </w:pPr>
      <w:r w:rsidRPr="00280C7F">
        <w:rPr>
          <w:bCs/>
          <w:sz w:val="20"/>
          <w:szCs w:val="20"/>
        </w:rPr>
        <w:t>ПОСТАНОВЛЕНИЕ</w:t>
      </w:r>
    </w:p>
    <w:p w14:paraId="699186BB" w14:textId="77777777" w:rsidR="00280C7F" w:rsidRPr="00280C7F" w:rsidRDefault="00280C7F" w:rsidP="00280C7F">
      <w:pPr>
        <w:jc w:val="center"/>
        <w:rPr>
          <w:bCs/>
          <w:sz w:val="20"/>
          <w:szCs w:val="20"/>
        </w:rPr>
      </w:pPr>
    </w:p>
    <w:p w14:paraId="0EEAAE85" w14:textId="4DBBB6E4" w:rsidR="00280C7F" w:rsidRPr="00280C7F" w:rsidRDefault="00280C7F" w:rsidP="00463547">
      <w:pPr>
        <w:jc w:val="center"/>
        <w:rPr>
          <w:sz w:val="20"/>
          <w:szCs w:val="20"/>
        </w:rPr>
      </w:pPr>
      <w:r w:rsidRPr="00280C7F">
        <w:rPr>
          <w:sz w:val="20"/>
          <w:szCs w:val="20"/>
        </w:rPr>
        <w:t>г. Куйбышев</w:t>
      </w:r>
    </w:p>
    <w:p w14:paraId="5C35DE16" w14:textId="77777777" w:rsidR="00280C7F" w:rsidRPr="00280C7F" w:rsidRDefault="00280C7F" w:rsidP="00280C7F">
      <w:pPr>
        <w:jc w:val="center"/>
        <w:rPr>
          <w:sz w:val="20"/>
          <w:szCs w:val="20"/>
        </w:rPr>
      </w:pPr>
      <w:r w:rsidRPr="00280C7F">
        <w:rPr>
          <w:sz w:val="20"/>
          <w:szCs w:val="20"/>
        </w:rPr>
        <w:t>Новосибирская область</w:t>
      </w:r>
    </w:p>
    <w:p w14:paraId="1995CD8F" w14:textId="77777777" w:rsidR="00280C7F" w:rsidRPr="00280C7F" w:rsidRDefault="00280C7F" w:rsidP="00280C7F">
      <w:pPr>
        <w:jc w:val="center"/>
        <w:rPr>
          <w:sz w:val="20"/>
          <w:szCs w:val="20"/>
        </w:rPr>
      </w:pPr>
    </w:p>
    <w:p w14:paraId="22FB9914" w14:textId="77777777" w:rsidR="00280C7F" w:rsidRPr="00280C7F" w:rsidRDefault="00280C7F" w:rsidP="00280C7F">
      <w:pPr>
        <w:tabs>
          <w:tab w:val="left" w:pos="4140"/>
        </w:tabs>
        <w:jc w:val="center"/>
        <w:rPr>
          <w:sz w:val="20"/>
          <w:szCs w:val="20"/>
        </w:rPr>
      </w:pPr>
      <w:r w:rsidRPr="00280C7F">
        <w:rPr>
          <w:sz w:val="20"/>
          <w:szCs w:val="20"/>
        </w:rPr>
        <w:t>15.03.2021 № 174</w:t>
      </w:r>
    </w:p>
    <w:p w14:paraId="292C5B99" w14:textId="77777777" w:rsidR="00280C7F" w:rsidRPr="00280C7F" w:rsidRDefault="00280C7F" w:rsidP="00280C7F">
      <w:pPr>
        <w:tabs>
          <w:tab w:val="left" w:pos="4140"/>
        </w:tabs>
        <w:jc w:val="center"/>
        <w:rPr>
          <w:sz w:val="20"/>
          <w:szCs w:val="20"/>
        </w:rPr>
      </w:pPr>
    </w:p>
    <w:p w14:paraId="25C2D36D" w14:textId="77777777" w:rsidR="00280C7F" w:rsidRPr="00280C7F" w:rsidRDefault="00280C7F" w:rsidP="00280C7F">
      <w:pPr>
        <w:jc w:val="center"/>
        <w:rPr>
          <w:bCs/>
          <w:sz w:val="20"/>
          <w:szCs w:val="20"/>
        </w:rPr>
      </w:pPr>
      <w:r w:rsidRPr="00280C7F">
        <w:rPr>
          <w:bCs/>
          <w:sz w:val="20"/>
          <w:szCs w:val="20"/>
        </w:rPr>
        <w:t>О проведении конкурса на оказание финансовой поддержки субъектам малого и среднего предпринимательства Куйбышевского района</w:t>
      </w:r>
    </w:p>
    <w:p w14:paraId="3E35C414" w14:textId="77777777" w:rsidR="00280C7F" w:rsidRPr="00280C7F" w:rsidRDefault="00280C7F" w:rsidP="00280C7F">
      <w:pPr>
        <w:jc w:val="center"/>
        <w:rPr>
          <w:bCs/>
          <w:sz w:val="20"/>
          <w:szCs w:val="20"/>
        </w:rPr>
      </w:pPr>
    </w:p>
    <w:p w14:paraId="1197439A" w14:textId="77777777" w:rsidR="00280C7F" w:rsidRPr="00280C7F" w:rsidRDefault="00280C7F" w:rsidP="00280C7F">
      <w:pPr>
        <w:jc w:val="both"/>
        <w:rPr>
          <w:bCs/>
          <w:sz w:val="20"/>
          <w:szCs w:val="20"/>
        </w:rPr>
      </w:pPr>
      <w:r w:rsidRPr="00280C7F">
        <w:rPr>
          <w:bCs/>
          <w:sz w:val="20"/>
          <w:szCs w:val="20"/>
        </w:rPr>
        <w:tab/>
        <w:t xml:space="preserve">В соответствии с Федеральным законом от 24.07.2007 № 209-ФЗ «О развитии малого и среднего предпринимательства в Российской Федерации», Законом Новосибирской области от 02.07.2008 № 245-ОЗ «О развитии малого и среднего предпринимательства в Новосибирской области», муниципальной программой  «Развитие и поддержка малого и среднего предпринимательства в </w:t>
      </w:r>
      <w:r w:rsidRPr="00280C7F">
        <w:rPr>
          <w:sz w:val="20"/>
          <w:szCs w:val="20"/>
        </w:rPr>
        <w:t>Куйбышевском муниципальном районе Новосибирской области</w:t>
      </w:r>
      <w:r w:rsidRPr="00280C7F">
        <w:rPr>
          <w:bCs/>
          <w:sz w:val="20"/>
          <w:szCs w:val="20"/>
        </w:rPr>
        <w:t xml:space="preserve"> на 2021-2023 годы», утвержденной постановлением администрации Куйбышевского муниципального района Новосибирской области от 28.09.2020 № 802, администрация Куйбышевского муниципального района Новосибирской области</w:t>
      </w:r>
    </w:p>
    <w:p w14:paraId="73092A1B" w14:textId="77777777" w:rsidR="00280C7F" w:rsidRPr="00280C7F" w:rsidRDefault="00280C7F" w:rsidP="00280C7F">
      <w:pPr>
        <w:jc w:val="both"/>
        <w:rPr>
          <w:sz w:val="20"/>
          <w:szCs w:val="20"/>
        </w:rPr>
      </w:pPr>
      <w:r w:rsidRPr="00280C7F">
        <w:rPr>
          <w:sz w:val="20"/>
          <w:szCs w:val="20"/>
        </w:rPr>
        <w:tab/>
        <w:t>ПОСТАНОВЛЯЕТ:</w:t>
      </w:r>
    </w:p>
    <w:p w14:paraId="41A152BB" w14:textId="77777777" w:rsidR="00280C7F" w:rsidRPr="00280C7F" w:rsidRDefault="00280C7F" w:rsidP="00280C7F">
      <w:pPr>
        <w:jc w:val="both"/>
        <w:rPr>
          <w:sz w:val="20"/>
          <w:szCs w:val="20"/>
        </w:rPr>
      </w:pPr>
      <w:r w:rsidRPr="00280C7F">
        <w:rPr>
          <w:sz w:val="20"/>
          <w:szCs w:val="20"/>
        </w:rPr>
        <w:tab/>
        <w:t xml:space="preserve">1. Провести открытый конкурс на право оказания финансовой поддержки субъектам малого и среднего </w:t>
      </w:r>
      <w:proofErr w:type="gramStart"/>
      <w:r w:rsidRPr="00280C7F">
        <w:rPr>
          <w:sz w:val="20"/>
          <w:szCs w:val="20"/>
        </w:rPr>
        <w:t>предпринимательства  по</w:t>
      </w:r>
      <w:proofErr w:type="gramEnd"/>
      <w:r w:rsidRPr="00280C7F">
        <w:rPr>
          <w:sz w:val="20"/>
          <w:szCs w:val="20"/>
        </w:rPr>
        <w:t xml:space="preserve"> следующим видам:</w:t>
      </w:r>
    </w:p>
    <w:p w14:paraId="64EFB2C3" w14:textId="77777777" w:rsidR="00280C7F" w:rsidRPr="00280C7F" w:rsidRDefault="00280C7F" w:rsidP="00280C7F">
      <w:pPr>
        <w:ind w:firstLine="709"/>
        <w:jc w:val="both"/>
        <w:rPr>
          <w:color w:val="000000"/>
          <w:sz w:val="20"/>
          <w:szCs w:val="20"/>
          <w:shd w:val="clear" w:color="auto" w:fill="FFFFFF"/>
        </w:rPr>
      </w:pPr>
      <w:r w:rsidRPr="00280C7F">
        <w:rPr>
          <w:color w:val="000000"/>
          <w:sz w:val="20"/>
          <w:szCs w:val="20"/>
          <w:shd w:val="clear" w:color="auto" w:fill="FFFFFF"/>
        </w:rPr>
        <w:t xml:space="preserve">1.1.Субсидирование части затрат на модернизацию (обновление) основных средств; </w:t>
      </w:r>
    </w:p>
    <w:p w14:paraId="5AA9D315" w14:textId="77777777" w:rsidR="00280C7F" w:rsidRPr="00280C7F" w:rsidRDefault="00280C7F" w:rsidP="00280C7F">
      <w:pPr>
        <w:ind w:firstLine="709"/>
        <w:jc w:val="both"/>
        <w:rPr>
          <w:color w:val="000000"/>
          <w:sz w:val="20"/>
          <w:szCs w:val="20"/>
          <w:shd w:val="clear" w:color="auto" w:fill="FFFFFF"/>
        </w:rPr>
      </w:pPr>
      <w:r w:rsidRPr="00280C7F">
        <w:rPr>
          <w:color w:val="000000"/>
          <w:sz w:val="20"/>
          <w:szCs w:val="20"/>
          <w:shd w:val="clear" w:color="auto" w:fill="FFFFFF"/>
        </w:rPr>
        <w:t>1.2.Субсидирование части затрат на реализацию бизнес-плана предпринимательского проекта.</w:t>
      </w:r>
    </w:p>
    <w:p w14:paraId="4013AA37" w14:textId="77777777" w:rsidR="00280C7F" w:rsidRPr="00280C7F" w:rsidRDefault="00280C7F" w:rsidP="00280C7F">
      <w:pPr>
        <w:ind w:firstLine="709"/>
        <w:jc w:val="both"/>
        <w:rPr>
          <w:color w:val="000000"/>
          <w:sz w:val="20"/>
          <w:szCs w:val="20"/>
          <w:shd w:val="clear" w:color="auto" w:fill="FFFFFF"/>
        </w:rPr>
      </w:pPr>
      <w:r w:rsidRPr="00280C7F">
        <w:rPr>
          <w:color w:val="000000"/>
          <w:sz w:val="20"/>
          <w:szCs w:val="20"/>
          <w:shd w:val="clear" w:color="auto" w:fill="FFFFFF"/>
        </w:rPr>
        <w:t>1.3.</w:t>
      </w:r>
      <w:r w:rsidRPr="00280C7F">
        <w:rPr>
          <w:rStyle w:val="afc"/>
        </w:rPr>
        <w:t xml:space="preserve"> </w:t>
      </w:r>
      <w:r w:rsidRPr="00280C7F">
        <w:rPr>
          <w:rStyle w:val="afff"/>
          <w:b w:val="0"/>
          <w:sz w:val="20"/>
          <w:szCs w:val="20"/>
        </w:rPr>
        <w:t xml:space="preserve">Субсидирование части затрат </w:t>
      </w:r>
      <w:proofErr w:type="spellStart"/>
      <w:r w:rsidRPr="00280C7F">
        <w:rPr>
          <w:rStyle w:val="afff"/>
          <w:b w:val="0"/>
          <w:sz w:val="20"/>
          <w:szCs w:val="20"/>
        </w:rPr>
        <w:t>СМиСП</w:t>
      </w:r>
      <w:proofErr w:type="spellEnd"/>
      <w:r w:rsidRPr="00280C7F">
        <w:rPr>
          <w:rStyle w:val="afff"/>
          <w:b w:val="0"/>
          <w:sz w:val="20"/>
          <w:szCs w:val="20"/>
        </w:rPr>
        <w:t>, осуществляющих деятельность в сфере бытового обслуживания.</w:t>
      </w:r>
    </w:p>
    <w:p w14:paraId="4D75D4CC" w14:textId="77777777" w:rsidR="00280C7F" w:rsidRPr="00280C7F" w:rsidRDefault="00280C7F" w:rsidP="00280C7F">
      <w:pPr>
        <w:jc w:val="both"/>
        <w:rPr>
          <w:sz w:val="20"/>
          <w:szCs w:val="20"/>
        </w:rPr>
      </w:pPr>
      <w:r w:rsidRPr="00280C7F">
        <w:rPr>
          <w:sz w:val="20"/>
          <w:szCs w:val="20"/>
        </w:rPr>
        <w:tab/>
        <w:t xml:space="preserve">2. Управлению делами администрации Куйбышевского </w:t>
      </w:r>
      <w:r w:rsidRPr="00280C7F">
        <w:rPr>
          <w:bCs/>
          <w:sz w:val="20"/>
          <w:szCs w:val="20"/>
        </w:rPr>
        <w:t>муниципального района Новосибирской области</w:t>
      </w:r>
      <w:r w:rsidRPr="00280C7F">
        <w:rPr>
          <w:sz w:val="20"/>
          <w:szCs w:val="20"/>
        </w:rPr>
        <w:t xml:space="preserve"> (</w:t>
      </w:r>
      <w:proofErr w:type="spellStart"/>
      <w:r w:rsidRPr="00280C7F">
        <w:rPr>
          <w:sz w:val="20"/>
          <w:szCs w:val="20"/>
        </w:rPr>
        <w:t>Дирибасова</w:t>
      </w:r>
      <w:proofErr w:type="spellEnd"/>
      <w:r w:rsidRPr="00280C7F">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 на сайте администрации Куйбышевского </w:t>
      </w:r>
      <w:r w:rsidRPr="00280C7F">
        <w:rPr>
          <w:bCs/>
          <w:sz w:val="20"/>
          <w:szCs w:val="20"/>
        </w:rPr>
        <w:t>муниципального района Новосибирской области.</w:t>
      </w:r>
    </w:p>
    <w:p w14:paraId="3C7187A0" w14:textId="77777777" w:rsidR="00280C7F" w:rsidRPr="00280C7F" w:rsidRDefault="00280C7F" w:rsidP="00280C7F">
      <w:pPr>
        <w:jc w:val="both"/>
        <w:rPr>
          <w:sz w:val="20"/>
          <w:szCs w:val="20"/>
        </w:rPr>
      </w:pPr>
      <w:r w:rsidRPr="00280C7F">
        <w:rPr>
          <w:sz w:val="20"/>
          <w:szCs w:val="20"/>
        </w:rPr>
        <w:tab/>
        <w:t xml:space="preserve">3. Управлению экономического развития и труда администрации Куйбышевского </w:t>
      </w:r>
      <w:r w:rsidRPr="00280C7F">
        <w:rPr>
          <w:bCs/>
          <w:sz w:val="20"/>
          <w:szCs w:val="20"/>
        </w:rPr>
        <w:t>муниципального района Новосибирской области</w:t>
      </w:r>
      <w:r w:rsidRPr="00280C7F">
        <w:rPr>
          <w:sz w:val="20"/>
          <w:szCs w:val="20"/>
        </w:rPr>
        <w:t xml:space="preserve"> (</w:t>
      </w:r>
      <w:proofErr w:type="spellStart"/>
      <w:r w:rsidRPr="00280C7F">
        <w:rPr>
          <w:sz w:val="20"/>
          <w:szCs w:val="20"/>
        </w:rPr>
        <w:t>Мусатов</w:t>
      </w:r>
      <w:proofErr w:type="spellEnd"/>
      <w:r w:rsidRPr="00280C7F">
        <w:rPr>
          <w:sz w:val="20"/>
          <w:szCs w:val="20"/>
        </w:rPr>
        <w:t xml:space="preserve"> А.М.) организовать проведение открытого конкурса.</w:t>
      </w:r>
    </w:p>
    <w:p w14:paraId="6A6CE614" w14:textId="77777777" w:rsidR="00280C7F" w:rsidRPr="00280C7F" w:rsidRDefault="00280C7F" w:rsidP="00280C7F">
      <w:pPr>
        <w:jc w:val="both"/>
        <w:rPr>
          <w:sz w:val="20"/>
          <w:szCs w:val="20"/>
        </w:rPr>
      </w:pPr>
      <w:r w:rsidRPr="00280C7F">
        <w:rPr>
          <w:sz w:val="20"/>
          <w:szCs w:val="20"/>
        </w:rPr>
        <w:tab/>
        <w:t xml:space="preserve">4. Контроль за исполнением постановления возложить на заместителя главы администрации Куйбышевского </w:t>
      </w:r>
      <w:r w:rsidRPr="00280C7F">
        <w:rPr>
          <w:bCs/>
          <w:sz w:val="20"/>
          <w:szCs w:val="20"/>
        </w:rPr>
        <w:t>муниципального района Новосибирской области</w:t>
      </w:r>
      <w:r w:rsidRPr="00280C7F">
        <w:rPr>
          <w:sz w:val="20"/>
          <w:szCs w:val="20"/>
        </w:rPr>
        <w:t xml:space="preserve"> – начальника управления экономического развития и труда администрации Куйбышевского </w:t>
      </w:r>
      <w:r w:rsidRPr="00280C7F">
        <w:rPr>
          <w:bCs/>
          <w:sz w:val="20"/>
          <w:szCs w:val="20"/>
        </w:rPr>
        <w:t>муниципального района Новосибирской области</w:t>
      </w:r>
      <w:r w:rsidRPr="00280C7F">
        <w:rPr>
          <w:sz w:val="20"/>
          <w:szCs w:val="20"/>
        </w:rPr>
        <w:t xml:space="preserve"> </w:t>
      </w:r>
      <w:proofErr w:type="spellStart"/>
      <w:r w:rsidRPr="00280C7F">
        <w:rPr>
          <w:sz w:val="20"/>
          <w:szCs w:val="20"/>
        </w:rPr>
        <w:t>Мусатова</w:t>
      </w:r>
      <w:proofErr w:type="spellEnd"/>
      <w:r w:rsidRPr="00280C7F">
        <w:rPr>
          <w:sz w:val="20"/>
          <w:szCs w:val="20"/>
        </w:rPr>
        <w:t xml:space="preserve"> А.М.</w:t>
      </w:r>
    </w:p>
    <w:p w14:paraId="6EC38F1D" w14:textId="77777777" w:rsidR="00280C7F" w:rsidRPr="00280C7F" w:rsidRDefault="00280C7F" w:rsidP="00280C7F">
      <w:pPr>
        <w:rPr>
          <w:sz w:val="20"/>
          <w:szCs w:val="20"/>
        </w:rPr>
      </w:pPr>
      <w:r w:rsidRPr="00280C7F">
        <w:rPr>
          <w:sz w:val="20"/>
          <w:szCs w:val="20"/>
        </w:rPr>
        <w:t xml:space="preserve">    </w:t>
      </w:r>
    </w:p>
    <w:p w14:paraId="48FBA368" w14:textId="77777777" w:rsidR="00280C7F" w:rsidRPr="00280C7F" w:rsidRDefault="00280C7F" w:rsidP="00280C7F">
      <w:pPr>
        <w:rPr>
          <w:sz w:val="20"/>
          <w:szCs w:val="20"/>
        </w:rPr>
      </w:pPr>
      <w:r w:rsidRPr="00280C7F">
        <w:rPr>
          <w:sz w:val="20"/>
          <w:szCs w:val="20"/>
        </w:rPr>
        <w:t xml:space="preserve">Глава Куйбышевского муниципального </w:t>
      </w:r>
    </w:p>
    <w:p w14:paraId="78B897C8" w14:textId="0B906FDA" w:rsidR="00280C7F" w:rsidRPr="00280C7F" w:rsidRDefault="00280C7F" w:rsidP="00280C7F">
      <w:pPr>
        <w:rPr>
          <w:sz w:val="20"/>
          <w:szCs w:val="20"/>
        </w:rPr>
      </w:pPr>
      <w:proofErr w:type="gramStart"/>
      <w:r w:rsidRPr="00280C7F">
        <w:rPr>
          <w:sz w:val="20"/>
          <w:szCs w:val="20"/>
        </w:rPr>
        <w:t>района  Новосибирской</w:t>
      </w:r>
      <w:proofErr w:type="gramEnd"/>
      <w:r w:rsidRPr="00280C7F">
        <w:rPr>
          <w:sz w:val="20"/>
          <w:szCs w:val="20"/>
        </w:rPr>
        <w:t xml:space="preserve"> области                   </w:t>
      </w:r>
      <w:r w:rsidR="00463547">
        <w:rPr>
          <w:sz w:val="20"/>
          <w:szCs w:val="20"/>
        </w:rPr>
        <w:t xml:space="preserve">                                                        </w:t>
      </w:r>
      <w:r w:rsidRPr="00280C7F">
        <w:rPr>
          <w:sz w:val="20"/>
          <w:szCs w:val="20"/>
        </w:rPr>
        <w:t xml:space="preserve">                                       О.В. Караваев   </w:t>
      </w:r>
    </w:p>
    <w:p w14:paraId="5CA3CD0A" w14:textId="77777777" w:rsidR="00280C7F" w:rsidRPr="00280C7F" w:rsidRDefault="00280C7F" w:rsidP="00280C7F">
      <w:pPr>
        <w:rPr>
          <w:sz w:val="20"/>
          <w:szCs w:val="20"/>
        </w:rPr>
      </w:pPr>
    </w:p>
    <w:p w14:paraId="563915BB" w14:textId="77777777" w:rsidR="00280C7F" w:rsidRPr="00280C7F" w:rsidRDefault="00280C7F" w:rsidP="00280C7F">
      <w:pPr>
        <w:ind w:left="4820" w:right="-1" w:firstLine="142"/>
        <w:jc w:val="right"/>
        <w:rPr>
          <w:bCs/>
          <w:sz w:val="20"/>
          <w:szCs w:val="20"/>
        </w:rPr>
      </w:pPr>
      <w:r w:rsidRPr="00280C7F">
        <w:rPr>
          <w:bCs/>
          <w:sz w:val="20"/>
          <w:szCs w:val="20"/>
        </w:rPr>
        <w:t>ПРИЛОЖЕНИЕ</w:t>
      </w:r>
    </w:p>
    <w:p w14:paraId="670395E6" w14:textId="77777777" w:rsidR="00280C7F" w:rsidRPr="00280C7F" w:rsidRDefault="00280C7F" w:rsidP="00280C7F">
      <w:pPr>
        <w:ind w:left="4820" w:right="-1" w:firstLine="142"/>
        <w:jc w:val="right"/>
        <w:rPr>
          <w:bCs/>
          <w:sz w:val="20"/>
          <w:szCs w:val="20"/>
        </w:rPr>
      </w:pPr>
      <w:r w:rsidRPr="00280C7F">
        <w:rPr>
          <w:bCs/>
          <w:sz w:val="20"/>
          <w:szCs w:val="20"/>
        </w:rPr>
        <w:t>к постановлению администрации</w:t>
      </w:r>
    </w:p>
    <w:p w14:paraId="0F9A9923" w14:textId="77777777" w:rsidR="00280C7F" w:rsidRPr="00280C7F" w:rsidRDefault="00280C7F" w:rsidP="00280C7F">
      <w:pPr>
        <w:tabs>
          <w:tab w:val="left" w:pos="10204"/>
        </w:tabs>
        <w:ind w:left="4820" w:right="-1" w:firstLine="142"/>
        <w:jc w:val="right"/>
        <w:rPr>
          <w:bCs/>
          <w:sz w:val="20"/>
          <w:szCs w:val="20"/>
        </w:rPr>
      </w:pPr>
      <w:proofErr w:type="gramStart"/>
      <w:r w:rsidRPr="00280C7F">
        <w:rPr>
          <w:bCs/>
          <w:sz w:val="20"/>
          <w:szCs w:val="20"/>
        </w:rPr>
        <w:t>Куйбышевского  муниципального</w:t>
      </w:r>
      <w:proofErr w:type="gramEnd"/>
      <w:r w:rsidRPr="00280C7F">
        <w:rPr>
          <w:bCs/>
          <w:sz w:val="20"/>
          <w:szCs w:val="20"/>
        </w:rPr>
        <w:t xml:space="preserve"> района Новосибирской области</w:t>
      </w:r>
    </w:p>
    <w:p w14:paraId="38F17B81" w14:textId="77777777" w:rsidR="00280C7F" w:rsidRPr="00280C7F" w:rsidRDefault="00280C7F" w:rsidP="00280C7F">
      <w:pPr>
        <w:ind w:left="4820" w:right="-30" w:firstLine="142"/>
        <w:jc w:val="center"/>
        <w:rPr>
          <w:bCs/>
          <w:sz w:val="20"/>
          <w:szCs w:val="20"/>
        </w:rPr>
      </w:pPr>
      <w:r w:rsidRPr="00280C7F">
        <w:rPr>
          <w:bCs/>
          <w:sz w:val="20"/>
          <w:szCs w:val="20"/>
        </w:rPr>
        <w:t xml:space="preserve">                           от   15.03.2020 </w:t>
      </w:r>
      <w:proofErr w:type="gramStart"/>
      <w:r w:rsidRPr="00280C7F">
        <w:rPr>
          <w:bCs/>
          <w:sz w:val="20"/>
          <w:szCs w:val="20"/>
        </w:rPr>
        <w:t>№  174</w:t>
      </w:r>
      <w:proofErr w:type="gramEnd"/>
      <w:r w:rsidRPr="00280C7F">
        <w:rPr>
          <w:bCs/>
          <w:sz w:val="20"/>
          <w:szCs w:val="20"/>
        </w:rPr>
        <w:t xml:space="preserve">              </w:t>
      </w:r>
    </w:p>
    <w:p w14:paraId="231BC8A6" w14:textId="77777777" w:rsidR="00280C7F" w:rsidRPr="00280C7F" w:rsidRDefault="00280C7F" w:rsidP="00280C7F">
      <w:pPr>
        <w:rPr>
          <w:bCs/>
          <w:color w:val="000000"/>
          <w:sz w:val="20"/>
          <w:szCs w:val="20"/>
          <w:shd w:val="clear" w:color="auto" w:fill="FFFFFF"/>
        </w:rPr>
      </w:pPr>
    </w:p>
    <w:p w14:paraId="7BED5866" w14:textId="77777777" w:rsidR="00280C7F" w:rsidRPr="00280C7F" w:rsidRDefault="00280C7F" w:rsidP="00280C7F">
      <w:pPr>
        <w:rPr>
          <w:bCs/>
          <w:color w:val="000000"/>
          <w:sz w:val="20"/>
          <w:szCs w:val="20"/>
          <w:shd w:val="clear" w:color="auto" w:fill="FFFFFF"/>
        </w:rPr>
      </w:pPr>
    </w:p>
    <w:p w14:paraId="5B6547ED" w14:textId="77777777" w:rsidR="00280C7F" w:rsidRPr="00280C7F" w:rsidRDefault="00280C7F" w:rsidP="00280C7F">
      <w:pPr>
        <w:jc w:val="center"/>
        <w:rPr>
          <w:bCs/>
          <w:color w:val="000000"/>
          <w:sz w:val="20"/>
          <w:szCs w:val="20"/>
          <w:shd w:val="clear" w:color="auto" w:fill="FFFFFF"/>
        </w:rPr>
      </w:pPr>
      <w:r w:rsidRPr="00280C7F">
        <w:rPr>
          <w:bCs/>
          <w:color w:val="000000"/>
          <w:sz w:val="20"/>
          <w:szCs w:val="20"/>
          <w:shd w:val="clear" w:color="auto" w:fill="FFFFFF"/>
        </w:rPr>
        <w:lastRenderedPageBreak/>
        <w:t xml:space="preserve">Информационное сообщение о приглашении к участию в конкурсе по отбору субъектов малого и среднего предпринимательства, </w:t>
      </w:r>
      <w:proofErr w:type="gramStart"/>
      <w:r w:rsidRPr="00280C7F">
        <w:rPr>
          <w:bCs/>
          <w:color w:val="000000"/>
          <w:sz w:val="20"/>
          <w:szCs w:val="20"/>
          <w:shd w:val="clear" w:color="auto" w:fill="FFFFFF"/>
        </w:rPr>
        <w:t>осуществляющих  свою</w:t>
      </w:r>
      <w:proofErr w:type="gramEnd"/>
      <w:r w:rsidRPr="00280C7F">
        <w:rPr>
          <w:bCs/>
          <w:color w:val="000000"/>
          <w:sz w:val="20"/>
          <w:szCs w:val="20"/>
          <w:shd w:val="clear" w:color="auto" w:fill="FFFFFF"/>
        </w:rPr>
        <w:t xml:space="preserve"> деятельность на территории </w:t>
      </w:r>
    </w:p>
    <w:p w14:paraId="57852723" w14:textId="77777777" w:rsidR="00280C7F" w:rsidRPr="00280C7F" w:rsidRDefault="00280C7F" w:rsidP="00280C7F">
      <w:pPr>
        <w:jc w:val="center"/>
        <w:rPr>
          <w:bCs/>
          <w:color w:val="000000"/>
          <w:sz w:val="20"/>
          <w:szCs w:val="20"/>
          <w:shd w:val="clear" w:color="auto" w:fill="FFFFFF"/>
        </w:rPr>
      </w:pPr>
      <w:r w:rsidRPr="00280C7F">
        <w:rPr>
          <w:bCs/>
          <w:color w:val="000000"/>
          <w:sz w:val="20"/>
          <w:szCs w:val="20"/>
          <w:shd w:val="clear" w:color="auto" w:fill="FFFFFF"/>
        </w:rPr>
        <w:t>Куйбышевского района.</w:t>
      </w:r>
    </w:p>
    <w:p w14:paraId="2A3B53F7" w14:textId="77777777" w:rsidR="00280C7F" w:rsidRPr="00280C7F" w:rsidRDefault="00280C7F" w:rsidP="00280C7F">
      <w:pPr>
        <w:jc w:val="center"/>
        <w:rPr>
          <w:bCs/>
          <w:color w:val="000000"/>
          <w:sz w:val="20"/>
          <w:szCs w:val="20"/>
          <w:shd w:val="clear" w:color="auto" w:fill="FFFFFF"/>
        </w:rPr>
      </w:pPr>
    </w:p>
    <w:p w14:paraId="4110F3F0" w14:textId="77777777" w:rsidR="00280C7F" w:rsidRPr="00280C7F" w:rsidRDefault="00280C7F" w:rsidP="00280C7F">
      <w:pPr>
        <w:ind w:firstLine="709"/>
        <w:jc w:val="both"/>
        <w:rPr>
          <w:color w:val="000000"/>
          <w:sz w:val="20"/>
          <w:szCs w:val="20"/>
          <w:shd w:val="clear" w:color="auto" w:fill="FFFFFF"/>
        </w:rPr>
      </w:pPr>
      <w:r w:rsidRPr="00280C7F">
        <w:rPr>
          <w:color w:val="000000"/>
          <w:sz w:val="20"/>
          <w:szCs w:val="20"/>
          <w:shd w:val="clear" w:color="auto" w:fill="FFFFFF"/>
        </w:rPr>
        <w:t xml:space="preserve">Администрация Куйбышевского муниципального района Новосибирской области приглашает к участию в конкурсе по отбору субъектов малого и среднего предпринимательства, осуществляющих свою деятельность на территории Куйбышевского района, для предоставления финансовой поддержки в 2021 году.                           </w:t>
      </w:r>
    </w:p>
    <w:p w14:paraId="426B036C" w14:textId="77777777" w:rsidR="00280C7F" w:rsidRPr="00280C7F" w:rsidRDefault="00280C7F" w:rsidP="00280C7F">
      <w:pPr>
        <w:ind w:firstLine="709"/>
        <w:jc w:val="both"/>
        <w:rPr>
          <w:color w:val="000000"/>
          <w:sz w:val="20"/>
          <w:szCs w:val="20"/>
          <w:shd w:val="clear" w:color="auto" w:fill="FFFFFF"/>
        </w:rPr>
      </w:pPr>
      <w:r w:rsidRPr="00280C7F">
        <w:rPr>
          <w:color w:val="000000"/>
          <w:sz w:val="20"/>
          <w:szCs w:val="20"/>
          <w:shd w:val="clear" w:color="auto" w:fill="FFFFFF"/>
        </w:rPr>
        <w:t xml:space="preserve">Конкурсный отбор проводится в соответствии с </w:t>
      </w:r>
      <w:proofErr w:type="gramStart"/>
      <w:r w:rsidRPr="00280C7F">
        <w:rPr>
          <w:color w:val="000000"/>
          <w:sz w:val="20"/>
          <w:szCs w:val="20"/>
          <w:shd w:val="clear" w:color="auto" w:fill="FFFFFF"/>
        </w:rPr>
        <w:t>муниципальной  программой</w:t>
      </w:r>
      <w:proofErr w:type="gramEnd"/>
      <w:r w:rsidRPr="00280C7F">
        <w:rPr>
          <w:color w:val="000000"/>
          <w:sz w:val="20"/>
          <w:szCs w:val="20"/>
          <w:shd w:val="clear" w:color="auto" w:fill="FFFFFF"/>
        </w:rPr>
        <w:t xml:space="preserve"> «</w:t>
      </w:r>
      <w:r w:rsidRPr="00280C7F">
        <w:rPr>
          <w:bCs/>
          <w:color w:val="000000"/>
          <w:sz w:val="20"/>
          <w:szCs w:val="20"/>
        </w:rPr>
        <w:t>Развитие и поддержка малого и среднего предпринимательства в Куйбышевском муниципальном районе Новосибирской области на 2021-2023 гг.</w:t>
      </w:r>
      <w:r w:rsidRPr="00280C7F">
        <w:rPr>
          <w:color w:val="000000"/>
          <w:sz w:val="20"/>
          <w:szCs w:val="20"/>
          <w:shd w:val="clear" w:color="auto" w:fill="FFFFFF"/>
        </w:rPr>
        <w:t xml:space="preserve">» по следующим направлениям:  </w:t>
      </w:r>
    </w:p>
    <w:p w14:paraId="1E6F19C8" w14:textId="77777777" w:rsidR="00280C7F" w:rsidRPr="00280C7F" w:rsidRDefault="00280C7F" w:rsidP="00280C7F">
      <w:pPr>
        <w:ind w:firstLine="709"/>
        <w:jc w:val="both"/>
        <w:rPr>
          <w:color w:val="000000"/>
          <w:sz w:val="20"/>
          <w:szCs w:val="20"/>
          <w:shd w:val="clear" w:color="auto" w:fill="FFFFFF"/>
        </w:rPr>
      </w:pPr>
      <w:r w:rsidRPr="00280C7F">
        <w:rPr>
          <w:color w:val="000000"/>
          <w:sz w:val="20"/>
          <w:szCs w:val="20"/>
          <w:shd w:val="clear" w:color="auto" w:fill="FFFFFF"/>
        </w:rPr>
        <w:t xml:space="preserve">-субсидирование части затрат на модернизацию (обновление) основных средств; </w:t>
      </w:r>
    </w:p>
    <w:p w14:paraId="273CD570" w14:textId="77777777" w:rsidR="00280C7F" w:rsidRPr="00280C7F" w:rsidRDefault="00280C7F" w:rsidP="00280C7F">
      <w:pPr>
        <w:ind w:firstLine="709"/>
        <w:jc w:val="both"/>
        <w:rPr>
          <w:color w:val="000000"/>
          <w:sz w:val="20"/>
          <w:szCs w:val="20"/>
          <w:shd w:val="clear" w:color="auto" w:fill="FFFFFF"/>
        </w:rPr>
      </w:pPr>
      <w:r w:rsidRPr="00280C7F">
        <w:rPr>
          <w:color w:val="000000"/>
          <w:sz w:val="20"/>
          <w:szCs w:val="20"/>
          <w:shd w:val="clear" w:color="auto" w:fill="FFFFFF"/>
        </w:rPr>
        <w:t>-субсидирование части затрат на реализацию бизнес-плана предпринимательского проекта;</w:t>
      </w:r>
    </w:p>
    <w:p w14:paraId="63D503F9" w14:textId="77777777" w:rsidR="00280C7F" w:rsidRPr="00280C7F" w:rsidRDefault="00280C7F" w:rsidP="00280C7F">
      <w:pPr>
        <w:ind w:firstLine="709"/>
        <w:jc w:val="both"/>
        <w:rPr>
          <w:color w:val="000000"/>
          <w:sz w:val="20"/>
          <w:szCs w:val="20"/>
          <w:shd w:val="clear" w:color="auto" w:fill="FFFFFF"/>
        </w:rPr>
      </w:pPr>
      <w:r w:rsidRPr="00280C7F">
        <w:rPr>
          <w:color w:val="000000"/>
          <w:sz w:val="20"/>
          <w:szCs w:val="20"/>
          <w:shd w:val="clear" w:color="auto" w:fill="FFFFFF"/>
        </w:rPr>
        <w:t xml:space="preserve">- </w:t>
      </w:r>
      <w:r w:rsidRPr="00280C7F">
        <w:rPr>
          <w:rStyle w:val="afff"/>
          <w:b w:val="0"/>
          <w:sz w:val="20"/>
          <w:szCs w:val="20"/>
        </w:rPr>
        <w:t xml:space="preserve">субсидирование части затрат </w:t>
      </w:r>
      <w:proofErr w:type="spellStart"/>
      <w:r w:rsidRPr="00280C7F">
        <w:rPr>
          <w:rStyle w:val="afff"/>
          <w:b w:val="0"/>
          <w:sz w:val="20"/>
          <w:szCs w:val="20"/>
        </w:rPr>
        <w:t>СМиСП</w:t>
      </w:r>
      <w:proofErr w:type="spellEnd"/>
      <w:r w:rsidRPr="00280C7F">
        <w:rPr>
          <w:rStyle w:val="afff"/>
          <w:b w:val="0"/>
          <w:sz w:val="20"/>
          <w:szCs w:val="20"/>
        </w:rPr>
        <w:t>, осуществляющих деятельность в сфере бытового обслуживания.</w:t>
      </w:r>
    </w:p>
    <w:p w14:paraId="7E0662EF" w14:textId="77777777" w:rsidR="00280C7F" w:rsidRPr="00280C7F" w:rsidRDefault="00280C7F" w:rsidP="00280C7F">
      <w:pPr>
        <w:ind w:firstLine="709"/>
        <w:jc w:val="both"/>
        <w:rPr>
          <w:color w:val="000000"/>
          <w:sz w:val="20"/>
          <w:szCs w:val="20"/>
          <w:shd w:val="clear" w:color="auto" w:fill="FFFFFF"/>
        </w:rPr>
      </w:pPr>
      <w:r w:rsidRPr="00280C7F">
        <w:rPr>
          <w:color w:val="000000"/>
          <w:sz w:val="20"/>
          <w:szCs w:val="20"/>
          <w:shd w:val="clear" w:color="auto" w:fill="FFFFFF"/>
        </w:rPr>
        <w:t xml:space="preserve">Организатор конкурса: Администрация Куйбышевского муниципального района Новосибирской области. </w:t>
      </w:r>
    </w:p>
    <w:p w14:paraId="560E7836" w14:textId="77777777" w:rsidR="00280C7F" w:rsidRPr="00280C7F" w:rsidRDefault="00280C7F" w:rsidP="00280C7F">
      <w:pPr>
        <w:ind w:firstLine="709"/>
        <w:jc w:val="both"/>
        <w:rPr>
          <w:color w:val="000000"/>
          <w:sz w:val="20"/>
          <w:szCs w:val="20"/>
          <w:shd w:val="clear" w:color="auto" w:fill="FFFFFF"/>
        </w:rPr>
      </w:pPr>
      <w:r w:rsidRPr="00280C7F">
        <w:rPr>
          <w:color w:val="000000"/>
          <w:sz w:val="20"/>
          <w:szCs w:val="20"/>
          <w:shd w:val="clear" w:color="auto" w:fill="FFFFFF"/>
        </w:rPr>
        <w:t xml:space="preserve">Форма конкурса: Конкурс открытый. Конкурсный отбор базируется на принципах равенства и объективности. </w:t>
      </w:r>
    </w:p>
    <w:p w14:paraId="0426A688" w14:textId="77777777" w:rsidR="00280C7F" w:rsidRPr="00280C7F" w:rsidRDefault="00280C7F" w:rsidP="00280C7F">
      <w:pPr>
        <w:ind w:firstLine="709"/>
        <w:jc w:val="both"/>
        <w:rPr>
          <w:color w:val="000000"/>
          <w:sz w:val="20"/>
          <w:szCs w:val="20"/>
          <w:shd w:val="clear" w:color="auto" w:fill="FFFFFF"/>
        </w:rPr>
      </w:pPr>
      <w:r w:rsidRPr="00280C7F">
        <w:rPr>
          <w:color w:val="000000"/>
          <w:sz w:val="20"/>
          <w:szCs w:val="20"/>
          <w:shd w:val="clear" w:color="auto" w:fill="FFFFFF"/>
        </w:rPr>
        <w:t xml:space="preserve">Категории получателей: Субъекты малого и среднего предпринимательства, осуществляющие свою деятельность на территории Куйбышевского района. </w:t>
      </w:r>
    </w:p>
    <w:p w14:paraId="59CF6CFF" w14:textId="77777777" w:rsidR="00280C7F" w:rsidRPr="00280C7F" w:rsidRDefault="00280C7F" w:rsidP="00280C7F">
      <w:pPr>
        <w:ind w:firstLine="709"/>
        <w:jc w:val="both"/>
        <w:rPr>
          <w:color w:val="000000"/>
          <w:sz w:val="20"/>
          <w:szCs w:val="20"/>
          <w:shd w:val="clear" w:color="auto" w:fill="FFFFFF"/>
        </w:rPr>
      </w:pPr>
      <w:r w:rsidRPr="00280C7F">
        <w:rPr>
          <w:color w:val="000000"/>
          <w:sz w:val="20"/>
          <w:szCs w:val="20"/>
          <w:shd w:val="clear" w:color="auto" w:fill="FFFFFF"/>
        </w:rPr>
        <w:t xml:space="preserve">Место и порядок предоставления заявок: Новосибирская область, г. Куйбышев, ул. </w:t>
      </w:r>
      <w:proofErr w:type="spellStart"/>
      <w:r w:rsidRPr="00280C7F">
        <w:rPr>
          <w:color w:val="000000"/>
          <w:sz w:val="20"/>
          <w:szCs w:val="20"/>
          <w:shd w:val="clear" w:color="auto" w:fill="FFFFFF"/>
        </w:rPr>
        <w:t>Краскома</w:t>
      </w:r>
      <w:proofErr w:type="spellEnd"/>
      <w:r w:rsidRPr="00280C7F">
        <w:rPr>
          <w:color w:val="000000"/>
          <w:sz w:val="20"/>
          <w:szCs w:val="20"/>
          <w:shd w:val="clear" w:color="auto" w:fill="FFFFFF"/>
        </w:rPr>
        <w:t xml:space="preserve">, 37 </w:t>
      </w:r>
      <w:proofErr w:type="gramStart"/>
      <w:r w:rsidRPr="00280C7F">
        <w:rPr>
          <w:color w:val="000000"/>
          <w:sz w:val="20"/>
          <w:szCs w:val="20"/>
          <w:shd w:val="clear" w:color="auto" w:fill="FFFFFF"/>
        </w:rPr>
        <w:t>каб.22  (</w:t>
      </w:r>
      <w:proofErr w:type="gramEnd"/>
      <w:r w:rsidRPr="00280C7F">
        <w:rPr>
          <w:color w:val="000000"/>
          <w:sz w:val="20"/>
          <w:szCs w:val="20"/>
          <w:shd w:val="clear" w:color="auto" w:fill="FFFFFF"/>
        </w:rPr>
        <w:t xml:space="preserve">управление экономического развития и труда)  </w:t>
      </w:r>
      <w:r w:rsidRPr="00280C7F">
        <w:rPr>
          <w:sz w:val="20"/>
          <w:szCs w:val="20"/>
        </w:rPr>
        <w:t>с 22.03.2021 года по 20.04.2021 года  в рабочие дни с 8:00 до 12:00 и с 13:00 до 17:00 часов, в пятницу  до 16:00 часов</w:t>
      </w:r>
      <w:r w:rsidRPr="00280C7F">
        <w:rPr>
          <w:rStyle w:val="afff"/>
          <w:b w:val="0"/>
          <w:sz w:val="20"/>
          <w:szCs w:val="20"/>
        </w:rPr>
        <w:t>.</w:t>
      </w:r>
      <w:r w:rsidRPr="00280C7F">
        <w:rPr>
          <w:color w:val="000000"/>
          <w:sz w:val="20"/>
          <w:szCs w:val="20"/>
          <w:shd w:val="clear" w:color="auto" w:fill="FFFFFF"/>
        </w:rPr>
        <w:t xml:space="preserve"> Претендент представляет заявку по утверждённой форме и перечень документов для оказания финансовой поддержки.</w:t>
      </w:r>
      <w:r w:rsidRPr="00280C7F">
        <w:rPr>
          <w:color w:val="000000"/>
          <w:sz w:val="20"/>
          <w:szCs w:val="20"/>
        </w:rPr>
        <w:t xml:space="preserve"> </w:t>
      </w:r>
      <w:r w:rsidRPr="00280C7F">
        <w:rPr>
          <w:color w:val="000000"/>
          <w:sz w:val="20"/>
          <w:szCs w:val="20"/>
          <w:shd w:val="clear" w:color="auto" w:fill="FFFFFF"/>
        </w:rPr>
        <w:t xml:space="preserve">Ознакомиться с условиями предоставления финансовой поддержки и списком необходимых документов по каждой форме финансирования можно на сайте администрации Куйбышевского района </w:t>
      </w:r>
      <w:hyperlink r:id="rId148" w:history="1">
        <w:r w:rsidRPr="00280C7F">
          <w:rPr>
            <w:rStyle w:val="afa"/>
            <w:color w:val="000000"/>
            <w:sz w:val="20"/>
            <w:szCs w:val="20"/>
            <w:shd w:val="clear" w:color="auto" w:fill="FFFFFF"/>
          </w:rPr>
          <w:t>http://www.kuibyshev.nso.ru</w:t>
        </w:r>
      </w:hyperlink>
      <w:r w:rsidRPr="00280C7F">
        <w:rPr>
          <w:color w:val="000000"/>
          <w:sz w:val="20"/>
          <w:szCs w:val="20"/>
          <w:shd w:val="clear" w:color="auto" w:fill="FFFFFF"/>
        </w:rPr>
        <w:t xml:space="preserve"> в </w:t>
      </w:r>
      <w:proofErr w:type="gramStart"/>
      <w:r w:rsidRPr="00280C7F">
        <w:rPr>
          <w:color w:val="000000"/>
          <w:sz w:val="20"/>
          <w:szCs w:val="20"/>
          <w:shd w:val="clear" w:color="auto" w:fill="FFFFFF"/>
        </w:rPr>
        <w:t>разделе:  «</w:t>
      </w:r>
      <w:proofErr w:type="gramEnd"/>
      <w:r w:rsidRPr="00280C7F">
        <w:rPr>
          <w:color w:val="000000"/>
          <w:sz w:val="20"/>
          <w:szCs w:val="20"/>
          <w:shd w:val="clear" w:color="auto" w:fill="FFFFFF"/>
        </w:rPr>
        <w:t xml:space="preserve">Деятельность» - «Поддержка предпринимательства». Дополнительную информацию можно получить по адресу: г. Куйбышев, ул. </w:t>
      </w:r>
      <w:proofErr w:type="spellStart"/>
      <w:r w:rsidRPr="00280C7F">
        <w:rPr>
          <w:color w:val="000000"/>
          <w:sz w:val="20"/>
          <w:szCs w:val="20"/>
          <w:shd w:val="clear" w:color="auto" w:fill="FFFFFF"/>
        </w:rPr>
        <w:t>Краскома</w:t>
      </w:r>
      <w:proofErr w:type="spellEnd"/>
      <w:r w:rsidRPr="00280C7F">
        <w:rPr>
          <w:color w:val="000000"/>
          <w:sz w:val="20"/>
          <w:szCs w:val="20"/>
          <w:shd w:val="clear" w:color="auto" w:fill="FFFFFF"/>
        </w:rPr>
        <w:t>, 37 каб.22, телефон: 8(38362) 50933.</w:t>
      </w:r>
    </w:p>
    <w:p w14:paraId="3E2BE423" w14:textId="77777777" w:rsidR="008A07DE" w:rsidRPr="00280C7F" w:rsidRDefault="008A07DE" w:rsidP="00280C7F">
      <w:pPr>
        <w:pStyle w:val="af5"/>
        <w:tabs>
          <w:tab w:val="left" w:pos="1146"/>
        </w:tabs>
        <w:ind w:right="103"/>
        <w:rPr>
          <w:b w:val="0"/>
          <w:bCs w:val="0"/>
          <w:sz w:val="20"/>
          <w:szCs w:val="20"/>
        </w:rPr>
      </w:pPr>
    </w:p>
    <w:p w14:paraId="2FD879CB" w14:textId="77777777" w:rsidR="003062CF" w:rsidRPr="00280C7F" w:rsidRDefault="003062CF" w:rsidP="00280C7F">
      <w:pPr>
        <w:pStyle w:val="af5"/>
        <w:tabs>
          <w:tab w:val="left" w:pos="1146"/>
        </w:tabs>
        <w:ind w:right="103"/>
        <w:rPr>
          <w:b w:val="0"/>
          <w:bCs w:val="0"/>
          <w:sz w:val="20"/>
          <w:szCs w:val="20"/>
        </w:rPr>
      </w:pPr>
    </w:p>
    <w:p w14:paraId="1786DE65" w14:textId="77777777" w:rsidR="00BB497A" w:rsidRPr="00280C7F" w:rsidRDefault="00BB497A" w:rsidP="00280C7F">
      <w:pPr>
        <w:pStyle w:val="af5"/>
        <w:tabs>
          <w:tab w:val="left" w:pos="1146"/>
        </w:tabs>
        <w:ind w:right="103"/>
        <w:rPr>
          <w:b w:val="0"/>
          <w:bCs w:val="0"/>
          <w:sz w:val="20"/>
          <w:szCs w:val="20"/>
        </w:rPr>
      </w:pPr>
    </w:p>
    <w:p w14:paraId="2629739A" w14:textId="77777777" w:rsidR="00280C7F" w:rsidRPr="00280C7F" w:rsidRDefault="00280C7F" w:rsidP="00280C7F">
      <w:pPr>
        <w:ind w:firstLine="709"/>
        <w:jc w:val="center"/>
        <w:rPr>
          <w:sz w:val="20"/>
          <w:szCs w:val="20"/>
        </w:rPr>
      </w:pPr>
    </w:p>
    <w:p w14:paraId="1F449DB5" w14:textId="77777777" w:rsidR="00280C7F" w:rsidRPr="00280C7F" w:rsidRDefault="00280C7F" w:rsidP="00280C7F">
      <w:pPr>
        <w:jc w:val="center"/>
        <w:rPr>
          <w:bCs/>
          <w:caps/>
          <w:sz w:val="20"/>
          <w:szCs w:val="20"/>
        </w:rPr>
      </w:pPr>
      <w:r w:rsidRPr="00280C7F">
        <w:rPr>
          <w:bCs/>
          <w:caps/>
          <w:sz w:val="20"/>
          <w:szCs w:val="20"/>
        </w:rPr>
        <w:t xml:space="preserve">Администрация </w:t>
      </w:r>
    </w:p>
    <w:p w14:paraId="2662FC87" w14:textId="77777777" w:rsidR="00280C7F" w:rsidRPr="00280C7F" w:rsidRDefault="00280C7F" w:rsidP="00280C7F">
      <w:pPr>
        <w:jc w:val="center"/>
        <w:rPr>
          <w:bCs/>
          <w:caps/>
          <w:sz w:val="20"/>
          <w:szCs w:val="20"/>
        </w:rPr>
      </w:pPr>
      <w:r w:rsidRPr="00280C7F">
        <w:rPr>
          <w:bCs/>
          <w:caps/>
          <w:sz w:val="20"/>
          <w:szCs w:val="20"/>
        </w:rPr>
        <w:t>КУЙБЫШЕВСКОГО муниципального РАЙОНА</w:t>
      </w:r>
    </w:p>
    <w:p w14:paraId="3E7E7D5E" w14:textId="77777777" w:rsidR="00280C7F" w:rsidRPr="00280C7F" w:rsidRDefault="00280C7F" w:rsidP="00280C7F">
      <w:pPr>
        <w:jc w:val="center"/>
        <w:rPr>
          <w:bCs/>
          <w:caps/>
          <w:sz w:val="20"/>
          <w:szCs w:val="20"/>
        </w:rPr>
      </w:pPr>
      <w:r w:rsidRPr="00280C7F">
        <w:rPr>
          <w:bCs/>
          <w:caps/>
          <w:sz w:val="20"/>
          <w:szCs w:val="20"/>
        </w:rPr>
        <w:t>новосибирской области</w:t>
      </w:r>
    </w:p>
    <w:p w14:paraId="159C4D14" w14:textId="77777777" w:rsidR="00280C7F" w:rsidRPr="00280C7F" w:rsidRDefault="00280C7F" w:rsidP="00280C7F">
      <w:pPr>
        <w:ind w:firstLine="709"/>
        <w:jc w:val="center"/>
        <w:rPr>
          <w:bCs/>
          <w:caps/>
          <w:sz w:val="20"/>
          <w:szCs w:val="20"/>
        </w:rPr>
      </w:pPr>
    </w:p>
    <w:p w14:paraId="2845A826" w14:textId="77777777" w:rsidR="00280C7F" w:rsidRPr="00280C7F" w:rsidRDefault="00280C7F" w:rsidP="00280C7F">
      <w:pPr>
        <w:jc w:val="center"/>
        <w:rPr>
          <w:bCs/>
          <w:caps/>
          <w:sz w:val="20"/>
          <w:szCs w:val="20"/>
        </w:rPr>
      </w:pPr>
      <w:r w:rsidRPr="00280C7F">
        <w:rPr>
          <w:bCs/>
          <w:caps/>
          <w:sz w:val="20"/>
          <w:szCs w:val="20"/>
        </w:rPr>
        <w:t>ПоСТАНОВЛЕНИЕ</w:t>
      </w:r>
    </w:p>
    <w:p w14:paraId="13506FE8" w14:textId="77777777" w:rsidR="00280C7F" w:rsidRPr="00280C7F" w:rsidRDefault="00280C7F" w:rsidP="00280C7F">
      <w:pPr>
        <w:ind w:firstLine="709"/>
        <w:jc w:val="center"/>
        <w:rPr>
          <w:bCs/>
          <w:caps/>
          <w:sz w:val="20"/>
          <w:szCs w:val="20"/>
        </w:rPr>
      </w:pPr>
    </w:p>
    <w:p w14:paraId="0FE1D04E" w14:textId="77777777" w:rsidR="00280C7F" w:rsidRPr="00280C7F" w:rsidRDefault="00280C7F" w:rsidP="00280C7F">
      <w:pPr>
        <w:jc w:val="center"/>
        <w:rPr>
          <w:sz w:val="20"/>
          <w:szCs w:val="20"/>
        </w:rPr>
      </w:pPr>
      <w:r w:rsidRPr="00280C7F">
        <w:rPr>
          <w:sz w:val="20"/>
          <w:szCs w:val="20"/>
        </w:rPr>
        <w:t>г. Куйбышев</w:t>
      </w:r>
    </w:p>
    <w:p w14:paraId="6500FC94" w14:textId="77777777" w:rsidR="00280C7F" w:rsidRPr="00280C7F" w:rsidRDefault="00280C7F" w:rsidP="00280C7F">
      <w:pPr>
        <w:jc w:val="center"/>
        <w:rPr>
          <w:sz w:val="20"/>
          <w:szCs w:val="20"/>
        </w:rPr>
      </w:pPr>
      <w:r w:rsidRPr="00280C7F">
        <w:rPr>
          <w:sz w:val="20"/>
          <w:szCs w:val="20"/>
        </w:rPr>
        <w:t>Новосибирская область</w:t>
      </w:r>
    </w:p>
    <w:p w14:paraId="71E6951A" w14:textId="77777777" w:rsidR="00280C7F" w:rsidRPr="00280C7F" w:rsidRDefault="00280C7F" w:rsidP="00280C7F">
      <w:pPr>
        <w:ind w:firstLine="709"/>
        <w:jc w:val="center"/>
        <w:rPr>
          <w:sz w:val="20"/>
          <w:szCs w:val="20"/>
        </w:rPr>
      </w:pPr>
    </w:p>
    <w:p w14:paraId="35F2F065" w14:textId="77777777" w:rsidR="00280C7F" w:rsidRPr="00280C7F" w:rsidRDefault="00280C7F" w:rsidP="00280C7F">
      <w:pPr>
        <w:jc w:val="center"/>
        <w:rPr>
          <w:sz w:val="20"/>
          <w:szCs w:val="20"/>
        </w:rPr>
      </w:pPr>
      <w:r w:rsidRPr="00280C7F">
        <w:rPr>
          <w:sz w:val="20"/>
          <w:szCs w:val="20"/>
        </w:rPr>
        <w:t>15.03.2021 № 178</w:t>
      </w:r>
    </w:p>
    <w:p w14:paraId="43FD2689" w14:textId="77777777" w:rsidR="00280C7F" w:rsidRPr="00280C7F" w:rsidRDefault="00280C7F" w:rsidP="00280C7F">
      <w:pPr>
        <w:jc w:val="center"/>
        <w:rPr>
          <w:sz w:val="20"/>
          <w:szCs w:val="20"/>
        </w:rPr>
      </w:pPr>
    </w:p>
    <w:p w14:paraId="61BC396C" w14:textId="77777777" w:rsidR="00280C7F" w:rsidRPr="00280C7F" w:rsidRDefault="00280C7F" w:rsidP="00280C7F">
      <w:pPr>
        <w:pStyle w:val="30"/>
        <w:rPr>
          <w:b w:val="0"/>
          <w:sz w:val="20"/>
        </w:rPr>
      </w:pPr>
      <w:r w:rsidRPr="00280C7F">
        <w:rPr>
          <w:b w:val="0"/>
          <w:sz w:val="20"/>
        </w:rPr>
        <w:t>О внесении изменений в постановление администрации Куйбышевского района от 04.12.2017 № 1352 «Об утверждении Положения о порядке проведения конкурса на замещение вакантной должности руководителя муниципальной образовательной организации Куйбышевского района»</w:t>
      </w:r>
    </w:p>
    <w:p w14:paraId="0CF3D468" w14:textId="77777777" w:rsidR="00280C7F" w:rsidRPr="00280C7F" w:rsidRDefault="00280C7F" w:rsidP="00280C7F">
      <w:pPr>
        <w:pStyle w:val="14"/>
        <w:jc w:val="both"/>
        <w:rPr>
          <w:rFonts w:ascii="Times New Roman" w:hAnsi="Times New Roman" w:cs="Times New Roman"/>
          <w:sz w:val="20"/>
          <w:szCs w:val="20"/>
        </w:rPr>
      </w:pPr>
    </w:p>
    <w:p w14:paraId="01AD1437" w14:textId="77777777" w:rsidR="00280C7F" w:rsidRPr="00280C7F" w:rsidRDefault="00280C7F" w:rsidP="00280C7F">
      <w:pPr>
        <w:pStyle w:val="14"/>
        <w:ind w:firstLine="708"/>
        <w:jc w:val="both"/>
        <w:rPr>
          <w:rFonts w:ascii="Times New Roman" w:hAnsi="Times New Roman" w:cs="Times New Roman"/>
          <w:sz w:val="20"/>
          <w:szCs w:val="20"/>
        </w:rPr>
      </w:pPr>
      <w:r w:rsidRPr="00280C7F">
        <w:rPr>
          <w:rFonts w:ascii="Times New Roman" w:hAnsi="Times New Roman" w:cs="Times New Roman"/>
          <w:sz w:val="20"/>
          <w:szCs w:val="20"/>
        </w:rPr>
        <w:t>В связи с изменением кадрового состава, администрация Куйбышевского муниципального района Новосибирской области</w:t>
      </w:r>
    </w:p>
    <w:p w14:paraId="67ED2665" w14:textId="77777777" w:rsidR="00280C7F" w:rsidRPr="00280C7F" w:rsidRDefault="00280C7F" w:rsidP="00280C7F">
      <w:pPr>
        <w:pStyle w:val="14"/>
        <w:ind w:firstLine="708"/>
        <w:jc w:val="both"/>
        <w:rPr>
          <w:rFonts w:ascii="Times New Roman" w:hAnsi="Times New Roman" w:cs="Times New Roman"/>
          <w:sz w:val="20"/>
          <w:szCs w:val="20"/>
        </w:rPr>
      </w:pPr>
      <w:r w:rsidRPr="00280C7F">
        <w:rPr>
          <w:rFonts w:ascii="Times New Roman" w:hAnsi="Times New Roman" w:cs="Times New Roman"/>
          <w:sz w:val="20"/>
          <w:szCs w:val="20"/>
        </w:rPr>
        <w:t xml:space="preserve"> ПОСТАНОВЛЯЕТ:</w:t>
      </w:r>
    </w:p>
    <w:p w14:paraId="0FE6E0AC" w14:textId="77777777" w:rsidR="00280C7F" w:rsidRPr="00280C7F" w:rsidRDefault="00280C7F" w:rsidP="00280C7F">
      <w:pPr>
        <w:ind w:firstLine="709"/>
        <w:jc w:val="both"/>
        <w:rPr>
          <w:sz w:val="20"/>
          <w:szCs w:val="20"/>
        </w:rPr>
      </w:pPr>
      <w:r w:rsidRPr="00280C7F">
        <w:rPr>
          <w:sz w:val="20"/>
          <w:szCs w:val="20"/>
        </w:rPr>
        <w:t>1. Внести в постановление администрации Куйбышевского района от 04.12.2017 № 1352 «Об утверждении Положения о порядке проведения конкурса на замещение вакантной должности руководителя муниципальной образовательной организации Куйбышевского района» следующие изменения:</w:t>
      </w:r>
    </w:p>
    <w:p w14:paraId="2745E7E6" w14:textId="77777777" w:rsidR="00280C7F" w:rsidRPr="00280C7F" w:rsidRDefault="00280C7F" w:rsidP="00280C7F">
      <w:pPr>
        <w:jc w:val="both"/>
        <w:rPr>
          <w:sz w:val="20"/>
          <w:szCs w:val="20"/>
        </w:rPr>
      </w:pPr>
      <w:r w:rsidRPr="00280C7F">
        <w:rPr>
          <w:sz w:val="20"/>
          <w:szCs w:val="20"/>
        </w:rPr>
        <w:t xml:space="preserve"> </w:t>
      </w:r>
      <w:r w:rsidRPr="00280C7F">
        <w:rPr>
          <w:sz w:val="20"/>
          <w:szCs w:val="20"/>
        </w:rPr>
        <w:tab/>
        <w:t>приложение № 2 изложить в редакции приложения к настоящему постановлению.</w:t>
      </w:r>
    </w:p>
    <w:p w14:paraId="3FDE2BFC" w14:textId="77777777" w:rsidR="00280C7F" w:rsidRPr="00280C7F" w:rsidRDefault="00280C7F" w:rsidP="00280C7F">
      <w:pPr>
        <w:jc w:val="both"/>
        <w:rPr>
          <w:sz w:val="20"/>
          <w:szCs w:val="20"/>
        </w:rPr>
      </w:pPr>
      <w:r w:rsidRPr="00280C7F">
        <w:rPr>
          <w:sz w:val="20"/>
          <w:szCs w:val="20"/>
        </w:rPr>
        <w:tab/>
        <w:t>2. Управлению делами администрации Куйбышевского муниципального района Новосибирской области (</w:t>
      </w:r>
      <w:proofErr w:type="spellStart"/>
      <w:r w:rsidRPr="00280C7F">
        <w:rPr>
          <w:sz w:val="20"/>
          <w:szCs w:val="20"/>
        </w:rPr>
        <w:t>Дирибасовой</w:t>
      </w:r>
      <w:proofErr w:type="spellEnd"/>
      <w:r w:rsidRPr="00280C7F">
        <w:rPr>
          <w:sz w:val="20"/>
          <w:szCs w:val="20"/>
        </w:rPr>
        <w:t xml:space="preserve"> Т.О.) обеспечить опубликование постановления в установленном порядке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494A3CAF" w14:textId="77777777" w:rsidR="00280C7F" w:rsidRPr="00280C7F" w:rsidRDefault="00280C7F" w:rsidP="00280C7F">
      <w:pPr>
        <w:ind w:left="426"/>
        <w:jc w:val="both"/>
        <w:rPr>
          <w:sz w:val="20"/>
          <w:szCs w:val="20"/>
        </w:rPr>
      </w:pPr>
      <w:r w:rsidRPr="00280C7F">
        <w:rPr>
          <w:sz w:val="20"/>
          <w:szCs w:val="20"/>
        </w:rPr>
        <w:t xml:space="preserve"> </w:t>
      </w:r>
      <w:r w:rsidRPr="00280C7F">
        <w:rPr>
          <w:sz w:val="20"/>
          <w:szCs w:val="20"/>
        </w:rPr>
        <w:tab/>
        <w:t>3. Контроль за исполнением постановления оставляю за собой.</w:t>
      </w:r>
    </w:p>
    <w:p w14:paraId="4006F31F" w14:textId="77777777" w:rsidR="00280C7F" w:rsidRPr="00280C7F" w:rsidRDefault="00280C7F" w:rsidP="00280C7F">
      <w:pPr>
        <w:ind w:firstLine="708"/>
        <w:jc w:val="both"/>
        <w:rPr>
          <w:sz w:val="20"/>
          <w:szCs w:val="20"/>
        </w:rPr>
      </w:pPr>
    </w:p>
    <w:p w14:paraId="749ECDFF" w14:textId="77777777" w:rsidR="00280C7F" w:rsidRPr="00280C7F" w:rsidRDefault="00280C7F" w:rsidP="00280C7F">
      <w:pPr>
        <w:jc w:val="both"/>
        <w:rPr>
          <w:sz w:val="20"/>
          <w:szCs w:val="20"/>
        </w:rPr>
      </w:pPr>
      <w:r w:rsidRPr="00280C7F">
        <w:rPr>
          <w:sz w:val="20"/>
          <w:szCs w:val="20"/>
        </w:rPr>
        <w:t>Глава Куйбышевского муниципального</w:t>
      </w:r>
    </w:p>
    <w:p w14:paraId="0B519C49" w14:textId="3BEA7C6F" w:rsidR="00280C7F" w:rsidRPr="00280C7F" w:rsidRDefault="00280C7F" w:rsidP="00280C7F">
      <w:pPr>
        <w:jc w:val="both"/>
        <w:rPr>
          <w:sz w:val="20"/>
          <w:szCs w:val="20"/>
        </w:rPr>
      </w:pPr>
      <w:r w:rsidRPr="00280C7F">
        <w:rPr>
          <w:sz w:val="20"/>
          <w:szCs w:val="20"/>
        </w:rPr>
        <w:t>района Новосибирской области</w:t>
      </w:r>
      <w:r w:rsidRPr="00280C7F">
        <w:rPr>
          <w:sz w:val="20"/>
          <w:szCs w:val="20"/>
        </w:rPr>
        <w:tab/>
      </w:r>
      <w:r w:rsidRPr="00280C7F">
        <w:rPr>
          <w:sz w:val="20"/>
          <w:szCs w:val="20"/>
        </w:rPr>
        <w:tab/>
      </w:r>
      <w:r w:rsidRPr="00280C7F">
        <w:rPr>
          <w:sz w:val="20"/>
          <w:szCs w:val="20"/>
        </w:rPr>
        <w:tab/>
      </w:r>
      <w:r w:rsidRPr="00280C7F">
        <w:rPr>
          <w:sz w:val="20"/>
          <w:szCs w:val="20"/>
        </w:rPr>
        <w:tab/>
        <w:t xml:space="preserve">      </w:t>
      </w:r>
      <w:r w:rsidR="00463547">
        <w:rPr>
          <w:sz w:val="20"/>
          <w:szCs w:val="20"/>
        </w:rPr>
        <w:t xml:space="preserve">                                          </w:t>
      </w:r>
      <w:r w:rsidRPr="00280C7F">
        <w:rPr>
          <w:sz w:val="20"/>
          <w:szCs w:val="20"/>
        </w:rPr>
        <w:t xml:space="preserve">                  О.В. Караваев</w:t>
      </w:r>
    </w:p>
    <w:p w14:paraId="6990AA9E" w14:textId="77777777" w:rsidR="00280C7F" w:rsidRPr="00280C7F" w:rsidRDefault="00280C7F" w:rsidP="00280C7F">
      <w:pPr>
        <w:rPr>
          <w:sz w:val="20"/>
          <w:szCs w:val="20"/>
        </w:rPr>
        <w:sectPr w:rsidR="00280C7F" w:rsidRPr="00280C7F" w:rsidSect="00AD3F6A">
          <w:footerReference w:type="default" r:id="rId149"/>
          <w:pgSz w:w="11906" w:h="16838"/>
          <w:pgMar w:top="851" w:right="707" w:bottom="993" w:left="1418" w:header="709" w:footer="709" w:gutter="0"/>
          <w:pgNumType w:start="3"/>
          <w:cols w:space="708"/>
          <w:docGrid w:linePitch="360"/>
        </w:sectPr>
      </w:pPr>
    </w:p>
    <w:p w14:paraId="6F281985" w14:textId="77777777" w:rsidR="00280C7F" w:rsidRPr="00280C7F" w:rsidRDefault="00280C7F" w:rsidP="00280C7F">
      <w:pPr>
        <w:pStyle w:val="ConsPlusNormal"/>
        <w:ind w:left="5387"/>
        <w:jc w:val="center"/>
        <w:outlineLvl w:val="0"/>
        <w:rPr>
          <w:rFonts w:ascii="Times New Roman" w:hAnsi="Times New Roman" w:cs="Times New Roman"/>
        </w:rPr>
      </w:pPr>
      <w:r w:rsidRPr="00280C7F">
        <w:rPr>
          <w:rFonts w:ascii="Times New Roman" w:hAnsi="Times New Roman" w:cs="Times New Roman"/>
        </w:rPr>
        <w:lastRenderedPageBreak/>
        <w:t>ПРИЛОЖЕНИЕ</w:t>
      </w:r>
    </w:p>
    <w:p w14:paraId="7067F9A0" w14:textId="77777777" w:rsidR="00280C7F" w:rsidRPr="00280C7F" w:rsidRDefault="00280C7F" w:rsidP="00280C7F">
      <w:pPr>
        <w:pStyle w:val="ConsPlusNormal"/>
        <w:ind w:left="5387"/>
        <w:jc w:val="center"/>
        <w:rPr>
          <w:rFonts w:ascii="Times New Roman" w:hAnsi="Times New Roman" w:cs="Times New Roman"/>
        </w:rPr>
      </w:pPr>
      <w:r w:rsidRPr="00280C7F">
        <w:rPr>
          <w:rFonts w:ascii="Times New Roman" w:hAnsi="Times New Roman" w:cs="Times New Roman"/>
        </w:rPr>
        <w:t>к постановлению администрации</w:t>
      </w:r>
    </w:p>
    <w:p w14:paraId="5FE06822" w14:textId="77777777" w:rsidR="00280C7F" w:rsidRPr="00280C7F" w:rsidRDefault="00280C7F" w:rsidP="00280C7F">
      <w:pPr>
        <w:pStyle w:val="ConsPlusNormal"/>
        <w:ind w:left="5387"/>
        <w:jc w:val="center"/>
        <w:rPr>
          <w:rFonts w:ascii="Times New Roman" w:hAnsi="Times New Roman" w:cs="Times New Roman"/>
        </w:rPr>
      </w:pPr>
      <w:r w:rsidRPr="00280C7F">
        <w:rPr>
          <w:rFonts w:ascii="Times New Roman" w:hAnsi="Times New Roman" w:cs="Times New Roman"/>
        </w:rPr>
        <w:t>Куйбышевского муниципального района Новосибирской области</w:t>
      </w:r>
    </w:p>
    <w:p w14:paraId="3F07C7AE" w14:textId="77777777" w:rsidR="00280C7F" w:rsidRPr="00280C7F" w:rsidRDefault="00280C7F" w:rsidP="00280C7F">
      <w:pPr>
        <w:pStyle w:val="ConsPlusNormal"/>
        <w:ind w:left="5387"/>
        <w:jc w:val="center"/>
        <w:rPr>
          <w:rFonts w:ascii="Times New Roman" w:hAnsi="Times New Roman" w:cs="Times New Roman"/>
        </w:rPr>
      </w:pPr>
      <w:r w:rsidRPr="00280C7F">
        <w:rPr>
          <w:rFonts w:ascii="Times New Roman" w:hAnsi="Times New Roman" w:cs="Times New Roman"/>
        </w:rPr>
        <w:t>от 15.03.2021 № 178</w:t>
      </w:r>
    </w:p>
    <w:p w14:paraId="28842432" w14:textId="77777777" w:rsidR="00280C7F" w:rsidRPr="00280C7F" w:rsidRDefault="00280C7F" w:rsidP="00280C7F">
      <w:pPr>
        <w:pStyle w:val="ConsPlusNormal"/>
        <w:ind w:left="5387"/>
        <w:jc w:val="center"/>
        <w:rPr>
          <w:rFonts w:ascii="Times New Roman" w:hAnsi="Times New Roman" w:cs="Times New Roman"/>
        </w:rPr>
      </w:pPr>
    </w:p>
    <w:p w14:paraId="706D5EAA" w14:textId="77777777" w:rsidR="00280C7F" w:rsidRPr="00280C7F" w:rsidRDefault="00280C7F" w:rsidP="00280C7F">
      <w:pPr>
        <w:pStyle w:val="ConsPlusNormal"/>
        <w:jc w:val="center"/>
        <w:rPr>
          <w:rFonts w:ascii="Times New Roman" w:hAnsi="Times New Roman" w:cs="Times New Roman"/>
          <w:bCs/>
        </w:rPr>
      </w:pPr>
      <w:bookmarkStart w:id="10" w:name="Par110"/>
      <w:bookmarkEnd w:id="10"/>
      <w:r w:rsidRPr="00280C7F">
        <w:rPr>
          <w:rFonts w:ascii="Times New Roman" w:hAnsi="Times New Roman" w:cs="Times New Roman"/>
          <w:bCs/>
        </w:rPr>
        <w:t>СОСТАВ</w:t>
      </w:r>
    </w:p>
    <w:p w14:paraId="2ED58B0E" w14:textId="77777777" w:rsidR="00280C7F" w:rsidRPr="00280C7F" w:rsidRDefault="00280C7F" w:rsidP="00280C7F">
      <w:pPr>
        <w:pStyle w:val="ConsPlusNormal"/>
        <w:ind w:firstLine="540"/>
        <w:jc w:val="center"/>
        <w:rPr>
          <w:rFonts w:ascii="Times New Roman" w:hAnsi="Times New Roman" w:cs="Times New Roman"/>
        </w:rPr>
      </w:pPr>
      <w:r w:rsidRPr="00280C7F">
        <w:rPr>
          <w:rFonts w:ascii="Times New Roman" w:hAnsi="Times New Roman" w:cs="Times New Roman"/>
        </w:rPr>
        <w:t>конкурсной комиссии по отбору кандидата на замещение вакантной должности руководителя муниципальной образовательной организации Куйбышевского муниципального района Новосибирской области</w:t>
      </w:r>
    </w:p>
    <w:tbl>
      <w:tblPr>
        <w:tblW w:w="10254" w:type="dxa"/>
        <w:tblInd w:w="-459" w:type="dxa"/>
        <w:tblLook w:val="01E0" w:firstRow="1" w:lastRow="1" w:firstColumn="1" w:lastColumn="1" w:noHBand="0" w:noVBand="0"/>
      </w:tblPr>
      <w:tblGrid>
        <w:gridCol w:w="2908"/>
        <w:gridCol w:w="427"/>
        <w:gridCol w:w="6919"/>
      </w:tblGrid>
      <w:tr w:rsidR="00280C7F" w:rsidRPr="00280C7F" w14:paraId="208D2896" w14:textId="77777777" w:rsidTr="00AA55F9">
        <w:tc>
          <w:tcPr>
            <w:tcW w:w="2908" w:type="dxa"/>
            <w:hideMark/>
          </w:tcPr>
          <w:p w14:paraId="5144761F" w14:textId="77777777" w:rsidR="00280C7F" w:rsidRPr="00280C7F" w:rsidRDefault="00280C7F" w:rsidP="00280C7F">
            <w:pPr>
              <w:rPr>
                <w:sz w:val="20"/>
                <w:szCs w:val="20"/>
              </w:rPr>
            </w:pPr>
            <w:r w:rsidRPr="00280C7F">
              <w:rPr>
                <w:sz w:val="20"/>
                <w:szCs w:val="20"/>
              </w:rPr>
              <w:t>Колганова Наталья Владимировна</w:t>
            </w:r>
          </w:p>
        </w:tc>
        <w:tc>
          <w:tcPr>
            <w:tcW w:w="427" w:type="dxa"/>
            <w:hideMark/>
          </w:tcPr>
          <w:p w14:paraId="4A745B87" w14:textId="77777777" w:rsidR="00280C7F" w:rsidRPr="00280C7F" w:rsidRDefault="00280C7F" w:rsidP="00280C7F">
            <w:pPr>
              <w:jc w:val="both"/>
              <w:rPr>
                <w:sz w:val="20"/>
                <w:szCs w:val="20"/>
              </w:rPr>
            </w:pPr>
            <w:r w:rsidRPr="00280C7F">
              <w:rPr>
                <w:sz w:val="20"/>
                <w:szCs w:val="20"/>
              </w:rPr>
              <w:t>-</w:t>
            </w:r>
          </w:p>
        </w:tc>
        <w:tc>
          <w:tcPr>
            <w:tcW w:w="6919" w:type="dxa"/>
            <w:hideMark/>
          </w:tcPr>
          <w:p w14:paraId="6CE822D5" w14:textId="77777777" w:rsidR="00280C7F" w:rsidRPr="00280C7F" w:rsidRDefault="00280C7F" w:rsidP="00280C7F">
            <w:pPr>
              <w:jc w:val="both"/>
              <w:rPr>
                <w:sz w:val="20"/>
                <w:szCs w:val="20"/>
              </w:rPr>
            </w:pPr>
            <w:r w:rsidRPr="00280C7F">
              <w:rPr>
                <w:sz w:val="20"/>
                <w:szCs w:val="20"/>
              </w:rPr>
              <w:t>Первый заместитель главы администрации Куйбышевского муниципального района Новосибирской области, председатель комиссии;</w:t>
            </w:r>
          </w:p>
        </w:tc>
      </w:tr>
      <w:tr w:rsidR="00280C7F" w:rsidRPr="00280C7F" w14:paraId="7AA37C8A" w14:textId="77777777" w:rsidTr="00AA55F9">
        <w:tc>
          <w:tcPr>
            <w:tcW w:w="2908" w:type="dxa"/>
            <w:hideMark/>
          </w:tcPr>
          <w:p w14:paraId="625AC8D9" w14:textId="77777777" w:rsidR="00280C7F" w:rsidRPr="00280C7F" w:rsidRDefault="00280C7F" w:rsidP="00280C7F">
            <w:pPr>
              <w:rPr>
                <w:sz w:val="20"/>
                <w:szCs w:val="20"/>
              </w:rPr>
            </w:pPr>
            <w:r w:rsidRPr="00280C7F">
              <w:rPr>
                <w:sz w:val="20"/>
                <w:szCs w:val="20"/>
              </w:rPr>
              <w:t xml:space="preserve">Орлова Лилия Викторовна </w:t>
            </w:r>
          </w:p>
        </w:tc>
        <w:tc>
          <w:tcPr>
            <w:tcW w:w="427" w:type="dxa"/>
            <w:hideMark/>
          </w:tcPr>
          <w:p w14:paraId="4FD81C2D" w14:textId="77777777" w:rsidR="00280C7F" w:rsidRPr="00280C7F" w:rsidRDefault="00280C7F" w:rsidP="00280C7F">
            <w:pPr>
              <w:jc w:val="both"/>
              <w:rPr>
                <w:sz w:val="20"/>
                <w:szCs w:val="20"/>
              </w:rPr>
            </w:pPr>
            <w:r w:rsidRPr="00280C7F">
              <w:rPr>
                <w:sz w:val="20"/>
                <w:szCs w:val="20"/>
              </w:rPr>
              <w:t>-</w:t>
            </w:r>
          </w:p>
        </w:tc>
        <w:tc>
          <w:tcPr>
            <w:tcW w:w="6919" w:type="dxa"/>
            <w:hideMark/>
          </w:tcPr>
          <w:p w14:paraId="30BDC10A" w14:textId="77777777" w:rsidR="00280C7F" w:rsidRPr="00280C7F" w:rsidRDefault="00280C7F" w:rsidP="00280C7F">
            <w:pPr>
              <w:jc w:val="both"/>
              <w:rPr>
                <w:sz w:val="20"/>
                <w:szCs w:val="20"/>
              </w:rPr>
            </w:pPr>
            <w:r w:rsidRPr="00280C7F">
              <w:rPr>
                <w:sz w:val="20"/>
                <w:szCs w:val="20"/>
              </w:rPr>
              <w:t>начальник управления образования администрации Куйбышевского муниципального района Новосибирской области, заместитель председателя комиссии;</w:t>
            </w:r>
          </w:p>
        </w:tc>
      </w:tr>
      <w:tr w:rsidR="00280C7F" w:rsidRPr="00280C7F" w14:paraId="6F402535" w14:textId="77777777" w:rsidTr="00AA55F9">
        <w:tc>
          <w:tcPr>
            <w:tcW w:w="2908" w:type="dxa"/>
            <w:hideMark/>
          </w:tcPr>
          <w:p w14:paraId="6CEDA727" w14:textId="77777777" w:rsidR="00280C7F" w:rsidRPr="00280C7F" w:rsidRDefault="00280C7F" w:rsidP="00280C7F">
            <w:pPr>
              <w:rPr>
                <w:sz w:val="20"/>
                <w:szCs w:val="20"/>
              </w:rPr>
            </w:pPr>
            <w:r w:rsidRPr="00280C7F">
              <w:rPr>
                <w:sz w:val="20"/>
                <w:szCs w:val="20"/>
              </w:rPr>
              <w:t>Руднева Елена Анатольевна</w:t>
            </w:r>
          </w:p>
        </w:tc>
        <w:tc>
          <w:tcPr>
            <w:tcW w:w="427" w:type="dxa"/>
            <w:hideMark/>
          </w:tcPr>
          <w:p w14:paraId="74326818" w14:textId="77777777" w:rsidR="00280C7F" w:rsidRPr="00280C7F" w:rsidRDefault="00280C7F" w:rsidP="00280C7F">
            <w:pPr>
              <w:rPr>
                <w:sz w:val="20"/>
                <w:szCs w:val="20"/>
              </w:rPr>
            </w:pPr>
            <w:r w:rsidRPr="00280C7F">
              <w:rPr>
                <w:sz w:val="20"/>
                <w:szCs w:val="20"/>
              </w:rPr>
              <w:t>-</w:t>
            </w:r>
          </w:p>
        </w:tc>
        <w:tc>
          <w:tcPr>
            <w:tcW w:w="6919" w:type="dxa"/>
            <w:hideMark/>
          </w:tcPr>
          <w:p w14:paraId="4CD05455" w14:textId="77777777" w:rsidR="00280C7F" w:rsidRPr="00280C7F" w:rsidRDefault="00280C7F" w:rsidP="00280C7F">
            <w:pPr>
              <w:jc w:val="both"/>
              <w:rPr>
                <w:sz w:val="20"/>
                <w:szCs w:val="20"/>
              </w:rPr>
            </w:pPr>
            <w:r w:rsidRPr="00280C7F">
              <w:rPr>
                <w:sz w:val="20"/>
                <w:szCs w:val="20"/>
              </w:rPr>
              <w:t>ведущий эксперт управления образования администрации Куйбышевского муниципального района Новосибирской области, секретарь комиссии;</w:t>
            </w:r>
          </w:p>
        </w:tc>
      </w:tr>
      <w:tr w:rsidR="00280C7F" w:rsidRPr="00280C7F" w14:paraId="2DECC25C" w14:textId="77777777" w:rsidTr="00AA55F9">
        <w:tc>
          <w:tcPr>
            <w:tcW w:w="2908" w:type="dxa"/>
            <w:hideMark/>
          </w:tcPr>
          <w:p w14:paraId="0AE0446A" w14:textId="77777777" w:rsidR="00280C7F" w:rsidRPr="00280C7F" w:rsidRDefault="00280C7F" w:rsidP="00280C7F">
            <w:pPr>
              <w:rPr>
                <w:sz w:val="20"/>
                <w:szCs w:val="20"/>
              </w:rPr>
            </w:pPr>
            <w:proofErr w:type="spellStart"/>
            <w:r w:rsidRPr="00280C7F">
              <w:rPr>
                <w:sz w:val="20"/>
                <w:szCs w:val="20"/>
              </w:rPr>
              <w:t>Бреус</w:t>
            </w:r>
            <w:proofErr w:type="spellEnd"/>
            <w:r w:rsidRPr="00280C7F">
              <w:rPr>
                <w:sz w:val="20"/>
                <w:szCs w:val="20"/>
              </w:rPr>
              <w:t xml:space="preserve"> Александра Анатольевна</w:t>
            </w:r>
          </w:p>
        </w:tc>
        <w:tc>
          <w:tcPr>
            <w:tcW w:w="427" w:type="dxa"/>
            <w:hideMark/>
          </w:tcPr>
          <w:p w14:paraId="58AD482F" w14:textId="77777777" w:rsidR="00280C7F" w:rsidRPr="00280C7F" w:rsidRDefault="00280C7F" w:rsidP="00280C7F">
            <w:pPr>
              <w:rPr>
                <w:sz w:val="20"/>
                <w:szCs w:val="20"/>
              </w:rPr>
            </w:pPr>
            <w:r w:rsidRPr="00280C7F">
              <w:rPr>
                <w:sz w:val="20"/>
                <w:szCs w:val="20"/>
              </w:rPr>
              <w:t>-</w:t>
            </w:r>
          </w:p>
        </w:tc>
        <w:tc>
          <w:tcPr>
            <w:tcW w:w="6919" w:type="dxa"/>
            <w:hideMark/>
          </w:tcPr>
          <w:p w14:paraId="0AB71D53" w14:textId="77777777" w:rsidR="00280C7F" w:rsidRPr="00280C7F" w:rsidRDefault="00280C7F" w:rsidP="00280C7F">
            <w:pPr>
              <w:jc w:val="both"/>
              <w:rPr>
                <w:sz w:val="20"/>
                <w:szCs w:val="20"/>
              </w:rPr>
            </w:pPr>
            <w:r w:rsidRPr="00280C7F">
              <w:rPr>
                <w:sz w:val="20"/>
                <w:szCs w:val="20"/>
              </w:rPr>
              <w:t>главный эксперт управления образования администрации Куйбышевского муниципального района Новосибирской области;</w:t>
            </w:r>
          </w:p>
        </w:tc>
      </w:tr>
      <w:tr w:rsidR="00280C7F" w:rsidRPr="00280C7F" w14:paraId="58CD16AF" w14:textId="77777777" w:rsidTr="00AA55F9">
        <w:tc>
          <w:tcPr>
            <w:tcW w:w="2908" w:type="dxa"/>
            <w:hideMark/>
          </w:tcPr>
          <w:p w14:paraId="6EE908A7" w14:textId="77777777" w:rsidR="00280C7F" w:rsidRPr="00280C7F" w:rsidRDefault="00280C7F" w:rsidP="00280C7F">
            <w:pPr>
              <w:rPr>
                <w:sz w:val="20"/>
                <w:szCs w:val="20"/>
              </w:rPr>
            </w:pPr>
            <w:r w:rsidRPr="00280C7F">
              <w:rPr>
                <w:sz w:val="20"/>
                <w:szCs w:val="20"/>
              </w:rPr>
              <w:t xml:space="preserve">Владимирова Елена </w:t>
            </w:r>
          </w:p>
          <w:p w14:paraId="7CFDE893" w14:textId="77777777" w:rsidR="00280C7F" w:rsidRPr="00280C7F" w:rsidRDefault="00280C7F" w:rsidP="00280C7F">
            <w:pPr>
              <w:rPr>
                <w:sz w:val="20"/>
                <w:szCs w:val="20"/>
              </w:rPr>
            </w:pPr>
            <w:r w:rsidRPr="00280C7F">
              <w:rPr>
                <w:sz w:val="20"/>
                <w:szCs w:val="20"/>
              </w:rPr>
              <w:t xml:space="preserve">Викторовна </w:t>
            </w:r>
          </w:p>
        </w:tc>
        <w:tc>
          <w:tcPr>
            <w:tcW w:w="427" w:type="dxa"/>
            <w:hideMark/>
          </w:tcPr>
          <w:p w14:paraId="33D03D9F" w14:textId="77777777" w:rsidR="00280C7F" w:rsidRPr="00280C7F" w:rsidRDefault="00280C7F" w:rsidP="00280C7F">
            <w:pPr>
              <w:rPr>
                <w:sz w:val="20"/>
                <w:szCs w:val="20"/>
              </w:rPr>
            </w:pPr>
            <w:r w:rsidRPr="00280C7F">
              <w:rPr>
                <w:sz w:val="20"/>
                <w:szCs w:val="20"/>
              </w:rPr>
              <w:t>-</w:t>
            </w:r>
          </w:p>
        </w:tc>
        <w:tc>
          <w:tcPr>
            <w:tcW w:w="6919" w:type="dxa"/>
            <w:hideMark/>
          </w:tcPr>
          <w:p w14:paraId="56D8DE18" w14:textId="77777777" w:rsidR="00280C7F" w:rsidRPr="00280C7F" w:rsidRDefault="00280C7F" w:rsidP="00280C7F">
            <w:pPr>
              <w:jc w:val="both"/>
              <w:rPr>
                <w:sz w:val="20"/>
                <w:szCs w:val="20"/>
              </w:rPr>
            </w:pPr>
            <w:r w:rsidRPr="00280C7F">
              <w:rPr>
                <w:sz w:val="20"/>
                <w:szCs w:val="20"/>
              </w:rPr>
              <w:t>заместитель начальника управления образования администрации Куйбышевского муниципального района Новосибирской области;</w:t>
            </w:r>
          </w:p>
        </w:tc>
      </w:tr>
      <w:tr w:rsidR="00280C7F" w:rsidRPr="00280C7F" w14:paraId="4051DC38" w14:textId="77777777" w:rsidTr="00AA55F9">
        <w:tc>
          <w:tcPr>
            <w:tcW w:w="2908" w:type="dxa"/>
            <w:hideMark/>
          </w:tcPr>
          <w:p w14:paraId="4EEC1ADB" w14:textId="77777777" w:rsidR="00280C7F" w:rsidRPr="00280C7F" w:rsidRDefault="00280C7F" w:rsidP="00280C7F">
            <w:pPr>
              <w:rPr>
                <w:sz w:val="20"/>
                <w:szCs w:val="20"/>
              </w:rPr>
            </w:pPr>
            <w:proofErr w:type="spellStart"/>
            <w:r w:rsidRPr="00280C7F">
              <w:rPr>
                <w:sz w:val="20"/>
                <w:szCs w:val="20"/>
              </w:rPr>
              <w:t>Карташева</w:t>
            </w:r>
            <w:proofErr w:type="spellEnd"/>
            <w:r w:rsidRPr="00280C7F">
              <w:rPr>
                <w:sz w:val="20"/>
                <w:szCs w:val="20"/>
              </w:rPr>
              <w:t xml:space="preserve"> Елена Михайловна </w:t>
            </w:r>
          </w:p>
        </w:tc>
        <w:tc>
          <w:tcPr>
            <w:tcW w:w="427" w:type="dxa"/>
            <w:hideMark/>
          </w:tcPr>
          <w:p w14:paraId="52CF10E2" w14:textId="77777777" w:rsidR="00280C7F" w:rsidRPr="00280C7F" w:rsidRDefault="00280C7F" w:rsidP="00280C7F">
            <w:pPr>
              <w:rPr>
                <w:sz w:val="20"/>
                <w:szCs w:val="20"/>
              </w:rPr>
            </w:pPr>
            <w:r w:rsidRPr="00280C7F">
              <w:rPr>
                <w:sz w:val="20"/>
                <w:szCs w:val="20"/>
              </w:rPr>
              <w:t>-</w:t>
            </w:r>
          </w:p>
        </w:tc>
        <w:tc>
          <w:tcPr>
            <w:tcW w:w="6919" w:type="dxa"/>
            <w:hideMark/>
          </w:tcPr>
          <w:p w14:paraId="6CC79952" w14:textId="77777777" w:rsidR="00280C7F" w:rsidRPr="00280C7F" w:rsidRDefault="00280C7F" w:rsidP="00280C7F">
            <w:pPr>
              <w:jc w:val="both"/>
              <w:rPr>
                <w:sz w:val="20"/>
                <w:szCs w:val="20"/>
              </w:rPr>
            </w:pPr>
            <w:r w:rsidRPr="00280C7F">
              <w:rPr>
                <w:sz w:val="20"/>
                <w:szCs w:val="20"/>
              </w:rPr>
              <w:t>директор Муниципального казённого учреждения дополнительного профессионального образования Куйбышевского района «Информационный учебно-методический центр»</w:t>
            </w:r>
          </w:p>
        </w:tc>
      </w:tr>
      <w:tr w:rsidR="00280C7F" w:rsidRPr="00280C7F" w14:paraId="53FD0DD1" w14:textId="77777777" w:rsidTr="00AA55F9">
        <w:tc>
          <w:tcPr>
            <w:tcW w:w="2908" w:type="dxa"/>
            <w:hideMark/>
          </w:tcPr>
          <w:p w14:paraId="1F7A2CE2" w14:textId="77777777" w:rsidR="00280C7F" w:rsidRPr="00280C7F" w:rsidRDefault="00280C7F" w:rsidP="00280C7F">
            <w:pPr>
              <w:jc w:val="both"/>
              <w:rPr>
                <w:sz w:val="20"/>
                <w:szCs w:val="20"/>
              </w:rPr>
            </w:pPr>
            <w:r w:rsidRPr="00280C7F">
              <w:rPr>
                <w:sz w:val="20"/>
                <w:szCs w:val="20"/>
              </w:rPr>
              <w:t>Кобелева Инна Владимировна</w:t>
            </w:r>
          </w:p>
        </w:tc>
        <w:tc>
          <w:tcPr>
            <w:tcW w:w="427" w:type="dxa"/>
            <w:hideMark/>
          </w:tcPr>
          <w:p w14:paraId="2D189A18" w14:textId="77777777" w:rsidR="00280C7F" w:rsidRPr="00280C7F" w:rsidRDefault="00280C7F" w:rsidP="00280C7F">
            <w:pPr>
              <w:jc w:val="both"/>
              <w:rPr>
                <w:sz w:val="20"/>
                <w:szCs w:val="20"/>
              </w:rPr>
            </w:pPr>
            <w:r w:rsidRPr="00280C7F">
              <w:rPr>
                <w:sz w:val="20"/>
                <w:szCs w:val="20"/>
              </w:rPr>
              <w:t>-</w:t>
            </w:r>
          </w:p>
        </w:tc>
        <w:tc>
          <w:tcPr>
            <w:tcW w:w="6919" w:type="dxa"/>
            <w:hideMark/>
          </w:tcPr>
          <w:p w14:paraId="23DC42D8" w14:textId="77777777" w:rsidR="00280C7F" w:rsidRPr="00280C7F" w:rsidRDefault="00280C7F" w:rsidP="00280C7F">
            <w:pPr>
              <w:jc w:val="both"/>
              <w:rPr>
                <w:sz w:val="20"/>
                <w:szCs w:val="20"/>
              </w:rPr>
            </w:pPr>
            <w:r w:rsidRPr="00280C7F">
              <w:rPr>
                <w:sz w:val="20"/>
                <w:szCs w:val="20"/>
              </w:rPr>
              <w:t>директор муниципального казённого общеобразовательного учреждения Куйбышевского района «Вечерняя (сменная) общеобразовательная школа»;</w:t>
            </w:r>
          </w:p>
        </w:tc>
      </w:tr>
      <w:tr w:rsidR="00280C7F" w:rsidRPr="00280C7F" w14:paraId="4EAE757F" w14:textId="77777777" w:rsidTr="00AA55F9">
        <w:tc>
          <w:tcPr>
            <w:tcW w:w="2908" w:type="dxa"/>
            <w:hideMark/>
          </w:tcPr>
          <w:p w14:paraId="2E07F15B" w14:textId="77777777" w:rsidR="00280C7F" w:rsidRPr="00280C7F" w:rsidRDefault="00280C7F" w:rsidP="00280C7F">
            <w:pPr>
              <w:rPr>
                <w:sz w:val="20"/>
                <w:szCs w:val="20"/>
              </w:rPr>
            </w:pPr>
            <w:r w:rsidRPr="00280C7F">
              <w:rPr>
                <w:sz w:val="20"/>
                <w:szCs w:val="20"/>
              </w:rPr>
              <w:t>Михеева Ольга Сергеевна</w:t>
            </w:r>
          </w:p>
        </w:tc>
        <w:tc>
          <w:tcPr>
            <w:tcW w:w="427" w:type="dxa"/>
            <w:hideMark/>
          </w:tcPr>
          <w:p w14:paraId="01C2EF27" w14:textId="77777777" w:rsidR="00280C7F" w:rsidRPr="00280C7F" w:rsidRDefault="00280C7F" w:rsidP="00280C7F">
            <w:pPr>
              <w:rPr>
                <w:sz w:val="20"/>
                <w:szCs w:val="20"/>
              </w:rPr>
            </w:pPr>
            <w:r w:rsidRPr="00280C7F">
              <w:rPr>
                <w:sz w:val="20"/>
                <w:szCs w:val="20"/>
              </w:rPr>
              <w:t>-</w:t>
            </w:r>
          </w:p>
        </w:tc>
        <w:tc>
          <w:tcPr>
            <w:tcW w:w="6919" w:type="dxa"/>
            <w:hideMark/>
          </w:tcPr>
          <w:p w14:paraId="2E5D5C66" w14:textId="77777777" w:rsidR="00280C7F" w:rsidRPr="00280C7F" w:rsidRDefault="00280C7F" w:rsidP="00280C7F">
            <w:pPr>
              <w:jc w:val="both"/>
              <w:rPr>
                <w:sz w:val="20"/>
                <w:szCs w:val="20"/>
              </w:rPr>
            </w:pPr>
            <w:r w:rsidRPr="00280C7F">
              <w:rPr>
                <w:sz w:val="20"/>
                <w:szCs w:val="20"/>
              </w:rPr>
              <w:t>главный специалист управления образования администрации Куйбышевского муниципального района Новосибирской области;</w:t>
            </w:r>
          </w:p>
        </w:tc>
      </w:tr>
      <w:tr w:rsidR="00280C7F" w:rsidRPr="00280C7F" w14:paraId="0CFC16D1" w14:textId="77777777" w:rsidTr="00AA55F9">
        <w:tc>
          <w:tcPr>
            <w:tcW w:w="2908" w:type="dxa"/>
            <w:hideMark/>
          </w:tcPr>
          <w:p w14:paraId="15DE5BB6" w14:textId="77777777" w:rsidR="00280C7F" w:rsidRPr="00280C7F" w:rsidRDefault="00280C7F" w:rsidP="00280C7F">
            <w:pPr>
              <w:rPr>
                <w:sz w:val="20"/>
                <w:szCs w:val="20"/>
              </w:rPr>
            </w:pPr>
            <w:r w:rsidRPr="00280C7F">
              <w:rPr>
                <w:sz w:val="20"/>
                <w:szCs w:val="20"/>
              </w:rPr>
              <w:t>Непомнящих Лариса Валериевна</w:t>
            </w:r>
          </w:p>
        </w:tc>
        <w:tc>
          <w:tcPr>
            <w:tcW w:w="427" w:type="dxa"/>
            <w:hideMark/>
          </w:tcPr>
          <w:p w14:paraId="0E710F0A" w14:textId="77777777" w:rsidR="00280C7F" w:rsidRPr="00280C7F" w:rsidRDefault="00280C7F" w:rsidP="00280C7F">
            <w:pPr>
              <w:rPr>
                <w:sz w:val="20"/>
                <w:szCs w:val="20"/>
              </w:rPr>
            </w:pPr>
            <w:r w:rsidRPr="00280C7F">
              <w:rPr>
                <w:sz w:val="20"/>
                <w:szCs w:val="20"/>
              </w:rPr>
              <w:t>-</w:t>
            </w:r>
          </w:p>
        </w:tc>
        <w:tc>
          <w:tcPr>
            <w:tcW w:w="6919" w:type="dxa"/>
            <w:hideMark/>
          </w:tcPr>
          <w:p w14:paraId="225AB5C5" w14:textId="77777777" w:rsidR="00280C7F" w:rsidRPr="00280C7F" w:rsidRDefault="00280C7F" w:rsidP="00280C7F">
            <w:pPr>
              <w:jc w:val="both"/>
              <w:rPr>
                <w:sz w:val="20"/>
                <w:szCs w:val="20"/>
              </w:rPr>
            </w:pPr>
            <w:r w:rsidRPr="00280C7F">
              <w:rPr>
                <w:sz w:val="20"/>
                <w:szCs w:val="20"/>
              </w:rPr>
              <w:t>председатель Куйбышевской общественной районной организации профсоюза работников народного образования и науки Российской Федерации;</w:t>
            </w:r>
          </w:p>
        </w:tc>
      </w:tr>
      <w:tr w:rsidR="00280C7F" w:rsidRPr="00280C7F" w14:paraId="4620E156" w14:textId="77777777" w:rsidTr="00AA55F9">
        <w:tc>
          <w:tcPr>
            <w:tcW w:w="2908" w:type="dxa"/>
            <w:hideMark/>
          </w:tcPr>
          <w:p w14:paraId="3E041802" w14:textId="77777777" w:rsidR="00280C7F" w:rsidRPr="00280C7F" w:rsidRDefault="00280C7F" w:rsidP="00280C7F">
            <w:pPr>
              <w:rPr>
                <w:sz w:val="20"/>
                <w:szCs w:val="20"/>
              </w:rPr>
            </w:pPr>
            <w:proofErr w:type="spellStart"/>
            <w:r w:rsidRPr="00280C7F">
              <w:rPr>
                <w:sz w:val="20"/>
                <w:szCs w:val="20"/>
              </w:rPr>
              <w:t>Полесская</w:t>
            </w:r>
            <w:proofErr w:type="spellEnd"/>
            <w:r w:rsidRPr="00280C7F">
              <w:rPr>
                <w:sz w:val="20"/>
                <w:szCs w:val="20"/>
              </w:rPr>
              <w:t xml:space="preserve"> Наталья Юрьевна</w:t>
            </w:r>
          </w:p>
        </w:tc>
        <w:tc>
          <w:tcPr>
            <w:tcW w:w="427" w:type="dxa"/>
            <w:hideMark/>
          </w:tcPr>
          <w:p w14:paraId="3E19D487" w14:textId="77777777" w:rsidR="00280C7F" w:rsidRPr="00280C7F" w:rsidRDefault="00280C7F" w:rsidP="00280C7F">
            <w:pPr>
              <w:rPr>
                <w:sz w:val="20"/>
                <w:szCs w:val="20"/>
              </w:rPr>
            </w:pPr>
            <w:r w:rsidRPr="00280C7F">
              <w:rPr>
                <w:sz w:val="20"/>
                <w:szCs w:val="20"/>
              </w:rPr>
              <w:t>-</w:t>
            </w:r>
          </w:p>
        </w:tc>
        <w:tc>
          <w:tcPr>
            <w:tcW w:w="6919" w:type="dxa"/>
            <w:hideMark/>
          </w:tcPr>
          <w:p w14:paraId="7FFB03AC" w14:textId="77777777" w:rsidR="00280C7F" w:rsidRPr="00280C7F" w:rsidRDefault="00280C7F" w:rsidP="00280C7F">
            <w:pPr>
              <w:jc w:val="both"/>
              <w:rPr>
                <w:sz w:val="20"/>
                <w:szCs w:val="20"/>
              </w:rPr>
            </w:pPr>
            <w:r w:rsidRPr="00280C7F">
              <w:rPr>
                <w:sz w:val="20"/>
                <w:szCs w:val="20"/>
              </w:rPr>
              <w:t>директор Муниципального бюджетного общеобразовательного учреждения Куйбышевского муниципального района Новосибирской области «Средняя общеобразовательная школа № 5»;</w:t>
            </w:r>
          </w:p>
          <w:p w14:paraId="5BC8EC5F" w14:textId="77777777" w:rsidR="00280C7F" w:rsidRPr="00280C7F" w:rsidRDefault="00280C7F" w:rsidP="00280C7F">
            <w:pPr>
              <w:jc w:val="both"/>
              <w:rPr>
                <w:sz w:val="20"/>
                <w:szCs w:val="20"/>
              </w:rPr>
            </w:pPr>
          </w:p>
        </w:tc>
      </w:tr>
      <w:tr w:rsidR="00280C7F" w:rsidRPr="00280C7F" w14:paraId="2BAD61EC" w14:textId="77777777" w:rsidTr="00AA55F9">
        <w:tc>
          <w:tcPr>
            <w:tcW w:w="2908" w:type="dxa"/>
            <w:hideMark/>
          </w:tcPr>
          <w:p w14:paraId="76717E80" w14:textId="77777777" w:rsidR="00280C7F" w:rsidRPr="00280C7F" w:rsidRDefault="00280C7F" w:rsidP="00280C7F">
            <w:pPr>
              <w:rPr>
                <w:sz w:val="20"/>
                <w:szCs w:val="20"/>
              </w:rPr>
            </w:pPr>
            <w:proofErr w:type="spellStart"/>
            <w:r w:rsidRPr="00280C7F">
              <w:rPr>
                <w:sz w:val="20"/>
                <w:szCs w:val="20"/>
              </w:rPr>
              <w:t>Толчина</w:t>
            </w:r>
            <w:proofErr w:type="spellEnd"/>
            <w:r w:rsidRPr="00280C7F">
              <w:rPr>
                <w:sz w:val="20"/>
                <w:szCs w:val="20"/>
              </w:rPr>
              <w:t xml:space="preserve"> Жанна Александровна</w:t>
            </w:r>
          </w:p>
        </w:tc>
        <w:tc>
          <w:tcPr>
            <w:tcW w:w="427" w:type="dxa"/>
            <w:hideMark/>
          </w:tcPr>
          <w:p w14:paraId="7B0EE1AB" w14:textId="77777777" w:rsidR="00280C7F" w:rsidRPr="00280C7F" w:rsidRDefault="00280C7F" w:rsidP="00280C7F">
            <w:pPr>
              <w:rPr>
                <w:sz w:val="20"/>
                <w:szCs w:val="20"/>
              </w:rPr>
            </w:pPr>
            <w:r w:rsidRPr="00280C7F">
              <w:rPr>
                <w:sz w:val="20"/>
                <w:szCs w:val="20"/>
              </w:rPr>
              <w:t>-</w:t>
            </w:r>
          </w:p>
        </w:tc>
        <w:tc>
          <w:tcPr>
            <w:tcW w:w="6919" w:type="dxa"/>
            <w:hideMark/>
          </w:tcPr>
          <w:p w14:paraId="04F44FFD" w14:textId="77777777" w:rsidR="00280C7F" w:rsidRPr="00280C7F" w:rsidRDefault="00280C7F" w:rsidP="00280C7F">
            <w:pPr>
              <w:jc w:val="both"/>
              <w:rPr>
                <w:sz w:val="20"/>
                <w:szCs w:val="20"/>
              </w:rPr>
            </w:pPr>
            <w:r w:rsidRPr="00280C7F">
              <w:rPr>
                <w:sz w:val="20"/>
                <w:szCs w:val="20"/>
              </w:rPr>
              <w:t xml:space="preserve">заведующий муниципальным казённым дошкольным образовательным учреждением Куйбышевского района – детским садом «Родничок» общеразвивающего </w:t>
            </w:r>
            <w:proofErr w:type="gramStart"/>
            <w:r w:rsidRPr="00280C7F">
              <w:rPr>
                <w:sz w:val="20"/>
                <w:szCs w:val="20"/>
              </w:rPr>
              <w:t>вида  с</w:t>
            </w:r>
            <w:proofErr w:type="gramEnd"/>
            <w:r w:rsidRPr="00280C7F">
              <w:rPr>
                <w:sz w:val="20"/>
                <w:szCs w:val="20"/>
              </w:rPr>
              <w:t xml:space="preserve"> приоритетным направлением социально – личностного развития воспитанников;</w:t>
            </w:r>
          </w:p>
        </w:tc>
      </w:tr>
      <w:tr w:rsidR="00280C7F" w:rsidRPr="00280C7F" w14:paraId="190FA0DF" w14:textId="77777777" w:rsidTr="00AA55F9">
        <w:tc>
          <w:tcPr>
            <w:tcW w:w="2908" w:type="dxa"/>
            <w:hideMark/>
          </w:tcPr>
          <w:p w14:paraId="35925960" w14:textId="77777777" w:rsidR="00280C7F" w:rsidRPr="00280C7F" w:rsidRDefault="00280C7F" w:rsidP="00280C7F">
            <w:pPr>
              <w:rPr>
                <w:sz w:val="20"/>
                <w:szCs w:val="20"/>
              </w:rPr>
            </w:pPr>
            <w:r w:rsidRPr="00280C7F">
              <w:rPr>
                <w:sz w:val="20"/>
                <w:szCs w:val="20"/>
              </w:rPr>
              <w:t>Фомина Елена Николаевна</w:t>
            </w:r>
          </w:p>
        </w:tc>
        <w:tc>
          <w:tcPr>
            <w:tcW w:w="427" w:type="dxa"/>
            <w:hideMark/>
          </w:tcPr>
          <w:p w14:paraId="4A7B8C05" w14:textId="77777777" w:rsidR="00280C7F" w:rsidRPr="00280C7F" w:rsidRDefault="00280C7F" w:rsidP="00280C7F">
            <w:pPr>
              <w:rPr>
                <w:sz w:val="20"/>
                <w:szCs w:val="20"/>
              </w:rPr>
            </w:pPr>
            <w:r w:rsidRPr="00280C7F">
              <w:rPr>
                <w:sz w:val="20"/>
                <w:szCs w:val="20"/>
              </w:rPr>
              <w:t>-</w:t>
            </w:r>
          </w:p>
        </w:tc>
        <w:tc>
          <w:tcPr>
            <w:tcW w:w="6919" w:type="dxa"/>
            <w:hideMark/>
          </w:tcPr>
          <w:p w14:paraId="00B774FC" w14:textId="77777777" w:rsidR="00280C7F" w:rsidRPr="00280C7F" w:rsidRDefault="00280C7F" w:rsidP="00280C7F">
            <w:pPr>
              <w:jc w:val="both"/>
              <w:rPr>
                <w:sz w:val="20"/>
                <w:szCs w:val="20"/>
              </w:rPr>
            </w:pPr>
            <w:r w:rsidRPr="00280C7F">
              <w:rPr>
                <w:sz w:val="20"/>
                <w:szCs w:val="20"/>
              </w:rPr>
              <w:t>ведущий специалист управления образования администрации Куйбышевского муниципального района Новосибирской области;</w:t>
            </w:r>
          </w:p>
        </w:tc>
      </w:tr>
      <w:tr w:rsidR="00280C7F" w:rsidRPr="00280C7F" w14:paraId="756B658E" w14:textId="77777777" w:rsidTr="00AA55F9">
        <w:tc>
          <w:tcPr>
            <w:tcW w:w="2908" w:type="dxa"/>
            <w:hideMark/>
          </w:tcPr>
          <w:p w14:paraId="079B3CC5" w14:textId="77777777" w:rsidR="00280C7F" w:rsidRPr="00280C7F" w:rsidRDefault="00280C7F" w:rsidP="00280C7F">
            <w:pPr>
              <w:rPr>
                <w:sz w:val="20"/>
                <w:szCs w:val="20"/>
              </w:rPr>
            </w:pPr>
            <w:proofErr w:type="spellStart"/>
            <w:r w:rsidRPr="00280C7F">
              <w:rPr>
                <w:sz w:val="20"/>
                <w:szCs w:val="20"/>
              </w:rPr>
              <w:t>Цалман</w:t>
            </w:r>
            <w:proofErr w:type="spellEnd"/>
            <w:r w:rsidRPr="00280C7F">
              <w:rPr>
                <w:sz w:val="20"/>
                <w:szCs w:val="20"/>
              </w:rPr>
              <w:t xml:space="preserve"> Ольга Николаевна</w:t>
            </w:r>
          </w:p>
        </w:tc>
        <w:tc>
          <w:tcPr>
            <w:tcW w:w="427" w:type="dxa"/>
            <w:hideMark/>
          </w:tcPr>
          <w:p w14:paraId="6977018E" w14:textId="77777777" w:rsidR="00280C7F" w:rsidRPr="00280C7F" w:rsidRDefault="00280C7F" w:rsidP="00280C7F">
            <w:pPr>
              <w:rPr>
                <w:sz w:val="20"/>
                <w:szCs w:val="20"/>
              </w:rPr>
            </w:pPr>
            <w:r w:rsidRPr="00280C7F">
              <w:rPr>
                <w:sz w:val="20"/>
                <w:szCs w:val="20"/>
              </w:rPr>
              <w:t>-</w:t>
            </w:r>
          </w:p>
        </w:tc>
        <w:tc>
          <w:tcPr>
            <w:tcW w:w="6919" w:type="dxa"/>
            <w:hideMark/>
          </w:tcPr>
          <w:p w14:paraId="15839EAF" w14:textId="77777777" w:rsidR="00280C7F" w:rsidRPr="00280C7F" w:rsidRDefault="00280C7F" w:rsidP="00280C7F">
            <w:pPr>
              <w:jc w:val="both"/>
              <w:rPr>
                <w:sz w:val="20"/>
                <w:szCs w:val="20"/>
              </w:rPr>
            </w:pPr>
            <w:r w:rsidRPr="00280C7F">
              <w:rPr>
                <w:sz w:val="20"/>
                <w:szCs w:val="20"/>
              </w:rPr>
              <w:t>главный специалист управления образования администрации Куйбышевского района;</w:t>
            </w:r>
          </w:p>
        </w:tc>
      </w:tr>
      <w:tr w:rsidR="00280C7F" w:rsidRPr="00280C7F" w14:paraId="1EF38D59" w14:textId="77777777" w:rsidTr="00AA55F9">
        <w:tc>
          <w:tcPr>
            <w:tcW w:w="2908" w:type="dxa"/>
            <w:hideMark/>
          </w:tcPr>
          <w:p w14:paraId="3423EB74" w14:textId="77777777" w:rsidR="00280C7F" w:rsidRPr="00280C7F" w:rsidRDefault="00280C7F" w:rsidP="00280C7F">
            <w:pPr>
              <w:rPr>
                <w:sz w:val="20"/>
                <w:szCs w:val="20"/>
              </w:rPr>
            </w:pPr>
            <w:proofErr w:type="spellStart"/>
            <w:r w:rsidRPr="00280C7F">
              <w:rPr>
                <w:sz w:val="20"/>
                <w:szCs w:val="20"/>
              </w:rPr>
              <w:t>Шуреева</w:t>
            </w:r>
            <w:proofErr w:type="spellEnd"/>
            <w:r w:rsidRPr="00280C7F">
              <w:rPr>
                <w:sz w:val="20"/>
                <w:szCs w:val="20"/>
              </w:rPr>
              <w:t xml:space="preserve"> Наталья Геннадьевна</w:t>
            </w:r>
          </w:p>
        </w:tc>
        <w:tc>
          <w:tcPr>
            <w:tcW w:w="427" w:type="dxa"/>
            <w:hideMark/>
          </w:tcPr>
          <w:p w14:paraId="610C8626" w14:textId="77777777" w:rsidR="00280C7F" w:rsidRPr="00280C7F" w:rsidRDefault="00280C7F" w:rsidP="00280C7F">
            <w:pPr>
              <w:rPr>
                <w:sz w:val="20"/>
                <w:szCs w:val="20"/>
              </w:rPr>
            </w:pPr>
            <w:r w:rsidRPr="00280C7F">
              <w:rPr>
                <w:sz w:val="20"/>
                <w:szCs w:val="20"/>
              </w:rPr>
              <w:t>-</w:t>
            </w:r>
          </w:p>
        </w:tc>
        <w:tc>
          <w:tcPr>
            <w:tcW w:w="6919" w:type="dxa"/>
            <w:hideMark/>
          </w:tcPr>
          <w:p w14:paraId="388344CF" w14:textId="77777777" w:rsidR="00280C7F" w:rsidRPr="00280C7F" w:rsidRDefault="00280C7F" w:rsidP="00280C7F">
            <w:pPr>
              <w:jc w:val="both"/>
              <w:rPr>
                <w:sz w:val="20"/>
                <w:szCs w:val="20"/>
              </w:rPr>
            </w:pPr>
            <w:r w:rsidRPr="00280C7F">
              <w:rPr>
                <w:sz w:val="20"/>
                <w:szCs w:val="20"/>
              </w:rPr>
              <w:t>заместитель начальника управления образования администрации Куйбышевского муниципального района Новосибирской области;</w:t>
            </w:r>
          </w:p>
        </w:tc>
      </w:tr>
      <w:tr w:rsidR="00280C7F" w:rsidRPr="00280C7F" w14:paraId="43D87B52" w14:textId="77777777" w:rsidTr="00AA55F9">
        <w:tc>
          <w:tcPr>
            <w:tcW w:w="2908" w:type="dxa"/>
            <w:hideMark/>
          </w:tcPr>
          <w:p w14:paraId="00824223" w14:textId="77777777" w:rsidR="00280C7F" w:rsidRPr="00280C7F" w:rsidRDefault="00280C7F" w:rsidP="00280C7F">
            <w:pPr>
              <w:rPr>
                <w:sz w:val="20"/>
                <w:szCs w:val="20"/>
              </w:rPr>
            </w:pPr>
            <w:proofErr w:type="spellStart"/>
            <w:r w:rsidRPr="00280C7F">
              <w:rPr>
                <w:sz w:val="20"/>
                <w:szCs w:val="20"/>
              </w:rPr>
              <w:t>Якубина</w:t>
            </w:r>
            <w:proofErr w:type="spellEnd"/>
            <w:r w:rsidRPr="00280C7F">
              <w:rPr>
                <w:sz w:val="20"/>
                <w:szCs w:val="20"/>
              </w:rPr>
              <w:t xml:space="preserve"> Ксения Васильевна</w:t>
            </w:r>
          </w:p>
        </w:tc>
        <w:tc>
          <w:tcPr>
            <w:tcW w:w="427" w:type="dxa"/>
            <w:hideMark/>
          </w:tcPr>
          <w:p w14:paraId="202FF20A" w14:textId="77777777" w:rsidR="00280C7F" w:rsidRPr="00280C7F" w:rsidRDefault="00280C7F" w:rsidP="00280C7F">
            <w:pPr>
              <w:rPr>
                <w:sz w:val="20"/>
                <w:szCs w:val="20"/>
              </w:rPr>
            </w:pPr>
            <w:r w:rsidRPr="00280C7F">
              <w:rPr>
                <w:sz w:val="20"/>
                <w:szCs w:val="20"/>
              </w:rPr>
              <w:t>-</w:t>
            </w:r>
          </w:p>
        </w:tc>
        <w:tc>
          <w:tcPr>
            <w:tcW w:w="6919" w:type="dxa"/>
            <w:hideMark/>
          </w:tcPr>
          <w:p w14:paraId="6A651B62" w14:textId="77777777" w:rsidR="00280C7F" w:rsidRPr="00280C7F" w:rsidRDefault="00280C7F" w:rsidP="00280C7F">
            <w:pPr>
              <w:jc w:val="both"/>
              <w:rPr>
                <w:sz w:val="20"/>
                <w:szCs w:val="20"/>
              </w:rPr>
            </w:pPr>
            <w:r w:rsidRPr="00280C7F">
              <w:rPr>
                <w:sz w:val="20"/>
                <w:szCs w:val="20"/>
              </w:rPr>
              <w:t>главный специалист управления образования администрации Куйбышевского муниципального района Новосибирской области.</w:t>
            </w:r>
          </w:p>
        </w:tc>
      </w:tr>
    </w:tbl>
    <w:p w14:paraId="62FFCC8F" w14:textId="77777777" w:rsidR="00280C7F" w:rsidRPr="00280C7F" w:rsidRDefault="00280C7F" w:rsidP="00280C7F">
      <w:pPr>
        <w:rPr>
          <w:sz w:val="20"/>
          <w:szCs w:val="20"/>
        </w:rPr>
      </w:pPr>
    </w:p>
    <w:p w14:paraId="030E73AC" w14:textId="77777777" w:rsidR="00280C7F" w:rsidRPr="00280C7F" w:rsidRDefault="00280C7F" w:rsidP="00280C7F">
      <w:pPr>
        <w:pStyle w:val="af5"/>
        <w:tabs>
          <w:tab w:val="left" w:pos="1146"/>
        </w:tabs>
        <w:ind w:right="103"/>
        <w:rPr>
          <w:b w:val="0"/>
          <w:bCs w:val="0"/>
          <w:sz w:val="20"/>
          <w:szCs w:val="20"/>
        </w:rPr>
      </w:pPr>
    </w:p>
    <w:p w14:paraId="5C784FF2" w14:textId="77777777" w:rsidR="00280C7F" w:rsidRDefault="00280C7F" w:rsidP="00280C7F">
      <w:pPr>
        <w:pStyle w:val="af5"/>
        <w:tabs>
          <w:tab w:val="left" w:pos="1146"/>
        </w:tabs>
        <w:ind w:right="103"/>
        <w:rPr>
          <w:b w:val="0"/>
          <w:bCs w:val="0"/>
          <w:sz w:val="20"/>
          <w:szCs w:val="20"/>
        </w:rPr>
      </w:pPr>
    </w:p>
    <w:p w14:paraId="2DB4949A" w14:textId="77777777" w:rsidR="00463547" w:rsidRDefault="00463547" w:rsidP="00280C7F">
      <w:pPr>
        <w:pStyle w:val="af5"/>
        <w:tabs>
          <w:tab w:val="left" w:pos="1146"/>
        </w:tabs>
        <w:ind w:right="103"/>
        <w:rPr>
          <w:b w:val="0"/>
          <w:bCs w:val="0"/>
          <w:sz w:val="20"/>
          <w:szCs w:val="20"/>
        </w:rPr>
      </w:pPr>
    </w:p>
    <w:p w14:paraId="03B5AF77" w14:textId="77777777" w:rsidR="00463547" w:rsidRDefault="00463547" w:rsidP="00280C7F">
      <w:pPr>
        <w:pStyle w:val="af5"/>
        <w:tabs>
          <w:tab w:val="left" w:pos="1146"/>
        </w:tabs>
        <w:ind w:right="103"/>
        <w:rPr>
          <w:b w:val="0"/>
          <w:bCs w:val="0"/>
          <w:sz w:val="20"/>
          <w:szCs w:val="20"/>
        </w:rPr>
      </w:pPr>
    </w:p>
    <w:p w14:paraId="6C1921B3" w14:textId="77777777" w:rsidR="00463547" w:rsidRDefault="00463547" w:rsidP="00280C7F">
      <w:pPr>
        <w:pStyle w:val="af5"/>
        <w:tabs>
          <w:tab w:val="left" w:pos="1146"/>
        </w:tabs>
        <w:ind w:right="103"/>
        <w:rPr>
          <w:b w:val="0"/>
          <w:bCs w:val="0"/>
          <w:sz w:val="20"/>
          <w:szCs w:val="20"/>
        </w:rPr>
      </w:pPr>
    </w:p>
    <w:p w14:paraId="1B2EB615" w14:textId="77777777" w:rsidR="00463547" w:rsidRDefault="00463547" w:rsidP="00280C7F">
      <w:pPr>
        <w:pStyle w:val="af5"/>
        <w:tabs>
          <w:tab w:val="left" w:pos="1146"/>
        </w:tabs>
        <w:ind w:right="103"/>
        <w:rPr>
          <w:b w:val="0"/>
          <w:bCs w:val="0"/>
          <w:sz w:val="20"/>
          <w:szCs w:val="20"/>
        </w:rPr>
      </w:pPr>
    </w:p>
    <w:p w14:paraId="6A0C0663" w14:textId="77777777" w:rsidR="00463547" w:rsidRDefault="00463547" w:rsidP="00280C7F">
      <w:pPr>
        <w:pStyle w:val="af5"/>
        <w:tabs>
          <w:tab w:val="left" w:pos="1146"/>
        </w:tabs>
        <w:ind w:right="103"/>
        <w:rPr>
          <w:b w:val="0"/>
          <w:bCs w:val="0"/>
          <w:sz w:val="20"/>
          <w:szCs w:val="20"/>
        </w:rPr>
      </w:pPr>
    </w:p>
    <w:p w14:paraId="6A5DFE18" w14:textId="77777777" w:rsidR="00463547" w:rsidRDefault="00463547" w:rsidP="00280C7F">
      <w:pPr>
        <w:pStyle w:val="af5"/>
        <w:tabs>
          <w:tab w:val="left" w:pos="1146"/>
        </w:tabs>
        <w:ind w:right="103"/>
        <w:rPr>
          <w:b w:val="0"/>
          <w:bCs w:val="0"/>
          <w:sz w:val="20"/>
          <w:szCs w:val="20"/>
        </w:rPr>
      </w:pPr>
    </w:p>
    <w:p w14:paraId="32E9E1C5" w14:textId="77777777" w:rsidR="00463547" w:rsidRDefault="00463547" w:rsidP="00280C7F">
      <w:pPr>
        <w:pStyle w:val="af5"/>
        <w:tabs>
          <w:tab w:val="left" w:pos="1146"/>
        </w:tabs>
        <w:ind w:right="103"/>
        <w:rPr>
          <w:b w:val="0"/>
          <w:bCs w:val="0"/>
          <w:sz w:val="20"/>
          <w:szCs w:val="20"/>
        </w:rPr>
      </w:pPr>
    </w:p>
    <w:p w14:paraId="5187107E" w14:textId="77777777" w:rsidR="00463547" w:rsidRDefault="00463547" w:rsidP="00280C7F">
      <w:pPr>
        <w:pStyle w:val="af5"/>
        <w:tabs>
          <w:tab w:val="left" w:pos="1146"/>
        </w:tabs>
        <w:ind w:right="103"/>
        <w:rPr>
          <w:b w:val="0"/>
          <w:bCs w:val="0"/>
          <w:sz w:val="20"/>
          <w:szCs w:val="20"/>
        </w:rPr>
      </w:pPr>
    </w:p>
    <w:p w14:paraId="45908804" w14:textId="77777777" w:rsidR="00463547" w:rsidRDefault="00463547" w:rsidP="00280C7F">
      <w:pPr>
        <w:pStyle w:val="af5"/>
        <w:tabs>
          <w:tab w:val="left" w:pos="1146"/>
        </w:tabs>
        <w:ind w:right="103"/>
        <w:rPr>
          <w:b w:val="0"/>
          <w:bCs w:val="0"/>
          <w:sz w:val="20"/>
          <w:szCs w:val="20"/>
        </w:rPr>
      </w:pPr>
    </w:p>
    <w:p w14:paraId="54BEDDEA" w14:textId="77777777" w:rsidR="00463547" w:rsidRDefault="00463547" w:rsidP="00280C7F">
      <w:pPr>
        <w:pStyle w:val="af5"/>
        <w:tabs>
          <w:tab w:val="left" w:pos="1146"/>
        </w:tabs>
        <w:ind w:right="103"/>
        <w:rPr>
          <w:b w:val="0"/>
          <w:bCs w:val="0"/>
          <w:sz w:val="20"/>
          <w:szCs w:val="20"/>
        </w:rPr>
      </w:pPr>
    </w:p>
    <w:p w14:paraId="39543964" w14:textId="77777777" w:rsidR="00463547" w:rsidRDefault="00463547" w:rsidP="00280C7F">
      <w:pPr>
        <w:pStyle w:val="af5"/>
        <w:tabs>
          <w:tab w:val="left" w:pos="1146"/>
        </w:tabs>
        <w:ind w:right="103"/>
        <w:rPr>
          <w:b w:val="0"/>
          <w:bCs w:val="0"/>
          <w:sz w:val="20"/>
          <w:szCs w:val="20"/>
        </w:rPr>
      </w:pPr>
    </w:p>
    <w:p w14:paraId="6F2A93EE" w14:textId="77777777" w:rsidR="00463547" w:rsidRDefault="00463547" w:rsidP="00280C7F">
      <w:pPr>
        <w:pStyle w:val="af5"/>
        <w:tabs>
          <w:tab w:val="left" w:pos="1146"/>
        </w:tabs>
        <w:ind w:right="103"/>
        <w:rPr>
          <w:b w:val="0"/>
          <w:bCs w:val="0"/>
          <w:sz w:val="20"/>
          <w:szCs w:val="20"/>
        </w:rPr>
      </w:pPr>
    </w:p>
    <w:p w14:paraId="4F7A1329" w14:textId="77777777" w:rsidR="00463547" w:rsidRDefault="00463547" w:rsidP="00280C7F">
      <w:pPr>
        <w:pStyle w:val="af5"/>
        <w:tabs>
          <w:tab w:val="left" w:pos="1146"/>
        </w:tabs>
        <w:ind w:right="103"/>
        <w:rPr>
          <w:b w:val="0"/>
          <w:bCs w:val="0"/>
          <w:sz w:val="20"/>
          <w:szCs w:val="20"/>
        </w:rPr>
      </w:pPr>
    </w:p>
    <w:p w14:paraId="193DF5EC" w14:textId="77777777" w:rsidR="00463547" w:rsidRDefault="00463547" w:rsidP="00280C7F">
      <w:pPr>
        <w:pStyle w:val="af5"/>
        <w:tabs>
          <w:tab w:val="left" w:pos="1146"/>
        </w:tabs>
        <w:ind w:right="103"/>
        <w:rPr>
          <w:b w:val="0"/>
          <w:bCs w:val="0"/>
          <w:sz w:val="20"/>
          <w:szCs w:val="20"/>
        </w:rPr>
      </w:pPr>
    </w:p>
    <w:p w14:paraId="79101308" w14:textId="77777777" w:rsidR="00463547" w:rsidRDefault="00463547" w:rsidP="00280C7F">
      <w:pPr>
        <w:pStyle w:val="af5"/>
        <w:tabs>
          <w:tab w:val="left" w:pos="1146"/>
        </w:tabs>
        <w:ind w:right="103"/>
        <w:rPr>
          <w:b w:val="0"/>
          <w:bCs w:val="0"/>
          <w:sz w:val="20"/>
          <w:szCs w:val="20"/>
        </w:rPr>
      </w:pPr>
    </w:p>
    <w:p w14:paraId="78B711DD" w14:textId="77777777" w:rsidR="00463547" w:rsidRDefault="00463547" w:rsidP="00280C7F">
      <w:pPr>
        <w:pStyle w:val="af5"/>
        <w:tabs>
          <w:tab w:val="left" w:pos="1146"/>
        </w:tabs>
        <w:ind w:right="103"/>
        <w:rPr>
          <w:b w:val="0"/>
          <w:bCs w:val="0"/>
          <w:sz w:val="20"/>
          <w:szCs w:val="20"/>
        </w:rPr>
      </w:pPr>
    </w:p>
    <w:p w14:paraId="22354426" w14:textId="77777777" w:rsidR="00463547" w:rsidRDefault="00463547" w:rsidP="00280C7F">
      <w:pPr>
        <w:pStyle w:val="af5"/>
        <w:tabs>
          <w:tab w:val="left" w:pos="1146"/>
        </w:tabs>
        <w:ind w:right="103"/>
        <w:rPr>
          <w:b w:val="0"/>
          <w:bCs w:val="0"/>
          <w:sz w:val="20"/>
          <w:szCs w:val="20"/>
        </w:rPr>
      </w:pPr>
    </w:p>
    <w:p w14:paraId="708418D4" w14:textId="77777777" w:rsidR="00463547" w:rsidRDefault="00463547" w:rsidP="00280C7F">
      <w:pPr>
        <w:pStyle w:val="af5"/>
        <w:tabs>
          <w:tab w:val="left" w:pos="1146"/>
        </w:tabs>
        <w:ind w:right="103"/>
        <w:rPr>
          <w:b w:val="0"/>
          <w:bCs w:val="0"/>
          <w:sz w:val="20"/>
          <w:szCs w:val="20"/>
        </w:rPr>
      </w:pPr>
    </w:p>
    <w:p w14:paraId="16B9719B" w14:textId="77777777" w:rsidR="00463547" w:rsidRDefault="00463547" w:rsidP="00280C7F">
      <w:pPr>
        <w:pStyle w:val="af5"/>
        <w:tabs>
          <w:tab w:val="left" w:pos="1146"/>
        </w:tabs>
        <w:ind w:right="103"/>
        <w:rPr>
          <w:b w:val="0"/>
          <w:bCs w:val="0"/>
          <w:sz w:val="20"/>
          <w:szCs w:val="20"/>
        </w:rPr>
      </w:pPr>
    </w:p>
    <w:p w14:paraId="6348130F" w14:textId="77777777" w:rsidR="00463547" w:rsidRDefault="00463547" w:rsidP="00280C7F">
      <w:pPr>
        <w:pStyle w:val="af5"/>
        <w:tabs>
          <w:tab w:val="left" w:pos="1146"/>
        </w:tabs>
        <w:ind w:right="103"/>
        <w:rPr>
          <w:b w:val="0"/>
          <w:bCs w:val="0"/>
          <w:sz w:val="20"/>
          <w:szCs w:val="20"/>
        </w:rPr>
      </w:pPr>
    </w:p>
    <w:p w14:paraId="5F1018CA" w14:textId="77777777" w:rsidR="00463547" w:rsidRDefault="00463547" w:rsidP="00280C7F">
      <w:pPr>
        <w:pStyle w:val="af5"/>
        <w:tabs>
          <w:tab w:val="left" w:pos="1146"/>
        </w:tabs>
        <w:ind w:right="103"/>
        <w:rPr>
          <w:b w:val="0"/>
          <w:bCs w:val="0"/>
          <w:sz w:val="20"/>
          <w:szCs w:val="20"/>
        </w:rPr>
      </w:pPr>
    </w:p>
    <w:p w14:paraId="0793DE45" w14:textId="77777777" w:rsidR="00463547" w:rsidRDefault="00463547" w:rsidP="00280C7F">
      <w:pPr>
        <w:pStyle w:val="af5"/>
        <w:tabs>
          <w:tab w:val="left" w:pos="1146"/>
        </w:tabs>
        <w:ind w:right="103"/>
        <w:rPr>
          <w:b w:val="0"/>
          <w:bCs w:val="0"/>
          <w:sz w:val="20"/>
          <w:szCs w:val="20"/>
        </w:rPr>
      </w:pPr>
    </w:p>
    <w:p w14:paraId="4EC2AB39" w14:textId="77777777" w:rsidR="00463547" w:rsidRPr="00280C7F" w:rsidRDefault="00463547" w:rsidP="00280C7F">
      <w:pPr>
        <w:pStyle w:val="af5"/>
        <w:tabs>
          <w:tab w:val="left" w:pos="1146"/>
        </w:tabs>
        <w:ind w:right="103"/>
        <w:rPr>
          <w:b w:val="0"/>
          <w:bCs w:val="0"/>
          <w:sz w:val="20"/>
          <w:szCs w:val="20"/>
        </w:rPr>
      </w:pPr>
    </w:p>
    <w:p w14:paraId="0E9FD52E" w14:textId="77777777" w:rsidR="00280C7F" w:rsidRPr="00280C7F" w:rsidRDefault="00280C7F" w:rsidP="00280C7F">
      <w:pPr>
        <w:pStyle w:val="af5"/>
        <w:tabs>
          <w:tab w:val="left" w:pos="1146"/>
        </w:tabs>
        <w:ind w:right="103"/>
        <w:rPr>
          <w:b w:val="0"/>
          <w:bCs w:val="0"/>
          <w:sz w:val="20"/>
          <w:szCs w:val="20"/>
        </w:rPr>
      </w:pPr>
    </w:p>
    <w:p w14:paraId="24C1FD29" w14:textId="77777777" w:rsidR="00280C7F" w:rsidRPr="00280C7F" w:rsidRDefault="00280C7F" w:rsidP="00280C7F">
      <w:pPr>
        <w:pStyle w:val="af5"/>
        <w:tabs>
          <w:tab w:val="left" w:pos="1146"/>
        </w:tabs>
        <w:ind w:right="103"/>
        <w:rPr>
          <w:b w:val="0"/>
          <w:bCs w:val="0"/>
          <w:sz w:val="20"/>
          <w:szCs w:val="20"/>
        </w:rPr>
      </w:pPr>
    </w:p>
    <w:p w14:paraId="2C0E87DC" w14:textId="77777777" w:rsidR="00BB497A" w:rsidRPr="00280C7F" w:rsidRDefault="00BB497A" w:rsidP="00280C7F">
      <w:pPr>
        <w:pStyle w:val="af5"/>
        <w:tabs>
          <w:tab w:val="left" w:pos="1146"/>
        </w:tabs>
        <w:ind w:right="103"/>
        <w:rPr>
          <w:b w:val="0"/>
          <w:bCs w:val="0"/>
          <w:sz w:val="20"/>
          <w:szCs w:val="20"/>
        </w:rPr>
      </w:pPr>
    </w:p>
    <w:p w14:paraId="4C804D30" w14:textId="77777777" w:rsidR="001144B7" w:rsidRPr="00280C7F" w:rsidRDefault="00B955EE" w:rsidP="00280C7F">
      <w:pPr>
        <w:jc w:val="center"/>
        <w:rPr>
          <w:sz w:val="20"/>
          <w:szCs w:val="20"/>
        </w:rPr>
      </w:pPr>
      <w:r w:rsidRPr="00280C7F">
        <w:rPr>
          <w:sz w:val="20"/>
          <w:szCs w:val="20"/>
        </w:rPr>
        <w:t>Р</w:t>
      </w:r>
      <w:r w:rsidR="001144B7" w:rsidRPr="00280C7F">
        <w:rPr>
          <w:sz w:val="20"/>
          <w:szCs w:val="20"/>
        </w:rPr>
        <w:t>едакционный совет:</w:t>
      </w:r>
    </w:p>
    <w:p w14:paraId="711E0925" w14:textId="77777777" w:rsidR="001144B7" w:rsidRPr="00280C7F" w:rsidRDefault="001144B7" w:rsidP="00280C7F">
      <w:pPr>
        <w:jc w:val="center"/>
        <w:rPr>
          <w:sz w:val="20"/>
          <w:szCs w:val="20"/>
        </w:rPr>
      </w:pPr>
    </w:p>
    <w:p w14:paraId="2851C10F" w14:textId="77777777" w:rsidR="001144B7" w:rsidRPr="00280C7F" w:rsidRDefault="002F1091" w:rsidP="00280C7F">
      <w:pPr>
        <w:jc w:val="center"/>
        <w:rPr>
          <w:sz w:val="20"/>
          <w:szCs w:val="20"/>
        </w:rPr>
      </w:pPr>
      <w:proofErr w:type="spellStart"/>
      <w:r w:rsidRPr="00280C7F">
        <w:rPr>
          <w:sz w:val="20"/>
          <w:szCs w:val="20"/>
        </w:rPr>
        <w:t>Дирибасова</w:t>
      </w:r>
      <w:proofErr w:type="spellEnd"/>
      <w:r w:rsidRPr="00280C7F">
        <w:rPr>
          <w:sz w:val="20"/>
          <w:szCs w:val="20"/>
        </w:rPr>
        <w:t xml:space="preserve"> Т.О.</w:t>
      </w:r>
    </w:p>
    <w:p w14:paraId="63683696" w14:textId="77777777" w:rsidR="001144B7" w:rsidRPr="00280C7F" w:rsidRDefault="001144B7" w:rsidP="00280C7F">
      <w:pPr>
        <w:jc w:val="center"/>
        <w:rPr>
          <w:sz w:val="20"/>
          <w:szCs w:val="20"/>
        </w:rPr>
      </w:pPr>
      <w:r w:rsidRPr="00280C7F">
        <w:rPr>
          <w:sz w:val="20"/>
          <w:szCs w:val="20"/>
        </w:rPr>
        <w:t>(председатель редакционного совета)</w:t>
      </w:r>
    </w:p>
    <w:p w14:paraId="3003060A" w14:textId="77777777" w:rsidR="001144B7" w:rsidRPr="00280C7F" w:rsidRDefault="001144B7" w:rsidP="00280C7F">
      <w:pPr>
        <w:jc w:val="center"/>
        <w:rPr>
          <w:sz w:val="20"/>
          <w:szCs w:val="20"/>
        </w:rPr>
      </w:pPr>
    </w:p>
    <w:p w14:paraId="7F0B7689" w14:textId="77777777" w:rsidR="001144B7" w:rsidRPr="00280C7F" w:rsidRDefault="00FF7AE3" w:rsidP="00280C7F">
      <w:pPr>
        <w:jc w:val="center"/>
        <w:rPr>
          <w:sz w:val="20"/>
          <w:szCs w:val="20"/>
        </w:rPr>
      </w:pPr>
      <w:proofErr w:type="spellStart"/>
      <w:r w:rsidRPr="00280C7F">
        <w:rPr>
          <w:sz w:val="20"/>
          <w:szCs w:val="20"/>
        </w:rPr>
        <w:t>Булюктов</w:t>
      </w:r>
      <w:proofErr w:type="spellEnd"/>
      <w:r w:rsidRPr="00280C7F">
        <w:rPr>
          <w:sz w:val="20"/>
          <w:szCs w:val="20"/>
        </w:rPr>
        <w:t xml:space="preserve"> Р.В.</w:t>
      </w:r>
    </w:p>
    <w:p w14:paraId="75CF5BDB" w14:textId="77777777" w:rsidR="001144B7" w:rsidRPr="00280C7F" w:rsidRDefault="001144B7" w:rsidP="00280C7F">
      <w:pPr>
        <w:jc w:val="center"/>
        <w:rPr>
          <w:sz w:val="20"/>
          <w:szCs w:val="20"/>
        </w:rPr>
      </w:pPr>
      <w:r w:rsidRPr="00280C7F">
        <w:rPr>
          <w:sz w:val="20"/>
          <w:szCs w:val="20"/>
        </w:rPr>
        <w:t>(заместитель председателя редакционного совета)</w:t>
      </w:r>
    </w:p>
    <w:p w14:paraId="2F03C497" w14:textId="77777777" w:rsidR="001144B7" w:rsidRPr="00280C7F" w:rsidRDefault="001144B7" w:rsidP="00280C7F">
      <w:pPr>
        <w:jc w:val="center"/>
        <w:rPr>
          <w:sz w:val="20"/>
          <w:szCs w:val="20"/>
        </w:rPr>
      </w:pPr>
    </w:p>
    <w:p w14:paraId="3E999B37" w14:textId="77777777" w:rsidR="001144B7" w:rsidRPr="00280C7F" w:rsidRDefault="001144B7" w:rsidP="00280C7F">
      <w:pPr>
        <w:jc w:val="center"/>
        <w:rPr>
          <w:sz w:val="20"/>
          <w:szCs w:val="20"/>
        </w:rPr>
      </w:pPr>
      <w:r w:rsidRPr="00280C7F">
        <w:rPr>
          <w:sz w:val="20"/>
          <w:szCs w:val="20"/>
        </w:rPr>
        <w:t>Василенко О.А.</w:t>
      </w:r>
    </w:p>
    <w:p w14:paraId="25E455F6" w14:textId="77777777" w:rsidR="001144B7" w:rsidRPr="00280C7F" w:rsidRDefault="001144B7" w:rsidP="00280C7F">
      <w:pPr>
        <w:jc w:val="center"/>
        <w:rPr>
          <w:sz w:val="20"/>
          <w:szCs w:val="20"/>
        </w:rPr>
      </w:pPr>
      <w:r w:rsidRPr="00280C7F">
        <w:rPr>
          <w:sz w:val="20"/>
          <w:szCs w:val="20"/>
        </w:rPr>
        <w:t>(секретарь редакционного совета)</w:t>
      </w:r>
    </w:p>
    <w:p w14:paraId="43C2950F" w14:textId="77777777" w:rsidR="00430CFA" w:rsidRPr="00280C7F" w:rsidRDefault="00430CFA" w:rsidP="00280C7F">
      <w:pPr>
        <w:jc w:val="center"/>
        <w:rPr>
          <w:sz w:val="20"/>
          <w:szCs w:val="20"/>
        </w:rPr>
      </w:pPr>
    </w:p>
    <w:p w14:paraId="1ADD405C" w14:textId="77777777" w:rsidR="003D79E4" w:rsidRPr="00280C7F" w:rsidRDefault="003D79E4" w:rsidP="00280C7F">
      <w:pPr>
        <w:jc w:val="center"/>
        <w:rPr>
          <w:sz w:val="20"/>
          <w:szCs w:val="20"/>
        </w:rPr>
      </w:pPr>
      <w:proofErr w:type="spellStart"/>
      <w:r w:rsidRPr="00280C7F">
        <w:rPr>
          <w:sz w:val="20"/>
          <w:szCs w:val="20"/>
        </w:rPr>
        <w:t>Абдрахманова</w:t>
      </w:r>
      <w:proofErr w:type="spellEnd"/>
      <w:r w:rsidRPr="00280C7F">
        <w:rPr>
          <w:sz w:val="20"/>
          <w:szCs w:val="20"/>
        </w:rPr>
        <w:t xml:space="preserve"> И.Н.</w:t>
      </w:r>
    </w:p>
    <w:p w14:paraId="34FAD015" w14:textId="77777777" w:rsidR="001144B7" w:rsidRPr="00280C7F" w:rsidRDefault="001144B7" w:rsidP="00280C7F">
      <w:pPr>
        <w:jc w:val="center"/>
        <w:rPr>
          <w:sz w:val="20"/>
          <w:szCs w:val="20"/>
        </w:rPr>
      </w:pPr>
      <w:proofErr w:type="spellStart"/>
      <w:r w:rsidRPr="00280C7F">
        <w:rPr>
          <w:sz w:val="20"/>
          <w:szCs w:val="20"/>
        </w:rPr>
        <w:t>Мусатов</w:t>
      </w:r>
      <w:proofErr w:type="spellEnd"/>
      <w:r w:rsidRPr="00280C7F">
        <w:rPr>
          <w:sz w:val="20"/>
          <w:szCs w:val="20"/>
        </w:rPr>
        <w:t xml:space="preserve"> А.М.</w:t>
      </w:r>
    </w:p>
    <w:p w14:paraId="150D741F" w14:textId="77777777" w:rsidR="001144B7" w:rsidRPr="00280C7F" w:rsidRDefault="001144B7" w:rsidP="00280C7F">
      <w:pPr>
        <w:jc w:val="center"/>
        <w:rPr>
          <w:sz w:val="20"/>
          <w:szCs w:val="20"/>
        </w:rPr>
      </w:pPr>
      <w:proofErr w:type="spellStart"/>
      <w:r w:rsidRPr="00280C7F">
        <w:rPr>
          <w:sz w:val="20"/>
          <w:szCs w:val="20"/>
        </w:rPr>
        <w:t>Максиманова</w:t>
      </w:r>
      <w:proofErr w:type="spellEnd"/>
      <w:r w:rsidRPr="00280C7F">
        <w:rPr>
          <w:sz w:val="20"/>
          <w:szCs w:val="20"/>
        </w:rPr>
        <w:t xml:space="preserve"> Т.В.</w:t>
      </w:r>
    </w:p>
    <w:p w14:paraId="402C8F78" w14:textId="77777777" w:rsidR="00C71973" w:rsidRPr="00280C7F" w:rsidRDefault="00C71973" w:rsidP="00280C7F">
      <w:pPr>
        <w:jc w:val="center"/>
        <w:rPr>
          <w:sz w:val="20"/>
          <w:szCs w:val="20"/>
        </w:rPr>
      </w:pPr>
      <w:r w:rsidRPr="00280C7F">
        <w:rPr>
          <w:sz w:val="20"/>
          <w:szCs w:val="20"/>
        </w:rPr>
        <w:t>Орлова Л.В.</w:t>
      </w:r>
    </w:p>
    <w:p w14:paraId="0888D001" w14:textId="77777777" w:rsidR="00CF4504" w:rsidRPr="00280C7F" w:rsidRDefault="00CF4504" w:rsidP="00280C7F">
      <w:pPr>
        <w:jc w:val="center"/>
        <w:rPr>
          <w:sz w:val="20"/>
          <w:szCs w:val="20"/>
        </w:rPr>
      </w:pPr>
      <w:r w:rsidRPr="00280C7F">
        <w:rPr>
          <w:sz w:val="20"/>
          <w:szCs w:val="20"/>
        </w:rPr>
        <w:t>Остапенко Ю.А.</w:t>
      </w:r>
    </w:p>
    <w:p w14:paraId="03A06EF0" w14:textId="77777777" w:rsidR="001144B7" w:rsidRPr="00280C7F" w:rsidRDefault="001144B7" w:rsidP="00280C7F">
      <w:pPr>
        <w:jc w:val="center"/>
        <w:rPr>
          <w:sz w:val="20"/>
          <w:szCs w:val="20"/>
        </w:rPr>
      </w:pPr>
      <w:r w:rsidRPr="00280C7F">
        <w:rPr>
          <w:sz w:val="20"/>
          <w:szCs w:val="20"/>
        </w:rPr>
        <w:t>Попова М.А.</w:t>
      </w:r>
    </w:p>
    <w:p w14:paraId="3CCCA5FC" w14:textId="77777777" w:rsidR="001144B7" w:rsidRPr="00280C7F" w:rsidRDefault="001144B7" w:rsidP="00280C7F">
      <w:pPr>
        <w:jc w:val="center"/>
        <w:rPr>
          <w:sz w:val="20"/>
          <w:szCs w:val="20"/>
        </w:rPr>
      </w:pPr>
    </w:p>
    <w:p w14:paraId="12088240" w14:textId="77777777" w:rsidR="001144B7" w:rsidRPr="00280C7F" w:rsidRDefault="001144B7" w:rsidP="00280C7F">
      <w:pPr>
        <w:jc w:val="center"/>
        <w:rPr>
          <w:sz w:val="20"/>
          <w:szCs w:val="20"/>
        </w:rPr>
      </w:pPr>
    </w:p>
    <w:p w14:paraId="6B799296" w14:textId="77777777" w:rsidR="001144B7" w:rsidRPr="00280C7F" w:rsidRDefault="001144B7" w:rsidP="00280C7F">
      <w:pPr>
        <w:jc w:val="center"/>
        <w:rPr>
          <w:sz w:val="20"/>
          <w:szCs w:val="20"/>
        </w:rPr>
      </w:pPr>
    </w:p>
    <w:p w14:paraId="31F96D51" w14:textId="77777777" w:rsidR="001144B7" w:rsidRPr="00280C7F" w:rsidRDefault="001144B7" w:rsidP="00280C7F">
      <w:pPr>
        <w:jc w:val="center"/>
        <w:rPr>
          <w:sz w:val="20"/>
          <w:szCs w:val="20"/>
        </w:rPr>
      </w:pPr>
    </w:p>
    <w:p w14:paraId="48E39AC3" w14:textId="77777777" w:rsidR="001144B7" w:rsidRPr="00280C7F" w:rsidRDefault="001144B7" w:rsidP="00280C7F">
      <w:pPr>
        <w:jc w:val="center"/>
        <w:rPr>
          <w:sz w:val="20"/>
          <w:szCs w:val="20"/>
        </w:rPr>
      </w:pPr>
      <w:r w:rsidRPr="00280C7F">
        <w:rPr>
          <w:sz w:val="20"/>
          <w:szCs w:val="20"/>
        </w:rPr>
        <w:t>Адрес издателя:</w:t>
      </w:r>
    </w:p>
    <w:p w14:paraId="5EB4F89D" w14:textId="77777777" w:rsidR="001144B7" w:rsidRPr="00280C7F" w:rsidRDefault="001144B7" w:rsidP="00280C7F">
      <w:pPr>
        <w:jc w:val="center"/>
        <w:rPr>
          <w:sz w:val="20"/>
          <w:szCs w:val="20"/>
        </w:rPr>
      </w:pPr>
    </w:p>
    <w:p w14:paraId="5FB28DB4" w14:textId="77777777" w:rsidR="001144B7" w:rsidRPr="00280C7F" w:rsidRDefault="001144B7" w:rsidP="00280C7F">
      <w:pPr>
        <w:jc w:val="center"/>
        <w:rPr>
          <w:sz w:val="20"/>
          <w:szCs w:val="20"/>
        </w:rPr>
      </w:pPr>
      <w:r w:rsidRPr="00280C7F">
        <w:rPr>
          <w:sz w:val="20"/>
          <w:szCs w:val="20"/>
        </w:rPr>
        <w:t xml:space="preserve">632387 город Куйбышев, ул. </w:t>
      </w:r>
      <w:proofErr w:type="spellStart"/>
      <w:r w:rsidRPr="00280C7F">
        <w:rPr>
          <w:sz w:val="20"/>
          <w:szCs w:val="20"/>
        </w:rPr>
        <w:t>Краскома</w:t>
      </w:r>
      <w:proofErr w:type="spellEnd"/>
      <w:r w:rsidRPr="00280C7F">
        <w:rPr>
          <w:sz w:val="20"/>
          <w:szCs w:val="20"/>
        </w:rPr>
        <w:t>, 37</w:t>
      </w:r>
    </w:p>
    <w:p w14:paraId="5FF31718" w14:textId="77777777" w:rsidR="001144B7" w:rsidRPr="00280C7F" w:rsidRDefault="001144B7" w:rsidP="00280C7F">
      <w:pPr>
        <w:jc w:val="center"/>
        <w:rPr>
          <w:sz w:val="20"/>
          <w:szCs w:val="20"/>
        </w:rPr>
      </w:pPr>
      <w:r w:rsidRPr="00280C7F">
        <w:rPr>
          <w:sz w:val="20"/>
          <w:szCs w:val="20"/>
        </w:rPr>
        <w:t>Тел. 50-789, факс 50-798</w:t>
      </w:r>
    </w:p>
    <w:p w14:paraId="0BC9D25B" w14:textId="77777777" w:rsidR="001144B7" w:rsidRPr="00280C7F" w:rsidRDefault="001144B7" w:rsidP="00280C7F">
      <w:pPr>
        <w:jc w:val="center"/>
        <w:rPr>
          <w:sz w:val="20"/>
          <w:szCs w:val="20"/>
        </w:rPr>
      </w:pPr>
      <w:proofErr w:type="gramStart"/>
      <w:r w:rsidRPr="00280C7F">
        <w:rPr>
          <w:sz w:val="20"/>
          <w:szCs w:val="20"/>
          <w:lang w:val="en-US"/>
        </w:rPr>
        <w:t>e</w:t>
      </w:r>
      <w:r w:rsidRPr="00280C7F">
        <w:rPr>
          <w:sz w:val="20"/>
          <w:szCs w:val="20"/>
        </w:rPr>
        <w:t>-</w:t>
      </w:r>
      <w:r w:rsidRPr="00280C7F">
        <w:rPr>
          <w:sz w:val="20"/>
          <w:szCs w:val="20"/>
          <w:lang w:val="en-US"/>
        </w:rPr>
        <w:t>mail</w:t>
      </w:r>
      <w:proofErr w:type="gramEnd"/>
      <w:r w:rsidRPr="00280C7F">
        <w:rPr>
          <w:sz w:val="20"/>
          <w:szCs w:val="20"/>
        </w:rPr>
        <w:t xml:space="preserve">: </w:t>
      </w:r>
      <w:proofErr w:type="spellStart"/>
      <w:r w:rsidRPr="00280C7F">
        <w:rPr>
          <w:sz w:val="20"/>
          <w:szCs w:val="20"/>
          <w:lang w:val="en-US"/>
        </w:rPr>
        <w:t>kainsk</w:t>
      </w:r>
      <w:proofErr w:type="spellEnd"/>
      <w:r w:rsidRPr="00280C7F">
        <w:rPr>
          <w:sz w:val="20"/>
          <w:szCs w:val="20"/>
        </w:rPr>
        <w:t>@</w:t>
      </w:r>
      <w:proofErr w:type="spellStart"/>
      <w:r w:rsidRPr="00280C7F">
        <w:rPr>
          <w:sz w:val="20"/>
          <w:szCs w:val="20"/>
          <w:lang w:val="en-US"/>
        </w:rPr>
        <w:t>nso</w:t>
      </w:r>
      <w:proofErr w:type="spellEnd"/>
      <w:r w:rsidRPr="00280C7F">
        <w:rPr>
          <w:sz w:val="20"/>
          <w:szCs w:val="20"/>
        </w:rPr>
        <w:t>.</w:t>
      </w:r>
      <w:proofErr w:type="spellStart"/>
      <w:r w:rsidRPr="00280C7F">
        <w:rPr>
          <w:sz w:val="20"/>
          <w:szCs w:val="20"/>
          <w:lang w:val="en-US"/>
        </w:rPr>
        <w:t>ru</w:t>
      </w:r>
      <w:proofErr w:type="spellEnd"/>
    </w:p>
    <w:p w14:paraId="5897B058" w14:textId="77777777" w:rsidR="001144B7" w:rsidRPr="00280C7F" w:rsidRDefault="001144B7" w:rsidP="00280C7F">
      <w:pPr>
        <w:jc w:val="center"/>
        <w:rPr>
          <w:sz w:val="20"/>
          <w:szCs w:val="20"/>
        </w:rPr>
      </w:pPr>
    </w:p>
    <w:p w14:paraId="4E54FE27" w14:textId="77777777" w:rsidR="001144B7" w:rsidRPr="00280C7F" w:rsidRDefault="001144B7" w:rsidP="00280C7F">
      <w:pPr>
        <w:jc w:val="center"/>
        <w:rPr>
          <w:sz w:val="20"/>
          <w:szCs w:val="20"/>
        </w:rPr>
      </w:pPr>
    </w:p>
    <w:p w14:paraId="2DA7045F" w14:textId="77777777" w:rsidR="001144B7" w:rsidRPr="00280C7F" w:rsidRDefault="001144B7" w:rsidP="00280C7F">
      <w:pPr>
        <w:jc w:val="center"/>
        <w:rPr>
          <w:sz w:val="20"/>
          <w:szCs w:val="20"/>
        </w:rPr>
      </w:pPr>
    </w:p>
    <w:p w14:paraId="7B5F810E" w14:textId="77777777" w:rsidR="00620F9D" w:rsidRPr="00280C7F" w:rsidRDefault="001144B7" w:rsidP="00280C7F">
      <w:pPr>
        <w:jc w:val="center"/>
        <w:rPr>
          <w:sz w:val="20"/>
          <w:szCs w:val="20"/>
        </w:rPr>
      </w:pPr>
      <w:r w:rsidRPr="00280C7F">
        <w:rPr>
          <w:sz w:val="20"/>
          <w:szCs w:val="20"/>
        </w:rPr>
        <w:t>Тираж 25 экземпляров</w:t>
      </w:r>
    </w:p>
    <w:p w14:paraId="19E70068" w14:textId="77777777" w:rsidR="00620F9D" w:rsidRPr="00280C7F" w:rsidRDefault="00620F9D" w:rsidP="00280C7F">
      <w:pPr>
        <w:jc w:val="center"/>
        <w:rPr>
          <w:sz w:val="20"/>
          <w:szCs w:val="20"/>
        </w:rPr>
      </w:pPr>
    </w:p>
    <w:p w14:paraId="4E07553F" w14:textId="77777777" w:rsidR="00620F9D" w:rsidRPr="00280C7F" w:rsidRDefault="00620F9D" w:rsidP="00280C7F">
      <w:pPr>
        <w:jc w:val="center"/>
        <w:rPr>
          <w:sz w:val="20"/>
          <w:szCs w:val="20"/>
        </w:rPr>
      </w:pPr>
    </w:p>
    <w:p w14:paraId="0A5E25F6" w14:textId="77777777" w:rsidR="00620F9D" w:rsidRPr="00280C7F" w:rsidRDefault="00620F9D" w:rsidP="00280C7F">
      <w:pPr>
        <w:jc w:val="center"/>
        <w:rPr>
          <w:sz w:val="20"/>
          <w:szCs w:val="20"/>
        </w:rPr>
      </w:pPr>
    </w:p>
    <w:p w14:paraId="58E2FA33" w14:textId="77777777" w:rsidR="00620F9D" w:rsidRPr="00280C7F" w:rsidRDefault="00620F9D" w:rsidP="00280C7F">
      <w:pPr>
        <w:jc w:val="center"/>
        <w:rPr>
          <w:sz w:val="20"/>
          <w:szCs w:val="20"/>
        </w:rPr>
      </w:pPr>
    </w:p>
    <w:p w14:paraId="16A55A56" w14:textId="77777777" w:rsidR="001144B7" w:rsidRPr="00280C7F" w:rsidRDefault="00620F9D" w:rsidP="00280C7F">
      <w:pPr>
        <w:tabs>
          <w:tab w:val="left" w:pos="8698"/>
        </w:tabs>
        <w:jc w:val="both"/>
        <w:rPr>
          <w:sz w:val="20"/>
          <w:szCs w:val="20"/>
        </w:rPr>
      </w:pPr>
      <w:r w:rsidRPr="00280C7F">
        <w:rPr>
          <w:sz w:val="20"/>
          <w:szCs w:val="20"/>
        </w:rPr>
        <w:tab/>
      </w:r>
    </w:p>
    <w:sectPr w:rsidR="001144B7" w:rsidRPr="00280C7F" w:rsidSect="00546FFF">
      <w:footerReference w:type="default" r:id="rId150"/>
      <w:pgSz w:w="11906" w:h="16838"/>
      <w:pgMar w:top="1134" w:right="1276" w:bottom="539"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35088B5" w14:textId="77777777" w:rsidR="00406ECF" w:rsidRDefault="00406ECF" w:rsidP="00225EB9">
      <w:r>
        <w:separator/>
      </w:r>
    </w:p>
  </w:endnote>
  <w:endnote w:type="continuationSeparator" w:id="0">
    <w:p w14:paraId="3FB78514" w14:textId="77777777" w:rsidR="00406ECF" w:rsidRDefault="00406ECF"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MS Mincho"/>
    <w:charset w:val="80"/>
    <w:family w:val="auto"/>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MS Mincho"/>
    <w:charset w:val="80"/>
    <w:family w:val="roman"/>
    <w:pitch w:val="variable"/>
  </w:font>
  <w:font w:name="Cambria Math">
    <w:panose1 w:val="02040503050406030204"/>
    <w:charset w:val="CC"/>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22865689"/>
      <w:docPartObj>
        <w:docPartGallery w:val="Page Numbers (Bottom of Page)"/>
        <w:docPartUnique/>
      </w:docPartObj>
    </w:sdtPr>
    <w:sdtContent>
      <w:p w14:paraId="16F2DF7C" w14:textId="4DA4CF4F" w:rsidR="00AD3F6A" w:rsidRDefault="00AD3F6A">
        <w:pPr>
          <w:pStyle w:val="aff3"/>
          <w:jc w:val="center"/>
        </w:pPr>
        <w:r>
          <w:fldChar w:fldCharType="begin"/>
        </w:r>
        <w:r>
          <w:instrText>PAGE   \* MERGEFORMAT</w:instrText>
        </w:r>
        <w:r>
          <w:fldChar w:fldCharType="separate"/>
        </w:r>
        <w:r w:rsidR="00546FFF">
          <w:rPr>
            <w:noProof/>
          </w:rPr>
          <w:t>57</w:t>
        </w:r>
        <w:r>
          <w:fldChar w:fldCharType="end"/>
        </w:r>
      </w:p>
    </w:sdtContent>
  </w:sdt>
  <w:p w14:paraId="641BDE26" w14:textId="77777777" w:rsidR="00AD3F6A" w:rsidRDefault="00AD3F6A">
    <w:pPr>
      <w:pStyle w:val="af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4223354"/>
      <w:docPartObj>
        <w:docPartGallery w:val="Page Numbers (Bottom of Page)"/>
        <w:docPartUnique/>
      </w:docPartObj>
    </w:sdtPr>
    <w:sdtContent>
      <w:p w14:paraId="7E189D29" w14:textId="1A49150A" w:rsidR="00AD3F6A" w:rsidRDefault="00AD3F6A">
        <w:pPr>
          <w:pStyle w:val="aff3"/>
          <w:jc w:val="center"/>
        </w:pPr>
        <w:r>
          <w:fldChar w:fldCharType="begin"/>
        </w:r>
        <w:r>
          <w:instrText>PAGE   \* MERGEFORMAT</w:instrText>
        </w:r>
        <w:r>
          <w:fldChar w:fldCharType="separate"/>
        </w:r>
        <w:r w:rsidR="00546FFF">
          <w:rPr>
            <w:noProof/>
          </w:rPr>
          <w:t>58</w:t>
        </w:r>
        <w:r>
          <w:fldChar w:fldCharType="end"/>
        </w:r>
      </w:p>
    </w:sdtContent>
  </w:sdt>
  <w:p w14:paraId="5937B935" w14:textId="77777777" w:rsidR="00824258" w:rsidRPr="00317D94" w:rsidRDefault="00824258" w:rsidP="00317D94">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2C746D5" w14:textId="77777777" w:rsidR="00406ECF" w:rsidRDefault="00406ECF" w:rsidP="00225EB9">
      <w:r>
        <w:separator/>
      </w:r>
    </w:p>
  </w:footnote>
  <w:footnote w:type="continuationSeparator" w:id="0">
    <w:p w14:paraId="6938E04E" w14:textId="77777777" w:rsidR="00406ECF" w:rsidRDefault="00406ECF"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2EC38FA"/>
    <w:multiLevelType w:val="hybridMultilevel"/>
    <w:tmpl w:val="410609BC"/>
    <w:lvl w:ilvl="0" w:tplc="DE14380A">
      <w:start w:val="1"/>
      <w:numFmt w:val="upperRoman"/>
      <w:lvlText w:val="%1."/>
      <w:lvlJc w:val="left"/>
      <w:pPr>
        <w:tabs>
          <w:tab w:val="num" w:pos="1080"/>
        </w:tabs>
        <w:ind w:left="1080" w:hanging="720"/>
      </w:pPr>
      <w:rPr>
        <w:rFonts w:hint="default"/>
      </w:rPr>
    </w:lvl>
    <w:lvl w:ilvl="1" w:tplc="36EC6F94">
      <w:numFmt w:val="none"/>
      <w:lvlText w:val=""/>
      <w:lvlJc w:val="left"/>
      <w:pPr>
        <w:tabs>
          <w:tab w:val="num" w:pos="360"/>
        </w:tabs>
      </w:pPr>
    </w:lvl>
    <w:lvl w:ilvl="2" w:tplc="F27050DE">
      <w:numFmt w:val="none"/>
      <w:lvlText w:val=""/>
      <w:lvlJc w:val="left"/>
      <w:pPr>
        <w:tabs>
          <w:tab w:val="num" w:pos="360"/>
        </w:tabs>
      </w:pPr>
    </w:lvl>
    <w:lvl w:ilvl="3" w:tplc="EF088A6E">
      <w:numFmt w:val="none"/>
      <w:lvlText w:val=""/>
      <w:lvlJc w:val="left"/>
      <w:pPr>
        <w:tabs>
          <w:tab w:val="num" w:pos="360"/>
        </w:tabs>
      </w:pPr>
    </w:lvl>
    <w:lvl w:ilvl="4" w:tplc="450C45C4">
      <w:numFmt w:val="none"/>
      <w:lvlText w:val=""/>
      <w:lvlJc w:val="left"/>
      <w:pPr>
        <w:tabs>
          <w:tab w:val="num" w:pos="360"/>
        </w:tabs>
      </w:pPr>
    </w:lvl>
    <w:lvl w:ilvl="5" w:tplc="FD846130">
      <w:numFmt w:val="none"/>
      <w:lvlText w:val=""/>
      <w:lvlJc w:val="left"/>
      <w:pPr>
        <w:tabs>
          <w:tab w:val="num" w:pos="360"/>
        </w:tabs>
      </w:pPr>
    </w:lvl>
    <w:lvl w:ilvl="6" w:tplc="0A8CE2F0">
      <w:numFmt w:val="none"/>
      <w:lvlText w:val=""/>
      <w:lvlJc w:val="left"/>
      <w:pPr>
        <w:tabs>
          <w:tab w:val="num" w:pos="360"/>
        </w:tabs>
      </w:pPr>
    </w:lvl>
    <w:lvl w:ilvl="7" w:tplc="B52E56F6">
      <w:numFmt w:val="none"/>
      <w:lvlText w:val=""/>
      <w:lvlJc w:val="left"/>
      <w:pPr>
        <w:tabs>
          <w:tab w:val="num" w:pos="360"/>
        </w:tabs>
      </w:pPr>
    </w:lvl>
    <w:lvl w:ilvl="8" w:tplc="B0CC2018">
      <w:numFmt w:val="none"/>
      <w:lvlText w:val=""/>
      <w:lvlJc w:val="left"/>
      <w:pPr>
        <w:tabs>
          <w:tab w:val="num" w:pos="360"/>
        </w:tabs>
      </w:pPr>
    </w:lvl>
  </w:abstractNum>
  <w:abstractNum w:abstractNumId="6"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7" w15:restartNumberingAfterBreak="0">
    <w:nsid w:val="09035A05"/>
    <w:multiLevelType w:val="hybridMultilevel"/>
    <w:tmpl w:val="77D83EC6"/>
    <w:lvl w:ilvl="0" w:tplc="D79AEE66">
      <w:start w:val="3"/>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15:restartNumberingAfterBreak="0">
    <w:nsid w:val="0D3847AA"/>
    <w:multiLevelType w:val="hybridMultilevel"/>
    <w:tmpl w:val="0D6C5CBC"/>
    <w:lvl w:ilvl="0" w:tplc="FFFFFFFF">
      <w:numFmt w:val="bullet"/>
      <w:lvlText w:val="-"/>
      <w:lvlJc w:val="left"/>
      <w:pPr>
        <w:tabs>
          <w:tab w:val="num" w:pos="1088"/>
        </w:tabs>
        <w:ind w:left="1088" w:hanging="435"/>
      </w:pPr>
      <w:rPr>
        <w:rFonts w:ascii="Times New Roman" w:eastAsia="Times New Roman" w:hAnsi="Times New Roman" w:cs="Times New Roman" w:hint="default"/>
      </w:rPr>
    </w:lvl>
    <w:lvl w:ilvl="1" w:tplc="FFFFFFFF" w:tentative="1">
      <w:start w:val="1"/>
      <w:numFmt w:val="bullet"/>
      <w:lvlText w:val="o"/>
      <w:lvlJc w:val="left"/>
      <w:pPr>
        <w:tabs>
          <w:tab w:val="num" w:pos="1733"/>
        </w:tabs>
        <w:ind w:left="1733" w:hanging="360"/>
      </w:pPr>
      <w:rPr>
        <w:rFonts w:ascii="Courier New" w:hAnsi="Courier New" w:hint="default"/>
      </w:rPr>
    </w:lvl>
    <w:lvl w:ilvl="2" w:tplc="FFFFFFFF" w:tentative="1">
      <w:start w:val="1"/>
      <w:numFmt w:val="bullet"/>
      <w:lvlText w:val=""/>
      <w:lvlJc w:val="left"/>
      <w:pPr>
        <w:tabs>
          <w:tab w:val="num" w:pos="2453"/>
        </w:tabs>
        <w:ind w:left="2453" w:hanging="360"/>
      </w:pPr>
      <w:rPr>
        <w:rFonts w:ascii="Wingdings" w:hAnsi="Wingdings" w:hint="default"/>
      </w:rPr>
    </w:lvl>
    <w:lvl w:ilvl="3" w:tplc="FFFFFFFF" w:tentative="1">
      <w:start w:val="1"/>
      <w:numFmt w:val="bullet"/>
      <w:lvlText w:val=""/>
      <w:lvlJc w:val="left"/>
      <w:pPr>
        <w:tabs>
          <w:tab w:val="num" w:pos="3173"/>
        </w:tabs>
        <w:ind w:left="3173" w:hanging="360"/>
      </w:pPr>
      <w:rPr>
        <w:rFonts w:ascii="Symbol" w:hAnsi="Symbol" w:hint="default"/>
      </w:rPr>
    </w:lvl>
    <w:lvl w:ilvl="4" w:tplc="FFFFFFFF" w:tentative="1">
      <w:start w:val="1"/>
      <w:numFmt w:val="bullet"/>
      <w:lvlText w:val="o"/>
      <w:lvlJc w:val="left"/>
      <w:pPr>
        <w:tabs>
          <w:tab w:val="num" w:pos="3893"/>
        </w:tabs>
        <w:ind w:left="3893" w:hanging="360"/>
      </w:pPr>
      <w:rPr>
        <w:rFonts w:ascii="Courier New" w:hAnsi="Courier New" w:hint="default"/>
      </w:rPr>
    </w:lvl>
    <w:lvl w:ilvl="5" w:tplc="FFFFFFFF" w:tentative="1">
      <w:start w:val="1"/>
      <w:numFmt w:val="bullet"/>
      <w:lvlText w:val=""/>
      <w:lvlJc w:val="left"/>
      <w:pPr>
        <w:tabs>
          <w:tab w:val="num" w:pos="4613"/>
        </w:tabs>
        <w:ind w:left="4613" w:hanging="360"/>
      </w:pPr>
      <w:rPr>
        <w:rFonts w:ascii="Wingdings" w:hAnsi="Wingdings" w:hint="default"/>
      </w:rPr>
    </w:lvl>
    <w:lvl w:ilvl="6" w:tplc="FFFFFFFF" w:tentative="1">
      <w:start w:val="1"/>
      <w:numFmt w:val="bullet"/>
      <w:lvlText w:val=""/>
      <w:lvlJc w:val="left"/>
      <w:pPr>
        <w:tabs>
          <w:tab w:val="num" w:pos="5333"/>
        </w:tabs>
        <w:ind w:left="5333" w:hanging="360"/>
      </w:pPr>
      <w:rPr>
        <w:rFonts w:ascii="Symbol" w:hAnsi="Symbol" w:hint="default"/>
      </w:rPr>
    </w:lvl>
    <w:lvl w:ilvl="7" w:tplc="FFFFFFFF" w:tentative="1">
      <w:start w:val="1"/>
      <w:numFmt w:val="bullet"/>
      <w:lvlText w:val="o"/>
      <w:lvlJc w:val="left"/>
      <w:pPr>
        <w:tabs>
          <w:tab w:val="num" w:pos="6053"/>
        </w:tabs>
        <w:ind w:left="6053" w:hanging="360"/>
      </w:pPr>
      <w:rPr>
        <w:rFonts w:ascii="Courier New" w:hAnsi="Courier New" w:hint="default"/>
      </w:rPr>
    </w:lvl>
    <w:lvl w:ilvl="8" w:tplc="FFFFFFFF" w:tentative="1">
      <w:start w:val="1"/>
      <w:numFmt w:val="bullet"/>
      <w:lvlText w:val=""/>
      <w:lvlJc w:val="left"/>
      <w:pPr>
        <w:tabs>
          <w:tab w:val="num" w:pos="6773"/>
        </w:tabs>
        <w:ind w:left="6773" w:hanging="360"/>
      </w:pPr>
      <w:rPr>
        <w:rFonts w:ascii="Wingdings" w:hAnsi="Wingdings" w:hint="default"/>
      </w:rPr>
    </w:lvl>
  </w:abstractNum>
  <w:abstractNum w:abstractNumId="9"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1" w15:restartNumberingAfterBreak="0">
    <w:nsid w:val="12AD2F11"/>
    <w:multiLevelType w:val="hybridMultilevel"/>
    <w:tmpl w:val="BFE079CE"/>
    <w:lvl w:ilvl="0" w:tplc="E0D61FA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2" w15:restartNumberingAfterBreak="0">
    <w:nsid w:val="1416567B"/>
    <w:multiLevelType w:val="multilevel"/>
    <w:tmpl w:val="745C6EC8"/>
    <w:lvl w:ilvl="0">
      <w:start w:val="1"/>
      <w:numFmt w:val="decimal"/>
      <w:lvlText w:val="%1."/>
      <w:lvlJc w:val="left"/>
      <w:rPr>
        <w:color w:val="auto"/>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3" w15:restartNumberingAfterBreak="0">
    <w:nsid w:val="14CF7A4B"/>
    <w:multiLevelType w:val="hybridMultilevel"/>
    <w:tmpl w:val="5842628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15:restartNumberingAfterBreak="0">
    <w:nsid w:val="17F260B8"/>
    <w:multiLevelType w:val="hybridMultilevel"/>
    <w:tmpl w:val="81865B9E"/>
    <w:lvl w:ilvl="0" w:tplc="1C3A5218">
      <w:start w:val="1"/>
      <w:numFmt w:val="decimal"/>
      <w:lvlText w:val="%1."/>
      <w:lvlJc w:val="left"/>
      <w:pPr>
        <w:ind w:left="360" w:hanging="360"/>
      </w:pPr>
      <w:rPr>
        <w:rFonts w:ascii="Times New Roman" w:eastAsia="Times New Roman" w:hAnsi="Times New Roman" w:cs="Times New Roman"/>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5" w15:restartNumberingAfterBreak="0">
    <w:nsid w:val="1A71079C"/>
    <w:multiLevelType w:val="hybridMultilevel"/>
    <w:tmpl w:val="2AF69520"/>
    <w:lvl w:ilvl="0" w:tplc="0419000F">
      <w:start w:val="3"/>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204A7B79"/>
    <w:multiLevelType w:val="hybridMultilevel"/>
    <w:tmpl w:val="2B967F70"/>
    <w:lvl w:ilvl="0" w:tplc="E0D61FA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7"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8"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9"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0"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6896097"/>
    <w:multiLevelType w:val="hybridMultilevel"/>
    <w:tmpl w:val="E916980A"/>
    <w:lvl w:ilvl="0" w:tplc="7D72DADA">
      <w:start w:val="1"/>
      <w:numFmt w:val="decimal"/>
      <w:lvlText w:val="%1."/>
      <w:lvlJc w:val="left"/>
      <w:pPr>
        <w:ind w:left="120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23" w15:restartNumberingAfterBreak="0">
    <w:nsid w:val="427A729E"/>
    <w:multiLevelType w:val="hybridMultilevel"/>
    <w:tmpl w:val="95DA3BDA"/>
    <w:lvl w:ilvl="0" w:tplc="BC269CD8">
      <w:start w:val="1"/>
      <w:numFmt w:val="decimal"/>
      <w:lvlText w:val="%1."/>
      <w:lvlJc w:val="left"/>
      <w:pPr>
        <w:tabs>
          <w:tab w:val="num" w:pos="720"/>
        </w:tabs>
        <w:ind w:left="720" w:hanging="420"/>
      </w:pPr>
      <w:rPr>
        <w:rFonts w:hint="default"/>
      </w:rPr>
    </w:lvl>
    <w:lvl w:ilvl="1" w:tplc="04190019" w:tentative="1">
      <w:start w:val="1"/>
      <w:numFmt w:val="lowerLetter"/>
      <w:lvlText w:val="%2."/>
      <w:lvlJc w:val="left"/>
      <w:pPr>
        <w:tabs>
          <w:tab w:val="num" w:pos="1380"/>
        </w:tabs>
        <w:ind w:left="1380" w:hanging="360"/>
      </w:pPr>
    </w:lvl>
    <w:lvl w:ilvl="2" w:tplc="0419001B" w:tentative="1">
      <w:start w:val="1"/>
      <w:numFmt w:val="lowerRoman"/>
      <w:lvlText w:val="%3."/>
      <w:lvlJc w:val="right"/>
      <w:pPr>
        <w:tabs>
          <w:tab w:val="num" w:pos="2100"/>
        </w:tabs>
        <w:ind w:left="2100" w:hanging="180"/>
      </w:pPr>
    </w:lvl>
    <w:lvl w:ilvl="3" w:tplc="0419000F" w:tentative="1">
      <w:start w:val="1"/>
      <w:numFmt w:val="decimal"/>
      <w:lvlText w:val="%4."/>
      <w:lvlJc w:val="left"/>
      <w:pPr>
        <w:tabs>
          <w:tab w:val="num" w:pos="2820"/>
        </w:tabs>
        <w:ind w:left="2820" w:hanging="360"/>
      </w:pPr>
    </w:lvl>
    <w:lvl w:ilvl="4" w:tplc="04190019" w:tentative="1">
      <w:start w:val="1"/>
      <w:numFmt w:val="lowerLetter"/>
      <w:lvlText w:val="%5."/>
      <w:lvlJc w:val="left"/>
      <w:pPr>
        <w:tabs>
          <w:tab w:val="num" w:pos="3540"/>
        </w:tabs>
        <w:ind w:left="3540" w:hanging="360"/>
      </w:pPr>
    </w:lvl>
    <w:lvl w:ilvl="5" w:tplc="0419001B" w:tentative="1">
      <w:start w:val="1"/>
      <w:numFmt w:val="lowerRoman"/>
      <w:lvlText w:val="%6."/>
      <w:lvlJc w:val="right"/>
      <w:pPr>
        <w:tabs>
          <w:tab w:val="num" w:pos="4260"/>
        </w:tabs>
        <w:ind w:left="4260" w:hanging="180"/>
      </w:pPr>
    </w:lvl>
    <w:lvl w:ilvl="6" w:tplc="0419000F" w:tentative="1">
      <w:start w:val="1"/>
      <w:numFmt w:val="decimal"/>
      <w:lvlText w:val="%7."/>
      <w:lvlJc w:val="left"/>
      <w:pPr>
        <w:tabs>
          <w:tab w:val="num" w:pos="4980"/>
        </w:tabs>
        <w:ind w:left="4980" w:hanging="360"/>
      </w:pPr>
    </w:lvl>
    <w:lvl w:ilvl="7" w:tplc="04190019" w:tentative="1">
      <w:start w:val="1"/>
      <w:numFmt w:val="lowerLetter"/>
      <w:lvlText w:val="%8."/>
      <w:lvlJc w:val="left"/>
      <w:pPr>
        <w:tabs>
          <w:tab w:val="num" w:pos="5700"/>
        </w:tabs>
        <w:ind w:left="5700" w:hanging="360"/>
      </w:pPr>
    </w:lvl>
    <w:lvl w:ilvl="8" w:tplc="0419001B" w:tentative="1">
      <w:start w:val="1"/>
      <w:numFmt w:val="lowerRoman"/>
      <w:lvlText w:val="%9."/>
      <w:lvlJc w:val="right"/>
      <w:pPr>
        <w:tabs>
          <w:tab w:val="num" w:pos="6420"/>
        </w:tabs>
        <w:ind w:left="6420" w:hanging="180"/>
      </w:pPr>
    </w:lvl>
  </w:abstractNum>
  <w:abstractNum w:abstractNumId="24"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5"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7"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8" w15:restartNumberingAfterBreak="0">
    <w:nsid w:val="4D6429B1"/>
    <w:multiLevelType w:val="hybridMultilevel"/>
    <w:tmpl w:val="A5FAD0BC"/>
    <w:lvl w:ilvl="0" w:tplc="5EAC5F04">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9" w15:restartNumberingAfterBreak="0">
    <w:nsid w:val="4FF120FE"/>
    <w:multiLevelType w:val="hybridMultilevel"/>
    <w:tmpl w:val="3F22743C"/>
    <w:lvl w:ilvl="0" w:tplc="BB0A02D6">
      <w:start w:val="1"/>
      <w:numFmt w:val="decimal"/>
      <w:lvlText w:val="%1."/>
      <w:lvlJc w:val="left"/>
      <w:pPr>
        <w:ind w:left="1146" w:hanging="360"/>
      </w:pPr>
      <w:rPr>
        <w:rFonts w:hint="default"/>
      </w:r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30" w15:restartNumberingAfterBreak="0">
    <w:nsid w:val="534841AC"/>
    <w:multiLevelType w:val="hybridMultilevel"/>
    <w:tmpl w:val="81865B9E"/>
    <w:lvl w:ilvl="0" w:tplc="1C3A5218">
      <w:start w:val="1"/>
      <w:numFmt w:val="decimal"/>
      <w:lvlText w:val="%1."/>
      <w:lvlJc w:val="left"/>
      <w:pPr>
        <w:ind w:left="360" w:hanging="360"/>
      </w:pPr>
      <w:rPr>
        <w:rFonts w:ascii="Times New Roman" w:eastAsia="Times New Roman" w:hAnsi="Times New Roman" w:cs="Times New Roman"/>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1"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3" w15:restartNumberingAfterBreak="0">
    <w:nsid w:val="56507DAE"/>
    <w:multiLevelType w:val="hybridMultilevel"/>
    <w:tmpl w:val="7A0EF248"/>
    <w:lvl w:ilvl="0" w:tplc="E0D61FA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4"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35" w15:restartNumberingAfterBreak="0">
    <w:nsid w:val="61095579"/>
    <w:multiLevelType w:val="hybridMultilevel"/>
    <w:tmpl w:val="6FB27A62"/>
    <w:lvl w:ilvl="0" w:tplc="54EC3F5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6" w15:restartNumberingAfterBreak="0">
    <w:nsid w:val="65466CD8"/>
    <w:multiLevelType w:val="hybridMultilevel"/>
    <w:tmpl w:val="F8AA299E"/>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15:restartNumberingAfterBreak="0">
    <w:nsid w:val="6B6D732D"/>
    <w:multiLevelType w:val="hybridMultilevel"/>
    <w:tmpl w:val="9036CF8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0"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41" w15:restartNumberingAfterBreak="0">
    <w:nsid w:val="79C70FD9"/>
    <w:multiLevelType w:val="multilevel"/>
    <w:tmpl w:val="0220CCA8"/>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42" w15:restartNumberingAfterBreak="0">
    <w:nsid w:val="7A3C2708"/>
    <w:multiLevelType w:val="hybridMultilevel"/>
    <w:tmpl w:val="45F89C5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15:restartNumberingAfterBreak="0">
    <w:nsid w:val="7D8935EC"/>
    <w:multiLevelType w:val="hybridMultilevel"/>
    <w:tmpl w:val="9B0C86F8"/>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0"/>
  </w:num>
  <w:num w:numId="2">
    <w:abstractNumId w:val="1"/>
  </w:num>
  <w:num w:numId="3">
    <w:abstractNumId w:val="0"/>
  </w:num>
  <w:num w:numId="4">
    <w:abstractNumId w:val="27"/>
  </w:num>
  <w:num w:numId="5">
    <w:abstractNumId w:val="20"/>
  </w:num>
  <w:num w:numId="6">
    <w:abstractNumId w:val="26"/>
  </w:num>
  <w:num w:numId="7">
    <w:abstractNumId w:val="40"/>
  </w:num>
  <w:num w:numId="8">
    <w:abstractNumId w:val="31"/>
  </w:num>
  <w:num w:numId="9">
    <w:abstractNumId w:val="17"/>
  </w:num>
  <w:num w:numId="10">
    <w:abstractNumId w:val="32"/>
  </w:num>
  <w:num w:numId="11">
    <w:abstractNumId w:val="6"/>
  </w:num>
  <w:num w:numId="12">
    <w:abstractNumId w:val="22"/>
  </w:num>
  <w:num w:numId="13">
    <w:abstractNumId w:val="24"/>
  </w:num>
  <w:num w:numId="14">
    <w:abstractNumId w:val="19"/>
  </w:num>
  <w:num w:numId="15">
    <w:abstractNumId w:val="34"/>
  </w:num>
  <w:num w:numId="16">
    <w:abstractNumId w:val="38"/>
  </w:num>
  <w:num w:numId="17">
    <w:abstractNumId w:val="18"/>
  </w:num>
  <w:num w:numId="18">
    <w:abstractNumId w:val="25"/>
  </w:num>
  <w:num w:numId="19">
    <w:abstractNumId w:val="9"/>
  </w:num>
  <w:num w:numId="20">
    <w:abstractNumId w:val="41"/>
  </w:num>
  <w:num w:numId="21">
    <w:abstractNumId w:val="42"/>
  </w:num>
  <w:num w:numId="22">
    <w:abstractNumId w:val="37"/>
  </w:num>
  <w:num w:numId="23">
    <w:abstractNumId w:val="33"/>
  </w:num>
  <w:num w:numId="24">
    <w:abstractNumId w:val="36"/>
  </w:num>
  <w:num w:numId="25">
    <w:abstractNumId w:val="16"/>
  </w:num>
  <w:num w:numId="26">
    <w:abstractNumId w:val="11"/>
  </w:num>
  <w:num w:numId="27">
    <w:abstractNumId w:val="43"/>
  </w:num>
  <w:num w:numId="2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8"/>
  </w:num>
  <w:num w:numId="30">
    <w:abstractNumId w:val="28"/>
  </w:num>
  <w:num w:numId="31">
    <w:abstractNumId w:val="13"/>
  </w:num>
  <w:num w:numId="32">
    <w:abstractNumId w:val="5"/>
  </w:num>
  <w:num w:numId="33">
    <w:abstractNumId w:val="15"/>
  </w:num>
  <w:num w:numId="34">
    <w:abstractNumId w:val="29"/>
  </w:num>
  <w:num w:numId="35">
    <w:abstractNumId w:val="12"/>
  </w:num>
  <w:num w:numId="36">
    <w:abstractNumId w:val="35"/>
  </w:num>
  <w:num w:numId="37">
    <w:abstractNumId w:val="23"/>
  </w:num>
  <w:num w:numId="38">
    <w:abstractNumId w:val="14"/>
  </w:num>
  <w:num w:numId="39">
    <w:abstractNumId w:val="7"/>
  </w:num>
  <w:num w:numId="40">
    <w:abstractNumId w:val="30"/>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0554B"/>
    <w:rsid w:val="000072CE"/>
    <w:rsid w:val="000113C5"/>
    <w:rsid w:val="00011F2A"/>
    <w:rsid w:val="00012C37"/>
    <w:rsid w:val="00014CDA"/>
    <w:rsid w:val="000151A0"/>
    <w:rsid w:val="00015746"/>
    <w:rsid w:val="0001607A"/>
    <w:rsid w:val="00016AC6"/>
    <w:rsid w:val="00020025"/>
    <w:rsid w:val="00022D4B"/>
    <w:rsid w:val="0002613D"/>
    <w:rsid w:val="00026521"/>
    <w:rsid w:val="00030960"/>
    <w:rsid w:val="00031DDB"/>
    <w:rsid w:val="00031FA0"/>
    <w:rsid w:val="00032A05"/>
    <w:rsid w:val="00032B6C"/>
    <w:rsid w:val="00034799"/>
    <w:rsid w:val="0003670F"/>
    <w:rsid w:val="00040A06"/>
    <w:rsid w:val="000431E8"/>
    <w:rsid w:val="000435D9"/>
    <w:rsid w:val="0004440F"/>
    <w:rsid w:val="00044AA1"/>
    <w:rsid w:val="00045CB3"/>
    <w:rsid w:val="00047DA7"/>
    <w:rsid w:val="00047FF3"/>
    <w:rsid w:val="00050BD8"/>
    <w:rsid w:val="00052711"/>
    <w:rsid w:val="0005288C"/>
    <w:rsid w:val="00053A0F"/>
    <w:rsid w:val="000545DC"/>
    <w:rsid w:val="00055A57"/>
    <w:rsid w:val="00056943"/>
    <w:rsid w:val="00056C8B"/>
    <w:rsid w:val="0005794A"/>
    <w:rsid w:val="00060379"/>
    <w:rsid w:val="000611E8"/>
    <w:rsid w:val="00061C6F"/>
    <w:rsid w:val="0006271B"/>
    <w:rsid w:val="00062B2D"/>
    <w:rsid w:val="00062E55"/>
    <w:rsid w:val="000630DE"/>
    <w:rsid w:val="00063A60"/>
    <w:rsid w:val="00064908"/>
    <w:rsid w:val="000649A3"/>
    <w:rsid w:val="00064A4F"/>
    <w:rsid w:val="00066013"/>
    <w:rsid w:val="00067130"/>
    <w:rsid w:val="00067164"/>
    <w:rsid w:val="000671C6"/>
    <w:rsid w:val="0006770A"/>
    <w:rsid w:val="00067AA7"/>
    <w:rsid w:val="00067AA8"/>
    <w:rsid w:val="0007097E"/>
    <w:rsid w:val="00070B2D"/>
    <w:rsid w:val="00071AD9"/>
    <w:rsid w:val="00073826"/>
    <w:rsid w:val="00073A7A"/>
    <w:rsid w:val="00073DA6"/>
    <w:rsid w:val="00075A07"/>
    <w:rsid w:val="00077AAD"/>
    <w:rsid w:val="00081660"/>
    <w:rsid w:val="0008220F"/>
    <w:rsid w:val="00082AED"/>
    <w:rsid w:val="00082C38"/>
    <w:rsid w:val="0008311A"/>
    <w:rsid w:val="00083897"/>
    <w:rsid w:val="00083AAB"/>
    <w:rsid w:val="000843F7"/>
    <w:rsid w:val="0009048C"/>
    <w:rsid w:val="000917F8"/>
    <w:rsid w:val="00093582"/>
    <w:rsid w:val="00093E25"/>
    <w:rsid w:val="00093F99"/>
    <w:rsid w:val="000960AD"/>
    <w:rsid w:val="00096ADF"/>
    <w:rsid w:val="00096E39"/>
    <w:rsid w:val="00096E53"/>
    <w:rsid w:val="0009743D"/>
    <w:rsid w:val="000A147F"/>
    <w:rsid w:val="000A1A38"/>
    <w:rsid w:val="000A2193"/>
    <w:rsid w:val="000A24C4"/>
    <w:rsid w:val="000A2ABF"/>
    <w:rsid w:val="000A3A00"/>
    <w:rsid w:val="000A4069"/>
    <w:rsid w:val="000A4D29"/>
    <w:rsid w:val="000A5286"/>
    <w:rsid w:val="000A5DCF"/>
    <w:rsid w:val="000A77D3"/>
    <w:rsid w:val="000A7827"/>
    <w:rsid w:val="000B130A"/>
    <w:rsid w:val="000B20C8"/>
    <w:rsid w:val="000B24B7"/>
    <w:rsid w:val="000B27FB"/>
    <w:rsid w:val="000B2F5F"/>
    <w:rsid w:val="000B381C"/>
    <w:rsid w:val="000B4526"/>
    <w:rsid w:val="000B6040"/>
    <w:rsid w:val="000B614D"/>
    <w:rsid w:val="000B63EE"/>
    <w:rsid w:val="000B7207"/>
    <w:rsid w:val="000B757B"/>
    <w:rsid w:val="000C11F5"/>
    <w:rsid w:val="000C1CB1"/>
    <w:rsid w:val="000C4308"/>
    <w:rsid w:val="000C4317"/>
    <w:rsid w:val="000C4898"/>
    <w:rsid w:val="000C4E05"/>
    <w:rsid w:val="000C4FCE"/>
    <w:rsid w:val="000C645E"/>
    <w:rsid w:val="000C682B"/>
    <w:rsid w:val="000C6A3C"/>
    <w:rsid w:val="000C7FC7"/>
    <w:rsid w:val="000D00BB"/>
    <w:rsid w:val="000D0C92"/>
    <w:rsid w:val="000D1778"/>
    <w:rsid w:val="000D26B7"/>
    <w:rsid w:val="000D395B"/>
    <w:rsid w:val="000D448D"/>
    <w:rsid w:val="000D4B0E"/>
    <w:rsid w:val="000D518D"/>
    <w:rsid w:val="000D5DF4"/>
    <w:rsid w:val="000E0779"/>
    <w:rsid w:val="000E0A3D"/>
    <w:rsid w:val="000E0CFE"/>
    <w:rsid w:val="000E2F83"/>
    <w:rsid w:val="000E5A12"/>
    <w:rsid w:val="000E61C7"/>
    <w:rsid w:val="000E7955"/>
    <w:rsid w:val="000F0B8A"/>
    <w:rsid w:val="000F2085"/>
    <w:rsid w:val="000F3F63"/>
    <w:rsid w:val="000F558D"/>
    <w:rsid w:val="000F6718"/>
    <w:rsid w:val="000F709B"/>
    <w:rsid w:val="000F7C07"/>
    <w:rsid w:val="00102B2A"/>
    <w:rsid w:val="00102C25"/>
    <w:rsid w:val="00102D3D"/>
    <w:rsid w:val="0010392C"/>
    <w:rsid w:val="001040BB"/>
    <w:rsid w:val="00104973"/>
    <w:rsid w:val="00104FC4"/>
    <w:rsid w:val="00105DBA"/>
    <w:rsid w:val="00105EAA"/>
    <w:rsid w:val="0011125B"/>
    <w:rsid w:val="00111C56"/>
    <w:rsid w:val="00113F5E"/>
    <w:rsid w:val="001141B5"/>
    <w:rsid w:val="001144B7"/>
    <w:rsid w:val="00114B79"/>
    <w:rsid w:val="001156F4"/>
    <w:rsid w:val="00117712"/>
    <w:rsid w:val="00120062"/>
    <w:rsid w:val="00120363"/>
    <w:rsid w:val="00120E32"/>
    <w:rsid w:val="001220F3"/>
    <w:rsid w:val="0012297F"/>
    <w:rsid w:val="00122D62"/>
    <w:rsid w:val="001232EE"/>
    <w:rsid w:val="00123ED1"/>
    <w:rsid w:val="00124C0D"/>
    <w:rsid w:val="00126786"/>
    <w:rsid w:val="0012731F"/>
    <w:rsid w:val="00127CE2"/>
    <w:rsid w:val="00132013"/>
    <w:rsid w:val="001328A9"/>
    <w:rsid w:val="00132FEF"/>
    <w:rsid w:val="00134EF5"/>
    <w:rsid w:val="00134F16"/>
    <w:rsid w:val="0013621E"/>
    <w:rsid w:val="001374AB"/>
    <w:rsid w:val="0014106F"/>
    <w:rsid w:val="00142685"/>
    <w:rsid w:val="001426B7"/>
    <w:rsid w:val="00142D2C"/>
    <w:rsid w:val="00143FDC"/>
    <w:rsid w:val="00144490"/>
    <w:rsid w:val="001455A2"/>
    <w:rsid w:val="00145693"/>
    <w:rsid w:val="001465C7"/>
    <w:rsid w:val="00146ACD"/>
    <w:rsid w:val="00147B2F"/>
    <w:rsid w:val="00150342"/>
    <w:rsid w:val="0015088D"/>
    <w:rsid w:val="001513A9"/>
    <w:rsid w:val="00152332"/>
    <w:rsid w:val="00153705"/>
    <w:rsid w:val="0015388A"/>
    <w:rsid w:val="00156494"/>
    <w:rsid w:val="00157D42"/>
    <w:rsid w:val="001603D2"/>
    <w:rsid w:val="001630FA"/>
    <w:rsid w:val="0016384C"/>
    <w:rsid w:val="00164F1B"/>
    <w:rsid w:val="00165D7F"/>
    <w:rsid w:val="0016606D"/>
    <w:rsid w:val="001667A4"/>
    <w:rsid w:val="00166A42"/>
    <w:rsid w:val="00167299"/>
    <w:rsid w:val="0017267D"/>
    <w:rsid w:val="00172FC6"/>
    <w:rsid w:val="0017786E"/>
    <w:rsid w:val="00177C6B"/>
    <w:rsid w:val="00180658"/>
    <w:rsid w:val="00181B6F"/>
    <w:rsid w:val="001832CC"/>
    <w:rsid w:val="00184FA7"/>
    <w:rsid w:val="0018535A"/>
    <w:rsid w:val="001853CA"/>
    <w:rsid w:val="00186A90"/>
    <w:rsid w:val="00187615"/>
    <w:rsid w:val="00187DBD"/>
    <w:rsid w:val="00190289"/>
    <w:rsid w:val="0019043B"/>
    <w:rsid w:val="00191124"/>
    <w:rsid w:val="001914A5"/>
    <w:rsid w:val="00191743"/>
    <w:rsid w:val="00192E45"/>
    <w:rsid w:val="00193BF1"/>
    <w:rsid w:val="0019455A"/>
    <w:rsid w:val="00194AFF"/>
    <w:rsid w:val="001955EE"/>
    <w:rsid w:val="00195F47"/>
    <w:rsid w:val="00196155"/>
    <w:rsid w:val="001A0B58"/>
    <w:rsid w:val="001A2327"/>
    <w:rsid w:val="001A2A6B"/>
    <w:rsid w:val="001A2ADD"/>
    <w:rsid w:val="001A4AF9"/>
    <w:rsid w:val="001A50F3"/>
    <w:rsid w:val="001A5224"/>
    <w:rsid w:val="001A647E"/>
    <w:rsid w:val="001A69C7"/>
    <w:rsid w:val="001B16D6"/>
    <w:rsid w:val="001B1DC8"/>
    <w:rsid w:val="001B38A4"/>
    <w:rsid w:val="001B4A24"/>
    <w:rsid w:val="001B5759"/>
    <w:rsid w:val="001B723C"/>
    <w:rsid w:val="001B7D77"/>
    <w:rsid w:val="001B7F4D"/>
    <w:rsid w:val="001C04FF"/>
    <w:rsid w:val="001C0AC2"/>
    <w:rsid w:val="001C0F41"/>
    <w:rsid w:val="001C3A0F"/>
    <w:rsid w:val="001C3AC6"/>
    <w:rsid w:val="001C5591"/>
    <w:rsid w:val="001C679D"/>
    <w:rsid w:val="001D09FF"/>
    <w:rsid w:val="001D0B1E"/>
    <w:rsid w:val="001D0C0D"/>
    <w:rsid w:val="001D32BF"/>
    <w:rsid w:val="001D36CE"/>
    <w:rsid w:val="001D5366"/>
    <w:rsid w:val="001D605E"/>
    <w:rsid w:val="001D6733"/>
    <w:rsid w:val="001D6DF7"/>
    <w:rsid w:val="001D769D"/>
    <w:rsid w:val="001D7926"/>
    <w:rsid w:val="001D798E"/>
    <w:rsid w:val="001E352C"/>
    <w:rsid w:val="001E581F"/>
    <w:rsid w:val="001E5C08"/>
    <w:rsid w:val="001E6287"/>
    <w:rsid w:val="001E7BEB"/>
    <w:rsid w:val="001F05E2"/>
    <w:rsid w:val="001F0FF5"/>
    <w:rsid w:val="001F1571"/>
    <w:rsid w:val="001F1F8B"/>
    <w:rsid w:val="001F508A"/>
    <w:rsid w:val="001F575F"/>
    <w:rsid w:val="001F5B89"/>
    <w:rsid w:val="001F5EE5"/>
    <w:rsid w:val="001F64D7"/>
    <w:rsid w:val="001F696D"/>
    <w:rsid w:val="001F75D5"/>
    <w:rsid w:val="002001B1"/>
    <w:rsid w:val="00201B0A"/>
    <w:rsid w:val="00201DD7"/>
    <w:rsid w:val="002033EB"/>
    <w:rsid w:val="00204B1A"/>
    <w:rsid w:val="002116F6"/>
    <w:rsid w:val="0021189D"/>
    <w:rsid w:val="00211B30"/>
    <w:rsid w:val="00212AFF"/>
    <w:rsid w:val="00212CEE"/>
    <w:rsid w:val="002130E0"/>
    <w:rsid w:val="00214BA4"/>
    <w:rsid w:val="002154D8"/>
    <w:rsid w:val="00215A4A"/>
    <w:rsid w:val="00216D7F"/>
    <w:rsid w:val="00217752"/>
    <w:rsid w:val="00221D0D"/>
    <w:rsid w:val="00221E88"/>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795F"/>
    <w:rsid w:val="002413FB"/>
    <w:rsid w:val="00242C13"/>
    <w:rsid w:val="002458DA"/>
    <w:rsid w:val="0024718B"/>
    <w:rsid w:val="00251058"/>
    <w:rsid w:val="002512EF"/>
    <w:rsid w:val="002524FF"/>
    <w:rsid w:val="00252605"/>
    <w:rsid w:val="00252910"/>
    <w:rsid w:val="0025293C"/>
    <w:rsid w:val="00252B06"/>
    <w:rsid w:val="00254299"/>
    <w:rsid w:val="00255BA7"/>
    <w:rsid w:val="002567A9"/>
    <w:rsid w:val="00261700"/>
    <w:rsid w:val="00261B23"/>
    <w:rsid w:val="00262422"/>
    <w:rsid w:val="0026354A"/>
    <w:rsid w:val="00264129"/>
    <w:rsid w:val="002641FE"/>
    <w:rsid w:val="00264DA0"/>
    <w:rsid w:val="00265B74"/>
    <w:rsid w:val="0026624F"/>
    <w:rsid w:val="00267385"/>
    <w:rsid w:val="0027049F"/>
    <w:rsid w:val="002706ED"/>
    <w:rsid w:val="00270706"/>
    <w:rsid w:val="00271297"/>
    <w:rsid w:val="0027265C"/>
    <w:rsid w:val="0027451D"/>
    <w:rsid w:val="00274C19"/>
    <w:rsid w:val="002763A9"/>
    <w:rsid w:val="00277C88"/>
    <w:rsid w:val="00277D45"/>
    <w:rsid w:val="002803CF"/>
    <w:rsid w:val="00280816"/>
    <w:rsid w:val="00280C7F"/>
    <w:rsid w:val="0028111B"/>
    <w:rsid w:val="00281B2D"/>
    <w:rsid w:val="00281D0A"/>
    <w:rsid w:val="00282AF1"/>
    <w:rsid w:val="00282E62"/>
    <w:rsid w:val="002831E5"/>
    <w:rsid w:val="00283324"/>
    <w:rsid w:val="002846B1"/>
    <w:rsid w:val="00284BC6"/>
    <w:rsid w:val="002859E2"/>
    <w:rsid w:val="00285DB5"/>
    <w:rsid w:val="00285E27"/>
    <w:rsid w:val="00286802"/>
    <w:rsid w:val="00287C69"/>
    <w:rsid w:val="00287E30"/>
    <w:rsid w:val="00291D57"/>
    <w:rsid w:val="00292368"/>
    <w:rsid w:val="00292E0B"/>
    <w:rsid w:val="00293B78"/>
    <w:rsid w:val="00294EF6"/>
    <w:rsid w:val="002955FD"/>
    <w:rsid w:val="00295C2F"/>
    <w:rsid w:val="00297178"/>
    <w:rsid w:val="00297CF2"/>
    <w:rsid w:val="002A1190"/>
    <w:rsid w:val="002A2067"/>
    <w:rsid w:val="002A38A1"/>
    <w:rsid w:val="002A41F3"/>
    <w:rsid w:val="002A4768"/>
    <w:rsid w:val="002A50D0"/>
    <w:rsid w:val="002A5295"/>
    <w:rsid w:val="002A5695"/>
    <w:rsid w:val="002A5C03"/>
    <w:rsid w:val="002A615A"/>
    <w:rsid w:val="002A77E5"/>
    <w:rsid w:val="002B019F"/>
    <w:rsid w:val="002B0DE0"/>
    <w:rsid w:val="002B1181"/>
    <w:rsid w:val="002B1C69"/>
    <w:rsid w:val="002B3769"/>
    <w:rsid w:val="002B51BC"/>
    <w:rsid w:val="002B6959"/>
    <w:rsid w:val="002B6CB7"/>
    <w:rsid w:val="002B7555"/>
    <w:rsid w:val="002B7C7A"/>
    <w:rsid w:val="002C150F"/>
    <w:rsid w:val="002C20EC"/>
    <w:rsid w:val="002C2266"/>
    <w:rsid w:val="002C2BE0"/>
    <w:rsid w:val="002C2C05"/>
    <w:rsid w:val="002C3F09"/>
    <w:rsid w:val="002C562F"/>
    <w:rsid w:val="002C6AD6"/>
    <w:rsid w:val="002C6CC1"/>
    <w:rsid w:val="002C7624"/>
    <w:rsid w:val="002C7911"/>
    <w:rsid w:val="002D0259"/>
    <w:rsid w:val="002D1823"/>
    <w:rsid w:val="002D1DD2"/>
    <w:rsid w:val="002D26DC"/>
    <w:rsid w:val="002D2EF4"/>
    <w:rsid w:val="002D3CBB"/>
    <w:rsid w:val="002D3FAC"/>
    <w:rsid w:val="002D4A47"/>
    <w:rsid w:val="002D4C8C"/>
    <w:rsid w:val="002D5505"/>
    <w:rsid w:val="002E0BE6"/>
    <w:rsid w:val="002E0FDB"/>
    <w:rsid w:val="002E12CB"/>
    <w:rsid w:val="002E1D0C"/>
    <w:rsid w:val="002E2D42"/>
    <w:rsid w:val="002E363A"/>
    <w:rsid w:val="002E45F5"/>
    <w:rsid w:val="002E7C04"/>
    <w:rsid w:val="002F1091"/>
    <w:rsid w:val="002F116D"/>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62CF"/>
    <w:rsid w:val="00306BA3"/>
    <w:rsid w:val="00310B8D"/>
    <w:rsid w:val="00313F57"/>
    <w:rsid w:val="00314EE4"/>
    <w:rsid w:val="0031500E"/>
    <w:rsid w:val="003166CF"/>
    <w:rsid w:val="00317D94"/>
    <w:rsid w:val="003204D1"/>
    <w:rsid w:val="00321DA1"/>
    <w:rsid w:val="00321F18"/>
    <w:rsid w:val="003224B6"/>
    <w:rsid w:val="003247D4"/>
    <w:rsid w:val="00326AC3"/>
    <w:rsid w:val="00326BB0"/>
    <w:rsid w:val="003271B0"/>
    <w:rsid w:val="00327FF3"/>
    <w:rsid w:val="00330D31"/>
    <w:rsid w:val="00330D58"/>
    <w:rsid w:val="00330ED7"/>
    <w:rsid w:val="00331C28"/>
    <w:rsid w:val="003331F2"/>
    <w:rsid w:val="00334573"/>
    <w:rsid w:val="00334978"/>
    <w:rsid w:val="003352BD"/>
    <w:rsid w:val="003355C2"/>
    <w:rsid w:val="00335D15"/>
    <w:rsid w:val="0033779C"/>
    <w:rsid w:val="00341DB4"/>
    <w:rsid w:val="00341EE3"/>
    <w:rsid w:val="00342AD8"/>
    <w:rsid w:val="00343DEA"/>
    <w:rsid w:val="003448A2"/>
    <w:rsid w:val="00346F36"/>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2F8"/>
    <w:rsid w:val="003667E5"/>
    <w:rsid w:val="003702AA"/>
    <w:rsid w:val="00370609"/>
    <w:rsid w:val="00370DAD"/>
    <w:rsid w:val="0037161B"/>
    <w:rsid w:val="00376018"/>
    <w:rsid w:val="0037671B"/>
    <w:rsid w:val="0037698E"/>
    <w:rsid w:val="00376B24"/>
    <w:rsid w:val="00381FC1"/>
    <w:rsid w:val="00383CD8"/>
    <w:rsid w:val="00383DDD"/>
    <w:rsid w:val="003842B0"/>
    <w:rsid w:val="00385DC3"/>
    <w:rsid w:val="00390849"/>
    <w:rsid w:val="00390E0E"/>
    <w:rsid w:val="00391C4C"/>
    <w:rsid w:val="00394188"/>
    <w:rsid w:val="00395912"/>
    <w:rsid w:val="00396E0F"/>
    <w:rsid w:val="00397070"/>
    <w:rsid w:val="00397330"/>
    <w:rsid w:val="003A0389"/>
    <w:rsid w:val="003A1560"/>
    <w:rsid w:val="003A284C"/>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6381"/>
    <w:rsid w:val="003C1456"/>
    <w:rsid w:val="003C2F3E"/>
    <w:rsid w:val="003C3230"/>
    <w:rsid w:val="003C502E"/>
    <w:rsid w:val="003C6324"/>
    <w:rsid w:val="003C73EC"/>
    <w:rsid w:val="003C77ED"/>
    <w:rsid w:val="003D0662"/>
    <w:rsid w:val="003D073B"/>
    <w:rsid w:val="003D2114"/>
    <w:rsid w:val="003D33EA"/>
    <w:rsid w:val="003D3AA1"/>
    <w:rsid w:val="003D3F4A"/>
    <w:rsid w:val="003D4797"/>
    <w:rsid w:val="003D577C"/>
    <w:rsid w:val="003D5C5B"/>
    <w:rsid w:val="003D79E4"/>
    <w:rsid w:val="003E099A"/>
    <w:rsid w:val="003E0BD2"/>
    <w:rsid w:val="003E1542"/>
    <w:rsid w:val="003E2F96"/>
    <w:rsid w:val="003E3459"/>
    <w:rsid w:val="003E385C"/>
    <w:rsid w:val="003E3DB7"/>
    <w:rsid w:val="003E3F23"/>
    <w:rsid w:val="003E408C"/>
    <w:rsid w:val="003E5CA0"/>
    <w:rsid w:val="003E69E7"/>
    <w:rsid w:val="003E6BEE"/>
    <w:rsid w:val="003E7219"/>
    <w:rsid w:val="003E72D0"/>
    <w:rsid w:val="003E7F03"/>
    <w:rsid w:val="003F0853"/>
    <w:rsid w:val="003F1BDB"/>
    <w:rsid w:val="003F253E"/>
    <w:rsid w:val="003F36F3"/>
    <w:rsid w:val="003F3A13"/>
    <w:rsid w:val="003F4B0B"/>
    <w:rsid w:val="003F6E84"/>
    <w:rsid w:val="003F7EB0"/>
    <w:rsid w:val="00400350"/>
    <w:rsid w:val="004007A7"/>
    <w:rsid w:val="00400931"/>
    <w:rsid w:val="0040174E"/>
    <w:rsid w:val="0040265A"/>
    <w:rsid w:val="00403215"/>
    <w:rsid w:val="00403DF1"/>
    <w:rsid w:val="00404988"/>
    <w:rsid w:val="004051ED"/>
    <w:rsid w:val="004055DB"/>
    <w:rsid w:val="004056A2"/>
    <w:rsid w:val="00406ECF"/>
    <w:rsid w:val="0041184F"/>
    <w:rsid w:val="0041251D"/>
    <w:rsid w:val="004127A6"/>
    <w:rsid w:val="004149FB"/>
    <w:rsid w:val="004170F2"/>
    <w:rsid w:val="0042058C"/>
    <w:rsid w:val="00420777"/>
    <w:rsid w:val="0042078A"/>
    <w:rsid w:val="00421C83"/>
    <w:rsid w:val="00422446"/>
    <w:rsid w:val="00422A8F"/>
    <w:rsid w:val="00422DE1"/>
    <w:rsid w:val="00423978"/>
    <w:rsid w:val="00425C5C"/>
    <w:rsid w:val="0042615D"/>
    <w:rsid w:val="00426744"/>
    <w:rsid w:val="00426FEA"/>
    <w:rsid w:val="00427E6B"/>
    <w:rsid w:val="00430208"/>
    <w:rsid w:val="004306CC"/>
    <w:rsid w:val="00430CFA"/>
    <w:rsid w:val="00432087"/>
    <w:rsid w:val="00432CDC"/>
    <w:rsid w:val="00433BD0"/>
    <w:rsid w:val="00433ED7"/>
    <w:rsid w:val="004349CC"/>
    <w:rsid w:val="00436CA3"/>
    <w:rsid w:val="00437982"/>
    <w:rsid w:val="00437D6F"/>
    <w:rsid w:val="00437FD3"/>
    <w:rsid w:val="00440BBB"/>
    <w:rsid w:val="00440C69"/>
    <w:rsid w:val="0044254D"/>
    <w:rsid w:val="00442944"/>
    <w:rsid w:val="00444278"/>
    <w:rsid w:val="00444668"/>
    <w:rsid w:val="004457F2"/>
    <w:rsid w:val="00445926"/>
    <w:rsid w:val="0044616F"/>
    <w:rsid w:val="00446A5E"/>
    <w:rsid w:val="00450A18"/>
    <w:rsid w:val="004534A9"/>
    <w:rsid w:val="00455535"/>
    <w:rsid w:val="00455608"/>
    <w:rsid w:val="00455721"/>
    <w:rsid w:val="00456624"/>
    <w:rsid w:val="00456673"/>
    <w:rsid w:val="004567EC"/>
    <w:rsid w:val="00457E98"/>
    <w:rsid w:val="004616BF"/>
    <w:rsid w:val="00461A1F"/>
    <w:rsid w:val="00463547"/>
    <w:rsid w:val="004637C0"/>
    <w:rsid w:val="00466B48"/>
    <w:rsid w:val="00471311"/>
    <w:rsid w:val="004717C0"/>
    <w:rsid w:val="00474EEE"/>
    <w:rsid w:val="00475239"/>
    <w:rsid w:val="00475BB7"/>
    <w:rsid w:val="00480469"/>
    <w:rsid w:val="00480728"/>
    <w:rsid w:val="00481258"/>
    <w:rsid w:val="00484152"/>
    <w:rsid w:val="00484D7A"/>
    <w:rsid w:val="004850AE"/>
    <w:rsid w:val="00486862"/>
    <w:rsid w:val="00486C65"/>
    <w:rsid w:val="0048707E"/>
    <w:rsid w:val="00491BE7"/>
    <w:rsid w:val="0049418F"/>
    <w:rsid w:val="004941CA"/>
    <w:rsid w:val="00494E76"/>
    <w:rsid w:val="00495D85"/>
    <w:rsid w:val="0049606C"/>
    <w:rsid w:val="004974EE"/>
    <w:rsid w:val="004A0282"/>
    <w:rsid w:val="004A08AA"/>
    <w:rsid w:val="004A28AC"/>
    <w:rsid w:val="004A2D6A"/>
    <w:rsid w:val="004A4D20"/>
    <w:rsid w:val="004A5C71"/>
    <w:rsid w:val="004A7F8B"/>
    <w:rsid w:val="004B0DA9"/>
    <w:rsid w:val="004B11E1"/>
    <w:rsid w:val="004B1B13"/>
    <w:rsid w:val="004B35CE"/>
    <w:rsid w:val="004B3920"/>
    <w:rsid w:val="004B3B1F"/>
    <w:rsid w:val="004B4CA4"/>
    <w:rsid w:val="004B654D"/>
    <w:rsid w:val="004B7722"/>
    <w:rsid w:val="004C04C9"/>
    <w:rsid w:val="004C101D"/>
    <w:rsid w:val="004C1605"/>
    <w:rsid w:val="004C2CE8"/>
    <w:rsid w:val="004C405A"/>
    <w:rsid w:val="004C4F90"/>
    <w:rsid w:val="004C5CE1"/>
    <w:rsid w:val="004C7AE5"/>
    <w:rsid w:val="004D0C87"/>
    <w:rsid w:val="004D32B9"/>
    <w:rsid w:val="004D3D12"/>
    <w:rsid w:val="004D4248"/>
    <w:rsid w:val="004D4E96"/>
    <w:rsid w:val="004D5F2C"/>
    <w:rsid w:val="004D7BFA"/>
    <w:rsid w:val="004D7EC1"/>
    <w:rsid w:val="004E1701"/>
    <w:rsid w:val="004E192A"/>
    <w:rsid w:val="004E1D3F"/>
    <w:rsid w:val="004E37C4"/>
    <w:rsid w:val="004E3C98"/>
    <w:rsid w:val="004E4043"/>
    <w:rsid w:val="004E4EC4"/>
    <w:rsid w:val="004E57B7"/>
    <w:rsid w:val="004E59F4"/>
    <w:rsid w:val="004E5BCF"/>
    <w:rsid w:val="004E73C9"/>
    <w:rsid w:val="004E74AC"/>
    <w:rsid w:val="004F0424"/>
    <w:rsid w:val="004F23E6"/>
    <w:rsid w:val="004F2DCF"/>
    <w:rsid w:val="004F2FDC"/>
    <w:rsid w:val="004F5558"/>
    <w:rsid w:val="004F607D"/>
    <w:rsid w:val="004F6B47"/>
    <w:rsid w:val="004F72E1"/>
    <w:rsid w:val="004F7846"/>
    <w:rsid w:val="005001C6"/>
    <w:rsid w:val="00502557"/>
    <w:rsid w:val="005029C0"/>
    <w:rsid w:val="00505EA7"/>
    <w:rsid w:val="00510204"/>
    <w:rsid w:val="005138F6"/>
    <w:rsid w:val="0051405E"/>
    <w:rsid w:val="0051430E"/>
    <w:rsid w:val="005155E8"/>
    <w:rsid w:val="00515899"/>
    <w:rsid w:val="00515F62"/>
    <w:rsid w:val="005168B6"/>
    <w:rsid w:val="00517EA4"/>
    <w:rsid w:val="00522BE0"/>
    <w:rsid w:val="00523007"/>
    <w:rsid w:val="0052425F"/>
    <w:rsid w:val="00526BC8"/>
    <w:rsid w:val="00527158"/>
    <w:rsid w:val="005277DC"/>
    <w:rsid w:val="0052793E"/>
    <w:rsid w:val="00527BE7"/>
    <w:rsid w:val="0053007C"/>
    <w:rsid w:val="0053263D"/>
    <w:rsid w:val="00532664"/>
    <w:rsid w:val="00532ED3"/>
    <w:rsid w:val="0053338F"/>
    <w:rsid w:val="00535387"/>
    <w:rsid w:val="0053618D"/>
    <w:rsid w:val="00536219"/>
    <w:rsid w:val="0053779F"/>
    <w:rsid w:val="005408F6"/>
    <w:rsid w:val="0054288A"/>
    <w:rsid w:val="00544826"/>
    <w:rsid w:val="00545CAD"/>
    <w:rsid w:val="00546B5E"/>
    <w:rsid w:val="00546FFF"/>
    <w:rsid w:val="00547B63"/>
    <w:rsid w:val="005506F0"/>
    <w:rsid w:val="005516F3"/>
    <w:rsid w:val="00552703"/>
    <w:rsid w:val="00552E75"/>
    <w:rsid w:val="00553FAF"/>
    <w:rsid w:val="00554BE7"/>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774B9"/>
    <w:rsid w:val="0058039B"/>
    <w:rsid w:val="0058064E"/>
    <w:rsid w:val="00580D44"/>
    <w:rsid w:val="005814D9"/>
    <w:rsid w:val="005814EC"/>
    <w:rsid w:val="005820AC"/>
    <w:rsid w:val="0058244A"/>
    <w:rsid w:val="00583BF6"/>
    <w:rsid w:val="005850C8"/>
    <w:rsid w:val="00585E17"/>
    <w:rsid w:val="00586667"/>
    <w:rsid w:val="0058768D"/>
    <w:rsid w:val="005917DC"/>
    <w:rsid w:val="00591B41"/>
    <w:rsid w:val="00592C6E"/>
    <w:rsid w:val="00592ED9"/>
    <w:rsid w:val="005930F8"/>
    <w:rsid w:val="00594007"/>
    <w:rsid w:val="00595C81"/>
    <w:rsid w:val="005974B1"/>
    <w:rsid w:val="005A0033"/>
    <w:rsid w:val="005A0097"/>
    <w:rsid w:val="005A14B9"/>
    <w:rsid w:val="005A234F"/>
    <w:rsid w:val="005A2925"/>
    <w:rsid w:val="005A2997"/>
    <w:rsid w:val="005A2F16"/>
    <w:rsid w:val="005A35D8"/>
    <w:rsid w:val="005A4469"/>
    <w:rsid w:val="005A69C4"/>
    <w:rsid w:val="005A6B77"/>
    <w:rsid w:val="005A7F92"/>
    <w:rsid w:val="005B02F6"/>
    <w:rsid w:val="005B1D92"/>
    <w:rsid w:val="005B2658"/>
    <w:rsid w:val="005B3100"/>
    <w:rsid w:val="005B35C7"/>
    <w:rsid w:val="005B3C14"/>
    <w:rsid w:val="005B3DB7"/>
    <w:rsid w:val="005B4193"/>
    <w:rsid w:val="005B4B56"/>
    <w:rsid w:val="005B58BE"/>
    <w:rsid w:val="005B796B"/>
    <w:rsid w:val="005C0CC7"/>
    <w:rsid w:val="005C0F29"/>
    <w:rsid w:val="005C56FD"/>
    <w:rsid w:val="005C5F2A"/>
    <w:rsid w:val="005C661B"/>
    <w:rsid w:val="005C6DAD"/>
    <w:rsid w:val="005C7DE7"/>
    <w:rsid w:val="005D0562"/>
    <w:rsid w:val="005D0B1D"/>
    <w:rsid w:val="005D3DFD"/>
    <w:rsid w:val="005D407E"/>
    <w:rsid w:val="005D634B"/>
    <w:rsid w:val="005D76B9"/>
    <w:rsid w:val="005E0172"/>
    <w:rsid w:val="005E1524"/>
    <w:rsid w:val="005E1531"/>
    <w:rsid w:val="005E1587"/>
    <w:rsid w:val="005E1DC5"/>
    <w:rsid w:val="005E38C4"/>
    <w:rsid w:val="005E543A"/>
    <w:rsid w:val="005E59CB"/>
    <w:rsid w:val="005E5E7B"/>
    <w:rsid w:val="005E5EE3"/>
    <w:rsid w:val="005E6995"/>
    <w:rsid w:val="005F12E5"/>
    <w:rsid w:val="005F26AF"/>
    <w:rsid w:val="005F3341"/>
    <w:rsid w:val="005F3612"/>
    <w:rsid w:val="005F36FB"/>
    <w:rsid w:val="005F3734"/>
    <w:rsid w:val="005F5AA9"/>
    <w:rsid w:val="005F7632"/>
    <w:rsid w:val="005F795F"/>
    <w:rsid w:val="005F7A12"/>
    <w:rsid w:val="00600D37"/>
    <w:rsid w:val="00600ED9"/>
    <w:rsid w:val="00600F3A"/>
    <w:rsid w:val="00600F5A"/>
    <w:rsid w:val="00601266"/>
    <w:rsid w:val="00601BA5"/>
    <w:rsid w:val="00602938"/>
    <w:rsid w:val="00603A07"/>
    <w:rsid w:val="00603E57"/>
    <w:rsid w:val="006045B4"/>
    <w:rsid w:val="00605339"/>
    <w:rsid w:val="00606099"/>
    <w:rsid w:val="00606612"/>
    <w:rsid w:val="00611017"/>
    <w:rsid w:val="0061140C"/>
    <w:rsid w:val="00611A92"/>
    <w:rsid w:val="0061358D"/>
    <w:rsid w:val="00613673"/>
    <w:rsid w:val="00613BB0"/>
    <w:rsid w:val="0061410F"/>
    <w:rsid w:val="006143B4"/>
    <w:rsid w:val="006165E2"/>
    <w:rsid w:val="006167E2"/>
    <w:rsid w:val="006168E3"/>
    <w:rsid w:val="006204CA"/>
    <w:rsid w:val="00620C87"/>
    <w:rsid w:val="00620F9D"/>
    <w:rsid w:val="00623FCA"/>
    <w:rsid w:val="00624BB4"/>
    <w:rsid w:val="006278FB"/>
    <w:rsid w:val="0063103B"/>
    <w:rsid w:val="006323F9"/>
    <w:rsid w:val="006337EF"/>
    <w:rsid w:val="00635389"/>
    <w:rsid w:val="00635CA9"/>
    <w:rsid w:val="00636059"/>
    <w:rsid w:val="006367AC"/>
    <w:rsid w:val="00636965"/>
    <w:rsid w:val="006375A6"/>
    <w:rsid w:val="00640F07"/>
    <w:rsid w:val="00641EC7"/>
    <w:rsid w:val="006432FC"/>
    <w:rsid w:val="00643A23"/>
    <w:rsid w:val="00643E06"/>
    <w:rsid w:val="006443BB"/>
    <w:rsid w:val="0064690E"/>
    <w:rsid w:val="00647076"/>
    <w:rsid w:val="0065075F"/>
    <w:rsid w:val="00652883"/>
    <w:rsid w:val="00652BFA"/>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ACE"/>
    <w:rsid w:val="00673BBF"/>
    <w:rsid w:val="00680AEA"/>
    <w:rsid w:val="006810EC"/>
    <w:rsid w:val="00682B5B"/>
    <w:rsid w:val="006836BA"/>
    <w:rsid w:val="0068541D"/>
    <w:rsid w:val="006858DF"/>
    <w:rsid w:val="00686487"/>
    <w:rsid w:val="00686556"/>
    <w:rsid w:val="006869A7"/>
    <w:rsid w:val="006872F2"/>
    <w:rsid w:val="0068774C"/>
    <w:rsid w:val="00687C22"/>
    <w:rsid w:val="006903A1"/>
    <w:rsid w:val="00690A15"/>
    <w:rsid w:val="00690B99"/>
    <w:rsid w:val="0069110E"/>
    <w:rsid w:val="0069130E"/>
    <w:rsid w:val="00693320"/>
    <w:rsid w:val="00695308"/>
    <w:rsid w:val="00696D79"/>
    <w:rsid w:val="00697947"/>
    <w:rsid w:val="00697A01"/>
    <w:rsid w:val="006A217E"/>
    <w:rsid w:val="006A3429"/>
    <w:rsid w:val="006A6E24"/>
    <w:rsid w:val="006A74D7"/>
    <w:rsid w:val="006B071E"/>
    <w:rsid w:val="006B08B8"/>
    <w:rsid w:val="006B1304"/>
    <w:rsid w:val="006B1825"/>
    <w:rsid w:val="006B1CB1"/>
    <w:rsid w:val="006B25FB"/>
    <w:rsid w:val="006B3B5E"/>
    <w:rsid w:val="006B45AB"/>
    <w:rsid w:val="006B4F73"/>
    <w:rsid w:val="006B55E4"/>
    <w:rsid w:val="006B57DB"/>
    <w:rsid w:val="006C0B8E"/>
    <w:rsid w:val="006C2064"/>
    <w:rsid w:val="006C23D9"/>
    <w:rsid w:val="006C30CD"/>
    <w:rsid w:val="006C441E"/>
    <w:rsid w:val="006C51F1"/>
    <w:rsid w:val="006D1D06"/>
    <w:rsid w:val="006D25FF"/>
    <w:rsid w:val="006D585D"/>
    <w:rsid w:val="006D5FB0"/>
    <w:rsid w:val="006E0839"/>
    <w:rsid w:val="006E227E"/>
    <w:rsid w:val="006E2690"/>
    <w:rsid w:val="006E2FFF"/>
    <w:rsid w:val="006E431D"/>
    <w:rsid w:val="006E635A"/>
    <w:rsid w:val="006E6B24"/>
    <w:rsid w:val="006E74FA"/>
    <w:rsid w:val="006E7CF8"/>
    <w:rsid w:val="006F073A"/>
    <w:rsid w:val="006F0C27"/>
    <w:rsid w:val="006F1346"/>
    <w:rsid w:val="006F1811"/>
    <w:rsid w:val="006F1A9A"/>
    <w:rsid w:val="006F2627"/>
    <w:rsid w:val="006F47BD"/>
    <w:rsid w:val="006F57AA"/>
    <w:rsid w:val="006F6C47"/>
    <w:rsid w:val="006F6D48"/>
    <w:rsid w:val="006F7777"/>
    <w:rsid w:val="00700371"/>
    <w:rsid w:val="00701629"/>
    <w:rsid w:val="00701EBB"/>
    <w:rsid w:val="00703A96"/>
    <w:rsid w:val="0070424E"/>
    <w:rsid w:val="007053AA"/>
    <w:rsid w:val="007056EF"/>
    <w:rsid w:val="00705D81"/>
    <w:rsid w:val="00705DD1"/>
    <w:rsid w:val="007112C0"/>
    <w:rsid w:val="007153F7"/>
    <w:rsid w:val="00715707"/>
    <w:rsid w:val="00715EF6"/>
    <w:rsid w:val="00715FDF"/>
    <w:rsid w:val="007164A5"/>
    <w:rsid w:val="00716ACD"/>
    <w:rsid w:val="00717539"/>
    <w:rsid w:val="00720ACC"/>
    <w:rsid w:val="0072181C"/>
    <w:rsid w:val="00721C7E"/>
    <w:rsid w:val="00722A7D"/>
    <w:rsid w:val="00722E8A"/>
    <w:rsid w:val="00723064"/>
    <w:rsid w:val="00723A2A"/>
    <w:rsid w:val="00723BA0"/>
    <w:rsid w:val="007242BC"/>
    <w:rsid w:val="007259F5"/>
    <w:rsid w:val="007265E4"/>
    <w:rsid w:val="00727FE9"/>
    <w:rsid w:val="007305AF"/>
    <w:rsid w:val="0073306E"/>
    <w:rsid w:val="007331C7"/>
    <w:rsid w:val="00736633"/>
    <w:rsid w:val="00737BB9"/>
    <w:rsid w:val="007406E9"/>
    <w:rsid w:val="0074127D"/>
    <w:rsid w:val="0074167F"/>
    <w:rsid w:val="00741B6E"/>
    <w:rsid w:val="00743C20"/>
    <w:rsid w:val="007448EE"/>
    <w:rsid w:val="00744CE4"/>
    <w:rsid w:val="007450D5"/>
    <w:rsid w:val="0074526D"/>
    <w:rsid w:val="0074559B"/>
    <w:rsid w:val="00747AC1"/>
    <w:rsid w:val="007511F3"/>
    <w:rsid w:val="00752585"/>
    <w:rsid w:val="00752B98"/>
    <w:rsid w:val="007570BF"/>
    <w:rsid w:val="00757A83"/>
    <w:rsid w:val="00760076"/>
    <w:rsid w:val="0076062B"/>
    <w:rsid w:val="00760F85"/>
    <w:rsid w:val="00761E78"/>
    <w:rsid w:val="00763681"/>
    <w:rsid w:val="007651C1"/>
    <w:rsid w:val="007666D7"/>
    <w:rsid w:val="0077075B"/>
    <w:rsid w:val="007739E4"/>
    <w:rsid w:val="00775B00"/>
    <w:rsid w:val="00775C7E"/>
    <w:rsid w:val="007767A0"/>
    <w:rsid w:val="007817E6"/>
    <w:rsid w:val="00783420"/>
    <w:rsid w:val="007852D5"/>
    <w:rsid w:val="00786BBB"/>
    <w:rsid w:val="007871DF"/>
    <w:rsid w:val="0079327A"/>
    <w:rsid w:val="00793940"/>
    <w:rsid w:val="00793BB9"/>
    <w:rsid w:val="00794C04"/>
    <w:rsid w:val="0079504E"/>
    <w:rsid w:val="007968BA"/>
    <w:rsid w:val="00796F1A"/>
    <w:rsid w:val="00797078"/>
    <w:rsid w:val="007974A7"/>
    <w:rsid w:val="007A1C76"/>
    <w:rsid w:val="007A23B9"/>
    <w:rsid w:val="007A2FF2"/>
    <w:rsid w:val="007A3220"/>
    <w:rsid w:val="007A4629"/>
    <w:rsid w:val="007A5D92"/>
    <w:rsid w:val="007A601F"/>
    <w:rsid w:val="007A67FD"/>
    <w:rsid w:val="007A72FF"/>
    <w:rsid w:val="007A760B"/>
    <w:rsid w:val="007B147E"/>
    <w:rsid w:val="007B18D5"/>
    <w:rsid w:val="007B41E6"/>
    <w:rsid w:val="007B4588"/>
    <w:rsid w:val="007B47F0"/>
    <w:rsid w:val="007B57AA"/>
    <w:rsid w:val="007B5838"/>
    <w:rsid w:val="007B5CA9"/>
    <w:rsid w:val="007B635F"/>
    <w:rsid w:val="007B7485"/>
    <w:rsid w:val="007B74BD"/>
    <w:rsid w:val="007C084A"/>
    <w:rsid w:val="007C0CA6"/>
    <w:rsid w:val="007C1890"/>
    <w:rsid w:val="007C2755"/>
    <w:rsid w:val="007C28A0"/>
    <w:rsid w:val="007C2CB1"/>
    <w:rsid w:val="007C3D95"/>
    <w:rsid w:val="007C78CB"/>
    <w:rsid w:val="007D0540"/>
    <w:rsid w:val="007D0661"/>
    <w:rsid w:val="007D0E64"/>
    <w:rsid w:val="007D1B13"/>
    <w:rsid w:val="007D1C8A"/>
    <w:rsid w:val="007D3CB7"/>
    <w:rsid w:val="007D3E67"/>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EDE"/>
    <w:rsid w:val="007F7C7A"/>
    <w:rsid w:val="00800DE5"/>
    <w:rsid w:val="0080162B"/>
    <w:rsid w:val="008018B4"/>
    <w:rsid w:val="008028D7"/>
    <w:rsid w:val="00802AD4"/>
    <w:rsid w:val="008041FC"/>
    <w:rsid w:val="00804D85"/>
    <w:rsid w:val="00805863"/>
    <w:rsid w:val="00806FFF"/>
    <w:rsid w:val="008079E8"/>
    <w:rsid w:val="00807E46"/>
    <w:rsid w:val="00811B9E"/>
    <w:rsid w:val="00812987"/>
    <w:rsid w:val="008147A6"/>
    <w:rsid w:val="00814A2A"/>
    <w:rsid w:val="00815356"/>
    <w:rsid w:val="008200B8"/>
    <w:rsid w:val="00820804"/>
    <w:rsid w:val="008215EF"/>
    <w:rsid w:val="00821A30"/>
    <w:rsid w:val="008228ED"/>
    <w:rsid w:val="00822BFD"/>
    <w:rsid w:val="00822F6C"/>
    <w:rsid w:val="008233DA"/>
    <w:rsid w:val="00824258"/>
    <w:rsid w:val="00824863"/>
    <w:rsid w:val="00824CC8"/>
    <w:rsid w:val="00824F6D"/>
    <w:rsid w:val="0082570D"/>
    <w:rsid w:val="008264E6"/>
    <w:rsid w:val="00826545"/>
    <w:rsid w:val="00827CB0"/>
    <w:rsid w:val="00830DEF"/>
    <w:rsid w:val="00831504"/>
    <w:rsid w:val="00831FD7"/>
    <w:rsid w:val="0083207A"/>
    <w:rsid w:val="008371A7"/>
    <w:rsid w:val="00840B94"/>
    <w:rsid w:val="00841E17"/>
    <w:rsid w:val="008421AD"/>
    <w:rsid w:val="008428F2"/>
    <w:rsid w:val="0084507C"/>
    <w:rsid w:val="00845780"/>
    <w:rsid w:val="008457C4"/>
    <w:rsid w:val="00845AEE"/>
    <w:rsid w:val="008471E2"/>
    <w:rsid w:val="008502C6"/>
    <w:rsid w:val="008518B8"/>
    <w:rsid w:val="00852EC2"/>
    <w:rsid w:val="008536A7"/>
    <w:rsid w:val="00854124"/>
    <w:rsid w:val="00854132"/>
    <w:rsid w:val="008548CA"/>
    <w:rsid w:val="00854C02"/>
    <w:rsid w:val="00856680"/>
    <w:rsid w:val="0085704F"/>
    <w:rsid w:val="008571C8"/>
    <w:rsid w:val="00857B2F"/>
    <w:rsid w:val="008605D7"/>
    <w:rsid w:val="0086082B"/>
    <w:rsid w:val="008617B7"/>
    <w:rsid w:val="008638DA"/>
    <w:rsid w:val="008643B1"/>
    <w:rsid w:val="008702BE"/>
    <w:rsid w:val="00871418"/>
    <w:rsid w:val="00871644"/>
    <w:rsid w:val="00872DF9"/>
    <w:rsid w:val="008736FC"/>
    <w:rsid w:val="008759C6"/>
    <w:rsid w:val="00876C48"/>
    <w:rsid w:val="00877692"/>
    <w:rsid w:val="00877F44"/>
    <w:rsid w:val="00880030"/>
    <w:rsid w:val="00881822"/>
    <w:rsid w:val="00882538"/>
    <w:rsid w:val="00882E3A"/>
    <w:rsid w:val="0088340A"/>
    <w:rsid w:val="00884730"/>
    <w:rsid w:val="00885B13"/>
    <w:rsid w:val="00887B96"/>
    <w:rsid w:val="008905E3"/>
    <w:rsid w:val="0089173F"/>
    <w:rsid w:val="00893C09"/>
    <w:rsid w:val="00893E1D"/>
    <w:rsid w:val="00894D2D"/>
    <w:rsid w:val="00895622"/>
    <w:rsid w:val="00896AC0"/>
    <w:rsid w:val="00897E95"/>
    <w:rsid w:val="008A023E"/>
    <w:rsid w:val="008A07DE"/>
    <w:rsid w:val="008A1904"/>
    <w:rsid w:val="008A1D5A"/>
    <w:rsid w:val="008A26BF"/>
    <w:rsid w:val="008A2A11"/>
    <w:rsid w:val="008A2C7F"/>
    <w:rsid w:val="008A3BA8"/>
    <w:rsid w:val="008A3D7F"/>
    <w:rsid w:val="008A5EAF"/>
    <w:rsid w:val="008B1B5B"/>
    <w:rsid w:val="008B2693"/>
    <w:rsid w:val="008B2F35"/>
    <w:rsid w:val="008B306A"/>
    <w:rsid w:val="008B32C5"/>
    <w:rsid w:val="008B40AF"/>
    <w:rsid w:val="008B4A4F"/>
    <w:rsid w:val="008B5CDF"/>
    <w:rsid w:val="008B6147"/>
    <w:rsid w:val="008B6C42"/>
    <w:rsid w:val="008B71F0"/>
    <w:rsid w:val="008C0F04"/>
    <w:rsid w:val="008C1887"/>
    <w:rsid w:val="008C28D8"/>
    <w:rsid w:val="008C3345"/>
    <w:rsid w:val="008C3ACF"/>
    <w:rsid w:val="008C4483"/>
    <w:rsid w:val="008C4773"/>
    <w:rsid w:val="008C5D2A"/>
    <w:rsid w:val="008C6516"/>
    <w:rsid w:val="008C713E"/>
    <w:rsid w:val="008C768E"/>
    <w:rsid w:val="008C785D"/>
    <w:rsid w:val="008D1DD9"/>
    <w:rsid w:val="008D51DF"/>
    <w:rsid w:val="008D5BD0"/>
    <w:rsid w:val="008D6124"/>
    <w:rsid w:val="008E0ADB"/>
    <w:rsid w:val="008E0FCE"/>
    <w:rsid w:val="008E20D3"/>
    <w:rsid w:val="008E20DB"/>
    <w:rsid w:val="008E270B"/>
    <w:rsid w:val="008E2D9B"/>
    <w:rsid w:val="008E3320"/>
    <w:rsid w:val="008E338C"/>
    <w:rsid w:val="008E3D99"/>
    <w:rsid w:val="008E7BAC"/>
    <w:rsid w:val="008F016B"/>
    <w:rsid w:val="008F06FE"/>
    <w:rsid w:val="008F14F7"/>
    <w:rsid w:val="008F3B18"/>
    <w:rsid w:val="008F3DA2"/>
    <w:rsid w:val="008F5E72"/>
    <w:rsid w:val="008F6708"/>
    <w:rsid w:val="008F7B83"/>
    <w:rsid w:val="009003F5"/>
    <w:rsid w:val="00900904"/>
    <w:rsid w:val="0090287A"/>
    <w:rsid w:val="009029DE"/>
    <w:rsid w:val="00902CF4"/>
    <w:rsid w:val="009047B6"/>
    <w:rsid w:val="009049DF"/>
    <w:rsid w:val="00904A0B"/>
    <w:rsid w:val="00906C0F"/>
    <w:rsid w:val="009071AF"/>
    <w:rsid w:val="009073A8"/>
    <w:rsid w:val="0090754D"/>
    <w:rsid w:val="00910A00"/>
    <w:rsid w:val="00910BC9"/>
    <w:rsid w:val="0091114B"/>
    <w:rsid w:val="00911352"/>
    <w:rsid w:val="009119B2"/>
    <w:rsid w:val="009137B6"/>
    <w:rsid w:val="00913E36"/>
    <w:rsid w:val="00913EDA"/>
    <w:rsid w:val="00914A03"/>
    <w:rsid w:val="00914B58"/>
    <w:rsid w:val="009159DD"/>
    <w:rsid w:val="00915F5C"/>
    <w:rsid w:val="009161EA"/>
    <w:rsid w:val="00916BFB"/>
    <w:rsid w:val="00916C4C"/>
    <w:rsid w:val="00916C80"/>
    <w:rsid w:val="00917882"/>
    <w:rsid w:val="00917FA4"/>
    <w:rsid w:val="00920DC5"/>
    <w:rsid w:val="00921607"/>
    <w:rsid w:val="00921FCB"/>
    <w:rsid w:val="00922D7C"/>
    <w:rsid w:val="009245A2"/>
    <w:rsid w:val="009248AC"/>
    <w:rsid w:val="00926273"/>
    <w:rsid w:val="0092658D"/>
    <w:rsid w:val="00927D04"/>
    <w:rsid w:val="00930A11"/>
    <w:rsid w:val="00931845"/>
    <w:rsid w:val="00932399"/>
    <w:rsid w:val="009323F6"/>
    <w:rsid w:val="00933A80"/>
    <w:rsid w:val="00933D94"/>
    <w:rsid w:val="0093417C"/>
    <w:rsid w:val="00934526"/>
    <w:rsid w:val="00934B6E"/>
    <w:rsid w:val="009355A2"/>
    <w:rsid w:val="00935B47"/>
    <w:rsid w:val="00937A74"/>
    <w:rsid w:val="00937F8C"/>
    <w:rsid w:val="00940516"/>
    <w:rsid w:val="0094126E"/>
    <w:rsid w:val="00942549"/>
    <w:rsid w:val="0094260D"/>
    <w:rsid w:val="009440DB"/>
    <w:rsid w:val="00944D8B"/>
    <w:rsid w:val="00945E1C"/>
    <w:rsid w:val="00951087"/>
    <w:rsid w:val="0095188D"/>
    <w:rsid w:val="00951B78"/>
    <w:rsid w:val="00952632"/>
    <w:rsid w:val="00953A8F"/>
    <w:rsid w:val="00953DC9"/>
    <w:rsid w:val="009561F2"/>
    <w:rsid w:val="00956464"/>
    <w:rsid w:val="0095662B"/>
    <w:rsid w:val="00956874"/>
    <w:rsid w:val="00956D4E"/>
    <w:rsid w:val="00956FB6"/>
    <w:rsid w:val="009607C7"/>
    <w:rsid w:val="00961895"/>
    <w:rsid w:val="00961B70"/>
    <w:rsid w:val="0096275D"/>
    <w:rsid w:val="00962921"/>
    <w:rsid w:val="009629FC"/>
    <w:rsid w:val="009643B2"/>
    <w:rsid w:val="00967F30"/>
    <w:rsid w:val="00970DB9"/>
    <w:rsid w:val="00970F36"/>
    <w:rsid w:val="00971068"/>
    <w:rsid w:val="009714F8"/>
    <w:rsid w:val="00971926"/>
    <w:rsid w:val="00971954"/>
    <w:rsid w:val="00971AE5"/>
    <w:rsid w:val="009722F6"/>
    <w:rsid w:val="009725E1"/>
    <w:rsid w:val="00976B38"/>
    <w:rsid w:val="009819F0"/>
    <w:rsid w:val="009826AA"/>
    <w:rsid w:val="00985510"/>
    <w:rsid w:val="00985A02"/>
    <w:rsid w:val="0098630A"/>
    <w:rsid w:val="00986DBD"/>
    <w:rsid w:val="009870D1"/>
    <w:rsid w:val="00990870"/>
    <w:rsid w:val="009912D5"/>
    <w:rsid w:val="009919B3"/>
    <w:rsid w:val="009928FD"/>
    <w:rsid w:val="00993663"/>
    <w:rsid w:val="00996555"/>
    <w:rsid w:val="00997E16"/>
    <w:rsid w:val="009A0653"/>
    <w:rsid w:val="009A1729"/>
    <w:rsid w:val="009A299B"/>
    <w:rsid w:val="009A488E"/>
    <w:rsid w:val="009A574F"/>
    <w:rsid w:val="009A6D47"/>
    <w:rsid w:val="009A74E9"/>
    <w:rsid w:val="009A7B5B"/>
    <w:rsid w:val="009B0CFB"/>
    <w:rsid w:val="009B0FDB"/>
    <w:rsid w:val="009B1519"/>
    <w:rsid w:val="009B24DC"/>
    <w:rsid w:val="009B40AF"/>
    <w:rsid w:val="009B4CC3"/>
    <w:rsid w:val="009B60D0"/>
    <w:rsid w:val="009C05B0"/>
    <w:rsid w:val="009C1267"/>
    <w:rsid w:val="009C1656"/>
    <w:rsid w:val="009C2D80"/>
    <w:rsid w:val="009C34F9"/>
    <w:rsid w:val="009C3EE1"/>
    <w:rsid w:val="009C4BBB"/>
    <w:rsid w:val="009C6D24"/>
    <w:rsid w:val="009C6EDA"/>
    <w:rsid w:val="009C7C6B"/>
    <w:rsid w:val="009D1331"/>
    <w:rsid w:val="009D1BD5"/>
    <w:rsid w:val="009D242C"/>
    <w:rsid w:val="009D3450"/>
    <w:rsid w:val="009D3F6D"/>
    <w:rsid w:val="009D64F1"/>
    <w:rsid w:val="009D74BD"/>
    <w:rsid w:val="009D7A53"/>
    <w:rsid w:val="009E0141"/>
    <w:rsid w:val="009E0247"/>
    <w:rsid w:val="009E02E1"/>
    <w:rsid w:val="009E14C4"/>
    <w:rsid w:val="009E38EB"/>
    <w:rsid w:val="009E3E90"/>
    <w:rsid w:val="009E4345"/>
    <w:rsid w:val="009E5BFE"/>
    <w:rsid w:val="009E7535"/>
    <w:rsid w:val="009E78D0"/>
    <w:rsid w:val="009F024D"/>
    <w:rsid w:val="009F0658"/>
    <w:rsid w:val="009F0BA0"/>
    <w:rsid w:val="009F0FF4"/>
    <w:rsid w:val="009F1AD3"/>
    <w:rsid w:val="009F3255"/>
    <w:rsid w:val="009F3672"/>
    <w:rsid w:val="009F385E"/>
    <w:rsid w:val="009F413C"/>
    <w:rsid w:val="009F44B0"/>
    <w:rsid w:val="009F4B93"/>
    <w:rsid w:val="009F4C85"/>
    <w:rsid w:val="009F4E67"/>
    <w:rsid w:val="009F5191"/>
    <w:rsid w:val="009F5568"/>
    <w:rsid w:val="009F6579"/>
    <w:rsid w:val="009F7264"/>
    <w:rsid w:val="00A0347F"/>
    <w:rsid w:val="00A0599C"/>
    <w:rsid w:val="00A05DDE"/>
    <w:rsid w:val="00A06916"/>
    <w:rsid w:val="00A10571"/>
    <w:rsid w:val="00A116BA"/>
    <w:rsid w:val="00A11AED"/>
    <w:rsid w:val="00A1257D"/>
    <w:rsid w:val="00A134C7"/>
    <w:rsid w:val="00A1461C"/>
    <w:rsid w:val="00A158AF"/>
    <w:rsid w:val="00A16A91"/>
    <w:rsid w:val="00A20AEC"/>
    <w:rsid w:val="00A2281B"/>
    <w:rsid w:val="00A23FB4"/>
    <w:rsid w:val="00A246FA"/>
    <w:rsid w:val="00A2496A"/>
    <w:rsid w:val="00A24DD0"/>
    <w:rsid w:val="00A255E7"/>
    <w:rsid w:val="00A2656B"/>
    <w:rsid w:val="00A267F9"/>
    <w:rsid w:val="00A26A71"/>
    <w:rsid w:val="00A26CC9"/>
    <w:rsid w:val="00A27C08"/>
    <w:rsid w:val="00A32949"/>
    <w:rsid w:val="00A32BB5"/>
    <w:rsid w:val="00A34371"/>
    <w:rsid w:val="00A34456"/>
    <w:rsid w:val="00A34EAB"/>
    <w:rsid w:val="00A358CD"/>
    <w:rsid w:val="00A35C39"/>
    <w:rsid w:val="00A3635E"/>
    <w:rsid w:val="00A4231D"/>
    <w:rsid w:val="00A43104"/>
    <w:rsid w:val="00A43158"/>
    <w:rsid w:val="00A43E11"/>
    <w:rsid w:val="00A43F04"/>
    <w:rsid w:val="00A442A4"/>
    <w:rsid w:val="00A451A5"/>
    <w:rsid w:val="00A46856"/>
    <w:rsid w:val="00A46992"/>
    <w:rsid w:val="00A46A7B"/>
    <w:rsid w:val="00A46FFB"/>
    <w:rsid w:val="00A50740"/>
    <w:rsid w:val="00A508E9"/>
    <w:rsid w:val="00A520B9"/>
    <w:rsid w:val="00A5259A"/>
    <w:rsid w:val="00A531D5"/>
    <w:rsid w:val="00A54322"/>
    <w:rsid w:val="00A54A22"/>
    <w:rsid w:val="00A54EC7"/>
    <w:rsid w:val="00A5607F"/>
    <w:rsid w:val="00A57F3A"/>
    <w:rsid w:val="00A6070D"/>
    <w:rsid w:val="00A60A55"/>
    <w:rsid w:val="00A62145"/>
    <w:rsid w:val="00A624FC"/>
    <w:rsid w:val="00A63EE2"/>
    <w:rsid w:val="00A64011"/>
    <w:rsid w:val="00A658AF"/>
    <w:rsid w:val="00A65C0B"/>
    <w:rsid w:val="00A676DE"/>
    <w:rsid w:val="00A67929"/>
    <w:rsid w:val="00A70667"/>
    <w:rsid w:val="00A708AA"/>
    <w:rsid w:val="00A722A8"/>
    <w:rsid w:val="00A7279B"/>
    <w:rsid w:val="00A72CEB"/>
    <w:rsid w:val="00A74C0B"/>
    <w:rsid w:val="00A75A5F"/>
    <w:rsid w:val="00A7681C"/>
    <w:rsid w:val="00A828AB"/>
    <w:rsid w:val="00A83FE1"/>
    <w:rsid w:val="00A85561"/>
    <w:rsid w:val="00A858AD"/>
    <w:rsid w:val="00A85EB8"/>
    <w:rsid w:val="00A86529"/>
    <w:rsid w:val="00A8724A"/>
    <w:rsid w:val="00A8740A"/>
    <w:rsid w:val="00A87756"/>
    <w:rsid w:val="00A8779E"/>
    <w:rsid w:val="00A90425"/>
    <w:rsid w:val="00A9187B"/>
    <w:rsid w:val="00A9258E"/>
    <w:rsid w:val="00A9331F"/>
    <w:rsid w:val="00A93357"/>
    <w:rsid w:val="00A9340C"/>
    <w:rsid w:val="00A955B6"/>
    <w:rsid w:val="00A959C8"/>
    <w:rsid w:val="00AA00EF"/>
    <w:rsid w:val="00AA06DC"/>
    <w:rsid w:val="00AA07FB"/>
    <w:rsid w:val="00AA1392"/>
    <w:rsid w:val="00AA2963"/>
    <w:rsid w:val="00AA4968"/>
    <w:rsid w:val="00AA4C81"/>
    <w:rsid w:val="00AA4CC1"/>
    <w:rsid w:val="00AA5800"/>
    <w:rsid w:val="00AA59B2"/>
    <w:rsid w:val="00AA5F6C"/>
    <w:rsid w:val="00AA66CE"/>
    <w:rsid w:val="00AB0AF4"/>
    <w:rsid w:val="00AB0CD5"/>
    <w:rsid w:val="00AB35C9"/>
    <w:rsid w:val="00AB372B"/>
    <w:rsid w:val="00AB4211"/>
    <w:rsid w:val="00AB45B8"/>
    <w:rsid w:val="00AB5921"/>
    <w:rsid w:val="00AB6E67"/>
    <w:rsid w:val="00AC009B"/>
    <w:rsid w:val="00AC20F2"/>
    <w:rsid w:val="00AC2A06"/>
    <w:rsid w:val="00AC33FF"/>
    <w:rsid w:val="00AC46D5"/>
    <w:rsid w:val="00AC47F8"/>
    <w:rsid w:val="00AC4AE8"/>
    <w:rsid w:val="00AC5484"/>
    <w:rsid w:val="00AC6641"/>
    <w:rsid w:val="00AC679F"/>
    <w:rsid w:val="00AC711E"/>
    <w:rsid w:val="00AC7D6D"/>
    <w:rsid w:val="00AD07EC"/>
    <w:rsid w:val="00AD081D"/>
    <w:rsid w:val="00AD0B98"/>
    <w:rsid w:val="00AD15B6"/>
    <w:rsid w:val="00AD1B5E"/>
    <w:rsid w:val="00AD1C40"/>
    <w:rsid w:val="00AD23EF"/>
    <w:rsid w:val="00AD3F6A"/>
    <w:rsid w:val="00AD4D4D"/>
    <w:rsid w:val="00AD55AA"/>
    <w:rsid w:val="00AD6DBC"/>
    <w:rsid w:val="00AD7307"/>
    <w:rsid w:val="00AE051D"/>
    <w:rsid w:val="00AE4ED1"/>
    <w:rsid w:val="00AE585D"/>
    <w:rsid w:val="00AE5E13"/>
    <w:rsid w:val="00AE659E"/>
    <w:rsid w:val="00AF0057"/>
    <w:rsid w:val="00AF133C"/>
    <w:rsid w:val="00AF14DD"/>
    <w:rsid w:val="00AF2754"/>
    <w:rsid w:val="00AF45CF"/>
    <w:rsid w:val="00AF5CFE"/>
    <w:rsid w:val="00AF5D43"/>
    <w:rsid w:val="00AF5E71"/>
    <w:rsid w:val="00AF7BFD"/>
    <w:rsid w:val="00AF7E9E"/>
    <w:rsid w:val="00B003FC"/>
    <w:rsid w:val="00B00774"/>
    <w:rsid w:val="00B00F9F"/>
    <w:rsid w:val="00B03B74"/>
    <w:rsid w:val="00B04552"/>
    <w:rsid w:val="00B061BE"/>
    <w:rsid w:val="00B068FA"/>
    <w:rsid w:val="00B10089"/>
    <w:rsid w:val="00B1170D"/>
    <w:rsid w:val="00B12584"/>
    <w:rsid w:val="00B12F7A"/>
    <w:rsid w:val="00B14873"/>
    <w:rsid w:val="00B148B8"/>
    <w:rsid w:val="00B1673B"/>
    <w:rsid w:val="00B1778F"/>
    <w:rsid w:val="00B21166"/>
    <w:rsid w:val="00B2152B"/>
    <w:rsid w:val="00B21878"/>
    <w:rsid w:val="00B2204A"/>
    <w:rsid w:val="00B220B0"/>
    <w:rsid w:val="00B23110"/>
    <w:rsid w:val="00B2395E"/>
    <w:rsid w:val="00B23C24"/>
    <w:rsid w:val="00B24025"/>
    <w:rsid w:val="00B24504"/>
    <w:rsid w:val="00B253D9"/>
    <w:rsid w:val="00B26961"/>
    <w:rsid w:val="00B26F38"/>
    <w:rsid w:val="00B27D00"/>
    <w:rsid w:val="00B30B0C"/>
    <w:rsid w:val="00B340F9"/>
    <w:rsid w:val="00B356AC"/>
    <w:rsid w:val="00B3662E"/>
    <w:rsid w:val="00B36D7B"/>
    <w:rsid w:val="00B404C3"/>
    <w:rsid w:val="00B445E8"/>
    <w:rsid w:val="00B45F4F"/>
    <w:rsid w:val="00B46A3C"/>
    <w:rsid w:val="00B4701E"/>
    <w:rsid w:val="00B505B3"/>
    <w:rsid w:val="00B5193A"/>
    <w:rsid w:val="00B519AC"/>
    <w:rsid w:val="00B51B07"/>
    <w:rsid w:val="00B521B2"/>
    <w:rsid w:val="00B542D0"/>
    <w:rsid w:val="00B55F45"/>
    <w:rsid w:val="00B576AA"/>
    <w:rsid w:val="00B601DE"/>
    <w:rsid w:val="00B6154E"/>
    <w:rsid w:val="00B6175F"/>
    <w:rsid w:val="00B61C6F"/>
    <w:rsid w:val="00B62170"/>
    <w:rsid w:val="00B62C1C"/>
    <w:rsid w:val="00B64190"/>
    <w:rsid w:val="00B64D7B"/>
    <w:rsid w:val="00B652A2"/>
    <w:rsid w:val="00B65C7A"/>
    <w:rsid w:val="00B6648A"/>
    <w:rsid w:val="00B668E2"/>
    <w:rsid w:val="00B67E57"/>
    <w:rsid w:val="00B71953"/>
    <w:rsid w:val="00B71E22"/>
    <w:rsid w:val="00B732B0"/>
    <w:rsid w:val="00B73A74"/>
    <w:rsid w:val="00B74D26"/>
    <w:rsid w:val="00B8070F"/>
    <w:rsid w:val="00B80B3F"/>
    <w:rsid w:val="00B80C8B"/>
    <w:rsid w:val="00B8265E"/>
    <w:rsid w:val="00B82783"/>
    <w:rsid w:val="00B82940"/>
    <w:rsid w:val="00B82BCE"/>
    <w:rsid w:val="00B8383E"/>
    <w:rsid w:val="00B83A21"/>
    <w:rsid w:val="00B84DF0"/>
    <w:rsid w:val="00B852D1"/>
    <w:rsid w:val="00B8561B"/>
    <w:rsid w:val="00B85D8E"/>
    <w:rsid w:val="00B906CF"/>
    <w:rsid w:val="00B90D1C"/>
    <w:rsid w:val="00B90DB5"/>
    <w:rsid w:val="00B91A03"/>
    <w:rsid w:val="00B93826"/>
    <w:rsid w:val="00B93A77"/>
    <w:rsid w:val="00B947B3"/>
    <w:rsid w:val="00B94CE3"/>
    <w:rsid w:val="00B955EE"/>
    <w:rsid w:val="00B96010"/>
    <w:rsid w:val="00B96A18"/>
    <w:rsid w:val="00BA11AB"/>
    <w:rsid w:val="00BA165A"/>
    <w:rsid w:val="00BA2AAD"/>
    <w:rsid w:val="00BA326C"/>
    <w:rsid w:val="00BA3A81"/>
    <w:rsid w:val="00BA41B1"/>
    <w:rsid w:val="00BA47F9"/>
    <w:rsid w:val="00BA4FB8"/>
    <w:rsid w:val="00BA5134"/>
    <w:rsid w:val="00BA58DC"/>
    <w:rsid w:val="00BA65FC"/>
    <w:rsid w:val="00BA6D2C"/>
    <w:rsid w:val="00BB1817"/>
    <w:rsid w:val="00BB497A"/>
    <w:rsid w:val="00BB4B3A"/>
    <w:rsid w:val="00BB603B"/>
    <w:rsid w:val="00BB60B1"/>
    <w:rsid w:val="00BB6686"/>
    <w:rsid w:val="00BB7425"/>
    <w:rsid w:val="00BB79E2"/>
    <w:rsid w:val="00BB7ADD"/>
    <w:rsid w:val="00BC089A"/>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1E41"/>
    <w:rsid w:val="00BE2462"/>
    <w:rsid w:val="00BE314B"/>
    <w:rsid w:val="00BE4672"/>
    <w:rsid w:val="00BE52E2"/>
    <w:rsid w:val="00BE642A"/>
    <w:rsid w:val="00BE7C19"/>
    <w:rsid w:val="00BF1229"/>
    <w:rsid w:val="00BF2103"/>
    <w:rsid w:val="00BF2E8F"/>
    <w:rsid w:val="00BF3E20"/>
    <w:rsid w:val="00BF4C9C"/>
    <w:rsid w:val="00BF556C"/>
    <w:rsid w:val="00BF580F"/>
    <w:rsid w:val="00BF66A5"/>
    <w:rsid w:val="00BF71DF"/>
    <w:rsid w:val="00BF76A4"/>
    <w:rsid w:val="00C00B55"/>
    <w:rsid w:val="00C01371"/>
    <w:rsid w:val="00C013EA"/>
    <w:rsid w:val="00C015F9"/>
    <w:rsid w:val="00C01A7C"/>
    <w:rsid w:val="00C01AA3"/>
    <w:rsid w:val="00C01F51"/>
    <w:rsid w:val="00C02267"/>
    <w:rsid w:val="00C025B0"/>
    <w:rsid w:val="00C03AF2"/>
    <w:rsid w:val="00C04F5C"/>
    <w:rsid w:val="00C05A66"/>
    <w:rsid w:val="00C07A16"/>
    <w:rsid w:val="00C1139E"/>
    <w:rsid w:val="00C13B04"/>
    <w:rsid w:val="00C15819"/>
    <w:rsid w:val="00C16123"/>
    <w:rsid w:val="00C17358"/>
    <w:rsid w:val="00C17D9D"/>
    <w:rsid w:val="00C21CBE"/>
    <w:rsid w:val="00C240CB"/>
    <w:rsid w:val="00C25878"/>
    <w:rsid w:val="00C2622F"/>
    <w:rsid w:val="00C26957"/>
    <w:rsid w:val="00C310F7"/>
    <w:rsid w:val="00C326B4"/>
    <w:rsid w:val="00C33F87"/>
    <w:rsid w:val="00C34137"/>
    <w:rsid w:val="00C34388"/>
    <w:rsid w:val="00C353C1"/>
    <w:rsid w:val="00C35789"/>
    <w:rsid w:val="00C368A5"/>
    <w:rsid w:val="00C40AB1"/>
    <w:rsid w:val="00C40CEB"/>
    <w:rsid w:val="00C43956"/>
    <w:rsid w:val="00C46F84"/>
    <w:rsid w:val="00C47566"/>
    <w:rsid w:val="00C475AD"/>
    <w:rsid w:val="00C50D5D"/>
    <w:rsid w:val="00C50E3A"/>
    <w:rsid w:val="00C53054"/>
    <w:rsid w:val="00C530B3"/>
    <w:rsid w:val="00C5378C"/>
    <w:rsid w:val="00C53E12"/>
    <w:rsid w:val="00C54079"/>
    <w:rsid w:val="00C5525D"/>
    <w:rsid w:val="00C57EA2"/>
    <w:rsid w:val="00C603F5"/>
    <w:rsid w:val="00C714C0"/>
    <w:rsid w:val="00C71973"/>
    <w:rsid w:val="00C71F70"/>
    <w:rsid w:val="00C72108"/>
    <w:rsid w:val="00C723AA"/>
    <w:rsid w:val="00C72F05"/>
    <w:rsid w:val="00C731CE"/>
    <w:rsid w:val="00C739C7"/>
    <w:rsid w:val="00C76256"/>
    <w:rsid w:val="00C76A39"/>
    <w:rsid w:val="00C8187D"/>
    <w:rsid w:val="00C82044"/>
    <w:rsid w:val="00C82173"/>
    <w:rsid w:val="00C822E2"/>
    <w:rsid w:val="00C8239B"/>
    <w:rsid w:val="00C8448F"/>
    <w:rsid w:val="00C85DF2"/>
    <w:rsid w:val="00C86037"/>
    <w:rsid w:val="00C862FD"/>
    <w:rsid w:val="00C8632E"/>
    <w:rsid w:val="00C868D4"/>
    <w:rsid w:val="00C872FA"/>
    <w:rsid w:val="00C8779D"/>
    <w:rsid w:val="00C879C4"/>
    <w:rsid w:val="00C914C0"/>
    <w:rsid w:val="00C92676"/>
    <w:rsid w:val="00C931B7"/>
    <w:rsid w:val="00C93705"/>
    <w:rsid w:val="00C95142"/>
    <w:rsid w:val="00C95AA3"/>
    <w:rsid w:val="00CA0710"/>
    <w:rsid w:val="00CA09F0"/>
    <w:rsid w:val="00CA1856"/>
    <w:rsid w:val="00CA1871"/>
    <w:rsid w:val="00CA205E"/>
    <w:rsid w:val="00CA55F7"/>
    <w:rsid w:val="00CA599A"/>
    <w:rsid w:val="00CA6646"/>
    <w:rsid w:val="00CA6C79"/>
    <w:rsid w:val="00CB0528"/>
    <w:rsid w:val="00CB16A8"/>
    <w:rsid w:val="00CB1FEB"/>
    <w:rsid w:val="00CB429E"/>
    <w:rsid w:val="00CB4E14"/>
    <w:rsid w:val="00CB4FCA"/>
    <w:rsid w:val="00CB5589"/>
    <w:rsid w:val="00CB70E9"/>
    <w:rsid w:val="00CC202F"/>
    <w:rsid w:val="00CC32B0"/>
    <w:rsid w:val="00CC45A1"/>
    <w:rsid w:val="00CC5028"/>
    <w:rsid w:val="00CC5BCB"/>
    <w:rsid w:val="00CC66A2"/>
    <w:rsid w:val="00CC7445"/>
    <w:rsid w:val="00CD094E"/>
    <w:rsid w:val="00CD0A11"/>
    <w:rsid w:val="00CD16D2"/>
    <w:rsid w:val="00CD2B27"/>
    <w:rsid w:val="00CD32F4"/>
    <w:rsid w:val="00CD5523"/>
    <w:rsid w:val="00CD5BC1"/>
    <w:rsid w:val="00CE073C"/>
    <w:rsid w:val="00CE082C"/>
    <w:rsid w:val="00CE144C"/>
    <w:rsid w:val="00CE2212"/>
    <w:rsid w:val="00CE2AEB"/>
    <w:rsid w:val="00CE3434"/>
    <w:rsid w:val="00CE3F30"/>
    <w:rsid w:val="00CE4FBB"/>
    <w:rsid w:val="00CE51A0"/>
    <w:rsid w:val="00CE54E5"/>
    <w:rsid w:val="00CE55B6"/>
    <w:rsid w:val="00CE58C6"/>
    <w:rsid w:val="00CE7BE1"/>
    <w:rsid w:val="00CE7F1F"/>
    <w:rsid w:val="00CF09BD"/>
    <w:rsid w:val="00CF2100"/>
    <w:rsid w:val="00CF2576"/>
    <w:rsid w:val="00CF338F"/>
    <w:rsid w:val="00CF3B65"/>
    <w:rsid w:val="00CF3C5C"/>
    <w:rsid w:val="00CF4189"/>
    <w:rsid w:val="00CF4504"/>
    <w:rsid w:val="00CF473D"/>
    <w:rsid w:val="00D02044"/>
    <w:rsid w:val="00D02243"/>
    <w:rsid w:val="00D033DC"/>
    <w:rsid w:val="00D04320"/>
    <w:rsid w:val="00D04845"/>
    <w:rsid w:val="00D04DD8"/>
    <w:rsid w:val="00D0501C"/>
    <w:rsid w:val="00D07CB9"/>
    <w:rsid w:val="00D10628"/>
    <w:rsid w:val="00D107EA"/>
    <w:rsid w:val="00D10A7C"/>
    <w:rsid w:val="00D114FB"/>
    <w:rsid w:val="00D11886"/>
    <w:rsid w:val="00D11F9E"/>
    <w:rsid w:val="00D12BB7"/>
    <w:rsid w:val="00D13FA9"/>
    <w:rsid w:val="00D16277"/>
    <w:rsid w:val="00D16396"/>
    <w:rsid w:val="00D1750D"/>
    <w:rsid w:val="00D20CE6"/>
    <w:rsid w:val="00D22085"/>
    <w:rsid w:val="00D226A9"/>
    <w:rsid w:val="00D244D4"/>
    <w:rsid w:val="00D2479C"/>
    <w:rsid w:val="00D24C55"/>
    <w:rsid w:val="00D27A55"/>
    <w:rsid w:val="00D27C14"/>
    <w:rsid w:val="00D30338"/>
    <w:rsid w:val="00D30C62"/>
    <w:rsid w:val="00D32AB2"/>
    <w:rsid w:val="00D400F3"/>
    <w:rsid w:val="00D4189E"/>
    <w:rsid w:val="00D41E5C"/>
    <w:rsid w:val="00D437FA"/>
    <w:rsid w:val="00D44981"/>
    <w:rsid w:val="00D450D1"/>
    <w:rsid w:val="00D47A16"/>
    <w:rsid w:val="00D47DB8"/>
    <w:rsid w:val="00D47E01"/>
    <w:rsid w:val="00D47EC3"/>
    <w:rsid w:val="00D509D6"/>
    <w:rsid w:val="00D523B3"/>
    <w:rsid w:val="00D538FE"/>
    <w:rsid w:val="00D5502E"/>
    <w:rsid w:val="00D560AB"/>
    <w:rsid w:val="00D566CC"/>
    <w:rsid w:val="00D619AE"/>
    <w:rsid w:val="00D62BD9"/>
    <w:rsid w:val="00D62F6A"/>
    <w:rsid w:val="00D634C4"/>
    <w:rsid w:val="00D63D9A"/>
    <w:rsid w:val="00D64284"/>
    <w:rsid w:val="00D6490A"/>
    <w:rsid w:val="00D65035"/>
    <w:rsid w:val="00D65184"/>
    <w:rsid w:val="00D67292"/>
    <w:rsid w:val="00D67EEB"/>
    <w:rsid w:val="00D70DB0"/>
    <w:rsid w:val="00D7243D"/>
    <w:rsid w:val="00D737C9"/>
    <w:rsid w:val="00D7474C"/>
    <w:rsid w:val="00D74C5D"/>
    <w:rsid w:val="00D754BE"/>
    <w:rsid w:val="00D757FF"/>
    <w:rsid w:val="00D759E3"/>
    <w:rsid w:val="00D80330"/>
    <w:rsid w:val="00D805BF"/>
    <w:rsid w:val="00D80D3E"/>
    <w:rsid w:val="00D8126F"/>
    <w:rsid w:val="00D827DB"/>
    <w:rsid w:val="00D84AB1"/>
    <w:rsid w:val="00D84D73"/>
    <w:rsid w:val="00D85F62"/>
    <w:rsid w:val="00D8610D"/>
    <w:rsid w:val="00D906B4"/>
    <w:rsid w:val="00D90AC4"/>
    <w:rsid w:val="00D912EC"/>
    <w:rsid w:val="00D923AB"/>
    <w:rsid w:val="00D926E0"/>
    <w:rsid w:val="00D93186"/>
    <w:rsid w:val="00D93448"/>
    <w:rsid w:val="00D944CE"/>
    <w:rsid w:val="00D96B2F"/>
    <w:rsid w:val="00D97371"/>
    <w:rsid w:val="00D97B36"/>
    <w:rsid w:val="00DA0652"/>
    <w:rsid w:val="00DA095B"/>
    <w:rsid w:val="00DA23B7"/>
    <w:rsid w:val="00DA3568"/>
    <w:rsid w:val="00DA4AAF"/>
    <w:rsid w:val="00DA57BD"/>
    <w:rsid w:val="00DA61E6"/>
    <w:rsid w:val="00DA623B"/>
    <w:rsid w:val="00DA6988"/>
    <w:rsid w:val="00DB03CA"/>
    <w:rsid w:val="00DB0DE8"/>
    <w:rsid w:val="00DB0E2A"/>
    <w:rsid w:val="00DB17AD"/>
    <w:rsid w:val="00DB290A"/>
    <w:rsid w:val="00DB2EDC"/>
    <w:rsid w:val="00DB4083"/>
    <w:rsid w:val="00DB48F8"/>
    <w:rsid w:val="00DB55ED"/>
    <w:rsid w:val="00DB6389"/>
    <w:rsid w:val="00DB7316"/>
    <w:rsid w:val="00DB7CBF"/>
    <w:rsid w:val="00DC1035"/>
    <w:rsid w:val="00DC1359"/>
    <w:rsid w:val="00DC20FA"/>
    <w:rsid w:val="00DC25A3"/>
    <w:rsid w:val="00DC29F3"/>
    <w:rsid w:val="00DC3262"/>
    <w:rsid w:val="00DC3885"/>
    <w:rsid w:val="00DC5292"/>
    <w:rsid w:val="00DC7078"/>
    <w:rsid w:val="00DD047C"/>
    <w:rsid w:val="00DD0D7A"/>
    <w:rsid w:val="00DD1BB1"/>
    <w:rsid w:val="00DD1E75"/>
    <w:rsid w:val="00DD21F4"/>
    <w:rsid w:val="00DD2FD6"/>
    <w:rsid w:val="00DD3A23"/>
    <w:rsid w:val="00DD5071"/>
    <w:rsid w:val="00DD5DC0"/>
    <w:rsid w:val="00DE0756"/>
    <w:rsid w:val="00DE2EF4"/>
    <w:rsid w:val="00DE346C"/>
    <w:rsid w:val="00DE4A7C"/>
    <w:rsid w:val="00DE4D28"/>
    <w:rsid w:val="00DE5055"/>
    <w:rsid w:val="00DE5356"/>
    <w:rsid w:val="00DE56BF"/>
    <w:rsid w:val="00DE6A7E"/>
    <w:rsid w:val="00DF14ED"/>
    <w:rsid w:val="00DF1561"/>
    <w:rsid w:val="00DF1850"/>
    <w:rsid w:val="00DF18D1"/>
    <w:rsid w:val="00DF1A93"/>
    <w:rsid w:val="00DF2C4C"/>
    <w:rsid w:val="00DF4A67"/>
    <w:rsid w:val="00DF5F4E"/>
    <w:rsid w:val="00DF75F9"/>
    <w:rsid w:val="00DF76EF"/>
    <w:rsid w:val="00E00EB0"/>
    <w:rsid w:val="00E0202C"/>
    <w:rsid w:val="00E0235D"/>
    <w:rsid w:val="00E02EDE"/>
    <w:rsid w:val="00E03B4B"/>
    <w:rsid w:val="00E043C2"/>
    <w:rsid w:val="00E04E00"/>
    <w:rsid w:val="00E07F9D"/>
    <w:rsid w:val="00E1001D"/>
    <w:rsid w:val="00E106C0"/>
    <w:rsid w:val="00E10FCA"/>
    <w:rsid w:val="00E122B2"/>
    <w:rsid w:val="00E12EA6"/>
    <w:rsid w:val="00E12FB1"/>
    <w:rsid w:val="00E13D31"/>
    <w:rsid w:val="00E13EBB"/>
    <w:rsid w:val="00E13EDE"/>
    <w:rsid w:val="00E149F4"/>
    <w:rsid w:val="00E14D6A"/>
    <w:rsid w:val="00E15147"/>
    <w:rsid w:val="00E15BF5"/>
    <w:rsid w:val="00E15CC9"/>
    <w:rsid w:val="00E210CB"/>
    <w:rsid w:val="00E22784"/>
    <w:rsid w:val="00E234F0"/>
    <w:rsid w:val="00E255B7"/>
    <w:rsid w:val="00E261BA"/>
    <w:rsid w:val="00E2673C"/>
    <w:rsid w:val="00E26AE1"/>
    <w:rsid w:val="00E27D66"/>
    <w:rsid w:val="00E30825"/>
    <w:rsid w:val="00E31257"/>
    <w:rsid w:val="00E31A6D"/>
    <w:rsid w:val="00E31D3E"/>
    <w:rsid w:val="00E33406"/>
    <w:rsid w:val="00E357B7"/>
    <w:rsid w:val="00E362FA"/>
    <w:rsid w:val="00E371B4"/>
    <w:rsid w:val="00E40361"/>
    <w:rsid w:val="00E41984"/>
    <w:rsid w:val="00E429D4"/>
    <w:rsid w:val="00E4569C"/>
    <w:rsid w:val="00E45D3D"/>
    <w:rsid w:val="00E460B8"/>
    <w:rsid w:val="00E46A45"/>
    <w:rsid w:val="00E510E3"/>
    <w:rsid w:val="00E54871"/>
    <w:rsid w:val="00E54875"/>
    <w:rsid w:val="00E54ADC"/>
    <w:rsid w:val="00E550E0"/>
    <w:rsid w:val="00E5542F"/>
    <w:rsid w:val="00E55903"/>
    <w:rsid w:val="00E567EE"/>
    <w:rsid w:val="00E57A75"/>
    <w:rsid w:val="00E57B02"/>
    <w:rsid w:val="00E62C71"/>
    <w:rsid w:val="00E666CC"/>
    <w:rsid w:val="00E67877"/>
    <w:rsid w:val="00E71259"/>
    <w:rsid w:val="00E72078"/>
    <w:rsid w:val="00E72449"/>
    <w:rsid w:val="00E727DD"/>
    <w:rsid w:val="00E731C8"/>
    <w:rsid w:val="00E73F6D"/>
    <w:rsid w:val="00E74EE0"/>
    <w:rsid w:val="00E750F8"/>
    <w:rsid w:val="00E76969"/>
    <w:rsid w:val="00E76A8E"/>
    <w:rsid w:val="00E776AA"/>
    <w:rsid w:val="00E82A41"/>
    <w:rsid w:val="00E83457"/>
    <w:rsid w:val="00E835A2"/>
    <w:rsid w:val="00E84BDF"/>
    <w:rsid w:val="00E84D09"/>
    <w:rsid w:val="00E84E54"/>
    <w:rsid w:val="00E86E44"/>
    <w:rsid w:val="00E86FD0"/>
    <w:rsid w:val="00E87BAE"/>
    <w:rsid w:val="00E91CF3"/>
    <w:rsid w:val="00E91FAB"/>
    <w:rsid w:val="00E92D99"/>
    <w:rsid w:val="00EA0430"/>
    <w:rsid w:val="00EA2789"/>
    <w:rsid w:val="00EA3897"/>
    <w:rsid w:val="00EA3ADF"/>
    <w:rsid w:val="00EA3E2D"/>
    <w:rsid w:val="00EA42EB"/>
    <w:rsid w:val="00EA5ADD"/>
    <w:rsid w:val="00EA6201"/>
    <w:rsid w:val="00EB108B"/>
    <w:rsid w:val="00EB19A3"/>
    <w:rsid w:val="00EB2726"/>
    <w:rsid w:val="00EB2A63"/>
    <w:rsid w:val="00EB2CF7"/>
    <w:rsid w:val="00EB4816"/>
    <w:rsid w:val="00EB60E6"/>
    <w:rsid w:val="00EB69EB"/>
    <w:rsid w:val="00EB7010"/>
    <w:rsid w:val="00EC0EF9"/>
    <w:rsid w:val="00EC171B"/>
    <w:rsid w:val="00EC1DCE"/>
    <w:rsid w:val="00EC2D1E"/>
    <w:rsid w:val="00EC2D8F"/>
    <w:rsid w:val="00EC30F7"/>
    <w:rsid w:val="00EC44F7"/>
    <w:rsid w:val="00EC5602"/>
    <w:rsid w:val="00EC6264"/>
    <w:rsid w:val="00EC709C"/>
    <w:rsid w:val="00ED0760"/>
    <w:rsid w:val="00ED0A5F"/>
    <w:rsid w:val="00ED11F9"/>
    <w:rsid w:val="00ED14A9"/>
    <w:rsid w:val="00ED359B"/>
    <w:rsid w:val="00ED4137"/>
    <w:rsid w:val="00ED61DE"/>
    <w:rsid w:val="00ED7F68"/>
    <w:rsid w:val="00EE1FDF"/>
    <w:rsid w:val="00EE2011"/>
    <w:rsid w:val="00EE4449"/>
    <w:rsid w:val="00EE45D0"/>
    <w:rsid w:val="00EE59E2"/>
    <w:rsid w:val="00EE67CB"/>
    <w:rsid w:val="00EE6E56"/>
    <w:rsid w:val="00EE76F5"/>
    <w:rsid w:val="00EF17B3"/>
    <w:rsid w:val="00EF4E15"/>
    <w:rsid w:val="00EF508C"/>
    <w:rsid w:val="00EF5F47"/>
    <w:rsid w:val="00F028F1"/>
    <w:rsid w:val="00F02B0E"/>
    <w:rsid w:val="00F03A6E"/>
    <w:rsid w:val="00F03F69"/>
    <w:rsid w:val="00F0620F"/>
    <w:rsid w:val="00F0672E"/>
    <w:rsid w:val="00F07F66"/>
    <w:rsid w:val="00F10885"/>
    <w:rsid w:val="00F11726"/>
    <w:rsid w:val="00F128D6"/>
    <w:rsid w:val="00F12E6F"/>
    <w:rsid w:val="00F131B9"/>
    <w:rsid w:val="00F13B3F"/>
    <w:rsid w:val="00F13CCC"/>
    <w:rsid w:val="00F13DA6"/>
    <w:rsid w:val="00F142FF"/>
    <w:rsid w:val="00F14AD5"/>
    <w:rsid w:val="00F14BF5"/>
    <w:rsid w:val="00F15B7D"/>
    <w:rsid w:val="00F17128"/>
    <w:rsid w:val="00F17386"/>
    <w:rsid w:val="00F20C08"/>
    <w:rsid w:val="00F213D4"/>
    <w:rsid w:val="00F213F3"/>
    <w:rsid w:val="00F22DC8"/>
    <w:rsid w:val="00F236EA"/>
    <w:rsid w:val="00F24E3A"/>
    <w:rsid w:val="00F25120"/>
    <w:rsid w:val="00F25488"/>
    <w:rsid w:val="00F25538"/>
    <w:rsid w:val="00F26156"/>
    <w:rsid w:val="00F26636"/>
    <w:rsid w:val="00F30BAA"/>
    <w:rsid w:val="00F31AA8"/>
    <w:rsid w:val="00F32A9C"/>
    <w:rsid w:val="00F32C62"/>
    <w:rsid w:val="00F32C71"/>
    <w:rsid w:val="00F32D8A"/>
    <w:rsid w:val="00F33F1C"/>
    <w:rsid w:val="00F34A8C"/>
    <w:rsid w:val="00F34B9B"/>
    <w:rsid w:val="00F35EF4"/>
    <w:rsid w:val="00F378A0"/>
    <w:rsid w:val="00F4009B"/>
    <w:rsid w:val="00F417EA"/>
    <w:rsid w:val="00F43F85"/>
    <w:rsid w:val="00F464C3"/>
    <w:rsid w:val="00F502C8"/>
    <w:rsid w:val="00F502CB"/>
    <w:rsid w:val="00F53350"/>
    <w:rsid w:val="00F56201"/>
    <w:rsid w:val="00F57217"/>
    <w:rsid w:val="00F60022"/>
    <w:rsid w:val="00F602AD"/>
    <w:rsid w:val="00F612E7"/>
    <w:rsid w:val="00F612FB"/>
    <w:rsid w:val="00F615EA"/>
    <w:rsid w:val="00F61C20"/>
    <w:rsid w:val="00F624BE"/>
    <w:rsid w:val="00F6421F"/>
    <w:rsid w:val="00F64E09"/>
    <w:rsid w:val="00F66112"/>
    <w:rsid w:val="00F67067"/>
    <w:rsid w:val="00F67AAA"/>
    <w:rsid w:val="00F71099"/>
    <w:rsid w:val="00F71701"/>
    <w:rsid w:val="00F71E91"/>
    <w:rsid w:val="00F72034"/>
    <w:rsid w:val="00F72ADB"/>
    <w:rsid w:val="00F73D07"/>
    <w:rsid w:val="00F75125"/>
    <w:rsid w:val="00F7549B"/>
    <w:rsid w:val="00F75C22"/>
    <w:rsid w:val="00F76B51"/>
    <w:rsid w:val="00F772E0"/>
    <w:rsid w:val="00F77413"/>
    <w:rsid w:val="00F80863"/>
    <w:rsid w:val="00F8086E"/>
    <w:rsid w:val="00F812EC"/>
    <w:rsid w:val="00F81464"/>
    <w:rsid w:val="00F825F0"/>
    <w:rsid w:val="00F83812"/>
    <w:rsid w:val="00F83FA2"/>
    <w:rsid w:val="00F84D47"/>
    <w:rsid w:val="00F85418"/>
    <w:rsid w:val="00F85805"/>
    <w:rsid w:val="00F86C8C"/>
    <w:rsid w:val="00F87040"/>
    <w:rsid w:val="00F90AF2"/>
    <w:rsid w:val="00F912D3"/>
    <w:rsid w:val="00F918AD"/>
    <w:rsid w:val="00F91BB6"/>
    <w:rsid w:val="00F92107"/>
    <w:rsid w:val="00F9216C"/>
    <w:rsid w:val="00F9219D"/>
    <w:rsid w:val="00F924DC"/>
    <w:rsid w:val="00F92917"/>
    <w:rsid w:val="00F92A84"/>
    <w:rsid w:val="00F934E8"/>
    <w:rsid w:val="00F948D3"/>
    <w:rsid w:val="00F949E1"/>
    <w:rsid w:val="00F94D3C"/>
    <w:rsid w:val="00F94FFB"/>
    <w:rsid w:val="00F9646A"/>
    <w:rsid w:val="00FA1B6E"/>
    <w:rsid w:val="00FA266D"/>
    <w:rsid w:val="00FA688E"/>
    <w:rsid w:val="00FA746E"/>
    <w:rsid w:val="00FA7801"/>
    <w:rsid w:val="00FA790A"/>
    <w:rsid w:val="00FA7FEF"/>
    <w:rsid w:val="00FB0B27"/>
    <w:rsid w:val="00FB17D0"/>
    <w:rsid w:val="00FB20B1"/>
    <w:rsid w:val="00FB2D57"/>
    <w:rsid w:val="00FB392F"/>
    <w:rsid w:val="00FB5791"/>
    <w:rsid w:val="00FB6298"/>
    <w:rsid w:val="00FB703A"/>
    <w:rsid w:val="00FC062D"/>
    <w:rsid w:val="00FC0AE1"/>
    <w:rsid w:val="00FC13FB"/>
    <w:rsid w:val="00FC1B44"/>
    <w:rsid w:val="00FC1EE4"/>
    <w:rsid w:val="00FC30F3"/>
    <w:rsid w:val="00FC3BAE"/>
    <w:rsid w:val="00FC4145"/>
    <w:rsid w:val="00FC4202"/>
    <w:rsid w:val="00FC4233"/>
    <w:rsid w:val="00FC4D7D"/>
    <w:rsid w:val="00FC668B"/>
    <w:rsid w:val="00FC6F8B"/>
    <w:rsid w:val="00FC791D"/>
    <w:rsid w:val="00FD0066"/>
    <w:rsid w:val="00FD0423"/>
    <w:rsid w:val="00FD0F09"/>
    <w:rsid w:val="00FD1115"/>
    <w:rsid w:val="00FD3175"/>
    <w:rsid w:val="00FD3520"/>
    <w:rsid w:val="00FD45ED"/>
    <w:rsid w:val="00FD71D1"/>
    <w:rsid w:val="00FD7702"/>
    <w:rsid w:val="00FD79A0"/>
    <w:rsid w:val="00FE00FF"/>
    <w:rsid w:val="00FE40C3"/>
    <w:rsid w:val="00FE543D"/>
    <w:rsid w:val="00FE5C03"/>
    <w:rsid w:val="00FF13DB"/>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E6F73D"/>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iPriority="99" w:unhideWhenUsed="1"/>
    <w:lsdException w:name="Body Text Indent 2" w:semiHidden="1" w:uiPriority="99"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99"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uiPriority w:val="99"/>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uiPriority w:val="99"/>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uiPriority w:val="5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iPriority w:val="99"/>
    <w:unhideWhenUsed/>
    <w:rsid w:val="00481258"/>
    <w:pPr>
      <w:spacing w:after="120" w:line="480" w:lineRule="auto"/>
      <w:ind w:left="283"/>
    </w:pPr>
  </w:style>
  <w:style w:type="character" w:customStyle="1" w:styleId="23">
    <w:name w:val="Основной текст с отступом 2 Знак"/>
    <w:basedOn w:val="af2"/>
    <w:link w:val="22"/>
    <w:uiPriority w:val="99"/>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uiPriority w:val="99"/>
    <w:rsid w:val="00EB2A63"/>
  </w:style>
  <w:style w:type="paragraph" w:customStyle="1" w:styleId="ConsPlusNonformat">
    <w:name w:val="ConsPlusNonformat"/>
    <w:uiPriority w:val="99"/>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uiPriority w:val="99"/>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nhideWhenUsed/>
    <w:rsid w:val="00CD0A11"/>
    <w:rPr>
      <w:color w:val="800080"/>
      <w:u w:val="single"/>
    </w:rPr>
  </w:style>
  <w:style w:type="paragraph" w:customStyle="1" w:styleId="xl65">
    <w:name w:val="xl65"/>
    <w:basedOn w:val="af1"/>
    <w:uiPriority w:val="99"/>
    <w:rsid w:val="00CD0A11"/>
    <w:pPr>
      <w:spacing w:before="100" w:beforeAutospacing="1" w:after="100" w:afterAutospacing="1"/>
    </w:pPr>
    <w:rPr>
      <w:rFonts w:ascii="Arial" w:hAnsi="Arial" w:cs="Arial"/>
      <w:sz w:val="20"/>
      <w:szCs w:val="20"/>
    </w:rPr>
  </w:style>
  <w:style w:type="paragraph" w:customStyle="1" w:styleId="xl66">
    <w:name w:val="xl6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uiPriority w:val="99"/>
    <w:rsid w:val="00CD0A11"/>
    <w:pPr>
      <w:shd w:val="clear" w:color="000000" w:fill="FFFFFF"/>
      <w:spacing w:before="100" w:beforeAutospacing="1" w:after="100" w:afterAutospacing="1"/>
    </w:pPr>
  </w:style>
  <w:style w:type="paragraph" w:customStyle="1" w:styleId="xl75">
    <w:name w:val="xl75"/>
    <w:basedOn w:val="af1"/>
    <w:uiPriority w:val="99"/>
    <w:rsid w:val="00CD0A11"/>
    <w:pPr>
      <w:shd w:val="clear" w:color="000000" w:fill="FFFFFF"/>
      <w:spacing w:before="100" w:beforeAutospacing="1" w:after="100" w:afterAutospacing="1"/>
      <w:jc w:val="right"/>
    </w:pPr>
    <w:rPr>
      <w:sz w:val="20"/>
      <w:szCs w:val="20"/>
    </w:rPr>
  </w:style>
  <w:style w:type="paragraph" w:customStyle="1" w:styleId="xl76">
    <w:name w:val="xl76"/>
    <w:basedOn w:val="af1"/>
    <w:uiPriority w:val="99"/>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uiPriority w:val="99"/>
    <w:rsid w:val="00CD0A11"/>
    <w:pPr>
      <w:shd w:val="clear" w:color="000000" w:fill="FFFFFF"/>
      <w:spacing w:before="100" w:beforeAutospacing="1" w:after="100" w:afterAutospacing="1"/>
    </w:pPr>
    <w:rPr>
      <w:sz w:val="20"/>
      <w:szCs w:val="20"/>
    </w:rPr>
  </w:style>
  <w:style w:type="paragraph" w:customStyle="1" w:styleId="xl78">
    <w:name w:val="xl78"/>
    <w:basedOn w:val="af1"/>
    <w:uiPriority w:val="99"/>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uiPriority w:val="99"/>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uiPriority w:val="99"/>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uiPriority w:val="99"/>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uiPriority w:val="99"/>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uiPriority w:val="99"/>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uiPriority w:val="99"/>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uiPriority w:val="99"/>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uiPriority w:val="99"/>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uiPriority w:val="99"/>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uiPriority w:val="99"/>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uiPriority w:val="99"/>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uiPriority w:val="99"/>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uiPriority w:val="99"/>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uiPriority w:val="99"/>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uiPriority w:val="99"/>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uiPriority w:val="99"/>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uiPriority w:val="99"/>
    <w:rsid w:val="00CD0A11"/>
    <w:pPr>
      <w:shd w:val="clear" w:color="000000" w:fill="FFFFFF"/>
      <w:spacing w:before="100" w:beforeAutospacing="1" w:after="100" w:afterAutospacing="1"/>
      <w:jc w:val="center"/>
    </w:pPr>
  </w:style>
  <w:style w:type="paragraph" w:customStyle="1" w:styleId="xl106">
    <w:name w:val="xl10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uiPriority w:val="99"/>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uiPriority w:val="99"/>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uiPriority w:val="99"/>
    <w:rsid w:val="007F625D"/>
    <w:pPr>
      <w:spacing w:after="120"/>
    </w:pPr>
    <w:rPr>
      <w:sz w:val="16"/>
      <w:szCs w:val="16"/>
    </w:rPr>
  </w:style>
  <w:style w:type="character" w:customStyle="1" w:styleId="37">
    <w:name w:val="Основной текст 3 Знак"/>
    <w:basedOn w:val="af2"/>
    <w:link w:val="36"/>
    <w:uiPriority w:val="99"/>
    <w:rsid w:val="007F625D"/>
    <w:rPr>
      <w:rFonts w:ascii="Times New Roman" w:eastAsia="Times New Roman" w:hAnsi="Times New Roman" w:cs="Times New Roman"/>
      <w:sz w:val="16"/>
      <w:szCs w:val="16"/>
      <w:lang w:eastAsia="ru-RU"/>
    </w:rPr>
  </w:style>
  <w:style w:type="paragraph" w:customStyle="1" w:styleId="ConsPlusCell">
    <w:name w:val="ConsPlusCell"/>
    <w:uiPriority w:val="99"/>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uiPriority w:val="99"/>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99"/>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uiPriority w:val="99"/>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uiPriority w:val="99"/>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uiPriority w:val="99"/>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uiPriority w:val="99"/>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uiPriority w:val="99"/>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uiPriority w:val="99"/>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uiPriority w:val="99"/>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uiPriority w:val="99"/>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uiPriority w:val="99"/>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uiPriority w:val="99"/>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uiPriority w:val="99"/>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uiPriority w:val="99"/>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uiPriority w:val="99"/>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uiPriority w:val="99"/>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uiPriority w:val="99"/>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uiPriority w:val="99"/>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uiPriority w:val="99"/>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uiPriority w:val="99"/>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uiPriority w:val="99"/>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uiPriority w:val="99"/>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uiPriority w:val="99"/>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uiPriority w:val="99"/>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uiPriority w:val="99"/>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uiPriority w:val="99"/>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uiPriority w:val="99"/>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uiPriority w:val="99"/>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uiPriority w:val="99"/>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uiPriority w:val="99"/>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uiPriority w:val="99"/>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uiPriority w:val="99"/>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uiPriority w:val="99"/>
    <w:rsid w:val="007651C1"/>
    <w:pPr>
      <w:spacing w:before="100" w:beforeAutospacing="1" w:after="100" w:afterAutospacing="1"/>
      <w:jc w:val="center"/>
    </w:pPr>
    <w:rPr>
      <w:b/>
      <w:bCs/>
      <w:sz w:val="28"/>
      <w:szCs w:val="28"/>
    </w:rPr>
  </w:style>
  <w:style w:type="paragraph" w:customStyle="1" w:styleId="xl155">
    <w:name w:val="xl155"/>
    <w:basedOn w:val="af1"/>
    <w:uiPriority w:val="99"/>
    <w:rsid w:val="007651C1"/>
    <w:pPr>
      <w:spacing w:before="100" w:beforeAutospacing="1" w:after="100" w:afterAutospacing="1"/>
      <w:jc w:val="center"/>
      <w:textAlignment w:val="center"/>
    </w:pPr>
    <w:rPr>
      <w:b/>
      <w:bCs/>
      <w:sz w:val="28"/>
      <w:szCs w:val="28"/>
    </w:rPr>
  </w:style>
  <w:style w:type="paragraph" w:customStyle="1" w:styleId="xl156">
    <w:name w:val="xl156"/>
    <w:basedOn w:val="af1"/>
    <w:uiPriority w:val="99"/>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uiPriority w:val="99"/>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uiPriority w:val="99"/>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uiPriority w:val="99"/>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uiPriority w:val="99"/>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uiPriority w:val="99"/>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uiPriority w:val="99"/>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75.wmf"/><Relationship Id="rId21" Type="http://schemas.openxmlformats.org/officeDocument/2006/relationships/hyperlink" Target="file:///P:\%23&#1086;&#1073;&#1084;&#1077;&#1085;&#1085;&#1080;&#1082;%23\&#1057;&#1052;&#1048;\&#1053;&#1086;&#1088;&#1084;&#1080;&#1088;&#1086;&#1074;&#1072;&#1085;&#1080;&#1077;\&#1055;&#1086;&#1089;&#1090;&#1072;&#1085;&#1086;&#1074;&#1083;&#1077;&#1085;&#1080;&#1077;%20&#1086;&#1090;%2011.03.2021%20&#8470;%20170\&#1055;&#1088;&#1080;&#1083;&#1086;&#1078;&#1077;&#1085;&#1080;&#1077;.docx" TargetMode="External"/><Relationship Id="rId42" Type="http://schemas.openxmlformats.org/officeDocument/2006/relationships/image" Target="media/image27.wmf"/><Relationship Id="rId63" Type="http://schemas.openxmlformats.org/officeDocument/2006/relationships/hyperlink" Target="file:///P:\%23&#1086;&#1073;&#1084;&#1077;&#1085;&#1085;&#1080;&#1082;%23\&#1057;&#1052;&#1048;\&#1053;&#1086;&#1088;&#1084;&#1080;&#1088;&#1086;&#1074;&#1072;&#1085;&#1080;&#1077;\&#1055;&#1086;&#1089;&#1090;&#1072;&#1085;&#1086;&#1074;&#1083;&#1077;&#1085;&#1080;&#1077;%20&#1086;&#1090;%2011.03.2021%20&#8470;%20170\&#1055;&#1088;&#1080;&#1083;&#1086;&#1078;&#1077;&#1085;&#1080;&#1077;.docx" TargetMode="External"/><Relationship Id="rId84" Type="http://schemas.openxmlformats.org/officeDocument/2006/relationships/image" Target="media/image50.wmf"/><Relationship Id="rId138" Type="http://schemas.openxmlformats.org/officeDocument/2006/relationships/hyperlink" Target="https://login.consultant.ru/link/?req=doc&amp;base=RZB&amp;n=309812&amp;date=15.12.2020&amp;dst=100008&amp;fld=134" TargetMode="External"/><Relationship Id="rId107" Type="http://schemas.openxmlformats.org/officeDocument/2006/relationships/image" Target="media/image68.wmf"/><Relationship Id="rId11" Type="http://schemas.openxmlformats.org/officeDocument/2006/relationships/image" Target="media/image4.jpeg"/><Relationship Id="rId32" Type="http://schemas.openxmlformats.org/officeDocument/2006/relationships/image" Target="media/image18.wmf"/><Relationship Id="rId53" Type="http://schemas.openxmlformats.org/officeDocument/2006/relationships/hyperlink" Target="file:///P:\%23&#1086;&#1073;&#1084;&#1077;&#1085;&#1085;&#1080;&#1082;%23\&#1057;&#1052;&#1048;\&#1053;&#1086;&#1088;&#1084;&#1080;&#1088;&#1086;&#1074;&#1072;&#1085;&#1080;&#1077;\&#1055;&#1086;&#1089;&#1090;&#1072;&#1085;&#1086;&#1074;&#1083;&#1077;&#1085;&#1080;&#1077;%20&#1086;&#1090;%2011.03.2021%20&#8470;%20170\&#1055;&#1088;&#1080;&#1083;&#1086;&#1078;&#1077;&#1085;&#1080;&#1077;.docx" TargetMode="External"/><Relationship Id="rId74" Type="http://schemas.openxmlformats.org/officeDocument/2006/relationships/image" Target="media/image44.wmf"/><Relationship Id="rId128" Type="http://schemas.openxmlformats.org/officeDocument/2006/relationships/image" Target="media/image82.wmf"/><Relationship Id="rId149" Type="http://schemas.openxmlformats.org/officeDocument/2006/relationships/footer" Target="footer1.xml"/><Relationship Id="rId5" Type="http://schemas.openxmlformats.org/officeDocument/2006/relationships/webSettings" Target="webSettings.xml"/><Relationship Id="rId95" Type="http://schemas.openxmlformats.org/officeDocument/2006/relationships/image" Target="media/image56.wmf"/><Relationship Id="rId22" Type="http://schemas.openxmlformats.org/officeDocument/2006/relationships/image" Target="media/image12.wmf"/><Relationship Id="rId27" Type="http://schemas.openxmlformats.org/officeDocument/2006/relationships/hyperlink" Target="file:///P:\%23&#1086;&#1073;&#1084;&#1077;&#1085;&#1085;&#1080;&#1082;%23\&#1057;&#1052;&#1048;\&#1053;&#1086;&#1088;&#1084;&#1080;&#1088;&#1086;&#1074;&#1072;&#1085;&#1080;&#1077;\&#1055;&#1086;&#1089;&#1090;&#1072;&#1085;&#1086;&#1074;&#1083;&#1077;&#1085;&#1080;&#1077;%20&#1086;&#1090;%2011.03.2021%20&#8470;%20170\&#1055;&#1088;&#1080;&#1083;&#1086;&#1078;&#1077;&#1085;&#1080;&#1077;.docx" TargetMode="External"/><Relationship Id="rId43" Type="http://schemas.openxmlformats.org/officeDocument/2006/relationships/hyperlink" Target="file:///P:\%23&#1086;&#1073;&#1084;&#1077;&#1085;&#1085;&#1080;&#1082;%23\&#1057;&#1052;&#1048;\&#1053;&#1086;&#1088;&#1084;&#1080;&#1088;&#1086;&#1074;&#1072;&#1085;&#1080;&#1077;\&#1055;&#1086;&#1089;&#1090;&#1072;&#1085;&#1086;&#1074;&#1083;&#1077;&#1085;&#1080;&#1077;%20&#1086;&#1090;%2011.03.2021%20&#8470;%20170\&#1055;&#1088;&#1080;&#1083;&#1086;&#1078;&#1077;&#1085;&#1080;&#1077;.docx" TargetMode="External"/><Relationship Id="rId48" Type="http://schemas.openxmlformats.org/officeDocument/2006/relationships/hyperlink" Target="file:///P:\%23&#1086;&#1073;&#1084;&#1077;&#1085;&#1085;&#1080;&#1082;%23\&#1057;&#1052;&#1048;\&#1053;&#1086;&#1088;&#1084;&#1080;&#1088;&#1086;&#1074;&#1072;&#1085;&#1080;&#1077;\&#1055;&#1086;&#1089;&#1090;&#1072;&#1085;&#1086;&#1074;&#1083;&#1077;&#1085;&#1080;&#1077;%20&#1086;&#1090;%2011.03.2021%20&#8470;%20170\&#1055;&#1088;&#1080;&#1083;&#1086;&#1078;&#1077;&#1085;&#1080;&#1077;.docx" TargetMode="External"/><Relationship Id="rId64" Type="http://schemas.openxmlformats.org/officeDocument/2006/relationships/hyperlink" Target="file:///P:\%23&#1086;&#1073;&#1084;&#1077;&#1085;&#1085;&#1080;&#1082;%23\&#1057;&#1052;&#1048;\&#1053;&#1086;&#1088;&#1084;&#1080;&#1088;&#1086;&#1074;&#1072;&#1085;&#1080;&#1077;\&#1055;&#1086;&#1089;&#1090;&#1072;&#1085;&#1086;&#1074;&#1083;&#1077;&#1085;&#1080;&#1077;%20&#1086;&#1090;%2011.03.2021%20&#8470;%20170\&#1055;&#1088;&#1080;&#1083;&#1086;&#1078;&#1077;&#1085;&#1080;&#1077;.docx" TargetMode="External"/><Relationship Id="rId69" Type="http://schemas.openxmlformats.org/officeDocument/2006/relationships/image" Target="media/image40.wmf"/><Relationship Id="rId113" Type="http://schemas.openxmlformats.org/officeDocument/2006/relationships/hyperlink" Target="https://login.consultant.ru/link/?req=doc&amp;base=RZB&amp;n=177131&amp;date=15.12.2020" TargetMode="External"/><Relationship Id="rId118" Type="http://schemas.openxmlformats.org/officeDocument/2006/relationships/image" Target="media/image76.wmf"/><Relationship Id="rId134" Type="http://schemas.openxmlformats.org/officeDocument/2006/relationships/image" Target="media/image84.wmf"/><Relationship Id="rId139" Type="http://schemas.openxmlformats.org/officeDocument/2006/relationships/image" Target="media/image86.wmf"/><Relationship Id="rId80" Type="http://schemas.openxmlformats.org/officeDocument/2006/relationships/hyperlink" Target="https://login.consultant.ru/link/?req=doc&amp;base=RLAW049&amp;n=79751&amp;date=15.12.2020" TargetMode="External"/><Relationship Id="rId85" Type="http://schemas.openxmlformats.org/officeDocument/2006/relationships/image" Target="media/image51.wmf"/><Relationship Id="rId150" Type="http://schemas.openxmlformats.org/officeDocument/2006/relationships/footer" Target="footer2.xml"/><Relationship Id="rId12" Type="http://schemas.openxmlformats.org/officeDocument/2006/relationships/image" Target="media/image5.jpeg"/><Relationship Id="rId17" Type="http://schemas.openxmlformats.org/officeDocument/2006/relationships/image" Target="media/image10.wmf"/><Relationship Id="rId33" Type="http://schemas.openxmlformats.org/officeDocument/2006/relationships/image" Target="media/image19.wmf"/><Relationship Id="rId38" Type="http://schemas.openxmlformats.org/officeDocument/2006/relationships/image" Target="media/image23.wmf"/><Relationship Id="rId59" Type="http://schemas.openxmlformats.org/officeDocument/2006/relationships/image" Target="media/image35.wmf"/><Relationship Id="rId103" Type="http://schemas.openxmlformats.org/officeDocument/2006/relationships/image" Target="media/image64.wmf"/><Relationship Id="rId108" Type="http://schemas.openxmlformats.org/officeDocument/2006/relationships/image" Target="media/image69.wmf"/><Relationship Id="rId124" Type="http://schemas.openxmlformats.org/officeDocument/2006/relationships/hyperlink" Target="file:///P:\%23&#1086;&#1073;&#1084;&#1077;&#1085;&#1085;&#1080;&#1082;%23\&#1057;&#1052;&#1048;\&#1053;&#1086;&#1088;&#1084;&#1080;&#1088;&#1086;&#1074;&#1072;&#1085;&#1080;&#1077;\&#1055;&#1086;&#1089;&#1090;&#1072;&#1085;&#1086;&#1074;&#1083;&#1077;&#1085;&#1080;&#1077;%20&#1086;&#1090;%2011.03.2021%20&#8470;%20170\&#1055;&#1088;&#1080;&#1083;&#1086;&#1078;&#1077;&#1085;&#1080;&#1077;.docx" TargetMode="External"/><Relationship Id="rId129" Type="http://schemas.openxmlformats.org/officeDocument/2006/relationships/image" Target="media/image83.wmf"/><Relationship Id="rId54" Type="http://schemas.openxmlformats.org/officeDocument/2006/relationships/hyperlink" Target="file:///P:\%23&#1086;&#1073;&#1084;&#1077;&#1085;&#1085;&#1080;&#1082;%23\&#1057;&#1052;&#1048;\&#1053;&#1086;&#1088;&#1084;&#1080;&#1088;&#1086;&#1074;&#1072;&#1085;&#1080;&#1077;\&#1055;&#1086;&#1089;&#1090;&#1072;&#1085;&#1086;&#1074;&#1083;&#1077;&#1085;&#1080;&#1077;%20&#1086;&#1090;%2011.03.2021%20&#8470;%20170\&#1055;&#1088;&#1080;&#1083;&#1086;&#1078;&#1077;&#1085;&#1080;&#1077;.docx" TargetMode="External"/><Relationship Id="rId70" Type="http://schemas.openxmlformats.org/officeDocument/2006/relationships/image" Target="media/image41.wmf"/><Relationship Id="rId75" Type="http://schemas.openxmlformats.org/officeDocument/2006/relationships/image" Target="media/image45.wmf"/><Relationship Id="rId91" Type="http://schemas.openxmlformats.org/officeDocument/2006/relationships/hyperlink" Target="file:///P:\%23&#1086;&#1073;&#1084;&#1077;&#1085;&#1085;&#1080;&#1082;%23\&#1057;&#1052;&#1048;\&#1053;&#1086;&#1088;&#1084;&#1080;&#1088;&#1086;&#1074;&#1072;&#1085;&#1080;&#1077;\&#1055;&#1086;&#1089;&#1090;&#1072;&#1085;&#1086;&#1074;&#1083;&#1077;&#1085;&#1080;&#1077;%20&#1086;&#1090;%2011.03.2021%20&#8470;%20170\&#1055;&#1088;&#1080;&#1083;&#1086;&#1078;&#1077;&#1085;&#1080;&#1077;.docx" TargetMode="External"/><Relationship Id="rId96" Type="http://schemas.openxmlformats.org/officeDocument/2006/relationships/image" Target="media/image57.wmf"/><Relationship Id="rId140" Type="http://schemas.openxmlformats.org/officeDocument/2006/relationships/hyperlink" Target="file:///P:\%23&#1086;&#1073;&#1084;&#1077;&#1085;&#1085;&#1080;&#1082;%23\&#1057;&#1052;&#1048;\&#1053;&#1086;&#1088;&#1084;&#1080;&#1088;&#1086;&#1074;&#1072;&#1085;&#1080;&#1077;\&#1055;&#1086;&#1089;&#1090;&#1072;&#1085;&#1086;&#1074;&#1083;&#1077;&#1085;&#1080;&#1077;%20&#1086;&#1090;%2011.03.2021%20&#8470;%20170\&#1055;&#1088;&#1080;&#1083;&#1086;&#1078;&#1077;&#1085;&#1080;&#1077;.docx" TargetMode="External"/><Relationship Id="rId145" Type="http://schemas.openxmlformats.org/officeDocument/2006/relationships/hyperlink" Target="https://login.consultant.ru/link/?req=doc&amp;base=RZB&amp;n=351490&amp;date=15.12.2020&amp;dst=1171&amp;fld=134"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image" Target="media/image13.wmf"/><Relationship Id="rId28" Type="http://schemas.openxmlformats.org/officeDocument/2006/relationships/image" Target="media/image16.wmf"/><Relationship Id="rId49" Type="http://schemas.openxmlformats.org/officeDocument/2006/relationships/image" Target="media/image29.wmf"/><Relationship Id="rId114" Type="http://schemas.openxmlformats.org/officeDocument/2006/relationships/image" Target="media/image74.wmf"/><Relationship Id="rId119" Type="http://schemas.openxmlformats.org/officeDocument/2006/relationships/image" Target="media/image77.wmf"/><Relationship Id="rId44" Type="http://schemas.openxmlformats.org/officeDocument/2006/relationships/hyperlink" Target="https://login.consultant.ru/link/?req=doc&amp;base=RZB&amp;n=329933&amp;date=15.12.2020&amp;dst=100187&amp;fld=134" TargetMode="External"/><Relationship Id="rId60" Type="http://schemas.openxmlformats.org/officeDocument/2006/relationships/hyperlink" Target="file:///P:\%23&#1086;&#1073;&#1084;&#1077;&#1085;&#1085;&#1080;&#1082;%23\&#1057;&#1052;&#1048;\&#1053;&#1086;&#1088;&#1084;&#1080;&#1088;&#1086;&#1074;&#1072;&#1085;&#1080;&#1077;\&#1055;&#1086;&#1089;&#1090;&#1072;&#1085;&#1086;&#1074;&#1083;&#1077;&#1085;&#1080;&#1077;%20&#1086;&#1090;%2011.03.2021%20&#8470;%20170\&#1055;&#1088;&#1080;&#1083;&#1086;&#1078;&#1077;&#1085;&#1080;&#1077;.docx" TargetMode="External"/><Relationship Id="rId65" Type="http://schemas.openxmlformats.org/officeDocument/2006/relationships/hyperlink" Target="file:///P:\%23&#1086;&#1073;&#1084;&#1077;&#1085;&#1085;&#1080;&#1082;%23\&#1057;&#1052;&#1048;\&#1053;&#1086;&#1088;&#1084;&#1080;&#1088;&#1086;&#1074;&#1072;&#1085;&#1080;&#1077;\&#1055;&#1086;&#1089;&#1090;&#1072;&#1085;&#1086;&#1074;&#1083;&#1077;&#1085;&#1080;&#1077;%20&#1086;&#1090;%2011.03.2021%20&#8470;%20170\&#1055;&#1088;&#1080;&#1083;&#1086;&#1078;&#1077;&#1085;&#1080;&#1077;.docx" TargetMode="External"/><Relationship Id="rId81" Type="http://schemas.openxmlformats.org/officeDocument/2006/relationships/hyperlink" Target="https://login.consultant.ru/link/?req=doc&amp;base=RLAW049&amp;n=133248&amp;date=15.12.2020" TargetMode="External"/><Relationship Id="rId86" Type="http://schemas.openxmlformats.org/officeDocument/2006/relationships/image" Target="media/image52.wmf"/><Relationship Id="rId130" Type="http://schemas.openxmlformats.org/officeDocument/2006/relationships/hyperlink" Target="file:///P:\%23&#1086;&#1073;&#1084;&#1077;&#1085;&#1085;&#1080;&#1082;%23\&#1057;&#1052;&#1048;\&#1053;&#1086;&#1088;&#1084;&#1080;&#1088;&#1086;&#1074;&#1072;&#1085;&#1080;&#1077;\&#1055;&#1086;&#1089;&#1090;&#1072;&#1085;&#1086;&#1074;&#1083;&#1077;&#1085;&#1080;&#1077;%20&#1086;&#1090;%2011.03.2021%20&#8470;%20170\&#1055;&#1088;&#1080;&#1083;&#1086;&#1078;&#1077;&#1085;&#1080;&#1077;.docx" TargetMode="External"/><Relationship Id="rId135" Type="http://schemas.openxmlformats.org/officeDocument/2006/relationships/hyperlink" Target="file:///P:\%23&#1086;&#1073;&#1084;&#1077;&#1085;&#1085;&#1080;&#1082;%23\&#1057;&#1052;&#1048;\&#1053;&#1086;&#1088;&#1084;&#1080;&#1088;&#1086;&#1074;&#1072;&#1085;&#1080;&#1077;\&#1055;&#1086;&#1089;&#1090;&#1072;&#1085;&#1086;&#1074;&#1083;&#1077;&#1085;&#1080;&#1077;%20&#1086;&#1090;%2011.03.2021%20&#8470;%20170\&#1055;&#1088;&#1080;&#1083;&#1086;&#1078;&#1077;&#1085;&#1080;&#1077;.docx" TargetMode="External"/><Relationship Id="rId151" Type="http://schemas.openxmlformats.org/officeDocument/2006/relationships/fontTable" Target="fontTable.xml"/><Relationship Id="rId13" Type="http://schemas.openxmlformats.org/officeDocument/2006/relationships/image" Target="media/image6.png"/><Relationship Id="rId18" Type="http://schemas.openxmlformats.org/officeDocument/2006/relationships/hyperlink" Target="file:///P:\%23&#1086;&#1073;&#1084;&#1077;&#1085;&#1085;&#1080;&#1082;%23\&#1057;&#1052;&#1048;\&#1053;&#1086;&#1088;&#1084;&#1080;&#1088;&#1086;&#1074;&#1072;&#1085;&#1080;&#1077;\&#1055;&#1086;&#1089;&#1090;&#1072;&#1085;&#1086;&#1074;&#1083;&#1077;&#1085;&#1080;&#1077;%20&#1086;&#1090;%2011.03.2021%20&#8470;%20170\&#1055;&#1088;&#1080;&#1083;&#1086;&#1078;&#1077;&#1085;&#1080;&#1077;.docx" TargetMode="External"/><Relationship Id="rId39" Type="http://schemas.openxmlformats.org/officeDocument/2006/relationships/image" Target="media/image24.wmf"/><Relationship Id="rId109" Type="http://schemas.openxmlformats.org/officeDocument/2006/relationships/image" Target="media/image70.wmf"/><Relationship Id="rId34" Type="http://schemas.openxmlformats.org/officeDocument/2006/relationships/image" Target="media/image20.wmf"/><Relationship Id="rId50" Type="http://schemas.openxmlformats.org/officeDocument/2006/relationships/hyperlink" Target="file:///P:\%23&#1086;&#1073;&#1084;&#1077;&#1085;&#1085;&#1080;&#1082;%23\&#1057;&#1052;&#1048;\&#1053;&#1086;&#1088;&#1084;&#1080;&#1088;&#1086;&#1074;&#1072;&#1085;&#1080;&#1077;\&#1055;&#1086;&#1089;&#1090;&#1072;&#1085;&#1086;&#1074;&#1083;&#1077;&#1085;&#1080;&#1077;%20&#1086;&#1090;%2011.03.2021%20&#8470;%20170\&#1055;&#1088;&#1080;&#1083;&#1086;&#1078;&#1077;&#1085;&#1080;&#1077;.docx" TargetMode="External"/><Relationship Id="rId55" Type="http://schemas.openxmlformats.org/officeDocument/2006/relationships/image" Target="media/image31.wmf"/><Relationship Id="rId76" Type="http://schemas.openxmlformats.org/officeDocument/2006/relationships/image" Target="media/image46.wmf"/><Relationship Id="rId97" Type="http://schemas.openxmlformats.org/officeDocument/2006/relationships/image" Target="media/image58.wmf"/><Relationship Id="rId104" Type="http://schemas.openxmlformats.org/officeDocument/2006/relationships/image" Target="media/image65.wmf"/><Relationship Id="rId120" Type="http://schemas.openxmlformats.org/officeDocument/2006/relationships/hyperlink" Target="file:///P:\%23&#1086;&#1073;&#1084;&#1077;&#1085;&#1085;&#1080;&#1082;%23\&#1057;&#1052;&#1048;\&#1053;&#1086;&#1088;&#1084;&#1080;&#1088;&#1086;&#1074;&#1072;&#1085;&#1080;&#1077;\&#1055;&#1086;&#1089;&#1090;&#1072;&#1085;&#1086;&#1074;&#1083;&#1077;&#1085;&#1080;&#1077;%20&#1086;&#1090;%2011.03.2021%20&#8470;%20170\&#1055;&#1088;&#1080;&#1083;&#1086;&#1078;&#1077;&#1085;&#1080;&#1077;.docx" TargetMode="External"/><Relationship Id="rId125" Type="http://schemas.openxmlformats.org/officeDocument/2006/relationships/image" Target="media/image79.wmf"/><Relationship Id="rId141" Type="http://schemas.openxmlformats.org/officeDocument/2006/relationships/hyperlink" Target="file:///P:\%23&#1086;&#1073;&#1084;&#1077;&#1085;&#1085;&#1080;&#1082;%23\&#1057;&#1052;&#1048;\&#1053;&#1086;&#1088;&#1084;&#1080;&#1088;&#1086;&#1074;&#1072;&#1085;&#1080;&#1077;\&#1055;&#1086;&#1089;&#1090;&#1072;&#1085;&#1086;&#1074;&#1083;&#1077;&#1085;&#1080;&#1077;%20&#1086;&#1090;%2011.03.2021%20&#8470;%20170\&#1055;&#1088;&#1080;&#1083;&#1086;&#1078;&#1077;&#1085;&#1080;&#1077;.docx" TargetMode="External"/><Relationship Id="rId146" Type="http://schemas.openxmlformats.org/officeDocument/2006/relationships/hyperlink" Target="https://login.consultant.ru/link/?req=doc&amp;base=RZB&amp;n=351490&amp;date=15.12.2020&amp;dst=1171&amp;fld=134" TargetMode="External"/><Relationship Id="rId7" Type="http://schemas.openxmlformats.org/officeDocument/2006/relationships/endnotes" Target="endnotes.xml"/><Relationship Id="rId71" Type="http://schemas.openxmlformats.org/officeDocument/2006/relationships/image" Target="media/image42.wmf"/><Relationship Id="rId92" Type="http://schemas.openxmlformats.org/officeDocument/2006/relationships/hyperlink" Target="file:///P:\%23&#1086;&#1073;&#1084;&#1077;&#1085;&#1085;&#1080;&#1082;%23\&#1057;&#1052;&#1048;\&#1053;&#1086;&#1088;&#1084;&#1080;&#1088;&#1086;&#1074;&#1072;&#1085;&#1080;&#1077;\&#1055;&#1086;&#1089;&#1090;&#1072;&#1085;&#1086;&#1074;&#1083;&#1077;&#1085;&#1080;&#1077;%20&#1086;&#1090;%2011.03.2021%20&#8470;%20170\&#1055;&#1088;&#1080;&#1083;&#1086;&#1078;&#1077;&#1085;&#1080;&#1077;.docx" TargetMode="External"/><Relationship Id="rId2" Type="http://schemas.openxmlformats.org/officeDocument/2006/relationships/numbering" Target="numbering.xml"/><Relationship Id="rId29" Type="http://schemas.openxmlformats.org/officeDocument/2006/relationships/hyperlink" Target="https://login.consultant.ru/link/?req=doc&amp;base=RZB&amp;n=329933&amp;date=15.12.2020&amp;dst=100187&amp;fld=134" TargetMode="External"/><Relationship Id="rId24" Type="http://schemas.openxmlformats.org/officeDocument/2006/relationships/image" Target="media/image14.wmf"/><Relationship Id="rId40" Type="http://schemas.openxmlformats.org/officeDocument/2006/relationships/image" Target="media/image25.wmf"/><Relationship Id="rId45" Type="http://schemas.openxmlformats.org/officeDocument/2006/relationships/hyperlink" Target="https://login.consultant.ru/link/?req=doc&amp;base=RZB&amp;n=329933&amp;date=15.12.2020&amp;dst=100205&amp;fld=134" TargetMode="External"/><Relationship Id="rId66" Type="http://schemas.openxmlformats.org/officeDocument/2006/relationships/image" Target="media/image37.wmf"/><Relationship Id="rId87" Type="http://schemas.openxmlformats.org/officeDocument/2006/relationships/image" Target="media/image53.wmf"/><Relationship Id="rId110" Type="http://schemas.openxmlformats.org/officeDocument/2006/relationships/image" Target="media/image71.wmf"/><Relationship Id="rId115" Type="http://schemas.openxmlformats.org/officeDocument/2006/relationships/hyperlink" Target="https://login.consultant.ru/link/?req=doc&amp;base=RZB&amp;n=357905&amp;date=15.12.2020&amp;dst=100087&amp;fld=134" TargetMode="External"/><Relationship Id="rId131" Type="http://schemas.openxmlformats.org/officeDocument/2006/relationships/hyperlink" Target="https://login.consultant.ru/link/?req=doc&amp;base=RZB&amp;n=329933&amp;date=15.12.2020&amp;dst=100187&amp;fld=134" TargetMode="External"/><Relationship Id="rId136" Type="http://schemas.openxmlformats.org/officeDocument/2006/relationships/hyperlink" Target="file:///P:\%23&#1086;&#1073;&#1084;&#1077;&#1085;&#1085;&#1080;&#1082;%23\&#1057;&#1052;&#1048;\&#1053;&#1086;&#1088;&#1084;&#1080;&#1088;&#1086;&#1074;&#1072;&#1085;&#1080;&#1077;\&#1055;&#1086;&#1089;&#1090;&#1072;&#1085;&#1086;&#1074;&#1083;&#1077;&#1085;&#1080;&#1077;%20&#1086;&#1090;%2011.03.2021%20&#8470;%20170\&#1055;&#1088;&#1080;&#1083;&#1086;&#1078;&#1077;&#1085;&#1080;&#1077;.docx" TargetMode="External"/><Relationship Id="rId61" Type="http://schemas.openxmlformats.org/officeDocument/2006/relationships/hyperlink" Target="file:///P:\%23&#1086;&#1073;&#1084;&#1077;&#1085;&#1085;&#1080;&#1082;%23\&#1057;&#1052;&#1048;\&#1053;&#1086;&#1088;&#1084;&#1080;&#1088;&#1086;&#1074;&#1072;&#1085;&#1080;&#1077;\&#1055;&#1086;&#1089;&#1090;&#1072;&#1085;&#1086;&#1074;&#1083;&#1077;&#1085;&#1080;&#1077;%20&#1086;&#1090;%2011.03.2021%20&#8470;%20170\&#1055;&#1088;&#1080;&#1083;&#1086;&#1078;&#1077;&#1085;&#1080;&#1077;.docx" TargetMode="External"/><Relationship Id="rId82" Type="http://schemas.openxmlformats.org/officeDocument/2006/relationships/image" Target="media/image48.wmf"/><Relationship Id="rId152" Type="http://schemas.openxmlformats.org/officeDocument/2006/relationships/theme" Target="theme/theme1.xml"/><Relationship Id="rId19" Type="http://schemas.openxmlformats.org/officeDocument/2006/relationships/hyperlink" Target="file:///P:\%23&#1086;&#1073;&#1084;&#1077;&#1085;&#1085;&#1080;&#1082;%23\&#1057;&#1052;&#1048;\&#1053;&#1086;&#1088;&#1084;&#1080;&#1088;&#1086;&#1074;&#1072;&#1085;&#1080;&#1077;\&#1055;&#1086;&#1089;&#1090;&#1072;&#1085;&#1086;&#1074;&#1083;&#1077;&#1085;&#1080;&#1077;%20&#1086;&#1090;%2011.03.2021%20&#8470;%20170\&#1055;&#1088;&#1080;&#1083;&#1086;&#1078;&#1077;&#1085;&#1080;&#1077;.docx" TargetMode="External"/><Relationship Id="rId14" Type="http://schemas.openxmlformats.org/officeDocument/2006/relationships/image" Target="media/image7.jpeg"/><Relationship Id="rId30" Type="http://schemas.openxmlformats.org/officeDocument/2006/relationships/hyperlink" Target="https://login.consultant.ru/link/?req=doc&amp;base=RZB&amp;n=329933&amp;date=15.12.2020&amp;dst=100205&amp;fld=134" TargetMode="External"/><Relationship Id="rId35" Type="http://schemas.openxmlformats.org/officeDocument/2006/relationships/image" Target="media/image21.wmf"/><Relationship Id="rId56" Type="http://schemas.openxmlformats.org/officeDocument/2006/relationships/image" Target="media/image32.wmf"/><Relationship Id="rId77" Type="http://schemas.openxmlformats.org/officeDocument/2006/relationships/hyperlink" Target="https://login.consultant.ru/link/?req=doc&amp;base=RLAW049&amp;n=79751&amp;date=15.12.2020" TargetMode="External"/><Relationship Id="rId100" Type="http://schemas.openxmlformats.org/officeDocument/2006/relationships/image" Target="media/image61.wmf"/><Relationship Id="rId105" Type="http://schemas.openxmlformats.org/officeDocument/2006/relationships/image" Target="media/image66.wmf"/><Relationship Id="rId126" Type="http://schemas.openxmlformats.org/officeDocument/2006/relationships/image" Target="media/image80.wmf"/><Relationship Id="rId147" Type="http://schemas.openxmlformats.org/officeDocument/2006/relationships/image" Target="media/image87.wmf"/><Relationship Id="rId8" Type="http://schemas.openxmlformats.org/officeDocument/2006/relationships/image" Target="media/image1.jpeg"/><Relationship Id="rId51" Type="http://schemas.openxmlformats.org/officeDocument/2006/relationships/hyperlink" Target="file:///P:\%23&#1086;&#1073;&#1084;&#1077;&#1085;&#1085;&#1080;&#1082;%23\&#1057;&#1052;&#1048;\&#1053;&#1086;&#1088;&#1084;&#1080;&#1088;&#1086;&#1074;&#1072;&#1085;&#1080;&#1077;\&#1055;&#1086;&#1089;&#1090;&#1072;&#1085;&#1086;&#1074;&#1083;&#1077;&#1085;&#1080;&#1077;%20&#1086;&#1090;%2011.03.2021%20&#8470;%20170\&#1055;&#1088;&#1080;&#1083;&#1086;&#1078;&#1077;&#1085;&#1080;&#1077;.docx" TargetMode="External"/><Relationship Id="rId72" Type="http://schemas.openxmlformats.org/officeDocument/2006/relationships/image" Target="media/image43.wmf"/><Relationship Id="rId93" Type="http://schemas.openxmlformats.org/officeDocument/2006/relationships/image" Target="media/image55.wmf"/><Relationship Id="rId98" Type="http://schemas.openxmlformats.org/officeDocument/2006/relationships/image" Target="media/image59.wmf"/><Relationship Id="rId121" Type="http://schemas.openxmlformats.org/officeDocument/2006/relationships/hyperlink" Target="file:///P:\%23&#1086;&#1073;&#1084;&#1077;&#1085;&#1085;&#1080;&#1082;%23\&#1057;&#1052;&#1048;\&#1053;&#1086;&#1088;&#1084;&#1080;&#1088;&#1086;&#1074;&#1072;&#1085;&#1080;&#1077;\&#1055;&#1086;&#1089;&#1090;&#1072;&#1085;&#1086;&#1074;&#1083;&#1077;&#1085;&#1080;&#1077;%20&#1086;&#1090;%2011.03.2021%20&#8470;%20170\&#1055;&#1088;&#1080;&#1083;&#1086;&#1078;&#1077;&#1085;&#1080;&#1077;.docx" TargetMode="External"/><Relationship Id="rId142" Type="http://schemas.openxmlformats.org/officeDocument/2006/relationships/hyperlink" Target="https://login.consultant.ru/link/?req=doc&amp;base=RZB&amp;n=329933&amp;date=15.12.2020&amp;dst=100187&amp;fld=134" TargetMode="External"/><Relationship Id="rId3" Type="http://schemas.openxmlformats.org/officeDocument/2006/relationships/styles" Target="styles.xml"/><Relationship Id="rId25" Type="http://schemas.openxmlformats.org/officeDocument/2006/relationships/image" Target="media/image15.wmf"/><Relationship Id="rId46" Type="http://schemas.openxmlformats.org/officeDocument/2006/relationships/image" Target="media/image28.wmf"/><Relationship Id="rId67" Type="http://schemas.openxmlformats.org/officeDocument/2006/relationships/image" Target="media/image38.wmf"/><Relationship Id="rId116" Type="http://schemas.openxmlformats.org/officeDocument/2006/relationships/hyperlink" Target="https://login.consultant.ru/link/?req=doc&amp;base=RLAW049&amp;n=125354&amp;date=15.12.2020" TargetMode="External"/><Relationship Id="rId137" Type="http://schemas.openxmlformats.org/officeDocument/2006/relationships/image" Target="media/image85.wmf"/><Relationship Id="rId20" Type="http://schemas.openxmlformats.org/officeDocument/2006/relationships/image" Target="media/image11.wmf"/><Relationship Id="rId41" Type="http://schemas.openxmlformats.org/officeDocument/2006/relationships/image" Target="media/image26.wmf"/><Relationship Id="rId62" Type="http://schemas.openxmlformats.org/officeDocument/2006/relationships/image" Target="media/image36.wmf"/><Relationship Id="rId83" Type="http://schemas.openxmlformats.org/officeDocument/2006/relationships/image" Target="media/image49.wmf"/><Relationship Id="rId88" Type="http://schemas.openxmlformats.org/officeDocument/2006/relationships/image" Target="media/image54.wmf"/><Relationship Id="rId111" Type="http://schemas.openxmlformats.org/officeDocument/2006/relationships/image" Target="media/image72.wmf"/><Relationship Id="rId132" Type="http://schemas.openxmlformats.org/officeDocument/2006/relationships/hyperlink" Target="https://login.consultant.ru/link/?req=doc&amp;base=RZB&amp;n=329933&amp;date=15.12.2020&amp;dst=100205&amp;fld=134" TargetMode="External"/><Relationship Id="rId15" Type="http://schemas.openxmlformats.org/officeDocument/2006/relationships/image" Target="media/image8.wmf"/><Relationship Id="rId36" Type="http://schemas.openxmlformats.org/officeDocument/2006/relationships/hyperlink" Target="file:///P:\%23&#1086;&#1073;&#1084;&#1077;&#1085;&#1085;&#1080;&#1082;%23\&#1057;&#1052;&#1048;\&#1053;&#1086;&#1088;&#1084;&#1080;&#1088;&#1086;&#1074;&#1072;&#1085;&#1080;&#1077;\&#1055;&#1086;&#1089;&#1090;&#1072;&#1085;&#1086;&#1074;&#1083;&#1077;&#1085;&#1080;&#1077;%20&#1086;&#1090;%2011.03.2021%20&#8470;%20170\&#1055;&#1088;&#1080;&#1083;&#1086;&#1078;&#1077;&#1085;&#1080;&#1077;.docx" TargetMode="External"/><Relationship Id="rId57" Type="http://schemas.openxmlformats.org/officeDocument/2006/relationships/image" Target="media/image33.wmf"/><Relationship Id="rId106" Type="http://schemas.openxmlformats.org/officeDocument/2006/relationships/image" Target="media/image67.wmf"/><Relationship Id="rId127" Type="http://schemas.openxmlformats.org/officeDocument/2006/relationships/image" Target="media/image81.wmf"/><Relationship Id="rId10" Type="http://schemas.openxmlformats.org/officeDocument/2006/relationships/image" Target="media/image3.jpeg"/><Relationship Id="rId31" Type="http://schemas.openxmlformats.org/officeDocument/2006/relationships/image" Target="media/image17.wmf"/><Relationship Id="rId52" Type="http://schemas.openxmlformats.org/officeDocument/2006/relationships/image" Target="media/image30.wmf"/><Relationship Id="rId73" Type="http://schemas.openxmlformats.org/officeDocument/2006/relationships/hyperlink" Target="file:///P:\%23&#1086;&#1073;&#1084;&#1077;&#1085;&#1085;&#1080;&#1082;%23\&#1057;&#1052;&#1048;\&#1053;&#1086;&#1088;&#1084;&#1080;&#1088;&#1086;&#1074;&#1072;&#1085;&#1080;&#1077;\&#1055;&#1086;&#1089;&#1090;&#1072;&#1085;&#1086;&#1074;&#1083;&#1077;&#1085;&#1080;&#1077;%20&#1086;&#1090;%2011.03.2021%20&#8470;%20170\&#1055;&#1088;&#1080;&#1083;&#1086;&#1078;&#1077;&#1085;&#1080;&#1077;.docx" TargetMode="External"/><Relationship Id="rId78" Type="http://schemas.openxmlformats.org/officeDocument/2006/relationships/hyperlink" Target="https://login.consultant.ru/link/?req=doc&amp;base=RLAW049&amp;n=133248&amp;date=15.12.2020" TargetMode="External"/><Relationship Id="rId94" Type="http://schemas.openxmlformats.org/officeDocument/2006/relationships/hyperlink" Target="https://login.consultant.ru/link/?req=doc&amp;base=RZB&amp;n=85632&amp;date=15.12.2020&amp;dst=100013&amp;fld=134" TargetMode="External"/><Relationship Id="rId99" Type="http://schemas.openxmlformats.org/officeDocument/2006/relationships/image" Target="media/image60.wmf"/><Relationship Id="rId101" Type="http://schemas.openxmlformats.org/officeDocument/2006/relationships/image" Target="media/image62.wmf"/><Relationship Id="rId122" Type="http://schemas.openxmlformats.org/officeDocument/2006/relationships/image" Target="media/image78.wmf"/><Relationship Id="rId143" Type="http://schemas.openxmlformats.org/officeDocument/2006/relationships/hyperlink" Target="https://login.consultant.ru/link/?req=doc&amp;base=RZB&amp;n=329933&amp;date=15.12.2020&amp;dst=100205&amp;fld=134" TargetMode="External"/><Relationship Id="rId148" Type="http://schemas.openxmlformats.org/officeDocument/2006/relationships/hyperlink" Target="http://www.kuibyshev.nso.ru" TargetMode="External"/><Relationship Id="rId4" Type="http://schemas.openxmlformats.org/officeDocument/2006/relationships/settings" Target="settings.xml"/><Relationship Id="rId9" Type="http://schemas.openxmlformats.org/officeDocument/2006/relationships/image" Target="media/image2.jpeg"/><Relationship Id="rId26" Type="http://schemas.openxmlformats.org/officeDocument/2006/relationships/hyperlink" Target="file:///P:\%23&#1086;&#1073;&#1084;&#1077;&#1085;&#1085;&#1080;&#1082;%23\&#1057;&#1052;&#1048;\&#1053;&#1086;&#1088;&#1084;&#1080;&#1088;&#1086;&#1074;&#1072;&#1085;&#1080;&#1077;\&#1055;&#1086;&#1089;&#1090;&#1072;&#1085;&#1086;&#1074;&#1083;&#1077;&#1085;&#1080;&#1077;%20&#1086;&#1090;%2011.03.2021%20&#8470;%20170\&#1055;&#1088;&#1080;&#1083;&#1086;&#1078;&#1077;&#1085;&#1080;&#1077;.docx" TargetMode="External"/><Relationship Id="rId47" Type="http://schemas.openxmlformats.org/officeDocument/2006/relationships/hyperlink" Target="file:///P:\%23&#1086;&#1073;&#1084;&#1077;&#1085;&#1085;&#1080;&#1082;%23\&#1057;&#1052;&#1048;\&#1053;&#1086;&#1088;&#1084;&#1080;&#1088;&#1086;&#1074;&#1072;&#1085;&#1080;&#1077;\&#1055;&#1086;&#1089;&#1090;&#1072;&#1085;&#1086;&#1074;&#1083;&#1077;&#1085;&#1080;&#1077;%20&#1086;&#1090;%2011.03.2021%20&#8470;%20170\&#1055;&#1088;&#1080;&#1083;&#1086;&#1078;&#1077;&#1085;&#1080;&#1077;.docx" TargetMode="External"/><Relationship Id="rId68" Type="http://schemas.openxmlformats.org/officeDocument/2006/relationships/image" Target="media/image39.wmf"/><Relationship Id="rId89" Type="http://schemas.openxmlformats.org/officeDocument/2006/relationships/hyperlink" Target="file:///P:\%23&#1086;&#1073;&#1084;&#1077;&#1085;&#1085;&#1080;&#1082;%23\&#1057;&#1052;&#1048;\&#1053;&#1086;&#1088;&#1084;&#1080;&#1088;&#1086;&#1074;&#1072;&#1085;&#1080;&#1077;\&#1055;&#1086;&#1089;&#1090;&#1072;&#1085;&#1086;&#1074;&#1083;&#1077;&#1085;&#1080;&#1077;%20&#1086;&#1090;%2011.03.2021%20&#8470;%20170\&#1055;&#1088;&#1080;&#1083;&#1086;&#1078;&#1077;&#1085;&#1080;&#1077;.docx" TargetMode="External"/><Relationship Id="rId112" Type="http://schemas.openxmlformats.org/officeDocument/2006/relationships/image" Target="media/image73.wmf"/><Relationship Id="rId133" Type="http://schemas.openxmlformats.org/officeDocument/2006/relationships/hyperlink" Target="file:///P:\%23&#1086;&#1073;&#1084;&#1077;&#1085;&#1085;&#1080;&#1082;%23\&#1057;&#1052;&#1048;\&#1053;&#1086;&#1088;&#1084;&#1080;&#1088;&#1086;&#1074;&#1072;&#1085;&#1080;&#1077;\&#1055;&#1086;&#1089;&#1090;&#1072;&#1085;&#1086;&#1074;&#1083;&#1077;&#1085;&#1080;&#1077;%20&#1086;&#1090;%2011.03.2021%20&#8470;%20170\&#1055;&#1088;&#1080;&#1083;&#1086;&#1078;&#1077;&#1085;&#1080;&#1077;.docx" TargetMode="External"/><Relationship Id="rId16" Type="http://schemas.openxmlformats.org/officeDocument/2006/relationships/image" Target="media/image9.wmf"/><Relationship Id="rId37" Type="http://schemas.openxmlformats.org/officeDocument/2006/relationships/image" Target="media/image22.wmf"/><Relationship Id="rId58" Type="http://schemas.openxmlformats.org/officeDocument/2006/relationships/image" Target="media/image34.wmf"/><Relationship Id="rId79" Type="http://schemas.openxmlformats.org/officeDocument/2006/relationships/image" Target="media/image47.wmf"/><Relationship Id="rId102" Type="http://schemas.openxmlformats.org/officeDocument/2006/relationships/image" Target="media/image63.wmf"/><Relationship Id="rId123" Type="http://schemas.openxmlformats.org/officeDocument/2006/relationships/hyperlink" Target="file:///P:\%23&#1086;&#1073;&#1084;&#1077;&#1085;&#1085;&#1080;&#1082;%23\&#1057;&#1052;&#1048;\&#1053;&#1086;&#1088;&#1084;&#1080;&#1088;&#1086;&#1074;&#1072;&#1085;&#1080;&#1077;\&#1055;&#1086;&#1089;&#1090;&#1072;&#1085;&#1086;&#1074;&#1083;&#1077;&#1085;&#1080;&#1077;%20&#1086;&#1090;%2011.03.2021%20&#8470;%20170\&#1055;&#1088;&#1080;&#1083;&#1086;&#1078;&#1077;&#1085;&#1080;&#1077;.docx" TargetMode="External"/><Relationship Id="rId144" Type="http://schemas.openxmlformats.org/officeDocument/2006/relationships/hyperlink" Target="https://login.consultant.ru/link/?req=doc&amp;base=RZB&amp;n=351490&amp;date=15.12.2020&amp;dst=1171&amp;fld=134" TargetMode="External"/><Relationship Id="rId90" Type="http://schemas.openxmlformats.org/officeDocument/2006/relationships/hyperlink" Target="file:///P:\%23&#1086;&#1073;&#1084;&#1077;&#1085;&#1085;&#1080;&#1082;%23\&#1057;&#1052;&#1048;\&#1053;&#1086;&#1088;&#1084;&#1080;&#1088;&#1086;&#1074;&#1072;&#1085;&#1080;&#1077;\&#1055;&#1086;&#1089;&#1090;&#1072;&#1085;&#1086;&#1074;&#1083;&#1077;&#1085;&#1080;&#1077;%20&#1086;&#1090;%2011.03.2021%20&#8470;%20170\&#1055;&#1088;&#1080;&#1083;&#1086;&#1078;&#1077;&#1085;&#1080;&#1077;.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5F4842-C4AB-4F76-9F00-1F2D4F282A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5244</TotalTime>
  <Pages>57</Pages>
  <Words>23130</Words>
  <Characters>131846</Characters>
  <Application>Microsoft Office Word</Application>
  <DocSecurity>0</DocSecurity>
  <Lines>1098</Lines>
  <Paragraphs>309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154667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948</cp:revision>
  <cp:lastPrinted>2020-11-19T06:55:00Z</cp:lastPrinted>
  <dcterms:created xsi:type="dcterms:W3CDTF">2018-11-27T00:26:00Z</dcterms:created>
  <dcterms:modified xsi:type="dcterms:W3CDTF">2021-03-16T04:09:00Z</dcterms:modified>
</cp:coreProperties>
</file>