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664E0E" w:rsidRDefault="00293B78" w:rsidP="00664E0E">
      <w:pPr>
        <w:jc w:val="center"/>
        <w:rPr>
          <w:rFonts w:eastAsia="Calibri"/>
          <w:color w:val="000000" w:themeColor="text1"/>
          <w:sz w:val="20"/>
          <w:szCs w:val="20"/>
        </w:rPr>
      </w:pPr>
      <w:r w:rsidRPr="00664E0E">
        <w:rPr>
          <w:rFonts w:eastAsia="Calibri"/>
          <w:color w:val="000000" w:themeColor="text1"/>
          <w:sz w:val="20"/>
          <w:szCs w:val="20"/>
        </w:rPr>
        <w:t>СОДЕРЖАНИЕ</w:t>
      </w:r>
    </w:p>
    <w:p w:rsidR="00190289" w:rsidRPr="00664E0E" w:rsidRDefault="00190289" w:rsidP="00664E0E">
      <w:pPr>
        <w:jc w:val="both"/>
        <w:rPr>
          <w:rFonts w:eastAsia="Calibri"/>
          <w:color w:val="000000" w:themeColor="text1"/>
          <w:sz w:val="20"/>
          <w:szCs w:val="20"/>
        </w:rPr>
      </w:pPr>
    </w:p>
    <w:p w:rsidR="007767A0" w:rsidRPr="00664E0E" w:rsidRDefault="007E3E32" w:rsidP="00664E0E">
      <w:pPr>
        <w:jc w:val="both"/>
        <w:rPr>
          <w:color w:val="000000" w:themeColor="text1"/>
          <w:sz w:val="20"/>
          <w:szCs w:val="20"/>
        </w:rPr>
      </w:pPr>
      <w:r w:rsidRPr="00664E0E">
        <w:rPr>
          <w:color w:val="000000" w:themeColor="text1"/>
          <w:sz w:val="20"/>
          <w:szCs w:val="20"/>
        </w:rPr>
        <w:t>I. МУНИЦИПАЛЬНЫЕ ПРАВОВЫЕ АКТЫ АДМИНИСТРАЦИИ И ГЛАВ</w:t>
      </w:r>
      <w:r w:rsidR="000B130A" w:rsidRPr="00664E0E">
        <w:rPr>
          <w:color w:val="000000" w:themeColor="text1"/>
          <w:sz w:val="20"/>
          <w:szCs w:val="20"/>
        </w:rPr>
        <w:t>Ы КУЙБЫШЕВСКОГО РАЙОНА……………</w:t>
      </w:r>
      <w:r w:rsidR="00841E17" w:rsidRPr="00664E0E">
        <w:rPr>
          <w:color w:val="000000" w:themeColor="text1"/>
          <w:sz w:val="20"/>
          <w:szCs w:val="20"/>
        </w:rPr>
        <w:t>.</w:t>
      </w:r>
      <w:r w:rsidR="00D912EC" w:rsidRPr="00664E0E">
        <w:rPr>
          <w:color w:val="000000" w:themeColor="text1"/>
          <w:sz w:val="20"/>
          <w:szCs w:val="20"/>
        </w:rPr>
        <w:t>……</w:t>
      </w:r>
      <w:r w:rsidR="00321F18" w:rsidRPr="00664E0E">
        <w:rPr>
          <w:color w:val="000000" w:themeColor="text1"/>
          <w:sz w:val="20"/>
          <w:szCs w:val="20"/>
        </w:rPr>
        <w:t>……</w:t>
      </w:r>
      <w:r w:rsidRPr="00664E0E">
        <w:rPr>
          <w:color w:val="000000" w:themeColor="text1"/>
          <w:sz w:val="20"/>
          <w:szCs w:val="20"/>
        </w:rPr>
        <w:t>……………………………..</w:t>
      </w:r>
      <w:r w:rsidR="00C46F84" w:rsidRPr="00664E0E">
        <w:rPr>
          <w:color w:val="000000" w:themeColor="text1"/>
          <w:sz w:val="20"/>
          <w:szCs w:val="20"/>
        </w:rPr>
        <w:t>............................</w:t>
      </w:r>
      <w:r w:rsidR="00B82BCE" w:rsidRPr="00664E0E">
        <w:rPr>
          <w:color w:val="000000" w:themeColor="text1"/>
          <w:sz w:val="20"/>
          <w:szCs w:val="20"/>
        </w:rPr>
        <w:t>.......</w:t>
      </w:r>
      <w:r w:rsidRPr="00664E0E">
        <w:rPr>
          <w:color w:val="000000" w:themeColor="text1"/>
          <w:sz w:val="20"/>
          <w:szCs w:val="20"/>
        </w:rPr>
        <w:t>.....</w:t>
      </w:r>
      <w:r w:rsidR="00C33F87" w:rsidRPr="00664E0E">
        <w:rPr>
          <w:color w:val="000000" w:themeColor="text1"/>
          <w:sz w:val="20"/>
          <w:szCs w:val="20"/>
        </w:rPr>
        <w:t>.......</w:t>
      </w:r>
      <w:r w:rsidR="0025293C" w:rsidRPr="00664E0E">
        <w:rPr>
          <w:color w:val="000000" w:themeColor="text1"/>
          <w:sz w:val="20"/>
          <w:szCs w:val="20"/>
        </w:rPr>
        <w:t>.......</w:t>
      </w:r>
      <w:r w:rsidR="005639F0" w:rsidRPr="00664E0E">
        <w:rPr>
          <w:color w:val="000000" w:themeColor="text1"/>
          <w:sz w:val="20"/>
          <w:szCs w:val="20"/>
        </w:rPr>
        <w:t>....</w:t>
      </w:r>
      <w:r w:rsidR="00C931B7" w:rsidRPr="00664E0E">
        <w:rPr>
          <w:color w:val="000000" w:themeColor="text1"/>
          <w:sz w:val="20"/>
          <w:szCs w:val="20"/>
        </w:rPr>
        <w:t>..</w:t>
      </w:r>
      <w:r w:rsidR="006C23D9" w:rsidRPr="00664E0E">
        <w:rPr>
          <w:color w:val="000000" w:themeColor="text1"/>
          <w:sz w:val="20"/>
          <w:szCs w:val="20"/>
        </w:rPr>
        <w:t>..</w:t>
      </w:r>
      <w:r w:rsidR="00045CB3" w:rsidRPr="00664E0E">
        <w:rPr>
          <w:color w:val="000000" w:themeColor="text1"/>
          <w:sz w:val="20"/>
          <w:szCs w:val="20"/>
        </w:rPr>
        <w:t>...</w:t>
      </w:r>
      <w:r w:rsidR="007D736C" w:rsidRPr="00664E0E">
        <w:rPr>
          <w:color w:val="000000" w:themeColor="text1"/>
          <w:sz w:val="20"/>
          <w:szCs w:val="20"/>
        </w:rPr>
        <w:t>............</w:t>
      </w:r>
      <w:r w:rsidR="00736633" w:rsidRPr="00664E0E">
        <w:rPr>
          <w:color w:val="000000" w:themeColor="text1"/>
          <w:sz w:val="20"/>
          <w:szCs w:val="20"/>
        </w:rPr>
        <w:t>.....</w:t>
      </w:r>
      <w:r w:rsidR="00D912EC" w:rsidRPr="00664E0E">
        <w:rPr>
          <w:color w:val="000000" w:themeColor="text1"/>
          <w:sz w:val="20"/>
          <w:szCs w:val="20"/>
        </w:rPr>
        <w:t>.</w:t>
      </w:r>
      <w:r w:rsidR="00560A6E" w:rsidRPr="00664E0E">
        <w:rPr>
          <w:color w:val="000000" w:themeColor="text1"/>
          <w:sz w:val="20"/>
          <w:szCs w:val="20"/>
        </w:rPr>
        <w:t>....</w:t>
      </w:r>
      <w:r w:rsidR="00D47E01" w:rsidRPr="00664E0E">
        <w:rPr>
          <w:color w:val="000000" w:themeColor="text1"/>
          <w:sz w:val="20"/>
          <w:szCs w:val="20"/>
        </w:rPr>
        <w:t>с</w:t>
      </w:r>
      <w:r w:rsidR="00C33F87" w:rsidRPr="00664E0E">
        <w:rPr>
          <w:color w:val="000000" w:themeColor="text1"/>
          <w:sz w:val="20"/>
          <w:szCs w:val="20"/>
        </w:rPr>
        <w:t>тр.</w:t>
      </w:r>
      <w:r w:rsidR="00662A7D" w:rsidRPr="00664E0E">
        <w:rPr>
          <w:color w:val="000000" w:themeColor="text1"/>
          <w:sz w:val="20"/>
          <w:szCs w:val="20"/>
        </w:rPr>
        <w:t>4</w:t>
      </w:r>
    </w:p>
    <w:p w:rsidR="00E74EE0" w:rsidRPr="00664E0E" w:rsidRDefault="00E74EE0" w:rsidP="00664E0E">
      <w:pPr>
        <w:jc w:val="both"/>
        <w:rPr>
          <w:color w:val="000000" w:themeColor="text1"/>
          <w:sz w:val="20"/>
          <w:szCs w:val="20"/>
        </w:rPr>
      </w:pPr>
    </w:p>
    <w:p w:rsidR="00664E0E" w:rsidRPr="00664E0E" w:rsidRDefault="00664E0E" w:rsidP="00664E0E">
      <w:pPr>
        <w:jc w:val="both"/>
        <w:rPr>
          <w:color w:val="000000" w:themeColor="text1"/>
          <w:sz w:val="20"/>
          <w:szCs w:val="20"/>
        </w:rPr>
      </w:pPr>
      <w:r w:rsidRPr="00664E0E">
        <w:rPr>
          <w:color w:val="000000" w:themeColor="text1"/>
          <w:sz w:val="20"/>
          <w:szCs w:val="20"/>
        </w:rPr>
        <w:t>Постановление от 03.04.2020 № 280 - О работе образовательных организаций Куйбышевского района в условиях ограничительных мер………………………………………………………………………………………………….стр.4</w:t>
      </w:r>
    </w:p>
    <w:p w:rsidR="00664E0E" w:rsidRPr="00664E0E" w:rsidRDefault="00664E0E" w:rsidP="00664E0E">
      <w:pPr>
        <w:jc w:val="both"/>
        <w:rPr>
          <w:color w:val="000000" w:themeColor="text1"/>
          <w:sz w:val="20"/>
          <w:szCs w:val="20"/>
        </w:rPr>
      </w:pPr>
    </w:p>
    <w:p w:rsidR="00D912EC" w:rsidRPr="00664E0E" w:rsidRDefault="00D912EC" w:rsidP="00664E0E">
      <w:pPr>
        <w:jc w:val="both"/>
        <w:rPr>
          <w:color w:val="000000" w:themeColor="text1"/>
          <w:sz w:val="20"/>
          <w:szCs w:val="20"/>
        </w:rPr>
      </w:pPr>
      <w:r w:rsidRPr="00664E0E">
        <w:rPr>
          <w:color w:val="000000" w:themeColor="text1"/>
          <w:sz w:val="20"/>
          <w:szCs w:val="20"/>
        </w:rPr>
        <w:t>Распоряжение от 06.04.2020 № 317-р - О внесении изменений в распоряжение администрации Куйбышевского района от 04.03.2020 № 228-р…………………</w:t>
      </w:r>
      <w:r w:rsidR="00664E0E" w:rsidRPr="00664E0E">
        <w:rPr>
          <w:color w:val="000000" w:themeColor="text1"/>
          <w:sz w:val="20"/>
          <w:szCs w:val="20"/>
        </w:rPr>
        <w:t>………………………………………………………………………стр.</w:t>
      </w:r>
      <w:r w:rsidR="00664E0E">
        <w:rPr>
          <w:color w:val="000000" w:themeColor="text1"/>
          <w:sz w:val="20"/>
          <w:szCs w:val="20"/>
        </w:rPr>
        <w:t>7</w:t>
      </w:r>
      <w:bookmarkStart w:id="0" w:name="_GoBack"/>
      <w:bookmarkEnd w:id="0"/>
    </w:p>
    <w:p w:rsidR="009A574F" w:rsidRPr="00664E0E" w:rsidRDefault="009A574F" w:rsidP="00664E0E">
      <w:pPr>
        <w:jc w:val="both"/>
        <w:rPr>
          <w:color w:val="000000" w:themeColor="text1"/>
          <w:sz w:val="20"/>
          <w:szCs w:val="20"/>
        </w:rPr>
      </w:pPr>
    </w:p>
    <w:p w:rsidR="000A5DCF" w:rsidRPr="00664E0E" w:rsidRDefault="000A5DCF" w:rsidP="00664E0E">
      <w:pPr>
        <w:pStyle w:val="ConsPlusTitle"/>
        <w:widowControl/>
        <w:jc w:val="both"/>
        <w:rPr>
          <w:rFonts w:ascii="Times New Roman" w:hAnsi="Times New Roman" w:cs="Times New Roman"/>
          <w:b w:val="0"/>
          <w:sz w:val="20"/>
          <w:szCs w:val="20"/>
        </w:rPr>
      </w:pPr>
    </w:p>
    <w:p w:rsidR="000A5DCF" w:rsidRPr="00664E0E" w:rsidRDefault="000A5DCF"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86082B" w:rsidRPr="00664E0E" w:rsidRDefault="0086082B" w:rsidP="00664E0E">
      <w:pPr>
        <w:pStyle w:val="ConsPlusTitle"/>
        <w:widowControl/>
        <w:jc w:val="both"/>
        <w:rPr>
          <w:rFonts w:ascii="Times New Roman" w:hAnsi="Times New Roman" w:cs="Times New Roman"/>
          <w:b w:val="0"/>
          <w:sz w:val="20"/>
          <w:szCs w:val="20"/>
        </w:rPr>
      </w:pPr>
    </w:p>
    <w:p w:rsidR="00187DBD" w:rsidRPr="00664E0E" w:rsidRDefault="00187DBD" w:rsidP="00664E0E">
      <w:pPr>
        <w:pStyle w:val="ConsPlusTitle"/>
        <w:widowControl/>
        <w:jc w:val="both"/>
        <w:rPr>
          <w:rFonts w:ascii="Times New Roman" w:hAnsi="Times New Roman" w:cs="Times New Roman"/>
          <w:b w:val="0"/>
          <w:sz w:val="20"/>
          <w:szCs w:val="20"/>
        </w:rPr>
      </w:pPr>
    </w:p>
    <w:p w:rsidR="00187DBD" w:rsidRPr="00664E0E" w:rsidRDefault="00187DBD" w:rsidP="00664E0E">
      <w:pPr>
        <w:pStyle w:val="ConsPlusTitle"/>
        <w:widowControl/>
        <w:jc w:val="both"/>
        <w:rPr>
          <w:rFonts w:ascii="Times New Roman" w:hAnsi="Times New Roman" w:cs="Times New Roman"/>
          <w:b w:val="0"/>
          <w:sz w:val="20"/>
          <w:szCs w:val="20"/>
        </w:rPr>
      </w:pPr>
    </w:p>
    <w:p w:rsidR="001D0C0D" w:rsidRPr="00664E0E" w:rsidRDefault="001D0C0D" w:rsidP="00664E0E">
      <w:pPr>
        <w:pStyle w:val="ConsPlusTitle"/>
        <w:widowControl/>
        <w:jc w:val="both"/>
        <w:rPr>
          <w:rFonts w:ascii="Times New Roman" w:hAnsi="Times New Roman" w:cs="Times New Roman"/>
          <w:b w:val="0"/>
          <w:sz w:val="20"/>
          <w:szCs w:val="20"/>
        </w:rPr>
      </w:pPr>
    </w:p>
    <w:p w:rsidR="0091114B" w:rsidRPr="00664E0E" w:rsidRDefault="0091114B" w:rsidP="00664E0E">
      <w:pPr>
        <w:pStyle w:val="ConsPlusTitle"/>
        <w:widowControl/>
        <w:jc w:val="both"/>
        <w:rPr>
          <w:rFonts w:ascii="Times New Roman" w:hAnsi="Times New Roman" w:cs="Times New Roman"/>
          <w:b w:val="0"/>
          <w:sz w:val="20"/>
          <w:szCs w:val="20"/>
        </w:rPr>
      </w:pPr>
    </w:p>
    <w:p w:rsidR="0091114B" w:rsidRPr="00664E0E" w:rsidRDefault="0091114B" w:rsidP="00664E0E">
      <w:pPr>
        <w:pStyle w:val="ConsPlusTitle"/>
        <w:widowControl/>
        <w:jc w:val="both"/>
        <w:rPr>
          <w:rFonts w:ascii="Times New Roman" w:hAnsi="Times New Roman" w:cs="Times New Roman"/>
          <w:b w:val="0"/>
          <w:sz w:val="20"/>
          <w:szCs w:val="20"/>
        </w:rPr>
      </w:pPr>
    </w:p>
    <w:p w:rsidR="0091114B" w:rsidRPr="00664E0E" w:rsidRDefault="0091114B" w:rsidP="00664E0E">
      <w:pPr>
        <w:pStyle w:val="ConsPlusTitle"/>
        <w:widowControl/>
        <w:jc w:val="both"/>
        <w:rPr>
          <w:rFonts w:ascii="Times New Roman" w:hAnsi="Times New Roman" w:cs="Times New Roman"/>
          <w:b w:val="0"/>
          <w:sz w:val="20"/>
          <w:szCs w:val="20"/>
        </w:rPr>
      </w:pPr>
    </w:p>
    <w:p w:rsidR="0091114B" w:rsidRPr="00664E0E" w:rsidRDefault="0091114B" w:rsidP="00664E0E">
      <w:pPr>
        <w:pStyle w:val="ConsPlusTitle"/>
        <w:widowControl/>
        <w:jc w:val="both"/>
        <w:rPr>
          <w:rFonts w:ascii="Times New Roman" w:hAnsi="Times New Roman" w:cs="Times New Roman"/>
          <w:b w:val="0"/>
          <w:sz w:val="20"/>
          <w:szCs w:val="20"/>
        </w:rPr>
      </w:pPr>
    </w:p>
    <w:p w:rsidR="0091114B" w:rsidRPr="00664E0E" w:rsidRDefault="0091114B" w:rsidP="00664E0E">
      <w:pPr>
        <w:pStyle w:val="ConsPlusTitle"/>
        <w:widowControl/>
        <w:jc w:val="both"/>
        <w:rPr>
          <w:rFonts w:ascii="Times New Roman" w:hAnsi="Times New Roman" w:cs="Times New Roman"/>
          <w:b w:val="0"/>
          <w:sz w:val="20"/>
          <w:szCs w:val="20"/>
        </w:rPr>
      </w:pPr>
    </w:p>
    <w:p w:rsidR="0091114B" w:rsidRPr="00664E0E" w:rsidRDefault="0091114B" w:rsidP="00664E0E">
      <w:pPr>
        <w:pStyle w:val="ConsPlusTitle"/>
        <w:widowControl/>
        <w:jc w:val="both"/>
        <w:rPr>
          <w:rFonts w:ascii="Times New Roman" w:hAnsi="Times New Roman" w:cs="Times New Roman"/>
          <w:b w:val="0"/>
          <w:sz w:val="20"/>
          <w:szCs w:val="20"/>
        </w:rPr>
      </w:pPr>
    </w:p>
    <w:p w:rsidR="00BC089A" w:rsidRPr="00664E0E" w:rsidRDefault="00BC089A" w:rsidP="00664E0E">
      <w:pPr>
        <w:pStyle w:val="ConsPlusTitle"/>
        <w:widowControl/>
        <w:jc w:val="both"/>
        <w:rPr>
          <w:rFonts w:ascii="Times New Roman" w:hAnsi="Times New Roman" w:cs="Times New Roman"/>
          <w:b w:val="0"/>
          <w:sz w:val="20"/>
          <w:szCs w:val="20"/>
        </w:rPr>
      </w:pPr>
    </w:p>
    <w:p w:rsidR="00BC089A" w:rsidRPr="00664E0E" w:rsidRDefault="00BC089A" w:rsidP="00664E0E">
      <w:pPr>
        <w:pStyle w:val="ConsPlusTitle"/>
        <w:widowControl/>
        <w:jc w:val="both"/>
        <w:rPr>
          <w:rFonts w:ascii="Times New Roman" w:hAnsi="Times New Roman" w:cs="Times New Roman"/>
          <w:b w:val="0"/>
          <w:sz w:val="20"/>
          <w:szCs w:val="20"/>
        </w:rPr>
      </w:pPr>
    </w:p>
    <w:p w:rsidR="00AB35C9" w:rsidRPr="00664E0E" w:rsidRDefault="00AB35C9" w:rsidP="00664E0E">
      <w:pPr>
        <w:pStyle w:val="ConsPlusTitle"/>
        <w:widowControl/>
        <w:jc w:val="both"/>
        <w:rPr>
          <w:rFonts w:ascii="Times New Roman" w:hAnsi="Times New Roman" w:cs="Times New Roman"/>
          <w:b w:val="0"/>
          <w:sz w:val="20"/>
          <w:szCs w:val="20"/>
        </w:rPr>
      </w:pPr>
    </w:p>
    <w:p w:rsidR="00AB35C9" w:rsidRPr="00664E0E" w:rsidRDefault="00AB35C9"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FD79A0" w:rsidRPr="00664E0E" w:rsidRDefault="00FD79A0" w:rsidP="00664E0E">
      <w:pPr>
        <w:pStyle w:val="ConsPlusTitle"/>
        <w:widowControl/>
        <w:jc w:val="both"/>
        <w:rPr>
          <w:rFonts w:ascii="Times New Roman" w:hAnsi="Times New Roman" w:cs="Times New Roman"/>
          <w:b w:val="0"/>
          <w:sz w:val="20"/>
          <w:szCs w:val="20"/>
        </w:rPr>
      </w:pPr>
    </w:p>
    <w:p w:rsidR="00AB35C9" w:rsidRPr="00664E0E" w:rsidRDefault="00AB35C9" w:rsidP="00664E0E">
      <w:pPr>
        <w:pStyle w:val="ConsPlusTitle"/>
        <w:widowControl/>
        <w:jc w:val="both"/>
        <w:rPr>
          <w:rFonts w:ascii="Times New Roman" w:hAnsi="Times New Roman" w:cs="Times New Roman"/>
          <w:b w:val="0"/>
          <w:sz w:val="20"/>
          <w:szCs w:val="20"/>
        </w:rPr>
      </w:pPr>
    </w:p>
    <w:p w:rsidR="00AB35C9" w:rsidRPr="00664E0E" w:rsidRDefault="00AB35C9" w:rsidP="00664E0E">
      <w:pPr>
        <w:pStyle w:val="ConsPlusTitle"/>
        <w:widowControl/>
        <w:jc w:val="both"/>
        <w:rPr>
          <w:rFonts w:ascii="Times New Roman" w:hAnsi="Times New Roman" w:cs="Times New Roman"/>
          <w:b w:val="0"/>
          <w:sz w:val="20"/>
          <w:szCs w:val="20"/>
        </w:rPr>
      </w:pPr>
    </w:p>
    <w:p w:rsidR="00D912EC" w:rsidRPr="00664E0E" w:rsidRDefault="00D912EC" w:rsidP="00664E0E">
      <w:pPr>
        <w:pStyle w:val="ConsPlusTitle"/>
        <w:widowControl/>
        <w:jc w:val="both"/>
        <w:rPr>
          <w:rFonts w:ascii="Times New Roman" w:hAnsi="Times New Roman" w:cs="Times New Roman"/>
          <w:b w:val="0"/>
          <w:sz w:val="20"/>
          <w:szCs w:val="20"/>
        </w:rPr>
      </w:pPr>
    </w:p>
    <w:p w:rsidR="00D912EC" w:rsidRPr="00664E0E" w:rsidRDefault="00D912EC" w:rsidP="00664E0E">
      <w:pPr>
        <w:pStyle w:val="ConsPlusTitle"/>
        <w:widowControl/>
        <w:jc w:val="both"/>
        <w:rPr>
          <w:rFonts w:ascii="Times New Roman" w:hAnsi="Times New Roman" w:cs="Times New Roman"/>
          <w:b w:val="0"/>
          <w:sz w:val="20"/>
          <w:szCs w:val="20"/>
        </w:rPr>
      </w:pPr>
    </w:p>
    <w:p w:rsidR="00281D0A" w:rsidRPr="00664E0E" w:rsidRDefault="007E3E32" w:rsidP="00664E0E">
      <w:pPr>
        <w:jc w:val="center"/>
        <w:outlineLvl w:val="0"/>
        <w:rPr>
          <w:color w:val="000000" w:themeColor="text1"/>
          <w:sz w:val="20"/>
          <w:szCs w:val="20"/>
        </w:rPr>
      </w:pPr>
      <w:r w:rsidRPr="00664E0E">
        <w:rPr>
          <w:color w:val="000000" w:themeColor="text1"/>
          <w:sz w:val="20"/>
          <w:szCs w:val="20"/>
        </w:rPr>
        <w:lastRenderedPageBreak/>
        <w:t>I. МУНИЦИПАЛЬНЫЕ ПРАВОВЫЕ АКТЫ</w:t>
      </w:r>
      <w:r w:rsidR="00FD79A0" w:rsidRPr="00664E0E">
        <w:rPr>
          <w:color w:val="000000" w:themeColor="text1"/>
          <w:sz w:val="20"/>
          <w:szCs w:val="20"/>
        </w:rPr>
        <w:t xml:space="preserve"> </w:t>
      </w:r>
      <w:r w:rsidRPr="00664E0E">
        <w:rPr>
          <w:color w:val="000000" w:themeColor="text1"/>
          <w:sz w:val="20"/>
          <w:szCs w:val="20"/>
        </w:rPr>
        <w:t>АДМИНИСТРАЦИИ И ГЛАВЫ КУЙБЫШЕВСКОГО РАЙОНА</w:t>
      </w:r>
      <w:bookmarkStart w:id="1" w:name="Par419"/>
      <w:bookmarkEnd w:id="1"/>
    </w:p>
    <w:p w:rsidR="00FD79A0" w:rsidRPr="00664E0E" w:rsidRDefault="00FD79A0" w:rsidP="00664E0E">
      <w:pPr>
        <w:jc w:val="center"/>
        <w:outlineLvl w:val="0"/>
        <w:rPr>
          <w:sz w:val="20"/>
          <w:szCs w:val="20"/>
        </w:rPr>
      </w:pPr>
    </w:p>
    <w:p w:rsidR="00D912EC" w:rsidRDefault="00D912EC" w:rsidP="00664E0E">
      <w:pPr>
        <w:jc w:val="center"/>
        <w:outlineLvl w:val="0"/>
        <w:rPr>
          <w:sz w:val="20"/>
          <w:szCs w:val="20"/>
        </w:rPr>
      </w:pPr>
    </w:p>
    <w:p w:rsidR="00664E0E" w:rsidRPr="00664E0E" w:rsidRDefault="00664E0E" w:rsidP="00664E0E">
      <w:pPr>
        <w:jc w:val="center"/>
        <w:outlineLvl w:val="0"/>
        <w:rPr>
          <w:sz w:val="20"/>
          <w:szCs w:val="20"/>
        </w:rPr>
      </w:pPr>
    </w:p>
    <w:p w:rsidR="00664E0E" w:rsidRPr="00664E0E" w:rsidRDefault="00664E0E" w:rsidP="00664E0E">
      <w:pPr>
        <w:pStyle w:val="10"/>
        <w:jc w:val="center"/>
        <w:rPr>
          <w:sz w:val="20"/>
        </w:rPr>
      </w:pPr>
      <w:r w:rsidRPr="00664E0E">
        <w:rPr>
          <w:sz w:val="20"/>
        </w:rPr>
        <w:t>АДМИНИСТРАЦИЯ КУЙБЫШЕВСКОГО РАЙОНА</w:t>
      </w:r>
    </w:p>
    <w:p w:rsidR="00664E0E" w:rsidRPr="00664E0E" w:rsidRDefault="00664E0E" w:rsidP="00664E0E">
      <w:pPr>
        <w:rPr>
          <w:sz w:val="20"/>
          <w:szCs w:val="20"/>
        </w:rPr>
      </w:pPr>
    </w:p>
    <w:p w:rsidR="00664E0E" w:rsidRPr="00664E0E" w:rsidRDefault="00664E0E" w:rsidP="00664E0E">
      <w:pPr>
        <w:pStyle w:val="20"/>
        <w:ind w:firstLine="0"/>
        <w:jc w:val="center"/>
        <w:rPr>
          <w:sz w:val="20"/>
        </w:rPr>
      </w:pPr>
      <w:r w:rsidRPr="00664E0E">
        <w:rPr>
          <w:sz w:val="20"/>
        </w:rPr>
        <w:t>ПОСТАНОВЛЕНИЕ</w:t>
      </w:r>
    </w:p>
    <w:p w:rsidR="00664E0E" w:rsidRPr="00664E0E" w:rsidRDefault="00664E0E" w:rsidP="00664E0E">
      <w:pPr>
        <w:rPr>
          <w:b/>
          <w:sz w:val="20"/>
          <w:szCs w:val="20"/>
        </w:rPr>
      </w:pPr>
    </w:p>
    <w:p w:rsidR="00664E0E" w:rsidRPr="00664E0E" w:rsidRDefault="00664E0E" w:rsidP="00664E0E">
      <w:pPr>
        <w:ind w:left="-360"/>
        <w:jc w:val="center"/>
        <w:rPr>
          <w:sz w:val="20"/>
          <w:szCs w:val="20"/>
        </w:rPr>
      </w:pPr>
      <w:r w:rsidRPr="00664E0E">
        <w:rPr>
          <w:sz w:val="20"/>
          <w:szCs w:val="20"/>
        </w:rPr>
        <w:t>г. Куйбышев</w:t>
      </w:r>
    </w:p>
    <w:p w:rsidR="00664E0E" w:rsidRPr="00664E0E" w:rsidRDefault="00664E0E" w:rsidP="00664E0E">
      <w:pPr>
        <w:jc w:val="center"/>
        <w:rPr>
          <w:sz w:val="20"/>
          <w:szCs w:val="20"/>
        </w:rPr>
      </w:pPr>
      <w:r w:rsidRPr="00664E0E">
        <w:rPr>
          <w:sz w:val="20"/>
          <w:szCs w:val="20"/>
        </w:rPr>
        <w:t>Новосибирская область</w:t>
      </w:r>
    </w:p>
    <w:p w:rsidR="00664E0E" w:rsidRPr="00664E0E" w:rsidRDefault="00664E0E" w:rsidP="00664E0E">
      <w:pPr>
        <w:jc w:val="center"/>
        <w:rPr>
          <w:sz w:val="20"/>
          <w:szCs w:val="20"/>
        </w:rPr>
      </w:pPr>
    </w:p>
    <w:p w:rsidR="00664E0E" w:rsidRPr="00664E0E" w:rsidRDefault="00664E0E" w:rsidP="00664E0E">
      <w:pPr>
        <w:jc w:val="center"/>
        <w:rPr>
          <w:sz w:val="20"/>
          <w:szCs w:val="20"/>
        </w:rPr>
      </w:pPr>
      <w:r w:rsidRPr="00664E0E">
        <w:rPr>
          <w:sz w:val="20"/>
          <w:szCs w:val="20"/>
        </w:rPr>
        <w:t>03.04.2020 № 280</w:t>
      </w:r>
    </w:p>
    <w:p w:rsidR="00664E0E" w:rsidRPr="00664E0E" w:rsidRDefault="00664E0E" w:rsidP="00664E0E">
      <w:pPr>
        <w:jc w:val="center"/>
        <w:rPr>
          <w:sz w:val="20"/>
          <w:szCs w:val="20"/>
        </w:rPr>
      </w:pPr>
    </w:p>
    <w:p w:rsidR="00664E0E" w:rsidRPr="00664E0E" w:rsidRDefault="00664E0E" w:rsidP="00664E0E">
      <w:pPr>
        <w:pStyle w:val="Default"/>
        <w:jc w:val="center"/>
        <w:rPr>
          <w:sz w:val="20"/>
          <w:szCs w:val="20"/>
        </w:rPr>
      </w:pPr>
      <w:r w:rsidRPr="00664E0E">
        <w:rPr>
          <w:sz w:val="20"/>
          <w:szCs w:val="20"/>
        </w:rPr>
        <w:t xml:space="preserve">О работе образовательных организаций Куйбышевского района </w:t>
      </w:r>
    </w:p>
    <w:p w:rsidR="00664E0E" w:rsidRPr="00664E0E" w:rsidRDefault="00664E0E" w:rsidP="00664E0E">
      <w:pPr>
        <w:pStyle w:val="Default"/>
        <w:jc w:val="center"/>
        <w:rPr>
          <w:sz w:val="20"/>
          <w:szCs w:val="20"/>
        </w:rPr>
      </w:pPr>
      <w:r w:rsidRPr="00664E0E">
        <w:rPr>
          <w:sz w:val="20"/>
          <w:szCs w:val="20"/>
        </w:rPr>
        <w:t xml:space="preserve">в условиях ограничительных мер </w:t>
      </w:r>
    </w:p>
    <w:p w:rsidR="00664E0E" w:rsidRPr="00664E0E" w:rsidRDefault="00664E0E" w:rsidP="00664E0E">
      <w:pPr>
        <w:ind w:left="142" w:right="-426"/>
        <w:jc w:val="center"/>
        <w:rPr>
          <w:sz w:val="20"/>
          <w:szCs w:val="20"/>
        </w:rPr>
      </w:pPr>
    </w:p>
    <w:p w:rsidR="00664E0E" w:rsidRPr="00664E0E" w:rsidRDefault="00664E0E" w:rsidP="00664E0E">
      <w:pPr>
        <w:shd w:val="clear" w:color="auto" w:fill="FFFFFF"/>
        <w:ind w:firstLine="709"/>
        <w:jc w:val="both"/>
        <w:rPr>
          <w:sz w:val="20"/>
          <w:szCs w:val="20"/>
        </w:rPr>
      </w:pPr>
      <w:r w:rsidRPr="00664E0E">
        <w:rPr>
          <w:sz w:val="20"/>
          <w:szCs w:val="20"/>
        </w:rPr>
        <w:t xml:space="preserve">В соответствии с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в связи с распространением новой коронавирусной инфекции (COVID-19)», на основании приказа министерства образования Новосибирской области от 03.04.2020 № 899 «О внесении изменений в приказ министерства образования Новосибирской области от 16.03.2020 № 707», в целях определения порядка работы образовательных организаций на территории Куйбышевского района в период с 06 по 30 апреля 2020 года, администрация Куйбышевского района </w:t>
      </w:r>
    </w:p>
    <w:p w:rsidR="00664E0E" w:rsidRPr="00664E0E" w:rsidRDefault="00664E0E" w:rsidP="00664E0E">
      <w:pPr>
        <w:ind w:right="-426" w:firstLine="709"/>
        <w:jc w:val="both"/>
        <w:rPr>
          <w:sz w:val="20"/>
          <w:szCs w:val="20"/>
        </w:rPr>
      </w:pPr>
      <w:r w:rsidRPr="00664E0E">
        <w:rPr>
          <w:sz w:val="20"/>
          <w:szCs w:val="20"/>
        </w:rPr>
        <w:t>ПОСТАНОВЛЯЕТ:</w:t>
      </w:r>
    </w:p>
    <w:p w:rsidR="00664E0E" w:rsidRPr="00664E0E" w:rsidRDefault="00664E0E" w:rsidP="00664E0E">
      <w:pPr>
        <w:ind w:firstLine="709"/>
        <w:jc w:val="both"/>
        <w:rPr>
          <w:sz w:val="20"/>
          <w:szCs w:val="20"/>
        </w:rPr>
      </w:pPr>
      <w:r w:rsidRPr="00664E0E">
        <w:rPr>
          <w:sz w:val="20"/>
          <w:szCs w:val="20"/>
        </w:rPr>
        <w:t>1. Дошкольным образовательным организациям реализовывать присмотр и уход за детьми в дежурных группах.</w:t>
      </w:r>
    </w:p>
    <w:p w:rsidR="00664E0E" w:rsidRPr="00664E0E" w:rsidRDefault="00664E0E" w:rsidP="00664E0E">
      <w:pPr>
        <w:ind w:right="-1" w:firstLine="709"/>
        <w:jc w:val="both"/>
        <w:rPr>
          <w:sz w:val="20"/>
          <w:szCs w:val="20"/>
        </w:rPr>
      </w:pPr>
      <w:r w:rsidRPr="00664E0E">
        <w:rPr>
          <w:sz w:val="20"/>
          <w:szCs w:val="20"/>
        </w:rPr>
        <w:t>2. Общеобразовательным организациям с 06 апреля 2020 года перейти на дистанционное обучение по модели 1 и (или) модели 2 при наличии технических возможностей школы и обучающихся (письма Минобразования Новосибирской области от 27.03.2020 № 2952-03/25 и от 03.04.2020 № 3221-03/25). Обучающиеся и педагогические работники, имеющие соответствующие условия, могут находиться в режиме домашней самоизоляции.</w:t>
      </w:r>
    </w:p>
    <w:p w:rsidR="00664E0E" w:rsidRPr="00664E0E" w:rsidRDefault="00664E0E" w:rsidP="00664E0E">
      <w:pPr>
        <w:ind w:right="-1" w:firstLine="709"/>
        <w:jc w:val="both"/>
        <w:rPr>
          <w:sz w:val="20"/>
          <w:szCs w:val="20"/>
        </w:rPr>
      </w:pPr>
      <w:r w:rsidRPr="00664E0E">
        <w:rPr>
          <w:sz w:val="20"/>
          <w:szCs w:val="20"/>
        </w:rPr>
        <w:t>3. Общеобразовательным организациям с 13 апреля 2020 года организовать обучение в условиях образовательной организации с закреплением за каждой группой обучающихся отдельного кабинета с наполняемостью не более 12 детей (модель 3). В школах могут одновременно реализовываться несколько моделей, в том числе для разных классов разные модели.</w:t>
      </w:r>
    </w:p>
    <w:p w:rsidR="00664E0E" w:rsidRPr="00664E0E" w:rsidRDefault="00664E0E" w:rsidP="00664E0E">
      <w:pPr>
        <w:ind w:right="-1" w:firstLine="709"/>
        <w:jc w:val="both"/>
        <w:rPr>
          <w:sz w:val="20"/>
          <w:szCs w:val="20"/>
        </w:rPr>
      </w:pPr>
      <w:r w:rsidRPr="00664E0E">
        <w:rPr>
          <w:sz w:val="20"/>
          <w:szCs w:val="20"/>
        </w:rPr>
        <w:t>4. Образовательным организациям дополнительного образования детей работать в режиме нахождения детей, педагогических работников и иных специалистов в условиях домашней самоизоляции.</w:t>
      </w:r>
    </w:p>
    <w:p w:rsidR="00664E0E" w:rsidRPr="00664E0E" w:rsidRDefault="00664E0E" w:rsidP="00664E0E">
      <w:pPr>
        <w:ind w:right="-1" w:firstLine="709"/>
        <w:jc w:val="both"/>
        <w:rPr>
          <w:sz w:val="20"/>
          <w:szCs w:val="20"/>
        </w:rPr>
      </w:pPr>
      <w:r w:rsidRPr="00664E0E">
        <w:rPr>
          <w:sz w:val="20"/>
          <w:szCs w:val="20"/>
        </w:rPr>
        <w:t>5. Руководителям образовательных организаций обеспечить:</w:t>
      </w:r>
    </w:p>
    <w:p w:rsidR="00664E0E" w:rsidRPr="00664E0E" w:rsidRDefault="00664E0E" w:rsidP="00664E0E">
      <w:pPr>
        <w:ind w:right="-1" w:firstLine="709"/>
        <w:jc w:val="both"/>
        <w:rPr>
          <w:sz w:val="20"/>
          <w:szCs w:val="20"/>
        </w:rPr>
      </w:pPr>
      <w:r w:rsidRPr="00664E0E">
        <w:rPr>
          <w:sz w:val="20"/>
          <w:szCs w:val="20"/>
        </w:rPr>
        <w:t>5.1. Нормативно-правовое регулирование образовательной деятельности в условиях ограничительных мер (внести изменения в организационный раздел ООП в календарный учебный график, издать приказ о временном переходе на реализацию образовательных программ с применением электронного обучения и дистанционных образовательных технологий, разработать положение об организации дистанционного обучения, сформировать расписание занятий на каждый учебный день в соответствии с учебным планом по каждой дисциплине).</w:t>
      </w:r>
    </w:p>
    <w:p w:rsidR="00664E0E" w:rsidRPr="00664E0E" w:rsidRDefault="00664E0E" w:rsidP="00664E0E">
      <w:pPr>
        <w:ind w:right="-1" w:firstLine="709"/>
        <w:jc w:val="both"/>
        <w:rPr>
          <w:sz w:val="20"/>
          <w:szCs w:val="20"/>
        </w:rPr>
      </w:pPr>
      <w:r w:rsidRPr="00664E0E">
        <w:rPr>
          <w:sz w:val="20"/>
          <w:szCs w:val="20"/>
        </w:rPr>
        <w:t>5.2. Проведение всех санитарно-противоэпидемических мероприятий и рекомендаций Роспотребнодзора.</w:t>
      </w:r>
    </w:p>
    <w:p w:rsidR="00664E0E" w:rsidRPr="00664E0E" w:rsidRDefault="00664E0E" w:rsidP="00664E0E">
      <w:pPr>
        <w:ind w:right="-1" w:firstLine="709"/>
        <w:jc w:val="both"/>
        <w:rPr>
          <w:sz w:val="20"/>
          <w:szCs w:val="20"/>
        </w:rPr>
      </w:pPr>
      <w:r w:rsidRPr="00664E0E">
        <w:rPr>
          <w:sz w:val="20"/>
          <w:szCs w:val="20"/>
        </w:rPr>
        <w:t xml:space="preserve">5.3. Соблюдение требований СанПиН школы о продолжительности непрерывного применения технических средств. </w:t>
      </w:r>
    </w:p>
    <w:p w:rsidR="00664E0E" w:rsidRPr="00664E0E" w:rsidRDefault="00664E0E" w:rsidP="00664E0E">
      <w:pPr>
        <w:ind w:right="-1" w:firstLine="709"/>
        <w:jc w:val="both"/>
        <w:rPr>
          <w:sz w:val="20"/>
          <w:szCs w:val="20"/>
        </w:rPr>
      </w:pPr>
      <w:r w:rsidRPr="00664E0E">
        <w:rPr>
          <w:sz w:val="20"/>
          <w:szCs w:val="20"/>
        </w:rPr>
        <w:t>5.4. Организацию образовательной деятельности по всем предметам учебного плана по расписанию. В том числе для обучающихся 9, 11 классов проводить консультации в различных формах по подготовке к ОГЭ и ЕГЭ.</w:t>
      </w:r>
    </w:p>
    <w:p w:rsidR="00664E0E" w:rsidRPr="00664E0E" w:rsidRDefault="00664E0E" w:rsidP="00664E0E">
      <w:pPr>
        <w:ind w:right="-1" w:firstLine="709"/>
        <w:jc w:val="both"/>
        <w:rPr>
          <w:sz w:val="20"/>
          <w:szCs w:val="20"/>
        </w:rPr>
      </w:pPr>
      <w:r w:rsidRPr="00664E0E">
        <w:rPr>
          <w:sz w:val="20"/>
          <w:szCs w:val="20"/>
        </w:rPr>
        <w:t>5.5. Организовать строгий контроль за получением образования в дистанционной форме и при свободном посещении, обеспечить учёт всех обучающихся, пропускающих занятия без уважительной причины.</w:t>
      </w:r>
    </w:p>
    <w:p w:rsidR="00664E0E" w:rsidRPr="00664E0E" w:rsidRDefault="00664E0E" w:rsidP="00664E0E">
      <w:pPr>
        <w:ind w:right="-1" w:firstLine="709"/>
        <w:jc w:val="both"/>
        <w:rPr>
          <w:sz w:val="20"/>
          <w:szCs w:val="20"/>
        </w:rPr>
      </w:pPr>
      <w:r w:rsidRPr="00664E0E">
        <w:rPr>
          <w:sz w:val="20"/>
          <w:szCs w:val="20"/>
        </w:rPr>
        <w:t>5.6. До 07 апреля 2020 года проинформировать родителей (законных представителей) о работе образовательных организаций в условиях ограничительных мер, об ответственности родителей (законных представителей) за жизнь и здоровье детей, за прохождение образовательной программы при свободном посещении и дистанционной форме обучения.</w:t>
      </w:r>
    </w:p>
    <w:p w:rsidR="00664E0E" w:rsidRPr="00664E0E" w:rsidRDefault="00664E0E" w:rsidP="00664E0E">
      <w:pPr>
        <w:ind w:right="-1" w:firstLine="709"/>
        <w:jc w:val="both"/>
        <w:rPr>
          <w:sz w:val="20"/>
          <w:szCs w:val="20"/>
        </w:rPr>
      </w:pPr>
      <w:r w:rsidRPr="00664E0E">
        <w:rPr>
          <w:sz w:val="20"/>
          <w:szCs w:val="20"/>
        </w:rPr>
        <w:t xml:space="preserve">5.7. Объективный учёт рабочего времени педагогических работников, эффективное распределение фонда стимулирующих выплат.  </w:t>
      </w:r>
    </w:p>
    <w:p w:rsidR="00664E0E" w:rsidRPr="00664E0E" w:rsidRDefault="00664E0E" w:rsidP="00664E0E">
      <w:pPr>
        <w:ind w:right="-1" w:firstLine="709"/>
        <w:jc w:val="both"/>
        <w:rPr>
          <w:sz w:val="20"/>
          <w:szCs w:val="20"/>
        </w:rPr>
      </w:pPr>
      <w:r w:rsidRPr="00664E0E">
        <w:rPr>
          <w:sz w:val="20"/>
          <w:szCs w:val="20"/>
        </w:rPr>
        <w:t xml:space="preserve"> 6. Управлению делами администрации Куйбышевского района обеспечить опубликование постановления в установленном порядке в периодическом печатном издании органов местного самоуправления Куйбышевского района «Информационный вестник».</w:t>
      </w:r>
    </w:p>
    <w:p w:rsidR="00664E0E" w:rsidRPr="00664E0E" w:rsidRDefault="00664E0E" w:rsidP="00664E0E">
      <w:pPr>
        <w:ind w:right="-1" w:firstLine="709"/>
        <w:jc w:val="both"/>
        <w:rPr>
          <w:sz w:val="20"/>
          <w:szCs w:val="20"/>
        </w:rPr>
      </w:pPr>
      <w:r w:rsidRPr="00664E0E">
        <w:rPr>
          <w:sz w:val="20"/>
          <w:szCs w:val="20"/>
        </w:rPr>
        <w:t>7. Контроль за исполнением настоящего постановления возложить на Первого заместителя главы администрации Куйбышевского района Колганову Н.В.</w:t>
      </w:r>
    </w:p>
    <w:p w:rsidR="00664E0E" w:rsidRPr="00664E0E" w:rsidRDefault="00664E0E" w:rsidP="00664E0E">
      <w:pPr>
        <w:ind w:left="142" w:right="-426" w:firstLine="709"/>
        <w:jc w:val="both"/>
        <w:rPr>
          <w:sz w:val="20"/>
          <w:szCs w:val="20"/>
        </w:rPr>
      </w:pPr>
    </w:p>
    <w:p w:rsidR="00664E0E" w:rsidRPr="00664E0E" w:rsidRDefault="00664E0E" w:rsidP="00664E0E">
      <w:pPr>
        <w:ind w:left="142" w:right="-1"/>
        <w:jc w:val="both"/>
        <w:rPr>
          <w:sz w:val="20"/>
          <w:szCs w:val="20"/>
        </w:rPr>
      </w:pPr>
      <w:r w:rsidRPr="00664E0E">
        <w:rPr>
          <w:sz w:val="20"/>
          <w:szCs w:val="20"/>
        </w:rPr>
        <w:t xml:space="preserve">Глава Куйбышевского района                 </w:t>
      </w:r>
      <w:r>
        <w:rPr>
          <w:sz w:val="20"/>
          <w:szCs w:val="20"/>
        </w:rPr>
        <w:t xml:space="preserve">                                                      </w:t>
      </w:r>
      <w:r w:rsidRPr="00664E0E">
        <w:rPr>
          <w:sz w:val="20"/>
          <w:szCs w:val="20"/>
        </w:rPr>
        <w:t xml:space="preserve">                                            О.В. Караваев</w:t>
      </w:r>
    </w:p>
    <w:p w:rsidR="00664E0E" w:rsidRPr="00664E0E" w:rsidRDefault="00664E0E" w:rsidP="00664E0E">
      <w:pPr>
        <w:ind w:right="-426"/>
        <w:jc w:val="right"/>
        <w:rPr>
          <w:sz w:val="20"/>
          <w:szCs w:val="20"/>
        </w:rPr>
      </w:pPr>
      <w:r w:rsidRPr="00664E0E">
        <w:rPr>
          <w:sz w:val="20"/>
          <w:szCs w:val="20"/>
        </w:rPr>
        <w:lastRenderedPageBreak/>
        <w:t>УТВЕРЖДЕНО</w:t>
      </w:r>
    </w:p>
    <w:p w:rsidR="00664E0E" w:rsidRPr="00664E0E" w:rsidRDefault="00664E0E" w:rsidP="00664E0E">
      <w:pPr>
        <w:ind w:right="-426"/>
        <w:jc w:val="right"/>
        <w:rPr>
          <w:sz w:val="20"/>
          <w:szCs w:val="20"/>
        </w:rPr>
      </w:pPr>
      <w:r w:rsidRPr="00664E0E">
        <w:rPr>
          <w:sz w:val="20"/>
          <w:szCs w:val="20"/>
        </w:rPr>
        <w:t xml:space="preserve">    постановлением администрации </w:t>
      </w:r>
    </w:p>
    <w:p w:rsidR="00664E0E" w:rsidRPr="00664E0E" w:rsidRDefault="00664E0E" w:rsidP="00664E0E">
      <w:pPr>
        <w:ind w:right="-426"/>
        <w:jc w:val="right"/>
        <w:rPr>
          <w:sz w:val="20"/>
          <w:szCs w:val="20"/>
        </w:rPr>
      </w:pPr>
      <w:r w:rsidRPr="00664E0E">
        <w:rPr>
          <w:sz w:val="20"/>
          <w:szCs w:val="20"/>
        </w:rPr>
        <w:t xml:space="preserve">Куйбышевского района </w:t>
      </w:r>
    </w:p>
    <w:p w:rsidR="00664E0E" w:rsidRPr="00664E0E" w:rsidRDefault="00664E0E" w:rsidP="00664E0E">
      <w:pPr>
        <w:ind w:right="-426"/>
        <w:jc w:val="right"/>
        <w:rPr>
          <w:sz w:val="20"/>
          <w:szCs w:val="20"/>
        </w:rPr>
      </w:pPr>
      <w:r w:rsidRPr="00664E0E">
        <w:rPr>
          <w:sz w:val="20"/>
          <w:szCs w:val="20"/>
        </w:rPr>
        <w:t>от 17.06.2019 № 467</w:t>
      </w:r>
    </w:p>
    <w:p w:rsidR="00664E0E" w:rsidRPr="00664E0E" w:rsidRDefault="00664E0E" w:rsidP="00664E0E">
      <w:pPr>
        <w:ind w:right="-426"/>
        <w:jc w:val="right"/>
        <w:rPr>
          <w:sz w:val="20"/>
          <w:szCs w:val="20"/>
        </w:rPr>
      </w:pPr>
    </w:p>
    <w:p w:rsidR="00664E0E" w:rsidRPr="00664E0E" w:rsidRDefault="00664E0E" w:rsidP="00664E0E">
      <w:pPr>
        <w:pStyle w:val="Default"/>
        <w:spacing w:before="240"/>
        <w:jc w:val="center"/>
        <w:rPr>
          <w:sz w:val="20"/>
          <w:szCs w:val="20"/>
        </w:rPr>
      </w:pPr>
      <w:r w:rsidRPr="00664E0E">
        <w:rPr>
          <w:sz w:val="20"/>
          <w:szCs w:val="20"/>
        </w:rPr>
        <w:t>Положение</w:t>
      </w:r>
    </w:p>
    <w:p w:rsidR="00664E0E" w:rsidRPr="00664E0E" w:rsidRDefault="00664E0E" w:rsidP="00664E0E">
      <w:pPr>
        <w:pStyle w:val="Default"/>
        <w:jc w:val="center"/>
        <w:rPr>
          <w:sz w:val="20"/>
          <w:szCs w:val="20"/>
        </w:rPr>
      </w:pPr>
      <w:r w:rsidRPr="00664E0E">
        <w:rPr>
          <w:sz w:val="20"/>
          <w:szCs w:val="20"/>
        </w:rPr>
        <w:t xml:space="preserve">о Совете руководителей общеобразовательных организаций, </w:t>
      </w:r>
    </w:p>
    <w:p w:rsidR="00664E0E" w:rsidRPr="00664E0E" w:rsidRDefault="00664E0E" w:rsidP="00664E0E">
      <w:pPr>
        <w:pStyle w:val="Default"/>
        <w:jc w:val="center"/>
        <w:rPr>
          <w:sz w:val="20"/>
          <w:szCs w:val="20"/>
        </w:rPr>
      </w:pPr>
      <w:r w:rsidRPr="00664E0E">
        <w:rPr>
          <w:sz w:val="20"/>
          <w:szCs w:val="20"/>
        </w:rPr>
        <w:t xml:space="preserve">подведомственных управлению образования администрации </w:t>
      </w:r>
    </w:p>
    <w:p w:rsidR="00664E0E" w:rsidRPr="00664E0E" w:rsidRDefault="00664E0E" w:rsidP="00664E0E">
      <w:pPr>
        <w:pStyle w:val="Default"/>
        <w:jc w:val="center"/>
        <w:rPr>
          <w:sz w:val="20"/>
          <w:szCs w:val="20"/>
        </w:rPr>
      </w:pPr>
      <w:r w:rsidRPr="00664E0E">
        <w:rPr>
          <w:sz w:val="20"/>
          <w:szCs w:val="20"/>
        </w:rPr>
        <w:t>Куйбышевского района (далее – положение)</w:t>
      </w:r>
    </w:p>
    <w:p w:rsidR="00664E0E" w:rsidRPr="00664E0E" w:rsidRDefault="00664E0E" w:rsidP="00664E0E">
      <w:pPr>
        <w:pStyle w:val="Default"/>
        <w:jc w:val="center"/>
        <w:rPr>
          <w:sz w:val="20"/>
          <w:szCs w:val="20"/>
        </w:rPr>
      </w:pPr>
    </w:p>
    <w:p w:rsidR="00664E0E" w:rsidRPr="00664E0E" w:rsidRDefault="00664E0E" w:rsidP="00664E0E">
      <w:pPr>
        <w:pStyle w:val="Default"/>
        <w:spacing w:after="38"/>
        <w:jc w:val="center"/>
        <w:rPr>
          <w:sz w:val="20"/>
          <w:szCs w:val="20"/>
        </w:rPr>
      </w:pPr>
      <w:r w:rsidRPr="00664E0E">
        <w:rPr>
          <w:sz w:val="20"/>
          <w:szCs w:val="20"/>
        </w:rPr>
        <w:t>I. Общие положения</w:t>
      </w:r>
    </w:p>
    <w:p w:rsidR="00664E0E" w:rsidRPr="00664E0E" w:rsidRDefault="00664E0E" w:rsidP="00664E0E">
      <w:pPr>
        <w:pStyle w:val="Default"/>
        <w:spacing w:after="38"/>
        <w:ind w:firstLine="708"/>
        <w:jc w:val="both"/>
        <w:rPr>
          <w:sz w:val="20"/>
          <w:szCs w:val="20"/>
        </w:rPr>
      </w:pPr>
      <w:r w:rsidRPr="00664E0E">
        <w:rPr>
          <w:sz w:val="20"/>
          <w:szCs w:val="20"/>
        </w:rPr>
        <w:t>1. Совет руководителей общеобразовательных организаций, подведомственных управлению образования администрации Куйбышевского района (далее – Совет), образуется в целях повышения эффективности муниципального управления в сфере образования и создания условий для развития системы образования на территории Куйбышевского района Новосибирской области.</w:t>
      </w:r>
    </w:p>
    <w:p w:rsidR="00664E0E" w:rsidRPr="00664E0E" w:rsidRDefault="00664E0E" w:rsidP="00664E0E">
      <w:pPr>
        <w:pStyle w:val="Default"/>
        <w:spacing w:after="38"/>
        <w:ind w:firstLine="708"/>
        <w:jc w:val="both"/>
        <w:rPr>
          <w:sz w:val="20"/>
          <w:szCs w:val="20"/>
        </w:rPr>
      </w:pPr>
      <w:r w:rsidRPr="00664E0E">
        <w:rPr>
          <w:sz w:val="20"/>
          <w:szCs w:val="20"/>
        </w:rPr>
        <w:t xml:space="preserve">2. Совет является постоянно действующим совещательным органом для предварительного рассмотрения вопросов в сфере образования и подготовки по ним предложений, носящих рекомендательный характер. </w:t>
      </w:r>
    </w:p>
    <w:p w:rsidR="00664E0E" w:rsidRPr="00664E0E" w:rsidRDefault="00664E0E" w:rsidP="00664E0E">
      <w:pPr>
        <w:pStyle w:val="Default"/>
        <w:spacing w:after="38"/>
        <w:ind w:firstLine="708"/>
        <w:jc w:val="both"/>
        <w:rPr>
          <w:sz w:val="20"/>
          <w:szCs w:val="20"/>
        </w:rPr>
      </w:pPr>
      <w:r w:rsidRPr="00664E0E">
        <w:rPr>
          <w:sz w:val="20"/>
          <w:szCs w:val="20"/>
        </w:rPr>
        <w:t xml:space="preserve">3. Совет в своей деятельности руководствуется федеральным законодательством, законодательством Новосибирской области, муниципальными правовыми актами, а также настоящим Положением. </w:t>
      </w:r>
    </w:p>
    <w:p w:rsidR="00664E0E" w:rsidRPr="00664E0E" w:rsidRDefault="00664E0E" w:rsidP="00664E0E">
      <w:pPr>
        <w:pStyle w:val="Default"/>
        <w:spacing w:after="38"/>
        <w:ind w:firstLine="708"/>
        <w:jc w:val="both"/>
        <w:rPr>
          <w:sz w:val="20"/>
          <w:szCs w:val="20"/>
        </w:rPr>
      </w:pPr>
      <w:r w:rsidRPr="00664E0E">
        <w:rPr>
          <w:sz w:val="20"/>
          <w:szCs w:val="20"/>
        </w:rPr>
        <w:t xml:space="preserve">4. Проект положения о Совете рассматривается на коллегии управления образования администрации Куйбышевского района и утверждается </w:t>
      </w:r>
      <w:r w:rsidRPr="00664E0E">
        <w:rPr>
          <w:color w:val="auto"/>
          <w:sz w:val="20"/>
          <w:szCs w:val="20"/>
        </w:rPr>
        <w:t>постановлением администрации</w:t>
      </w:r>
      <w:r w:rsidRPr="00664E0E">
        <w:rPr>
          <w:sz w:val="20"/>
          <w:szCs w:val="20"/>
        </w:rPr>
        <w:t xml:space="preserve"> Куйбышевского района. </w:t>
      </w:r>
    </w:p>
    <w:p w:rsidR="00664E0E" w:rsidRPr="00664E0E" w:rsidRDefault="00664E0E" w:rsidP="00664E0E">
      <w:pPr>
        <w:pStyle w:val="Default"/>
        <w:ind w:firstLine="708"/>
        <w:jc w:val="both"/>
        <w:rPr>
          <w:sz w:val="20"/>
          <w:szCs w:val="20"/>
        </w:rPr>
      </w:pPr>
      <w:r w:rsidRPr="00664E0E">
        <w:rPr>
          <w:sz w:val="20"/>
          <w:szCs w:val="20"/>
        </w:rPr>
        <w:t xml:space="preserve">5. В своей деятельности Совет взаимодействует с органами государственной власти, организациями и учреждениями, общественными объединениями. </w:t>
      </w:r>
    </w:p>
    <w:p w:rsidR="00664E0E" w:rsidRPr="00664E0E" w:rsidRDefault="00664E0E" w:rsidP="00664E0E">
      <w:pPr>
        <w:pStyle w:val="Default"/>
        <w:spacing w:after="36"/>
        <w:jc w:val="center"/>
        <w:rPr>
          <w:sz w:val="20"/>
          <w:szCs w:val="20"/>
        </w:rPr>
      </w:pPr>
      <w:r w:rsidRPr="00664E0E">
        <w:rPr>
          <w:sz w:val="20"/>
          <w:szCs w:val="20"/>
        </w:rPr>
        <w:t>II. Основные функции и задачи Совета</w:t>
      </w:r>
    </w:p>
    <w:p w:rsidR="00664E0E" w:rsidRPr="00664E0E" w:rsidRDefault="00664E0E" w:rsidP="00664E0E">
      <w:pPr>
        <w:pStyle w:val="Default"/>
        <w:spacing w:after="36"/>
        <w:ind w:firstLine="708"/>
        <w:jc w:val="both"/>
        <w:rPr>
          <w:sz w:val="20"/>
          <w:szCs w:val="20"/>
        </w:rPr>
      </w:pPr>
      <w:r w:rsidRPr="00664E0E">
        <w:rPr>
          <w:sz w:val="20"/>
          <w:szCs w:val="20"/>
        </w:rPr>
        <w:t xml:space="preserve">6. Основными задачами Совета являются предварительное рассмотрение и подготовка предложений по следующим вопросам: </w:t>
      </w:r>
    </w:p>
    <w:p w:rsidR="00664E0E" w:rsidRPr="00664E0E" w:rsidRDefault="00664E0E" w:rsidP="00664E0E">
      <w:pPr>
        <w:pStyle w:val="Default"/>
        <w:spacing w:after="36"/>
        <w:ind w:firstLine="708"/>
        <w:jc w:val="both"/>
        <w:rPr>
          <w:sz w:val="20"/>
          <w:szCs w:val="20"/>
        </w:rPr>
      </w:pPr>
      <w:r w:rsidRPr="00664E0E">
        <w:rPr>
          <w:sz w:val="20"/>
          <w:szCs w:val="20"/>
        </w:rPr>
        <w:t xml:space="preserve">1) модернизация содержания и механизмов управления в сфере общего и дополнительного образования на территории Куйбышевского района; </w:t>
      </w:r>
    </w:p>
    <w:p w:rsidR="00664E0E" w:rsidRPr="00664E0E" w:rsidRDefault="00664E0E" w:rsidP="00664E0E">
      <w:pPr>
        <w:pStyle w:val="Default"/>
        <w:spacing w:after="36"/>
        <w:ind w:firstLine="708"/>
        <w:jc w:val="both"/>
        <w:rPr>
          <w:sz w:val="20"/>
          <w:szCs w:val="20"/>
        </w:rPr>
      </w:pPr>
      <w:r w:rsidRPr="00664E0E">
        <w:rPr>
          <w:sz w:val="20"/>
          <w:szCs w:val="20"/>
        </w:rPr>
        <w:t xml:space="preserve">2) реализация государственной политики в сфере общего и дополнительного образования на территории Куйбышевского района; </w:t>
      </w:r>
    </w:p>
    <w:p w:rsidR="00664E0E" w:rsidRPr="00664E0E" w:rsidRDefault="00664E0E" w:rsidP="00664E0E">
      <w:pPr>
        <w:pStyle w:val="Default"/>
        <w:ind w:firstLine="708"/>
        <w:jc w:val="both"/>
        <w:rPr>
          <w:sz w:val="20"/>
          <w:szCs w:val="20"/>
        </w:rPr>
      </w:pPr>
      <w:r w:rsidRPr="00664E0E">
        <w:rPr>
          <w:sz w:val="20"/>
          <w:szCs w:val="20"/>
        </w:rPr>
        <w:t xml:space="preserve">3) повышение эффективности государственного управления в сфере общего и дополнительного образования на территории Куйбышевского района; </w:t>
      </w:r>
    </w:p>
    <w:p w:rsidR="00664E0E" w:rsidRPr="00664E0E" w:rsidRDefault="00664E0E" w:rsidP="00664E0E">
      <w:pPr>
        <w:pStyle w:val="Default"/>
        <w:spacing w:after="36"/>
        <w:ind w:firstLine="708"/>
        <w:jc w:val="both"/>
        <w:rPr>
          <w:sz w:val="20"/>
          <w:szCs w:val="20"/>
        </w:rPr>
      </w:pPr>
      <w:r w:rsidRPr="00664E0E">
        <w:rPr>
          <w:sz w:val="20"/>
          <w:szCs w:val="20"/>
        </w:rPr>
        <w:t xml:space="preserve">4) создание условий для развития системы общего и дополнительного образования на территории Куйбышевского района; </w:t>
      </w:r>
    </w:p>
    <w:p w:rsidR="00664E0E" w:rsidRPr="00664E0E" w:rsidRDefault="00664E0E" w:rsidP="00664E0E">
      <w:pPr>
        <w:pStyle w:val="Default"/>
        <w:spacing w:after="36"/>
        <w:ind w:firstLine="708"/>
        <w:jc w:val="both"/>
        <w:rPr>
          <w:sz w:val="20"/>
          <w:szCs w:val="20"/>
        </w:rPr>
      </w:pPr>
      <w:r w:rsidRPr="00664E0E">
        <w:rPr>
          <w:sz w:val="20"/>
          <w:szCs w:val="20"/>
        </w:rPr>
        <w:t xml:space="preserve">5) повышение эффективности управления и деятельности общеобразовательных организаций и учреждений дополнительного образования на территории  Куйбышевского района; </w:t>
      </w:r>
    </w:p>
    <w:p w:rsidR="00664E0E" w:rsidRPr="00664E0E" w:rsidRDefault="00664E0E" w:rsidP="00664E0E">
      <w:pPr>
        <w:pStyle w:val="Default"/>
        <w:spacing w:after="36"/>
        <w:ind w:firstLine="708"/>
        <w:jc w:val="both"/>
        <w:rPr>
          <w:sz w:val="20"/>
          <w:szCs w:val="20"/>
        </w:rPr>
      </w:pPr>
      <w:r w:rsidRPr="00664E0E">
        <w:rPr>
          <w:sz w:val="20"/>
          <w:szCs w:val="20"/>
        </w:rPr>
        <w:t>6) повышение качества общего образования на территории Куйбышевского района.</w:t>
      </w:r>
    </w:p>
    <w:p w:rsidR="00664E0E" w:rsidRPr="00664E0E" w:rsidRDefault="00664E0E" w:rsidP="00664E0E">
      <w:pPr>
        <w:pStyle w:val="Default"/>
        <w:spacing w:after="36"/>
        <w:ind w:firstLine="708"/>
        <w:jc w:val="both"/>
        <w:rPr>
          <w:sz w:val="20"/>
          <w:szCs w:val="20"/>
        </w:rPr>
      </w:pPr>
      <w:r w:rsidRPr="00664E0E">
        <w:rPr>
          <w:sz w:val="20"/>
          <w:szCs w:val="20"/>
        </w:rPr>
        <w:t xml:space="preserve">7. При решении поставленных задач Совет осуществляет следующие функции: </w:t>
      </w:r>
    </w:p>
    <w:p w:rsidR="00664E0E" w:rsidRPr="00664E0E" w:rsidRDefault="00664E0E" w:rsidP="00664E0E">
      <w:pPr>
        <w:pStyle w:val="Default"/>
        <w:spacing w:after="36"/>
        <w:ind w:firstLine="708"/>
        <w:jc w:val="both"/>
        <w:rPr>
          <w:sz w:val="20"/>
          <w:szCs w:val="20"/>
        </w:rPr>
      </w:pPr>
      <w:r w:rsidRPr="00664E0E">
        <w:rPr>
          <w:sz w:val="20"/>
          <w:szCs w:val="20"/>
        </w:rPr>
        <w:t xml:space="preserve">1) анализ состояния системы начального общего, основного общего и среднего общего образования на территории  Куйбышевского района; </w:t>
      </w:r>
    </w:p>
    <w:p w:rsidR="00664E0E" w:rsidRPr="00664E0E" w:rsidRDefault="00664E0E" w:rsidP="00664E0E">
      <w:pPr>
        <w:pStyle w:val="Default"/>
        <w:ind w:firstLine="708"/>
        <w:jc w:val="both"/>
        <w:rPr>
          <w:sz w:val="20"/>
          <w:szCs w:val="20"/>
        </w:rPr>
      </w:pPr>
      <w:r w:rsidRPr="00664E0E">
        <w:rPr>
          <w:sz w:val="20"/>
          <w:szCs w:val="20"/>
        </w:rPr>
        <w:t xml:space="preserve">2) выработка рекомендаций по модернизации содержания и механизмов управления в сфере начального общего, основного общего и среднего общего образования на территории Куйбышевского района, по повышению эффективности управления и деятельности муниципальных общеобразовательных организаций на территории Куйбышевского района, а также повышению качества образования в них; </w:t>
      </w:r>
    </w:p>
    <w:p w:rsidR="00664E0E" w:rsidRPr="00664E0E" w:rsidRDefault="00664E0E" w:rsidP="00664E0E">
      <w:pPr>
        <w:pStyle w:val="Default"/>
        <w:spacing w:after="36"/>
        <w:ind w:firstLine="708"/>
        <w:jc w:val="both"/>
        <w:rPr>
          <w:sz w:val="20"/>
          <w:szCs w:val="20"/>
        </w:rPr>
      </w:pPr>
      <w:r w:rsidRPr="00664E0E">
        <w:rPr>
          <w:sz w:val="20"/>
          <w:szCs w:val="20"/>
        </w:rPr>
        <w:t xml:space="preserve">3) участие в подготовке и проведении мероприятий в сфере образования, проводимых управлением образования; </w:t>
      </w:r>
    </w:p>
    <w:p w:rsidR="00664E0E" w:rsidRPr="00664E0E" w:rsidRDefault="00664E0E" w:rsidP="00664E0E">
      <w:pPr>
        <w:pStyle w:val="Default"/>
        <w:ind w:firstLine="708"/>
        <w:jc w:val="both"/>
        <w:rPr>
          <w:sz w:val="20"/>
          <w:szCs w:val="20"/>
        </w:rPr>
      </w:pPr>
      <w:r w:rsidRPr="00664E0E">
        <w:rPr>
          <w:sz w:val="20"/>
          <w:szCs w:val="20"/>
        </w:rPr>
        <w:t xml:space="preserve">4) подготовка предложений по вопросам, рассматриваемым на заседаниях Совета. </w:t>
      </w:r>
    </w:p>
    <w:p w:rsidR="00664E0E" w:rsidRPr="00664E0E" w:rsidRDefault="00664E0E" w:rsidP="00664E0E">
      <w:pPr>
        <w:pStyle w:val="Default"/>
        <w:ind w:firstLine="708"/>
        <w:jc w:val="both"/>
        <w:rPr>
          <w:sz w:val="20"/>
          <w:szCs w:val="20"/>
        </w:rPr>
      </w:pPr>
      <w:r w:rsidRPr="00664E0E">
        <w:rPr>
          <w:sz w:val="20"/>
          <w:szCs w:val="20"/>
        </w:rPr>
        <w:t>8. Для оперативной и качественной подготовки материалов и проектов решений Совет может своими решениями образовывать рабочие группы.</w:t>
      </w:r>
    </w:p>
    <w:p w:rsidR="00664E0E" w:rsidRPr="00664E0E" w:rsidRDefault="00664E0E" w:rsidP="00664E0E">
      <w:pPr>
        <w:pStyle w:val="Default"/>
        <w:spacing w:after="36"/>
        <w:jc w:val="center"/>
        <w:rPr>
          <w:sz w:val="20"/>
          <w:szCs w:val="20"/>
        </w:rPr>
      </w:pPr>
      <w:r w:rsidRPr="00664E0E">
        <w:rPr>
          <w:sz w:val="20"/>
          <w:szCs w:val="20"/>
        </w:rPr>
        <w:t>III. Структура и состав Совета</w:t>
      </w:r>
    </w:p>
    <w:p w:rsidR="00664E0E" w:rsidRPr="00664E0E" w:rsidRDefault="00664E0E" w:rsidP="00664E0E">
      <w:pPr>
        <w:pStyle w:val="Default"/>
        <w:spacing w:after="36"/>
        <w:ind w:firstLine="708"/>
        <w:jc w:val="both"/>
        <w:rPr>
          <w:sz w:val="20"/>
          <w:szCs w:val="20"/>
        </w:rPr>
      </w:pPr>
      <w:r w:rsidRPr="00664E0E">
        <w:rPr>
          <w:sz w:val="20"/>
          <w:szCs w:val="20"/>
        </w:rPr>
        <w:t>9. Совет состоит из 7 руководителей общеобразовательных организаций  и организаций дополнительного образования Куйбышевского района. Совет состоит из председателя, заместителя председателя, секретаря и членов Совета.</w:t>
      </w:r>
    </w:p>
    <w:p w:rsidR="00664E0E" w:rsidRPr="00664E0E" w:rsidRDefault="00664E0E" w:rsidP="00664E0E">
      <w:pPr>
        <w:pStyle w:val="Default"/>
        <w:spacing w:after="36"/>
        <w:ind w:firstLine="708"/>
        <w:jc w:val="both"/>
        <w:rPr>
          <w:sz w:val="20"/>
          <w:szCs w:val="20"/>
        </w:rPr>
      </w:pPr>
      <w:r w:rsidRPr="00664E0E">
        <w:rPr>
          <w:sz w:val="20"/>
          <w:szCs w:val="20"/>
        </w:rPr>
        <w:t xml:space="preserve">10. Совет формируется на совещании руководителей образовательных организаций Куйбышевского района путем проведения выборов из общего числа руководителей общеобразовательных организаций и организаций дополнительного образования района. Члены Совета работают на общественных началах. </w:t>
      </w:r>
    </w:p>
    <w:p w:rsidR="00664E0E" w:rsidRPr="00664E0E" w:rsidRDefault="00664E0E" w:rsidP="00664E0E">
      <w:pPr>
        <w:pStyle w:val="Default"/>
        <w:spacing w:after="36"/>
        <w:jc w:val="center"/>
        <w:rPr>
          <w:sz w:val="20"/>
          <w:szCs w:val="20"/>
        </w:rPr>
      </w:pPr>
      <w:r w:rsidRPr="00664E0E">
        <w:rPr>
          <w:sz w:val="20"/>
          <w:szCs w:val="20"/>
        </w:rPr>
        <w:t>IV. Порядок формирования Совета</w:t>
      </w:r>
    </w:p>
    <w:p w:rsidR="00664E0E" w:rsidRPr="00664E0E" w:rsidRDefault="00664E0E" w:rsidP="00664E0E">
      <w:pPr>
        <w:pStyle w:val="Default"/>
        <w:ind w:firstLine="708"/>
        <w:jc w:val="both"/>
        <w:rPr>
          <w:sz w:val="20"/>
          <w:szCs w:val="20"/>
        </w:rPr>
      </w:pPr>
      <w:r w:rsidRPr="00664E0E">
        <w:rPr>
          <w:sz w:val="20"/>
          <w:szCs w:val="20"/>
        </w:rPr>
        <w:t>11. Выборы осуществляются путём проведения тайного голосования. В бюллетень для голосования включаются все руководители общеобразовательных организаций и организаций дополнительного образования, подведомственных управлению образования администрации Куйбышевского района. В выборах принимают участие все руководители общеобразовательных организаций и организаций дополнительного образования.</w:t>
      </w:r>
    </w:p>
    <w:p w:rsidR="00664E0E" w:rsidRPr="00664E0E" w:rsidRDefault="00664E0E" w:rsidP="00664E0E">
      <w:pPr>
        <w:pStyle w:val="Default"/>
        <w:ind w:firstLine="708"/>
        <w:jc w:val="both"/>
        <w:rPr>
          <w:sz w:val="20"/>
          <w:szCs w:val="20"/>
        </w:rPr>
      </w:pPr>
      <w:r w:rsidRPr="00664E0E">
        <w:rPr>
          <w:sz w:val="20"/>
          <w:szCs w:val="20"/>
        </w:rPr>
        <w:lastRenderedPageBreak/>
        <w:t xml:space="preserve">12. Подсчет голосов осуществляется счетной комиссией в составе трех человек, сформированной перед проведением выборов из участников голосования. Результаты голосования протоколируются и доводятся до сведения всех руководителей общеобразовательных организаций и организаций дополнительного образования Куйбышевского района. </w:t>
      </w:r>
    </w:p>
    <w:p w:rsidR="00664E0E" w:rsidRPr="00664E0E" w:rsidRDefault="00664E0E" w:rsidP="00664E0E">
      <w:pPr>
        <w:pStyle w:val="Default"/>
        <w:ind w:firstLine="708"/>
        <w:jc w:val="both"/>
        <w:rPr>
          <w:sz w:val="20"/>
          <w:szCs w:val="20"/>
        </w:rPr>
      </w:pPr>
      <w:r w:rsidRPr="00664E0E">
        <w:rPr>
          <w:sz w:val="20"/>
          <w:szCs w:val="20"/>
        </w:rPr>
        <w:t xml:space="preserve">13. Выборы считаются состоявшимися, если в них приняло участие не менее 75% руководителей общеобразовательных организаций и организаций дополнительного образования Куйбышевского района. Состав Совета образуется из семи кандидатур, набравших наибольшее количество голосов. </w:t>
      </w:r>
    </w:p>
    <w:p w:rsidR="00664E0E" w:rsidRPr="00664E0E" w:rsidRDefault="00664E0E" w:rsidP="00664E0E">
      <w:pPr>
        <w:pStyle w:val="Default"/>
        <w:ind w:firstLine="708"/>
        <w:jc w:val="both"/>
        <w:rPr>
          <w:sz w:val="20"/>
          <w:szCs w:val="20"/>
        </w:rPr>
      </w:pPr>
      <w:r w:rsidRPr="00664E0E">
        <w:rPr>
          <w:sz w:val="20"/>
          <w:szCs w:val="20"/>
        </w:rPr>
        <w:t>14. На первое заседание Совет собирается не позднее трёх дней с момента выборов. Из состава Совета избираются председатель, заместитель председателя, секретарь.</w:t>
      </w:r>
    </w:p>
    <w:p w:rsidR="00664E0E" w:rsidRPr="00664E0E" w:rsidRDefault="00664E0E" w:rsidP="00664E0E">
      <w:pPr>
        <w:pStyle w:val="Default"/>
        <w:ind w:firstLine="708"/>
        <w:jc w:val="both"/>
        <w:rPr>
          <w:sz w:val="20"/>
          <w:szCs w:val="20"/>
        </w:rPr>
      </w:pPr>
      <w:r w:rsidRPr="00664E0E">
        <w:rPr>
          <w:sz w:val="20"/>
          <w:szCs w:val="20"/>
        </w:rPr>
        <w:t xml:space="preserve">15. Срок полномочий Совета – два года. </w:t>
      </w:r>
    </w:p>
    <w:p w:rsidR="00664E0E" w:rsidRPr="00664E0E" w:rsidRDefault="00664E0E" w:rsidP="00664E0E">
      <w:pPr>
        <w:pStyle w:val="Default"/>
        <w:spacing w:after="36"/>
        <w:ind w:firstLine="708"/>
        <w:jc w:val="both"/>
        <w:rPr>
          <w:sz w:val="20"/>
          <w:szCs w:val="20"/>
        </w:rPr>
      </w:pPr>
      <w:r w:rsidRPr="00664E0E">
        <w:rPr>
          <w:sz w:val="20"/>
          <w:szCs w:val="20"/>
        </w:rPr>
        <w:t xml:space="preserve">16. Член Совета исключается из состава Совета по решению Совета в случае, если он: </w:t>
      </w:r>
    </w:p>
    <w:p w:rsidR="00664E0E" w:rsidRPr="00664E0E" w:rsidRDefault="00664E0E" w:rsidP="00664E0E">
      <w:pPr>
        <w:pStyle w:val="Default"/>
        <w:spacing w:after="36"/>
        <w:ind w:firstLine="708"/>
        <w:rPr>
          <w:sz w:val="20"/>
          <w:szCs w:val="20"/>
        </w:rPr>
      </w:pPr>
      <w:r w:rsidRPr="00664E0E">
        <w:rPr>
          <w:sz w:val="20"/>
          <w:szCs w:val="20"/>
        </w:rPr>
        <w:t xml:space="preserve">1) не участвовал в работе Совета более 6 месяцев подряд; </w:t>
      </w:r>
    </w:p>
    <w:p w:rsidR="00664E0E" w:rsidRPr="00664E0E" w:rsidRDefault="00664E0E" w:rsidP="00664E0E">
      <w:pPr>
        <w:pStyle w:val="Default"/>
        <w:spacing w:after="36"/>
        <w:ind w:firstLine="708"/>
        <w:rPr>
          <w:sz w:val="20"/>
          <w:szCs w:val="20"/>
        </w:rPr>
      </w:pPr>
      <w:r w:rsidRPr="00664E0E">
        <w:rPr>
          <w:sz w:val="20"/>
          <w:szCs w:val="20"/>
        </w:rPr>
        <w:t xml:space="preserve">2) совершил действия, порочащие его честь и достоинство. </w:t>
      </w:r>
    </w:p>
    <w:p w:rsidR="00664E0E" w:rsidRPr="00664E0E" w:rsidRDefault="00664E0E" w:rsidP="00664E0E">
      <w:pPr>
        <w:pStyle w:val="Default"/>
        <w:ind w:firstLine="708"/>
        <w:jc w:val="both"/>
        <w:rPr>
          <w:sz w:val="20"/>
          <w:szCs w:val="20"/>
        </w:rPr>
      </w:pPr>
      <w:r w:rsidRPr="00664E0E">
        <w:rPr>
          <w:sz w:val="20"/>
          <w:szCs w:val="20"/>
        </w:rPr>
        <w:t xml:space="preserve">17. Член Совета вправе выйти из состава Совета по письменному заявлению. На освободившееся место имеет право претендовать следующий из ранжированного списка кандидат. </w:t>
      </w:r>
    </w:p>
    <w:p w:rsidR="00664E0E" w:rsidRPr="00664E0E" w:rsidRDefault="00664E0E" w:rsidP="00664E0E">
      <w:pPr>
        <w:pStyle w:val="Default"/>
        <w:spacing w:after="36"/>
        <w:jc w:val="center"/>
        <w:rPr>
          <w:sz w:val="20"/>
          <w:szCs w:val="20"/>
        </w:rPr>
      </w:pPr>
      <w:r w:rsidRPr="00664E0E">
        <w:rPr>
          <w:sz w:val="20"/>
          <w:szCs w:val="20"/>
        </w:rPr>
        <w:t>V. Права Совета и его членов.</w:t>
      </w:r>
    </w:p>
    <w:p w:rsidR="00664E0E" w:rsidRPr="00664E0E" w:rsidRDefault="00664E0E" w:rsidP="00664E0E">
      <w:pPr>
        <w:pStyle w:val="Default"/>
        <w:spacing w:after="36"/>
        <w:ind w:firstLine="708"/>
        <w:jc w:val="both"/>
        <w:rPr>
          <w:sz w:val="20"/>
          <w:szCs w:val="20"/>
        </w:rPr>
      </w:pPr>
      <w:r w:rsidRPr="00664E0E">
        <w:rPr>
          <w:sz w:val="20"/>
          <w:szCs w:val="20"/>
        </w:rPr>
        <w:t xml:space="preserve">18. Совет для решения возложенных на него задач и выполнения установленных функций имеет право: </w:t>
      </w:r>
    </w:p>
    <w:p w:rsidR="00664E0E" w:rsidRPr="00664E0E" w:rsidRDefault="00664E0E" w:rsidP="00664E0E">
      <w:pPr>
        <w:pStyle w:val="Default"/>
        <w:spacing w:after="36"/>
        <w:ind w:firstLine="708"/>
        <w:jc w:val="both"/>
        <w:rPr>
          <w:sz w:val="20"/>
          <w:szCs w:val="20"/>
        </w:rPr>
      </w:pPr>
      <w:r w:rsidRPr="00664E0E">
        <w:rPr>
          <w:sz w:val="20"/>
          <w:szCs w:val="20"/>
        </w:rPr>
        <w:t xml:space="preserve">1) в установленном порядке запрашивать и получать необходимую для его деятельности информацию; </w:t>
      </w:r>
    </w:p>
    <w:p w:rsidR="00664E0E" w:rsidRPr="00664E0E" w:rsidRDefault="00664E0E" w:rsidP="00664E0E">
      <w:pPr>
        <w:pStyle w:val="Default"/>
        <w:ind w:firstLine="708"/>
        <w:jc w:val="both"/>
        <w:rPr>
          <w:sz w:val="20"/>
          <w:szCs w:val="20"/>
        </w:rPr>
      </w:pPr>
      <w:r w:rsidRPr="00664E0E">
        <w:rPr>
          <w:sz w:val="20"/>
          <w:szCs w:val="20"/>
        </w:rPr>
        <w:t xml:space="preserve">2) участвовать в разработке и обсуждении проектов и программ, направленных на модернизацию содержания и механизмов управления в сфере общего образования на территории Куйбышевского района, повышение эффективности управления и деятельности общеобразовательных учреждений на территории Куйбышевского района, а также повышение качества образования в них; </w:t>
      </w:r>
    </w:p>
    <w:p w:rsidR="00664E0E" w:rsidRPr="00664E0E" w:rsidRDefault="00664E0E" w:rsidP="00664E0E">
      <w:pPr>
        <w:pStyle w:val="Default"/>
        <w:spacing w:after="36"/>
        <w:ind w:firstLine="708"/>
        <w:jc w:val="both"/>
        <w:rPr>
          <w:sz w:val="20"/>
          <w:szCs w:val="20"/>
        </w:rPr>
      </w:pPr>
      <w:r w:rsidRPr="00664E0E">
        <w:rPr>
          <w:sz w:val="20"/>
          <w:szCs w:val="20"/>
        </w:rPr>
        <w:t xml:space="preserve">3) проводить встречи, консультации и другие мероприятия с участием ученых и специалистов в области образования; </w:t>
      </w:r>
    </w:p>
    <w:p w:rsidR="00664E0E" w:rsidRPr="00664E0E" w:rsidRDefault="00664E0E" w:rsidP="00664E0E">
      <w:pPr>
        <w:pStyle w:val="Default"/>
        <w:spacing w:after="36"/>
        <w:ind w:firstLine="708"/>
        <w:jc w:val="both"/>
        <w:rPr>
          <w:sz w:val="20"/>
          <w:szCs w:val="20"/>
        </w:rPr>
      </w:pPr>
      <w:r w:rsidRPr="00664E0E">
        <w:rPr>
          <w:sz w:val="20"/>
          <w:szCs w:val="20"/>
        </w:rPr>
        <w:t xml:space="preserve">4) участвовать в организации проведения совещаний, конференций, семинаров, круглых столов по проблеме образования; </w:t>
      </w:r>
    </w:p>
    <w:p w:rsidR="00664E0E" w:rsidRPr="00664E0E" w:rsidRDefault="00664E0E" w:rsidP="00664E0E">
      <w:pPr>
        <w:pStyle w:val="Default"/>
        <w:spacing w:after="36"/>
        <w:ind w:firstLine="708"/>
        <w:jc w:val="both"/>
        <w:rPr>
          <w:sz w:val="20"/>
          <w:szCs w:val="20"/>
        </w:rPr>
      </w:pPr>
      <w:r w:rsidRPr="00664E0E">
        <w:rPr>
          <w:sz w:val="20"/>
          <w:szCs w:val="20"/>
        </w:rPr>
        <w:t xml:space="preserve">5) размещать информацию о деятельности Совета в средствах массовой информации, на официальном сайте управления образования в сети Интернет; </w:t>
      </w:r>
    </w:p>
    <w:p w:rsidR="00664E0E" w:rsidRPr="00664E0E" w:rsidRDefault="00664E0E" w:rsidP="00664E0E">
      <w:pPr>
        <w:pStyle w:val="Default"/>
        <w:spacing w:after="36"/>
        <w:ind w:firstLine="708"/>
        <w:jc w:val="both"/>
        <w:rPr>
          <w:sz w:val="20"/>
          <w:szCs w:val="20"/>
        </w:rPr>
      </w:pPr>
      <w:r w:rsidRPr="00664E0E">
        <w:rPr>
          <w:sz w:val="20"/>
          <w:szCs w:val="20"/>
        </w:rPr>
        <w:t xml:space="preserve">6) выходить с предложениями о совершенствовании работы в сфере образования на территории Куйбышевского района. </w:t>
      </w:r>
    </w:p>
    <w:p w:rsidR="00664E0E" w:rsidRPr="00664E0E" w:rsidRDefault="00664E0E" w:rsidP="00664E0E">
      <w:pPr>
        <w:pStyle w:val="Default"/>
        <w:spacing w:after="36"/>
        <w:ind w:firstLine="708"/>
        <w:rPr>
          <w:sz w:val="20"/>
          <w:szCs w:val="20"/>
        </w:rPr>
      </w:pPr>
      <w:r w:rsidRPr="00664E0E">
        <w:rPr>
          <w:sz w:val="20"/>
          <w:szCs w:val="20"/>
        </w:rPr>
        <w:t xml:space="preserve">19. Члены Совета вправе: </w:t>
      </w:r>
    </w:p>
    <w:p w:rsidR="00664E0E" w:rsidRPr="00664E0E" w:rsidRDefault="00664E0E" w:rsidP="00664E0E">
      <w:pPr>
        <w:pStyle w:val="Default"/>
        <w:spacing w:after="36"/>
        <w:ind w:firstLine="708"/>
        <w:jc w:val="both"/>
        <w:rPr>
          <w:sz w:val="20"/>
          <w:szCs w:val="20"/>
        </w:rPr>
      </w:pPr>
      <w:r w:rsidRPr="00664E0E">
        <w:rPr>
          <w:sz w:val="20"/>
          <w:szCs w:val="20"/>
        </w:rPr>
        <w:t xml:space="preserve">1) вносить предложения на обсуждение Совета по вопросам, отнесенным к его ведению; </w:t>
      </w:r>
    </w:p>
    <w:p w:rsidR="00664E0E" w:rsidRPr="00664E0E" w:rsidRDefault="00664E0E" w:rsidP="00664E0E">
      <w:pPr>
        <w:pStyle w:val="Default"/>
        <w:spacing w:after="36"/>
        <w:ind w:firstLine="708"/>
        <w:jc w:val="both"/>
        <w:rPr>
          <w:sz w:val="20"/>
          <w:szCs w:val="20"/>
        </w:rPr>
      </w:pPr>
      <w:r w:rsidRPr="00664E0E">
        <w:rPr>
          <w:sz w:val="20"/>
          <w:szCs w:val="20"/>
        </w:rPr>
        <w:t xml:space="preserve">2) участвовать в обсуждении и выработке решений по вопросам, отнесенным к ведению Совета; </w:t>
      </w:r>
    </w:p>
    <w:p w:rsidR="00664E0E" w:rsidRPr="00664E0E" w:rsidRDefault="00664E0E" w:rsidP="00664E0E">
      <w:pPr>
        <w:pStyle w:val="Default"/>
        <w:ind w:firstLine="708"/>
        <w:jc w:val="both"/>
        <w:rPr>
          <w:sz w:val="20"/>
          <w:szCs w:val="20"/>
        </w:rPr>
      </w:pPr>
      <w:r w:rsidRPr="00664E0E">
        <w:rPr>
          <w:sz w:val="20"/>
          <w:szCs w:val="20"/>
        </w:rPr>
        <w:t>3) осуществлять необходимые мероприятия по подготовке и выполнению решений Совета;</w:t>
      </w:r>
    </w:p>
    <w:p w:rsidR="00664E0E" w:rsidRPr="00664E0E" w:rsidRDefault="00664E0E" w:rsidP="00664E0E">
      <w:pPr>
        <w:pStyle w:val="Default"/>
        <w:spacing w:after="36"/>
        <w:ind w:firstLine="708"/>
        <w:jc w:val="both"/>
        <w:rPr>
          <w:sz w:val="20"/>
          <w:szCs w:val="20"/>
        </w:rPr>
      </w:pPr>
      <w:r w:rsidRPr="00664E0E">
        <w:rPr>
          <w:sz w:val="20"/>
          <w:szCs w:val="20"/>
        </w:rPr>
        <w:t xml:space="preserve">4) в случае несогласия с принятым решением Совета излагать в письменном виде особое мнение, которое подлежит обязательному приобщению к протоколу заседания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20. Члены Совета обладают равными правами при обсуждении рассматриваемых на его заседании вопросов и принятии по ним решений. </w:t>
      </w:r>
    </w:p>
    <w:p w:rsidR="00664E0E" w:rsidRPr="00664E0E" w:rsidRDefault="00664E0E" w:rsidP="00664E0E">
      <w:pPr>
        <w:pStyle w:val="Default"/>
        <w:spacing w:after="36"/>
        <w:ind w:firstLine="708"/>
        <w:jc w:val="both"/>
        <w:rPr>
          <w:sz w:val="20"/>
          <w:szCs w:val="20"/>
        </w:rPr>
      </w:pPr>
      <w:r w:rsidRPr="00664E0E">
        <w:rPr>
          <w:sz w:val="20"/>
          <w:szCs w:val="20"/>
        </w:rPr>
        <w:t xml:space="preserve">21. Присутствие на заседании Совета его членов обязательно. Члены Совета не вправе делегировать кому-либо свои полномочия. В случае если член Совета не может присутствовать на заседании Совета, он вправе представить мнение по рассматриваемым вопросам в письменном виде. </w:t>
      </w:r>
    </w:p>
    <w:p w:rsidR="00664E0E" w:rsidRPr="00664E0E" w:rsidRDefault="00664E0E" w:rsidP="00664E0E">
      <w:pPr>
        <w:pStyle w:val="Default"/>
        <w:ind w:firstLine="708"/>
        <w:jc w:val="both"/>
        <w:rPr>
          <w:sz w:val="20"/>
          <w:szCs w:val="20"/>
        </w:rPr>
      </w:pPr>
      <w:r w:rsidRPr="00664E0E">
        <w:rPr>
          <w:sz w:val="20"/>
          <w:szCs w:val="20"/>
        </w:rPr>
        <w:t xml:space="preserve">22. Допускается организация дистанционного участия в заседаниях членов Совета с использованием информационно-коммуникационных технологий. </w:t>
      </w:r>
    </w:p>
    <w:p w:rsidR="00664E0E" w:rsidRPr="00664E0E" w:rsidRDefault="00664E0E" w:rsidP="00664E0E">
      <w:pPr>
        <w:pStyle w:val="Default"/>
        <w:ind w:firstLine="708"/>
        <w:jc w:val="both"/>
        <w:rPr>
          <w:sz w:val="20"/>
          <w:szCs w:val="20"/>
        </w:rPr>
      </w:pPr>
    </w:p>
    <w:p w:rsidR="00664E0E" w:rsidRPr="00664E0E" w:rsidRDefault="00664E0E" w:rsidP="00664E0E">
      <w:pPr>
        <w:pStyle w:val="Default"/>
        <w:spacing w:after="36"/>
        <w:jc w:val="center"/>
        <w:rPr>
          <w:sz w:val="20"/>
          <w:szCs w:val="20"/>
        </w:rPr>
      </w:pPr>
      <w:r w:rsidRPr="00664E0E">
        <w:rPr>
          <w:sz w:val="20"/>
          <w:szCs w:val="20"/>
        </w:rPr>
        <w:t>VI. Организация работы Совета</w:t>
      </w:r>
    </w:p>
    <w:p w:rsidR="00664E0E" w:rsidRPr="00664E0E" w:rsidRDefault="00664E0E" w:rsidP="00664E0E">
      <w:pPr>
        <w:pStyle w:val="Default"/>
        <w:spacing w:after="36"/>
        <w:ind w:firstLine="708"/>
        <w:jc w:val="both"/>
        <w:rPr>
          <w:sz w:val="20"/>
          <w:szCs w:val="20"/>
        </w:rPr>
      </w:pPr>
      <w:r w:rsidRPr="00664E0E">
        <w:rPr>
          <w:sz w:val="20"/>
          <w:szCs w:val="20"/>
        </w:rPr>
        <w:t xml:space="preserve">23. Ответственным за работу Совета является председатель, а в его отсутствие – заместитель председателя. </w:t>
      </w:r>
    </w:p>
    <w:p w:rsidR="00664E0E" w:rsidRPr="00664E0E" w:rsidRDefault="00664E0E" w:rsidP="00664E0E">
      <w:pPr>
        <w:pStyle w:val="Default"/>
        <w:spacing w:after="36"/>
        <w:ind w:firstLine="708"/>
        <w:jc w:val="both"/>
        <w:rPr>
          <w:sz w:val="20"/>
          <w:szCs w:val="20"/>
        </w:rPr>
      </w:pPr>
      <w:r w:rsidRPr="00664E0E">
        <w:rPr>
          <w:sz w:val="20"/>
          <w:szCs w:val="20"/>
        </w:rPr>
        <w:t xml:space="preserve">24. Совет осуществляет свою деятельность в соответствии с планом работы на учебный год. </w:t>
      </w:r>
    </w:p>
    <w:p w:rsidR="00664E0E" w:rsidRPr="00664E0E" w:rsidRDefault="00664E0E" w:rsidP="00664E0E">
      <w:pPr>
        <w:pStyle w:val="Default"/>
        <w:spacing w:after="36"/>
        <w:ind w:firstLine="708"/>
        <w:jc w:val="both"/>
        <w:rPr>
          <w:sz w:val="20"/>
          <w:szCs w:val="20"/>
        </w:rPr>
      </w:pPr>
      <w:r w:rsidRPr="00664E0E">
        <w:rPr>
          <w:sz w:val="20"/>
          <w:szCs w:val="20"/>
        </w:rPr>
        <w:t xml:space="preserve">25. Основной формой работы Совета является заседание. </w:t>
      </w:r>
    </w:p>
    <w:p w:rsidR="00664E0E" w:rsidRPr="00664E0E" w:rsidRDefault="00664E0E" w:rsidP="00664E0E">
      <w:pPr>
        <w:pStyle w:val="Default"/>
        <w:spacing w:after="36"/>
        <w:ind w:firstLine="708"/>
        <w:jc w:val="both"/>
        <w:rPr>
          <w:sz w:val="20"/>
          <w:szCs w:val="20"/>
        </w:rPr>
      </w:pPr>
      <w:r w:rsidRPr="00664E0E">
        <w:rPr>
          <w:sz w:val="20"/>
          <w:szCs w:val="20"/>
        </w:rPr>
        <w:t xml:space="preserve">26. Заседания Совета проводятся в соответствии с планом работы, не реже одного раза в квартал, и считаются правомочными, если на них присутствует не менее половины членов Совета. Внеочередные заседания Совета проводятся по мере необходимости. Порядок проведения заседаний определяет председатель Совета, а в случае его отсутствия – заместитель председателя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27. Каждый член Совета извещается секретарем Совета о планируемом заседании не позднее, чем за два дня до заседания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28. Решения Совета принимаются путем открытого голосования простым большинством голосов, присутствующих на заседании Совета (при равенстве голосов председатель Совета имеет право решающего голоса) и оформляются протоколом. </w:t>
      </w:r>
    </w:p>
    <w:p w:rsidR="00664E0E" w:rsidRPr="00664E0E" w:rsidRDefault="00664E0E" w:rsidP="00664E0E">
      <w:pPr>
        <w:pStyle w:val="Default"/>
        <w:spacing w:after="36"/>
        <w:ind w:firstLine="708"/>
        <w:jc w:val="both"/>
        <w:rPr>
          <w:sz w:val="20"/>
          <w:szCs w:val="20"/>
        </w:rPr>
      </w:pPr>
      <w:r w:rsidRPr="00664E0E">
        <w:rPr>
          <w:sz w:val="20"/>
          <w:szCs w:val="20"/>
        </w:rPr>
        <w:t xml:space="preserve">29. Решения Совета в течение 10 дней со дня принятия размещаются секретарем Совета на официальном сайте управления образования в сети интернет, в установленном в управлении образования порядке, для информирования педагогической общественности Куйбышевского района о деятельности Совета. </w:t>
      </w:r>
    </w:p>
    <w:p w:rsidR="00664E0E" w:rsidRPr="00664E0E" w:rsidRDefault="00664E0E" w:rsidP="00664E0E">
      <w:pPr>
        <w:pStyle w:val="Default"/>
        <w:spacing w:after="36"/>
        <w:ind w:firstLine="708"/>
        <w:jc w:val="both"/>
        <w:rPr>
          <w:sz w:val="20"/>
          <w:szCs w:val="20"/>
        </w:rPr>
      </w:pPr>
      <w:r w:rsidRPr="00664E0E">
        <w:rPr>
          <w:sz w:val="20"/>
          <w:szCs w:val="20"/>
        </w:rPr>
        <w:lastRenderedPageBreak/>
        <w:t xml:space="preserve">30. Председатель Совета осуществляет общее руководство Советом: </w:t>
      </w:r>
    </w:p>
    <w:p w:rsidR="00664E0E" w:rsidRPr="00664E0E" w:rsidRDefault="00664E0E" w:rsidP="00664E0E">
      <w:pPr>
        <w:pStyle w:val="Default"/>
        <w:spacing w:after="36"/>
        <w:ind w:firstLine="708"/>
        <w:jc w:val="both"/>
        <w:rPr>
          <w:sz w:val="20"/>
          <w:szCs w:val="20"/>
        </w:rPr>
      </w:pPr>
      <w:r w:rsidRPr="00664E0E">
        <w:rPr>
          <w:sz w:val="20"/>
          <w:szCs w:val="20"/>
        </w:rPr>
        <w:t xml:space="preserve">1) определяет и утверждает повестки, даты, время и места проведения заседаний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2) подписывает протоколы заседаний Совета, выписки из протоколов, другие документы Совета; </w:t>
      </w:r>
    </w:p>
    <w:p w:rsidR="00664E0E" w:rsidRPr="00664E0E" w:rsidRDefault="00664E0E" w:rsidP="00664E0E">
      <w:pPr>
        <w:pStyle w:val="Default"/>
        <w:ind w:firstLine="708"/>
        <w:jc w:val="both"/>
        <w:rPr>
          <w:sz w:val="20"/>
          <w:szCs w:val="20"/>
        </w:rPr>
      </w:pPr>
      <w:r w:rsidRPr="00664E0E">
        <w:rPr>
          <w:sz w:val="20"/>
          <w:szCs w:val="20"/>
        </w:rPr>
        <w:t>3) создает рабочие группы по проработке отдельных вопросов и подготовке их обсуждения на заседании Совета, принятия решений по ним и назначает руководителей этих рабочих групп;</w:t>
      </w:r>
    </w:p>
    <w:p w:rsidR="00664E0E" w:rsidRPr="00664E0E" w:rsidRDefault="00664E0E" w:rsidP="00664E0E">
      <w:pPr>
        <w:pStyle w:val="Default"/>
        <w:spacing w:after="36"/>
        <w:ind w:firstLine="708"/>
        <w:jc w:val="both"/>
        <w:rPr>
          <w:sz w:val="20"/>
          <w:szCs w:val="20"/>
        </w:rPr>
      </w:pPr>
      <w:r w:rsidRPr="00664E0E">
        <w:rPr>
          <w:sz w:val="20"/>
          <w:szCs w:val="20"/>
        </w:rPr>
        <w:t xml:space="preserve">4) обеспечивает мониторинг исполнения решений, принятых Советом. </w:t>
      </w:r>
    </w:p>
    <w:p w:rsidR="00664E0E" w:rsidRPr="00664E0E" w:rsidRDefault="00664E0E" w:rsidP="00664E0E">
      <w:pPr>
        <w:pStyle w:val="Default"/>
        <w:spacing w:after="36"/>
        <w:ind w:firstLine="708"/>
        <w:jc w:val="both"/>
        <w:rPr>
          <w:sz w:val="20"/>
          <w:szCs w:val="20"/>
        </w:rPr>
      </w:pPr>
      <w:r w:rsidRPr="00664E0E">
        <w:rPr>
          <w:sz w:val="20"/>
          <w:szCs w:val="20"/>
        </w:rPr>
        <w:t xml:space="preserve">31. Секретарь Совета работает под руководством председателя Совета и выполняет следующие функции: </w:t>
      </w:r>
    </w:p>
    <w:p w:rsidR="00664E0E" w:rsidRPr="00664E0E" w:rsidRDefault="00664E0E" w:rsidP="00664E0E">
      <w:pPr>
        <w:pStyle w:val="Default"/>
        <w:spacing w:after="36"/>
        <w:ind w:firstLine="708"/>
        <w:jc w:val="both"/>
        <w:rPr>
          <w:sz w:val="20"/>
          <w:szCs w:val="20"/>
        </w:rPr>
      </w:pPr>
      <w:r w:rsidRPr="00664E0E">
        <w:rPr>
          <w:sz w:val="20"/>
          <w:szCs w:val="20"/>
        </w:rPr>
        <w:t xml:space="preserve">1) информирует членов Совета и приглашенных лиц о повестке заседания Совета о дате, времени, месте; </w:t>
      </w:r>
    </w:p>
    <w:p w:rsidR="00664E0E" w:rsidRPr="00664E0E" w:rsidRDefault="00664E0E" w:rsidP="00664E0E">
      <w:pPr>
        <w:pStyle w:val="Default"/>
        <w:spacing w:after="36"/>
        <w:ind w:firstLine="708"/>
        <w:jc w:val="both"/>
        <w:rPr>
          <w:sz w:val="20"/>
          <w:szCs w:val="20"/>
        </w:rPr>
      </w:pPr>
      <w:r w:rsidRPr="00664E0E">
        <w:rPr>
          <w:sz w:val="20"/>
          <w:szCs w:val="20"/>
        </w:rPr>
        <w:t xml:space="preserve">2) запрашивает в установленном порядке по поручению Совета или его председателя информацию, необходимую для работы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3) рассылает проекты документов, подлежащих обсуждению, и другие материалы; </w:t>
      </w:r>
    </w:p>
    <w:p w:rsidR="00664E0E" w:rsidRPr="00664E0E" w:rsidRDefault="00664E0E" w:rsidP="00664E0E">
      <w:pPr>
        <w:pStyle w:val="Default"/>
        <w:spacing w:after="36"/>
        <w:ind w:firstLine="708"/>
        <w:jc w:val="both"/>
        <w:rPr>
          <w:sz w:val="20"/>
          <w:szCs w:val="20"/>
        </w:rPr>
      </w:pPr>
      <w:r w:rsidRPr="00664E0E">
        <w:rPr>
          <w:sz w:val="20"/>
          <w:szCs w:val="20"/>
        </w:rPr>
        <w:t xml:space="preserve">4) обеспечивает тиражирование материалов, необходимых для работы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5) ведет делопроизводство Совета (в том числе систематизация и хранение протоколов заседаний Совета); </w:t>
      </w:r>
    </w:p>
    <w:p w:rsidR="00664E0E" w:rsidRPr="00664E0E" w:rsidRDefault="00664E0E" w:rsidP="00664E0E">
      <w:pPr>
        <w:pStyle w:val="Default"/>
        <w:spacing w:after="36"/>
        <w:ind w:firstLine="708"/>
        <w:jc w:val="both"/>
        <w:rPr>
          <w:sz w:val="20"/>
          <w:szCs w:val="20"/>
        </w:rPr>
      </w:pPr>
      <w:r w:rsidRPr="00664E0E">
        <w:rPr>
          <w:sz w:val="20"/>
          <w:szCs w:val="20"/>
        </w:rPr>
        <w:t xml:space="preserve">6) организует подготовку заседаний Совета. </w:t>
      </w:r>
    </w:p>
    <w:p w:rsidR="00664E0E" w:rsidRPr="00664E0E" w:rsidRDefault="00664E0E" w:rsidP="00664E0E">
      <w:pPr>
        <w:pStyle w:val="Default"/>
        <w:ind w:firstLine="708"/>
        <w:jc w:val="both"/>
        <w:rPr>
          <w:sz w:val="20"/>
          <w:szCs w:val="20"/>
        </w:rPr>
      </w:pPr>
      <w:r w:rsidRPr="00664E0E">
        <w:rPr>
          <w:sz w:val="20"/>
          <w:szCs w:val="20"/>
        </w:rPr>
        <w:t>32. Организационно-техническое обеспечение деятельности Совета осуществляет управление образования администрации Куйбышевского района.</w:t>
      </w:r>
    </w:p>
    <w:p w:rsidR="00664E0E" w:rsidRPr="00664E0E" w:rsidRDefault="00664E0E" w:rsidP="00664E0E">
      <w:pPr>
        <w:pStyle w:val="Default"/>
        <w:ind w:firstLine="708"/>
        <w:jc w:val="both"/>
        <w:rPr>
          <w:sz w:val="20"/>
          <w:szCs w:val="20"/>
        </w:rPr>
      </w:pPr>
    </w:p>
    <w:p w:rsidR="00664E0E" w:rsidRPr="00664E0E" w:rsidRDefault="00664E0E" w:rsidP="00664E0E">
      <w:pPr>
        <w:rPr>
          <w:bCs/>
          <w:spacing w:val="-5"/>
          <w:sz w:val="20"/>
          <w:szCs w:val="20"/>
        </w:rPr>
      </w:pPr>
    </w:p>
    <w:p w:rsidR="00D912EC" w:rsidRPr="00664E0E" w:rsidRDefault="00D912EC" w:rsidP="00664E0E">
      <w:pPr>
        <w:jc w:val="center"/>
        <w:outlineLvl w:val="0"/>
        <w:rPr>
          <w:sz w:val="20"/>
          <w:szCs w:val="20"/>
        </w:rPr>
      </w:pPr>
    </w:p>
    <w:p w:rsidR="00D912EC" w:rsidRPr="00664E0E" w:rsidRDefault="00D912EC" w:rsidP="00664E0E">
      <w:pPr>
        <w:jc w:val="center"/>
        <w:outlineLvl w:val="0"/>
        <w:rPr>
          <w:sz w:val="20"/>
          <w:szCs w:val="20"/>
        </w:rPr>
      </w:pPr>
    </w:p>
    <w:p w:rsidR="00D912EC" w:rsidRPr="00664E0E" w:rsidRDefault="00D912EC" w:rsidP="00664E0E">
      <w:pPr>
        <w:pStyle w:val="10"/>
        <w:jc w:val="center"/>
        <w:rPr>
          <w:bCs/>
          <w:sz w:val="20"/>
        </w:rPr>
      </w:pPr>
      <w:r w:rsidRPr="00664E0E">
        <w:rPr>
          <w:bCs/>
          <w:sz w:val="20"/>
        </w:rPr>
        <w:t>АДМИНИСТРАЦИЯ КУЙБЫШЕВСКОГО РАЙОНА</w:t>
      </w:r>
    </w:p>
    <w:p w:rsidR="00D912EC" w:rsidRPr="00664E0E" w:rsidRDefault="00D912EC" w:rsidP="00664E0E">
      <w:pPr>
        <w:jc w:val="center"/>
        <w:rPr>
          <w:sz w:val="20"/>
          <w:szCs w:val="20"/>
        </w:rPr>
      </w:pPr>
    </w:p>
    <w:p w:rsidR="00D912EC" w:rsidRPr="00664E0E" w:rsidRDefault="00D912EC" w:rsidP="00664E0E">
      <w:pPr>
        <w:pStyle w:val="20"/>
        <w:ind w:firstLine="0"/>
        <w:jc w:val="center"/>
        <w:rPr>
          <w:sz w:val="20"/>
        </w:rPr>
      </w:pPr>
      <w:r w:rsidRPr="00664E0E">
        <w:rPr>
          <w:sz w:val="20"/>
        </w:rPr>
        <w:t>РАСПОРЯЖЕНИЕ</w:t>
      </w:r>
    </w:p>
    <w:p w:rsidR="00D912EC" w:rsidRPr="00664E0E" w:rsidRDefault="00D912EC" w:rsidP="00664E0E">
      <w:pPr>
        <w:jc w:val="center"/>
        <w:rPr>
          <w:sz w:val="20"/>
          <w:szCs w:val="20"/>
        </w:rPr>
      </w:pPr>
    </w:p>
    <w:p w:rsidR="00D912EC" w:rsidRPr="00664E0E" w:rsidRDefault="00D912EC" w:rsidP="00664E0E">
      <w:pPr>
        <w:jc w:val="center"/>
        <w:rPr>
          <w:sz w:val="20"/>
          <w:szCs w:val="20"/>
        </w:rPr>
      </w:pPr>
      <w:r w:rsidRPr="00664E0E">
        <w:rPr>
          <w:sz w:val="20"/>
          <w:szCs w:val="20"/>
        </w:rPr>
        <w:t>г. Куйбышев</w:t>
      </w:r>
    </w:p>
    <w:p w:rsidR="00D912EC" w:rsidRPr="00664E0E" w:rsidRDefault="00D912EC" w:rsidP="00664E0E">
      <w:pPr>
        <w:jc w:val="center"/>
        <w:rPr>
          <w:sz w:val="20"/>
          <w:szCs w:val="20"/>
        </w:rPr>
      </w:pPr>
      <w:r w:rsidRPr="00664E0E">
        <w:rPr>
          <w:sz w:val="20"/>
          <w:szCs w:val="20"/>
        </w:rPr>
        <w:t>Новосибирская область</w:t>
      </w:r>
    </w:p>
    <w:p w:rsidR="00D912EC" w:rsidRPr="00664E0E" w:rsidRDefault="00D912EC" w:rsidP="00664E0E">
      <w:pPr>
        <w:jc w:val="center"/>
        <w:rPr>
          <w:sz w:val="20"/>
          <w:szCs w:val="20"/>
          <w:u w:val="single"/>
        </w:rPr>
      </w:pPr>
    </w:p>
    <w:p w:rsidR="00D912EC" w:rsidRPr="00664E0E" w:rsidRDefault="00D912EC" w:rsidP="00664E0E">
      <w:pPr>
        <w:jc w:val="center"/>
        <w:rPr>
          <w:sz w:val="20"/>
          <w:szCs w:val="20"/>
        </w:rPr>
      </w:pPr>
      <w:r w:rsidRPr="00664E0E">
        <w:rPr>
          <w:sz w:val="20"/>
          <w:szCs w:val="20"/>
        </w:rPr>
        <w:t>06.04.2020 № 317-р</w:t>
      </w:r>
    </w:p>
    <w:p w:rsidR="00D912EC" w:rsidRPr="00664E0E" w:rsidRDefault="00D912EC" w:rsidP="00664E0E">
      <w:pPr>
        <w:rPr>
          <w:sz w:val="20"/>
          <w:szCs w:val="20"/>
        </w:rPr>
      </w:pPr>
    </w:p>
    <w:p w:rsidR="00D912EC" w:rsidRPr="00664E0E" w:rsidRDefault="00D912EC" w:rsidP="00664E0E">
      <w:pPr>
        <w:jc w:val="center"/>
        <w:rPr>
          <w:sz w:val="20"/>
          <w:szCs w:val="20"/>
        </w:rPr>
      </w:pPr>
      <w:r w:rsidRPr="00664E0E">
        <w:rPr>
          <w:sz w:val="20"/>
          <w:szCs w:val="20"/>
        </w:rPr>
        <w:t>О внесении изменений в распоряжение администрации Куйбышевского района от 04.03.2020 № 228-р</w:t>
      </w:r>
    </w:p>
    <w:p w:rsidR="00D912EC" w:rsidRPr="00664E0E" w:rsidRDefault="00D912EC" w:rsidP="00664E0E">
      <w:pPr>
        <w:jc w:val="center"/>
        <w:rPr>
          <w:sz w:val="20"/>
          <w:szCs w:val="20"/>
        </w:rPr>
      </w:pPr>
    </w:p>
    <w:p w:rsidR="00D912EC" w:rsidRPr="00664E0E" w:rsidRDefault="00D912EC" w:rsidP="00664E0E">
      <w:pPr>
        <w:ind w:firstLine="709"/>
        <w:jc w:val="both"/>
        <w:rPr>
          <w:sz w:val="20"/>
          <w:szCs w:val="20"/>
        </w:rPr>
      </w:pPr>
    </w:p>
    <w:p w:rsidR="00D912EC" w:rsidRPr="00664E0E" w:rsidRDefault="00D912EC" w:rsidP="00664E0E">
      <w:pPr>
        <w:ind w:firstLine="708"/>
        <w:jc w:val="both"/>
        <w:rPr>
          <w:sz w:val="20"/>
          <w:szCs w:val="20"/>
        </w:rPr>
      </w:pPr>
      <w:r w:rsidRPr="00664E0E">
        <w:rPr>
          <w:sz w:val="20"/>
          <w:szCs w:val="20"/>
        </w:rPr>
        <w:t>В связи с действием Постановления Правительства Новосибирской области от 18.03.2020 № 72-п «О введении режима повышенной готовности на территории Новосибирской области», руководствуясь Указом Президента Российской Федерации от 25 марта 2020 № 206 «Об объявлении в Российской Федерации нерабочих дней», Постановлением Губернатора Новосибирской области от 27 марта 2020 года N 43 "О принятии дополнительных мер по защите населения и территории Новосибирской области от чрезвычайной ситуации":</w:t>
      </w:r>
    </w:p>
    <w:p w:rsidR="00D912EC" w:rsidRPr="00664E0E" w:rsidRDefault="00D912EC" w:rsidP="00664E0E">
      <w:pPr>
        <w:pStyle w:val="14"/>
        <w:ind w:firstLine="708"/>
        <w:jc w:val="both"/>
        <w:rPr>
          <w:rFonts w:ascii="Times New Roman" w:hAnsi="Times New Roman" w:cs="Times New Roman"/>
          <w:sz w:val="20"/>
          <w:szCs w:val="20"/>
        </w:rPr>
      </w:pPr>
      <w:r w:rsidRPr="00664E0E">
        <w:rPr>
          <w:rFonts w:ascii="Times New Roman" w:hAnsi="Times New Roman" w:cs="Times New Roman"/>
          <w:sz w:val="20"/>
          <w:szCs w:val="20"/>
        </w:rPr>
        <w:t>1. Внести в приложение к распоряжению администрации Куйбышевского района от 04.03.2020 № 228-р «</w:t>
      </w:r>
      <w:r w:rsidRPr="00664E0E">
        <w:rPr>
          <w:rFonts w:ascii="Times New Roman" w:hAnsi="Times New Roman" w:cs="Times New Roman"/>
          <w:color w:val="000000"/>
          <w:sz w:val="20"/>
          <w:szCs w:val="20"/>
        </w:rPr>
        <w:t>О проведении конкурса на замещение вакантной должности заведующего муниципальным казенным дошкольным образовательным учреждением Куйбышевского района – детским садом «Тополек» общеразвивающего вида с приоритетным направлением по физическому развитию воспитанников» следующие изменения:</w:t>
      </w:r>
    </w:p>
    <w:p w:rsidR="00D912EC" w:rsidRPr="00664E0E" w:rsidRDefault="00D912EC" w:rsidP="00664E0E">
      <w:pPr>
        <w:pStyle w:val="14"/>
        <w:ind w:firstLine="709"/>
        <w:jc w:val="both"/>
        <w:rPr>
          <w:rFonts w:ascii="Times New Roman" w:hAnsi="Times New Roman" w:cs="Times New Roman"/>
          <w:sz w:val="20"/>
          <w:szCs w:val="20"/>
        </w:rPr>
      </w:pPr>
      <w:r w:rsidRPr="00664E0E">
        <w:rPr>
          <w:rFonts w:ascii="Times New Roman" w:hAnsi="Times New Roman" w:cs="Times New Roman"/>
          <w:sz w:val="20"/>
          <w:szCs w:val="20"/>
        </w:rPr>
        <w:t>пункт 2 изложить в следующей редакции «2. Время и место проведения конкурса: 06 мая 2020 года в 10.00 часов в здании управления образования администрации Куйбышевского района, расположенного по адресу: Новосибирская область, г. Куйбышев, ул. Здвинского, дом 7.».</w:t>
      </w:r>
    </w:p>
    <w:p w:rsidR="00D912EC" w:rsidRPr="00664E0E" w:rsidRDefault="00D912EC" w:rsidP="00664E0E">
      <w:pPr>
        <w:pStyle w:val="14"/>
        <w:ind w:firstLine="709"/>
        <w:jc w:val="both"/>
        <w:rPr>
          <w:rFonts w:ascii="Times New Roman" w:hAnsi="Times New Roman" w:cs="Times New Roman"/>
          <w:sz w:val="20"/>
          <w:szCs w:val="20"/>
        </w:rPr>
      </w:pPr>
      <w:r w:rsidRPr="00664E0E">
        <w:rPr>
          <w:rFonts w:ascii="Times New Roman" w:hAnsi="Times New Roman" w:cs="Times New Roman"/>
          <w:sz w:val="20"/>
          <w:szCs w:val="20"/>
        </w:rPr>
        <w:t xml:space="preserve">2. Опубликовать настоящее распоряжение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p>
    <w:p w:rsidR="00D912EC" w:rsidRPr="00664E0E" w:rsidRDefault="00D912EC" w:rsidP="00664E0E">
      <w:pPr>
        <w:pStyle w:val="14"/>
        <w:ind w:firstLine="709"/>
        <w:jc w:val="both"/>
        <w:rPr>
          <w:rFonts w:ascii="Times New Roman" w:hAnsi="Times New Roman" w:cs="Times New Roman"/>
          <w:sz w:val="20"/>
          <w:szCs w:val="20"/>
        </w:rPr>
      </w:pPr>
      <w:r w:rsidRPr="00664E0E">
        <w:rPr>
          <w:rFonts w:ascii="Times New Roman" w:hAnsi="Times New Roman" w:cs="Times New Roman"/>
          <w:sz w:val="20"/>
          <w:szCs w:val="20"/>
        </w:rPr>
        <w:t xml:space="preserve">3. Контроль за исполнением распоряжения возложить на Первого заместителя главы администрации Куйбышевского района Н.В. Колганову.      </w:t>
      </w:r>
    </w:p>
    <w:p w:rsidR="00D912EC" w:rsidRPr="00664E0E" w:rsidRDefault="00D912EC" w:rsidP="00664E0E">
      <w:pPr>
        <w:pStyle w:val="14"/>
        <w:jc w:val="both"/>
        <w:rPr>
          <w:rFonts w:ascii="Times New Roman" w:hAnsi="Times New Roman" w:cs="Times New Roman"/>
          <w:sz w:val="20"/>
          <w:szCs w:val="20"/>
        </w:rPr>
      </w:pPr>
    </w:p>
    <w:p w:rsidR="00D912EC" w:rsidRPr="00664E0E" w:rsidRDefault="00D912EC" w:rsidP="00664E0E">
      <w:pPr>
        <w:rPr>
          <w:sz w:val="20"/>
          <w:szCs w:val="20"/>
        </w:rPr>
      </w:pPr>
      <w:r w:rsidRPr="00664E0E">
        <w:rPr>
          <w:sz w:val="20"/>
          <w:szCs w:val="20"/>
        </w:rPr>
        <w:t xml:space="preserve">Глава Куйбышевского района </w:t>
      </w:r>
      <w:r w:rsidRPr="00664E0E">
        <w:rPr>
          <w:sz w:val="20"/>
          <w:szCs w:val="20"/>
        </w:rPr>
        <w:tab/>
      </w:r>
      <w:r w:rsidRPr="00664E0E">
        <w:rPr>
          <w:sz w:val="20"/>
          <w:szCs w:val="20"/>
        </w:rPr>
        <w:tab/>
      </w:r>
      <w:r w:rsidRPr="00664E0E">
        <w:rPr>
          <w:sz w:val="20"/>
          <w:szCs w:val="20"/>
        </w:rPr>
        <w:tab/>
      </w:r>
      <w:r w:rsidRPr="00664E0E">
        <w:rPr>
          <w:sz w:val="20"/>
          <w:szCs w:val="20"/>
        </w:rPr>
        <w:tab/>
        <w:t xml:space="preserve">      </w:t>
      </w:r>
      <w:r w:rsidRPr="00664E0E">
        <w:rPr>
          <w:sz w:val="20"/>
          <w:szCs w:val="20"/>
        </w:rPr>
        <w:tab/>
      </w:r>
      <w:r w:rsidRPr="00664E0E">
        <w:rPr>
          <w:sz w:val="20"/>
          <w:szCs w:val="20"/>
        </w:rPr>
        <w:tab/>
        <w:t xml:space="preserve">                                          О.В. Караваев</w:t>
      </w:r>
    </w:p>
    <w:p w:rsidR="003247D4" w:rsidRPr="00664E0E" w:rsidRDefault="003247D4"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61140C" w:rsidRPr="00664E0E" w:rsidRDefault="0061140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D912EC" w:rsidRPr="00664E0E" w:rsidRDefault="00D912EC" w:rsidP="00664E0E">
      <w:pPr>
        <w:jc w:val="center"/>
        <w:outlineLvl w:val="0"/>
        <w:rPr>
          <w:rFonts w:eastAsia="Arial"/>
          <w:bCs/>
          <w:sz w:val="20"/>
          <w:szCs w:val="20"/>
        </w:rPr>
      </w:pPr>
    </w:p>
    <w:p w:rsidR="001144B7" w:rsidRPr="00664E0E" w:rsidRDefault="00B955EE" w:rsidP="00664E0E">
      <w:pPr>
        <w:jc w:val="center"/>
        <w:rPr>
          <w:color w:val="000000" w:themeColor="text1"/>
          <w:sz w:val="20"/>
          <w:szCs w:val="20"/>
        </w:rPr>
      </w:pPr>
      <w:r w:rsidRPr="00664E0E">
        <w:rPr>
          <w:color w:val="000000" w:themeColor="text1"/>
          <w:sz w:val="20"/>
          <w:szCs w:val="20"/>
        </w:rPr>
        <w:t>Р</w:t>
      </w:r>
      <w:r w:rsidR="001144B7" w:rsidRPr="00664E0E">
        <w:rPr>
          <w:color w:val="000000" w:themeColor="text1"/>
          <w:sz w:val="20"/>
          <w:szCs w:val="20"/>
        </w:rPr>
        <w:t>едакционный совет:</w:t>
      </w:r>
    </w:p>
    <w:p w:rsidR="001144B7" w:rsidRPr="00664E0E" w:rsidRDefault="001144B7" w:rsidP="00664E0E">
      <w:pPr>
        <w:jc w:val="center"/>
        <w:rPr>
          <w:color w:val="000000" w:themeColor="text1"/>
          <w:sz w:val="20"/>
          <w:szCs w:val="20"/>
        </w:rPr>
      </w:pPr>
    </w:p>
    <w:p w:rsidR="001144B7" w:rsidRPr="00664E0E" w:rsidRDefault="002F1091" w:rsidP="00664E0E">
      <w:pPr>
        <w:jc w:val="center"/>
        <w:rPr>
          <w:color w:val="000000" w:themeColor="text1"/>
          <w:sz w:val="20"/>
          <w:szCs w:val="20"/>
        </w:rPr>
      </w:pPr>
      <w:r w:rsidRPr="00664E0E">
        <w:rPr>
          <w:color w:val="000000" w:themeColor="text1"/>
          <w:sz w:val="20"/>
          <w:szCs w:val="20"/>
        </w:rPr>
        <w:t>Дирибасова Т.О.</w:t>
      </w:r>
    </w:p>
    <w:p w:rsidR="001144B7" w:rsidRPr="00664E0E" w:rsidRDefault="001144B7" w:rsidP="00664E0E">
      <w:pPr>
        <w:jc w:val="center"/>
        <w:rPr>
          <w:color w:val="000000" w:themeColor="text1"/>
          <w:sz w:val="20"/>
          <w:szCs w:val="20"/>
        </w:rPr>
      </w:pPr>
      <w:r w:rsidRPr="00664E0E">
        <w:rPr>
          <w:color w:val="000000" w:themeColor="text1"/>
          <w:sz w:val="20"/>
          <w:szCs w:val="20"/>
        </w:rPr>
        <w:t>(председатель редакционного совета)</w:t>
      </w:r>
    </w:p>
    <w:p w:rsidR="001144B7" w:rsidRPr="00664E0E" w:rsidRDefault="001144B7" w:rsidP="00664E0E">
      <w:pPr>
        <w:jc w:val="center"/>
        <w:rPr>
          <w:color w:val="000000" w:themeColor="text1"/>
          <w:sz w:val="20"/>
          <w:szCs w:val="20"/>
        </w:rPr>
      </w:pPr>
    </w:p>
    <w:p w:rsidR="001144B7" w:rsidRPr="00664E0E" w:rsidRDefault="00FF7AE3" w:rsidP="00664E0E">
      <w:pPr>
        <w:jc w:val="center"/>
        <w:rPr>
          <w:color w:val="000000" w:themeColor="text1"/>
          <w:sz w:val="20"/>
          <w:szCs w:val="20"/>
        </w:rPr>
      </w:pPr>
      <w:r w:rsidRPr="00664E0E">
        <w:rPr>
          <w:color w:val="000000" w:themeColor="text1"/>
          <w:sz w:val="20"/>
          <w:szCs w:val="20"/>
        </w:rPr>
        <w:t>Булюктов Р.В.</w:t>
      </w:r>
    </w:p>
    <w:p w:rsidR="001144B7" w:rsidRPr="00664E0E" w:rsidRDefault="001144B7" w:rsidP="00664E0E">
      <w:pPr>
        <w:jc w:val="center"/>
        <w:rPr>
          <w:color w:val="000000" w:themeColor="text1"/>
          <w:sz w:val="20"/>
          <w:szCs w:val="20"/>
        </w:rPr>
      </w:pPr>
      <w:r w:rsidRPr="00664E0E">
        <w:rPr>
          <w:color w:val="000000" w:themeColor="text1"/>
          <w:sz w:val="20"/>
          <w:szCs w:val="20"/>
        </w:rPr>
        <w:t>(заместитель председателя редакционного совета)</w:t>
      </w: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r w:rsidRPr="00664E0E">
        <w:rPr>
          <w:color w:val="000000" w:themeColor="text1"/>
          <w:sz w:val="20"/>
          <w:szCs w:val="20"/>
        </w:rPr>
        <w:t>Василенко О.А.</w:t>
      </w:r>
    </w:p>
    <w:p w:rsidR="001144B7" w:rsidRPr="00664E0E" w:rsidRDefault="001144B7" w:rsidP="00664E0E">
      <w:pPr>
        <w:jc w:val="center"/>
        <w:rPr>
          <w:color w:val="000000" w:themeColor="text1"/>
          <w:sz w:val="20"/>
          <w:szCs w:val="20"/>
        </w:rPr>
      </w:pPr>
      <w:r w:rsidRPr="00664E0E">
        <w:rPr>
          <w:color w:val="000000" w:themeColor="text1"/>
          <w:sz w:val="20"/>
          <w:szCs w:val="20"/>
        </w:rPr>
        <w:t>(секретарь редакционного совета)</w:t>
      </w:r>
    </w:p>
    <w:p w:rsidR="00430CFA" w:rsidRPr="00664E0E" w:rsidRDefault="00430CFA" w:rsidP="00664E0E">
      <w:pPr>
        <w:jc w:val="center"/>
        <w:rPr>
          <w:color w:val="000000" w:themeColor="text1"/>
          <w:sz w:val="20"/>
          <w:szCs w:val="20"/>
        </w:rPr>
      </w:pPr>
    </w:p>
    <w:p w:rsidR="003D79E4" w:rsidRPr="00664E0E" w:rsidRDefault="003D79E4" w:rsidP="00664E0E">
      <w:pPr>
        <w:jc w:val="center"/>
        <w:rPr>
          <w:color w:val="000000" w:themeColor="text1"/>
          <w:sz w:val="20"/>
          <w:szCs w:val="20"/>
        </w:rPr>
      </w:pPr>
      <w:r w:rsidRPr="00664E0E">
        <w:rPr>
          <w:color w:val="000000" w:themeColor="text1"/>
          <w:sz w:val="20"/>
          <w:szCs w:val="20"/>
        </w:rPr>
        <w:t>Абдрахманова И.Н.</w:t>
      </w:r>
    </w:p>
    <w:p w:rsidR="001144B7" w:rsidRPr="00664E0E" w:rsidRDefault="001144B7" w:rsidP="00664E0E">
      <w:pPr>
        <w:jc w:val="center"/>
        <w:rPr>
          <w:color w:val="000000" w:themeColor="text1"/>
          <w:sz w:val="20"/>
          <w:szCs w:val="20"/>
        </w:rPr>
      </w:pPr>
      <w:r w:rsidRPr="00664E0E">
        <w:rPr>
          <w:color w:val="000000" w:themeColor="text1"/>
          <w:sz w:val="20"/>
          <w:szCs w:val="20"/>
        </w:rPr>
        <w:t>Мусатов А.М.</w:t>
      </w:r>
    </w:p>
    <w:p w:rsidR="001144B7" w:rsidRPr="00664E0E" w:rsidRDefault="001144B7" w:rsidP="00664E0E">
      <w:pPr>
        <w:jc w:val="center"/>
        <w:rPr>
          <w:color w:val="000000" w:themeColor="text1"/>
          <w:sz w:val="20"/>
          <w:szCs w:val="20"/>
        </w:rPr>
      </w:pPr>
      <w:r w:rsidRPr="00664E0E">
        <w:rPr>
          <w:color w:val="000000" w:themeColor="text1"/>
          <w:sz w:val="20"/>
          <w:szCs w:val="20"/>
        </w:rPr>
        <w:t>Максиманова Т.В.</w:t>
      </w:r>
    </w:p>
    <w:p w:rsidR="00C71973" w:rsidRPr="00664E0E" w:rsidRDefault="00C71973" w:rsidP="00664E0E">
      <w:pPr>
        <w:jc w:val="center"/>
        <w:rPr>
          <w:color w:val="000000" w:themeColor="text1"/>
          <w:sz w:val="20"/>
          <w:szCs w:val="20"/>
        </w:rPr>
      </w:pPr>
      <w:r w:rsidRPr="00664E0E">
        <w:rPr>
          <w:color w:val="000000" w:themeColor="text1"/>
          <w:sz w:val="20"/>
          <w:szCs w:val="20"/>
        </w:rPr>
        <w:t>Орлова Л.В.</w:t>
      </w:r>
    </w:p>
    <w:p w:rsidR="00CF4504" w:rsidRPr="00664E0E" w:rsidRDefault="00CF4504" w:rsidP="00664E0E">
      <w:pPr>
        <w:jc w:val="center"/>
        <w:rPr>
          <w:color w:val="000000" w:themeColor="text1"/>
          <w:sz w:val="20"/>
          <w:szCs w:val="20"/>
        </w:rPr>
      </w:pPr>
      <w:r w:rsidRPr="00664E0E">
        <w:rPr>
          <w:color w:val="000000" w:themeColor="text1"/>
          <w:sz w:val="20"/>
          <w:szCs w:val="20"/>
        </w:rPr>
        <w:t>Остапенко Ю.А.</w:t>
      </w:r>
    </w:p>
    <w:p w:rsidR="001144B7" w:rsidRPr="00664E0E" w:rsidRDefault="001144B7" w:rsidP="00664E0E">
      <w:pPr>
        <w:jc w:val="center"/>
        <w:rPr>
          <w:color w:val="000000" w:themeColor="text1"/>
          <w:sz w:val="20"/>
          <w:szCs w:val="20"/>
        </w:rPr>
      </w:pPr>
      <w:r w:rsidRPr="00664E0E">
        <w:rPr>
          <w:color w:val="000000" w:themeColor="text1"/>
          <w:sz w:val="20"/>
          <w:szCs w:val="20"/>
        </w:rPr>
        <w:t>Попова М.А.</w:t>
      </w: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r w:rsidRPr="00664E0E">
        <w:rPr>
          <w:color w:val="000000" w:themeColor="text1"/>
          <w:sz w:val="20"/>
          <w:szCs w:val="20"/>
        </w:rPr>
        <w:t>Адрес издателя:</w:t>
      </w: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r w:rsidRPr="00664E0E">
        <w:rPr>
          <w:color w:val="000000" w:themeColor="text1"/>
          <w:sz w:val="20"/>
          <w:szCs w:val="20"/>
        </w:rPr>
        <w:t>632387 город Куйбышев, ул. Краскома, 37</w:t>
      </w:r>
    </w:p>
    <w:p w:rsidR="001144B7" w:rsidRPr="00664E0E" w:rsidRDefault="001144B7" w:rsidP="00664E0E">
      <w:pPr>
        <w:jc w:val="center"/>
        <w:rPr>
          <w:color w:val="000000" w:themeColor="text1"/>
          <w:sz w:val="20"/>
          <w:szCs w:val="20"/>
        </w:rPr>
      </w:pPr>
      <w:r w:rsidRPr="00664E0E">
        <w:rPr>
          <w:color w:val="000000" w:themeColor="text1"/>
          <w:sz w:val="20"/>
          <w:szCs w:val="20"/>
        </w:rPr>
        <w:t>Тел. 50-789, факс 50-798</w:t>
      </w:r>
    </w:p>
    <w:p w:rsidR="001144B7" w:rsidRPr="00664E0E" w:rsidRDefault="001144B7" w:rsidP="00664E0E">
      <w:pPr>
        <w:jc w:val="center"/>
        <w:rPr>
          <w:color w:val="000000" w:themeColor="text1"/>
          <w:sz w:val="20"/>
          <w:szCs w:val="20"/>
        </w:rPr>
      </w:pPr>
      <w:r w:rsidRPr="00664E0E">
        <w:rPr>
          <w:color w:val="000000" w:themeColor="text1"/>
          <w:sz w:val="20"/>
          <w:szCs w:val="20"/>
          <w:lang w:val="en-US"/>
        </w:rPr>
        <w:t>e</w:t>
      </w:r>
      <w:r w:rsidRPr="00664E0E">
        <w:rPr>
          <w:color w:val="000000" w:themeColor="text1"/>
          <w:sz w:val="20"/>
          <w:szCs w:val="20"/>
        </w:rPr>
        <w:t>-</w:t>
      </w:r>
      <w:r w:rsidRPr="00664E0E">
        <w:rPr>
          <w:color w:val="000000" w:themeColor="text1"/>
          <w:sz w:val="20"/>
          <w:szCs w:val="20"/>
          <w:lang w:val="en-US"/>
        </w:rPr>
        <w:t>mail</w:t>
      </w:r>
      <w:r w:rsidRPr="00664E0E">
        <w:rPr>
          <w:color w:val="000000" w:themeColor="text1"/>
          <w:sz w:val="20"/>
          <w:szCs w:val="20"/>
        </w:rPr>
        <w:t xml:space="preserve">: </w:t>
      </w:r>
      <w:r w:rsidRPr="00664E0E">
        <w:rPr>
          <w:color w:val="000000" w:themeColor="text1"/>
          <w:sz w:val="20"/>
          <w:szCs w:val="20"/>
          <w:lang w:val="en-US"/>
        </w:rPr>
        <w:t>kainsk</w:t>
      </w:r>
      <w:r w:rsidRPr="00664E0E">
        <w:rPr>
          <w:color w:val="000000" w:themeColor="text1"/>
          <w:sz w:val="20"/>
          <w:szCs w:val="20"/>
        </w:rPr>
        <w:t>@</w:t>
      </w:r>
      <w:r w:rsidRPr="00664E0E">
        <w:rPr>
          <w:color w:val="000000" w:themeColor="text1"/>
          <w:sz w:val="20"/>
          <w:szCs w:val="20"/>
          <w:lang w:val="en-US"/>
        </w:rPr>
        <w:t>nso</w:t>
      </w:r>
      <w:r w:rsidRPr="00664E0E">
        <w:rPr>
          <w:color w:val="000000" w:themeColor="text1"/>
          <w:sz w:val="20"/>
          <w:szCs w:val="20"/>
        </w:rPr>
        <w:t>.</w:t>
      </w:r>
      <w:r w:rsidRPr="00664E0E">
        <w:rPr>
          <w:color w:val="000000" w:themeColor="text1"/>
          <w:sz w:val="20"/>
          <w:szCs w:val="20"/>
          <w:lang w:val="en-US"/>
        </w:rPr>
        <w:t>ru</w:t>
      </w: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p>
    <w:p w:rsidR="001144B7" w:rsidRPr="00664E0E" w:rsidRDefault="001144B7" w:rsidP="00664E0E">
      <w:pPr>
        <w:jc w:val="center"/>
        <w:rPr>
          <w:color w:val="000000" w:themeColor="text1"/>
          <w:sz w:val="20"/>
          <w:szCs w:val="20"/>
        </w:rPr>
      </w:pPr>
    </w:p>
    <w:p w:rsidR="00620F9D" w:rsidRPr="00664E0E" w:rsidRDefault="001144B7" w:rsidP="00664E0E">
      <w:pPr>
        <w:jc w:val="center"/>
        <w:rPr>
          <w:color w:val="000000" w:themeColor="text1"/>
          <w:sz w:val="20"/>
          <w:szCs w:val="20"/>
        </w:rPr>
      </w:pPr>
      <w:r w:rsidRPr="00664E0E">
        <w:rPr>
          <w:color w:val="000000" w:themeColor="text1"/>
          <w:sz w:val="20"/>
          <w:szCs w:val="20"/>
        </w:rPr>
        <w:t>Тираж 25 экземпляров</w:t>
      </w:r>
    </w:p>
    <w:p w:rsidR="00620F9D" w:rsidRPr="00664E0E" w:rsidRDefault="00620F9D" w:rsidP="00664E0E">
      <w:pPr>
        <w:jc w:val="center"/>
        <w:rPr>
          <w:sz w:val="20"/>
          <w:szCs w:val="20"/>
        </w:rPr>
      </w:pPr>
    </w:p>
    <w:p w:rsidR="00620F9D" w:rsidRPr="00664E0E" w:rsidRDefault="00620F9D" w:rsidP="00664E0E">
      <w:pPr>
        <w:jc w:val="center"/>
        <w:rPr>
          <w:sz w:val="20"/>
          <w:szCs w:val="20"/>
        </w:rPr>
      </w:pPr>
    </w:p>
    <w:p w:rsidR="00620F9D" w:rsidRPr="00664E0E" w:rsidRDefault="00620F9D" w:rsidP="00664E0E">
      <w:pPr>
        <w:jc w:val="center"/>
        <w:rPr>
          <w:sz w:val="20"/>
          <w:szCs w:val="20"/>
        </w:rPr>
      </w:pPr>
    </w:p>
    <w:p w:rsidR="00620F9D" w:rsidRPr="00664E0E" w:rsidRDefault="00620F9D" w:rsidP="00664E0E">
      <w:pPr>
        <w:jc w:val="center"/>
        <w:rPr>
          <w:sz w:val="20"/>
          <w:szCs w:val="20"/>
        </w:rPr>
      </w:pPr>
    </w:p>
    <w:p w:rsidR="001144B7" w:rsidRPr="00664E0E" w:rsidRDefault="00620F9D" w:rsidP="00664E0E">
      <w:pPr>
        <w:tabs>
          <w:tab w:val="left" w:pos="8698"/>
        </w:tabs>
        <w:jc w:val="both"/>
        <w:rPr>
          <w:sz w:val="20"/>
          <w:szCs w:val="20"/>
        </w:rPr>
      </w:pPr>
      <w:r w:rsidRPr="00664E0E">
        <w:rPr>
          <w:sz w:val="20"/>
          <w:szCs w:val="20"/>
        </w:rPr>
        <w:tab/>
      </w:r>
    </w:p>
    <w:p w:rsidR="00281D0A" w:rsidRPr="00664E0E" w:rsidRDefault="00281D0A" w:rsidP="00664E0E">
      <w:pPr>
        <w:tabs>
          <w:tab w:val="left" w:pos="8698"/>
        </w:tabs>
        <w:jc w:val="both"/>
        <w:rPr>
          <w:sz w:val="20"/>
          <w:szCs w:val="20"/>
        </w:rPr>
      </w:pPr>
    </w:p>
    <w:sectPr w:rsidR="00281D0A" w:rsidRPr="00664E0E" w:rsidSect="00437982">
      <w:footerReference w:type="default" r:id="rId8"/>
      <w:pgSz w:w="11906" w:h="16838"/>
      <w:pgMar w:top="567" w:right="1276" w:bottom="70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24B6" w:rsidRDefault="003224B6" w:rsidP="00225EB9">
      <w:r>
        <w:separator/>
      </w:r>
    </w:p>
  </w:endnote>
  <w:endnote w:type="continuationSeparator" w:id="0">
    <w:p w:rsidR="003224B6" w:rsidRDefault="003224B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5149763"/>
      <w:docPartObj>
        <w:docPartGallery w:val="Page Numbers (Bottom of Page)"/>
        <w:docPartUnique/>
      </w:docPartObj>
    </w:sdtPr>
    <w:sdtEndPr/>
    <w:sdtContent>
      <w:p w:rsidR="00437982" w:rsidRDefault="00437982">
        <w:pPr>
          <w:pStyle w:val="aff3"/>
          <w:jc w:val="center"/>
        </w:pPr>
        <w:r>
          <w:fldChar w:fldCharType="begin"/>
        </w:r>
        <w:r>
          <w:instrText>PAGE   \* MERGEFORMAT</w:instrText>
        </w:r>
        <w:r>
          <w:fldChar w:fldCharType="separate"/>
        </w:r>
        <w:r w:rsidR="00664E0E">
          <w:rPr>
            <w:noProof/>
          </w:rPr>
          <w:t>3</w:t>
        </w:r>
        <w:r>
          <w:fldChar w:fldCharType="end"/>
        </w:r>
      </w:p>
    </w:sdtContent>
  </w:sdt>
  <w:p w:rsidR="00040A06" w:rsidRDefault="00040A06">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24B6" w:rsidRDefault="003224B6" w:rsidP="00225EB9">
      <w:r>
        <w:separator/>
      </w:r>
    </w:p>
  </w:footnote>
  <w:footnote w:type="continuationSeparator" w:id="0">
    <w:p w:rsidR="003224B6" w:rsidRDefault="003224B6"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5"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4A79C5"/>
    <w:multiLevelType w:val="hybridMultilevel"/>
    <w:tmpl w:val="033C8156"/>
    <w:lvl w:ilvl="0" w:tplc="BBE0F4C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0"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2"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3"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246F21"/>
    <w:multiLevelType w:val="hybridMultilevel"/>
    <w:tmpl w:val="3CE6A476"/>
    <w:lvl w:ilvl="0" w:tplc="7EA4F4F6">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4"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CE6056D"/>
    <w:multiLevelType w:val="hybridMultilevel"/>
    <w:tmpl w:val="654EBFE8"/>
    <w:lvl w:ilvl="0" w:tplc="3E326F8C">
      <w:start w:val="1"/>
      <w:numFmt w:val="decimal"/>
      <w:lvlText w:val="%1."/>
      <w:lvlJc w:val="left"/>
      <w:pPr>
        <w:ind w:left="427" w:hanging="360"/>
      </w:pPr>
      <w:rPr>
        <w:rFonts w:hint="default"/>
      </w:rPr>
    </w:lvl>
    <w:lvl w:ilvl="1" w:tplc="04190019" w:tentative="1">
      <w:start w:val="1"/>
      <w:numFmt w:val="lowerLetter"/>
      <w:lvlText w:val="%2."/>
      <w:lvlJc w:val="left"/>
      <w:pPr>
        <w:ind w:left="1147" w:hanging="360"/>
      </w:pPr>
    </w:lvl>
    <w:lvl w:ilvl="2" w:tplc="0419001B">
      <w:start w:val="1"/>
      <w:numFmt w:val="lowerRoman"/>
      <w:lvlText w:val="%3."/>
      <w:lvlJc w:val="right"/>
      <w:pPr>
        <w:ind w:left="1867" w:hanging="180"/>
      </w:pPr>
    </w:lvl>
    <w:lvl w:ilvl="3" w:tplc="0419000F" w:tentative="1">
      <w:start w:val="1"/>
      <w:numFmt w:val="decimal"/>
      <w:lvlText w:val="%4."/>
      <w:lvlJc w:val="left"/>
      <w:pPr>
        <w:ind w:left="2587" w:hanging="360"/>
      </w:pPr>
    </w:lvl>
    <w:lvl w:ilvl="4" w:tplc="04190019" w:tentative="1">
      <w:start w:val="1"/>
      <w:numFmt w:val="lowerLetter"/>
      <w:lvlText w:val="%5."/>
      <w:lvlJc w:val="left"/>
      <w:pPr>
        <w:ind w:left="3307" w:hanging="360"/>
      </w:pPr>
    </w:lvl>
    <w:lvl w:ilvl="5" w:tplc="0419001B" w:tentative="1">
      <w:start w:val="1"/>
      <w:numFmt w:val="lowerRoman"/>
      <w:lvlText w:val="%6."/>
      <w:lvlJc w:val="right"/>
      <w:pPr>
        <w:ind w:left="4027" w:hanging="180"/>
      </w:pPr>
    </w:lvl>
    <w:lvl w:ilvl="6" w:tplc="0419000F" w:tentative="1">
      <w:start w:val="1"/>
      <w:numFmt w:val="decimal"/>
      <w:lvlText w:val="%7."/>
      <w:lvlJc w:val="left"/>
      <w:pPr>
        <w:ind w:left="4747" w:hanging="360"/>
      </w:pPr>
    </w:lvl>
    <w:lvl w:ilvl="7" w:tplc="04190019" w:tentative="1">
      <w:start w:val="1"/>
      <w:numFmt w:val="lowerLetter"/>
      <w:lvlText w:val="%8."/>
      <w:lvlJc w:val="left"/>
      <w:pPr>
        <w:ind w:left="5467" w:hanging="360"/>
      </w:pPr>
    </w:lvl>
    <w:lvl w:ilvl="8" w:tplc="0419001B" w:tentative="1">
      <w:start w:val="1"/>
      <w:numFmt w:val="lowerRoman"/>
      <w:lvlText w:val="%9."/>
      <w:lvlJc w:val="right"/>
      <w:pPr>
        <w:ind w:left="6187" w:hanging="180"/>
      </w:pPr>
    </w:lvl>
  </w:abstractNum>
  <w:abstractNum w:abstractNumId="2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F5440C7"/>
    <w:multiLevelType w:val="multilevel"/>
    <w:tmpl w:val="B8926A52"/>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30" w15:restartNumberingAfterBreak="0">
    <w:nsid w:val="7BDE41BB"/>
    <w:multiLevelType w:val="hybridMultilevel"/>
    <w:tmpl w:val="52669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20"/>
  </w:num>
  <w:num w:numId="5">
    <w:abstractNumId w:val="13"/>
  </w:num>
  <w:num w:numId="6">
    <w:abstractNumId w:val="19"/>
  </w:num>
  <w:num w:numId="7">
    <w:abstractNumId w:val="29"/>
  </w:num>
  <w:num w:numId="8">
    <w:abstractNumId w:val="21"/>
  </w:num>
  <w:num w:numId="9">
    <w:abstractNumId w:val="9"/>
  </w:num>
  <w:num w:numId="10">
    <w:abstractNumId w:val="22"/>
  </w:num>
  <w:num w:numId="11">
    <w:abstractNumId w:val="4"/>
  </w:num>
  <w:num w:numId="12">
    <w:abstractNumId w:val="15"/>
  </w:num>
  <w:num w:numId="13">
    <w:abstractNumId w:val="16"/>
  </w:num>
  <w:num w:numId="14">
    <w:abstractNumId w:val="12"/>
  </w:num>
  <w:num w:numId="15">
    <w:abstractNumId w:val="23"/>
  </w:num>
  <w:num w:numId="16">
    <w:abstractNumId w:val="26"/>
  </w:num>
  <w:num w:numId="17">
    <w:abstractNumId w:val="11"/>
  </w:num>
  <w:num w:numId="18">
    <w:abstractNumId w:val="18"/>
  </w:num>
  <w:num w:numId="19">
    <w:abstractNumId w:val="7"/>
  </w:num>
  <w:num w:numId="20">
    <w:abstractNumId w:val="6"/>
  </w:num>
  <w:num w:numId="21">
    <w:abstractNumId w:val="5"/>
  </w:num>
  <w:num w:numId="22">
    <w:abstractNumId w:val="10"/>
  </w:num>
  <w:num w:numId="23">
    <w:abstractNumId w:val="17"/>
  </w:num>
  <w:num w:numId="24">
    <w:abstractNumId w:val="24"/>
  </w:num>
  <w:num w:numId="25">
    <w:abstractNumId w:val="25"/>
  </w:num>
  <w:num w:numId="26">
    <w:abstractNumId w:val="14"/>
  </w:num>
  <w:num w:numId="27">
    <w:abstractNumId w:val="27"/>
  </w:num>
  <w:num w:numId="28">
    <w:abstractNumId w:val="3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0960"/>
    <w:rsid w:val="00031DDB"/>
    <w:rsid w:val="00031FA0"/>
    <w:rsid w:val="00032A05"/>
    <w:rsid w:val="00032B6C"/>
    <w:rsid w:val="00034799"/>
    <w:rsid w:val="0003670F"/>
    <w:rsid w:val="00040A06"/>
    <w:rsid w:val="000431E8"/>
    <w:rsid w:val="0004440F"/>
    <w:rsid w:val="00044AA1"/>
    <w:rsid w:val="00045CB3"/>
    <w:rsid w:val="00047DA7"/>
    <w:rsid w:val="00047FF3"/>
    <w:rsid w:val="00050BD8"/>
    <w:rsid w:val="0005288C"/>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70A"/>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582"/>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130A"/>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4EF5"/>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1D0A"/>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1F3"/>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A47"/>
    <w:rsid w:val="002D4C8C"/>
    <w:rsid w:val="002E0BE6"/>
    <w:rsid w:val="002E0FDB"/>
    <w:rsid w:val="002E12CB"/>
    <w:rsid w:val="002E1D0C"/>
    <w:rsid w:val="002E363A"/>
    <w:rsid w:val="002F1091"/>
    <w:rsid w:val="002F116D"/>
    <w:rsid w:val="002F6ED8"/>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21DA1"/>
    <w:rsid w:val="00321F18"/>
    <w:rsid w:val="003224B6"/>
    <w:rsid w:val="003247D4"/>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3230"/>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6BEE"/>
    <w:rsid w:val="003E7219"/>
    <w:rsid w:val="003E7F03"/>
    <w:rsid w:val="003F0853"/>
    <w:rsid w:val="003F1BDB"/>
    <w:rsid w:val="003F36F3"/>
    <w:rsid w:val="003F3A13"/>
    <w:rsid w:val="003F4B0B"/>
    <w:rsid w:val="003F6E84"/>
    <w:rsid w:val="003F7EB0"/>
    <w:rsid w:val="004007A7"/>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2DE1"/>
    <w:rsid w:val="00423978"/>
    <w:rsid w:val="00425C5C"/>
    <w:rsid w:val="00426744"/>
    <w:rsid w:val="00426FEA"/>
    <w:rsid w:val="00427E6B"/>
    <w:rsid w:val="00430208"/>
    <w:rsid w:val="004306CC"/>
    <w:rsid w:val="00430CFA"/>
    <w:rsid w:val="00432087"/>
    <w:rsid w:val="00436CA3"/>
    <w:rsid w:val="00437982"/>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37C0"/>
    <w:rsid w:val="00466B48"/>
    <w:rsid w:val="004717C0"/>
    <w:rsid w:val="00474EEE"/>
    <w:rsid w:val="00475239"/>
    <w:rsid w:val="00475BB7"/>
    <w:rsid w:val="00481258"/>
    <w:rsid w:val="00484152"/>
    <w:rsid w:val="00484D7A"/>
    <w:rsid w:val="004850AE"/>
    <w:rsid w:val="00486862"/>
    <w:rsid w:val="00486C65"/>
    <w:rsid w:val="0048707E"/>
    <w:rsid w:val="0049418F"/>
    <w:rsid w:val="004941CA"/>
    <w:rsid w:val="00494E76"/>
    <w:rsid w:val="00495D85"/>
    <w:rsid w:val="0049606C"/>
    <w:rsid w:val="004974EE"/>
    <w:rsid w:val="004A0282"/>
    <w:rsid w:val="004A08AA"/>
    <w:rsid w:val="004A28AC"/>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87"/>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099"/>
    <w:rsid w:val="00606612"/>
    <w:rsid w:val="00611017"/>
    <w:rsid w:val="0061140C"/>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4E0E"/>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947"/>
    <w:rsid w:val="00697A01"/>
    <w:rsid w:val="006A217E"/>
    <w:rsid w:val="006A3429"/>
    <w:rsid w:val="006A6E24"/>
    <w:rsid w:val="006A74D7"/>
    <w:rsid w:val="006B071E"/>
    <w:rsid w:val="006B1304"/>
    <w:rsid w:val="006B1825"/>
    <w:rsid w:val="006B25FB"/>
    <w:rsid w:val="006B3B5E"/>
    <w:rsid w:val="006B45AB"/>
    <w:rsid w:val="006B55E4"/>
    <w:rsid w:val="006B57DB"/>
    <w:rsid w:val="006C0B8E"/>
    <w:rsid w:val="006C2064"/>
    <w:rsid w:val="006C23D9"/>
    <w:rsid w:val="006C30CD"/>
    <w:rsid w:val="006C441E"/>
    <w:rsid w:val="006D1D06"/>
    <w:rsid w:val="006D25FF"/>
    <w:rsid w:val="006D585D"/>
    <w:rsid w:val="006D5FB0"/>
    <w:rsid w:val="006E0839"/>
    <w:rsid w:val="006E2690"/>
    <w:rsid w:val="006E2FFF"/>
    <w:rsid w:val="006E431D"/>
    <w:rsid w:val="006E6B24"/>
    <w:rsid w:val="006E74FA"/>
    <w:rsid w:val="006E7CF8"/>
    <w:rsid w:val="006F073A"/>
    <w:rsid w:val="006F0C27"/>
    <w:rsid w:val="006F1811"/>
    <w:rsid w:val="006F57AA"/>
    <w:rsid w:val="006F6D48"/>
    <w:rsid w:val="00700371"/>
    <w:rsid w:val="00701629"/>
    <w:rsid w:val="00701EBB"/>
    <w:rsid w:val="00703A96"/>
    <w:rsid w:val="0070424E"/>
    <w:rsid w:val="007053AA"/>
    <w:rsid w:val="007056EF"/>
    <w:rsid w:val="00705D81"/>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36633"/>
    <w:rsid w:val="0074127D"/>
    <w:rsid w:val="00741B6E"/>
    <w:rsid w:val="00743C20"/>
    <w:rsid w:val="007448EE"/>
    <w:rsid w:val="00744CE4"/>
    <w:rsid w:val="007450D5"/>
    <w:rsid w:val="00747AC1"/>
    <w:rsid w:val="007511F3"/>
    <w:rsid w:val="00752585"/>
    <w:rsid w:val="007570BF"/>
    <w:rsid w:val="00760076"/>
    <w:rsid w:val="0076062B"/>
    <w:rsid w:val="00761E78"/>
    <w:rsid w:val="00763681"/>
    <w:rsid w:val="007651C1"/>
    <w:rsid w:val="007666D7"/>
    <w:rsid w:val="0077075B"/>
    <w:rsid w:val="007739E4"/>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D7813"/>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1E17"/>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F016B"/>
    <w:rsid w:val="008F06FE"/>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DA"/>
    <w:rsid w:val="00914A03"/>
    <w:rsid w:val="00914B58"/>
    <w:rsid w:val="00915F5C"/>
    <w:rsid w:val="009161EA"/>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874"/>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574F"/>
    <w:rsid w:val="009A6D47"/>
    <w:rsid w:val="009A74E9"/>
    <w:rsid w:val="009A7B5B"/>
    <w:rsid w:val="009B0FDB"/>
    <w:rsid w:val="009B24DC"/>
    <w:rsid w:val="009B4CC3"/>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385E"/>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51A5"/>
    <w:rsid w:val="00A46856"/>
    <w:rsid w:val="00A46992"/>
    <w:rsid w:val="00A46A7B"/>
    <w:rsid w:val="00A46FFB"/>
    <w:rsid w:val="00A508E9"/>
    <w:rsid w:val="00A520B9"/>
    <w:rsid w:val="00A5259A"/>
    <w:rsid w:val="00A531D5"/>
    <w:rsid w:val="00A54322"/>
    <w:rsid w:val="00A54A22"/>
    <w:rsid w:val="00A6070D"/>
    <w:rsid w:val="00A60A55"/>
    <w:rsid w:val="00A63EE2"/>
    <w:rsid w:val="00A65C0B"/>
    <w:rsid w:val="00A67929"/>
    <w:rsid w:val="00A708AA"/>
    <w:rsid w:val="00A722A8"/>
    <w:rsid w:val="00A7279B"/>
    <w:rsid w:val="00A7681C"/>
    <w:rsid w:val="00A828AB"/>
    <w:rsid w:val="00A85561"/>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35C9"/>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89A"/>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B5589"/>
    <w:rsid w:val="00CC45A1"/>
    <w:rsid w:val="00CC5BCB"/>
    <w:rsid w:val="00CC7445"/>
    <w:rsid w:val="00CD094E"/>
    <w:rsid w:val="00CD0A11"/>
    <w:rsid w:val="00CD16D2"/>
    <w:rsid w:val="00CD32F4"/>
    <w:rsid w:val="00CD5523"/>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759E3"/>
    <w:rsid w:val="00D80330"/>
    <w:rsid w:val="00D805BF"/>
    <w:rsid w:val="00D80D3E"/>
    <w:rsid w:val="00D8126F"/>
    <w:rsid w:val="00D827DB"/>
    <w:rsid w:val="00D84AB1"/>
    <w:rsid w:val="00D84D73"/>
    <w:rsid w:val="00D85F62"/>
    <w:rsid w:val="00D8610D"/>
    <w:rsid w:val="00D906B4"/>
    <w:rsid w:val="00D90AC4"/>
    <w:rsid w:val="00D912EC"/>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9E1"/>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D7702"/>
    <w:rsid w:val="00FD79A0"/>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uiPriority w:val="9"/>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uiPriority w:val="9"/>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uiPriority w:val="39"/>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2">
    <w:name w:val="Комментарий"/>
    <w:basedOn w:val="affffffffffd"/>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3">
    <w:name w:val="Информация о версии"/>
    <w:basedOn w:val="afffffffffff2"/>
    <w:next w:val="af1"/>
    <w:uiPriority w:val="99"/>
    <w:rsid w:val="009A574F"/>
    <w:rPr>
      <w:i/>
      <w:iCs/>
    </w:rPr>
  </w:style>
  <w:style w:type="paragraph" w:customStyle="1" w:styleId="afffffffffff4">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5">
    <w:name w:val="Информация об изменениях"/>
    <w:basedOn w:val="afffffffffff4"/>
    <w:next w:val="af1"/>
    <w:uiPriority w:val="99"/>
    <w:rsid w:val="009A574F"/>
    <w:pPr>
      <w:spacing w:before="180"/>
      <w:ind w:left="360" w:right="360" w:firstLine="0"/>
    </w:pPr>
  </w:style>
  <w:style w:type="paragraph" w:customStyle="1" w:styleId="afffffffffff6">
    <w:name w:val="Подзаголовок для информации об изменениях"/>
    <w:basedOn w:val="afffffffffff4"/>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7">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9">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A483-0518-4E02-8B4D-1D97939E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3078</TotalTime>
  <Pages>6</Pages>
  <Words>2492</Words>
  <Characters>14211</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540</cp:revision>
  <cp:lastPrinted>2019-11-19T02:34:00Z</cp:lastPrinted>
  <dcterms:created xsi:type="dcterms:W3CDTF">2018-11-27T00:26:00Z</dcterms:created>
  <dcterms:modified xsi:type="dcterms:W3CDTF">2020-04-08T06:48:00Z</dcterms:modified>
</cp:coreProperties>
</file>