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DFC70" w14:textId="766E6D4D" w:rsidR="00046646" w:rsidRPr="00600F55" w:rsidRDefault="00046646" w:rsidP="00046646">
      <w:pPr>
        <w:jc w:val="center"/>
        <w:rPr>
          <w:sz w:val="20"/>
          <w:szCs w:val="20"/>
        </w:rPr>
      </w:pPr>
      <w:r w:rsidRPr="00600F55">
        <w:rPr>
          <w:sz w:val="20"/>
          <w:szCs w:val="20"/>
        </w:rPr>
        <w:t>СОДЕРЖАНИЕ</w:t>
      </w:r>
    </w:p>
    <w:p w14:paraId="056425BA" w14:textId="2E66B3AA" w:rsidR="0020227D" w:rsidRPr="00600F55" w:rsidRDefault="0020227D" w:rsidP="00046646">
      <w:pPr>
        <w:jc w:val="center"/>
        <w:rPr>
          <w:sz w:val="20"/>
          <w:szCs w:val="20"/>
        </w:rPr>
      </w:pPr>
    </w:p>
    <w:p w14:paraId="4D8538E6" w14:textId="291A309A" w:rsidR="00BE3265" w:rsidRPr="00600F55" w:rsidRDefault="00BE3265" w:rsidP="00BE3265">
      <w:pPr>
        <w:jc w:val="both"/>
        <w:rPr>
          <w:sz w:val="20"/>
          <w:szCs w:val="20"/>
        </w:rPr>
      </w:pPr>
      <w:r w:rsidRPr="00600F55">
        <w:rPr>
          <w:sz w:val="20"/>
          <w:szCs w:val="20"/>
        </w:rPr>
        <w:t>I РЕШЕНИЯ СОВЕТА ДЕПУТАТОВ КУЙБЫШЕВСКОГО МУНИЦИПАЛЬНОГО РАЙОНА НОВОСИБИРСКОЙ ОБЛАСТИ.......................................................................</w:t>
      </w:r>
      <w:r w:rsidR="00065C03">
        <w:rPr>
          <w:sz w:val="20"/>
          <w:szCs w:val="20"/>
        </w:rPr>
        <w:t>...................................................</w:t>
      </w:r>
      <w:r w:rsidRPr="00600F55">
        <w:rPr>
          <w:sz w:val="20"/>
          <w:szCs w:val="20"/>
        </w:rPr>
        <w:t>......................................................стр. 4</w:t>
      </w:r>
    </w:p>
    <w:p w14:paraId="0AE4A234" w14:textId="77777777" w:rsidR="00BE3265" w:rsidRPr="00600F55" w:rsidRDefault="00BE3265" w:rsidP="00BE3265">
      <w:pPr>
        <w:jc w:val="both"/>
        <w:rPr>
          <w:sz w:val="20"/>
          <w:szCs w:val="20"/>
        </w:rPr>
      </w:pPr>
    </w:p>
    <w:p w14:paraId="35073A4E" w14:textId="57113E68" w:rsidR="00BE3265" w:rsidRPr="00600F55" w:rsidRDefault="00BE3265" w:rsidP="00BE3265">
      <w:pPr>
        <w:jc w:val="both"/>
        <w:rPr>
          <w:sz w:val="20"/>
          <w:szCs w:val="20"/>
        </w:rPr>
      </w:pPr>
      <w:r w:rsidRPr="00600F55">
        <w:rPr>
          <w:sz w:val="20"/>
          <w:szCs w:val="20"/>
        </w:rPr>
        <w:t>Решение 37-ой сессии Совета депутатов Куйбышевского муниципального района Новосибирской области четвертого созыва от 06.03.2025 № 10 - О внесении изменений в Устав Куйбышевского муниципального района Новосибирской области ……………………………………………………………………………</w:t>
      </w:r>
      <w:r w:rsidR="00065C03">
        <w:rPr>
          <w:sz w:val="20"/>
          <w:szCs w:val="20"/>
        </w:rPr>
        <w:t>……………………………………</w:t>
      </w:r>
      <w:r w:rsidRPr="00600F55">
        <w:rPr>
          <w:sz w:val="20"/>
          <w:szCs w:val="20"/>
        </w:rPr>
        <w:t>……..стр.4</w:t>
      </w:r>
    </w:p>
    <w:p w14:paraId="53185D20" w14:textId="77777777" w:rsidR="00BE3265" w:rsidRPr="00600F55" w:rsidRDefault="00BE3265" w:rsidP="00046646">
      <w:pPr>
        <w:jc w:val="center"/>
        <w:rPr>
          <w:sz w:val="20"/>
          <w:szCs w:val="20"/>
        </w:rPr>
      </w:pPr>
    </w:p>
    <w:p w14:paraId="653A193F" w14:textId="33C224CC" w:rsidR="00046646" w:rsidRPr="00600F55" w:rsidRDefault="00BE3265" w:rsidP="00046646">
      <w:pPr>
        <w:jc w:val="both"/>
        <w:rPr>
          <w:sz w:val="20"/>
          <w:szCs w:val="20"/>
        </w:rPr>
      </w:pPr>
      <w:r w:rsidRPr="00600F55">
        <w:rPr>
          <w:sz w:val="20"/>
          <w:szCs w:val="20"/>
          <w:lang w:val="en-US"/>
        </w:rPr>
        <w:t>I</w:t>
      </w:r>
      <w:r w:rsidR="00046646" w:rsidRPr="00600F55">
        <w:rPr>
          <w:sz w:val="20"/>
          <w:szCs w:val="20"/>
          <w:lang w:val="en-US"/>
        </w:rPr>
        <w:t>I</w:t>
      </w:r>
      <w:r w:rsidR="00046646" w:rsidRPr="00600F55">
        <w:rPr>
          <w:sz w:val="20"/>
          <w:szCs w:val="20"/>
        </w:rPr>
        <w:t>. МУНИЦИПАЛЬНЫЕ ПРАВОВЫЕ АКТЫ АДМИНИСТРАЦИИ И ГЛАВЫ КУЙБЫШЕВСКОГО МУНИЦИПАЛЬНОГО РАЙОНА НОВОСИБИРСКОЙ ОБЛАСТИ.........................................................</w:t>
      </w:r>
      <w:r w:rsidR="000046E5" w:rsidRPr="00600F55">
        <w:rPr>
          <w:sz w:val="20"/>
          <w:szCs w:val="20"/>
        </w:rPr>
        <w:t>.</w:t>
      </w:r>
      <w:r w:rsidR="00EE0F1A" w:rsidRPr="00600F55">
        <w:rPr>
          <w:sz w:val="20"/>
          <w:szCs w:val="20"/>
        </w:rPr>
        <w:t>......</w:t>
      </w:r>
      <w:r w:rsidR="00A92BE8" w:rsidRPr="00600F55">
        <w:rPr>
          <w:sz w:val="20"/>
          <w:szCs w:val="20"/>
        </w:rPr>
        <w:t>..</w:t>
      </w:r>
      <w:r w:rsidR="00CF0138" w:rsidRPr="00600F55">
        <w:rPr>
          <w:sz w:val="20"/>
          <w:szCs w:val="20"/>
        </w:rPr>
        <w:t>.</w:t>
      </w:r>
      <w:r w:rsidR="00D84F6B">
        <w:rPr>
          <w:sz w:val="20"/>
          <w:szCs w:val="20"/>
        </w:rPr>
        <w:t>................</w:t>
      </w:r>
      <w:r w:rsidR="00046646" w:rsidRPr="00600F55">
        <w:rPr>
          <w:sz w:val="20"/>
          <w:szCs w:val="20"/>
        </w:rPr>
        <w:t>стр</w:t>
      </w:r>
      <w:r w:rsidR="000046E5" w:rsidRPr="00600F55">
        <w:rPr>
          <w:sz w:val="20"/>
          <w:szCs w:val="20"/>
        </w:rPr>
        <w:t>.</w:t>
      </w:r>
      <w:r w:rsidR="00D84F6B">
        <w:rPr>
          <w:sz w:val="20"/>
          <w:szCs w:val="20"/>
        </w:rPr>
        <w:t>5</w:t>
      </w:r>
    </w:p>
    <w:p w14:paraId="00E76773" w14:textId="370105EE" w:rsidR="00046646" w:rsidRPr="00600F55" w:rsidRDefault="00046646" w:rsidP="00046646">
      <w:pPr>
        <w:jc w:val="center"/>
        <w:rPr>
          <w:sz w:val="20"/>
          <w:szCs w:val="20"/>
        </w:rPr>
      </w:pPr>
    </w:p>
    <w:p w14:paraId="2CBB7C81" w14:textId="2EF2AA64" w:rsidR="00065C03" w:rsidRDefault="00065C03" w:rsidP="00065C03">
      <w:pPr>
        <w:ind w:right="-1"/>
        <w:jc w:val="both"/>
        <w:rPr>
          <w:sz w:val="20"/>
          <w:szCs w:val="20"/>
        </w:rPr>
      </w:pPr>
      <w:r>
        <w:rPr>
          <w:sz w:val="20"/>
          <w:szCs w:val="20"/>
        </w:rPr>
        <w:t>П</w:t>
      </w:r>
      <w:r w:rsidRPr="00065C03">
        <w:rPr>
          <w:sz w:val="20"/>
          <w:szCs w:val="20"/>
        </w:rPr>
        <w:t>остановление от 07.02.2025 № 76 - О внесении изменений в постановление администрации Куйбышевского муниципального района Новосибирской области от 23.06.2021 № 567</w:t>
      </w:r>
      <w:r>
        <w:rPr>
          <w:sz w:val="20"/>
          <w:szCs w:val="20"/>
        </w:rPr>
        <w:t>……………………………………</w:t>
      </w:r>
      <w:r w:rsidR="00D84F6B">
        <w:rPr>
          <w:sz w:val="20"/>
          <w:szCs w:val="20"/>
        </w:rPr>
        <w:t>…………….</w:t>
      </w:r>
      <w:r>
        <w:rPr>
          <w:sz w:val="20"/>
          <w:szCs w:val="20"/>
        </w:rPr>
        <w:t>стр.</w:t>
      </w:r>
      <w:r w:rsidR="00D84F6B">
        <w:rPr>
          <w:sz w:val="20"/>
          <w:szCs w:val="20"/>
        </w:rPr>
        <w:t>5</w:t>
      </w:r>
    </w:p>
    <w:p w14:paraId="04586B31" w14:textId="77777777" w:rsidR="00065C03" w:rsidRPr="00065C03" w:rsidRDefault="00065C03" w:rsidP="00065C03">
      <w:pPr>
        <w:ind w:right="-1"/>
        <w:jc w:val="both"/>
        <w:rPr>
          <w:sz w:val="20"/>
          <w:szCs w:val="20"/>
        </w:rPr>
      </w:pPr>
    </w:p>
    <w:p w14:paraId="2FA4287F" w14:textId="7633AA0C" w:rsidR="00065C03" w:rsidRDefault="00065C03" w:rsidP="00065C03">
      <w:pPr>
        <w:ind w:right="-1"/>
        <w:jc w:val="both"/>
        <w:rPr>
          <w:sz w:val="20"/>
          <w:szCs w:val="20"/>
        </w:rPr>
      </w:pPr>
      <w:r>
        <w:rPr>
          <w:sz w:val="20"/>
          <w:szCs w:val="20"/>
        </w:rPr>
        <w:t>П</w:t>
      </w:r>
      <w:r w:rsidRPr="00065C03">
        <w:rPr>
          <w:sz w:val="20"/>
          <w:szCs w:val="20"/>
        </w:rPr>
        <w:t>остановление от 28.03.2025 № 249/1 - Об установлении денежной нормы обеспечения питания на одного обучающего 1-4 классов в муниципальных общеобразовательных организациях Куйбышевского муниципального района Новосибирской области в апреле 2025 года</w:t>
      </w:r>
      <w:r>
        <w:rPr>
          <w:sz w:val="20"/>
          <w:szCs w:val="20"/>
        </w:rPr>
        <w:t>……………………………………………………………</w:t>
      </w:r>
      <w:r w:rsidR="00D67E76">
        <w:rPr>
          <w:sz w:val="20"/>
          <w:szCs w:val="20"/>
        </w:rPr>
        <w:t>…………………..</w:t>
      </w:r>
      <w:r>
        <w:rPr>
          <w:sz w:val="20"/>
          <w:szCs w:val="20"/>
        </w:rPr>
        <w:t>стр.</w:t>
      </w:r>
      <w:r w:rsidR="00D67E76">
        <w:rPr>
          <w:sz w:val="20"/>
          <w:szCs w:val="20"/>
        </w:rPr>
        <w:t>6</w:t>
      </w:r>
    </w:p>
    <w:p w14:paraId="71412DE4" w14:textId="77777777" w:rsidR="00065C03" w:rsidRPr="00065C03" w:rsidRDefault="00065C03" w:rsidP="00065C03">
      <w:pPr>
        <w:ind w:right="-1"/>
        <w:jc w:val="both"/>
        <w:rPr>
          <w:sz w:val="20"/>
          <w:szCs w:val="20"/>
        </w:rPr>
      </w:pPr>
    </w:p>
    <w:p w14:paraId="47B25C7D" w14:textId="1D065FEA" w:rsidR="00065C03" w:rsidRDefault="00065C03" w:rsidP="00065C03">
      <w:pPr>
        <w:ind w:right="-1"/>
        <w:jc w:val="both"/>
        <w:rPr>
          <w:sz w:val="20"/>
          <w:szCs w:val="20"/>
        </w:rPr>
      </w:pPr>
      <w:r>
        <w:rPr>
          <w:sz w:val="20"/>
          <w:szCs w:val="20"/>
        </w:rPr>
        <w:t>П</w:t>
      </w:r>
      <w:r w:rsidRPr="00065C03">
        <w:rPr>
          <w:sz w:val="20"/>
          <w:szCs w:val="20"/>
        </w:rPr>
        <w:t>остановление от 31.03.2025 № 253 - О внесении изменений в Устав Муниципального казенного учреждения «Центр материально-технического и информационного обеспечения Куйбышевского района»</w:t>
      </w:r>
      <w:r>
        <w:rPr>
          <w:sz w:val="20"/>
          <w:szCs w:val="20"/>
        </w:rPr>
        <w:t>……………………</w:t>
      </w:r>
      <w:r w:rsidR="00104FF5">
        <w:rPr>
          <w:sz w:val="20"/>
          <w:szCs w:val="20"/>
        </w:rPr>
        <w:t>………….</w:t>
      </w:r>
      <w:r>
        <w:rPr>
          <w:sz w:val="20"/>
          <w:szCs w:val="20"/>
        </w:rPr>
        <w:t>стр.</w:t>
      </w:r>
      <w:r w:rsidR="00104FF5">
        <w:rPr>
          <w:sz w:val="20"/>
          <w:szCs w:val="20"/>
        </w:rPr>
        <w:t>7</w:t>
      </w:r>
    </w:p>
    <w:p w14:paraId="19317612" w14:textId="77777777" w:rsidR="00065C03" w:rsidRPr="00065C03" w:rsidRDefault="00065C03" w:rsidP="00065C03">
      <w:pPr>
        <w:ind w:right="-1"/>
        <w:jc w:val="both"/>
        <w:rPr>
          <w:sz w:val="20"/>
          <w:szCs w:val="20"/>
        </w:rPr>
      </w:pPr>
    </w:p>
    <w:p w14:paraId="209304C6" w14:textId="0FD278F1" w:rsidR="00065C03" w:rsidRDefault="00065C03" w:rsidP="00065C03">
      <w:pPr>
        <w:ind w:right="-1"/>
        <w:jc w:val="both"/>
        <w:rPr>
          <w:sz w:val="20"/>
          <w:szCs w:val="20"/>
        </w:rPr>
      </w:pPr>
      <w:r>
        <w:rPr>
          <w:sz w:val="20"/>
          <w:szCs w:val="20"/>
        </w:rPr>
        <w:t>П</w:t>
      </w:r>
      <w:r w:rsidRPr="00065C03">
        <w:rPr>
          <w:sz w:val="20"/>
          <w:szCs w:val="20"/>
        </w:rPr>
        <w:t>остановление от 03.04.2025 № 258 - О внесении изменений в постановление администрации Куйбышевского муниципального района Новосибирской области от 06.11.2024 № 844</w:t>
      </w:r>
      <w:r>
        <w:rPr>
          <w:sz w:val="20"/>
          <w:szCs w:val="20"/>
        </w:rPr>
        <w:t>………………………………</w:t>
      </w:r>
      <w:r w:rsidR="00FB454A">
        <w:rPr>
          <w:sz w:val="20"/>
          <w:szCs w:val="20"/>
        </w:rPr>
        <w:t>………………….</w:t>
      </w:r>
      <w:r>
        <w:rPr>
          <w:sz w:val="20"/>
          <w:szCs w:val="20"/>
        </w:rPr>
        <w:t>стр.</w:t>
      </w:r>
      <w:r w:rsidR="00FB454A">
        <w:rPr>
          <w:sz w:val="20"/>
          <w:szCs w:val="20"/>
        </w:rPr>
        <w:t>8</w:t>
      </w:r>
    </w:p>
    <w:p w14:paraId="0EDF9D94" w14:textId="77777777" w:rsidR="00065C03" w:rsidRPr="00065C03" w:rsidRDefault="00065C03" w:rsidP="00065C03">
      <w:pPr>
        <w:ind w:right="-1"/>
        <w:jc w:val="both"/>
        <w:rPr>
          <w:sz w:val="20"/>
          <w:szCs w:val="20"/>
        </w:rPr>
      </w:pPr>
    </w:p>
    <w:p w14:paraId="432ADFD8" w14:textId="1023DB73" w:rsidR="00065C03" w:rsidRDefault="00065C03" w:rsidP="00065C03">
      <w:pPr>
        <w:ind w:right="-1"/>
        <w:jc w:val="both"/>
        <w:rPr>
          <w:sz w:val="20"/>
          <w:szCs w:val="20"/>
        </w:rPr>
      </w:pPr>
      <w:r>
        <w:rPr>
          <w:sz w:val="20"/>
          <w:szCs w:val="20"/>
        </w:rPr>
        <w:t>П</w:t>
      </w:r>
      <w:r w:rsidRPr="00065C03">
        <w:rPr>
          <w:sz w:val="20"/>
          <w:szCs w:val="20"/>
        </w:rPr>
        <w:t>остановление от 03.04.2025 № 259 - Об утверждении Плана реализации работы по снижению количества отказов органами прокуратуры в согласовании проведения внеплановых контрольных (надзорных) мероприятий на основании индикаторов риска нарушения обязательных требований</w:t>
      </w:r>
      <w:r>
        <w:rPr>
          <w:sz w:val="20"/>
          <w:szCs w:val="20"/>
        </w:rPr>
        <w:t>………………………………………………</w:t>
      </w:r>
      <w:r w:rsidR="005B2EFA">
        <w:rPr>
          <w:sz w:val="20"/>
          <w:szCs w:val="20"/>
        </w:rPr>
        <w:t>………………</w:t>
      </w:r>
      <w:r>
        <w:rPr>
          <w:sz w:val="20"/>
          <w:szCs w:val="20"/>
        </w:rPr>
        <w:t>.стр.</w:t>
      </w:r>
      <w:r w:rsidR="005B2EFA">
        <w:rPr>
          <w:sz w:val="20"/>
          <w:szCs w:val="20"/>
        </w:rPr>
        <w:t>10</w:t>
      </w:r>
    </w:p>
    <w:p w14:paraId="09E8721D" w14:textId="77777777" w:rsidR="00065C03" w:rsidRPr="00065C03" w:rsidRDefault="00065C03" w:rsidP="00065C03">
      <w:pPr>
        <w:ind w:right="-1"/>
        <w:jc w:val="both"/>
        <w:rPr>
          <w:sz w:val="20"/>
          <w:szCs w:val="20"/>
        </w:rPr>
      </w:pPr>
    </w:p>
    <w:p w14:paraId="5EDA38FC" w14:textId="0BB0485A" w:rsidR="00065C03" w:rsidRDefault="00065C03" w:rsidP="00065C03">
      <w:pPr>
        <w:ind w:right="-1"/>
        <w:jc w:val="both"/>
        <w:rPr>
          <w:sz w:val="20"/>
          <w:szCs w:val="20"/>
        </w:rPr>
      </w:pPr>
      <w:r>
        <w:rPr>
          <w:sz w:val="20"/>
          <w:szCs w:val="20"/>
        </w:rPr>
        <w:t>П</w:t>
      </w:r>
      <w:r w:rsidRPr="00065C03">
        <w:rPr>
          <w:sz w:val="20"/>
          <w:szCs w:val="20"/>
        </w:rPr>
        <w:t>остановление от 04.04.2025 № 267 - О внесении изменений в постановление администрации Куйбышевского муниципального района Новосибирской области от 25.12.2023 № 1104 «Об утверждении муниципальной программы «Жилищно-коммунальное хозяйство Куйбышевского муниципального района Новосибирской области на 2024-2026 годы»</w:t>
      </w:r>
      <w:r>
        <w:rPr>
          <w:sz w:val="20"/>
          <w:szCs w:val="20"/>
        </w:rPr>
        <w:t>………………………………………………………………………………………………………</w:t>
      </w:r>
      <w:r w:rsidR="001D6E6F">
        <w:rPr>
          <w:sz w:val="20"/>
          <w:szCs w:val="20"/>
        </w:rPr>
        <w:t>…………………</w:t>
      </w:r>
      <w:r>
        <w:rPr>
          <w:sz w:val="20"/>
          <w:szCs w:val="20"/>
        </w:rPr>
        <w:t>стр.</w:t>
      </w:r>
      <w:r w:rsidR="001D6E6F">
        <w:rPr>
          <w:sz w:val="20"/>
          <w:szCs w:val="20"/>
        </w:rPr>
        <w:t>11</w:t>
      </w:r>
    </w:p>
    <w:p w14:paraId="6CBFFF95" w14:textId="77777777" w:rsidR="00065C03" w:rsidRPr="00065C03" w:rsidRDefault="00065C03" w:rsidP="00065C03">
      <w:pPr>
        <w:ind w:right="-1"/>
        <w:jc w:val="both"/>
        <w:rPr>
          <w:sz w:val="20"/>
          <w:szCs w:val="20"/>
        </w:rPr>
      </w:pPr>
    </w:p>
    <w:p w14:paraId="74C8FB61" w14:textId="7AC12AE7" w:rsidR="00065C03" w:rsidRDefault="00065C03" w:rsidP="00065C03">
      <w:pPr>
        <w:ind w:right="-1"/>
        <w:jc w:val="both"/>
        <w:rPr>
          <w:sz w:val="20"/>
          <w:szCs w:val="20"/>
        </w:rPr>
      </w:pPr>
      <w:r>
        <w:rPr>
          <w:sz w:val="20"/>
          <w:szCs w:val="20"/>
        </w:rPr>
        <w:t>П</w:t>
      </w:r>
      <w:r w:rsidRPr="00065C03">
        <w:rPr>
          <w:sz w:val="20"/>
          <w:szCs w:val="20"/>
        </w:rPr>
        <w:t>остановление от 04.04.2025 № 271 - Об утверждении Положения о порядке изготовления, использования, хранения и уничтожения печатей, штампов и факсимиле в администрации Куйбышевского муниципального района Новосибирской области</w:t>
      </w:r>
      <w:r>
        <w:rPr>
          <w:sz w:val="20"/>
          <w:szCs w:val="20"/>
        </w:rPr>
        <w:t>………………………………………………………………………………………</w:t>
      </w:r>
      <w:r w:rsidR="006537E1">
        <w:rPr>
          <w:sz w:val="20"/>
          <w:szCs w:val="20"/>
        </w:rPr>
        <w:t>…………….</w:t>
      </w:r>
      <w:r>
        <w:rPr>
          <w:sz w:val="20"/>
          <w:szCs w:val="20"/>
        </w:rPr>
        <w:t>стр.</w:t>
      </w:r>
      <w:r w:rsidR="006537E1">
        <w:rPr>
          <w:sz w:val="20"/>
          <w:szCs w:val="20"/>
        </w:rPr>
        <w:t>65</w:t>
      </w:r>
    </w:p>
    <w:p w14:paraId="52BDEB01" w14:textId="77777777" w:rsidR="00400E9A" w:rsidRPr="00600F55" w:rsidRDefault="00400E9A" w:rsidP="00400E9A">
      <w:pPr>
        <w:jc w:val="both"/>
        <w:rPr>
          <w:sz w:val="20"/>
          <w:szCs w:val="20"/>
        </w:rPr>
      </w:pPr>
    </w:p>
    <w:p w14:paraId="0256E18F" w14:textId="526C4CE5" w:rsidR="00ED27A0" w:rsidRPr="00600F55" w:rsidRDefault="00BE3265" w:rsidP="00ED27A0">
      <w:pPr>
        <w:jc w:val="both"/>
        <w:rPr>
          <w:sz w:val="20"/>
          <w:szCs w:val="20"/>
        </w:rPr>
      </w:pPr>
      <w:r w:rsidRPr="00600F55">
        <w:rPr>
          <w:sz w:val="20"/>
          <w:szCs w:val="20"/>
          <w:lang w:val="en-US"/>
        </w:rPr>
        <w:t>I</w:t>
      </w:r>
      <w:r w:rsidR="00ED27A0" w:rsidRPr="00600F55">
        <w:rPr>
          <w:sz w:val="20"/>
          <w:szCs w:val="20"/>
        </w:rPr>
        <w:t>II.</w:t>
      </w:r>
      <w:r w:rsidR="00ED27A0" w:rsidRPr="00600F55">
        <w:rPr>
          <w:sz w:val="20"/>
          <w:szCs w:val="20"/>
          <w:lang w:val="en-US"/>
        </w:rPr>
        <w:t> </w:t>
      </w:r>
      <w:r w:rsidR="00ED27A0" w:rsidRPr="00600F55">
        <w:rPr>
          <w:sz w:val="20"/>
          <w:szCs w:val="20"/>
        </w:rPr>
        <w:t>ОФИЦИАЛЬНЫЕ СООБЩЕНИЯ И МАТЕРИАЛЫ ОРГАНОВ МЕСТНОГО САМОУПРАВЛЕНИЯ КУЙБЫШЕВСКОГО МУНИЦИПАЛЬНОГО РАЙОНА НОВОСИБИРСКОЙ ОБЛАСТИ………………</w:t>
      </w:r>
      <w:r w:rsidR="00EE0CE6" w:rsidRPr="00600F55">
        <w:rPr>
          <w:sz w:val="20"/>
          <w:szCs w:val="20"/>
        </w:rPr>
        <w:t>…</w:t>
      </w:r>
      <w:r w:rsidR="002D49D2">
        <w:rPr>
          <w:sz w:val="20"/>
          <w:szCs w:val="20"/>
        </w:rPr>
        <w:t>………...</w:t>
      </w:r>
      <w:r w:rsidR="00ED27A0" w:rsidRPr="00600F55">
        <w:rPr>
          <w:sz w:val="20"/>
          <w:szCs w:val="20"/>
        </w:rPr>
        <w:t>стр.</w:t>
      </w:r>
      <w:r w:rsidR="002D49D2">
        <w:rPr>
          <w:sz w:val="20"/>
          <w:szCs w:val="20"/>
        </w:rPr>
        <w:t>70</w:t>
      </w:r>
    </w:p>
    <w:p w14:paraId="2F1F4550" w14:textId="77777777" w:rsidR="00F358AE" w:rsidRPr="00600F55" w:rsidRDefault="00F358AE" w:rsidP="000046E5">
      <w:pPr>
        <w:jc w:val="center"/>
        <w:rPr>
          <w:color w:val="000000"/>
          <w:sz w:val="20"/>
          <w:szCs w:val="20"/>
        </w:rPr>
      </w:pPr>
    </w:p>
    <w:p w14:paraId="6FD18357" w14:textId="17789BEE" w:rsidR="00065C03" w:rsidRPr="00065C03" w:rsidRDefault="00065C03" w:rsidP="00065C03">
      <w:pPr>
        <w:ind w:right="-1"/>
        <w:jc w:val="both"/>
        <w:rPr>
          <w:sz w:val="20"/>
          <w:szCs w:val="20"/>
        </w:rPr>
      </w:pPr>
      <w:r>
        <w:rPr>
          <w:sz w:val="20"/>
          <w:szCs w:val="20"/>
        </w:rPr>
        <w:t>И</w:t>
      </w:r>
      <w:r w:rsidRPr="00065C03">
        <w:rPr>
          <w:sz w:val="20"/>
          <w:szCs w:val="20"/>
        </w:rPr>
        <w:t>нформационное сообщение о рассмотрении приема заявлений о намерении участвовать в аукционе по продаже земельного участка для индивидуального жилищного строительства (Процедура № 21000034200000000024)</w:t>
      </w:r>
      <w:r>
        <w:rPr>
          <w:sz w:val="20"/>
          <w:szCs w:val="20"/>
        </w:rPr>
        <w:t>…</w:t>
      </w:r>
      <w:r w:rsidR="002D49D2">
        <w:rPr>
          <w:sz w:val="20"/>
          <w:szCs w:val="20"/>
        </w:rPr>
        <w:t>….</w:t>
      </w:r>
      <w:r>
        <w:rPr>
          <w:sz w:val="20"/>
          <w:szCs w:val="20"/>
        </w:rPr>
        <w:t>стр.</w:t>
      </w:r>
      <w:r w:rsidR="002D49D2">
        <w:rPr>
          <w:sz w:val="20"/>
          <w:szCs w:val="20"/>
        </w:rPr>
        <w:t>70</w:t>
      </w:r>
    </w:p>
    <w:p w14:paraId="41E091BB" w14:textId="77777777" w:rsidR="00F358AE" w:rsidRPr="00600F55" w:rsidRDefault="00F358AE" w:rsidP="000046E5">
      <w:pPr>
        <w:jc w:val="center"/>
        <w:rPr>
          <w:color w:val="000000"/>
          <w:sz w:val="20"/>
          <w:szCs w:val="20"/>
        </w:rPr>
      </w:pPr>
    </w:p>
    <w:p w14:paraId="3B405357" w14:textId="77777777" w:rsidR="00F358AE" w:rsidRPr="00600F55" w:rsidRDefault="00F358AE" w:rsidP="000046E5">
      <w:pPr>
        <w:jc w:val="center"/>
        <w:rPr>
          <w:color w:val="000000"/>
          <w:sz w:val="20"/>
          <w:szCs w:val="20"/>
        </w:rPr>
      </w:pPr>
    </w:p>
    <w:p w14:paraId="3759531E" w14:textId="77777777" w:rsidR="00F358AE" w:rsidRPr="00600F55" w:rsidRDefault="00F358AE" w:rsidP="000046E5">
      <w:pPr>
        <w:jc w:val="center"/>
        <w:rPr>
          <w:color w:val="000000"/>
          <w:sz w:val="20"/>
          <w:szCs w:val="20"/>
        </w:rPr>
      </w:pPr>
    </w:p>
    <w:p w14:paraId="575CADED" w14:textId="3044F2F5" w:rsidR="00F358AE" w:rsidRPr="00600F55" w:rsidRDefault="00F358AE" w:rsidP="000046E5">
      <w:pPr>
        <w:jc w:val="center"/>
        <w:rPr>
          <w:color w:val="000000"/>
          <w:sz w:val="20"/>
          <w:szCs w:val="20"/>
        </w:rPr>
      </w:pPr>
    </w:p>
    <w:p w14:paraId="602974D9" w14:textId="31748C7D" w:rsidR="00D26A2C" w:rsidRPr="00600F55" w:rsidRDefault="00D26A2C" w:rsidP="000046E5">
      <w:pPr>
        <w:jc w:val="center"/>
        <w:rPr>
          <w:color w:val="000000"/>
          <w:sz w:val="20"/>
          <w:szCs w:val="20"/>
        </w:rPr>
      </w:pPr>
    </w:p>
    <w:p w14:paraId="5F3E6137" w14:textId="77245198" w:rsidR="00D26A2C" w:rsidRPr="00600F55" w:rsidRDefault="00D26A2C" w:rsidP="000046E5">
      <w:pPr>
        <w:jc w:val="center"/>
        <w:rPr>
          <w:color w:val="000000"/>
          <w:sz w:val="20"/>
          <w:szCs w:val="20"/>
        </w:rPr>
      </w:pPr>
    </w:p>
    <w:p w14:paraId="475B3386" w14:textId="10D46689" w:rsidR="00D26A2C" w:rsidRPr="00600F55" w:rsidRDefault="00D26A2C" w:rsidP="000046E5">
      <w:pPr>
        <w:jc w:val="center"/>
        <w:rPr>
          <w:color w:val="000000"/>
          <w:sz w:val="20"/>
          <w:szCs w:val="20"/>
        </w:rPr>
      </w:pPr>
    </w:p>
    <w:p w14:paraId="3F6E5ADB" w14:textId="07A0492C" w:rsidR="00D26A2C" w:rsidRPr="00600F55" w:rsidRDefault="00D26A2C" w:rsidP="000046E5">
      <w:pPr>
        <w:jc w:val="center"/>
        <w:rPr>
          <w:color w:val="000000"/>
          <w:sz w:val="20"/>
          <w:szCs w:val="20"/>
        </w:rPr>
      </w:pPr>
    </w:p>
    <w:p w14:paraId="2B23C6A5" w14:textId="1688817C" w:rsidR="00D26A2C" w:rsidRPr="00600F55" w:rsidRDefault="00D26A2C" w:rsidP="000046E5">
      <w:pPr>
        <w:jc w:val="center"/>
        <w:rPr>
          <w:color w:val="000000"/>
          <w:sz w:val="20"/>
          <w:szCs w:val="20"/>
        </w:rPr>
      </w:pPr>
    </w:p>
    <w:p w14:paraId="0DDC27D9" w14:textId="51F17357" w:rsidR="00D26A2C" w:rsidRPr="00600F55" w:rsidRDefault="00D26A2C" w:rsidP="000046E5">
      <w:pPr>
        <w:jc w:val="center"/>
        <w:rPr>
          <w:color w:val="000000"/>
          <w:sz w:val="20"/>
          <w:szCs w:val="20"/>
        </w:rPr>
      </w:pPr>
    </w:p>
    <w:p w14:paraId="36E2C3B2" w14:textId="347A5D81" w:rsidR="00D26A2C" w:rsidRPr="00600F55" w:rsidRDefault="00D26A2C" w:rsidP="000046E5">
      <w:pPr>
        <w:jc w:val="center"/>
        <w:rPr>
          <w:color w:val="000000"/>
          <w:sz w:val="20"/>
          <w:szCs w:val="20"/>
        </w:rPr>
      </w:pPr>
    </w:p>
    <w:p w14:paraId="5561EF89" w14:textId="292F3429" w:rsidR="00D26A2C" w:rsidRPr="00600F55" w:rsidRDefault="00D26A2C" w:rsidP="000046E5">
      <w:pPr>
        <w:jc w:val="center"/>
        <w:rPr>
          <w:color w:val="000000"/>
          <w:sz w:val="20"/>
          <w:szCs w:val="20"/>
        </w:rPr>
      </w:pPr>
    </w:p>
    <w:p w14:paraId="12F0D71F" w14:textId="3C798C04" w:rsidR="00D26A2C" w:rsidRPr="00600F55" w:rsidRDefault="00D26A2C" w:rsidP="000046E5">
      <w:pPr>
        <w:jc w:val="center"/>
        <w:rPr>
          <w:color w:val="000000"/>
          <w:sz w:val="20"/>
          <w:szCs w:val="20"/>
        </w:rPr>
      </w:pPr>
    </w:p>
    <w:p w14:paraId="1DFD416F" w14:textId="17C3F9D9" w:rsidR="00D26A2C" w:rsidRPr="00600F55" w:rsidRDefault="00D26A2C" w:rsidP="000046E5">
      <w:pPr>
        <w:jc w:val="center"/>
        <w:rPr>
          <w:color w:val="000000"/>
          <w:sz w:val="20"/>
          <w:szCs w:val="20"/>
        </w:rPr>
      </w:pPr>
    </w:p>
    <w:p w14:paraId="5454A7FD" w14:textId="4EBD6A8D" w:rsidR="00D26A2C" w:rsidRPr="00600F55" w:rsidRDefault="00D26A2C" w:rsidP="000046E5">
      <w:pPr>
        <w:jc w:val="center"/>
        <w:rPr>
          <w:color w:val="000000"/>
          <w:sz w:val="20"/>
          <w:szCs w:val="20"/>
        </w:rPr>
      </w:pPr>
    </w:p>
    <w:p w14:paraId="53AD94AA" w14:textId="452D17BF" w:rsidR="00D26A2C" w:rsidRPr="00600F55" w:rsidRDefault="00D26A2C" w:rsidP="000046E5">
      <w:pPr>
        <w:jc w:val="center"/>
        <w:rPr>
          <w:color w:val="000000"/>
          <w:sz w:val="20"/>
          <w:szCs w:val="20"/>
        </w:rPr>
      </w:pPr>
    </w:p>
    <w:p w14:paraId="6DF4D9FE" w14:textId="655BDCC8" w:rsidR="00D26A2C" w:rsidRPr="00600F55" w:rsidRDefault="00D26A2C" w:rsidP="000046E5">
      <w:pPr>
        <w:jc w:val="center"/>
        <w:rPr>
          <w:color w:val="000000"/>
          <w:sz w:val="20"/>
          <w:szCs w:val="20"/>
        </w:rPr>
      </w:pPr>
    </w:p>
    <w:p w14:paraId="1031DA12" w14:textId="6387B037" w:rsidR="00D26A2C" w:rsidRPr="00600F55" w:rsidRDefault="00D26A2C" w:rsidP="000046E5">
      <w:pPr>
        <w:jc w:val="center"/>
        <w:rPr>
          <w:color w:val="000000"/>
          <w:sz w:val="20"/>
          <w:szCs w:val="20"/>
        </w:rPr>
      </w:pPr>
    </w:p>
    <w:p w14:paraId="6780195A" w14:textId="385976B3" w:rsidR="00D26A2C" w:rsidRPr="00600F55" w:rsidRDefault="00D26A2C" w:rsidP="000046E5">
      <w:pPr>
        <w:jc w:val="center"/>
        <w:rPr>
          <w:color w:val="000000"/>
          <w:sz w:val="20"/>
          <w:szCs w:val="20"/>
        </w:rPr>
      </w:pPr>
    </w:p>
    <w:p w14:paraId="5B2B852C" w14:textId="2FA0C226" w:rsidR="00D26A2C" w:rsidRPr="00600F55" w:rsidRDefault="00D26A2C" w:rsidP="000046E5">
      <w:pPr>
        <w:jc w:val="center"/>
        <w:rPr>
          <w:color w:val="000000"/>
          <w:sz w:val="20"/>
          <w:szCs w:val="20"/>
        </w:rPr>
      </w:pPr>
    </w:p>
    <w:p w14:paraId="353805A3" w14:textId="77777777" w:rsidR="007B666B" w:rsidRDefault="001D1610" w:rsidP="000046E5">
      <w:pPr>
        <w:jc w:val="center"/>
        <w:rPr>
          <w:sz w:val="20"/>
          <w:szCs w:val="20"/>
        </w:rPr>
      </w:pPr>
      <w:r w:rsidRPr="00600F55">
        <w:rPr>
          <w:sz w:val="20"/>
          <w:szCs w:val="20"/>
        </w:rPr>
        <w:lastRenderedPageBreak/>
        <w:t xml:space="preserve">I РЕШЕНИЯ СОВЕТА ДЕПУТАТОВ КУЙБЫШЕВСКОГО МУНИЦИПАЛЬНОГО РАЙОНА </w:t>
      </w:r>
    </w:p>
    <w:p w14:paraId="6F402088" w14:textId="6B479BFC" w:rsidR="00D26A2C" w:rsidRPr="00600F55" w:rsidRDefault="001D1610" w:rsidP="000046E5">
      <w:pPr>
        <w:jc w:val="center"/>
        <w:rPr>
          <w:color w:val="000000"/>
          <w:sz w:val="20"/>
          <w:szCs w:val="20"/>
        </w:rPr>
      </w:pPr>
      <w:r w:rsidRPr="00600F55">
        <w:rPr>
          <w:sz w:val="20"/>
          <w:szCs w:val="20"/>
        </w:rPr>
        <w:t>НОВОСИБИРСКОЙ ОБЛАСТИ</w:t>
      </w:r>
    </w:p>
    <w:p w14:paraId="774281DA" w14:textId="4D7C8ADF" w:rsidR="00D26A2C" w:rsidRPr="00600F55" w:rsidRDefault="00D26A2C" w:rsidP="000046E5">
      <w:pPr>
        <w:jc w:val="center"/>
        <w:rPr>
          <w:color w:val="000000"/>
          <w:sz w:val="20"/>
          <w:szCs w:val="20"/>
        </w:rPr>
      </w:pPr>
    </w:p>
    <w:p w14:paraId="3DE85E76" w14:textId="167C995B" w:rsidR="00D26A2C" w:rsidRPr="00600F55" w:rsidRDefault="00D26A2C" w:rsidP="000046E5">
      <w:pPr>
        <w:jc w:val="center"/>
        <w:rPr>
          <w:color w:val="000000"/>
          <w:sz w:val="20"/>
          <w:szCs w:val="20"/>
        </w:rPr>
      </w:pPr>
    </w:p>
    <w:p w14:paraId="274528F3" w14:textId="769AED0A" w:rsidR="001D1610" w:rsidRPr="00600F55" w:rsidRDefault="001D1610" w:rsidP="001D1610">
      <w:pPr>
        <w:jc w:val="center"/>
        <w:outlineLvl w:val="0"/>
        <w:rPr>
          <w:noProof/>
          <w:color w:val="000000"/>
          <w:sz w:val="20"/>
          <w:szCs w:val="20"/>
        </w:rPr>
      </w:pPr>
    </w:p>
    <w:p w14:paraId="2340B62A" w14:textId="77777777" w:rsidR="001D1610" w:rsidRPr="00600F55" w:rsidRDefault="001D1610" w:rsidP="001D1610">
      <w:pPr>
        <w:jc w:val="center"/>
        <w:outlineLvl w:val="0"/>
        <w:rPr>
          <w:noProof/>
          <w:color w:val="000000"/>
          <w:sz w:val="20"/>
          <w:szCs w:val="20"/>
        </w:rPr>
      </w:pPr>
    </w:p>
    <w:p w14:paraId="04993277" w14:textId="77777777" w:rsidR="001D1610" w:rsidRPr="00600F55" w:rsidRDefault="001D1610" w:rsidP="001D1610">
      <w:pPr>
        <w:jc w:val="center"/>
        <w:outlineLvl w:val="0"/>
        <w:rPr>
          <w:sz w:val="20"/>
          <w:szCs w:val="20"/>
        </w:rPr>
      </w:pPr>
      <w:r w:rsidRPr="00600F55">
        <w:rPr>
          <w:sz w:val="20"/>
          <w:szCs w:val="20"/>
        </w:rPr>
        <w:t xml:space="preserve">СОВЕТ ДЕПУТАТОВ </w:t>
      </w:r>
    </w:p>
    <w:p w14:paraId="0431C478" w14:textId="77777777" w:rsidR="001D1610" w:rsidRPr="00600F55" w:rsidRDefault="001D1610" w:rsidP="001D1610">
      <w:pPr>
        <w:jc w:val="center"/>
        <w:outlineLvl w:val="0"/>
        <w:rPr>
          <w:sz w:val="20"/>
          <w:szCs w:val="20"/>
        </w:rPr>
      </w:pPr>
      <w:r w:rsidRPr="00600F55">
        <w:rPr>
          <w:sz w:val="20"/>
          <w:szCs w:val="20"/>
        </w:rPr>
        <w:t>КУЙБЫШЕВСКОГО МУНИЦИПАЛЬНОГО РАЙОНА</w:t>
      </w:r>
    </w:p>
    <w:p w14:paraId="044ADCC8" w14:textId="77777777" w:rsidR="001D1610" w:rsidRPr="00600F55" w:rsidRDefault="001D1610" w:rsidP="001D1610">
      <w:pPr>
        <w:jc w:val="center"/>
        <w:outlineLvl w:val="0"/>
        <w:rPr>
          <w:sz w:val="20"/>
          <w:szCs w:val="20"/>
        </w:rPr>
      </w:pPr>
      <w:r w:rsidRPr="00600F55">
        <w:rPr>
          <w:sz w:val="20"/>
          <w:szCs w:val="20"/>
        </w:rPr>
        <w:t>НОВОСИБИРСКОЙ ОБЛАСТИ</w:t>
      </w:r>
    </w:p>
    <w:p w14:paraId="47048613" w14:textId="77777777" w:rsidR="001D1610" w:rsidRPr="00600F55" w:rsidRDefault="001D1610" w:rsidP="001D1610">
      <w:pPr>
        <w:jc w:val="center"/>
        <w:outlineLvl w:val="0"/>
        <w:rPr>
          <w:sz w:val="20"/>
          <w:szCs w:val="20"/>
        </w:rPr>
      </w:pPr>
      <w:r w:rsidRPr="00600F55">
        <w:rPr>
          <w:sz w:val="20"/>
          <w:szCs w:val="20"/>
        </w:rPr>
        <w:t>ЧЕТВЕРТОГО СОЗЫВА</w:t>
      </w:r>
    </w:p>
    <w:p w14:paraId="13986132" w14:textId="77777777" w:rsidR="001D1610" w:rsidRPr="00600F55" w:rsidRDefault="001D1610" w:rsidP="001D1610">
      <w:pPr>
        <w:jc w:val="center"/>
        <w:rPr>
          <w:sz w:val="20"/>
          <w:szCs w:val="20"/>
        </w:rPr>
      </w:pPr>
    </w:p>
    <w:p w14:paraId="57D569EB" w14:textId="77777777" w:rsidR="001D1610" w:rsidRPr="00600F55" w:rsidRDefault="001D1610" w:rsidP="001D1610">
      <w:pPr>
        <w:jc w:val="center"/>
        <w:outlineLvl w:val="0"/>
        <w:rPr>
          <w:sz w:val="20"/>
          <w:szCs w:val="20"/>
        </w:rPr>
      </w:pPr>
      <w:r w:rsidRPr="00600F55">
        <w:rPr>
          <w:sz w:val="20"/>
          <w:szCs w:val="20"/>
        </w:rPr>
        <w:t xml:space="preserve">РЕШЕНИЕ </w:t>
      </w:r>
    </w:p>
    <w:p w14:paraId="314D4366" w14:textId="77777777" w:rsidR="001D1610" w:rsidRPr="00600F55" w:rsidRDefault="001D1610" w:rsidP="001D1610">
      <w:pPr>
        <w:jc w:val="center"/>
        <w:outlineLvl w:val="0"/>
        <w:rPr>
          <w:sz w:val="20"/>
          <w:szCs w:val="20"/>
        </w:rPr>
      </w:pPr>
      <w:r w:rsidRPr="00600F55">
        <w:rPr>
          <w:sz w:val="20"/>
          <w:szCs w:val="20"/>
        </w:rPr>
        <w:t>тридцать седьмой сессии</w:t>
      </w:r>
    </w:p>
    <w:p w14:paraId="7C1F7086" w14:textId="77777777" w:rsidR="001D1610" w:rsidRPr="00600F55" w:rsidRDefault="001D1610" w:rsidP="001D1610">
      <w:pPr>
        <w:jc w:val="center"/>
        <w:rPr>
          <w:sz w:val="20"/>
          <w:szCs w:val="20"/>
        </w:rPr>
      </w:pPr>
    </w:p>
    <w:p w14:paraId="5D2CC807" w14:textId="05ECD373" w:rsidR="001D1610" w:rsidRPr="00600F55" w:rsidRDefault="001D1610" w:rsidP="001D1610">
      <w:pPr>
        <w:jc w:val="both"/>
        <w:rPr>
          <w:sz w:val="20"/>
          <w:szCs w:val="20"/>
        </w:rPr>
      </w:pPr>
      <w:r w:rsidRPr="00600F55">
        <w:rPr>
          <w:sz w:val="20"/>
          <w:szCs w:val="20"/>
        </w:rPr>
        <w:t xml:space="preserve">«06» марта 2025 г.             </w:t>
      </w:r>
      <w:r w:rsidR="001677EB">
        <w:rPr>
          <w:sz w:val="20"/>
          <w:szCs w:val="20"/>
        </w:rPr>
        <w:t xml:space="preserve">                                </w:t>
      </w:r>
      <w:r w:rsidRPr="00600F55">
        <w:rPr>
          <w:sz w:val="20"/>
          <w:szCs w:val="20"/>
        </w:rPr>
        <w:t xml:space="preserve">                </w:t>
      </w:r>
      <w:proofErr w:type="spellStart"/>
      <w:r w:rsidRPr="00600F55">
        <w:rPr>
          <w:sz w:val="20"/>
          <w:szCs w:val="20"/>
        </w:rPr>
        <w:t>г.Куйбышев</w:t>
      </w:r>
      <w:proofErr w:type="spellEnd"/>
      <w:r w:rsidRPr="00600F55">
        <w:rPr>
          <w:sz w:val="20"/>
          <w:szCs w:val="20"/>
        </w:rPr>
        <w:t xml:space="preserve">                                 </w:t>
      </w:r>
      <w:r w:rsidR="001677EB">
        <w:rPr>
          <w:sz w:val="20"/>
          <w:szCs w:val="20"/>
        </w:rPr>
        <w:t xml:space="preserve">                   </w:t>
      </w:r>
      <w:r w:rsidRPr="00600F55">
        <w:rPr>
          <w:sz w:val="20"/>
          <w:szCs w:val="20"/>
        </w:rPr>
        <w:t xml:space="preserve">                № 10</w:t>
      </w:r>
    </w:p>
    <w:p w14:paraId="1A029E6B" w14:textId="77777777" w:rsidR="001D1610" w:rsidRPr="00600F55" w:rsidRDefault="001D1610" w:rsidP="001D1610">
      <w:pPr>
        <w:ind w:right="-144"/>
        <w:jc w:val="center"/>
        <w:rPr>
          <w:sz w:val="20"/>
          <w:szCs w:val="20"/>
        </w:rPr>
      </w:pPr>
    </w:p>
    <w:p w14:paraId="71843B98" w14:textId="77777777" w:rsidR="001D1610" w:rsidRPr="00600F55" w:rsidRDefault="001D1610" w:rsidP="001D1610">
      <w:pPr>
        <w:ind w:right="-144"/>
        <w:jc w:val="center"/>
        <w:rPr>
          <w:sz w:val="20"/>
          <w:szCs w:val="20"/>
        </w:rPr>
      </w:pPr>
    </w:p>
    <w:p w14:paraId="78EF366B" w14:textId="77777777" w:rsidR="001D1610" w:rsidRPr="00600F55" w:rsidRDefault="001D1610" w:rsidP="001D1610">
      <w:pPr>
        <w:ind w:right="-144"/>
        <w:jc w:val="center"/>
        <w:rPr>
          <w:sz w:val="20"/>
          <w:szCs w:val="20"/>
        </w:rPr>
      </w:pPr>
      <w:r w:rsidRPr="00600F55">
        <w:rPr>
          <w:sz w:val="20"/>
          <w:szCs w:val="20"/>
        </w:rPr>
        <w:t>О внесении изменений в Устав Куйбышевского муниципального района Новосибирской области</w:t>
      </w:r>
    </w:p>
    <w:p w14:paraId="0C079EFC" w14:textId="77777777" w:rsidR="001D1610" w:rsidRPr="00600F55" w:rsidRDefault="001D1610" w:rsidP="001D1610">
      <w:pPr>
        <w:ind w:right="-144"/>
        <w:jc w:val="both"/>
        <w:rPr>
          <w:sz w:val="20"/>
          <w:szCs w:val="20"/>
        </w:rPr>
      </w:pPr>
    </w:p>
    <w:p w14:paraId="1B6AE39E" w14:textId="77777777" w:rsidR="001D1610" w:rsidRPr="00600F55" w:rsidRDefault="001D1610" w:rsidP="001D1610">
      <w:pPr>
        <w:autoSpaceDE w:val="0"/>
        <w:autoSpaceDN w:val="0"/>
        <w:adjustRightInd w:val="0"/>
        <w:ind w:firstLine="709"/>
        <w:jc w:val="both"/>
        <w:rPr>
          <w:sz w:val="20"/>
          <w:szCs w:val="20"/>
        </w:rPr>
      </w:pPr>
      <w:r w:rsidRPr="00600F55">
        <w:rPr>
          <w:sz w:val="20"/>
          <w:szCs w:val="20"/>
        </w:rPr>
        <w:t>В соответствии с Федеральным законом от 06.10.2003 № 131-ФЗ «Об общих принципах организации местного самоуправления в Российской Федерации» и в целях приведения Устава Куйбышевского муниципального района Новосибирской области в соответствие с действующим законодательством, Совет депутатов Куйбышевского муниципального района Новосибирской области</w:t>
      </w:r>
    </w:p>
    <w:p w14:paraId="6EAAF578" w14:textId="77777777" w:rsidR="001D1610" w:rsidRPr="00600F55" w:rsidRDefault="001D1610" w:rsidP="001D1610">
      <w:pPr>
        <w:autoSpaceDE w:val="0"/>
        <w:autoSpaceDN w:val="0"/>
        <w:adjustRightInd w:val="0"/>
        <w:ind w:firstLine="709"/>
        <w:jc w:val="both"/>
        <w:rPr>
          <w:sz w:val="20"/>
          <w:szCs w:val="20"/>
        </w:rPr>
      </w:pPr>
      <w:r w:rsidRPr="00600F55">
        <w:rPr>
          <w:sz w:val="20"/>
          <w:szCs w:val="20"/>
        </w:rPr>
        <w:t>РЕШИЛ:</w:t>
      </w:r>
    </w:p>
    <w:p w14:paraId="2F97EAF7" w14:textId="77777777" w:rsidR="001D1610" w:rsidRPr="00600F55" w:rsidRDefault="001D1610" w:rsidP="001D1610">
      <w:pPr>
        <w:ind w:firstLine="709"/>
        <w:jc w:val="both"/>
        <w:rPr>
          <w:sz w:val="20"/>
          <w:szCs w:val="20"/>
        </w:rPr>
      </w:pPr>
      <w:r w:rsidRPr="00600F55">
        <w:rPr>
          <w:sz w:val="20"/>
          <w:szCs w:val="20"/>
        </w:rPr>
        <w:t>1. Внести в Устав Куйбышевского муниципального района Новосибирской области следующие изменения:</w:t>
      </w:r>
    </w:p>
    <w:p w14:paraId="721DCEA2" w14:textId="77777777" w:rsidR="001D1610" w:rsidRPr="00600F55" w:rsidRDefault="001D1610" w:rsidP="001D1610">
      <w:pPr>
        <w:ind w:firstLine="709"/>
        <w:jc w:val="both"/>
        <w:rPr>
          <w:sz w:val="20"/>
          <w:szCs w:val="20"/>
        </w:rPr>
      </w:pPr>
    </w:p>
    <w:p w14:paraId="7C8D12EF" w14:textId="77777777" w:rsidR="001D1610" w:rsidRPr="00600F55" w:rsidRDefault="001D1610" w:rsidP="001D1610">
      <w:pPr>
        <w:ind w:firstLine="709"/>
        <w:jc w:val="both"/>
        <w:rPr>
          <w:color w:val="000000"/>
          <w:sz w:val="20"/>
          <w:szCs w:val="20"/>
        </w:rPr>
      </w:pPr>
      <w:r w:rsidRPr="00600F55">
        <w:rPr>
          <w:color w:val="000000"/>
          <w:sz w:val="20"/>
          <w:szCs w:val="20"/>
        </w:rPr>
        <w:t>1) В части 1 статьи 5 «Вопросы местного значения Куйбышевского района»</w:t>
      </w:r>
    </w:p>
    <w:p w14:paraId="4B1C6537" w14:textId="77777777" w:rsidR="001D1610" w:rsidRPr="00600F55" w:rsidRDefault="001D1610" w:rsidP="001D1610">
      <w:pPr>
        <w:ind w:firstLine="709"/>
        <w:jc w:val="both"/>
        <w:rPr>
          <w:color w:val="000000"/>
          <w:sz w:val="20"/>
          <w:szCs w:val="20"/>
        </w:rPr>
      </w:pPr>
      <w:r w:rsidRPr="00600F55">
        <w:rPr>
          <w:color w:val="000000"/>
          <w:sz w:val="20"/>
          <w:szCs w:val="20"/>
        </w:rPr>
        <w:t>а) пункт 13 изложить в следующей редакции:</w:t>
      </w:r>
    </w:p>
    <w:p w14:paraId="1B63DBB4" w14:textId="77777777" w:rsidR="001D1610" w:rsidRPr="00600F55" w:rsidRDefault="001D1610" w:rsidP="001D1610">
      <w:pPr>
        <w:ind w:firstLine="709"/>
        <w:jc w:val="both"/>
        <w:rPr>
          <w:color w:val="000000"/>
          <w:sz w:val="20"/>
          <w:szCs w:val="20"/>
        </w:rPr>
      </w:pPr>
      <w:r w:rsidRPr="00600F55">
        <w:rPr>
          <w:sz w:val="20"/>
          <w:szCs w:val="20"/>
        </w:rPr>
        <w:t xml:space="preserve">«13) организация мероприятий </w:t>
      </w:r>
      <w:proofErr w:type="spellStart"/>
      <w:r w:rsidRPr="00600F55">
        <w:rPr>
          <w:sz w:val="20"/>
          <w:szCs w:val="20"/>
        </w:rPr>
        <w:t>межпоселенческого</w:t>
      </w:r>
      <w:proofErr w:type="spellEnd"/>
      <w:r w:rsidRPr="00600F55">
        <w:rPr>
          <w:sz w:val="20"/>
          <w:szCs w:val="20"/>
        </w:rPr>
        <w:t xml:space="preserve"> характера по охране окружающей среды,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Куйбышевского района</w:t>
      </w:r>
      <w:r w:rsidRPr="00600F55">
        <w:rPr>
          <w:color w:val="000000"/>
          <w:sz w:val="20"/>
          <w:szCs w:val="20"/>
        </w:rPr>
        <w:t>;»;</w:t>
      </w:r>
    </w:p>
    <w:p w14:paraId="60F0515E" w14:textId="77777777" w:rsidR="001D1610" w:rsidRPr="00600F55" w:rsidRDefault="001D1610" w:rsidP="001D1610">
      <w:pPr>
        <w:ind w:firstLine="710"/>
        <w:jc w:val="both"/>
        <w:rPr>
          <w:color w:val="000000"/>
          <w:sz w:val="20"/>
          <w:szCs w:val="20"/>
        </w:rPr>
      </w:pPr>
      <w:r w:rsidRPr="00600F55">
        <w:rPr>
          <w:color w:val="000000"/>
          <w:sz w:val="20"/>
          <w:szCs w:val="20"/>
        </w:rPr>
        <w:t>б) пункт 14 изложить в следующей редакции:</w:t>
      </w:r>
    </w:p>
    <w:p w14:paraId="7E6E8033" w14:textId="77777777" w:rsidR="001D1610" w:rsidRPr="00600F55" w:rsidRDefault="001D1610" w:rsidP="001D1610">
      <w:pPr>
        <w:ind w:firstLine="710"/>
        <w:jc w:val="both"/>
        <w:rPr>
          <w:color w:val="000000"/>
          <w:sz w:val="20"/>
          <w:szCs w:val="20"/>
        </w:rPr>
      </w:pPr>
      <w:r w:rsidRPr="00600F55">
        <w:rPr>
          <w:color w:val="000000"/>
          <w:sz w:val="20"/>
          <w:szCs w:val="20"/>
        </w:rPr>
        <w:t>14) </w:t>
      </w:r>
      <w:r w:rsidRPr="00600F55">
        <w:rPr>
          <w:sz w:val="20"/>
          <w:szCs w:val="20"/>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14:paraId="70392ACC" w14:textId="77777777" w:rsidR="001D1610" w:rsidRPr="00600F55" w:rsidRDefault="001D1610" w:rsidP="001D1610">
      <w:pPr>
        <w:ind w:firstLine="710"/>
        <w:jc w:val="both"/>
        <w:rPr>
          <w:color w:val="000000"/>
          <w:sz w:val="20"/>
          <w:szCs w:val="20"/>
        </w:rPr>
      </w:pPr>
      <w:r w:rsidRPr="00600F55">
        <w:rPr>
          <w:color w:val="000000"/>
          <w:sz w:val="20"/>
          <w:szCs w:val="20"/>
        </w:rPr>
        <w:t>в) пункт 28 изложить в следующей редакции:</w:t>
      </w:r>
    </w:p>
    <w:p w14:paraId="5C2BC121" w14:textId="77777777" w:rsidR="001D1610" w:rsidRPr="00600F55" w:rsidRDefault="001D1610" w:rsidP="001D1610">
      <w:pPr>
        <w:ind w:firstLine="710"/>
        <w:jc w:val="both"/>
        <w:rPr>
          <w:sz w:val="20"/>
          <w:szCs w:val="20"/>
        </w:rPr>
      </w:pPr>
      <w:r w:rsidRPr="00600F55">
        <w:rPr>
          <w:sz w:val="20"/>
          <w:szCs w:val="20"/>
        </w:rPr>
        <w:t xml:space="preserve">«28) </w:t>
      </w:r>
      <w:r w:rsidRPr="00600F55">
        <w:rPr>
          <w:color w:val="22272F"/>
          <w:sz w:val="20"/>
          <w:szCs w:val="20"/>
          <w:shd w:val="clear" w:color="auto" w:fill="FFFFFF"/>
        </w:rPr>
        <w:t>осуществление муниципального контроля в области охраны и использования особо охраняемых природных территорий местного значения</w:t>
      </w:r>
      <w:r w:rsidRPr="00600F55">
        <w:rPr>
          <w:sz w:val="20"/>
          <w:szCs w:val="20"/>
        </w:rPr>
        <w:t>;»;</w:t>
      </w:r>
    </w:p>
    <w:p w14:paraId="159CF3EB" w14:textId="77777777" w:rsidR="001D1610" w:rsidRPr="00600F55" w:rsidRDefault="001D1610" w:rsidP="001D1610">
      <w:pPr>
        <w:ind w:firstLine="710"/>
        <w:jc w:val="both"/>
        <w:rPr>
          <w:sz w:val="20"/>
          <w:szCs w:val="20"/>
        </w:rPr>
      </w:pPr>
    </w:p>
    <w:p w14:paraId="41464B8C" w14:textId="77777777" w:rsidR="001D1610" w:rsidRPr="00600F55" w:rsidRDefault="001D1610" w:rsidP="001D1610">
      <w:pPr>
        <w:ind w:firstLine="709"/>
        <w:jc w:val="both"/>
        <w:rPr>
          <w:color w:val="000000"/>
          <w:sz w:val="20"/>
          <w:szCs w:val="20"/>
        </w:rPr>
      </w:pPr>
      <w:r w:rsidRPr="00600F55">
        <w:rPr>
          <w:color w:val="000000"/>
          <w:sz w:val="20"/>
          <w:szCs w:val="20"/>
        </w:rPr>
        <w:t>2) часть 4 статьи 19 «Депутат Совета депутатов» дополнить пунктом 10.1 следующего содержания:</w:t>
      </w:r>
    </w:p>
    <w:p w14:paraId="40CD1725" w14:textId="77777777" w:rsidR="001D1610" w:rsidRPr="00600F55" w:rsidRDefault="001D1610" w:rsidP="001D1610">
      <w:pPr>
        <w:ind w:firstLine="709"/>
        <w:jc w:val="both"/>
        <w:rPr>
          <w:color w:val="000000"/>
          <w:sz w:val="20"/>
          <w:szCs w:val="20"/>
        </w:rPr>
      </w:pPr>
      <w:r w:rsidRPr="00600F55">
        <w:rPr>
          <w:sz w:val="20"/>
          <w:szCs w:val="20"/>
        </w:rPr>
        <w:t xml:space="preserve">«10.1) </w:t>
      </w:r>
      <w:r w:rsidRPr="00600F55">
        <w:rPr>
          <w:rStyle w:val="afff8"/>
          <w:i w:val="0"/>
          <w:sz w:val="20"/>
          <w:szCs w:val="20"/>
        </w:rPr>
        <w:t>приобретения им статуса иностранного агента</w:t>
      </w:r>
      <w:r w:rsidRPr="00600F55">
        <w:rPr>
          <w:color w:val="000000"/>
          <w:sz w:val="20"/>
          <w:szCs w:val="20"/>
        </w:rPr>
        <w:t>;»;</w:t>
      </w:r>
    </w:p>
    <w:p w14:paraId="16FDC5C1" w14:textId="77777777" w:rsidR="001D1610" w:rsidRPr="00600F55" w:rsidRDefault="001D1610" w:rsidP="001D1610">
      <w:pPr>
        <w:ind w:firstLine="709"/>
        <w:jc w:val="both"/>
        <w:rPr>
          <w:color w:val="000000"/>
          <w:sz w:val="20"/>
          <w:szCs w:val="20"/>
        </w:rPr>
      </w:pPr>
    </w:p>
    <w:p w14:paraId="20983264" w14:textId="77777777" w:rsidR="001D1610" w:rsidRPr="00600F55" w:rsidRDefault="001D1610" w:rsidP="001D1610">
      <w:pPr>
        <w:ind w:firstLine="709"/>
        <w:jc w:val="both"/>
        <w:rPr>
          <w:color w:val="000000"/>
          <w:sz w:val="20"/>
          <w:szCs w:val="20"/>
        </w:rPr>
      </w:pPr>
      <w:r w:rsidRPr="00600F55">
        <w:rPr>
          <w:color w:val="000000"/>
          <w:sz w:val="20"/>
          <w:szCs w:val="20"/>
        </w:rPr>
        <w:t>3) Часть 2 статьи 25 «Удаление Главы района в отставку» дополнить пунктами 6 и 7 следующего содержания:</w:t>
      </w:r>
    </w:p>
    <w:p w14:paraId="09D1DF6D" w14:textId="77777777" w:rsidR="001D1610" w:rsidRPr="00600F55" w:rsidRDefault="001D1610" w:rsidP="001D1610">
      <w:pPr>
        <w:ind w:firstLine="710"/>
        <w:jc w:val="both"/>
        <w:rPr>
          <w:sz w:val="20"/>
          <w:szCs w:val="20"/>
        </w:rPr>
      </w:pPr>
      <w:r w:rsidRPr="00600F55">
        <w:rPr>
          <w:sz w:val="20"/>
          <w:szCs w:val="20"/>
        </w:rPr>
        <w:t xml:space="preserve">«6) </w:t>
      </w:r>
      <w:r w:rsidRPr="00600F55">
        <w:rPr>
          <w:rStyle w:val="afff8"/>
          <w:i w:val="0"/>
          <w:sz w:val="20"/>
          <w:szCs w:val="20"/>
        </w:rPr>
        <w:t>приобретения им статуса иностранного агента</w:t>
      </w:r>
      <w:r w:rsidRPr="00600F55">
        <w:rPr>
          <w:sz w:val="20"/>
          <w:szCs w:val="20"/>
        </w:rPr>
        <w:t>;</w:t>
      </w:r>
    </w:p>
    <w:p w14:paraId="53751BCF" w14:textId="77777777" w:rsidR="001D1610" w:rsidRPr="00600F55" w:rsidRDefault="001D1610" w:rsidP="001D1610">
      <w:pPr>
        <w:ind w:firstLine="709"/>
        <w:jc w:val="both"/>
        <w:rPr>
          <w:sz w:val="20"/>
          <w:szCs w:val="20"/>
        </w:rPr>
      </w:pPr>
      <w:r w:rsidRPr="00600F55">
        <w:rPr>
          <w:sz w:val="20"/>
          <w:szCs w:val="20"/>
        </w:rPr>
        <w:t>7) систематическое недостижение показателей для оценки эффективности деятельности органов местного самоуправления.»;</w:t>
      </w:r>
    </w:p>
    <w:p w14:paraId="4EB8AB6A" w14:textId="77777777" w:rsidR="001D1610" w:rsidRPr="00600F55" w:rsidRDefault="001D1610" w:rsidP="001D1610">
      <w:pPr>
        <w:ind w:firstLine="709"/>
        <w:jc w:val="both"/>
        <w:rPr>
          <w:sz w:val="20"/>
          <w:szCs w:val="20"/>
        </w:rPr>
      </w:pPr>
    </w:p>
    <w:p w14:paraId="1D94EBD5" w14:textId="77777777" w:rsidR="001D1610" w:rsidRPr="00600F55" w:rsidRDefault="001D1610" w:rsidP="001D1610">
      <w:pPr>
        <w:ind w:firstLine="709"/>
        <w:jc w:val="both"/>
        <w:rPr>
          <w:sz w:val="20"/>
          <w:szCs w:val="20"/>
        </w:rPr>
      </w:pPr>
      <w:r w:rsidRPr="00600F55">
        <w:rPr>
          <w:color w:val="000000"/>
          <w:sz w:val="20"/>
          <w:szCs w:val="20"/>
        </w:rPr>
        <w:t>4) в</w:t>
      </w:r>
      <w:r w:rsidRPr="00600F55">
        <w:rPr>
          <w:sz w:val="20"/>
          <w:szCs w:val="20"/>
        </w:rPr>
        <w:t xml:space="preserve"> пункте 5 части 5</w:t>
      </w:r>
      <w:r w:rsidRPr="00600F55">
        <w:rPr>
          <w:color w:val="000000"/>
          <w:sz w:val="20"/>
          <w:szCs w:val="20"/>
        </w:rPr>
        <w:t xml:space="preserve"> статьи 26 «Гарантии осуществления полномочий депутатов, председателя Совета депутатов Куйбышевского района, Главы Куйбышевского района» </w:t>
      </w:r>
      <w:r w:rsidRPr="00600F55">
        <w:rPr>
          <w:sz w:val="20"/>
          <w:szCs w:val="20"/>
        </w:rPr>
        <w:t>слова «пунктами 5-8 части 10» заменить словами «пунктами 5-8 и 9.2 части 10»;</w:t>
      </w:r>
    </w:p>
    <w:p w14:paraId="75281A8D" w14:textId="77777777" w:rsidR="001D1610" w:rsidRPr="00600F55" w:rsidRDefault="001D1610" w:rsidP="001D1610">
      <w:pPr>
        <w:ind w:firstLine="709"/>
        <w:jc w:val="both"/>
        <w:rPr>
          <w:color w:val="000000"/>
          <w:sz w:val="20"/>
          <w:szCs w:val="20"/>
        </w:rPr>
      </w:pPr>
    </w:p>
    <w:p w14:paraId="1E8F7AB3" w14:textId="77777777" w:rsidR="001D1610" w:rsidRPr="00600F55" w:rsidRDefault="001D1610" w:rsidP="001D1610">
      <w:pPr>
        <w:ind w:firstLine="709"/>
        <w:jc w:val="both"/>
        <w:rPr>
          <w:color w:val="000000"/>
          <w:sz w:val="20"/>
          <w:szCs w:val="20"/>
        </w:rPr>
      </w:pPr>
      <w:r w:rsidRPr="00600F55">
        <w:rPr>
          <w:color w:val="000000"/>
          <w:sz w:val="20"/>
          <w:szCs w:val="20"/>
        </w:rPr>
        <w:t xml:space="preserve">5) В статье 28 «Полномочия администрации»: </w:t>
      </w:r>
    </w:p>
    <w:p w14:paraId="0162F907" w14:textId="77777777" w:rsidR="001D1610" w:rsidRPr="00600F55" w:rsidRDefault="001D1610" w:rsidP="001D1610">
      <w:pPr>
        <w:ind w:firstLine="709"/>
        <w:jc w:val="both"/>
        <w:rPr>
          <w:color w:val="000000"/>
          <w:sz w:val="20"/>
          <w:szCs w:val="20"/>
        </w:rPr>
      </w:pPr>
      <w:r w:rsidRPr="00600F55">
        <w:rPr>
          <w:color w:val="000000"/>
          <w:sz w:val="20"/>
          <w:szCs w:val="20"/>
        </w:rPr>
        <w:t>а) пункт 12 изложить в следующей редакции:</w:t>
      </w:r>
    </w:p>
    <w:p w14:paraId="4CF82668" w14:textId="77777777" w:rsidR="001D1610" w:rsidRPr="00600F55" w:rsidRDefault="001D1610" w:rsidP="001D1610">
      <w:pPr>
        <w:ind w:firstLine="709"/>
        <w:jc w:val="both"/>
        <w:rPr>
          <w:color w:val="000000"/>
          <w:sz w:val="20"/>
          <w:szCs w:val="20"/>
        </w:rPr>
      </w:pPr>
      <w:r w:rsidRPr="00600F55">
        <w:rPr>
          <w:sz w:val="20"/>
          <w:szCs w:val="20"/>
        </w:rPr>
        <w:t xml:space="preserve">«12) организация мероприятий </w:t>
      </w:r>
      <w:proofErr w:type="spellStart"/>
      <w:r w:rsidRPr="00600F55">
        <w:rPr>
          <w:sz w:val="20"/>
          <w:szCs w:val="20"/>
        </w:rPr>
        <w:t>межпоселенческого</w:t>
      </w:r>
      <w:proofErr w:type="spellEnd"/>
      <w:r w:rsidRPr="00600F55">
        <w:rPr>
          <w:sz w:val="20"/>
          <w:szCs w:val="20"/>
        </w:rPr>
        <w:t xml:space="preserve"> характера по охране окружающей среды,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Куйбышевского района</w:t>
      </w:r>
      <w:r w:rsidRPr="00600F55">
        <w:rPr>
          <w:color w:val="000000"/>
          <w:sz w:val="20"/>
          <w:szCs w:val="20"/>
        </w:rPr>
        <w:t>;»;</w:t>
      </w:r>
    </w:p>
    <w:p w14:paraId="66E64BB5" w14:textId="77777777" w:rsidR="001D1610" w:rsidRPr="00600F55" w:rsidRDefault="001D1610" w:rsidP="001D1610">
      <w:pPr>
        <w:ind w:firstLine="709"/>
        <w:jc w:val="both"/>
        <w:rPr>
          <w:sz w:val="20"/>
          <w:szCs w:val="20"/>
        </w:rPr>
      </w:pPr>
      <w:r w:rsidRPr="00600F55">
        <w:rPr>
          <w:sz w:val="20"/>
          <w:szCs w:val="20"/>
        </w:rPr>
        <w:t>б) </w:t>
      </w:r>
      <w:r w:rsidRPr="00600F55">
        <w:rPr>
          <w:color w:val="000000"/>
          <w:sz w:val="20"/>
          <w:szCs w:val="20"/>
        </w:rPr>
        <w:t>пункт 14 изложить в следующей редакции:</w:t>
      </w:r>
    </w:p>
    <w:p w14:paraId="2BF34196" w14:textId="77777777" w:rsidR="001D1610" w:rsidRPr="00600F55" w:rsidRDefault="001D1610" w:rsidP="001D1610">
      <w:pPr>
        <w:ind w:firstLine="709"/>
        <w:jc w:val="both"/>
        <w:rPr>
          <w:sz w:val="20"/>
          <w:szCs w:val="20"/>
        </w:rPr>
      </w:pPr>
      <w:r w:rsidRPr="00600F55">
        <w:rPr>
          <w:sz w:val="20"/>
          <w:szCs w:val="20"/>
        </w:rPr>
        <w:t>14)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14:paraId="2E27E15F" w14:textId="77777777" w:rsidR="001D1610" w:rsidRPr="00600F55" w:rsidRDefault="001D1610" w:rsidP="001D1610">
      <w:pPr>
        <w:ind w:firstLine="709"/>
        <w:jc w:val="both"/>
        <w:rPr>
          <w:sz w:val="20"/>
          <w:szCs w:val="20"/>
        </w:rPr>
      </w:pPr>
      <w:r w:rsidRPr="00600F55">
        <w:rPr>
          <w:sz w:val="20"/>
          <w:szCs w:val="20"/>
        </w:rPr>
        <w:t>в) пункт 39 изложить в следующей редакции:</w:t>
      </w:r>
    </w:p>
    <w:p w14:paraId="4AFDD719" w14:textId="77777777" w:rsidR="001D1610" w:rsidRPr="00600F55" w:rsidRDefault="001D1610" w:rsidP="001D1610">
      <w:pPr>
        <w:ind w:firstLine="710"/>
        <w:jc w:val="both"/>
        <w:rPr>
          <w:sz w:val="20"/>
          <w:szCs w:val="20"/>
        </w:rPr>
      </w:pPr>
      <w:r w:rsidRPr="00600F55">
        <w:rPr>
          <w:sz w:val="20"/>
          <w:szCs w:val="20"/>
        </w:rPr>
        <w:t xml:space="preserve">«39) </w:t>
      </w:r>
      <w:r w:rsidRPr="00600F55">
        <w:rPr>
          <w:sz w:val="20"/>
          <w:szCs w:val="20"/>
          <w:shd w:val="clear" w:color="auto" w:fill="FFFFFF"/>
        </w:rPr>
        <w:t>осуществление муниципального контроля в области охраны и использования особо охраняемых природных территорий местного значения</w:t>
      </w:r>
      <w:r w:rsidRPr="00600F55">
        <w:rPr>
          <w:sz w:val="20"/>
          <w:szCs w:val="20"/>
        </w:rPr>
        <w:t>;».</w:t>
      </w:r>
    </w:p>
    <w:p w14:paraId="0731AEE8" w14:textId="77777777" w:rsidR="001D1610" w:rsidRPr="00600F55" w:rsidRDefault="001D1610" w:rsidP="001D1610">
      <w:pPr>
        <w:ind w:firstLine="710"/>
        <w:jc w:val="both"/>
        <w:rPr>
          <w:sz w:val="20"/>
          <w:szCs w:val="20"/>
        </w:rPr>
      </w:pPr>
    </w:p>
    <w:p w14:paraId="180F9F13" w14:textId="77777777" w:rsidR="001D1610" w:rsidRPr="00600F55" w:rsidRDefault="001D1610" w:rsidP="001D1610">
      <w:pPr>
        <w:ind w:firstLine="709"/>
        <w:jc w:val="both"/>
        <w:rPr>
          <w:sz w:val="20"/>
          <w:szCs w:val="20"/>
        </w:rPr>
      </w:pPr>
      <w:r w:rsidRPr="00600F55">
        <w:rPr>
          <w:sz w:val="20"/>
          <w:szCs w:val="20"/>
        </w:rPr>
        <w:t>2. </w:t>
      </w:r>
      <w:r w:rsidRPr="00600F55">
        <w:rPr>
          <w:color w:val="000000"/>
          <w:sz w:val="20"/>
          <w:szCs w:val="20"/>
        </w:rPr>
        <w:t>В порядке, установленном Федеральным законом от 21.07.2005 № 97-ФЗ «О государственной регистрации Уставов муниципальных образований», п</w:t>
      </w:r>
      <w:r w:rsidRPr="00600F55">
        <w:rPr>
          <w:color w:val="000000"/>
          <w:spacing w:val="3"/>
          <w:sz w:val="20"/>
          <w:szCs w:val="20"/>
        </w:rPr>
        <w:t xml:space="preserve">редоставить муниципальный правовой акт о внесении изменений в Устав </w:t>
      </w:r>
      <w:r w:rsidRPr="00600F55">
        <w:rPr>
          <w:sz w:val="20"/>
          <w:szCs w:val="20"/>
        </w:rPr>
        <w:t>Куйбышевского муниципального района</w:t>
      </w:r>
      <w:r w:rsidRPr="00600F55">
        <w:rPr>
          <w:color w:val="000000"/>
          <w:spacing w:val="3"/>
          <w:sz w:val="20"/>
          <w:szCs w:val="20"/>
        </w:rPr>
        <w:t xml:space="preserve">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w:t>
      </w:r>
    </w:p>
    <w:p w14:paraId="2A56567F" w14:textId="77777777" w:rsidR="001D1610" w:rsidRPr="00600F55" w:rsidRDefault="001D1610" w:rsidP="001D1610">
      <w:pPr>
        <w:ind w:firstLine="709"/>
        <w:jc w:val="both"/>
        <w:rPr>
          <w:sz w:val="20"/>
          <w:szCs w:val="20"/>
        </w:rPr>
      </w:pPr>
      <w:r w:rsidRPr="00600F55">
        <w:rPr>
          <w:sz w:val="20"/>
          <w:szCs w:val="20"/>
        </w:rPr>
        <w:t>3. Главе Куйбышевского муниципального района Новосибирской области опубликовать настоящее решение в</w:t>
      </w:r>
      <w:r w:rsidRPr="00600F55">
        <w:rPr>
          <w:color w:val="000000"/>
          <w:spacing w:val="1"/>
          <w:sz w:val="20"/>
          <w:szCs w:val="20"/>
        </w:rPr>
        <w:t xml:space="preserve"> </w:t>
      </w:r>
      <w:r w:rsidRPr="00600F55">
        <w:rPr>
          <w:sz w:val="20"/>
          <w:szCs w:val="20"/>
        </w:rPr>
        <w:t>периодическом печатном издании органов местного самоуправления Куйбышевского муниципального района Новосибирской области «Информационный вестник» после государственной регистрации в течение 7 дней со дня его поступления из Главного управления Министерства юстиции Российской Федерации по Новосибирской области.</w:t>
      </w:r>
    </w:p>
    <w:p w14:paraId="4D4121A0" w14:textId="77777777" w:rsidR="001D1610" w:rsidRPr="00600F55" w:rsidRDefault="001D1610" w:rsidP="001D1610">
      <w:pPr>
        <w:ind w:firstLine="709"/>
        <w:jc w:val="both"/>
        <w:rPr>
          <w:iCs/>
          <w:sz w:val="20"/>
          <w:szCs w:val="20"/>
        </w:rPr>
      </w:pPr>
      <w:r w:rsidRPr="00600F55">
        <w:rPr>
          <w:sz w:val="20"/>
          <w:szCs w:val="20"/>
        </w:rPr>
        <w:t xml:space="preserve">4. Главе Куйбышевского муниципального района Новосибирской области </w:t>
      </w:r>
      <w:r w:rsidRPr="00600F55">
        <w:rPr>
          <w:iCs/>
          <w:sz w:val="20"/>
          <w:szCs w:val="20"/>
        </w:rPr>
        <w:t>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решения, прошедшего государственную регистрацию, для включения указанных сведений в государственный реестр уставов муниципальных образований Новосибирской области</w:t>
      </w:r>
      <w:r w:rsidRPr="00600F55">
        <w:rPr>
          <w:sz w:val="20"/>
          <w:szCs w:val="20"/>
        </w:rPr>
        <w:t xml:space="preserve"> в 10-дневной срок со дня официального опубликования.</w:t>
      </w:r>
    </w:p>
    <w:p w14:paraId="56B3C8A5" w14:textId="77777777" w:rsidR="001D1610" w:rsidRPr="00600F55" w:rsidRDefault="001D1610" w:rsidP="001D1610">
      <w:pPr>
        <w:autoSpaceDE w:val="0"/>
        <w:autoSpaceDN w:val="0"/>
        <w:adjustRightInd w:val="0"/>
        <w:ind w:firstLine="709"/>
        <w:jc w:val="both"/>
        <w:outlineLvl w:val="0"/>
        <w:rPr>
          <w:sz w:val="20"/>
          <w:szCs w:val="20"/>
        </w:rPr>
      </w:pPr>
      <w:r w:rsidRPr="00600F55">
        <w:rPr>
          <w:sz w:val="20"/>
          <w:szCs w:val="20"/>
        </w:rPr>
        <w:t>5. Настоящее решение вступает в силу после государственной регистрации и опубликования в</w:t>
      </w:r>
      <w:r w:rsidRPr="00600F55">
        <w:rPr>
          <w:color w:val="000000"/>
          <w:spacing w:val="1"/>
          <w:sz w:val="20"/>
          <w:szCs w:val="20"/>
        </w:rPr>
        <w:t xml:space="preserve"> </w:t>
      </w:r>
      <w:r w:rsidRPr="00600F55">
        <w:rPr>
          <w:sz w:val="20"/>
          <w:szCs w:val="20"/>
        </w:rPr>
        <w:t>периодическом печатном издании органов местного самоуправления Куйбышевского муниципального района Новосибирской области «Информационный вестник».</w:t>
      </w:r>
    </w:p>
    <w:p w14:paraId="4A2553C2" w14:textId="77777777" w:rsidR="001D1610" w:rsidRPr="00600F55" w:rsidRDefault="001D1610" w:rsidP="001D1610">
      <w:pPr>
        <w:autoSpaceDE w:val="0"/>
        <w:autoSpaceDN w:val="0"/>
        <w:adjustRightInd w:val="0"/>
        <w:ind w:firstLine="709"/>
        <w:jc w:val="both"/>
        <w:outlineLvl w:val="0"/>
        <w:rPr>
          <w:sz w:val="20"/>
          <w:szCs w:val="20"/>
        </w:rPr>
      </w:pPr>
    </w:p>
    <w:p w14:paraId="24D7E765" w14:textId="77777777" w:rsidR="001D1610" w:rsidRPr="00600F55" w:rsidRDefault="001D1610" w:rsidP="001D1610">
      <w:pPr>
        <w:jc w:val="both"/>
        <w:rPr>
          <w:color w:val="000000"/>
          <w:sz w:val="20"/>
          <w:szCs w:val="20"/>
        </w:rPr>
      </w:pPr>
      <w:r w:rsidRPr="00600F55">
        <w:rPr>
          <w:color w:val="000000"/>
          <w:sz w:val="20"/>
          <w:szCs w:val="20"/>
        </w:rPr>
        <w:t>Председатель Совета депутатов</w:t>
      </w:r>
    </w:p>
    <w:p w14:paraId="09D4CB10" w14:textId="77777777" w:rsidR="001D1610" w:rsidRPr="00600F55" w:rsidRDefault="001D1610" w:rsidP="001D1610">
      <w:pPr>
        <w:jc w:val="both"/>
        <w:rPr>
          <w:color w:val="000000"/>
          <w:sz w:val="20"/>
          <w:szCs w:val="20"/>
        </w:rPr>
      </w:pPr>
      <w:r w:rsidRPr="00600F55">
        <w:rPr>
          <w:color w:val="000000"/>
          <w:sz w:val="20"/>
          <w:szCs w:val="20"/>
        </w:rPr>
        <w:t xml:space="preserve">Куйбышевского муниципального района                                              Р.В. </w:t>
      </w:r>
      <w:proofErr w:type="spellStart"/>
      <w:r w:rsidRPr="00600F55">
        <w:rPr>
          <w:color w:val="000000"/>
          <w:sz w:val="20"/>
          <w:szCs w:val="20"/>
        </w:rPr>
        <w:t>Булюктов</w:t>
      </w:r>
      <w:proofErr w:type="spellEnd"/>
    </w:p>
    <w:p w14:paraId="437ECF39" w14:textId="77777777" w:rsidR="001D1610" w:rsidRPr="00600F55" w:rsidRDefault="001D1610" w:rsidP="001D1610">
      <w:pPr>
        <w:jc w:val="both"/>
        <w:rPr>
          <w:color w:val="000000"/>
          <w:spacing w:val="-2"/>
          <w:sz w:val="20"/>
          <w:szCs w:val="20"/>
        </w:rPr>
      </w:pPr>
    </w:p>
    <w:p w14:paraId="6E8D5C82" w14:textId="77777777" w:rsidR="001D1610" w:rsidRPr="00600F55" w:rsidRDefault="001D1610" w:rsidP="001D1610">
      <w:pPr>
        <w:pStyle w:val="ConsPlusNormal"/>
        <w:ind w:firstLine="0"/>
        <w:jc w:val="both"/>
        <w:outlineLvl w:val="0"/>
        <w:rPr>
          <w:rFonts w:ascii="Times New Roman" w:hAnsi="Times New Roman" w:cs="Times New Roman"/>
          <w:color w:val="000000"/>
          <w:spacing w:val="-2"/>
        </w:rPr>
      </w:pPr>
      <w:r w:rsidRPr="00600F55">
        <w:rPr>
          <w:rFonts w:ascii="Times New Roman" w:hAnsi="Times New Roman" w:cs="Times New Roman"/>
          <w:color w:val="000000"/>
        </w:rPr>
        <w:t xml:space="preserve">Глава </w:t>
      </w:r>
      <w:r w:rsidRPr="00600F55">
        <w:rPr>
          <w:rFonts w:ascii="Times New Roman" w:hAnsi="Times New Roman" w:cs="Times New Roman"/>
          <w:color w:val="000000"/>
          <w:spacing w:val="-2"/>
        </w:rPr>
        <w:t>Куйбышевского муниципального</w:t>
      </w:r>
    </w:p>
    <w:p w14:paraId="4022DD77" w14:textId="77777777" w:rsidR="001D1610" w:rsidRPr="00600F55" w:rsidRDefault="001D1610" w:rsidP="001D1610">
      <w:pPr>
        <w:pStyle w:val="ConsPlusNormal"/>
        <w:ind w:firstLine="0"/>
        <w:jc w:val="both"/>
        <w:outlineLvl w:val="0"/>
        <w:rPr>
          <w:rFonts w:ascii="Times New Roman" w:hAnsi="Times New Roman" w:cs="Times New Roman"/>
          <w:color w:val="000000"/>
          <w:spacing w:val="-2"/>
        </w:rPr>
      </w:pPr>
      <w:r w:rsidRPr="00600F55">
        <w:rPr>
          <w:rFonts w:ascii="Times New Roman" w:hAnsi="Times New Roman" w:cs="Times New Roman"/>
          <w:color w:val="000000"/>
          <w:spacing w:val="-2"/>
        </w:rPr>
        <w:t>района Новосибирской области                                                                 О.В. Караваев</w:t>
      </w:r>
    </w:p>
    <w:p w14:paraId="4513EC49" w14:textId="285C7726" w:rsidR="00D26A2C" w:rsidRPr="00600F55" w:rsidRDefault="00D26A2C" w:rsidP="000046E5">
      <w:pPr>
        <w:jc w:val="center"/>
        <w:rPr>
          <w:color w:val="000000"/>
          <w:sz w:val="20"/>
          <w:szCs w:val="20"/>
        </w:rPr>
      </w:pPr>
    </w:p>
    <w:p w14:paraId="7E53C358" w14:textId="6E79FF4D" w:rsidR="00D26A2C" w:rsidRPr="00600F55" w:rsidRDefault="00D26A2C" w:rsidP="000046E5">
      <w:pPr>
        <w:jc w:val="center"/>
        <w:rPr>
          <w:color w:val="000000"/>
          <w:sz w:val="20"/>
          <w:szCs w:val="20"/>
        </w:rPr>
      </w:pPr>
    </w:p>
    <w:p w14:paraId="59442262" w14:textId="25E7FBB8" w:rsidR="00D26A2C" w:rsidRPr="00600F55" w:rsidRDefault="00D26A2C" w:rsidP="000046E5">
      <w:pPr>
        <w:jc w:val="center"/>
        <w:rPr>
          <w:color w:val="000000"/>
          <w:sz w:val="20"/>
          <w:szCs w:val="20"/>
        </w:rPr>
      </w:pPr>
    </w:p>
    <w:p w14:paraId="12B6C517" w14:textId="41EC1F3D" w:rsidR="000046E5" w:rsidRPr="00600F55" w:rsidRDefault="001D1610" w:rsidP="000046E5">
      <w:pPr>
        <w:jc w:val="center"/>
        <w:rPr>
          <w:sz w:val="20"/>
          <w:szCs w:val="20"/>
        </w:rPr>
      </w:pPr>
      <w:r w:rsidRPr="00600F55">
        <w:rPr>
          <w:sz w:val="20"/>
          <w:szCs w:val="20"/>
          <w:lang w:val="en-US"/>
        </w:rPr>
        <w:t>I</w:t>
      </w:r>
      <w:r w:rsidR="000046E5" w:rsidRPr="00600F55">
        <w:rPr>
          <w:sz w:val="20"/>
          <w:szCs w:val="20"/>
          <w:lang w:val="en-US"/>
        </w:rPr>
        <w:t>I</w:t>
      </w:r>
      <w:r w:rsidR="000046E5" w:rsidRPr="00600F55">
        <w:rPr>
          <w:sz w:val="20"/>
          <w:szCs w:val="20"/>
        </w:rPr>
        <w:t>. МУНИЦИПАЛЬНЫЕ ПРАВОВЫЕ АКТЫ АДМИНИСТРАЦИИ И ГЛАВЫ КУЙБЫШЕВСКОГО МУНИЦИПАЛЬНОГО РАЙОНА НОВОСИБИРСКОЙ ОБЛАСТИ</w:t>
      </w:r>
    </w:p>
    <w:p w14:paraId="74373B7E" w14:textId="715057B5" w:rsidR="004A1069" w:rsidRPr="00600F55" w:rsidRDefault="004A1069" w:rsidP="004A1069">
      <w:pPr>
        <w:spacing w:line="360" w:lineRule="auto"/>
        <w:jc w:val="center"/>
        <w:rPr>
          <w:sz w:val="20"/>
          <w:szCs w:val="20"/>
        </w:rPr>
      </w:pPr>
    </w:p>
    <w:p w14:paraId="758E9ED8" w14:textId="77777777" w:rsidR="00D012A4" w:rsidRDefault="00D012A4" w:rsidP="00D012A4">
      <w:pPr>
        <w:pStyle w:val="13"/>
        <w:rPr>
          <w:color w:val="000000"/>
        </w:rPr>
      </w:pPr>
    </w:p>
    <w:p w14:paraId="5BDC45E6" w14:textId="77777777" w:rsidR="00D012A4" w:rsidRPr="00D012A4" w:rsidRDefault="00D012A4" w:rsidP="00D012A4">
      <w:pPr>
        <w:pStyle w:val="13"/>
        <w:jc w:val="center"/>
        <w:rPr>
          <w:bCs/>
          <w:sz w:val="20"/>
        </w:rPr>
      </w:pPr>
      <w:r w:rsidRPr="00D012A4">
        <w:rPr>
          <w:bCs/>
          <w:sz w:val="20"/>
        </w:rPr>
        <w:t xml:space="preserve">АДМИНИСТРАЦИЯ </w:t>
      </w:r>
    </w:p>
    <w:p w14:paraId="2C72605F" w14:textId="77777777" w:rsidR="00D012A4" w:rsidRPr="00D012A4" w:rsidRDefault="00D012A4" w:rsidP="00D012A4">
      <w:pPr>
        <w:pStyle w:val="13"/>
        <w:jc w:val="center"/>
        <w:rPr>
          <w:bCs/>
          <w:sz w:val="20"/>
        </w:rPr>
      </w:pPr>
      <w:r w:rsidRPr="00D012A4">
        <w:rPr>
          <w:bCs/>
          <w:sz w:val="20"/>
        </w:rPr>
        <w:t xml:space="preserve">КУЙБЫШЕВСКОГО МУНИЦИПАЛЬНОГО РАЙОНА </w:t>
      </w:r>
    </w:p>
    <w:p w14:paraId="3AE7F1DB" w14:textId="2BAC0482" w:rsidR="00D012A4" w:rsidRDefault="00D012A4" w:rsidP="00D012A4">
      <w:pPr>
        <w:pStyle w:val="13"/>
        <w:jc w:val="center"/>
        <w:rPr>
          <w:bCs/>
          <w:sz w:val="20"/>
        </w:rPr>
      </w:pPr>
      <w:r w:rsidRPr="00D012A4">
        <w:rPr>
          <w:bCs/>
          <w:sz w:val="20"/>
        </w:rPr>
        <w:t>НОВОСИБИРСКОЙ ОБЛАСТИ</w:t>
      </w:r>
    </w:p>
    <w:p w14:paraId="0135BFC7" w14:textId="77777777" w:rsidR="00B0746A" w:rsidRPr="00B0746A" w:rsidRDefault="00B0746A" w:rsidP="00B0746A"/>
    <w:p w14:paraId="6F363420" w14:textId="77777777" w:rsidR="00D012A4" w:rsidRPr="00D012A4" w:rsidRDefault="00D012A4" w:rsidP="00B0746A">
      <w:pPr>
        <w:pStyle w:val="21"/>
        <w:ind w:firstLine="0"/>
        <w:jc w:val="center"/>
        <w:rPr>
          <w:i/>
          <w:sz w:val="20"/>
        </w:rPr>
      </w:pPr>
      <w:r w:rsidRPr="00D012A4">
        <w:rPr>
          <w:sz w:val="20"/>
        </w:rPr>
        <w:t>ПОСТАНОВЛЕНИЕ</w:t>
      </w:r>
    </w:p>
    <w:p w14:paraId="0D7A9A1A" w14:textId="77777777" w:rsidR="00D012A4" w:rsidRPr="00D012A4" w:rsidRDefault="00D012A4" w:rsidP="00D012A4">
      <w:pPr>
        <w:jc w:val="center"/>
        <w:rPr>
          <w:sz w:val="20"/>
          <w:szCs w:val="20"/>
        </w:rPr>
      </w:pPr>
    </w:p>
    <w:p w14:paraId="33768F45" w14:textId="77777777" w:rsidR="00D012A4" w:rsidRPr="00D012A4" w:rsidRDefault="00D012A4" w:rsidP="00D012A4">
      <w:pPr>
        <w:jc w:val="center"/>
        <w:rPr>
          <w:sz w:val="20"/>
          <w:szCs w:val="20"/>
        </w:rPr>
      </w:pPr>
      <w:r w:rsidRPr="00D012A4">
        <w:rPr>
          <w:sz w:val="20"/>
          <w:szCs w:val="20"/>
        </w:rPr>
        <w:t>г. Куйбышев</w:t>
      </w:r>
    </w:p>
    <w:p w14:paraId="666309E7" w14:textId="77777777" w:rsidR="00D012A4" w:rsidRPr="00D012A4" w:rsidRDefault="00D012A4" w:rsidP="00D012A4">
      <w:pPr>
        <w:ind w:right="-284"/>
        <w:jc w:val="center"/>
        <w:rPr>
          <w:sz w:val="20"/>
          <w:szCs w:val="20"/>
        </w:rPr>
      </w:pPr>
      <w:r w:rsidRPr="00D012A4">
        <w:rPr>
          <w:sz w:val="20"/>
          <w:szCs w:val="20"/>
        </w:rPr>
        <w:t>Новосибирская область</w:t>
      </w:r>
    </w:p>
    <w:p w14:paraId="007FD9D5" w14:textId="77777777" w:rsidR="00D012A4" w:rsidRPr="00D012A4" w:rsidRDefault="00D012A4" w:rsidP="00D012A4">
      <w:pPr>
        <w:jc w:val="center"/>
        <w:rPr>
          <w:color w:val="000000"/>
          <w:sz w:val="20"/>
          <w:szCs w:val="20"/>
        </w:rPr>
      </w:pPr>
    </w:p>
    <w:p w14:paraId="43D47DF8" w14:textId="77777777" w:rsidR="00D012A4" w:rsidRPr="00D012A4" w:rsidRDefault="00D012A4" w:rsidP="00D012A4">
      <w:pPr>
        <w:jc w:val="center"/>
        <w:rPr>
          <w:sz w:val="20"/>
          <w:szCs w:val="20"/>
        </w:rPr>
      </w:pPr>
      <w:r w:rsidRPr="00D012A4">
        <w:rPr>
          <w:sz w:val="20"/>
          <w:szCs w:val="20"/>
        </w:rPr>
        <w:t>07.02.2025 № 76</w:t>
      </w:r>
    </w:p>
    <w:p w14:paraId="49F178C6" w14:textId="77777777" w:rsidR="00D012A4" w:rsidRPr="00D012A4" w:rsidRDefault="00D012A4" w:rsidP="00D012A4">
      <w:pPr>
        <w:jc w:val="center"/>
        <w:rPr>
          <w:sz w:val="20"/>
          <w:szCs w:val="20"/>
        </w:rPr>
      </w:pPr>
    </w:p>
    <w:p w14:paraId="4FB31587" w14:textId="77777777" w:rsidR="00D012A4" w:rsidRPr="00D012A4" w:rsidRDefault="00D012A4" w:rsidP="00D012A4">
      <w:pPr>
        <w:ind w:firstLine="709"/>
        <w:jc w:val="center"/>
        <w:rPr>
          <w:sz w:val="20"/>
          <w:szCs w:val="20"/>
        </w:rPr>
      </w:pPr>
      <w:r w:rsidRPr="00D012A4">
        <w:rPr>
          <w:sz w:val="20"/>
          <w:szCs w:val="20"/>
        </w:rPr>
        <w:t xml:space="preserve">О внесении изменений в постановление администрации Куйбышевского муниципального района Новосибирской области </w:t>
      </w:r>
    </w:p>
    <w:p w14:paraId="244DAE77" w14:textId="77777777" w:rsidR="00D012A4" w:rsidRPr="00D012A4" w:rsidRDefault="00D012A4" w:rsidP="00D012A4">
      <w:pPr>
        <w:ind w:firstLine="709"/>
        <w:jc w:val="center"/>
        <w:rPr>
          <w:sz w:val="20"/>
          <w:szCs w:val="20"/>
        </w:rPr>
      </w:pPr>
      <w:r w:rsidRPr="00D012A4">
        <w:rPr>
          <w:sz w:val="20"/>
          <w:szCs w:val="20"/>
        </w:rPr>
        <w:t>от 23.06.2021 № 567</w:t>
      </w:r>
    </w:p>
    <w:p w14:paraId="532ADD93" w14:textId="77777777" w:rsidR="00D012A4" w:rsidRPr="00D012A4" w:rsidRDefault="00D012A4" w:rsidP="00D012A4">
      <w:pPr>
        <w:ind w:firstLine="709"/>
        <w:jc w:val="center"/>
        <w:rPr>
          <w:sz w:val="20"/>
          <w:szCs w:val="20"/>
        </w:rPr>
      </w:pPr>
    </w:p>
    <w:p w14:paraId="2E834225" w14:textId="77777777" w:rsidR="00D012A4" w:rsidRPr="00D012A4" w:rsidRDefault="00D012A4" w:rsidP="00D012A4">
      <w:pPr>
        <w:ind w:left="-284" w:right="-284" w:firstLine="993"/>
        <w:jc w:val="both"/>
        <w:rPr>
          <w:sz w:val="20"/>
          <w:szCs w:val="20"/>
        </w:rPr>
      </w:pPr>
      <w:r w:rsidRPr="00D012A4">
        <w:rPr>
          <w:sz w:val="20"/>
          <w:szCs w:val="20"/>
        </w:rPr>
        <w:t>Администрация Куйбышевского муниципального района Новосибирской области</w:t>
      </w:r>
    </w:p>
    <w:p w14:paraId="7C8D54F0" w14:textId="77777777" w:rsidR="00D012A4" w:rsidRPr="00D012A4" w:rsidRDefault="00D012A4" w:rsidP="00D012A4">
      <w:pPr>
        <w:ind w:left="-284" w:right="-284" w:firstLine="993"/>
        <w:rPr>
          <w:sz w:val="20"/>
          <w:szCs w:val="20"/>
        </w:rPr>
      </w:pPr>
      <w:r w:rsidRPr="00D012A4">
        <w:rPr>
          <w:sz w:val="20"/>
          <w:szCs w:val="20"/>
        </w:rPr>
        <w:t>ПОСТАНОВЛЯЕТ:</w:t>
      </w:r>
    </w:p>
    <w:p w14:paraId="550070AD" w14:textId="77777777" w:rsidR="00D012A4" w:rsidRPr="00D012A4" w:rsidRDefault="00D012A4" w:rsidP="00D012A4">
      <w:pPr>
        <w:ind w:firstLine="709"/>
        <w:jc w:val="both"/>
        <w:rPr>
          <w:sz w:val="20"/>
          <w:szCs w:val="20"/>
        </w:rPr>
      </w:pPr>
      <w:r w:rsidRPr="00D012A4">
        <w:rPr>
          <w:sz w:val="20"/>
          <w:szCs w:val="20"/>
        </w:rPr>
        <w:t>1. Внести в Приложение 2 к постановлению администрации Куйбышевского муниципального района Новосибирской области от 23.06.2021 № 567 «Об утверждении Положения и состава антинаркотической комиссии в Куйбышевском муниципальном районе Новосибирской области» следующие изменения:</w:t>
      </w:r>
    </w:p>
    <w:p w14:paraId="0CEF6F7F" w14:textId="77777777" w:rsidR="00D012A4" w:rsidRPr="00D012A4" w:rsidRDefault="00D012A4" w:rsidP="00D012A4">
      <w:pPr>
        <w:ind w:firstLine="709"/>
        <w:jc w:val="both"/>
        <w:rPr>
          <w:sz w:val="20"/>
          <w:szCs w:val="20"/>
        </w:rPr>
      </w:pPr>
      <w:r w:rsidRPr="00D012A4">
        <w:rPr>
          <w:sz w:val="20"/>
          <w:szCs w:val="20"/>
        </w:rPr>
        <w:t xml:space="preserve">1) вывести из состава антинаркотической комиссии в Куйбышевском муниципальном районе Новосибирской области </w:t>
      </w:r>
      <w:proofErr w:type="spellStart"/>
      <w:r w:rsidRPr="00D012A4">
        <w:rPr>
          <w:sz w:val="20"/>
          <w:szCs w:val="20"/>
        </w:rPr>
        <w:t>Воронкина</w:t>
      </w:r>
      <w:proofErr w:type="spellEnd"/>
      <w:r w:rsidRPr="00D012A4">
        <w:rPr>
          <w:sz w:val="20"/>
          <w:szCs w:val="20"/>
        </w:rPr>
        <w:t xml:space="preserve"> Сергея Викторовича.</w:t>
      </w:r>
    </w:p>
    <w:p w14:paraId="58951C06" w14:textId="77777777" w:rsidR="00D012A4" w:rsidRPr="00D012A4" w:rsidRDefault="00D012A4" w:rsidP="00D012A4">
      <w:pPr>
        <w:ind w:firstLine="709"/>
        <w:jc w:val="both"/>
        <w:rPr>
          <w:sz w:val="20"/>
          <w:szCs w:val="20"/>
        </w:rPr>
      </w:pPr>
      <w:r w:rsidRPr="00D012A4">
        <w:rPr>
          <w:sz w:val="20"/>
          <w:szCs w:val="20"/>
        </w:rPr>
        <w:t>2) ввести в состав антинаркотической комиссии в Куйбышевском муниципальном районе Новосибирской области Говорова Павла Сергеевича (Отца Павла), протоирея Каинской епархии.</w:t>
      </w:r>
    </w:p>
    <w:p w14:paraId="6B60F78E" w14:textId="77777777" w:rsidR="00D012A4" w:rsidRPr="00D012A4" w:rsidRDefault="00D012A4" w:rsidP="00D012A4">
      <w:pPr>
        <w:ind w:firstLine="709"/>
        <w:jc w:val="both"/>
        <w:rPr>
          <w:sz w:val="20"/>
          <w:szCs w:val="20"/>
        </w:rPr>
      </w:pPr>
      <w:r w:rsidRPr="00D012A4">
        <w:rPr>
          <w:sz w:val="20"/>
          <w:szCs w:val="20"/>
        </w:rPr>
        <w:t xml:space="preserve">3) вывести из состава антинаркотической комиссии в Куйбышевском муниципальном районе Новосибирской области Елисеева Павла Юрьевича. </w:t>
      </w:r>
    </w:p>
    <w:p w14:paraId="0205F993" w14:textId="77777777" w:rsidR="00D012A4" w:rsidRPr="00D012A4" w:rsidRDefault="00D012A4" w:rsidP="00D012A4">
      <w:pPr>
        <w:ind w:firstLine="709"/>
        <w:jc w:val="both"/>
        <w:rPr>
          <w:sz w:val="20"/>
          <w:szCs w:val="20"/>
        </w:rPr>
      </w:pPr>
      <w:r w:rsidRPr="00D012A4">
        <w:rPr>
          <w:sz w:val="20"/>
          <w:szCs w:val="20"/>
        </w:rPr>
        <w:t>4) ввести в состав антинаркотической комиссии в Куйбышевском муниципальном районе Новосибирской области Зарубина Дениса Александровича, начальника отделения управления федеральной службы безопасности России по Новосибирской области в городе Барабинске.</w:t>
      </w:r>
    </w:p>
    <w:p w14:paraId="3A4440F6" w14:textId="77777777" w:rsidR="00D012A4" w:rsidRPr="00D012A4" w:rsidRDefault="00D012A4" w:rsidP="00D012A4">
      <w:pPr>
        <w:ind w:firstLine="709"/>
        <w:jc w:val="both"/>
        <w:rPr>
          <w:sz w:val="20"/>
          <w:szCs w:val="20"/>
        </w:rPr>
      </w:pPr>
      <w:r w:rsidRPr="00D012A4">
        <w:rPr>
          <w:sz w:val="20"/>
          <w:szCs w:val="20"/>
        </w:rPr>
        <w:t xml:space="preserve">5) вывести из состава антинаркотической комиссии в Куйбышевском муниципальном районе Новосибирской области </w:t>
      </w:r>
      <w:proofErr w:type="spellStart"/>
      <w:r w:rsidRPr="00D012A4">
        <w:rPr>
          <w:sz w:val="20"/>
          <w:szCs w:val="20"/>
        </w:rPr>
        <w:t>Ханкович</w:t>
      </w:r>
      <w:proofErr w:type="spellEnd"/>
      <w:r w:rsidRPr="00D012A4">
        <w:rPr>
          <w:sz w:val="20"/>
          <w:szCs w:val="20"/>
        </w:rPr>
        <w:t xml:space="preserve"> Ксению Николаевну.</w:t>
      </w:r>
    </w:p>
    <w:p w14:paraId="677CFEED" w14:textId="77777777" w:rsidR="00D012A4" w:rsidRPr="00D012A4" w:rsidRDefault="00D012A4" w:rsidP="00D012A4">
      <w:pPr>
        <w:ind w:firstLine="709"/>
        <w:jc w:val="both"/>
        <w:rPr>
          <w:sz w:val="20"/>
          <w:szCs w:val="20"/>
        </w:rPr>
      </w:pPr>
      <w:r w:rsidRPr="00D012A4">
        <w:rPr>
          <w:sz w:val="20"/>
          <w:szCs w:val="20"/>
        </w:rPr>
        <w:t>6) ввести в состав антинаркотической комиссии в Куйбышевском муниципальном районе Новосибирской области Малышок Викторию Константиновну, ведущего специалиста управления культуры, спорта, молодежной политики и туризма администрации Куйбышевского муниципального района – секретаря комиссии.</w:t>
      </w:r>
    </w:p>
    <w:p w14:paraId="414CA79C" w14:textId="77777777" w:rsidR="00D012A4" w:rsidRPr="00D012A4" w:rsidRDefault="00D012A4" w:rsidP="00D012A4">
      <w:pPr>
        <w:ind w:firstLine="709"/>
        <w:jc w:val="both"/>
        <w:rPr>
          <w:sz w:val="20"/>
          <w:szCs w:val="20"/>
        </w:rPr>
      </w:pPr>
      <w:r w:rsidRPr="00D012A4">
        <w:rPr>
          <w:sz w:val="20"/>
          <w:szCs w:val="20"/>
        </w:rPr>
        <w:t xml:space="preserve">Новосибирской области </w:t>
      </w:r>
    </w:p>
    <w:p w14:paraId="34C6D986" w14:textId="77777777" w:rsidR="00D012A4" w:rsidRPr="00D012A4" w:rsidRDefault="00D012A4" w:rsidP="00D012A4">
      <w:pPr>
        <w:ind w:firstLine="709"/>
        <w:jc w:val="both"/>
        <w:rPr>
          <w:sz w:val="20"/>
          <w:szCs w:val="20"/>
        </w:rPr>
      </w:pPr>
      <w:r w:rsidRPr="00D012A4">
        <w:rPr>
          <w:sz w:val="20"/>
          <w:szCs w:val="20"/>
        </w:rPr>
        <w:t>2. Управлению делами администрации Куйбышевского муниципального района Новосибирской области (Орлова Л.В.) опубликовать настоящее постановление в периодическом печатном издании органов местного самоуправления Куйбышевского муниципального района Новосибирской области «Информационный вестник» и разместить на официальном сайте администрации Куйбышевского муниципального района Новосибирской области.</w:t>
      </w:r>
    </w:p>
    <w:p w14:paraId="4B93B8F4" w14:textId="77777777" w:rsidR="00D012A4" w:rsidRPr="00D012A4" w:rsidRDefault="00D012A4" w:rsidP="00D012A4">
      <w:pPr>
        <w:ind w:right="-1" w:firstLine="709"/>
        <w:jc w:val="both"/>
        <w:rPr>
          <w:sz w:val="20"/>
          <w:szCs w:val="20"/>
        </w:rPr>
      </w:pPr>
      <w:r w:rsidRPr="00D012A4">
        <w:rPr>
          <w:sz w:val="20"/>
          <w:szCs w:val="20"/>
        </w:rPr>
        <w:t>3. Контроль за исполнением постановления возложить на Первого заместителя главы администрации Куйбышевского района Н.В. Колганову.</w:t>
      </w:r>
      <w:r w:rsidRPr="00D012A4">
        <w:rPr>
          <w:color w:val="000000"/>
          <w:sz w:val="20"/>
          <w:szCs w:val="20"/>
        </w:rPr>
        <w:t xml:space="preserve"> </w:t>
      </w:r>
    </w:p>
    <w:p w14:paraId="7D2B4938" w14:textId="77777777" w:rsidR="00D012A4" w:rsidRPr="00D012A4" w:rsidRDefault="00D012A4" w:rsidP="00D012A4">
      <w:pPr>
        <w:ind w:right="-426"/>
        <w:jc w:val="both"/>
        <w:rPr>
          <w:sz w:val="20"/>
          <w:szCs w:val="20"/>
        </w:rPr>
      </w:pPr>
    </w:p>
    <w:p w14:paraId="00A4EEB8" w14:textId="77777777" w:rsidR="00D012A4" w:rsidRPr="00D012A4" w:rsidRDefault="00D012A4" w:rsidP="00D012A4">
      <w:pPr>
        <w:ind w:right="-426" w:hanging="284"/>
        <w:jc w:val="both"/>
        <w:rPr>
          <w:sz w:val="20"/>
          <w:szCs w:val="20"/>
        </w:rPr>
      </w:pPr>
      <w:r w:rsidRPr="00D012A4">
        <w:rPr>
          <w:sz w:val="20"/>
          <w:szCs w:val="20"/>
        </w:rPr>
        <w:t>Глава Куйбышевского муниципального</w:t>
      </w:r>
    </w:p>
    <w:p w14:paraId="5266C89B" w14:textId="4244ED46" w:rsidR="00D012A4" w:rsidRPr="00D012A4" w:rsidRDefault="00D012A4" w:rsidP="00D012A4">
      <w:pPr>
        <w:ind w:left="-284" w:right="-426"/>
        <w:jc w:val="both"/>
        <w:rPr>
          <w:sz w:val="20"/>
          <w:szCs w:val="20"/>
        </w:rPr>
      </w:pPr>
      <w:r w:rsidRPr="00D012A4">
        <w:rPr>
          <w:sz w:val="20"/>
          <w:szCs w:val="20"/>
        </w:rPr>
        <w:t xml:space="preserve">района Новосибирской области                                                            </w:t>
      </w:r>
      <w:r w:rsidR="00B0746A">
        <w:rPr>
          <w:sz w:val="20"/>
          <w:szCs w:val="20"/>
        </w:rPr>
        <w:t xml:space="preserve">                                                  </w:t>
      </w:r>
      <w:r w:rsidRPr="00D012A4">
        <w:rPr>
          <w:sz w:val="20"/>
          <w:szCs w:val="20"/>
        </w:rPr>
        <w:t xml:space="preserve">      О.В. Караваев</w:t>
      </w:r>
    </w:p>
    <w:p w14:paraId="4C2AD241" w14:textId="77777777" w:rsidR="00D012A4" w:rsidRDefault="00D012A4" w:rsidP="00D012A4">
      <w:pPr>
        <w:jc w:val="both"/>
        <w:rPr>
          <w:sz w:val="20"/>
          <w:szCs w:val="20"/>
        </w:rPr>
      </w:pPr>
    </w:p>
    <w:p w14:paraId="5D6CBB16" w14:textId="17C38F4E" w:rsidR="00165831" w:rsidRPr="00600F55" w:rsidRDefault="00165831" w:rsidP="00165831">
      <w:pPr>
        <w:pStyle w:val="13"/>
        <w:jc w:val="center"/>
        <w:rPr>
          <w:sz w:val="20"/>
        </w:rPr>
      </w:pPr>
    </w:p>
    <w:p w14:paraId="2737CA77" w14:textId="225F0EE6" w:rsidR="00782AB7" w:rsidRDefault="00782AB7" w:rsidP="00782AB7"/>
    <w:p w14:paraId="33CB54F6" w14:textId="1A873F2E" w:rsidR="00782AB7" w:rsidRDefault="00782AB7" w:rsidP="00782AB7"/>
    <w:p w14:paraId="325C1453" w14:textId="69D68BE2" w:rsidR="00782AB7" w:rsidRPr="00782AB7" w:rsidRDefault="00782AB7" w:rsidP="00782AB7">
      <w:pPr>
        <w:pStyle w:val="13"/>
        <w:jc w:val="center"/>
        <w:rPr>
          <w:sz w:val="20"/>
        </w:rPr>
      </w:pPr>
      <w:r w:rsidRPr="00782AB7">
        <w:rPr>
          <w:sz w:val="20"/>
        </w:rPr>
        <w:t>АДМИНИСТРАЦИЯ</w:t>
      </w:r>
    </w:p>
    <w:p w14:paraId="11848A19" w14:textId="66C15C54" w:rsidR="00782AB7" w:rsidRPr="00782AB7" w:rsidRDefault="00782AB7" w:rsidP="00782AB7">
      <w:pPr>
        <w:pStyle w:val="13"/>
        <w:jc w:val="center"/>
        <w:rPr>
          <w:sz w:val="20"/>
        </w:rPr>
      </w:pPr>
      <w:r w:rsidRPr="00782AB7">
        <w:rPr>
          <w:sz w:val="20"/>
        </w:rPr>
        <w:t>КУЙБЫШЕВСКОГО МУНИЦИПАЛЬНОГО РАЙОНА</w:t>
      </w:r>
    </w:p>
    <w:p w14:paraId="24B2A1AC" w14:textId="77777777" w:rsidR="00782AB7" w:rsidRPr="00782AB7" w:rsidRDefault="00782AB7" w:rsidP="00782AB7">
      <w:pPr>
        <w:pStyle w:val="13"/>
        <w:jc w:val="center"/>
        <w:rPr>
          <w:sz w:val="20"/>
        </w:rPr>
      </w:pPr>
      <w:r w:rsidRPr="00782AB7">
        <w:rPr>
          <w:sz w:val="20"/>
        </w:rPr>
        <w:t>НОВОСИБИРСКОЙ ОБЛАСТИ</w:t>
      </w:r>
    </w:p>
    <w:p w14:paraId="4D42EB7D" w14:textId="77777777" w:rsidR="00782AB7" w:rsidRPr="00782AB7" w:rsidRDefault="00782AB7" w:rsidP="00782AB7">
      <w:pPr>
        <w:pStyle w:val="21"/>
        <w:ind w:left="2829"/>
        <w:jc w:val="center"/>
        <w:rPr>
          <w:i/>
          <w:sz w:val="20"/>
        </w:rPr>
      </w:pPr>
    </w:p>
    <w:p w14:paraId="73F10CFC" w14:textId="4F280489" w:rsidR="00782AB7" w:rsidRPr="00782AB7" w:rsidRDefault="00782AB7" w:rsidP="00782AB7">
      <w:pPr>
        <w:pStyle w:val="21"/>
        <w:ind w:firstLine="0"/>
        <w:jc w:val="center"/>
        <w:rPr>
          <w:i/>
          <w:sz w:val="20"/>
        </w:rPr>
      </w:pPr>
      <w:r w:rsidRPr="00782AB7">
        <w:rPr>
          <w:i/>
          <w:sz w:val="20"/>
        </w:rPr>
        <w:t>ПОСТАНОВЛЕНИЕ</w:t>
      </w:r>
    </w:p>
    <w:p w14:paraId="018C2705" w14:textId="77777777" w:rsidR="00782AB7" w:rsidRPr="00782AB7" w:rsidRDefault="00782AB7" w:rsidP="00782AB7">
      <w:pPr>
        <w:jc w:val="center"/>
        <w:rPr>
          <w:sz w:val="20"/>
          <w:szCs w:val="20"/>
        </w:rPr>
      </w:pPr>
    </w:p>
    <w:p w14:paraId="78C1ADE0" w14:textId="77777777" w:rsidR="00782AB7" w:rsidRPr="00782AB7" w:rsidRDefault="00782AB7" w:rsidP="00782AB7">
      <w:pPr>
        <w:spacing w:line="300" w:lineRule="auto"/>
        <w:jc w:val="center"/>
        <w:rPr>
          <w:sz w:val="20"/>
          <w:szCs w:val="20"/>
        </w:rPr>
      </w:pPr>
      <w:r w:rsidRPr="00782AB7">
        <w:rPr>
          <w:sz w:val="20"/>
          <w:szCs w:val="20"/>
        </w:rPr>
        <w:t>г. Куйбышев</w:t>
      </w:r>
    </w:p>
    <w:p w14:paraId="39385A05" w14:textId="77777777" w:rsidR="00782AB7" w:rsidRPr="00782AB7" w:rsidRDefault="00782AB7" w:rsidP="00782AB7">
      <w:pPr>
        <w:tabs>
          <w:tab w:val="left" w:pos="567"/>
        </w:tabs>
        <w:spacing w:line="300" w:lineRule="auto"/>
        <w:jc w:val="center"/>
        <w:rPr>
          <w:sz w:val="20"/>
          <w:szCs w:val="20"/>
        </w:rPr>
      </w:pPr>
      <w:r w:rsidRPr="00782AB7">
        <w:rPr>
          <w:sz w:val="20"/>
          <w:szCs w:val="20"/>
        </w:rPr>
        <w:t>Новосибирская область</w:t>
      </w:r>
    </w:p>
    <w:p w14:paraId="41E2498F" w14:textId="77777777" w:rsidR="00782AB7" w:rsidRPr="00782AB7" w:rsidRDefault="00782AB7" w:rsidP="00782AB7">
      <w:pPr>
        <w:jc w:val="center"/>
        <w:rPr>
          <w:sz w:val="20"/>
          <w:szCs w:val="20"/>
        </w:rPr>
      </w:pPr>
    </w:p>
    <w:p w14:paraId="212CC154" w14:textId="77777777" w:rsidR="00782AB7" w:rsidRPr="00782AB7" w:rsidRDefault="00782AB7" w:rsidP="00782AB7">
      <w:pPr>
        <w:jc w:val="center"/>
        <w:rPr>
          <w:sz w:val="20"/>
          <w:szCs w:val="20"/>
        </w:rPr>
      </w:pPr>
      <w:r w:rsidRPr="00782AB7">
        <w:rPr>
          <w:sz w:val="20"/>
          <w:szCs w:val="20"/>
        </w:rPr>
        <w:t>28.03.2025 № 249/1</w:t>
      </w:r>
    </w:p>
    <w:p w14:paraId="4D0166D7" w14:textId="77777777" w:rsidR="00782AB7" w:rsidRPr="00782AB7" w:rsidRDefault="00782AB7" w:rsidP="00782AB7">
      <w:pPr>
        <w:ind w:firstLine="709"/>
        <w:jc w:val="center"/>
        <w:rPr>
          <w:b/>
          <w:sz w:val="20"/>
          <w:szCs w:val="20"/>
        </w:rPr>
      </w:pPr>
    </w:p>
    <w:p w14:paraId="49D33034" w14:textId="77777777" w:rsidR="00782AB7" w:rsidRPr="00782AB7" w:rsidRDefault="00782AB7" w:rsidP="00782AB7">
      <w:pPr>
        <w:jc w:val="center"/>
        <w:rPr>
          <w:sz w:val="20"/>
          <w:szCs w:val="20"/>
        </w:rPr>
      </w:pPr>
      <w:r w:rsidRPr="00782AB7">
        <w:rPr>
          <w:sz w:val="20"/>
          <w:szCs w:val="20"/>
        </w:rPr>
        <w:t xml:space="preserve">Об установлении денежной нормы обеспечения питания на одного обучающего </w:t>
      </w:r>
    </w:p>
    <w:p w14:paraId="45ED1C86" w14:textId="5BF5AD13" w:rsidR="00782AB7" w:rsidRPr="00782AB7" w:rsidRDefault="00782AB7" w:rsidP="00782AB7">
      <w:pPr>
        <w:jc w:val="center"/>
        <w:rPr>
          <w:color w:val="000000"/>
          <w:sz w:val="20"/>
          <w:szCs w:val="20"/>
        </w:rPr>
      </w:pPr>
      <w:r w:rsidRPr="00782AB7">
        <w:rPr>
          <w:sz w:val="20"/>
          <w:szCs w:val="20"/>
        </w:rPr>
        <w:t>1-4 классов в муниципальных общеобразовательных организаци</w:t>
      </w:r>
      <w:r w:rsidRPr="00782AB7">
        <w:rPr>
          <w:sz w:val="20"/>
          <w:szCs w:val="20"/>
        </w:rPr>
        <w:t>ях</w:t>
      </w:r>
      <w:r w:rsidRPr="00782AB7">
        <w:rPr>
          <w:sz w:val="20"/>
          <w:szCs w:val="20"/>
        </w:rPr>
        <w:t xml:space="preserve"> Куйбышевского муниципального района Новосибирской области в апреле 2025 года</w:t>
      </w:r>
    </w:p>
    <w:p w14:paraId="346C0E28" w14:textId="77777777" w:rsidR="00782AB7" w:rsidRPr="00782AB7" w:rsidRDefault="00782AB7" w:rsidP="00782AB7">
      <w:pPr>
        <w:rPr>
          <w:sz w:val="20"/>
          <w:szCs w:val="20"/>
        </w:rPr>
      </w:pPr>
    </w:p>
    <w:p w14:paraId="3067E754" w14:textId="77777777" w:rsidR="00782AB7" w:rsidRPr="00782AB7" w:rsidRDefault="00782AB7" w:rsidP="00782AB7">
      <w:pPr>
        <w:ind w:firstLine="540"/>
        <w:jc w:val="both"/>
        <w:rPr>
          <w:sz w:val="20"/>
          <w:szCs w:val="20"/>
        </w:rPr>
      </w:pPr>
      <w:r w:rsidRPr="00782AB7">
        <w:rPr>
          <w:sz w:val="20"/>
          <w:szCs w:val="20"/>
        </w:rPr>
        <w:t>В соответствии с Федеральным законом от 29.12.2012 № 273-ФЗ «Об образовании в Российской Федерации», законом Новосибирской области от 20.12.2024 № 546-ОЗ «Об областном бюджете Новосибирской области на 2025 год и плановый период 2026 и 2027 годов», Порядком предоставления и распределения</w:t>
      </w:r>
      <w:r w:rsidRPr="00782AB7">
        <w:rPr>
          <w:spacing w:val="80"/>
          <w:sz w:val="20"/>
          <w:szCs w:val="20"/>
        </w:rPr>
        <w:t xml:space="preserve"> </w:t>
      </w:r>
      <w:r w:rsidRPr="00782AB7">
        <w:rPr>
          <w:sz w:val="20"/>
          <w:szCs w:val="20"/>
        </w:rPr>
        <w:t>субсидий</w:t>
      </w:r>
      <w:r w:rsidRPr="00782AB7">
        <w:rPr>
          <w:spacing w:val="80"/>
          <w:sz w:val="20"/>
          <w:szCs w:val="20"/>
        </w:rPr>
        <w:t xml:space="preserve"> </w:t>
      </w:r>
      <w:r w:rsidRPr="00782AB7">
        <w:rPr>
          <w:sz w:val="20"/>
          <w:szCs w:val="20"/>
        </w:rPr>
        <w:t>местным</w:t>
      </w:r>
      <w:r w:rsidRPr="00782AB7">
        <w:rPr>
          <w:spacing w:val="80"/>
          <w:sz w:val="20"/>
          <w:szCs w:val="20"/>
        </w:rPr>
        <w:t xml:space="preserve"> </w:t>
      </w:r>
      <w:r w:rsidRPr="00782AB7">
        <w:rPr>
          <w:sz w:val="20"/>
          <w:szCs w:val="20"/>
        </w:rPr>
        <w:t>бюджетам</w:t>
      </w:r>
      <w:r w:rsidRPr="00782AB7">
        <w:rPr>
          <w:spacing w:val="80"/>
          <w:sz w:val="20"/>
          <w:szCs w:val="20"/>
        </w:rPr>
        <w:t xml:space="preserve"> </w:t>
      </w:r>
      <w:r w:rsidRPr="00782AB7">
        <w:rPr>
          <w:sz w:val="20"/>
          <w:szCs w:val="20"/>
        </w:rPr>
        <w:t>на</w:t>
      </w:r>
      <w:r w:rsidRPr="00782AB7">
        <w:rPr>
          <w:spacing w:val="80"/>
          <w:sz w:val="20"/>
          <w:szCs w:val="20"/>
        </w:rPr>
        <w:t xml:space="preserve"> </w:t>
      </w:r>
      <w:r w:rsidRPr="00782AB7">
        <w:rPr>
          <w:sz w:val="20"/>
          <w:szCs w:val="20"/>
        </w:rPr>
        <w:t>организацию</w:t>
      </w:r>
      <w:r w:rsidRPr="00782AB7">
        <w:rPr>
          <w:spacing w:val="80"/>
          <w:sz w:val="20"/>
          <w:szCs w:val="20"/>
        </w:rPr>
        <w:t xml:space="preserve"> </w:t>
      </w:r>
      <w:r w:rsidRPr="00782AB7">
        <w:rPr>
          <w:sz w:val="20"/>
          <w:szCs w:val="20"/>
        </w:rPr>
        <w:t>бесплатного</w:t>
      </w:r>
      <w:r w:rsidRPr="00782AB7">
        <w:rPr>
          <w:spacing w:val="80"/>
          <w:sz w:val="20"/>
          <w:szCs w:val="20"/>
        </w:rPr>
        <w:t xml:space="preserve"> </w:t>
      </w:r>
      <w:r w:rsidRPr="00782AB7">
        <w:rPr>
          <w:sz w:val="20"/>
          <w:szCs w:val="20"/>
        </w:rPr>
        <w:t>горячего питания обучающихся, получающих начальное общее образование в муниципальных общеобразовательных организациях Новосибирской области государственной программы Новосибирской</w:t>
      </w:r>
      <w:r w:rsidRPr="00782AB7">
        <w:rPr>
          <w:spacing w:val="80"/>
          <w:sz w:val="20"/>
          <w:szCs w:val="20"/>
        </w:rPr>
        <w:t xml:space="preserve"> </w:t>
      </w:r>
      <w:r w:rsidRPr="00782AB7">
        <w:rPr>
          <w:sz w:val="20"/>
          <w:szCs w:val="20"/>
        </w:rPr>
        <w:t>области</w:t>
      </w:r>
      <w:r w:rsidRPr="00782AB7">
        <w:rPr>
          <w:spacing w:val="80"/>
          <w:w w:val="150"/>
          <w:sz w:val="20"/>
          <w:szCs w:val="20"/>
        </w:rPr>
        <w:t xml:space="preserve"> </w:t>
      </w:r>
      <w:r w:rsidRPr="00782AB7">
        <w:rPr>
          <w:sz w:val="20"/>
          <w:szCs w:val="20"/>
        </w:rPr>
        <w:t>«Развитие</w:t>
      </w:r>
      <w:r w:rsidRPr="00782AB7">
        <w:rPr>
          <w:spacing w:val="80"/>
          <w:sz w:val="20"/>
          <w:szCs w:val="20"/>
        </w:rPr>
        <w:t xml:space="preserve"> </w:t>
      </w:r>
      <w:r w:rsidRPr="00782AB7">
        <w:rPr>
          <w:sz w:val="20"/>
          <w:szCs w:val="20"/>
        </w:rPr>
        <w:t>образования,</w:t>
      </w:r>
      <w:r w:rsidRPr="00782AB7">
        <w:rPr>
          <w:spacing w:val="80"/>
          <w:w w:val="150"/>
          <w:sz w:val="20"/>
          <w:szCs w:val="20"/>
        </w:rPr>
        <w:t xml:space="preserve"> </w:t>
      </w:r>
      <w:r w:rsidRPr="00782AB7">
        <w:rPr>
          <w:sz w:val="20"/>
          <w:szCs w:val="20"/>
        </w:rPr>
        <w:t>создание</w:t>
      </w:r>
      <w:r w:rsidRPr="00782AB7">
        <w:rPr>
          <w:spacing w:val="80"/>
          <w:sz w:val="20"/>
          <w:szCs w:val="20"/>
        </w:rPr>
        <w:t xml:space="preserve"> </w:t>
      </w:r>
      <w:r w:rsidRPr="00782AB7">
        <w:rPr>
          <w:sz w:val="20"/>
          <w:szCs w:val="20"/>
        </w:rPr>
        <w:t>условий</w:t>
      </w:r>
      <w:r w:rsidRPr="00782AB7">
        <w:rPr>
          <w:spacing w:val="80"/>
          <w:sz w:val="20"/>
          <w:szCs w:val="20"/>
        </w:rPr>
        <w:t xml:space="preserve"> </w:t>
      </w:r>
      <w:r w:rsidRPr="00782AB7">
        <w:rPr>
          <w:sz w:val="20"/>
          <w:szCs w:val="20"/>
        </w:rPr>
        <w:t>для</w:t>
      </w:r>
      <w:r w:rsidRPr="00782AB7">
        <w:rPr>
          <w:spacing w:val="80"/>
          <w:sz w:val="20"/>
          <w:szCs w:val="20"/>
        </w:rPr>
        <w:t xml:space="preserve"> </w:t>
      </w:r>
      <w:r w:rsidRPr="00782AB7">
        <w:rPr>
          <w:sz w:val="20"/>
          <w:szCs w:val="20"/>
        </w:rPr>
        <w:t>социализации</w:t>
      </w:r>
      <w:r w:rsidRPr="00782AB7">
        <w:rPr>
          <w:spacing w:val="40"/>
          <w:sz w:val="20"/>
          <w:szCs w:val="20"/>
        </w:rPr>
        <w:t xml:space="preserve"> </w:t>
      </w:r>
      <w:r w:rsidRPr="00782AB7">
        <w:rPr>
          <w:sz w:val="20"/>
          <w:szCs w:val="20"/>
        </w:rPr>
        <w:t xml:space="preserve">детей и учащейся молодежи в Новосибирской области», утвержденной постановлением Правительства Новосибирской области от 31.12.2014 г. № 576-п,  соглашением между Министерством просвещения Российской Федерации и  администрацией Куйбышевского муниципального района Новосибирской области,  письмом </w:t>
      </w:r>
      <w:r w:rsidRPr="00782AB7">
        <w:rPr>
          <w:color w:val="000000"/>
          <w:sz w:val="20"/>
          <w:szCs w:val="20"/>
        </w:rPr>
        <w:t>Министерства просвещения Российской Федерации от 19.11.2020  № АН-2021/09 «О направлениях использования экономии»,  распоряжением Главы Куйбышевского Муниципального района Новосибирской области от 20.03.2025 г. № 213 «</w:t>
      </w:r>
      <w:r w:rsidRPr="00782AB7">
        <w:rPr>
          <w:sz w:val="20"/>
          <w:szCs w:val="20"/>
        </w:rPr>
        <w:t xml:space="preserve">О внесении изменений в постановление администрации Куйбышевского муниципального района Новосибирской области  от 21.01.2025 № 21 </w:t>
      </w:r>
      <w:r w:rsidRPr="00782AB7">
        <w:rPr>
          <w:color w:val="000000"/>
          <w:sz w:val="20"/>
          <w:szCs w:val="20"/>
        </w:rPr>
        <w:t>«Об организации питания обучающихся (воспитанников) муниципальных образовательных организаций Куйбышевского муниципального района Новосибирской области»»</w:t>
      </w:r>
      <w:r w:rsidRPr="00782AB7">
        <w:rPr>
          <w:sz w:val="20"/>
          <w:szCs w:val="20"/>
        </w:rPr>
        <w:t>, администрация Куйбышевского муниципального района Новосибирской области:</w:t>
      </w:r>
    </w:p>
    <w:p w14:paraId="1D225058" w14:textId="77777777" w:rsidR="00782AB7" w:rsidRPr="00782AB7" w:rsidRDefault="00782AB7" w:rsidP="00782AB7">
      <w:pPr>
        <w:jc w:val="both"/>
        <w:rPr>
          <w:color w:val="000000"/>
          <w:sz w:val="20"/>
          <w:szCs w:val="20"/>
        </w:rPr>
      </w:pPr>
      <w:r w:rsidRPr="00782AB7">
        <w:rPr>
          <w:color w:val="000000"/>
          <w:sz w:val="20"/>
          <w:szCs w:val="20"/>
        </w:rPr>
        <w:t xml:space="preserve">         ПОСТАНОВЛЯЕТ:</w:t>
      </w:r>
    </w:p>
    <w:p w14:paraId="4870F6BE" w14:textId="060F1E86" w:rsidR="00782AB7" w:rsidRPr="00782AB7" w:rsidRDefault="00782AB7" w:rsidP="00782AB7">
      <w:pPr>
        <w:jc w:val="both"/>
        <w:rPr>
          <w:sz w:val="20"/>
          <w:szCs w:val="20"/>
        </w:rPr>
      </w:pPr>
      <w:r w:rsidRPr="00782AB7">
        <w:rPr>
          <w:color w:val="000000"/>
          <w:sz w:val="20"/>
          <w:szCs w:val="20"/>
        </w:rPr>
        <w:t xml:space="preserve">         1. </w:t>
      </w:r>
      <w:r w:rsidRPr="00782AB7">
        <w:rPr>
          <w:sz w:val="20"/>
          <w:szCs w:val="20"/>
        </w:rPr>
        <w:t>Установить денежную норму обеспечения питания на одного обучающего 1-4 классов в муниципальных общеобразовательных организаци</w:t>
      </w:r>
      <w:r w:rsidR="00331BFE">
        <w:rPr>
          <w:sz w:val="20"/>
          <w:szCs w:val="20"/>
        </w:rPr>
        <w:t>ях</w:t>
      </w:r>
      <w:r w:rsidRPr="00782AB7">
        <w:rPr>
          <w:sz w:val="20"/>
          <w:szCs w:val="20"/>
        </w:rPr>
        <w:t xml:space="preserve"> Куйбышевского муниципального района Новосибирской области в апреле 2025 года -91,01 рубль в день.</w:t>
      </w:r>
    </w:p>
    <w:p w14:paraId="30B6A866" w14:textId="77777777" w:rsidR="00782AB7" w:rsidRPr="00782AB7" w:rsidRDefault="00782AB7" w:rsidP="00782AB7">
      <w:pPr>
        <w:tabs>
          <w:tab w:val="left" w:pos="284"/>
          <w:tab w:val="left" w:pos="709"/>
        </w:tabs>
        <w:jc w:val="both"/>
        <w:rPr>
          <w:sz w:val="20"/>
          <w:szCs w:val="20"/>
        </w:rPr>
      </w:pPr>
      <w:r w:rsidRPr="00782AB7">
        <w:rPr>
          <w:sz w:val="20"/>
          <w:szCs w:val="20"/>
        </w:rPr>
        <w:t xml:space="preserve">        2. Управлению делами администрации Куйбышевского муниципального района Новосибирской области (Орлова Л.В.) опубликовать настоящее постановление в периодическом печатном издании органов местного самоуправления Куйбышевского муниципального района Новосибирской области «Информационный вестник» и на официальном сайте администрации Куйбышевского муниципального района Новосибирской области в телекоммуникационной сети «Интернет». </w:t>
      </w:r>
    </w:p>
    <w:p w14:paraId="6A670E92" w14:textId="77777777" w:rsidR="00782AB7" w:rsidRPr="00782AB7" w:rsidRDefault="00782AB7" w:rsidP="00782AB7">
      <w:pPr>
        <w:ind w:firstLine="540"/>
        <w:jc w:val="both"/>
        <w:rPr>
          <w:sz w:val="20"/>
          <w:szCs w:val="20"/>
        </w:rPr>
      </w:pPr>
      <w:r w:rsidRPr="00782AB7">
        <w:rPr>
          <w:sz w:val="20"/>
          <w:szCs w:val="20"/>
        </w:rPr>
        <w:t>3. Контроль за исполнением настоящего постановления возложить на Первого заместителя главы администрации Куйбышевского муниципального района Новосибирской области Н.В. Колганову.</w:t>
      </w:r>
    </w:p>
    <w:p w14:paraId="0EA6D5C0" w14:textId="77777777" w:rsidR="00782AB7" w:rsidRPr="00782AB7" w:rsidRDefault="00782AB7" w:rsidP="00782AB7">
      <w:pPr>
        <w:jc w:val="both"/>
        <w:rPr>
          <w:sz w:val="20"/>
          <w:szCs w:val="20"/>
        </w:rPr>
      </w:pPr>
    </w:p>
    <w:p w14:paraId="3162F101" w14:textId="77777777" w:rsidR="00782AB7" w:rsidRPr="00782AB7" w:rsidRDefault="00782AB7" w:rsidP="00782AB7">
      <w:pPr>
        <w:rPr>
          <w:sz w:val="20"/>
          <w:szCs w:val="20"/>
        </w:rPr>
      </w:pPr>
      <w:r w:rsidRPr="00782AB7">
        <w:rPr>
          <w:sz w:val="20"/>
          <w:szCs w:val="20"/>
        </w:rPr>
        <w:t>Глава Куйбышевского муниципального</w:t>
      </w:r>
    </w:p>
    <w:p w14:paraId="3BC48D6D" w14:textId="6015E92F" w:rsidR="00782AB7" w:rsidRPr="00782AB7" w:rsidRDefault="00782AB7" w:rsidP="00782AB7">
      <w:pPr>
        <w:rPr>
          <w:sz w:val="20"/>
          <w:szCs w:val="20"/>
        </w:rPr>
      </w:pPr>
      <w:r w:rsidRPr="00782AB7">
        <w:rPr>
          <w:sz w:val="20"/>
          <w:szCs w:val="20"/>
        </w:rPr>
        <w:t xml:space="preserve">района Новосибирской области                             </w:t>
      </w:r>
      <w:r w:rsidR="00331BFE">
        <w:rPr>
          <w:sz w:val="20"/>
          <w:szCs w:val="20"/>
        </w:rPr>
        <w:t xml:space="preserve">                                 </w:t>
      </w:r>
      <w:r w:rsidRPr="00782AB7">
        <w:rPr>
          <w:sz w:val="20"/>
          <w:szCs w:val="20"/>
        </w:rPr>
        <w:t xml:space="preserve">                                  О.В. Караваев</w:t>
      </w:r>
    </w:p>
    <w:p w14:paraId="7E72752C" w14:textId="77777777" w:rsidR="00782AB7" w:rsidRDefault="00782AB7" w:rsidP="00782AB7">
      <w:pPr>
        <w:rPr>
          <w:sz w:val="28"/>
          <w:szCs w:val="28"/>
        </w:rPr>
      </w:pPr>
    </w:p>
    <w:p w14:paraId="788E6661" w14:textId="1DAE20D1" w:rsidR="00782AB7" w:rsidRDefault="00782AB7" w:rsidP="00782AB7"/>
    <w:p w14:paraId="742AD6CD" w14:textId="77777777" w:rsidR="00FB7AE5" w:rsidRPr="00FB7AE5" w:rsidRDefault="00FB7AE5" w:rsidP="00FB7AE5">
      <w:pPr>
        <w:jc w:val="center"/>
        <w:rPr>
          <w:bCs/>
          <w:sz w:val="20"/>
          <w:szCs w:val="20"/>
        </w:rPr>
      </w:pPr>
      <w:r w:rsidRPr="00FB7AE5">
        <w:rPr>
          <w:bCs/>
          <w:sz w:val="20"/>
          <w:szCs w:val="20"/>
        </w:rPr>
        <w:t xml:space="preserve">АДМИНИСТРАЦИЯ  </w:t>
      </w:r>
    </w:p>
    <w:p w14:paraId="2A7F5F60" w14:textId="77777777" w:rsidR="00FB7AE5" w:rsidRPr="00FB7AE5" w:rsidRDefault="00FB7AE5" w:rsidP="00FB7AE5">
      <w:pPr>
        <w:jc w:val="center"/>
        <w:rPr>
          <w:bCs/>
          <w:sz w:val="20"/>
          <w:szCs w:val="20"/>
        </w:rPr>
      </w:pPr>
      <w:r w:rsidRPr="00FB7AE5">
        <w:rPr>
          <w:bCs/>
          <w:sz w:val="20"/>
          <w:szCs w:val="20"/>
        </w:rPr>
        <w:t>КУЙБЫШЕВСКОГО МУНИЦИПАЛЬНОГО РАЙОНА</w:t>
      </w:r>
    </w:p>
    <w:p w14:paraId="737AA4BD" w14:textId="77777777" w:rsidR="00FB7AE5" w:rsidRPr="00FB7AE5" w:rsidRDefault="00FB7AE5" w:rsidP="00FB7AE5">
      <w:pPr>
        <w:jc w:val="center"/>
        <w:rPr>
          <w:bCs/>
          <w:sz w:val="20"/>
          <w:szCs w:val="20"/>
        </w:rPr>
      </w:pPr>
      <w:r w:rsidRPr="00FB7AE5">
        <w:rPr>
          <w:bCs/>
          <w:sz w:val="20"/>
          <w:szCs w:val="20"/>
        </w:rPr>
        <w:t>НОВОСИБИРСКОЙ ОБЛАСТИ</w:t>
      </w:r>
    </w:p>
    <w:p w14:paraId="430ECFB6" w14:textId="77777777" w:rsidR="00FB7AE5" w:rsidRPr="00FB7AE5" w:rsidRDefault="00FB7AE5" w:rsidP="00FB7AE5">
      <w:pPr>
        <w:jc w:val="center"/>
        <w:rPr>
          <w:bCs/>
          <w:sz w:val="20"/>
          <w:szCs w:val="20"/>
        </w:rPr>
      </w:pPr>
    </w:p>
    <w:p w14:paraId="2A434612" w14:textId="77777777" w:rsidR="00FB7AE5" w:rsidRPr="00FB7AE5" w:rsidRDefault="00FB7AE5" w:rsidP="00FB7AE5">
      <w:pPr>
        <w:jc w:val="center"/>
        <w:rPr>
          <w:bCs/>
          <w:sz w:val="20"/>
          <w:szCs w:val="20"/>
        </w:rPr>
      </w:pPr>
      <w:r w:rsidRPr="00FB7AE5">
        <w:rPr>
          <w:bCs/>
          <w:sz w:val="20"/>
          <w:szCs w:val="20"/>
        </w:rPr>
        <w:t>ПОСТАНОВЛЕНИЕ</w:t>
      </w:r>
    </w:p>
    <w:p w14:paraId="71E3E8EB" w14:textId="77777777" w:rsidR="00FB7AE5" w:rsidRPr="00FB7AE5" w:rsidRDefault="00FB7AE5" w:rsidP="00FB7AE5">
      <w:pPr>
        <w:jc w:val="center"/>
        <w:rPr>
          <w:bCs/>
          <w:sz w:val="20"/>
          <w:szCs w:val="20"/>
        </w:rPr>
      </w:pPr>
    </w:p>
    <w:p w14:paraId="4F6B6B0B" w14:textId="77777777" w:rsidR="00FB7AE5" w:rsidRPr="00FB7AE5" w:rsidRDefault="00FB7AE5" w:rsidP="00FB7AE5">
      <w:pPr>
        <w:jc w:val="center"/>
        <w:rPr>
          <w:bCs/>
          <w:sz w:val="20"/>
          <w:szCs w:val="20"/>
        </w:rPr>
      </w:pPr>
      <w:r w:rsidRPr="00FB7AE5">
        <w:rPr>
          <w:bCs/>
          <w:sz w:val="20"/>
          <w:szCs w:val="20"/>
        </w:rPr>
        <w:t>г. Куйбышев</w:t>
      </w:r>
    </w:p>
    <w:p w14:paraId="66F65F95" w14:textId="77777777" w:rsidR="00FB7AE5" w:rsidRPr="00FB7AE5" w:rsidRDefault="00FB7AE5" w:rsidP="00FB7AE5">
      <w:pPr>
        <w:jc w:val="center"/>
        <w:rPr>
          <w:bCs/>
          <w:sz w:val="20"/>
          <w:szCs w:val="20"/>
        </w:rPr>
      </w:pPr>
      <w:r w:rsidRPr="00FB7AE5">
        <w:rPr>
          <w:bCs/>
          <w:sz w:val="20"/>
          <w:szCs w:val="20"/>
        </w:rPr>
        <w:t>Новосибирская область</w:t>
      </w:r>
    </w:p>
    <w:p w14:paraId="14BDC820" w14:textId="77777777" w:rsidR="00FB7AE5" w:rsidRPr="00FB7AE5" w:rsidRDefault="00FB7AE5" w:rsidP="00FB7AE5">
      <w:pPr>
        <w:ind w:firstLine="708"/>
        <w:rPr>
          <w:sz w:val="20"/>
          <w:szCs w:val="20"/>
        </w:rPr>
      </w:pPr>
    </w:p>
    <w:p w14:paraId="4FB323CE" w14:textId="77777777" w:rsidR="00FB7AE5" w:rsidRPr="00FB7AE5" w:rsidRDefault="00FB7AE5" w:rsidP="00FB7AE5">
      <w:pPr>
        <w:jc w:val="center"/>
        <w:rPr>
          <w:sz w:val="20"/>
          <w:szCs w:val="20"/>
        </w:rPr>
      </w:pPr>
      <w:r w:rsidRPr="00FB7AE5">
        <w:rPr>
          <w:sz w:val="20"/>
          <w:szCs w:val="20"/>
        </w:rPr>
        <w:t>31.03.2025 № 253</w:t>
      </w:r>
    </w:p>
    <w:p w14:paraId="267167CF" w14:textId="77777777" w:rsidR="00FB7AE5" w:rsidRPr="00FB7AE5" w:rsidRDefault="00FB7AE5" w:rsidP="00FB7AE5">
      <w:pPr>
        <w:rPr>
          <w:sz w:val="20"/>
          <w:szCs w:val="20"/>
        </w:rPr>
      </w:pPr>
    </w:p>
    <w:p w14:paraId="67A83F19" w14:textId="77777777" w:rsidR="00FB7AE5" w:rsidRPr="00FB7AE5" w:rsidRDefault="00FB7AE5" w:rsidP="00FB7AE5">
      <w:pPr>
        <w:widowControl w:val="0"/>
        <w:autoSpaceDE w:val="0"/>
        <w:autoSpaceDN w:val="0"/>
        <w:adjustRightInd w:val="0"/>
        <w:jc w:val="center"/>
        <w:rPr>
          <w:bCs/>
          <w:sz w:val="20"/>
          <w:szCs w:val="20"/>
        </w:rPr>
      </w:pPr>
      <w:r w:rsidRPr="00FB7AE5">
        <w:rPr>
          <w:sz w:val="20"/>
          <w:szCs w:val="20"/>
        </w:rPr>
        <w:t>О внесении изменений в Устав Муниципального казенного учреждения «Центр материально-технического и информационного обеспечения Куйбышевского района»</w:t>
      </w:r>
      <w:r w:rsidRPr="00FB7AE5">
        <w:rPr>
          <w:bCs/>
          <w:sz w:val="20"/>
          <w:szCs w:val="20"/>
        </w:rPr>
        <w:t xml:space="preserve"> </w:t>
      </w:r>
    </w:p>
    <w:p w14:paraId="3C898630" w14:textId="77777777" w:rsidR="00FB7AE5" w:rsidRPr="00FB7AE5" w:rsidRDefault="00FB7AE5" w:rsidP="00FB7AE5">
      <w:pPr>
        <w:widowControl w:val="0"/>
        <w:autoSpaceDE w:val="0"/>
        <w:autoSpaceDN w:val="0"/>
        <w:adjustRightInd w:val="0"/>
        <w:ind w:firstLine="540"/>
        <w:jc w:val="both"/>
        <w:rPr>
          <w:sz w:val="20"/>
          <w:szCs w:val="20"/>
        </w:rPr>
      </w:pPr>
    </w:p>
    <w:p w14:paraId="02EDACB1" w14:textId="77777777" w:rsidR="00FB7AE5" w:rsidRPr="00FB7AE5" w:rsidRDefault="00FB7AE5" w:rsidP="00FB7AE5">
      <w:pPr>
        <w:widowControl w:val="0"/>
        <w:autoSpaceDE w:val="0"/>
        <w:autoSpaceDN w:val="0"/>
        <w:adjustRightInd w:val="0"/>
        <w:ind w:firstLine="540"/>
        <w:jc w:val="both"/>
        <w:rPr>
          <w:sz w:val="20"/>
          <w:szCs w:val="20"/>
        </w:rPr>
      </w:pPr>
      <w:r w:rsidRPr="00FB7AE5">
        <w:rPr>
          <w:sz w:val="20"/>
          <w:szCs w:val="20"/>
        </w:rPr>
        <w:t>Руководствуясь Гражданским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12.01.1996 № 7-ФЗ «О некоммерческих организациях», администрация Куйбышевского муниципального района Новосибирской области:</w:t>
      </w:r>
    </w:p>
    <w:p w14:paraId="7306C030" w14:textId="77777777" w:rsidR="00FB7AE5" w:rsidRPr="00FB7AE5" w:rsidRDefault="00FB7AE5" w:rsidP="00FB7AE5">
      <w:pPr>
        <w:widowControl w:val="0"/>
        <w:autoSpaceDE w:val="0"/>
        <w:autoSpaceDN w:val="0"/>
        <w:adjustRightInd w:val="0"/>
        <w:ind w:firstLine="709"/>
        <w:jc w:val="both"/>
        <w:rPr>
          <w:sz w:val="20"/>
          <w:szCs w:val="20"/>
        </w:rPr>
      </w:pPr>
      <w:r w:rsidRPr="00FB7AE5">
        <w:rPr>
          <w:sz w:val="20"/>
          <w:szCs w:val="20"/>
        </w:rPr>
        <w:t>ПОСТАНОВЛЯЕТ:</w:t>
      </w:r>
    </w:p>
    <w:p w14:paraId="6507F2FD" w14:textId="77777777" w:rsidR="00FB7AE5" w:rsidRPr="00FB7AE5" w:rsidRDefault="00FB7AE5" w:rsidP="00FB7AE5">
      <w:pPr>
        <w:tabs>
          <w:tab w:val="left" w:pos="993"/>
        </w:tabs>
        <w:ind w:firstLine="709"/>
        <w:jc w:val="both"/>
        <w:rPr>
          <w:sz w:val="20"/>
          <w:szCs w:val="20"/>
        </w:rPr>
      </w:pPr>
      <w:r w:rsidRPr="00FB7AE5">
        <w:rPr>
          <w:sz w:val="20"/>
          <w:szCs w:val="20"/>
        </w:rPr>
        <w:t xml:space="preserve">1. Внести в Устав </w:t>
      </w:r>
      <w:r w:rsidRPr="00FB7AE5">
        <w:rPr>
          <w:color w:val="000000"/>
          <w:sz w:val="20"/>
          <w:szCs w:val="20"/>
        </w:rPr>
        <w:t xml:space="preserve">Муниципального </w:t>
      </w:r>
      <w:r w:rsidRPr="00FB7AE5">
        <w:rPr>
          <w:sz w:val="20"/>
          <w:szCs w:val="20"/>
        </w:rPr>
        <w:t>казенного учреждения «Центр материально-технического и информационного обеспечения Куйбышевского района», утвержденный постановлением администрации Куйбышевского муниципального района Новосибирского района от 21.05.2024 № 400 изменения согласно приложению.</w:t>
      </w:r>
    </w:p>
    <w:p w14:paraId="7D01C6EC" w14:textId="77777777" w:rsidR="00FB7AE5" w:rsidRPr="00FB7AE5" w:rsidRDefault="00FB7AE5" w:rsidP="00FB7AE5">
      <w:pPr>
        <w:tabs>
          <w:tab w:val="left" w:pos="993"/>
        </w:tabs>
        <w:ind w:firstLine="709"/>
        <w:jc w:val="both"/>
        <w:rPr>
          <w:sz w:val="20"/>
          <w:szCs w:val="20"/>
        </w:rPr>
      </w:pPr>
      <w:r w:rsidRPr="00FB7AE5">
        <w:rPr>
          <w:sz w:val="20"/>
          <w:szCs w:val="20"/>
        </w:rPr>
        <w:t>2. </w:t>
      </w:r>
      <w:r w:rsidRPr="00FB7AE5">
        <w:rPr>
          <w:color w:val="000000"/>
          <w:sz w:val="20"/>
          <w:szCs w:val="20"/>
        </w:rPr>
        <w:t xml:space="preserve">Директору Муниципального </w:t>
      </w:r>
      <w:r w:rsidRPr="00FB7AE5">
        <w:rPr>
          <w:sz w:val="20"/>
          <w:szCs w:val="20"/>
        </w:rPr>
        <w:t>казенного учреждения «Центр материально-технического и информационного обеспечения Куйбышевского района» (</w:t>
      </w:r>
      <w:proofErr w:type="spellStart"/>
      <w:r w:rsidRPr="00FB7AE5">
        <w:rPr>
          <w:sz w:val="20"/>
          <w:szCs w:val="20"/>
        </w:rPr>
        <w:t>Захваткину</w:t>
      </w:r>
      <w:proofErr w:type="spellEnd"/>
      <w:r w:rsidRPr="00FB7AE5">
        <w:rPr>
          <w:sz w:val="20"/>
          <w:szCs w:val="20"/>
        </w:rPr>
        <w:t xml:space="preserve"> Ю.В.)</w:t>
      </w:r>
      <w:r w:rsidRPr="00FB7AE5">
        <w:rPr>
          <w:color w:val="000000"/>
          <w:sz w:val="20"/>
          <w:szCs w:val="20"/>
        </w:rPr>
        <w:t xml:space="preserve"> произвести регистрацию изменений в установленном порядке.</w:t>
      </w:r>
    </w:p>
    <w:p w14:paraId="483944F8" w14:textId="77777777" w:rsidR="00FB7AE5" w:rsidRPr="00FB7AE5" w:rsidRDefault="00FB7AE5" w:rsidP="00FB7AE5">
      <w:pPr>
        <w:widowControl w:val="0"/>
        <w:autoSpaceDE w:val="0"/>
        <w:autoSpaceDN w:val="0"/>
        <w:adjustRightInd w:val="0"/>
        <w:ind w:firstLine="709"/>
        <w:jc w:val="both"/>
        <w:rPr>
          <w:sz w:val="20"/>
          <w:szCs w:val="20"/>
        </w:rPr>
      </w:pPr>
      <w:r w:rsidRPr="00FB7AE5">
        <w:rPr>
          <w:sz w:val="20"/>
          <w:szCs w:val="20"/>
        </w:rPr>
        <w:t>3. Управлению делами администрации Куйбышевского муниципального района Новосибирской области (Орлова Л.В.) обеспечить опубликование постановления в установленном порядке в периодическом печатном издании органов местного самоуправления Куйбышевского муниципального района Новосибирской области «Информационный вестник» и разместить на официальном сайте администрации Куйбышевского муниципального района Новосибирской области в информационно-телекоммуникационной сети «Интернет».</w:t>
      </w:r>
    </w:p>
    <w:p w14:paraId="5817B409" w14:textId="77777777" w:rsidR="00FB7AE5" w:rsidRPr="00FB7AE5" w:rsidRDefault="00FB7AE5" w:rsidP="00FB7AE5">
      <w:pPr>
        <w:widowControl w:val="0"/>
        <w:autoSpaceDE w:val="0"/>
        <w:autoSpaceDN w:val="0"/>
        <w:adjustRightInd w:val="0"/>
        <w:ind w:firstLine="709"/>
        <w:jc w:val="both"/>
        <w:rPr>
          <w:sz w:val="20"/>
          <w:szCs w:val="20"/>
        </w:rPr>
      </w:pPr>
      <w:r w:rsidRPr="00FB7AE5">
        <w:rPr>
          <w:sz w:val="20"/>
          <w:szCs w:val="20"/>
        </w:rPr>
        <w:t>4. Контроль за исполнением настоящего постановления оставляю за собой.</w:t>
      </w:r>
    </w:p>
    <w:p w14:paraId="2062A439" w14:textId="77777777" w:rsidR="00FB7AE5" w:rsidRPr="00FB7AE5" w:rsidRDefault="00FB7AE5" w:rsidP="00FB7AE5">
      <w:pPr>
        <w:jc w:val="both"/>
        <w:rPr>
          <w:sz w:val="20"/>
          <w:szCs w:val="20"/>
        </w:rPr>
      </w:pPr>
    </w:p>
    <w:p w14:paraId="0342E837" w14:textId="77777777" w:rsidR="00FB7AE5" w:rsidRPr="00FB7AE5" w:rsidRDefault="00FB7AE5" w:rsidP="00FB7AE5">
      <w:pPr>
        <w:jc w:val="both"/>
        <w:rPr>
          <w:sz w:val="20"/>
          <w:szCs w:val="20"/>
        </w:rPr>
      </w:pPr>
      <w:r w:rsidRPr="00FB7AE5">
        <w:rPr>
          <w:sz w:val="20"/>
          <w:szCs w:val="20"/>
        </w:rPr>
        <w:t>Глава Куйбышевского муниципального</w:t>
      </w:r>
    </w:p>
    <w:p w14:paraId="38D340BA" w14:textId="43FB3715" w:rsidR="00FB7AE5" w:rsidRPr="00FB7AE5" w:rsidRDefault="00FB7AE5" w:rsidP="00FB7AE5">
      <w:pPr>
        <w:jc w:val="both"/>
        <w:rPr>
          <w:sz w:val="20"/>
          <w:szCs w:val="20"/>
        </w:rPr>
      </w:pPr>
      <w:r w:rsidRPr="00FB7AE5">
        <w:rPr>
          <w:sz w:val="20"/>
          <w:szCs w:val="20"/>
        </w:rPr>
        <w:t xml:space="preserve">района Новосибирской области                                             </w:t>
      </w:r>
      <w:r>
        <w:rPr>
          <w:sz w:val="20"/>
          <w:szCs w:val="20"/>
        </w:rPr>
        <w:t xml:space="preserve">                                             </w:t>
      </w:r>
      <w:r w:rsidRPr="00FB7AE5">
        <w:rPr>
          <w:sz w:val="20"/>
          <w:szCs w:val="20"/>
        </w:rPr>
        <w:t xml:space="preserve">            О.В. Караваев</w:t>
      </w:r>
    </w:p>
    <w:p w14:paraId="1B66E2A3" w14:textId="77777777" w:rsidR="00FB7AE5" w:rsidRPr="00FB7AE5" w:rsidRDefault="00FB7AE5" w:rsidP="00FB7AE5">
      <w:pPr>
        <w:jc w:val="both"/>
        <w:rPr>
          <w:sz w:val="20"/>
          <w:szCs w:val="20"/>
        </w:rPr>
      </w:pPr>
    </w:p>
    <w:p w14:paraId="11FC9EDB" w14:textId="77777777" w:rsidR="00FB7AE5" w:rsidRPr="00FB7AE5" w:rsidRDefault="00FB7AE5" w:rsidP="00FB7AE5">
      <w:pPr>
        <w:ind w:left="5387"/>
        <w:jc w:val="center"/>
        <w:rPr>
          <w:sz w:val="20"/>
          <w:szCs w:val="20"/>
        </w:rPr>
      </w:pPr>
      <w:r w:rsidRPr="00FB7AE5">
        <w:rPr>
          <w:sz w:val="20"/>
          <w:szCs w:val="20"/>
        </w:rPr>
        <w:t>Приложение</w:t>
      </w:r>
    </w:p>
    <w:p w14:paraId="2366E172" w14:textId="77777777" w:rsidR="00FB7AE5" w:rsidRPr="00FB7AE5" w:rsidRDefault="00FB7AE5" w:rsidP="00FB7AE5">
      <w:pPr>
        <w:ind w:left="5387"/>
        <w:jc w:val="center"/>
        <w:rPr>
          <w:sz w:val="20"/>
          <w:szCs w:val="20"/>
        </w:rPr>
      </w:pPr>
      <w:r w:rsidRPr="00FB7AE5">
        <w:rPr>
          <w:sz w:val="20"/>
          <w:szCs w:val="20"/>
        </w:rPr>
        <w:t>к постановлению администрации</w:t>
      </w:r>
    </w:p>
    <w:p w14:paraId="3CE39A7F" w14:textId="77777777" w:rsidR="00FB7AE5" w:rsidRPr="00FB7AE5" w:rsidRDefault="00FB7AE5" w:rsidP="00FB7AE5">
      <w:pPr>
        <w:ind w:left="5387"/>
        <w:jc w:val="center"/>
        <w:rPr>
          <w:sz w:val="20"/>
          <w:szCs w:val="20"/>
        </w:rPr>
      </w:pPr>
      <w:r w:rsidRPr="00FB7AE5">
        <w:rPr>
          <w:sz w:val="20"/>
          <w:szCs w:val="20"/>
        </w:rPr>
        <w:t xml:space="preserve"> Куйбышевского муниципального</w:t>
      </w:r>
    </w:p>
    <w:p w14:paraId="02AAC9F0" w14:textId="77777777" w:rsidR="00FB7AE5" w:rsidRPr="00FB7AE5" w:rsidRDefault="00FB7AE5" w:rsidP="00FB7AE5">
      <w:pPr>
        <w:ind w:left="5387"/>
        <w:jc w:val="center"/>
        <w:rPr>
          <w:sz w:val="20"/>
          <w:szCs w:val="20"/>
        </w:rPr>
      </w:pPr>
      <w:r w:rsidRPr="00FB7AE5">
        <w:rPr>
          <w:sz w:val="20"/>
          <w:szCs w:val="20"/>
        </w:rPr>
        <w:t xml:space="preserve">    района Новосибирской области</w:t>
      </w:r>
    </w:p>
    <w:p w14:paraId="6D11C0D2" w14:textId="77777777" w:rsidR="00FB7AE5" w:rsidRPr="00FB7AE5" w:rsidRDefault="00FB7AE5" w:rsidP="00FB7AE5">
      <w:pPr>
        <w:tabs>
          <w:tab w:val="left" w:pos="5387"/>
        </w:tabs>
        <w:ind w:left="5387"/>
        <w:jc w:val="center"/>
        <w:rPr>
          <w:sz w:val="20"/>
          <w:szCs w:val="20"/>
        </w:rPr>
      </w:pPr>
      <w:r w:rsidRPr="00FB7AE5">
        <w:rPr>
          <w:sz w:val="20"/>
          <w:szCs w:val="20"/>
        </w:rPr>
        <w:t xml:space="preserve">        от 31.03.2025 № 253</w:t>
      </w:r>
    </w:p>
    <w:p w14:paraId="5D1F20D1" w14:textId="77777777" w:rsidR="00FB7AE5" w:rsidRPr="00FB7AE5" w:rsidRDefault="00FB7AE5" w:rsidP="00FB7AE5">
      <w:pPr>
        <w:ind w:left="5387"/>
        <w:jc w:val="center"/>
        <w:rPr>
          <w:sz w:val="20"/>
          <w:szCs w:val="20"/>
        </w:rPr>
      </w:pPr>
    </w:p>
    <w:p w14:paraId="0E3ACB52" w14:textId="77777777" w:rsidR="00FB7AE5" w:rsidRPr="00FB7AE5" w:rsidRDefault="00FB7AE5" w:rsidP="00FB7AE5">
      <w:pPr>
        <w:jc w:val="right"/>
        <w:rPr>
          <w:sz w:val="20"/>
          <w:szCs w:val="20"/>
        </w:rPr>
      </w:pPr>
    </w:p>
    <w:p w14:paraId="0096B0A8" w14:textId="77777777" w:rsidR="00FB7AE5" w:rsidRPr="00FB7AE5" w:rsidRDefault="00FB7AE5" w:rsidP="00FB7AE5">
      <w:pPr>
        <w:jc w:val="center"/>
        <w:rPr>
          <w:sz w:val="20"/>
          <w:szCs w:val="20"/>
        </w:rPr>
      </w:pPr>
      <w:r w:rsidRPr="00FB7AE5">
        <w:rPr>
          <w:sz w:val="20"/>
          <w:szCs w:val="20"/>
        </w:rPr>
        <w:t>Изменения в Устав Муниципального казенного учреждения «Центр материально-технического и информационного обеспечения Куйбышевского района»</w:t>
      </w:r>
    </w:p>
    <w:p w14:paraId="3003C26C" w14:textId="77777777" w:rsidR="00FB7AE5" w:rsidRPr="00FB7AE5" w:rsidRDefault="00FB7AE5" w:rsidP="00FB7AE5">
      <w:pPr>
        <w:jc w:val="center"/>
        <w:rPr>
          <w:sz w:val="20"/>
          <w:szCs w:val="20"/>
        </w:rPr>
      </w:pPr>
    </w:p>
    <w:p w14:paraId="1B467537" w14:textId="77777777" w:rsidR="00FB7AE5" w:rsidRPr="00FB7AE5" w:rsidRDefault="00FB7AE5" w:rsidP="00FB7AE5">
      <w:pPr>
        <w:jc w:val="center"/>
        <w:rPr>
          <w:sz w:val="20"/>
          <w:szCs w:val="20"/>
        </w:rPr>
      </w:pPr>
    </w:p>
    <w:p w14:paraId="790B84FF" w14:textId="77777777" w:rsidR="00FB7AE5" w:rsidRPr="00FB7AE5" w:rsidRDefault="00FB7AE5" w:rsidP="00FB7AE5">
      <w:pPr>
        <w:pStyle w:val="af7"/>
        <w:ind w:left="-567" w:firstLine="927"/>
        <w:jc w:val="both"/>
        <w:rPr>
          <w:rFonts w:ascii="Times New Roman" w:hAnsi="Times New Roman" w:cs="Times New Roman"/>
          <w:sz w:val="20"/>
          <w:szCs w:val="20"/>
        </w:rPr>
      </w:pPr>
      <w:r w:rsidRPr="00FB7AE5">
        <w:rPr>
          <w:rFonts w:ascii="Times New Roman" w:hAnsi="Times New Roman" w:cs="Times New Roman"/>
          <w:sz w:val="20"/>
          <w:szCs w:val="20"/>
        </w:rPr>
        <w:t>1. Пункт 5.5 Устава изложить в следующей редакции:</w:t>
      </w:r>
    </w:p>
    <w:p w14:paraId="49FA342B" w14:textId="77777777" w:rsidR="00FB7AE5" w:rsidRPr="00FB7AE5" w:rsidRDefault="00FB7AE5" w:rsidP="00FB7AE5">
      <w:pPr>
        <w:tabs>
          <w:tab w:val="left" w:pos="567"/>
        </w:tabs>
        <w:jc w:val="both"/>
        <w:rPr>
          <w:sz w:val="20"/>
          <w:szCs w:val="20"/>
        </w:rPr>
      </w:pPr>
      <w:r w:rsidRPr="00FB7AE5">
        <w:rPr>
          <w:sz w:val="20"/>
          <w:szCs w:val="20"/>
        </w:rPr>
        <w:t>«5.5. Руководство деятельностью учреждения в сфере организации и осуществления закупок товаров, работ, услуг для обеспечения муниципальных нужд образовательных организаций Куйбышевского муниципального района Новосибирской области осуществляет заместитель директора – руководитель контрактной службы, назначаемый на должность директором учреждения по представлению Учредителя.</w:t>
      </w:r>
    </w:p>
    <w:p w14:paraId="1EB02BB7" w14:textId="77777777" w:rsidR="00FB7AE5" w:rsidRPr="00FB7AE5" w:rsidRDefault="00FB7AE5" w:rsidP="00FB7AE5">
      <w:pPr>
        <w:tabs>
          <w:tab w:val="left" w:pos="567"/>
        </w:tabs>
        <w:jc w:val="both"/>
        <w:rPr>
          <w:sz w:val="20"/>
          <w:szCs w:val="20"/>
        </w:rPr>
      </w:pPr>
      <w:r w:rsidRPr="00FB7AE5">
        <w:rPr>
          <w:sz w:val="20"/>
          <w:szCs w:val="20"/>
        </w:rPr>
        <w:t xml:space="preserve">        Заместитель директора – руководитель контрактной службы по вопросам, связанным с осуществлением деятельности, указанной в первом абзаце настоящего пункта, находится в непосредственном подчинении Учредителя и несет перед ним ответственность за осуществление Учреждением деятельности в сфере закупок товаров, работ, услуг для обеспечения муниципальных нужд образовательных организаций Куйбышевского муниципального района Новосибирской области.</w:t>
      </w:r>
    </w:p>
    <w:p w14:paraId="6789DA01" w14:textId="77777777" w:rsidR="00FB7AE5" w:rsidRPr="00FB7AE5" w:rsidRDefault="00FB7AE5" w:rsidP="00FB7AE5">
      <w:pPr>
        <w:tabs>
          <w:tab w:val="left" w:pos="567"/>
        </w:tabs>
        <w:jc w:val="both"/>
        <w:rPr>
          <w:sz w:val="20"/>
          <w:szCs w:val="20"/>
        </w:rPr>
      </w:pPr>
      <w:r w:rsidRPr="00FB7AE5">
        <w:rPr>
          <w:sz w:val="20"/>
          <w:szCs w:val="20"/>
        </w:rPr>
        <w:t xml:space="preserve">        По вопросам, не связанным с осуществлением Учреждением деятельности, указанной в первом абзаце настоящего пункта, трудовые отношения заместителя директора – руководителя контрактной службы и директора Учреждения строятся в соответствии с трудовым законодательством Российской Федерации и коллективным договором.</w:t>
      </w:r>
    </w:p>
    <w:p w14:paraId="2E7D3FFE" w14:textId="77777777" w:rsidR="00FB7AE5" w:rsidRPr="00FB7AE5" w:rsidRDefault="00FB7AE5" w:rsidP="00FB7AE5">
      <w:pPr>
        <w:tabs>
          <w:tab w:val="left" w:pos="567"/>
        </w:tabs>
        <w:jc w:val="both"/>
        <w:rPr>
          <w:sz w:val="20"/>
          <w:szCs w:val="20"/>
        </w:rPr>
      </w:pPr>
      <w:r w:rsidRPr="00FB7AE5">
        <w:rPr>
          <w:sz w:val="20"/>
          <w:szCs w:val="20"/>
        </w:rPr>
        <w:t xml:space="preserve">        Заместитель директора – руководитель контрактной службы осуществляет:</w:t>
      </w:r>
    </w:p>
    <w:p w14:paraId="160CAEC5" w14:textId="77777777" w:rsidR="00FB7AE5" w:rsidRPr="00FB7AE5" w:rsidRDefault="00FB7AE5" w:rsidP="00FB7AE5">
      <w:pPr>
        <w:tabs>
          <w:tab w:val="left" w:pos="567"/>
        </w:tabs>
        <w:jc w:val="both"/>
        <w:rPr>
          <w:sz w:val="20"/>
          <w:szCs w:val="20"/>
        </w:rPr>
      </w:pPr>
      <w:r w:rsidRPr="00FB7AE5">
        <w:rPr>
          <w:sz w:val="20"/>
          <w:szCs w:val="20"/>
        </w:rPr>
        <w:t xml:space="preserve">        - </w:t>
      </w:r>
      <w:bookmarkStart w:id="0" w:name="_Hlk91752584"/>
      <w:r w:rsidRPr="00FB7AE5">
        <w:rPr>
          <w:sz w:val="20"/>
          <w:szCs w:val="20"/>
        </w:rPr>
        <w:t xml:space="preserve">организацию работы </w:t>
      </w:r>
      <w:bookmarkEnd w:id="0"/>
      <w:r w:rsidRPr="00FB7AE5">
        <w:rPr>
          <w:sz w:val="20"/>
          <w:szCs w:val="20"/>
        </w:rPr>
        <w:t>контрактной службы;</w:t>
      </w:r>
    </w:p>
    <w:p w14:paraId="7F997795" w14:textId="77777777" w:rsidR="00FB7AE5" w:rsidRPr="00FB7AE5" w:rsidRDefault="00FB7AE5" w:rsidP="00FB7AE5">
      <w:pPr>
        <w:tabs>
          <w:tab w:val="left" w:pos="567"/>
        </w:tabs>
        <w:jc w:val="both"/>
        <w:rPr>
          <w:sz w:val="20"/>
          <w:szCs w:val="20"/>
        </w:rPr>
      </w:pPr>
      <w:r w:rsidRPr="00FB7AE5">
        <w:rPr>
          <w:sz w:val="20"/>
          <w:szCs w:val="20"/>
        </w:rPr>
        <w:t xml:space="preserve">        - контроль за исполнением должностных обязанностей специалистами отдела, находящегося в подчинении;</w:t>
      </w:r>
    </w:p>
    <w:p w14:paraId="3D8D7BED" w14:textId="77777777" w:rsidR="00FB7AE5" w:rsidRPr="00FB7AE5" w:rsidRDefault="00FB7AE5" w:rsidP="00FB7AE5">
      <w:pPr>
        <w:tabs>
          <w:tab w:val="left" w:pos="567"/>
        </w:tabs>
        <w:jc w:val="both"/>
        <w:rPr>
          <w:sz w:val="20"/>
          <w:szCs w:val="20"/>
        </w:rPr>
      </w:pPr>
      <w:r w:rsidRPr="00FB7AE5">
        <w:rPr>
          <w:sz w:val="20"/>
          <w:szCs w:val="20"/>
        </w:rPr>
        <w:t xml:space="preserve">        - несет ответственность перед Учредителем за осуществление Учреждением деятельности в сфере закупок.».</w:t>
      </w:r>
    </w:p>
    <w:p w14:paraId="77D8030B" w14:textId="77777777" w:rsidR="00FB7AE5" w:rsidRPr="00FB7AE5" w:rsidRDefault="00FB7AE5" w:rsidP="00FB7AE5">
      <w:pPr>
        <w:pStyle w:val="af7"/>
        <w:ind w:left="-567" w:firstLine="927"/>
        <w:jc w:val="both"/>
        <w:rPr>
          <w:rFonts w:ascii="Times New Roman" w:hAnsi="Times New Roman" w:cs="Times New Roman"/>
          <w:sz w:val="20"/>
          <w:szCs w:val="20"/>
        </w:rPr>
      </w:pPr>
    </w:p>
    <w:p w14:paraId="3C2DA3C1" w14:textId="3DEFF4EF" w:rsidR="00FB7AE5" w:rsidRDefault="00FB7AE5" w:rsidP="00782AB7"/>
    <w:p w14:paraId="7F76AD30" w14:textId="77777777" w:rsidR="00165831" w:rsidRPr="00600F55" w:rsidRDefault="00165831" w:rsidP="00165831">
      <w:pPr>
        <w:pStyle w:val="13"/>
        <w:jc w:val="center"/>
        <w:rPr>
          <w:sz w:val="20"/>
        </w:rPr>
      </w:pPr>
      <w:r w:rsidRPr="00600F55">
        <w:rPr>
          <w:sz w:val="20"/>
        </w:rPr>
        <w:t>АДМИНИСТРАЦИЯ</w:t>
      </w:r>
    </w:p>
    <w:p w14:paraId="06DF0746" w14:textId="77777777" w:rsidR="00165831" w:rsidRPr="00600F55" w:rsidRDefault="00165831" w:rsidP="00165831">
      <w:pPr>
        <w:pStyle w:val="13"/>
        <w:jc w:val="center"/>
        <w:rPr>
          <w:sz w:val="20"/>
        </w:rPr>
      </w:pPr>
      <w:r w:rsidRPr="00600F55">
        <w:rPr>
          <w:sz w:val="20"/>
        </w:rPr>
        <w:t>КУЙБЫШЕВСКОГО МУНИЦИПАЛЬНОГО РАЙОНА</w:t>
      </w:r>
    </w:p>
    <w:p w14:paraId="3526AD38" w14:textId="77777777" w:rsidR="00165831" w:rsidRPr="00600F55" w:rsidRDefault="00165831" w:rsidP="00165831">
      <w:pPr>
        <w:pStyle w:val="13"/>
        <w:jc w:val="center"/>
        <w:rPr>
          <w:sz w:val="20"/>
        </w:rPr>
      </w:pPr>
      <w:r w:rsidRPr="00600F55">
        <w:rPr>
          <w:sz w:val="20"/>
        </w:rPr>
        <w:t>НОВОСИБИРСКОЙ ОБЛАСТИ</w:t>
      </w:r>
    </w:p>
    <w:p w14:paraId="27D01E4E" w14:textId="77777777" w:rsidR="00165831" w:rsidRPr="00600F55" w:rsidRDefault="00165831" w:rsidP="00165831">
      <w:pPr>
        <w:pStyle w:val="21"/>
        <w:rPr>
          <w:sz w:val="20"/>
        </w:rPr>
      </w:pPr>
    </w:p>
    <w:p w14:paraId="76274B75" w14:textId="77777777" w:rsidR="00165831" w:rsidRPr="00600F55" w:rsidRDefault="00165831" w:rsidP="00165831">
      <w:pPr>
        <w:pStyle w:val="21"/>
        <w:ind w:firstLine="0"/>
        <w:jc w:val="center"/>
        <w:rPr>
          <w:sz w:val="20"/>
        </w:rPr>
      </w:pPr>
      <w:r w:rsidRPr="00600F55">
        <w:rPr>
          <w:sz w:val="20"/>
        </w:rPr>
        <w:t>ПОСТАНОВЛЕНИЕ</w:t>
      </w:r>
    </w:p>
    <w:p w14:paraId="5C86BF63" w14:textId="77777777" w:rsidR="00165831" w:rsidRPr="00600F55" w:rsidRDefault="00165831" w:rsidP="00165831">
      <w:pPr>
        <w:jc w:val="center"/>
        <w:rPr>
          <w:sz w:val="20"/>
          <w:szCs w:val="20"/>
        </w:rPr>
      </w:pPr>
    </w:p>
    <w:p w14:paraId="38692AC8" w14:textId="77777777" w:rsidR="00165831" w:rsidRPr="00600F55" w:rsidRDefault="00165831" w:rsidP="00165831">
      <w:pPr>
        <w:jc w:val="center"/>
        <w:rPr>
          <w:sz w:val="20"/>
          <w:szCs w:val="20"/>
        </w:rPr>
      </w:pPr>
      <w:r w:rsidRPr="00600F55">
        <w:rPr>
          <w:sz w:val="20"/>
          <w:szCs w:val="20"/>
        </w:rPr>
        <w:t xml:space="preserve">г. Куйбышев </w:t>
      </w:r>
    </w:p>
    <w:p w14:paraId="359B1120" w14:textId="77777777" w:rsidR="00165831" w:rsidRPr="00600F55" w:rsidRDefault="00165831" w:rsidP="00165831">
      <w:pPr>
        <w:jc w:val="center"/>
        <w:rPr>
          <w:sz w:val="20"/>
          <w:szCs w:val="20"/>
        </w:rPr>
      </w:pPr>
      <w:r w:rsidRPr="00600F55">
        <w:rPr>
          <w:sz w:val="20"/>
          <w:szCs w:val="20"/>
        </w:rPr>
        <w:t>Новосибирская область</w:t>
      </w:r>
    </w:p>
    <w:p w14:paraId="18ECC3A2" w14:textId="77777777" w:rsidR="00165831" w:rsidRPr="00600F55" w:rsidRDefault="00165831" w:rsidP="00165831">
      <w:pPr>
        <w:pStyle w:val="30"/>
        <w:rPr>
          <w:b w:val="0"/>
          <w:sz w:val="20"/>
        </w:rPr>
      </w:pPr>
    </w:p>
    <w:p w14:paraId="4E19CA82" w14:textId="77777777" w:rsidR="00165831" w:rsidRPr="00600F55" w:rsidRDefault="00165831" w:rsidP="00165831">
      <w:pPr>
        <w:jc w:val="center"/>
        <w:rPr>
          <w:sz w:val="20"/>
          <w:szCs w:val="20"/>
        </w:rPr>
      </w:pPr>
      <w:r w:rsidRPr="00600F55">
        <w:rPr>
          <w:sz w:val="20"/>
          <w:szCs w:val="20"/>
        </w:rPr>
        <w:t>03.04.2025 № 258</w:t>
      </w:r>
    </w:p>
    <w:p w14:paraId="4E7AC0F5" w14:textId="77777777" w:rsidR="00165831" w:rsidRPr="00600F55" w:rsidRDefault="00165831" w:rsidP="00165831">
      <w:pPr>
        <w:rPr>
          <w:sz w:val="20"/>
          <w:szCs w:val="20"/>
        </w:rPr>
      </w:pPr>
    </w:p>
    <w:p w14:paraId="564947C7" w14:textId="77777777" w:rsidR="00165831" w:rsidRPr="00600F55" w:rsidRDefault="00165831" w:rsidP="00165831">
      <w:pPr>
        <w:pStyle w:val="ConsPlusNormal"/>
        <w:ind w:firstLine="540"/>
        <w:jc w:val="center"/>
        <w:rPr>
          <w:rFonts w:ascii="Times New Roman" w:hAnsi="Times New Roman" w:cs="Times New Roman"/>
        </w:rPr>
      </w:pPr>
      <w:r w:rsidRPr="00600F55">
        <w:rPr>
          <w:rFonts w:ascii="Times New Roman" w:hAnsi="Times New Roman" w:cs="Times New Roman"/>
        </w:rPr>
        <w:t>О внесении изменений в постановление администрации</w:t>
      </w:r>
    </w:p>
    <w:p w14:paraId="54536FCA" w14:textId="77777777" w:rsidR="00165831" w:rsidRPr="00600F55" w:rsidRDefault="00165831" w:rsidP="00165831">
      <w:pPr>
        <w:pStyle w:val="ConsPlusNormal"/>
        <w:ind w:firstLine="540"/>
        <w:jc w:val="center"/>
        <w:rPr>
          <w:rFonts w:ascii="Times New Roman" w:hAnsi="Times New Roman" w:cs="Times New Roman"/>
        </w:rPr>
      </w:pPr>
      <w:r w:rsidRPr="00600F55">
        <w:rPr>
          <w:rFonts w:ascii="Times New Roman" w:hAnsi="Times New Roman" w:cs="Times New Roman"/>
        </w:rPr>
        <w:t>Куйбышевского муниципального района Новосибирской области</w:t>
      </w:r>
    </w:p>
    <w:p w14:paraId="1FF471B3" w14:textId="77777777" w:rsidR="00165831" w:rsidRPr="00600F55" w:rsidRDefault="00165831" w:rsidP="00165831">
      <w:pPr>
        <w:pStyle w:val="ConsPlusNormal"/>
        <w:ind w:firstLine="540"/>
        <w:jc w:val="center"/>
        <w:rPr>
          <w:rFonts w:ascii="Times New Roman" w:hAnsi="Times New Roman" w:cs="Times New Roman"/>
        </w:rPr>
      </w:pPr>
      <w:r w:rsidRPr="00600F55">
        <w:rPr>
          <w:rFonts w:ascii="Times New Roman" w:hAnsi="Times New Roman" w:cs="Times New Roman"/>
        </w:rPr>
        <w:t>от 06.11.2024 № 844</w:t>
      </w:r>
    </w:p>
    <w:p w14:paraId="7FBAA748" w14:textId="77777777" w:rsidR="00165831" w:rsidRPr="00600F55" w:rsidRDefault="00165831" w:rsidP="00165831">
      <w:pPr>
        <w:pStyle w:val="ConsPlusNormal"/>
        <w:ind w:firstLine="540"/>
        <w:jc w:val="both"/>
        <w:rPr>
          <w:rFonts w:ascii="Times New Roman" w:hAnsi="Times New Roman" w:cs="Times New Roman"/>
        </w:rPr>
      </w:pPr>
    </w:p>
    <w:p w14:paraId="36B06B65" w14:textId="77777777" w:rsidR="00165831" w:rsidRPr="00600F55" w:rsidRDefault="00165831" w:rsidP="00165831">
      <w:pPr>
        <w:pStyle w:val="ConsPlusNormal"/>
        <w:ind w:firstLine="540"/>
        <w:jc w:val="both"/>
        <w:rPr>
          <w:rFonts w:ascii="Times New Roman" w:hAnsi="Times New Roman" w:cs="Times New Roman"/>
        </w:rPr>
      </w:pPr>
      <w:r w:rsidRPr="00600F55">
        <w:rPr>
          <w:rFonts w:ascii="Times New Roman" w:hAnsi="Times New Roman" w:cs="Times New Roman"/>
        </w:rPr>
        <w:t>В целях приведения муниципального нормативного правового акта в соответствие с действующим законодательством, руководствуясь частью 4 статьи 7 Федерального закона от 06.10.2003 № 131-ФЗ «Об общих принципах организации местного самоуправления в Российской Федерации», администрация Куйбышевского муниципального района Новосибирской области</w:t>
      </w:r>
    </w:p>
    <w:p w14:paraId="2914CD72" w14:textId="77777777" w:rsidR="00165831" w:rsidRPr="00600F55" w:rsidRDefault="00165831" w:rsidP="00165831">
      <w:pPr>
        <w:pStyle w:val="ConsPlusNormal"/>
        <w:ind w:firstLine="540"/>
        <w:jc w:val="both"/>
        <w:rPr>
          <w:rFonts w:ascii="Times New Roman" w:hAnsi="Times New Roman" w:cs="Times New Roman"/>
        </w:rPr>
      </w:pPr>
      <w:r w:rsidRPr="00600F55">
        <w:rPr>
          <w:rFonts w:ascii="Times New Roman" w:hAnsi="Times New Roman" w:cs="Times New Roman"/>
        </w:rPr>
        <w:t>ПОСТАНОВЛЯЕТ:</w:t>
      </w:r>
    </w:p>
    <w:p w14:paraId="1E1A5A65" w14:textId="77777777" w:rsidR="00165831" w:rsidRPr="00600F55" w:rsidRDefault="00165831" w:rsidP="00165831">
      <w:pPr>
        <w:pStyle w:val="ConsPlusNormal"/>
        <w:ind w:firstLine="540"/>
        <w:jc w:val="both"/>
        <w:rPr>
          <w:rFonts w:ascii="Times New Roman" w:hAnsi="Times New Roman" w:cs="Times New Roman"/>
        </w:rPr>
      </w:pPr>
      <w:r w:rsidRPr="00600F55">
        <w:rPr>
          <w:rFonts w:ascii="Times New Roman" w:hAnsi="Times New Roman" w:cs="Times New Roman"/>
        </w:rPr>
        <w:t xml:space="preserve">1. Внести в постановление администрации Куйбышевского муниципального района Новосибирской от 06.11.2024 № 844 «Об утверждении Программы профилактики рисков причинения вреда (ущерба) охраняемым законом ценностям при осуществлении муниципального земельного контроля на территории сельских поселений Куйбышевского муниципального района Новосибирской области» следующие изменения: </w:t>
      </w:r>
    </w:p>
    <w:p w14:paraId="740A8F35" w14:textId="77777777" w:rsidR="00165831" w:rsidRPr="00600F55" w:rsidRDefault="00165831" w:rsidP="00165831">
      <w:pPr>
        <w:pStyle w:val="ConsPlusNormal"/>
        <w:ind w:firstLine="540"/>
        <w:jc w:val="both"/>
        <w:rPr>
          <w:rFonts w:ascii="Times New Roman" w:hAnsi="Times New Roman" w:cs="Times New Roman"/>
        </w:rPr>
      </w:pPr>
      <w:r w:rsidRPr="00600F55">
        <w:rPr>
          <w:rFonts w:ascii="Times New Roman" w:hAnsi="Times New Roman" w:cs="Times New Roman"/>
        </w:rPr>
        <w:t xml:space="preserve">Пункт 7 Приложения к постановлению изложить в следующей редакции: </w:t>
      </w:r>
    </w:p>
    <w:p w14:paraId="5424DF23" w14:textId="77777777" w:rsidR="00165831" w:rsidRPr="00600F55" w:rsidRDefault="00165831" w:rsidP="00165831">
      <w:pPr>
        <w:ind w:firstLine="560"/>
        <w:jc w:val="both"/>
        <w:rPr>
          <w:sz w:val="20"/>
          <w:szCs w:val="20"/>
        </w:rPr>
      </w:pPr>
      <w:r w:rsidRPr="00600F55">
        <w:rPr>
          <w:sz w:val="20"/>
          <w:szCs w:val="20"/>
        </w:rPr>
        <w:t>«7. Перечень основных профилактических мероприятий Программы на 2025 год приведен в таблице: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4058"/>
        <w:gridCol w:w="1796"/>
        <w:gridCol w:w="3048"/>
      </w:tblGrid>
      <w:tr w:rsidR="00165831" w:rsidRPr="00600F55" w14:paraId="27141CB5" w14:textId="77777777" w:rsidTr="008D760B">
        <w:tc>
          <w:tcPr>
            <w:tcW w:w="668" w:type="dxa"/>
            <w:tcBorders>
              <w:top w:val="single" w:sz="4" w:space="0" w:color="auto"/>
              <w:left w:val="single" w:sz="4" w:space="0" w:color="auto"/>
              <w:bottom w:val="single" w:sz="4" w:space="0" w:color="auto"/>
              <w:right w:val="single" w:sz="4" w:space="0" w:color="auto"/>
            </w:tcBorders>
            <w:hideMark/>
          </w:tcPr>
          <w:p w14:paraId="2591175C" w14:textId="77777777" w:rsidR="00165831" w:rsidRPr="00600F55" w:rsidRDefault="00165831" w:rsidP="008D760B">
            <w:pPr>
              <w:suppressAutoHyphens/>
              <w:spacing w:after="200" w:line="276" w:lineRule="auto"/>
              <w:jc w:val="center"/>
              <w:rPr>
                <w:sz w:val="20"/>
                <w:szCs w:val="20"/>
              </w:rPr>
            </w:pPr>
            <w:r w:rsidRPr="00600F55">
              <w:rPr>
                <w:sz w:val="20"/>
                <w:szCs w:val="20"/>
              </w:rPr>
              <w:t>№</w:t>
            </w:r>
          </w:p>
          <w:p w14:paraId="4A39EF80" w14:textId="77777777" w:rsidR="00165831" w:rsidRPr="00600F55" w:rsidRDefault="00165831" w:rsidP="008D760B">
            <w:pPr>
              <w:suppressAutoHyphens/>
              <w:spacing w:after="200" w:line="276" w:lineRule="auto"/>
              <w:jc w:val="center"/>
              <w:rPr>
                <w:sz w:val="20"/>
                <w:szCs w:val="20"/>
                <w:lang w:eastAsia="en-US"/>
              </w:rPr>
            </w:pPr>
            <w:r w:rsidRPr="00600F55">
              <w:rPr>
                <w:sz w:val="20"/>
                <w:szCs w:val="20"/>
              </w:rPr>
              <w:t>п/п</w:t>
            </w:r>
          </w:p>
        </w:tc>
        <w:tc>
          <w:tcPr>
            <w:tcW w:w="4058" w:type="dxa"/>
            <w:tcBorders>
              <w:top w:val="single" w:sz="4" w:space="0" w:color="auto"/>
              <w:left w:val="single" w:sz="4" w:space="0" w:color="auto"/>
              <w:bottom w:val="single" w:sz="4" w:space="0" w:color="auto"/>
              <w:right w:val="single" w:sz="4" w:space="0" w:color="auto"/>
            </w:tcBorders>
            <w:hideMark/>
          </w:tcPr>
          <w:p w14:paraId="2BA5DB7E" w14:textId="77777777" w:rsidR="00165831" w:rsidRPr="00600F55" w:rsidRDefault="00165831" w:rsidP="008D760B">
            <w:pPr>
              <w:suppressAutoHyphens/>
              <w:spacing w:after="200" w:line="276" w:lineRule="auto"/>
              <w:rPr>
                <w:sz w:val="20"/>
                <w:szCs w:val="20"/>
                <w:lang w:eastAsia="en-US"/>
              </w:rPr>
            </w:pPr>
            <w:r w:rsidRPr="00600F55">
              <w:rPr>
                <w:sz w:val="20"/>
                <w:szCs w:val="20"/>
              </w:rPr>
              <w:t>Наименование мероприятия</w:t>
            </w:r>
          </w:p>
        </w:tc>
        <w:tc>
          <w:tcPr>
            <w:tcW w:w="1796" w:type="dxa"/>
            <w:tcBorders>
              <w:top w:val="single" w:sz="4" w:space="0" w:color="auto"/>
              <w:left w:val="single" w:sz="4" w:space="0" w:color="auto"/>
              <w:bottom w:val="single" w:sz="4" w:space="0" w:color="auto"/>
              <w:right w:val="single" w:sz="4" w:space="0" w:color="auto"/>
            </w:tcBorders>
            <w:hideMark/>
          </w:tcPr>
          <w:p w14:paraId="14E22A06" w14:textId="77777777" w:rsidR="00165831" w:rsidRPr="00600F55" w:rsidRDefault="00165831" w:rsidP="008D760B">
            <w:pPr>
              <w:suppressAutoHyphens/>
              <w:spacing w:after="200" w:line="276" w:lineRule="auto"/>
              <w:jc w:val="center"/>
              <w:rPr>
                <w:sz w:val="20"/>
                <w:szCs w:val="20"/>
                <w:lang w:eastAsia="en-US"/>
              </w:rPr>
            </w:pPr>
            <w:r w:rsidRPr="00600F55">
              <w:rPr>
                <w:sz w:val="20"/>
                <w:szCs w:val="20"/>
              </w:rPr>
              <w:t>Срок реализации мероприятия</w:t>
            </w:r>
          </w:p>
        </w:tc>
        <w:tc>
          <w:tcPr>
            <w:tcW w:w="3048" w:type="dxa"/>
            <w:tcBorders>
              <w:top w:val="single" w:sz="4" w:space="0" w:color="auto"/>
              <w:left w:val="single" w:sz="4" w:space="0" w:color="auto"/>
              <w:bottom w:val="single" w:sz="4" w:space="0" w:color="auto"/>
              <w:right w:val="single" w:sz="4" w:space="0" w:color="auto"/>
            </w:tcBorders>
            <w:hideMark/>
          </w:tcPr>
          <w:p w14:paraId="4372D2F7" w14:textId="77777777" w:rsidR="00165831" w:rsidRPr="00600F55" w:rsidRDefault="00165831" w:rsidP="008D760B">
            <w:pPr>
              <w:suppressAutoHyphens/>
              <w:spacing w:after="200" w:line="276" w:lineRule="auto"/>
              <w:jc w:val="center"/>
              <w:rPr>
                <w:sz w:val="20"/>
                <w:szCs w:val="20"/>
                <w:lang w:eastAsia="en-US"/>
              </w:rPr>
            </w:pPr>
            <w:r w:rsidRPr="00600F55">
              <w:rPr>
                <w:sz w:val="20"/>
                <w:szCs w:val="20"/>
              </w:rPr>
              <w:t>Ответственный исполнитель</w:t>
            </w:r>
          </w:p>
        </w:tc>
      </w:tr>
      <w:tr w:rsidR="00165831" w:rsidRPr="00600F55" w14:paraId="2CD74EF7" w14:textId="77777777" w:rsidTr="008D760B">
        <w:tc>
          <w:tcPr>
            <w:tcW w:w="668" w:type="dxa"/>
            <w:tcBorders>
              <w:top w:val="single" w:sz="4" w:space="0" w:color="auto"/>
              <w:left w:val="single" w:sz="4" w:space="0" w:color="auto"/>
              <w:bottom w:val="single" w:sz="4" w:space="0" w:color="auto"/>
              <w:right w:val="single" w:sz="4" w:space="0" w:color="auto"/>
            </w:tcBorders>
            <w:hideMark/>
          </w:tcPr>
          <w:p w14:paraId="499E1077" w14:textId="77777777" w:rsidR="00165831" w:rsidRPr="00600F55" w:rsidRDefault="00165831" w:rsidP="008D760B">
            <w:pPr>
              <w:suppressAutoHyphens/>
              <w:jc w:val="both"/>
              <w:rPr>
                <w:sz w:val="20"/>
                <w:szCs w:val="20"/>
                <w:lang w:eastAsia="en-US"/>
              </w:rPr>
            </w:pPr>
            <w:r w:rsidRPr="00600F55">
              <w:rPr>
                <w:sz w:val="20"/>
                <w:szCs w:val="20"/>
              </w:rPr>
              <w:t>1.</w:t>
            </w:r>
          </w:p>
        </w:tc>
        <w:tc>
          <w:tcPr>
            <w:tcW w:w="4058" w:type="dxa"/>
            <w:tcBorders>
              <w:top w:val="single" w:sz="4" w:space="0" w:color="auto"/>
              <w:left w:val="single" w:sz="4" w:space="0" w:color="auto"/>
              <w:bottom w:val="single" w:sz="4" w:space="0" w:color="auto"/>
              <w:right w:val="single" w:sz="4" w:space="0" w:color="auto"/>
            </w:tcBorders>
            <w:hideMark/>
          </w:tcPr>
          <w:p w14:paraId="4FEA6E5C" w14:textId="77777777" w:rsidR="00165831" w:rsidRPr="00600F55" w:rsidRDefault="00165831" w:rsidP="008D760B">
            <w:pPr>
              <w:pStyle w:val="ConsPlusNormal"/>
              <w:ind w:firstLine="0"/>
              <w:jc w:val="both"/>
              <w:rPr>
                <w:rFonts w:ascii="Times New Roman" w:eastAsia="Calibri" w:hAnsi="Times New Roman" w:cs="Times New Roman"/>
              </w:rPr>
            </w:pPr>
            <w:r w:rsidRPr="00600F55">
              <w:rPr>
                <w:rFonts w:ascii="Times New Roman" w:eastAsia="Calibri" w:hAnsi="Times New Roman" w:cs="Times New Roman"/>
              </w:rPr>
              <w:t xml:space="preserve">Составление и размещение на официальном сайте администрации Куйбышевского муниципального района Новосибирской области </w:t>
            </w:r>
            <w:hyperlink r:id="rId8" w:history="1">
              <w:r w:rsidRPr="00600F55">
                <w:rPr>
                  <w:rStyle w:val="afa"/>
                  <w:rFonts w:ascii="Times New Roman" w:eastAsia="Calibri" w:hAnsi="Times New Roman" w:cs="Times New Roman"/>
                </w:rPr>
                <w:t>www.kuibyshev.nso.ru</w:t>
              </w:r>
            </w:hyperlink>
            <w:r w:rsidRPr="00600F55">
              <w:rPr>
                <w:rFonts w:ascii="Times New Roman" w:eastAsia="Calibri" w:hAnsi="Times New Roman" w:cs="Times New Roman"/>
              </w:rPr>
              <w:t xml:space="preserve"> перечня нормативных правовых актов или их отдельных частей, содержащих обязательные требования, установленные муниципальными правовыми актами, оценка соблюдения которых является предметом муниципального земельного контроля, а также текстов соответствующих нормативных правовых актов</w:t>
            </w:r>
          </w:p>
        </w:tc>
        <w:tc>
          <w:tcPr>
            <w:tcW w:w="1796" w:type="dxa"/>
            <w:tcBorders>
              <w:top w:val="single" w:sz="4" w:space="0" w:color="auto"/>
              <w:left w:val="single" w:sz="4" w:space="0" w:color="auto"/>
              <w:bottom w:val="single" w:sz="4" w:space="0" w:color="auto"/>
              <w:right w:val="single" w:sz="4" w:space="0" w:color="auto"/>
            </w:tcBorders>
            <w:hideMark/>
          </w:tcPr>
          <w:p w14:paraId="6F98A40C" w14:textId="77777777" w:rsidR="00165831" w:rsidRPr="00600F55" w:rsidRDefault="00165831" w:rsidP="008D760B">
            <w:pPr>
              <w:jc w:val="both"/>
              <w:rPr>
                <w:sz w:val="20"/>
                <w:szCs w:val="20"/>
                <w:lang w:eastAsia="en-US"/>
              </w:rPr>
            </w:pPr>
            <w:r w:rsidRPr="00600F55">
              <w:rPr>
                <w:sz w:val="20"/>
                <w:szCs w:val="20"/>
              </w:rPr>
              <w:t>постоянно в течение года</w:t>
            </w:r>
          </w:p>
        </w:tc>
        <w:tc>
          <w:tcPr>
            <w:tcW w:w="3048" w:type="dxa"/>
            <w:tcBorders>
              <w:top w:val="single" w:sz="4" w:space="0" w:color="auto"/>
              <w:left w:val="single" w:sz="4" w:space="0" w:color="auto"/>
              <w:bottom w:val="single" w:sz="4" w:space="0" w:color="auto"/>
              <w:right w:val="single" w:sz="4" w:space="0" w:color="auto"/>
            </w:tcBorders>
          </w:tcPr>
          <w:p w14:paraId="4DDA5E63" w14:textId="77777777" w:rsidR="00165831" w:rsidRPr="00600F55" w:rsidRDefault="00165831" w:rsidP="008D760B">
            <w:pPr>
              <w:jc w:val="both"/>
              <w:rPr>
                <w:sz w:val="20"/>
                <w:szCs w:val="20"/>
                <w:lang w:eastAsia="en-US"/>
              </w:rPr>
            </w:pPr>
            <w:r w:rsidRPr="00600F55">
              <w:rPr>
                <w:sz w:val="20"/>
                <w:szCs w:val="20"/>
              </w:rPr>
              <w:t xml:space="preserve">Управление делами администрации Куйбышевского муниципального района Новосибирской области </w:t>
            </w:r>
          </w:p>
          <w:p w14:paraId="4D63E9E2" w14:textId="77777777" w:rsidR="00165831" w:rsidRPr="00600F55" w:rsidRDefault="00165831" w:rsidP="008D760B">
            <w:pPr>
              <w:jc w:val="both"/>
              <w:rPr>
                <w:sz w:val="20"/>
                <w:szCs w:val="20"/>
              </w:rPr>
            </w:pPr>
          </w:p>
          <w:p w14:paraId="0D106EDA" w14:textId="77777777" w:rsidR="00165831" w:rsidRPr="00600F55" w:rsidRDefault="00165831" w:rsidP="008D760B">
            <w:pPr>
              <w:jc w:val="both"/>
              <w:rPr>
                <w:sz w:val="20"/>
                <w:szCs w:val="20"/>
              </w:rPr>
            </w:pPr>
            <w:r w:rsidRPr="00600F55">
              <w:rPr>
                <w:sz w:val="20"/>
                <w:szCs w:val="20"/>
              </w:rPr>
              <w:t xml:space="preserve">Управление строительства, коммунального, дорожного хозяйства и транспорта администрации Куйбышевского муниципального района Новосибирской области </w:t>
            </w:r>
          </w:p>
          <w:p w14:paraId="4A795C50" w14:textId="77777777" w:rsidR="00165831" w:rsidRPr="00600F55" w:rsidRDefault="00165831" w:rsidP="008D760B">
            <w:pPr>
              <w:suppressAutoHyphens/>
              <w:jc w:val="both"/>
              <w:rPr>
                <w:sz w:val="20"/>
                <w:szCs w:val="20"/>
                <w:lang w:eastAsia="en-US"/>
              </w:rPr>
            </w:pPr>
          </w:p>
        </w:tc>
      </w:tr>
      <w:tr w:rsidR="00165831" w:rsidRPr="00600F55" w14:paraId="314419BF" w14:textId="77777777" w:rsidTr="008D760B">
        <w:tc>
          <w:tcPr>
            <w:tcW w:w="668" w:type="dxa"/>
            <w:tcBorders>
              <w:top w:val="single" w:sz="4" w:space="0" w:color="auto"/>
              <w:left w:val="single" w:sz="4" w:space="0" w:color="auto"/>
              <w:bottom w:val="single" w:sz="4" w:space="0" w:color="auto"/>
              <w:right w:val="single" w:sz="4" w:space="0" w:color="auto"/>
            </w:tcBorders>
            <w:hideMark/>
          </w:tcPr>
          <w:p w14:paraId="5AFD34C4" w14:textId="77777777" w:rsidR="00165831" w:rsidRPr="00600F55" w:rsidRDefault="00165831" w:rsidP="008D760B">
            <w:pPr>
              <w:suppressAutoHyphens/>
              <w:jc w:val="both"/>
              <w:rPr>
                <w:sz w:val="20"/>
                <w:szCs w:val="20"/>
                <w:lang w:eastAsia="en-US"/>
              </w:rPr>
            </w:pPr>
            <w:r w:rsidRPr="00600F55">
              <w:rPr>
                <w:sz w:val="20"/>
                <w:szCs w:val="20"/>
              </w:rPr>
              <w:t>2.</w:t>
            </w:r>
          </w:p>
        </w:tc>
        <w:tc>
          <w:tcPr>
            <w:tcW w:w="4058" w:type="dxa"/>
            <w:tcBorders>
              <w:top w:val="single" w:sz="4" w:space="0" w:color="auto"/>
              <w:left w:val="single" w:sz="4" w:space="0" w:color="auto"/>
              <w:bottom w:val="single" w:sz="4" w:space="0" w:color="auto"/>
              <w:right w:val="single" w:sz="4" w:space="0" w:color="auto"/>
            </w:tcBorders>
            <w:hideMark/>
          </w:tcPr>
          <w:p w14:paraId="3EDE37A4" w14:textId="77777777" w:rsidR="00165831" w:rsidRPr="00600F55" w:rsidRDefault="00165831" w:rsidP="008D760B">
            <w:pPr>
              <w:pStyle w:val="ConsPlusNormal"/>
              <w:ind w:firstLine="0"/>
              <w:jc w:val="both"/>
              <w:rPr>
                <w:rFonts w:ascii="Times New Roman" w:eastAsia="Calibri" w:hAnsi="Times New Roman" w:cs="Times New Roman"/>
              </w:rPr>
            </w:pPr>
            <w:r w:rsidRPr="00600F55">
              <w:rPr>
                <w:rFonts w:ascii="Times New Roman" w:eastAsia="Calibri" w:hAnsi="Times New Roman" w:cs="Times New Roman"/>
              </w:rPr>
              <w:t>Информирование подконтрольных субъектов по вопросам соблюдения обязательных требований, требований, установленных муниципальными правовыми актами, публичные мероприятия, консультирование, разъяснение</w:t>
            </w:r>
          </w:p>
        </w:tc>
        <w:tc>
          <w:tcPr>
            <w:tcW w:w="1796" w:type="dxa"/>
            <w:tcBorders>
              <w:top w:val="single" w:sz="4" w:space="0" w:color="auto"/>
              <w:left w:val="single" w:sz="4" w:space="0" w:color="auto"/>
              <w:bottom w:val="single" w:sz="4" w:space="0" w:color="auto"/>
              <w:right w:val="single" w:sz="4" w:space="0" w:color="auto"/>
            </w:tcBorders>
            <w:hideMark/>
          </w:tcPr>
          <w:p w14:paraId="6E0972C1" w14:textId="77777777" w:rsidR="00165831" w:rsidRPr="00600F55" w:rsidRDefault="00165831" w:rsidP="008D760B">
            <w:pPr>
              <w:jc w:val="both"/>
              <w:rPr>
                <w:sz w:val="20"/>
                <w:szCs w:val="20"/>
                <w:lang w:eastAsia="en-US"/>
              </w:rPr>
            </w:pPr>
            <w:r w:rsidRPr="00600F55">
              <w:rPr>
                <w:sz w:val="20"/>
                <w:szCs w:val="20"/>
              </w:rPr>
              <w:t>постоянно в течение года</w:t>
            </w:r>
          </w:p>
        </w:tc>
        <w:tc>
          <w:tcPr>
            <w:tcW w:w="3048" w:type="dxa"/>
            <w:tcBorders>
              <w:top w:val="single" w:sz="4" w:space="0" w:color="auto"/>
              <w:left w:val="single" w:sz="4" w:space="0" w:color="auto"/>
              <w:bottom w:val="single" w:sz="4" w:space="0" w:color="auto"/>
              <w:right w:val="single" w:sz="4" w:space="0" w:color="auto"/>
            </w:tcBorders>
            <w:hideMark/>
          </w:tcPr>
          <w:p w14:paraId="7B8450B1" w14:textId="77777777" w:rsidR="00165831" w:rsidRPr="00600F55" w:rsidRDefault="00165831" w:rsidP="008D760B">
            <w:pPr>
              <w:suppressAutoHyphens/>
              <w:jc w:val="both"/>
              <w:rPr>
                <w:sz w:val="20"/>
                <w:szCs w:val="20"/>
              </w:rPr>
            </w:pPr>
            <w:r w:rsidRPr="00600F55">
              <w:rPr>
                <w:sz w:val="20"/>
                <w:szCs w:val="20"/>
              </w:rPr>
              <w:t>Управление строительства, коммунального, дорожного хозяйства и транспорта администрации Куйбышевского муниципального района Новосибирской области</w:t>
            </w:r>
          </w:p>
          <w:p w14:paraId="1E189CCD" w14:textId="77777777" w:rsidR="00165831" w:rsidRPr="00600F55" w:rsidRDefault="00165831" w:rsidP="008D760B">
            <w:pPr>
              <w:suppressAutoHyphens/>
              <w:jc w:val="both"/>
              <w:rPr>
                <w:sz w:val="20"/>
                <w:szCs w:val="20"/>
              </w:rPr>
            </w:pPr>
            <w:r w:rsidRPr="00600F55">
              <w:rPr>
                <w:sz w:val="20"/>
                <w:szCs w:val="20"/>
              </w:rPr>
              <w:t>Управление сельского хозяйства администрации Куйбышевского муниципального района Новосибирской области</w:t>
            </w:r>
          </w:p>
        </w:tc>
      </w:tr>
      <w:tr w:rsidR="00165831" w:rsidRPr="00600F55" w14:paraId="4428C162" w14:textId="77777777" w:rsidTr="008D760B">
        <w:tc>
          <w:tcPr>
            <w:tcW w:w="668" w:type="dxa"/>
            <w:tcBorders>
              <w:top w:val="single" w:sz="4" w:space="0" w:color="auto"/>
              <w:left w:val="single" w:sz="4" w:space="0" w:color="auto"/>
              <w:bottom w:val="single" w:sz="4" w:space="0" w:color="auto"/>
              <w:right w:val="single" w:sz="4" w:space="0" w:color="auto"/>
            </w:tcBorders>
            <w:hideMark/>
          </w:tcPr>
          <w:p w14:paraId="1C9C93D9" w14:textId="77777777" w:rsidR="00165831" w:rsidRPr="00600F55" w:rsidRDefault="00165831" w:rsidP="008D760B">
            <w:pPr>
              <w:suppressAutoHyphens/>
              <w:jc w:val="both"/>
              <w:rPr>
                <w:sz w:val="20"/>
                <w:szCs w:val="20"/>
                <w:lang w:eastAsia="en-US"/>
              </w:rPr>
            </w:pPr>
            <w:r w:rsidRPr="00600F55">
              <w:rPr>
                <w:sz w:val="20"/>
                <w:szCs w:val="20"/>
              </w:rPr>
              <w:t>3.</w:t>
            </w:r>
          </w:p>
        </w:tc>
        <w:tc>
          <w:tcPr>
            <w:tcW w:w="4058" w:type="dxa"/>
            <w:tcBorders>
              <w:top w:val="single" w:sz="4" w:space="0" w:color="auto"/>
              <w:left w:val="single" w:sz="4" w:space="0" w:color="auto"/>
              <w:bottom w:val="single" w:sz="4" w:space="0" w:color="auto"/>
              <w:right w:val="single" w:sz="4" w:space="0" w:color="auto"/>
            </w:tcBorders>
            <w:hideMark/>
          </w:tcPr>
          <w:p w14:paraId="3DE0AF0B" w14:textId="77777777" w:rsidR="00165831" w:rsidRPr="00600F55" w:rsidRDefault="00165831" w:rsidP="008D760B">
            <w:pPr>
              <w:pStyle w:val="ConsPlusNormal"/>
              <w:ind w:firstLine="0"/>
              <w:jc w:val="both"/>
              <w:rPr>
                <w:rFonts w:ascii="Times New Roman" w:eastAsia="Calibri" w:hAnsi="Times New Roman" w:cs="Times New Roman"/>
              </w:rPr>
            </w:pPr>
            <w:r w:rsidRPr="00600F55">
              <w:rPr>
                <w:rFonts w:ascii="Times New Roman" w:eastAsia="Calibri" w:hAnsi="Times New Roman" w:cs="Times New Roman"/>
              </w:rPr>
              <w:t xml:space="preserve">Обеспечение регулярного (не реже одного раза в год) обобщения практики осуществления муниципального контроля и размещение на официальном сайте администрации Куйбышевского муниципального  района Новосибирской области </w:t>
            </w:r>
            <w:hyperlink r:id="rId9" w:history="1">
              <w:r w:rsidRPr="00600F55">
                <w:rPr>
                  <w:rStyle w:val="afa"/>
                  <w:rFonts w:ascii="Times New Roman" w:eastAsia="Calibri" w:hAnsi="Times New Roman" w:cs="Times New Roman"/>
                </w:rPr>
                <w:t>www.kuibyshev.nso.ru</w:t>
              </w:r>
            </w:hyperlink>
            <w:r w:rsidRPr="00600F55">
              <w:rPr>
                <w:rFonts w:ascii="Times New Roman" w:eastAsia="Calibri" w:hAnsi="Times New Roman" w:cs="Times New Roman"/>
              </w:rPr>
              <w:t xml:space="preserve"> соответствующих обобщений, в том числе с указанием наиболее часто встречающихся случаев нарушений обязательных требований, требований, установленных муниципальными правовыми актами, с рекомендациями в отношении мер, которые должны приниматься юридическими лицами, индивидуальными предпринимателями, физическими лицами в целях недопущения таких нарушений</w:t>
            </w:r>
          </w:p>
        </w:tc>
        <w:tc>
          <w:tcPr>
            <w:tcW w:w="1796" w:type="dxa"/>
            <w:tcBorders>
              <w:top w:val="single" w:sz="4" w:space="0" w:color="auto"/>
              <w:left w:val="single" w:sz="4" w:space="0" w:color="auto"/>
              <w:bottom w:val="single" w:sz="4" w:space="0" w:color="auto"/>
              <w:right w:val="single" w:sz="4" w:space="0" w:color="auto"/>
            </w:tcBorders>
            <w:hideMark/>
          </w:tcPr>
          <w:p w14:paraId="6FA81036" w14:textId="77777777" w:rsidR="00165831" w:rsidRPr="00600F55" w:rsidRDefault="00165831" w:rsidP="008D760B">
            <w:pPr>
              <w:suppressAutoHyphens/>
              <w:jc w:val="both"/>
              <w:rPr>
                <w:sz w:val="20"/>
                <w:szCs w:val="20"/>
                <w:lang w:eastAsia="en-US"/>
              </w:rPr>
            </w:pPr>
            <w:r w:rsidRPr="00600F55">
              <w:rPr>
                <w:sz w:val="20"/>
                <w:szCs w:val="20"/>
              </w:rPr>
              <w:t>25 февраля текущего года</w:t>
            </w:r>
          </w:p>
        </w:tc>
        <w:tc>
          <w:tcPr>
            <w:tcW w:w="3048" w:type="dxa"/>
            <w:tcBorders>
              <w:top w:val="single" w:sz="4" w:space="0" w:color="auto"/>
              <w:left w:val="single" w:sz="4" w:space="0" w:color="auto"/>
              <w:bottom w:val="single" w:sz="4" w:space="0" w:color="auto"/>
              <w:right w:val="single" w:sz="4" w:space="0" w:color="auto"/>
            </w:tcBorders>
            <w:hideMark/>
          </w:tcPr>
          <w:p w14:paraId="1D82D1F1" w14:textId="77777777" w:rsidR="00165831" w:rsidRPr="00600F55" w:rsidRDefault="00165831" w:rsidP="008D760B">
            <w:pPr>
              <w:suppressAutoHyphens/>
              <w:jc w:val="both"/>
              <w:rPr>
                <w:sz w:val="20"/>
                <w:szCs w:val="20"/>
              </w:rPr>
            </w:pPr>
            <w:r w:rsidRPr="00600F55">
              <w:rPr>
                <w:sz w:val="20"/>
                <w:szCs w:val="20"/>
              </w:rPr>
              <w:t xml:space="preserve">Управление строительства, коммунального, дорожного хозяйства и транспорта администрации Куйбышевского муниципального района Новосибирской области </w:t>
            </w:r>
          </w:p>
          <w:p w14:paraId="3EBCDACD" w14:textId="77777777" w:rsidR="00165831" w:rsidRPr="00600F55" w:rsidRDefault="00165831" w:rsidP="008D760B">
            <w:pPr>
              <w:suppressAutoHyphens/>
              <w:jc w:val="both"/>
              <w:rPr>
                <w:sz w:val="20"/>
                <w:szCs w:val="20"/>
              </w:rPr>
            </w:pPr>
          </w:p>
          <w:p w14:paraId="6E22B28D" w14:textId="77777777" w:rsidR="00165831" w:rsidRPr="00600F55" w:rsidRDefault="00165831" w:rsidP="008D760B">
            <w:pPr>
              <w:suppressAutoHyphens/>
              <w:jc w:val="both"/>
              <w:rPr>
                <w:sz w:val="20"/>
                <w:szCs w:val="20"/>
                <w:lang w:eastAsia="en-US"/>
              </w:rPr>
            </w:pPr>
            <w:r w:rsidRPr="00600F55">
              <w:rPr>
                <w:sz w:val="20"/>
                <w:szCs w:val="20"/>
              </w:rPr>
              <w:t>Управление сельского хозяйства администрации Куйбышевского муниципального района Новосибирской области</w:t>
            </w:r>
          </w:p>
        </w:tc>
      </w:tr>
      <w:tr w:rsidR="00165831" w:rsidRPr="00600F55" w14:paraId="60422419" w14:textId="77777777" w:rsidTr="008D760B">
        <w:tc>
          <w:tcPr>
            <w:tcW w:w="668" w:type="dxa"/>
            <w:tcBorders>
              <w:top w:val="single" w:sz="4" w:space="0" w:color="auto"/>
              <w:left w:val="single" w:sz="4" w:space="0" w:color="auto"/>
              <w:bottom w:val="single" w:sz="4" w:space="0" w:color="auto"/>
              <w:right w:val="single" w:sz="4" w:space="0" w:color="auto"/>
            </w:tcBorders>
            <w:hideMark/>
          </w:tcPr>
          <w:p w14:paraId="6A8FB7AC" w14:textId="77777777" w:rsidR="00165831" w:rsidRPr="00600F55" w:rsidRDefault="00165831" w:rsidP="008D760B">
            <w:pPr>
              <w:suppressAutoHyphens/>
              <w:jc w:val="both"/>
              <w:rPr>
                <w:sz w:val="20"/>
                <w:szCs w:val="20"/>
                <w:lang w:eastAsia="en-US"/>
              </w:rPr>
            </w:pPr>
            <w:r w:rsidRPr="00600F55">
              <w:rPr>
                <w:sz w:val="20"/>
                <w:szCs w:val="20"/>
              </w:rPr>
              <w:t>4.</w:t>
            </w:r>
          </w:p>
        </w:tc>
        <w:tc>
          <w:tcPr>
            <w:tcW w:w="4058" w:type="dxa"/>
            <w:tcBorders>
              <w:top w:val="single" w:sz="4" w:space="0" w:color="auto"/>
              <w:left w:val="single" w:sz="4" w:space="0" w:color="auto"/>
              <w:bottom w:val="single" w:sz="4" w:space="0" w:color="auto"/>
              <w:right w:val="single" w:sz="4" w:space="0" w:color="auto"/>
            </w:tcBorders>
            <w:hideMark/>
          </w:tcPr>
          <w:p w14:paraId="268630FB" w14:textId="77777777" w:rsidR="00165831" w:rsidRPr="00600F55" w:rsidRDefault="00165831" w:rsidP="008D760B">
            <w:pPr>
              <w:pStyle w:val="ConsPlusNormal"/>
              <w:ind w:firstLine="0"/>
              <w:jc w:val="both"/>
              <w:rPr>
                <w:rFonts w:ascii="Times New Roman" w:eastAsia="Calibri" w:hAnsi="Times New Roman" w:cs="Times New Roman"/>
              </w:rPr>
            </w:pPr>
            <w:r w:rsidRPr="00600F55">
              <w:rPr>
                <w:rFonts w:ascii="Times New Roman" w:eastAsia="Calibri" w:hAnsi="Times New Roman" w:cs="Times New Roman"/>
              </w:rPr>
              <w:t xml:space="preserve">Объявление предостережений </w:t>
            </w:r>
          </w:p>
        </w:tc>
        <w:tc>
          <w:tcPr>
            <w:tcW w:w="1796" w:type="dxa"/>
            <w:tcBorders>
              <w:top w:val="single" w:sz="4" w:space="0" w:color="auto"/>
              <w:left w:val="single" w:sz="4" w:space="0" w:color="auto"/>
              <w:bottom w:val="single" w:sz="4" w:space="0" w:color="auto"/>
              <w:right w:val="single" w:sz="4" w:space="0" w:color="auto"/>
            </w:tcBorders>
            <w:hideMark/>
          </w:tcPr>
          <w:p w14:paraId="0511CB74" w14:textId="77777777" w:rsidR="00165831" w:rsidRPr="00600F55" w:rsidRDefault="00165831" w:rsidP="008D760B">
            <w:pPr>
              <w:suppressAutoHyphens/>
              <w:jc w:val="both"/>
              <w:rPr>
                <w:sz w:val="20"/>
                <w:szCs w:val="20"/>
                <w:lang w:eastAsia="en-US"/>
              </w:rPr>
            </w:pPr>
            <w:r w:rsidRPr="00600F55">
              <w:rPr>
                <w:sz w:val="20"/>
                <w:szCs w:val="20"/>
              </w:rPr>
              <w:t xml:space="preserve">по мере необходимости </w:t>
            </w:r>
          </w:p>
        </w:tc>
        <w:tc>
          <w:tcPr>
            <w:tcW w:w="3048" w:type="dxa"/>
            <w:tcBorders>
              <w:top w:val="single" w:sz="4" w:space="0" w:color="auto"/>
              <w:left w:val="single" w:sz="4" w:space="0" w:color="auto"/>
              <w:bottom w:val="single" w:sz="4" w:space="0" w:color="auto"/>
              <w:right w:val="single" w:sz="4" w:space="0" w:color="auto"/>
            </w:tcBorders>
            <w:hideMark/>
          </w:tcPr>
          <w:p w14:paraId="16B6D272" w14:textId="77777777" w:rsidR="00165831" w:rsidRPr="00600F55" w:rsidRDefault="00165831" w:rsidP="008D760B">
            <w:pPr>
              <w:suppressAutoHyphens/>
              <w:jc w:val="both"/>
              <w:rPr>
                <w:sz w:val="20"/>
                <w:szCs w:val="20"/>
              </w:rPr>
            </w:pPr>
            <w:r w:rsidRPr="00600F55">
              <w:rPr>
                <w:sz w:val="20"/>
                <w:szCs w:val="20"/>
              </w:rPr>
              <w:t xml:space="preserve">Управление строительства, коммунального, дорожного хозяйства и транспорта администрации Куйбышевского муниципального района Новосибирской области </w:t>
            </w:r>
          </w:p>
          <w:p w14:paraId="7EB426D1" w14:textId="77777777" w:rsidR="00165831" w:rsidRPr="00600F55" w:rsidRDefault="00165831" w:rsidP="008D760B">
            <w:pPr>
              <w:suppressAutoHyphens/>
              <w:jc w:val="both"/>
              <w:rPr>
                <w:sz w:val="20"/>
                <w:szCs w:val="20"/>
                <w:lang w:eastAsia="en-US"/>
              </w:rPr>
            </w:pPr>
            <w:r w:rsidRPr="00600F55">
              <w:rPr>
                <w:sz w:val="20"/>
                <w:szCs w:val="20"/>
              </w:rPr>
              <w:t>Управление сельского хозяйства администрации Куйбышевского муниципального района Новосибирской области</w:t>
            </w:r>
          </w:p>
        </w:tc>
      </w:tr>
      <w:tr w:rsidR="00165831" w:rsidRPr="00600F55" w14:paraId="44D3C3A8" w14:textId="77777777" w:rsidTr="008D760B">
        <w:tc>
          <w:tcPr>
            <w:tcW w:w="668" w:type="dxa"/>
            <w:tcBorders>
              <w:top w:val="single" w:sz="4" w:space="0" w:color="auto"/>
              <w:left w:val="single" w:sz="4" w:space="0" w:color="auto"/>
              <w:bottom w:val="single" w:sz="4" w:space="0" w:color="auto"/>
              <w:right w:val="single" w:sz="4" w:space="0" w:color="auto"/>
            </w:tcBorders>
            <w:hideMark/>
          </w:tcPr>
          <w:p w14:paraId="646FBCCE" w14:textId="77777777" w:rsidR="00165831" w:rsidRPr="00600F55" w:rsidRDefault="00165831" w:rsidP="008D760B">
            <w:pPr>
              <w:suppressAutoHyphens/>
              <w:jc w:val="both"/>
              <w:rPr>
                <w:sz w:val="20"/>
                <w:szCs w:val="20"/>
                <w:lang w:eastAsia="en-US"/>
              </w:rPr>
            </w:pPr>
            <w:r w:rsidRPr="00600F55">
              <w:rPr>
                <w:sz w:val="20"/>
                <w:szCs w:val="20"/>
              </w:rPr>
              <w:t>5.</w:t>
            </w:r>
          </w:p>
        </w:tc>
        <w:tc>
          <w:tcPr>
            <w:tcW w:w="4058" w:type="dxa"/>
            <w:tcBorders>
              <w:top w:val="single" w:sz="4" w:space="0" w:color="auto"/>
              <w:left w:val="single" w:sz="4" w:space="0" w:color="auto"/>
              <w:bottom w:val="single" w:sz="4" w:space="0" w:color="auto"/>
              <w:right w:val="single" w:sz="4" w:space="0" w:color="auto"/>
            </w:tcBorders>
            <w:hideMark/>
          </w:tcPr>
          <w:p w14:paraId="2DAB0FFE" w14:textId="77777777" w:rsidR="00165831" w:rsidRPr="00600F55" w:rsidRDefault="00165831" w:rsidP="008D760B">
            <w:pPr>
              <w:pStyle w:val="ConsPlusNormal"/>
              <w:ind w:firstLine="0"/>
              <w:jc w:val="both"/>
              <w:rPr>
                <w:rFonts w:ascii="Times New Roman" w:eastAsia="Calibri" w:hAnsi="Times New Roman" w:cs="Times New Roman"/>
              </w:rPr>
            </w:pPr>
            <w:r w:rsidRPr="00600F55">
              <w:rPr>
                <w:rFonts w:ascii="Times New Roman" w:eastAsia="Calibri" w:hAnsi="Times New Roman" w:cs="Times New Roman"/>
              </w:rPr>
              <w:t xml:space="preserve">Консультирование подконтрольных субъектов </w:t>
            </w:r>
          </w:p>
        </w:tc>
        <w:tc>
          <w:tcPr>
            <w:tcW w:w="1796" w:type="dxa"/>
            <w:tcBorders>
              <w:top w:val="single" w:sz="4" w:space="0" w:color="auto"/>
              <w:left w:val="single" w:sz="4" w:space="0" w:color="auto"/>
              <w:bottom w:val="single" w:sz="4" w:space="0" w:color="auto"/>
              <w:right w:val="single" w:sz="4" w:space="0" w:color="auto"/>
            </w:tcBorders>
            <w:hideMark/>
          </w:tcPr>
          <w:p w14:paraId="16913EFF" w14:textId="77777777" w:rsidR="00165831" w:rsidRPr="00600F55" w:rsidRDefault="00165831" w:rsidP="008D760B">
            <w:pPr>
              <w:suppressAutoHyphens/>
              <w:jc w:val="both"/>
              <w:rPr>
                <w:sz w:val="20"/>
                <w:szCs w:val="20"/>
                <w:lang w:eastAsia="en-US"/>
              </w:rPr>
            </w:pPr>
            <w:r w:rsidRPr="00600F55">
              <w:rPr>
                <w:sz w:val="20"/>
                <w:szCs w:val="20"/>
              </w:rPr>
              <w:t xml:space="preserve">по мере необходимости </w:t>
            </w:r>
          </w:p>
        </w:tc>
        <w:tc>
          <w:tcPr>
            <w:tcW w:w="3048" w:type="dxa"/>
            <w:tcBorders>
              <w:top w:val="single" w:sz="4" w:space="0" w:color="auto"/>
              <w:left w:val="single" w:sz="4" w:space="0" w:color="auto"/>
              <w:bottom w:val="single" w:sz="4" w:space="0" w:color="auto"/>
              <w:right w:val="single" w:sz="4" w:space="0" w:color="auto"/>
            </w:tcBorders>
            <w:hideMark/>
          </w:tcPr>
          <w:p w14:paraId="5D2A6732" w14:textId="77777777" w:rsidR="00165831" w:rsidRPr="00600F55" w:rsidRDefault="00165831" w:rsidP="008D760B">
            <w:pPr>
              <w:suppressAutoHyphens/>
              <w:jc w:val="both"/>
              <w:rPr>
                <w:sz w:val="20"/>
                <w:szCs w:val="20"/>
              </w:rPr>
            </w:pPr>
            <w:r w:rsidRPr="00600F55">
              <w:rPr>
                <w:sz w:val="20"/>
                <w:szCs w:val="20"/>
              </w:rPr>
              <w:t xml:space="preserve">Управление строительства, коммунального, дорожного хозяйства и транспорта администрации Куйбышевского муниципального района Новосибирской области </w:t>
            </w:r>
          </w:p>
          <w:p w14:paraId="3EC5C999" w14:textId="77777777" w:rsidR="00165831" w:rsidRPr="00600F55" w:rsidRDefault="00165831" w:rsidP="008D760B">
            <w:pPr>
              <w:suppressAutoHyphens/>
              <w:jc w:val="both"/>
              <w:rPr>
                <w:sz w:val="20"/>
                <w:szCs w:val="20"/>
                <w:lang w:eastAsia="en-US"/>
              </w:rPr>
            </w:pPr>
            <w:r w:rsidRPr="00600F55">
              <w:rPr>
                <w:sz w:val="20"/>
                <w:szCs w:val="20"/>
              </w:rPr>
              <w:t>Управление сельского хозяйства администрации Куйбышевского муниципального района Новосибирской области</w:t>
            </w:r>
          </w:p>
        </w:tc>
      </w:tr>
      <w:tr w:rsidR="00165831" w:rsidRPr="00600F55" w14:paraId="6C80569C" w14:textId="77777777" w:rsidTr="008D760B">
        <w:tc>
          <w:tcPr>
            <w:tcW w:w="668" w:type="dxa"/>
            <w:tcBorders>
              <w:top w:val="single" w:sz="4" w:space="0" w:color="auto"/>
              <w:left w:val="single" w:sz="4" w:space="0" w:color="auto"/>
              <w:bottom w:val="single" w:sz="4" w:space="0" w:color="auto"/>
              <w:right w:val="single" w:sz="4" w:space="0" w:color="auto"/>
            </w:tcBorders>
            <w:hideMark/>
          </w:tcPr>
          <w:p w14:paraId="0B05CC0A" w14:textId="77777777" w:rsidR="00165831" w:rsidRPr="00600F55" w:rsidRDefault="00165831" w:rsidP="008D760B">
            <w:pPr>
              <w:suppressAutoHyphens/>
              <w:jc w:val="both"/>
              <w:rPr>
                <w:sz w:val="20"/>
                <w:szCs w:val="20"/>
              </w:rPr>
            </w:pPr>
            <w:r w:rsidRPr="00600F55">
              <w:rPr>
                <w:sz w:val="20"/>
                <w:szCs w:val="20"/>
              </w:rPr>
              <w:t>6</w:t>
            </w:r>
          </w:p>
        </w:tc>
        <w:tc>
          <w:tcPr>
            <w:tcW w:w="4058" w:type="dxa"/>
            <w:tcBorders>
              <w:top w:val="single" w:sz="4" w:space="0" w:color="auto"/>
              <w:left w:val="single" w:sz="4" w:space="0" w:color="auto"/>
              <w:bottom w:val="single" w:sz="4" w:space="0" w:color="auto"/>
              <w:right w:val="single" w:sz="4" w:space="0" w:color="auto"/>
            </w:tcBorders>
            <w:hideMark/>
          </w:tcPr>
          <w:p w14:paraId="78716476" w14:textId="77777777" w:rsidR="00165831" w:rsidRPr="00600F55" w:rsidRDefault="00165831" w:rsidP="008D760B">
            <w:pPr>
              <w:pStyle w:val="ConsPlusNormal"/>
              <w:ind w:firstLine="0"/>
              <w:jc w:val="both"/>
              <w:rPr>
                <w:rFonts w:ascii="Times New Roman" w:eastAsia="Calibri" w:hAnsi="Times New Roman" w:cs="Times New Roman"/>
              </w:rPr>
            </w:pPr>
            <w:r w:rsidRPr="00600F55">
              <w:rPr>
                <w:rFonts w:ascii="Times New Roman" w:eastAsia="Calibri" w:hAnsi="Times New Roman" w:cs="Times New Roman"/>
              </w:rPr>
              <w:t xml:space="preserve">Профилактический визит </w:t>
            </w:r>
          </w:p>
        </w:tc>
        <w:tc>
          <w:tcPr>
            <w:tcW w:w="1796" w:type="dxa"/>
            <w:tcBorders>
              <w:top w:val="single" w:sz="4" w:space="0" w:color="auto"/>
              <w:left w:val="single" w:sz="4" w:space="0" w:color="auto"/>
              <w:bottom w:val="single" w:sz="4" w:space="0" w:color="auto"/>
              <w:right w:val="single" w:sz="4" w:space="0" w:color="auto"/>
            </w:tcBorders>
            <w:hideMark/>
          </w:tcPr>
          <w:p w14:paraId="3127F1FD" w14:textId="77777777" w:rsidR="00165831" w:rsidRPr="00600F55" w:rsidRDefault="00165831" w:rsidP="008D760B">
            <w:pPr>
              <w:suppressAutoHyphens/>
              <w:jc w:val="both"/>
              <w:rPr>
                <w:sz w:val="20"/>
                <w:szCs w:val="20"/>
              </w:rPr>
            </w:pPr>
            <w:r w:rsidRPr="00600F55">
              <w:rPr>
                <w:sz w:val="20"/>
                <w:szCs w:val="20"/>
              </w:rPr>
              <w:t xml:space="preserve">По инициативе администрации, по инициативе контролируемого лица </w:t>
            </w:r>
          </w:p>
        </w:tc>
        <w:tc>
          <w:tcPr>
            <w:tcW w:w="3048" w:type="dxa"/>
            <w:tcBorders>
              <w:top w:val="single" w:sz="4" w:space="0" w:color="auto"/>
              <w:left w:val="single" w:sz="4" w:space="0" w:color="auto"/>
              <w:bottom w:val="single" w:sz="4" w:space="0" w:color="auto"/>
              <w:right w:val="single" w:sz="4" w:space="0" w:color="auto"/>
            </w:tcBorders>
            <w:hideMark/>
          </w:tcPr>
          <w:p w14:paraId="647B38C5" w14:textId="77777777" w:rsidR="00165831" w:rsidRPr="00600F55" w:rsidRDefault="00165831" w:rsidP="008D760B">
            <w:pPr>
              <w:suppressAutoHyphens/>
              <w:jc w:val="both"/>
              <w:rPr>
                <w:sz w:val="20"/>
                <w:szCs w:val="20"/>
              </w:rPr>
            </w:pPr>
            <w:r w:rsidRPr="00600F55">
              <w:rPr>
                <w:sz w:val="20"/>
                <w:szCs w:val="20"/>
              </w:rPr>
              <w:t xml:space="preserve">Управление строительства, коммунального, дорожного хозяйства и транспорта администрации Куйбышевского муниципального района Новосибирской области </w:t>
            </w:r>
          </w:p>
          <w:p w14:paraId="663DD0CE" w14:textId="77777777" w:rsidR="00165831" w:rsidRPr="00600F55" w:rsidRDefault="00165831" w:rsidP="008D760B">
            <w:pPr>
              <w:suppressAutoHyphens/>
              <w:jc w:val="both"/>
              <w:rPr>
                <w:sz w:val="20"/>
                <w:szCs w:val="20"/>
              </w:rPr>
            </w:pPr>
            <w:r w:rsidRPr="00600F55">
              <w:rPr>
                <w:sz w:val="20"/>
                <w:szCs w:val="20"/>
              </w:rPr>
              <w:t>Управление сельского хозяйства администрации Куйбышевского муниципального района Новосибирской области</w:t>
            </w:r>
          </w:p>
        </w:tc>
      </w:tr>
    </w:tbl>
    <w:p w14:paraId="12878E78" w14:textId="77777777" w:rsidR="00165831" w:rsidRPr="00600F55" w:rsidRDefault="00165831" w:rsidP="00165831">
      <w:pPr>
        <w:pStyle w:val="ConsPlusNormal"/>
        <w:ind w:firstLine="540"/>
        <w:jc w:val="both"/>
        <w:rPr>
          <w:rFonts w:ascii="Times New Roman" w:hAnsi="Times New Roman" w:cs="Times New Roman"/>
        </w:rPr>
      </w:pPr>
      <w:r w:rsidRPr="00600F55">
        <w:rPr>
          <w:rFonts w:ascii="Times New Roman" w:hAnsi="Times New Roman" w:cs="Times New Roman"/>
        </w:rPr>
        <w:t>2. Управлению делами администрации Куйбышевского муниципального района Новосибирской области (Орлова Л.В.) опубликовать в периодическом печатном издании органов местного самоуправления Куйбышевского муниципального района Новосибирской области «Информационный вестник» и разместить на официальном сайте администрации Куйбышевского муниципального района www.kuibyshev.nso.ru настоящее постановление.</w:t>
      </w:r>
    </w:p>
    <w:p w14:paraId="7571455E" w14:textId="77777777" w:rsidR="00165831" w:rsidRPr="00600F55" w:rsidRDefault="00165831" w:rsidP="00165831">
      <w:pPr>
        <w:pStyle w:val="ConsPlusNormal"/>
        <w:ind w:firstLine="540"/>
        <w:jc w:val="both"/>
        <w:rPr>
          <w:rFonts w:ascii="Times New Roman" w:hAnsi="Times New Roman" w:cs="Times New Roman"/>
        </w:rPr>
      </w:pPr>
      <w:r w:rsidRPr="00600F55">
        <w:rPr>
          <w:rFonts w:ascii="Times New Roman" w:hAnsi="Times New Roman" w:cs="Times New Roman"/>
        </w:rPr>
        <w:t>3. Контроль за исполнением настоящего постановления возложить на заместителя главы администрации - начальник управления сельского хозяйства администрации Куйбышевского муниципального района Новосибирской области Ю.А. Остапенко.</w:t>
      </w:r>
    </w:p>
    <w:p w14:paraId="157F14B2" w14:textId="77777777" w:rsidR="00165831" w:rsidRPr="00600F55" w:rsidRDefault="00165831" w:rsidP="00165831">
      <w:pPr>
        <w:pStyle w:val="ConsPlusNormal"/>
        <w:ind w:firstLine="540"/>
        <w:jc w:val="both"/>
        <w:rPr>
          <w:rFonts w:ascii="Times New Roman" w:hAnsi="Times New Roman" w:cs="Times New Roman"/>
        </w:rPr>
      </w:pPr>
    </w:p>
    <w:p w14:paraId="66E821A6" w14:textId="77777777" w:rsidR="00165831" w:rsidRPr="00600F55" w:rsidRDefault="00165831" w:rsidP="00165831">
      <w:pPr>
        <w:widowControl w:val="0"/>
        <w:shd w:val="clear" w:color="auto" w:fill="FFFFFF"/>
        <w:tabs>
          <w:tab w:val="left" w:pos="994"/>
        </w:tabs>
        <w:autoSpaceDE w:val="0"/>
        <w:autoSpaceDN w:val="0"/>
        <w:adjustRightInd w:val="0"/>
        <w:spacing w:line="317" w:lineRule="exact"/>
        <w:rPr>
          <w:sz w:val="20"/>
          <w:szCs w:val="20"/>
        </w:rPr>
      </w:pPr>
      <w:r w:rsidRPr="00600F55">
        <w:rPr>
          <w:sz w:val="20"/>
          <w:szCs w:val="20"/>
        </w:rPr>
        <w:t>Глава Куйбышевского муниципального</w:t>
      </w:r>
    </w:p>
    <w:p w14:paraId="725FCAC6" w14:textId="77777777" w:rsidR="00165831" w:rsidRPr="00600F55" w:rsidRDefault="00165831" w:rsidP="00165831">
      <w:pPr>
        <w:widowControl w:val="0"/>
        <w:shd w:val="clear" w:color="auto" w:fill="FFFFFF"/>
        <w:tabs>
          <w:tab w:val="left" w:pos="994"/>
        </w:tabs>
        <w:autoSpaceDE w:val="0"/>
        <w:autoSpaceDN w:val="0"/>
        <w:adjustRightInd w:val="0"/>
        <w:spacing w:line="317" w:lineRule="exact"/>
        <w:rPr>
          <w:sz w:val="20"/>
          <w:szCs w:val="20"/>
        </w:rPr>
      </w:pPr>
      <w:r w:rsidRPr="00600F55">
        <w:rPr>
          <w:sz w:val="20"/>
          <w:szCs w:val="20"/>
        </w:rPr>
        <w:t>района Новосибирской области                                                              О.В. Караваев</w:t>
      </w:r>
    </w:p>
    <w:p w14:paraId="558FE607" w14:textId="77777777" w:rsidR="003C7F4A" w:rsidRDefault="003C7F4A" w:rsidP="00165831">
      <w:pPr>
        <w:jc w:val="center"/>
        <w:rPr>
          <w:sz w:val="20"/>
          <w:szCs w:val="20"/>
        </w:rPr>
      </w:pPr>
    </w:p>
    <w:p w14:paraId="06CD45FB" w14:textId="77777777" w:rsidR="003C7F4A" w:rsidRDefault="003C7F4A" w:rsidP="00165831">
      <w:pPr>
        <w:jc w:val="center"/>
        <w:rPr>
          <w:sz w:val="20"/>
          <w:szCs w:val="20"/>
        </w:rPr>
      </w:pPr>
    </w:p>
    <w:p w14:paraId="4AF5ED36" w14:textId="0C788685" w:rsidR="00165831" w:rsidRPr="00600F55" w:rsidRDefault="00165831" w:rsidP="00165831">
      <w:pPr>
        <w:jc w:val="center"/>
        <w:rPr>
          <w:sz w:val="20"/>
          <w:szCs w:val="20"/>
        </w:rPr>
      </w:pPr>
      <w:r w:rsidRPr="00600F55">
        <w:rPr>
          <w:sz w:val="20"/>
          <w:szCs w:val="20"/>
        </w:rPr>
        <w:t xml:space="preserve">АДМИНИСТРАЦИЯ </w:t>
      </w:r>
    </w:p>
    <w:p w14:paraId="579A1EE9" w14:textId="77777777" w:rsidR="00165831" w:rsidRPr="00600F55" w:rsidRDefault="00165831" w:rsidP="00165831">
      <w:pPr>
        <w:jc w:val="center"/>
        <w:rPr>
          <w:sz w:val="20"/>
          <w:szCs w:val="20"/>
        </w:rPr>
      </w:pPr>
      <w:r w:rsidRPr="00600F55">
        <w:rPr>
          <w:sz w:val="20"/>
          <w:szCs w:val="20"/>
        </w:rPr>
        <w:t>КУЙБЫШЕВСКОГО МУНИЦИПАЛЬНОГО РАЙОНА НОВОСИБИРСКОЙ ОБЛАСТИ</w:t>
      </w:r>
    </w:p>
    <w:p w14:paraId="4EA0B8DF" w14:textId="77777777" w:rsidR="00165831" w:rsidRPr="00600F55" w:rsidRDefault="00165831" w:rsidP="00165831">
      <w:pPr>
        <w:keepNext/>
        <w:jc w:val="center"/>
        <w:outlineLvl w:val="2"/>
        <w:rPr>
          <w:sz w:val="20"/>
          <w:szCs w:val="20"/>
        </w:rPr>
      </w:pPr>
    </w:p>
    <w:p w14:paraId="06E10FE4" w14:textId="77777777" w:rsidR="00165831" w:rsidRPr="00600F55" w:rsidRDefault="00165831" w:rsidP="00165831">
      <w:pPr>
        <w:keepNext/>
        <w:jc w:val="center"/>
        <w:outlineLvl w:val="2"/>
        <w:rPr>
          <w:sz w:val="20"/>
          <w:szCs w:val="20"/>
        </w:rPr>
      </w:pPr>
      <w:r w:rsidRPr="00600F55">
        <w:rPr>
          <w:sz w:val="20"/>
          <w:szCs w:val="20"/>
        </w:rPr>
        <w:t>ПОСТАНОВЛЕНИЕ</w:t>
      </w:r>
    </w:p>
    <w:p w14:paraId="032B5F3F" w14:textId="77777777" w:rsidR="00165831" w:rsidRPr="00600F55" w:rsidRDefault="00165831" w:rsidP="00165831">
      <w:pPr>
        <w:ind w:firstLine="709"/>
        <w:rPr>
          <w:sz w:val="20"/>
          <w:szCs w:val="20"/>
        </w:rPr>
      </w:pPr>
    </w:p>
    <w:p w14:paraId="31F196F4" w14:textId="77777777" w:rsidR="00165831" w:rsidRPr="00600F55" w:rsidRDefault="00165831" w:rsidP="00165831">
      <w:pPr>
        <w:jc w:val="center"/>
        <w:rPr>
          <w:sz w:val="20"/>
          <w:szCs w:val="20"/>
        </w:rPr>
      </w:pPr>
      <w:r w:rsidRPr="00600F55">
        <w:rPr>
          <w:sz w:val="20"/>
          <w:szCs w:val="20"/>
        </w:rPr>
        <w:t>г. Куйбышев,</w:t>
      </w:r>
    </w:p>
    <w:p w14:paraId="1C38E8C9" w14:textId="77777777" w:rsidR="00165831" w:rsidRPr="00600F55" w:rsidRDefault="00165831" w:rsidP="00165831">
      <w:pPr>
        <w:jc w:val="center"/>
        <w:rPr>
          <w:sz w:val="20"/>
          <w:szCs w:val="20"/>
        </w:rPr>
      </w:pPr>
      <w:r w:rsidRPr="00600F55">
        <w:rPr>
          <w:sz w:val="20"/>
          <w:szCs w:val="20"/>
        </w:rPr>
        <w:t>Новосибирская область</w:t>
      </w:r>
    </w:p>
    <w:p w14:paraId="4E471ED7" w14:textId="77777777" w:rsidR="00165831" w:rsidRPr="00600F55" w:rsidRDefault="00165831" w:rsidP="00165831">
      <w:pPr>
        <w:rPr>
          <w:sz w:val="20"/>
          <w:szCs w:val="20"/>
        </w:rPr>
      </w:pPr>
    </w:p>
    <w:p w14:paraId="1977044F" w14:textId="77777777" w:rsidR="00165831" w:rsidRPr="00600F55" w:rsidRDefault="00165831" w:rsidP="00165831">
      <w:pPr>
        <w:jc w:val="center"/>
        <w:rPr>
          <w:sz w:val="20"/>
          <w:szCs w:val="20"/>
        </w:rPr>
      </w:pPr>
      <w:r w:rsidRPr="00600F55">
        <w:rPr>
          <w:sz w:val="20"/>
          <w:szCs w:val="20"/>
        </w:rPr>
        <w:t>03.04.2025 № 259</w:t>
      </w:r>
    </w:p>
    <w:p w14:paraId="05ED1B40" w14:textId="77777777" w:rsidR="00165831" w:rsidRPr="00600F55" w:rsidRDefault="00165831" w:rsidP="00165831">
      <w:pPr>
        <w:jc w:val="center"/>
        <w:rPr>
          <w:sz w:val="20"/>
          <w:szCs w:val="20"/>
        </w:rPr>
      </w:pPr>
    </w:p>
    <w:p w14:paraId="743B23D7" w14:textId="77777777" w:rsidR="00165831" w:rsidRPr="00600F55" w:rsidRDefault="00165831" w:rsidP="00165831">
      <w:pPr>
        <w:shd w:val="clear" w:color="auto" w:fill="FFFFFF"/>
        <w:tabs>
          <w:tab w:val="left" w:leader="underscore" w:pos="1853"/>
          <w:tab w:val="left" w:pos="4310"/>
          <w:tab w:val="left" w:leader="dot" w:pos="4651"/>
          <w:tab w:val="left" w:pos="7104"/>
        </w:tabs>
        <w:ind w:firstLine="468"/>
        <w:jc w:val="center"/>
        <w:rPr>
          <w:sz w:val="20"/>
          <w:szCs w:val="20"/>
        </w:rPr>
      </w:pPr>
      <w:r w:rsidRPr="00600F55">
        <w:rPr>
          <w:sz w:val="20"/>
          <w:szCs w:val="20"/>
        </w:rPr>
        <w:t>Об утверждении Плана реализации работы по снижению количества отказов</w:t>
      </w:r>
    </w:p>
    <w:p w14:paraId="1BDAD4C9" w14:textId="77777777" w:rsidR="00165831" w:rsidRPr="00600F55" w:rsidRDefault="00165831" w:rsidP="00165831">
      <w:pPr>
        <w:shd w:val="clear" w:color="auto" w:fill="FFFFFF"/>
        <w:tabs>
          <w:tab w:val="left" w:leader="underscore" w:pos="1853"/>
          <w:tab w:val="left" w:pos="4310"/>
          <w:tab w:val="left" w:leader="dot" w:pos="4651"/>
          <w:tab w:val="left" w:pos="7104"/>
        </w:tabs>
        <w:ind w:firstLine="468"/>
        <w:jc w:val="center"/>
        <w:rPr>
          <w:sz w:val="20"/>
          <w:szCs w:val="20"/>
        </w:rPr>
      </w:pPr>
      <w:r w:rsidRPr="00600F55">
        <w:rPr>
          <w:sz w:val="20"/>
          <w:szCs w:val="20"/>
        </w:rPr>
        <w:t>органами прокуратуры в согласовании проведения внеплановых контрольных (надзорных) мероприятий на основании индикаторов риска нарушения обязательных требований</w:t>
      </w:r>
    </w:p>
    <w:p w14:paraId="3521E93A" w14:textId="77777777" w:rsidR="00165831" w:rsidRPr="00600F55" w:rsidRDefault="00165831" w:rsidP="00165831">
      <w:pPr>
        <w:shd w:val="clear" w:color="auto" w:fill="FFFFFF"/>
        <w:tabs>
          <w:tab w:val="left" w:leader="underscore" w:pos="1853"/>
          <w:tab w:val="left" w:pos="4310"/>
          <w:tab w:val="left" w:leader="dot" w:pos="4651"/>
          <w:tab w:val="left" w:pos="7104"/>
        </w:tabs>
        <w:ind w:firstLine="468"/>
        <w:jc w:val="center"/>
        <w:rPr>
          <w:sz w:val="20"/>
          <w:szCs w:val="20"/>
        </w:rPr>
      </w:pPr>
    </w:p>
    <w:p w14:paraId="70FD3779" w14:textId="77777777" w:rsidR="00165831" w:rsidRPr="00600F55" w:rsidRDefault="00165831" w:rsidP="00165831">
      <w:pPr>
        <w:shd w:val="clear" w:color="auto" w:fill="FFFFFF"/>
        <w:tabs>
          <w:tab w:val="left" w:pos="-5148"/>
          <w:tab w:val="left" w:pos="-5044"/>
          <w:tab w:val="left" w:leader="underscore" w:pos="-5018"/>
        </w:tabs>
        <w:ind w:firstLine="468"/>
        <w:jc w:val="both"/>
        <w:rPr>
          <w:sz w:val="20"/>
          <w:szCs w:val="20"/>
        </w:rPr>
      </w:pPr>
      <w:r w:rsidRPr="00600F55">
        <w:rPr>
          <w:sz w:val="20"/>
          <w:szCs w:val="20"/>
        </w:rPr>
        <w:t>В соответствии Федеральным законом от 06.10.2003г. № 131-ФЗ «Об общих принципах организации местного самоуправления в Российской Федерации»,  Федеральным законом от 31.07.2020 № 248-ФЗ «О государственном контроле (надзоре) и муниципальном контроле в Российской Федерации», на основании Протокола министерства экономического развития Российской Федерации от 07.03.2025 № 21-Д24,  администрация Куйбышевского муниципального района Новосибирской области</w:t>
      </w:r>
    </w:p>
    <w:p w14:paraId="3D462241" w14:textId="77777777" w:rsidR="00165831" w:rsidRPr="00600F55" w:rsidRDefault="00165831" w:rsidP="00165831">
      <w:pPr>
        <w:shd w:val="clear" w:color="auto" w:fill="FFFFFF"/>
        <w:tabs>
          <w:tab w:val="left" w:pos="-5148"/>
          <w:tab w:val="left" w:pos="-5044"/>
          <w:tab w:val="left" w:leader="underscore" w:pos="-5018"/>
        </w:tabs>
        <w:ind w:firstLine="468"/>
        <w:jc w:val="both"/>
        <w:rPr>
          <w:sz w:val="20"/>
          <w:szCs w:val="20"/>
        </w:rPr>
      </w:pPr>
      <w:r w:rsidRPr="00600F55">
        <w:rPr>
          <w:caps/>
          <w:sz w:val="20"/>
          <w:szCs w:val="20"/>
        </w:rPr>
        <w:t xml:space="preserve">   постановляет</w:t>
      </w:r>
      <w:r w:rsidRPr="00600F55">
        <w:rPr>
          <w:sz w:val="20"/>
          <w:szCs w:val="20"/>
        </w:rPr>
        <w:t>:</w:t>
      </w:r>
    </w:p>
    <w:p w14:paraId="469CF6D9" w14:textId="77777777" w:rsidR="00165831" w:rsidRPr="00600F55" w:rsidRDefault="00165831" w:rsidP="00165831">
      <w:pPr>
        <w:shd w:val="clear" w:color="auto" w:fill="FFFFFF"/>
        <w:tabs>
          <w:tab w:val="left" w:pos="-5226"/>
        </w:tabs>
        <w:ind w:firstLine="567"/>
        <w:jc w:val="both"/>
        <w:rPr>
          <w:sz w:val="20"/>
          <w:szCs w:val="20"/>
        </w:rPr>
      </w:pPr>
      <w:r w:rsidRPr="00600F55">
        <w:rPr>
          <w:sz w:val="20"/>
          <w:szCs w:val="20"/>
        </w:rPr>
        <w:t xml:space="preserve"> 1. Утвердить План реализации работы по снижению количества отказов органами прокуратуры в согласовании проведения внеплановых контрольных (надзорных) мероприятий на основании индикаторов риска нарушения обязательных требований (Приложение 1).</w:t>
      </w:r>
    </w:p>
    <w:p w14:paraId="0EB6B781" w14:textId="77777777" w:rsidR="00165831" w:rsidRPr="00600F55" w:rsidRDefault="00165831" w:rsidP="00165831">
      <w:pPr>
        <w:shd w:val="clear" w:color="auto" w:fill="FFFFFF"/>
        <w:tabs>
          <w:tab w:val="left" w:pos="-5226"/>
        </w:tabs>
        <w:ind w:firstLine="567"/>
        <w:jc w:val="both"/>
        <w:rPr>
          <w:sz w:val="20"/>
          <w:szCs w:val="20"/>
        </w:rPr>
      </w:pPr>
      <w:r w:rsidRPr="00600F55">
        <w:rPr>
          <w:sz w:val="20"/>
          <w:szCs w:val="20"/>
        </w:rPr>
        <w:t>2. Управлению делами администрации Куйбышевского муниципального района Новосибирской области (Орлова Л.В.) опубликовать в периодическом печатном издании органов местного самоуправления Куйбышевского муниципального района Новосибирской области «Информационный вестник» и разместить на официальном сайте администрации Куйбышевского муниципального района www.kuibyshev.nso.ru настоящее постановление.</w:t>
      </w:r>
    </w:p>
    <w:p w14:paraId="12AA8D15" w14:textId="77777777" w:rsidR="00165831" w:rsidRPr="00600F55" w:rsidRDefault="00165831" w:rsidP="00165831">
      <w:pPr>
        <w:shd w:val="clear" w:color="auto" w:fill="FFFFFF"/>
        <w:tabs>
          <w:tab w:val="left" w:pos="-5226"/>
        </w:tabs>
        <w:ind w:firstLine="567"/>
        <w:jc w:val="both"/>
        <w:rPr>
          <w:sz w:val="20"/>
          <w:szCs w:val="20"/>
        </w:rPr>
      </w:pPr>
      <w:r w:rsidRPr="00600F55">
        <w:rPr>
          <w:sz w:val="20"/>
          <w:szCs w:val="20"/>
        </w:rPr>
        <w:t>3. Контроль за исполнением настоящего постановления возложить на заместителя главы администрации - начальник управления сельского хозяйства администрации Куйбышевского муниципального района Новосибирской области Ю.А. Остапенко.</w:t>
      </w:r>
    </w:p>
    <w:p w14:paraId="3D0B36D8" w14:textId="77777777" w:rsidR="001D6E6F" w:rsidRDefault="00165831" w:rsidP="00165831">
      <w:pPr>
        <w:widowControl w:val="0"/>
        <w:shd w:val="clear" w:color="auto" w:fill="FFFFFF"/>
        <w:tabs>
          <w:tab w:val="left" w:pos="994"/>
        </w:tabs>
        <w:autoSpaceDE w:val="0"/>
        <w:autoSpaceDN w:val="0"/>
        <w:adjustRightInd w:val="0"/>
        <w:spacing w:line="317" w:lineRule="exact"/>
        <w:ind w:left="-26"/>
        <w:rPr>
          <w:sz w:val="20"/>
          <w:szCs w:val="20"/>
        </w:rPr>
      </w:pPr>
      <w:r w:rsidRPr="00600F55">
        <w:rPr>
          <w:sz w:val="20"/>
          <w:szCs w:val="20"/>
        </w:rPr>
        <w:t xml:space="preserve">Глава Куйбышевского муниципального района </w:t>
      </w:r>
      <w:r w:rsidRPr="00600F55">
        <w:rPr>
          <w:sz w:val="20"/>
          <w:szCs w:val="20"/>
        </w:rPr>
        <w:tab/>
        <w:t xml:space="preserve">                                                              Новосибирской области    </w:t>
      </w:r>
    </w:p>
    <w:p w14:paraId="146EE7B3" w14:textId="5DE1DDEA" w:rsidR="00165831" w:rsidRPr="00600F55" w:rsidRDefault="00165831" w:rsidP="00165831">
      <w:pPr>
        <w:widowControl w:val="0"/>
        <w:shd w:val="clear" w:color="auto" w:fill="FFFFFF"/>
        <w:tabs>
          <w:tab w:val="left" w:pos="994"/>
        </w:tabs>
        <w:autoSpaceDE w:val="0"/>
        <w:autoSpaceDN w:val="0"/>
        <w:adjustRightInd w:val="0"/>
        <w:spacing w:line="317" w:lineRule="exact"/>
        <w:ind w:left="-26"/>
        <w:rPr>
          <w:sz w:val="20"/>
          <w:szCs w:val="20"/>
        </w:rPr>
      </w:pPr>
      <w:r w:rsidRPr="00600F55">
        <w:rPr>
          <w:sz w:val="20"/>
          <w:szCs w:val="20"/>
        </w:rPr>
        <w:t xml:space="preserve"> О.В. Караваев </w:t>
      </w:r>
    </w:p>
    <w:p w14:paraId="7DBB6A75" w14:textId="77777777" w:rsidR="00165831" w:rsidRPr="00600F55" w:rsidRDefault="00165831" w:rsidP="00165831">
      <w:pPr>
        <w:widowControl w:val="0"/>
        <w:shd w:val="clear" w:color="auto" w:fill="FFFFFF"/>
        <w:tabs>
          <w:tab w:val="left" w:pos="994"/>
        </w:tabs>
        <w:autoSpaceDE w:val="0"/>
        <w:autoSpaceDN w:val="0"/>
        <w:adjustRightInd w:val="0"/>
        <w:spacing w:line="317" w:lineRule="exact"/>
        <w:ind w:left="-26"/>
        <w:rPr>
          <w:sz w:val="20"/>
          <w:szCs w:val="20"/>
        </w:rPr>
      </w:pPr>
    </w:p>
    <w:p w14:paraId="27310670" w14:textId="77777777" w:rsidR="00165831" w:rsidRPr="00600F55" w:rsidRDefault="00165831" w:rsidP="00165831">
      <w:pPr>
        <w:widowControl w:val="0"/>
        <w:shd w:val="clear" w:color="auto" w:fill="FFFFFF"/>
        <w:tabs>
          <w:tab w:val="left" w:pos="994"/>
        </w:tabs>
        <w:autoSpaceDE w:val="0"/>
        <w:autoSpaceDN w:val="0"/>
        <w:adjustRightInd w:val="0"/>
        <w:spacing w:line="317" w:lineRule="exact"/>
        <w:ind w:left="-26"/>
        <w:jc w:val="right"/>
        <w:rPr>
          <w:sz w:val="20"/>
          <w:szCs w:val="20"/>
        </w:rPr>
      </w:pPr>
      <w:r w:rsidRPr="00600F55">
        <w:rPr>
          <w:sz w:val="20"/>
          <w:szCs w:val="20"/>
        </w:rPr>
        <w:t xml:space="preserve">Приложение к постановлению </w:t>
      </w:r>
    </w:p>
    <w:p w14:paraId="1ED0C810" w14:textId="77777777" w:rsidR="00165831" w:rsidRPr="00600F55" w:rsidRDefault="00165831" w:rsidP="00165831">
      <w:pPr>
        <w:widowControl w:val="0"/>
        <w:shd w:val="clear" w:color="auto" w:fill="FFFFFF"/>
        <w:tabs>
          <w:tab w:val="left" w:pos="994"/>
        </w:tabs>
        <w:autoSpaceDE w:val="0"/>
        <w:autoSpaceDN w:val="0"/>
        <w:adjustRightInd w:val="0"/>
        <w:spacing w:line="317" w:lineRule="exact"/>
        <w:ind w:left="-26"/>
        <w:jc w:val="right"/>
        <w:rPr>
          <w:sz w:val="20"/>
          <w:szCs w:val="20"/>
        </w:rPr>
      </w:pPr>
      <w:r w:rsidRPr="00600F55">
        <w:rPr>
          <w:sz w:val="20"/>
          <w:szCs w:val="20"/>
        </w:rPr>
        <w:t xml:space="preserve">администрации Куйбышевского муниципального района </w:t>
      </w:r>
    </w:p>
    <w:p w14:paraId="4A97CB54" w14:textId="77777777" w:rsidR="00165831" w:rsidRPr="00600F55" w:rsidRDefault="00165831" w:rsidP="00165831">
      <w:pPr>
        <w:widowControl w:val="0"/>
        <w:shd w:val="clear" w:color="auto" w:fill="FFFFFF"/>
        <w:tabs>
          <w:tab w:val="left" w:pos="994"/>
        </w:tabs>
        <w:autoSpaceDE w:val="0"/>
        <w:autoSpaceDN w:val="0"/>
        <w:adjustRightInd w:val="0"/>
        <w:spacing w:line="317" w:lineRule="exact"/>
        <w:ind w:left="-26"/>
        <w:jc w:val="right"/>
        <w:rPr>
          <w:sz w:val="20"/>
          <w:szCs w:val="20"/>
        </w:rPr>
      </w:pPr>
      <w:r w:rsidRPr="00600F55">
        <w:rPr>
          <w:sz w:val="20"/>
          <w:szCs w:val="20"/>
        </w:rPr>
        <w:t xml:space="preserve">Новосибирской области  </w:t>
      </w:r>
    </w:p>
    <w:p w14:paraId="3C60343A" w14:textId="77777777" w:rsidR="00165831" w:rsidRPr="00600F55" w:rsidRDefault="00165831" w:rsidP="00165831">
      <w:pPr>
        <w:widowControl w:val="0"/>
        <w:shd w:val="clear" w:color="auto" w:fill="FFFFFF"/>
        <w:tabs>
          <w:tab w:val="left" w:pos="994"/>
        </w:tabs>
        <w:autoSpaceDE w:val="0"/>
        <w:autoSpaceDN w:val="0"/>
        <w:adjustRightInd w:val="0"/>
        <w:spacing w:line="317" w:lineRule="exact"/>
        <w:ind w:left="-26"/>
        <w:jc w:val="right"/>
        <w:rPr>
          <w:sz w:val="20"/>
          <w:szCs w:val="20"/>
        </w:rPr>
      </w:pPr>
      <w:r w:rsidRPr="00600F55">
        <w:rPr>
          <w:sz w:val="20"/>
          <w:szCs w:val="20"/>
        </w:rPr>
        <w:t>_______03.04.2025 № 259____</w:t>
      </w:r>
    </w:p>
    <w:p w14:paraId="51C05F53" w14:textId="77777777" w:rsidR="00165831" w:rsidRPr="00600F55" w:rsidRDefault="00165831" w:rsidP="00165831">
      <w:pPr>
        <w:widowControl w:val="0"/>
        <w:shd w:val="clear" w:color="auto" w:fill="FFFFFF"/>
        <w:tabs>
          <w:tab w:val="left" w:pos="994"/>
        </w:tabs>
        <w:autoSpaceDE w:val="0"/>
        <w:autoSpaceDN w:val="0"/>
        <w:adjustRightInd w:val="0"/>
        <w:spacing w:line="317" w:lineRule="exact"/>
        <w:ind w:left="-26"/>
        <w:jc w:val="right"/>
        <w:rPr>
          <w:sz w:val="20"/>
          <w:szCs w:val="20"/>
        </w:rPr>
      </w:pPr>
    </w:p>
    <w:p w14:paraId="5C15CD37" w14:textId="77777777" w:rsidR="00165831" w:rsidRPr="00600F55" w:rsidRDefault="00165831" w:rsidP="00165831">
      <w:pPr>
        <w:shd w:val="clear" w:color="auto" w:fill="FFFFFF"/>
        <w:tabs>
          <w:tab w:val="left" w:leader="underscore" w:pos="1853"/>
          <w:tab w:val="left" w:pos="4310"/>
          <w:tab w:val="left" w:leader="dot" w:pos="4651"/>
          <w:tab w:val="left" w:pos="7104"/>
        </w:tabs>
        <w:ind w:firstLine="468"/>
        <w:jc w:val="center"/>
        <w:rPr>
          <w:sz w:val="20"/>
          <w:szCs w:val="20"/>
        </w:rPr>
      </w:pPr>
      <w:r w:rsidRPr="00600F55">
        <w:rPr>
          <w:sz w:val="20"/>
          <w:szCs w:val="20"/>
        </w:rPr>
        <w:t>Об утверждении Плана реализации работы по снижению количества отказов</w:t>
      </w:r>
    </w:p>
    <w:p w14:paraId="4B6E9D8F" w14:textId="77777777" w:rsidR="00165831" w:rsidRPr="00600F55" w:rsidRDefault="00165831" w:rsidP="00165831">
      <w:pPr>
        <w:shd w:val="clear" w:color="auto" w:fill="FFFFFF"/>
        <w:tabs>
          <w:tab w:val="left" w:leader="underscore" w:pos="1853"/>
          <w:tab w:val="left" w:pos="4310"/>
          <w:tab w:val="left" w:leader="dot" w:pos="4651"/>
          <w:tab w:val="left" w:pos="7104"/>
        </w:tabs>
        <w:ind w:firstLine="468"/>
        <w:jc w:val="center"/>
        <w:rPr>
          <w:sz w:val="20"/>
          <w:szCs w:val="20"/>
        </w:rPr>
      </w:pPr>
      <w:r w:rsidRPr="00600F55">
        <w:rPr>
          <w:sz w:val="20"/>
          <w:szCs w:val="20"/>
        </w:rPr>
        <w:t>органами прокуратуры в согласовании проведения внеплановых контрольных (надзорных) мероприятий</w:t>
      </w:r>
    </w:p>
    <w:p w14:paraId="6D9F43F9" w14:textId="77777777" w:rsidR="00165831" w:rsidRPr="00600F55" w:rsidRDefault="00165831" w:rsidP="00165831">
      <w:pPr>
        <w:shd w:val="clear" w:color="auto" w:fill="FFFFFF"/>
        <w:tabs>
          <w:tab w:val="left" w:leader="underscore" w:pos="1853"/>
          <w:tab w:val="left" w:pos="4310"/>
          <w:tab w:val="left" w:leader="dot" w:pos="4651"/>
          <w:tab w:val="left" w:pos="7104"/>
        </w:tabs>
        <w:ind w:firstLine="468"/>
        <w:jc w:val="center"/>
        <w:rPr>
          <w:sz w:val="20"/>
          <w:szCs w:val="20"/>
        </w:rPr>
      </w:pPr>
      <w:r w:rsidRPr="00600F55">
        <w:rPr>
          <w:sz w:val="20"/>
          <w:szCs w:val="20"/>
        </w:rPr>
        <w:t>на основании индикаторов риска нарушения обязательных требований</w:t>
      </w:r>
    </w:p>
    <w:p w14:paraId="11FF9D2C" w14:textId="77777777" w:rsidR="00165831" w:rsidRPr="00600F55" w:rsidRDefault="00165831" w:rsidP="00165831">
      <w:pPr>
        <w:shd w:val="clear" w:color="auto" w:fill="FFFFFF"/>
        <w:tabs>
          <w:tab w:val="left" w:leader="underscore" w:pos="1853"/>
          <w:tab w:val="left" w:pos="4310"/>
          <w:tab w:val="left" w:leader="dot" w:pos="4651"/>
          <w:tab w:val="left" w:pos="7104"/>
        </w:tabs>
        <w:ind w:firstLine="468"/>
        <w:jc w:val="center"/>
        <w:rPr>
          <w:sz w:val="20"/>
          <w:szCs w:val="20"/>
        </w:rPr>
      </w:pPr>
    </w:p>
    <w:tbl>
      <w:tblPr>
        <w:tblStyle w:val="840"/>
        <w:tblW w:w="0" w:type="auto"/>
        <w:tblLook w:val="04A0" w:firstRow="1" w:lastRow="0" w:firstColumn="1" w:lastColumn="0" w:noHBand="0" w:noVBand="1"/>
      </w:tblPr>
      <w:tblGrid>
        <w:gridCol w:w="635"/>
        <w:gridCol w:w="4458"/>
        <w:gridCol w:w="2659"/>
        <w:gridCol w:w="2726"/>
      </w:tblGrid>
      <w:tr w:rsidR="00165831" w:rsidRPr="00600F55" w14:paraId="12BC88EF" w14:textId="77777777" w:rsidTr="008D760B">
        <w:tc>
          <w:tcPr>
            <w:tcW w:w="817" w:type="dxa"/>
          </w:tcPr>
          <w:p w14:paraId="163D6240" w14:textId="77777777" w:rsidR="00165831" w:rsidRPr="00600F55" w:rsidRDefault="00165831" w:rsidP="00165831">
            <w:pPr>
              <w:tabs>
                <w:tab w:val="left" w:leader="underscore" w:pos="1853"/>
                <w:tab w:val="left" w:pos="4310"/>
                <w:tab w:val="left" w:leader="dot" w:pos="4651"/>
                <w:tab w:val="left" w:pos="7104"/>
              </w:tabs>
              <w:jc w:val="center"/>
              <w:rPr>
                <w:sz w:val="20"/>
                <w:szCs w:val="20"/>
              </w:rPr>
            </w:pPr>
            <w:r w:rsidRPr="00600F55">
              <w:rPr>
                <w:sz w:val="20"/>
                <w:szCs w:val="20"/>
              </w:rPr>
              <w:t>№</w:t>
            </w:r>
          </w:p>
        </w:tc>
        <w:tc>
          <w:tcPr>
            <w:tcW w:w="6573" w:type="dxa"/>
          </w:tcPr>
          <w:p w14:paraId="4BEEECBE" w14:textId="77777777" w:rsidR="00165831" w:rsidRPr="00600F55" w:rsidRDefault="00165831" w:rsidP="00165831">
            <w:pPr>
              <w:tabs>
                <w:tab w:val="left" w:leader="underscore" w:pos="1853"/>
                <w:tab w:val="left" w:pos="4310"/>
                <w:tab w:val="left" w:leader="dot" w:pos="4651"/>
                <w:tab w:val="left" w:pos="7104"/>
              </w:tabs>
              <w:jc w:val="center"/>
              <w:rPr>
                <w:sz w:val="20"/>
                <w:szCs w:val="20"/>
              </w:rPr>
            </w:pPr>
            <w:r w:rsidRPr="00600F55">
              <w:rPr>
                <w:sz w:val="20"/>
                <w:szCs w:val="20"/>
              </w:rPr>
              <w:t>Наименование мероприятия</w:t>
            </w:r>
          </w:p>
        </w:tc>
        <w:tc>
          <w:tcPr>
            <w:tcW w:w="3696" w:type="dxa"/>
          </w:tcPr>
          <w:p w14:paraId="27FD1768" w14:textId="77777777" w:rsidR="00165831" w:rsidRPr="00600F55" w:rsidRDefault="00165831" w:rsidP="00165831">
            <w:pPr>
              <w:tabs>
                <w:tab w:val="left" w:leader="underscore" w:pos="1853"/>
                <w:tab w:val="left" w:pos="4310"/>
                <w:tab w:val="left" w:leader="dot" w:pos="4651"/>
                <w:tab w:val="left" w:pos="7104"/>
              </w:tabs>
              <w:jc w:val="center"/>
              <w:rPr>
                <w:sz w:val="20"/>
                <w:szCs w:val="20"/>
              </w:rPr>
            </w:pPr>
            <w:r w:rsidRPr="00600F55">
              <w:rPr>
                <w:sz w:val="20"/>
                <w:szCs w:val="20"/>
              </w:rPr>
              <w:t xml:space="preserve">Исполнитель </w:t>
            </w:r>
          </w:p>
        </w:tc>
        <w:tc>
          <w:tcPr>
            <w:tcW w:w="3696" w:type="dxa"/>
          </w:tcPr>
          <w:p w14:paraId="3377B737" w14:textId="77777777" w:rsidR="00165831" w:rsidRPr="00600F55" w:rsidRDefault="00165831" w:rsidP="00165831">
            <w:pPr>
              <w:tabs>
                <w:tab w:val="left" w:leader="underscore" w:pos="1853"/>
                <w:tab w:val="left" w:pos="4310"/>
                <w:tab w:val="left" w:leader="dot" w:pos="4651"/>
                <w:tab w:val="left" w:pos="7104"/>
              </w:tabs>
              <w:jc w:val="center"/>
              <w:rPr>
                <w:sz w:val="20"/>
                <w:szCs w:val="20"/>
              </w:rPr>
            </w:pPr>
            <w:r w:rsidRPr="00600F55">
              <w:rPr>
                <w:sz w:val="20"/>
                <w:szCs w:val="20"/>
              </w:rPr>
              <w:t>Срок исполнения</w:t>
            </w:r>
          </w:p>
        </w:tc>
      </w:tr>
      <w:tr w:rsidR="00165831" w:rsidRPr="00600F55" w14:paraId="5FEEEA5D" w14:textId="77777777" w:rsidTr="008D760B">
        <w:tc>
          <w:tcPr>
            <w:tcW w:w="817" w:type="dxa"/>
          </w:tcPr>
          <w:p w14:paraId="65DDE508" w14:textId="77777777" w:rsidR="00165831" w:rsidRPr="00600F55" w:rsidRDefault="00165831" w:rsidP="00165831">
            <w:pPr>
              <w:tabs>
                <w:tab w:val="left" w:leader="underscore" w:pos="1853"/>
                <w:tab w:val="left" w:pos="4310"/>
                <w:tab w:val="left" w:leader="dot" w:pos="4651"/>
                <w:tab w:val="left" w:pos="7104"/>
              </w:tabs>
              <w:jc w:val="center"/>
              <w:rPr>
                <w:sz w:val="20"/>
                <w:szCs w:val="20"/>
              </w:rPr>
            </w:pPr>
            <w:r w:rsidRPr="00600F55">
              <w:rPr>
                <w:sz w:val="20"/>
                <w:szCs w:val="20"/>
              </w:rPr>
              <w:t>1</w:t>
            </w:r>
          </w:p>
        </w:tc>
        <w:tc>
          <w:tcPr>
            <w:tcW w:w="6573" w:type="dxa"/>
          </w:tcPr>
          <w:p w14:paraId="0CA84431" w14:textId="77777777" w:rsidR="00165831" w:rsidRPr="00600F55" w:rsidRDefault="00165831" w:rsidP="00165831">
            <w:pPr>
              <w:tabs>
                <w:tab w:val="left" w:leader="underscore" w:pos="1853"/>
                <w:tab w:val="left" w:pos="4310"/>
                <w:tab w:val="left" w:leader="dot" w:pos="4651"/>
                <w:tab w:val="left" w:pos="7104"/>
              </w:tabs>
              <w:jc w:val="both"/>
              <w:rPr>
                <w:sz w:val="20"/>
                <w:szCs w:val="20"/>
              </w:rPr>
            </w:pPr>
            <w:r w:rsidRPr="00600F55">
              <w:rPr>
                <w:sz w:val="20"/>
                <w:szCs w:val="20"/>
              </w:rPr>
              <w:t>Утвердить перечень документов, прилагаемых к решению о проведении контрольного (надзорного) мероприятия.</w:t>
            </w:r>
          </w:p>
        </w:tc>
        <w:tc>
          <w:tcPr>
            <w:tcW w:w="3696" w:type="dxa"/>
          </w:tcPr>
          <w:p w14:paraId="2E4CCEF0" w14:textId="77777777" w:rsidR="00165831" w:rsidRPr="00600F55" w:rsidRDefault="00165831" w:rsidP="00165831">
            <w:pPr>
              <w:tabs>
                <w:tab w:val="left" w:leader="underscore" w:pos="1853"/>
                <w:tab w:val="left" w:pos="4310"/>
                <w:tab w:val="left" w:leader="dot" w:pos="4651"/>
                <w:tab w:val="left" w:pos="7104"/>
              </w:tabs>
              <w:jc w:val="center"/>
              <w:rPr>
                <w:sz w:val="20"/>
                <w:szCs w:val="20"/>
              </w:rPr>
            </w:pPr>
            <w:proofErr w:type="spellStart"/>
            <w:r w:rsidRPr="00600F55">
              <w:rPr>
                <w:sz w:val="20"/>
                <w:szCs w:val="20"/>
              </w:rPr>
              <w:t>Смолянченко</w:t>
            </w:r>
            <w:proofErr w:type="spellEnd"/>
            <w:r w:rsidRPr="00600F55">
              <w:rPr>
                <w:sz w:val="20"/>
                <w:szCs w:val="20"/>
              </w:rPr>
              <w:t xml:space="preserve"> Г.Н.</w:t>
            </w:r>
          </w:p>
          <w:p w14:paraId="53AB9D6F" w14:textId="77777777" w:rsidR="00165831" w:rsidRPr="00600F55" w:rsidRDefault="00165831" w:rsidP="00165831">
            <w:pPr>
              <w:tabs>
                <w:tab w:val="left" w:leader="underscore" w:pos="1853"/>
                <w:tab w:val="left" w:pos="4310"/>
                <w:tab w:val="left" w:leader="dot" w:pos="4651"/>
                <w:tab w:val="left" w:pos="7104"/>
              </w:tabs>
              <w:jc w:val="center"/>
              <w:rPr>
                <w:sz w:val="20"/>
                <w:szCs w:val="20"/>
              </w:rPr>
            </w:pPr>
            <w:r w:rsidRPr="00600F55">
              <w:rPr>
                <w:sz w:val="20"/>
                <w:szCs w:val="20"/>
              </w:rPr>
              <w:t>Костина Т.Ю., Воинов В.В.</w:t>
            </w:r>
          </w:p>
        </w:tc>
        <w:tc>
          <w:tcPr>
            <w:tcW w:w="3696" w:type="dxa"/>
          </w:tcPr>
          <w:p w14:paraId="79C399C4" w14:textId="77777777" w:rsidR="00165831" w:rsidRPr="00600F55" w:rsidRDefault="00165831" w:rsidP="00165831">
            <w:pPr>
              <w:tabs>
                <w:tab w:val="left" w:leader="underscore" w:pos="1853"/>
                <w:tab w:val="left" w:pos="4310"/>
                <w:tab w:val="left" w:leader="dot" w:pos="4651"/>
                <w:tab w:val="left" w:pos="7104"/>
              </w:tabs>
              <w:jc w:val="center"/>
              <w:rPr>
                <w:sz w:val="20"/>
                <w:szCs w:val="20"/>
              </w:rPr>
            </w:pPr>
            <w:r w:rsidRPr="00600F55">
              <w:rPr>
                <w:sz w:val="20"/>
                <w:szCs w:val="20"/>
              </w:rPr>
              <w:t>Май 2025</w:t>
            </w:r>
          </w:p>
        </w:tc>
      </w:tr>
      <w:tr w:rsidR="00165831" w:rsidRPr="00600F55" w14:paraId="5F63622D" w14:textId="77777777" w:rsidTr="008D760B">
        <w:tc>
          <w:tcPr>
            <w:tcW w:w="817" w:type="dxa"/>
          </w:tcPr>
          <w:p w14:paraId="6BA1DCDB" w14:textId="77777777" w:rsidR="00165831" w:rsidRPr="00600F55" w:rsidRDefault="00165831" w:rsidP="00165831">
            <w:pPr>
              <w:tabs>
                <w:tab w:val="left" w:leader="underscore" w:pos="1853"/>
                <w:tab w:val="left" w:pos="4310"/>
                <w:tab w:val="left" w:leader="dot" w:pos="4651"/>
                <w:tab w:val="left" w:pos="7104"/>
              </w:tabs>
              <w:jc w:val="center"/>
              <w:rPr>
                <w:sz w:val="20"/>
                <w:szCs w:val="20"/>
              </w:rPr>
            </w:pPr>
            <w:r w:rsidRPr="00600F55">
              <w:rPr>
                <w:sz w:val="20"/>
                <w:szCs w:val="20"/>
              </w:rPr>
              <w:t>2</w:t>
            </w:r>
          </w:p>
        </w:tc>
        <w:tc>
          <w:tcPr>
            <w:tcW w:w="6573" w:type="dxa"/>
          </w:tcPr>
          <w:p w14:paraId="3BA2AD0D" w14:textId="77777777" w:rsidR="00165831" w:rsidRPr="00600F55" w:rsidRDefault="00165831" w:rsidP="00165831">
            <w:pPr>
              <w:tabs>
                <w:tab w:val="left" w:leader="underscore" w:pos="1853"/>
                <w:tab w:val="left" w:pos="4310"/>
                <w:tab w:val="left" w:leader="dot" w:pos="4651"/>
                <w:tab w:val="left" w:pos="7104"/>
              </w:tabs>
              <w:jc w:val="both"/>
              <w:rPr>
                <w:sz w:val="20"/>
                <w:szCs w:val="20"/>
              </w:rPr>
            </w:pPr>
            <w:r w:rsidRPr="00600F55">
              <w:rPr>
                <w:sz w:val="20"/>
                <w:szCs w:val="20"/>
              </w:rPr>
              <w:t>Организовать внутренний контроль по соблюдению</w:t>
            </w:r>
          </w:p>
          <w:p w14:paraId="6AD5B059" w14:textId="77777777" w:rsidR="00165831" w:rsidRPr="00600F55" w:rsidRDefault="00165831" w:rsidP="00165831">
            <w:pPr>
              <w:tabs>
                <w:tab w:val="left" w:leader="underscore" w:pos="1853"/>
                <w:tab w:val="left" w:pos="4310"/>
                <w:tab w:val="left" w:leader="dot" w:pos="4651"/>
                <w:tab w:val="left" w:pos="7104"/>
              </w:tabs>
              <w:jc w:val="both"/>
              <w:rPr>
                <w:sz w:val="20"/>
                <w:szCs w:val="20"/>
              </w:rPr>
            </w:pPr>
            <w:r w:rsidRPr="00600F55">
              <w:rPr>
                <w:sz w:val="20"/>
                <w:szCs w:val="20"/>
              </w:rPr>
              <w:t>специалистами, уполномоченными на проведение муниципального контроля, Правил формирования и ведения единого реестра контрольных (надзорных) мероприятий и Порядка согласования контрольным (надзорным) органом с прокурором проведения внепланового контрольного (надзорного) мероприятия.</w:t>
            </w:r>
          </w:p>
        </w:tc>
        <w:tc>
          <w:tcPr>
            <w:tcW w:w="3696" w:type="dxa"/>
          </w:tcPr>
          <w:p w14:paraId="22DB445D" w14:textId="77777777" w:rsidR="00165831" w:rsidRPr="00600F55" w:rsidRDefault="00165831" w:rsidP="00165831">
            <w:pPr>
              <w:tabs>
                <w:tab w:val="left" w:leader="underscore" w:pos="1853"/>
                <w:tab w:val="left" w:pos="4310"/>
                <w:tab w:val="left" w:leader="dot" w:pos="4651"/>
                <w:tab w:val="left" w:pos="7104"/>
              </w:tabs>
              <w:jc w:val="center"/>
              <w:rPr>
                <w:sz w:val="20"/>
                <w:szCs w:val="20"/>
              </w:rPr>
            </w:pPr>
            <w:r w:rsidRPr="00600F55">
              <w:rPr>
                <w:sz w:val="20"/>
                <w:szCs w:val="20"/>
              </w:rPr>
              <w:t>Остапенко Ю.А.</w:t>
            </w:r>
          </w:p>
          <w:p w14:paraId="50DA6B57" w14:textId="77777777" w:rsidR="00165831" w:rsidRPr="00600F55" w:rsidRDefault="00165831" w:rsidP="00165831">
            <w:pPr>
              <w:tabs>
                <w:tab w:val="left" w:leader="underscore" w:pos="1853"/>
                <w:tab w:val="left" w:pos="4310"/>
                <w:tab w:val="left" w:leader="dot" w:pos="4651"/>
                <w:tab w:val="left" w:pos="7104"/>
              </w:tabs>
              <w:jc w:val="center"/>
              <w:rPr>
                <w:sz w:val="20"/>
                <w:szCs w:val="20"/>
              </w:rPr>
            </w:pPr>
            <w:proofErr w:type="spellStart"/>
            <w:r w:rsidRPr="00600F55">
              <w:rPr>
                <w:sz w:val="20"/>
                <w:szCs w:val="20"/>
              </w:rPr>
              <w:t>Ильюхин</w:t>
            </w:r>
            <w:proofErr w:type="spellEnd"/>
            <w:r w:rsidRPr="00600F55">
              <w:rPr>
                <w:sz w:val="20"/>
                <w:szCs w:val="20"/>
              </w:rPr>
              <w:t xml:space="preserve"> С.Ф.</w:t>
            </w:r>
          </w:p>
        </w:tc>
        <w:tc>
          <w:tcPr>
            <w:tcW w:w="3696" w:type="dxa"/>
          </w:tcPr>
          <w:p w14:paraId="6654D45A" w14:textId="77777777" w:rsidR="00165831" w:rsidRPr="00600F55" w:rsidRDefault="00165831" w:rsidP="00165831">
            <w:pPr>
              <w:tabs>
                <w:tab w:val="left" w:leader="underscore" w:pos="1853"/>
                <w:tab w:val="left" w:pos="4310"/>
                <w:tab w:val="left" w:leader="dot" w:pos="4651"/>
                <w:tab w:val="left" w:pos="7104"/>
              </w:tabs>
              <w:jc w:val="center"/>
              <w:rPr>
                <w:sz w:val="20"/>
                <w:szCs w:val="20"/>
              </w:rPr>
            </w:pPr>
            <w:r w:rsidRPr="00600F55">
              <w:rPr>
                <w:sz w:val="20"/>
                <w:szCs w:val="20"/>
              </w:rPr>
              <w:t xml:space="preserve">Постоянно </w:t>
            </w:r>
          </w:p>
        </w:tc>
      </w:tr>
      <w:tr w:rsidR="00165831" w:rsidRPr="00600F55" w14:paraId="33F8BBD0" w14:textId="77777777" w:rsidTr="008D760B">
        <w:tc>
          <w:tcPr>
            <w:tcW w:w="817" w:type="dxa"/>
          </w:tcPr>
          <w:p w14:paraId="02BA3E41" w14:textId="77777777" w:rsidR="00165831" w:rsidRPr="00600F55" w:rsidRDefault="00165831" w:rsidP="00165831">
            <w:pPr>
              <w:tabs>
                <w:tab w:val="left" w:leader="underscore" w:pos="1853"/>
                <w:tab w:val="left" w:pos="4310"/>
                <w:tab w:val="left" w:leader="dot" w:pos="4651"/>
                <w:tab w:val="left" w:pos="7104"/>
              </w:tabs>
              <w:jc w:val="center"/>
              <w:rPr>
                <w:sz w:val="20"/>
                <w:szCs w:val="20"/>
              </w:rPr>
            </w:pPr>
            <w:r w:rsidRPr="00600F55">
              <w:rPr>
                <w:sz w:val="20"/>
                <w:szCs w:val="20"/>
              </w:rPr>
              <w:t>3</w:t>
            </w:r>
          </w:p>
        </w:tc>
        <w:tc>
          <w:tcPr>
            <w:tcW w:w="6573" w:type="dxa"/>
          </w:tcPr>
          <w:p w14:paraId="3DF2F84A" w14:textId="77777777" w:rsidR="00165831" w:rsidRPr="00600F55" w:rsidRDefault="00165831" w:rsidP="00165831">
            <w:pPr>
              <w:tabs>
                <w:tab w:val="left" w:leader="underscore" w:pos="1853"/>
                <w:tab w:val="left" w:pos="4310"/>
                <w:tab w:val="left" w:leader="dot" w:pos="4651"/>
                <w:tab w:val="left" w:pos="7104"/>
              </w:tabs>
              <w:jc w:val="both"/>
              <w:rPr>
                <w:sz w:val="20"/>
                <w:szCs w:val="20"/>
              </w:rPr>
            </w:pPr>
            <w:r w:rsidRPr="00600F55">
              <w:rPr>
                <w:sz w:val="20"/>
                <w:szCs w:val="20"/>
              </w:rPr>
              <w:t>Проводить анализ причин отказов органами прокуратуры в согласовании проведения внеплановых контрольных (надзорных) мероприятий.</w:t>
            </w:r>
          </w:p>
        </w:tc>
        <w:tc>
          <w:tcPr>
            <w:tcW w:w="3696" w:type="dxa"/>
          </w:tcPr>
          <w:p w14:paraId="2D2BFCF6" w14:textId="77777777" w:rsidR="00165831" w:rsidRPr="00600F55" w:rsidRDefault="00165831" w:rsidP="00165831">
            <w:pPr>
              <w:tabs>
                <w:tab w:val="left" w:leader="underscore" w:pos="1853"/>
                <w:tab w:val="left" w:pos="4310"/>
                <w:tab w:val="left" w:leader="dot" w:pos="4651"/>
                <w:tab w:val="left" w:pos="7104"/>
              </w:tabs>
              <w:jc w:val="center"/>
              <w:rPr>
                <w:sz w:val="20"/>
                <w:szCs w:val="20"/>
              </w:rPr>
            </w:pPr>
            <w:r w:rsidRPr="00600F55">
              <w:rPr>
                <w:sz w:val="20"/>
                <w:szCs w:val="20"/>
              </w:rPr>
              <w:t>Остапенко Ю.А.</w:t>
            </w:r>
          </w:p>
          <w:p w14:paraId="0B943E31" w14:textId="77777777" w:rsidR="00165831" w:rsidRPr="00600F55" w:rsidRDefault="00165831" w:rsidP="00165831">
            <w:pPr>
              <w:tabs>
                <w:tab w:val="left" w:leader="underscore" w:pos="1853"/>
                <w:tab w:val="left" w:pos="4310"/>
                <w:tab w:val="left" w:leader="dot" w:pos="4651"/>
                <w:tab w:val="left" w:pos="7104"/>
              </w:tabs>
              <w:jc w:val="center"/>
              <w:rPr>
                <w:sz w:val="20"/>
                <w:szCs w:val="20"/>
              </w:rPr>
            </w:pPr>
            <w:proofErr w:type="spellStart"/>
            <w:r w:rsidRPr="00600F55">
              <w:rPr>
                <w:sz w:val="20"/>
                <w:szCs w:val="20"/>
              </w:rPr>
              <w:t>Ильюхин</w:t>
            </w:r>
            <w:proofErr w:type="spellEnd"/>
            <w:r w:rsidRPr="00600F55">
              <w:rPr>
                <w:sz w:val="20"/>
                <w:szCs w:val="20"/>
              </w:rPr>
              <w:t xml:space="preserve"> С.Ф.</w:t>
            </w:r>
          </w:p>
        </w:tc>
        <w:tc>
          <w:tcPr>
            <w:tcW w:w="3696" w:type="dxa"/>
          </w:tcPr>
          <w:p w14:paraId="51228297" w14:textId="77777777" w:rsidR="00165831" w:rsidRPr="00600F55" w:rsidRDefault="00165831" w:rsidP="00165831">
            <w:pPr>
              <w:tabs>
                <w:tab w:val="left" w:leader="underscore" w:pos="1853"/>
                <w:tab w:val="left" w:pos="4310"/>
                <w:tab w:val="left" w:leader="dot" w:pos="4651"/>
                <w:tab w:val="left" w:pos="7104"/>
              </w:tabs>
              <w:jc w:val="center"/>
              <w:rPr>
                <w:sz w:val="20"/>
                <w:szCs w:val="20"/>
              </w:rPr>
            </w:pPr>
            <w:r w:rsidRPr="00600F55">
              <w:rPr>
                <w:sz w:val="20"/>
                <w:szCs w:val="20"/>
              </w:rPr>
              <w:t xml:space="preserve">В течение 10 дней после поступления решения органа прокуратуры об отказе в согласовании проведения внепланового контрольного (надзорного) мероприятия </w:t>
            </w:r>
          </w:p>
        </w:tc>
      </w:tr>
      <w:tr w:rsidR="00165831" w:rsidRPr="00600F55" w14:paraId="163769E9" w14:textId="77777777" w:rsidTr="008D760B">
        <w:tc>
          <w:tcPr>
            <w:tcW w:w="817" w:type="dxa"/>
          </w:tcPr>
          <w:p w14:paraId="6849F60C" w14:textId="77777777" w:rsidR="00165831" w:rsidRPr="00600F55" w:rsidRDefault="00165831" w:rsidP="00165831">
            <w:pPr>
              <w:tabs>
                <w:tab w:val="left" w:leader="underscore" w:pos="1853"/>
                <w:tab w:val="left" w:pos="4310"/>
                <w:tab w:val="left" w:leader="dot" w:pos="4651"/>
                <w:tab w:val="left" w:pos="7104"/>
              </w:tabs>
              <w:jc w:val="center"/>
              <w:rPr>
                <w:sz w:val="20"/>
                <w:szCs w:val="20"/>
              </w:rPr>
            </w:pPr>
            <w:r w:rsidRPr="00600F55">
              <w:rPr>
                <w:sz w:val="20"/>
                <w:szCs w:val="20"/>
              </w:rPr>
              <w:t>4</w:t>
            </w:r>
          </w:p>
        </w:tc>
        <w:tc>
          <w:tcPr>
            <w:tcW w:w="6573" w:type="dxa"/>
          </w:tcPr>
          <w:p w14:paraId="7871223E" w14:textId="77777777" w:rsidR="00165831" w:rsidRPr="00600F55" w:rsidRDefault="00165831" w:rsidP="00165831">
            <w:pPr>
              <w:tabs>
                <w:tab w:val="left" w:leader="underscore" w:pos="1853"/>
                <w:tab w:val="left" w:pos="4310"/>
                <w:tab w:val="left" w:leader="dot" w:pos="4651"/>
                <w:tab w:val="left" w:pos="7104"/>
              </w:tabs>
              <w:jc w:val="center"/>
              <w:rPr>
                <w:sz w:val="20"/>
                <w:szCs w:val="20"/>
              </w:rPr>
            </w:pPr>
            <w:r w:rsidRPr="00600F55">
              <w:rPr>
                <w:sz w:val="20"/>
                <w:szCs w:val="20"/>
              </w:rPr>
              <w:t>По результатам анализа обеспечить взаимодействие с</w:t>
            </w:r>
          </w:p>
          <w:p w14:paraId="273B9657" w14:textId="77777777" w:rsidR="00165831" w:rsidRPr="00600F55" w:rsidRDefault="00165831" w:rsidP="00165831">
            <w:pPr>
              <w:tabs>
                <w:tab w:val="left" w:leader="underscore" w:pos="1853"/>
                <w:tab w:val="left" w:pos="4310"/>
                <w:tab w:val="left" w:leader="dot" w:pos="4651"/>
                <w:tab w:val="left" w:pos="7104"/>
              </w:tabs>
              <w:jc w:val="both"/>
              <w:rPr>
                <w:sz w:val="20"/>
                <w:szCs w:val="20"/>
              </w:rPr>
            </w:pPr>
            <w:r w:rsidRPr="00600F55">
              <w:rPr>
                <w:sz w:val="20"/>
                <w:szCs w:val="20"/>
              </w:rPr>
              <w:t>органами прокуратуры по сокращению количества ошибок и отказов в согласовании проведения внеплановых контрольных (надзорных) мероприятий.</w:t>
            </w:r>
          </w:p>
        </w:tc>
        <w:tc>
          <w:tcPr>
            <w:tcW w:w="3696" w:type="dxa"/>
          </w:tcPr>
          <w:p w14:paraId="34035E26" w14:textId="77777777" w:rsidR="00165831" w:rsidRPr="00600F55" w:rsidRDefault="00165831" w:rsidP="00165831">
            <w:pPr>
              <w:tabs>
                <w:tab w:val="left" w:leader="underscore" w:pos="1853"/>
                <w:tab w:val="left" w:pos="4310"/>
                <w:tab w:val="left" w:leader="dot" w:pos="4651"/>
                <w:tab w:val="left" w:pos="7104"/>
              </w:tabs>
              <w:jc w:val="center"/>
              <w:rPr>
                <w:sz w:val="20"/>
                <w:szCs w:val="20"/>
              </w:rPr>
            </w:pPr>
            <w:proofErr w:type="spellStart"/>
            <w:r w:rsidRPr="00600F55">
              <w:rPr>
                <w:sz w:val="20"/>
                <w:szCs w:val="20"/>
              </w:rPr>
              <w:t>Смолянченко</w:t>
            </w:r>
            <w:proofErr w:type="spellEnd"/>
            <w:r w:rsidRPr="00600F55">
              <w:rPr>
                <w:sz w:val="20"/>
                <w:szCs w:val="20"/>
              </w:rPr>
              <w:t xml:space="preserve"> Г.Н.</w:t>
            </w:r>
          </w:p>
          <w:p w14:paraId="003FA9C8" w14:textId="77777777" w:rsidR="00165831" w:rsidRPr="00600F55" w:rsidRDefault="00165831" w:rsidP="00165831">
            <w:pPr>
              <w:tabs>
                <w:tab w:val="left" w:leader="underscore" w:pos="1853"/>
                <w:tab w:val="left" w:pos="4310"/>
                <w:tab w:val="left" w:leader="dot" w:pos="4651"/>
                <w:tab w:val="left" w:pos="7104"/>
              </w:tabs>
              <w:jc w:val="center"/>
              <w:rPr>
                <w:sz w:val="20"/>
                <w:szCs w:val="20"/>
              </w:rPr>
            </w:pPr>
            <w:r w:rsidRPr="00600F55">
              <w:rPr>
                <w:sz w:val="20"/>
                <w:szCs w:val="20"/>
              </w:rPr>
              <w:t>Костина Т.Ю., Воинов В.В.</w:t>
            </w:r>
          </w:p>
        </w:tc>
        <w:tc>
          <w:tcPr>
            <w:tcW w:w="3696" w:type="dxa"/>
          </w:tcPr>
          <w:p w14:paraId="25610632" w14:textId="77777777" w:rsidR="00165831" w:rsidRPr="00600F55" w:rsidRDefault="00165831" w:rsidP="00165831">
            <w:pPr>
              <w:tabs>
                <w:tab w:val="left" w:leader="underscore" w:pos="1853"/>
                <w:tab w:val="left" w:pos="4310"/>
                <w:tab w:val="left" w:leader="dot" w:pos="4651"/>
                <w:tab w:val="left" w:pos="7104"/>
              </w:tabs>
              <w:jc w:val="center"/>
              <w:rPr>
                <w:sz w:val="20"/>
                <w:szCs w:val="20"/>
              </w:rPr>
            </w:pPr>
            <w:r w:rsidRPr="00600F55">
              <w:rPr>
                <w:sz w:val="20"/>
                <w:szCs w:val="20"/>
              </w:rPr>
              <w:t>По мере поступления событий</w:t>
            </w:r>
          </w:p>
        </w:tc>
      </w:tr>
      <w:tr w:rsidR="00165831" w:rsidRPr="00600F55" w14:paraId="5FF1A275" w14:textId="77777777" w:rsidTr="008D760B">
        <w:tc>
          <w:tcPr>
            <w:tcW w:w="817" w:type="dxa"/>
          </w:tcPr>
          <w:p w14:paraId="66E6C4EB" w14:textId="77777777" w:rsidR="00165831" w:rsidRPr="00600F55" w:rsidRDefault="00165831" w:rsidP="00165831">
            <w:pPr>
              <w:tabs>
                <w:tab w:val="left" w:leader="underscore" w:pos="1853"/>
                <w:tab w:val="left" w:pos="4310"/>
                <w:tab w:val="left" w:leader="dot" w:pos="4651"/>
                <w:tab w:val="left" w:pos="7104"/>
              </w:tabs>
              <w:jc w:val="center"/>
              <w:rPr>
                <w:sz w:val="20"/>
                <w:szCs w:val="20"/>
              </w:rPr>
            </w:pPr>
            <w:r w:rsidRPr="00600F55">
              <w:rPr>
                <w:sz w:val="20"/>
                <w:szCs w:val="20"/>
              </w:rPr>
              <w:t>5</w:t>
            </w:r>
          </w:p>
        </w:tc>
        <w:tc>
          <w:tcPr>
            <w:tcW w:w="6573" w:type="dxa"/>
          </w:tcPr>
          <w:p w14:paraId="3E1D4AD5" w14:textId="77777777" w:rsidR="00165831" w:rsidRPr="00600F55" w:rsidRDefault="00165831" w:rsidP="00165831">
            <w:pPr>
              <w:tabs>
                <w:tab w:val="left" w:leader="underscore" w:pos="1853"/>
                <w:tab w:val="left" w:pos="4310"/>
                <w:tab w:val="left" w:leader="dot" w:pos="4651"/>
                <w:tab w:val="left" w:pos="7104"/>
              </w:tabs>
              <w:jc w:val="both"/>
              <w:rPr>
                <w:sz w:val="20"/>
                <w:szCs w:val="20"/>
              </w:rPr>
            </w:pPr>
            <w:r w:rsidRPr="00600F55">
              <w:rPr>
                <w:sz w:val="20"/>
                <w:szCs w:val="20"/>
              </w:rPr>
              <w:t xml:space="preserve">Обеспечить направление сводной информации в министерство экономического развития Новосибирской области о необоснованных случаях отказов органов прокуратуры в согласовании приведения внеплановых контрольных (надзорных) мероприятий с приведением позиции управления о причинах отказов.  </w:t>
            </w:r>
          </w:p>
        </w:tc>
        <w:tc>
          <w:tcPr>
            <w:tcW w:w="3696" w:type="dxa"/>
          </w:tcPr>
          <w:p w14:paraId="04CC9098" w14:textId="77777777" w:rsidR="00165831" w:rsidRPr="00600F55" w:rsidRDefault="00165831" w:rsidP="00165831">
            <w:pPr>
              <w:tabs>
                <w:tab w:val="left" w:leader="underscore" w:pos="1853"/>
                <w:tab w:val="left" w:pos="4310"/>
                <w:tab w:val="left" w:leader="dot" w:pos="4651"/>
                <w:tab w:val="left" w:pos="7104"/>
              </w:tabs>
              <w:jc w:val="center"/>
              <w:rPr>
                <w:sz w:val="20"/>
                <w:szCs w:val="20"/>
              </w:rPr>
            </w:pPr>
            <w:proofErr w:type="spellStart"/>
            <w:r w:rsidRPr="00600F55">
              <w:rPr>
                <w:sz w:val="20"/>
                <w:szCs w:val="20"/>
              </w:rPr>
              <w:t>Смолянченко</w:t>
            </w:r>
            <w:proofErr w:type="spellEnd"/>
            <w:r w:rsidRPr="00600F55">
              <w:rPr>
                <w:sz w:val="20"/>
                <w:szCs w:val="20"/>
              </w:rPr>
              <w:t xml:space="preserve"> Г.Н.</w:t>
            </w:r>
          </w:p>
          <w:p w14:paraId="36D3C813" w14:textId="77777777" w:rsidR="00165831" w:rsidRPr="00600F55" w:rsidRDefault="00165831" w:rsidP="00165831">
            <w:pPr>
              <w:tabs>
                <w:tab w:val="left" w:leader="underscore" w:pos="1853"/>
                <w:tab w:val="left" w:pos="4310"/>
                <w:tab w:val="left" w:leader="dot" w:pos="4651"/>
                <w:tab w:val="left" w:pos="7104"/>
              </w:tabs>
              <w:jc w:val="center"/>
              <w:rPr>
                <w:sz w:val="20"/>
                <w:szCs w:val="20"/>
              </w:rPr>
            </w:pPr>
            <w:r w:rsidRPr="00600F55">
              <w:rPr>
                <w:sz w:val="20"/>
                <w:szCs w:val="20"/>
              </w:rPr>
              <w:t>Костина Т.Ю., Воинов В.В.</w:t>
            </w:r>
          </w:p>
        </w:tc>
        <w:tc>
          <w:tcPr>
            <w:tcW w:w="3696" w:type="dxa"/>
          </w:tcPr>
          <w:p w14:paraId="75AF44DC" w14:textId="77777777" w:rsidR="00165831" w:rsidRPr="00600F55" w:rsidRDefault="00165831" w:rsidP="00165831">
            <w:pPr>
              <w:tabs>
                <w:tab w:val="left" w:leader="underscore" w:pos="1853"/>
                <w:tab w:val="left" w:pos="4310"/>
                <w:tab w:val="left" w:leader="dot" w:pos="4651"/>
                <w:tab w:val="left" w:pos="7104"/>
              </w:tabs>
              <w:jc w:val="center"/>
              <w:rPr>
                <w:sz w:val="20"/>
                <w:szCs w:val="20"/>
              </w:rPr>
            </w:pPr>
            <w:r w:rsidRPr="00600F55">
              <w:rPr>
                <w:sz w:val="20"/>
                <w:szCs w:val="20"/>
              </w:rPr>
              <w:t>Ежеквартально до 05 числа месяца, следующего за отчетным</w:t>
            </w:r>
          </w:p>
        </w:tc>
      </w:tr>
    </w:tbl>
    <w:p w14:paraId="53F24A21" w14:textId="77777777" w:rsidR="00165831" w:rsidRPr="00600F55" w:rsidRDefault="00165831" w:rsidP="00165831">
      <w:pPr>
        <w:shd w:val="clear" w:color="auto" w:fill="FFFFFF"/>
        <w:tabs>
          <w:tab w:val="left" w:leader="underscore" w:pos="1853"/>
          <w:tab w:val="left" w:pos="4310"/>
          <w:tab w:val="left" w:leader="dot" w:pos="4651"/>
          <w:tab w:val="left" w:pos="7104"/>
        </w:tabs>
        <w:ind w:firstLine="468"/>
        <w:jc w:val="center"/>
        <w:rPr>
          <w:sz w:val="20"/>
          <w:szCs w:val="20"/>
        </w:rPr>
      </w:pPr>
    </w:p>
    <w:p w14:paraId="1112B5D9" w14:textId="77777777" w:rsidR="00165831" w:rsidRPr="00600F55" w:rsidRDefault="00165831" w:rsidP="00165831">
      <w:pPr>
        <w:widowControl w:val="0"/>
        <w:shd w:val="clear" w:color="auto" w:fill="FFFFFF"/>
        <w:tabs>
          <w:tab w:val="left" w:pos="994"/>
        </w:tabs>
        <w:autoSpaceDE w:val="0"/>
        <w:autoSpaceDN w:val="0"/>
        <w:adjustRightInd w:val="0"/>
        <w:spacing w:line="317" w:lineRule="exact"/>
        <w:ind w:left="-26"/>
        <w:jc w:val="right"/>
        <w:rPr>
          <w:sz w:val="20"/>
          <w:szCs w:val="20"/>
        </w:rPr>
      </w:pPr>
    </w:p>
    <w:p w14:paraId="3AE52195" w14:textId="5B7FCBA9" w:rsidR="00165831" w:rsidRPr="00600F55" w:rsidRDefault="00165831" w:rsidP="00165831">
      <w:pPr>
        <w:widowControl w:val="0"/>
        <w:shd w:val="clear" w:color="auto" w:fill="FFFFFF"/>
        <w:tabs>
          <w:tab w:val="left" w:pos="994"/>
        </w:tabs>
        <w:autoSpaceDE w:val="0"/>
        <w:autoSpaceDN w:val="0"/>
        <w:adjustRightInd w:val="0"/>
        <w:spacing w:line="317" w:lineRule="exact"/>
        <w:rPr>
          <w:sz w:val="20"/>
          <w:szCs w:val="20"/>
        </w:rPr>
      </w:pPr>
    </w:p>
    <w:p w14:paraId="50B4F440" w14:textId="490B1DA1" w:rsidR="00600F55" w:rsidRPr="00600F55" w:rsidRDefault="00600F55" w:rsidP="00165831">
      <w:pPr>
        <w:widowControl w:val="0"/>
        <w:shd w:val="clear" w:color="auto" w:fill="FFFFFF"/>
        <w:tabs>
          <w:tab w:val="left" w:pos="994"/>
        </w:tabs>
        <w:autoSpaceDE w:val="0"/>
        <w:autoSpaceDN w:val="0"/>
        <w:adjustRightInd w:val="0"/>
        <w:spacing w:line="317" w:lineRule="exact"/>
        <w:rPr>
          <w:sz w:val="20"/>
          <w:szCs w:val="20"/>
        </w:rPr>
      </w:pPr>
    </w:p>
    <w:p w14:paraId="456F5489" w14:textId="77777777" w:rsidR="00600F55" w:rsidRPr="00600F55" w:rsidRDefault="00600F55" w:rsidP="00600F55">
      <w:pPr>
        <w:keepNext/>
        <w:jc w:val="center"/>
        <w:outlineLvl w:val="0"/>
        <w:rPr>
          <w:kern w:val="32"/>
          <w:sz w:val="20"/>
          <w:szCs w:val="20"/>
        </w:rPr>
      </w:pPr>
      <w:r w:rsidRPr="00600F55">
        <w:rPr>
          <w:kern w:val="32"/>
          <w:sz w:val="20"/>
          <w:szCs w:val="20"/>
        </w:rPr>
        <w:t>АДМИНИСТРАЦИЯ</w:t>
      </w:r>
    </w:p>
    <w:p w14:paraId="5B0ADE7D" w14:textId="77777777" w:rsidR="00600F55" w:rsidRPr="00600F55" w:rsidRDefault="00600F55" w:rsidP="00600F55">
      <w:pPr>
        <w:keepNext/>
        <w:jc w:val="center"/>
        <w:outlineLvl w:val="0"/>
        <w:rPr>
          <w:kern w:val="32"/>
          <w:sz w:val="20"/>
          <w:szCs w:val="20"/>
        </w:rPr>
      </w:pPr>
      <w:r w:rsidRPr="00600F55">
        <w:rPr>
          <w:kern w:val="32"/>
          <w:sz w:val="20"/>
          <w:szCs w:val="20"/>
        </w:rPr>
        <w:t>КУЙБЫШЕВСКОГО МУНИЦИПАЛЬНОГО РАЙОНА</w:t>
      </w:r>
    </w:p>
    <w:p w14:paraId="4B064FA1" w14:textId="77777777" w:rsidR="00600F55" w:rsidRPr="00600F55" w:rsidRDefault="00600F55" w:rsidP="00600F55">
      <w:pPr>
        <w:keepNext/>
        <w:jc w:val="center"/>
        <w:outlineLvl w:val="0"/>
        <w:rPr>
          <w:kern w:val="32"/>
          <w:sz w:val="20"/>
          <w:szCs w:val="20"/>
        </w:rPr>
      </w:pPr>
      <w:r w:rsidRPr="00600F55">
        <w:rPr>
          <w:kern w:val="32"/>
          <w:sz w:val="20"/>
          <w:szCs w:val="20"/>
        </w:rPr>
        <w:t>НОВОСИБИРСКОЙ ОБЛАСТИ</w:t>
      </w:r>
    </w:p>
    <w:p w14:paraId="4C29B4BF" w14:textId="77777777" w:rsidR="00600F55" w:rsidRPr="00600F55" w:rsidRDefault="00600F55" w:rsidP="00600F55">
      <w:pPr>
        <w:ind w:firstLine="709"/>
        <w:jc w:val="center"/>
        <w:rPr>
          <w:sz w:val="20"/>
          <w:szCs w:val="20"/>
        </w:rPr>
      </w:pPr>
    </w:p>
    <w:p w14:paraId="7707D462" w14:textId="77777777" w:rsidR="00600F55" w:rsidRPr="00600F55" w:rsidRDefault="00600F55" w:rsidP="00600F55">
      <w:pPr>
        <w:keepNext/>
        <w:jc w:val="center"/>
        <w:outlineLvl w:val="1"/>
        <w:rPr>
          <w:sz w:val="20"/>
          <w:szCs w:val="20"/>
        </w:rPr>
      </w:pPr>
      <w:r w:rsidRPr="00600F55">
        <w:rPr>
          <w:sz w:val="20"/>
          <w:szCs w:val="20"/>
        </w:rPr>
        <w:t>ПОСТАНОВЛЕНИЕ</w:t>
      </w:r>
    </w:p>
    <w:p w14:paraId="026B9B02" w14:textId="77777777" w:rsidR="00600F55" w:rsidRPr="00600F55" w:rsidRDefault="00600F55" w:rsidP="00600F55">
      <w:pPr>
        <w:ind w:firstLine="709"/>
        <w:jc w:val="center"/>
        <w:rPr>
          <w:sz w:val="20"/>
          <w:szCs w:val="20"/>
        </w:rPr>
      </w:pPr>
    </w:p>
    <w:p w14:paraId="75264250" w14:textId="77777777" w:rsidR="00600F55" w:rsidRPr="00600F55" w:rsidRDefault="00600F55" w:rsidP="00600F55">
      <w:pPr>
        <w:jc w:val="center"/>
        <w:rPr>
          <w:sz w:val="20"/>
          <w:szCs w:val="20"/>
        </w:rPr>
      </w:pPr>
      <w:r w:rsidRPr="00600F55">
        <w:rPr>
          <w:sz w:val="20"/>
          <w:szCs w:val="20"/>
        </w:rPr>
        <w:t>г. Куйбышев</w:t>
      </w:r>
    </w:p>
    <w:p w14:paraId="57CAE5CF" w14:textId="77777777" w:rsidR="00600F55" w:rsidRPr="00600F55" w:rsidRDefault="00600F55" w:rsidP="00600F55">
      <w:pPr>
        <w:jc w:val="center"/>
        <w:rPr>
          <w:sz w:val="20"/>
          <w:szCs w:val="20"/>
        </w:rPr>
      </w:pPr>
      <w:r w:rsidRPr="00600F55">
        <w:rPr>
          <w:sz w:val="20"/>
          <w:szCs w:val="20"/>
        </w:rPr>
        <w:t>Новосибирская область</w:t>
      </w:r>
    </w:p>
    <w:p w14:paraId="1DDF1297" w14:textId="77777777" w:rsidR="00600F55" w:rsidRPr="00600F55" w:rsidRDefault="00600F55" w:rsidP="00600F55">
      <w:pPr>
        <w:ind w:firstLine="709"/>
        <w:jc w:val="center"/>
        <w:rPr>
          <w:sz w:val="20"/>
          <w:szCs w:val="20"/>
        </w:rPr>
      </w:pPr>
    </w:p>
    <w:p w14:paraId="11D8DCE9" w14:textId="77777777" w:rsidR="00600F55" w:rsidRPr="00600F55" w:rsidRDefault="00600F55" w:rsidP="00600F55">
      <w:pPr>
        <w:jc w:val="center"/>
        <w:rPr>
          <w:sz w:val="20"/>
          <w:szCs w:val="20"/>
        </w:rPr>
      </w:pPr>
      <w:r w:rsidRPr="00600F55">
        <w:rPr>
          <w:sz w:val="20"/>
          <w:szCs w:val="20"/>
        </w:rPr>
        <w:t>04.04.2025 № 267</w:t>
      </w:r>
    </w:p>
    <w:p w14:paraId="479F9702" w14:textId="77777777" w:rsidR="00600F55" w:rsidRPr="00600F55" w:rsidRDefault="00600F55" w:rsidP="00600F55">
      <w:pPr>
        <w:rPr>
          <w:sz w:val="20"/>
          <w:szCs w:val="20"/>
        </w:rPr>
      </w:pPr>
    </w:p>
    <w:p w14:paraId="507102B0" w14:textId="77777777" w:rsidR="00600F55" w:rsidRPr="00600F55" w:rsidRDefault="00600F55" w:rsidP="00600F55">
      <w:pPr>
        <w:jc w:val="center"/>
        <w:rPr>
          <w:sz w:val="20"/>
          <w:szCs w:val="20"/>
        </w:rPr>
      </w:pPr>
      <w:r w:rsidRPr="00600F55">
        <w:rPr>
          <w:sz w:val="20"/>
          <w:szCs w:val="20"/>
        </w:rPr>
        <w:t>О внесении изменений в постановление администрации</w:t>
      </w:r>
    </w:p>
    <w:p w14:paraId="1A810769" w14:textId="77777777" w:rsidR="00600F55" w:rsidRPr="00600F55" w:rsidRDefault="00600F55" w:rsidP="00600F55">
      <w:pPr>
        <w:jc w:val="center"/>
        <w:rPr>
          <w:sz w:val="20"/>
          <w:szCs w:val="20"/>
        </w:rPr>
      </w:pPr>
      <w:r w:rsidRPr="00600F55">
        <w:rPr>
          <w:sz w:val="20"/>
          <w:szCs w:val="20"/>
        </w:rPr>
        <w:t>Куйбышевского муниципального района Новосибирской области от 25.12.2023 № 1104 «Об утверждении муниципальной программы «Жилищно-коммунальное хозяйство Куйбышевского муниципального района Новосибирской области на 2024-2026 годы»</w:t>
      </w:r>
    </w:p>
    <w:p w14:paraId="63060914" w14:textId="77777777" w:rsidR="00600F55" w:rsidRPr="00600F55" w:rsidRDefault="00600F55" w:rsidP="00600F55">
      <w:pPr>
        <w:rPr>
          <w:sz w:val="20"/>
          <w:szCs w:val="20"/>
        </w:rPr>
      </w:pPr>
    </w:p>
    <w:p w14:paraId="79973E78" w14:textId="77777777" w:rsidR="00600F55" w:rsidRPr="00600F55" w:rsidRDefault="00600F55" w:rsidP="00600F55">
      <w:pPr>
        <w:autoSpaceDE w:val="0"/>
        <w:autoSpaceDN w:val="0"/>
        <w:adjustRightInd w:val="0"/>
        <w:spacing w:line="240" w:lineRule="atLeast"/>
        <w:ind w:firstLine="709"/>
        <w:jc w:val="both"/>
        <w:rPr>
          <w:sz w:val="20"/>
          <w:szCs w:val="20"/>
        </w:rPr>
      </w:pPr>
      <w:r w:rsidRPr="00600F55">
        <w:rPr>
          <w:sz w:val="20"/>
          <w:szCs w:val="20"/>
        </w:rPr>
        <w:t>Руководствуясь статьей 179 Бюджетного кодекса Российской Федерации, Федеральным законом № 131-ФЗ от 06.10.2003 «Об общих принципах организации местного самоуправления в Российской Федерации», решением тридцать седьмой сессии Совета Депутатов Куйбышевского муниципального района Новосибирской области четвертого созыва от 06.03.2025 № 9 «О внесении изменений в решение тридцать шестой сессии Совета депутатов Куйбышевского муниципального района Новосибирской области от 24.12.2024 № 4 «О бюджете Куйбышевского муниципального района Новосибирской области на 2025 год и плановый период 2026 и 2027 годов», Порядком принятия решения о разработке муниципальных программ Куйбышевского района, а также формирования и реализации указанных программ и Методических рекомендаций по разработке, формированию и реализации муниципальных программ Куйбышевского района, утвержденным постановлением администрации Куйбышевского района от 26.12.2018 № 1312, администрация Куйбышевского муниципального района Новосибирской области</w:t>
      </w:r>
    </w:p>
    <w:p w14:paraId="3A448B9D" w14:textId="77777777" w:rsidR="00600F55" w:rsidRPr="00600F55" w:rsidRDefault="00600F55" w:rsidP="00600F55">
      <w:pPr>
        <w:autoSpaceDE w:val="0"/>
        <w:autoSpaceDN w:val="0"/>
        <w:adjustRightInd w:val="0"/>
        <w:ind w:firstLine="709"/>
        <w:jc w:val="both"/>
        <w:outlineLvl w:val="0"/>
        <w:rPr>
          <w:sz w:val="20"/>
          <w:szCs w:val="20"/>
        </w:rPr>
      </w:pPr>
      <w:r w:rsidRPr="00600F55">
        <w:rPr>
          <w:sz w:val="20"/>
          <w:szCs w:val="20"/>
        </w:rPr>
        <w:t>ПОСТАНОВЛЯЕТ:</w:t>
      </w:r>
    </w:p>
    <w:p w14:paraId="72ACCFFD" w14:textId="77777777" w:rsidR="00600F55" w:rsidRPr="00600F55" w:rsidRDefault="00600F55" w:rsidP="0036520E">
      <w:pPr>
        <w:numPr>
          <w:ilvl w:val="0"/>
          <w:numId w:val="28"/>
        </w:numPr>
        <w:tabs>
          <w:tab w:val="left" w:pos="0"/>
          <w:tab w:val="left" w:pos="993"/>
        </w:tabs>
        <w:autoSpaceDE w:val="0"/>
        <w:autoSpaceDN w:val="0"/>
        <w:adjustRightInd w:val="0"/>
        <w:ind w:left="0" w:firstLine="709"/>
        <w:contextualSpacing/>
        <w:jc w:val="both"/>
        <w:outlineLvl w:val="0"/>
        <w:rPr>
          <w:sz w:val="20"/>
          <w:szCs w:val="20"/>
        </w:rPr>
      </w:pPr>
      <w:r w:rsidRPr="00600F55">
        <w:rPr>
          <w:sz w:val="20"/>
          <w:szCs w:val="20"/>
        </w:rPr>
        <w:t xml:space="preserve">Внести в постановление администрации Куйбышевского муниципального района Новосибирской области от 25.12.2023 № 1104 «Об утверждении муниципальной программы «Жилищно-коммунальное хозяйство Куйбышевского муниципального района Новосибирской области на 2024-2026 годы», следующие изменения: </w:t>
      </w:r>
    </w:p>
    <w:p w14:paraId="6AB40176" w14:textId="77777777" w:rsidR="00600F55" w:rsidRPr="00600F55" w:rsidRDefault="00600F55" w:rsidP="00600F55">
      <w:pPr>
        <w:tabs>
          <w:tab w:val="left" w:pos="993"/>
        </w:tabs>
        <w:autoSpaceDE w:val="0"/>
        <w:autoSpaceDN w:val="0"/>
        <w:adjustRightInd w:val="0"/>
        <w:ind w:firstLine="709"/>
        <w:jc w:val="both"/>
        <w:outlineLvl w:val="0"/>
        <w:rPr>
          <w:sz w:val="20"/>
          <w:szCs w:val="20"/>
        </w:rPr>
      </w:pPr>
      <w:r w:rsidRPr="00600F55">
        <w:rPr>
          <w:sz w:val="20"/>
          <w:szCs w:val="20"/>
        </w:rPr>
        <w:t>муниципальную программу «</w:t>
      </w:r>
      <w:r w:rsidRPr="00600F55">
        <w:rPr>
          <w:spacing w:val="-8"/>
          <w:sz w:val="20"/>
          <w:szCs w:val="20"/>
        </w:rPr>
        <w:t>Жилищно-коммунальное хозяйство Куйбышевского муниципального района</w:t>
      </w:r>
      <w:r w:rsidRPr="00600F55">
        <w:rPr>
          <w:sz w:val="20"/>
          <w:szCs w:val="20"/>
        </w:rPr>
        <w:t xml:space="preserve"> Новосибирской области на 2024-2026 годы» изложить в редакции приложения 1 к настоящему постановлению.</w:t>
      </w:r>
    </w:p>
    <w:p w14:paraId="16A90315" w14:textId="77777777" w:rsidR="00600F55" w:rsidRPr="00600F55" w:rsidRDefault="00600F55" w:rsidP="00600F55">
      <w:pPr>
        <w:tabs>
          <w:tab w:val="left" w:pos="993"/>
        </w:tabs>
        <w:autoSpaceDE w:val="0"/>
        <w:autoSpaceDN w:val="0"/>
        <w:adjustRightInd w:val="0"/>
        <w:ind w:firstLine="709"/>
        <w:jc w:val="both"/>
        <w:outlineLvl w:val="0"/>
        <w:rPr>
          <w:sz w:val="20"/>
          <w:szCs w:val="20"/>
        </w:rPr>
      </w:pPr>
      <w:r w:rsidRPr="00600F55">
        <w:rPr>
          <w:sz w:val="20"/>
          <w:szCs w:val="20"/>
        </w:rPr>
        <w:t>2.  Утвердить план реализации муниципальной программы «</w:t>
      </w:r>
      <w:r w:rsidRPr="00600F55">
        <w:rPr>
          <w:spacing w:val="-8"/>
          <w:sz w:val="20"/>
          <w:szCs w:val="20"/>
        </w:rPr>
        <w:t>Жилищно-коммунальное хозяйство</w:t>
      </w:r>
      <w:r w:rsidRPr="00600F55">
        <w:rPr>
          <w:sz w:val="20"/>
          <w:szCs w:val="20"/>
        </w:rPr>
        <w:t xml:space="preserve"> Куйбышевского муниципального района Новосибирской области на 2024-2026 годы», приложение 2 к настоящему постановлению.</w:t>
      </w:r>
    </w:p>
    <w:p w14:paraId="6CE7EFBA" w14:textId="77777777" w:rsidR="00600F55" w:rsidRPr="00600F55" w:rsidRDefault="00600F55" w:rsidP="00600F55">
      <w:pPr>
        <w:autoSpaceDE w:val="0"/>
        <w:autoSpaceDN w:val="0"/>
        <w:adjustRightInd w:val="0"/>
        <w:ind w:firstLine="709"/>
        <w:jc w:val="both"/>
        <w:outlineLvl w:val="0"/>
        <w:rPr>
          <w:sz w:val="20"/>
          <w:szCs w:val="20"/>
        </w:rPr>
      </w:pPr>
      <w:r w:rsidRPr="00600F55">
        <w:rPr>
          <w:sz w:val="20"/>
          <w:szCs w:val="20"/>
        </w:rPr>
        <w:t xml:space="preserve">3.  Управлению делами администрации Куйбышевского муниципального района Новосибирской области (Орлова Л.В.) опубликовать настоящее постановление в периодическом печатном издании органов местного самоуправления Куйбышевского муниципального района Новосибирской области «Информационный вестник» и разместить на официальном сайте  администрации Куйбышевского муниципального  района Новосибирской области </w:t>
      </w:r>
      <w:hyperlink r:id="rId10" w:history="1">
        <w:r w:rsidRPr="00600F55">
          <w:rPr>
            <w:color w:val="0000FF"/>
            <w:sz w:val="20"/>
            <w:szCs w:val="20"/>
            <w:u w:val="single"/>
            <w:lang w:val="en-US"/>
          </w:rPr>
          <w:t>www</w:t>
        </w:r>
        <w:r w:rsidRPr="00600F55">
          <w:rPr>
            <w:color w:val="0000FF"/>
            <w:sz w:val="20"/>
            <w:szCs w:val="20"/>
            <w:u w:val="single"/>
          </w:rPr>
          <w:t>.</w:t>
        </w:r>
        <w:proofErr w:type="spellStart"/>
        <w:r w:rsidRPr="00600F55">
          <w:rPr>
            <w:color w:val="0000FF"/>
            <w:sz w:val="20"/>
            <w:szCs w:val="20"/>
            <w:u w:val="single"/>
            <w:lang w:val="en-US"/>
          </w:rPr>
          <w:t>kuibyshev</w:t>
        </w:r>
        <w:proofErr w:type="spellEnd"/>
        <w:r w:rsidRPr="00600F55">
          <w:rPr>
            <w:color w:val="0000FF"/>
            <w:sz w:val="20"/>
            <w:szCs w:val="20"/>
            <w:u w:val="single"/>
          </w:rPr>
          <w:t>.</w:t>
        </w:r>
        <w:proofErr w:type="spellStart"/>
        <w:r w:rsidRPr="00600F55">
          <w:rPr>
            <w:color w:val="0000FF"/>
            <w:sz w:val="20"/>
            <w:szCs w:val="20"/>
            <w:u w:val="single"/>
            <w:lang w:val="en-US"/>
          </w:rPr>
          <w:t>nso</w:t>
        </w:r>
        <w:proofErr w:type="spellEnd"/>
        <w:r w:rsidRPr="00600F55">
          <w:rPr>
            <w:color w:val="0000FF"/>
            <w:sz w:val="20"/>
            <w:szCs w:val="20"/>
            <w:u w:val="single"/>
          </w:rPr>
          <w:t>.</w:t>
        </w:r>
        <w:proofErr w:type="spellStart"/>
        <w:r w:rsidRPr="00600F55">
          <w:rPr>
            <w:color w:val="0000FF"/>
            <w:sz w:val="20"/>
            <w:szCs w:val="20"/>
            <w:u w:val="single"/>
            <w:lang w:val="en-US"/>
          </w:rPr>
          <w:t>ru</w:t>
        </w:r>
        <w:proofErr w:type="spellEnd"/>
      </w:hyperlink>
      <w:r w:rsidRPr="00600F55">
        <w:rPr>
          <w:sz w:val="20"/>
          <w:szCs w:val="20"/>
        </w:rPr>
        <w:t xml:space="preserve">. </w:t>
      </w:r>
    </w:p>
    <w:p w14:paraId="18E4AE21" w14:textId="77777777" w:rsidR="00600F55" w:rsidRPr="00600F55" w:rsidRDefault="00600F55" w:rsidP="00600F55">
      <w:pPr>
        <w:autoSpaceDE w:val="0"/>
        <w:autoSpaceDN w:val="0"/>
        <w:adjustRightInd w:val="0"/>
        <w:ind w:firstLine="709"/>
        <w:jc w:val="both"/>
        <w:outlineLvl w:val="0"/>
        <w:rPr>
          <w:sz w:val="20"/>
          <w:szCs w:val="20"/>
        </w:rPr>
      </w:pPr>
      <w:r w:rsidRPr="00600F55">
        <w:rPr>
          <w:sz w:val="20"/>
          <w:szCs w:val="20"/>
        </w:rPr>
        <w:t xml:space="preserve">4. Контроль за исполнением постановления возложить на начальника управления строительства, коммунального, дорожного хозяйства и транспорта администрации Куйбышевского муниципального района Новосибирской области </w:t>
      </w:r>
      <w:proofErr w:type="spellStart"/>
      <w:r w:rsidRPr="00600F55">
        <w:rPr>
          <w:sz w:val="20"/>
          <w:szCs w:val="20"/>
        </w:rPr>
        <w:t>Ильюхина</w:t>
      </w:r>
      <w:proofErr w:type="spellEnd"/>
      <w:r w:rsidRPr="00600F55">
        <w:rPr>
          <w:sz w:val="20"/>
          <w:szCs w:val="20"/>
        </w:rPr>
        <w:t xml:space="preserve"> С.Ф.</w:t>
      </w:r>
    </w:p>
    <w:p w14:paraId="17F8EFB3" w14:textId="77777777" w:rsidR="00600F55" w:rsidRPr="00600F55" w:rsidRDefault="00600F55" w:rsidP="00600F55">
      <w:pPr>
        <w:tabs>
          <w:tab w:val="left" w:pos="709"/>
          <w:tab w:val="left" w:pos="7371"/>
        </w:tabs>
        <w:ind w:firstLine="709"/>
        <w:jc w:val="both"/>
        <w:rPr>
          <w:sz w:val="20"/>
          <w:szCs w:val="20"/>
        </w:rPr>
      </w:pPr>
    </w:p>
    <w:p w14:paraId="441052FC" w14:textId="77777777" w:rsidR="00600F55" w:rsidRPr="00600F55" w:rsidRDefault="00600F55" w:rsidP="00600F55">
      <w:pPr>
        <w:tabs>
          <w:tab w:val="left" w:pos="709"/>
          <w:tab w:val="left" w:pos="7371"/>
        </w:tabs>
        <w:jc w:val="both"/>
        <w:rPr>
          <w:sz w:val="20"/>
          <w:szCs w:val="20"/>
        </w:rPr>
      </w:pPr>
      <w:r w:rsidRPr="00600F55">
        <w:rPr>
          <w:sz w:val="20"/>
          <w:szCs w:val="20"/>
        </w:rPr>
        <w:t>Глава Куйбышевского муниципального</w:t>
      </w:r>
    </w:p>
    <w:p w14:paraId="414C66C9" w14:textId="77777777" w:rsidR="00600F55" w:rsidRPr="00600F55" w:rsidRDefault="00600F55" w:rsidP="00600F55">
      <w:pPr>
        <w:jc w:val="both"/>
        <w:rPr>
          <w:sz w:val="20"/>
          <w:szCs w:val="20"/>
        </w:rPr>
      </w:pPr>
      <w:r w:rsidRPr="00600F55">
        <w:rPr>
          <w:sz w:val="20"/>
          <w:szCs w:val="20"/>
        </w:rPr>
        <w:t xml:space="preserve">района Новосибирской области                                  </w:t>
      </w:r>
      <w:r w:rsidRPr="00600F55">
        <w:rPr>
          <w:sz w:val="20"/>
          <w:szCs w:val="20"/>
        </w:rPr>
        <w:tab/>
      </w:r>
      <w:r w:rsidRPr="00600F55">
        <w:rPr>
          <w:sz w:val="20"/>
          <w:szCs w:val="20"/>
        </w:rPr>
        <w:tab/>
        <w:t xml:space="preserve">                  О.В. Караваев</w:t>
      </w:r>
    </w:p>
    <w:p w14:paraId="2B1013AC" w14:textId="77777777" w:rsidR="00600F55" w:rsidRPr="00600F55" w:rsidRDefault="00600F55" w:rsidP="00600F55">
      <w:pPr>
        <w:jc w:val="right"/>
        <w:rPr>
          <w:sz w:val="20"/>
          <w:szCs w:val="20"/>
        </w:rPr>
      </w:pPr>
    </w:p>
    <w:p w14:paraId="22CF817B" w14:textId="77777777" w:rsidR="00600F55" w:rsidRPr="00600F55" w:rsidRDefault="00600F55" w:rsidP="00600F55">
      <w:pPr>
        <w:jc w:val="right"/>
        <w:rPr>
          <w:sz w:val="20"/>
          <w:szCs w:val="20"/>
        </w:rPr>
      </w:pPr>
      <w:r w:rsidRPr="00600F55">
        <w:rPr>
          <w:sz w:val="20"/>
          <w:szCs w:val="20"/>
        </w:rPr>
        <w:t xml:space="preserve">Приложение № 1 </w:t>
      </w:r>
    </w:p>
    <w:p w14:paraId="0DA716EA" w14:textId="77777777" w:rsidR="00600F55" w:rsidRPr="00600F55" w:rsidRDefault="00600F55" w:rsidP="00600F55">
      <w:pPr>
        <w:jc w:val="right"/>
        <w:rPr>
          <w:sz w:val="20"/>
          <w:szCs w:val="20"/>
        </w:rPr>
      </w:pPr>
      <w:r w:rsidRPr="00600F55">
        <w:rPr>
          <w:sz w:val="20"/>
          <w:szCs w:val="20"/>
        </w:rPr>
        <w:t xml:space="preserve">к постановлению администрации </w:t>
      </w:r>
    </w:p>
    <w:p w14:paraId="5E26D092" w14:textId="77777777" w:rsidR="00600F55" w:rsidRPr="00600F55" w:rsidRDefault="00600F55" w:rsidP="00600F55">
      <w:pPr>
        <w:widowControl w:val="0"/>
        <w:autoSpaceDE w:val="0"/>
        <w:autoSpaceDN w:val="0"/>
        <w:adjustRightInd w:val="0"/>
        <w:ind w:firstLine="709"/>
        <w:jc w:val="right"/>
        <w:rPr>
          <w:color w:val="000000"/>
          <w:sz w:val="20"/>
          <w:szCs w:val="20"/>
        </w:rPr>
      </w:pPr>
      <w:r w:rsidRPr="00600F55">
        <w:rPr>
          <w:color w:val="000000"/>
          <w:sz w:val="20"/>
          <w:szCs w:val="20"/>
        </w:rPr>
        <w:t xml:space="preserve">Куйбышевского муниципального района </w:t>
      </w:r>
    </w:p>
    <w:p w14:paraId="121C4869" w14:textId="77777777" w:rsidR="00600F55" w:rsidRPr="00600F55" w:rsidRDefault="00600F55" w:rsidP="00600F55">
      <w:pPr>
        <w:widowControl w:val="0"/>
        <w:autoSpaceDE w:val="0"/>
        <w:autoSpaceDN w:val="0"/>
        <w:adjustRightInd w:val="0"/>
        <w:ind w:firstLine="709"/>
        <w:jc w:val="right"/>
        <w:rPr>
          <w:color w:val="000000"/>
          <w:sz w:val="20"/>
          <w:szCs w:val="20"/>
        </w:rPr>
      </w:pPr>
      <w:r w:rsidRPr="00600F55">
        <w:rPr>
          <w:color w:val="000000"/>
          <w:sz w:val="20"/>
          <w:szCs w:val="20"/>
        </w:rPr>
        <w:t>Новосибирской области</w:t>
      </w:r>
    </w:p>
    <w:p w14:paraId="62128FAD" w14:textId="77777777" w:rsidR="00600F55" w:rsidRPr="00600F55" w:rsidRDefault="00600F55" w:rsidP="00600F55">
      <w:pPr>
        <w:widowControl w:val="0"/>
        <w:autoSpaceDE w:val="0"/>
        <w:autoSpaceDN w:val="0"/>
        <w:adjustRightInd w:val="0"/>
        <w:ind w:firstLine="709"/>
        <w:jc w:val="right"/>
        <w:rPr>
          <w:color w:val="000000"/>
          <w:sz w:val="20"/>
          <w:szCs w:val="20"/>
        </w:rPr>
      </w:pPr>
      <w:r w:rsidRPr="00600F55">
        <w:rPr>
          <w:color w:val="000000"/>
          <w:sz w:val="20"/>
          <w:szCs w:val="20"/>
        </w:rPr>
        <w:t xml:space="preserve">                                                                              от  </w:t>
      </w:r>
      <w:r w:rsidRPr="00600F55">
        <w:rPr>
          <w:color w:val="000000"/>
          <w:sz w:val="20"/>
          <w:szCs w:val="20"/>
          <w:u w:val="single"/>
        </w:rPr>
        <w:t>04.04.2025</w:t>
      </w:r>
      <w:r w:rsidRPr="00600F55">
        <w:rPr>
          <w:color w:val="000000"/>
          <w:sz w:val="20"/>
          <w:szCs w:val="20"/>
        </w:rPr>
        <w:t xml:space="preserve">  № </w:t>
      </w:r>
      <w:r w:rsidRPr="00600F55">
        <w:rPr>
          <w:color w:val="000000"/>
          <w:sz w:val="20"/>
          <w:szCs w:val="20"/>
          <w:u w:val="single"/>
        </w:rPr>
        <w:t>267</w:t>
      </w:r>
    </w:p>
    <w:p w14:paraId="7D1ECE24" w14:textId="77777777" w:rsidR="00600F55" w:rsidRPr="00600F55" w:rsidRDefault="00600F55" w:rsidP="00600F55">
      <w:pPr>
        <w:widowControl w:val="0"/>
        <w:autoSpaceDE w:val="0"/>
        <w:autoSpaceDN w:val="0"/>
        <w:adjustRightInd w:val="0"/>
        <w:ind w:firstLine="709"/>
        <w:jc w:val="center"/>
        <w:rPr>
          <w:color w:val="000000"/>
          <w:sz w:val="20"/>
          <w:szCs w:val="20"/>
        </w:rPr>
      </w:pPr>
    </w:p>
    <w:p w14:paraId="21D7234E" w14:textId="77777777" w:rsidR="00600F55" w:rsidRPr="00600F55" w:rsidRDefault="00600F55" w:rsidP="00600F55">
      <w:pPr>
        <w:widowControl w:val="0"/>
        <w:autoSpaceDE w:val="0"/>
        <w:autoSpaceDN w:val="0"/>
        <w:adjustRightInd w:val="0"/>
        <w:ind w:firstLine="709"/>
        <w:rPr>
          <w:color w:val="000000"/>
          <w:sz w:val="20"/>
          <w:szCs w:val="20"/>
        </w:rPr>
      </w:pPr>
    </w:p>
    <w:p w14:paraId="55723449" w14:textId="77777777" w:rsidR="00600F55" w:rsidRPr="00600F55" w:rsidRDefault="00600F55" w:rsidP="00600F55">
      <w:pPr>
        <w:widowControl w:val="0"/>
        <w:autoSpaceDE w:val="0"/>
        <w:autoSpaceDN w:val="0"/>
        <w:adjustRightInd w:val="0"/>
        <w:ind w:firstLine="709"/>
        <w:jc w:val="center"/>
        <w:rPr>
          <w:color w:val="000000"/>
          <w:sz w:val="20"/>
          <w:szCs w:val="20"/>
        </w:rPr>
      </w:pPr>
      <w:r w:rsidRPr="00600F55">
        <w:rPr>
          <w:color w:val="000000"/>
          <w:sz w:val="20"/>
          <w:szCs w:val="20"/>
        </w:rPr>
        <w:t xml:space="preserve"> МУНИЦИПАЛЬНАЯ ПРОГРАММА</w:t>
      </w:r>
    </w:p>
    <w:p w14:paraId="194CC344" w14:textId="77777777" w:rsidR="00600F55" w:rsidRPr="00600F55" w:rsidRDefault="00600F55" w:rsidP="00600F55">
      <w:pPr>
        <w:widowControl w:val="0"/>
        <w:autoSpaceDE w:val="0"/>
        <w:autoSpaceDN w:val="0"/>
        <w:adjustRightInd w:val="0"/>
        <w:ind w:firstLine="709"/>
        <w:jc w:val="center"/>
        <w:rPr>
          <w:color w:val="000000"/>
          <w:sz w:val="20"/>
          <w:szCs w:val="20"/>
        </w:rPr>
      </w:pPr>
      <w:r w:rsidRPr="00600F55">
        <w:rPr>
          <w:color w:val="000000"/>
          <w:sz w:val="20"/>
          <w:szCs w:val="20"/>
        </w:rPr>
        <w:t>«ЖИЛИЩНО-КОММУНАЛЬНОЕ ХОЗЯЙСТВО</w:t>
      </w:r>
      <w:r w:rsidRPr="00600F55">
        <w:rPr>
          <w:color w:val="000000"/>
          <w:sz w:val="20"/>
          <w:szCs w:val="20"/>
        </w:rPr>
        <w:br/>
        <w:t xml:space="preserve">КУЙБЫШЕВСКОГО МУНИЦИПАЛЬНОГО РАЙОНА НОВОСИБИРСКОЙ ОБЛАСТИ НА 2024-2026 ГОДЫ» </w:t>
      </w:r>
    </w:p>
    <w:p w14:paraId="6124C69A" w14:textId="77777777" w:rsidR="00600F55" w:rsidRPr="00600F55" w:rsidRDefault="00600F55" w:rsidP="00600F55">
      <w:pPr>
        <w:widowControl w:val="0"/>
        <w:autoSpaceDE w:val="0"/>
        <w:autoSpaceDN w:val="0"/>
        <w:adjustRightInd w:val="0"/>
        <w:ind w:firstLine="709"/>
        <w:jc w:val="center"/>
        <w:rPr>
          <w:color w:val="000000"/>
          <w:sz w:val="20"/>
          <w:szCs w:val="20"/>
        </w:rPr>
      </w:pPr>
    </w:p>
    <w:p w14:paraId="5AE3EBF8" w14:textId="77777777" w:rsidR="00600F55" w:rsidRPr="00600F55" w:rsidRDefault="00600F55" w:rsidP="00600F55">
      <w:pPr>
        <w:spacing w:before="240" w:after="60"/>
        <w:jc w:val="center"/>
        <w:outlineLvl w:val="6"/>
        <w:rPr>
          <w:sz w:val="20"/>
          <w:szCs w:val="20"/>
        </w:rPr>
      </w:pPr>
      <w:r w:rsidRPr="00600F55">
        <w:rPr>
          <w:sz w:val="20"/>
          <w:szCs w:val="20"/>
        </w:rPr>
        <w:t>город Куйбышев</w:t>
      </w:r>
    </w:p>
    <w:p w14:paraId="74E063C1" w14:textId="77777777" w:rsidR="00600F55" w:rsidRPr="00600F55" w:rsidRDefault="00600F55" w:rsidP="00600F55">
      <w:pPr>
        <w:widowControl w:val="0"/>
        <w:autoSpaceDE w:val="0"/>
        <w:autoSpaceDN w:val="0"/>
        <w:adjustRightInd w:val="0"/>
        <w:ind w:firstLine="709"/>
        <w:rPr>
          <w:sz w:val="20"/>
          <w:szCs w:val="20"/>
        </w:rPr>
      </w:pPr>
    </w:p>
    <w:p w14:paraId="5F5FDB12" w14:textId="77777777" w:rsidR="00600F55" w:rsidRPr="00600F55" w:rsidRDefault="00600F55" w:rsidP="00600F55">
      <w:pPr>
        <w:widowControl w:val="0"/>
        <w:autoSpaceDE w:val="0"/>
        <w:autoSpaceDN w:val="0"/>
        <w:adjustRightInd w:val="0"/>
        <w:jc w:val="center"/>
        <w:rPr>
          <w:sz w:val="20"/>
          <w:szCs w:val="20"/>
        </w:rPr>
      </w:pPr>
    </w:p>
    <w:p w14:paraId="7B643A65" w14:textId="77777777" w:rsidR="00600F55" w:rsidRPr="00600F55" w:rsidRDefault="00600F55" w:rsidP="00600F55">
      <w:pPr>
        <w:widowControl w:val="0"/>
        <w:autoSpaceDE w:val="0"/>
        <w:autoSpaceDN w:val="0"/>
        <w:adjustRightInd w:val="0"/>
        <w:jc w:val="center"/>
        <w:rPr>
          <w:sz w:val="20"/>
          <w:szCs w:val="20"/>
        </w:rPr>
      </w:pPr>
      <w:r w:rsidRPr="00600F55">
        <w:rPr>
          <w:sz w:val="20"/>
          <w:szCs w:val="20"/>
        </w:rPr>
        <w:t xml:space="preserve">1. Паспорт </w:t>
      </w:r>
    </w:p>
    <w:p w14:paraId="4F21345E" w14:textId="77777777" w:rsidR="00600F55" w:rsidRPr="00600F55" w:rsidRDefault="00600F55" w:rsidP="00600F55">
      <w:pPr>
        <w:widowControl w:val="0"/>
        <w:autoSpaceDE w:val="0"/>
        <w:autoSpaceDN w:val="0"/>
        <w:adjustRightInd w:val="0"/>
        <w:ind w:left="720" w:firstLine="709"/>
        <w:jc w:val="center"/>
        <w:rPr>
          <w:sz w:val="20"/>
          <w:szCs w:val="20"/>
        </w:rPr>
      </w:pPr>
      <w:r w:rsidRPr="00600F55">
        <w:rPr>
          <w:sz w:val="20"/>
          <w:szCs w:val="20"/>
        </w:rPr>
        <w:t>муниципальной программы «</w:t>
      </w:r>
      <w:r w:rsidRPr="00600F55">
        <w:rPr>
          <w:spacing w:val="-8"/>
          <w:sz w:val="20"/>
          <w:szCs w:val="20"/>
        </w:rPr>
        <w:t>Жилищно-коммунальное хозяйство</w:t>
      </w:r>
      <w:r w:rsidRPr="00600F55">
        <w:rPr>
          <w:sz w:val="20"/>
          <w:szCs w:val="20"/>
        </w:rPr>
        <w:t xml:space="preserve"> Куйбышевского муниципального района Новосибирской области на 2024-2026 годы»  </w:t>
      </w:r>
    </w:p>
    <w:p w14:paraId="47E2E7C5" w14:textId="77777777" w:rsidR="00600F55" w:rsidRPr="00600F55" w:rsidRDefault="00600F55" w:rsidP="00600F55">
      <w:pPr>
        <w:widowControl w:val="0"/>
        <w:autoSpaceDE w:val="0"/>
        <w:autoSpaceDN w:val="0"/>
        <w:adjustRightInd w:val="0"/>
        <w:ind w:firstLine="709"/>
        <w:rPr>
          <w:sz w:val="20"/>
          <w:szCs w:val="20"/>
        </w:rPr>
      </w:pPr>
    </w:p>
    <w:tbl>
      <w:tblPr>
        <w:tblW w:w="10206" w:type="dxa"/>
        <w:tblInd w:w="102" w:type="dxa"/>
        <w:tblLayout w:type="fixed"/>
        <w:tblCellMar>
          <w:left w:w="102" w:type="dxa"/>
          <w:right w:w="102" w:type="dxa"/>
        </w:tblCellMar>
        <w:tblLook w:val="0000" w:firstRow="0" w:lastRow="0" w:firstColumn="0" w:lastColumn="0" w:noHBand="0" w:noVBand="0"/>
      </w:tblPr>
      <w:tblGrid>
        <w:gridCol w:w="3261"/>
        <w:gridCol w:w="6945"/>
      </w:tblGrid>
      <w:tr w:rsidR="00600F55" w:rsidRPr="00600F55" w14:paraId="6F72BD12" w14:textId="77777777" w:rsidTr="00453A3F">
        <w:trPr>
          <w:trHeight w:val="1060"/>
        </w:trPr>
        <w:tc>
          <w:tcPr>
            <w:tcW w:w="3261" w:type="dxa"/>
            <w:tcBorders>
              <w:top w:val="single" w:sz="2" w:space="0" w:color="auto"/>
              <w:left w:val="single" w:sz="2" w:space="0" w:color="auto"/>
              <w:bottom w:val="single" w:sz="4" w:space="0" w:color="auto"/>
              <w:right w:val="single" w:sz="2" w:space="0" w:color="auto"/>
            </w:tcBorders>
          </w:tcPr>
          <w:p w14:paraId="66E24070" w14:textId="77777777" w:rsidR="00600F55" w:rsidRPr="00600F55" w:rsidRDefault="00600F55" w:rsidP="00600F55">
            <w:pPr>
              <w:widowControl w:val="0"/>
              <w:autoSpaceDE w:val="0"/>
              <w:autoSpaceDN w:val="0"/>
              <w:adjustRightInd w:val="0"/>
              <w:ind w:firstLine="40"/>
              <w:jc w:val="center"/>
              <w:rPr>
                <w:sz w:val="20"/>
                <w:szCs w:val="20"/>
              </w:rPr>
            </w:pPr>
            <w:r w:rsidRPr="00600F55">
              <w:rPr>
                <w:sz w:val="20"/>
                <w:szCs w:val="20"/>
              </w:rPr>
              <w:t>Наименование Программы</w:t>
            </w:r>
          </w:p>
        </w:tc>
        <w:tc>
          <w:tcPr>
            <w:tcW w:w="6945" w:type="dxa"/>
            <w:tcBorders>
              <w:top w:val="single" w:sz="2" w:space="0" w:color="auto"/>
              <w:left w:val="single" w:sz="2" w:space="0" w:color="auto"/>
              <w:bottom w:val="single" w:sz="4" w:space="0" w:color="auto"/>
              <w:right w:val="single" w:sz="2" w:space="0" w:color="auto"/>
            </w:tcBorders>
          </w:tcPr>
          <w:p w14:paraId="10CEFAA8" w14:textId="77777777" w:rsidR="00600F55" w:rsidRPr="00600F55" w:rsidRDefault="00600F55" w:rsidP="00600F55">
            <w:pPr>
              <w:widowControl w:val="0"/>
              <w:autoSpaceDE w:val="0"/>
              <w:autoSpaceDN w:val="0"/>
              <w:adjustRightInd w:val="0"/>
              <w:ind w:left="39"/>
              <w:rPr>
                <w:sz w:val="20"/>
                <w:szCs w:val="20"/>
              </w:rPr>
            </w:pPr>
            <w:r w:rsidRPr="00600F55">
              <w:rPr>
                <w:sz w:val="20"/>
                <w:szCs w:val="20"/>
              </w:rPr>
              <w:t>Муниципальная программа «</w:t>
            </w:r>
            <w:r w:rsidRPr="00600F55">
              <w:rPr>
                <w:spacing w:val="-8"/>
                <w:sz w:val="20"/>
                <w:szCs w:val="20"/>
              </w:rPr>
              <w:t>Жилищно-коммунальное хозяйство</w:t>
            </w:r>
            <w:r w:rsidRPr="00600F55">
              <w:rPr>
                <w:sz w:val="20"/>
                <w:szCs w:val="20"/>
              </w:rPr>
              <w:t xml:space="preserve"> Куйбышевского муниципального района Новосибирской области на 2024-2026 годы» (далее – Программа)</w:t>
            </w:r>
          </w:p>
        </w:tc>
      </w:tr>
      <w:tr w:rsidR="00600F55" w:rsidRPr="00600F55" w14:paraId="2911549A" w14:textId="77777777" w:rsidTr="00453A3F">
        <w:tc>
          <w:tcPr>
            <w:tcW w:w="3261" w:type="dxa"/>
            <w:tcBorders>
              <w:top w:val="single" w:sz="2" w:space="0" w:color="auto"/>
              <w:left w:val="single" w:sz="2" w:space="0" w:color="auto"/>
              <w:bottom w:val="single" w:sz="2" w:space="0" w:color="auto"/>
              <w:right w:val="single" w:sz="2" w:space="0" w:color="auto"/>
            </w:tcBorders>
          </w:tcPr>
          <w:p w14:paraId="1FCC44AA" w14:textId="77777777" w:rsidR="00600F55" w:rsidRPr="00600F55" w:rsidRDefault="00600F55" w:rsidP="00600F55">
            <w:pPr>
              <w:widowControl w:val="0"/>
              <w:autoSpaceDE w:val="0"/>
              <w:autoSpaceDN w:val="0"/>
              <w:adjustRightInd w:val="0"/>
              <w:rPr>
                <w:sz w:val="20"/>
                <w:szCs w:val="20"/>
              </w:rPr>
            </w:pPr>
            <w:r w:rsidRPr="00600F55">
              <w:rPr>
                <w:sz w:val="20"/>
                <w:szCs w:val="20"/>
              </w:rPr>
              <w:t>Разработчик Программы</w:t>
            </w:r>
          </w:p>
        </w:tc>
        <w:tc>
          <w:tcPr>
            <w:tcW w:w="6945" w:type="dxa"/>
            <w:tcBorders>
              <w:top w:val="single" w:sz="2" w:space="0" w:color="auto"/>
              <w:left w:val="single" w:sz="2" w:space="0" w:color="auto"/>
              <w:bottom w:val="single" w:sz="2" w:space="0" w:color="auto"/>
              <w:right w:val="single" w:sz="2" w:space="0" w:color="auto"/>
            </w:tcBorders>
          </w:tcPr>
          <w:p w14:paraId="7A730199" w14:textId="77777777" w:rsidR="00600F55" w:rsidRPr="00600F55" w:rsidRDefault="00600F55" w:rsidP="00600F55">
            <w:pPr>
              <w:widowControl w:val="0"/>
              <w:autoSpaceDE w:val="0"/>
              <w:autoSpaceDN w:val="0"/>
              <w:adjustRightInd w:val="0"/>
              <w:ind w:left="39"/>
              <w:jc w:val="both"/>
              <w:rPr>
                <w:sz w:val="20"/>
                <w:szCs w:val="20"/>
              </w:rPr>
            </w:pPr>
            <w:r w:rsidRPr="00600F55">
              <w:rPr>
                <w:sz w:val="20"/>
                <w:szCs w:val="20"/>
              </w:rPr>
              <w:t xml:space="preserve">Управление строительства, коммунального, дорожного хозяйства и транспорта администрации Куйбышевского муниципального района Новосибирской области (далее – </w:t>
            </w:r>
            <w:proofErr w:type="spellStart"/>
            <w:r w:rsidRPr="00600F55">
              <w:rPr>
                <w:sz w:val="20"/>
                <w:szCs w:val="20"/>
              </w:rPr>
              <w:t>УСКДХиТ</w:t>
            </w:r>
            <w:proofErr w:type="spellEnd"/>
            <w:r w:rsidRPr="00600F55">
              <w:rPr>
                <w:sz w:val="20"/>
                <w:szCs w:val="20"/>
              </w:rPr>
              <w:t xml:space="preserve"> администрации Куйбышевского муниципального района Новосибирской области)</w:t>
            </w:r>
          </w:p>
        </w:tc>
      </w:tr>
      <w:tr w:rsidR="00600F55" w:rsidRPr="00600F55" w14:paraId="423597DF" w14:textId="77777777" w:rsidTr="00453A3F">
        <w:tc>
          <w:tcPr>
            <w:tcW w:w="3261" w:type="dxa"/>
            <w:tcBorders>
              <w:top w:val="single" w:sz="2" w:space="0" w:color="auto"/>
              <w:left w:val="single" w:sz="2" w:space="0" w:color="auto"/>
              <w:bottom w:val="single" w:sz="2" w:space="0" w:color="auto"/>
              <w:right w:val="single" w:sz="2" w:space="0" w:color="auto"/>
            </w:tcBorders>
          </w:tcPr>
          <w:p w14:paraId="18E761E7" w14:textId="77777777" w:rsidR="00600F55" w:rsidRPr="00600F55" w:rsidRDefault="00600F55" w:rsidP="00600F55">
            <w:pPr>
              <w:widowControl w:val="0"/>
              <w:autoSpaceDE w:val="0"/>
              <w:autoSpaceDN w:val="0"/>
              <w:adjustRightInd w:val="0"/>
              <w:ind w:hanging="102"/>
              <w:rPr>
                <w:sz w:val="20"/>
                <w:szCs w:val="20"/>
              </w:rPr>
            </w:pPr>
            <w:r w:rsidRPr="00600F55">
              <w:rPr>
                <w:sz w:val="20"/>
                <w:szCs w:val="20"/>
              </w:rPr>
              <w:t>Заказчик Программы</w:t>
            </w:r>
          </w:p>
        </w:tc>
        <w:tc>
          <w:tcPr>
            <w:tcW w:w="6945" w:type="dxa"/>
            <w:tcBorders>
              <w:top w:val="single" w:sz="2" w:space="0" w:color="auto"/>
              <w:left w:val="single" w:sz="2" w:space="0" w:color="auto"/>
              <w:bottom w:val="single" w:sz="2" w:space="0" w:color="auto"/>
              <w:right w:val="single" w:sz="2" w:space="0" w:color="auto"/>
            </w:tcBorders>
          </w:tcPr>
          <w:p w14:paraId="7FA3991B" w14:textId="77777777" w:rsidR="00600F55" w:rsidRPr="00600F55" w:rsidRDefault="00600F55" w:rsidP="00600F55">
            <w:pPr>
              <w:widowControl w:val="0"/>
              <w:autoSpaceDE w:val="0"/>
              <w:autoSpaceDN w:val="0"/>
              <w:adjustRightInd w:val="0"/>
              <w:ind w:left="39"/>
              <w:rPr>
                <w:sz w:val="20"/>
                <w:szCs w:val="20"/>
              </w:rPr>
            </w:pPr>
            <w:r w:rsidRPr="00600F55">
              <w:rPr>
                <w:sz w:val="20"/>
                <w:szCs w:val="20"/>
              </w:rPr>
              <w:t xml:space="preserve">Администрация Куйбышевского муниципального района Новосибирской области  </w:t>
            </w:r>
          </w:p>
        </w:tc>
      </w:tr>
      <w:tr w:rsidR="00600F55" w:rsidRPr="00600F55" w14:paraId="3C64E9D0" w14:textId="77777777" w:rsidTr="00453A3F">
        <w:tc>
          <w:tcPr>
            <w:tcW w:w="3261" w:type="dxa"/>
            <w:tcBorders>
              <w:top w:val="single" w:sz="2" w:space="0" w:color="auto"/>
              <w:left w:val="single" w:sz="2" w:space="0" w:color="auto"/>
              <w:bottom w:val="single" w:sz="2" w:space="0" w:color="auto"/>
              <w:right w:val="single" w:sz="2" w:space="0" w:color="auto"/>
            </w:tcBorders>
          </w:tcPr>
          <w:p w14:paraId="1D10119E" w14:textId="77777777" w:rsidR="00600F55" w:rsidRPr="00600F55" w:rsidRDefault="00600F55" w:rsidP="00600F55">
            <w:pPr>
              <w:widowControl w:val="0"/>
              <w:autoSpaceDE w:val="0"/>
              <w:autoSpaceDN w:val="0"/>
              <w:adjustRightInd w:val="0"/>
              <w:rPr>
                <w:sz w:val="20"/>
                <w:szCs w:val="20"/>
              </w:rPr>
            </w:pPr>
            <w:r w:rsidRPr="00600F55">
              <w:rPr>
                <w:sz w:val="20"/>
                <w:szCs w:val="20"/>
              </w:rPr>
              <w:t>Руководитель Программы</w:t>
            </w:r>
          </w:p>
        </w:tc>
        <w:tc>
          <w:tcPr>
            <w:tcW w:w="6945" w:type="dxa"/>
            <w:tcBorders>
              <w:top w:val="single" w:sz="2" w:space="0" w:color="auto"/>
              <w:left w:val="single" w:sz="2" w:space="0" w:color="auto"/>
              <w:bottom w:val="single" w:sz="2" w:space="0" w:color="auto"/>
              <w:right w:val="single" w:sz="2" w:space="0" w:color="auto"/>
            </w:tcBorders>
          </w:tcPr>
          <w:p w14:paraId="0C809871" w14:textId="77777777" w:rsidR="00600F55" w:rsidRPr="00600F55" w:rsidRDefault="00600F55" w:rsidP="00600F55">
            <w:pPr>
              <w:widowControl w:val="0"/>
              <w:autoSpaceDE w:val="0"/>
              <w:autoSpaceDN w:val="0"/>
              <w:adjustRightInd w:val="0"/>
              <w:ind w:left="39"/>
              <w:jc w:val="both"/>
              <w:rPr>
                <w:sz w:val="20"/>
                <w:szCs w:val="20"/>
              </w:rPr>
            </w:pPr>
            <w:r w:rsidRPr="00600F55">
              <w:rPr>
                <w:sz w:val="20"/>
                <w:szCs w:val="20"/>
              </w:rPr>
              <w:t>Начальник управления строительства, коммунального, дорожного хозяйства и транспорта администрации Куйбышевского муниципального района Новосибирской области</w:t>
            </w:r>
          </w:p>
        </w:tc>
      </w:tr>
      <w:tr w:rsidR="00600F55" w:rsidRPr="00600F55" w14:paraId="0722A731" w14:textId="77777777" w:rsidTr="00453A3F">
        <w:tc>
          <w:tcPr>
            <w:tcW w:w="3261" w:type="dxa"/>
            <w:tcBorders>
              <w:top w:val="single" w:sz="2" w:space="0" w:color="auto"/>
              <w:left w:val="single" w:sz="2" w:space="0" w:color="auto"/>
              <w:bottom w:val="single" w:sz="2" w:space="0" w:color="auto"/>
              <w:right w:val="single" w:sz="2" w:space="0" w:color="auto"/>
            </w:tcBorders>
          </w:tcPr>
          <w:p w14:paraId="066AA456" w14:textId="77777777" w:rsidR="00600F55" w:rsidRPr="00600F55" w:rsidRDefault="00600F55" w:rsidP="00600F55">
            <w:pPr>
              <w:widowControl w:val="0"/>
              <w:autoSpaceDE w:val="0"/>
              <w:autoSpaceDN w:val="0"/>
              <w:adjustRightInd w:val="0"/>
              <w:rPr>
                <w:sz w:val="20"/>
                <w:szCs w:val="20"/>
              </w:rPr>
            </w:pPr>
            <w:r w:rsidRPr="00600F55">
              <w:rPr>
                <w:sz w:val="20"/>
                <w:szCs w:val="20"/>
              </w:rPr>
              <w:t>Исполнители основных мероприятий Программы</w:t>
            </w:r>
          </w:p>
        </w:tc>
        <w:tc>
          <w:tcPr>
            <w:tcW w:w="6945" w:type="dxa"/>
            <w:tcBorders>
              <w:top w:val="single" w:sz="2" w:space="0" w:color="auto"/>
              <w:left w:val="single" w:sz="2" w:space="0" w:color="auto"/>
              <w:bottom w:val="single" w:sz="2" w:space="0" w:color="auto"/>
              <w:right w:val="single" w:sz="2" w:space="0" w:color="auto"/>
            </w:tcBorders>
          </w:tcPr>
          <w:p w14:paraId="442F2D91" w14:textId="77777777" w:rsidR="00600F55" w:rsidRPr="00600F55" w:rsidRDefault="00600F55" w:rsidP="00600F55">
            <w:pPr>
              <w:widowControl w:val="0"/>
              <w:autoSpaceDE w:val="0"/>
              <w:autoSpaceDN w:val="0"/>
              <w:adjustRightInd w:val="0"/>
              <w:ind w:left="39"/>
              <w:rPr>
                <w:sz w:val="20"/>
                <w:szCs w:val="20"/>
              </w:rPr>
            </w:pPr>
            <w:r w:rsidRPr="00600F55">
              <w:rPr>
                <w:sz w:val="20"/>
                <w:szCs w:val="20"/>
              </w:rPr>
              <w:t>Администрация Куйбышевского муниципального района Новосибирской области,</w:t>
            </w:r>
          </w:p>
          <w:p w14:paraId="60F3E199" w14:textId="77777777" w:rsidR="00600F55" w:rsidRPr="00600F55" w:rsidRDefault="00600F55" w:rsidP="00600F55">
            <w:pPr>
              <w:widowControl w:val="0"/>
              <w:autoSpaceDE w:val="0"/>
              <w:autoSpaceDN w:val="0"/>
              <w:adjustRightInd w:val="0"/>
              <w:ind w:left="39"/>
              <w:rPr>
                <w:sz w:val="20"/>
                <w:szCs w:val="20"/>
              </w:rPr>
            </w:pPr>
            <w:r w:rsidRPr="00600F55">
              <w:rPr>
                <w:sz w:val="20"/>
                <w:szCs w:val="20"/>
              </w:rPr>
              <w:t xml:space="preserve">Муниципальные образования Куйбышевского муниципального района Новосибирской области  </w:t>
            </w:r>
          </w:p>
        </w:tc>
      </w:tr>
      <w:tr w:rsidR="00600F55" w:rsidRPr="00600F55" w14:paraId="250BCAA9" w14:textId="77777777" w:rsidTr="00453A3F">
        <w:tc>
          <w:tcPr>
            <w:tcW w:w="3261" w:type="dxa"/>
            <w:tcBorders>
              <w:top w:val="single" w:sz="2" w:space="0" w:color="auto"/>
              <w:left w:val="single" w:sz="2" w:space="0" w:color="auto"/>
              <w:bottom w:val="single" w:sz="2" w:space="0" w:color="auto"/>
              <w:right w:val="single" w:sz="2" w:space="0" w:color="auto"/>
            </w:tcBorders>
          </w:tcPr>
          <w:p w14:paraId="5774B8E6" w14:textId="77777777" w:rsidR="00600F55" w:rsidRPr="00600F55" w:rsidRDefault="00600F55" w:rsidP="00600F55">
            <w:pPr>
              <w:widowControl w:val="0"/>
              <w:autoSpaceDE w:val="0"/>
              <w:autoSpaceDN w:val="0"/>
              <w:adjustRightInd w:val="0"/>
              <w:rPr>
                <w:sz w:val="20"/>
                <w:szCs w:val="20"/>
              </w:rPr>
            </w:pPr>
            <w:r w:rsidRPr="00600F55">
              <w:rPr>
                <w:sz w:val="20"/>
                <w:szCs w:val="20"/>
              </w:rPr>
              <w:t>Цель и задачи Программы</w:t>
            </w:r>
          </w:p>
        </w:tc>
        <w:tc>
          <w:tcPr>
            <w:tcW w:w="6945" w:type="dxa"/>
            <w:tcBorders>
              <w:top w:val="single" w:sz="2" w:space="0" w:color="auto"/>
              <w:left w:val="single" w:sz="2" w:space="0" w:color="auto"/>
              <w:bottom w:val="single" w:sz="2" w:space="0" w:color="auto"/>
              <w:right w:val="single" w:sz="2" w:space="0" w:color="auto"/>
            </w:tcBorders>
          </w:tcPr>
          <w:p w14:paraId="33E62EF1" w14:textId="77777777" w:rsidR="00600F55" w:rsidRPr="00600F55" w:rsidRDefault="00600F55" w:rsidP="00600F55">
            <w:pPr>
              <w:widowControl w:val="0"/>
              <w:autoSpaceDE w:val="0"/>
              <w:autoSpaceDN w:val="0"/>
              <w:adjustRightInd w:val="0"/>
              <w:ind w:left="39"/>
              <w:rPr>
                <w:sz w:val="20"/>
                <w:szCs w:val="20"/>
              </w:rPr>
            </w:pPr>
            <w:r w:rsidRPr="00600F55">
              <w:rPr>
                <w:sz w:val="20"/>
                <w:szCs w:val="20"/>
              </w:rPr>
              <w:t>Цель Программы:</w:t>
            </w:r>
          </w:p>
          <w:p w14:paraId="20A38FCC" w14:textId="77777777" w:rsidR="00600F55" w:rsidRPr="00600F55" w:rsidRDefault="00600F55" w:rsidP="00600F55">
            <w:pPr>
              <w:widowControl w:val="0"/>
              <w:autoSpaceDE w:val="0"/>
              <w:autoSpaceDN w:val="0"/>
              <w:adjustRightInd w:val="0"/>
              <w:ind w:left="39"/>
              <w:rPr>
                <w:sz w:val="20"/>
                <w:szCs w:val="20"/>
              </w:rPr>
            </w:pPr>
            <w:r w:rsidRPr="00600F55">
              <w:rPr>
                <w:sz w:val="20"/>
                <w:szCs w:val="20"/>
              </w:rPr>
              <w:t>Повышение уровня комфортности, безопасности условий проживания населения Куйбышевского муниципального района Новосибирской области на основе повышения надежности работы объектов жилищно-коммунального комплекса Куйбышевского муниципального района Новосибирской области</w:t>
            </w:r>
          </w:p>
          <w:p w14:paraId="3DD03A16" w14:textId="77777777" w:rsidR="00600F55" w:rsidRPr="00600F55" w:rsidRDefault="00600F55" w:rsidP="00600F55">
            <w:pPr>
              <w:widowControl w:val="0"/>
              <w:autoSpaceDE w:val="0"/>
              <w:autoSpaceDN w:val="0"/>
              <w:adjustRightInd w:val="0"/>
              <w:ind w:left="39"/>
              <w:rPr>
                <w:sz w:val="20"/>
                <w:szCs w:val="20"/>
              </w:rPr>
            </w:pPr>
            <w:r w:rsidRPr="00600F55">
              <w:rPr>
                <w:sz w:val="20"/>
                <w:szCs w:val="20"/>
              </w:rPr>
              <w:t>Задачи Программы:</w:t>
            </w:r>
          </w:p>
          <w:p w14:paraId="78512193" w14:textId="77777777" w:rsidR="00600F55" w:rsidRPr="00600F55" w:rsidRDefault="00600F55" w:rsidP="00600F55">
            <w:pPr>
              <w:tabs>
                <w:tab w:val="left" w:pos="323"/>
                <w:tab w:val="left" w:pos="465"/>
              </w:tabs>
              <w:autoSpaceDE w:val="0"/>
              <w:autoSpaceDN w:val="0"/>
              <w:adjustRightInd w:val="0"/>
              <w:ind w:left="142"/>
              <w:jc w:val="both"/>
              <w:rPr>
                <w:sz w:val="20"/>
                <w:szCs w:val="20"/>
              </w:rPr>
            </w:pPr>
            <w:r w:rsidRPr="00600F55">
              <w:rPr>
                <w:sz w:val="20"/>
                <w:szCs w:val="20"/>
              </w:rPr>
              <w:t>1.Развитие коммунальной инфраструктуры на территории муниципальных образований Куйбышевского муниципального района Новосибирской области.</w:t>
            </w:r>
          </w:p>
          <w:p w14:paraId="5B81FE76" w14:textId="77777777" w:rsidR="00600F55" w:rsidRPr="00600F55" w:rsidRDefault="00600F55" w:rsidP="00600F55">
            <w:pPr>
              <w:tabs>
                <w:tab w:val="left" w:pos="465"/>
              </w:tabs>
              <w:autoSpaceDE w:val="0"/>
              <w:autoSpaceDN w:val="0"/>
              <w:adjustRightInd w:val="0"/>
              <w:ind w:left="142"/>
              <w:jc w:val="both"/>
              <w:rPr>
                <w:sz w:val="20"/>
                <w:szCs w:val="20"/>
              </w:rPr>
            </w:pPr>
            <w:r w:rsidRPr="00600F55">
              <w:rPr>
                <w:sz w:val="20"/>
                <w:szCs w:val="20"/>
              </w:rPr>
              <w:t>2.Создание безопасных и благоприятных условий проживания граждан на территории муниципальных образований Куйбышевского муниципального района Новосибирской области.</w:t>
            </w:r>
          </w:p>
        </w:tc>
      </w:tr>
      <w:tr w:rsidR="00600F55" w:rsidRPr="00600F55" w14:paraId="038B21B4" w14:textId="77777777" w:rsidTr="00453A3F">
        <w:tc>
          <w:tcPr>
            <w:tcW w:w="3261" w:type="dxa"/>
            <w:tcBorders>
              <w:top w:val="single" w:sz="2" w:space="0" w:color="auto"/>
              <w:left w:val="single" w:sz="2" w:space="0" w:color="auto"/>
              <w:bottom w:val="single" w:sz="2" w:space="0" w:color="auto"/>
              <w:right w:val="single" w:sz="2" w:space="0" w:color="auto"/>
            </w:tcBorders>
          </w:tcPr>
          <w:p w14:paraId="506A8E69" w14:textId="77777777" w:rsidR="00600F55" w:rsidRPr="00600F55" w:rsidRDefault="00600F55" w:rsidP="00600F55">
            <w:pPr>
              <w:widowControl w:val="0"/>
              <w:autoSpaceDE w:val="0"/>
              <w:autoSpaceDN w:val="0"/>
              <w:adjustRightInd w:val="0"/>
              <w:ind w:left="40"/>
              <w:rPr>
                <w:sz w:val="20"/>
                <w:szCs w:val="20"/>
              </w:rPr>
            </w:pPr>
            <w:r w:rsidRPr="00600F55">
              <w:rPr>
                <w:sz w:val="20"/>
                <w:szCs w:val="20"/>
              </w:rPr>
              <w:t>Перечень подпрограмм муниципальной Программы</w:t>
            </w:r>
          </w:p>
        </w:tc>
        <w:tc>
          <w:tcPr>
            <w:tcW w:w="6945" w:type="dxa"/>
            <w:tcBorders>
              <w:top w:val="single" w:sz="2" w:space="0" w:color="auto"/>
              <w:left w:val="single" w:sz="2" w:space="0" w:color="auto"/>
              <w:bottom w:val="single" w:sz="2" w:space="0" w:color="auto"/>
              <w:right w:val="single" w:sz="2" w:space="0" w:color="auto"/>
            </w:tcBorders>
          </w:tcPr>
          <w:p w14:paraId="22E623E5" w14:textId="77777777" w:rsidR="00600F55" w:rsidRPr="00600F55" w:rsidRDefault="00600F55" w:rsidP="00600F55">
            <w:pPr>
              <w:widowControl w:val="0"/>
              <w:autoSpaceDE w:val="0"/>
              <w:autoSpaceDN w:val="0"/>
              <w:adjustRightInd w:val="0"/>
              <w:ind w:left="39"/>
              <w:jc w:val="both"/>
              <w:rPr>
                <w:sz w:val="20"/>
                <w:szCs w:val="20"/>
              </w:rPr>
            </w:pPr>
            <w:r w:rsidRPr="00600F55">
              <w:rPr>
                <w:sz w:val="20"/>
                <w:szCs w:val="20"/>
              </w:rPr>
              <w:t>Подпрограмма «Чистая вода Куйбышевского муниципального района Новосибирской области на 2024-2026 годы»;</w:t>
            </w:r>
          </w:p>
          <w:p w14:paraId="71FBC22F" w14:textId="77777777" w:rsidR="00600F55" w:rsidRPr="00600F55" w:rsidRDefault="00600F55" w:rsidP="00600F55">
            <w:pPr>
              <w:widowControl w:val="0"/>
              <w:autoSpaceDE w:val="0"/>
              <w:autoSpaceDN w:val="0"/>
              <w:adjustRightInd w:val="0"/>
              <w:ind w:left="39"/>
              <w:jc w:val="both"/>
              <w:rPr>
                <w:sz w:val="20"/>
                <w:szCs w:val="20"/>
              </w:rPr>
            </w:pPr>
            <w:r w:rsidRPr="00600F55">
              <w:rPr>
                <w:sz w:val="20"/>
                <w:szCs w:val="20"/>
              </w:rPr>
              <w:t>Подпрограмма «</w:t>
            </w:r>
            <w:r w:rsidRPr="00600F55">
              <w:rPr>
                <w:spacing w:val="-8"/>
                <w:sz w:val="20"/>
                <w:szCs w:val="20"/>
              </w:rPr>
              <w:t>Благоустройство территорий населенных пунктов</w:t>
            </w:r>
            <w:r w:rsidRPr="00600F55">
              <w:rPr>
                <w:sz w:val="20"/>
                <w:szCs w:val="20"/>
              </w:rPr>
              <w:t xml:space="preserve"> Куйбышевского муниципального района Новосибирской области на 2024-2026 годы»;</w:t>
            </w:r>
          </w:p>
          <w:p w14:paraId="6255758A" w14:textId="77777777" w:rsidR="00600F55" w:rsidRPr="00600F55" w:rsidRDefault="00600F55" w:rsidP="00600F55">
            <w:pPr>
              <w:widowControl w:val="0"/>
              <w:autoSpaceDE w:val="0"/>
              <w:autoSpaceDN w:val="0"/>
              <w:adjustRightInd w:val="0"/>
              <w:ind w:left="39"/>
              <w:jc w:val="both"/>
              <w:rPr>
                <w:sz w:val="20"/>
                <w:szCs w:val="20"/>
              </w:rPr>
            </w:pPr>
            <w:r w:rsidRPr="00600F55">
              <w:rPr>
                <w:sz w:val="20"/>
                <w:szCs w:val="20"/>
              </w:rPr>
              <w:t>Подпрограмма «Безопасность жилищно-коммунального хозяйства Куйбышевского муниципального района Новосибирской области на 2024-2026 годы».</w:t>
            </w:r>
          </w:p>
        </w:tc>
      </w:tr>
      <w:tr w:rsidR="00600F55" w:rsidRPr="00600F55" w14:paraId="746870E6" w14:textId="77777777" w:rsidTr="00453A3F">
        <w:tc>
          <w:tcPr>
            <w:tcW w:w="3261" w:type="dxa"/>
            <w:tcBorders>
              <w:top w:val="single" w:sz="2" w:space="0" w:color="auto"/>
              <w:left w:val="single" w:sz="2" w:space="0" w:color="auto"/>
              <w:bottom w:val="single" w:sz="2" w:space="0" w:color="auto"/>
              <w:right w:val="single" w:sz="2" w:space="0" w:color="auto"/>
            </w:tcBorders>
          </w:tcPr>
          <w:p w14:paraId="0B989F74" w14:textId="77777777" w:rsidR="00600F55" w:rsidRPr="00600F55" w:rsidRDefault="00600F55" w:rsidP="00600F55">
            <w:pPr>
              <w:widowControl w:val="0"/>
              <w:autoSpaceDE w:val="0"/>
              <w:autoSpaceDN w:val="0"/>
              <w:adjustRightInd w:val="0"/>
              <w:ind w:left="40"/>
              <w:rPr>
                <w:sz w:val="20"/>
                <w:szCs w:val="20"/>
              </w:rPr>
            </w:pPr>
            <w:r w:rsidRPr="00600F55">
              <w:rPr>
                <w:sz w:val="20"/>
                <w:szCs w:val="20"/>
              </w:rPr>
              <w:t>Сроки и этапы реализации Программы</w:t>
            </w:r>
          </w:p>
        </w:tc>
        <w:tc>
          <w:tcPr>
            <w:tcW w:w="6945" w:type="dxa"/>
            <w:tcBorders>
              <w:top w:val="single" w:sz="2" w:space="0" w:color="auto"/>
              <w:left w:val="single" w:sz="2" w:space="0" w:color="auto"/>
              <w:bottom w:val="single" w:sz="2" w:space="0" w:color="auto"/>
              <w:right w:val="single" w:sz="2" w:space="0" w:color="auto"/>
            </w:tcBorders>
          </w:tcPr>
          <w:p w14:paraId="7929ED4B" w14:textId="77777777" w:rsidR="00600F55" w:rsidRPr="00600F55" w:rsidRDefault="00600F55" w:rsidP="00600F55">
            <w:pPr>
              <w:widowControl w:val="0"/>
              <w:autoSpaceDE w:val="0"/>
              <w:autoSpaceDN w:val="0"/>
              <w:adjustRightInd w:val="0"/>
              <w:ind w:left="39"/>
              <w:jc w:val="both"/>
              <w:rPr>
                <w:sz w:val="20"/>
                <w:szCs w:val="20"/>
              </w:rPr>
            </w:pPr>
            <w:r w:rsidRPr="00600F55">
              <w:rPr>
                <w:sz w:val="20"/>
                <w:szCs w:val="20"/>
              </w:rPr>
              <w:t xml:space="preserve">Период реализации  Программы: 2024-2026 годы </w:t>
            </w:r>
          </w:p>
          <w:p w14:paraId="58815360" w14:textId="77777777" w:rsidR="00600F55" w:rsidRPr="00600F55" w:rsidRDefault="00600F55" w:rsidP="00600F55">
            <w:pPr>
              <w:widowControl w:val="0"/>
              <w:autoSpaceDE w:val="0"/>
              <w:autoSpaceDN w:val="0"/>
              <w:adjustRightInd w:val="0"/>
              <w:ind w:left="39"/>
              <w:jc w:val="both"/>
              <w:rPr>
                <w:sz w:val="20"/>
                <w:szCs w:val="20"/>
              </w:rPr>
            </w:pPr>
            <w:r w:rsidRPr="00600F55">
              <w:rPr>
                <w:sz w:val="20"/>
                <w:szCs w:val="20"/>
              </w:rPr>
              <w:t xml:space="preserve">Этапы реализации  Программы не выделяются </w:t>
            </w:r>
          </w:p>
        </w:tc>
      </w:tr>
      <w:tr w:rsidR="00600F55" w:rsidRPr="00600F55" w14:paraId="4CC49ADB" w14:textId="77777777" w:rsidTr="00453A3F">
        <w:tc>
          <w:tcPr>
            <w:tcW w:w="3261" w:type="dxa"/>
            <w:tcBorders>
              <w:top w:val="single" w:sz="2" w:space="0" w:color="auto"/>
              <w:left w:val="single" w:sz="2" w:space="0" w:color="auto"/>
              <w:bottom w:val="single" w:sz="2" w:space="0" w:color="auto"/>
              <w:right w:val="single" w:sz="2" w:space="0" w:color="auto"/>
            </w:tcBorders>
          </w:tcPr>
          <w:p w14:paraId="65C01E64" w14:textId="77777777" w:rsidR="00600F55" w:rsidRPr="00600F55" w:rsidRDefault="00600F55" w:rsidP="00600F55">
            <w:pPr>
              <w:widowControl w:val="0"/>
              <w:autoSpaceDE w:val="0"/>
              <w:autoSpaceDN w:val="0"/>
              <w:adjustRightInd w:val="0"/>
              <w:ind w:left="40"/>
              <w:rPr>
                <w:sz w:val="20"/>
                <w:szCs w:val="20"/>
              </w:rPr>
            </w:pPr>
            <w:r w:rsidRPr="00600F55">
              <w:rPr>
                <w:sz w:val="20"/>
                <w:szCs w:val="20"/>
              </w:rPr>
              <w:t>Объемы финансирования  Программы</w:t>
            </w:r>
          </w:p>
        </w:tc>
        <w:tc>
          <w:tcPr>
            <w:tcW w:w="6945" w:type="dxa"/>
            <w:tcBorders>
              <w:top w:val="single" w:sz="2" w:space="0" w:color="auto"/>
              <w:left w:val="single" w:sz="2" w:space="0" w:color="auto"/>
              <w:bottom w:val="single" w:sz="2" w:space="0" w:color="auto"/>
              <w:right w:val="single" w:sz="2" w:space="0" w:color="auto"/>
            </w:tcBorders>
          </w:tcPr>
          <w:p w14:paraId="165ABF78" w14:textId="77777777" w:rsidR="00600F55" w:rsidRPr="00600F55" w:rsidRDefault="00600F55" w:rsidP="00600F55">
            <w:pPr>
              <w:widowControl w:val="0"/>
              <w:autoSpaceDE w:val="0"/>
              <w:autoSpaceDN w:val="0"/>
              <w:adjustRightInd w:val="0"/>
              <w:ind w:left="39" w:right="-102"/>
              <w:rPr>
                <w:sz w:val="20"/>
                <w:szCs w:val="20"/>
              </w:rPr>
            </w:pPr>
            <w:r w:rsidRPr="00600F55">
              <w:rPr>
                <w:sz w:val="20"/>
                <w:szCs w:val="20"/>
              </w:rPr>
              <w:t>Объем финансирования, необходимый для реализации Программы   181730,58043 тыс. руб.:</w:t>
            </w:r>
          </w:p>
          <w:p w14:paraId="3270099B" w14:textId="77777777" w:rsidR="00600F55" w:rsidRPr="00600F55" w:rsidRDefault="00600F55" w:rsidP="00600F55">
            <w:pPr>
              <w:widowControl w:val="0"/>
              <w:tabs>
                <w:tab w:val="left" w:pos="4800"/>
              </w:tabs>
              <w:autoSpaceDE w:val="0"/>
              <w:autoSpaceDN w:val="0"/>
              <w:adjustRightInd w:val="0"/>
              <w:ind w:left="39" w:right="-102"/>
              <w:rPr>
                <w:sz w:val="20"/>
                <w:szCs w:val="20"/>
              </w:rPr>
            </w:pPr>
            <w:r w:rsidRPr="00600F55">
              <w:rPr>
                <w:sz w:val="20"/>
                <w:szCs w:val="20"/>
              </w:rPr>
              <w:t xml:space="preserve">2024 год  –  85 333,26408 тыс. руб., </w:t>
            </w:r>
            <w:r w:rsidRPr="00600F55">
              <w:rPr>
                <w:sz w:val="20"/>
                <w:szCs w:val="20"/>
              </w:rPr>
              <w:tab/>
            </w:r>
          </w:p>
          <w:p w14:paraId="0F2D3CD4" w14:textId="77777777" w:rsidR="00600F55" w:rsidRPr="00600F55" w:rsidRDefault="00600F55" w:rsidP="00600F55">
            <w:pPr>
              <w:widowControl w:val="0"/>
              <w:autoSpaceDE w:val="0"/>
              <w:autoSpaceDN w:val="0"/>
              <w:adjustRightInd w:val="0"/>
              <w:ind w:left="39" w:right="-102"/>
              <w:rPr>
                <w:sz w:val="20"/>
                <w:szCs w:val="20"/>
              </w:rPr>
            </w:pPr>
            <w:r w:rsidRPr="00600F55">
              <w:rPr>
                <w:sz w:val="20"/>
                <w:szCs w:val="20"/>
              </w:rPr>
              <w:t>2025 год  – 65854,11553 тыс. руб.;</w:t>
            </w:r>
          </w:p>
          <w:p w14:paraId="5583495C" w14:textId="77777777" w:rsidR="00600F55" w:rsidRPr="00600F55" w:rsidRDefault="00600F55" w:rsidP="00600F55">
            <w:pPr>
              <w:widowControl w:val="0"/>
              <w:autoSpaceDE w:val="0"/>
              <w:autoSpaceDN w:val="0"/>
              <w:adjustRightInd w:val="0"/>
              <w:ind w:left="39" w:right="-102"/>
              <w:rPr>
                <w:sz w:val="20"/>
                <w:szCs w:val="20"/>
              </w:rPr>
            </w:pPr>
            <w:r w:rsidRPr="00600F55">
              <w:rPr>
                <w:sz w:val="20"/>
                <w:szCs w:val="20"/>
              </w:rPr>
              <w:t>2026 год – 30543,20082 тыс. руб.;</w:t>
            </w:r>
          </w:p>
          <w:p w14:paraId="28A23F0A" w14:textId="77777777" w:rsidR="00600F55" w:rsidRPr="00600F55" w:rsidRDefault="00600F55" w:rsidP="00600F55">
            <w:pPr>
              <w:widowControl w:val="0"/>
              <w:autoSpaceDE w:val="0"/>
              <w:autoSpaceDN w:val="0"/>
              <w:adjustRightInd w:val="0"/>
              <w:ind w:left="39" w:right="-102"/>
              <w:rPr>
                <w:sz w:val="20"/>
                <w:szCs w:val="20"/>
              </w:rPr>
            </w:pPr>
            <w:r w:rsidRPr="00600F55">
              <w:rPr>
                <w:sz w:val="20"/>
                <w:szCs w:val="20"/>
              </w:rPr>
              <w:t xml:space="preserve">в том числе по источникам финансирования Программы: </w:t>
            </w:r>
          </w:p>
          <w:p w14:paraId="73593CB2" w14:textId="77777777" w:rsidR="00600F55" w:rsidRPr="00600F55" w:rsidRDefault="00600F55" w:rsidP="00600F55">
            <w:pPr>
              <w:widowControl w:val="0"/>
              <w:autoSpaceDE w:val="0"/>
              <w:autoSpaceDN w:val="0"/>
              <w:adjustRightInd w:val="0"/>
              <w:ind w:left="39" w:right="-102"/>
              <w:rPr>
                <w:sz w:val="20"/>
                <w:szCs w:val="20"/>
              </w:rPr>
            </w:pPr>
            <w:r w:rsidRPr="00600F55">
              <w:rPr>
                <w:sz w:val="20"/>
                <w:szCs w:val="20"/>
              </w:rPr>
              <w:t xml:space="preserve">- средства федерального бюджета (прогнозные объемы на условиях </w:t>
            </w:r>
            <w:proofErr w:type="spellStart"/>
            <w:r w:rsidRPr="00600F55">
              <w:rPr>
                <w:sz w:val="20"/>
                <w:szCs w:val="20"/>
              </w:rPr>
              <w:t>софинансирования</w:t>
            </w:r>
            <w:proofErr w:type="spellEnd"/>
            <w:r w:rsidRPr="00600F55">
              <w:rPr>
                <w:sz w:val="20"/>
                <w:szCs w:val="20"/>
              </w:rPr>
              <w:t>) – 0,0 тыс. руб.:</w:t>
            </w:r>
          </w:p>
          <w:p w14:paraId="417A5F3E" w14:textId="77777777" w:rsidR="00600F55" w:rsidRPr="00600F55" w:rsidRDefault="00600F55" w:rsidP="00600F55">
            <w:pPr>
              <w:widowControl w:val="0"/>
              <w:autoSpaceDE w:val="0"/>
              <w:autoSpaceDN w:val="0"/>
              <w:adjustRightInd w:val="0"/>
              <w:ind w:left="39" w:right="-102"/>
              <w:rPr>
                <w:sz w:val="20"/>
                <w:szCs w:val="20"/>
              </w:rPr>
            </w:pPr>
            <w:r w:rsidRPr="00600F55">
              <w:rPr>
                <w:sz w:val="20"/>
                <w:szCs w:val="20"/>
              </w:rPr>
              <w:t xml:space="preserve">2024 год  –  0,0 тыс. руб., </w:t>
            </w:r>
          </w:p>
          <w:p w14:paraId="0EA49AA1" w14:textId="77777777" w:rsidR="00600F55" w:rsidRPr="00600F55" w:rsidRDefault="00600F55" w:rsidP="00600F55">
            <w:pPr>
              <w:widowControl w:val="0"/>
              <w:autoSpaceDE w:val="0"/>
              <w:autoSpaceDN w:val="0"/>
              <w:adjustRightInd w:val="0"/>
              <w:ind w:left="39" w:right="-102"/>
              <w:rPr>
                <w:sz w:val="20"/>
                <w:szCs w:val="20"/>
              </w:rPr>
            </w:pPr>
            <w:r w:rsidRPr="00600F55">
              <w:rPr>
                <w:sz w:val="20"/>
                <w:szCs w:val="20"/>
              </w:rPr>
              <w:t xml:space="preserve">2025 год  – 0,0 тыс. руб., </w:t>
            </w:r>
          </w:p>
          <w:p w14:paraId="5BCCC271" w14:textId="77777777" w:rsidR="00600F55" w:rsidRPr="00600F55" w:rsidRDefault="00600F55" w:rsidP="00600F55">
            <w:pPr>
              <w:widowControl w:val="0"/>
              <w:autoSpaceDE w:val="0"/>
              <w:autoSpaceDN w:val="0"/>
              <w:adjustRightInd w:val="0"/>
              <w:ind w:left="39" w:right="-102"/>
              <w:rPr>
                <w:sz w:val="20"/>
                <w:szCs w:val="20"/>
              </w:rPr>
            </w:pPr>
            <w:r w:rsidRPr="00600F55">
              <w:rPr>
                <w:sz w:val="20"/>
                <w:szCs w:val="20"/>
              </w:rPr>
              <w:t>2026 год – 0,0 тыс. руб.;</w:t>
            </w:r>
          </w:p>
          <w:p w14:paraId="594C4C7B" w14:textId="77777777" w:rsidR="00600F55" w:rsidRPr="00600F55" w:rsidRDefault="00600F55" w:rsidP="00600F55">
            <w:pPr>
              <w:widowControl w:val="0"/>
              <w:autoSpaceDE w:val="0"/>
              <w:autoSpaceDN w:val="0"/>
              <w:adjustRightInd w:val="0"/>
              <w:ind w:left="39" w:right="-102"/>
              <w:rPr>
                <w:sz w:val="20"/>
                <w:szCs w:val="20"/>
              </w:rPr>
            </w:pPr>
            <w:r w:rsidRPr="00600F55">
              <w:rPr>
                <w:sz w:val="20"/>
                <w:szCs w:val="20"/>
              </w:rPr>
              <w:t xml:space="preserve">- средства областного бюджета Новосибирской области (прогнозные объемы на условиях </w:t>
            </w:r>
            <w:proofErr w:type="spellStart"/>
            <w:r w:rsidRPr="00600F55">
              <w:rPr>
                <w:sz w:val="20"/>
                <w:szCs w:val="20"/>
              </w:rPr>
              <w:t>софинансирования</w:t>
            </w:r>
            <w:proofErr w:type="spellEnd"/>
            <w:r w:rsidRPr="00600F55">
              <w:rPr>
                <w:sz w:val="20"/>
                <w:szCs w:val="20"/>
              </w:rPr>
              <w:t>) – 152593,48666 тыс. руб.:</w:t>
            </w:r>
          </w:p>
          <w:p w14:paraId="5F1EE5F2" w14:textId="77777777" w:rsidR="00600F55" w:rsidRPr="00600F55" w:rsidRDefault="00600F55" w:rsidP="00600F55">
            <w:pPr>
              <w:widowControl w:val="0"/>
              <w:autoSpaceDE w:val="0"/>
              <w:autoSpaceDN w:val="0"/>
              <w:adjustRightInd w:val="0"/>
              <w:ind w:left="39" w:right="-102"/>
              <w:rPr>
                <w:sz w:val="20"/>
                <w:szCs w:val="20"/>
              </w:rPr>
            </w:pPr>
            <w:r w:rsidRPr="00600F55">
              <w:rPr>
                <w:sz w:val="20"/>
                <w:szCs w:val="20"/>
              </w:rPr>
              <w:t xml:space="preserve">2024 год  –  75 567,35666 тыс. руб., </w:t>
            </w:r>
          </w:p>
          <w:p w14:paraId="3F6857E5" w14:textId="77777777" w:rsidR="00600F55" w:rsidRPr="00600F55" w:rsidRDefault="00600F55" w:rsidP="00600F55">
            <w:pPr>
              <w:widowControl w:val="0"/>
              <w:autoSpaceDE w:val="0"/>
              <w:autoSpaceDN w:val="0"/>
              <w:adjustRightInd w:val="0"/>
              <w:ind w:left="39" w:right="-102"/>
              <w:rPr>
                <w:sz w:val="20"/>
                <w:szCs w:val="20"/>
              </w:rPr>
            </w:pPr>
            <w:r w:rsidRPr="00600F55">
              <w:rPr>
                <w:sz w:val="20"/>
                <w:szCs w:val="20"/>
              </w:rPr>
              <w:t>2025 год  – 47063,25 тыс. руб.;</w:t>
            </w:r>
          </w:p>
          <w:p w14:paraId="2100C402" w14:textId="77777777" w:rsidR="00600F55" w:rsidRPr="00600F55" w:rsidRDefault="00600F55" w:rsidP="00600F55">
            <w:pPr>
              <w:widowControl w:val="0"/>
              <w:autoSpaceDE w:val="0"/>
              <w:autoSpaceDN w:val="0"/>
              <w:adjustRightInd w:val="0"/>
              <w:ind w:left="39" w:right="-102"/>
              <w:rPr>
                <w:sz w:val="20"/>
                <w:szCs w:val="20"/>
              </w:rPr>
            </w:pPr>
            <w:r w:rsidRPr="00600F55">
              <w:rPr>
                <w:sz w:val="20"/>
                <w:szCs w:val="20"/>
              </w:rPr>
              <w:t>2026 год – 29962,88  тыс. руб.;</w:t>
            </w:r>
          </w:p>
          <w:p w14:paraId="356C5612" w14:textId="77777777" w:rsidR="00600F55" w:rsidRPr="00600F55" w:rsidRDefault="00600F55" w:rsidP="00600F55">
            <w:pPr>
              <w:widowControl w:val="0"/>
              <w:autoSpaceDE w:val="0"/>
              <w:autoSpaceDN w:val="0"/>
              <w:adjustRightInd w:val="0"/>
              <w:ind w:left="39" w:right="-102"/>
              <w:rPr>
                <w:sz w:val="20"/>
                <w:szCs w:val="20"/>
              </w:rPr>
            </w:pPr>
            <w:r w:rsidRPr="00600F55">
              <w:rPr>
                <w:sz w:val="20"/>
                <w:szCs w:val="20"/>
              </w:rPr>
              <w:t xml:space="preserve">- средства местного бюджета – 29137,09377 тыс. руб.:  </w:t>
            </w:r>
          </w:p>
          <w:p w14:paraId="182EC61C" w14:textId="77777777" w:rsidR="00600F55" w:rsidRPr="00600F55" w:rsidRDefault="00600F55" w:rsidP="00600F55">
            <w:pPr>
              <w:widowControl w:val="0"/>
              <w:autoSpaceDE w:val="0"/>
              <w:autoSpaceDN w:val="0"/>
              <w:adjustRightInd w:val="0"/>
              <w:ind w:left="39" w:right="-102"/>
              <w:rPr>
                <w:sz w:val="20"/>
                <w:szCs w:val="20"/>
              </w:rPr>
            </w:pPr>
            <w:r w:rsidRPr="00600F55">
              <w:rPr>
                <w:sz w:val="20"/>
                <w:szCs w:val="20"/>
              </w:rPr>
              <w:t xml:space="preserve">2024 год  –  9 765,90742 тыс. руб., </w:t>
            </w:r>
          </w:p>
          <w:p w14:paraId="5572E448" w14:textId="77777777" w:rsidR="00600F55" w:rsidRPr="00600F55" w:rsidRDefault="00600F55" w:rsidP="00600F55">
            <w:pPr>
              <w:widowControl w:val="0"/>
              <w:autoSpaceDE w:val="0"/>
              <w:autoSpaceDN w:val="0"/>
              <w:adjustRightInd w:val="0"/>
              <w:ind w:left="39" w:right="-102"/>
              <w:rPr>
                <w:sz w:val="20"/>
                <w:szCs w:val="20"/>
              </w:rPr>
            </w:pPr>
            <w:r w:rsidRPr="00600F55">
              <w:rPr>
                <w:sz w:val="20"/>
                <w:szCs w:val="20"/>
              </w:rPr>
              <w:t>2025 год  – 18790,86553  тыс. руб.;</w:t>
            </w:r>
          </w:p>
          <w:p w14:paraId="33AC7C44" w14:textId="77777777" w:rsidR="00600F55" w:rsidRPr="00600F55" w:rsidRDefault="00600F55" w:rsidP="00600F55">
            <w:pPr>
              <w:widowControl w:val="0"/>
              <w:autoSpaceDE w:val="0"/>
              <w:autoSpaceDN w:val="0"/>
              <w:adjustRightInd w:val="0"/>
              <w:ind w:left="39" w:right="-102"/>
              <w:rPr>
                <w:sz w:val="20"/>
                <w:szCs w:val="20"/>
              </w:rPr>
            </w:pPr>
            <w:r w:rsidRPr="00600F55">
              <w:rPr>
                <w:sz w:val="20"/>
                <w:szCs w:val="20"/>
              </w:rPr>
              <w:t>2026 год – 580,32082  тыс. руб.</w:t>
            </w:r>
          </w:p>
          <w:p w14:paraId="7B281BEF" w14:textId="77777777" w:rsidR="00600F55" w:rsidRPr="00600F55" w:rsidRDefault="00600F55" w:rsidP="00600F55">
            <w:pPr>
              <w:widowControl w:val="0"/>
              <w:autoSpaceDE w:val="0"/>
              <w:autoSpaceDN w:val="0"/>
              <w:adjustRightInd w:val="0"/>
              <w:ind w:left="39"/>
              <w:rPr>
                <w:sz w:val="20"/>
                <w:szCs w:val="20"/>
              </w:rPr>
            </w:pPr>
            <w:r w:rsidRPr="00600F55">
              <w:rPr>
                <w:sz w:val="20"/>
                <w:szCs w:val="20"/>
              </w:rPr>
              <w:t>Суммы средств, выделяемые из федерального, областного и местного бюджета, подлежат ежегодному уточнению исходя из возможностей бюджетов всех уровней. В Программе приведена прогнозная (справочная) информация об объемах средств местного, областного и федерального бюджетов.</w:t>
            </w:r>
          </w:p>
        </w:tc>
      </w:tr>
      <w:tr w:rsidR="00600F55" w:rsidRPr="00600F55" w14:paraId="6A5CE5AD" w14:textId="77777777" w:rsidTr="00453A3F">
        <w:tc>
          <w:tcPr>
            <w:tcW w:w="3261" w:type="dxa"/>
            <w:tcBorders>
              <w:top w:val="single" w:sz="2" w:space="0" w:color="auto"/>
              <w:left w:val="single" w:sz="2" w:space="0" w:color="auto"/>
              <w:bottom w:val="single" w:sz="2" w:space="0" w:color="auto"/>
              <w:right w:val="single" w:sz="2" w:space="0" w:color="auto"/>
            </w:tcBorders>
          </w:tcPr>
          <w:p w14:paraId="2D75A74A" w14:textId="77777777" w:rsidR="00600F55" w:rsidRPr="00600F55" w:rsidRDefault="00600F55" w:rsidP="00600F55">
            <w:pPr>
              <w:widowControl w:val="0"/>
              <w:autoSpaceDE w:val="0"/>
              <w:autoSpaceDN w:val="0"/>
              <w:adjustRightInd w:val="0"/>
              <w:ind w:left="40"/>
              <w:rPr>
                <w:sz w:val="20"/>
                <w:szCs w:val="20"/>
              </w:rPr>
            </w:pPr>
            <w:r w:rsidRPr="00600F55">
              <w:rPr>
                <w:sz w:val="20"/>
                <w:szCs w:val="20"/>
              </w:rPr>
              <w:t>Основные целевые индикаторы Программы</w:t>
            </w:r>
          </w:p>
        </w:tc>
        <w:tc>
          <w:tcPr>
            <w:tcW w:w="6945" w:type="dxa"/>
            <w:tcBorders>
              <w:top w:val="single" w:sz="2" w:space="0" w:color="auto"/>
              <w:left w:val="single" w:sz="2" w:space="0" w:color="auto"/>
              <w:bottom w:val="single" w:sz="2" w:space="0" w:color="auto"/>
              <w:right w:val="single" w:sz="2" w:space="0" w:color="auto"/>
            </w:tcBorders>
          </w:tcPr>
          <w:p w14:paraId="159F92A9" w14:textId="77777777" w:rsidR="00600F55" w:rsidRPr="00600F55" w:rsidRDefault="00600F55" w:rsidP="00600F55">
            <w:pPr>
              <w:widowControl w:val="0"/>
              <w:autoSpaceDE w:val="0"/>
              <w:autoSpaceDN w:val="0"/>
              <w:adjustRightInd w:val="0"/>
              <w:ind w:left="39"/>
              <w:jc w:val="both"/>
              <w:rPr>
                <w:sz w:val="20"/>
                <w:szCs w:val="20"/>
              </w:rPr>
            </w:pPr>
            <w:r w:rsidRPr="00600F55">
              <w:rPr>
                <w:sz w:val="20"/>
                <w:szCs w:val="20"/>
              </w:rPr>
              <w:t xml:space="preserve">1.Количество объектов систем водоснабжения, построенных (введенных в эксплуатацию) и реконструируемых на территориях населенных пунктов Куйбышевского муниципального района Новосибирской области. </w:t>
            </w:r>
          </w:p>
          <w:p w14:paraId="25CA0987" w14:textId="77777777" w:rsidR="00600F55" w:rsidRPr="00600F55" w:rsidRDefault="00600F55" w:rsidP="00600F55">
            <w:pPr>
              <w:widowControl w:val="0"/>
              <w:autoSpaceDE w:val="0"/>
              <w:autoSpaceDN w:val="0"/>
              <w:adjustRightInd w:val="0"/>
              <w:ind w:left="39"/>
              <w:jc w:val="both"/>
              <w:rPr>
                <w:sz w:val="20"/>
                <w:szCs w:val="20"/>
              </w:rPr>
            </w:pPr>
            <w:r w:rsidRPr="00600F55">
              <w:rPr>
                <w:sz w:val="20"/>
                <w:szCs w:val="20"/>
              </w:rPr>
              <w:t>2.Площадь обустроенных зон отдыха, спортивных и детских площадок, зон озеленения, тротуаров и проездов, приведенных в надлежащее состояние на территориях населенных пунктов Куйбышевского муниципального района Новосибирской области.</w:t>
            </w:r>
          </w:p>
          <w:p w14:paraId="52DC595B" w14:textId="77777777" w:rsidR="00600F55" w:rsidRPr="00600F55" w:rsidRDefault="00600F55" w:rsidP="00600F55">
            <w:pPr>
              <w:widowControl w:val="0"/>
              <w:autoSpaceDE w:val="0"/>
              <w:autoSpaceDN w:val="0"/>
              <w:adjustRightInd w:val="0"/>
              <w:ind w:left="39"/>
              <w:jc w:val="both"/>
              <w:rPr>
                <w:sz w:val="20"/>
                <w:szCs w:val="20"/>
              </w:rPr>
            </w:pPr>
            <w:r w:rsidRPr="00600F55">
              <w:rPr>
                <w:sz w:val="20"/>
                <w:szCs w:val="20"/>
              </w:rPr>
              <w:t>3.Количество муниципальных образований района, своевременно подготовивших объекты жилищно-коммунального хозяйства к отопительному сезону.</w:t>
            </w:r>
          </w:p>
        </w:tc>
      </w:tr>
      <w:tr w:rsidR="00600F55" w:rsidRPr="00600F55" w14:paraId="697DB2F8" w14:textId="77777777" w:rsidTr="00453A3F">
        <w:tc>
          <w:tcPr>
            <w:tcW w:w="3261" w:type="dxa"/>
            <w:tcBorders>
              <w:top w:val="single" w:sz="2" w:space="0" w:color="auto"/>
              <w:left w:val="single" w:sz="2" w:space="0" w:color="auto"/>
              <w:bottom w:val="single" w:sz="2" w:space="0" w:color="auto"/>
              <w:right w:val="single" w:sz="2" w:space="0" w:color="auto"/>
            </w:tcBorders>
          </w:tcPr>
          <w:p w14:paraId="08E41417" w14:textId="77777777" w:rsidR="00600F55" w:rsidRPr="00600F55" w:rsidRDefault="00600F55" w:rsidP="00600F55">
            <w:pPr>
              <w:widowControl w:val="0"/>
              <w:autoSpaceDE w:val="0"/>
              <w:autoSpaceDN w:val="0"/>
              <w:adjustRightInd w:val="0"/>
              <w:ind w:left="40"/>
              <w:rPr>
                <w:sz w:val="20"/>
                <w:szCs w:val="20"/>
              </w:rPr>
            </w:pPr>
            <w:r w:rsidRPr="00600F55">
              <w:rPr>
                <w:sz w:val="20"/>
                <w:szCs w:val="20"/>
              </w:rPr>
              <w:t>Ожидаемые результаты реализации Программы</w:t>
            </w:r>
          </w:p>
        </w:tc>
        <w:tc>
          <w:tcPr>
            <w:tcW w:w="6945" w:type="dxa"/>
            <w:tcBorders>
              <w:top w:val="single" w:sz="2" w:space="0" w:color="auto"/>
              <w:left w:val="single" w:sz="2" w:space="0" w:color="auto"/>
              <w:bottom w:val="single" w:sz="2" w:space="0" w:color="auto"/>
              <w:right w:val="single" w:sz="2" w:space="0" w:color="auto"/>
            </w:tcBorders>
          </w:tcPr>
          <w:p w14:paraId="30E35B99" w14:textId="77777777" w:rsidR="00600F55" w:rsidRPr="00600F55" w:rsidRDefault="00600F55" w:rsidP="00600F55">
            <w:pPr>
              <w:widowControl w:val="0"/>
              <w:autoSpaceDE w:val="0"/>
              <w:autoSpaceDN w:val="0"/>
              <w:adjustRightInd w:val="0"/>
              <w:jc w:val="both"/>
              <w:rPr>
                <w:sz w:val="20"/>
                <w:szCs w:val="20"/>
              </w:rPr>
            </w:pPr>
            <w:r w:rsidRPr="00600F55">
              <w:rPr>
                <w:sz w:val="20"/>
                <w:szCs w:val="20"/>
              </w:rPr>
              <w:t xml:space="preserve">Результатом реализации Программы станет: </w:t>
            </w:r>
          </w:p>
          <w:p w14:paraId="1D3DBAA0" w14:textId="77777777" w:rsidR="00600F55" w:rsidRPr="00600F55" w:rsidRDefault="00600F55" w:rsidP="00600F55">
            <w:pPr>
              <w:widowControl w:val="0"/>
              <w:autoSpaceDE w:val="0"/>
              <w:autoSpaceDN w:val="0"/>
              <w:adjustRightInd w:val="0"/>
              <w:jc w:val="both"/>
              <w:rPr>
                <w:sz w:val="20"/>
                <w:szCs w:val="20"/>
              </w:rPr>
            </w:pPr>
            <w:r w:rsidRPr="00600F55">
              <w:rPr>
                <w:sz w:val="20"/>
                <w:szCs w:val="20"/>
              </w:rPr>
              <w:t>Обеспечение бесперебойной подачи качественной питьевой воды на территориях населенных пунктов Куйбышевского муниципального района Новосибирской области.</w:t>
            </w:r>
          </w:p>
          <w:p w14:paraId="642D4EE2" w14:textId="77777777" w:rsidR="00600F55" w:rsidRPr="00600F55" w:rsidRDefault="00600F55" w:rsidP="00600F55">
            <w:pPr>
              <w:widowControl w:val="0"/>
              <w:autoSpaceDE w:val="0"/>
              <w:autoSpaceDN w:val="0"/>
              <w:adjustRightInd w:val="0"/>
              <w:jc w:val="both"/>
              <w:rPr>
                <w:sz w:val="20"/>
                <w:szCs w:val="20"/>
              </w:rPr>
            </w:pPr>
            <w:r w:rsidRPr="00600F55">
              <w:rPr>
                <w:sz w:val="20"/>
                <w:szCs w:val="20"/>
              </w:rPr>
              <w:t>Обеспечение ввода площадей обустроенных зон отдыха, спортивных и детских площадок, зон озеленения, тротуаров и проездов, приведенных в надлежащее состояние, на территориях населенных пунктов Куйбышевского муниципального района Новосибирской области.</w:t>
            </w:r>
          </w:p>
          <w:p w14:paraId="39382E3C" w14:textId="77777777" w:rsidR="00600F55" w:rsidRPr="00600F55" w:rsidRDefault="00600F55" w:rsidP="00600F55">
            <w:pPr>
              <w:autoSpaceDE w:val="0"/>
              <w:autoSpaceDN w:val="0"/>
              <w:adjustRightInd w:val="0"/>
              <w:jc w:val="both"/>
              <w:rPr>
                <w:sz w:val="20"/>
                <w:szCs w:val="20"/>
              </w:rPr>
            </w:pPr>
            <w:r w:rsidRPr="00600F55">
              <w:rPr>
                <w:sz w:val="20"/>
                <w:szCs w:val="20"/>
              </w:rPr>
              <w:t>Обеспечение ежегодной готовности объектов жилищно-коммунального хозяйства к работе в отопительный период.</w:t>
            </w:r>
          </w:p>
          <w:p w14:paraId="3B52907C" w14:textId="77777777" w:rsidR="00600F55" w:rsidRPr="00600F55" w:rsidRDefault="00600F55" w:rsidP="00600F55">
            <w:pPr>
              <w:widowControl w:val="0"/>
              <w:autoSpaceDE w:val="0"/>
              <w:autoSpaceDN w:val="0"/>
              <w:adjustRightInd w:val="0"/>
              <w:jc w:val="both"/>
              <w:rPr>
                <w:sz w:val="20"/>
                <w:szCs w:val="20"/>
              </w:rPr>
            </w:pPr>
            <w:r w:rsidRPr="00600F55">
              <w:rPr>
                <w:sz w:val="20"/>
                <w:szCs w:val="20"/>
              </w:rPr>
              <w:t>Сокращение числа аварий в системах водоснабжения и водоотведения и  теплоснабжения.</w:t>
            </w:r>
          </w:p>
        </w:tc>
      </w:tr>
      <w:tr w:rsidR="00600F55" w:rsidRPr="00600F55" w14:paraId="0F767DCC" w14:textId="77777777" w:rsidTr="00453A3F">
        <w:tc>
          <w:tcPr>
            <w:tcW w:w="3261" w:type="dxa"/>
            <w:tcBorders>
              <w:top w:val="single" w:sz="2" w:space="0" w:color="auto"/>
              <w:left w:val="single" w:sz="2" w:space="0" w:color="auto"/>
              <w:bottom w:val="single" w:sz="2" w:space="0" w:color="auto"/>
              <w:right w:val="single" w:sz="2" w:space="0" w:color="auto"/>
            </w:tcBorders>
          </w:tcPr>
          <w:p w14:paraId="1647D0B4" w14:textId="77777777" w:rsidR="00600F55" w:rsidRPr="00600F55" w:rsidRDefault="00600F55" w:rsidP="00600F55">
            <w:pPr>
              <w:ind w:firstLine="40"/>
              <w:contextualSpacing/>
              <w:rPr>
                <w:sz w:val="20"/>
                <w:szCs w:val="20"/>
              </w:rPr>
            </w:pPr>
            <w:r w:rsidRPr="00600F55">
              <w:rPr>
                <w:sz w:val="20"/>
                <w:szCs w:val="20"/>
              </w:rPr>
              <w:t>Электронный адрес размещения Программы в сети Интернет</w:t>
            </w:r>
          </w:p>
        </w:tc>
        <w:tc>
          <w:tcPr>
            <w:tcW w:w="6945" w:type="dxa"/>
            <w:tcBorders>
              <w:top w:val="single" w:sz="2" w:space="0" w:color="auto"/>
              <w:left w:val="single" w:sz="2" w:space="0" w:color="auto"/>
              <w:bottom w:val="single" w:sz="2" w:space="0" w:color="auto"/>
              <w:right w:val="single" w:sz="2" w:space="0" w:color="auto"/>
            </w:tcBorders>
          </w:tcPr>
          <w:p w14:paraId="5C1E3F7D" w14:textId="77777777" w:rsidR="00600F55" w:rsidRPr="00600F55" w:rsidRDefault="00600F55" w:rsidP="00600F55">
            <w:pPr>
              <w:spacing w:line="0" w:lineRule="atLeast"/>
              <w:ind w:firstLine="709"/>
              <w:contextualSpacing/>
              <w:rPr>
                <w:sz w:val="20"/>
                <w:szCs w:val="20"/>
              </w:rPr>
            </w:pPr>
            <w:hyperlink r:id="rId11" w:history="1">
              <w:r w:rsidRPr="00600F55">
                <w:rPr>
                  <w:color w:val="0000FF"/>
                  <w:sz w:val="20"/>
                  <w:szCs w:val="20"/>
                  <w:u w:val="single"/>
                </w:rPr>
                <w:t>https://kuibyshev.nso.ru/page/1725</w:t>
              </w:r>
            </w:hyperlink>
            <w:r w:rsidRPr="00600F55">
              <w:rPr>
                <w:sz w:val="20"/>
                <w:szCs w:val="20"/>
              </w:rPr>
              <w:t xml:space="preserve"> </w:t>
            </w:r>
          </w:p>
        </w:tc>
      </w:tr>
    </w:tbl>
    <w:p w14:paraId="4FC4B75A" w14:textId="77777777" w:rsidR="00600F55" w:rsidRPr="00600F55" w:rsidRDefault="00600F55" w:rsidP="00600F55">
      <w:pPr>
        <w:widowControl w:val="0"/>
        <w:autoSpaceDE w:val="0"/>
        <w:autoSpaceDN w:val="0"/>
        <w:adjustRightInd w:val="0"/>
        <w:ind w:firstLine="709"/>
        <w:rPr>
          <w:sz w:val="20"/>
          <w:szCs w:val="20"/>
        </w:rPr>
      </w:pPr>
    </w:p>
    <w:p w14:paraId="48BAD308" w14:textId="77777777" w:rsidR="00600F55" w:rsidRPr="00600F55" w:rsidRDefault="00600F55" w:rsidP="00600F55">
      <w:pPr>
        <w:widowControl w:val="0"/>
        <w:autoSpaceDE w:val="0"/>
        <w:autoSpaceDN w:val="0"/>
        <w:adjustRightInd w:val="0"/>
        <w:ind w:left="360"/>
        <w:jc w:val="center"/>
        <w:rPr>
          <w:sz w:val="20"/>
          <w:szCs w:val="20"/>
        </w:rPr>
      </w:pPr>
      <w:r w:rsidRPr="00600F55">
        <w:rPr>
          <w:sz w:val="20"/>
          <w:szCs w:val="20"/>
        </w:rPr>
        <w:t xml:space="preserve">2. Обоснование необходимости реализации Программы </w:t>
      </w:r>
    </w:p>
    <w:p w14:paraId="423EC3DB" w14:textId="77777777" w:rsidR="00600F55" w:rsidRPr="00600F55" w:rsidRDefault="00600F55" w:rsidP="00600F55">
      <w:pPr>
        <w:widowControl w:val="0"/>
        <w:autoSpaceDE w:val="0"/>
        <w:autoSpaceDN w:val="0"/>
        <w:adjustRightInd w:val="0"/>
        <w:ind w:left="360" w:firstLine="709"/>
        <w:jc w:val="center"/>
        <w:rPr>
          <w:sz w:val="20"/>
          <w:szCs w:val="20"/>
        </w:rPr>
      </w:pPr>
    </w:p>
    <w:p w14:paraId="7CEC7C40" w14:textId="77777777" w:rsidR="00600F55" w:rsidRPr="00600F55" w:rsidRDefault="00600F55" w:rsidP="00600F55">
      <w:pPr>
        <w:ind w:firstLine="567"/>
        <w:jc w:val="both"/>
        <w:rPr>
          <w:sz w:val="20"/>
          <w:szCs w:val="20"/>
        </w:rPr>
      </w:pPr>
      <w:r w:rsidRPr="00600F55">
        <w:rPr>
          <w:sz w:val="20"/>
          <w:szCs w:val="20"/>
        </w:rPr>
        <w:t xml:space="preserve">Коммунальное хозяйство Куйбышевского муниципального района Новосибирской области, в составе которого 12 предприятий, 25 котельных, 79,92 км тепловых сетей, 312,67 км водопроводных сетей, 64,58 км канализационных сетей, является важнейшим направлением инвестирования бюджетных средств, формирующим качество жизни населения и отношение граждан к деятельности органов местного самоуправления. При этом коммунальное хозяйство характеризуется высоким уровнем износа объектов и высоким уровнем затрат по отдельным направлениям. </w:t>
      </w:r>
    </w:p>
    <w:p w14:paraId="17679F56" w14:textId="77777777" w:rsidR="00600F55" w:rsidRPr="00600F55" w:rsidRDefault="00600F55" w:rsidP="00600F55">
      <w:pPr>
        <w:ind w:firstLine="567"/>
        <w:jc w:val="both"/>
        <w:rPr>
          <w:sz w:val="20"/>
          <w:szCs w:val="20"/>
        </w:rPr>
      </w:pPr>
      <w:r w:rsidRPr="00600F55">
        <w:rPr>
          <w:sz w:val="20"/>
          <w:szCs w:val="20"/>
        </w:rPr>
        <w:t>Исправление сложившихся проблем предполагается в рамках реализации подпрограмм к настоящей муниципальной программе.</w:t>
      </w:r>
    </w:p>
    <w:p w14:paraId="7D5851EC" w14:textId="77777777" w:rsidR="00600F55" w:rsidRPr="00600F55" w:rsidRDefault="00600F55" w:rsidP="00600F55">
      <w:pPr>
        <w:ind w:firstLine="567"/>
        <w:jc w:val="both"/>
        <w:rPr>
          <w:sz w:val="20"/>
          <w:szCs w:val="20"/>
        </w:rPr>
      </w:pPr>
      <w:r w:rsidRPr="00600F55">
        <w:rPr>
          <w:sz w:val="20"/>
          <w:szCs w:val="20"/>
        </w:rPr>
        <w:t>Подпрограмма «Благоустройство территорий населенных пунктов» охватывает соответствующие направления деятельности администрации Куйбышевского муниципального района Новосибирской области.</w:t>
      </w:r>
    </w:p>
    <w:p w14:paraId="404BC6F7" w14:textId="77777777" w:rsidR="00600F55" w:rsidRPr="00600F55" w:rsidRDefault="00600F55" w:rsidP="00600F55">
      <w:pPr>
        <w:ind w:firstLine="567"/>
        <w:jc w:val="both"/>
        <w:rPr>
          <w:sz w:val="20"/>
          <w:szCs w:val="20"/>
        </w:rPr>
      </w:pPr>
      <w:r w:rsidRPr="00600F55">
        <w:rPr>
          <w:sz w:val="20"/>
          <w:szCs w:val="20"/>
        </w:rPr>
        <w:t>Содействие благоустройству населенных пунктов Куйбышевского муниципального района Новосибирской области способствует повышению качества жизни граждан.</w:t>
      </w:r>
    </w:p>
    <w:p w14:paraId="361CD1DD" w14:textId="77777777" w:rsidR="00600F55" w:rsidRPr="00600F55" w:rsidRDefault="00600F55" w:rsidP="00600F55">
      <w:pPr>
        <w:ind w:firstLine="567"/>
        <w:jc w:val="both"/>
        <w:rPr>
          <w:sz w:val="20"/>
          <w:szCs w:val="20"/>
        </w:rPr>
      </w:pPr>
      <w:r w:rsidRPr="00600F55">
        <w:rPr>
          <w:sz w:val="20"/>
          <w:szCs w:val="20"/>
        </w:rPr>
        <w:t>Одной из важнейших и социально значимых задач является обеспечение освещения территорий населенных пунктов. Сети наружного освещения входят в комплекс систем жизнеобеспечения. В настоящее время сопутствующей причиной совершения дорожно-транспортных происшествий является отсутствие наружного освещения на улицах населенных пунктов, что отрицательно влияет на безопасность дорожного движения, влечет за собой увеличение дорожно-транспортных происшествий, связанных с гибелью людей.</w:t>
      </w:r>
    </w:p>
    <w:p w14:paraId="0AABE6DA" w14:textId="77777777" w:rsidR="00600F55" w:rsidRPr="00600F55" w:rsidRDefault="00600F55" w:rsidP="00600F55">
      <w:pPr>
        <w:ind w:firstLine="567"/>
        <w:jc w:val="both"/>
        <w:rPr>
          <w:sz w:val="20"/>
          <w:szCs w:val="20"/>
        </w:rPr>
      </w:pPr>
      <w:r w:rsidRPr="00600F55">
        <w:rPr>
          <w:sz w:val="20"/>
          <w:szCs w:val="20"/>
        </w:rPr>
        <w:t>Зеленые насаждения - важнейший элемент внешнего благоустройства населенных пунктов. Роль зеленых уголков отдыха в организации комфортной, здоровой среды обитания человека в населенных пунктах настолько велика, что ее трудно переоценить. Являясь важным элементом благоустройства, они выполняют и другую важную функцию - оздоровление окружающей среды, вносят размеренность и гармонизируют пространство населенных пунктов Куйбышевского муниципального района Новосибирской области.</w:t>
      </w:r>
    </w:p>
    <w:p w14:paraId="7FC3EB52" w14:textId="77777777" w:rsidR="00600F55" w:rsidRPr="00600F55" w:rsidRDefault="00600F55" w:rsidP="00600F55">
      <w:pPr>
        <w:ind w:firstLine="567"/>
        <w:jc w:val="both"/>
        <w:rPr>
          <w:sz w:val="20"/>
          <w:szCs w:val="20"/>
        </w:rPr>
      </w:pPr>
      <w:r w:rsidRPr="00600F55">
        <w:rPr>
          <w:sz w:val="20"/>
          <w:szCs w:val="20"/>
        </w:rPr>
        <w:t>В городе Куйбышеве и крупнейших сельских поселениях района необходимо планомерно восстанавливать облик парковых зон, зон отдыха, обеспечить организацию современного озеленения. Обустройство новых уголков отдыха, установка игровых комплексов, повышение уровня озеленения способствует улучшению, как эстетического облика, так и функциональных возможностей зон отдыха.</w:t>
      </w:r>
    </w:p>
    <w:p w14:paraId="1A27967D" w14:textId="77777777" w:rsidR="00600F55" w:rsidRPr="00600F55" w:rsidRDefault="00600F55" w:rsidP="00600F55">
      <w:pPr>
        <w:ind w:firstLine="567"/>
        <w:jc w:val="both"/>
        <w:rPr>
          <w:sz w:val="20"/>
          <w:szCs w:val="20"/>
        </w:rPr>
      </w:pPr>
      <w:r w:rsidRPr="00600F55">
        <w:rPr>
          <w:sz w:val="20"/>
          <w:szCs w:val="20"/>
        </w:rPr>
        <w:t>Также в ходе реализации данной подпрограммы будут осуществляться мероприятия по благоустройству дворовых территорий многоквартирных домов, общественных пространств муниципальных образований Куйбышевского муниципального района Новосибирской области.</w:t>
      </w:r>
    </w:p>
    <w:p w14:paraId="7BC4E9E3" w14:textId="77777777" w:rsidR="00600F55" w:rsidRPr="00600F55" w:rsidRDefault="00600F55" w:rsidP="00600F55">
      <w:pPr>
        <w:autoSpaceDE w:val="0"/>
        <w:autoSpaceDN w:val="0"/>
        <w:adjustRightInd w:val="0"/>
        <w:ind w:firstLine="540"/>
        <w:jc w:val="both"/>
        <w:rPr>
          <w:sz w:val="20"/>
          <w:szCs w:val="20"/>
        </w:rPr>
      </w:pPr>
      <w:r w:rsidRPr="00600F55">
        <w:rPr>
          <w:sz w:val="20"/>
          <w:szCs w:val="20"/>
        </w:rPr>
        <w:t xml:space="preserve">Следующим условием комфортности проживания населения Куйбышевского муниципального района Новосибирской области является обеспечение качественной питьевой водой. </w:t>
      </w:r>
    </w:p>
    <w:p w14:paraId="4C4D974F" w14:textId="77777777" w:rsidR="00600F55" w:rsidRPr="00600F55" w:rsidRDefault="00600F55" w:rsidP="00600F55">
      <w:pPr>
        <w:autoSpaceDE w:val="0"/>
        <w:autoSpaceDN w:val="0"/>
        <w:adjustRightInd w:val="0"/>
        <w:ind w:firstLine="540"/>
        <w:jc w:val="both"/>
        <w:rPr>
          <w:sz w:val="20"/>
          <w:szCs w:val="20"/>
        </w:rPr>
      </w:pPr>
      <w:r w:rsidRPr="00600F55">
        <w:rPr>
          <w:sz w:val="20"/>
          <w:szCs w:val="20"/>
        </w:rPr>
        <w:t>Существующая ситуация по обеспечению населения питьевой водой нормативного качества показывает, что по-прежнему остается актуальным обеспечение населения Куйбышевского муниципального района Новосибирской области качественной питьевой водой, отвечающей требованиям безопасности и безвредности, в необходимом и достаточном количестве.</w:t>
      </w:r>
    </w:p>
    <w:p w14:paraId="57B296A0" w14:textId="77777777" w:rsidR="00600F55" w:rsidRPr="00600F55" w:rsidRDefault="00600F55" w:rsidP="00600F55">
      <w:pPr>
        <w:autoSpaceDE w:val="0"/>
        <w:autoSpaceDN w:val="0"/>
        <w:adjustRightInd w:val="0"/>
        <w:ind w:firstLine="567"/>
        <w:jc w:val="both"/>
        <w:rPr>
          <w:sz w:val="20"/>
          <w:szCs w:val="20"/>
        </w:rPr>
      </w:pPr>
      <w:r w:rsidRPr="00600F55">
        <w:rPr>
          <w:sz w:val="20"/>
          <w:szCs w:val="20"/>
        </w:rPr>
        <w:t>Водоснабжение потребителей на территории Куйбышевского муниципального района Новосибирской области в основном осуществляется из подземных водозаборов. Качество и природно-экологические характеристики подземных вод на территории района не одинаковы.</w:t>
      </w:r>
    </w:p>
    <w:p w14:paraId="79496BA9" w14:textId="77777777" w:rsidR="00600F55" w:rsidRPr="00600F55" w:rsidRDefault="00600F55" w:rsidP="00600F55">
      <w:pPr>
        <w:autoSpaceDE w:val="0"/>
        <w:autoSpaceDN w:val="0"/>
        <w:adjustRightInd w:val="0"/>
        <w:ind w:firstLine="567"/>
        <w:jc w:val="both"/>
        <w:rPr>
          <w:sz w:val="20"/>
          <w:szCs w:val="20"/>
        </w:rPr>
      </w:pPr>
      <w:r w:rsidRPr="00600F55">
        <w:rPr>
          <w:sz w:val="20"/>
          <w:szCs w:val="20"/>
        </w:rPr>
        <w:t>Зачастую в подземных водах наблюдается повышенное содержание железа, марганца, отмечается превышение общей жесткости, цветности, мутности.</w:t>
      </w:r>
    </w:p>
    <w:p w14:paraId="10B4360C" w14:textId="77777777" w:rsidR="00600F55" w:rsidRPr="00600F55" w:rsidRDefault="00600F55" w:rsidP="00600F55">
      <w:pPr>
        <w:autoSpaceDE w:val="0"/>
        <w:autoSpaceDN w:val="0"/>
        <w:adjustRightInd w:val="0"/>
        <w:ind w:firstLine="567"/>
        <w:jc w:val="both"/>
        <w:rPr>
          <w:sz w:val="20"/>
          <w:szCs w:val="20"/>
        </w:rPr>
      </w:pPr>
      <w:r w:rsidRPr="00600F55">
        <w:rPr>
          <w:sz w:val="20"/>
          <w:szCs w:val="20"/>
        </w:rPr>
        <w:t>Подпрограмма «Чистая вода» разработана для обеспечения населения Куйбышевского муниципального района Новосибирской области качественной питьевой водой, отвечающей требованиям безопасности и безвредности, в необходимом и достаточном количестве.</w:t>
      </w:r>
    </w:p>
    <w:p w14:paraId="6C8A2361" w14:textId="77777777" w:rsidR="00600F55" w:rsidRPr="00600F55" w:rsidRDefault="00600F55" w:rsidP="00600F55">
      <w:pPr>
        <w:widowControl w:val="0"/>
        <w:autoSpaceDE w:val="0"/>
        <w:autoSpaceDN w:val="0"/>
        <w:adjustRightInd w:val="0"/>
        <w:ind w:firstLine="567"/>
        <w:jc w:val="both"/>
        <w:rPr>
          <w:sz w:val="20"/>
          <w:szCs w:val="20"/>
        </w:rPr>
      </w:pPr>
      <w:r w:rsidRPr="00600F55">
        <w:rPr>
          <w:sz w:val="20"/>
          <w:szCs w:val="20"/>
        </w:rPr>
        <w:t>Сфера действия подпрограммы – строительство водозаборных скважин, устройство станций водоподготовки и капитальный ремонт сетей водоснабжения на территориях населенных пунктов Куйбышевского муниципального района Новосибирской области.</w:t>
      </w:r>
    </w:p>
    <w:p w14:paraId="0A7C22D9" w14:textId="77777777" w:rsidR="00600F55" w:rsidRPr="00600F55" w:rsidRDefault="00600F55" w:rsidP="00600F55">
      <w:pPr>
        <w:widowControl w:val="0"/>
        <w:autoSpaceDE w:val="0"/>
        <w:autoSpaceDN w:val="0"/>
        <w:adjustRightInd w:val="0"/>
        <w:ind w:firstLine="567"/>
        <w:jc w:val="both"/>
        <w:rPr>
          <w:sz w:val="20"/>
          <w:szCs w:val="20"/>
        </w:rPr>
      </w:pPr>
      <w:r w:rsidRPr="00600F55">
        <w:rPr>
          <w:sz w:val="20"/>
          <w:szCs w:val="20"/>
        </w:rPr>
        <w:t>Ежегодно в целях обеспечения устойчивого функционирования и своевременной подготовки объектов коммунального хозяйства муниципальными образованиями Куйбышевского муниципального района Новосибирской области реализуются планы мероприятий по обеспечению готовности объектов коммунального хозяйства к работе в осенне-зимний период.</w:t>
      </w:r>
    </w:p>
    <w:p w14:paraId="575193CE" w14:textId="77777777" w:rsidR="00600F55" w:rsidRPr="00600F55" w:rsidRDefault="00600F55" w:rsidP="00600F55">
      <w:pPr>
        <w:widowControl w:val="0"/>
        <w:autoSpaceDE w:val="0"/>
        <w:autoSpaceDN w:val="0"/>
        <w:adjustRightInd w:val="0"/>
        <w:ind w:firstLine="567"/>
        <w:jc w:val="both"/>
        <w:rPr>
          <w:sz w:val="20"/>
          <w:szCs w:val="20"/>
        </w:rPr>
      </w:pPr>
      <w:r w:rsidRPr="00600F55">
        <w:rPr>
          <w:sz w:val="20"/>
          <w:szCs w:val="20"/>
        </w:rPr>
        <w:t>Соответствующие направления деятельности охватывает подпрограмма «Безопасность жилищно-коммунального хозяйства Куйбышевского муниципального района Новосибирской области на 2024-2026 годы».</w:t>
      </w:r>
    </w:p>
    <w:p w14:paraId="6FA02FC8" w14:textId="77777777" w:rsidR="00600F55" w:rsidRPr="00600F55" w:rsidRDefault="00600F55" w:rsidP="00600F55">
      <w:pPr>
        <w:autoSpaceDE w:val="0"/>
        <w:autoSpaceDN w:val="0"/>
        <w:adjustRightInd w:val="0"/>
        <w:ind w:firstLine="539"/>
        <w:jc w:val="both"/>
        <w:rPr>
          <w:sz w:val="20"/>
          <w:szCs w:val="20"/>
        </w:rPr>
      </w:pPr>
      <w:r w:rsidRPr="00600F55">
        <w:rPr>
          <w:sz w:val="20"/>
          <w:szCs w:val="20"/>
        </w:rPr>
        <w:t>Надежность функционирования коммунальных систем муниципальных образований Куйбышевского муниципального района Новосибирской области во время прохождения отопительного периода обеспечивалась в результате выполнения организационно-технических мероприятий, своевременной и качественной подготовки котельных, инженерного оборудования, создания необходимых запасов топлива на складах котельных и своевременной поставки топлива. Для безаварийной работы в период отопительного сезона данные мероприятия необходимо осуществлять ежегодно.</w:t>
      </w:r>
    </w:p>
    <w:p w14:paraId="6F5605B6" w14:textId="77777777" w:rsidR="00600F55" w:rsidRPr="00600F55" w:rsidRDefault="00600F55" w:rsidP="00600F55">
      <w:pPr>
        <w:autoSpaceDE w:val="0"/>
        <w:autoSpaceDN w:val="0"/>
        <w:adjustRightInd w:val="0"/>
        <w:ind w:firstLine="539"/>
        <w:jc w:val="both"/>
        <w:rPr>
          <w:sz w:val="20"/>
          <w:szCs w:val="20"/>
        </w:rPr>
      </w:pPr>
      <w:r w:rsidRPr="00600F55">
        <w:rPr>
          <w:sz w:val="20"/>
          <w:szCs w:val="20"/>
        </w:rPr>
        <w:t>К началу отопительного периода формируются запасы топлива на складах котельных, организациями коммунального комплекса Куйбышевского муниципального района Новосибирской области ведется постоянная работа по погашению кредиторской задолженности перед поставщиками топливно-энергетических ресурсов.</w:t>
      </w:r>
    </w:p>
    <w:p w14:paraId="52261346" w14:textId="77777777" w:rsidR="00600F55" w:rsidRPr="00600F55" w:rsidRDefault="00600F55" w:rsidP="00600F55">
      <w:pPr>
        <w:widowControl w:val="0"/>
        <w:autoSpaceDE w:val="0"/>
        <w:autoSpaceDN w:val="0"/>
        <w:adjustRightInd w:val="0"/>
        <w:ind w:firstLine="567"/>
        <w:jc w:val="both"/>
        <w:rPr>
          <w:sz w:val="20"/>
          <w:szCs w:val="20"/>
        </w:rPr>
      </w:pPr>
      <w:r w:rsidRPr="00600F55">
        <w:rPr>
          <w:sz w:val="20"/>
          <w:szCs w:val="20"/>
        </w:rPr>
        <w:t xml:space="preserve">Немаловажной проблемой в Куйбышевском муниципальном районе Новосибирской области является техническое состояние сетей и сооружений водоснабжения и водоотведения. Транспортировка воды и стоков осуществляется по сетям, срок эксплуатации которых составляет более 40 лет, их изношенность достигает 84%. В связи с высокими показателями ветхости водопроводных и канализационных сетей намечается ежегодный прирост утечек в системах водопроводно-канализационного хозяйства, возрастает ежегодное число аварийных ситуаций. </w:t>
      </w:r>
    </w:p>
    <w:p w14:paraId="19BE3D86" w14:textId="77777777" w:rsidR="00600F55" w:rsidRPr="00600F55" w:rsidRDefault="00600F55" w:rsidP="00600F55">
      <w:pPr>
        <w:widowControl w:val="0"/>
        <w:autoSpaceDE w:val="0"/>
        <w:autoSpaceDN w:val="0"/>
        <w:adjustRightInd w:val="0"/>
        <w:ind w:firstLine="567"/>
        <w:jc w:val="both"/>
        <w:rPr>
          <w:sz w:val="20"/>
          <w:szCs w:val="20"/>
        </w:rPr>
      </w:pPr>
      <w:r w:rsidRPr="00600F55">
        <w:rPr>
          <w:sz w:val="20"/>
          <w:szCs w:val="20"/>
        </w:rPr>
        <w:t>Учитывая ограниченные бюджетные возможности муниципальных образований Куйбышевского муниципального района Новосибирской области, а также социальную важность вышеуказанных направлений, необходимо продолжить оказание государственной поддержки местным бюджетам поселений.</w:t>
      </w:r>
    </w:p>
    <w:p w14:paraId="324AF008" w14:textId="77777777" w:rsidR="00600F55" w:rsidRPr="00600F55" w:rsidRDefault="00600F55" w:rsidP="00600F55">
      <w:pPr>
        <w:widowControl w:val="0"/>
        <w:autoSpaceDE w:val="0"/>
        <w:autoSpaceDN w:val="0"/>
        <w:adjustRightInd w:val="0"/>
        <w:ind w:firstLine="567"/>
        <w:jc w:val="both"/>
        <w:rPr>
          <w:sz w:val="20"/>
          <w:szCs w:val="20"/>
        </w:rPr>
      </w:pPr>
    </w:p>
    <w:p w14:paraId="7FE73F24" w14:textId="77777777" w:rsidR="00600F55" w:rsidRPr="00600F55" w:rsidRDefault="00600F55" w:rsidP="00600F55">
      <w:pPr>
        <w:widowControl w:val="0"/>
        <w:autoSpaceDE w:val="0"/>
        <w:autoSpaceDN w:val="0"/>
        <w:adjustRightInd w:val="0"/>
        <w:ind w:left="360"/>
        <w:jc w:val="center"/>
        <w:rPr>
          <w:color w:val="000000"/>
          <w:sz w:val="20"/>
          <w:szCs w:val="20"/>
        </w:rPr>
      </w:pPr>
      <w:r w:rsidRPr="00600F55">
        <w:rPr>
          <w:color w:val="000000"/>
          <w:sz w:val="20"/>
          <w:szCs w:val="20"/>
        </w:rPr>
        <w:t>3. Цели и задачи, важнейшие целевые индикаторы Программы</w:t>
      </w:r>
    </w:p>
    <w:p w14:paraId="656E38EB" w14:textId="77777777" w:rsidR="00600F55" w:rsidRPr="00600F55" w:rsidRDefault="00600F55" w:rsidP="00600F55">
      <w:pPr>
        <w:widowControl w:val="0"/>
        <w:autoSpaceDE w:val="0"/>
        <w:autoSpaceDN w:val="0"/>
        <w:adjustRightInd w:val="0"/>
        <w:ind w:left="1440" w:firstLine="709"/>
        <w:rPr>
          <w:sz w:val="20"/>
          <w:szCs w:val="20"/>
        </w:rPr>
      </w:pPr>
    </w:p>
    <w:p w14:paraId="508A7E7D" w14:textId="77777777" w:rsidR="00600F55" w:rsidRPr="00600F55" w:rsidRDefault="00600F55" w:rsidP="00600F55">
      <w:pPr>
        <w:widowControl w:val="0"/>
        <w:autoSpaceDE w:val="0"/>
        <w:autoSpaceDN w:val="0"/>
        <w:adjustRightInd w:val="0"/>
        <w:ind w:firstLine="567"/>
        <w:jc w:val="both"/>
        <w:rPr>
          <w:sz w:val="20"/>
          <w:szCs w:val="20"/>
        </w:rPr>
      </w:pPr>
      <w:r w:rsidRPr="00600F55">
        <w:rPr>
          <w:sz w:val="20"/>
          <w:szCs w:val="20"/>
        </w:rPr>
        <w:t>Целью Программы является повышение уровня комфортности, безопасности условий проживания населения Куйбышевского муниципального района Новосибирской области на основе повышения надежности работы объектов жилищно-коммунального комплекса Куйбышевского муниципального района Новосибирской области.</w:t>
      </w:r>
    </w:p>
    <w:p w14:paraId="6C23698F" w14:textId="77777777" w:rsidR="00600F55" w:rsidRPr="00600F55" w:rsidRDefault="00600F55" w:rsidP="00600F55">
      <w:pPr>
        <w:tabs>
          <w:tab w:val="left" w:pos="465"/>
        </w:tabs>
        <w:autoSpaceDE w:val="0"/>
        <w:autoSpaceDN w:val="0"/>
        <w:adjustRightInd w:val="0"/>
        <w:ind w:left="181" w:firstLine="386"/>
        <w:jc w:val="both"/>
        <w:rPr>
          <w:sz w:val="20"/>
          <w:szCs w:val="20"/>
        </w:rPr>
      </w:pPr>
      <w:r w:rsidRPr="00600F55">
        <w:rPr>
          <w:sz w:val="20"/>
          <w:szCs w:val="20"/>
        </w:rPr>
        <w:t>Задачи Программы:</w:t>
      </w:r>
    </w:p>
    <w:p w14:paraId="25957F39" w14:textId="77777777" w:rsidR="00600F55" w:rsidRPr="00600F55" w:rsidRDefault="00600F55" w:rsidP="00600F55">
      <w:pPr>
        <w:tabs>
          <w:tab w:val="left" w:pos="465"/>
        </w:tabs>
        <w:autoSpaceDE w:val="0"/>
        <w:autoSpaceDN w:val="0"/>
        <w:adjustRightInd w:val="0"/>
        <w:ind w:left="181" w:firstLine="386"/>
        <w:jc w:val="both"/>
        <w:rPr>
          <w:sz w:val="20"/>
          <w:szCs w:val="20"/>
        </w:rPr>
      </w:pPr>
      <w:r w:rsidRPr="00600F55">
        <w:rPr>
          <w:sz w:val="20"/>
          <w:szCs w:val="20"/>
        </w:rPr>
        <w:t xml:space="preserve"> – развитие коммунальной инфраструктуры на территории муниципальных образований Куйбышевского муниципального района Новосибирской области;</w:t>
      </w:r>
    </w:p>
    <w:p w14:paraId="733E7350" w14:textId="77777777" w:rsidR="00600F55" w:rsidRPr="00600F55" w:rsidRDefault="00600F55" w:rsidP="00600F55">
      <w:pPr>
        <w:autoSpaceDE w:val="0"/>
        <w:autoSpaceDN w:val="0"/>
        <w:adjustRightInd w:val="0"/>
        <w:ind w:firstLine="709"/>
        <w:jc w:val="both"/>
        <w:rPr>
          <w:sz w:val="20"/>
          <w:szCs w:val="20"/>
        </w:rPr>
      </w:pPr>
      <w:r w:rsidRPr="00600F55">
        <w:rPr>
          <w:sz w:val="20"/>
          <w:szCs w:val="20"/>
        </w:rPr>
        <w:t>– создание безопасных и благоприятных условий проживания граждан на территории муниципальных образований Куйбышевского муниципального района Новосибирской области.</w:t>
      </w:r>
    </w:p>
    <w:p w14:paraId="3DDABA73" w14:textId="77777777" w:rsidR="00600F55" w:rsidRPr="00600F55" w:rsidRDefault="00600F55" w:rsidP="00600F55">
      <w:pPr>
        <w:autoSpaceDE w:val="0"/>
        <w:autoSpaceDN w:val="0"/>
        <w:adjustRightInd w:val="0"/>
        <w:ind w:firstLine="709"/>
        <w:jc w:val="both"/>
        <w:rPr>
          <w:sz w:val="20"/>
          <w:szCs w:val="20"/>
        </w:rPr>
      </w:pPr>
      <w:r w:rsidRPr="00600F55">
        <w:rPr>
          <w:sz w:val="20"/>
          <w:szCs w:val="20"/>
        </w:rPr>
        <w:t>Целевые индикаторы Программы:</w:t>
      </w:r>
    </w:p>
    <w:p w14:paraId="0B2FA752" w14:textId="77777777" w:rsidR="00600F55" w:rsidRPr="00600F55" w:rsidRDefault="00600F55" w:rsidP="00600F55">
      <w:pPr>
        <w:autoSpaceDE w:val="0"/>
        <w:autoSpaceDN w:val="0"/>
        <w:adjustRightInd w:val="0"/>
        <w:ind w:firstLine="709"/>
        <w:jc w:val="both"/>
        <w:rPr>
          <w:sz w:val="20"/>
          <w:szCs w:val="20"/>
        </w:rPr>
      </w:pPr>
      <w:r w:rsidRPr="00600F55">
        <w:rPr>
          <w:sz w:val="20"/>
          <w:szCs w:val="20"/>
        </w:rPr>
        <w:t>– количество объектов систем водоснабжения, построенных (введенных в эксплуатацию) и реконструируемых на территориях населенных пунктов Куйбышевского муниципального района Новосибирской области;</w:t>
      </w:r>
    </w:p>
    <w:p w14:paraId="3E32AA97" w14:textId="77777777" w:rsidR="00600F55" w:rsidRPr="00600F55" w:rsidRDefault="00600F55" w:rsidP="00600F55">
      <w:pPr>
        <w:autoSpaceDE w:val="0"/>
        <w:autoSpaceDN w:val="0"/>
        <w:adjustRightInd w:val="0"/>
        <w:ind w:firstLine="709"/>
        <w:jc w:val="both"/>
        <w:rPr>
          <w:sz w:val="20"/>
          <w:szCs w:val="20"/>
        </w:rPr>
      </w:pPr>
      <w:r w:rsidRPr="00600F55">
        <w:rPr>
          <w:sz w:val="20"/>
          <w:szCs w:val="20"/>
        </w:rPr>
        <w:t xml:space="preserve"> – площадь обустроенных зон отдыха, спортивных и детских площадок, зон озеленения, тротуаров и проездов, приведенных в надлежащее состояние на территориях населенных пунктов Куйбышевского муниципального района Новосибирской области;</w:t>
      </w:r>
    </w:p>
    <w:p w14:paraId="38C7265E" w14:textId="77777777" w:rsidR="00600F55" w:rsidRPr="00600F55" w:rsidRDefault="00600F55" w:rsidP="00600F55">
      <w:pPr>
        <w:tabs>
          <w:tab w:val="left" w:pos="993"/>
        </w:tabs>
        <w:autoSpaceDE w:val="0"/>
        <w:autoSpaceDN w:val="0"/>
        <w:adjustRightInd w:val="0"/>
        <w:ind w:firstLine="709"/>
        <w:jc w:val="both"/>
        <w:rPr>
          <w:sz w:val="20"/>
          <w:szCs w:val="20"/>
        </w:rPr>
      </w:pPr>
      <w:r w:rsidRPr="00600F55">
        <w:rPr>
          <w:sz w:val="20"/>
          <w:szCs w:val="20"/>
        </w:rPr>
        <w:t>– количество муниципальных образований района, своевременно подготовивших объекты жилищно-коммунального хозяйства к отопительному сезону;</w:t>
      </w:r>
    </w:p>
    <w:p w14:paraId="4B17B0E0" w14:textId="77777777" w:rsidR="00600F55" w:rsidRPr="00600F55" w:rsidRDefault="00600F55" w:rsidP="00600F55">
      <w:pPr>
        <w:tabs>
          <w:tab w:val="left" w:pos="993"/>
        </w:tabs>
        <w:autoSpaceDE w:val="0"/>
        <w:autoSpaceDN w:val="0"/>
        <w:adjustRightInd w:val="0"/>
        <w:ind w:firstLine="709"/>
        <w:jc w:val="both"/>
        <w:rPr>
          <w:sz w:val="20"/>
          <w:szCs w:val="20"/>
        </w:rPr>
      </w:pPr>
      <w:r w:rsidRPr="00600F55">
        <w:rPr>
          <w:sz w:val="20"/>
          <w:szCs w:val="20"/>
        </w:rPr>
        <w:t>Цели, задачи и плановые значения целевых индикаторов Программы приведены в приложении 1 к муниципальной Программе.</w:t>
      </w:r>
    </w:p>
    <w:p w14:paraId="66E95B36" w14:textId="77777777" w:rsidR="00600F55" w:rsidRPr="00600F55" w:rsidRDefault="00600F55" w:rsidP="00600F55">
      <w:pPr>
        <w:widowControl w:val="0"/>
        <w:autoSpaceDE w:val="0"/>
        <w:autoSpaceDN w:val="0"/>
        <w:adjustRightInd w:val="0"/>
        <w:ind w:firstLine="709"/>
        <w:jc w:val="both"/>
        <w:rPr>
          <w:color w:val="000000"/>
          <w:sz w:val="20"/>
          <w:szCs w:val="20"/>
        </w:rPr>
      </w:pPr>
    </w:p>
    <w:p w14:paraId="215D1EA8" w14:textId="77777777" w:rsidR="00600F55" w:rsidRPr="00600F55" w:rsidRDefault="00600F55" w:rsidP="00600F55">
      <w:pPr>
        <w:widowControl w:val="0"/>
        <w:autoSpaceDE w:val="0"/>
        <w:autoSpaceDN w:val="0"/>
        <w:adjustRightInd w:val="0"/>
        <w:ind w:left="360"/>
        <w:jc w:val="center"/>
        <w:rPr>
          <w:sz w:val="20"/>
          <w:szCs w:val="20"/>
        </w:rPr>
      </w:pPr>
      <w:r w:rsidRPr="00600F55">
        <w:rPr>
          <w:sz w:val="20"/>
          <w:szCs w:val="20"/>
        </w:rPr>
        <w:t>4. Система основных мероприятий Программы</w:t>
      </w:r>
    </w:p>
    <w:p w14:paraId="0C6DC610" w14:textId="77777777" w:rsidR="00600F55" w:rsidRPr="00600F55" w:rsidRDefault="00600F55" w:rsidP="00600F55">
      <w:pPr>
        <w:widowControl w:val="0"/>
        <w:autoSpaceDE w:val="0"/>
        <w:autoSpaceDN w:val="0"/>
        <w:adjustRightInd w:val="0"/>
        <w:ind w:left="1440" w:firstLine="709"/>
        <w:jc w:val="center"/>
        <w:rPr>
          <w:sz w:val="20"/>
          <w:szCs w:val="20"/>
        </w:rPr>
      </w:pPr>
    </w:p>
    <w:p w14:paraId="6A53FBAC" w14:textId="77777777" w:rsidR="00600F55" w:rsidRPr="00600F55" w:rsidRDefault="00600F55" w:rsidP="00600F55">
      <w:pPr>
        <w:widowControl w:val="0"/>
        <w:autoSpaceDE w:val="0"/>
        <w:autoSpaceDN w:val="0"/>
        <w:adjustRightInd w:val="0"/>
        <w:ind w:firstLine="709"/>
        <w:jc w:val="both"/>
        <w:rPr>
          <w:sz w:val="20"/>
          <w:szCs w:val="20"/>
        </w:rPr>
      </w:pPr>
      <w:r w:rsidRPr="00600F55">
        <w:rPr>
          <w:sz w:val="20"/>
          <w:szCs w:val="20"/>
        </w:rPr>
        <w:t xml:space="preserve">Достижение цели и решение задач муниципальной Программы обеспечивается реализацией следующих подпрограмм: </w:t>
      </w:r>
    </w:p>
    <w:p w14:paraId="32EAE79A" w14:textId="77777777" w:rsidR="00600F55" w:rsidRPr="00600F55" w:rsidRDefault="00600F55" w:rsidP="00600F55">
      <w:pPr>
        <w:widowControl w:val="0"/>
        <w:autoSpaceDE w:val="0"/>
        <w:autoSpaceDN w:val="0"/>
        <w:adjustRightInd w:val="0"/>
        <w:ind w:firstLine="567"/>
        <w:jc w:val="both"/>
        <w:rPr>
          <w:sz w:val="20"/>
          <w:szCs w:val="20"/>
        </w:rPr>
      </w:pPr>
      <w:r w:rsidRPr="00600F55">
        <w:rPr>
          <w:sz w:val="20"/>
          <w:szCs w:val="20"/>
        </w:rPr>
        <w:t xml:space="preserve">  подпрограмма «Чистая вода» Куйбышевского муниципального района Новосибирской области на 2024-2026 годы;</w:t>
      </w:r>
    </w:p>
    <w:p w14:paraId="78C3CAEB" w14:textId="77777777" w:rsidR="00600F55" w:rsidRPr="00600F55" w:rsidRDefault="00600F55" w:rsidP="00600F55">
      <w:pPr>
        <w:widowControl w:val="0"/>
        <w:autoSpaceDE w:val="0"/>
        <w:autoSpaceDN w:val="0"/>
        <w:adjustRightInd w:val="0"/>
        <w:ind w:firstLine="709"/>
        <w:jc w:val="both"/>
        <w:rPr>
          <w:sz w:val="20"/>
          <w:szCs w:val="20"/>
        </w:rPr>
      </w:pPr>
      <w:r w:rsidRPr="00600F55">
        <w:rPr>
          <w:sz w:val="20"/>
          <w:szCs w:val="20"/>
        </w:rPr>
        <w:t>подпрограмма «Благоустройство территорий населенных пунктов Куйбышевского муниципального района Новосибирской области на 2024-2026 годы»;</w:t>
      </w:r>
    </w:p>
    <w:p w14:paraId="0A4CA09F" w14:textId="77777777" w:rsidR="00600F55" w:rsidRPr="00600F55" w:rsidRDefault="00600F55" w:rsidP="00600F55">
      <w:pPr>
        <w:widowControl w:val="0"/>
        <w:autoSpaceDE w:val="0"/>
        <w:autoSpaceDN w:val="0"/>
        <w:adjustRightInd w:val="0"/>
        <w:ind w:firstLine="709"/>
        <w:jc w:val="both"/>
        <w:rPr>
          <w:sz w:val="20"/>
          <w:szCs w:val="20"/>
        </w:rPr>
      </w:pPr>
      <w:r w:rsidRPr="00600F55">
        <w:rPr>
          <w:sz w:val="20"/>
          <w:szCs w:val="20"/>
        </w:rPr>
        <w:t>подпрограмма «Безопасность жилищно-коммунального хозяйства Куйбышевского муниципального района Новосибирской области на 2024-2026 годы».</w:t>
      </w:r>
    </w:p>
    <w:p w14:paraId="38BAA1FE" w14:textId="77777777" w:rsidR="00600F55" w:rsidRPr="00600F55" w:rsidRDefault="00600F55" w:rsidP="00600F55">
      <w:pPr>
        <w:autoSpaceDE w:val="0"/>
        <w:autoSpaceDN w:val="0"/>
        <w:adjustRightInd w:val="0"/>
        <w:ind w:firstLine="567"/>
        <w:jc w:val="both"/>
        <w:rPr>
          <w:sz w:val="20"/>
          <w:szCs w:val="20"/>
        </w:rPr>
      </w:pPr>
      <w:r w:rsidRPr="00600F55">
        <w:rPr>
          <w:sz w:val="20"/>
          <w:szCs w:val="20"/>
        </w:rPr>
        <w:t xml:space="preserve">Перечень основных мероприятий муниципальной Программы, представлен в приложении № 2 к муниципальной Программе. </w:t>
      </w:r>
    </w:p>
    <w:p w14:paraId="6AE569E2" w14:textId="77777777" w:rsidR="00600F55" w:rsidRPr="00600F55" w:rsidRDefault="00600F55" w:rsidP="00600F55">
      <w:pPr>
        <w:autoSpaceDE w:val="0"/>
        <w:autoSpaceDN w:val="0"/>
        <w:adjustRightInd w:val="0"/>
        <w:ind w:firstLine="567"/>
        <w:jc w:val="both"/>
        <w:rPr>
          <w:sz w:val="20"/>
          <w:szCs w:val="20"/>
        </w:rPr>
      </w:pPr>
      <w:r w:rsidRPr="00600F55">
        <w:rPr>
          <w:sz w:val="20"/>
          <w:szCs w:val="20"/>
        </w:rPr>
        <w:t>Для решения задачи 1 муниципальной Программы по развитию коммунальной инфраструктуры на территории муниципальных образований Куйбышевского муниципального района Новосибирской области предусмотрена подпрограмма «Чистая вода», целью которой является обеспечение населения Куйбышевского муниципального района Новосибирской области качественной питьевой водой, отвечающей требованиям безопасности и безвредности, в необходимом и достаточном количестве.</w:t>
      </w:r>
    </w:p>
    <w:p w14:paraId="7E1BF06B" w14:textId="77777777" w:rsidR="00600F55" w:rsidRPr="00600F55" w:rsidRDefault="00600F55" w:rsidP="00600F55">
      <w:pPr>
        <w:autoSpaceDE w:val="0"/>
        <w:autoSpaceDN w:val="0"/>
        <w:adjustRightInd w:val="0"/>
        <w:ind w:firstLine="567"/>
        <w:jc w:val="both"/>
        <w:rPr>
          <w:sz w:val="20"/>
          <w:szCs w:val="20"/>
        </w:rPr>
      </w:pPr>
      <w:r w:rsidRPr="00600F55">
        <w:rPr>
          <w:sz w:val="20"/>
          <w:szCs w:val="20"/>
        </w:rPr>
        <w:t xml:space="preserve">Подробное описание основных мероприятий подпрограммы «Чистая вода» - в приложении № 4 к муниципальной Программе.  </w:t>
      </w:r>
    </w:p>
    <w:p w14:paraId="10E339AD" w14:textId="77777777" w:rsidR="00600F55" w:rsidRPr="00600F55" w:rsidRDefault="00600F55" w:rsidP="00600F55">
      <w:pPr>
        <w:autoSpaceDE w:val="0"/>
        <w:autoSpaceDN w:val="0"/>
        <w:adjustRightInd w:val="0"/>
        <w:ind w:firstLine="539"/>
        <w:jc w:val="both"/>
        <w:rPr>
          <w:sz w:val="20"/>
          <w:szCs w:val="20"/>
        </w:rPr>
      </w:pPr>
      <w:r w:rsidRPr="00600F55">
        <w:rPr>
          <w:sz w:val="20"/>
          <w:szCs w:val="20"/>
        </w:rPr>
        <w:t>Для решения задачи 2 муниципальной Программы по созданию безопасных и благоприятных условий проживания граждан на территории муниципальных образований Куйбышевского муниципального района Новосибирской области предусмотрены следующие подпрограммы муниципальной Программы:</w:t>
      </w:r>
    </w:p>
    <w:p w14:paraId="78285E9D" w14:textId="77777777" w:rsidR="00600F55" w:rsidRPr="00600F55" w:rsidRDefault="00600F55" w:rsidP="00600F55">
      <w:pPr>
        <w:autoSpaceDE w:val="0"/>
        <w:autoSpaceDN w:val="0"/>
        <w:adjustRightInd w:val="0"/>
        <w:ind w:firstLine="539"/>
        <w:jc w:val="both"/>
        <w:rPr>
          <w:sz w:val="20"/>
          <w:szCs w:val="20"/>
        </w:rPr>
      </w:pPr>
      <w:r w:rsidRPr="00600F55">
        <w:rPr>
          <w:sz w:val="20"/>
          <w:szCs w:val="20"/>
        </w:rPr>
        <w:t>подпрограмма «Благоустройство территорий населенных пунктов Куйбышевского муниципального района Новосибирской области»,  целью которой является повышение уровня комплексного благоустройства для повышения качества жизни граждан на территории Куйбышевского муниципального района Новосибирской области;</w:t>
      </w:r>
    </w:p>
    <w:p w14:paraId="3FC292CA" w14:textId="77777777" w:rsidR="00600F55" w:rsidRPr="00600F55" w:rsidRDefault="00600F55" w:rsidP="00600F55">
      <w:pPr>
        <w:widowControl w:val="0"/>
        <w:autoSpaceDE w:val="0"/>
        <w:autoSpaceDN w:val="0"/>
        <w:adjustRightInd w:val="0"/>
        <w:ind w:firstLine="567"/>
        <w:jc w:val="both"/>
        <w:rPr>
          <w:sz w:val="20"/>
          <w:szCs w:val="20"/>
        </w:rPr>
      </w:pPr>
      <w:r w:rsidRPr="00600F55">
        <w:rPr>
          <w:sz w:val="20"/>
          <w:szCs w:val="20"/>
        </w:rPr>
        <w:t>подпрограмма  «Безопасность жилищно-коммунального хозяйства Куйбышевского муниципального района Новосибирской области на 2024-2026 годы», целью которой является создание безопасных условий проживания граждан на территории Куйбышевского муниципального района Новосибирской области.</w:t>
      </w:r>
    </w:p>
    <w:p w14:paraId="26861CA3" w14:textId="77777777" w:rsidR="00600F55" w:rsidRPr="00600F55" w:rsidRDefault="00600F55" w:rsidP="00600F55">
      <w:pPr>
        <w:widowControl w:val="0"/>
        <w:autoSpaceDE w:val="0"/>
        <w:autoSpaceDN w:val="0"/>
        <w:adjustRightInd w:val="0"/>
        <w:spacing w:after="120"/>
        <w:ind w:firstLine="709"/>
        <w:jc w:val="both"/>
        <w:rPr>
          <w:sz w:val="20"/>
          <w:szCs w:val="20"/>
        </w:rPr>
      </w:pPr>
      <w:r w:rsidRPr="00600F55">
        <w:rPr>
          <w:sz w:val="20"/>
          <w:szCs w:val="20"/>
        </w:rPr>
        <w:t>Подробное описание основных мероприятий подпрограммы «Безопасность жилищно-коммунального хозяйства Куйбышевского муниципального района Новосибирской области на 2024-2026годы», приведено в приложении № 6 к муниципальной Программе, подпрограммы «Благоустройство территорий населенных пунктов Куйбышевского муниципального района Новосибирской области» - в приложении № 5 к муниципальной Программе.</w:t>
      </w:r>
    </w:p>
    <w:p w14:paraId="0205571C" w14:textId="77777777" w:rsidR="00600F55" w:rsidRPr="00600F55" w:rsidRDefault="00600F55" w:rsidP="00600F55">
      <w:pPr>
        <w:widowControl w:val="0"/>
        <w:autoSpaceDE w:val="0"/>
        <w:autoSpaceDN w:val="0"/>
        <w:adjustRightInd w:val="0"/>
        <w:spacing w:after="120"/>
        <w:ind w:firstLine="709"/>
        <w:jc w:val="both"/>
        <w:rPr>
          <w:sz w:val="20"/>
          <w:szCs w:val="20"/>
        </w:rPr>
      </w:pPr>
      <w:r w:rsidRPr="00600F55">
        <w:rPr>
          <w:sz w:val="20"/>
          <w:szCs w:val="20"/>
        </w:rPr>
        <w:t xml:space="preserve">В рамках Программы предусматривается реализация основного мероприятия – оказание финансовой поддержки муниципальным образованиям Куйбышевского муниципального района Новосибирской области. </w:t>
      </w:r>
    </w:p>
    <w:p w14:paraId="21EB8200" w14:textId="77777777" w:rsidR="00600F55" w:rsidRPr="00600F55" w:rsidRDefault="00600F55" w:rsidP="00600F55">
      <w:pPr>
        <w:autoSpaceDE w:val="0"/>
        <w:autoSpaceDN w:val="0"/>
        <w:adjustRightInd w:val="0"/>
        <w:ind w:firstLine="540"/>
        <w:jc w:val="both"/>
        <w:rPr>
          <w:sz w:val="20"/>
          <w:szCs w:val="20"/>
        </w:rPr>
      </w:pPr>
      <w:r w:rsidRPr="00600F55">
        <w:rPr>
          <w:sz w:val="20"/>
          <w:szCs w:val="20"/>
        </w:rPr>
        <w:t xml:space="preserve">Участие органов местного самоуправления предусмотрено настоящей муниципальной Программой в рамках реализации подпрограмм муниципальной Программы: «Чистая вода», «Безопасность жилищно-коммунального хозяйства Куйбышевского муниципального района Новосибирской области на 2024-2026 годы», «Благоустройство территорий населенных пунктов Куйбышевского муниципального района Новосибирской области на 2024-2026 годы» - на условиях </w:t>
      </w:r>
      <w:proofErr w:type="spellStart"/>
      <w:r w:rsidRPr="00600F55">
        <w:rPr>
          <w:sz w:val="20"/>
          <w:szCs w:val="20"/>
        </w:rPr>
        <w:t>софинансирования</w:t>
      </w:r>
      <w:proofErr w:type="spellEnd"/>
      <w:r w:rsidRPr="00600F55">
        <w:rPr>
          <w:sz w:val="20"/>
          <w:szCs w:val="20"/>
        </w:rPr>
        <w:t xml:space="preserve"> соответствующих мероприятий муниципальной программы и на основании ежегодно заключаемых между администрацией Куйбышевского муниципального района Новосибирской области и органами местного самоуправления муниципальных образований Куйбышевского муниципального района Новосибирской области соглашений о предоставлении субсидий на финансирование расходов, связанных с осуществлением мероприятий муниципальной Программы.</w:t>
      </w:r>
    </w:p>
    <w:p w14:paraId="62E6EFA6" w14:textId="77777777" w:rsidR="00600F55" w:rsidRPr="00600F55" w:rsidRDefault="00600F55" w:rsidP="00600F55">
      <w:pPr>
        <w:ind w:left="720"/>
        <w:rPr>
          <w:sz w:val="20"/>
          <w:szCs w:val="20"/>
        </w:rPr>
      </w:pPr>
    </w:p>
    <w:p w14:paraId="5084A63E" w14:textId="77777777" w:rsidR="00600F55" w:rsidRPr="00600F55" w:rsidRDefault="00600F55" w:rsidP="00600F55">
      <w:pPr>
        <w:ind w:left="360"/>
        <w:jc w:val="center"/>
        <w:rPr>
          <w:sz w:val="20"/>
          <w:szCs w:val="20"/>
        </w:rPr>
      </w:pPr>
      <w:r w:rsidRPr="00600F55">
        <w:rPr>
          <w:sz w:val="20"/>
          <w:szCs w:val="20"/>
        </w:rPr>
        <w:t>5. Механизм реализации и система управления Программы</w:t>
      </w:r>
    </w:p>
    <w:p w14:paraId="0BEA8ACB" w14:textId="77777777" w:rsidR="00600F55" w:rsidRPr="00600F55" w:rsidRDefault="00600F55" w:rsidP="00600F55">
      <w:pPr>
        <w:ind w:left="1440" w:firstLine="709"/>
        <w:jc w:val="both"/>
        <w:rPr>
          <w:sz w:val="20"/>
          <w:szCs w:val="20"/>
          <w:highlight w:val="red"/>
        </w:rPr>
      </w:pPr>
    </w:p>
    <w:p w14:paraId="3FDB414C" w14:textId="77777777" w:rsidR="00600F55" w:rsidRPr="00600F55" w:rsidRDefault="00600F55" w:rsidP="00600F55">
      <w:pPr>
        <w:autoSpaceDE w:val="0"/>
        <w:autoSpaceDN w:val="0"/>
        <w:adjustRightInd w:val="0"/>
        <w:ind w:firstLine="567"/>
        <w:jc w:val="both"/>
        <w:rPr>
          <w:sz w:val="20"/>
          <w:szCs w:val="20"/>
        </w:rPr>
      </w:pPr>
      <w:r w:rsidRPr="00600F55">
        <w:rPr>
          <w:sz w:val="20"/>
          <w:szCs w:val="20"/>
        </w:rPr>
        <w:t>Заказчиком муниципальной Программы является администрация Куйбышевского муниципального района Новосибирской области.</w:t>
      </w:r>
    </w:p>
    <w:p w14:paraId="5964D940" w14:textId="77777777" w:rsidR="00600F55" w:rsidRPr="00600F55" w:rsidRDefault="00600F55" w:rsidP="00600F55">
      <w:pPr>
        <w:autoSpaceDE w:val="0"/>
        <w:autoSpaceDN w:val="0"/>
        <w:adjustRightInd w:val="0"/>
        <w:ind w:firstLine="567"/>
        <w:jc w:val="both"/>
        <w:rPr>
          <w:sz w:val="20"/>
          <w:szCs w:val="20"/>
        </w:rPr>
      </w:pPr>
      <w:r w:rsidRPr="00600F55">
        <w:rPr>
          <w:sz w:val="20"/>
          <w:szCs w:val="20"/>
        </w:rPr>
        <w:t>Начальник управления строительства, коммунального, дорожного хозяйства и транспорта администрации Куйбышевского муниципального района Новосибирской области осуществляет координацию реализации мероприятий муниципальной Программы, общее руководство и контроль за ходом ее реализации.</w:t>
      </w:r>
    </w:p>
    <w:p w14:paraId="0CEF4186" w14:textId="77777777" w:rsidR="00600F55" w:rsidRPr="00600F55" w:rsidRDefault="00600F55" w:rsidP="00600F55">
      <w:pPr>
        <w:autoSpaceDE w:val="0"/>
        <w:autoSpaceDN w:val="0"/>
        <w:adjustRightInd w:val="0"/>
        <w:ind w:firstLine="567"/>
        <w:jc w:val="both"/>
        <w:rPr>
          <w:sz w:val="20"/>
          <w:szCs w:val="20"/>
        </w:rPr>
      </w:pPr>
      <w:r w:rsidRPr="00600F55">
        <w:rPr>
          <w:sz w:val="20"/>
          <w:szCs w:val="20"/>
        </w:rPr>
        <w:t>Муниципальная Программа считается завершенной после выполнения мероприятий муниципальной Программы в полном объеме и (или) достижения цели муниципальной Программы.</w:t>
      </w:r>
    </w:p>
    <w:p w14:paraId="51B159EA" w14:textId="77777777" w:rsidR="00600F55" w:rsidRPr="00600F55" w:rsidRDefault="00600F55" w:rsidP="00600F55">
      <w:pPr>
        <w:autoSpaceDE w:val="0"/>
        <w:autoSpaceDN w:val="0"/>
        <w:adjustRightInd w:val="0"/>
        <w:ind w:firstLine="567"/>
        <w:jc w:val="both"/>
        <w:rPr>
          <w:sz w:val="20"/>
          <w:szCs w:val="20"/>
        </w:rPr>
      </w:pPr>
      <w:r w:rsidRPr="00600F55">
        <w:rPr>
          <w:sz w:val="20"/>
          <w:szCs w:val="20"/>
        </w:rPr>
        <w:t xml:space="preserve">При реализации муниципальной Программы </w:t>
      </w:r>
      <w:proofErr w:type="spellStart"/>
      <w:r w:rsidRPr="00600F55">
        <w:rPr>
          <w:sz w:val="20"/>
          <w:szCs w:val="20"/>
        </w:rPr>
        <w:t>УСКДХиТ</w:t>
      </w:r>
      <w:proofErr w:type="spellEnd"/>
      <w:r w:rsidRPr="00600F55">
        <w:rPr>
          <w:sz w:val="20"/>
          <w:szCs w:val="20"/>
        </w:rPr>
        <w:t xml:space="preserve"> администрации Куйбышевского муниципального района Новосибирской области взаимодействует с исполнителями муниципальной Программы.</w:t>
      </w:r>
    </w:p>
    <w:p w14:paraId="1BD3549B" w14:textId="77777777" w:rsidR="00600F55" w:rsidRPr="00600F55" w:rsidRDefault="00600F55" w:rsidP="00600F55">
      <w:pPr>
        <w:autoSpaceDE w:val="0"/>
        <w:autoSpaceDN w:val="0"/>
        <w:adjustRightInd w:val="0"/>
        <w:ind w:firstLine="567"/>
        <w:jc w:val="both"/>
        <w:rPr>
          <w:sz w:val="20"/>
          <w:szCs w:val="20"/>
        </w:rPr>
      </w:pPr>
      <w:r w:rsidRPr="00600F55">
        <w:rPr>
          <w:sz w:val="20"/>
          <w:szCs w:val="20"/>
        </w:rPr>
        <w:t>Исполнителями муниципальной Программы являются: администрация Куйбышевского муниципального района Новосибирской области, органы местного самоуправления муниципальных образований Куйбышевского муниципального района Новосибирской области.</w:t>
      </w:r>
    </w:p>
    <w:p w14:paraId="156175AF" w14:textId="77777777" w:rsidR="00600F55" w:rsidRPr="00600F55" w:rsidRDefault="00600F55" w:rsidP="00600F55">
      <w:pPr>
        <w:autoSpaceDE w:val="0"/>
        <w:autoSpaceDN w:val="0"/>
        <w:adjustRightInd w:val="0"/>
        <w:ind w:firstLine="540"/>
        <w:jc w:val="both"/>
        <w:rPr>
          <w:sz w:val="20"/>
          <w:szCs w:val="20"/>
        </w:rPr>
      </w:pPr>
      <w:r w:rsidRPr="00600F55">
        <w:rPr>
          <w:sz w:val="20"/>
          <w:szCs w:val="20"/>
        </w:rPr>
        <w:t xml:space="preserve">В рамках муниципальной Программы предусмотрено предоставление субсидий из бюджета Куйбышевского муниципального района Новосибирской области местным бюджетам на реализацию мероприятий подпрограмм муниципальной Программы «Чистая вода», «Безопасность жилищно-коммунального хозяйства Куйбышевского муниципального района Новосибирской области на 2024-2026 годы», и предоставление иных межбюджетных трансфертов (далее МБТ) на реализацию мероприятий подпрограммы «Благоустройство территорий населенных пунктов Куйбышевского муниципального района Новосибирской области на 2024-2026 годы». </w:t>
      </w:r>
    </w:p>
    <w:p w14:paraId="56EC76F7" w14:textId="77777777" w:rsidR="00600F55" w:rsidRPr="00600F55" w:rsidRDefault="00600F55" w:rsidP="00600F55">
      <w:pPr>
        <w:autoSpaceDE w:val="0"/>
        <w:autoSpaceDN w:val="0"/>
        <w:adjustRightInd w:val="0"/>
        <w:ind w:firstLine="540"/>
        <w:jc w:val="both"/>
        <w:rPr>
          <w:sz w:val="20"/>
          <w:szCs w:val="20"/>
        </w:rPr>
      </w:pPr>
      <w:r w:rsidRPr="00600F55">
        <w:rPr>
          <w:sz w:val="20"/>
          <w:szCs w:val="20"/>
        </w:rPr>
        <w:t xml:space="preserve">На реализацию мероприятий по повышению уровня надежности систем водо-, теплоснабжения и водоотведения, качества и безопасности питьевой воды: капитальный ремонт, реконструкция и строительство объектов водоснабжения, теплоснабжения и водоотведения; капитальный ремонт, реконструкция и строительство (замена) водозаборных скважин, мероприятия по доведению качества воды до нормативных требований </w:t>
      </w:r>
      <w:hyperlink r:id="rId12" w:history="1">
        <w:r w:rsidRPr="00600F55">
          <w:rPr>
            <w:sz w:val="20"/>
            <w:szCs w:val="20"/>
          </w:rPr>
          <w:t>СанПиН 1.2.3685-21</w:t>
        </w:r>
      </w:hyperlink>
      <w:r w:rsidRPr="00600F55">
        <w:rPr>
          <w:sz w:val="20"/>
          <w:szCs w:val="20"/>
        </w:rPr>
        <w:t>, включая разработку проектно-сметной документации для таких мероприятий и проведение государственной экспертизы проектно-сметной документации, бюджетам муниципальных образований Куйбышевского муниципального района Новосибирской области предоставляется финансовая поддержка из бюджета Куйбышевского муниципального района Новосибирской области в форме субсидий, источником финансового обеспечения которых являются субсидии на реализацию мероприятий государственной программы Новосибирской области «Жилищно-коммунальное хозяйство Новосибирской области». Перечисление денежных средств, источником финансового обеспечения которых являются субсидии из областного бюджета Новосибирской области, местным бюджетам осуществляется администрацией Куйбышевского муниципального района Новосибирской области на основании заключенных соглашений с администрациями муниципальных образований Куйбышевского муниципального района  Новосибирской области. Соглашение обязательно содержит положение о форме, сроках и порядке представления отчетности о выполненных объемах работ и об осуществлении расходов за счет средств местного бюджета.</w:t>
      </w:r>
    </w:p>
    <w:p w14:paraId="489CCB01" w14:textId="77777777" w:rsidR="00600F55" w:rsidRPr="00600F55" w:rsidRDefault="00600F55" w:rsidP="00600F55">
      <w:pPr>
        <w:autoSpaceDE w:val="0"/>
        <w:autoSpaceDN w:val="0"/>
        <w:adjustRightInd w:val="0"/>
        <w:ind w:firstLine="540"/>
        <w:jc w:val="both"/>
        <w:rPr>
          <w:sz w:val="20"/>
          <w:szCs w:val="20"/>
        </w:rPr>
      </w:pPr>
      <w:r w:rsidRPr="00600F55">
        <w:rPr>
          <w:sz w:val="20"/>
          <w:szCs w:val="20"/>
        </w:rPr>
        <w:t xml:space="preserve">В рамках </w:t>
      </w:r>
      <w:hyperlink r:id="rId13" w:history="1">
        <w:r w:rsidRPr="00600F55">
          <w:rPr>
            <w:sz w:val="20"/>
            <w:szCs w:val="20"/>
          </w:rPr>
          <w:t>подпрограммы</w:t>
        </w:r>
      </w:hyperlink>
      <w:r w:rsidRPr="00600F55">
        <w:rPr>
          <w:sz w:val="20"/>
          <w:szCs w:val="20"/>
        </w:rPr>
        <w:t xml:space="preserve"> «Безопасность жилищно-коммунального хозяйства Куйбышевского муниципального района Новосибирской области на 2024-2026 годы» администрация Куйбышевского муниципального района Новосибирской области предоставляет субсидии бюджетам муниципальных образований Куйбышевского муниципального района Новосибирской области из бюджета Куйбышевского муниципального района Новосибирской области на реализацию мероприятий по строительству и реконструкции сетей водоснабжения на сельских территориях, направленных на обеспечение сельского населения водоснабжением, источником финансового обеспечения которых являются субсидии из областного бюджета Новосибирской области в пределах бюджетных ассигнований и лимитов бюджетных обязательств, доведенных администрации Куйбышевского муниципального района Новосибирской области как получателю средств бюджета Куйбышевского муниципального района Новосибирской области. Перечисление денежных средств, источником финансового обеспечения которых являются субсидии из областного бюджета Новосибирской области, местным бюджетам осуществляется администрацией Куйбышевского муниципального района Новосибирской области на основании заключенных соглашений с администрациями муниципальных образований Куйбышевского муниципального района  Новосибирской области. Соглашение обязательно содержит положение о форме, сроках и порядке представления отчетности о выполненных объемах работ и об осуществлении расходов за счет средств местного бюджета.</w:t>
      </w:r>
    </w:p>
    <w:p w14:paraId="4224C712" w14:textId="77777777" w:rsidR="00600F55" w:rsidRPr="00600F55" w:rsidRDefault="00600F55" w:rsidP="00600F55">
      <w:pPr>
        <w:autoSpaceDE w:val="0"/>
        <w:autoSpaceDN w:val="0"/>
        <w:adjustRightInd w:val="0"/>
        <w:ind w:firstLine="567"/>
        <w:jc w:val="both"/>
        <w:rPr>
          <w:sz w:val="20"/>
          <w:szCs w:val="20"/>
        </w:rPr>
      </w:pPr>
      <w:r w:rsidRPr="00600F55">
        <w:rPr>
          <w:sz w:val="20"/>
          <w:szCs w:val="20"/>
        </w:rPr>
        <w:t xml:space="preserve"> В рамках </w:t>
      </w:r>
      <w:hyperlink r:id="rId14" w:history="1">
        <w:r w:rsidRPr="00600F55">
          <w:rPr>
            <w:sz w:val="20"/>
            <w:szCs w:val="20"/>
          </w:rPr>
          <w:t>подпрограммы</w:t>
        </w:r>
      </w:hyperlink>
      <w:r w:rsidRPr="00600F55">
        <w:rPr>
          <w:sz w:val="20"/>
          <w:szCs w:val="20"/>
        </w:rPr>
        <w:t xml:space="preserve"> «Благоустройство территорий населенных пунктов Куйбышевского муниципального района Новосибирской области на 2024-2026 годы»  администрация  Куйбышевского муниципального района Новосибирской области предоставляет МБТ бюджетам муниципальных образований Куйбышевского муниципального района Новосибирской области из бюджета Куйбышевского муниципального района Новосибирской области на реализацию мероприятий по благоустройству территорий населенных пунктов Куйбышевского муниципального района Новосибирской области.</w:t>
      </w:r>
    </w:p>
    <w:p w14:paraId="17F5D1FC" w14:textId="77777777" w:rsidR="00600F55" w:rsidRPr="00600F55" w:rsidRDefault="00600F55" w:rsidP="00600F55">
      <w:pPr>
        <w:autoSpaceDE w:val="0"/>
        <w:autoSpaceDN w:val="0"/>
        <w:adjustRightInd w:val="0"/>
        <w:ind w:firstLine="567"/>
        <w:jc w:val="both"/>
        <w:rPr>
          <w:sz w:val="20"/>
          <w:szCs w:val="20"/>
        </w:rPr>
      </w:pPr>
      <w:r w:rsidRPr="00600F55">
        <w:rPr>
          <w:sz w:val="20"/>
          <w:szCs w:val="20"/>
        </w:rPr>
        <w:t>Предоставление МБТ и субсидий из бюджета Куйбышевского муниципального района Новосибирской области бюджетам поселений Куйбышевского муниципального района Новосибирской области на реализацию мероприятий подпрограмм муниципальной  программы осуществляется на основании соглашений, заключенных между администрацией Куйбышевского муниципального района Новосибирской области и администрациями муниципальных образований Куйбышевского муниципального района Новосибирской области.</w:t>
      </w:r>
    </w:p>
    <w:p w14:paraId="4C857F39" w14:textId="77777777" w:rsidR="00600F55" w:rsidRPr="00600F55" w:rsidRDefault="00600F55" w:rsidP="00600F55">
      <w:pPr>
        <w:autoSpaceDE w:val="0"/>
        <w:autoSpaceDN w:val="0"/>
        <w:adjustRightInd w:val="0"/>
        <w:ind w:firstLine="567"/>
        <w:jc w:val="both"/>
        <w:rPr>
          <w:sz w:val="20"/>
          <w:szCs w:val="20"/>
        </w:rPr>
      </w:pPr>
      <w:r w:rsidRPr="00600F55">
        <w:rPr>
          <w:sz w:val="20"/>
          <w:szCs w:val="20"/>
        </w:rPr>
        <w:t xml:space="preserve">Органы местного самоуправления муниципальных образований Куйбышевского муниципального района Новосибирской области представляют в администрацию Куйбышевского муниципального района Новосибирской области отчеты об использовании субсидий и МБТ по форме и в сроки, установленные в соглашении. </w:t>
      </w:r>
      <w:proofErr w:type="spellStart"/>
      <w:r w:rsidRPr="00600F55">
        <w:rPr>
          <w:sz w:val="20"/>
          <w:szCs w:val="20"/>
        </w:rPr>
        <w:t>УСКДХиТ</w:t>
      </w:r>
      <w:proofErr w:type="spellEnd"/>
      <w:r w:rsidRPr="00600F55">
        <w:rPr>
          <w:sz w:val="20"/>
          <w:szCs w:val="20"/>
        </w:rPr>
        <w:t xml:space="preserve"> администрации Куйбышевского муниципального района Новосибирской области ежемесячно в срок до 3 числа месяца, следующего за отчетным, представляет в </w:t>
      </w:r>
      <w:proofErr w:type="spellStart"/>
      <w:r w:rsidRPr="00600F55">
        <w:rPr>
          <w:sz w:val="20"/>
          <w:szCs w:val="20"/>
        </w:rPr>
        <w:t>МЖКХиЭ</w:t>
      </w:r>
      <w:proofErr w:type="spellEnd"/>
      <w:r w:rsidRPr="00600F55">
        <w:rPr>
          <w:sz w:val="20"/>
          <w:szCs w:val="20"/>
        </w:rPr>
        <w:t xml:space="preserve"> НСО сведения о ходе реализации мероприятий, источником финансового обеспечения которых являются средства областного бюджета Новосибирской области, по форме, содержащейся в соглашении.</w:t>
      </w:r>
    </w:p>
    <w:p w14:paraId="386E7CE8" w14:textId="77777777" w:rsidR="00600F55" w:rsidRPr="00600F55" w:rsidRDefault="00600F55" w:rsidP="00600F55">
      <w:pPr>
        <w:autoSpaceDE w:val="0"/>
        <w:autoSpaceDN w:val="0"/>
        <w:adjustRightInd w:val="0"/>
        <w:ind w:firstLine="539"/>
        <w:jc w:val="both"/>
        <w:rPr>
          <w:sz w:val="20"/>
          <w:szCs w:val="20"/>
        </w:rPr>
      </w:pPr>
      <w:r w:rsidRPr="00600F55">
        <w:rPr>
          <w:sz w:val="20"/>
          <w:szCs w:val="20"/>
        </w:rPr>
        <w:t>Исполнители мероприятий муниципальной Программы осуществляют:</w:t>
      </w:r>
    </w:p>
    <w:p w14:paraId="01BAA9E6" w14:textId="77777777" w:rsidR="00600F55" w:rsidRPr="00600F55" w:rsidRDefault="00600F55" w:rsidP="00600F55">
      <w:pPr>
        <w:autoSpaceDE w:val="0"/>
        <w:autoSpaceDN w:val="0"/>
        <w:adjustRightInd w:val="0"/>
        <w:ind w:firstLine="539"/>
        <w:jc w:val="both"/>
        <w:rPr>
          <w:sz w:val="20"/>
          <w:szCs w:val="20"/>
        </w:rPr>
      </w:pPr>
      <w:r w:rsidRPr="00600F55">
        <w:rPr>
          <w:sz w:val="20"/>
          <w:szCs w:val="20"/>
        </w:rPr>
        <w:t>- своевременную и качественную реализацию программных мероприятий;</w:t>
      </w:r>
    </w:p>
    <w:p w14:paraId="71149952" w14:textId="77777777" w:rsidR="00600F55" w:rsidRPr="00600F55" w:rsidRDefault="00600F55" w:rsidP="00600F55">
      <w:pPr>
        <w:autoSpaceDE w:val="0"/>
        <w:autoSpaceDN w:val="0"/>
        <w:adjustRightInd w:val="0"/>
        <w:ind w:firstLine="539"/>
        <w:jc w:val="both"/>
        <w:rPr>
          <w:sz w:val="20"/>
          <w:szCs w:val="20"/>
        </w:rPr>
      </w:pPr>
      <w:r w:rsidRPr="00600F55">
        <w:rPr>
          <w:sz w:val="20"/>
          <w:szCs w:val="20"/>
        </w:rPr>
        <w:t>- эффективное и целевое использование бюджетных средств, выделенных на реализацию муниципальной программы.</w:t>
      </w:r>
    </w:p>
    <w:p w14:paraId="3E4AC48B" w14:textId="77777777" w:rsidR="00600F55" w:rsidRPr="00600F55" w:rsidRDefault="00600F55" w:rsidP="00600F55">
      <w:pPr>
        <w:autoSpaceDE w:val="0"/>
        <w:autoSpaceDN w:val="0"/>
        <w:adjustRightInd w:val="0"/>
        <w:spacing w:before="280"/>
        <w:ind w:firstLine="709"/>
        <w:jc w:val="center"/>
        <w:outlineLvl w:val="0"/>
        <w:rPr>
          <w:sz w:val="20"/>
          <w:szCs w:val="20"/>
        </w:rPr>
      </w:pPr>
      <w:r w:rsidRPr="00600F55">
        <w:rPr>
          <w:sz w:val="20"/>
          <w:szCs w:val="20"/>
        </w:rPr>
        <w:t>6. Ресурсное обеспечение Программы</w:t>
      </w:r>
    </w:p>
    <w:p w14:paraId="5562ECAD" w14:textId="77777777" w:rsidR="00600F55" w:rsidRPr="00600F55" w:rsidRDefault="00600F55" w:rsidP="00600F55">
      <w:pPr>
        <w:autoSpaceDE w:val="0"/>
        <w:autoSpaceDN w:val="0"/>
        <w:adjustRightInd w:val="0"/>
        <w:ind w:firstLine="540"/>
        <w:jc w:val="both"/>
        <w:rPr>
          <w:sz w:val="20"/>
          <w:szCs w:val="20"/>
        </w:rPr>
      </w:pPr>
    </w:p>
    <w:p w14:paraId="4F1E7D11" w14:textId="77777777" w:rsidR="00600F55" w:rsidRPr="00600F55" w:rsidRDefault="00600F55" w:rsidP="00600F55">
      <w:pPr>
        <w:autoSpaceDE w:val="0"/>
        <w:autoSpaceDN w:val="0"/>
        <w:adjustRightInd w:val="0"/>
        <w:ind w:firstLine="567"/>
        <w:jc w:val="both"/>
        <w:rPr>
          <w:sz w:val="20"/>
          <w:szCs w:val="20"/>
        </w:rPr>
      </w:pPr>
      <w:r w:rsidRPr="00600F55">
        <w:rPr>
          <w:rFonts w:eastAsia="Calibri"/>
          <w:sz w:val="20"/>
          <w:szCs w:val="20"/>
          <w:lang w:eastAsia="en-US"/>
        </w:rPr>
        <w:t xml:space="preserve">Основными источниками финансирования </w:t>
      </w:r>
      <w:r w:rsidRPr="00600F55">
        <w:rPr>
          <w:sz w:val="20"/>
          <w:szCs w:val="20"/>
        </w:rPr>
        <w:t>Программы являются:</w:t>
      </w:r>
    </w:p>
    <w:p w14:paraId="5FB0D54F" w14:textId="77777777" w:rsidR="00600F55" w:rsidRPr="00600F55" w:rsidRDefault="00600F55" w:rsidP="00600F55">
      <w:pPr>
        <w:autoSpaceDE w:val="0"/>
        <w:autoSpaceDN w:val="0"/>
        <w:adjustRightInd w:val="0"/>
        <w:ind w:firstLine="567"/>
        <w:jc w:val="both"/>
        <w:rPr>
          <w:sz w:val="20"/>
          <w:szCs w:val="20"/>
        </w:rPr>
      </w:pPr>
      <w:r w:rsidRPr="00600F55">
        <w:rPr>
          <w:sz w:val="20"/>
          <w:szCs w:val="20"/>
        </w:rPr>
        <w:t>- средства федерального бюджета;</w:t>
      </w:r>
    </w:p>
    <w:p w14:paraId="1DF41344" w14:textId="77777777" w:rsidR="00600F55" w:rsidRPr="00600F55" w:rsidRDefault="00600F55" w:rsidP="00600F55">
      <w:pPr>
        <w:autoSpaceDE w:val="0"/>
        <w:autoSpaceDN w:val="0"/>
        <w:adjustRightInd w:val="0"/>
        <w:ind w:firstLine="567"/>
        <w:jc w:val="both"/>
        <w:rPr>
          <w:sz w:val="20"/>
          <w:szCs w:val="20"/>
        </w:rPr>
      </w:pPr>
      <w:r w:rsidRPr="00600F55">
        <w:rPr>
          <w:sz w:val="20"/>
          <w:szCs w:val="20"/>
        </w:rPr>
        <w:t>- средства областного бюджета Новосибирской области;</w:t>
      </w:r>
    </w:p>
    <w:p w14:paraId="3793C9D5" w14:textId="77777777" w:rsidR="00600F55" w:rsidRPr="00600F55" w:rsidRDefault="00600F55" w:rsidP="00600F55">
      <w:pPr>
        <w:autoSpaceDE w:val="0"/>
        <w:autoSpaceDN w:val="0"/>
        <w:adjustRightInd w:val="0"/>
        <w:ind w:firstLine="567"/>
        <w:jc w:val="both"/>
        <w:rPr>
          <w:sz w:val="20"/>
          <w:szCs w:val="20"/>
        </w:rPr>
      </w:pPr>
      <w:r w:rsidRPr="00600F55">
        <w:rPr>
          <w:sz w:val="20"/>
          <w:szCs w:val="20"/>
        </w:rPr>
        <w:t>- средства бюджета Куйбышевского муниципального района Новосибирской области;</w:t>
      </w:r>
    </w:p>
    <w:p w14:paraId="3BB2B7B6" w14:textId="77777777" w:rsidR="00600F55" w:rsidRPr="00600F55" w:rsidRDefault="00600F55" w:rsidP="00600F55">
      <w:pPr>
        <w:tabs>
          <w:tab w:val="left" w:pos="709"/>
        </w:tabs>
        <w:autoSpaceDE w:val="0"/>
        <w:autoSpaceDN w:val="0"/>
        <w:adjustRightInd w:val="0"/>
        <w:ind w:firstLine="567"/>
        <w:jc w:val="both"/>
        <w:rPr>
          <w:sz w:val="20"/>
          <w:szCs w:val="20"/>
        </w:rPr>
      </w:pPr>
      <w:r w:rsidRPr="00600F55">
        <w:rPr>
          <w:sz w:val="20"/>
          <w:szCs w:val="20"/>
        </w:rPr>
        <w:t>- средства бюджетов муниципальных образований Куйбышевского муниципального района Новосибирской области.</w:t>
      </w:r>
    </w:p>
    <w:p w14:paraId="523E97F5" w14:textId="77777777" w:rsidR="00600F55" w:rsidRPr="00600F55" w:rsidRDefault="00600F55" w:rsidP="00600F55">
      <w:pPr>
        <w:widowControl w:val="0"/>
        <w:autoSpaceDE w:val="0"/>
        <w:autoSpaceDN w:val="0"/>
        <w:adjustRightInd w:val="0"/>
        <w:ind w:right="-102" w:firstLine="567"/>
        <w:jc w:val="both"/>
        <w:rPr>
          <w:sz w:val="20"/>
          <w:szCs w:val="20"/>
        </w:rPr>
      </w:pPr>
      <w:r w:rsidRPr="00600F55">
        <w:rPr>
          <w:sz w:val="20"/>
          <w:szCs w:val="20"/>
        </w:rPr>
        <w:t>Общий объем финансирования на реализацию Программы на 2024 - 2026 годы составляет 181730,58043 тыс. руб., в том числе:</w:t>
      </w:r>
    </w:p>
    <w:p w14:paraId="46587FD9" w14:textId="77777777" w:rsidR="00600F55" w:rsidRPr="00600F55" w:rsidRDefault="00600F55" w:rsidP="00600F55">
      <w:pPr>
        <w:widowControl w:val="0"/>
        <w:autoSpaceDE w:val="0"/>
        <w:autoSpaceDN w:val="0"/>
        <w:adjustRightInd w:val="0"/>
        <w:ind w:right="-102" w:firstLine="567"/>
        <w:jc w:val="both"/>
        <w:rPr>
          <w:sz w:val="20"/>
          <w:szCs w:val="20"/>
        </w:rPr>
      </w:pPr>
      <w:r w:rsidRPr="00600F55">
        <w:rPr>
          <w:sz w:val="20"/>
          <w:szCs w:val="20"/>
        </w:rPr>
        <w:t xml:space="preserve">- средства федерального бюджета 0,0 тыс. руб.; </w:t>
      </w:r>
    </w:p>
    <w:p w14:paraId="4C2D8C9C" w14:textId="77777777" w:rsidR="00600F55" w:rsidRPr="00600F55" w:rsidRDefault="00600F55" w:rsidP="00600F55">
      <w:pPr>
        <w:widowControl w:val="0"/>
        <w:autoSpaceDE w:val="0"/>
        <w:autoSpaceDN w:val="0"/>
        <w:adjustRightInd w:val="0"/>
        <w:ind w:right="-102" w:firstLine="567"/>
        <w:jc w:val="both"/>
        <w:rPr>
          <w:sz w:val="20"/>
          <w:szCs w:val="20"/>
        </w:rPr>
      </w:pPr>
      <w:r w:rsidRPr="00600F55">
        <w:rPr>
          <w:sz w:val="20"/>
          <w:szCs w:val="20"/>
        </w:rPr>
        <w:t>- средства областного бюджета Новосибирской области 152593,48666 тыс. руб.;</w:t>
      </w:r>
    </w:p>
    <w:p w14:paraId="0A782247" w14:textId="77777777" w:rsidR="00600F55" w:rsidRPr="00600F55" w:rsidRDefault="00600F55" w:rsidP="00600F55">
      <w:pPr>
        <w:autoSpaceDE w:val="0"/>
        <w:autoSpaceDN w:val="0"/>
        <w:adjustRightInd w:val="0"/>
        <w:ind w:firstLine="567"/>
        <w:jc w:val="both"/>
        <w:outlineLvl w:val="0"/>
        <w:rPr>
          <w:sz w:val="20"/>
          <w:szCs w:val="20"/>
        </w:rPr>
      </w:pPr>
      <w:r w:rsidRPr="00600F55">
        <w:rPr>
          <w:sz w:val="20"/>
          <w:szCs w:val="20"/>
        </w:rPr>
        <w:t>- средства местных бюджетов 29137,09377 тыс. руб.</w:t>
      </w:r>
    </w:p>
    <w:p w14:paraId="3DC7BCF5" w14:textId="77777777" w:rsidR="00600F55" w:rsidRPr="00600F55" w:rsidRDefault="00600F55" w:rsidP="00600F55">
      <w:pPr>
        <w:autoSpaceDE w:val="0"/>
        <w:autoSpaceDN w:val="0"/>
        <w:adjustRightInd w:val="0"/>
        <w:ind w:firstLine="567"/>
        <w:jc w:val="both"/>
        <w:rPr>
          <w:sz w:val="20"/>
          <w:szCs w:val="20"/>
        </w:rPr>
      </w:pPr>
      <w:r w:rsidRPr="00600F55">
        <w:rPr>
          <w:sz w:val="20"/>
          <w:szCs w:val="20"/>
        </w:rPr>
        <w:t>Сводные финансовые затраты на реализацию мероприятий Программы приведены в приложении № 3 к муниципальной Программе.</w:t>
      </w:r>
    </w:p>
    <w:p w14:paraId="32A8E191" w14:textId="77777777" w:rsidR="00600F55" w:rsidRPr="00600F55" w:rsidRDefault="00600F55" w:rsidP="00600F55">
      <w:pPr>
        <w:autoSpaceDE w:val="0"/>
        <w:autoSpaceDN w:val="0"/>
        <w:adjustRightInd w:val="0"/>
        <w:ind w:firstLine="567"/>
        <w:jc w:val="both"/>
        <w:rPr>
          <w:sz w:val="20"/>
          <w:szCs w:val="20"/>
        </w:rPr>
      </w:pPr>
      <w:r w:rsidRPr="00600F55">
        <w:rPr>
          <w:sz w:val="20"/>
          <w:szCs w:val="20"/>
        </w:rPr>
        <w:t>Ресурсное обеспечение Программы носит прогнозный характер и подлежит ежегодному уточнению при формировании проектов соответствующих бюджетов на очередной финансовый год и плановый период.</w:t>
      </w:r>
    </w:p>
    <w:p w14:paraId="13E233FF" w14:textId="77777777" w:rsidR="00600F55" w:rsidRPr="00600F55" w:rsidRDefault="00600F55" w:rsidP="00600F55">
      <w:pPr>
        <w:ind w:left="1440" w:firstLine="709"/>
        <w:jc w:val="center"/>
        <w:rPr>
          <w:sz w:val="20"/>
          <w:szCs w:val="20"/>
          <w:highlight w:val="red"/>
        </w:rPr>
      </w:pPr>
    </w:p>
    <w:p w14:paraId="67F17994" w14:textId="77777777" w:rsidR="00600F55" w:rsidRPr="00600F55" w:rsidRDefault="00600F55" w:rsidP="00600F55">
      <w:pPr>
        <w:ind w:left="360"/>
        <w:jc w:val="center"/>
        <w:rPr>
          <w:color w:val="000000"/>
          <w:sz w:val="20"/>
          <w:szCs w:val="20"/>
        </w:rPr>
      </w:pPr>
      <w:r w:rsidRPr="00600F55">
        <w:rPr>
          <w:sz w:val="20"/>
          <w:szCs w:val="20"/>
        </w:rPr>
        <w:t>7. Ожидаемые результаты реализации Программы</w:t>
      </w:r>
    </w:p>
    <w:p w14:paraId="35D20898" w14:textId="77777777" w:rsidR="00600F55" w:rsidRPr="00600F55" w:rsidRDefault="00600F55" w:rsidP="00600F55">
      <w:pPr>
        <w:widowControl w:val="0"/>
        <w:ind w:firstLine="709"/>
        <w:jc w:val="both"/>
        <w:rPr>
          <w:sz w:val="20"/>
          <w:szCs w:val="20"/>
        </w:rPr>
      </w:pPr>
    </w:p>
    <w:p w14:paraId="55A0834A" w14:textId="77777777" w:rsidR="00600F55" w:rsidRPr="00600F55" w:rsidRDefault="00600F55" w:rsidP="00600F55">
      <w:pPr>
        <w:autoSpaceDE w:val="0"/>
        <w:autoSpaceDN w:val="0"/>
        <w:adjustRightInd w:val="0"/>
        <w:ind w:firstLine="540"/>
        <w:jc w:val="both"/>
        <w:rPr>
          <w:sz w:val="20"/>
          <w:szCs w:val="20"/>
        </w:rPr>
      </w:pPr>
      <w:r w:rsidRPr="00600F55">
        <w:rPr>
          <w:sz w:val="20"/>
          <w:szCs w:val="20"/>
        </w:rPr>
        <w:t>Реализация Программы должна привести к повышению уровня комфортности, безопасности условий проживания населения Куйбышевского муниципального района Новосибирской области на основе повышения надежности работы объектов жилищно-коммунального комплекса Куйбышевского муниципального района Новосибирской области.</w:t>
      </w:r>
    </w:p>
    <w:p w14:paraId="09D98015" w14:textId="77777777" w:rsidR="00600F55" w:rsidRPr="00600F55" w:rsidRDefault="00600F55" w:rsidP="00600F55">
      <w:pPr>
        <w:autoSpaceDE w:val="0"/>
        <w:autoSpaceDN w:val="0"/>
        <w:adjustRightInd w:val="0"/>
        <w:ind w:firstLine="540"/>
        <w:jc w:val="both"/>
        <w:rPr>
          <w:sz w:val="20"/>
          <w:szCs w:val="20"/>
        </w:rPr>
      </w:pPr>
      <w:r w:rsidRPr="00600F55">
        <w:rPr>
          <w:sz w:val="20"/>
          <w:szCs w:val="20"/>
        </w:rPr>
        <w:t>Особенностью Программы является наличие мероприятий в разных сферах деятельности жилищно-коммунального хозяйства Куйбышевского муниципального района Новосибирской области. Эффективность реализации Программы определяется целевыми показателями реализации входящих в ее состав подпрограмм, мероприятий.</w:t>
      </w:r>
    </w:p>
    <w:p w14:paraId="78136311" w14:textId="77777777" w:rsidR="00600F55" w:rsidRPr="00600F55" w:rsidRDefault="00600F55" w:rsidP="00600F55">
      <w:pPr>
        <w:widowControl w:val="0"/>
        <w:autoSpaceDE w:val="0"/>
        <w:autoSpaceDN w:val="0"/>
        <w:adjustRightInd w:val="0"/>
        <w:spacing w:after="120"/>
        <w:ind w:firstLine="709"/>
        <w:jc w:val="both"/>
        <w:rPr>
          <w:sz w:val="20"/>
          <w:szCs w:val="20"/>
        </w:rPr>
      </w:pPr>
      <w:r w:rsidRPr="00600F55">
        <w:rPr>
          <w:sz w:val="20"/>
          <w:szCs w:val="20"/>
        </w:rPr>
        <w:t>Реализация Программы позволит к концу 2026 года достичь следующих результатов:</w:t>
      </w:r>
    </w:p>
    <w:p w14:paraId="1ACC8148" w14:textId="77777777" w:rsidR="00600F55" w:rsidRPr="00600F55" w:rsidRDefault="00600F55" w:rsidP="00600F55">
      <w:pPr>
        <w:autoSpaceDE w:val="0"/>
        <w:autoSpaceDN w:val="0"/>
        <w:adjustRightInd w:val="0"/>
        <w:ind w:firstLine="540"/>
        <w:jc w:val="both"/>
        <w:rPr>
          <w:sz w:val="20"/>
          <w:szCs w:val="20"/>
        </w:rPr>
      </w:pPr>
      <w:r w:rsidRPr="00600F55">
        <w:rPr>
          <w:sz w:val="20"/>
          <w:szCs w:val="20"/>
        </w:rPr>
        <w:t xml:space="preserve">  - обеспечить бесперебойную подачу качественной питьевой воды, отвечающей требованиям безопасности и безвредности, в необходимом и достаточном количестве, на территориях населенных пунктов Куйбышевского муниципального района Новосибирской области, указанных в приложении № 2 к подпрограмме «Чистая вода» Куйбышевского муниципального района Новосибирской области на 2024-2026гг.;</w:t>
      </w:r>
    </w:p>
    <w:p w14:paraId="3288759B" w14:textId="77777777" w:rsidR="00600F55" w:rsidRPr="00600F55" w:rsidRDefault="00600F55" w:rsidP="00600F55">
      <w:pPr>
        <w:widowControl w:val="0"/>
        <w:autoSpaceDE w:val="0"/>
        <w:autoSpaceDN w:val="0"/>
        <w:adjustRightInd w:val="0"/>
        <w:spacing w:after="120"/>
        <w:ind w:firstLine="709"/>
        <w:jc w:val="both"/>
        <w:rPr>
          <w:sz w:val="20"/>
          <w:szCs w:val="20"/>
        </w:rPr>
      </w:pPr>
      <w:r w:rsidRPr="00600F55">
        <w:rPr>
          <w:sz w:val="20"/>
          <w:szCs w:val="20"/>
        </w:rPr>
        <w:t>- обеспечить ввод площадей обустроенных зон отдыха, спортивных и детских площадок, зон озеленения, тротуаров и проездов, приведенных в надлежащее состояние, на территориях населенных пунктов Куйбышевского муниципального района Новосибирской области;</w:t>
      </w:r>
    </w:p>
    <w:p w14:paraId="38149BF8" w14:textId="77777777" w:rsidR="00600F55" w:rsidRPr="00600F55" w:rsidRDefault="00600F55" w:rsidP="00600F55">
      <w:pPr>
        <w:autoSpaceDE w:val="0"/>
        <w:autoSpaceDN w:val="0"/>
        <w:adjustRightInd w:val="0"/>
        <w:ind w:firstLine="709"/>
        <w:jc w:val="both"/>
        <w:rPr>
          <w:sz w:val="20"/>
          <w:szCs w:val="20"/>
        </w:rPr>
      </w:pPr>
      <w:r w:rsidRPr="00600F55">
        <w:rPr>
          <w:sz w:val="20"/>
          <w:szCs w:val="20"/>
        </w:rPr>
        <w:t>- обеспечить ежегодную 100% готовность объектов жилищно-коммунального хозяйства к работе в отопительные периоды, получив  акт готовности Куйбышевского муниципального района Новосибирской области к отопительному периоду, и безаварийное прохождение осенне-зимних периодов;</w:t>
      </w:r>
    </w:p>
    <w:p w14:paraId="09B038B6" w14:textId="77777777" w:rsidR="00600F55" w:rsidRPr="00600F55" w:rsidRDefault="00600F55" w:rsidP="00600F55">
      <w:pPr>
        <w:widowControl w:val="0"/>
        <w:autoSpaceDE w:val="0"/>
        <w:autoSpaceDN w:val="0"/>
        <w:adjustRightInd w:val="0"/>
        <w:spacing w:after="120"/>
        <w:ind w:firstLine="709"/>
        <w:jc w:val="both"/>
        <w:rPr>
          <w:sz w:val="20"/>
          <w:szCs w:val="20"/>
        </w:rPr>
      </w:pPr>
      <w:r w:rsidRPr="00600F55">
        <w:rPr>
          <w:sz w:val="20"/>
          <w:szCs w:val="20"/>
        </w:rPr>
        <w:t>- сократить число аварий в системах водоснабжения и водоотведения и  теплоснабжения.</w:t>
      </w:r>
    </w:p>
    <w:p w14:paraId="487C59C3" w14:textId="77777777" w:rsidR="00600F55" w:rsidRPr="00600F55" w:rsidRDefault="00600F55" w:rsidP="00600F55">
      <w:pPr>
        <w:widowControl w:val="0"/>
        <w:autoSpaceDE w:val="0"/>
        <w:autoSpaceDN w:val="0"/>
        <w:adjustRightInd w:val="0"/>
        <w:spacing w:after="120"/>
        <w:ind w:firstLine="709"/>
        <w:rPr>
          <w:sz w:val="20"/>
          <w:szCs w:val="20"/>
        </w:rPr>
        <w:sectPr w:rsidR="00600F55" w:rsidRPr="00600F55" w:rsidSect="00830FC6">
          <w:footerReference w:type="default" r:id="rId15"/>
          <w:footerReference w:type="first" r:id="rId16"/>
          <w:pgSz w:w="11906" w:h="16838"/>
          <w:pgMar w:top="993" w:right="567" w:bottom="851" w:left="1077" w:header="709" w:footer="709" w:gutter="0"/>
          <w:pgNumType w:start="3"/>
          <w:cols w:space="708"/>
          <w:docGrid w:linePitch="360"/>
        </w:sectPr>
      </w:pPr>
    </w:p>
    <w:p w14:paraId="658C57CB" w14:textId="77777777" w:rsidR="00600F55" w:rsidRPr="00600F55" w:rsidRDefault="00600F55" w:rsidP="00600F55">
      <w:pPr>
        <w:widowControl w:val="0"/>
        <w:autoSpaceDE w:val="0"/>
        <w:autoSpaceDN w:val="0"/>
        <w:adjustRightInd w:val="0"/>
        <w:ind w:firstLine="709"/>
        <w:jc w:val="right"/>
        <w:rPr>
          <w:sz w:val="20"/>
          <w:szCs w:val="20"/>
        </w:rPr>
      </w:pPr>
      <w:r w:rsidRPr="00600F55">
        <w:rPr>
          <w:sz w:val="20"/>
          <w:szCs w:val="20"/>
        </w:rPr>
        <w:t>Приложение № 1</w:t>
      </w:r>
    </w:p>
    <w:p w14:paraId="5410EB4D" w14:textId="77777777" w:rsidR="00600F55" w:rsidRPr="00600F55" w:rsidRDefault="00600F55" w:rsidP="00600F55">
      <w:pPr>
        <w:widowControl w:val="0"/>
        <w:autoSpaceDE w:val="0"/>
        <w:autoSpaceDN w:val="0"/>
        <w:adjustRightInd w:val="0"/>
        <w:ind w:firstLine="709"/>
        <w:jc w:val="right"/>
        <w:rPr>
          <w:sz w:val="20"/>
          <w:szCs w:val="20"/>
        </w:rPr>
      </w:pPr>
      <w:r w:rsidRPr="00600F55">
        <w:rPr>
          <w:sz w:val="20"/>
          <w:szCs w:val="20"/>
        </w:rPr>
        <w:t>к муниципальной программе  «</w:t>
      </w:r>
      <w:r w:rsidRPr="00600F55">
        <w:rPr>
          <w:spacing w:val="-8"/>
          <w:sz w:val="20"/>
          <w:szCs w:val="20"/>
        </w:rPr>
        <w:t>Жилищно-коммунальное хозяйство</w:t>
      </w:r>
      <w:r w:rsidRPr="00600F55">
        <w:rPr>
          <w:sz w:val="20"/>
          <w:szCs w:val="20"/>
        </w:rPr>
        <w:t xml:space="preserve"> </w:t>
      </w:r>
    </w:p>
    <w:p w14:paraId="281FB9AC" w14:textId="77777777" w:rsidR="00600F55" w:rsidRPr="00600F55" w:rsidRDefault="00600F55" w:rsidP="00600F55">
      <w:pPr>
        <w:widowControl w:val="0"/>
        <w:autoSpaceDE w:val="0"/>
        <w:autoSpaceDN w:val="0"/>
        <w:adjustRightInd w:val="0"/>
        <w:ind w:firstLine="709"/>
        <w:jc w:val="right"/>
        <w:rPr>
          <w:sz w:val="20"/>
          <w:szCs w:val="20"/>
        </w:rPr>
      </w:pPr>
      <w:r w:rsidRPr="00600F55">
        <w:rPr>
          <w:sz w:val="20"/>
          <w:szCs w:val="20"/>
        </w:rPr>
        <w:t>Куйбышевского муниципального района</w:t>
      </w:r>
    </w:p>
    <w:p w14:paraId="6422C703" w14:textId="77777777" w:rsidR="00600F55" w:rsidRPr="00600F55" w:rsidRDefault="00600F55" w:rsidP="00600F55">
      <w:pPr>
        <w:widowControl w:val="0"/>
        <w:autoSpaceDE w:val="0"/>
        <w:autoSpaceDN w:val="0"/>
        <w:adjustRightInd w:val="0"/>
        <w:ind w:firstLine="709"/>
        <w:jc w:val="right"/>
        <w:rPr>
          <w:sz w:val="20"/>
          <w:szCs w:val="20"/>
        </w:rPr>
      </w:pPr>
      <w:r w:rsidRPr="00600F55">
        <w:rPr>
          <w:sz w:val="20"/>
          <w:szCs w:val="20"/>
        </w:rPr>
        <w:t xml:space="preserve"> Новосибирской области на 2024 - 2026 годы» </w:t>
      </w:r>
    </w:p>
    <w:p w14:paraId="25399B87" w14:textId="77777777" w:rsidR="00600F55" w:rsidRPr="00600F55" w:rsidRDefault="00600F55" w:rsidP="00600F55">
      <w:pPr>
        <w:widowControl w:val="0"/>
        <w:autoSpaceDE w:val="0"/>
        <w:autoSpaceDN w:val="0"/>
        <w:adjustRightInd w:val="0"/>
        <w:ind w:firstLine="709"/>
        <w:jc w:val="center"/>
        <w:rPr>
          <w:color w:val="FF0000"/>
          <w:sz w:val="20"/>
          <w:szCs w:val="20"/>
        </w:rPr>
      </w:pPr>
    </w:p>
    <w:p w14:paraId="2E1050ED" w14:textId="77777777" w:rsidR="00600F55" w:rsidRPr="00600F55" w:rsidRDefault="00600F55" w:rsidP="00600F55">
      <w:pPr>
        <w:widowControl w:val="0"/>
        <w:autoSpaceDE w:val="0"/>
        <w:autoSpaceDN w:val="0"/>
        <w:adjustRightInd w:val="0"/>
        <w:ind w:firstLine="709"/>
        <w:jc w:val="center"/>
        <w:rPr>
          <w:sz w:val="20"/>
          <w:szCs w:val="20"/>
        </w:rPr>
      </w:pPr>
      <w:r w:rsidRPr="00600F55">
        <w:rPr>
          <w:sz w:val="20"/>
          <w:szCs w:val="20"/>
        </w:rPr>
        <w:t>ЦЕЛИ, ЗАДАЧИ И ЦЕЛЕВЫЕ ИНДИКАТОРЫ</w:t>
      </w:r>
    </w:p>
    <w:p w14:paraId="42FD677E" w14:textId="77777777" w:rsidR="00600F55" w:rsidRPr="00600F55" w:rsidRDefault="00600F55" w:rsidP="00600F55">
      <w:pPr>
        <w:widowControl w:val="0"/>
        <w:autoSpaceDE w:val="0"/>
        <w:autoSpaceDN w:val="0"/>
        <w:adjustRightInd w:val="0"/>
        <w:ind w:firstLine="709"/>
        <w:jc w:val="center"/>
        <w:rPr>
          <w:sz w:val="20"/>
          <w:szCs w:val="20"/>
        </w:rPr>
      </w:pPr>
      <w:r w:rsidRPr="00600F55">
        <w:rPr>
          <w:sz w:val="20"/>
          <w:szCs w:val="20"/>
        </w:rPr>
        <w:t>муниципальной программы Куйбышевского муниципального района Новосибирской области «Жилищно-коммунальное хозяйство Куйбышевского муниципального района Новосибирской области на 2024-2026 годы»</w:t>
      </w:r>
    </w:p>
    <w:p w14:paraId="0E782CFC" w14:textId="77777777" w:rsidR="00600F55" w:rsidRPr="00600F55" w:rsidRDefault="00600F55" w:rsidP="00600F55">
      <w:pPr>
        <w:widowControl w:val="0"/>
        <w:autoSpaceDE w:val="0"/>
        <w:autoSpaceDN w:val="0"/>
        <w:adjustRightInd w:val="0"/>
        <w:ind w:firstLine="709"/>
        <w:jc w:val="center"/>
        <w:rPr>
          <w:sz w:val="20"/>
          <w:szCs w:val="20"/>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6"/>
        <w:gridCol w:w="3659"/>
        <w:gridCol w:w="6"/>
        <w:gridCol w:w="1292"/>
        <w:gridCol w:w="7"/>
        <w:gridCol w:w="1158"/>
        <w:gridCol w:w="1134"/>
        <w:gridCol w:w="6"/>
        <w:gridCol w:w="1201"/>
        <w:gridCol w:w="2453"/>
      </w:tblGrid>
      <w:tr w:rsidR="00600F55" w:rsidRPr="00600F55" w14:paraId="3E632AB5" w14:textId="77777777" w:rsidTr="00453A3F">
        <w:trPr>
          <w:cantSplit/>
          <w:trHeight w:val="600"/>
        </w:trPr>
        <w:tc>
          <w:tcPr>
            <w:tcW w:w="3826" w:type="dxa"/>
            <w:vMerge w:val="restart"/>
          </w:tcPr>
          <w:p w14:paraId="33627BB7" w14:textId="77777777" w:rsidR="00600F55" w:rsidRPr="00600F55" w:rsidRDefault="00600F55" w:rsidP="00600F55">
            <w:pPr>
              <w:widowControl w:val="0"/>
              <w:autoSpaceDE w:val="0"/>
              <w:autoSpaceDN w:val="0"/>
              <w:adjustRightInd w:val="0"/>
              <w:ind w:left="-108" w:right="34" w:firstLine="426"/>
              <w:jc w:val="center"/>
              <w:rPr>
                <w:sz w:val="20"/>
                <w:szCs w:val="20"/>
              </w:rPr>
            </w:pPr>
            <w:r w:rsidRPr="00600F55">
              <w:rPr>
                <w:sz w:val="20"/>
                <w:szCs w:val="20"/>
              </w:rPr>
              <w:t>Цель/задачи, требующие решения для достижения цели</w:t>
            </w:r>
          </w:p>
        </w:tc>
        <w:tc>
          <w:tcPr>
            <w:tcW w:w="3665" w:type="dxa"/>
            <w:gridSpan w:val="2"/>
            <w:vMerge w:val="restart"/>
          </w:tcPr>
          <w:p w14:paraId="6430EFD9" w14:textId="77777777" w:rsidR="00600F55" w:rsidRPr="00600F55" w:rsidRDefault="00600F55" w:rsidP="00600F55">
            <w:pPr>
              <w:widowControl w:val="0"/>
              <w:autoSpaceDE w:val="0"/>
              <w:autoSpaceDN w:val="0"/>
              <w:adjustRightInd w:val="0"/>
              <w:ind w:right="15" w:firstLine="175"/>
              <w:jc w:val="center"/>
              <w:rPr>
                <w:sz w:val="20"/>
                <w:szCs w:val="20"/>
              </w:rPr>
            </w:pPr>
            <w:r w:rsidRPr="00600F55">
              <w:rPr>
                <w:sz w:val="20"/>
                <w:szCs w:val="20"/>
              </w:rPr>
              <w:t>Наименование целевого индикатора</w:t>
            </w:r>
          </w:p>
        </w:tc>
        <w:tc>
          <w:tcPr>
            <w:tcW w:w="1292" w:type="dxa"/>
            <w:vMerge w:val="restart"/>
          </w:tcPr>
          <w:p w14:paraId="446E45E7" w14:textId="77777777" w:rsidR="00600F55" w:rsidRPr="00600F55" w:rsidRDefault="00600F55" w:rsidP="00600F55">
            <w:pPr>
              <w:widowControl w:val="0"/>
              <w:autoSpaceDE w:val="0"/>
              <w:autoSpaceDN w:val="0"/>
              <w:adjustRightInd w:val="0"/>
              <w:ind w:firstLine="34"/>
              <w:jc w:val="center"/>
              <w:rPr>
                <w:sz w:val="20"/>
                <w:szCs w:val="20"/>
              </w:rPr>
            </w:pPr>
            <w:r w:rsidRPr="00600F55">
              <w:rPr>
                <w:sz w:val="20"/>
                <w:szCs w:val="20"/>
              </w:rPr>
              <w:t>Единица измерения</w:t>
            </w:r>
          </w:p>
        </w:tc>
        <w:tc>
          <w:tcPr>
            <w:tcW w:w="3506" w:type="dxa"/>
            <w:gridSpan w:val="5"/>
          </w:tcPr>
          <w:p w14:paraId="557C823D" w14:textId="77777777" w:rsidR="00600F55" w:rsidRPr="00600F55" w:rsidRDefault="00600F55" w:rsidP="00600F55">
            <w:pPr>
              <w:widowControl w:val="0"/>
              <w:autoSpaceDE w:val="0"/>
              <w:autoSpaceDN w:val="0"/>
              <w:adjustRightInd w:val="0"/>
              <w:ind w:firstLine="37"/>
              <w:jc w:val="center"/>
              <w:rPr>
                <w:sz w:val="20"/>
                <w:szCs w:val="20"/>
              </w:rPr>
            </w:pPr>
            <w:r w:rsidRPr="00600F55">
              <w:rPr>
                <w:sz w:val="20"/>
                <w:szCs w:val="20"/>
              </w:rPr>
              <w:t xml:space="preserve">Значение целевого индикатора </w:t>
            </w:r>
          </w:p>
        </w:tc>
        <w:tc>
          <w:tcPr>
            <w:tcW w:w="2453" w:type="dxa"/>
          </w:tcPr>
          <w:p w14:paraId="249D3767" w14:textId="77777777" w:rsidR="00600F55" w:rsidRPr="00600F55" w:rsidRDefault="00600F55" w:rsidP="00600F55">
            <w:pPr>
              <w:widowControl w:val="0"/>
              <w:autoSpaceDE w:val="0"/>
              <w:autoSpaceDN w:val="0"/>
              <w:adjustRightInd w:val="0"/>
              <w:ind w:right="33" w:firstLine="74"/>
              <w:jc w:val="center"/>
              <w:rPr>
                <w:sz w:val="20"/>
                <w:szCs w:val="20"/>
              </w:rPr>
            </w:pPr>
            <w:r w:rsidRPr="00600F55">
              <w:rPr>
                <w:sz w:val="20"/>
                <w:szCs w:val="20"/>
              </w:rPr>
              <w:t>Примечание</w:t>
            </w:r>
          </w:p>
        </w:tc>
      </w:tr>
      <w:tr w:rsidR="00600F55" w:rsidRPr="00600F55" w14:paraId="37E5203E" w14:textId="77777777" w:rsidTr="00453A3F">
        <w:trPr>
          <w:cantSplit/>
          <w:trHeight w:val="245"/>
        </w:trPr>
        <w:tc>
          <w:tcPr>
            <w:tcW w:w="3826" w:type="dxa"/>
            <w:vMerge/>
          </w:tcPr>
          <w:p w14:paraId="7D6A35BF" w14:textId="77777777" w:rsidR="00600F55" w:rsidRPr="00600F55" w:rsidRDefault="00600F55" w:rsidP="00600F55">
            <w:pPr>
              <w:widowControl w:val="0"/>
              <w:autoSpaceDE w:val="0"/>
              <w:autoSpaceDN w:val="0"/>
              <w:adjustRightInd w:val="0"/>
              <w:ind w:right="-150" w:firstLine="709"/>
              <w:jc w:val="center"/>
              <w:rPr>
                <w:sz w:val="20"/>
                <w:szCs w:val="20"/>
              </w:rPr>
            </w:pPr>
          </w:p>
        </w:tc>
        <w:tc>
          <w:tcPr>
            <w:tcW w:w="3665" w:type="dxa"/>
            <w:gridSpan w:val="2"/>
            <w:vMerge/>
          </w:tcPr>
          <w:p w14:paraId="6E9CD1FA" w14:textId="77777777" w:rsidR="00600F55" w:rsidRPr="00600F55" w:rsidRDefault="00600F55" w:rsidP="00600F55">
            <w:pPr>
              <w:widowControl w:val="0"/>
              <w:autoSpaceDE w:val="0"/>
              <w:autoSpaceDN w:val="0"/>
              <w:adjustRightInd w:val="0"/>
              <w:ind w:right="-150" w:firstLine="709"/>
              <w:jc w:val="center"/>
              <w:rPr>
                <w:sz w:val="20"/>
                <w:szCs w:val="20"/>
              </w:rPr>
            </w:pPr>
          </w:p>
        </w:tc>
        <w:tc>
          <w:tcPr>
            <w:tcW w:w="1292" w:type="dxa"/>
            <w:vMerge/>
          </w:tcPr>
          <w:p w14:paraId="11304BC0" w14:textId="77777777" w:rsidR="00600F55" w:rsidRPr="00600F55" w:rsidRDefault="00600F55" w:rsidP="00600F55">
            <w:pPr>
              <w:widowControl w:val="0"/>
              <w:autoSpaceDE w:val="0"/>
              <w:autoSpaceDN w:val="0"/>
              <w:adjustRightInd w:val="0"/>
              <w:ind w:right="-150" w:firstLine="709"/>
              <w:jc w:val="center"/>
              <w:rPr>
                <w:sz w:val="20"/>
                <w:szCs w:val="20"/>
              </w:rPr>
            </w:pPr>
          </w:p>
        </w:tc>
        <w:tc>
          <w:tcPr>
            <w:tcW w:w="1165" w:type="dxa"/>
            <w:gridSpan w:val="2"/>
          </w:tcPr>
          <w:p w14:paraId="04D6B5D5" w14:textId="77777777" w:rsidR="00600F55" w:rsidRPr="00600F55" w:rsidRDefault="00600F55" w:rsidP="00600F55">
            <w:pPr>
              <w:widowControl w:val="0"/>
              <w:autoSpaceDE w:val="0"/>
              <w:autoSpaceDN w:val="0"/>
              <w:adjustRightInd w:val="0"/>
              <w:ind w:firstLine="18"/>
              <w:jc w:val="center"/>
              <w:rPr>
                <w:sz w:val="20"/>
                <w:szCs w:val="20"/>
              </w:rPr>
            </w:pPr>
            <w:r w:rsidRPr="00600F55">
              <w:rPr>
                <w:sz w:val="20"/>
                <w:szCs w:val="20"/>
              </w:rPr>
              <w:t>2024 год</w:t>
            </w:r>
          </w:p>
        </w:tc>
        <w:tc>
          <w:tcPr>
            <w:tcW w:w="1134" w:type="dxa"/>
          </w:tcPr>
          <w:p w14:paraId="3C0A5EE2" w14:textId="77777777" w:rsidR="00600F55" w:rsidRPr="00600F55" w:rsidRDefault="00600F55" w:rsidP="00600F55">
            <w:pPr>
              <w:widowControl w:val="0"/>
              <w:autoSpaceDE w:val="0"/>
              <w:autoSpaceDN w:val="0"/>
              <w:adjustRightInd w:val="0"/>
              <w:ind w:right="-39"/>
              <w:jc w:val="center"/>
              <w:rPr>
                <w:sz w:val="20"/>
                <w:szCs w:val="20"/>
              </w:rPr>
            </w:pPr>
            <w:r w:rsidRPr="00600F55">
              <w:rPr>
                <w:sz w:val="20"/>
                <w:szCs w:val="20"/>
              </w:rPr>
              <w:t>2025 год</w:t>
            </w:r>
          </w:p>
        </w:tc>
        <w:tc>
          <w:tcPr>
            <w:tcW w:w="1207" w:type="dxa"/>
            <w:gridSpan w:val="2"/>
          </w:tcPr>
          <w:p w14:paraId="74E6C7E9" w14:textId="77777777" w:rsidR="00600F55" w:rsidRPr="00600F55" w:rsidRDefault="00600F55" w:rsidP="00600F55">
            <w:pPr>
              <w:widowControl w:val="0"/>
              <w:autoSpaceDE w:val="0"/>
              <w:autoSpaceDN w:val="0"/>
              <w:adjustRightInd w:val="0"/>
              <w:ind w:right="-30"/>
              <w:jc w:val="center"/>
              <w:rPr>
                <w:sz w:val="20"/>
                <w:szCs w:val="20"/>
              </w:rPr>
            </w:pPr>
            <w:r w:rsidRPr="00600F55">
              <w:rPr>
                <w:sz w:val="20"/>
                <w:szCs w:val="20"/>
              </w:rPr>
              <w:t>2026 год</w:t>
            </w:r>
          </w:p>
        </w:tc>
        <w:tc>
          <w:tcPr>
            <w:tcW w:w="2453" w:type="dxa"/>
          </w:tcPr>
          <w:p w14:paraId="54901E3E" w14:textId="77777777" w:rsidR="00600F55" w:rsidRPr="00600F55" w:rsidRDefault="00600F55" w:rsidP="00600F55">
            <w:pPr>
              <w:widowControl w:val="0"/>
              <w:autoSpaceDE w:val="0"/>
              <w:autoSpaceDN w:val="0"/>
              <w:adjustRightInd w:val="0"/>
              <w:ind w:right="-150" w:firstLine="709"/>
              <w:jc w:val="center"/>
              <w:rPr>
                <w:sz w:val="20"/>
                <w:szCs w:val="20"/>
              </w:rPr>
            </w:pPr>
          </w:p>
        </w:tc>
      </w:tr>
      <w:tr w:rsidR="00600F55" w:rsidRPr="00600F55" w14:paraId="458BE087" w14:textId="77777777" w:rsidTr="00453A3F">
        <w:trPr>
          <w:cantSplit/>
          <w:trHeight w:val="245"/>
        </w:trPr>
        <w:tc>
          <w:tcPr>
            <w:tcW w:w="3826" w:type="dxa"/>
          </w:tcPr>
          <w:p w14:paraId="6C12BDB1" w14:textId="77777777" w:rsidR="00600F55" w:rsidRPr="00600F55" w:rsidRDefault="00600F55" w:rsidP="00600F55">
            <w:pPr>
              <w:widowControl w:val="0"/>
              <w:autoSpaceDE w:val="0"/>
              <w:autoSpaceDN w:val="0"/>
              <w:adjustRightInd w:val="0"/>
              <w:ind w:right="-150" w:firstLine="709"/>
              <w:jc w:val="center"/>
              <w:rPr>
                <w:sz w:val="20"/>
                <w:szCs w:val="20"/>
              </w:rPr>
            </w:pPr>
            <w:r w:rsidRPr="00600F55">
              <w:rPr>
                <w:sz w:val="20"/>
                <w:szCs w:val="20"/>
              </w:rPr>
              <w:t>1</w:t>
            </w:r>
          </w:p>
        </w:tc>
        <w:tc>
          <w:tcPr>
            <w:tcW w:w="3665" w:type="dxa"/>
            <w:gridSpan w:val="2"/>
          </w:tcPr>
          <w:p w14:paraId="260420F8" w14:textId="77777777" w:rsidR="00600F55" w:rsidRPr="00600F55" w:rsidRDefault="00600F55" w:rsidP="00600F55">
            <w:pPr>
              <w:widowControl w:val="0"/>
              <w:autoSpaceDE w:val="0"/>
              <w:autoSpaceDN w:val="0"/>
              <w:adjustRightInd w:val="0"/>
              <w:ind w:right="-150" w:firstLine="709"/>
              <w:jc w:val="center"/>
              <w:rPr>
                <w:sz w:val="20"/>
                <w:szCs w:val="20"/>
              </w:rPr>
            </w:pPr>
            <w:r w:rsidRPr="00600F55">
              <w:rPr>
                <w:sz w:val="20"/>
                <w:szCs w:val="20"/>
              </w:rPr>
              <w:t>2</w:t>
            </w:r>
          </w:p>
        </w:tc>
        <w:tc>
          <w:tcPr>
            <w:tcW w:w="1292" w:type="dxa"/>
          </w:tcPr>
          <w:p w14:paraId="077192B4" w14:textId="77777777" w:rsidR="00600F55" w:rsidRPr="00600F55" w:rsidRDefault="00600F55" w:rsidP="00600F55">
            <w:pPr>
              <w:widowControl w:val="0"/>
              <w:autoSpaceDE w:val="0"/>
              <w:autoSpaceDN w:val="0"/>
              <w:adjustRightInd w:val="0"/>
              <w:ind w:right="-150" w:firstLine="53"/>
              <w:jc w:val="center"/>
              <w:rPr>
                <w:sz w:val="20"/>
                <w:szCs w:val="20"/>
              </w:rPr>
            </w:pPr>
            <w:r w:rsidRPr="00600F55">
              <w:rPr>
                <w:sz w:val="20"/>
                <w:szCs w:val="20"/>
              </w:rPr>
              <w:t>3</w:t>
            </w:r>
          </w:p>
        </w:tc>
        <w:tc>
          <w:tcPr>
            <w:tcW w:w="1165" w:type="dxa"/>
            <w:gridSpan w:val="2"/>
          </w:tcPr>
          <w:p w14:paraId="2B15B73E" w14:textId="77777777" w:rsidR="00600F55" w:rsidRPr="00600F55" w:rsidRDefault="00600F55" w:rsidP="00600F55">
            <w:pPr>
              <w:widowControl w:val="0"/>
              <w:autoSpaceDE w:val="0"/>
              <w:autoSpaceDN w:val="0"/>
              <w:adjustRightInd w:val="0"/>
              <w:ind w:firstLine="18"/>
              <w:jc w:val="center"/>
              <w:rPr>
                <w:sz w:val="20"/>
                <w:szCs w:val="20"/>
              </w:rPr>
            </w:pPr>
            <w:r w:rsidRPr="00600F55">
              <w:rPr>
                <w:sz w:val="20"/>
                <w:szCs w:val="20"/>
              </w:rPr>
              <w:t>4</w:t>
            </w:r>
          </w:p>
        </w:tc>
        <w:tc>
          <w:tcPr>
            <w:tcW w:w="1134" w:type="dxa"/>
          </w:tcPr>
          <w:p w14:paraId="7B2393AC" w14:textId="77777777" w:rsidR="00600F55" w:rsidRPr="00600F55" w:rsidRDefault="00600F55" w:rsidP="00600F55">
            <w:pPr>
              <w:widowControl w:val="0"/>
              <w:autoSpaceDE w:val="0"/>
              <w:autoSpaceDN w:val="0"/>
              <w:adjustRightInd w:val="0"/>
              <w:ind w:right="-39"/>
              <w:jc w:val="center"/>
              <w:rPr>
                <w:sz w:val="20"/>
                <w:szCs w:val="20"/>
              </w:rPr>
            </w:pPr>
            <w:r w:rsidRPr="00600F55">
              <w:rPr>
                <w:sz w:val="20"/>
                <w:szCs w:val="20"/>
              </w:rPr>
              <w:t>5</w:t>
            </w:r>
          </w:p>
        </w:tc>
        <w:tc>
          <w:tcPr>
            <w:tcW w:w="1207" w:type="dxa"/>
            <w:gridSpan w:val="2"/>
          </w:tcPr>
          <w:p w14:paraId="1EE518A2" w14:textId="77777777" w:rsidR="00600F55" w:rsidRPr="00600F55" w:rsidRDefault="00600F55" w:rsidP="00600F55">
            <w:pPr>
              <w:widowControl w:val="0"/>
              <w:autoSpaceDE w:val="0"/>
              <w:autoSpaceDN w:val="0"/>
              <w:adjustRightInd w:val="0"/>
              <w:ind w:right="-30"/>
              <w:jc w:val="center"/>
              <w:rPr>
                <w:sz w:val="20"/>
                <w:szCs w:val="20"/>
              </w:rPr>
            </w:pPr>
            <w:r w:rsidRPr="00600F55">
              <w:rPr>
                <w:sz w:val="20"/>
                <w:szCs w:val="20"/>
              </w:rPr>
              <w:t>6</w:t>
            </w:r>
          </w:p>
        </w:tc>
        <w:tc>
          <w:tcPr>
            <w:tcW w:w="2453" w:type="dxa"/>
          </w:tcPr>
          <w:p w14:paraId="55EECF19" w14:textId="77777777" w:rsidR="00600F55" w:rsidRPr="00600F55" w:rsidRDefault="00600F55" w:rsidP="00600F55">
            <w:pPr>
              <w:widowControl w:val="0"/>
              <w:autoSpaceDE w:val="0"/>
              <w:autoSpaceDN w:val="0"/>
              <w:adjustRightInd w:val="0"/>
              <w:ind w:right="-150" w:firstLine="74"/>
              <w:jc w:val="center"/>
              <w:rPr>
                <w:sz w:val="20"/>
                <w:szCs w:val="20"/>
              </w:rPr>
            </w:pPr>
            <w:r w:rsidRPr="00600F55">
              <w:rPr>
                <w:sz w:val="20"/>
                <w:szCs w:val="20"/>
              </w:rPr>
              <w:t>7</w:t>
            </w:r>
          </w:p>
        </w:tc>
      </w:tr>
      <w:tr w:rsidR="00600F55" w:rsidRPr="00600F55" w14:paraId="5CDCA51A" w14:textId="77777777" w:rsidTr="00453A3F">
        <w:trPr>
          <w:cantSplit/>
          <w:trHeight w:val="245"/>
        </w:trPr>
        <w:tc>
          <w:tcPr>
            <w:tcW w:w="14742" w:type="dxa"/>
            <w:gridSpan w:val="10"/>
          </w:tcPr>
          <w:p w14:paraId="22316AD8" w14:textId="77777777" w:rsidR="00600F55" w:rsidRPr="00600F55" w:rsidRDefault="00600F55" w:rsidP="00600F55">
            <w:pPr>
              <w:widowControl w:val="0"/>
              <w:autoSpaceDE w:val="0"/>
              <w:autoSpaceDN w:val="0"/>
              <w:adjustRightInd w:val="0"/>
              <w:ind w:left="34" w:firstLine="142"/>
              <w:rPr>
                <w:sz w:val="20"/>
                <w:szCs w:val="20"/>
              </w:rPr>
            </w:pPr>
            <w:r w:rsidRPr="00600F55">
              <w:rPr>
                <w:sz w:val="20"/>
                <w:szCs w:val="20"/>
              </w:rPr>
              <w:t>Муниципальная программа Куйбышевского муниципального района Новосибирской области «Жилищно-коммунальное хозяйство Куйбышевского муниципального района Новосибирской области на 2024-2026 годы»</w:t>
            </w:r>
          </w:p>
        </w:tc>
      </w:tr>
      <w:tr w:rsidR="00600F55" w:rsidRPr="00600F55" w14:paraId="58C918D8" w14:textId="77777777" w:rsidTr="00453A3F">
        <w:trPr>
          <w:cantSplit/>
          <w:trHeight w:val="245"/>
        </w:trPr>
        <w:tc>
          <w:tcPr>
            <w:tcW w:w="14742" w:type="dxa"/>
            <w:gridSpan w:val="10"/>
          </w:tcPr>
          <w:p w14:paraId="17B6BEF9" w14:textId="77777777" w:rsidR="00600F55" w:rsidRPr="00600F55" w:rsidRDefault="00600F55" w:rsidP="00600F55">
            <w:pPr>
              <w:widowControl w:val="0"/>
              <w:autoSpaceDE w:val="0"/>
              <w:autoSpaceDN w:val="0"/>
              <w:adjustRightInd w:val="0"/>
              <w:ind w:left="-108" w:firstLine="108"/>
              <w:rPr>
                <w:sz w:val="20"/>
                <w:szCs w:val="20"/>
              </w:rPr>
            </w:pPr>
            <w:r w:rsidRPr="00600F55">
              <w:rPr>
                <w:sz w:val="20"/>
                <w:szCs w:val="20"/>
              </w:rPr>
              <w:t>Цель Программы: Повышение уровня комфортности, безопасности условий проживания населения Куйбышевского муниципального района Новосибирской области на основе повышения надежности работы объектов жилищно-коммунального комплекса Куйбышевского муниципального района Новосибирской области</w:t>
            </w:r>
          </w:p>
        </w:tc>
      </w:tr>
      <w:tr w:rsidR="00600F55" w:rsidRPr="00600F55" w14:paraId="162C7D9F" w14:textId="77777777" w:rsidTr="00453A3F">
        <w:trPr>
          <w:cantSplit/>
          <w:trHeight w:val="245"/>
        </w:trPr>
        <w:tc>
          <w:tcPr>
            <w:tcW w:w="3826" w:type="dxa"/>
          </w:tcPr>
          <w:p w14:paraId="35CAEDC3" w14:textId="77777777" w:rsidR="00600F55" w:rsidRPr="00600F55" w:rsidRDefault="00600F55" w:rsidP="00600F55">
            <w:pPr>
              <w:widowControl w:val="0"/>
              <w:autoSpaceDE w:val="0"/>
              <w:autoSpaceDN w:val="0"/>
              <w:adjustRightInd w:val="0"/>
              <w:ind w:right="-150" w:firstLine="318"/>
              <w:jc w:val="center"/>
              <w:rPr>
                <w:sz w:val="20"/>
                <w:szCs w:val="20"/>
              </w:rPr>
            </w:pPr>
            <w:r w:rsidRPr="00600F55">
              <w:rPr>
                <w:sz w:val="20"/>
                <w:szCs w:val="20"/>
              </w:rPr>
              <w:t>Задачи Программы:</w:t>
            </w:r>
          </w:p>
        </w:tc>
        <w:tc>
          <w:tcPr>
            <w:tcW w:w="10916" w:type="dxa"/>
            <w:gridSpan w:val="9"/>
          </w:tcPr>
          <w:p w14:paraId="45101CC5" w14:textId="77777777" w:rsidR="00600F55" w:rsidRPr="00600F55" w:rsidRDefault="00600F55" w:rsidP="00600F55">
            <w:pPr>
              <w:widowControl w:val="0"/>
              <w:autoSpaceDE w:val="0"/>
              <w:autoSpaceDN w:val="0"/>
              <w:adjustRightInd w:val="0"/>
              <w:ind w:right="-150" w:firstLine="74"/>
              <w:jc w:val="center"/>
              <w:rPr>
                <w:sz w:val="20"/>
                <w:szCs w:val="20"/>
              </w:rPr>
            </w:pPr>
          </w:p>
        </w:tc>
      </w:tr>
      <w:tr w:rsidR="00600F55" w:rsidRPr="00600F55" w14:paraId="767A7A44" w14:textId="77777777" w:rsidTr="00453A3F">
        <w:trPr>
          <w:cantSplit/>
        </w:trPr>
        <w:tc>
          <w:tcPr>
            <w:tcW w:w="3826" w:type="dxa"/>
          </w:tcPr>
          <w:p w14:paraId="43DBFE40" w14:textId="77777777" w:rsidR="00600F55" w:rsidRPr="00600F55" w:rsidRDefault="00600F55" w:rsidP="00600F55">
            <w:pPr>
              <w:widowControl w:val="0"/>
              <w:autoSpaceDE w:val="0"/>
              <w:autoSpaceDN w:val="0"/>
              <w:adjustRightInd w:val="0"/>
              <w:ind w:left="-108"/>
              <w:jc w:val="center"/>
              <w:rPr>
                <w:sz w:val="20"/>
                <w:szCs w:val="20"/>
                <w:u w:val="single"/>
              </w:rPr>
            </w:pPr>
          </w:p>
          <w:p w14:paraId="69B5ADA5" w14:textId="77777777" w:rsidR="00600F55" w:rsidRPr="00600F55" w:rsidRDefault="00600F55" w:rsidP="00600F55">
            <w:pPr>
              <w:tabs>
                <w:tab w:val="left" w:pos="-108"/>
              </w:tabs>
              <w:autoSpaceDE w:val="0"/>
              <w:autoSpaceDN w:val="0"/>
              <w:adjustRightInd w:val="0"/>
              <w:ind w:left="-108"/>
              <w:jc w:val="center"/>
              <w:rPr>
                <w:sz w:val="20"/>
                <w:szCs w:val="20"/>
              </w:rPr>
            </w:pPr>
            <w:r w:rsidRPr="00600F55">
              <w:rPr>
                <w:sz w:val="20"/>
                <w:szCs w:val="20"/>
              </w:rPr>
              <w:t>1. Развитие коммунальной инфраструктуры на территории муниципальных образований Куйбышевского муниципального района Новосибирской области.</w:t>
            </w:r>
          </w:p>
          <w:p w14:paraId="79D38F52" w14:textId="77777777" w:rsidR="00600F55" w:rsidRPr="00600F55" w:rsidRDefault="00600F55" w:rsidP="00600F55">
            <w:pPr>
              <w:tabs>
                <w:tab w:val="left" w:pos="-108"/>
              </w:tabs>
              <w:autoSpaceDE w:val="0"/>
              <w:autoSpaceDN w:val="0"/>
              <w:adjustRightInd w:val="0"/>
              <w:ind w:left="-108"/>
              <w:jc w:val="center"/>
              <w:rPr>
                <w:sz w:val="20"/>
                <w:szCs w:val="20"/>
              </w:rPr>
            </w:pPr>
          </w:p>
        </w:tc>
        <w:tc>
          <w:tcPr>
            <w:tcW w:w="3659" w:type="dxa"/>
          </w:tcPr>
          <w:p w14:paraId="442E2AB5" w14:textId="77777777" w:rsidR="00600F55" w:rsidRPr="00600F55" w:rsidRDefault="00600F55" w:rsidP="00600F55">
            <w:pPr>
              <w:widowControl w:val="0"/>
              <w:autoSpaceDE w:val="0"/>
              <w:autoSpaceDN w:val="0"/>
              <w:adjustRightInd w:val="0"/>
              <w:ind w:left="39"/>
              <w:rPr>
                <w:sz w:val="20"/>
                <w:szCs w:val="20"/>
              </w:rPr>
            </w:pPr>
            <w:r w:rsidRPr="00600F55">
              <w:rPr>
                <w:sz w:val="20"/>
                <w:szCs w:val="20"/>
              </w:rPr>
              <w:t xml:space="preserve">1.Количество объектов систем водоснабжения, построенных (введенных в эксплуатацию) и реконструируемых на территориях населенных пунктов Куйбышевского муниципального района Новосибирской области. </w:t>
            </w:r>
          </w:p>
        </w:tc>
        <w:tc>
          <w:tcPr>
            <w:tcW w:w="1305" w:type="dxa"/>
            <w:gridSpan w:val="3"/>
          </w:tcPr>
          <w:p w14:paraId="3A294D94" w14:textId="77777777" w:rsidR="00600F55" w:rsidRPr="00600F55" w:rsidRDefault="00600F55" w:rsidP="00600F55">
            <w:pPr>
              <w:widowControl w:val="0"/>
              <w:autoSpaceDE w:val="0"/>
              <w:autoSpaceDN w:val="0"/>
              <w:adjustRightInd w:val="0"/>
              <w:ind w:right="34" w:firstLine="62"/>
              <w:jc w:val="center"/>
              <w:rPr>
                <w:sz w:val="20"/>
                <w:szCs w:val="20"/>
              </w:rPr>
            </w:pPr>
            <w:r w:rsidRPr="00600F55">
              <w:rPr>
                <w:sz w:val="20"/>
                <w:szCs w:val="20"/>
              </w:rPr>
              <w:t>Ед.</w:t>
            </w:r>
          </w:p>
        </w:tc>
        <w:tc>
          <w:tcPr>
            <w:tcW w:w="1158" w:type="dxa"/>
          </w:tcPr>
          <w:p w14:paraId="5D91E8DA" w14:textId="77777777" w:rsidR="00600F55" w:rsidRPr="00600F55" w:rsidRDefault="00600F55" w:rsidP="00600F55">
            <w:pPr>
              <w:widowControl w:val="0"/>
              <w:autoSpaceDE w:val="0"/>
              <w:autoSpaceDN w:val="0"/>
              <w:adjustRightInd w:val="0"/>
              <w:ind w:right="34" w:firstLine="33"/>
              <w:jc w:val="center"/>
              <w:rPr>
                <w:sz w:val="20"/>
                <w:szCs w:val="20"/>
              </w:rPr>
            </w:pPr>
            <w:r w:rsidRPr="00600F55">
              <w:rPr>
                <w:sz w:val="20"/>
                <w:szCs w:val="20"/>
              </w:rPr>
              <w:t>0</w:t>
            </w:r>
          </w:p>
        </w:tc>
        <w:tc>
          <w:tcPr>
            <w:tcW w:w="1140" w:type="dxa"/>
            <w:gridSpan w:val="2"/>
          </w:tcPr>
          <w:p w14:paraId="419ED4FA" w14:textId="77777777" w:rsidR="00600F55" w:rsidRPr="00600F55" w:rsidRDefault="00600F55" w:rsidP="00600F55">
            <w:pPr>
              <w:widowControl w:val="0"/>
              <w:autoSpaceDE w:val="0"/>
              <w:autoSpaceDN w:val="0"/>
              <w:adjustRightInd w:val="0"/>
              <w:ind w:right="34" w:firstLine="9"/>
              <w:jc w:val="center"/>
              <w:rPr>
                <w:sz w:val="20"/>
                <w:szCs w:val="20"/>
              </w:rPr>
            </w:pPr>
            <w:r w:rsidRPr="00600F55">
              <w:rPr>
                <w:sz w:val="20"/>
                <w:szCs w:val="20"/>
              </w:rPr>
              <w:t>3</w:t>
            </w:r>
          </w:p>
        </w:tc>
        <w:tc>
          <w:tcPr>
            <w:tcW w:w="1201" w:type="dxa"/>
          </w:tcPr>
          <w:p w14:paraId="055D563D" w14:textId="77777777" w:rsidR="00600F55" w:rsidRPr="00600F55" w:rsidRDefault="00600F55" w:rsidP="00600F55">
            <w:pPr>
              <w:widowControl w:val="0"/>
              <w:autoSpaceDE w:val="0"/>
              <w:autoSpaceDN w:val="0"/>
              <w:adjustRightInd w:val="0"/>
              <w:ind w:right="34" w:firstLine="3"/>
              <w:jc w:val="center"/>
              <w:rPr>
                <w:sz w:val="20"/>
                <w:szCs w:val="20"/>
              </w:rPr>
            </w:pPr>
            <w:r w:rsidRPr="00600F55">
              <w:rPr>
                <w:sz w:val="20"/>
                <w:szCs w:val="20"/>
              </w:rPr>
              <w:t>2</w:t>
            </w:r>
          </w:p>
        </w:tc>
        <w:tc>
          <w:tcPr>
            <w:tcW w:w="2453" w:type="dxa"/>
          </w:tcPr>
          <w:p w14:paraId="68C20659" w14:textId="77777777" w:rsidR="00600F55" w:rsidRPr="00600F55" w:rsidRDefault="00600F55" w:rsidP="00600F55">
            <w:pPr>
              <w:widowControl w:val="0"/>
              <w:autoSpaceDE w:val="0"/>
              <w:autoSpaceDN w:val="0"/>
              <w:adjustRightInd w:val="0"/>
              <w:ind w:right="34" w:firstLine="77"/>
              <w:jc w:val="center"/>
              <w:rPr>
                <w:sz w:val="20"/>
                <w:szCs w:val="20"/>
              </w:rPr>
            </w:pPr>
          </w:p>
        </w:tc>
      </w:tr>
      <w:tr w:rsidR="00600F55" w:rsidRPr="00600F55" w14:paraId="7EEBF621" w14:textId="77777777" w:rsidTr="00453A3F">
        <w:trPr>
          <w:cantSplit/>
          <w:trHeight w:val="2147"/>
        </w:trPr>
        <w:tc>
          <w:tcPr>
            <w:tcW w:w="3826" w:type="dxa"/>
            <w:vMerge w:val="restart"/>
          </w:tcPr>
          <w:p w14:paraId="53B17F28" w14:textId="77777777" w:rsidR="00600F55" w:rsidRPr="00600F55" w:rsidRDefault="00600F55" w:rsidP="00600F55">
            <w:pPr>
              <w:tabs>
                <w:tab w:val="left" w:pos="-108"/>
              </w:tabs>
              <w:autoSpaceDE w:val="0"/>
              <w:autoSpaceDN w:val="0"/>
              <w:adjustRightInd w:val="0"/>
              <w:ind w:left="-108"/>
              <w:jc w:val="center"/>
              <w:rPr>
                <w:sz w:val="20"/>
                <w:szCs w:val="20"/>
              </w:rPr>
            </w:pPr>
          </w:p>
          <w:p w14:paraId="5B68167E" w14:textId="77777777" w:rsidR="00600F55" w:rsidRPr="00600F55" w:rsidRDefault="00600F55" w:rsidP="00600F55">
            <w:pPr>
              <w:tabs>
                <w:tab w:val="left" w:pos="-108"/>
              </w:tabs>
              <w:autoSpaceDE w:val="0"/>
              <w:autoSpaceDN w:val="0"/>
              <w:adjustRightInd w:val="0"/>
              <w:ind w:left="-108"/>
              <w:jc w:val="center"/>
              <w:rPr>
                <w:sz w:val="20"/>
                <w:szCs w:val="20"/>
              </w:rPr>
            </w:pPr>
            <w:r w:rsidRPr="00600F55">
              <w:rPr>
                <w:sz w:val="20"/>
                <w:szCs w:val="20"/>
              </w:rPr>
              <w:t>2. Создание безопасных и благоприятных условий проживания граждан на территории муниципальных образований Куйбышевского муниципального района Новосибирской области.</w:t>
            </w:r>
          </w:p>
          <w:p w14:paraId="4333CE5E" w14:textId="77777777" w:rsidR="00600F55" w:rsidRPr="00600F55" w:rsidRDefault="00600F55" w:rsidP="00600F55">
            <w:pPr>
              <w:widowControl w:val="0"/>
              <w:autoSpaceDE w:val="0"/>
              <w:autoSpaceDN w:val="0"/>
              <w:adjustRightInd w:val="0"/>
              <w:ind w:left="-108"/>
              <w:jc w:val="center"/>
              <w:rPr>
                <w:sz w:val="20"/>
                <w:szCs w:val="20"/>
                <w:u w:val="single"/>
              </w:rPr>
            </w:pPr>
          </w:p>
        </w:tc>
        <w:tc>
          <w:tcPr>
            <w:tcW w:w="3659" w:type="dxa"/>
          </w:tcPr>
          <w:p w14:paraId="3580C9E2" w14:textId="77777777" w:rsidR="00600F55" w:rsidRPr="00600F55" w:rsidRDefault="00600F55" w:rsidP="00600F55">
            <w:pPr>
              <w:widowControl w:val="0"/>
              <w:autoSpaceDE w:val="0"/>
              <w:autoSpaceDN w:val="0"/>
              <w:adjustRightInd w:val="0"/>
              <w:ind w:left="39"/>
              <w:rPr>
                <w:sz w:val="20"/>
                <w:szCs w:val="20"/>
              </w:rPr>
            </w:pPr>
            <w:r w:rsidRPr="00600F55">
              <w:rPr>
                <w:sz w:val="20"/>
                <w:szCs w:val="20"/>
              </w:rPr>
              <w:t>2.Площадь обустроенных зон отдыха, спортивных и детских площадок, зон озеленения, тротуаров и проездов, приведенных в надлежащее состояние на территориях населенных пунктов Куйбышевского муниципального района Новосибирской области.</w:t>
            </w:r>
          </w:p>
        </w:tc>
        <w:tc>
          <w:tcPr>
            <w:tcW w:w="1305" w:type="dxa"/>
            <w:gridSpan w:val="3"/>
          </w:tcPr>
          <w:p w14:paraId="28CDC5DC" w14:textId="77777777" w:rsidR="00600F55" w:rsidRPr="00600F55" w:rsidRDefault="00600F55" w:rsidP="00600F55">
            <w:pPr>
              <w:widowControl w:val="0"/>
              <w:autoSpaceDE w:val="0"/>
              <w:autoSpaceDN w:val="0"/>
              <w:adjustRightInd w:val="0"/>
              <w:ind w:right="34" w:firstLine="62"/>
              <w:jc w:val="center"/>
              <w:rPr>
                <w:sz w:val="20"/>
                <w:szCs w:val="20"/>
              </w:rPr>
            </w:pPr>
            <w:r w:rsidRPr="00600F55">
              <w:rPr>
                <w:sz w:val="20"/>
                <w:szCs w:val="20"/>
              </w:rPr>
              <w:t>м2</w:t>
            </w:r>
          </w:p>
        </w:tc>
        <w:tc>
          <w:tcPr>
            <w:tcW w:w="1158" w:type="dxa"/>
          </w:tcPr>
          <w:p w14:paraId="792C4BD4" w14:textId="77777777" w:rsidR="00600F55" w:rsidRPr="00600F55" w:rsidRDefault="00600F55" w:rsidP="00600F55">
            <w:pPr>
              <w:widowControl w:val="0"/>
              <w:autoSpaceDE w:val="0"/>
              <w:autoSpaceDN w:val="0"/>
              <w:adjustRightInd w:val="0"/>
              <w:ind w:right="34" w:firstLine="33"/>
              <w:jc w:val="center"/>
              <w:rPr>
                <w:sz w:val="20"/>
                <w:szCs w:val="20"/>
              </w:rPr>
            </w:pPr>
            <w:r w:rsidRPr="00600F55">
              <w:rPr>
                <w:color w:val="000000"/>
                <w:sz w:val="20"/>
                <w:szCs w:val="20"/>
              </w:rPr>
              <w:t>0</w:t>
            </w:r>
          </w:p>
        </w:tc>
        <w:tc>
          <w:tcPr>
            <w:tcW w:w="1140" w:type="dxa"/>
            <w:gridSpan w:val="2"/>
          </w:tcPr>
          <w:p w14:paraId="33660C16" w14:textId="77777777" w:rsidR="00600F55" w:rsidRPr="00600F55" w:rsidRDefault="00600F55" w:rsidP="00600F55">
            <w:pPr>
              <w:widowControl w:val="0"/>
              <w:autoSpaceDE w:val="0"/>
              <w:autoSpaceDN w:val="0"/>
              <w:adjustRightInd w:val="0"/>
              <w:ind w:right="34" w:firstLine="9"/>
              <w:jc w:val="center"/>
              <w:rPr>
                <w:sz w:val="20"/>
                <w:szCs w:val="20"/>
              </w:rPr>
            </w:pPr>
            <w:r w:rsidRPr="00600F55">
              <w:rPr>
                <w:sz w:val="20"/>
                <w:szCs w:val="20"/>
              </w:rPr>
              <w:t>0</w:t>
            </w:r>
          </w:p>
        </w:tc>
        <w:tc>
          <w:tcPr>
            <w:tcW w:w="1201" w:type="dxa"/>
          </w:tcPr>
          <w:p w14:paraId="6CEA7C6F" w14:textId="77777777" w:rsidR="00600F55" w:rsidRPr="00600F55" w:rsidRDefault="00600F55" w:rsidP="00600F55">
            <w:pPr>
              <w:widowControl w:val="0"/>
              <w:autoSpaceDE w:val="0"/>
              <w:autoSpaceDN w:val="0"/>
              <w:adjustRightInd w:val="0"/>
              <w:ind w:right="34" w:firstLine="3"/>
              <w:jc w:val="center"/>
              <w:rPr>
                <w:sz w:val="20"/>
                <w:szCs w:val="20"/>
              </w:rPr>
            </w:pPr>
            <w:r w:rsidRPr="00600F55">
              <w:rPr>
                <w:sz w:val="20"/>
                <w:szCs w:val="20"/>
              </w:rPr>
              <w:t>0</w:t>
            </w:r>
          </w:p>
        </w:tc>
        <w:tc>
          <w:tcPr>
            <w:tcW w:w="2453" w:type="dxa"/>
          </w:tcPr>
          <w:p w14:paraId="7AB4A35C" w14:textId="77777777" w:rsidR="00600F55" w:rsidRPr="00600F55" w:rsidRDefault="00600F55" w:rsidP="00600F55">
            <w:pPr>
              <w:widowControl w:val="0"/>
              <w:autoSpaceDE w:val="0"/>
              <w:autoSpaceDN w:val="0"/>
              <w:adjustRightInd w:val="0"/>
              <w:ind w:right="34" w:firstLine="77"/>
              <w:jc w:val="center"/>
              <w:rPr>
                <w:sz w:val="20"/>
                <w:szCs w:val="20"/>
              </w:rPr>
            </w:pPr>
          </w:p>
        </w:tc>
      </w:tr>
      <w:tr w:rsidR="00600F55" w:rsidRPr="00600F55" w14:paraId="607918AE" w14:textId="77777777" w:rsidTr="00453A3F">
        <w:trPr>
          <w:cantSplit/>
        </w:trPr>
        <w:tc>
          <w:tcPr>
            <w:tcW w:w="3826" w:type="dxa"/>
            <w:vMerge/>
          </w:tcPr>
          <w:p w14:paraId="3D4E5DFA" w14:textId="77777777" w:rsidR="00600F55" w:rsidRPr="00600F55" w:rsidRDefault="00600F55" w:rsidP="00600F55">
            <w:pPr>
              <w:widowControl w:val="0"/>
              <w:autoSpaceDE w:val="0"/>
              <w:autoSpaceDN w:val="0"/>
              <w:adjustRightInd w:val="0"/>
              <w:ind w:left="-108"/>
              <w:jc w:val="center"/>
              <w:rPr>
                <w:sz w:val="20"/>
                <w:szCs w:val="20"/>
                <w:u w:val="single"/>
              </w:rPr>
            </w:pPr>
          </w:p>
        </w:tc>
        <w:tc>
          <w:tcPr>
            <w:tcW w:w="3659" w:type="dxa"/>
          </w:tcPr>
          <w:p w14:paraId="027821C1" w14:textId="77777777" w:rsidR="00600F55" w:rsidRPr="00600F55" w:rsidRDefault="00600F55" w:rsidP="00600F55">
            <w:pPr>
              <w:widowControl w:val="0"/>
              <w:autoSpaceDE w:val="0"/>
              <w:autoSpaceDN w:val="0"/>
              <w:adjustRightInd w:val="0"/>
              <w:ind w:right="34" w:firstLine="35"/>
              <w:rPr>
                <w:sz w:val="20"/>
                <w:szCs w:val="20"/>
              </w:rPr>
            </w:pPr>
            <w:r w:rsidRPr="00600F55">
              <w:rPr>
                <w:sz w:val="20"/>
                <w:szCs w:val="20"/>
              </w:rPr>
              <w:t>3.Количество муниципальных образований района, своевременно подготовивших объекты жилищно-коммунального хозяйства к отопительному сезону.</w:t>
            </w:r>
          </w:p>
        </w:tc>
        <w:tc>
          <w:tcPr>
            <w:tcW w:w="1305" w:type="dxa"/>
            <w:gridSpan w:val="3"/>
          </w:tcPr>
          <w:p w14:paraId="55B3AC19" w14:textId="77777777" w:rsidR="00600F55" w:rsidRPr="00600F55" w:rsidRDefault="00600F55" w:rsidP="00600F55">
            <w:pPr>
              <w:widowControl w:val="0"/>
              <w:autoSpaceDE w:val="0"/>
              <w:autoSpaceDN w:val="0"/>
              <w:adjustRightInd w:val="0"/>
              <w:ind w:right="34" w:firstLine="62"/>
              <w:jc w:val="center"/>
              <w:rPr>
                <w:sz w:val="20"/>
                <w:szCs w:val="20"/>
              </w:rPr>
            </w:pPr>
            <w:r w:rsidRPr="00600F55">
              <w:rPr>
                <w:sz w:val="20"/>
                <w:szCs w:val="20"/>
              </w:rPr>
              <w:t>Ед.</w:t>
            </w:r>
          </w:p>
        </w:tc>
        <w:tc>
          <w:tcPr>
            <w:tcW w:w="1158" w:type="dxa"/>
          </w:tcPr>
          <w:p w14:paraId="68DE23C2" w14:textId="77777777" w:rsidR="00600F55" w:rsidRPr="00600F55" w:rsidRDefault="00600F55" w:rsidP="00600F55">
            <w:pPr>
              <w:widowControl w:val="0"/>
              <w:autoSpaceDE w:val="0"/>
              <w:autoSpaceDN w:val="0"/>
              <w:adjustRightInd w:val="0"/>
              <w:ind w:right="34" w:firstLine="33"/>
              <w:jc w:val="center"/>
              <w:rPr>
                <w:sz w:val="20"/>
                <w:szCs w:val="20"/>
              </w:rPr>
            </w:pPr>
            <w:r w:rsidRPr="00600F55">
              <w:rPr>
                <w:sz w:val="20"/>
                <w:szCs w:val="20"/>
              </w:rPr>
              <w:t>18</w:t>
            </w:r>
          </w:p>
        </w:tc>
        <w:tc>
          <w:tcPr>
            <w:tcW w:w="1140" w:type="dxa"/>
            <w:gridSpan w:val="2"/>
          </w:tcPr>
          <w:p w14:paraId="2D0EB0CE" w14:textId="77777777" w:rsidR="00600F55" w:rsidRPr="00600F55" w:rsidRDefault="00600F55" w:rsidP="00600F55">
            <w:pPr>
              <w:widowControl w:val="0"/>
              <w:autoSpaceDE w:val="0"/>
              <w:autoSpaceDN w:val="0"/>
              <w:adjustRightInd w:val="0"/>
              <w:ind w:right="34" w:firstLine="9"/>
              <w:jc w:val="center"/>
              <w:rPr>
                <w:sz w:val="20"/>
                <w:szCs w:val="20"/>
              </w:rPr>
            </w:pPr>
            <w:r w:rsidRPr="00600F55">
              <w:rPr>
                <w:sz w:val="20"/>
                <w:szCs w:val="20"/>
              </w:rPr>
              <w:t>18</w:t>
            </w:r>
          </w:p>
        </w:tc>
        <w:tc>
          <w:tcPr>
            <w:tcW w:w="1201" w:type="dxa"/>
          </w:tcPr>
          <w:p w14:paraId="27A194D2" w14:textId="77777777" w:rsidR="00600F55" w:rsidRPr="00600F55" w:rsidRDefault="00600F55" w:rsidP="00600F55">
            <w:pPr>
              <w:widowControl w:val="0"/>
              <w:autoSpaceDE w:val="0"/>
              <w:autoSpaceDN w:val="0"/>
              <w:adjustRightInd w:val="0"/>
              <w:ind w:right="34" w:firstLine="3"/>
              <w:jc w:val="center"/>
              <w:rPr>
                <w:sz w:val="20"/>
                <w:szCs w:val="20"/>
              </w:rPr>
            </w:pPr>
            <w:r w:rsidRPr="00600F55">
              <w:rPr>
                <w:sz w:val="20"/>
                <w:szCs w:val="20"/>
              </w:rPr>
              <w:t>18</w:t>
            </w:r>
          </w:p>
        </w:tc>
        <w:tc>
          <w:tcPr>
            <w:tcW w:w="2453" w:type="dxa"/>
          </w:tcPr>
          <w:p w14:paraId="7CD708CA" w14:textId="77777777" w:rsidR="00600F55" w:rsidRPr="00600F55" w:rsidRDefault="00600F55" w:rsidP="00600F55">
            <w:pPr>
              <w:widowControl w:val="0"/>
              <w:autoSpaceDE w:val="0"/>
              <w:autoSpaceDN w:val="0"/>
              <w:adjustRightInd w:val="0"/>
              <w:ind w:right="34" w:firstLine="77"/>
              <w:jc w:val="center"/>
              <w:rPr>
                <w:sz w:val="20"/>
                <w:szCs w:val="20"/>
              </w:rPr>
            </w:pPr>
          </w:p>
        </w:tc>
      </w:tr>
      <w:tr w:rsidR="00600F55" w:rsidRPr="00600F55" w14:paraId="4DCDAE27" w14:textId="77777777" w:rsidTr="00453A3F">
        <w:trPr>
          <w:cantSplit/>
        </w:trPr>
        <w:tc>
          <w:tcPr>
            <w:tcW w:w="14742" w:type="dxa"/>
            <w:gridSpan w:val="10"/>
          </w:tcPr>
          <w:p w14:paraId="20B4A940" w14:textId="77777777" w:rsidR="00600F55" w:rsidRPr="00600F55" w:rsidRDefault="00600F55" w:rsidP="00600F55">
            <w:pPr>
              <w:widowControl w:val="0"/>
              <w:autoSpaceDE w:val="0"/>
              <w:autoSpaceDN w:val="0"/>
              <w:adjustRightInd w:val="0"/>
              <w:ind w:right="34" w:firstLine="34"/>
              <w:rPr>
                <w:sz w:val="20"/>
                <w:szCs w:val="20"/>
              </w:rPr>
            </w:pPr>
            <w:r w:rsidRPr="00600F55">
              <w:rPr>
                <w:sz w:val="20"/>
                <w:szCs w:val="20"/>
              </w:rPr>
              <w:t>Подпрограмма «Чистая вода» Куйбышевского муниципального района Новосибирской области на 2024-2026 годы»</w:t>
            </w:r>
          </w:p>
        </w:tc>
      </w:tr>
      <w:tr w:rsidR="00600F55" w:rsidRPr="00600F55" w14:paraId="790F2835" w14:textId="77777777" w:rsidTr="00453A3F">
        <w:trPr>
          <w:cantSplit/>
        </w:trPr>
        <w:tc>
          <w:tcPr>
            <w:tcW w:w="14742" w:type="dxa"/>
            <w:gridSpan w:val="10"/>
          </w:tcPr>
          <w:p w14:paraId="669EE6F5" w14:textId="77777777" w:rsidR="00600F55" w:rsidRPr="00600F55" w:rsidRDefault="00600F55" w:rsidP="00600F55">
            <w:pPr>
              <w:autoSpaceDE w:val="0"/>
              <w:autoSpaceDN w:val="0"/>
              <w:adjustRightInd w:val="0"/>
              <w:ind w:firstLine="34"/>
              <w:rPr>
                <w:sz w:val="20"/>
                <w:szCs w:val="20"/>
              </w:rPr>
            </w:pPr>
            <w:r w:rsidRPr="00600F55">
              <w:rPr>
                <w:sz w:val="20"/>
                <w:szCs w:val="20"/>
              </w:rPr>
              <w:t>Цель Подпрограммы: обеспечение населения Куйбышевского муниципального района Новосибирской области качественной питьевой водой, отвечающей требованиям безопасности и безвредности, в необходимом и достаточном количестве.</w:t>
            </w:r>
          </w:p>
        </w:tc>
      </w:tr>
      <w:tr w:rsidR="00600F55" w:rsidRPr="00600F55" w14:paraId="141C5F27" w14:textId="77777777" w:rsidTr="00453A3F">
        <w:trPr>
          <w:cantSplit/>
        </w:trPr>
        <w:tc>
          <w:tcPr>
            <w:tcW w:w="3826" w:type="dxa"/>
          </w:tcPr>
          <w:p w14:paraId="558665F9" w14:textId="77777777" w:rsidR="00600F55" w:rsidRPr="00600F55" w:rsidRDefault="00600F55" w:rsidP="00600F55">
            <w:pPr>
              <w:autoSpaceDE w:val="0"/>
              <w:autoSpaceDN w:val="0"/>
              <w:adjustRightInd w:val="0"/>
              <w:ind w:firstLine="34"/>
              <w:rPr>
                <w:sz w:val="20"/>
                <w:szCs w:val="20"/>
              </w:rPr>
            </w:pPr>
            <w:r w:rsidRPr="00600F55">
              <w:rPr>
                <w:sz w:val="20"/>
                <w:szCs w:val="20"/>
              </w:rPr>
              <w:t>Задачи Подпрограммы:</w:t>
            </w:r>
          </w:p>
        </w:tc>
        <w:tc>
          <w:tcPr>
            <w:tcW w:w="3659" w:type="dxa"/>
          </w:tcPr>
          <w:p w14:paraId="2002F0E1" w14:textId="77777777" w:rsidR="00600F55" w:rsidRPr="00600F55" w:rsidRDefault="00600F55" w:rsidP="00600F55">
            <w:pPr>
              <w:widowControl w:val="0"/>
              <w:autoSpaceDE w:val="0"/>
              <w:autoSpaceDN w:val="0"/>
              <w:adjustRightInd w:val="0"/>
              <w:ind w:right="34" w:firstLine="35"/>
              <w:rPr>
                <w:sz w:val="20"/>
                <w:szCs w:val="20"/>
              </w:rPr>
            </w:pPr>
          </w:p>
        </w:tc>
        <w:tc>
          <w:tcPr>
            <w:tcW w:w="1305" w:type="dxa"/>
            <w:gridSpan w:val="3"/>
            <w:vAlign w:val="center"/>
          </w:tcPr>
          <w:p w14:paraId="2BDF9F09" w14:textId="77777777" w:rsidR="00600F55" w:rsidRPr="00600F55" w:rsidRDefault="00600F55" w:rsidP="00600F55">
            <w:pPr>
              <w:ind w:right="34" w:firstLine="62"/>
              <w:jc w:val="center"/>
              <w:rPr>
                <w:sz w:val="20"/>
                <w:szCs w:val="20"/>
              </w:rPr>
            </w:pPr>
          </w:p>
        </w:tc>
        <w:tc>
          <w:tcPr>
            <w:tcW w:w="1158" w:type="dxa"/>
          </w:tcPr>
          <w:p w14:paraId="3CE4F80F" w14:textId="77777777" w:rsidR="00600F55" w:rsidRPr="00600F55" w:rsidRDefault="00600F55" w:rsidP="00600F55">
            <w:pPr>
              <w:widowControl w:val="0"/>
              <w:autoSpaceDE w:val="0"/>
              <w:autoSpaceDN w:val="0"/>
              <w:adjustRightInd w:val="0"/>
              <w:ind w:right="34" w:firstLine="709"/>
              <w:jc w:val="center"/>
              <w:rPr>
                <w:sz w:val="20"/>
                <w:szCs w:val="20"/>
              </w:rPr>
            </w:pPr>
          </w:p>
        </w:tc>
        <w:tc>
          <w:tcPr>
            <w:tcW w:w="1140" w:type="dxa"/>
            <w:gridSpan w:val="2"/>
          </w:tcPr>
          <w:p w14:paraId="370D1E7B" w14:textId="77777777" w:rsidR="00600F55" w:rsidRPr="00600F55" w:rsidRDefault="00600F55" w:rsidP="00600F55">
            <w:pPr>
              <w:widowControl w:val="0"/>
              <w:autoSpaceDE w:val="0"/>
              <w:autoSpaceDN w:val="0"/>
              <w:adjustRightInd w:val="0"/>
              <w:ind w:right="34" w:firstLine="709"/>
              <w:jc w:val="center"/>
              <w:rPr>
                <w:sz w:val="20"/>
                <w:szCs w:val="20"/>
              </w:rPr>
            </w:pPr>
          </w:p>
        </w:tc>
        <w:tc>
          <w:tcPr>
            <w:tcW w:w="1201" w:type="dxa"/>
          </w:tcPr>
          <w:p w14:paraId="0D573605" w14:textId="77777777" w:rsidR="00600F55" w:rsidRPr="00600F55" w:rsidRDefault="00600F55" w:rsidP="00600F55">
            <w:pPr>
              <w:widowControl w:val="0"/>
              <w:autoSpaceDE w:val="0"/>
              <w:autoSpaceDN w:val="0"/>
              <w:adjustRightInd w:val="0"/>
              <w:ind w:right="34" w:firstLine="709"/>
              <w:jc w:val="center"/>
              <w:rPr>
                <w:sz w:val="20"/>
                <w:szCs w:val="20"/>
              </w:rPr>
            </w:pPr>
          </w:p>
        </w:tc>
        <w:tc>
          <w:tcPr>
            <w:tcW w:w="2453" w:type="dxa"/>
          </w:tcPr>
          <w:p w14:paraId="65C00F6B" w14:textId="77777777" w:rsidR="00600F55" w:rsidRPr="00600F55" w:rsidRDefault="00600F55" w:rsidP="00600F55">
            <w:pPr>
              <w:widowControl w:val="0"/>
              <w:autoSpaceDE w:val="0"/>
              <w:autoSpaceDN w:val="0"/>
              <w:adjustRightInd w:val="0"/>
              <w:ind w:right="34" w:firstLine="709"/>
              <w:jc w:val="center"/>
              <w:rPr>
                <w:sz w:val="20"/>
                <w:szCs w:val="20"/>
              </w:rPr>
            </w:pPr>
          </w:p>
        </w:tc>
      </w:tr>
      <w:tr w:rsidR="00600F55" w:rsidRPr="00600F55" w14:paraId="7658E271" w14:textId="77777777" w:rsidTr="00453A3F">
        <w:trPr>
          <w:cantSplit/>
        </w:trPr>
        <w:tc>
          <w:tcPr>
            <w:tcW w:w="3826" w:type="dxa"/>
          </w:tcPr>
          <w:p w14:paraId="1F7B287F" w14:textId="77777777" w:rsidR="00600F55" w:rsidRPr="00600F55" w:rsidRDefault="00600F55" w:rsidP="00600F55">
            <w:pPr>
              <w:autoSpaceDE w:val="0"/>
              <w:autoSpaceDN w:val="0"/>
              <w:adjustRightInd w:val="0"/>
              <w:rPr>
                <w:sz w:val="20"/>
                <w:szCs w:val="20"/>
              </w:rPr>
            </w:pPr>
            <w:r w:rsidRPr="00600F55">
              <w:rPr>
                <w:sz w:val="20"/>
                <w:szCs w:val="20"/>
              </w:rPr>
              <w:t>Развитие и реконструкция систем водоснабжения и централизованных систем водоотведения в населенных пунктах Куйбышевского муниципального района Новосибирской области.</w:t>
            </w:r>
          </w:p>
          <w:p w14:paraId="52CD54FF" w14:textId="77777777" w:rsidR="00600F55" w:rsidRPr="00600F55" w:rsidRDefault="00600F55" w:rsidP="00600F55">
            <w:pPr>
              <w:widowControl w:val="0"/>
              <w:autoSpaceDE w:val="0"/>
              <w:autoSpaceDN w:val="0"/>
              <w:adjustRightInd w:val="0"/>
              <w:ind w:left="-108"/>
              <w:rPr>
                <w:sz w:val="20"/>
                <w:szCs w:val="20"/>
                <w:u w:val="single"/>
              </w:rPr>
            </w:pPr>
          </w:p>
        </w:tc>
        <w:tc>
          <w:tcPr>
            <w:tcW w:w="3659" w:type="dxa"/>
          </w:tcPr>
          <w:p w14:paraId="2A4291B4" w14:textId="77777777" w:rsidR="00600F55" w:rsidRPr="00600F55" w:rsidRDefault="00600F55" w:rsidP="00600F55">
            <w:pPr>
              <w:widowControl w:val="0"/>
              <w:autoSpaceDE w:val="0"/>
              <w:autoSpaceDN w:val="0"/>
              <w:adjustRightInd w:val="0"/>
              <w:ind w:right="34" w:firstLine="35"/>
              <w:rPr>
                <w:sz w:val="20"/>
                <w:szCs w:val="20"/>
              </w:rPr>
            </w:pPr>
            <w:r w:rsidRPr="00600F55">
              <w:rPr>
                <w:sz w:val="20"/>
                <w:szCs w:val="20"/>
              </w:rPr>
              <w:t>Количество разработанной проектно-сметной документации объектов капитального строительства, с положительным заключением государственной экспертизы проектно-сметной документации</w:t>
            </w:r>
          </w:p>
        </w:tc>
        <w:tc>
          <w:tcPr>
            <w:tcW w:w="1305" w:type="dxa"/>
            <w:gridSpan w:val="3"/>
            <w:vAlign w:val="center"/>
          </w:tcPr>
          <w:p w14:paraId="56DC82C7" w14:textId="77777777" w:rsidR="00600F55" w:rsidRPr="00600F55" w:rsidRDefault="00600F55" w:rsidP="00600F55">
            <w:pPr>
              <w:ind w:right="34" w:firstLine="62"/>
              <w:jc w:val="center"/>
              <w:rPr>
                <w:sz w:val="20"/>
                <w:szCs w:val="20"/>
              </w:rPr>
            </w:pPr>
            <w:r w:rsidRPr="00600F55">
              <w:rPr>
                <w:sz w:val="20"/>
                <w:szCs w:val="20"/>
              </w:rPr>
              <w:t>Ед.</w:t>
            </w:r>
          </w:p>
        </w:tc>
        <w:tc>
          <w:tcPr>
            <w:tcW w:w="1158" w:type="dxa"/>
            <w:vAlign w:val="center"/>
          </w:tcPr>
          <w:p w14:paraId="6491E4B5" w14:textId="77777777" w:rsidR="00600F55" w:rsidRPr="00600F55" w:rsidRDefault="00600F55" w:rsidP="00600F55">
            <w:pPr>
              <w:widowControl w:val="0"/>
              <w:autoSpaceDE w:val="0"/>
              <w:autoSpaceDN w:val="0"/>
              <w:adjustRightInd w:val="0"/>
              <w:ind w:right="34" w:firstLine="33"/>
              <w:jc w:val="center"/>
              <w:rPr>
                <w:sz w:val="20"/>
                <w:szCs w:val="20"/>
              </w:rPr>
            </w:pPr>
            <w:r w:rsidRPr="00600F55">
              <w:rPr>
                <w:sz w:val="20"/>
                <w:szCs w:val="20"/>
              </w:rPr>
              <w:t>2</w:t>
            </w:r>
          </w:p>
        </w:tc>
        <w:tc>
          <w:tcPr>
            <w:tcW w:w="1140" w:type="dxa"/>
            <w:gridSpan w:val="2"/>
            <w:vAlign w:val="center"/>
          </w:tcPr>
          <w:p w14:paraId="4BFFDA7B" w14:textId="77777777" w:rsidR="00600F55" w:rsidRPr="00600F55" w:rsidRDefault="00600F55" w:rsidP="00600F55">
            <w:pPr>
              <w:widowControl w:val="0"/>
              <w:autoSpaceDE w:val="0"/>
              <w:autoSpaceDN w:val="0"/>
              <w:adjustRightInd w:val="0"/>
              <w:ind w:right="34" w:firstLine="9"/>
              <w:jc w:val="center"/>
              <w:rPr>
                <w:sz w:val="20"/>
                <w:szCs w:val="20"/>
              </w:rPr>
            </w:pPr>
            <w:r w:rsidRPr="00600F55">
              <w:rPr>
                <w:sz w:val="20"/>
                <w:szCs w:val="20"/>
              </w:rPr>
              <w:t>2</w:t>
            </w:r>
          </w:p>
        </w:tc>
        <w:tc>
          <w:tcPr>
            <w:tcW w:w="1201" w:type="dxa"/>
            <w:vAlign w:val="center"/>
          </w:tcPr>
          <w:p w14:paraId="316D7BA6" w14:textId="77777777" w:rsidR="00600F55" w:rsidRPr="00600F55" w:rsidRDefault="00600F55" w:rsidP="00600F55">
            <w:pPr>
              <w:widowControl w:val="0"/>
              <w:autoSpaceDE w:val="0"/>
              <w:autoSpaceDN w:val="0"/>
              <w:adjustRightInd w:val="0"/>
              <w:ind w:right="34" w:firstLine="3"/>
              <w:jc w:val="center"/>
              <w:rPr>
                <w:sz w:val="20"/>
                <w:szCs w:val="20"/>
              </w:rPr>
            </w:pPr>
          </w:p>
        </w:tc>
        <w:tc>
          <w:tcPr>
            <w:tcW w:w="2453" w:type="dxa"/>
          </w:tcPr>
          <w:p w14:paraId="502D5669" w14:textId="77777777" w:rsidR="00600F55" w:rsidRPr="00600F55" w:rsidRDefault="00600F55" w:rsidP="00600F55">
            <w:pPr>
              <w:widowControl w:val="0"/>
              <w:autoSpaceDE w:val="0"/>
              <w:autoSpaceDN w:val="0"/>
              <w:adjustRightInd w:val="0"/>
              <w:ind w:right="34" w:firstLine="709"/>
              <w:jc w:val="center"/>
              <w:rPr>
                <w:sz w:val="20"/>
                <w:szCs w:val="20"/>
              </w:rPr>
            </w:pPr>
          </w:p>
        </w:tc>
      </w:tr>
      <w:tr w:rsidR="00600F55" w:rsidRPr="00600F55" w14:paraId="5E7EB50B" w14:textId="77777777" w:rsidTr="00453A3F">
        <w:trPr>
          <w:cantSplit/>
        </w:trPr>
        <w:tc>
          <w:tcPr>
            <w:tcW w:w="3826" w:type="dxa"/>
          </w:tcPr>
          <w:p w14:paraId="4AF40342" w14:textId="77777777" w:rsidR="00600F55" w:rsidRPr="00600F55" w:rsidRDefault="00600F55" w:rsidP="00600F55">
            <w:pPr>
              <w:widowControl w:val="0"/>
              <w:autoSpaceDE w:val="0"/>
              <w:autoSpaceDN w:val="0"/>
              <w:adjustRightInd w:val="0"/>
              <w:ind w:left="34" w:right="32"/>
              <w:rPr>
                <w:sz w:val="20"/>
                <w:szCs w:val="20"/>
                <w:u w:val="single"/>
              </w:rPr>
            </w:pPr>
            <w:r w:rsidRPr="00600F55">
              <w:rPr>
                <w:sz w:val="20"/>
                <w:szCs w:val="20"/>
              </w:rPr>
              <w:t>Устранение дефицита водоснабжения в населенных пунктах Куйбышевского муниципального района Новосибирской области.</w:t>
            </w:r>
          </w:p>
        </w:tc>
        <w:tc>
          <w:tcPr>
            <w:tcW w:w="3659" w:type="dxa"/>
          </w:tcPr>
          <w:p w14:paraId="0E2DDEB6" w14:textId="77777777" w:rsidR="00600F55" w:rsidRPr="00600F55" w:rsidRDefault="00600F55" w:rsidP="00600F55">
            <w:pPr>
              <w:widowControl w:val="0"/>
              <w:autoSpaceDE w:val="0"/>
              <w:autoSpaceDN w:val="0"/>
              <w:adjustRightInd w:val="0"/>
              <w:ind w:right="34" w:firstLine="35"/>
              <w:rPr>
                <w:sz w:val="20"/>
                <w:szCs w:val="20"/>
              </w:rPr>
            </w:pPr>
            <w:r w:rsidRPr="00600F55">
              <w:rPr>
                <w:sz w:val="20"/>
                <w:szCs w:val="20"/>
              </w:rPr>
              <w:t>Количество объектов систем водоснабжения</w:t>
            </w:r>
            <w:r w:rsidRPr="00600F55">
              <w:rPr>
                <w:color w:val="FF0000"/>
                <w:sz w:val="20"/>
                <w:szCs w:val="20"/>
              </w:rPr>
              <w:t xml:space="preserve"> </w:t>
            </w:r>
            <w:r w:rsidRPr="00600F55">
              <w:rPr>
                <w:sz w:val="20"/>
                <w:szCs w:val="20"/>
              </w:rPr>
              <w:t>и централизованных систем водоотведения, построенных (введенных в эксплуатацию) и реконструируемых в отчетном году на территориях населенных пунктов Куйбышевского муниципального района Новосибирской области.</w:t>
            </w:r>
          </w:p>
        </w:tc>
        <w:tc>
          <w:tcPr>
            <w:tcW w:w="1305" w:type="dxa"/>
            <w:gridSpan w:val="3"/>
            <w:vAlign w:val="center"/>
          </w:tcPr>
          <w:p w14:paraId="10C59688" w14:textId="77777777" w:rsidR="00600F55" w:rsidRPr="00600F55" w:rsidRDefault="00600F55" w:rsidP="00600F55">
            <w:pPr>
              <w:ind w:right="34" w:firstLine="62"/>
              <w:jc w:val="center"/>
              <w:rPr>
                <w:sz w:val="20"/>
                <w:szCs w:val="20"/>
              </w:rPr>
            </w:pPr>
            <w:r w:rsidRPr="00600F55">
              <w:rPr>
                <w:sz w:val="20"/>
                <w:szCs w:val="20"/>
              </w:rPr>
              <w:t>Ед.</w:t>
            </w:r>
          </w:p>
        </w:tc>
        <w:tc>
          <w:tcPr>
            <w:tcW w:w="1158" w:type="dxa"/>
          </w:tcPr>
          <w:p w14:paraId="072C8B8B" w14:textId="77777777" w:rsidR="00600F55" w:rsidRPr="00600F55" w:rsidRDefault="00600F55" w:rsidP="00600F55">
            <w:pPr>
              <w:ind w:firstLine="33"/>
              <w:jc w:val="center"/>
              <w:rPr>
                <w:sz w:val="20"/>
                <w:szCs w:val="20"/>
                <w:highlight w:val="yellow"/>
              </w:rPr>
            </w:pPr>
          </w:p>
        </w:tc>
        <w:tc>
          <w:tcPr>
            <w:tcW w:w="1140" w:type="dxa"/>
            <w:gridSpan w:val="2"/>
          </w:tcPr>
          <w:p w14:paraId="52F20672" w14:textId="77777777" w:rsidR="00600F55" w:rsidRPr="00600F55" w:rsidRDefault="00600F55" w:rsidP="00600F55">
            <w:pPr>
              <w:ind w:firstLine="9"/>
              <w:jc w:val="center"/>
              <w:rPr>
                <w:sz w:val="20"/>
                <w:szCs w:val="20"/>
                <w:highlight w:val="yellow"/>
              </w:rPr>
            </w:pPr>
            <w:r w:rsidRPr="00600F55">
              <w:rPr>
                <w:sz w:val="20"/>
                <w:szCs w:val="20"/>
              </w:rPr>
              <w:t>3</w:t>
            </w:r>
          </w:p>
        </w:tc>
        <w:tc>
          <w:tcPr>
            <w:tcW w:w="1201" w:type="dxa"/>
          </w:tcPr>
          <w:p w14:paraId="29EE3109" w14:textId="77777777" w:rsidR="00600F55" w:rsidRPr="00600F55" w:rsidRDefault="00600F55" w:rsidP="00600F55">
            <w:pPr>
              <w:ind w:firstLine="3"/>
              <w:jc w:val="center"/>
              <w:rPr>
                <w:sz w:val="20"/>
                <w:szCs w:val="20"/>
                <w:highlight w:val="yellow"/>
              </w:rPr>
            </w:pPr>
            <w:r w:rsidRPr="00600F55">
              <w:rPr>
                <w:sz w:val="20"/>
                <w:szCs w:val="20"/>
              </w:rPr>
              <w:t>2</w:t>
            </w:r>
          </w:p>
        </w:tc>
        <w:tc>
          <w:tcPr>
            <w:tcW w:w="2453" w:type="dxa"/>
          </w:tcPr>
          <w:p w14:paraId="31DBF625" w14:textId="77777777" w:rsidR="00600F55" w:rsidRPr="00600F55" w:rsidRDefault="00600F55" w:rsidP="00600F55">
            <w:pPr>
              <w:widowControl w:val="0"/>
              <w:autoSpaceDE w:val="0"/>
              <w:autoSpaceDN w:val="0"/>
              <w:adjustRightInd w:val="0"/>
              <w:ind w:right="34" w:firstLine="709"/>
              <w:jc w:val="center"/>
              <w:rPr>
                <w:sz w:val="20"/>
                <w:szCs w:val="20"/>
              </w:rPr>
            </w:pPr>
          </w:p>
        </w:tc>
      </w:tr>
      <w:tr w:rsidR="00600F55" w:rsidRPr="00600F55" w14:paraId="5FFD712D" w14:textId="77777777" w:rsidTr="00453A3F">
        <w:trPr>
          <w:cantSplit/>
        </w:trPr>
        <w:tc>
          <w:tcPr>
            <w:tcW w:w="14742" w:type="dxa"/>
            <w:gridSpan w:val="10"/>
          </w:tcPr>
          <w:p w14:paraId="3DF44B67" w14:textId="77777777" w:rsidR="00600F55" w:rsidRPr="00600F55" w:rsidRDefault="00600F55" w:rsidP="00600F55">
            <w:pPr>
              <w:widowControl w:val="0"/>
              <w:autoSpaceDE w:val="0"/>
              <w:autoSpaceDN w:val="0"/>
              <w:adjustRightInd w:val="0"/>
              <w:ind w:right="34"/>
              <w:rPr>
                <w:sz w:val="20"/>
                <w:szCs w:val="20"/>
              </w:rPr>
            </w:pPr>
            <w:r w:rsidRPr="00600F55">
              <w:rPr>
                <w:sz w:val="20"/>
                <w:szCs w:val="20"/>
              </w:rPr>
              <w:t>Подпрограмма «</w:t>
            </w:r>
            <w:r w:rsidRPr="00600F55">
              <w:rPr>
                <w:spacing w:val="-8"/>
                <w:sz w:val="20"/>
                <w:szCs w:val="20"/>
              </w:rPr>
              <w:t>Благоустройство территорий населенных пунктов</w:t>
            </w:r>
            <w:r w:rsidRPr="00600F55">
              <w:rPr>
                <w:sz w:val="20"/>
                <w:szCs w:val="20"/>
              </w:rPr>
              <w:t xml:space="preserve"> Куйбышевского муниципального района Новосибирской области на 2024-2026 годы»</w:t>
            </w:r>
          </w:p>
        </w:tc>
      </w:tr>
      <w:tr w:rsidR="00600F55" w:rsidRPr="00600F55" w14:paraId="2803DC5F" w14:textId="77777777" w:rsidTr="00453A3F">
        <w:trPr>
          <w:cantSplit/>
        </w:trPr>
        <w:tc>
          <w:tcPr>
            <w:tcW w:w="14742" w:type="dxa"/>
            <w:gridSpan w:val="10"/>
          </w:tcPr>
          <w:p w14:paraId="18EBC57C" w14:textId="77777777" w:rsidR="00600F55" w:rsidRPr="00600F55" w:rsidRDefault="00600F55" w:rsidP="00600F55">
            <w:pPr>
              <w:widowControl w:val="0"/>
              <w:autoSpaceDE w:val="0"/>
              <w:autoSpaceDN w:val="0"/>
              <w:adjustRightInd w:val="0"/>
              <w:ind w:firstLine="263"/>
              <w:rPr>
                <w:sz w:val="20"/>
                <w:szCs w:val="20"/>
              </w:rPr>
            </w:pPr>
            <w:r w:rsidRPr="00600F55">
              <w:rPr>
                <w:sz w:val="20"/>
                <w:szCs w:val="20"/>
              </w:rPr>
              <w:t>Цель Подпрограммы: Повышение уровня комплексного благоустройства для повышения качества жизни граждан на территории Куйбышевского муниципального района Новосибирской области</w:t>
            </w:r>
          </w:p>
        </w:tc>
      </w:tr>
      <w:tr w:rsidR="00600F55" w:rsidRPr="00600F55" w14:paraId="4F5FBE04" w14:textId="77777777" w:rsidTr="00453A3F">
        <w:trPr>
          <w:cantSplit/>
        </w:trPr>
        <w:tc>
          <w:tcPr>
            <w:tcW w:w="3826" w:type="dxa"/>
          </w:tcPr>
          <w:p w14:paraId="3729F670" w14:textId="77777777" w:rsidR="00600F55" w:rsidRPr="00600F55" w:rsidRDefault="00600F55" w:rsidP="00600F55">
            <w:pPr>
              <w:widowControl w:val="0"/>
              <w:autoSpaceDE w:val="0"/>
              <w:autoSpaceDN w:val="0"/>
              <w:adjustRightInd w:val="0"/>
              <w:ind w:left="-108"/>
              <w:rPr>
                <w:sz w:val="20"/>
                <w:szCs w:val="20"/>
                <w:u w:val="single"/>
              </w:rPr>
            </w:pPr>
            <w:r w:rsidRPr="00600F55">
              <w:rPr>
                <w:sz w:val="20"/>
                <w:szCs w:val="20"/>
              </w:rPr>
              <w:t>Задача Подпрограммы:</w:t>
            </w:r>
          </w:p>
        </w:tc>
        <w:tc>
          <w:tcPr>
            <w:tcW w:w="3659" w:type="dxa"/>
          </w:tcPr>
          <w:p w14:paraId="5FDFFCEE" w14:textId="77777777" w:rsidR="00600F55" w:rsidRPr="00600F55" w:rsidRDefault="00600F55" w:rsidP="00600F55">
            <w:pPr>
              <w:widowControl w:val="0"/>
              <w:autoSpaceDE w:val="0"/>
              <w:autoSpaceDN w:val="0"/>
              <w:adjustRightInd w:val="0"/>
              <w:ind w:right="34" w:firstLine="35"/>
              <w:rPr>
                <w:sz w:val="20"/>
                <w:szCs w:val="20"/>
              </w:rPr>
            </w:pPr>
          </w:p>
        </w:tc>
        <w:tc>
          <w:tcPr>
            <w:tcW w:w="1305" w:type="dxa"/>
            <w:gridSpan w:val="3"/>
          </w:tcPr>
          <w:p w14:paraId="2EF712EC" w14:textId="77777777" w:rsidR="00600F55" w:rsidRPr="00600F55" w:rsidRDefault="00600F55" w:rsidP="00600F55">
            <w:pPr>
              <w:widowControl w:val="0"/>
              <w:autoSpaceDE w:val="0"/>
              <w:autoSpaceDN w:val="0"/>
              <w:adjustRightInd w:val="0"/>
              <w:ind w:right="34" w:firstLine="709"/>
              <w:jc w:val="center"/>
              <w:rPr>
                <w:sz w:val="20"/>
                <w:szCs w:val="20"/>
              </w:rPr>
            </w:pPr>
          </w:p>
        </w:tc>
        <w:tc>
          <w:tcPr>
            <w:tcW w:w="1158" w:type="dxa"/>
          </w:tcPr>
          <w:p w14:paraId="579DC71E" w14:textId="77777777" w:rsidR="00600F55" w:rsidRPr="00600F55" w:rsidRDefault="00600F55" w:rsidP="00600F55">
            <w:pPr>
              <w:widowControl w:val="0"/>
              <w:autoSpaceDE w:val="0"/>
              <w:autoSpaceDN w:val="0"/>
              <w:adjustRightInd w:val="0"/>
              <w:ind w:right="34" w:firstLine="709"/>
              <w:jc w:val="center"/>
              <w:rPr>
                <w:sz w:val="20"/>
                <w:szCs w:val="20"/>
              </w:rPr>
            </w:pPr>
          </w:p>
        </w:tc>
        <w:tc>
          <w:tcPr>
            <w:tcW w:w="1140" w:type="dxa"/>
            <w:gridSpan w:val="2"/>
          </w:tcPr>
          <w:p w14:paraId="5AECAC81" w14:textId="77777777" w:rsidR="00600F55" w:rsidRPr="00600F55" w:rsidRDefault="00600F55" w:rsidP="00600F55">
            <w:pPr>
              <w:widowControl w:val="0"/>
              <w:autoSpaceDE w:val="0"/>
              <w:autoSpaceDN w:val="0"/>
              <w:adjustRightInd w:val="0"/>
              <w:ind w:right="34" w:firstLine="709"/>
              <w:jc w:val="center"/>
              <w:rPr>
                <w:sz w:val="20"/>
                <w:szCs w:val="20"/>
              </w:rPr>
            </w:pPr>
          </w:p>
        </w:tc>
        <w:tc>
          <w:tcPr>
            <w:tcW w:w="1201" w:type="dxa"/>
          </w:tcPr>
          <w:p w14:paraId="44A2AC33" w14:textId="77777777" w:rsidR="00600F55" w:rsidRPr="00600F55" w:rsidRDefault="00600F55" w:rsidP="00600F55">
            <w:pPr>
              <w:widowControl w:val="0"/>
              <w:autoSpaceDE w:val="0"/>
              <w:autoSpaceDN w:val="0"/>
              <w:adjustRightInd w:val="0"/>
              <w:ind w:right="34" w:firstLine="709"/>
              <w:jc w:val="center"/>
              <w:rPr>
                <w:sz w:val="20"/>
                <w:szCs w:val="20"/>
              </w:rPr>
            </w:pPr>
          </w:p>
        </w:tc>
        <w:tc>
          <w:tcPr>
            <w:tcW w:w="2453" w:type="dxa"/>
          </w:tcPr>
          <w:p w14:paraId="2FB50A7A" w14:textId="77777777" w:rsidR="00600F55" w:rsidRPr="00600F55" w:rsidRDefault="00600F55" w:rsidP="00600F55">
            <w:pPr>
              <w:widowControl w:val="0"/>
              <w:autoSpaceDE w:val="0"/>
              <w:autoSpaceDN w:val="0"/>
              <w:adjustRightInd w:val="0"/>
              <w:ind w:right="34" w:firstLine="709"/>
              <w:jc w:val="center"/>
              <w:rPr>
                <w:sz w:val="20"/>
                <w:szCs w:val="20"/>
              </w:rPr>
            </w:pPr>
          </w:p>
        </w:tc>
      </w:tr>
      <w:tr w:rsidR="00600F55" w:rsidRPr="00600F55" w14:paraId="02471ECB" w14:textId="77777777" w:rsidTr="00453A3F">
        <w:trPr>
          <w:cantSplit/>
        </w:trPr>
        <w:tc>
          <w:tcPr>
            <w:tcW w:w="3826" w:type="dxa"/>
            <w:vMerge w:val="restart"/>
          </w:tcPr>
          <w:p w14:paraId="2709752C" w14:textId="77777777" w:rsidR="00600F55" w:rsidRPr="00600F55" w:rsidRDefault="00600F55" w:rsidP="00600F55">
            <w:pPr>
              <w:widowControl w:val="0"/>
              <w:autoSpaceDE w:val="0"/>
              <w:autoSpaceDN w:val="0"/>
              <w:adjustRightInd w:val="0"/>
              <w:ind w:left="34" w:right="32" w:firstLine="142"/>
              <w:rPr>
                <w:sz w:val="20"/>
                <w:szCs w:val="20"/>
              </w:rPr>
            </w:pPr>
            <w:r w:rsidRPr="00600F55">
              <w:rPr>
                <w:sz w:val="20"/>
                <w:szCs w:val="20"/>
              </w:rPr>
              <w:t>Совершенствование благоустройства территорий путем содействия в организации обустройства дворовых территорий многоквартирных домов, общественных пространств населенных пунктов Куйбышевского муниципального района Новосибирской области с вовлечением заинтересованных граждан и организаций в процесс реализации</w:t>
            </w:r>
          </w:p>
        </w:tc>
        <w:tc>
          <w:tcPr>
            <w:tcW w:w="3659" w:type="dxa"/>
          </w:tcPr>
          <w:p w14:paraId="30E0EB08" w14:textId="77777777" w:rsidR="00600F55" w:rsidRPr="00600F55" w:rsidRDefault="00600F55" w:rsidP="00600F55">
            <w:pPr>
              <w:widowControl w:val="0"/>
              <w:autoSpaceDE w:val="0"/>
              <w:autoSpaceDN w:val="0"/>
              <w:adjustRightInd w:val="0"/>
              <w:ind w:right="34" w:firstLine="35"/>
              <w:rPr>
                <w:sz w:val="20"/>
                <w:szCs w:val="20"/>
              </w:rPr>
            </w:pPr>
            <w:r w:rsidRPr="00600F55">
              <w:rPr>
                <w:color w:val="000000"/>
                <w:sz w:val="20"/>
                <w:szCs w:val="20"/>
              </w:rPr>
              <w:t xml:space="preserve">Площадь обустроенных дворовых территорий многоквартирных домов, зон отдыха, спортивных и детских площадок, зон озеленения, тротуаров и проездов, приведенных в надлежащее состояние на территориях населенных пунктов </w:t>
            </w:r>
            <w:r w:rsidRPr="00600F55">
              <w:rPr>
                <w:sz w:val="20"/>
                <w:szCs w:val="20"/>
              </w:rPr>
              <w:t>Куйбышевского муниципального района Новосибирской области</w:t>
            </w:r>
          </w:p>
        </w:tc>
        <w:tc>
          <w:tcPr>
            <w:tcW w:w="1305" w:type="dxa"/>
            <w:gridSpan w:val="3"/>
          </w:tcPr>
          <w:p w14:paraId="3FA567C6" w14:textId="77777777" w:rsidR="00600F55" w:rsidRPr="00600F55" w:rsidRDefault="00600F55" w:rsidP="00600F55">
            <w:pPr>
              <w:widowControl w:val="0"/>
              <w:autoSpaceDE w:val="0"/>
              <w:autoSpaceDN w:val="0"/>
              <w:adjustRightInd w:val="0"/>
              <w:ind w:right="34"/>
              <w:jc w:val="center"/>
              <w:rPr>
                <w:sz w:val="20"/>
                <w:szCs w:val="20"/>
              </w:rPr>
            </w:pPr>
            <w:r w:rsidRPr="00600F55">
              <w:rPr>
                <w:color w:val="000000"/>
                <w:sz w:val="20"/>
                <w:szCs w:val="20"/>
              </w:rPr>
              <w:t>м2</w:t>
            </w:r>
          </w:p>
        </w:tc>
        <w:tc>
          <w:tcPr>
            <w:tcW w:w="1158" w:type="dxa"/>
          </w:tcPr>
          <w:p w14:paraId="478AF6EA" w14:textId="77777777" w:rsidR="00600F55" w:rsidRPr="00600F55" w:rsidRDefault="00600F55" w:rsidP="00600F55">
            <w:pPr>
              <w:widowControl w:val="0"/>
              <w:autoSpaceDE w:val="0"/>
              <w:autoSpaceDN w:val="0"/>
              <w:adjustRightInd w:val="0"/>
              <w:ind w:right="34"/>
              <w:jc w:val="center"/>
              <w:rPr>
                <w:sz w:val="20"/>
                <w:szCs w:val="20"/>
              </w:rPr>
            </w:pPr>
            <w:r w:rsidRPr="00600F55">
              <w:rPr>
                <w:color w:val="000000"/>
                <w:sz w:val="20"/>
                <w:szCs w:val="20"/>
              </w:rPr>
              <w:t>0</w:t>
            </w:r>
          </w:p>
        </w:tc>
        <w:tc>
          <w:tcPr>
            <w:tcW w:w="1140" w:type="dxa"/>
            <w:gridSpan w:val="2"/>
          </w:tcPr>
          <w:p w14:paraId="392F3CA2" w14:textId="77777777" w:rsidR="00600F55" w:rsidRPr="00600F55" w:rsidRDefault="00600F55" w:rsidP="00600F55">
            <w:pPr>
              <w:widowControl w:val="0"/>
              <w:autoSpaceDE w:val="0"/>
              <w:autoSpaceDN w:val="0"/>
              <w:adjustRightInd w:val="0"/>
              <w:ind w:right="34" w:firstLine="9"/>
              <w:jc w:val="center"/>
              <w:rPr>
                <w:sz w:val="20"/>
                <w:szCs w:val="20"/>
              </w:rPr>
            </w:pPr>
            <w:r w:rsidRPr="00600F55">
              <w:rPr>
                <w:sz w:val="20"/>
                <w:szCs w:val="20"/>
              </w:rPr>
              <w:t>0</w:t>
            </w:r>
          </w:p>
        </w:tc>
        <w:tc>
          <w:tcPr>
            <w:tcW w:w="1201" w:type="dxa"/>
          </w:tcPr>
          <w:p w14:paraId="6435F395" w14:textId="77777777" w:rsidR="00600F55" w:rsidRPr="00600F55" w:rsidRDefault="00600F55" w:rsidP="00600F55">
            <w:pPr>
              <w:widowControl w:val="0"/>
              <w:autoSpaceDE w:val="0"/>
              <w:autoSpaceDN w:val="0"/>
              <w:adjustRightInd w:val="0"/>
              <w:ind w:right="34" w:firstLine="131"/>
              <w:jc w:val="center"/>
              <w:rPr>
                <w:sz w:val="20"/>
                <w:szCs w:val="20"/>
              </w:rPr>
            </w:pPr>
            <w:r w:rsidRPr="00600F55">
              <w:rPr>
                <w:sz w:val="20"/>
                <w:szCs w:val="20"/>
              </w:rPr>
              <w:t>0</w:t>
            </w:r>
          </w:p>
        </w:tc>
        <w:tc>
          <w:tcPr>
            <w:tcW w:w="2453" w:type="dxa"/>
          </w:tcPr>
          <w:p w14:paraId="04CE8814" w14:textId="77777777" w:rsidR="00600F55" w:rsidRPr="00600F55" w:rsidRDefault="00600F55" w:rsidP="00600F55">
            <w:pPr>
              <w:widowControl w:val="0"/>
              <w:autoSpaceDE w:val="0"/>
              <w:autoSpaceDN w:val="0"/>
              <w:adjustRightInd w:val="0"/>
              <w:ind w:right="34" w:firstLine="709"/>
              <w:jc w:val="center"/>
              <w:rPr>
                <w:sz w:val="20"/>
                <w:szCs w:val="20"/>
              </w:rPr>
            </w:pPr>
          </w:p>
        </w:tc>
      </w:tr>
      <w:tr w:rsidR="00600F55" w:rsidRPr="00600F55" w14:paraId="1F9B9B47" w14:textId="77777777" w:rsidTr="00453A3F">
        <w:trPr>
          <w:cantSplit/>
        </w:trPr>
        <w:tc>
          <w:tcPr>
            <w:tcW w:w="3826" w:type="dxa"/>
            <w:vMerge/>
          </w:tcPr>
          <w:p w14:paraId="7D74F5B5" w14:textId="77777777" w:rsidR="00600F55" w:rsidRPr="00600F55" w:rsidRDefault="00600F55" w:rsidP="00600F55">
            <w:pPr>
              <w:widowControl w:val="0"/>
              <w:autoSpaceDE w:val="0"/>
              <w:autoSpaceDN w:val="0"/>
              <w:adjustRightInd w:val="0"/>
              <w:ind w:left="-108"/>
              <w:jc w:val="center"/>
              <w:rPr>
                <w:sz w:val="20"/>
                <w:szCs w:val="20"/>
              </w:rPr>
            </w:pPr>
          </w:p>
        </w:tc>
        <w:tc>
          <w:tcPr>
            <w:tcW w:w="3659" w:type="dxa"/>
          </w:tcPr>
          <w:p w14:paraId="0B032828" w14:textId="77777777" w:rsidR="00600F55" w:rsidRPr="00600F55" w:rsidRDefault="00600F55" w:rsidP="00600F55">
            <w:pPr>
              <w:widowControl w:val="0"/>
              <w:autoSpaceDE w:val="0"/>
              <w:autoSpaceDN w:val="0"/>
              <w:adjustRightInd w:val="0"/>
              <w:ind w:right="34" w:firstLine="35"/>
              <w:rPr>
                <w:sz w:val="20"/>
                <w:szCs w:val="20"/>
              </w:rPr>
            </w:pPr>
            <w:r w:rsidRPr="00600F55">
              <w:rPr>
                <w:color w:val="000000"/>
                <w:sz w:val="20"/>
                <w:szCs w:val="20"/>
              </w:rPr>
              <w:t xml:space="preserve">Прочие мероприятия по благоустройству территорий населенных пунктов </w:t>
            </w:r>
            <w:r w:rsidRPr="00600F55">
              <w:rPr>
                <w:sz w:val="20"/>
                <w:szCs w:val="20"/>
              </w:rPr>
              <w:t>Куйбышевского муниципального района Новосибирской области</w:t>
            </w:r>
          </w:p>
        </w:tc>
        <w:tc>
          <w:tcPr>
            <w:tcW w:w="1305" w:type="dxa"/>
            <w:gridSpan w:val="3"/>
          </w:tcPr>
          <w:p w14:paraId="13283344" w14:textId="77777777" w:rsidR="00600F55" w:rsidRPr="00600F55" w:rsidRDefault="00600F55" w:rsidP="00600F55">
            <w:pPr>
              <w:widowControl w:val="0"/>
              <w:autoSpaceDE w:val="0"/>
              <w:autoSpaceDN w:val="0"/>
              <w:adjustRightInd w:val="0"/>
              <w:ind w:right="34" w:firstLine="62"/>
              <w:jc w:val="center"/>
              <w:rPr>
                <w:sz w:val="20"/>
                <w:szCs w:val="20"/>
              </w:rPr>
            </w:pPr>
            <w:r w:rsidRPr="00600F55">
              <w:rPr>
                <w:sz w:val="20"/>
                <w:szCs w:val="20"/>
              </w:rPr>
              <w:t>Ед.</w:t>
            </w:r>
          </w:p>
        </w:tc>
        <w:tc>
          <w:tcPr>
            <w:tcW w:w="1158" w:type="dxa"/>
          </w:tcPr>
          <w:p w14:paraId="08437C0B" w14:textId="77777777" w:rsidR="00600F55" w:rsidRPr="00600F55" w:rsidRDefault="00600F55" w:rsidP="00600F55">
            <w:pPr>
              <w:widowControl w:val="0"/>
              <w:autoSpaceDE w:val="0"/>
              <w:autoSpaceDN w:val="0"/>
              <w:adjustRightInd w:val="0"/>
              <w:ind w:right="34" w:firstLine="33"/>
              <w:jc w:val="center"/>
              <w:rPr>
                <w:sz w:val="20"/>
                <w:szCs w:val="20"/>
              </w:rPr>
            </w:pPr>
            <w:r w:rsidRPr="00600F55">
              <w:rPr>
                <w:sz w:val="20"/>
                <w:szCs w:val="20"/>
              </w:rPr>
              <w:t>0</w:t>
            </w:r>
          </w:p>
        </w:tc>
        <w:tc>
          <w:tcPr>
            <w:tcW w:w="1140" w:type="dxa"/>
            <w:gridSpan w:val="2"/>
          </w:tcPr>
          <w:p w14:paraId="1FFA5849" w14:textId="77777777" w:rsidR="00600F55" w:rsidRPr="00600F55" w:rsidRDefault="00600F55" w:rsidP="00600F55">
            <w:pPr>
              <w:widowControl w:val="0"/>
              <w:autoSpaceDE w:val="0"/>
              <w:autoSpaceDN w:val="0"/>
              <w:adjustRightInd w:val="0"/>
              <w:ind w:right="34" w:firstLine="9"/>
              <w:jc w:val="center"/>
              <w:rPr>
                <w:sz w:val="20"/>
                <w:szCs w:val="20"/>
              </w:rPr>
            </w:pPr>
            <w:r w:rsidRPr="00600F55">
              <w:rPr>
                <w:sz w:val="20"/>
                <w:szCs w:val="20"/>
              </w:rPr>
              <w:t>0</w:t>
            </w:r>
          </w:p>
        </w:tc>
        <w:tc>
          <w:tcPr>
            <w:tcW w:w="1201" w:type="dxa"/>
          </w:tcPr>
          <w:p w14:paraId="6219BB63" w14:textId="77777777" w:rsidR="00600F55" w:rsidRPr="00600F55" w:rsidRDefault="00600F55" w:rsidP="00600F55">
            <w:pPr>
              <w:widowControl w:val="0"/>
              <w:autoSpaceDE w:val="0"/>
              <w:autoSpaceDN w:val="0"/>
              <w:adjustRightInd w:val="0"/>
              <w:ind w:right="34" w:firstLine="144"/>
              <w:jc w:val="center"/>
              <w:rPr>
                <w:sz w:val="20"/>
                <w:szCs w:val="20"/>
              </w:rPr>
            </w:pPr>
            <w:r w:rsidRPr="00600F55">
              <w:rPr>
                <w:sz w:val="20"/>
                <w:szCs w:val="20"/>
              </w:rPr>
              <w:t>0</w:t>
            </w:r>
          </w:p>
        </w:tc>
        <w:tc>
          <w:tcPr>
            <w:tcW w:w="2453" w:type="dxa"/>
          </w:tcPr>
          <w:p w14:paraId="1036C120" w14:textId="77777777" w:rsidR="00600F55" w:rsidRPr="00600F55" w:rsidRDefault="00600F55" w:rsidP="00600F55">
            <w:pPr>
              <w:widowControl w:val="0"/>
              <w:autoSpaceDE w:val="0"/>
              <w:autoSpaceDN w:val="0"/>
              <w:adjustRightInd w:val="0"/>
              <w:ind w:right="34" w:firstLine="709"/>
              <w:jc w:val="center"/>
              <w:rPr>
                <w:sz w:val="20"/>
                <w:szCs w:val="20"/>
              </w:rPr>
            </w:pPr>
          </w:p>
        </w:tc>
      </w:tr>
      <w:tr w:rsidR="00600F55" w:rsidRPr="00600F55" w14:paraId="45A0C27E" w14:textId="77777777" w:rsidTr="00453A3F">
        <w:trPr>
          <w:cantSplit/>
        </w:trPr>
        <w:tc>
          <w:tcPr>
            <w:tcW w:w="14742" w:type="dxa"/>
            <w:gridSpan w:val="10"/>
          </w:tcPr>
          <w:p w14:paraId="2FA0C48B" w14:textId="77777777" w:rsidR="00600F55" w:rsidRPr="00600F55" w:rsidRDefault="00600F55" w:rsidP="00600F55">
            <w:pPr>
              <w:widowControl w:val="0"/>
              <w:autoSpaceDE w:val="0"/>
              <w:autoSpaceDN w:val="0"/>
              <w:adjustRightInd w:val="0"/>
              <w:ind w:right="34" w:firstLine="34"/>
              <w:rPr>
                <w:sz w:val="20"/>
                <w:szCs w:val="20"/>
              </w:rPr>
            </w:pPr>
            <w:r w:rsidRPr="00600F55">
              <w:rPr>
                <w:sz w:val="20"/>
                <w:szCs w:val="20"/>
              </w:rPr>
              <w:t>Подпрограмма «Безопасность жилищно-коммунального хозяйства Куйбышевского муниципального района Новосибирской области на 2024-2026 годы»</w:t>
            </w:r>
          </w:p>
        </w:tc>
      </w:tr>
      <w:tr w:rsidR="00600F55" w:rsidRPr="00600F55" w14:paraId="4183F4DE" w14:textId="77777777" w:rsidTr="00453A3F">
        <w:trPr>
          <w:cantSplit/>
        </w:trPr>
        <w:tc>
          <w:tcPr>
            <w:tcW w:w="14742" w:type="dxa"/>
            <w:gridSpan w:val="10"/>
          </w:tcPr>
          <w:p w14:paraId="435225E1" w14:textId="77777777" w:rsidR="00600F55" w:rsidRPr="00600F55" w:rsidRDefault="00600F55" w:rsidP="00600F55">
            <w:pPr>
              <w:autoSpaceDE w:val="0"/>
              <w:autoSpaceDN w:val="0"/>
              <w:adjustRightInd w:val="0"/>
              <w:jc w:val="both"/>
              <w:rPr>
                <w:sz w:val="20"/>
                <w:szCs w:val="20"/>
              </w:rPr>
            </w:pPr>
            <w:r w:rsidRPr="00600F55">
              <w:rPr>
                <w:sz w:val="20"/>
                <w:szCs w:val="20"/>
              </w:rPr>
              <w:t>Цель Подпрограммы: Обеспечение ежегодной готовности объектов жилищно-коммунального хозяйства к работе в отопительные периоды и безаварийного прохождения осенне-зимних периодов</w:t>
            </w:r>
          </w:p>
        </w:tc>
      </w:tr>
      <w:tr w:rsidR="00600F55" w:rsidRPr="00600F55" w14:paraId="70F48E9B" w14:textId="77777777" w:rsidTr="00453A3F">
        <w:trPr>
          <w:cantSplit/>
        </w:trPr>
        <w:tc>
          <w:tcPr>
            <w:tcW w:w="3826" w:type="dxa"/>
          </w:tcPr>
          <w:p w14:paraId="7E55B11A" w14:textId="77777777" w:rsidR="00600F55" w:rsidRPr="00600F55" w:rsidRDefault="00600F55" w:rsidP="00600F55">
            <w:pPr>
              <w:widowControl w:val="0"/>
              <w:autoSpaceDE w:val="0"/>
              <w:autoSpaceDN w:val="0"/>
              <w:adjustRightInd w:val="0"/>
              <w:ind w:left="34" w:firstLine="142"/>
              <w:rPr>
                <w:sz w:val="20"/>
                <w:szCs w:val="20"/>
              </w:rPr>
            </w:pPr>
            <w:r w:rsidRPr="00600F55">
              <w:rPr>
                <w:sz w:val="20"/>
                <w:szCs w:val="20"/>
              </w:rPr>
              <w:t>Задачи Подпрограммы:</w:t>
            </w:r>
          </w:p>
        </w:tc>
        <w:tc>
          <w:tcPr>
            <w:tcW w:w="3659" w:type="dxa"/>
          </w:tcPr>
          <w:p w14:paraId="38782516" w14:textId="77777777" w:rsidR="00600F55" w:rsidRPr="00600F55" w:rsidRDefault="00600F55" w:rsidP="00600F55">
            <w:pPr>
              <w:widowControl w:val="0"/>
              <w:autoSpaceDE w:val="0"/>
              <w:autoSpaceDN w:val="0"/>
              <w:adjustRightInd w:val="0"/>
              <w:ind w:right="34" w:firstLine="35"/>
              <w:rPr>
                <w:sz w:val="20"/>
                <w:szCs w:val="20"/>
              </w:rPr>
            </w:pPr>
          </w:p>
        </w:tc>
        <w:tc>
          <w:tcPr>
            <w:tcW w:w="1305" w:type="dxa"/>
            <w:gridSpan w:val="3"/>
          </w:tcPr>
          <w:p w14:paraId="74339388" w14:textId="77777777" w:rsidR="00600F55" w:rsidRPr="00600F55" w:rsidRDefault="00600F55" w:rsidP="00600F55">
            <w:pPr>
              <w:widowControl w:val="0"/>
              <w:autoSpaceDE w:val="0"/>
              <w:autoSpaceDN w:val="0"/>
              <w:adjustRightInd w:val="0"/>
              <w:ind w:right="34" w:firstLine="709"/>
              <w:jc w:val="center"/>
              <w:rPr>
                <w:sz w:val="20"/>
                <w:szCs w:val="20"/>
              </w:rPr>
            </w:pPr>
          </w:p>
        </w:tc>
        <w:tc>
          <w:tcPr>
            <w:tcW w:w="1158" w:type="dxa"/>
          </w:tcPr>
          <w:p w14:paraId="79AFC0BD" w14:textId="77777777" w:rsidR="00600F55" w:rsidRPr="00600F55" w:rsidRDefault="00600F55" w:rsidP="00600F55">
            <w:pPr>
              <w:widowControl w:val="0"/>
              <w:autoSpaceDE w:val="0"/>
              <w:autoSpaceDN w:val="0"/>
              <w:adjustRightInd w:val="0"/>
              <w:ind w:right="34" w:firstLine="33"/>
              <w:jc w:val="center"/>
              <w:rPr>
                <w:sz w:val="20"/>
                <w:szCs w:val="20"/>
              </w:rPr>
            </w:pPr>
          </w:p>
        </w:tc>
        <w:tc>
          <w:tcPr>
            <w:tcW w:w="1140" w:type="dxa"/>
            <w:gridSpan w:val="2"/>
          </w:tcPr>
          <w:p w14:paraId="66820812" w14:textId="77777777" w:rsidR="00600F55" w:rsidRPr="00600F55" w:rsidRDefault="00600F55" w:rsidP="00600F55">
            <w:pPr>
              <w:widowControl w:val="0"/>
              <w:autoSpaceDE w:val="0"/>
              <w:autoSpaceDN w:val="0"/>
              <w:adjustRightInd w:val="0"/>
              <w:ind w:right="34" w:firstLine="9"/>
              <w:jc w:val="center"/>
              <w:rPr>
                <w:sz w:val="20"/>
                <w:szCs w:val="20"/>
              </w:rPr>
            </w:pPr>
          </w:p>
        </w:tc>
        <w:tc>
          <w:tcPr>
            <w:tcW w:w="1201" w:type="dxa"/>
          </w:tcPr>
          <w:p w14:paraId="257C8CA8" w14:textId="77777777" w:rsidR="00600F55" w:rsidRPr="00600F55" w:rsidRDefault="00600F55" w:rsidP="00600F55">
            <w:pPr>
              <w:widowControl w:val="0"/>
              <w:autoSpaceDE w:val="0"/>
              <w:autoSpaceDN w:val="0"/>
              <w:adjustRightInd w:val="0"/>
              <w:ind w:right="34" w:firstLine="3"/>
              <w:jc w:val="center"/>
              <w:rPr>
                <w:sz w:val="20"/>
                <w:szCs w:val="20"/>
              </w:rPr>
            </w:pPr>
          </w:p>
        </w:tc>
        <w:tc>
          <w:tcPr>
            <w:tcW w:w="2453" w:type="dxa"/>
          </w:tcPr>
          <w:p w14:paraId="362CD502" w14:textId="77777777" w:rsidR="00600F55" w:rsidRPr="00600F55" w:rsidRDefault="00600F55" w:rsidP="00600F55">
            <w:pPr>
              <w:widowControl w:val="0"/>
              <w:autoSpaceDE w:val="0"/>
              <w:autoSpaceDN w:val="0"/>
              <w:adjustRightInd w:val="0"/>
              <w:ind w:right="34" w:firstLine="77"/>
              <w:jc w:val="center"/>
              <w:rPr>
                <w:sz w:val="20"/>
                <w:szCs w:val="20"/>
              </w:rPr>
            </w:pPr>
          </w:p>
        </w:tc>
      </w:tr>
      <w:tr w:rsidR="00600F55" w:rsidRPr="00600F55" w14:paraId="665A2D69" w14:textId="77777777" w:rsidTr="00453A3F">
        <w:trPr>
          <w:cantSplit/>
        </w:trPr>
        <w:tc>
          <w:tcPr>
            <w:tcW w:w="3826" w:type="dxa"/>
          </w:tcPr>
          <w:p w14:paraId="710FCB30" w14:textId="77777777" w:rsidR="00600F55" w:rsidRPr="00600F55" w:rsidRDefault="00600F55" w:rsidP="00600F55">
            <w:pPr>
              <w:autoSpaceDE w:val="0"/>
              <w:autoSpaceDN w:val="0"/>
              <w:adjustRightInd w:val="0"/>
              <w:jc w:val="both"/>
              <w:rPr>
                <w:sz w:val="20"/>
                <w:szCs w:val="20"/>
              </w:rPr>
            </w:pPr>
            <w:r w:rsidRPr="00600F55">
              <w:rPr>
                <w:sz w:val="20"/>
                <w:szCs w:val="20"/>
              </w:rPr>
              <w:t>Организация функционирования систем тепло-, водоснабжения населения и водоотведения, за исключением мероприятий по содержанию объектов тепло-, водоснабжения и водоотведения в состоянии, обеспечивающем их бесперебойную работу</w:t>
            </w:r>
          </w:p>
        </w:tc>
        <w:tc>
          <w:tcPr>
            <w:tcW w:w="3659" w:type="dxa"/>
          </w:tcPr>
          <w:p w14:paraId="05F2EC73" w14:textId="77777777" w:rsidR="00600F55" w:rsidRPr="00600F55" w:rsidRDefault="00600F55" w:rsidP="00600F55">
            <w:pPr>
              <w:autoSpaceDE w:val="0"/>
              <w:autoSpaceDN w:val="0"/>
              <w:adjustRightInd w:val="0"/>
              <w:jc w:val="both"/>
              <w:rPr>
                <w:sz w:val="20"/>
                <w:szCs w:val="20"/>
              </w:rPr>
            </w:pPr>
            <w:r w:rsidRPr="00600F55">
              <w:rPr>
                <w:sz w:val="20"/>
                <w:szCs w:val="20"/>
              </w:rPr>
              <w:t>-Количество муниципальных образований района, своевременно подготовивших объекты жилищно-коммунального хозяйства к отопительному сезону;</w:t>
            </w:r>
          </w:p>
          <w:p w14:paraId="53659C91" w14:textId="77777777" w:rsidR="00600F55" w:rsidRPr="00600F55" w:rsidRDefault="00600F55" w:rsidP="00600F55">
            <w:pPr>
              <w:widowControl w:val="0"/>
              <w:autoSpaceDE w:val="0"/>
              <w:autoSpaceDN w:val="0"/>
              <w:adjustRightInd w:val="0"/>
              <w:ind w:right="34" w:firstLine="35"/>
              <w:rPr>
                <w:sz w:val="20"/>
                <w:szCs w:val="20"/>
              </w:rPr>
            </w:pPr>
          </w:p>
        </w:tc>
        <w:tc>
          <w:tcPr>
            <w:tcW w:w="1305" w:type="dxa"/>
            <w:gridSpan w:val="3"/>
          </w:tcPr>
          <w:p w14:paraId="7C3447A1" w14:textId="77777777" w:rsidR="00600F55" w:rsidRPr="00600F55" w:rsidRDefault="00600F55" w:rsidP="00600F55">
            <w:pPr>
              <w:widowControl w:val="0"/>
              <w:autoSpaceDE w:val="0"/>
              <w:autoSpaceDN w:val="0"/>
              <w:adjustRightInd w:val="0"/>
              <w:ind w:right="34" w:firstLine="62"/>
              <w:jc w:val="center"/>
              <w:rPr>
                <w:sz w:val="20"/>
                <w:szCs w:val="20"/>
              </w:rPr>
            </w:pPr>
            <w:r w:rsidRPr="00600F55">
              <w:rPr>
                <w:sz w:val="20"/>
                <w:szCs w:val="20"/>
              </w:rPr>
              <w:t>Ед.</w:t>
            </w:r>
          </w:p>
        </w:tc>
        <w:tc>
          <w:tcPr>
            <w:tcW w:w="1158" w:type="dxa"/>
          </w:tcPr>
          <w:p w14:paraId="7CACED56" w14:textId="77777777" w:rsidR="00600F55" w:rsidRPr="00600F55" w:rsidRDefault="00600F55" w:rsidP="00600F55">
            <w:pPr>
              <w:widowControl w:val="0"/>
              <w:autoSpaceDE w:val="0"/>
              <w:autoSpaceDN w:val="0"/>
              <w:adjustRightInd w:val="0"/>
              <w:ind w:right="34" w:firstLine="33"/>
              <w:jc w:val="center"/>
              <w:rPr>
                <w:sz w:val="20"/>
                <w:szCs w:val="20"/>
              </w:rPr>
            </w:pPr>
            <w:r w:rsidRPr="00600F55">
              <w:rPr>
                <w:sz w:val="20"/>
                <w:szCs w:val="20"/>
              </w:rPr>
              <w:t>18</w:t>
            </w:r>
          </w:p>
        </w:tc>
        <w:tc>
          <w:tcPr>
            <w:tcW w:w="1140" w:type="dxa"/>
            <w:gridSpan w:val="2"/>
          </w:tcPr>
          <w:p w14:paraId="1119F435" w14:textId="77777777" w:rsidR="00600F55" w:rsidRPr="00600F55" w:rsidRDefault="00600F55" w:rsidP="00600F55">
            <w:pPr>
              <w:widowControl w:val="0"/>
              <w:autoSpaceDE w:val="0"/>
              <w:autoSpaceDN w:val="0"/>
              <w:adjustRightInd w:val="0"/>
              <w:ind w:right="34" w:firstLine="9"/>
              <w:jc w:val="center"/>
              <w:rPr>
                <w:sz w:val="20"/>
                <w:szCs w:val="20"/>
              </w:rPr>
            </w:pPr>
            <w:r w:rsidRPr="00600F55">
              <w:rPr>
                <w:sz w:val="20"/>
                <w:szCs w:val="20"/>
              </w:rPr>
              <w:t>18</w:t>
            </w:r>
          </w:p>
        </w:tc>
        <w:tc>
          <w:tcPr>
            <w:tcW w:w="1201" w:type="dxa"/>
          </w:tcPr>
          <w:p w14:paraId="2BBA4163" w14:textId="77777777" w:rsidR="00600F55" w:rsidRPr="00600F55" w:rsidRDefault="00600F55" w:rsidP="00600F55">
            <w:pPr>
              <w:widowControl w:val="0"/>
              <w:autoSpaceDE w:val="0"/>
              <w:autoSpaceDN w:val="0"/>
              <w:adjustRightInd w:val="0"/>
              <w:ind w:right="34" w:firstLine="3"/>
              <w:jc w:val="center"/>
              <w:rPr>
                <w:sz w:val="20"/>
                <w:szCs w:val="20"/>
              </w:rPr>
            </w:pPr>
            <w:r w:rsidRPr="00600F55">
              <w:rPr>
                <w:sz w:val="20"/>
                <w:szCs w:val="20"/>
              </w:rPr>
              <w:t>18</w:t>
            </w:r>
          </w:p>
        </w:tc>
        <w:tc>
          <w:tcPr>
            <w:tcW w:w="2453" w:type="dxa"/>
          </w:tcPr>
          <w:p w14:paraId="236B4C48" w14:textId="77777777" w:rsidR="00600F55" w:rsidRPr="00600F55" w:rsidRDefault="00600F55" w:rsidP="00600F55">
            <w:pPr>
              <w:widowControl w:val="0"/>
              <w:autoSpaceDE w:val="0"/>
              <w:autoSpaceDN w:val="0"/>
              <w:adjustRightInd w:val="0"/>
              <w:ind w:right="34" w:firstLine="77"/>
              <w:jc w:val="center"/>
              <w:rPr>
                <w:sz w:val="20"/>
                <w:szCs w:val="20"/>
              </w:rPr>
            </w:pPr>
          </w:p>
        </w:tc>
      </w:tr>
      <w:tr w:rsidR="00600F55" w:rsidRPr="00600F55" w14:paraId="466755EA" w14:textId="77777777" w:rsidTr="00453A3F">
        <w:trPr>
          <w:cantSplit/>
        </w:trPr>
        <w:tc>
          <w:tcPr>
            <w:tcW w:w="3826" w:type="dxa"/>
          </w:tcPr>
          <w:p w14:paraId="2C8D0B62" w14:textId="77777777" w:rsidR="00600F55" w:rsidRPr="00600F55" w:rsidRDefault="00600F55" w:rsidP="00600F55">
            <w:pPr>
              <w:autoSpaceDE w:val="0"/>
              <w:autoSpaceDN w:val="0"/>
              <w:adjustRightInd w:val="0"/>
              <w:jc w:val="both"/>
              <w:rPr>
                <w:sz w:val="20"/>
                <w:szCs w:val="20"/>
              </w:rPr>
            </w:pPr>
            <w:r w:rsidRPr="00600F55">
              <w:rPr>
                <w:sz w:val="20"/>
                <w:szCs w:val="20"/>
              </w:rPr>
              <w:t xml:space="preserve">Реализация мероприятия по обеспечению  бесперебойной работы объектов жизнеобеспечения и создание условий их бесперебойной работы  </w:t>
            </w:r>
          </w:p>
          <w:p w14:paraId="39FA7A34" w14:textId="77777777" w:rsidR="00600F55" w:rsidRPr="00600F55" w:rsidRDefault="00600F55" w:rsidP="00600F55">
            <w:pPr>
              <w:widowControl w:val="0"/>
              <w:autoSpaceDE w:val="0"/>
              <w:autoSpaceDN w:val="0"/>
              <w:adjustRightInd w:val="0"/>
              <w:ind w:left="34" w:hanging="34"/>
              <w:rPr>
                <w:sz w:val="20"/>
                <w:szCs w:val="20"/>
              </w:rPr>
            </w:pPr>
          </w:p>
        </w:tc>
        <w:tc>
          <w:tcPr>
            <w:tcW w:w="3659" w:type="dxa"/>
          </w:tcPr>
          <w:p w14:paraId="592F014B" w14:textId="77777777" w:rsidR="00600F55" w:rsidRPr="00600F55" w:rsidRDefault="00600F55" w:rsidP="00600F55">
            <w:pPr>
              <w:autoSpaceDE w:val="0"/>
              <w:autoSpaceDN w:val="0"/>
              <w:adjustRightInd w:val="0"/>
              <w:jc w:val="both"/>
              <w:rPr>
                <w:sz w:val="20"/>
                <w:szCs w:val="20"/>
              </w:rPr>
            </w:pPr>
            <w:r w:rsidRPr="00600F55">
              <w:rPr>
                <w:sz w:val="20"/>
                <w:szCs w:val="20"/>
              </w:rPr>
              <w:t>-число аварий в системах централизованного водоснабжения продолжительностью более 8 часов; число аварий в системах централизованного водоотведения (</w:t>
            </w:r>
            <w:proofErr w:type="spellStart"/>
            <w:r w:rsidRPr="00600F55">
              <w:rPr>
                <w:sz w:val="20"/>
                <w:szCs w:val="20"/>
              </w:rPr>
              <w:t>канализования</w:t>
            </w:r>
            <w:proofErr w:type="spellEnd"/>
            <w:r w:rsidRPr="00600F55">
              <w:rPr>
                <w:sz w:val="20"/>
                <w:szCs w:val="20"/>
              </w:rPr>
              <w:t>);</w:t>
            </w:r>
          </w:p>
          <w:p w14:paraId="7B51835E" w14:textId="77777777" w:rsidR="00600F55" w:rsidRPr="00600F55" w:rsidRDefault="00600F55" w:rsidP="00600F55">
            <w:pPr>
              <w:widowControl w:val="0"/>
              <w:autoSpaceDE w:val="0"/>
              <w:autoSpaceDN w:val="0"/>
              <w:adjustRightInd w:val="0"/>
              <w:ind w:right="34" w:firstLine="35"/>
              <w:rPr>
                <w:sz w:val="20"/>
                <w:szCs w:val="20"/>
              </w:rPr>
            </w:pPr>
            <w:r w:rsidRPr="00600F55">
              <w:rPr>
                <w:sz w:val="20"/>
                <w:szCs w:val="20"/>
              </w:rPr>
              <w:t>число аварий на источниках теплоснабжения, паровых и тепловых сетях на период более 8 часов;</w:t>
            </w:r>
          </w:p>
        </w:tc>
        <w:tc>
          <w:tcPr>
            <w:tcW w:w="1305" w:type="dxa"/>
            <w:gridSpan w:val="3"/>
          </w:tcPr>
          <w:p w14:paraId="0129A749" w14:textId="77777777" w:rsidR="00600F55" w:rsidRPr="00600F55" w:rsidRDefault="00600F55" w:rsidP="00600F55">
            <w:pPr>
              <w:widowControl w:val="0"/>
              <w:autoSpaceDE w:val="0"/>
              <w:autoSpaceDN w:val="0"/>
              <w:adjustRightInd w:val="0"/>
              <w:ind w:right="34" w:firstLine="62"/>
              <w:jc w:val="center"/>
              <w:rPr>
                <w:sz w:val="20"/>
                <w:szCs w:val="20"/>
              </w:rPr>
            </w:pPr>
            <w:proofErr w:type="spellStart"/>
            <w:r w:rsidRPr="00600F55">
              <w:rPr>
                <w:sz w:val="20"/>
                <w:szCs w:val="20"/>
              </w:rPr>
              <w:t>ед</w:t>
            </w:r>
            <w:proofErr w:type="spellEnd"/>
          </w:p>
        </w:tc>
        <w:tc>
          <w:tcPr>
            <w:tcW w:w="1158" w:type="dxa"/>
          </w:tcPr>
          <w:p w14:paraId="360351FE" w14:textId="77777777" w:rsidR="00600F55" w:rsidRPr="00600F55" w:rsidRDefault="00600F55" w:rsidP="00600F55">
            <w:pPr>
              <w:widowControl w:val="0"/>
              <w:autoSpaceDE w:val="0"/>
              <w:autoSpaceDN w:val="0"/>
              <w:adjustRightInd w:val="0"/>
              <w:ind w:right="34" w:firstLine="33"/>
              <w:jc w:val="center"/>
              <w:rPr>
                <w:sz w:val="20"/>
                <w:szCs w:val="20"/>
              </w:rPr>
            </w:pPr>
            <w:r w:rsidRPr="00600F55">
              <w:rPr>
                <w:sz w:val="20"/>
                <w:szCs w:val="20"/>
              </w:rPr>
              <w:t>0</w:t>
            </w:r>
          </w:p>
        </w:tc>
        <w:tc>
          <w:tcPr>
            <w:tcW w:w="1140" w:type="dxa"/>
            <w:gridSpan w:val="2"/>
          </w:tcPr>
          <w:p w14:paraId="386D5923" w14:textId="77777777" w:rsidR="00600F55" w:rsidRPr="00600F55" w:rsidRDefault="00600F55" w:rsidP="00600F55">
            <w:pPr>
              <w:widowControl w:val="0"/>
              <w:autoSpaceDE w:val="0"/>
              <w:autoSpaceDN w:val="0"/>
              <w:adjustRightInd w:val="0"/>
              <w:ind w:right="34" w:firstLine="9"/>
              <w:jc w:val="center"/>
              <w:rPr>
                <w:sz w:val="20"/>
                <w:szCs w:val="20"/>
              </w:rPr>
            </w:pPr>
            <w:r w:rsidRPr="00600F55">
              <w:rPr>
                <w:sz w:val="20"/>
                <w:szCs w:val="20"/>
              </w:rPr>
              <w:t>0</w:t>
            </w:r>
          </w:p>
        </w:tc>
        <w:tc>
          <w:tcPr>
            <w:tcW w:w="1201" w:type="dxa"/>
          </w:tcPr>
          <w:p w14:paraId="56016D2E" w14:textId="77777777" w:rsidR="00600F55" w:rsidRPr="00600F55" w:rsidRDefault="00600F55" w:rsidP="00600F55">
            <w:pPr>
              <w:widowControl w:val="0"/>
              <w:autoSpaceDE w:val="0"/>
              <w:autoSpaceDN w:val="0"/>
              <w:adjustRightInd w:val="0"/>
              <w:ind w:right="34" w:firstLine="3"/>
              <w:jc w:val="center"/>
              <w:rPr>
                <w:sz w:val="20"/>
                <w:szCs w:val="20"/>
              </w:rPr>
            </w:pPr>
            <w:r w:rsidRPr="00600F55">
              <w:rPr>
                <w:sz w:val="20"/>
                <w:szCs w:val="20"/>
              </w:rPr>
              <w:t>0</w:t>
            </w:r>
          </w:p>
        </w:tc>
        <w:tc>
          <w:tcPr>
            <w:tcW w:w="2453" w:type="dxa"/>
          </w:tcPr>
          <w:p w14:paraId="0FC652E8" w14:textId="77777777" w:rsidR="00600F55" w:rsidRPr="00600F55" w:rsidRDefault="00600F55" w:rsidP="00600F55">
            <w:pPr>
              <w:widowControl w:val="0"/>
              <w:autoSpaceDE w:val="0"/>
              <w:autoSpaceDN w:val="0"/>
              <w:adjustRightInd w:val="0"/>
              <w:ind w:right="34" w:firstLine="77"/>
              <w:jc w:val="center"/>
              <w:rPr>
                <w:sz w:val="20"/>
                <w:szCs w:val="20"/>
              </w:rPr>
            </w:pPr>
          </w:p>
        </w:tc>
      </w:tr>
    </w:tbl>
    <w:p w14:paraId="0557BE5D" w14:textId="77777777" w:rsidR="00600F55" w:rsidRPr="00600F55" w:rsidRDefault="00600F55" w:rsidP="00600F55">
      <w:pPr>
        <w:widowControl w:val="0"/>
        <w:autoSpaceDE w:val="0"/>
        <w:autoSpaceDN w:val="0"/>
        <w:adjustRightInd w:val="0"/>
        <w:ind w:firstLine="709"/>
        <w:rPr>
          <w:sz w:val="20"/>
          <w:szCs w:val="20"/>
        </w:rPr>
      </w:pPr>
    </w:p>
    <w:p w14:paraId="1B78C0F3" w14:textId="77777777" w:rsidR="00600F55" w:rsidRPr="00600F55" w:rsidRDefault="00600F55" w:rsidP="00600F55">
      <w:pPr>
        <w:widowControl w:val="0"/>
        <w:autoSpaceDE w:val="0"/>
        <w:autoSpaceDN w:val="0"/>
        <w:adjustRightInd w:val="0"/>
        <w:ind w:firstLine="709"/>
        <w:jc w:val="right"/>
        <w:rPr>
          <w:sz w:val="20"/>
          <w:szCs w:val="20"/>
        </w:rPr>
      </w:pPr>
      <w:r w:rsidRPr="00600F55">
        <w:rPr>
          <w:sz w:val="20"/>
          <w:szCs w:val="20"/>
        </w:rPr>
        <w:t xml:space="preserve">Приложение № 2 </w:t>
      </w:r>
    </w:p>
    <w:p w14:paraId="028EE360" w14:textId="77777777" w:rsidR="00600F55" w:rsidRPr="00600F55" w:rsidRDefault="00600F55" w:rsidP="00600F55">
      <w:pPr>
        <w:widowControl w:val="0"/>
        <w:autoSpaceDE w:val="0"/>
        <w:autoSpaceDN w:val="0"/>
        <w:adjustRightInd w:val="0"/>
        <w:ind w:firstLine="709"/>
        <w:jc w:val="right"/>
        <w:rPr>
          <w:sz w:val="20"/>
          <w:szCs w:val="20"/>
        </w:rPr>
      </w:pPr>
      <w:r w:rsidRPr="00600F55">
        <w:rPr>
          <w:sz w:val="20"/>
          <w:szCs w:val="20"/>
        </w:rPr>
        <w:t>к муниципальной программе «</w:t>
      </w:r>
      <w:r w:rsidRPr="00600F55">
        <w:rPr>
          <w:spacing w:val="-8"/>
          <w:sz w:val="20"/>
          <w:szCs w:val="20"/>
        </w:rPr>
        <w:t>Жилищно-коммунальное хозяйство</w:t>
      </w:r>
      <w:r w:rsidRPr="00600F55">
        <w:rPr>
          <w:sz w:val="20"/>
          <w:szCs w:val="20"/>
        </w:rPr>
        <w:t xml:space="preserve"> </w:t>
      </w:r>
    </w:p>
    <w:p w14:paraId="3EB59D16" w14:textId="77777777" w:rsidR="00600F55" w:rsidRPr="00600F55" w:rsidRDefault="00600F55" w:rsidP="00600F55">
      <w:pPr>
        <w:widowControl w:val="0"/>
        <w:autoSpaceDE w:val="0"/>
        <w:autoSpaceDN w:val="0"/>
        <w:adjustRightInd w:val="0"/>
        <w:ind w:firstLine="709"/>
        <w:jc w:val="right"/>
        <w:rPr>
          <w:sz w:val="20"/>
          <w:szCs w:val="20"/>
        </w:rPr>
      </w:pPr>
      <w:r w:rsidRPr="00600F55">
        <w:rPr>
          <w:sz w:val="20"/>
          <w:szCs w:val="20"/>
        </w:rPr>
        <w:t>Куйбышевского муниципального района</w:t>
      </w:r>
    </w:p>
    <w:p w14:paraId="58582C36" w14:textId="77777777" w:rsidR="00600F55" w:rsidRPr="00600F55" w:rsidRDefault="00600F55" w:rsidP="00600F55">
      <w:pPr>
        <w:widowControl w:val="0"/>
        <w:autoSpaceDE w:val="0"/>
        <w:autoSpaceDN w:val="0"/>
        <w:adjustRightInd w:val="0"/>
        <w:ind w:firstLine="709"/>
        <w:jc w:val="right"/>
        <w:rPr>
          <w:sz w:val="20"/>
          <w:szCs w:val="20"/>
        </w:rPr>
      </w:pPr>
      <w:r w:rsidRPr="00600F55">
        <w:rPr>
          <w:sz w:val="20"/>
          <w:szCs w:val="20"/>
        </w:rPr>
        <w:t xml:space="preserve"> Новосибирской области на 2024 - 2026 годы» </w:t>
      </w:r>
    </w:p>
    <w:p w14:paraId="49A4EE94" w14:textId="77777777" w:rsidR="00600F55" w:rsidRPr="00600F55" w:rsidRDefault="00600F55" w:rsidP="00600F55">
      <w:pPr>
        <w:ind w:firstLine="709"/>
        <w:jc w:val="right"/>
        <w:rPr>
          <w:rFonts w:eastAsia="Calibri"/>
          <w:sz w:val="20"/>
          <w:szCs w:val="20"/>
          <w:lang w:eastAsia="en-US"/>
        </w:rPr>
      </w:pPr>
    </w:p>
    <w:p w14:paraId="5761913C" w14:textId="77777777" w:rsidR="00600F55" w:rsidRPr="00600F55" w:rsidRDefault="00600F55" w:rsidP="00600F55">
      <w:pPr>
        <w:ind w:firstLine="709"/>
        <w:jc w:val="right"/>
        <w:rPr>
          <w:rFonts w:eastAsia="Calibri"/>
          <w:sz w:val="20"/>
          <w:szCs w:val="20"/>
          <w:lang w:eastAsia="en-US"/>
        </w:rPr>
      </w:pPr>
      <w:r w:rsidRPr="00600F55">
        <w:rPr>
          <w:rFonts w:eastAsia="Calibri"/>
          <w:sz w:val="20"/>
          <w:szCs w:val="20"/>
          <w:lang w:eastAsia="en-US"/>
        </w:rPr>
        <w:t>Таблица №1</w:t>
      </w:r>
    </w:p>
    <w:p w14:paraId="550D9319" w14:textId="77777777" w:rsidR="00600F55" w:rsidRPr="00600F55" w:rsidRDefault="00600F55" w:rsidP="00600F55">
      <w:pPr>
        <w:widowControl w:val="0"/>
        <w:autoSpaceDE w:val="0"/>
        <w:autoSpaceDN w:val="0"/>
        <w:adjustRightInd w:val="0"/>
        <w:ind w:firstLine="709"/>
        <w:jc w:val="right"/>
        <w:rPr>
          <w:sz w:val="20"/>
          <w:szCs w:val="20"/>
        </w:rPr>
      </w:pPr>
    </w:p>
    <w:p w14:paraId="04D0F9EE" w14:textId="77777777" w:rsidR="00600F55" w:rsidRPr="00600F55" w:rsidRDefault="00600F55" w:rsidP="00600F55">
      <w:pPr>
        <w:widowControl w:val="0"/>
        <w:autoSpaceDE w:val="0"/>
        <w:autoSpaceDN w:val="0"/>
        <w:adjustRightInd w:val="0"/>
        <w:ind w:firstLine="709"/>
        <w:jc w:val="center"/>
        <w:rPr>
          <w:sz w:val="20"/>
          <w:szCs w:val="20"/>
        </w:rPr>
      </w:pPr>
      <w:r w:rsidRPr="00600F55">
        <w:rPr>
          <w:sz w:val="20"/>
          <w:szCs w:val="20"/>
        </w:rPr>
        <w:t>ОСНОВНЫЕ МЕРОПРИЯТИЯ</w:t>
      </w:r>
    </w:p>
    <w:p w14:paraId="6010DCC0" w14:textId="77777777" w:rsidR="00600F55" w:rsidRPr="00600F55" w:rsidRDefault="00600F55" w:rsidP="00600F55">
      <w:pPr>
        <w:widowControl w:val="0"/>
        <w:autoSpaceDE w:val="0"/>
        <w:autoSpaceDN w:val="0"/>
        <w:adjustRightInd w:val="0"/>
        <w:ind w:firstLine="709"/>
        <w:jc w:val="center"/>
        <w:rPr>
          <w:sz w:val="20"/>
          <w:szCs w:val="20"/>
        </w:rPr>
      </w:pPr>
      <w:r w:rsidRPr="00600F55">
        <w:rPr>
          <w:sz w:val="20"/>
          <w:szCs w:val="20"/>
        </w:rPr>
        <w:t>муниципальной программы Куйбышевского муниципального района Новосибирской области</w:t>
      </w:r>
    </w:p>
    <w:p w14:paraId="01F1A1EC" w14:textId="77777777" w:rsidR="00600F55" w:rsidRPr="00600F55" w:rsidRDefault="00600F55" w:rsidP="00600F55">
      <w:pPr>
        <w:widowControl w:val="0"/>
        <w:autoSpaceDE w:val="0"/>
        <w:autoSpaceDN w:val="0"/>
        <w:adjustRightInd w:val="0"/>
        <w:ind w:firstLine="709"/>
        <w:jc w:val="center"/>
        <w:rPr>
          <w:sz w:val="20"/>
          <w:szCs w:val="20"/>
        </w:rPr>
      </w:pPr>
      <w:r w:rsidRPr="00600F55">
        <w:rPr>
          <w:sz w:val="20"/>
          <w:szCs w:val="20"/>
        </w:rPr>
        <w:t xml:space="preserve"> «Жилищно-коммунальное хозяйство Куйбышевского муниципального района Новосибирской области на 2024-2026 годы»</w:t>
      </w:r>
    </w:p>
    <w:p w14:paraId="2DDD8AFD" w14:textId="77777777" w:rsidR="00600F55" w:rsidRPr="00600F55" w:rsidRDefault="00600F55" w:rsidP="00600F55">
      <w:pPr>
        <w:widowControl w:val="0"/>
        <w:autoSpaceDE w:val="0"/>
        <w:autoSpaceDN w:val="0"/>
        <w:adjustRightInd w:val="0"/>
        <w:ind w:firstLine="709"/>
        <w:jc w:val="center"/>
        <w:rPr>
          <w:sz w:val="20"/>
          <w:szCs w:val="20"/>
        </w:rPr>
      </w:pPr>
    </w:p>
    <w:tbl>
      <w:tblPr>
        <w:tblStyle w:val="850"/>
        <w:tblW w:w="0" w:type="auto"/>
        <w:tblLook w:val="04A0" w:firstRow="1" w:lastRow="0" w:firstColumn="1" w:lastColumn="0" w:noHBand="0" w:noVBand="1"/>
      </w:tblPr>
      <w:tblGrid>
        <w:gridCol w:w="3732"/>
        <w:gridCol w:w="3732"/>
        <w:gridCol w:w="3732"/>
        <w:gridCol w:w="3732"/>
      </w:tblGrid>
      <w:tr w:rsidR="00600F55" w:rsidRPr="00600F55" w14:paraId="31F33645" w14:textId="77777777" w:rsidTr="00453A3F">
        <w:tc>
          <w:tcPr>
            <w:tcW w:w="3732" w:type="dxa"/>
          </w:tcPr>
          <w:p w14:paraId="2729E4DB" w14:textId="77777777" w:rsidR="00600F55" w:rsidRPr="00600F55" w:rsidRDefault="00600F55" w:rsidP="00600F55">
            <w:pPr>
              <w:widowControl w:val="0"/>
              <w:autoSpaceDE w:val="0"/>
              <w:autoSpaceDN w:val="0"/>
              <w:adjustRightInd w:val="0"/>
              <w:rPr>
                <w:sz w:val="20"/>
                <w:szCs w:val="20"/>
              </w:rPr>
            </w:pPr>
            <w:r w:rsidRPr="00600F55">
              <w:rPr>
                <w:sz w:val="20"/>
                <w:szCs w:val="20"/>
              </w:rPr>
              <w:t>Наименование основного мероприятия</w:t>
            </w:r>
          </w:p>
        </w:tc>
        <w:tc>
          <w:tcPr>
            <w:tcW w:w="3732" w:type="dxa"/>
          </w:tcPr>
          <w:p w14:paraId="0D3D60FB" w14:textId="77777777" w:rsidR="00600F55" w:rsidRPr="00600F55" w:rsidRDefault="00600F55" w:rsidP="00600F55">
            <w:pPr>
              <w:widowControl w:val="0"/>
              <w:autoSpaceDE w:val="0"/>
              <w:autoSpaceDN w:val="0"/>
              <w:adjustRightInd w:val="0"/>
              <w:rPr>
                <w:sz w:val="20"/>
                <w:szCs w:val="20"/>
              </w:rPr>
            </w:pPr>
            <w:r w:rsidRPr="00600F55">
              <w:rPr>
                <w:sz w:val="20"/>
                <w:szCs w:val="20"/>
              </w:rPr>
              <w:t>Заказчики (ответственные за привлечение средств), исполнители программных мероприятий</w:t>
            </w:r>
          </w:p>
        </w:tc>
        <w:tc>
          <w:tcPr>
            <w:tcW w:w="3732" w:type="dxa"/>
          </w:tcPr>
          <w:p w14:paraId="06BE323D" w14:textId="77777777" w:rsidR="00600F55" w:rsidRPr="00600F55" w:rsidRDefault="00600F55" w:rsidP="00600F55">
            <w:pPr>
              <w:widowControl w:val="0"/>
              <w:autoSpaceDE w:val="0"/>
              <w:autoSpaceDN w:val="0"/>
              <w:adjustRightInd w:val="0"/>
              <w:rPr>
                <w:sz w:val="20"/>
                <w:szCs w:val="20"/>
              </w:rPr>
            </w:pPr>
            <w:r w:rsidRPr="00600F55">
              <w:rPr>
                <w:sz w:val="20"/>
                <w:szCs w:val="20"/>
              </w:rPr>
              <w:t>Срок реализации</w:t>
            </w:r>
          </w:p>
        </w:tc>
        <w:tc>
          <w:tcPr>
            <w:tcW w:w="3732" w:type="dxa"/>
          </w:tcPr>
          <w:p w14:paraId="4999F25A" w14:textId="77777777" w:rsidR="00600F55" w:rsidRPr="00600F55" w:rsidRDefault="00600F55" w:rsidP="00600F55">
            <w:pPr>
              <w:widowControl w:val="0"/>
              <w:autoSpaceDE w:val="0"/>
              <w:autoSpaceDN w:val="0"/>
              <w:adjustRightInd w:val="0"/>
              <w:rPr>
                <w:sz w:val="20"/>
                <w:szCs w:val="20"/>
              </w:rPr>
            </w:pPr>
            <w:r w:rsidRPr="00600F55">
              <w:rPr>
                <w:sz w:val="20"/>
                <w:szCs w:val="20"/>
              </w:rPr>
              <w:t>Ожидаемый результат (краткое описание)</w:t>
            </w:r>
          </w:p>
        </w:tc>
      </w:tr>
      <w:tr w:rsidR="00600F55" w:rsidRPr="00600F55" w14:paraId="265A6187" w14:textId="77777777" w:rsidTr="00453A3F">
        <w:tc>
          <w:tcPr>
            <w:tcW w:w="3732" w:type="dxa"/>
          </w:tcPr>
          <w:p w14:paraId="5A75CB28" w14:textId="77777777" w:rsidR="00600F55" w:rsidRPr="00600F55" w:rsidRDefault="00600F55" w:rsidP="00600F55">
            <w:pPr>
              <w:widowControl w:val="0"/>
              <w:autoSpaceDE w:val="0"/>
              <w:autoSpaceDN w:val="0"/>
              <w:adjustRightInd w:val="0"/>
              <w:rPr>
                <w:sz w:val="20"/>
                <w:szCs w:val="20"/>
              </w:rPr>
            </w:pPr>
            <w:r w:rsidRPr="00600F55">
              <w:rPr>
                <w:sz w:val="20"/>
                <w:szCs w:val="20"/>
              </w:rPr>
              <w:t>1</w:t>
            </w:r>
          </w:p>
        </w:tc>
        <w:tc>
          <w:tcPr>
            <w:tcW w:w="3732" w:type="dxa"/>
          </w:tcPr>
          <w:p w14:paraId="73FFB26B" w14:textId="77777777" w:rsidR="00600F55" w:rsidRPr="00600F55" w:rsidRDefault="00600F55" w:rsidP="00600F55">
            <w:pPr>
              <w:widowControl w:val="0"/>
              <w:autoSpaceDE w:val="0"/>
              <w:autoSpaceDN w:val="0"/>
              <w:adjustRightInd w:val="0"/>
              <w:rPr>
                <w:sz w:val="20"/>
                <w:szCs w:val="20"/>
              </w:rPr>
            </w:pPr>
            <w:r w:rsidRPr="00600F55">
              <w:rPr>
                <w:sz w:val="20"/>
                <w:szCs w:val="20"/>
              </w:rPr>
              <w:t>2</w:t>
            </w:r>
          </w:p>
        </w:tc>
        <w:tc>
          <w:tcPr>
            <w:tcW w:w="3732" w:type="dxa"/>
          </w:tcPr>
          <w:p w14:paraId="336C9A7F" w14:textId="77777777" w:rsidR="00600F55" w:rsidRPr="00600F55" w:rsidRDefault="00600F55" w:rsidP="00600F55">
            <w:pPr>
              <w:widowControl w:val="0"/>
              <w:autoSpaceDE w:val="0"/>
              <w:autoSpaceDN w:val="0"/>
              <w:adjustRightInd w:val="0"/>
              <w:rPr>
                <w:sz w:val="20"/>
                <w:szCs w:val="20"/>
              </w:rPr>
            </w:pPr>
            <w:r w:rsidRPr="00600F55">
              <w:rPr>
                <w:sz w:val="20"/>
                <w:szCs w:val="20"/>
              </w:rPr>
              <w:t>3</w:t>
            </w:r>
          </w:p>
        </w:tc>
        <w:tc>
          <w:tcPr>
            <w:tcW w:w="3732" w:type="dxa"/>
          </w:tcPr>
          <w:p w14:paraId="686FDC11" w14:textId="77777777" w:rsidR="00600F55" w:rsidRPr="00600F55" w:rsidRDefault="00600F55" w:rsidP="00600F55">
            <w:pPr>
              <w:widowControl w:val="0"/>
              <w:autoSpaceDE w:val="0"/>
              <w:autoSpaceDN w:val="0"/>
              <w:adjustRightInd w:val="0"/>
              <w:rPr>
                <w:sz w:val="20"/>
                <w:szCs w:val="20"/>
              </w:rPr>
            </w:pPr>
            <w:r w:rsidRPr="00600F55">
              <w:rPr>
                <w:sz w:val="20"/>
                <w:szCs w:val="20"/>
              </w:rPr>
              <w:t>4</w:t>
            </w:r>
          </w:p>
        </w:tc>
      </w:tr>
      <w:tr w:rsidR="00600F55" w:rsidRPr="00600F55" w14:paraId="11378563" w14:textId="77777777" w:rsidTr="00453A3F">
        <w:tc>
          <w:tcPr>
            <w:tcW w:w="14928" w:type="dxa"/>
            <w:gridSpan w:val="4"/>
          </w:tcPr>
          <w:p w14:paraId="745C3A5A" w14:textId="77777777" w:rsidR="00600F55" w:rsidRPr="00600F55" w:rsidRDefault="00600F55" w:rsidP="00600F55">
            <w:pPr>
              <w:widowControl w:val="0"/>
              <w:autoSpaceDE w:val="0"/>
              <w:autoSpaceDN w:val="0"/>
              <w:adjustRightInd w:val="0"/>
              <w:ind w:left="34" w:firstLine="142"/>
              <w:rPr>
                <w:sz w:val="20"/>
                <w:szCs w:val="20"/>
              </w:rPr>
            </w:pPr>
            <w:r w:rsidRPr="00600F55">
              <w:rPr>
                <w:sz w:val="20"/>
                <w:szCs w:val="20"/>
              </w:rPr>
              <w:t>Муниципальная программа Куйбышевского муниципального района Новосибирской области «Жилищно-коммунальное хозяйство Куйбышевского муниципального района Новосибирской области на 2024-2026 годы»</w:t>
            </w:r>
          </w:p>
        </w:tc>
      </w:tr>
      <w:tr w:rsidR="00600F55" w:rsidRPr="00600F55" w14:paraId="459F0558" w14:textId="77777777" w:rsidTr="00453A3F">
        <w:tc>
          <w:tcPr>
            <w:tcW w:w="14928" w:type="dxa"/>
            <w:gridSpan w:val="4"/>
          </w:tcPr>
          <w:p w14:paraId="1A04CFA7" w14:textId="77777777" w:rsidR="00600F55" w:rsidRPr="00600F55" w:rsidRDefault="00600F55" w:rsidP="00600F55">
            <w:pPr>
              <w:widowControl w:val="0"/>
              <w:autoSpaceDE w:val="0"/>
              <w:autoSpaceDN w:val="0"/>
              <w:adjustRightInd w:val="0"/>
              <w:rPr>
                <w:sz w:val="20"/>
                <w:szCs w:val="20"/>
              </w:rPr>
            </w:pPr>
            <w:r w:rsidRPr="00600F55">
              <w:rPr>
                <w:sz w:val="20"/>
                <w:szCs w:val="20"/>
              </w:rPr>
              <w:t>1.Цель Программы: Повышение уровня комфортности, безопасности условий проживания населения Куйбышевского муниципального района Новосибирской области на основе повышения надежности работы объектов жилищно-коммунального комплекса Куйбышевского муниципального района Новосибирской области</w:t>
            </w:r>
          </w:p>
        </w:tc>
      </w:tr>
      <w:tr w:rsidR="00600F55" w:rsidRPr="00600F55" w14:paraId="1F23AA9C" w14:textId="77777777" w:rsidTr="00453A3F">
        <w:tc>
          <w:tcPr>
            <w:tcW w:w="14928" w:type="dxa"/>
            <w:gridSpan w:val="4"/>
          </w:tcPr>
          <w:p w14:paraId="009CEC58" w14:textId="77777777" w:rsidR="00600F55" w:rsidRPr="00600F55" w:rsidRDefault="00600F55" w:rsidP="00600F55">
            <w:pPr>
              <w:tabs>
                <w:tab w:val="left" w:pos="142"/>
              </w:tabs>
              <w:autoSpaceDE w:val="0"/>
              <w:autoSpaceDN w:val="0"/>
              <w:adjustRightInd w:val="0"/>
              <w:ind w:left="142" w:firstLine="142"/>
              <w:rPr>
                <w:sz w:val="20"/>
                <w:szCs w:val="20"/>
              </w:rPr>
            </w:pPr>
            <w:r w:rsidRPr="00600F55">
              <w:rPr>
                <w:sz w:val="20"/>
                <w:szCs w:val="20"/>
              </w:rPr>
              <w:t>1.1.Задача. Развитие коммунальной инфраструктуры на территории муниципальных образований Куйбышевского муниципального района Новосибирской области.</w:t>
            </w:r>
          </w:p>
        </w:tc>
      </w:tr>
      <w:tr w:rsidR="00600F55" w:rsidRPr="00600F55" w14:paraId="748D9497" w14:textId="77777777" w:rsidTr="00453A3F">
        <w:tc>
          <w:tcPr>
            <w:tcW w:w="14928" w:type="dxa"/>
            <w:gridSpan w:val="4"/>
          </w:tcPr>
          <w:p w14:paraId="3654F6D2" w14:textId="77777777" w:rsidR="00600F55" w:rsidRPr="00600F55" w:rsidRDefault="00600F55" w:rsidP="00600F55">
            <w:pPr>
              <w:widowControl w:val="0"/>
              <w:autoSpaceDE w:val="0"/>
              <w:autoSpaceDN w:val="0"/>
              <w:adjustRightInd w:val="0"/>
              <w:rPr>
                <w:sz w:val="20"/>
                <w:szCs w:val="20"/>
              </w:rPr>
            </w:pPr>
            <w:r w:rsidRPr="00600F55">
              <w:rPr>
                <w:sz w:val="20"/>
                <w:szCs w:val="20"/>
              </w:rPr>
              <w:t>1.1.1.Подпрограмма «Чистая вода» Куйбышевского муниципального района Новосибирской области на 2024-2026 годы»</w:t>
            </w:r>
          </w:p>
        </w:tc>
      </w:tr>
      <w:tr w:rsidR="00600F55" w:rsidRPr="00600F55" w14:paraId="33A4C108" w14:textId="77777777" w:rsidTr="00453A3F">
        <w:tc>
          <w:tcPr>
            <w:tcW w:w="14928" w:type="dxa"/>
            <w:gridSpan w:val="4"/>
          </w:tcPr>
          <w:p w14:paraId="768A5326" w14:textId="77777777" w:rsidR="00600F55" w:rsidRPr="00600F55" w:rsidRDefault="00600F55" w:rsidP="00600F55">
            <w:pPr>
              <w:widowControl w:val="0"/>
              <w:autoSpaceDE w:val="0"/>
              <w:autoSpaceDN w:val="0"/>
              <w:adjustRightInd w:val="0"/>
              <w:rPr>
                <w:sz w:val="20"/>
                <w:szCs w:val="20"/>
              </w:rPr>
            </w:pPr>
            <w:r w:rsidRPr="00600F55">
              <w:rPr>
                <w:sz w:val="20"/>
                <w:szCs w:val="20"/>
              </w:rPr>
              <w:t>1.1.1.1.Цель Подпрограммы: обеспечение населения Куйбышевского муниципального района Новосибирской области качественной питьевой водой, отвечающей требованиям безопасности и безвредности, в необходимом и достаточном количестве.</w:t>
            </w:r>
          </w:p>
        </w:tc>
      </w:tr>
      <w:tr w:rsidR="00600F55" w:rsidRPr="00600F55" w14:paraId="30F5EC4E" w14:textId="77777777" w:rsidTr="00453A3F">
        <w:tc>
          <w:tcPr>
            <w:tcW w:w="14928" w:type="dxa"/>
            <w:gridSpan w:val="4"/>
          </w:tcPr>
          <w:p w14:paraId="528E1CDB" w14:textId="77777777" w:rsidR="00600F55" w:rsidRPr="00600F55" w:rsidRDefault="00600F55" w:rsidP="00600F55">
            <w:pPr>
              <w:autoSpaceDE w:val="0"/>
              <w:autoSpaceDN w:val="0"/>
              <w:adjustRightInd w:val="0"/>
              <w:rPr>
                <w:sz w:val="20"/>
                <w:szCs w:val="20"/>
              </w:rPr>
            </w:pPr>
            <w:r w:rsidRPr="00600F55">
              <w:rPr>
                <w:sz w:val="20"/>
                <w:szCs w:val="20"/>
              </w:rPr>
              <w:t>1.1.1.1.1.Задача. Развитие и реконструкция систем водоснабжения и централизованных систем водоотведения в населенных пунктах Куйбышевского муниципального района Новосибирской области.</w:t>
            </w:r>
          </w:p>
        </w:tc>
      </w:tr>
      <w:tr w:rsidR="00600F55" w:rsidRPr="00600F55" w14:paraId="06735C61" w14:textId="77777777" w:rsidTr="00453A3F">
        <w:tc>
          <w:tcPr>
            <w:tcW w:w="3732" w:type="dxa"/>
          </w:tcPr>
          <w:p w14:paraId="657731A5" w14:textId="77777777" w:rsidR="00600F55" w:rsidRPr="00600F55" w:rsidRDefault="00600F55" w:rsidP="00600F55">
            <w:pPr>
              <w:widowControl w:val="0"/>
              <w:autoSpaceDE w:val="0"/>
              <w:autoSpaceDN w:val="0"/>
              <w:adjustRightInd w:val="0"/>
              <w:rPr>
                <w:sz w:val="20"/>
                <w:szCs w:val="20"/>
              </w:rPr>
            </w:pPr>
            <w:r w:rsidRPr="00600F55">
              <w:rPr>
                <w:sz w:val="20"/>
                <w:szCs w:val="20"/>
              </w:rPr>
              <w:t>разработка проектно-сметной документации объектов капитального строительства, с положительным заключением государственной экспертизы проектно-сметной документации</w:t>
            </w:r>
          </w:p>
        </w:tc>
        <w:tc>
          <w:tcPr>
            <w:tcW w:w="3732" w:type="dxa"/>
          </w:tcPr>
          <w:p w14:paraId="28B86175" w14:textId="77777777" w:rsidR="00600F55" w:rsidRPr="00600F55" w:rsidRDefault="00600F55" w:rsidP="00600F55">
            <w:pPr>
              <w:spacing w:line="0" w:lineRule="atLeast"/>
              <w:ind w:firstLine="237"/>
              <w:contextualSpacing/>
              <w:rPr>
                <w:rFonts w:eastAsia="Calibri"/>
                <w:sz w:val="20"/>
                <w:szCs w:val="20"/>
                <w:lang w:eastAsia="en-US"/>
              </w:rPr>
            </w:pPr>
            <w:r w:rsidRPr="00600F55">
              <w:rPr>
                <w:rFonts w:eastAsia="Calibri"/>
                <w:sz w:val="20"/>
                <w:szCs w:val="20"/>
                <w:lang w:eastAsia="en-US"/>
              </w:rPr>
              <w:t>Администрация  Куйбышевского муниципального района Новосибирской области.</w:t>
            </w:r>
          </w:p>
          <w:p w14:paraId="447F892A" w14:textId="77777777" w:rsidR="00600F55" w:rsidRPr="00600F55" w:rsidRDefault="00600F55" w:rsidP="00600F55">
            <w:pPr>
              <w:autoSpaceDE w:val="0"/>
              <w:autoSpaceDN w:val="0"/>
              <w:adjustRightInd w:val="0"/>
              <w:ind w:firstLine="237"/>
              <w:rPr>
                <w:rFonts w:eastAsia="Calibri"/>
                <w:sz w:val="20"/>
                <w:szCs w:val="20"/>
                <w:lang w:eastAsia="en-US"/>
              </w:rPr>
            </w:pPr>
            <w:r w:rsidRPr="00600F55">
              <w:rPr>
                <w:rFonts w:eastAsia="Calibri"/>
                <w:sz w:val="20"/>
                <w:szCs w:val="20"/>
                <w:lang w:eastAsia="en-US"/>
              </w:rPr>
              <w:t xml:space="preserve">Органы местного самоуправления муниципальных образований Куйбышевского муниципального района Новосибирской области.  </w:t>
            </w:r>
          </w:p>
        </w:tc>
        <w:tc>
          <w:tcPr>
            <w:tcW w:w="3732" w:type="dxa"/>
          </w:tcPr>
          <w:p w14:paraId="6BBDEAEB" w14:textId="77777777" w:rsidR="00600F55" w:rsidRPr="00600F55" w:rsidRDefault="00600F55" w:rsidP="00600F55">
            <w:pPr>
              <w:widowControl w:val="0"/>
              <w:autoSpaceDE w:val="0"/>
              <w:autoSpaceDN w:val="0"/>
              <w:adjustRightInd w:val="0"/>
              <w:rPr>
                <w:sz w:val="20"/>
                <w:szCs w:val="20"/>
              </w:rPr>
            </w:pPr>
            <w:r w:rsidRPr="00600F55">
              <w:rPr>
                <w:rFonts w:eastAsia="Calibri"/>
                <w:sz w:val="20"/>
                <w:szCs w:val="20"/>
                <w:lang w:eastAsia="en-US"/>
              </w:rPr>
              <w:t>2024-2026 годы</w:t>
            </w:r>
          </w:p>
        </w:tc>
        <w:tc>
          <w:tcPr>
            <w:tcW w:w="3732" w:type="dxa"/>
          </w:tcPr>
          <w:p w14:paraId="6FEA3154" w14:textId="77777777" w:rsidR="00600F55" w:rsidRPr="00600F55" w:rsidRDefault="00600F55" w:rsidP="00600F55">
            <w:pPr>
              <w:widowControl w:val="0"/>
              <w:autoSpaceDE w:val="0"/>
              <w:autoSpaceDN w:val="0"/>
              <w:adjustRightInd w:val="0"/>
              <w:rPr>
                <w:sz w:val="20"/>
                <w:szCs w:val="20"/>
              </w:rPr>
            </w:pPr>
            <w:r w:rsidRPr="00600F55">
              <w:rPr>
                <w:sz w:val="20"/>
                <w:szCs w:val="20"/>
              </w:rPr>
              <w:t>Количество разработанной ПСД объектов капитального строительства, с положительным заключением государственной экспертизы проектно-сметной документации  за период действия Подпрограммы, достигнет показателя 4</w:t>
            </w:r>
          </w:p>
        </w:tc>
      </w:tr>
      <w:tr w:rsidR="00600F55" w:rsidRPr="00600F55" w14:paraId="5E6306ED" w14:textId="77777777" w:rsidTr="00453A3F">
        <w:tc>
          <w:tcPr>
            <w:tcW w:w="14928" w:type="dxa"/>
            <w:gridSpan w:val="4"/>
          </w:tcPr>
          <w:p w14:paraId="12ABA844" w14:textId="77777777" w:rsidR="00600F55" w:rsidRPr="00600F55" w:rsidRDefault="00600F55" w:rsidP="00600F55">
            <w:pPr>
              <w:widowControl w:val="0"/>
              <w:autoSpaceDE w:val="0"/>
              <w:autoSpaceDN w:val="0"/>
              <w:adjustRightInd w:val="0"/>
              <w:rPr>
                <w:sz w:val="20"/>
                <w:szCs w:val="20"/>
              </w:rPr>
            </w:pPr>
            <w:r w:rsidRPr="00600F55">
              <w:rPr>
                <w:sz w:val="20"/>
                <w:szCs w:val="20"/>
              </w:rPr>
              <w:t>1.1.1.1.2.Задача. Устранение дефицита водоснабжения в населенных пунктах Куйбышевского муниципального района Новосибирской области.</w:t>
            </w:r>
          </w:p>
        </w:tc>
      </w:tr>
      <w:tr w:rsidR="00600F55" w:rsidRPr="00600F55" w14:paraId="40CBE4BA" w14:textId="77777777" w:rsidTr="00453A3F">
        <w:tc>
          <w:tcPr>
            <w:tcW w:w="3732" w:type="dxa"/>
          </w:tcPr>
          <w:p w14:paraId="180DA437" w14:textId="77777777" w:rsidR="00600F55" w:rsidRPr="00600F55" w:rsidRDefault="00600F55" w:rsidP="00600F55">
            <w:pPr>
              <w:widowControl w:val="0"/>
              <w:autoSpaceDE w:val="0"/>
              <w:autoSpaceDN w:val="0"/>
              <w:adjustRightInd w:val="0"/>
              <w:rPr>
                <w:sz w:val="20"/>
                <w:szCs w:val="20"/>
              </w:rPr>
            </w:pPr>
            <w:r w:rsidRPr="00600F55">
              <w:rPr>
                <w:sz w:val="20"/>
                <w:szCs w:val="20"/>
              </w:rPr>
              <w:t>Строительство (реконструкция, ремонт) объектов систем водоснабжения</w:t>
            </w:r>
            <w:r w:rsidRPr="00600F55">
              <w:rPr>
                <w:color w:val="FF0000"/>
                <w:sz w:val="20"/>
                <w:szCs w:val="20"/>
              </w:rPr>
              <w:t xml:space="preserve"> </w:t>
            </w:r>
            <w:r w:rsidRPr="00600F55">
              <w:rPr>
                <w:sz w:val="20"/>
                <w:szCs w:val="20"/>
              </w:rPr>
              <w:t>и централизованных систем водоотведения на территориях населенных пунктов Куйбышевского муниципального района Новосибирской области.</w:t>
            </w:r>
          </w:p>
        </w:tc>
        <w:tc>
          <w:tcPr>
            <w:tcW w:w="3732" w:type="dxa"/>
          </w:tcPr>
          <w:p w14:paraId="5E619DF5" w14:textId="77777777" w:rsidR="00600F55" w:rsidRPr="00600F55" w:rsidRDefault="00600F55" w:rsidP="00600F55">
            <w:pPr>
              <w:spacing w:line="0" w:lineRule="atLeast"/>
              <w:ind w:firstLine="237"/>
              <w:contextualSpacing/>
              <w:rPr>
                <w:rFonts w:eastAsia="Calibri"/>
                <w:sz w:val="20"/>
                <w:szCs w:val="20"/>
                <w:lang w:eastAsia="en-US"/>
              </w:rPr>
            </w:pPr>
            <w:r w:rsidRPr="00600F55">
              <w:rPr>
                <w:rFonts w:eastAsia="Calibri"/>
                <w:sz w:val="20"/>
                <w:szCs w:val="20"/>
                <w:lang w:eastAsia="en-US"/>
              </w:rPr>
              <w:t>Администрация  Куйбышевского муниципального района Новосибирской области.</w:t>
            </w:r>
          </w:p>
          <w:p w14:paraId="61F5A0E2" w14:textId="77777777" w:rsidR="00600F55" w:rsidRPr="00600F55" w:rsidRDefault="00600F55" w:rsidP="00600F55">
            <w:pPr>
              <w:widowControl w:val="0"/>
              <w:autoSpaceDE w:val="0"/>
              <w:autoSpaceDN w:val="0"/>
              <w:adjustRightInd w:val="0"/>
              <w:rPr>
                <w:sz w:val="20"/>
                <w:szCs w:val="20"/>
              </w:rPr>
            </w:pPr>
            <w:r w:rsidRPr="00600F55">
              <w:rPr>
                <w:rFonts w:eastAsia="Calibri"/>
                <w:sz w:val="20"/>
                <w:szCs w:val="20"/>
                <w:lang w:eastAsia="en-US"/>
              </w:rPr>
              <w:t xml:space="preserve">Органы местного самоуправления муниципальных образований Куйбышевского муниципального района Новосибирской области.  </w:t>
            </w:r>
          </w:p>
        </w:tc>
        <w:tc>
          <w:tcPr>
            <w:tcW w:w="3732" w:type="dxa"/>
          </w:tcPr>
          <w:p w14:paraId="2729F8FC" w14:textId="77777777" w:rsidR="00600F55" w:rsidRPr="00600F55" w:rsidRDefault="00600F55" w:rsidP="00600F55">
            <w:pPr>
              <w:widowControl w:val="0"/>
              <w:autoSpaceDE w:val="0"/>
              <w:autoSpaceDN w:val="0"/>
              <w:adjustRightInd w:val="0"/>
              <w:rPr>
                <w:sz w:val="20"/>
                <w:szCs w:val="20"/>
              </w:rPr>
            </w:pPr>
            <w:r w:rsidRPr="00600F55">
              <w:rPr>
                <w:rFonts w:eastAsia="Calibri"/>
                <w:sz w:val="20"/>
                <w:szCs w:val="20"/>
                <w:lang w:eastAsia="en-US"/>
              </w:rPr>
              <w:t>2024-2026 годы</w:t>
            </w:r>
          </w:p>
        </w:tc>
        <w:tc>
          <w:tcPr>
            <w:tcW w:w="3732" w:type="dxa"/>
          </w:tcPr>
          <w:p w14:paraId="1041B131" w14:textId="77777777" w:rsidR="00600F55" w:rsidRPr="00600F55" w:rsidRDefault="00600F55" w:rsidP="00600F55">
            <w:pPr>
              <w:widowControl w:val="0"/>
              <w:autoSpaceDE w:val="0"/>
              <w:autoSpaceDN w:val="0"/>
              <w:adjustRightInd w:val="0"/>
              <w:rPr>
                <w:sz w:val="20"/>
                <w:szCs w:val="20"/>
              </w:rPr>
            </w:pPr>
            <w:r w:rsidRPr="00600F55">
              <w:rPr>
                <w:sz w:val="20"/>
                <w:szCs w:val="20"/>
              </w:rPr>
              <w:t>Количество объектов водоснабжения</w:t>
            </w:r>
            <w:r w:rsidRPr="00600F55">
              <w:rPr>
                <w:color w:val="FF0000"/>
                <w:sz w:val="20"/>
                <w:szCs w:val="20"/>
              </w:rPr>
              <w:t xml:space="preserve"> </w:t>
            </w:r>
            <w:r w:rsidRPr="00600F55">
              <w:rPr>
                <w:sz w:val="20"/>
                <w:szCs w:val="20"/>
              </w:rPr>
              <w:t>и водоотведения, построенных (введенных в эксплуатацию) и реконструируемых за период действия Подпрограммы, достигнет показателя 5</w:t>
            </w:r>
          </w:p>
          <w:p w14:paraId="43376FE1" w14:textId="77777777" w:rsidR="00600F55" w:rsidRPr="00600F55" w:rsidRDefault="00600F55" w:rsidP="00600F55">
            <w:pPr>
              <w:widowControl w:val="0"/>
              <w:autoSpaceDE w:val="0"/>
              <w:autoSpaceDN w:val="0"/>
              <w:adjustRightInd w:val="0"/>
              <w:rPr>
                <w:sz w:val="20"/>
                <w:szCs w:val="20"/>
              </w:rPr>
            </w:pPr>
            <w:r w:rsidRPr="00600F55">
              <w:rPr>
                <w:sz w:val="20"/>
                <w:szCs w:val="20"/>
              </w:rPr>
              <w:t xml:space="preserve"> </w:t>
            </w:r>
          </w:p>
        </w:tc>
      </w:tr>
      <w:tr w:rsidR="00600F55" w:rsidRPr="00600F55" w14:paraId="08A51CDD" w14:textId="77777777" w:rsidTr="00453A3F">
        <w:tc>
          <w:tcPr>
            <w:tcW w:w="14928" w:type="dxa"/>
            <w:gridSpan w:val="4"/>
          </w:tcPr>
          <w:p w14:paraId="6912932D" w14:textId="77777777" w:rsidR="00600F55" w:rsidRPr="00600F55" w:rsidRDefault="00600F55" w:rsidP="00600F55">
            <w:pPr>
              <w:widowControl w:val="0"/>
              <w:autoSpaceDE w:val="0"/>
              <w:autoSpaceDN w:val="0"/>
              <w:adjustRightInd w:val="0"/>
              <w:ind w:firstLine="284"/>
              <w:rPr>
                <w:sz w:val="20"/>
                <w:szCs w:val="20"/>
              </w:rPr>
            </w:pPr>
            <w:r w:rsidRPr="00600F55">
              <w:rPr>
                <w:sz w:val="20"/>
                <w:szCs w:val="20"/>
              </w:rPr>
              <w:t>1.2. Задача. Создание безопасных и благоприятных условий проживания граждан на территории муниципальных образований Куйбышевского муниципального района Новосибирской области.</w:t>
            </w:r>
          </w:p>
        </w:tc>
      </w:tr>
      <w:tr w:rsidR="00600F55" w:rsidRPr="00600F55" w14:paraId="59832643" w14:textId="77777777" w:rsidTr="00453A3F">
        <w:tc>
          <w:tcPr>
            <w:tcW w:w="14928" w:type="dxa"/>
            <w:gridSpan w:val="4"/>
          </w:tcPr>
          <w:p w14:paraId="4150F2E6" w14:textId="77777777" w:rsidR="00600F55" w:rsidRPr="00600F55" w:rsidRDefault="00600F55" w:rsidP="00600F55">
            <w:pPr>
              <w:widowControl w:val="0"/>
              <w:autoSpaceDE w:val="0"/>
              <w:autoSpaceDN w:val="0"/>
              <w:adjustRightInd w:val="0"/>
              <w:rPr>
                <w:sz w:val="20"/>
                <w:szCs w:val="20"/>
              </w:rPr>
            </w:pPr>
            <w:r w:rsidRPr="00600F55">
              <w:rPr>
                <w:sz w:val="20"/>
                <w:szCs w:val="20"/>
              </w:rPr>
              <w:t>1.2.1.Подпрограмма «</w:t>
            </w:r>
            <w:r w:rsidRPr="00600F55">
              <w:rPr>
                <w:spacing w:val="-8"/>
                <w:sz w:val="20"/>
                <w:szCs w:val="20"/>
              </w:rPr>
              <w:t>Благоустройство территорий населенных пунктов</w:t>
            </w:r>
            <w:r w:rsidRPr="00600F55">
              <w:rPr>
                <w:sz w:val="20"/>
                <w:szCs w:val="20"/>
              </w:rPr>
              <w:t xml:space="preserve"> Куйбышевского муниципального района Новосибирской области на 2024-2026 годы»</w:t>
            </w:r>
          </w:p>
        </w:tc>
      </w:tr>
      <w:tr w:rsidR="00600F55" w:rsidRPr="00600F55" w14:paraId="50821B02" w14:textId="77777777" w:rsidTr="00453A3F">
        <w:tc>
          <w:tcPr>
            <w:tcW w:w="14928" w:type="dxa"/>
            <w:gridSpan w:val="4"/>
          </w:tcPr>
          <w:p w14:paraId="175FC7D6" w14:textId="77777777" w:rsidR="00600F55" w:rsidRPr="00600F55" w:rsidRDefault="00600F55" w:rsidP="00600F55">
            <w:pPr>
              <w:widowControl w:val="0"/>
              <w:autoSpaceDE w:val="0"/>
              <w:autoSpaceDN w:val="0"/>
              <w:adjustRightInd w:val="0"/>
              <w:rPr>
                <w:sz w:val="20"/>
                <w:szCs w:val="20"/>
              </w:rPr>
            </w:pPr>
            <w:r w:rsidRPr="00600F55">
              <w:rPr>
                <w:sz w:val="20"/>
                <w:szCs w:val="20"/>
              </w:rPr>
              <w:t>1.2.1.1.Цель Подпрограммы: Повышение уровня комплексного благоустройства для повышения качества жизни граждан на территории Куйбышевского муниципального района Новосибирской области</w:t>
            </w:r>
          </w:p>
        </w:tc>
      </w:tr>
      <w:tr w:rsidR="00600F55" w:rsidRPr="00600F55" w14:paraId="4B503119" w14:textId="77777777" w:rsidTr="00453A3F">
        <w:tc>
          <w:tcPr>
            <w:tcW w:w="14928" w:type="dxa"/>
            <w:gridSpan w:val="4"/>
          </w:tcPr>
          <w:p w14:paraId="2A52F365" w14:textId="77777777" w:rsidR="00600F55" w:rsidRPr="00600F55" w:rsidRDefault="00600F55" w:rsidP="00600F55">
            <w:pPr>
              <w:widowControl w:val="0"/>
              <w:autoSpaceDE w:val="0"/>
              <w:autoSpaceDN w:val="0"/>
              <w:adjustRightInd w:val="0"/>
              <w:rPr>
                <w:sz w:val="20"/>
                <w:szCs w:val="20"/>
              </w:rPr>
            </w:pPr>
            <w:r w:rsidRPr="00600F55">
              <w:rPr>
                <w:sz w:val="20"/>
                <w:szCs w:val="20"/>
              </w:rPr>
              <w:t>1.2.1.1.1.Задача: Совершенствование благоустройства территорий путем содействия в организации обустройства дворовых территорий многоквартирных домов, общественных пространств населенных пунктов Куйбышевского муниципального района Новосибирской области с вовлечением заинтересованных граждан и организаций в процесс реализации</w:t>
            </w:r>
          </w:p>
        </w:tc>
      </w:tr>
      <w:tr w:rsidR="00600F55" w:rsidRPr="00600F55" w14:paraId="6D3F7A87" w14:textId="77777777" w:rsidTr="00453A3F">
        <w:tc>
          <w:tcPr>
            <w:tcW w:w="3732" w:type="dxa"/>
          </w:tcPr>
          <w:p w14:paraId="5E7869E4" w14:textId="77777777" w:rsidR="00600F55" w:rsidRPr="00600F55" w:rsidRDefault="00600F55" w:rsidP="00600F55">
            <w:pPr>
              <w:widowControl w:val="0"/>
              <w:autoSpaceDE w:val="0"/>
              <w:autoSpaceDN w:val="0"/>
              <w:adjustRightInd w:val="0"/>
              <w:spacing w:after="120"/>
              <w:ind w:firstLine="142"/>
              <w:rPr>
                <w:sz w:val="20"/>
                <w:szCs w:val="20"/>
              </w:rPr>
            </w:pPr>
            <w:r w:rsidRPr="00600F55">
              <w:rPr>
                <w:sz w:val="20"/>
                <w:szCs w:val="20"/>
              </w:rPr>
              <w:t>оказание поддержки муниципальным образованиям Куйбышевского муниципального района Новосибирской области на благоустройство территорий населенных пунктов Куйбышевского муниципального района Новосибирской области.</w:t>
            </w:r>
          </w:p>
        </w:tc>
        <w:tc>
          <w:tcPr>
            <w:tcW w:w="3732" w:type="dxa"/>
          </w:tcPr>
          <w:p w14:paraId="4C83398D" w14:textId="77777777" w:rsidR="00600F55" w:rsidRPr="00600F55" w:rsidRDefault="00600F55" w:rsidP="00600F55">
            <w:pPr>
              <w:spacing w:line="0" w:lineRule="atLeast"/>
              <w:ind w:right="18" w:firstLine="237"/>
              <w:contextualSpacing/>
              <w:rPr>
                <w:rFonts w:eastAsia="Calibri"/>
                <w:sz w:val="20"/>
                <w:szCs w:val="20"/>
                <w:lang w:eastAsia="en-US"/>
              </w:rPr>
            </w:pPr>
            <w:r w:rsidRPr="00600F55">
              <w:rPr>
                <w:rFonts w:eastAsia="Calibri"/>
                <w:sz w:val="20"/>
                <w:szCs w:val="20"/>
                <w:lang w:eastAsia="en-US"/>
              </w:rPr>
              <w:t>Администрация  Куйбышевского муниципального района Новосибирской области.</w:t>
            </w:r>
          </w:p>
          <w:p w14:paraId="6143BB60" w14:textId="77777777" w:rsidR="00600F55" w:rsidRPr="00600F55" w:rsidRDefault="00600F55" w:rsidP="00600F55">
            <w:pPr>
              <w:widowControl w:val="0"/>
              <w:autoSpaceDE w:val="0"/>
              <w:autoSpaceDN w:val="0"/>
              <w:adjustRightInd w:val="0"/>
              <w:ind w:right="18" w:firstLine="237"/>
              <w:rPr>
                <w:sz w:val="20"/>
                <w:szCs w:val="20"/>
              </w:rPr>
            </w:pPr>
            <w:r w:rsidRPr="00600F55">
              <w:rPr>
                <w:rFonts w:eastAsia="Calibri"/>
                <w:sz w:val="20"/>
                <w:szCs w:val="20"/>
                <w:lang w:eastAsia="en-US"/>
              </w:rPr>
              <w:t>Органы местного самоуправления муниципальных образований Куйбышевского муниципального района Новосибирской области</w:t>
            </w:r>
          </w:p>
        </w:tc>
        <w:tc>
          <w:tcPr>
            <w:tcW w:w="3732" w:type="dxa"/>
          </w:tcPr>
          <w:p w14:paraId="7E7833F4" w14:textId="77777777" w:rsidR="00600F55" w:rsidRPr="00600F55" w:rsidRDefault="00600F55" w:rsidP="00600F55">
            <w:pPr>
              <w:widowControl w:val="0"/>
              <w:autoSpaceDE w:val="0"/>
              <w:autoSpaceDN w:val="0"/>
              <w:adjustRightInd w:val="0"/>
              <w:rPr>
                <w:sz w:val="20"/>
                <w:szCs w:val="20"/>
              </w:rPr>
            </w:pPr>
            <w:r w:rsidRPr="00600F55">
              <w:rPr>
                <w:rFonts w:eastAsia="Calibri"/>
                <w:sz w:val="20"/>
                <w:szCs w:val="20"/>
                <w:lang w:eastAsia="en-US"/>
              </w:rPr>
              <w:t>2024-2026 годы</w:t>
            </w:r>
          </w:p>
        </w:tc>
        <w:tc>
          <w:tcPr>
            <w:tcW w:w="3732" w:type="dxa"/>
          </w:tcPr>
          <w:p w14:paraId="646E0EED" w14:textId="77777777" w:rsidR="00600F55" w:rsidRPr="00600F55" w:rsidRDefault="00600F55" w:rsidP="00600F55">
            <w:pPr>
              <w:widowControl w:val="0"/>
              <w:autoSpaceDE w:val="0"/>
              <w:autoSpaceDN w:val="0"/>
              <w:adjustRightInd w:val="0"/>
              <w:rPr>
                <w:sz w:val="20"/>
                <w:szCs w:val="20"/>
              </w:rPr>
            </w:pPr>
            <w:r w:rsidRPr="00600F55">
              <w:rPr>
                <w:sz w:val="20"/>
                <w:szCs w:val="20"/>
              </w:rPr>
              <w:t>Улучшение содержания объектов благоустройства: зон отдыха, спортивных и детских площадок, зон озеленения, тротуаров и проездов, приведенных в надлежащее состояние, на территориях населенных пунктов Куйбышевского муниципального района Новосибирской области</w:t>
            </w:r>
          </w:p>
        </w:tc>
      </w:tr>
      <w:tr w:rsidR="00600F55" w:rsidRPr="00600F55" w14:paraId="0D832AD8" w14:textId="77777777" w:rsidTr="00453A3F">
        <w:tc>
          <w:tcPr>
            <w:tcW w:w="14928" w:type="dxa"/>
            <w:gridSpan w:val="4"/>
          </w:tcPr>
          <w:p w14:paraId="374C847B" w14:textId="77777777" w:rsidR="00600F55" w:rsidRPr="00600F55" w:rsidRDefault="00600F55" w:rsidP="00600F55">
            <w:pPr>
              <w:widowControl w:val="0"/>
              <w:autoSpaceDE w:val="0"/>
              <w:autoSpaceDN w:val="0"/>
              <w:adjustRightInd w:val="0"/>
              <w:rPr>
                <w:sz w:val="20"/>
                <w:szCs w:val="20"/>
              </w:rPr>
            </w:pPr>
            <w:r w:rsidRPr="00600F55">
              <w:rPr>
                <w:sz w:val="20"/>
                <w:szCs w:val="20"/>
              </w:rPr>
              <w:t>1.2.2. Подпрограмма «Безопасность жилищно-коммунального хозяйства Куйбышевского муниципального района Новосибирской области на 2024-2026годы»</w:t>
            </w:r>
          </w:p>
        </w:tc>
      </w:tr>
      <w:tr w:rsidR="00600F55" w:rsidRPr="00600F55" w14:paraId="729E61E3" w14:textId="77777777" w:rsidTr="00453A3F">
        <w:tc>
          <w:tcPr>
            <w:tcW w:w="14928" w:type="dxa"/>
            <w:gridSpan w:val="4"/>
          </w:tcPr>
          <w:p w14:paraId="7C0F50DE" w14:textId="77777777" w:rsidR="00600F55" w:rsidRPr="00600F55" w:rsidRDefault="00600F55" w:rsidP="00600F55">
            <w:pPr>
              <w:autoSpaceDE w:val="0"/>
              <w:autoSpaceDN w:val="0"/>
              <w:adjustRightInd w:val="0"/>
              <w:jc w:val="both"/>
              <w:rPr>
                <w:sz w:val="20"/>
                <w:szCs w:val="20"/>
              </w:rPr>
            </w:pPr>
            <w:r w:rsidRPr="00600F55">
              <w:rPr>
                <w:sz w:val="20"/>
                <w:szCs w:val="20"/>
              </w:rPr>
              <w:t>1.2.2.1.Цель Подпрограммы: Обеспечение ежегодной готовности объектов жилищно-коммунального хозяйства к работе в отопительные периоды и безаварийного прохождения осенне-зимних периодов</w:t>
            </w:r>
          </w:p>
        </w:tc>
      </w:tr>
      <w:tr w:rsidR="00600F55" w:rsidRPr="00600F55" w14:paraId="3D4EF6F6" w14:textId="77777777" w:rsidTr="00453A3F">
        <w:tc>
          <w:tcPr>
            <w:tcW w:w="14928" w:type="dxa"/>
            <w:gridSpan w:val="4"/>
          </w:tcPr>
          <w:p w14:paraId="411E2A71" w14:textId="77777777" w:rsidR="00600F55" w:rsidRPr="00600F55" w:rsidRDefault="00600F55" w:rsidP="00600F55">
            <w:pPr>
              <w:widowControl w:val="0"/>
              <w:autoSpaceDE w:val="0"/>
              <w:autoSpaceDN w:val="0"/>
              <w:adjustRightInd w:val="0"/>
              <w:rPr>
                <w:sz w:val="20"/>
                <w:szCs w:val="20"/>
              </w:rPr>
            </w:pPr>
            <w:r w:rsidRPr="00600F55">
              <w:rPr>
                <w:sz w:val="20"/>
                <w:szCs w:val="20"/>
              </w:rPr>
              <w:t>1.2.2.1.1.Задача: Организация функционирования систем тепло-, водоснабжения населения и водоотведения, за исключением мероприятий по содержанию объектов тепло-, водоснабжения и водоотведения в состоянии, обеспечивающем их бесперебойную работу</w:t>
            </w:r>
          </w:p>
        </w:tc>
      </w:tr>
      <w:tr w:rsidR="00600F55" w:rsidRPr="00600F55" w14:paraId="68A3AE07" w14:textId="77777777" w:rsidTr="00453A3F">
        <w:tc>
          <w:tcPr>
            <w:tcW w:w="3732" w:type="dxa"/>
          </w:tcPr>
          <w:p w14:paraId="196500E7" w14:textId="77777777" w:rsidR="00600F55" w:rsidRPr="00600F55" w:rsidRDefault="00600F55" w:rsidP="00600F55">
            <w:pPr>
              <w:jc w:val="both"/>
              <w:rPr>
                <w:sz w:val="20"/>
                <w:szCs w:val="20"/>
              </w:rPr>
            </w:pPr>
            <w:r w:rsidRPr="00600F55">
              <w:rPr>
                <w:sz w:val="20"/>
                <w:szCs w:val="20"/>
              </w:rPr>
              <w:t>- погашение задолженности организаций коммунального комплекса перед поставщиками ресурсов:</w:t>
            </w:r>
          </w:p>
          <w:p w14:paraId="52E066F9" w14:textId="77777777" w:rsidR="00600F55" w:rsidRPr="00600F55" w:rsidRDefault="00600F55" w:rsidP="00600F55">
            <w:pPr>
              <w:rPr>
                <w:sz w:val="20"/>
                <w:szCs w:val="20"/>
              </w:rPr>
            </w:pPr>
            <w:r w:rsidRPr="00600F55">
              <w:rPr>
                <w:sz w:val="20"/>
                <w:szCs w:val="20"/>
              </w:rPr>
              <w:t>- обеспечение источников тепловой энергии нормативным запасом топлива:</w:t>
            </w:r>
          </w:p>
          <w:p w14:paraId="05DB3C1F" w14:textId="77777777" w:rsidR="00600F55" w:rsidRPr="00600F55" w:rsidRDefault="00600F55" w:rsidP="00600F55">
            <w:pPr>
              <w:rPr>
                <w:sz w:val="20"/>
                <w:szCs w:val="20"/>
              </w:rPr>
            </w:pPr>
            <w:r w:rsidRPr="00600F55">
              <w:rPr>
                <w:sz w:val="20"/>
                <w:szCs w:val="20"/>
              </w:rPr>
              <w:t xml:space="preserve">- приобретение реагентов, веществ, фильтрующих элементов водоподготовки, </w:t>
            </w:r>
          </w:p>
          <w:p w14:paraId="469E26AF" w14:textId="77777777" w:rsidR="00600F55" w:rsidRPr="00600F55" w:rsidRDefault="00600F55" w:rsidP="00600F55">
            <w:pPr>
              <w:rPr>
                <w:sz w:val="20"/>
                <w:szCs w:val="20"/>
              </w:rPr>
            </w:pPr>
            <w:r w:rsidRPr="00600F55">
              <w:rPr>
                <w:sz w:val="20"/>
                <w:szCs w:val="20"/>
              </w:rPr>
              <w:t>- оказание услуг по технологическому (техническому, сервисному) обслуживанию станций (установок, модулей) водоподготовки (очистки воды) и (или) вывозу промывных вод:</w:t>
            </w:r>
          </w:p>
          <w:p w14:paraId="3C3EF4F8" w14:textId="77777777" w:rsidR="00600F55" w:rsidRPr="00600F55" w:rsidRDefault="00600F55" w:rsidP="00600F55">
            <w:pPr>
              <w:rPr>
                <w:sz w:val="20"/>
                <w:szCs w:val="20"/>
              </w:rPr>
            </w:pPr>
            <w:r w:rsidRPr="00600F55">
              <w:rPr>
                <w:sz w:val="20"/>
                <w:szCs w:val="20"/>
              </w:rPr>
              <w:t>- компенсация некомпенсируемых финансовых убытков, связанных с выводом из эксплуатации источника тепловой энергии и тепловых сетей собственником объектов.</w:t>
            </w:r>
          </w:p>
        </w:tc>
        <w:tc>
          <w:tcPr>
            <w:tcW w:w="3732" w:type="dxa"/>
          </w:tcPr>
          <w:p w14:paraId="5648AF6D" w14:textId="77777777" w:rsidR="00600F55" w:rsidRPr="00600F55" w:rsidRDefault="00600F55" w:rsidP="00600F55">
            <w:pPr>
              <w:widowControl w:val="0"/>
              <w:autoSpaceDE w:val="0"/>
              <w:autoSpaceDN w:val="0"/>
              <w:adjustRightInd w:val="0"/>
              <w:ind w:firstLine="237"/>
              <w:rPr>
                <w:sz w:val="20"/>
                <w:szCs w:val="20"/>
              </w:rPr>
            </w:pPr>
            <w:r w:rsidRPr="00600F55">
              <w:rPr>
                <w:sz w:val="20"/>
                <w:szCs w:val="20"/>
              </w:rPr>
              <w:t>Администрация Куйбышевского муниципального района Новосибирской области</w:t>
            </w:r>
          </w:p>
          <w:p w14:paraId="3D7EC090" w14:textId="77777777" w:rsidR="00600F55" w:rsidRPr="00600F55" w:rsidRDefault="00600F55" w:rsidP="00600F55">
            <w:pPr>
              <w:ind w:firstLine="237"/>
              <w:rPr>
                <w:sz w:val="20"/>
                <w:szCs w:val="20"/>
              </w:rPr>
            </w:pPr>
            <w:r w:rsidRPr="00600F55">
              <w:rPr>
                <w:sz w:val="20"/>
                <w:szCs w:val="20"/>
              </w:rPr>
              <w:t>Муниципальные образования Куйбышевского муниципального района  Новосибирской области</w:t>
            </w:r>
          </w:p>
        </w:tc>
        <w:tc>
          <w:tcPr>
            <w:tcW w:w="3732" w:type="dxa"/>
            <w:vAlign w:val="center"/>
          </w:tcPr>
          <w:p w14:paraId="42AE3798" w14:textId="77777777" w:rsidR="00600F55" w:rsidRPr="00600F55" w:rsidRDefault="00600F55" w:rsidP="00600F55">
            <w:pPr>
              <w:autoSpaceDE w:val="0"/>
              <w:autoSpaceDN w:val="0"/>
              <w:adjustRightInd w:val="0"/>
              <w:jc w:val="both"/>
              <w:rPr>
                <w:sz w:val="20"/>
                <w:szCs w:val="20"/>
              </w:rPr>
            </w:pPr>
            <w:r w:rsidRPr="00600F55">
              <w:rPr>
                <w:sz w:val="20"/>
                <w:szCs w:val="20"/>
              </w:rPr>
              <w:t>2024 - 2026 годы.</w:t>
            </w:r>
          </w:p>
          <w:p w14:paraId="30978F8C" w14:textId="77777777" w:rsidR="00600F55" w:rsidRPr="00600F55" w:rsidRDefault="00600F55" w:rsidP="00600F55">
            <w:pPr>
              <w:rPr>
                <w:sz w:val="20"/>
                <w:szCs w:val="20"/>
              </w:rPr>
            </w:pPr>
          </w:p>
        </w:tc>
        <w:tc>
          <w:tcPr>
            <w:tcW w:w="3732" w:type="dxa"/>
          </w:tcPr>
          <w:p w14:paraId="416AB2B8" w14:textId="77777777" w:rsidR="00600F55" w:rsidRPr="00600F55" w:rsidRDefault="00600F55" w:rsidP="00600F55">
            <w:pPr>
              <w:autoSpaceDE w:val="0"/>
              <w:autoSpaceDN w:val="0"/>
              <w:adjustRightInd w:val="0"/>
              <w:rPr>
                <w:sz w:val="20"/>
                <w:szCs w:val="20"/>
              </w:rPr>
            </w:pPr>
            <w:r w:rsidRPr="00600F55">
              <w:rPr>
                <w:rFonts w:eastAsiaTheme="minorHAnsi"/>
                <w:sz w:val="20"/>
                <w:szCs w:val="20"/>
                <w:lang w:eastAsia="en-US"/>
              </w:rPr>
              <w:t xml:space="preserve"> Количество паспортов готовности к отопительному периоду муниципального образования, теплоснабжающих и теплосетевых организаций, потребителей или в случае неполучения паспортов готовности к отопительному периоду актов проверки готовности к отопительному периоду муниципального образования, теплоснабжающих и теплосетевых организаций, потребителей</w:t>
            </w:r>
          </w:p>
          <w:p w14:paraId="355713E9" w14:textId="77777777" w:rsidR="00600F55" w:rsidRPr="00600F55" w:rsidRDefault="00600F55" w:rsidP="00600F55">
            <w:pPr>
              <w:autoSpaceDE w:val="0"/>
              <w:autoSpaceDN w:val="0"/>
              <w:adjustRightInd w:val="0"/>
              <w:rPr>
                <w:sz w:val="20"/>
                <w:szCs w:val="20"/>
              </w:rPr>
            </w:pPr>
          </w:p>
        </w:tc>
      </w:tr>
      <w:tr w:rsidR="00600F55" w:rsidRPr="00600F55" w14:paraId="56CECD84" w14:textId="77777777" w:rsidTr="00453A3F">
        <w:tc>
          <w:tcPr>
            <w:tcW w:w="14928" w:type="dxa"/>
            <w:gridSpan w:val="4"/>
          </w:tcPr>
          <w:p w14:paraId="6A584152" w14:textId="77777777" w:rsidR="00600F55" w:rsidRPr="00600F55" w:rsidRDefault="00600F55" w:rsidP="00600F55">
            <w:pPr>
              <w:widowControl w:val="0"/>
              <w:autoSpaceDE w:val="0"/>
              <w:autoSpaceDN w:val="0"/>
              <w:adjustRightInd w:val="0"/>
              <w:rPr>
                <w:sz w:val="20"/>
                <w:szCs w:val="20"/>
              </w:rPr>
            </w:pPr>
            <w:r w:rsidRPr="00600F55">
              <w:rPr>
                <w:sz w:val="20"/>
                <w:szCs w:val="20"/>
              </w:rPr>
              <w:t xml:space="preserve">1.2.2.1.2. Задача: Реализация мероприятия по обеспечению  бесперебойной работы объектов жизнеобеспечения и создание условий их бесперебойной работы  </w:t>
            </w:r>
          </w:p>
        </w:tc>
      </w:tr>
      <w:tr w:rsidR="00600F55" w:rsidRPr="00600F55" w14:paraId="0560ECEF" w14:textId="77777777" w:rsidTr="00453A3F">
        <w:tc>
          <w:tcPr>
            <w:tcW w:w="3732" w:type="dxa"/>
          </w:tcPr>
          <w:p w14:paraId="56AF1BEA" w14:textId="77777777" w:rsidR="00600F55" w:rsidRPr="00600F55" w:rsidRDefault="00600F55" w:rsidP="00600F55">
            <w:pPr>
              <w:autoSpaceDE w:val="0"/>
              <w:autoSpaceDN w:val="0"/>
              <w:adjustRightInd w:val="0"/>
              <w:rPr>
                <w:spacing w:val="-4"/>
                <w:sz w:val="20"/>
                <w:szCs w:val="20"/>
                <w:highlight w:val="white"/>
              </w:rPr>
            </w:pPr>
            <w:r w:rsidRPr="00600F55">
              <w:rPr>
                <w:spacing w:val="-4"/>
                <w:sz w:val="20"/>
                <w:szCs w:val="20"/>
                <w:highlight w:val="white"/>
              </w:rPr>
              <w:t>- приобретение материалов и оборудования:</w:t>
            </w:r>
          </w:p>
          <w:p w14:paraId="16CECD7B" w14:textId="77777777" w:rsidR="00600F55" w:rsidRPr="00600F55" w:rsidRDefault="00600F55" w:rsidP="00600F55">
            <w:pPr>
              <w:rPr>
                <w:spacing w:val="-4"/>
                <w:sz w:val="20"/>
                <w:szCs w:val="20"/>
              </w:rPr>
            </w:pPr>
            <w:r w:rsidRPr="00600F55">
              <w:rPr>
                <w:spacing w:val="-4"/>
                <w:sz w:val="20"/>
                <w:szCs w:val="20"/>
              </w:rPr>
              <w:t xml:space="preserve">- выполнение капитального ремонта объектов: </w:t>
            </w:r>
          </w:p>
          <w:p w14:paraId="16ADA9A0" w14:textId="77777777" w:rsidR="00600F55" w:rsidRPr="00600F55" w:rsidRDefault="00600F55" w:rsidP="00600F55">
            <w:pPr>
              <w:rPr>
                <w:sz w:val="20"/>
                <w:szCs w:val="20"/>
              </w:rPr>
            </w:pPr>
            <w:r w:rsidRPr="00600F55">
              <w:rPr>
                <w:spacing w:val="-4"/>
                <w:sz w:val="20"/>
                <w:szCs w:val="20"/>
              </w:rPr>
              <w:t>- выполнение работ по проектированию строительства, реконструкции, капитального ремонта объектов системы теплоснабжения, водоснабжения и водоотведения и проведению экспертизы.</w:t>
            </w:r>
          </w:p>
        </w:tc>
        <w:tc>
          <w:tcPr>
            <w:tcW w:w="3732" w:type="dxa"/>
          </w:tcPr>
          <w:p w14:paraId="1F510C9C" w14:textId="77777777" w:rsidR="00600F55" w:rsidRPr="00600F55" w:rsidRDefault="00600F55" w:rsidP="00600F55">
            <w:pPr>
              <w:widowControl w:val="0"/>
              <w:autoSpaceDE w:val="0"/>
              <w:autoSpaceDN w:val="0"/>
              <w:adjustRightInd w:val="0"/>
              <w:rPr>
                <w:sz w:val="20"/>
                <w:szCs w:val="20"/>
              </w:rPr>
            </w:pPr>
            <w:r w:rsidRPr="00600F55">
              <w:rPr>
                <w:sz w:val="20"/>
                <w:szCs w:val="20"/>
              </w:rPr>
              <w:t>-Администрация Куйбышевского муниципального района Новосибирской области</w:t>
            </w:r>
          </w:p>
          <w:p w14:paraId="035D79F8" w14:textId="77777777" w:rsidR="00600F55" w:rsidRPr="00600F55" w:rsidRDefault="00600F55" w:rsidP="00600F55">
            <w:pPr>
              <w:rPr>
                <w:sz w:val="20"/>
                <w:szCs w:val="20"/>
              </w:rPr>
            </w:pPr>
            <w:r w:rsidRPr="00600F55">
              <w:rPr>
                <w:sz w:val="20"/>
                <w:szCs w:val="20"/>
              </w:rPr>
              <w:t>- Муниципальные образования Куйбышевского муниципального района  Новосибирской области</w:t>
            </w:r>
          </w:p>
        </w:tc>
        <w:tc>
          <w:tcPr>
            <w:tcW w:w="3732" w:type="dxa"/>
            <w:vAlign w:val="center"/>
          </w:tcPr>
          <w:p w14:paraId="341CC289" w14:textId="77777777" w:rsidR="00600F55" w:rsidRPr="00600F55" w:rsidRDefault="00600F55" w:rsidP="00600F55">
            <w:pPr>
              <w:autoSpaceDE w:val="0"/>
              <w:autoSpaceDN w:val="0"/>
              <w:adjustRightInd w:val="0"/>
              <w:jc w:val="both"/>
              <w:rPr>
                <w:sz w:val="20"/>
                <w:szCs w:val="20"/>
              </w:rPr>
            </w:pPr>
            <w:r w:rsidRPr="00600F55">
              <w:rPr>
                <w:sz w:val="20"/>
                <w:szCs w:val="20"/>
              </w:rPr>
              <w:t>2024 - 2026 годы.</w:t>
            </w:r>
          </w:p>
          <w:p w14:paraId="4E5FD863" w14:textId="77777777" w:rsidR="00600F55" w:rsidRPr="00600F55" w:rsidRDefault="00600F55" w:rsidP="00600F55">
            <w:pPr>
              <w:rPr>
                <w:sz w:val="20"/>
                <w:szCs w:val="20"/>
              </w:rPr>
            </w:pPr>
          </w:p>
        </w:tc>
        <w:tc>
          <w:tcPr>
            <w:tcW w:w="3732" w:type="dxa"/>
            <w:vAlign w:val="center"/>
          </w:tcPr>
          <w:p w14:paraId="4DFD26E7" w14:textId="77777777" w:rsidR="00600F55" w:rsidRPr="00600F55" w:rsidRDefault="00600F55" w:rsidP="00600F55">
            <w:pPr>
              <w:autoSpaceDE w:val="0"/>
              <w:autoSpaceDN w:val="0"/>
              <w:adjustRightInd w:val="0"/>
              <w:rPr>
                <w:rFonts w:eastAsiaTheme="minorHAnsi"/>
                <w:sz w:val="20"/>
                <w:szCs w:val="20"/>
                <w:lang w:eastAsia="en-US"/>
              </w:rPr>
            </w:pPr>
            <w:r w:rsidRPr="00600F55">
              <w:rPr>
                <w:rFonts w:eastAsiaTheme="minorHAnsi"/>
                <w:sz w:val="20"/>
                <w:szCs w:val="20"/>
                <w:lang w:eastAsia="en-US"/>
              </w:rPr>
              <w:t>Акт администрации об отсутствии увеличения числа аварий на объектах водоснабжения, и теплоснабжения, продолжительностью более 8 часов по сравнению с прошлым годом</w:t>
            </w:r>
          </w:p>
          <w:p w14:paraId="03CA5D10" w14:textId="77777777" w:rsidR="00600F55" w:rsidRPr="00600F55" w:rsidRDefault="00600F55" w:rsidP="00600F55">
            <w:pPr>
              <w:rPr>
                <w:sz w:val="20"/>
                <w:szCs w:val="20"/>
              </w:rPr>
            </w:pPr>
          </w:p>
        </w:tc>
      </w:tr>
    </w:tbl>
    <w:p w14:paraId="726E3030" w14:textId="77777777" w:rsidR="00600F55" w:rsidRPr="00600F55" w:rsidRDefault="00600F55" w:rsidP="00600F55">
      <w:pPr>
        <w:widowControl w:val="0"/>
        <w:autoSpaceDE w:val="0"/>
        <w:autoSpaceDN w:val="0"/>
        <w:adjustRightInd w:val="0"/>
        <w:ind w:firstLine="709"/>
        <w:jc w:val="center"/>
        <w:rPr>
          <w:sz w:val="20"/>
          <w:szCs w:val="20"/>
        </w:rPr>
      </w:pPr>
    </w:p>
    <w:p w14:paraId="712DF3E9" w14:textId="77777777" w:rsidR="00600F55" w:rsidRPr="00600F55" w:rsidRDefault="00600F55" w:rsidP="00600F55">
      <w:pPr>
        <w:ind w:firstLine="709"/>
        <w:jc w:val="right"/>
        <w:rPr>
          <w:rFonts w:eastAsia="Calibri"/>
          <w:sz w:val="20"/>
          <w:szCs w:val="20"/>
          <w:lang w:eastAsia="en-US"/>
        </w:rPr>
      </w:pPr>
      <w:r w:rsidRPr="00600F55">
        <w:rPr>
          <w:rFonts w:eastAsia="Calibri"/>
          <w:sz w:val="20"/>
          <w:szCs w:val="20"/>
          <w:lang w:eastAsia="en-US"/>
        </w:rPr>
        <w:t>Таблица № 2</w:t>
      </w:r>
    </w:p>
    <w:p w14:paraId="0AF32962" w14:textId="77777777" w:rsidR="00600F55" w:rsidRPr="00600F55" w:rsidRDefault="00600F55" w:rsidP="00600F55">
      <w:pPr>
        <w:widowControl w:val="0"/>
        <w:autoSpaceDE w:val="0"/>
        <w:autoSpaceDN w:val="0"/>
        <w:adjustRightInd w:val="0"/>
        <w:ind w:firstLine="709"/>
        <w:jc w:val="center"/>
        <w:rPr>
          <w:sz w:val="20"/>
          <w:szCs w:val="20"/>
        </w:rPr>
      </w:pPr>
      <w:r w:rsidRPr="00600F55">
        <w:rPr>
          <w:sz w:val="20"/>
          <w:szCs w:val="20"/>
        </w:rPr>
        <w:t>ОСНОВНЫЕ МЕРОПРИЯТИЯ</w:t>
      </w:r>
    </w:p>
    <w:p w14:paraId="2D875245" w14:textId="77777777" w:rsidR="00600F55" w:rsidRPr="00600F55" w:rsidRDefault="00600F55" w:rsidP="00600F55">
      <w:pPr>
        <w:widowControl w:val="0"/>
        <w:autoSpaceDE w:val="0"/>
        <w:autoSpaceDN w:val="0"/>
        <w:adjustRightInd w:val="0"/>
        <w:ind w:firstLine="709"/>
        <w:jc w:val="center"/>
        <w:rPr>
          <w:sz w:val="20"/>
          <w:szCs w:val="20"/>
        </w:rPr>
      </w:pPr>
      <w:r w:rsidRPr="00600F55">
        <w:rPr>
          <w:sz w:val="20"/>
          <w:szCs w:val="20"/>
        </w:rPr>
        <w:t>муниципальной программы Куйбышевского муниципального района Новосибирской области</w:t>
      </w:r>
    </w:p>
    <w:p w14:paraId="3B6BE75A" w14:textId="77777777" w:rsidR="00600F55" w:rsidRPr="00600F55" w:rsidRDefault="00600F55" w:rsidP="00600F55">
      <w:pPr>
        <w:widowControl w:val="0"/>
        <w:autoSpaceDE w:val="0"/>
        <w:autoSpaceDN w:val="0"/>
        <w:adjustRightInd w:val="0"/>
        <w:ind w:firstLine="709"/>
        <w:jc w:val="center"/>
        <w:rPr>
          <w:sz w:val="20"/>
          <w:szCs w:val="20"/>
        </w:rPr>
      </w:pPr>
      <w:r w:rsidRPr="00600F55">
        <w:rPr>
          <w:sz w:val="20"/>
          <w:szCs w:val="20"/>
        </w:rPr>
        <w:t xml:space="preserve"> «Жилищно-коммунальное хозяйство Куйбышевского муниципального района Новосибирской области на 2024-2026 годы»</w:t>
      </w:r>
    </w:p>
    <w:p w14:paraId="359729B5" w14:textId="77777777" w:rsidR="00600F55" w:rsidRPr="00600F55" w:rsidRDefault="00600F55" w:rsidP="00600F55">
      <w:pPr>
        <w:widowControl w:val="0"/>
        <w:autoSpaceDE w:val="0"/>
        <w:autoSpaceDN w:val="0"/>
        <w:adjustRightInd w:val="0"/>
        <w:ind w:firstLine="709"/>
        <w:jc w:val="center"/>
        <w:rPr>
          <w:sz w:val="20"/>
          <w:szCs w:val="20"/>
        </w:rPr>
      </w:pPr>
    </w:p>
    <w:tbl>
      <w:tblPr>
        <w:tblW w:w="15196" w:type="dxa"/>
        <w:tblInd w:w="-80" w:type="dxa"/>
        <w:tblLayout w:type="fixed"/>
        <w:tblCellMar>
          <w:top w:w="102" w:type="dxa"/>
          <w:left w:w="62" w:type="dxa"/>
          <w:bottom w:w="102" w:type="dxa"/>
          <w:right w:w="62" w:type="dxa"/>
        </w:tblCellMar>
        <w:tblLook w:val="0000" w:firstRow="0" w:lastRow="0" w:firstColumn="0" w:lastColumn="0" w:noHBand="0" w:noVBand="0"/>
      </w:tblPr>
      <w:tblGrid>
        <w:gridCol w:w="4395"/>
        <w:gridCol w:w="1559"/>
        <w:gridCol w:w="1417"/>
        <w:gridCol w:w="1418"/>
        <w:gridCol w:w="1189"/>
        <w:gridCol w:w="229"/>
        <w:gridCol w:w="28"/>
        <w:gridCol w:w="4903"/>
        <w:gridCol w:w="30"/>
        <w:gridCol w:w="28"/>
      </w:tblGrid>
      <w:tr w:rsidR="00600F55" w:rsidRPr="00600F55" w14:paraId="770D98E2" w14:textId="77777777" w:rsidTr="00453A3F">
        <w:trPr>
          <w:gridAfter w:val="1"/>
          <w:wAfter w:w="28" w:type="dxa"/>
        </w:trPr>
        <w:tc>
          <w:tcPr>
            <w:tcW w:w="4395" w:type="dxa"/>
            <w:vMerge w:val="restart"/>
            <w:tcBorders>
              <w:top w:val="single" w:sz="4" w:space="0" w:color="auto"/>
              <w:left w:val="single" w:sz="4" w:space="0" w:color="auto"/>
              <w:right w:val="single" w:sz="4" w:space="0" w:color="auto"/>
            </w:tcBorders>
          </w:tcPr>
          <w:p w14:paraId="0327DF92" w14:textId="77777777" w:rsidR="00600F55" w:rsidRPr="00600F55" w:rsidRDefault="00600F55" w:rsidP="00600F55">
            <w:pPr>
              <w:autoSpaceDE w:val="0"/>
              <w:autoSpaceDN w:val="0"/>
              <w:adjustRightInd w:val="0"/>
              <w:jc w:val="center"/>
              <w:rPr>
                <w:sz w:val="20"/>
                <w:szCs w:val="20"/>
              </w:rPr>
            </w:pPr>
            <w:r w:rsidRPr="00600F55">
              <w:rPr>
                <w:sz w:val="20"/>
                <w:szCs w:val="20"/>
              </w:rPr>
              <w:t>Наименование  мероприятия</w:t>
            </w:r>
          </w:p>
        </w:tc>
        <w:tc>
          <w:tcPr>
            <w:tcW w:w="1559" w:type="dxa"/>
            <w:vMerge w:val="restart"/>
            <w:tcBorders>
              <w:top w:val="single" w:sz="4" w:space="0" w:color="auto"/>
              <w:left w:val="single" w:sz="4" w:space="0" w:color="auto"/>
              <w:right w:val="single" w:sz="4" w:space="0" w:color="auto"/>
            </w:tcBorders>
          </w:tcPr>
          <w:p w14:paraId="2BB89D36" w14:textId="77777777" w:rsidR="00600F55" w:rsidRPr="00600F55" w:rsidRDefault="00600F55" w:rsidP="00600F55">
            <w:pPr>
              <w:autoSpaceDE w:val="0"/>
              <w:autoSpaceDN w:val="0"/>
              <w:adjustRightInd w:val="0"/>
              <w:rPr>
                <w:sz w:val="20"/>
                <w:szCs w:val="20"/>
              </w:rPr>
            </w:pPr>
            <w:r w:rsidRPr="00600F55">
              <w:rPr>
                <w:sz w:val="20"/>
                <w:szCs w:val="20"/>
              </w:rPr>
              <w:t>Наименование показателя</w:t>
            </w:r>
          </w:p>
        </w:tc>
        <w:tc>
          <w:tcPr>
            <w:tcW w:w="4253" w:type="dxa"/>
            <w:gridSpan w:val="4"/>
            <w:tcBorders>
              <w:top w:val="single" w:sz="4" w:space="0" w:color="auto"/>
              <w:left w:val="single" w:sz="4" w:space="0" w:color="auto"/>
              <w:bottom w:val="single" w:sz="4" w:space="0" w:color="auto"/>
              <w:right w:val="single" w:sz="4" w:space="0" w:color="auto"/>
            </w:tcBorders>
          </w:tcPr>
          <w:p w14:paraId="6473EACC" w14:textId="77777777" w:rsidR="00600F55" w:rsidRPr="00600F55" w:rsidRDefault="00600F55" w:rsidP="00600F55">
            <w:pPr>
              <w:autoSpaceDE w:val="0"/>
              <w:autoSpaceDN w:val="0"/>
              <w:adjustRightInd w:val="0"/>
              <w:rPr>
                <w:sz w:val="20"/>
                <w:szCs w:val="20"/>
              </w:rPr>
            </w:pPr>
            <w:r w:rsidRPr="00600F55">
              <w:rPr>
                <w:sz w:val="20"/>
                <w:szCs w:val="20"/>
              </w:rPr>
              <w:t>Финансовые затраты, тыс. рублей, по годам  реализации</w:t>
            </w:r>
          </w:p>
        </w:tc>
        <w:tc>
          <w:tcPr>
            <w:tcW w:w="4961" w:type="dxa"/>
            <w:gridSpan w:val="3"/>
            <w:tcBorders>
              <w:top w:val="single" w:sz="4" w:space="0" w:color="auto"/>
              <w:left w:val="single" w:sz="4" w:space="0" w:color="auto"/>
              <w:right w:val="single" w:sz="4" w:space="0" w:color="auto"/>
            </w:tcBorders>
          </w:tcPr>
          <w:p w14:paraId="4E037E35" w14:textId="77777777" w:rsidR="00600F55" w:rsidRPr="00600F55" w:rsidRDefault="00600F55" w:rsidP="00600F55">
            <w:pPr>
              <w:autoSpaceDE w:val="0"/>
              <w:autoSpaceDN w:val="0"/>
              <w:adjustRightInd w:val="0"/>
              <w:rPr>
                <w:sz w:val="20"/>
                <w:szCs w:val="20"/>
              </w:rPr>
            </w:pPr>
            <w:r w:rsidRPr="00600F55">
              <w:rPr>
                <w:sz w:val="20"/>
                <w:szCs w:val="20"/>
              </w:rPr>
              <w:t xml:space="preserve"> Ожидаемый результат (краткое описание)</w:t>
            </w:r>
          </w:p>
        </w:tc>
      </w:tr>
      <w:tr w:rsidR="00600F55" w:rsidRPr="00600F55" w14:paraId="40FE4231" w14:textId="77777777" w:rsidTr="00453A3F">
        <w:tc>
          <w:tcPr>
            <w:tcW w:w="4395" w:type="dxa"/>
            <w:vMerge/>
            <w:tcBorders>
              <w:left w:val="single" w:sz="4" w:space="0" w:color="auto"/>
              <w:bottom w:val="single" w:sz="4" w:space="0" w:color="auto"/>
              <w:right w:val="single" w:sz="4" w:space="0" w:color="auto"/>
            </w:tcBorders>
          </w:tcPr>
          <w:p w14:paraId="5FAF09F0" w14:textId="77777777" w:rsidR="00600F55" w:rsidRPr="00600F55" w:rsidRDefault="00600F55" w:rsidP="00600F55">
            <w:pPr>
              <w:autoSpaceDE w:val="0"/>
              <w:autoSpaceDN w:val="0"/>
              <w:adjustRightInd w:val="0"/>
              <w:ind w:firstLine="709"/>
              <w:rPr>
                <w:sz w:val="20"/>
                <w:szCs w:val="20"/>
              </w:rPr>
            </w:pPr>
          </w:p>
        </w:tc>
        <w:tc>
          <w:tcPr>
            <w:tcW w:w="1559" w:type="dxa"/>
            <w:vMerge/>
            <w:tcBorders>
              <w:left w:val="single" w:sz="4" w:space="0" w:color="auto"/>
              <w:bottom w:val="single" w:sz="4" w:space="0" w:color="auto"/>
              <w:right w:val="single" w:sz="4" w:space="0" w:color="auto"/>
            </w:tcBorders>
          </w:tcPr>
          <w:p w14:paraId="591D357F" w14:textId="77777777" w:rsidR="00600F55" w:rsidRPr="00600F55" w:rsidRDefault="00600F55" w:rsidP="00600F55">
            <w:pPr>
              <w:autoSpaceDE w:val="0"/>
              <w:autoSpaceDN w:val="0"/>
              <w:adjustRightInd w:val="0"/>
              <w:ind w:firstLine="709"/>
              <w:rPr>
                <w:sz w:val="20"/>
                <w:szCs w:val="20"/>
              </w:rPr>
            </w:pPr>
          </w:p>
        </w:tc>
        <w:tc>
          <w:tcPr>
            <w:tcW w:w="1417" w:type="dxa"/>
            <w:tcBorders>
              <w:top w:val="single" w:sz="4" w:space="0" w:color="auto"/>
              <w:left w:val="single" w:sz="4" w:space="0" w:color="auto"/>
              <w:bottom w:val="single" w:sz="4" w:space="0" w:color="auto"/>
              <w:right w:val="single" w:sz="4" w:space="0" w:color="auto"/>
            </w:tcBorders>
          </w:tcPr>
          <w:p w14:paraId="509A25E6" w14:textId="77777777" w:rsidR="00600F55" w:rsidRPr="00600F55" w:rsidRDefault="00600F55" w:rsidP="00600F55">
            <w:pPr>
              <w:autoSpaceDE w:val="0"/>
              <w:autoSpaceDN w:val="0"/>
              <w:adjustRightInd w:val="0"/>
              <w:jc w:val="center"/>
              <w:rPr>
                <w:sz w:val="20"/>
                <w:szCs w:val="20"/>
              </w:rPr>
            </w:pPr>
            <w:r w:rsidRPr="00600F55">
              <w:rPr>
                <w:sz w:val="20"/>
                <w:szCs w:val="20"/>
              </w:rPr>
              <w:t>2024</w:t>
            </w:r>
          </w:p>
        </w:tc>
        <w:tc>
          <w:tcPr>
            <w:tcW w:w="1418" w:type="dxa"/>
            <w:tcBorders>
              <w:top w:val="single" w:sz="4" w:space="0" w:color="auto"/>
              <w:left w:val="single" w:sz="4" w:space="0" w:color="auto"/>
              <w:bottom w:val="single" w:sz="4" w:space="0" w:color="auto"/>
              <w:right w:val="single" w:sz="4" w:space="0" w:color="auto"/>
            </w:tcBorders>
          </w:tcPr>
          <w:p w14:paraId="44ACBD73" w14:textId="77777777" w:rsidR="00600F55" w:rsidRPr="00600F55" w:rsidRDefault="00600F55" w:rsidP="00600F55">
            <w:pPr>
              <w:autoSpaceDE w:val="0"/>
              <w:autoSpaceDN w:val="0"/>
              <w:adjustRightInd w:val="0"/>
              <w:jc w:val="center"/>
              <w:rPr>
                <w:sz w:val="20"/>
                <w:szCs w:val="20"/>
              </w:rPr>
            </w:pPr>
            <w:r w:rsidRPr="00600F55">
              <w:rPr>
                <w:sz w:val="20"/>
                <w:szCs w:val="20"/>
              </w:rPr>
              <w:t>2025</w:t>
            </w:r>
          </w:p>
        </w:tc>
        <w:tc>
          <w:tcPr>
            <w:tcW w:w="1446" w:type="dxa"/>
            <w:gridSpan w:val="3"/>
            <w:tcBorders>
              <w:top w:val="single" w:sz="4" w:space="0" w:color="auto"/>
              <w:left w:val="single" w:sz="4" w:space="0" w:color="auto"/>
              <w:bottom w:val="single" w:sz="4" w:space="0" w:color="auto"/>
              <w:right w:val="single" w:sz="4" w:space="0" w:color="auto"/>
            </w:tcBorders>
          </w:tcPr>
          <w:p w14:paraId="31ECB6E6" w14:textId="77777777" w:rsidR="00600F55" w:rsidRPr="00600F55" w:rsidRDefault="00600F55" w:rsidP="00600F55">
            <w:pPr>
              <w:autoSpaceDE w:val="0"/>
              <w:autoSpaceDN w:val="0"/>
              <w:adjustRightInd w:val="0"/>
              <w:jc w:val="center"/>
              <w:rPr>
                <w:sz w:val="20"/>
                <w:szCs w:val="20"/>
              </w:rPr>
            </w:pPr>
            <w:r w:rsidRPr="00600F55">
              <w:rPr>
                <w:sz w:val="20"/>
                <w:szCs w:val="20"/>
              </w:rPr>
              <w:t>2026</w:t>
            </w:r>
          </w:p>
        </w:tc>
        <w:tc>
          <w:tcPr>
            <w:tcW w:w="4961" w:type="dxa"/>
            <w:gridSpan w:val="3"/>
            <w:tcBorders>
              <w:left w:val="single" w:sz="4" w:space="0" w:color="auto"/>
              <w:bottom w:val="single" w:sz="4" w:space="0" w:color="auto"/>
              <w:right w:val="single" w:sz="4" w:space="0" w:color="auto"/>
            </w:tcBorders>
          </w:tcPr>
          <w:p w14:paraId="61317264" w14:textId="77777777" w:rsidR="00600F55" w:rsidRPr="00600F55" w:rsidRDefault="00600F55" w:rsidP="00600F55">
            <w:pPr>
              <w:autoSpaceDE w:val="0"/>
              <w:autoSpaceDN w:val="0"/>
              <w:adjustRightInd w:val="0"/>
              <w:ind w:firstLine="709"/>
              <w:rPr>
                <w:sz w:val="20"/>
                <w:szCs w:val="20"/>
              </w:rPr>
            </w:pPr>
          </w:p>
        </w:tc>
      </w:tr>
      <w:tr w:rsidR="00600F55" w:rsidRPr="00600F55" w14:paraId="6B56D8AE" w14:textId="77777777" w:rsidTr="00453A3F">
        <w:trPr>
          <w:gridAfter w:val="1"/>
          <w:wAfter w:w="28" w:type="dxa"/>
        </w:trPr>
        <w:tc>
          <w:tcPr>
            <w:tcW w:w="15168" w:type="dxa"/>
            <w:gridSpan w:val="9"/>
            <w:tcBorders>
              <w:top w:val="single" w:sz="4" w:space="0" w:color="auto"/>
              <w:left w:val="single" w:sz="4" w:space="0" w:color="auto"/>
              <w:bottom w:val="single" w:sz="4" w:space="0" w:color="auto"/>
              <w:right w:val="single" w:sz="4" w:space="0" w:color="auto"/>
            </w:tcBorders>
          </w:tcPr>
          <w:p w14:paraId="753E1FCC" w14:textId="77777777" w:rsidR="00600F55" w:rsidRPr="00600F55" w:rsidRDefault="00600F55" w:rsidP="00600F55">
            <w:pPr>
              <w:widowControl w:val="0"/>
              <w:autoSpaceDE w:val="0"/>
              <w:autoSpaceDN w:val="0"/>
              <w:adjustRightInd w:val="0"/>
              <w:ind w:left="34" w:firstLine="142"/>
              <w:rPr>
                <w:sz w:val="20"/>
                <w:szCs w:val="20"/>
              </w:rPr>
            </w:pPr>
            <w:r w:rsidRPr="00600F55">
              <w:rPr>
                <w:sz w:val="20"/>
                <w:szCs w:val="20"/>
              </w:rPr>
              <w:t>Муниципальная программа Куйбышевского муниципального района Новосибирской области «Жилищно-коммунальное хозяйство Куйбышевского муниципального района Новосибирской области на 2024-2026 годы»</w:t>
            </w:r>
          </w:p>
        </w:tc>
      </w:tr>
      <w:tr w:rsidR="00600F55" w:rsidRPr="00600F55" w14:paraId="4938B0B7" w14:textId="77777777" w:rsidTr="00453A3F">
        <w:trPr>
          <w:gridAfter w:val="1"/>
          <w:wAfter w:w="28" w:type="dxa"/>
        </w:trPr>
        <w:tc>
          <w:tcPr>
            <w:tcW w:w="4395" w:type="dxa"/>
            <w:vMerge w:val="restart"/>
            <w:tcBorders>
              <w:top w:val="single" w:sz="4" w:space="0" w:color="auto"/>
              <w:left w:val="single" w:sz="4" w:space="0" w:color="auto"/>
              <w:right w:val="single" w:sz="4" w:space="0" w:color="auto"/>
            </w:tcBorders>
          </w:tcPr>
          <w:p w14:paraId="7DC389E9" w14:textId="77777777" w:rsidR="00600F55" w:rsidRPr="00600F55" w:rsidRDefault="00600F55" w:rsidP="00600F55">
            <w:pPr>
              <w:autoSpaceDE w:val="0"/>
              <w:autoSpaceDN w:val="0"/>
              <w:adjustRightInd w:val="0"/>
              <w:rPr>
                <w:sz w:val="20"/>
                <w:szCs w:val="20"/>
                <w:highlight w:val="yellow"/>
              </w:rPr>
            </w:pPr>
            <w:r w:rsidRPr="00600F55">
              <w:rPr>
                <w:sz w:val="20"/>
                <w:szCs w:val="20"/>
              </w:rPr>
              <w:t>оказание финансовой поддержки муниципальным образованиям Куйбышевского муниципального района Новосибирской области</w:t>
            </w:r>
          </w:p>
        </w:tc>
        <w:tc>
          <w:tcPr>
            <w:tcW w:w="1559" w:type="dxa"/>
            <w:tcBorders>
              <w:top w:val="single" w:sz="4" w:space="0" w:color="auto"/>
              <w:left w:val="single" w:sz="4" w:space="0" w:color="auto"/>
              <w:bottom w:val="single" w:sz="4" w:space="0" w:color="auto"/>
              <w:right w:val="single" w:sz="4" w:space="0" w:color="auto"/>
            </w:tcBorders>
          </w:tcPr>
          <w:p w14:paraId="518EB5D7" w14:textId="77777777" w:rsidR="00600F55" w:rsidRPr="00600F55" w:rsidRDefault="00600F55" w:rsidP="00600F55">
            <w:pPr>
              <w:autoSpaceDE w:val="0"/>
              <w:autoSpaceDN w:val="0"/>
              <w:adjustRightInd w:val="0"/>
              <w:rPr>
                <w:sz w:val="20"/>
                <w:szCs w:val="20"/>
              </w:rPr>
            </w:pPr>
            <w:r w:rsidRPr="00600F55">
              <w:rPr>
                <w:sz w:val="20"/>
                <w:szCs w:val="20"/>
              </w:rPr>
              <w:t>Федеральный бюджет</w:t>
            </w:r>
          </w:p>
        </w:tc>
        <w:tc>
          <w:tcPr>
            <w:tcW w:w="1417" w:type="dxa"/>
            <w:tcBorders>
              <w:top w:val="single" w:sz="4" w:space="0" w:color="auto"/>
              <w:left w:val="single" w:sz="4" w:space="0" w:color="auto"/>
              <w:bottom w:val="single" w:sz="4" w:space="0" w:color="auto"/>
              <w:right w:val="single" w:sz="4" w:space="0" w:color="auto"/>
            </w:tcBorders>
          </w:tcPr>
          <w:p w14:paraId="6AE2DF3B" w14:textId="77777777" w:rsidR="00600F55" w:rsidRPr="00600F55" w:rsidRDefault="00600F55" w:rsidP="00600F55">
            <w:pPr>
              <w:autoSpaceDE w:val="0"/>
              <w:autoSpaceDN w:val="0"/>
              <w:adjustRightInd w:val="0"/>
              <w:jc w:val="center"/>
              <w:rPr>
                <w:sz w:val="20"/>
                <w:szCs w:val="20"/>
              </w:rPr>
            </w:pPr>
            <w:r w:rsidRPr="00600F55">
              <w:rPr>
                <w:sz w:val="20"/>
                <w:szCs w:val="20"/>
              </w:rPr>
              <w:t>0</w:t>
            </w:r>
          </w:p>
        </w:tc>
        <w:tc>
          <w:tcPr>
            <w:tcW w:w="1418" w:type="dxa"/>
            <w:tcBorders>
              <w:top w:val="single" w:sz="4" w:space="0" w:color="auto"/>
              <w:left w:val="single" w:sz="4" w:space="0" w:color="auto"/>
              <w:bottom w:val="single" w:sz="4" w:space="0" w:color="auto"/>
              <w:right w:val="single" w:sz="4" w:space="0" w:color="auto"/>
            </w:tcBorders>
          </w:tcPr>
          <w:p w14:paraId="1C9ACA61" w14:textId="77777777" w:rsidR="00600F55" w:rsidRPr="00600F55" w:rsidRDefault="00600F55" w:rsidP="00600F55">
            <w:pPr>
              <w:autoSpaceDE w:val="0"/>
              <w:autoSpaceDN w:val="0"/>
              <w:adjustRightInd w:val="0"/>
              <w:jc w:val="center"/>
              <w:rPr>
                <w:sz w:val="20"/>
                <w:szCs w:val="20"/>
              </w:rPr>
            </w:pPr>
            <w:r w:rsidRPr="00600F55">
              <w:rPr>
                <w:sz w:val="20"/>
                <w:szCs w:val="20"/>
              </w:rPr>
              <w:t>0</w:t>
            </w:r>
          </w:p>
        </w:tc>
        <w:tc>
          <w:tcPr>
            <w:tcW w:w="1418" w:type="dxa"/>
            <w:gridSpan w:val="2"/>
            <w:tcBorders>
              <w:top w:val="single" w:sz="4" w:space="0" w:color="auto"/>
              <w:left w:val="single" w:sz="4" w:space="0" w:color="auto"/>
              <w:bottom w:val="single" w:sz="4" w:space="0" w:color="auto"/>
              <w:right w:val="single" w:sz="4" w:space="0" w:color="auto"/>
            </w:tcBorders>
          </w:tcPr>
          <w:p w14:paraId="7952AD19" w14:textId="77777777" w:rsidR="00600F55" w:rsidRPr="00600F55" w:rsidRDefault="00600F55" w:rsidP="00600F55">
            <w:pPr>
              <w:autoSpaceDE w:val="0"/>
              <w:autoSpaceDN w:val="0"/>
              <w:adjustRightInd w:val="0"/>
              <w:jc w:val="center"/>
              <w:rPr>
                <w:sz w:val="20"/>
                <w:szCs w:val="20"/>
              </w:rPr>
            </w:pPr>
            <w:r w:rsidRPr="00600F55">
              <w:rPr>
                <w:sz w:val="20"/>
                <w:szCs w:val="20"/>
              </w:rPr>
              <w:t>0</w:t>
            </w:r>
          </w:p>
        </w:tc>
        <w:tc>
          <w:tcPr>
            <w:tcW w:w="4961" w:type="dxa"/>
            <w:gridSpan w:val="3"/>
            <w:vMerge w:val="restart"/>
            <w:tcBorders>
              <w:top w:val="single" w:sz="4" w:space="0" w:color="auto"/>
              <w:left w:val="single" w:sz="4" w:space="0" w:color="auto"/>
              <w:right w:val="single" w:sz="4" w:space="0" w:color="auto"/>
            </w:tcBorders>
          </w:tcPr>
          <w:p w14:paraId="73C78B52" w14:textId="77777777" w:rsidR="00600F55" w:rsidRPr="00600F55" w:rsidRDefault="00600F55" w:rsidP="00600F55">
            <w:pPr>
              <w:autoSpaceDE w:val="0"/>
              <w:autoSpaceDN w:val="0"/>
              <w:adjustRightInd w:val="0"/>
              <w:ind w:firstLine="709"/>
              <w:rPr>
                <w:sz w:val="20"/>
                <w:szCs w:val="20"/>
                <w:highlight w:val="yellow"/>
              </w:rPr>
            </w:pPr>
          </w:p>
        </w:tc>
      </w:tr>
      <w:tr w:rsidR="00600F55" w:rsidRPr="00600F55" w14:paraId="09DCF150" w14:textId="77777777" w:rsidTr="00453A3F">
        <w:trPr>
          <w:gridAfter w:val="1"/>
          <w:wAfter w:w="28" w:type="dxa"/>
          <w:trHeight w:val="450"/>
        </w:trPr>
        <w:tc>
          <w:tcPr>
            <w:tcW w:w="4395" w:type="dxa"/>
            <w:vMerge/>
            <w:tcBorders>
              <w:left w:val="single" w:sz="4" w:space="0" w:color="auto"/>
              <w:right w:val="single" w:sz="4" w:space="0" w:color="auto"/>
            </w:tcBorders>
          </w:tcPr>
          <w:p w14:paraId="1EE033ED" w14:textId="77777777" w:rsidR="00600F55" w:rsidRPr="00600F55" w:rsidRDefault="00600F55" w:rsidP="00600F55">
            <w:pPr>
              <w:autoSpaceDE w:val="0"/>
              <w:autoSpaceDN w:val="0"/>
              <w:adjustRightInd w:val="0"/>
              <w:ind w:firstLine="709"/>
              <w:rPr>
                <w:sz w:val="20"/>
                <w:szCs w:val="20"/>
                <w:highlight w:val="yellow"/>
              </w:rPr>
            </w:pPr>
          </w:p>
        </w:tc>
        <w:tc>
          <w:tcPr>
            <w:tcW w:w="1559" w:type="dxa"/>
            <w:tcBorders>
              <w:top w:val="single" w:sz="4" w:space="0" w:color="auto"/>
              <w:left w:val="single" w:sz="4" w:space="0" w:color="auto"/>
              <w:bottom w:val="single" w:sz="4" w:space="0" w:color="auto"/>
              <w:right w:val="single" w:sz="4" w:space="0" w:color="auto"/>
            </w:tcBorders>
          </w:tcPr>
          <w:p w14:paraId="1A34BD9A" w14:textId="77777777" w:rsidR="00600F55" w:rsidRPr="00600F55" w:rsidRDefault="00600F55" w:rsidP="00600F55">
            <w:pPr>
              <w:autoSpaceDE w:val="0"/>
              <w:autoSpaceDN w:val="0"/>
              <w:adjustRightInd w:val="0"/>
              <w:rPr>
                <w:sz w:val="20"/>
                <w:szCs w:val="20"/>
              </w:rPr>
            </w:pPr>
            <w:r w:rsidRPr="00600F55">
              <w:rPr>
                <w:sz w:val="20"/>
                <w:szCs w:val="20"/>
              </w:rPr>
              <w:t>Областной бюджет</w:t>
            </w:r>
          </w:p>
        </w:tc>
        <w:tc>
          <w:tcPr>
            <w:tcW w:w="1417" w:type="dxa"/>
            <w:tcBorders>
              <w:top w:val="single" w:sz="4" w:space="0" w:color="auto"/>
              <w:left w:val="single" w:sz="4" w:space="0" w:color="auto"/>
              <w:bottom w:val="single" w:sz="4" w:space="0" w:color="auto"/>
              <w:right w:val="single" w:sz="4" w:space="0" w:color="auto"/>
            </w:tcBorders>
          </w:tcPr>
          <w:p w14:paraId="745A80C1" w14:textId="77777777" w:rsidR="00600F55" w:rsidRPr="00600F55" w:rsidRDefault="00600F55" w:rsidP="00600F55">
            <w:pPr>
              <w:widowControl w:val="0"/>
              <w:autoSpaceDE w:val="0"/>
              <w:autoSpaceDN w:val="0"/>
              <w:adjustRightInd w:val="0"/>
              <w:ind w:firstLine="34"/>
              <w:rPr>
                <w:sz w:val="20"/>
                <w:szCs w:val="20"/>
              </w:rPr>
            </w:pPr>
            <w:r w:rsidRPr="00600F55">
              <w:rPr>
                <w:sz w:val="20"/>
                <w:szCs w:val="20"/>
              </w:rPr>
              <w:t>75567,35666</w:t>
            </w:r>
          </w:p>
        </w:tc>
        <w:tc>
          <w:tcPr>
            <w:tcW w:w="1418" w:type="dxa"/>
            <w:tcBorders>
              <w:top w:val="single" w:sz="4" w:space="0" w:color="auto"/>
              <w:left w:val="single" w:sz="4" w:space="0" w:color="auto"/>
              <w:bottom w:val="single" w:sz="4" w:space="0" w:color="auto"/>
              <w:right w:val="single" w:sz="4" w:space="0" w:color="auto"/>
            </w:tcBorders>
          </w:tcPr>
          <w:p w14:paraId="4F0A54B6" w14:textId="77777777" w:rsidR="00600F55" w:rsidRPr="00600F55" w:rsidRDefault="00600F55" w:rsidP="00600F55">
            <w:pPr>
              <w:ind w:firstLine="34"/>
              <w:rPr>
                <w:sz w:val="20"/>
                <w:szCs w:val="20"/>
              </w:rPr>
            </w:pPr>
            <w:r w:rsidRPr="00600F55">
              <w:rPr>
                <w:sz w:val="20"/>
                <w:szCs w:val="20"/>
              </w:rPr>
              <w:t>47063,25</w:t>
            </w:r>
          </w:p>
        </w:tc>
        <w:tc>
          <w:tcPr>
            <w:tcW w:w="1418" w:type="dxa"/>
            <w:gridSpan w:val="2"/>
            <w:tcBorders>
              <w:top w:val="single" w:sz="4" w:space="0" w:color="auto"/>
              <w:left w:val="single" w:sz="4" w:space="0" w:color="auto"/>
              <w:bottom w:val="single" w:sz="4" w:space="0" w:color="auto"/>
              <w:right w:val="single" w:sz="4" w:space="0" w:color="auto"/>
            </w:tcBorders>
          </w:tcPr>
          <w:p w14:paraId="5A60B9D5" w14:textId="77777777" w:rsidR="00600F55" w:rsidRPr="00600F55" w:rsidRDefault="00600F55" w:rsidP="00600F55">
            <w:pPr>
              <w:ind w:firstLine="34"/>
              <w:rPr>
                <w:sz w:val="20"/>
                <w:szCs w:val="20"/>
              </w:rPr>
            </w:pPr>
            <w:r w:rsidRPr="00600F55">
              <w:rPr>
                <w:sz w:val="20"/>
                <w:szCs w:val="20"/>
              </w:rPr>
              <w:t>29962,88</w:t>
            </w:r>
          </w:p>
        </w:tc>
        <w:tc>
          <w:tcPr>
            <w:tcW w:w="4961" w:type="dxa"/>
            <w:gridSpan w:val="3"/>
            <w:vMerge/>
            <w:tcBorders>
              <w:left w:val="single" w:sz="4" w:space="0" w:color="auto"/>
              <w:right w:val="single" w:sz="4" w:space="0" w:color="auto"/>
            </w:tcBorders>
          </w:tcPr>
          <w:p w14:paraId="4BC619EA" w14:textId="77777777" w:rsidR="00600F55" w:rsidRPr="00600F55" w:rsidRDefault="00600F55" w:rsidP="00600F55">
            <w:pPr>
              <w:autoSpaceDE w:val="0"/>
              <w:autoSpaceDN w:val="0"/>
              <w:adjustRightInd w:val="0"/>
              <w:ind w:firstLine="709"/>
              <w:jc w:val="center"/>
              <w:rPr>
                <w:sz w:val="20"/>
                <w:szCs w:val="20"/>
                <w:highlight w:val="yellow"/>
              </w:rPr>
            </w:pPr>
          </w:p>
        </w:tc>
      </w:tr>
      <w:tr w:rsidR="00600F55" w:rsidRPr="00600F55" w14:paraId="2E44ED7F" w14:textId="77777777" w:rsidTr="00453A3F">
        <w:trPr>
          <w:gridAfter w:val="1"/>
          <w:wAfter w:w="28" w:type="dxa"/>
          <w:trHeight w:val="686"/>
        </w:trPr>
        <w:tc>
          <w:tcPr>
            <w:tcW w:w="4395" w:type="dxa"/>
            <w:vMerge/>
            <w:tcBorders>
              <w:left w:val="single" w:sz="4" w:space="0" w:color="auto"/>
              <w:bottom w:val="single" w:sz="4" w:space="0" w:color="auto"/>
              <w:right w:val="single" w:sz="4" w:space="0" w:color="auto"/>
            </w:tcBorders>
          </w:tcPr>
          <w:p w14:paraId="7C225297" w14:textId="77777777" w:rsidR="00600F55" w:rsidRPr="00600F55" w:rsidRDefault="00600F55" w:rsidP="00600F55">
            <w:pPr>
              <w:autoSpaceDE w:val="0"/>
              <w:autoSpaceDN w:val="0"/>
              <w:adjustRightInd w:val="0"/>
              <w:ind w:firstLine="709"/>
              <w:rPr>
                <w:sz w:val="20"/>
                <w:szCs w:val="20"/>
                <w:highlight w:val="yellow"/>
              </w:rPr>
            </w:pPr>
          </w:p>
        </w:tc>
        <w:tc>
          <w:tcPr>
            <w:tcW w:w="1559" w:type="dxa"/>
            <w:tcBorders>
              <w:top w:val="single" w:sz="4" w:space="0" w:color="auto"/>
              <w:left w:val="single" w:sz="4" w:space="0" w:color="auto"/>
              <w:bottom w:val="single" w:sz="4" w:space="0" w:color="auto"/>
              <w:right w:val="single" w:sz="4" w:space="0" w:color="auto"/>
            </w:tcBorders>
          </w:tcPr>
          <w:p w14:paraId="4BC76477" w14:textId="77777777" w:rsidR="00600F55" w:rsidRPr="00600F55" w:rsidRDefault="00600F55" w:rsidP="00600F55">
            <w:pPr>
              <w:autoSpaceDE w:val="0"/>
              <w:autoSpaceDN w:val="0"/>
              <w:adjustRightInd w:val="0"/>
              <w:rPr>
                <w:sz w:val="20"/>
                <w:szCs w:val="20"/>
              </w:rPr>
            </w:pPr>
            <w:r w:rsidRPr="00600F55">
              <w:rPr>
                <w:sz w:val="20"/>
                <w:szCs w:val="20"/>
              </w:rPr>
              <w:t>Местный бюджет</w:t>
            </w:r>
          </w:p>
        </w:tc>
        <w:tc>
          <w:tcPr>
            <w:tcW w:w="1417" w:type="dxa"/>
            <w:tcBorders>
              <w:top w:val="single" w:sz="4" w:space="0" w:color="auto"/>
              <w:left w:val="single" w:sz="4" w:space="0" w:color="auto"/>
              <w:bottom w:val="single" w:sz="4" w:space="0" w:color="auto"/>
              <w:right w:val="single" w:sz="4" w:space="0" w:color="auto"/>
            </w:tcBorders>
          </w:tcPr>
          <w:p w14:paraId="3B65FB94" w14:textId="77777777" w:rsidR="00600F55" w:rsidRPr="00600F55" w:rsidRDefault="00600F55" w:rsidP="00600F55">
            <w:pPr>
              <w:ind w:firstLine="34"/>
              <w:rPr>
                <w:sz w:val="20"/>
                <w:szCs w:val="20"/>
              </w:rPr>
            </w:pPr>
            <w:r w:rsidRPr="00600F55">
              <w:rPr>
                <w:sz w:val="20"/>
                <w:szCs w:val="20"/>
              </w:rPr>
              <w:t>9765,90742</w:t>
            </w:r>
          </w:p>
        </w:tc>
        <w:tc>
          <w:tcPr>
            <w:tcW w:w="1418" w:type="dxa"/>
            <w:tcBorders>
              <w:top w:val="single" w:sz="4" w:space="0" w:color="auto"/>
              <w:left w:val="single" w:sz="4" w:space="0" w:color="auto"/>
              <w:bottom w:val="single" w:sz="4" w:space="0" w:color="auto"/>
              <w:right w:val="single" w:sz="4" w:space="0" w:color="auto"/>
            </w:tcBorders>
          </w:tcPr>
          <w:p w14:paraId="52712825" w14:textId="77777777" w:rsidR="00600F55" w:rsidRPr="00600F55" w:rsidRDefault="00600F55" w:rsidP="00600F55">
            <w:pPr>
              <w:ind w:firstLine="34"/>
              <w:rPr>
                <w:sz w:val="20"/>
                <w:szCs w:val="20"/>
              </w:rPr>
            </w:pPr>
            <w:r w:rsidRPr="00600F55">
              <w:rPr>
                <w:sz w:val="20"/>
                <w:szCs w:val="20"/>
              </w:rPr>
              <w:t>18790,86553</w:t>
            </w:r>
          </w:p>
        </w:tc>
        <w:tc>
          <w:tcPr>
            <w:tcW w:w="1418" w:type="dxa"/>
            <w:gridSpan w:val="2"/>
            <w:tcBorders>
              <w:top w:val="single" w:sz="4" w:space="0" w:color="auto"/>
              <w:left w:val="single" w:sz="4" w:space="0" w:color="auto"/>
              <w:bottom w:val="single" w:sz="4" w:space="0" w:color="auto"/>
              <w:right w:val="single" w:sz="4" w:space="0" w:color="auto"/>
            </w:tcBorders>
          </w:tcPr>
          <w:p w14:paraId="5A1DE2F0" w14:textId="77777777" w:rsidR="00600F55" w:rsidRPr="00600F55" w:rsidRDefault="00600F55" w:rsidP="00600F55">
            <w:pPr>
              <w:ind w:firstLine="34"/>
              <w:rPr>
                <w:sz w:val="20"/>
                <w:szCs w:val="20"/>
              </w:rPr>
            </w:pPr>
            <w:r w:rsidRPr="00600F55">
              <w:rPr>
                <w:sz w:val="20"/>
                <w:szCs w:val="20"/>
              </w:rPr>
              <w:t>580,32082</w:t>
            </w:r>
          </w:p>
        </w:tc>
        <w:tc>
          <w:tcPr>
            <w:tcW w:w="4961" w:type="dxa"/>
            <w:gridSpan w:val="3"/>
            <w:vMerge/>
            <w:tcBorders>
              <w:left w:val="single" w:sz="4" w:space="0" w:color="auto"/>
              <w:right w:val="single" w:sz="4" w:space="0" w:color="auto"/>
            </w:tcBorders>
          </w:tcPr>
          <w:p w14:paraId="479806AD" w14:textId="77777777" w:rsidR="00600F55" w:rsidRPr="00600F55" w:rsidRDefault="00600F55" w:rsidP="00600F55">
            <w:pPr>
              <w:autoSpaceDE w:val="0"/>
              <w:autoSpaceDN w:val="0"/>
              <w:adjustRightInd w:val="0"/>
              <w:ind w:firstLine="709"/>
              <w:jc w:val="center"/>
              <w:rPr>
                <w:sz w:val="20"/>
                <w:szCs w:val="20"/>
                <w:highlight w:val="yellow"/>
              </w:rPr>
            </w:pPr>
          </w:p>
        </w:tc>
      </w:tr>
      <w:tr w:rsidR="00600F55" w:rsidRPr="00600F55" w14:paraId="3786E58F" w14:textId="77777777" w:rsidTr="00453A3F">
        <w:trPr>
          <w:gridAfter w:val="1"/>
          <w:wAfter w:w="28" w:type="dxa"/>
        </w:trPr>
        <w:tc>
          <w:tcPr>
            <w:tcW w:w="15168" w:type="dxa"/>
            <w:gridSpan w:val="9"/>
            <w:tcBorders>
              <w:top w:val="single" w:sz="4" w:space="0" w:color="auto"/>
              <w:left w:val="single" w:sz="4" w:space="0" w:color="auto"/>
              <w:bottom w:val="single" w:sz="4" w:space="0" w:color="auto"/>
              <w:right w:val="single" w:sz="4" w:space="0" w:color="auto"/>
            </w:tcBorders>
          </w:tcPr>
          <w:p w14:paraId="2557E207" w14:textId="77777777" w:rsidR="00600F55" w:rsidRPr="00600F55" w:rsidRDefault="00600F55" w:rsidP="00600F55">
            <w:pPr>
              <w:widowControl w:val="0"/>
              <w:autoSpaceDE w:val="0"/>
              <w:autoSpaceDN w:val="0"/>
              <w:adjustRightInd w:val="0"/>
              <w:ind w:right="34" w:firstLine="222"/>
              <w:rPr>
                <w:sz w:val="20"/>
                <w:szCs w:val="20"/>
              </w:rPr>
            </w:pPr>
            <w:r w:rsidRPr="00600F55">
              <w:rPr>
                <w:color w:val="000000"/>
                <w:sz w:val="20"/>
                <w:szCs w:val="20"/>
              </w:rPr>
              <w:t xml:space="preserve">Подпрограмма «Чистая вода» </w:t>
            </w:r>
            <w:r w:rsidRPr="00600F55">
              <w:rPr>
                <w:sz w:val="20"/>
                <w:szCs w:val="20"/>
              </w:rPr>
              <w:t xml:space="preserve">Куйбышевского муниципального района Новосибирской области </w:t>
            </w:r>
            <w:r w:rsidRPr="00600F55">
              <w:rPr>
                <w:color w:val="000000"/>
                <w:sz w:val="20"/>
                <w:szCs w:val="20"/>
              </w:rPr>
              <w:t>на 2024-2026 годы»</w:t>
            </w:r>
          </w:p>
        </w:tc>
      </w:tr>
      <w:tr w:rsidR="00600F55" w:rsidRPr="00600F55" w14:paraId="7C35A0F8" w14:textId="77777777" w:rsidTr="00453A3F">
        <w:trPr>
          <w:gridAfter w:val="2"/>
          <w:wAfter w:w="58" w:type="dxa"/>
        </w:trPr>
        <w:tc>
          <w:tcPr>
            <w:tcW w:w="4395" w:type="dxa"/>
            <w:vMerge w:val="restart"/>
            <w:tcBorders>
              <w:top w:val="single" w:sz="4" w:space="0" w:color="auto"/>
              <w:left w:val="single" w:sz="4" w:space="0" w:color="auto"/>
              <w:right w:val="single" w:sz="4" w:space="0" w:color="auto"/>
            </w:tcBorders>
          </w:tcPr>
          <w:p w14:paraId="4D216F92" w14:textId="77777777" w:rsidR="00600F55" w:rsidRPr="00600F55" w:rsidRDefault="00600F55" w:rsidP="00600F55">
            <w:pPr>
              <w:autoSpaceDE w:val="0"/>
              <w:autoSpaceDN w:val="0"/>
              <w:adjustRightInd w:val="0"/>
              <w:ind w:firstLine="80"/>
              <w:rPr>
                <w:sz w:val="20"/>
                <w:szCs w:val="20"/>
              </w:rPr>
            </w:pPr>
            <w:r w:rsidRPr="00600F55">
              <w:rPr>
                <w:sz w:val="20"/>
                <w:szCs w:val="20"/>
              </w:rPr>
              <w:t>Разработка проектно-сметной документации и проведение государственной экспертизы проектно-сметной документации</w:t>
            </w:r>
          </w:p>
        </w:tc>
        <w:tc>
          <w:tcPr>
            <w:tcW w:w="1559" w:type="dxa"/>
            <w:tcBorders>
              <w:top w:val="single" w:sz="4" w:space="0" w:color="auto"/>
              <w:left w:val="single" w:sz="4" w:space="0" w:color="auto"/>
              <w:bottom w:val="single" w:sz="4" w:space="0" w:color="auto"/>
              <w:right w:val="single" w:sz="4" w:space="0" w:color="auto"/>
            </w:tcBorders>
          </w:tcPr>
          <w:p w14:paraId="16C21EF7" w14:textId="77777777" w:rsidR="00600F55" w:rsidRPr="00600F55" w:rsidRDefault="00600F55" w:rsidP="00600F55">
            <w:pPr>
              <w:autoSpaceDE w:val="0"/>
              <w:autoSpaceDN w:val="0"/>
              <w:adjustRightInd w:val="0"/>
              <w:rPr>
                <w:sz w:val="20"/>
                <w:szCs w:val="20"/>
              </w:rPr>
            </w:pPr>
            <w:r w:rsidRPr="00600F55">
              <w:rPr>
                <w:sz w:val="20"/>
                <w:szCs w:val="20"/>
              </w:rPr>
              <w:t>Федеральный бюджет</w:t>
            </w:r>
          </w:p>
        </w:tc>
        <w:tc>
          <w:tcPr>
            <w:tcW w:w="1417" w:type="dxa"/>
            <w:tcBorders>
              <w:top w:val="single" w:sz="4" w:space="0" w:color="auto"/>
              <w:left w:val="single" w:sz="4" w:space="0" w:color="auto"/>
              <w:bottom w:val="single" w:sz="4" w:space="0" w:color="auto"/>
              <w:right w:val="single" w:sz="4" w:space="0" w:color="auto"/>
            </w:tcBorders>
          </w:tcPr>
          <w:p w14:paraId="302AA4ED" w14:textId="77777777" w:rsidR="00600F55" w:rsidRPr="00600F55" w:rsidRDefault="00600F55" w:rsidP="00600F55">
            <w:pPr>
              <w:ind w:firstLine="80"/>
              <w:jc w:val="center"/>
              <w:rPr>
                <w:sz w:val="20"/>
                <w:szCs w:val="20"/>
              </w:rPr>
            </w:pPr>
            <w:r w:rsidRPr="00600F55">
              <w:rPr>
                <w:sz w:val="20"/>
                <w:szCs w:val="20"/>
              </w:rPr>
              <w:t>0</w:t>
            </w:r>
          </w:p>
        </w:tc>
        <w:tc>
          <w:tcPr>
            <w:tcW w:w="1418" w:type="dxa"/>
            <w:tcBorders>
              <w:top w:val="single" w:sz="4" w:space="0" w:color="auto"/>
              <w:left w:val="single" w:sz="4" w:space="0" w:color="auto"/>
              <w:bottom w:val="single" w:sz="4" w:space="0" w:color="auto"/>
              <w:right w:val="single" w:sz="4" w:space="0" w:color="auto"/>
            </w:tcBorders>
          </w:tcPr>
          <w:p w14:paraId="6F05DE9A" w14:textId="77777777" w:rsidR="00600F55" w:rsidRPr="00600F55" w:rsidRDefault="00600F55" w:rsidP="00600F55">
            <w:pPr>
              <w:ind w:firstLine="80"/>
              <w:jc w:val="center"/>
              <w:rPr>
                <w:sz w:val="20"/>
                <w:szCs w:val="20"/>
              </w:rPr>
            </w:pPr>
            <w:r w:rsidRPr="00600F55">
              <w:rPr>
                <w:sz w:val="20"/>
                <w:szCs w:val="20"/>
              </w:rPr>
              <w:t>0</w:t>
            </w:r>
          </w:p>
        </w:tc>
        <w:tc>
          <w:tcPr>
            <w:tcW w:w="1189" w:type="dxa"/>
            <w:tcBorders>
              <w:top w:val="single" w:sz="4" w:space="0" w:color="auto"/>
              <w:left w:val="single" w:sz="4" w:space="0" w:color="auto"/>
              <w:bottom w:val="single" w:sz="4" w:space="0" w:color="auto"/>
              <w:right w:val="single" w:sz="4" w:space="0" w:color="auto"/>
            </w:tcBorders>
          </w:tcPr>
          <w:p w14:paraId="4F39B73A" w14:textId="77777777" w:rsidR="00600F55" w:rsidRPr="00600F55" w:rsidRDefault="00600F55" w:rsidP="00600F55">
            <w:pPr>
              <w:ind w:firstLine="80"/>
              <w:jc w:val="center"/>
              <w:rPr>
                <w:sz w:val="20"/>
                <w:szCs w:val="20"/>
              </w:rPr>
            </w:pPr>
            <w:r w:rsidRPr="00600F55">
              <w:rPr>
                <w:sz w:val="20"/>
                <w:szCs w:val="20"/>
              </w:rPr>
              <w:t>0</w:t>
            </w:r>
          </w:p>
        </w:tc>
        <w:tc>
          <w:tcPr>
            <w:tcW w:w="5160" w:type="dxa"/>
            <w:gridSpan w:val="3"/>
            <w:vMerge w:val="restart"/>
            <w:tcBorders>
              <w:top w:val="single" w:sz="4" w:space="0" w:color="auto"/>
              <w:left w:val="single" w:sz="4" w:space="0" w:color="auto"/>
              <w:right w:val="single" w:sz="4" w:space="0" w:color="auto"/>
            </w:tcBorders>
          </w:tcPr>
          <w:p w14:paraId="7436FA84" w14:textId="77777777" w:rsidR="00600F55" w:rsidRPr="00600F55" w:rsidRDefault="00600F55" w:rsidP="00600F55">
            <w:pPr>
              <w:autoSpaceDE w:val="0"/>
              <w:autoSpaceDN w:val="0"/>
              <w:adjustRightInd w:val="0"/>
              <w:ind w:firstLine="138"/>
              <w:rPr>
                <w:sz w:val="20"/>
                <w:szCs w:val="20"/>
              </w:rPr>
            </w:pPr>
            <w:r w:rsidRPr="00600F55">
              <w:rPr>
                <w:sz w:val="20"/>
                <w:szCs w:val="20"/>
              </w:rPr>
              <w:t>Разработанная проектно-сметная документация, положительное заключение государственной экспертизы проектно-сметной документации</w:t>
            </w:r>
          </w:p>
        </w:tc>
      </w:tr>
      <w:tr w:rsidR="00600F55" w:rsidRPr="00600F55" w14:paraId="04A31D51" w14:textId="77777777" w:rsidTr="00453A3F">
        <w:trPr>
          <w:gridAfter w:val="2"/>
          <w:wAfter w:w="58" w:type="dxa"/>
        </w:trPr>
        <w:tc>
          <w:tcPr>
            <w:tcW w:w="4395" w:type="dxa"/>
            <w:vMerge/>
            <w:tcBorders>
              <w:left w:val="single" w:sz="4" w:space="0" w:color="auto"/>
              <w:right w:val="single" w:sz="4" w:space="0" w:color="auto"/>
            </w:tcBorders>
          </w:tcPr>
          <w:p w14:paraId="306D5696" w14:textId="77777777" w:rsidR="00600F55" w:rsidRPr="00600F55" w:rsidRDefault="00600F55" w:rsidP="00600F55">
            <w:pPr>
              <w:autoSpaceDE w:val="0"/>
              <w:autoSpaceDN w:val="0"/>
              <w:adjustRightInd w:val="0"/>
              <w:ind w:firstLine="80"/>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D9F8225" w14:textId="77777777" w:rsidR="00600F55" w:rsidRPr="00600F55" w:rsidRDefault="00600F55" w:rsidP="00600F55">
            <w:pPr>
              <w:autoSpaceDE w:val="0"/>
              <w:autoSpaceDN w:val="0"/>
              <w:adjustRightInd w:val="0"/>
              <w:rPr>
                <w:sz w:val="20"/>
                <w:szCs w:val="20"/>
              </w:rPr>
            </w:pPr>
            <w:r w:rsidRPr="00600F55">
              <w:rPr>
                <w:sz w:val="20"/>
                <w:szCs w:val="20"/>
              </w:rPr>
              <w:t>Областной бюджет</w:t>
            </w:r>
          </w:p>
        </w:tc>
        <w:tc>
          <w:tcPr>
            <w:tcW w:w="1417" w:type="dxa"/>
            <w:tcBorders>
              <w:top w:val="single" w:sz="4" w:space="0" w:color="auto"/>
              <w:left w:val="single" w:sz="4" w:space="0" w:color="auto"/>
              <w:bottom w:val="single" w:sz="4" w:space="0" w:color="auto"/>
              <w:right w:val="single" w:sz="4" w:space="0" w:color="auto"/>
            </w:tcBorders>
            <w:vAlign w:val="center"/>
          </w:tcPr>
          <w:p w14:paraId="1B50B47D" w14:textId="77777777" w:rsidR="00600F55" w:rsidRPr="00600F55" w:rsidRDefault="00600F55" w:rsidP="00600F55">
            <w:pPr>
              <w:ind w:firstLine="80"/>
              <w:jc w:val="center"/>
              <w:rPr>
                <w:sz w:val="20"/>
                <w:szCs w:val="20"/>
              </w:rPr>
            </w:pPr>
            <w:r w:rsidRPr="00600F55">
              <w:rPr>
                <w:sz w:val="20"/>
                <w:szCs w:val="20"/>
              </w:rPr>
              <w:t>1 935,47394</w:t>
            </w:r>
          </w:p>
        </w:tc>
        <w:tc>
          <w:tcPr>
            <w:tcW w:w="1418" w:type="dxa"/>
            <w:tcBorders>
              <w:top w:val="single" w:sz="4" w:space="0" w:color="auto"/>
              <w:left w:val="single" w:sz="4" w:space="0" w:color="auto"/>
              <w:bottom w:val="single" w:sz="4" w:space="0" w:color="auto"/>
              <w:right w:val="single" w:sz="4" w:space="0" w:color="auto"/>
            </w:tcBorders>
            <w:vAlign w:val="center"/>
          </w:tcPr>
          <w:p w14:paraId="0228DA62" w14:textId="77777777" w:rsidR="00600F55" w:rsidRPr="00600F55" w:rsidRDefault="00600F55" w:rsidP="00600F55">
            <w:pPr>
              <w:ind w:firstLine="80"/>
              <w:jc w:val="center"/>
              <w:rPr>
                <w:color w:val="000000"/>
                <w:sz w:val="20"/>
                <w:szCs w:val="20"/>
              </w:rPr>
            </w:pPr>
            <w:r w:rsidRPr="00600F55">
              <w:rPr>
                <w:color w:val="000000"/>
                <w:sz w:val="20"/>
                <w:szCs w:val="20"/>
              </w:rPr>
              <w:t>0</w:t>
            </w:r>
          </w:p>
        </w:tc>
        <w:tc>
          <w:tcPr>
            <w:tcW w:w="1189" w:type="dxa"/>
            <w:tcBorders>
              <w:top w:val="single" w:sz="4" w:space="0" w:color="auto"/>
              <w:left w:val="single" w:sz="4" w:space="0" w:color="auto"/>
              <w:bottom w:val="single" w:sz="4" w:space="0" w:color="auto"/>
              <w:right w:val="single" w:sz="4" w:space="0" w:color="auto"/>
            </w:tcBorders>
            <w:vAlign w:val="center"/>
          </w:tcPr>
          <w:p w14:paraId="744E9334" w14:textId="77777777" w:rsidR="00600F55" w:rsidRPr="00600F55" w:rsidRDefault="00600F55" w:rsidP="00600F55">
            <w:pPr>
              <w:ind w:firstLine="80"/>
              <w:jc w:val="center"/>
              <w:rPr>
                <w:color w:val="000000"/>
                <w:sz w:val="20"/>
                <w:szCs w:val="20"/>
              </w:rPr>
            </w:pPr>
            <w:r w:rsidRPr="00600F55">
              <w:rPr>
                <w:color w:val="000000"/>
                <w:sz w:val="20"/>
                <w:szCs w:val="20"/>
              </w:rPr>
              <w:t>0</w:t>
            </w:r>
          </w:p>
        </w:tc>
        <w:tc>
          <w:tcPr>
            <w:tcW w:w="5160" w:type="dxa"/>
            <w:gridSpan w:val="3"/>
            <w:vMerge/>
            <w:tcBorders>
              <w:left w:val="single" w:sz="4" w:space="0" w:color="auto"/>
              <w:right w:val="single" w:sz="4" w:space="0" w:color="auto"/>
            </w:tcBorders>
          </w:tcPr>
          <w:p w14:paraId="0572152D" w14:textId="77777777" w:rsidR="00600F55" w:rsidRPr="00600F55" w:rsidRDefault="00600F55" w:rsidP="00600F55">
            <w:pPr>
              <w:autoSpaceDE w:val="0"/>
              <w:autoSpaceDN w:val="0"/>
              <w:adjustRightInd w:val="0"/>
              <w:ind w:firstLine="138"/>
              <w:rPr>
                <w:sz w:val="20"/>
                <w:szCs w:val="20"/>
              </w:rPr>
            </w:pPr>
          </w:p>
        </w:tc>
      </w:tr>
      <w:tr w:rsidR="00600F55" w:rsidRPr="00600F55" w14:paraId="47CE55F9" w14:textId="77777777" w:rsidTr="00453A3F">
        <w:trPr>
          <w:gridAfter w:val="2"/>
          <w:wAfter w:w="58" w:type="dxa"/>
        </w:trPr>
        <w:tc>
          <w:tcPr>
            <w:tcW w:w="4395" w:type="dxa"/>
            <w:vMerge/>
            <w:tcBorders>
              <w:left w:val="single" w:sz="4" w:space="0" w:color="auto"/>
              <w:right w:val="single" w:sz="4" w:space="0" w:color="auto"/>
            </w:tcBorders>
          </w:tcPr>
          <w:p w14:paraId="00A86839" w14:textId="77777777" w:rsidR="00600F55" w:rsidRPr="00600F55" w:rsidRDefault="00600F55" w:rsidP="00600F55">
            <w:pPr>
              <w:autoSpaceDE w:val="0"/>
              <w:autoSpaceDN w:val="0"/>
              <w:adjustRightInd w:val="0"/>
              <w:ind w:firstLine="80"/>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7B3043C" w14:textId="77777777" w:rsidR="00600F55" w:rsidRPr="00600F55" w:rsidRDefault="00600F55" w:rsidP="00600F55">
            <w:pPr>
              <w:autoSpaceDE w:val="0"/>
              <w:autoSpaceDN w:val="0"/>
              <w:adjustRightInd w:val="0"/>
              <w:rPr>
                <w:sz w:val="20"/>
                <w:szCs w:val="20"/>
              </w:rPr>
            </w:pPr>
            <w:r w:rsidRPr="00600F55">
              <w:rPr>
                <w:sz w:val="20"/>
                <w:szCs w:val="20"/>
              </w:rPr>
              <w:t>Местный бюджет</w:t>
            </w:r>
          </w:p>
        </w:tc>
        <w:tc>
          <w:tcPr>
            <w:tcW w:w="1417" w:type="dxa"/>
            <w:tcBorders>
              <w:top w:val="single" w:sz="4" w:space="0" w:color="auto"/>
              <w:left w:val="single" w:sz="4" w:space="0" w:color="auto"/>
              <w:bottom w:val="single" w:sz="4" w:space="0" w:color="auto"/>
              <w:right w:val="single" w:sz="4" w:space="0" w:color="auto"/>
            </w:tcBorders>
            <w:vAlign w:val="center"/>
          </w:tcPr>
          <w:p w14:paraId="09B64E1D" w14:textId="77777777" w:rsidR="00600F55" w:rsidRPr="00600F55" w:rsidRDefault="00600F55" w:rsidP="00600F55">
            <w:pPr>
              <w:ind w:firstLine="80"/>
              <w:jc w:val="center"/>
              <w:rPr>
                <w:sz w:val="20"/>
                <w:szCs w:val="20"/>
              </w:rPr>
            </w:pPr>
            <w:r w:rsidRPr="00600F55">
              <w:rPr>
                <w:sz w:val="20"/>
                <w:szCs w:val="20"/>
              </w:rPr>
              <w:t>183,65447</w:t>
            </w:r>
          </w:p>
        </w:tc>
        <w:tc>
          <w:tcPr>
            <w:tcW w:w="1418" w:type="dxa"/>
            <w:tcBorders>
              <w:top w:val="single" w:sz="4" w:space="0" w:color="auto"/>
              <w:left w:val="single" w:sz="4" w:space="0" w:color="auto"/>
              <w:bottom w:val="single" w:sz="4" w:space="0" w:color="auto"/>
              <w:right w:val="single" w:sz="4" w:space="0" w:color="auto"/>
            </w:tcBorders>
            <w:vAlign w:val="center"/>
          </w:tcPr>
          <w:p w14:paraId="31DF6516" w14:textId="77777777" w:rsidR="00600F55" w:rsidRPr="00600F55" w:rsidRDefault="00600F55" w:rsidP="00600F55">
            <w:pPr>
              <w:ind w:firstLine="80"/>
              <w:jc w:val="center"/>
              <w:rPr>
                <w:sz w:val="20"/>
                <w:szCs w:val="20"/>
              </w:rPr>
            </w:pPr>
            <w:r w:rsidRPr="00600F55">
              <w:rPr>
                <w:sz w:val="20"/>
                <w:szCs w:val="20"/>
              </w:rPr>
              <w:t>6080,000</w:t>
            </w:r>
          </w:p>
        </w:tc>
        <w:tc>
          <w:tcPr>
            <w:tcW w:w="1189" w:type="dxa"/>
            <w:tcBorders>
              <w:top w:val="single" w:sz="4" w:space="0" w:color="auto"/>
              <w:left w:val="single" w:sz="4" w:space="0" w:color="auto"/>
              <w:bottom w:val="single" w:sz="4" w:space="0" w:color="auto"/>
              <w:right w:val="single" w:sz="4" w:space="0" w:color="auto"/>
            </w:tcBorders>
            <w:vAlign w:val="center"/>
          </w:tcPr>
          <w:p w14:paraId="6235B975" w14:textId="77777777" w:rsidR="00600F55" w:rsidRPr="00600F55" w:rsidRDefault="00600F55" w:rsidP="00600F55">
            <w:pPr>
              <w:ind w:firstLine="80"/>
              <w:jc w:val="center"/>
              <w:rPr>
                <w:color w:val="000000"/>
                <w:sz w:val="20"/>
                <w:szCs w:val="20"/>
              </w:rPr>
            </w:pPr>
            <w:r w:rsidRPr="00600F55">
              <w:rPr>
                <w:color w:val="000000"/>
                <w:sz w:val="20"/>
                <w:szCs w:val="20"/>
              </w:rPr>
              <w:t>0</w:t>
            </w:r>
          </w:p>
        </w:tc>
        <w:tc>
          <w:tcPr>
            <w:tcW w:w="5160" w:type="dxa"/>
            <w:gridSpan w:val="3"/>
            <w:vMerge/>
            <w:tcBorders>
              <w:left w:val="single" w:sz="4" w:space="0" w:color="auto"/>
              <w:bottom w:val="single" w:sz="4" w:space="0" w:color="auto"/>
              <w:right w:val="single" w:sz="4" w:space="0" w:color="auto"/>
            </w:tcBorders>
          </w:tcPr>
          <w:p w14:paraId="4218ADBF" w14:textId="77777777" w:rsidR="00600F55" w:rsidRPr="00600F55" w:rsidRDefault="00600F55" w:rsidP="00600F55">
            <w:pPr>
              <w:autoSpaceDE w:val="0"/>
              <w:autoSpaceDN w:val="0"/>
              <w:adjustRightInd w:val="0"/>
              <w:ind w:firstLine="138"/>
              <w:rPr>
                <w:sz w:val="20"/>
                <w:szCs w:val="20"/>
              </w:rPr>
            </w:pPr>
          </w:p>
        </w:tc>
      </w:tr>
      <w:tr w:rsidR="00600F55" w:rsidRPr="00600F55" w14:paraId="794C9851" w14:textId="77777777" w:rsidTr="00453A3F">
        <w:trPr>
          <w:gridAfter w:val="2"/>
          <w:wAfter w:w="58" w:type="dxa"/>
        </w:trPr>
        <w:tc>
          <w:tcPr>
            <w:tcW w:w="4395" w:type="dxa"/>
            <w:vMerge w:val="restart"/>
            <w:tcBorders>
              <w:top w:val="single" w:sz="4" w:space="0" w:color="auto"/>
              <w:left w:val="single" w:sz="4" w:space="0" w:color="auto"/>
              <w:right w:val="single" w:sz="4" w:space="0" w:color="auto"/>
            </w:tcBorders>
          </w:tcPr>
          <w:p w14:paraId="51C50646" w14:textId="77777777" w:rsidR="00600F55" w:rsidRPr="00600F55" w:rsidRDefault="00600F55" w:rsidP="00600F55">
            <w:pPr>
              <w:autoSpaceDE w:val="0"/>
              <w:autoSpaceDN w:val="0"/>
              <w:adjustRightInd w:val="0"/>
              <w:ind w:firstLine="80"/>
              <w:rPr>
                <w:sz w:val="20"/>
                <w:szCs w:val="20"/>
              </w:rPr>
            </w:pPr>
            <w:r w:rsidRPr="00600F55">
              <w:rPr>
                <w:sz w:val="20"/>
                <w:szCs w:val="20"/>
              </w:rPr>
              <w:t>Строительство (ремонт) водозаборных скважин и модульных станций водоподготовки</w:t>
            </w:r>
          </w:p>
        </w:tc>
        <w:tc>
          <w:tcPr>
            <w:tcW w:w="1559" w:type="dxa"/>
            <w:tcBorders>
              <w:top w:val="single" w:sz="4" w:space="0" w:color="auto"/>
              <w:left w:val="single" w:sz="4" w:space="0" w:color="auto"/>
              <w:bottom w:val="single" w:sz="4" w:space="0" w:color="auto"/>
              <w:right w:val="single" w:sz="4" w:space="0" w:color="auto"/>
            </w:tcBorders>
          </w:tcPr>
          <w:p w14:paraId="0E8E9CF3" w14:textId="77777777" w:rsidR="00600F55" w:rsidRPr="00600F55" w:rsidRDefault="00600F55" w:rsidP="00600F55">
            <w:pPr>
              <w:autoSpaceDE w:val="0"/>
              <w:autoSpaceDN w:val="0"/>
              <w:adjustRightInd w:val="0"/>
              <w:rPr>
                <w:sz w:val="20"/>
                <w:szCs w:val="20"/>
              </w:rPr>
            </w:pPr>
            <w:r w:rsidRPr="00600F55">
              <w:rPr>
                <w:sz w:val="20"/>
                <w:szCs w:val="20"/>
              </w:rPr>
              <w:t>Федеральный бюджет</w:t>
            </w:r>
          </w:p>
        </w:tc>
        <w:tc>
          <w:tcPr>
            <w:tcW w:w="1417" w:type="dxa"/>
            <w:tcBorders>
              <w:top w:val="single" w:sz="4" w:space="0" w:color="auto"/>
              <w:left w:val="single" w:sz="4" w:space="0" w:color="auto"/>
              <w:bottom w:val="single" w:sz="4" w:space="0" w:color="auto"/>
              <w:right w:val="single" w:sz="4" w:space="0" w:color="auto"/>
            </w:tcBorders>
          </w:tcPr>
          <w:p w14:paraId="1027D0E0" w14:textId="77777777" w:rsidR="00600F55" w:rsidRPr="00600F55" w:rsidRDefault="00600F55" w:rsidP="00600F55">
            <w:pPr>
              <w:ind w:firstLine="709"/>
              <w:rPr>
                <w:sz w:val="20"/>
                <w:szCs w:val="20"/>
              </w:rPr>
            </w:pPr>
            <w:r w:rsidRPr="00600F55">
              <w:rPr>
                <w:sz w:val="20"/>
                <w:szCs w:val="20"/>
              </w:rPr>
              <w:t>0</w:t>
            </w:r>
          </w:p>
        </w:tc>
        <w:tc>
          <w:tcPr>
            <w:tcW w:w="1418" w:type="dxa"/>
            <w:tcBorders>
              <w:top w:val="single" w:sz="4" w:space="0" w:color="auto"/>
              <w:left w:val="single" w:sz="4" w:space="0" w:color="auto"/>
              <w:bottom w:val="single" w:sz="4" w:space="0" w:color="auto"/>
              <w:right w:val="single" w:sz="4" w:space="0" w:color="auto"/>
            </w:tcBorders>
          </w:tcPr>
          <w:p w14:paraId="6284D67F" w14:textId="77777777" w:rsidR="00600F55" w:rsidRPr="00600F55" w:rsidRDefault="00600F55" w:rsidP="00600F55">
            <w:pPr>
              <w:ind w:firstLine="709"/>
              <w:rPr>
                <w:sz w:val="20"/>
                <w:szCs w:val="20"/>
              </w:rPr>
            </w:pPr>
            <w:r w:rsidRPr="00600F55">
              <w:rPr>
                <w:sz w:val="20"/>
                <w:szCs w:val="20"/>
              </w:rPr>
              <w:t>0</w:t>
            </w:r>
          </w:p>
        </w:tc>
        <w:tc>
          <w:tcPr>
            <w:tcW w:w="1189" w:type="dxa"/>
            <w:tcBorders>
              <w:top w:val="single" w:sz="4" w:space="0" w:color="auto"/>
              <w:left w:val="single" w:sz="4" w:space="0" w:color="auto"/>
              <w:bottom w:val="single" w:sz="4" w:space="0" w:color="auto"/>
              <w:right w:val="single" w:sz="4" w:space="0" w:color="auto"/>
            </w:tcBorders>
          </w:tcPr>
          <w:p w14:paraId="1D25BE06" w14:textId="77777777" w:rsidR="00600F55" w:rsidRPr="00600F55" w:rsidRDefault="00600F55" w:rsidP="00600F55">
            <w:pPr>
              <w:ind w:firstLine="709"/>
              <w:rPr>
                <w:sz w:val="20"/>
                <w:szCs w:val="20"/>
              </w:rPr>
            </w:pPr>
            <w:r w:rsidRPr="00600F55">
              <w:rPr>
                <w:sz w:val="20"/>
                <w:szCs w:val="20"/>
              </w:rPr>
              <w:t>0</w:t>
            </w:r>
          </w:p>
        </w:tc>
        <w:tc>
          <w:tcPr>
            <w:tcW w:w="5160" w:type="dxa"/>
            <w:gridSpan w:val="3"/>
            <w:vMerge w:val="restart"/>
            <w:tcBorders>
              <w:top w:val="single" w:sz="4" w:space="0" w:color="auto"/>
              <w:left w:val="single" w:sz="4" w:space="0" w:color="auto"/>
              <w:right w:val="single" w:sz="4" w:space="0" w:color="auto"/>
            </w:tcBorders>
          </w:tcPr>
          <w:p w14:paraId="4BF7B7A2" w14:textId="77777777" w:rsidR="00600F55" w:rsidRPr="00600F55" w:rsidRDefault="00600F55" w:rsidP="00600F55">
            <w:pPr>
              <w:autoSpaceDE w:val="0"/>
              <w:autoSpaceDN w:val="0"/>
              <w:adjustRightInd w:val="0"/>
              <w:ind w:firstLine="138"/>
              <w:rPr>
                <w:sz w:val="20"/>
                <w:szCs w:val="20"/>
              </w:rPr>
            </w:pPr>
            <w:r w:rsidRPr="00600F55">
              <w:rPr>
                <w:sz w:val="20"/>
                <w:szCs w:val="20"/>
              </w:rPr>
              <w:t>Ввод в эксплуатацию объектов обеспечит населения Куйбышевского муниципального района Новосибирской области качественной питьевой водой, отвечающей требованиям безопасности и безвредности, в необходимом и достаточном количестве</w:t>
            </w:r>
          </w:p>
        </w:tc>
      </w:tr>
      <w:tr w:rsidR="00600F55" w:rsidRPr="00600F55" w14:paraId="39696F5E" w14:textId="77777777" w:rsidTr="00453A3F">
        <w:trPr>
          <w:gridAfter w:val="2"/>
          <w:wAfter w:w="58" w:type="dxa"/>
        </w:trPr>
        <w:tc>
          <w:tcPr>
            <w:tcW w:w="4395" w:type="dxa"/>
            <w:vMerge/>
            <w:tcBorders>
              <w:left w:val="single" w:sz="4" w:space="0" w:color="auto"/>
              <w:right w:val="single" w:sz="4" w:space="0" w:color="auto"/>
            </w:tcBorders>
          </w:tcPr>
          <w:p w14:paraId="0A7C4CCC" w14:textId="77777777" w:rsidR="00600F55" w:rsidRPr="00600F55" w:rsidRDefault="00600F55" w:rsidP="00600F55">
            <w:pPr>
              <w:autoSpaceDE w:val="0"/>
              <w:autoSpaceDN w:val="0"/>
              <w:adjustRightInd w:val="0"/>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D9ADAD7" w14:textId="77777777" w:rsidR="00600F55" w:rsidRPr="00600F55" w:rsidRDefault="00600F55" w:rsidP="00600F55">
            <w:pPr>
              <w:autoSpaceDE w:val="0"/>
              <w:autoSpaceDN w:val="0"/>
              <w:adjustRightInd w:val="0"/>
              <w:rPr>
                <w:sz w:val="20"/>
                <w:szCs w:val="20"/>
              </w:rPr>
            </w:pPr>
            <w:r w:rsidRPr="00600F55">
              <w:rPr>
                <w:sz w:val="20"/>
                <w:szCs w:val="20"/>
              </w:rPr>
              <w:t>Областной бюджет</w:t>
            </w:r>
          </w:p>
        </w:tc>
        <w:tc>
          <w:tcPr>
            <w:tcW w:w="1417" w:type="dxa"/>
            <w:tcBorders>
              <w:top w:val="single" w:sz="4" w:space="0" w:color="auto"/>
              <w:left w:val="single" w:sz="4" w:space="0" w:color="auto"/>
              <w:bottom w:val="single" w:sz="4" w:space="0" w:color="auto"/>
              <w:right w:val="single" w:sz="4" w:space="0" w:color="auto"/>
            </w:tcBorders>
            <w:vAlign w:val="center"/>
          </w:tcPr>
          <w:p w14:paraId="18CA54CE" w14:textId="77777777" w:rsidR="00600F55" w:rsidRPr="00600F55" w:rsidRDefault="00600F55" w:rsidP="00600F55">
            <w:pPr>
              <w:ind w:firstLine="222"/>
              <w:jc w:val="center"/>
              <w:rPr>
                <w:sz w:val="20"/>
                <w:szCs w:val="20"/>
              </w:rPr>
            </w:pPr>
            <w:r w:rsidRPr="00600F55">
              <w:rPr>
                <w:sz w:val="20"/>
                <w:szCs w:val="20"/>
              </w:rPr>
              <w:t>0</w:t>
            </w:r>
          </w:p>
        </w:tc>
        <w:tc>
          <w:tcPr>
            <w:tcW w:w="1418" w:type="dxa"/>
            <w:tcBorders>
              <w:top w:val="single" w:sz="4" w:space="0" w:color="auto"/>
              <w:left w:val="single" w:sz="4" w:space="0" w:color="auto"/>
              <w:bottom w:val="single" w:sz="4" w:space="0" w:color="auto"/>
              <w:right w:val="single" w:sz="4" w:space="0" w:color="auto"/>
            </w:tcBorders>
            <w:vAlign w:val="center"/>
          </w:tcPr>
          <w:p w14:paraId="25242F7D" w14:textId="77777777" w:rsidR="00600F55" w:rsidRPr="00600F55" w:rsidRDefault="00600F55" w:rsidP="00600F55">
            <w:pPr>
              <w:ind w:firstLine="80"/>
              <w:jc w:val="center"/>
              <w:rPr>
                <w:sz w:val="20"/>
                <w:szCs w:val="20"/>
              </w:rPr>
            </w:pPr>
            <w:r w:rsidRPr="00600F55">
              <w:rPr>
                <w:sz w:val="20"/>
                <w:szCs w:val="20"/>
              </w:rPr>
              <w:t>0</w:t>
            </w:r>
          </w:p>
        </w:tc>
        <w:tc>
          <w:tcPr>
            <w:tcW w:w="1189" w:type="dxa"/>
            <w:tcBorders>
              <w:top w:val="single" w:sz="4" w:space="0" w:color="auto"/>
              <w:left w:val="single" w:sz="4" w:space="0" w:color="auto"/>
              <w:bottom w:val="single" w:sz="4" w:space="0" w:color="auto"/>
              <w:right w:val="single" w:sz="4" w:space="0" w:color="auto"/>
            </w:tcBorders>
            <w:vAlign w:val="center"/>
          </w:tcPr>
          <w:p w14:paraId="783EA147" w14:textId="77777777" w:rsidR="00600F55" w:rsidRPr="00600F55" w:rsidRDefault="00600F55" w:rsidP="00600F55">
            <w:pPr>
              <w:ind w:firstLine="51"/>
              <w:jc w:val="center"/>
              <w:rPr>
                <w:color w:val="000000"/>
                <w:sz w:val="20"/>
                <w:szCs w:val="20"/>
              </w:rPr>
            </w:pPr>
            <w:r w:rsidRPr="00600F55">
              <w:rPr>
                <w:color w:val="000000"/>
                <w:sz w:val="20"/>
                <w:szCs w:val="20"/>
              </w:rPr>
              <w:t>0</w:t>
            </w:r>
          </w:p>
        </w:tc>
        <w:tc>
          <w:tcPr>
            <w:tcW w:w="5160" w:type="dxa"/>
            <w:gridSpan w:val="3"/>
            <w:vMerge/>
            <w:tcBorders>
              <w:left w:val="single" w:sz="4" w:space="0" w:color="auto"/>
              <w:right w:val="single" w:sz="4" w:space="0" w:color="auto"/>
            </w:tcBorders>
          </w:tcPr>
          <w:p w14:paraId="15BE1CF4" w14:textId="77777777" w:rsidR="00600F55" w:rsidRPr="00600F55" w:rsidRDefault="00600F55" w:rsidP="00600F55">
            <w:pPr>
              <w:autoSpaceDE w:val="0"/>
              <w:autoSpaceDN w:val="0"/>
              <w:adjustRightInd w:val="0"/>
              <w:rPr>
                <w:sz w:val="20"/>
                <w:szCs w:val="20"/>
              </w:rPr>
            </w:pPr>
          </w:p>
        </w:tc>
      </w:tr>
      <w:tr w:rsidR="00600F55" w:rsidRPr="00600F55" w14:paraId="0792E0B7" w14:textId="77777777" w:rsidTr="00453A3F">
        <w:trPr>
          <w:gridAfter w:val="2"/>
          <w:wAfter w:w="58" w:type="dxa"/>
        </w:trPr>
        <w:tc>
          <w:tcPr>
            <w:tcW w:w="4395" w:type="dxa"/>
            <w:vMerge/>
            <w:tcBorders>
              <w:left w:val="single" w:sz="4" w:space="0" w:color="auto"/>
              <w:bottom w:val="single" w:sz="4" w:space="0" w:color="auto"/>
              <w:right w:val="single" w:sz="4" w:space="0" w:color="auto"/>
            </w:tcBorders>
          </w:tcPr>
          <w:p w14:paraId="1CE241DE" w14:textId="77777777" w:rsidR="00600F55" w:rsidRPr="00600F55" w:rsidRDefault="00600F55" w:rsidP="00600F55">
            <w:pPr>
              <w:autoSpaceDE w:val="0"/>
              <w:autoSpaceDN w:val="0"/>
              <w:adjustRightInd w:val="0"/>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F059786" w14:textId="77777777" w:rsidR="00600F55" w:rsidRPr="00600F55" w:rsidRDefault="00600F55" w:rsidP="00600F55">
            <w:pPr>
              <w:autoSpaceDE w:val="0"/>
              <w:autoSpaceDN w:val="0"/>
              <w:adjustRightInd w:val="0"/>
              <w:rPr>
                <w:sz w:val="20"/>
                <w:szCs w:val="20"/>
              </w:rPr>
            </w:pPr>
            <w:r w:rsidRPr="00600F55">
              <w:rPr>
                <w:sz w:val="20"/>
                <w:szCs w:val="20"/>
              </w:rPr>
              <w:t>Местный бюджет</w:t>
            </w:r>
          </w:p>
        </w:tc>
        <w:tc>
          <w:tcPr>
            <w:tcW w:w="1417" w:type="dxa"/>
            <w:tcBorders>
              <w:top w:val="single" w:sz="4" w:space="0" w:color="auto"/>
              <w:left w:val="single" w:sz="4" w:space="0" w:color="auto"/>
              <w:bottom w:val="single" w:sz="4" w:space="0" w:color="auto"/>
              <w:right w:val="single" w:sz="4" w:space="0" w:color="auto"/>
            </w:tcBorders>
            <w:vAlign w:val="center"/>
          </w:tcPr>
          <w:p w14:paraId="0492BA2A" w14:textId="77777777" w:rsidR="00600F55" w:rsidRPr="00600F55" w:rsidRDefault="00600F55" w:rsidP="00600F55">
            <w:pPr>
              <w:ind w:firstLine="222"/>
              <w:jc w:val="center"/>
              <w:rPr>
                <w:sz w:val="20"/>
                <w:szCs w:val="20"/>
              </w:rPr>
            </w:pPr>
            <w:r w:rsidRPr="00600F55">
              <w:rPr>
                <w:sz w:val="20"/>
                <w:szCs w:val="20"/>
              </w:rPr>
              <w:t>0</w:t>
            </w:r>
          </w:p>
        </w:tc>
        <w:tc>
          <w:tcPr>
            <w:tcW w:w="1418" w:type="dxa"/>
            <w:tcBorders>
              <w:top w:val="single" w:sz="4" w:space="0" w:color="auto"/>
              <w:left w:val="single" w:sz="4" w:space="0" w:color="auto"/>
              <w:bottom w:val="single" w:sz="4" w:space="0" w:color="auto"/>
              <w:right w:val="single" w:sz="4" w:space="0" w:color="auto"/>
            </w:tcBorders>
            <w:vAlign w:val="center"/>
          </w:tcPr>
          <w:p w14:paraId="0BFC7F81" w14:textId="77777777" w:rsidR="00600F55" w:rsidRPr="00600F55" w:rsidRDefault="00600F55" w:rsidP="00600F55">
            <w:pPr>
              <w:jc w:val="center"/>
              <w:rPr>
                <w:sz w:val="20"/>
                <w:szCs w:val="20"/>
              </w:rPr>
            </w:pPr>
            <w:r w:rsidRPr="00600F55">
              <w:rPr>
                <w:sz w:val="20"/>
                <w:szCs w:val="20"/>
              </w:rPr>
              <w:t>8255,855</w:t>
            </w:r>
          </w:p>
        </w:tc>
        <w:tc>
          <w:tcPr>
            <w:tcW w:w="1189" w:type="dxa"/>
            <w:tcBorders>
              <w:top w:val="single" w:sz="4" w:space="0" w:color="auto"/>
              <w:left w:val="single" w:sz="4" w:space="0" w:color="auto"/>
              <w:bottom w:val="single" w:sz="4" w:space="0" w:color="auto"/>
              <w:right w:val="single" w:sz="4" w:space="0" w:color="auto"/>
            </w:tcBorders>
            <w:vAlign w:val="center"/>
          </w:tcPr>
          <w:p w14:paraId="70B42BB6" w14:textId="77777777" w:rsidR="00600F55" w:rsidRPr="00600F55" w:rsidRDefault="00600F55" w:rsidP="00600F55">
            <w:pPr>
              <w:ind w:firstLine="51"/>
              <w:jc w:val="center"/>
              <w:rPr>
                <w:color w:val="000000"/>
                <w:sz w:val="20"/>
                <w:szCs w:val="20"/>
              </w:rPr>
            </w:pPr>
            <w:r w:rsidRPr="00600F55">
              <w:rPr>
                <w:color w:val="000000"/>
                <w:sz w:val="20"/>
                <w:szCs w:val="20"/>
              </w:rPr>
              <w:t>0</w:t>
            </w:r>
          </w:p>
        </w:tc>
        <w:tc>
          <w:tcPr>
            <w:tcW w:w="5160" w:type="dxa"/>
            <w:gridSpan w:val="3"/>
            <w:vMerge/>
            <w:tcBorders>
              <w:left w:val="single" w:sz="4" w:space="0" w:color="auto"/>
              <w:right w:val="single" w:sz="4" w:space="0" w:color="auto"/>
            </w:tcBorders>
          </w:tcPr>
          <w:p w14:paraId="4AFDD9A1" w14:textId="77777777" w:rsidR="00600F55" w:rsidRPr="00600F55" w:rsidRDefault="00600F55" w:rsidP="00600F55">
            <w:pPr>
              <w:autoSpaceDE w:val="0"/>
              <w:autoSpaceDN w:val="0"/>
              <w:adjustRightInd w:val="0"/>
              <w:ind w:firstLine="709"/>
              <w:rPr>
                <w:sz w:val="20"/>
                <w:szCs w:val="20"/>
              </w:rPr>
            </w:pPr>
          </w:p>
        </w:tc>
      </w:tr>
      <w:tr w:rsidR="00600F55" w:rsidRPr="00600F55" w14:paraId="59713B59" w14:textId="77777777" w:rsidTr="00453A3F">
        <w:trPr>
          <w:gridAfter w:val="2"/>
          <w:wAfter w:w="58" w:type="dxa"/>
        </w:trPr>
        <w:tc>
          <w:tcPr>
            <w:tcW w:w="4395" w:type="dxa"/>
            <w:vMerge w:val="restart"/>
            <w:tcBorders>
              <w:top w:val="single" w:sz="4" w:space="0" w:color="auto"/>
              <w:left w:val="single" w:sz="4" w:space="0" w:color="auto"/>
              <w:right w:val="single" w:sz="4" w:space="0" w:color="auto"/>
            </w:tcBorders>
          </w:tcPr>
          <w:p w14:paraId="28C37D30" w14:textId="77777777" w:rsidR="00600F55" w:rsidRPr="00600F55" w:rsidRDefault="00600F55" w:rsidP="00600F55">
            <w:pPr>
              <w:autoSpaceDE w:val="0"/>
              <w:autoSpaceDN w:val="0"/>
              <w:adjustRightInd w:val="0"/>
              <w:ind w:firstLine="80"/>
              <w:rPr>
                <w:sz w:val="20"/>
                <w:szCs w:val="20"/>
              </w:rPr>
            </w:pPr>
            <w:r w:rsidRPr="00600F55">
              <w:rPr>
                <w:sz w:val="20"/>
                <w:szCs w:val="20"/>
              </w:rPr>
              <w:t>Строительство (реконструкция) водопроводных сетей</w:t>
            </w:r>
          </w:p>
        </w:tc>
        <w:tc>
          <w:tcPr>
            <w:tcW w:w="1559" w:type="dxa"/>
            <w:tcBorders>
              <w:top w:val="single" w:sz="4" w:space="0" w:color="auto"/>
              <w:left w:val="single" w:sz="4" w:space="0" w:color="auto"/>
              <w:bottom w:val="single" w:sz="4" w:space="0" w:color="auto"/>
              <w:right w:val="single" w:sz="4" w:space="0" w:color="auto"/>
            </w:tcBorders>
          </w:tcPr>
          <w:p w14:paraId="6EA65075" w14:textId="77777777" w:rsidR="00600F55" w:rsidRPr="00600F55" w:rsidRDefault="00600F55" w:rsidP="00600F55">
            <w:pPr>
              <w:autoSpaceDE w:val="0"/>
              <w:autoSpaceDN w:val="0"/>
              <w:adjustRightInd w:val="0"/>
              <w:ind w:firstLine="80"/>
              <w:rPr>
                <w:sz w:val="20"/>
                <w:szCs w:val="20"/>
              </w:rPr>
            </w:pPr>
            <w:r w:rsidRPr="00600F55">
              <w:rPr>
                <w:sz w:val="20"/>
                <w:szCs w:val="20"/>
              </w:rPr>
              <w:t>Федеральный бюджет</w:t>
            </w:r>
          </w:p>
        </w:tc>
        <w:tc>
          <w:tcPr>
            <w:tcW w:w="1417" w:type="dxa"/>
            <w:tcBorders>
              <w:top w:val="single" w:sz="4" w:space="0" w:color="auto"/>
              <w:left w:val="single" w:sz="4" w:space="0" w:color="auto"/>
              <w:bottom w:val="single" w:sz="4" w:space="0" w:color="auto"/>
              <w:right w:val="single" w:sz="4" w:space="0" w:color="auto"/>
            </w:tcBorders>
          </w:tcPr>
          <w:p w14:paraId="7D699747" w14:textId="77777777" w:rsidR="00600F55" w:rsidRPr="00600F55" w:rsidRDefault="00600F55" w:rsidP="00600F55">
            <w:pPr>
              <w:ind w:firstLine="709"/>
              <w:rPr>
                <w:sz w:val="20"/>
                <w:szCs w:val="20"/>
              </w:rPr>
            </w:pPr>
            <w:r w:rsidRPr="00600F55">
              <w:rPr>
                <w:sz w:val="20"/>
                <w:szCs w:val="20"/>
              </w:rPr>
              <w:t>0</w:t>
            </w:r>
          </w:p>
        </w:tc>
        <w:tc>
          <w:tcPr>
            <w:tcW w:w="1418" w:type="dxa"/>
            <w:tcBorders>
              <w:top w:val="single" w:sz="4" w:space="0" w:color="auto"/>
              <w:left w:val="single" w:sz="4" w:space="0" w:color="auto"/>
              <w:bottom w:val="single" w:sz="4" w:space="0" w:color="auto"/>
              <w:right w:val="single" w:sz="4" w:space="0" w:color="auto"/>
            </w:tcBorders>
          </w:tcPr>
          <w:p w14:paraId="56DD8BE2" w14:textId="77777777" w:rsidR="00600F55" w:rsidRPr="00600F55" w:rsidRDefault="00600F55" w:rsidP="00600F55">
            <w:pPr>
              <w:ind w:firstLine="709"/>
              <w:rPr>
                <w:sz w:val="20"/>
                <w:szCs w:val="20"/>
              </w:rPr>
            </w:pPr>
            <w:r w:rsidRPr="00600F55">
              <w:rPr>
                <w:sz w:val="20"/>
                <w:szCs w:val="20"/>
              </w:rPr>
              <w:t>0</w:t>
            </w:r>
          </w:p>
        </w:tc>
        <w:tc>
          <w:tcPr>
            <w:tcW w:w="1189" w:type="dxa"/>
            <w:tcBorders>
              <w:top w:val="single" w:sz="4" w:space="0" w:color="auto"/>
              <w:left w:val="single" w:sz="4" w:space="0" w:color="auto"/>
              <w:bottom w:val="single" w:sz="4" w:space="0" w:color="auto"/>
              <w:right w:val="single" w:sz="4" w:space="0" w:color="auto"/>
            </w:tcBorders>
          </w:tcPr>
          <w:p w14:paraId="0C4C3825" w14:textId="77777777" w:rsidR="00600F55" w:rsidRPr="00600F55" w:rsidRDefault="00600F55" w:rsidP="00600F55">
            <w:pPr>
              <w:ind w:firstLine="709"/>
              <w:rPr>
                <w:sz w:val="20"/>
                <w:szCs w:val="20"/>
              </w:rPr>
            </w:pPr>
            <w:r w:rsidRPr="00600F55">
              <w:rPr>
                <w:sz w:val="20"/>
                <w:szCs w:val="20"/>
              </w:rPr>
              <w:t>0</w:t>
            </w:r>
          </w:p>
        </w:tc>
        <w:tc>
          <w:tcPr>
            <w:tcW w:w="5160" w:type="dxa"/>
            <w:gridSpan w:val="3"/>
            <w:vMerge w:val="restart"/>
            <w:tcBorders>
              <w:top w:val="single" w:sz="4" w:space="0" w:color="auto"/>
              <w:left w:val="single" w:sz="4" w:space="0" w:color="auto"/>
              <w:right w:val="single" w:sz="4" w:space="0" w:color="auto"/>
            </w:tcBorders>
          </w:tcPr>
          <w:p w14:paraId="63128B27" w14:textId="77777777" w:rsidR="00600F55" w:rsidRPr="00600F55" w:rsidRDefault="00600F55" w:rsidP="00600F55">
            <w:pPr>
              <w:autoSpaceDE w:val="0"/>
              <w:autoSpaceDN w:val="0"/>
              <w:adjustRightInd w:val="0"/>
              <w:ind w:firstLine="138"/>
              <w:rPr>
                <w:sz w:val="20"/>
                <w:szCs w:val="20"/>
              </w:rPr>
            </w:pPr>
            <w:r w:rsidRPr="00600F55">
              <w:rPr>
                <w:sz w:val="20"/>
                <w:szCs w:val="20"/>
              </w:rPr>
              <w:t xml:space="preserve"> Ввод в эксплуатацию объектов обеспечит населения Куйбышевского муниципального района Новосибирской области качественной питьевой водой, отвечающей требованиям безопасности и безвредности, в необходимом и достаточном количестве</w:t>
            </w:r>
          </w:p>
        </w:tc>
      </w:tr>
      <w:tr w:rsidR="00600F55" w:rsidRPr="00600F55" w14:paraId="67CC07F5" w14:textId="77777777" w:rsidTr="00453A3F">
        <w:trPr>
          <w:gridAfter w:val="2"/>
          <w:wAfter w:w="58" w:type="dxa"/>
        </w:trPr>
        <w:tc>
          <w:tcPr>
            <w:tcW w:w="4395" w:type="dxa"/>
            <w:vMerge/>
            <w:tcBorders>
              <w:left w:val="single" w:sz="4" w:space="0" w:color="auto"/>
              <w:right w:val="single" w:sz="4" w:space="0" w:color="auto"/>
            </w:tcBorders>
          </w:tcPr>
          <w:p w14:paraId="67FE998D" w14:textId="77777777" w:rsidR="00600F55" w:rsidRPr="00600F55" w:rsidRDefault="00600F55" w:rsidP="00600F55">
            <w:pPr>
              <w:autoSpaceDE w:val="0"/>
              <w:autoSpaceDN w:val="0"/>
              <w:adjustRightInd w:val="0"/>
              <w:ind w:firstLine="80"/>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D55965B" w14:textId="77777777" w:rsidR="00600F55" w:rsidRPr="00600F55" w:rsidRDefault="00600F55" w:rsidP="00600F55">
            <w:pPr>
              <w:autoSpaceDE w:val="0"/>
              <w:autoSpaceDN w:val="0"/>
              <w:adjustRightInd w:val="0"/>
              <w:ind w:firstLine="80"/>
              <w:rPr>
                <w:sz w:val="20"/>
                <w:szCs w:val="20"/>
              </w:rPr>
            </w:pPr>
            <w:r w:rsidRPr="00600F55">
              <w:rPr>
                <w:sz w:val="20"/>
                <w:szCs w:val="20"/>
              </w:rPr>
              <w:t>Областной бюджет</w:t>
            </w:r>
          </w:p>
        </w:tc>
        <w:tc>
          <w:tcPr>
            <w:tcW w:w="1417" w:type="dxa"/>
            <w:tcBorders>
              <w:top w:val="single" w:sz="4" w:space="0" w:color="auto"/>
              <w:left w:val="single" w:sz="4" w:space="0" w:color="auto"/>
              <w:bottom w:val="single" w:sz="4" w:space="0" w:color="auto"/>
              <w:right w:val="single" w:sz="4" w:space="0" w:color="auto"/>
            </w:tcBorders>
            <w:vAlign w:val="center"/>
          </w:tcPr>
          <w:p w14:paraId="4775FC9F" w14:textId="77777777" w:rsidR="00600F55" w:rsidRPr="00600F55" w:rsidRDefault="00600F55" w:rsidP="00600F55">
            <w:pPr>
              <w:ind w:firstLine="222"/>
              <w:jc w:val="center"/>
              <w:rPr>
                <w:sz w:val="20"/>
                <w:szCs w:val="20"/>
              </w:rPr>
            </w:pPr>
            <w:r w:rsidRPr="00600F55">
              <w:rPr>
                <w:sz w:val="20"/>
                <w:szCs w:val="20"/>
              </w:rPr>
              <w:t>0</w:t>
            </w:r>
          </w:p>
        </w:tc>
        <w:tc>
          <w:tcPr>
            <w:tcW w:w="1418" w:type="dxa"/>
            <w:tcBorders>
              <w:top w:val="single" w:sz="4" w:space="0" w:color="auto"/>
              <w:left w:val="single" w:sz="4" w:space="0" w:color="auto"/>
              <w:bottom w:val="single" w:sz="4" w:space="0" w:color="auto"/>
              <w:right w:val="single" w:sz="4" w:space="0" w:color="auto"/>
            </w:tcBorders>
            <w:vAlign w:val="center"/>
          </w:tcPr>
          <w:p w14:paraId="14693841" w14:textId="77777777" w:rsidR="00600F55" w:rsidRPr="00600F55" w:rsidRDefault="00600F55" w:rsidP="00600F55">
            <w:pPr>
              <w:ind w:firstLine="222"/>
              <w:jc w:val="center"/>
              <w:rPr>
                <w:sz w:val="20"/>
                <w:szCs w:val="20"/>
              </w:rPr>
            </w:pPr>
            <w:r w:rsidRPr="00600F55">
              <w:rPr>
                <w:sz w:val="20"/>
                <w:szCs w:val="20"/>
              </w:rPr>
              <w:t>0</w:t>
            </w:r>
          </w:p>
        </w:tc>
        <w:tc>
          <w:tcPr>
            <w:tcW w:w="1189" w:type="dxa"/>
            <w:tcBorders>
              <w:top w:val="single" w:sz="4" w:space="0" w:color="auto"/>
              <w:left w:val="single" w:sz="4" w:space="0" w:color="auto"/>
              <w:bottom w:val="single" w:sz="4" w:space="0" w:color="auto"/>
              <w:right w:val="single" w:sz="4" w:space="0" w:color="auto"/>
            </w:tcBorders>
            <w:vAlign w:val="center"/>
          </w:tcPr>
          <w:p w14:paraId="239FDCF2" w14:textId="77777777" w:rsidR="00600F55" w:rsidRPr="00600F55" w:rsidRDefault="00600F55" w:rsidP="00600F55">
            <w:pPr>
              <w:ind w:firstLine="193"/>
              <w:jc w:val="center"/>
              <w:rPr>
                <w:color w:val="000000"/>
                <w:sz w:val="20"/>
                <w:szCs w:val="20"/>
              </w:rPr>
            </w:pPr>
            <w:r w:rsidRPr="00600F55">
              <w:rPr>
                <w:color w:val="000000"/>
                <w:sz w:val="20"/>
                <w:szCs w:val="20"/>
              </w:rPr>
              <w:t>0</w:t>
            </w:r>
          </w:p>
        </w:tc>
        <w:tc>
          <w:tcPr>
            <w:tcW w:w="5160" w:type="dxa"/>
            <w:gridSpan w:val="3"/>
            <w:vMerge/>
            <w:tcBorders>
              <w:left w:val="single" w:sz="4" w:space="0" w:color="auto"/>
              <w:right w:val="single" w:sz="4" w:space="0" w:color="auto"/>
            </w:tcBorders>
          </w:tcPr>
          <w:p w14:paraId="46EC06C1" w14:textId="77777777" w:rsidR="00600F55" w:rsidRPr="00600F55" w:rsidRDefault="00600F55" w:rsidP="00600F55">
            <w:pPr>
              <w:autoSpaceDE w:val="0"/>
              <w:autoSpaceDN w:val="0"/>
              <w:adjustRightInd w:val="0"/>
              <w:ind w:firstLine="280"/>
              <w:rPr>
                <w:sz w:val="20"/>
                <w:szCs w:val="20"/>
              </w:rPr>
            </w:pPr>
          </w:p>
        </w:tc>
      </w:tr>
      <w:tr w:rsidR="00600F55" w:rsidRPr="00600F55" w14:paraId="254CD6E5" w14:textId="77777777" w:rsidTr="00453A3F">
        <w:trPr>
          <w:gridAfter w:val="2"/>
          <w:wAfter w:w="58" w:type="dxa"/>
        </w:trPr>
        <w:tc>
          <w:tcPr>
            <w:tcW w:w="4395" w:type="dxa"/>
            <w:vMerge/>
            <w:tcBorders>
              <w:left w:val="single" w:sz="4" w:space="0" w:color="auto"/>
              <w:bottom w:val="single" w:sz="4" w:space="0" w:color="auto"/>
              <w:right w:val="single" w:sz="4" w:space="0" w:color="auto"/>
            </w:tcBorders>
          </w:tcPr>
          <w:p w14:paraId="195A26C9" w14:textId="77777777" w:rsidR="00600F55" w:rsidRPr="00600F55" w:rsidRDefault="00600F55" w:rsidP="00600F55">
            <w:pPr>
              <w:autoSpaceDE w:val="0"/>
              <w:autoSpaceDN w:val="0"/>
              <w:adjustRightInd w:val="0"/>
              <w:ind w:firstLine="709"/>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28EAC43" w14:textId="77777777" w:rsidR="00600F55" w:rsidRPr="00600F55" w:rsidRDefault="00600F55" w:rsidP="00600F55">
            <w:pPr>
              <w:autoSpaceDE w:val="0"/>
              <w:autoSpaceDN w:val="0"/>
              <w:adjustRightInd w:val="0"/>
              <w:ind w:firstLine="80"/>
              <w:rPr>
                <w:sz w:val="20"/>
                <w:szCs w:val="20"/>
              </w:rPr>
            </w:pPr>
            <w:r w:rsidRPr="00600F55">
              <w:rPr>
                <w:sz w:val="20"/>
                <w:szCs w:val="20"/>
              </w:rPr>
              <w:t>Местный бюджет</w:t>
            </w:r>
          </w:p>
        </w:tc>
        <w:tc>
          <w:tcPr>
            <w:tcW w:w="1417" w:type="dxa"/>
            <w:tcBorders>
              <w:top w:val="single" w:sz="4" w:space="0" w:color="auto"/>
              <w:left w:val="single" w:sz="4" w:space="0" w:color="auto"/>
              <w:bottom w:val="single" w:sz="4" w:space="0" w:color="auto"/>
              <w:right w:val="single" w:sz="4" w:space="0" w:color="auto"/>
            </w:tcBorders>
            <w:vAlign w:val="center"/>
          </w:tcPr>
          <w:p w14:paraId="26734582" w14:textId="77777777" w:rsidR="00600F55" w:rsidRPr="00600F55" w:rsidRDefault="00600F55" w:rsidP="00600F55">
            <w:pPr>
              <w:ind w:firstLine="222"/>
              <w:jc w:val="center"/>
              <w:rPr>
                <w:sz w:val="20"/>
                <w:szCs w:val="20"/>
              </w:rPr>
            </w:pPr>
            <w:r w:rsidRPr="00600F55">
              <w:rPr>
                <w:sz w:val="20"/>
                <w:szCs w:val="20"/>
              </w:rPr>
              <w:t>0</w:t>
            </w:r>
          </w:p>
        </w:tc>
        <w:tc>
          <w:tcPr>
            <w:tcW w:w="1418" w:type="dxa"/>
            <w:tcBorders>
              <w:top w:val="single" w:sz="4" w:space="0" w:color="auto"/>
              <w:left w:val="single" w:sz="4" w:space="0" w:color="auto"/>
              <w:bottom w:val="single" w:sz="4" w:space="0" w:color="auto"/>
              <w:right w:val="single" w:sz="4" w:space="0" w:color="auto"/>
            </w:tcBorders>
            <w:vAlign w:val="center"/>
          </w:tcPr>
          <w:p w14:paraId="2F3E446D" w14:textId="77777777" w:rsidR="00600F55" w:rsidRPr="00600F55" w:rsidRDefault="00600F55" w:rsidP="00600F55">
            <w:pPr>
              <w:ind w:firstLine="222"/>
              <w:jc w:val="center"/>
              <w:rPr>
                <w:sz w:val="20"/>
                <w:szCs w:val="20"/>
              </w:rPr>
            </w:pPr>
            <w:r w:rsidRPr="00600F55">
              <w:rPr>
                <w:sz w:val="20"/>
                <w:szCs w:val="20"/>
              </w:rPr>
              <w:t>0</w:t>
            </w:r>
          </w:p>
        </w:tc>
        <w:tc>
          <w:tcPr>
            <w:tcW w:w="1189" w:type="dxa"/>
            <w:tcBorders>
              <w:top w:val="single" w:sz="4" w:space="0" w:color="auto"/>
              <w:left w:val="single" w:sz="4" w:space="0" w:color="auto"/>
              <w:bottom w:val="single" w:sz="4" w:space="0" w:color="auto"/>
              <w:right w:val="single" w:sz="4" w:space="0" w:color="auto"/>
            </w:tcBorders>
            <w:vAlign w:val="center"/>
          </w:tcPr>
          <w:p w14:paraId="02D3C5EB" w14:textId="77777777" w:rsidR="00600F55" w:rsidRPr="00600F55" w:rsidRDefault="00600F55" w:rsidP="00600F55">
            <w:pPr>
              <w:ind w:firstLine="193"/>
              <w:jc w:val="center"/>
              <w:rPr>
                <w:color w:val="000000"/>
                <w:sz w:val="20"/>
                <w:szCs w:val="20"/>
              </w:rPr>
            </w:pPr>
            <w:r w:rsidRPr="00600F55">
              <w:rPr>
                <w:color w:val="000000"/>
                <w:sz w:val="20"/>
                <w:szCs w:val="20"/>
              </w:rPr>
              <w:t>0</w:t>
            </w:r>
          </w:p>
        </w:tc>
        <w:tc>
          <w:tcPr>
            <w:tcW w:w="5160" w:type="dxa"/>
            <w:gridSpan w:val="3"/>
            <w:vMerge/>
            <w:tcBorders>
              <w:left w:val="single" w:sz="4" w:space="0" w:color="auto"/>
              <w:bottom w:val="single" w:sz="4" w:space="0" w:color="auto"/>
              <w:right w:val="single" w:sz="4" w:space="0" w:color="auto"/>
            </w:tcBorders>
          </w:tcPr>
          <w:p w14:paraId="115C8451" w14:textId="77777777" w:rsidR="00600F55" w:rsidRPr="00600F55" w:rsidRDefault="00600F55" w:rsidP="00600F55">
            <w:pPr>
              <w:autoSpaceDE w:val="0"/>
              <w:autoSpaceDN w:val="0"/>
              <w:adjustRightInd w:val="0"/>
              <w:ind w:firstLine="709"/>
              <w:jc w:val="center"/>
              <w:rPr>
                <w:sz w:val="20"/>
                <w:szCs w:val="20"/>
              </w:rPr>
            </w:pPr>
          </w:p>
        </w:tc>
      </w:tr>
      <w:tr w:rsidR="00600F55" w:rsidRPr="00600F55" w14:paraId="7F4F7E26" w14:textId="77777777" w:rsidTr="00453A3F">
        <w:trPr>
          <w:gridAfter w:val="2"/>
          <w:wAfter w:w="58" w:type="dxa"/>
        </w:trPr>
        <w:tc>
          <w:tcPr>
            <w:tcW w:w="4395" w:type="dxa"/>
            <w:vMerge w:val="restart"/>
            <w:tcBorders>
              <w:top w:val="single" w:sz="4" w:space="0" w:color="auto"/>
              <w:left w:val="single" w:sz="4" w:space="0" w:color="auto"/>
              <w:right w:val="single" w:sz="4" w:space="0" w:color="auto"/>
            </w:tcBorders>
          </w:tcPr>
          <w:p w14:paraId="0FDCD3E7" w14:textId="77777777" w:rsidR="00600F55" w:rsidRPr="00600F55" w:rsidRDefault="00600F55" w:rsidP="00600F55">
            <w:pPr>
              <w:autoSpaceDE w:val="0"/>
              <w:autoSpaceDN w:val="0"/>
              <w:adjustRightInd w:val="0"/>
              <w:ind w:firstLine="222"/>
              <w:rPr>
                <w:sz w:val="20"/>
                <w:szCs w:val="20"/>
              </w:rPr>
            </w:pPr>
            <w:r w:rsidRPr="00600F55">
              <w:rPr>
                <w:sz w:val="20"/>
                <w:szCs w:val="20"/>
              </w:rPr>
              <w:t>Прочие расходы</w:t>
            </w:r>
          </w:p>
        </w:tc>
        <w:tc>
          <w:tcPr>
            <w:tcW w:w="1559" w:type="dxa"/>
            <w:tcBorders>
              <w:top w:val="single" w:sz="4" w:space="0" w:color="auto"/>
              <w:left w:val="single" w:sz="4" w:space="0" w:color="auto"/>
              <w:bottom w:val="single" w:sz="4" w:space="0" w:color="auto"/>
              <w:right w:val="single" w:sz="4" w:space="0" w:color="auto"/>
            </w:tcBorders>
          </w:tcPr>
          <w:p w14:paraId="25BA0E0D" w14:textId="77777777" w:rsidR="00600F55" w:rsidRPr="00600F55" w:rsidRDefault="00600F55" w:rsidP="00600F55">
            <w:pPr>
              <w:autoSpaceDE w:val="0"/>
              <w:autoSpaceDN w:val="0"/>
              <w:adjustRightInd w:val="0"/>
              <w:ind w:firstLine="80"/>
              <w:rPr>
                <w:sz w:val="20"/>
                <w:szCs w:val="20"/>
              </w:rPr>
            </w:pPr>
            <w:r w:rsidRPr="00600F55">
              <w:rPr>
                <w:sz w:val="20"/>
                <w:szCs w:val="20"/>
              </w:rPr>
              <w:t>Федеральный бюджет</w:t>
            </w:r>
          </w:p>
        </w:tc>
        <w:tc>
          <w:tcPr>
            <w:tcW w:w="1417" w:type="dxa"/>
            <w:tcBorders>
              <w:top w:val="single" w:sz="4" w:space="0" w:color="auto"/>
              <w:left w:val="single" w:sz="4" w:space="0" w:color="auto"/>
              <w:bottom w:val="single" w:sz="4" w:space="0" w:color="auto"/>
              <w:right w:val="single" w:sz="4" w:space="0" w:color="auto"/>
            </w:tcBorders>
          </w:tcPr>
          <w:p w14:paraId="6DB9C6FC" w14:textId="77777777" w:rsidR="00600F55" w:rsidRPr="00600F55" w:rsidRDefault="00600F55" w:rsidP="00600F55">
            <w:pPr>
              <w:ind w:firstLine="709"/>
              <w:rPr>
                <w:sz w:val="20"/>
                <w:szCs w:val="20"/>
              </w:rPr>
            </w:pPr>
            <w:r w:rsidRPr="00600F55">
              <w:rPr>
                <w:sz w:val="20"/>
                <w:szCs w:val="20"/>
              </w:rPr>
              <w:t>0</w:t>
            </w:r>
          </w:p>
        </w:tc>
        <w:tc>
          <w:tcPr>
            <w:tcW w:w="1418" w:type="dxa"/>
            <w:tcBorders>
              <w:top w:val="single" w:sz="4" w:space="0" w:color="auto"/>
              <w:left w:val="single" w:sz="4" w:space="0" w:color="auto"/>
              <w:bottom w:val="single" w:sz="4" w:space="0" w:color="auto"/>
              <w:right w:val="single" w:sz="4" w:space="0" w:color="auto"/>
            </w:tcBorders>
          </w:tcPr>
          <w:p w14:paraId="0B13AF94" w14:textId="77777777" w:rsidR="00600F55" w:rsidRPr="00600F55" w:rsidRDefault="00600F55" w:rsidP="00600F55">
            <w:pPr>
              <w:ind w:firstLine="709"/>
              <w:rPr>
                <w:sz w:val="20"/>
                <w:szCs w:val="20"/>
              </w:rPr>
            </w:pPr>
            <w:r w:rsidRPr="00600F55">
              <w:rPr>
                <w:sz w:val="20"/>
                <w:szCs w:val="20"/>
              </w:rPr>
              <w:t>0</w:t>
            </w:r>
          </w:p>
        </w:tc>
        <w:tc>
          <w:tcPr>
            <w:tcW w:w="1189" w:type="dxa"/>
            <w:tcBorders>
              <w:top w:val="single" w:sz="4" w:space="0" w:color="auto"/>
              <w:left w:val="single" w:sz="4" w:space="0" w:color="auto"/>
              <w:bottom w:val="single" w:sz="4" w:space="0" w:color="auto"/>
              <w:right w:val="single" w:sz="4" w:space="0" w:color="auto"/>
            </w:tcBorders>
          </w:tcPr>
          <w:p w14:paraId="0D438853" w14:textId="77777777" w:rsidR="00600F55" w:rsidRPr="00600F55" w:rsidRDefault="00600F55" w:rsidP="00600F55">
            <w:pPr>
              <w:ind w:firstLine="709"/>
              <w:rPr>
                <w:sz w:val="20"/>
                <w:szCs w:val="20"/>
              </w:rPr>
            </w:pPr>
            <w:r w:rsidRPr="00600F55">
              <w:rPr>
                <w:sz w:val="20"/>
                <w:szCs w:val="20"/>
              </w:rPr>
              <w:t>0</w:t>
            </w:r>
          </w:p>
        </w:tc>
        <w:tc>
          <w:tcPr>
            <w:tcW w:w="5160" w:type="dxa"/>
            <w:gridSpan w:val="3"/>
            <w:vMerge w:val="restart"/>
            <w:tcBorders>
              <w:top w:val="single" w:sz="4" w:space="0" w:color="auto"/>
              <w:left w:val="single" w:sz="4" w:space="0" w:color="auto"/>
              <w:right w:val="single" w:sz="4" w:space="0" w:color="auto"/>
            </w:tcBorders>
          </w:tcPr>
          <w:p w14:paraId="72D19D88" w14:textId="77777777" w:rsidR="00600F55" w:rsidRPr="00600F55" w:rsidRDefault="00600F55" w:rsidP="00600F55">
            <w:pPr>
              <w:autoSpaceDE w:val="0"/>
              <w:autoSpaceDN w:val="0"/>
              <w:adjustRightInd w:val="0"/>
              <w:ind w:firstLine="138"/>
              <w:rPr>
                <w:sz w:val="20"/>
                <w:szCs w:val="20"/>
              </w:rPr>
            </w:pPr>
            <w:r w:rsidRPr="00600F55">
              <w:rPr>
                <w:sz w:val="20"/>
                <w:szCs w:val="20"/>
              </w:rPr>
              <w:t>Протоколы испытаний проб воды, информация о качестве и безопасности питьевой воды в точках контроля из источников водоснабжения.</w:t>
            </w:r>
          </w:p>
          <w:p w14:paraId="6E957240" w14:textId="77777777" w:rsidR="00600F55" w:rsidRPr="00600F55" w:rsidRDefault="00600F55" w:rsidP="00600F55">
            <w:pPr>
              <w:autoSpaceDE w:val="0"/>
              <w:autoSpaceDN w:val="0"/>
              <w:adjustRightInd w:val="0"/>
              <w:ind w:firstLine="138"/>
              <w:rPr>
                <w:sz w:val="20"/>
                <w:szCs w:val="20"/>
              </w:rPr>
            </w:pPr>
            <w:r w:rsidRPr="00600F55">
              <w:rPr>
                <w:sz w:val="20"/>
                <w:szCs w:val="20"/>
              </w:rPr>
              <w:t>Технические условия и договоры о технологическом присоединении.</w:t>
            </w:r>
          </w:p>
          <w:p w14:paraId="764CE739" w14:textId="77777777" w:rsidR="00600F55" w:rsidRPr="00600F55" w:rsidRDefault="00600F55" w:rsidP="00600F55">
            <w:pPr>
              <w:autoSpaceDE w:val="0"/>
              <w:autoSpaceDN w:val="0"/>
              <w:adjustRightInd w:val="0"/>
              <w:ind w:firstLine="138"/>
              <w:rPr>
                <w:sz w:val="20"/>
                <w:szCs w:val="20"/>
              </w:rPr>
            </w:pPr>
            <w:r w:rsidRPr="00600F55">
              <w:rPr>
                <w:sz w:val="20"/>
                <w:szCs w:val="20"/>
              </w:rPr>
              <w:t>Функционирование установок водоподготовки в соответствии с технической документацией</w:t>
            </w:r>
          </w:p>
        </w:tc>
      </w:tr>
      <w:tr w:rsidR="00600F55" w:rsidRPr="00600F55" w14:paraId="1A8F1120" w14:textId="77777777" w:rsidTr="00453A3F">
        <w:trPr>
          <w:gridAfter w:val="2"/>
          <w:wAfter w:w="58" w:type="dxa"/>
        </w:trPr>
        <w:tc>
          <w:tcPr>
            <w:tcW w:w="4395" w:type="dxa"/>
            <w:vMerge/>
            <w:tcBorders>
              <w:left w:val="single" w:sz="4" w:space="0" w:color="auto"/>
              <w:right w:val="single" w:sz="4" w:space="0" w:color="auto"/>
            </w:tcBorders>
          </w:tcPr>
          <w:p w14:paraId="27A76F2B" w14:textId="77777777" w:rsidR="00600F55" w:rsidRPr="00600F55" w:rsidRDefault="00600F55" w:rsidP="00600F55">
            <w:pPr>
              <w:autoSpaceDE w:val="0"/>
              <w:autoSpaceDN w:val="0"/>
              <w:adjustRightInd w:val="0"/>
              <w:ind w:firstLine="222"/>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D6085BB" w14:textId="77777777" w:rsidR="00600F55" w:rsidRPr="00600F55" w:rsidRDefault="00600F55" w:rsidP="00600F55">
            <w:pPr>
              <w:autoSpaceDE w:val="0"/>
              <w:autoSpaceDN w:val="0"/>
              <w:adjustRightInd w:val="0"/>
              <w:ind w:firstLine="80"/>
              <w:rPr>
                <w:sz w:val="20"/>
                <w:szCs w:val="20"/>
              </w:rPr>
            </w:pPr>
            <w:r w:rsidRPr="00600F55">
              <w:rPr>
                <w:sz w:val="20"/>
                <w:szCs w:val="20"/>
              </w:rPr>
              <w:t>Областной бюджет</w:t>
            </w:r>
          </w:p>
        </w:tc>
        <w:tc>
          <w:tcPr>
            <w:tcW w:w="1417" w:type="dxa"/>
            <w:tcBorders>
              <w:top w:val="single" w:sz="4" w:space="0" w:color="auto"/>
              <w:left w:val="single" w:sz="4" w:space="0" w:color="auto"/>
              <w:bottom w:val="single" w:sz="4" w:space="0" w:color="auto"/>
              <w:right w:val="single" w:sz="4" w:space="0" w:color="auto"/>
            </w:tcBorders>
          </w:tcPr>
          <w:p w14:paraId="5AF75137" w14:textId="77777777" w:rsidR="00600F55" w:rsidRPr="00600F55" w:rsidRDefault="00600F55" w:rsidP="00600F55">
            <w:pPr>
              <w:ind w:firstLine="222"/>
              <w:jc w:val="center"/>
              <w:rPr>
                <w:sz w:val="20"/>
                <w:szCs w:val="20"/>
              </w:rPr>
            </w:pPr>
            <w:r w:rsidRPr="00600F55">
              <w:rPr>
                <w:sz w:val="20"/>
                <w:szCs w:val="20"/>
              </w:rPr>
              <w:t>0</w:t>
            </w:r>
          </w:p>
        </w:tc>
        <w:tc>
          <w:tcPr>
            <w:tcW w:w="1418" w:type="dxa"/>
            <w:tcBorders>
              <w:top w:val="single" w:sz="4" w:space="0" w:color="auto"/>
              <w:left w:val="single" w:sz="4" w:space="0" w:color="auto"/>
              <w:bottom w:val="single" w:sz="4" w:space="0" w:color="auto"/>
              <w:right w:val="single" w:sz="4" w:space="0" w:color="auto"/>
            </w:tcBorders>
            <w:vAlign w:val="center"/>
          </w:tcPr>
          <w:p w14:paraId="5CF3959A" w14:textId="77777777" w:rsidR="00600F55" w:rsidRPr="00600F55" w:rsidRDefault="00600F55" w:rsidP="00600F55">
            <w:pPr>
              <w:ind w:firstLine="222"/>
              <w:jc w:val="center"/>
              <w:rPr>
                <w:sz w:val="20"/>
                <w:szCs w:val="20"/>
              </w:rPr>
            </w:pPr>
            <w:r w:rsidRPr="00600F55">
              <w:rPr>
                <w:sz w:val="20"/>
                <w:szCs w:val="20"/>
              </w:rPr>
              <w:t>0</w:t>
            </w:r>
          </w:p>
        </w:tc>
        <w:tc>
          <w:tcPr>
            <w:tcW w:w="1189" w:type="dxa"/>
            <w:tcBorders>
              <w:top w:val="single" w:sz="4" w:space="0" w:color="auto"/>
              <w:left w:val="single" w:sz="4" w:space="0" w:color="auto"/>
              <w:bottom w:val="single" w:sz="4" w:space="0" w:color="auto"/>
              <w:right w:val="single" w:sz="4" w:space="0" w:color="auto"/>
            </w:tcBorders>
            <w:vAlign w:val="center"/>
          </w:tcPr>
          <w:p w14:paraId="07BF20FF" w14:textId="77777777" w:rsidR="00600F55" w:rsidRPr="00600F55" w:rsidRDefault="00600F55" w:rsidP="00600F55">
            <w:pPr>
              <w:ind w:firstLine="193"/>
              <w:jc w:val="center"/>
              <w:rPr>
                <w:color w:val="000000"/>
                <w:sz w:val="20"/>
                <w:szCs w:val="20"/>
              </w:rPr>
            </w:pPr>
            <w:r w:rsidRPr="00600F55">
              <w:rPr>
                <w:color w:val="000000"/>
                <w:sz w:val="20"/>
                <w:szCs w:val="20"/>
              </w:rPr>
              <w:t>0</w:t>
            </w:r>
          </w:p>
        </w:tc>
        <w:tc>
          <w:tcPr>
            <w:tcW w:w="5160" w:type="dxa"/>
            <w:gridSpan w:val="3"/>
            <w:vMerge/>
            <w:tcBorders>
              <w:left w:val="single" w:sz="4" w:space="0" w:color="auto"/>
              <w:right w:val="single" w:sz="4" w:space="0" w:color="auto"/>
            </w:tcBorders>
          </w:tcPr>
          <w:p w14:paraId="4A618744" w14:textId="77777777" w:rsidR="00600F55" w:rsidRPr="00600F55" w:rsidRDefault="00600F55" w:rsidP="00600F55">
            <w:pPr>
              <w:autoSpaceDE w:val="0"/>
              <w:autoSpaceDN w:val="0"/>
              <w:adjustRightInd w:val="0"/>
              <w:ind w:firstLine="138"/>
              <w:rPr>
                <w:sz w:val="20"/>
                <w:szCs w:val="20"/>
              </w:rPr>
            </w:pPr>
          </w:p>
        </w:tc>
      </w:tr>
      <w:tr w:rsidR="00600F55" w:rsidRPr="00600F55" w14:paraId="7877AB14" w14:textId="77777777" w:rsidTr="00453A3F">
        <w:trPr>
          <w:gridAfter w:val="2"/>
          <w:wAfter w:w="58" w:type="dxa"/>
        </w:trPr>
        <w:tc>
          <w:tcPr>
            <w:tcW w:w="4395" w:type="dxa"/>
            <w:vMerge/>
            <w:tcBorders>
              <w:left w:val="single" w:sz="4" w:space="0" w:color="auto"/>
              <w:bottom w:val="single" w:sz="4" w:space="0" w:color="auto"/>
              <w:right w:val="single" w:sz="4" w:space="0" w:color="auto"/>
            </w:tcBorders>
          </w:tcPr>
          <w:p w14:paraId="7D90AECB" w14:textId="77777777" w:rsidR="00600F55" w:rsidRPr="00600F55" w:rsidRDefault="00600F55" w:rsidP="00600F55">
            <w:pPr>
              <w:autoSpaceDE w:val="0"/>
              <w:autoSpaceDN w:val="0"/>
              <w:adjustRightInd w:val="0"/>
              <w:ind w:firstLine="222"/>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28EAE76" w14:textId="77777777" w:rsidR="00600F55" w:rsidRPr="00600F55" w:rsidRDefault="00600F55" w:rsidP="00600F55">
            <w:pPr>
              <w:autoSpaceDE w:val="0"/>
              <w:autoSpaceDN w:val="0"/>
              <w:adjustRightInd w:val="0"/>
              <w:ind w:firstLine="80"/>
              <w:rPr>
                <w:sz w:val="20"/>
                <w:szCs w:val="20"/>
              </w:rPr>
            </w:pPr>
            <w:r w:rsidRPr="00600F55">
              <w:rPr>
                <w:sz w:val="20"/>
                <w:szCs w:val="20"/>
              </w:rPr>
              <w:t>Местный бюджет</w:t>
            </w:r>
          </w:p>
        </w:tc>
        <w:tc>
          <w:tcPr>
            <w:tcW w:w="1417" w:type="dxa"/>
            <w:tcBorders>
              <w:top w:val="single" w:sz="4" w:space="0" w:color="auto"/>
              <w:left w:val="single" w:sz="4" w:space="0" w:color="auto"/>
              <w:bottom w:val="single" w:sz="4" w:space="0" w:color="auto"/>
              <w:right w:val="single" w:sz="4" w:space="0" w:color="auto"/>
            </w:tcBorders>
          </w:tcPr>
          <w:p w14:paraId="26C7C381" w14:textId="77777777" w:rsidR="00600F55" w:rsidRPr="00600F55" w:rsidRDefault="00600F55" w:rsidP="00600F55">
            <w:pPr>
              <w:ind w:firstLine="222"/>
              <w:jc w:val="center"/>
              <w:rPr>
                <w:sz w:val="20"/>
                <w:szCs w:val="20"/>
              </w:rPr>
            </w:pPr>
            <w:r w:rsidRPr="00600F55">
              <w:rPr>
                <w:sz w:val="20"/>
                <w:szCs w:val="20"/>
              </w:rPr>
              <w:t>0</w:t>
            </w:r>
          </w:p>
        </w:tc>
        <w:tc>
          <w:tcPr>
            <w:tcW w:w="1418" w:type="dxa"/>
            <w:tcBorders>
              <w:top w:val="single" w:sz="4" w:space="0" w:color="auto"/>
              <w:left w:val="single" w:sz="4" w:space="0" w:color="auto"/>
              <w:bottom w:val="single" w:sz="4" w:space="0" w:color="auto"/>
              <w:right w:val="single" w:sz="4" w:space="0" w:color="auto"/>
            </w:tcBorders>
            <w:vAlign w:val="center"/>
          </w:tcPr>
          <w:p w14:paraId="58A3EF26" w14:textId="77777777" w:rsidR="00600F55" w:rsidRPr="00600F55" w:rsidRDefault="00600F55" w:rsidP="00600F55">
            <w:pPr>
              <w:ind w:firstLine="80"/>
              <w:jc w:val="center"/>
              <w:rPr>
                <w:sz w:val="20"/>
                <w:szCs w:val="20"/>
              </w:rPr>
            </w:pPr>
            <w:r w:rsidRPr="00600F55">
              <w:rPr>
                <w:sz w:val="20"/>
                <w:szCs w:val="20"/>
              </w:rPr>
              <w:t>3641,09878</w:t>
            </w:r>
          </w:p>
        </w:tc>
        <w:tc>
          <w:tcPr>
            <w:tcW w:w="1189" w:type="dxa"/>
            <w:tcBorders>
              <w:top w:val="single" w:sz="4" w:space="0" w:color="auto"/>
              <w:left w:val="single" w:sz="4" w:space="0" w:color="auto"/>
              <w:bottom w:val="single" w:sz="4" w:space="0" w:color="auto"/>
              <w:right w:val="single" w:sz="4" w:space="0" w:color="auto"/>
            </w:tcBorders>
            <w:vAlign w:val="center"/>
          </w:tcPr>
          <w:p w14:paraId="241A62FE" w14:textId="77777777" w:rsidR="00600F55" w:rsidRPr="00600F55" w:rsidRDefault="00600F55" w:rsidP="00600F55">
            <w:pPr>
              <w:ind w:firstLine="193"/>
              <w:jc w:val="center"/>
              <w:rPr>
                <w:color w:val="000000"/>
                <w:sz w:val="20"/>
                <w:szCs w:val="20"/>
              </w:rPr>
            </w:pPr>
            <w:r w:rsidRPr="00600F55">
              <w:rPr>
                <w:color w:val="000000"/>
                <w:sz w:val="20"/>
                <w:szCs w:val="20"/>
              </w:rPr>
              <w:t>0</w:t>
            </w:r>
          </w:p>
        </w:tc>
        <w:tc>
          <w:tcPr>
            <w:tcW w:w="5160" w:type="dxa"/>
            <w:gridSpan w:val="3"/>
            <w:vMerge/>
            <w:tcBorders>
              <w:left w:val="single" w:sz="4" w:space="0" w:color="auto"/>
              <w:bottom w:val="single" w:sz="4" w:space="0" w:color="auto"/>
              <w:right w:val="single" w:sz="4" w:space="0" w:color="auto"/>
            </w:tcBorders>
          </w:tcPr>
          <w:p w14:paraId="23546A1D" w14:textId="77777777" w:rsidR="00600F55" w:rsidRPr="00600F55" w:rsidRDefault="00600F55" w:rsidP="00600F55">
            <w:pPr>
              <w:autoSpaceDE w:val="0"/>
              <w:autoSpaceDN w:val="0"/>
              <w:adjustRightInd w:val="0"/>
              <w:ind w:firstLine="709"/>
              <w:jc w:val="center"/>
              <w:rPr>
                <w:sz w:val="20"/>
                <w:szCs w:val="20"/>
              </w:rPr>
            </w:pPr>
          </w:p>
        </w:tc>
      </w:tr>
      <w:tr w:rsidR="00600F55" w:rsidRPr="00600F55" w14:paraId="71A05CA0" w14:textId="77777777" w:rsidTr="00453A3F">
        <w:trPr>
          <w:gridAfter w:val="2"/>
          <w:wAfter w:w="58" w:type="dxa"/>
        </w:trPr>
        <w:tc>
          <w:tcPr>
            <w:tcW w:w="4395" w:type="dxa"/>
            <w:vMerge w:val="restart"/>
            <w:tcBorders>
              <w:top w:val="single" w:sz="4" w:space="0" w:color="auto"/>
              <w:left w:val="single" w:sz="4" w:space="0" w:color="auto"/>
              <w:right w:val="single" w:sz="4" w:space="0" w:color="auto"/>
            </w:tcBorders>
          </w:tcPr>
          <w:p w14:paraId="21EB2896" w14:textId="77777777" w:rsidR="00600F55" w:rsidRPr="00600F55" w:rsidRDefault="00600F55" w:rsidP="00600F55">
            <w:pPr>
              <w:autoSpaceDE w:val="0"/>
              <w:autoSpaceDN w:val="0"/>
              <w:adjustRightInd w:val="0"/>
              <w:ind w:firstLine="709"/>
              <w:rPr>
                <w:sz w:val="20"/>
                <w:szCs w:val="20"/>
              </w:rPr>
            </w:pPr>
            <w:r w:rsidRPr="00600F55">
              <w:rPr>
                <w:sz w:val="20"/>
                <w:szCs w:val="20"/>
              </w:rPr>
              <w:t>Итого затрат по подпрограмме</w:t>
            </w:r>
          </w:p>
        </w:tc>
        <w:tc>
          <w:tcPr>
            <w:tcW w:w="1559" w:type="dxa"/>
            <w:tcBorders>
              <w:top w:val="single" w:sz="4" w:space="0" w:color="auto"/>
              <w:left w:val="single" w:sz="4" w:space="0" w:color="auto"/>
              <w:bottom w:val="single" w:sz="4" w:space="0" w:color="auto"/>
              <w:right w:val="single" w:sz="4" w:space="0" w:color="auto"/>
            </w:tcBorders>
          </w:tcPr>
          <w:p w14:paraId="5580C1F5" w14:textId="77777777" w:rsidR="00600F55" w:rsidRPr="00600F55" w:rsidRDefault="00600F55" w:rsidP="00600F55">
            <w:pPr>
              <w:autoSpaceDE w:val="0"/>
              <w:autoSpaceDN w:val="0"/>
              <w:adjustRightInd w:val="0"/>
              <w:ind w:firstLine="80"/>
              <w:rPr>
                <w:sz w:val="20"/>
                <w:szCs w:val="20"/>
              </w:rPr>
            </w:pPr>
            <w:r w:rsidRPr="00600F55">
              <w:rPr>
                <w:sz w:val="20"/>
                <w:szCs w:val="20"/>
              </w:rPr>
              <w:t>Федеральный бюджет</w:t>
            </w:r>
          </w:p>
        </w:tc>
        <w:tc>
          <w:tcPr>
            <w:tcW w:w="1417" w:type="dxa"/>
            <w:tcBorders>
              <w:top w:val="single" w:sz="4" w:space="0" w:color="auto"/>
              <w:left w:val="single" w:sz="4" w:space="0" w:color="auto"/>
              <w:bottom w:val="single" w:sz="4" w:space="0" w:color="auto"/>
              <w:right w:val="single" w:sz="4" w:space="0" w:color="auto"/>
            </w:tcBorders>
          </w:tcPr>
          <w:p w14:paraId="479DA813" w14:textId="77777777" w:rsidR="00600F55" w:rsidRPr="00600F55" w:rsidRDefault="00600F55" w:rsidP="00600F55">
            <w:pPr>
              <w:ind w:firstLine="709"/>
              <w:rPr>
                <w:sz w:val="20"/>
                <w:szCs w:val="20"/>
              </w:rPr>
            </w:pPr>
            <w:r w:rsidRPr="00600F55">
              <w:rPr>
                <w:sz w:val="20"/>
                <w:szCs w:val="20"/>
              </w:rPr>
              <w:t>0</w:t>
            </w:r>
          </w:p>
        </w:tc>
        <w:tc>
          <w:tcPr>
            <w:tcW w:w="1418" w:type="dxa"/>
            <w:tcBorders>
              <w:top w:val="single" w:sz="4" w:space="0" w:color="auto"/>
              <w:left w:val="single" w:sz="4" w:space="0" w:color="auto"/>
              <w:bottom w:val="single" w:sz="4" w:space="0" w:color="auto"/>
              <w:right w:val="single" w:sz="4" w:space="0" w:color="auto"/>
            </w:tcBorders>
          </w:tcPr>
          <w:p w14:paraId="0645B31A" w14:textId="77777777" w:rsidR="00600F55" w:rsidRPr="00600F55" w:rsidRDefault="00600F55" w:rsidP="00600F55">
            <w:pPr>
              <w:ind w:firstLine="709"/>
              <w:rPr>
                <w:sz w:val="20"/>
                <w:szCs w:val="20"/>
              </w:rPr>
            </w:pPr>
            <w:r w:rsidRPr="00600F55">
              <w:rPr>
                <w:sz w:val="20"/>
                <w:szCs w:val="20"/>
              </w:rPr>
              <w:t>0</w:t>
            </w:r>
          </w:p>
        </w:tc>
        <w:tc>
          <w:tcPr>
            <w:tcW w:w="1189" w:type="dxa"/>
            <w:tcBorders>
              <w:top w:val="single" w:sz="4" w:space="0" w:color="auto"/>
              <w:left w:val="single" w:sz="4" w:space="0" w:color="auto"/>
              <w:bottom w:val="single" w:sz="4" w:space="0" w:color="auto"/>
              <w:right w:val="single" w:sz="4" w:space="0" w:color="auto"/>
            </w:tcBorders>
          </w:tcPr>
          <w:p w14:paraId="3AF4A9E3" w14:textId="77777777" w:rsidR="00600F55" w:rsidRPr="00600F55" w:rsidRDefault="00600F55" w:rsidP="00600F55">
            <w:pPr>
              <w:ind w:firstLine="709"/>
              <w:rPr>
                <w:sz w:val="20"/>
                <w:szCs w:val="20"/>
              </w:rPr>
            </w:pPr>
            <w:r w:rsidRPr="00600F55">
              <w:rPr>
                <w:sz w:val="20"/>
                <w:szCs w:val="20"/>
              </w:rPr>
              <w:t>0</w:t>
            </w:r>
          </w:p>
        </w:tc>
        <w:tc>
          <w:tcPr>
            <w:tcW w:w="5160" w:type="dxa"/>
            <w:gridSpan w:val="3"/>
            <w:vMerge w:val="restart"/>
            <w:tcBorders>
              <w:top w:val="single" w:sz="4" w:space="0" w:color="auto"/>
              <w:left w:val="single" w:sz="4" w:space="0" w:color="auto"/>
              <w:right w:val="single" w:sz="4" w:space="0" w:color="auto"/>
            </w:tcBorders>
          </w:tcPr>
          <w:p w14:paraId="57264134" w14:textId="77777777" w:rsidR="00600F55" w:rsidRPr="00600F55" w:rsidRDefault="00600F55" w:rsidP="00600F55">
            <w:pPr>
              <w:autoSpaceDE w:val="0"/>
              <w:autoSpaceDN w:val="0"/>
              <w:adjustRightInd w:val="0"/>
              <w:ind w:firstLine="138"/>
              <w:jc w:val="center"/>
              <w:rPr>
                <w:sz w:val="20"/>
                <w:szCs w:val="20"/>
              </w:rPr>
            </w:pPr>
            <w:r w:rsidRPr="00600F55">
              <w:rPr>
                <w:sz w:val="20"/>
                <w:szCs w:val="20"/>
              </w:rPr>
              <w:t xml:space="preserve">Х </w:t>
            </w:r>
          </w:p>
        </w:tc>
      </w:tr>
      <w:tr w:rsidR="00600F55" w:rsidRPr="00600F55" w14:paraId="7C40091E" w14:textId="77777777" w:rsidTr="00453A3F">
        <w:trPr>
          <w:gridAfter w:val="2"/>
          <w:wAfter w:w="58" w:type="dxa"/>
        </w:trPr>
        <w:tc>
          <w:tcPr>
            <w:tcW w:w="4395" w:type="dxa"/>
            <w:vMerge/>
            <w:tcBorders>
              <w:left w:val="single" w:sz="4" w:space="0" w:color="auto"/>
              <w:right w:val="single" w:sz="4" w:space="0" w:color="auto"/>
            </w:tcBorders>
          </w:tcPr>
          <w:p w14:paraId="300E662E" w14:textId="77777777" w:rsidR="00600F55" w:rsidRPr="00600F55" w:rsidRDefault="00600F55" w:rsidP="00600F55">
            <w:pPr>
              <w:autoSpaceDE w:val="0"/>
              <w:autoSpaceDN w:val="0"/>
              <w:adjustRightInd w:val="0"/>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372B686" w14:textId="77777777" w:rsidR="00600F55" w:rsidRPr="00600F55" w:rsidRDefault="00600F55" w:rsidP="00600F55">
            <w:pPr>
              <w:autoSpaceDE w:val="0"/>
              <w:autoSpaceDN w:val="0"/>
              <w:adjustRightInd w:val="0"/>
              <w:ind w:firstLine="80"/>
              <w:rPr>
                <w:sz w:val="20"/>
                <w:szCs w:val="20"/>
              </w:rPr>
            </w:pPr>
            <w:r w:rsidRPr="00600F55">
              <w:rPr>
                <w:sz w:val="20"/>
                <w:szCs w:val="20"/>
              </w:rPr>
              <w:t>Областной бюджет</w:t>
            </w:r>
          </w:p>
        </w:tc>
        <w:tc>
          <w:tcPr>
            <w:tcW w:w="1417" w:type="dxa"/>
            <w:tcBorders>
              <w:top w:val="single" w:sz="4" w:space="0" w:color="auto"/>
              <w:left w:val="single" w:sz="4" w:space="0" w:color="auto"/>
              <w:bottom w:val="single" w:sz="4" w:space="0" w:color="auto"/>
              <w:right w:val="single" w:sz="4" w:space="0" w:color="auto"/>
            </w:tcBorders>
            <w:vAlign w:val="center"/>
          </w:tcPr>
          <w:p w14:paraId="52D0F4EA" w14:textId="77777777" w:rsidR="00600F55" w:rsidRPr="00600F55" w:rsidRDefault="00600F55" w:rsidP="00600F55">
            <w:pPr>
              <w:jc w:val="center"/>
              <w:rPr>
                <w:sz w:val="20"/>
                <w:szCs w:val="20"/>
              </w:rPr>
            </w:pPr>
            <w:r w:rsidRPr="00600F55">
              <w:rPr>
                <w:sz w:val="20"/>
                <w:szCs w:val="20"/>
              </w:rPr>
              <w:t>1 935,47394</w:t>
            </w:r>
          </w:p>
        </w:tc>
        <w:tc>
          <w:tcPr>
            <w:tcW w:w="1418" w:type="dxa"/>
            <w:tcBorders>
              <w:top w:val="single" w:sz="4" w:space="0" w:color="auto"/>
              <w:left w:val="single" w:sz="4" w:space="0" w:color="auto"/>
              <w:bottom w:val="single" w:sz="4" w:space="0" w:color="auto"/>
              <w:right w:val="single" w:sz="4" w:space="0" w:color="auto"/>
            </w:tcBorders>
            <w:vAlign w:val="center"/>
          </w:tcPr>
          <w:p w14:paraId="3550A4BA" w14:textId="77777777" w:rsidR="00600F55" w:rsidRPr="00600F55" w:rsidRDefault="00600F55" w:rsidP="00600F55">
            <w:pPr>
              <w:ind w:firstLine="80"/>
              <w:jc w:val="center"/>
              <w:rPr>
                <w:sz w:val="20"/>
                <w:szCs w:val="20"/>
              </w:rPr>
            </w:pPr>
            <w:r w:rsidRPr="00600F55">
              <w:rPr>
                <w:sz w:val="20"/>
                <w:szCs w:val="20"/>
              </w:rPr>
              <w:t>0</w:t>
            </w:r>
          </w:p>
        </w:tc>
        <w:tc>
          <w:tcPr>
            <w:tcW w:w="1189" w:type="dxa"/>
            <w:tcBorders>
              <w:top w:val="single" w:sz="4" w:space="0" w:color="auto"/>
              <w:left w:val="single" w:sz="4" w:space="0" w:color="auto"/>
              <w:bottom w:val="single" w:sz="4" w:space="0" w:color="auto"/>
              <w:right w:val="single" w:sz="4" w:space="0" w:color="auto"/>
            </w:tcBorders>
            <w:vAlign w:val="center"/>
          </w:tcPr>
          <w:p w14:paraId="71CC46BD" w14:textId="77777777" w:rsidR="00600F55" w:rsidRPr="00600F55" w:rsidRDefault="00600F55" w:rsidP="00600F55">
            <w:pPr>
              <w:ind w:firstLine="51"/>
              <w:jc w:val="center"/>
              <w:rPr>
                <w:color w:val="000000"/>
                <w:sz w:val="20"/>
                <w:szCs w:val="20"/>
              </w:rPr>
            </w:pPr>
            <w:r w:rsidRPr="00600F55">
              <w:rPr>
                <w:color w:val="000000"/>
                <w:sz w:val="20"/>
                <w:szCs w:val="20"/>
              </w:rPr>
              <w:t>0</w:t>
            </w:r>
          </w:p>
        </w:tc>
        <w:tc>
          <w:tcPr>
            <w:tcW w:w="5160" w:type="dxa"/>
            <w:gridSpan w:val="3"/>
            <w:vMerge/>
            <w:tcBorders>
              <w:left w:val="single" w:sz="4" w:space="0" w:color="auto"/>
              <w:right w:val="single" w:sz="4" w:space="0" w:color="auto"/>
            </w:tcBorders>
          </w:tcPr>
          <w:p w14:paraId="44C2B254" w14:textId="77777777" w:rsidR="00600F55" w:rsidRPr="00600F55" w:rsidRDefault="00600F55" w:rsidP="00600F55">
            <w:pPr>
              <w:autoSpaceDE w:val="0"/>
              <w:autoSpaceDN w:val="0"/>
              <w:adjustRightInd w:val="0"/>
              <w:ind w:firstLine="138"/>
              <w:jc w:val="center"/>
              <w:rPr>
                <w:sz w:val="20"/>
                <w:szCs w:val="20"/>
              </w:rPr>
            </w:pPr>
          </w:p>
        </w:tc>
      </w:tr>
      <w:tr w:rsidR="00600F55" w:rsidRPr="00600F55" w14:paraId="23BF0FA2" w14:textId="77777777" w:rsidTr="00453A3F">
        <w:trPr>
          <w:gridAfter w:val="2"/>
          <w:wAfter w:w="58" w:type="dxa"/>
        </w:trPr>
        <w:tc>
          <w:tcPr>
            <w:tcW w:w="4395" w:type="dxa"/>
            <w:vMerge/>
            <w:tcBorders>
              <w:left w:val="single" w:sz="4" w:space="0" w:color="auto"/>
              <w:bottom w:val="single" w:sz="4" w:space="0" w:color="auto"/>
              <w:right w:val="single" w:sz="4" w:space="0" w:color="auto"/>
            </w:tcBorders>
          </w:tcPr>
          <w:p w14:paraId="3FAAC47A" w14:textId="77777777" w:rsidR="00600F55" w:rsidRPr="00600F55" w:rsidRDefault="00600F55" w:rsidP="00600F55">
            <w:pPr>
              <w:autoSpaceDE w:val="0"/>
              <w:autoSpaceDN w:val="0"/>
              <w:adjustRightInd w:val="0"/>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5404A79" w14:textId="77777777" w:rsidR="00600F55" w:rsidRPr="00600F55" w:rsidRDefault="00600F55" w:rsidP="00600F55">
            <w:pPr>
              <w:autoSpaceDE w:val="0"/>
              <w:autoSpaceDN w:val="0"/>
              <w:adjustRightInd w:val="0"/>
              <w:ind w:firstLine="80"/>
              <w:rPr>
                <w:sz w:val="20"/>
                <w:szCs w:val="20"/>
              </w:rPr>
            </w:pPr>
            <w:r w:rsidRPr="00600F55">
              <w:rPr>
                <w:sz w:val="20"/>
                <w:szCs w:val="20"/>
              </w:rPr>
              <w:t>Местный бюджет</w:t>
            </w:r>
          </w:p>
        </w:tc>
        <w:tc>
          <w:tcPr>
            <w:tcW w:w="1417" w:type="dxa"/>
            <w:tcBorders>
              <w:top w:val="single" w:sz="4" w:space="0" w:color="auto"/>
              <w:left w:val="single" w:sz="4" w:space="0" w:color="auto"/>
              <w:bottom w:val="single" w:sz="4" w:space="0" w:color="auto"/>
              <w:right w:val="single" w:sz="4" w:space="0" w:color="auto"/>
            </w:tcBorders>
            <w:vAlign w:val="center"/>
          </w:tcPr>
          <w:p w14:paraId="5E75C8BD" w14:textId="77777777" w:rsidR="00600F55" w:rsidRPr="00600F55" w:rsidRDefault="00600F55" w:rsidP="00600F55">
            <w:pPr>
              <w:jc w:val="center"/>
              <w:rPr>
                <w:sz w:val="20"/>
                <w:szCs w:val="20"/>
              </w:rPr>
            </w:pPr>
            <w:r w:rsidRPr="00600F55">
              <w:rPr>
                <w:sz w:val="20"/>
                <w:szCs w:val="20"/>
              </w:rPr>
              <w:t>183,65447</w:t>
            </w:r>
          </w:p>
        </w:tc>
        <w:tc>
          <w:tcPr>
            <w:tcW w:w="1418" w:type="dxa"/>
            <w:tcBorders>
              <w:top w:val="single" w:sz="4" w:space="0" w:color="auto"/>
              <w:left w:val="single" w:sz="4" w:space="0" w:color="auto"/>
              <w:bottom w:val="single" w:sz="4" w:space="0" w:color="auto"/>
              <w:right w:val="single" w:sz="4" w:space="0" w:color="auto"/>
            </w:tcBorders>
            <w:vAlign w:val="center"/>
          </w:tcPr>
          <w:p w14:paraId="67A2F11F" w14:textId="77777777" w:rsidR="00600F55" w:rsidRPr="00600F55" w:rsidRDefault="00600F55" w:rsidP="00600F55">
            <w:pPr>
              <w:ind w:firstLine="80"/>
              <w:jc w:val="center"/>
              <w:rPr>
                <w:sz w:val="20"/>
                <w:szCs w:val="20"/>
              </w:rPr>
            </w:pPr>
            <w:r w:rsidRPr="00600F55">
              <w:rPr>
                <w:sz w:val="20"/>
                <w:szCs w:val="20"/>
              </w:rPr>
              <w:t>17 976,95378</w:t>
            </w:r>
          </w:p>
        </w:tc>
        <w:tc>
          <w:tcPr>
            <w:tcW w:w="1189" w:type="dxa"/>
            <w:tcBorders>
              <w:top w:val="single" w:sz="4" w:space="0" w:color="auto"/>
              <w:left w:val="single" w:sz="4" w:space="0" w:color="auto"/>
              <w:bottom w:val="single" w:sz="4" w:space="0" w:color="auto"/>
              <w:right w:val="single" w:sz="4" w:space="0" w:color="auto"/>
            </w:tcBorders>
            <w:vAlign w:val="center"/>
          </w:tcPr>
          <w:p w14:paraId="710912C4" w14:textId="77777777" w:rsidR="00600F55" w:rsidRPr="00600F55" w:rsidRDefault="00600F55" w:rsidP="00600F55">
            <w:pPr>
              <w:ind w:firstLine="51"/>
              <w:jc w:val="center"/>
              <w:rPr>
                <w:color w:val="000000"/>
                <w:sz w:val="20"/>
                <w:szCs w:val="20"/>
              </w:rPr>
            </w:pPr>
            <w:r w:rsidRPr="00600F55">
              <w:rPr>
                <w:color w:val="000000"/>
                <w:sz w:val="20"/>
                <w:szCs w:val="20"/>
              </w:rPr>
              <w:t>0</w:t>
            </w:r>
          </w:p>
        </w:tc>
        <w:tc>
          <w:tcPr>
            <w:tcW w:w="5160" w:type="dxa"/>
            <w:gridSpan w:val="3"/>
            <w:vMerge/>
            <w:tcBorders>
              <w:left w:val="single" w:sz="4" w:space="0" w:color="auto"/>
              <w:bottom w:val="single" w:sz="4" w:space="0" w:color="auto"/>
              <w:right w:val="single" w:sz="4" w:space="0" w:color="auto"/>
            </w:tcBorders>
          </w:tcPr>
          <w:p w14:paraId="0421E79C" w14:textId="77777777" w:rsidR="00600F55" w:rsidRPr="00600F55" w:rsidRDefault="00600F55" w:rsidP="00600F55">
            <w:pPr>
              <w:autoSpaceDE w:val="0"/>
              <w:autoSpaceDN w:val="0"/>
              <w:adjustRightInd w:val="0"/>
              <w:ind w:firstLine="709"/>
              <w:jc w:val="center"/>
              <w:rPr>
                <w:sz w:val="20"/>
                <w:szCs w:val="20"/>
              </w:rPr>
            </w:pPr>
          </w:p>
        </w:tc>
      </w:tr>
      <w:tr w:rsidR="00600F55" w:rsidRPr="00600F55" w14:paraId="4906EFA8" w14:textId="77777777" w:rsidTr="00453A3F">
        <w:trPr>
          <w:gridAfter w:val="1"/>
          <w:wAfter w:w="28" w:type="dxa"/>
        </w:trPr>
        <w:tc>
          <w:tcPr>
            <w:tcW w:w="15168" w:type="dxa"/>
            <w:gridSpan w:val="9"/>
            <w:tcBorders>
              <w:top w:val="single" w:sz="4" w:space="0" w:color="auto"/>
              <w:left w:val="single" w:sz="4" w:space="0" w:color="auto"/>
              <w:right w:val="single" w:sz="4" w:space="0" w:color="auto"/>
            </w:tcBorders>
          </w:tcPr>
          <w:p w14:paraId="73C78A06" w14:textId="77777777" w:rsidR="00600F55" w:rsidRPr="00600F55" w:rsidRDefault="00600F55" w:rsidP="00600F55">
            <w:pPr>
              <w:autoSpaceDE w:val="0"/>
              <w:autoSpaceDN w:val="0"/>
              <w:adjustRightInd w:val="0"/>
              <w:ind w:firstLine="222"/>
              <w:rPr>
                <w:sz w:val="20"/>
                <w:szCs w:val="20"/>
              </w:rPr>
            </w:pPr>
            <w:r w:rsidRPr="00600F55">
              <w:rPr>
                <w:color w:val="000000"/>
                <w:sz w:val="20"/>
                <w:szCs w:val="20"/>
              </w:rPr>
              <w:t>Подпрограмма «</w:t>
            </w:r>
            <w:r w:rsidRPr="00600F55">
              <w:rPr>
                <w:spacing w:val="-8"/>
                <w:sz w:val="20"/>
                <w:szCs w:val="20"/>
              </w:rPr>
              <w:t>Благоустройство территорий населенных пунктов</w:t>
            </w:r>
            <w:r w:rsidRPr="00600F55">
              <w:rPr>
                <w:sz w:val="20"/>
                <w:szCs w:val="20"/>
              </w:rPr>
              <w:t xml:space="preserve"> Куйбышевского муниципального района Новосибирской области на 2024-2026</w:t>
            </w:r>
            <w:r w:rsidRPr="00600F55">
              <w:rPr>
                <w:color w:val="000000"/>
                <w:sz w:val="20"/>
                <w:szCs w:val="20"/>
              </w:rPr>
              <w:t xml:space="preserve"> годы»</w:t>
            </w:r>
          </w:p>
        </w:tc>
      </w:tr>
      <w:tr w:rsidR="00600F55" w:rsidRPr="00600F55" w14:paraId="7B89A6A0" w14:textId="77777777" w:rsidTr="00453A3F">
        <w:trPr>
          <w:gridAfter w:val="2"/>
          <w:wAfter w:w="58" w:type="dxa"/>
        </w:trPr>
        <w:tc>
          <w:tcPr>
            <w:tcW w:w="4395" w:type="dxa"/>
            <w:vMerge w:val="restart"/>
            <w:tcBorders>
              <w:top w:val="single" w:sz="4" w:space="0" w:color="auto"/>
              <w:left w:val="single" w:sz="4" w:space="0" w:color="auto"/>
              <w:right w:val="single" w:sz="4" w:space="0" w:color="auto"/>
            </w:tcBorders>
          </w:tcPr>
          <w:p w14:paraId="2A24D407" w14:textId="77777777" w:rsidR="00600F55" w:rsidRPr="00600F55" w:rsidRDefault="00600F55" w:rsidP="00600F55">
            <w:pPr>
              <w:autoSpaceDE w:val="0"/>
              <w:autoSpaceDN w:val="0"/>
              <w:adjustRightInd w:val="0"/>
              <w:rPr>
                <w:sz w:val="20"/>
                <w:szCs w:val="20"/>
              </w:rPr>
            </w:pPr>
            <w:r w:rsidRPr="00600F55">
              <w:rPr>
                <w:sz w:val="20"/>
                <w:szCs w:val="20"/>
              </w:rPr>
              <w:t>Оказание поддержки муниципальным образованиям Куйбышевского муниципального района Новосибирской области на благоустройство территорий населенных пунктов Куйбышевского муниципального района Новосибирской области</w:t>
            </w:r>
          </w:p>
        </w:tc>
        <w:tc>
          <w:tcPr>
            <w:tcW w:w="1559" w:type="dxa"/>
            <w:tcBorders>
              <w:top w:val="single" w:sz="4" w:space="0" w:color="auto"/>
              <w:left w:val="single" w:sz="4" w:space="0" w:color="auto"/>
              <w:bottom w:val="single" w:sz="4" w:space="0" w:color="auto"/>
              <w:right w:val="single" w:sz="4" w:space="0" w:color="auto"/>
            </w:tcBorders>
          </w:tcPr>
          <w:p w14:paraId="61E6DBC5" w14:textId="77777777" w:rsidR="00600F55" w:rsidRPr="00600F55" w:rsidRDefault="00600F55" w:rsidP="00600F55">
            <w:pPr>
              <w:autoSpaceDE w:val="0"/>
              <w:autoSpaceDN w:val="0"/>
              <w:adjustRightInd w:val="0"/>
              <w:rPr>
                <w:sz w:val="20"/>
                <w:szCs w:val="20"/>
              </w:rPr>
            </w:pPr>
            <w:r w:rsidRPr="00600F55">
              <w:rPr>
                <w:sz w:val="20"/>
                <w:szCs w:val="20"/>
              </w:rPr>
              <w:t>Федеральный бюджет</w:t>
            </w:r>
          </w:p>
        </w:tc>
        <w:tc>
          <w:tcPr>
            <w:tcW w:w="1417" w:type="dxa"/>
            <w:tcBorders>
              <w:top w:val="single" w:sz="4" w:space="0" w:color="auto"/>
              <w:left w:val="single" w:sz="4" w:space="0" w:color="auto"/>
              <w:bottom w:val="single" w:sz="4" w:space="0" w:color="auto"/>
              <w:right w:val="single" w:sz="4" w:space="0" w:color="auto"/>
            </w:tcBorders>
            <w:vAlign w:val="center"/>
          </w:tcPr>
          <w:p w14:paraId="7089FC7D" w14:textId="77777777" w:rsidR="00600F55" w:rsidRPr="00600F55" w:rsidRDefault="00600F55" w:rsidP="00600F55">
            <w:pPr>
              <w:jc w:val="center"/>
              <w:rPr>
                <w:color w:val="000000"/>
                <w:sz w:val="20"/>
                <w:szCs w:val="20"/>
              </w:rPr>
            </w:pPr>
            <w:r w:rsidRPr="00600F55">
              <w:rPr>
                <w:color w:val="000000"/>
                <w:sz w:val="20"/>
                <w:szCs w:val="20"/>
              </w:rPr>
              <w:t>0</w:t>
            </w:r>
          </w:p>
        </w:tc>
        <w:tc>
          <w:tcPr>
            <w:tcW w:w="1418" w:type="dxa"/>
            <w:tcBorders>
              <w:top w:val="single" w:sz="4" w:space="0" w:color="auto"/>
              <w:left w:val="single" w:sz="4" w:space="0" w:color="auto"/>
              <w:bottom w:val="single" w:sz="4" w:space="0" w:color="auto"/>
              <w:right w:val="single" w:sz="4" w:space="0" w:color="auto"/>
            </w:tcBorders>
            <w:vAlign w:val="center"/>
          </w:tcPr>
          <w:p w14:paraId="78A84523" w14:textId="77777777" w:rsidR="00600F55" w:rsidRPr="00600F55" w:rsidRDefault="00600F55" w:rsidP="00600F55">
            <w:pPr>
              <w:jc w:val="center"/>
              <w:rPr>
                <w:color w:val="000000"/>
                <w:sz w:val="20"/>
                <w:szCs w:val="20"/>
              </w:rPr>
            </w:pPr>
            <w:r w:rsidRPr="00600F55">
              <w:rPr>
                <w:color w:val="000000"/>
                <w:sz w:val="20"/>
                <w:szCs w:val="20"/>
              </w:rPr>
              <w:t>0</w:t>
            </w:r>
          </w:p>
        </w:tc>
        <w:tc>
          <w:tcPr>
            <w:tcW w:w="1189" w:type="dxa"/>
            <w:tcBorders>
              <w:top w:val="single" w:sz="4" w:space="0" w:color="auto"/>
              <w:left w:val="single" w:sz="4" w:space="0" w:color="auto"/>
              <w:bottom w:val="single" w:sz="4" w:space="0" w:color="auto"/>
              <w:right w:val="single" w:sz="4" w:space="0" w:color="auto"/>
            </w:tcBorders>
            <w:vAlign w:val="center"/>
          </w:tcPr>
          <w:p w14:paraId="6A71481F" w14:textId="77777777" w:rsidR="00600F55" w:rsidRPr="00600F55" w:rsidRDefault="00600F55" w:rsidP="00600F55">
            <w:pPr>
              <w:jc w:val="center"/>
              <w:rPr>
                <w:color w:val="000000"/>
                <w:sz w:val="20"/>
                <w:szCs w:val="20"/>
              </w:rPr>
            </w:pPr>
            <w:r w:rsidRPr="00600F55">
              <w:rPr>
                <w:color w:val="000000"/>
                <w:sz w:val="20"/>
                <w:szCs w:val="20"/>
              </w:rPr>
              <w:t>0</w:t>
            </w:r>
          </w:p>
        </w:tc>
        <w:tc>
          <w:tcPr>
            <w:tcW w:w="5160" w:type="dxa"/>
            <w:gridSpan w:val="3"/>
            <w:vMerge w:val="restart"/>
            <w:tcBorders>
              <w:top w:val="single" w:sz="4" w:space="0" w:color="auto"/>
              <w:left w:val="single" w:sz="4" w:space="0" w:color="auto"/>
              <w:right w:val="single" w:sz="4" w:space="0" w:color="auto"/>
            </w:tcBorders>
          </w:tcPr>
          <w:p w14:paraId="16E8C992" w14:textId="77777777" w:rsidR="00600F55" w:rsidRPr="00600F55" w:rsidRDefault="00600F55" w:rsidP="00600F55">
            <w:pPr>
              <w:autoSpaceDE w:val="0"/>
              <w:autoSpaceDN w:val="0"/>
              <w:adjustRightInd w:val="0"/>
              <w:ind w:hanging="4"/>
              <w:rPr>
                <w:sz w:val="20"/>
                <w:szCs w:val="20"/>
              </w:rPr>
            </w:pPr>
            <w:r w:rsidRPr="00600F55">
              <w:rPr>
                <w:sz w:val="20"/>
                <w:szCs w:val="20"/>
              </w:rPr>
              <w:t>Улучшение содержания объектов благоустройства: зон отдыха, спортивных и детских площадок, зон озеленения, тротуаров и проездов, приведенных в надлежащее состояние, на территориях населенных пунктов Куйбышевского муниципального района Новосибирской области</w:t>
            </w:r>
          </w:p>
        </w:tc>
      </w:tr>
      <w:tr w:rsidR="00600F55" w:rsidRPr="00600F55" w14:paraId="7AA42141" w14:textId="77777777" w:rsidTr="00453A3F">
        <w:trPr>
          <w:gridAfter w:val="2"/>
          <w:wAfter w:w="58" w:type="dxa"/>
        </w:trPr>
        <w:tc>
          <w:tcPr>
            <w:tcW w:w="4395" w:type="dxa"/>
            <w:vMerge/>
            <w:tcBorders>
              <w:left w:val="single" w:sz="4" w:space="0" w:color="auto"/>
              <w:right w:val="single" w:sz="4" w:space="0" w:color="auto"/>
            </w:tcBorders>
          </w:tcPr>
          <w:p w14:paraId="6ACA37FE" w14:textId="77777777" w:rsidR="00600F55" w:rsidRPr="00600F55" w:rsidRDefault="00600F55" w:rsidP="00600F55">
            <w:pPr>
              <w:autoSpaceDE w:val="0"/>
              <w:autoSpaceDN w:val="0"/>
              <w:adjustRightInd w:val="0"/>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AD2EC74" w14:textId="77777777" w:rsidR="00600F55" w:rsidRPr="00600F55" w:rsidRDefault="00600F55" w:rsidP="00600F55">
            <w:pPr>
              <w:autoSpaceDE w:val="0"/>
              <w:autoSpaceDN w:val="0"/>
              <w:adjustRightInd w:val="0"/>
              <w:rPr>
                <w:sz w:val="20"/>
                <w:szCs w:val="20"/>
              </w:rPr>
            </w:pPr>
            <w:r w:rsidRPr="00600F55">
              <w:rPr>
                <w:sz w:val="20"/>
                <w:szCs w:val="20"/>
              </w:rPr>
              <w:t>Областной бюджет</w:t>
            </w:r>
          </w:p>
        </w:tc>
        <w:tc>
          <w:tcPr>
            <w:tcW w:w="1417" w:type="dxa"/>
            <w:tcBorders>
              <w:top w:val="single" w:sz="4" w:space="0" w:color="auto"/>
              <w:left w:val="single" w:sz="4" w:space="0" w:color="auto"/>
              <w:bottom w:val="single" w:sz="4" w:space="0" w:color="auto"/>
              <w:right w:val="single" w:sz="4" w:space="0" w:color="auto"/>
            </w:tcBorders>
            <w:vAlign w:val="center"/>
          </w:tcPr>
          <w:p w14:paraId="38C60E9C" w14:textId="77777777" w:rsidR="00600F55" w:rsidRPr="00600F55" w:rsidRDefault="00600F55" w:rsidP="00600F55">
            <w:pPr>
              <w:jc w:val="center"/>
              <w:rPr>
                <w:color w:val="000000"/>
                <w:sz w:val="20"/>
                <w:szCs w:val="20"/>
              </w:rPr>
            </w:pPr>
            <w:r w:rsidRPr="00600F55">
              <w:rPr>
                <w:color w:val="000000"/>
                <w:sz w:val="20"/>
                <w:szCs w:val="20"/>
              </w:rPr>
              <w:t>0</w:t>
            </w:r>
          </w:p>
        </w:tc>
        <w:tc>
          <w:tcPr>
            <w:tcW w:w="1418" w:type="dxa"/>
            <w:tcBorders>
              <w:top w:val="single" w:sz="4" w:space="0" w:color="auto"/>
              <w:left w:val="single" w:sz="4" w:space="0" w:color="auto"/>
              <w:bottom w:val="single" w:sz="4" w:space="0" w:color="auto"/>
              <w:right w:val="single" w:sz="4" w:space="0" w:color="auto"/>
            </w:tcBorders>
            <w:vAlign w:val="center"/>
          </w:tcPr>
          <w:p w14:paraId="212B42E0" w14:textId="77777777" w:rsidR="00600F55" w:rsidRPr="00600F55" w:rsidRDefault="00600F55" w:rsidP="00600F55">
            <w:pPr>
              <w:jc w:val="center"/>
              <w:rPr>
                <w:color w:val="000000"/>
                <w:sz w:val="20"/>
                <w:szCs w:val="20"/>
              </w:rPr>
            </w:pPr>
            <w:r w:rsidRPr="00600F55">
              <w:rPr>
                <w:color w:val="000000"/>
                <w:sz w:val="20"/>
                <w:szCs w:val="20"/>
              </w:rPr>
              <w:t>0</w:t>
            </w:r>
          </w:p>
        </w:tc>
        <w:tc>
          <w:tcPr>
            <w:tcW w:w="1189" w:type="dxa"/>
            <w:tcBorders>
              <w:top w:val="single" w:sz="4" w:space="0" w:color="auto"/>
              <w:left w:val="single" w:sz="4" w:space="0" w:color="auto"/>
              <w:bottom w:val="single" w:sz="4" w:space="0" w:color="auto"/>
              <w:right w:val="single" w:sz="4" w:space="0" w:color="auto"/>
            </w:tcBorders>
            <w:vAlign w:val="center"/>
          </w:tcPr>
          <w:p w14:paraId="13B15ACD" w14:textId="77777777" w:rsidR="00600F55" w:rsidRPr="00600F55" w:rsidRDefault="00600F55" w:rsidP="00600F55">
            <w:pPr>
              <w:jc w:val="center"/>
              <w:rPr>
                <w:color w:val="000000"/>
                <w:sz w:val="20"/>
                <w:szCs w:val="20"/>
              </w:rPr>
            </w:pPr>
            <w:r w:rsidRPr="00600F55">
              <w:rPr>
                <w:color w:val="000000"/>
                <w:sz w:val="20"/>
                <w:szCs w:val="20"/>
              </w:rPr>
              <w:t>0</w:t>
            </w:r>
          </w:p>
        </w:tc>
        <w:tc>
          <w:tcPr>
            <w:tcW w:w="5160" w:type="dxa"/>
            <w:gridSpan w:val="3"/>
            <w:vMerge/>
            <w:tcBorders>
              <w:left w:val="single" w:sz="4" w:space="0" w:color="auto"/>
              <w:right w:val="single" w:sz="4" w:space="0" w:color="auto"/>
            </w:tcBorders>
          </w:tcPr>
          <w:p w14:paraId="15F532A2" w14:textId="77777777" w:rsidR="00600F55" w:rsidRPr="00600F55" w:rsidRDefault="00600F55" w:rsidP="00600F55">
            <w:pPr>
              <w:autoSpaceDE w:val="0"/>
              <w:autoSpaceDN w:val="0"/>
              <w:adjustRightInd w:val="0"/>
              <w:ind w:firstLine="709"/>
              <w:jc w:val="center"/>
              <w:rPr>
                <w:sz w:val="20"/>
                <w:szCs w:val="20"/>
              </w:rPr>
            </w:pPr>
          </w:p>
        </w:tc>
      </w:tr>
      <w:tr w:rsidR="00600F55" w:rsidRPr="00600F55" w14:paraId="7180A55A" w14:textId="77777777" w:rsidTr="00453A3F">
        <w:trPr>
          <w:gridAfter w:val="2"/>
          <w:wAfter w:w="58" w:type="dxa"/>
        </w:trPr>
        <w:tc>
          <w:tcPr>
            <w:tcW w:w="4395" w:type="dxa"/>
            <w:vMerge/>
            <w:tcBorders>
              <w:left w:val="single" w:sz="4" w:space="0" w:color="auto"/>
              <w:right w:val="single" w:sz="4" w:space="0" w:color="auto"/>
            </w:tcBorders>
          </w:tcPr>
          <w:p w14:paraId="059CA17E" w14:textId="77777777" w:rsidR="00600F55" w:rsidRPr="00600F55" w:rsidRDefault="00600F55" w:rsidP="00600F55">
            <w:pPr>
              <w:autoSpaceDE w:val="0"/>
              <w:autoSpaceDN w:val="0"/>
              <w:adjustRightInd w:val="0"/>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4EC2162" w14:textId="77777777" w:rsidR="00600F55" w:rsidRPr="00600F55" w:rsidRDefault="00600F55" w:rsidP="00600F55">
            <w:pPr>
              <w:autoSpaceDE w:val="0"/>
              <w:autoSpaceDN w:val="0"/>
              <w:adjustRightInd w:val="0"/>
              <w:rPr>
                <w:sz w:val="20"/>
                <w:szCs w:val="20"/>
              </w:rPr>
            </w:pPr>
            <w:r w:rsidRPr="00600F55">
              <w:rPr>
                <w:sz w:val="20"/>
                <w:szCs w:val="20"/>
              </w:rPr>
              <w:t>Местный бюджет</w:t>
            </w:r>
          </w:p>
        </w:tc>
        <w:tc>
          <w:tcPr>
            <w:tcW w:w="1417" w:type="dxa"/>
            <w:tcBorders>
              <w:top w:val="single" w:sz="4" w:space="0" w:color="auto"/>
              <w:left w:val="single" w:sz="4" w:space="0" w:color="auto"/>
              <w:bottom w:val="single" w:sz="4" w:space="0" w:color="auto"/>
              <w:right w:val="single" w:sz="4" w:space="0" w:color="auto"/>
            </w:tcBorders>
            <w:vAlign w:val="center"/>
          </w:tcPr>
          <w:p w14:paraId="51C998CC" w14:textId="77777777" w:rsidR="00600F55" w:rsidRPr="00600F55" w:rsidRDefault="00600F55" w:rsidP="00600F55">
            <w:pPr>
              <w:jc w:val="center"/>
              <w:rPr>
                <w:color w:val="000000"/>
                <w:sz w:val="20"/>
                <w:szCs w:val="20"/>
              </w:rPr>
            </w:pPr>
            <w:r w:rsidRPr="00600F55">
              <w:rPr>
                <w:color w:val="000000"/>
                <w:sz w:val="20"/>
                <w:szCs w:val="20"/>
              </w:rPr>
              <w:t>0</w:t>
            </w:r>
          </w:p>
        </w:tc>
        <w:tc>
          <w:tcPr>
            <w:tcW w:w="1418" w:type="dxa"/>
            <w:tcBorders>
              <w:top w:val="single" w:sz="4" w:space="0" w:color="auto"/>
              <w:left w:val="single" w:sz="4" w:space="0" w:color="auto"/>
              <w:bottom w:val="single" w:sz="4" w:space="0" w:color="auto"/>
              <w:right w:val="single" w:sz="4" w:space="0" w:color="auto"/>
            </w:tcBorders>
            <w:vAlign w:val="center"/>
          </w:tcPr>
          <w:p w14:paraId="3DF7AF0A" w14:textId="77777777" w:rsidR="00600F55" w:rsidRPr="00600F55" w:rsidRDefault="00600F55" w:rsidP="00600F55">
            <w:pPr>
              <w:jc w:val="center"/>
              <w:rPr>
                <w:color w:val="000000"/>
                <w:sz w:val="20"/>
                <w:szCs w:val="20"/>
              </w:rPr>
            </w:pPr>
            <w:r w:rsidRPr="00600F55">
              <w:rPr>
                <w:color w:val="000000"/>
                <w:sz w:val="20"/>
                <w:szCs w:val="20"/>
              </w:rPr>
              <w:t>0</w:t>
            </w:r>
          </w:p>
        </w:tc>
        <w:tc>
          <w:tcPr>
            <w:tcW w:w="1189" w:type="dxa"/>
            <w:tcBorders>
              <w:top w:val="single" w:sz="4" w:space="0" w:color="auto"/>
              <w:left w:val="single" w:sz="4" w:space="0" w:color="auto"/>
              <w:bottom w:val="single" w:sz="4" w:space="0" w:color="auto"/>
              <w:right w:val="single" w:sz="4" w:space="0" w:color="auto"/>
            </w:tcBorders>
            <w:vAlign w:val="center"/>
          </w:tcPr>
          <w:p w14:paraId="6202DFCF" w14:textId="77777777" w:rsidR="00600F55" w:rsidRPr="00600F55" w:rsidRDefault="00600F55" w:rsidP="00600F55">
            <w:pPr>
              <w:jc w:val="center"/>
              <w:rPr>
                <w:color w:val="000000"/>
                <w:sz w:val="20"/>
                <w:szCs w:val="20"/>
              </w:rPr>
            </w:pPr>
            <w:r w:rsidRPr="00600F55">
              <w:rPr>
                <w:color w:val="000000"/>
                <w:sz w:val="20"/>
                <w:szCs w:val="20"/>
              </w:rPr>
              <w:t>0</w:t>
            </w:r>
          </w:p>
        </w:tc>
        <w:tc>
          <w:tcPr>
            <w:tcW w:w="5160" w:type="dxa"/>
            <w:gridSpan w:val="3"/>
            <w:vMerge/>
            <w:tcBorders>
              <w:left w:val="single" w:sz="4" w:space="0" w:color="auto"/>
              <w:right w:val="single" w:sz="4" w:space="0" w:color="auto"/>
            </w:tcBorders>
          </w:tcPr>
          <w:p w14:paraId="2350E57D" w14:textId="77777777" w:rsidR="00600F55" w:rsidRPr="00600F55" w:rsidRDefault="00600F55" w:rsidP="00600F55">
            <w:pPr>
              <w:autoSpaceDE w:val="0"/>
              <w:autoSpaceDN w:val="0"/>
              <w:adjustRightInd w:val="0"/>
              <w:ind w:firstLine="709"/>
              <w:jc w:val="center"/>
              <w:rPr>
                <w:sz w:val="20"/>
                <w:szCs w:val="20"/>
              </w:rPr>
            </w:pPr>
          </w:p>
        </w:tc>
      </w:tr>
      <w:tr w:rsidR="00600F55" w:rsidRPr="00600F55" w14:paraId="5DD3C1B0" w14:textId="77777777" w:rsidTr="00453A3F">
        <w:trPr>
          <w:gridAfter w:val="2"/>
          <w:wAfter w:w="58" w:type="dxa"/>
        </w:trPr>
        <w:tc>
          <w:tcPr>
            <w:tcW w:w="4395" w:type="dxa"/>
            <w:vMerge w:val="restart"/>
            <w:tcBorders>
              <w:top w:val="single" w:sz="4" w:space="0" w:color="auto"/>
              <w:left w:val="single" w:sz="4" w:space="0" w:color="auto"/>
              <w:right w:val="single" w:sz="4" w:space="0" w:color="auto"/>
            </w:tcBorders>
          </w:tcPr>
          <w:p w14:paraId="6F546FB1" w14:textId="77777777" w:rsidR="00600F55" w:rsidRPr="00600F55" w:rsidRDefault="00600F55" w:rsidP="00600F55">
            <w:pPr>
              <w:autoSpaceDE w:val="0"/>
              <w:autoSpaceDN w:val="0"/>
              <w:adjustRightInd w:val="0"/>
              <w:rPr>
                <w:sz w:val="20"/>
                <w:szCs w:val="20"/>
              </w:rPr>
            </w:pPr>
            <w:r w:rsidRPr="00600F55">
              <w:rPr>
                <w:sz w:val="20"/>
                <w:szCs w:val="20"/>
              </w:rPr>
              <w:t>Итого затрат по подпрограмме</w:t>
            </w:r>
          </w:p>
        </w:tc>
        <w:tc>
          <w:tcPr>
            <w:tcW w:w="1559" w:type="dxa"/>
            <w:tcBorders>
              <w:top w:val="single" w:sz="4" w:space="0" w:color="auto"/>
              <w:left w:val="single" w:sz="4" w:space="0" w:color="auto"/>
              <w:bottom w:val="single" w:sz="4" w:space="0" w:color="auto"/>
              <w:right w:val="single" w:sz="4" w:space="0" w:color="auto"/>
            </w:tcBorders>
          </w:tcPr>
          <w:p w14:paraId="154DDF33" w14:textId="77777777" w:rsidR="00600F55" w:rsidRPr="00600F55" w:rsidRDefault="00600F55" w:rsidP="00600F55">
            <w:pPr>
              <w:autoSpaceDE w:val="0"/>
              <w:autoSpaceDN w:val="0"/>
              <w:adjustRightInd w:val="0"/>
              <w:rPr>
                <w:sz w:val="20"/>
                <w:szCs w:val="20"/>
              </w:rPr>
            </w:pPr>
            <w:r w:rsidRPr="00600F55">
              <w:rPr>
                <w:sz w:val="20"/>
                <w:szCs w:val="20"/>
              </w:rPr>
              <w:t>Федеральный бюджет</w:t>
            </w:r>
          </w:p>
        </w:tc>
        <w:tc>
          <w:tcPr>
            <w:tcW w:w="1417" w:type="dxa"/>
            <w:tcBorders>
              <w:top w:val="single" w:sz="4" w:space="0" w:color="auto"/>
              <w:left w:val="single" w:sz="4" w:space="0" w:color="auto"/>
              <w:bottom w:val="single" w:sz="4" w:space="0" w:color="auto"/>
              <w:right w:val="single" w:sz="4" w:space="0" w:color="auto"/>
            </w:tcBorders>
            <w:vAlign w:val="center"/>
          </w:tcPr>
          <w:p w14:paraId="677871C7" w14:textId="77777777" w:rsidR="00600F55" w:rsidRPr="00600F55" w:rsidRDefault="00600F55" w:rsidP="00600F55">
            <w:pPr>
              <w:jc w:val="center"/>
              <w:rPr>
                <w:color w:val="000000"/>
                <w:sz w:val="20"/>
                <w:szCs w:val="20"/>
              </w:rPr>
            </w:pPr>
            <w:r w:rsidRPr="00600F55">
              <w:rPr>
                <w:color w:val="000000"/>
                <w:sz w:val="20"/>
                <w:szCs w:val="20"/>
              </w:rPr>
              <w:t>0</w:t>
            </w:r>
          </w:p>
        </w:tc>
        <w:tc>
          <w:tcPr>
            <w:tcW w:w="1418" w:type="dxa"/>
            <w:tcBorders>
              <w:top w:val="single" w:sz="4" w:space="0" w:color="auto"/>
              <w:left w:val="single" w:sz="4" w:space="0" w:color="auto"/>
              <w:bottom w:val="single" w:sz="4" w:space="0" w:color="auto"/>
              <w:right w:val="single" w:sz="4" w:space="0" w:color="auto"/>
            </w:tcBorders>
            <w:vAlign w:val="center"/>
          </w:tcPr>
          <w:p w14:paraId="12B1DFB9" w14:textId="77777777" w:rsidR="00600F55" w:rsidRPr="00600F55" w:rsidRDefault="00600F55" w:rsidP="00600F55">
            <w:pPr>
              <w:jc w:val="center"/>
              <w:rPr>
                <w:color w:val="000000"/>
                <w:sz w:val="20"/>
                <w:szCs w:val="20"/>
              </w:rPr>
            </w:pPr>
            <w:r w:rsidRPr="00600F55">
              <w:rPr>
                <w:color w:val="000000"/>
                <w:sz w:val="20"/>
                <w:szCs w:val="20"/>
              </w:rPr>
              <w:t>0</w:t>
            </w:r>
          </w:p>
        </w:tc>
        <w:tc>
          <w:tcPr>
            <w:tcW w:w="1189" w:type="dxa"/>
            <w:tcBorders>
              <w:top w:val="single" w:sz="4" w:space="0" w:color="auto"/>
              <w:left w:val="single" w:sz="4" w:space="0" w:color="auto"/>
              <w:bottom w:val="single" w:sz="4" w:space="0" w:color="auto"/>
              <w:right w:val="single" w:sz="4" w:space="0" w:color="auto"/>
            </w:tcBorders>
            <w:vAlign w:val="center"/>
          </w:tcPr>
          <w:p w14:paraId="4CE07C6C" w14:textId="77777777" w:rsidR="00600F55" w:rsidRPr="00600F55" w:rsidRDefault="00600F55" w:rsidP="00600F55">
            <w:pPr>
              <w:jc w:val="center"/>
              <w:rPr>
                <w:color w:val="000000"/>
                <w:sz w:val="20"/>
                <w:szCs w:val="20"/>
              </w:rPr>
            </w:pPr>
            <w:r w:rsidRPr="00600F55">
              <w:rPr>
                <w:color w:val="000000"/>
                <w:sz w:val="20"/>
                <w:szCs w:val="20"/>
              </w:rPr>
              <w:t>0</w:t>
            </w:r>
          </w:p>
        </w:tc>
        <w:tc>
          <w:tcPr>
            <w:tcW w:w="5160" w:type="dxa"/>
            <w:gridSpan w:val="3"/>
            <w:vMerge w:val="restart"/>
            <w:tcBorders>
              <w:top w:val="single" w:sz="4" w:space="0" w:color="auto"/>
              <w:left w:val="single" w:sz="4" w:space="0" w:color="auto"/>
              <w:right w:val="single" w:sz="4" w:space="0" w:color="auto"/>
            </w:tcBorders>
          </w:tcPr>
          <w:p w14:paraId="5B120842" w14:textId="77777777" w:rsidR="00600F55" w:rsidRPr="00600F55" w:rsidRDefault="00600F55" w:rsidP="00600F55">
            <w:pPr>
              <w:autoSpaceDE w:val="0"/>
              <w:autoSpaceDN w:val="0"/>
              <w:adjustRightInd w:val="0"/>
              <w:ind w:firstLine="709"/>
              <w:jc w:val="center"/>
              <w:rPr>
                <w:sz w:val="20"/>
                <w:szCs w:val="20"/>
              </w:rPr>
            </w:pPr>
            <w:r w:rsidRPr="00600F55">
              <w:rPr>
                <w:sz w:val="20"/>
                <w:szCs w:val="20"/>
              </w:rPr>
              <w:t xml:space="preserve">Х </w:t>
            </w:r>
          </w:p>
        </w:tc>
      </w:tr>
      <w:tr w:rsidR="00600F55" w:rsidRPr="00600F55" w14:paraId="50BF8DF2" w14:textId="77777777" w:rsidTr="00453A3F">
        <w:trPr>
          <w:gridAfter w:val="2"/>
          <w:wAfter w:w="58" w:type="dxa"/>
        </w:trPr>
        <w:tc>
          <w:tcPr>
            <w:tcW w:w="4395" w:type="dxa"/>
            <w:vMerge/>
            <w:tcBorders>
              <w:left w:val="single" w:sz="4" w:space="0" w:color="auto"/>
              <w:right w:val="single" w:sz="4" w:space="0" w:color="auto"/>
            </w:tcBorders>
          </w:tcPr>
          <w:p w14:paraId="1FBA647E" w14:textId="77777777" w:rsidR="00600F55" w:rsidRPr="00600F55" w:rsidRDefault="00600F55" w:rsidP="00600F55">
            <w:pPr>
              <w:autoSpaceDE w:val="0"/>
              <w:autoSpaceDN w:val="0"/>
              <w:adjustRightInd w:val="0"/>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CADEA4C" w14:textId="77777777" w:rsidR="00600F55" w:rsidRPr="00600F55" w:rsidRDefault="00600F55" w:rsidP="00600F55">
            <w:pPr>
              <w:autoSpaceDE w:val="0"/>
              <w:autoSpaceDN w:val="0"/>
              <w:adjustRightInd w:val="0"/>
              <w:ind w:firstLine="80"/>
              <w:rPr>
                <w:sz w:val="20"/>
                <w:szCs w:val="20"/>
              </w:rPr>
            </w:pPr>
            <w:r w:rsidRPr="00600F55">
              <w:rPr>
                <w:sz w:val="20"/>
                <w:szCs w:val="20"/>
              </w:rPr>
              <w:t>Областной бюджет</w:t>
            </w:r>
          </w:p>
        </w:tc>
        <w:tc>
          <w:tcPr>
            <w:tcW w:w="1417" w:type="dxa"/>
            <w:tcBorders>
              <w:top w:val="single" w:sz="4" w:space="0" w:color="auto"/>
              <w:left w:val="single" w:sz="4" w:space="0" w:color="auto"/>
              <w:bottom w:val="single" w:sz="4" w:space="0" w:color="auto"/>
              <w:right w:val="single" w:sz="4" w:space="0" w:color="auto"/>
            </w:tcBorders>
            <w:vAlign w:val="center"/>
          </w:tcPr>
          <w:p w14:paraId="47024C1C" w14:textId="77777777" w:rsidR="00600F55" w:rsidRPr="00600F55" w:rsidRDefault="00600F55" w:rsidP="00600F55">
            <w:pPr>
              <w:jc w:val="center"/>
              <w:rPr>
                <w:color w:val="000000"/>
                <w:sz w:val="20"/>
                <w:szCs w:val="20"/>
              </w:rPr>
            </w:pPr>
            <w:r w:rsidRPr="00600F55">
              <w:rPr>
                <w:color w:val="000000"/>
                <w:sz w:val="20"/>
                <w:szCs w:val="20"/>
              </w:rPr>
              <w:t>0</w:t>
            </w:r>
          </w:p>
        </w:tc>
        <w:tc>
          <w:tcPr>
            <w:tcW w:w="1418" w:type="dxa"/>
            <w:tcBorders>
              <w:top w:val="single" w:sz="4" w:space="0" w:color="auto"/>
              <w:left w:val="single" w:sz="4" w:space="0" w:color="auto"/>
              <w:bottom w:val="single" w:sz="4" w:space="0" w:color="auto"/>
              <w:right w:val="single" w:sz="4" w:space="0" w:color="auto"/>
            </w:tcBorders>
            <w:vAlign w:val="center"/>
          </w:tcPr>
          <w:p w14:paraId="3E2EBA98" w14:textId="77777777" w:rsidR="00600F55" w:rsidRPr="00600F55" w:rsidRDefault="00600F55" w:rsidP="00600F55">
            <w:pPr>
              <w:jc w:val="center"/>
              <w:rPr>
                <w:color w:val="000000"/>
                <w:sz w:val="20"/>
                <w:szCs w:val="20"/>
              </w:rPr>
            </w:pPr>
            <w:r w:rsidRPr="00600F55">
              <w:rPr>
                <w:color w:val="000000"/>
                <w:sz w:val="20"/>
                <w:szCs w:val="20"/>
              </w:rPr>
              <w:t>0</w:t>
            </w:r>
          </w:p>
        </w:tc>
        <w:tc>
          <w:tcPr>
            <w:tcW w:w="1189" w:type="dxa"/>
            <w:tcBorders>
              <w:top w:val="single" w:sz="4" w:space="0" w:color="auto"/>
              <w:left w:val="single" w:sz="4" w:space="0" w:color="auto"/>
              <w:bottom w:val="single" w:sz="4" w:space="0" w:color="auto"/>
              <w:right w:val="single" w:sz="4" w:space="0" w:color="auto"/>
            </w:tcBorders>
            <w:vAlign w:val="center"/>
          </w:tcPr>
          <w:p w14:paraId="21B92CB1" w14:textId="77777777" w:rsidR="00600F55" w:rsidRPr="00600F55" w:rsidRDefault="00600F55" w:rsidP="00600F55">
            <w:pPr>
              <w:jc w:val="center"/>
              <w:rPr>
                <w:color w:val="000000"/>
                <w:sz w:val="20"/>
                <w:szCs w:val="20"/>
              </w:rPr>
            </w:pPr>
            <w:r w:rsidRPr="00600F55">
              <w:rPr>
                <w:color w:val="000000"/>
                <w:sz w:val="20"/>
                <w:szCs w:val="20"/>
              </w:rPr>
              <w:t>0</w:t>
            </w:r>
          </w:p>
        </w:tc>
        <w:tc>
          <w:tcPr>
            <w:tcW w:w="5160" w:type="dxa"/>
            <w:gridSpan w:val="3"/>
            <w:vMerge/>
            <w:tcBorders>
              <w:left w:val="single" w:sz="4" w:space="0" w:color="auto"/>
              <w:right w:val="single" w:sz="4" w:space="0" w:color="auto"/>
            </w:tcBorders>
          </w:tcPr>
          <w:p w14:paraId="57F4431D" w14:textId="77777777" w:rsidR="00600F55" w:rsidRPr="00600F55" w:rsidRDefault="00600F55" w:rsidP="00600F55">
            <w:pPr>
              <w:autoSpaceDE w:val="0"/>
              <w:autoSpaceDN w:val="0"/>
              <w:adjustRightInd w:val="0"/>
              <w:ind w:firstLine="709"/>
              <w:jc w:val="center"/>
              <w:rPr>
                <w:sz w:val="20"/>
                <w:szCs w:val="20"/>
              </w:rPr>
            </w:pPr>
          </w:p>
        </w:tc>
      </w:tr>
      <w:tr w:rsidR="00600F55" w:rsidRPr="00600F55" w14:paraId="07C74698" w14:textId="77777777" w:rsidTr="00453A3F">
        <w:trPr>
          <w:gridAfter w:val="2"/>
          <w:wAfter w:w="58" w:type="dxa"/>
        </w:trPr>
        <w:tc>
          <w:tcPr>
            <w:tcW w:w="4395" w:type="dxa"/>
            <w:vMerge/>
            <w:tcBorders>
              <w:left w:val="single" w:sz="4" w:space="0" w:color="auto"/>
              <w:right w:val="single" w:sz="4" w:space="0" w:color="auto"/>
            </w:tcBorders>
          </w:tcPr>
          <w:p w14:paraId="5FB551A8" w14:textId="77777777" w:rsidR="00600F55" w:rsidRPr="00600F55" w:rsidRDefault="00600F55" w:rsidP="00600F55">
            <w:pPr>
              <w:autoSpaceDE w:val="0"/>
              <w:autoSpaceDN w:val="0"/>
              <w:adjustRightInd w:val="0"/>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A0A8494" w14:textId="77777777" w:rsidR="00600F55" w:rsidRPr="00600F55" w:rsidRDefault="00600F55" w:rsidP="00600F55">
            <w:pPr>
              <w:autoSpaceDE w:val="0"/>
              <w:autoSpaceDN w:val="0"/>
              <w:adjustRightInd w:val="0"/>
              <w:ind w:firstLine="80"/>
              <w:rPr>
                <w:sz w:val="20"/>
                <w:szCs w:val="20"/>
              </w:rPr>
            </w:pPr>
            <w:r w:rsidRPr="00600F55">
              <w:rPr>
                <w:sz w:val="20"/>
                <w:szCs w:val="20"/>
              </w:rPr>
              <w:t>Местный бюджет</w:t>
            </w:r>
          </w:p>
        </w:tc>
        <w:tc>
          <w:tcPr>
            <w:tcW w:w="1417" w:type="dxa"/>
            <w:tcBorders>
              <w:top w:val="single" w:sz="4" w:space="0" w:color="auto"/>
              <w:left w:val="single" w:sz="4" w:space="0" w:color="auto"/>
              <w:bottom w:val="single" w:sz="4" w:space="0" w:color="auto"/>
              <w:right w:val="single" w:sz="4" w:space="0" w:color="auto"/>
            </w:tcBorders>
            <w:vAlign w:val="center"/>
          </w:tcPr>
          <w:p w14:paraId="108D06D9" w14:textId="77777777" w:rsidR="00600F55" w:rsidRPr="00600F55" w:rsidRDefault="00600F55" w:rsidP="00600F55">
            <w:pPr>
              <w:jc w:val="center"/>
              <w:rPr>
                <w:color w:val="000000"/>
                <w:sz w:val="20"/>
                <w:szCs w:val="20"/>
              </w:rPr>
            </w:pPr>
            <w:r w:rsidRPr="00600F55">
              <w:rPr>
                <w:color w:val="000000"/>
                <w:sz w:val="20"/>
                <w:szCs w:val="20"/>
              </w:rPr>
              <w:t>0</w:t>
            </w:r>
          </w:p>
        </w:tc>
        <w:tc>
          <w:tcPr>
            <w:tcW w:w="1418" w:type="dxa"/>
            <w:tcBorders>
              <w:top w:val="single" w:sz="4" w:space="0" w:color="auto"/>
              <w:left w:val="single" w:sz="4" w:space="0" w:color="auto"/>
              <w:bottom w:val="single" w:sz="4" w:space="0" w:color="auto"/>
              <w:right w:val="single" w:sz="4" w:space="0" w:color="auto"/>
            </w:tcBorders>
            <w:vAlign w:val="center"/>
          </w:tcPr>
          <w:p w14:paraId="0D4C6796" w14:textId="77777777" w:rsidR="00600F55" w:rsidRPr="00600F55" w:rsidRDefault="00600F55" w:rsidP="00600F55">
            <w:pPr>
              <w:jc w:val="center"/>
              <w:rPr>
                <w:color w:val="000000"/>
                <w:sz w:val="20"/>
                <w:szCs w:val="20"/>
              </w:rPr>
            </w:pPr>
            <w:r w:rsidRPr="00600F55">
              <w:rPr>
                <w:color w:val="000000"/>
                <w:sz w:val="20"/>
                <w:szCs w:val="20"/>
              </w:rPr>
              <w:t>0</w:t>
            </w:r>
          </w:p>
        </w:tc>
        <w:tc>
          <w:tcPr>
            <w:tcW w:w="1189" w:type="dxa"/>
            <w:tcBorders>
              <w:top w:val="single" w:sz="4" w:space="0" w:color="auto"/>
              <w:left w:val="single" w:sz="4" w:space="0" w:color="auto"/>
              <w:bottom w:val="single" w:sz="4" w:space="0" w:color="auto"/>
              <w:right w:val="single" w:sz="4" w:space="0" w:color="auto"/>
            </w:tcBorders>
            <w:vAlign w:val="center"/>
          </w:tcPr>
          <w:p w14:paraId="472E942C" w14:textId="77777777" w:rsidR="00600F55" w:rsidRPr="00600F55" w:rsidRDefault="00600F55" w:rsidP="00600F55">
            <w:pPr>
              <w:jc w:val="center"/>
              <w:rPr>
                <w:color w:val="000000"/>
                <w:sz w:val="20"/>
                <w:szCs w:val="20"/>
              </w:rPr>
            </w:pPr>
            <w:r w:rsidRPr="00600F55">
              <w:rPr>
                <w:color w:val="000000"/>
                <w:sz w:val="20"/>
                <w:szCs w:val="20"/>
              </w:rPr>
              <w:t>0</w:t>
            </w:r>
          </w:p>
        </w:tc>
        <w:tc>
          <w:tcPr>
            <w:tcW w:w="5160" w:type="dxa"/>
            <w:gridSpan w:val="3"/>
            <w:vMerge/>
            <w:tcBorders>
              <w:left w:val="single" w:sz="4" w:space="0" w:color="auto"/>
              <w:right w:val="single" w:sz="4" w:space="0" w:color="auto"/>
            </w:tcBorders>
          </w:tcPr>
          <w:p w14:paraId="60F73C0A" w14:textId="77777777" w:rsidR="00600F55" w:rsidRPr="00600F55" w:rsidRDefault="00600F55" w:rsidP="00600F55">
            <w:pPr>
              <w:autoSpaceDE w:val="0"/>
              <w:autoSpaceDN w:val="0"/>
              <w:adjustRightInd w:val="0"/>
              <w:ind w:firstLine="709"/>
              <w:jc w:val="center"/>
              <w:rPr>
                <w:sz w:val="20"/>
                <w:szCs w:val="20"/>
              </w:rPr>
            </w:pPr>
          </w:p>
        </w:tc>
      </w:tr>
      <w:tr w:rsidR="00600F55" w:rsidRPr="00600F55" w14:paraId="2FB5218D" w14:textId="77777777" w:rsidTr="00453A3F">
        <w:trPr>
          <w:gridAfter w:val="1"/>
          <w:wAfter w:w="28" w:type="dxa"/>
        </w:trPr>
        <w:tc>
          <w:tcPr>
            <w:tcW w:w="15168" w:type="dxa"/>
            <w:gridSpan w:val="9"/>
            <w:tcBorders>
              <w:top w:val="single" w:sz="4" w:space="0" w:color="auto"/>
              <w:left w:val="single" w:sz="4" w:space="0" w:color="auto"/>
              <w:right w:val="single" w:sz="4" w:space="0" w:color="auto"/>
            </w:tcBorders>
          </w:tcPr>
          <w:p w14:paraId="02EBEB79" w14:textId="77777777" w:rsidR="00600F55" w:rsidRPr="00600F55" w:rsidRDefault="00600F55" w:rsidP="00600F55">
            <w:pPr>
              <w:autoSpaceDE w:val="0"/>
              <w:autoSpaceDN w:val="0"/>
              <w:adjustRightInd w:val="0"/>
              <w:ind w:firstLine="222"/>
              <w:rPr>
                <w:sz w:val="20"/>
                <w:szCs w:val="20"/>
              </w:rPr>
            </w:pPr>
            <w:r w:rsidRPr="00600F55">
              <w:rPr>
                <w:sz w:val="20"/>
                <w:szCs w:val="20"/>
              </w:rPr>
              <w:t>Подпрограмма «Безопасность жилищно-коммунального хозяйства Куйбышевского муниципального района Новосибирской области на 2024-2026годы»</w:t>
            </w:r>
          </w:p>
        </w:tc>
      </w:tr>
      <w:tr w:rsidR="00600F55" w:rsidRPr="00600F55" w14:paraId="5EED93C5" w14:textId="77777777" w:rsidTr="00453A3F">
        <w:trPr>
          <w:gridAfter w:val="2"/>
          <w:wAfter w:w="58" w:type="dxa"/>
        </w:trPr>
        <w:tc>
          <w:tcPr>
            <w:tcW w:w="4395" w:type="dxa"/>
            <w:vMerge w:val="restart"/>
            <w:tcBorders>
              <w:top w:val="single" w:sz="4" w:space="0" w:color="auto"/>
              <w:left w:val="single" w:sz="4" w:space="0" w:color="auto"/>
              <w:right w:val="single" w:sz="4" w:space="0" w:color="auto"/>
            </w:tcBorders>
          </w:tcPr>
          <w:p w14:paraId="52D4F896" w14:textId="77777777" w:rsidR="00600F55" w:rsidRPr="00600F55" w:rsidRDefault="00600F55" w:rsidP="00600F55">
            <w:pPr>
              <w:jc w:val="both"/>
              <w:rPr>
                <w:sz w:val="20"/>
                <w:szCs w:val="20"/>
              </w:rPr>
            </w:pPr>
            <w:r w:rsidRPr="00600F55">
              <w:rPr>
                <w:sz w:val="20"/>
                <w:szCs w:val="20"/>
              </w:rPr>
              <w:t>- погашение задолженности организаций коммунального комплекса перед поставщиками ресурсов:</w:t>
            </w:r>
          </w:p>
          <w:p w14:paraId="4F518595" w14:textId="77777777" w:rsidR="00600F55" w:rsidRPr="00600F55" w:rsidRDefault="00600F55" w:rsidP="00600F55">
            <w:pPr>
              <w:rPr>
                <w:sz w:val="20"/>
                <w:szCs w:val="20"/>
              </w:rPr>
            </w:pPr>
            <w:r w:rsidRPr="00600F55">
              <w:rPr>
                <w:sz w:val="20"/>
                <w:szCs w:val="20"/>
              </w:rPr>
              <w:t>- обеспечение источников тепловой энергии нормативным запасом топлива:</w:t>
            </w:r>
          </w:p>
          <w:p w14:paraId="057E7EF9" w14:textId="77777777" w:rsidR="00600F55" w:rsidRPr="00600F55" w:rsidRDefault="00600F55" w:rsidP="00600F55">
            <w:pPr>
              <w:rPr>
                <w:sz w:val="20"/>
                <w:szCs w:val="20"/>
              </w:rPr>
            </w:pPr>
            <w:r w:rsidRPr="00600F55">
              <w:rPr>
                <w:sz w:val="20"/>
                <w:szCs w:val="20"/>
              </w:rPr>
              <w:t xml:space="preserve">- приобретение реагентов, веществ, фильтрующих элементов водоподготовки, </w:t>
            </w:r>
          </w:p>
          <w:p w14:paraId="60D9C1C4" w14:textId="77777777" w:rsidR="00600F55" w:rsidRPr="00600F55" w:rsidRDefault="00600F55" w:rsidP="00600F55">
            <w:pPr>
              <w:rPr>
                <w:sz w:val="20"/>
                <w:szCs w:val="20"/>
              </w:rPr>
            </w:pPr>
            <w:r w:rsidRPr="00600F55">
              <w:rPr>
                <w:sz w:val="20"/>
                <w:szCs w:val="20"/>
              </w:rPr>
              <w:t>- оказание услуг по технологическому (техническому, сервисному) обслуживанию станций (установок, модулей) водоподготовки (очистки воды) и (или) вывозу промывных вод:</w:t>
            </w:r>
          </w:p>
          <w:p w14:paraId="1CEB5598" w14:textId="77777777" w:rsidR="00600F55" w:rsidRPr="00600F55" w:rsidRDefault="00600F55" w:rsidP="00600F55">
            <w:pPr>
              <w:autoSpaceDE w:val="0"/>
              <w:autoSpaceDN w:val="0"/>
              <w:adjustRightInd w:val="0"/>
              <w:jc w:val="both"/>
              <w:rPr>
                <w:sz w:val="20"/>
                <w:szCs w:val="20"/>
                <w:highlight w:val="cyan"/>
              </w:rPr>
            </w:pPr>
            <w:r w:rsidRPr="00600F55">
              <w:rPr>
                <w:sz w:val="20"/>
                <w:szCs w:val="20"/>
              </w:rPr>
              <w:t>- компенсация некомпенсируемых финансовых убытков, связанных с выводом из эксплуатации источника тепловой энергии и тепловых сетей собственником объектов.</w:t>
            </w:r>
          </w:p>
        </w:tc>
        <w:tc>
          <w:tcPr>
            <w:tcW w:w="1559" w:type="dxa"/>
            <w:tcBorders>
              <w:top w:val="single" w:sz="4" w:space="0" w:color="auto"/>
              <w:left w:val="single" w:sz="4" w:space="0" w:color="auto"/>
              <w:bottom w:val="single" w:sz="4" w:space="0" w:color="auto"/>
              <w:right w:val="single" w:sz="4" w:space="0" w:color="auto"/>
            </w:tcBorders>
          </w:tcPr>
          <w:p w14:paraId="0B3F7673" w14:textId="77777777" w:rsidR="00600F55" w:rsidRPr="00600F55" w:rsidRDefault="00600F55" w:rsidP="00600F55">
            <w:pPr>
              <w:autoSpaceDE w:val="0"/>
              <w:autoSpaceDN w:val="0"/>
              <w:adjustRightInd w:val="0"/>
              <w:rPr>
                <w:sz w:val="20"/>
                <w:szCs w:val="20"/>
              </w:rPr>
            </w:pPr>
            <w:r w:rsidRPr="00600F55">
              <w:rPr>
                <w:sz w:val="20"/>
                <w:szCs w:val="20"/>
              </w:rPr>
              <w:t>Федеральный бюджет</w:t>
            </w:r>
          </w:p>
        </w:tc>
        <w:tc>
          <w:tcPr>
            <w:tcW w:w="1417" w:type="dxa"/>
            <w:tcBorders>
              <w:top w:val="single" w:sz="4" w:space="0" w:color="auto"/>
              <w:left w:val="single" w:sz="4" w:space="0" w:color="auto"/>
              <w:bottom w:val="single" w:sz="4" w:space="0" w:color="auto"/>
              <w:right w:val="single" w:sz="4" w:space="0" w:color="auto"/>
            </w:tcBorders>
            <w:vAlign w:val="center"/>
          </w:tcPr>
          <w:p w14:paraId="1CAFBF2B" w14:textId="77777777" w:rsidR="00600F55" w:rsidRPr="00600F55" w:rsidRDefault="00600F55" w:rsidP="00600F55">
            <w:pPr>
              <w:jc w:val="center"/>
              <w:rPr>
                <w:sz w:val="20"/>
                <w:szCs w:val="20"/>
              </w:rPr>
            </w:pPr>
            <w:r w:rsidRPr="00600F55">
              <w:rPr>
                <w:sz w:val="20"/>
                <w:szCs w:val="20"/>
              </w:rPr>
              <w:t>0</w:t>
            </w:r>
          </w:p>
        </w:tc>
        <w:tc>
          <w:tcPr>
            <w:tcW w:w="1418" w:type="dxa"/>
            <w:tcBorders>
              <w:top w:val="single" w:sz="4" w:space="0" w:color="auto"/>
              <w:left w:val="single" w:sz="4" w:space="0" w:color="auto"/>
              <w:bottom w:val="single" w:sz="4" w:space="0" w:color="auto"/>
              <w:right w:val="single" w:sz="4" w:space="0" w:color="auto"/>
            </w:tcBorders>
            <w:vAlign w:val="center"/>
          </w:tcPr>
          <w:p w14:paraId="1D45A09A" w14:textId="77777777" w:rsidR="00600F55" w:rsidRPr="00600F55" w:rsidRDefault="00600F55" w:rsidP="00600F55">
            <w:pPr>
              <w:ind w:firstLine="80"/>
              <w:jc w:val="center"/>
              <w:rPr>
                <w:sz w:val="20"/>
                <w:szCs w:val="20"/>
              </w:rPr>
            </w:pPr>
            <w:r w:rsidRPr="00600F55">
              <w:rPr>
                <w:sz w:val="20"/>
                <w:szCs w:val="20"/>
              </w:rPr>
              <w:t>0</w:t>
            </w:r>
          </w:p>
        </w:tc>
        <w:tc>
          <w:tcPr>
            <w:tcW w:w="1189" w:type="dxa"/>
            <w:tcBorders>
              <w:top w:val="single" w:sz="4" w:space="0" w:color="auto"/>
              <w:left w:val="single" w:sz="4" w:space="0" w:color="auto"/>
              <w:bottom w:val="single" w:sz="4" w:space="0" w:color="auto"/>
              <w:right w:val="single" w:sz="4" w:space="0" w:color="auto"/>
            </w:tcBorders>
            <w:vAlign w:val="center"/>
          </w:tcPr>
          <w:p w14:paraId="132EEE78" w14:textId="77777777" w:rsidR="00600F55" w:rsidRPr="00600F55" w:rsidRDefault="00600F55" w:rsidP="00600F55">
            <w:pPr>
              <w:ind w:firstLine="51"/>
              <w:jc w:val="center"/>
              <w:rPr>
                <w:sz w:val="20"/>
                <w:szCs w:val="20"/>
              </w:rPr>
            </w:pPr>
            <w:r w:rsidRPr="00600F55">
              <w:rPr>
                <w:sz w:val="20"/>
                <w:szCs w:val="20"/>
              </w:rPr>
              <w:t>0</w:t>
            </w:r>
          </w:p>
        </w:tc>
        <w:tc>
          <w:tcPr>
            <w:tcW w:w="5160" w:type="dxa"/>
            <w:gridSpan w:val="3"/>
            <w:vMerge w:val="restart"/>
            <w:tcBorders>
              <w:top w:val="single" w:sz="4" w:space="0" w:color="auto"/>
              <w:left w:val="single" w:sz="4" w:space="0" w:color="auto"/>
              <w:right w:val="single" w:sz="4" w:space="0" w:color="auto"/>
            </w:tcBorders>
          </w:tcPr>
          <w:p w14:paraId="0A7F1FC1" w14:textId="77777777" w:rsidR="00600F55" w:rsidRPr="00600F55" w:rsidRDefault="00600F55" w:rsidP="00600F55">
            <w:pPr>
              <w:autoSpaceDE w:val="0"/>
              <w:autoSpaceDN w:val="0"/>
              <w:adjustRightInd w:val="0"/>
              <w:rPr>
                <w:sz w:val="20"/>
                <w:szCs w:val="20"/>
              </w:rPr>
            </w:pPr>
            <w:r w:rsidRPr="00600F55">
              <w:rPr>
                <w:rFonts w:eastAsiaTheme="minorHAnsi"/>
                <w:sz w:val="20"/>
                <w:szCs w:val="20"/>
                <w:lang w:eastAsia="en-US"/>
              </w:rPr>
              <w:t xml:space="preserve"> Количество паспортов готовности к отопительному периоду муниципального образования, теплоснабжающих и теплосетевых организаций, потребителей или в случае неполучения паспортов готовности к отопительному периоду актов проверки готовности к отопительному периоду муниципального образования, теплоснабжающих и теплосетевых организаций, потребителей</w:t>
            </w:r>
          </w:p>
          <w:p w14:paraId="49F1DE65" w14:textId="77777777" w:rsidR="00600F55" w:rsidRPr="00600F55" w:rsidRDefault="00600F55" w:rsidP="00600F55">
            <w:pPr>
              <w:autoSpaceDE w:val="0"/>
              <w:autoSpaceDN w:val="0"/>
              <w:adjustRightInd w:val="0"/>
              <w:rPr>
                <w:sz w:val="20"/>
                <w:szCs w:val="20"/>
              </w:rPr>
            </w:pPr>
          </w:p>
        </w:tc>
      </w:tr>
      <w:tr w:rsidR="00600F55" w:rsidRPr="00600F55" w14:paraId="41894895" w14:textId="77777777" w:rsidTr="00453A3F">
        <w:trPr>
          <w:gridAfter w:val="2"/>
          <w:wAfter w:w="58" w:type="dxa"/>
        </w:trPr>
        <w:tc>
          <w:tcPr>
            <w:tcW w:w="4395" w:type="dxa"/>
            <w:vMerge/>
            <w:tcBorders>
              <w:left w:val="single" w:sz="4" w:space="0" w:color="auto"/>
              <w:right w:val="single" w:sz="4" w:space="0" w:color="auto"/>
            </w:tcBorders>
          </w:tcPr>
          <w:p w14:paraId="5B4AC68E" w14:textId="77777777" w:rsidR="00600F55" w:rsidRPr="00600F55" w:rsidRDefault="00600F55" w:rsidP="00600F55">
            <w:pPr>
              <w:autoSpaceDE w:val="0"/>
              <w:autoSpaceDN w:val="0"/>
              <w:adjustRightInd w:val="0"/>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EB01531" w14:textId="77777777" w:rsidR="00600F55" w:rsidRPr="00600F55" w:rsidRDefault="00600F55" w:rsidP="00600F55">
            <w:pPr>
              <w:autoSpaceDE w:val="0"/>
              <w:autoSpaceDN w:val="0"/>
              <w:adjustRightInd w:val="0"/>
              <w:ind w:firstLine="80"/>
              <w:rPr>
                <w:sz w:val="20"/>
                <w:szCs w:val="20"/>
              </w:rPr>
            </w:pPr>
            <w:r w:rsidRPr="00600F55">
              <w:rPr>
                <w:sz w:val="20"/>
                <w:szCs w:val="20"/>
              </w:rPr>
              <w:t>Областной бюджет</w:t>
            </w:r>
          </w:p>
        </w:tc>
        <w:tc>
          <w:tcPr>
            <w:tcW w:w="1417" w:type="dxa"/>
            <w:tcBorders>
              <w:top w:val="single" w:sz="4" w:space="0" w:color="auto"/>
              <w:left w:val="single" w:sz="4" w:space="0" w:color="auto"/>
              <w:bottom w:val="single" w:sz="4" w:space="0" w:color="auto"/>
              <w:right w:val="single" w:sz="4" w:space="0" w:color="auto"/>
            </w:tcBorders>
          </w:tcPr>
          <w:p w14:paraId="2429F050" w14:textId="77777777" w:rsidR="00600F55" w:rsidRPr="00600F55" w:rsidRDefault="00600F55" w:rsidP="00600F55">
            <w:pPr>
              <w:autoSpaceDE w:val="0"/>
              <w:autoSpaceDN w:val="0"/>
              <w:adjustRightInd w:val="0"/>
              <w:jc w:val="center"/>
              <w:rPr>
                <w:sz w:val="20"/>
                <w:szCs w:val="20"/>
                <w:lang w:eastAsia="en-US"/>
              </w:rPr>
            </w:pPr>
            <w:r w:rsidRPr="00600F55">
              <w:rPr>
                <w:sz w:val="20"/>
                <w:szCs w:val="20"/>
                <w:lang w:eastAsia="en-US"/>
              </w:rPr>
              <w:t>60313,33070</w:t>
            </w:r>
          </w:p>
        </w:tc>
        <w:tc>
          <w:tcPr>
            <w:tcW w:w="1418" w:type="dxa"/>
            <w:tcBorders>
              <w:top w:val="single" w:sz="4" w:space="0" w:color="auto"/>
              <w:left w:val="single" w:sz="4" w:space="0" w:color="auto"/>
              <w:bottom w:val="single" w:sz="4" w:space="0" w:color="auto"/>
              <w:right w:val="single" w:sz="4" w:space="0" w:color="auto"/>
            </w:tcBorders>
          </w:tcPr>
          <w:p w14:paraId="77F4FC09" w14:textId="77777777" w:rsidR="00600F55" w:rsidRPr="00600F55" w:rsidRDefault="00600F55" w:rsidP="00600F55">
            <w:pPr>
              <w:autoSpaceDE w:val="0"/>
              <w:autoSpaceDN w:val="0"/>
              <w:adjustRightInd w:val="0"/>
              <w:jc w:val="center"/>
              <w:rPr>
                <w:sz w:val="20"/>
                <w:szCs w:val="20"/>
                <w:lang w:eastAsia="en-US"/>
              </w:rPr>
            </w:pPr>
            <w:r w:rsidRPr="00600F55">
              <w:rPr>
                <w:sz w:val="20"/>
                <w:szCs w:val="20"/>
                <w:lang w:eastAsia="en-US"/>
              </w:rPr>
              <w:t>47063,25000</w:t>
            </w:r>
          </w:p>
        </w:tc>
        <w:tc>
          <w:tcPr>
            <w:tcW w:w="1189" w:type="dxa"/>
            <w:tcBorders>
              <w:top w:val="single" w:sz="4" w:space="0" w:color="auto"/>
              <w:left w:val="single" w:sz="4" w:space="0" w:color="auto"/>
              <w:bottom w:val="single" w:sz="4" w:space="0" w:color="auto"/>
              <w:right w:val="single" w:sz="4" w:space="0" w:color="auto"/>
            </w:tcBorders>
          </w:tcPr>
          <w:p w14:paraId="0C75D058" w14:textId="77777777" w:rsidR="00600F55" w:rsidRPr="00600F55" w:rsidRDefault="00600F55" w:rsidP="00600F55">
            <w:pPr>
              <w:autoSpaceDE w:val="0"/>
              <w:autoSpaceDN w:val="0"/>
              <w:adjustRightInd w:val="0"/>
              <w:jc w:val="center"/>
              <w:rPr>
                <w:sz w:val="20"/>
                <w:szCs w:val="20"/>
                <w:lang w:eastAsia="en-US"/>
              </w:rPr>
            </w:pPr>
            <w:r w:rsidRPr="00600F55">
              <w:rPr>
                <w:sz w:val="20"/>
                <w:szCs w:val="20"/>
                <w:lang w:eastAsia="en-US"/>
              </w:rPr>
              <w:t>29962,880</w:t>
            </w:r>
          </w:p>
        </w:tc>
        <w:tc>
          <w:tcPr>
            <w:tcW w:w="5160" w:type="dxa"/>
            <w:gridSpan w:val="3"/>
            <w:vMerge/>
            <w:tcBorders>
              <w:left w:val="single" w:sz="4" w:space="0" w:color="auto"/>
              <w:right w:val="single" w:sz="4" w:space="0" w:color="auto"/>
            </w:tcBorders>
          </w:tcPr>
          <w:p w14:paraId="1EC6892D" w14:textId="77777777" w:rsidR="00600F55" w:rsidRPr="00600F55" w:rsidRDefault="00600F55" w:rsidP="00600F55">
            <w:pPr>
              <w:autoSpaceDE w:val="0"/>
              <w:autoSpaceDN w:val="0"/>
              <w:adjustRightInd w:val="0"/>
              <w:ind w:firstLine="709"/>
              <w:jc w:val="center"/>
              <w:rPr>
                <w:sz w:val="20"/>
                <w:szCs w:val="20"/>
              </w:rPr>
            </w:pPr>
          </w:p>
        </w:tc>
      </w:tr>
      <w:tr w:rsidR="00600F55" w:rsidRPr="00600F55" w14:paraId="441FE07D" w14:textId="77777777" w:rsidTr="00453A3F">
        <w:trPr>
          <w:gridAfter w:val="2"/>
          <w:wAfter w:w="58" w:type="dxa"/>
        </w:trPr>
        <w:tc>
          <w:tcPr>
            <w:tcW w:w="4395" w:type="dxa"/>
            <w:vMerge/>
            <w:tcBorders>
              <w:left w:val="single" w:sz="4" w:space="0" w:color="auto"/>
              <w:right w:val="single" w:sz="4" w:space="0" w:color="auto"/>
            </w:tcBorders>
          </w:tcPr>
          <w:p w14:paraId="4AB24FAC" w14:textId="77777777" w:rsidR="00600F55" w:rsidRPr="00600F55" w:rsidRDefault="00600F55" w:rsidP="00600F55">
            <w:pPr>
              <w:autoSpaceDE w:val="0"/>
              <w:autoSpaceDN w:val="0"/>
              <w:adjustRightInd w:val="0"/>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5A767A1" w14:textId="77777777" w:rsidR="00600F55" w:rsidRPr="00600F55" w:rsidRDefault="00600F55" w:rsidP="00600F55">
            <w:pPr>
              <w:autoSpaceDE w:val="0"/>
              <w:autoSpaceDN w:val="0"/>
              <w:adjustRightInd w:val="0"/>
              <w:ind w:firstLine="80"/>
              <w:rPr>
                <w:sz w:val="20"/>
                <w:szCs w:val="20"/>
              </w:rPr>
            </w:pPr>
            <w:r w:rsidRPr="00600F55">
              <w:rPr>
                <w:sz w:val="20"/>
                <w:szCs w:val="20"/>
              </w:rPr>
              <w:t>Местный бюджет</w:t>
            </w:r>
          </w:p>
        </w:tc>
        <w:tc>
          <w:tcPr>
            <w:tcW w:w="1417" w:type="dxa"/>
            <w:tcBorders>
              <w:top w:val="single" w:sz="4" w:space="0" w:color="auto"/>
              <w:left w:val="single" w:sz="4" w:space="0" w:color="auto"/>
              <w:bottom w:val="single" w:sz="4" w:space="0" w:color="auto"/>
              <w:right w:val="single" w:sz="4" w:space="0" w:color="auto"/>
            </w:tcBorders>
          </w:tcPr>
          <w:p w14:paraId="723F65C6" w14:textId="77777777" w:rsidR="00600F55" w:rsidRPr="00600F55" w:rsidRDefault="00600F55" w:rsidP="00600F55">
            <w:pPr>
              <w:autoSpaceDE w:val="0"/>
              <w:autoSpaceDN w:val="0"/>
              <w:adjustRightInd w:val="0"/>
              <w:jc w:val="center"/>
              <w:rPr>
                <w:sz w:val="20"/>
                <w:szCs w:val="20"/>
                <w:lang w:eastAsia="en-US"/>
              </w:rPr>
            </w:pPr>
            <w:r w:rsidRPr="00600F55">
              <w:rPr>
                <w:sz w:val="20"/>
                <w:szCs w:val="20"/>
                <w:lang w:eastAsia="en-US"/>
              </w:rPr>
              <w:t>8124,29934</w:t>
            </w:r>
          </w:p>
        </w:tc>
        <w:tc>
          <w:tcPr>
            <w:tcW w:w="1418" w:type="dxa"/>
            <w:tcBorders>
              <w:top w:val="single" w:sz="4" w:space="0" w:color="auto"/>
              <w:left w:val="single" w:sz="4" w:space="0" w:color="auto"/>
              <w:bottom w:val="single" w:sz="4" w:space="0" w:color="auto"/>
              <w:right w:val="single" w:sz="4" w:space="0" w:color="auto"/>
            </w:tcBorders>
          </w:tcPr>
          <w:p w14:paraId="0530586A" w14:textId="77777777" w:rsidR="00600F55" w:rsidRPr="00600F55" w:rsidRDefault="00600F55" w:rsidP="00600F55">
            <w:pPr>
              <w:autoSpaceDE w:val="0"/>
              <w:autoSpaceDN w:val="0"/>
              <w:adjustRightInd w:val="0"/>
              <w:jc w:val="center"/>
              <w:rPr>
                <w:sz w:val="20"/>
                <w:szCs w:val="20"/>
                <w:lang w:eastAsia="en-US"/>
              </w:rPr>
            </w:pPr>
            <w:r w:rsidRPr="00600F55">
              <w:rPr>
                <w:sz w:val="20"/>
                <w:szCs w:val="20"/>
                <w:lang w:eastAsia="en-US"/>
              </w:rPr>
              <w:t>813,91175</w:t>
            </w:r>
          </w:p>
        </w:tc>
        <w:tc>
          <w:tcPr>
            <w:tcW w:w="1189" w:type="dxa"/>
            <w:tcBorders>
              <w:top w:val="single" w:sz="4" w:space="0" w:color="auto"/>
              <w:left w:val="single" w:sz="4" w:space="0" w:color="auto"/>
              <w:bottom w:val="single" w:sz="4" w:space="0" w:color="auto"/>
              <w:right w:val="single" w:sz="4" w:space="0" w:color="auto"/>
            </w:tcBorders>
          </w:tcPr>
          <w:p w14:paraId="2ABC9B2C" w14:textId="77777777" w:rsidR="00600F55" w:rsidRPr="00600F55" w:rsidRDefault="00600F55" w:rsidP="00600F55">
            <w:pPr>
              <w:autoSpaceDE w:val="0"/>
              <w:autoSpaceDN w:val="0"/>
              <w:adjustRightInd w:val="0"/>
              <w:jc w:val="center"/>
              <w:rPr>
                <w:sz w:val="20"/>
                <w:szCs w:val="20"/>
                <w:lang w:eastAsia="en-US"/>
              </w:rPr>
            </w:pPr>
            <w:r w:rsidRPr="00600F55">
              <w:rPr>
                <w:sz w:val="20"/>
                <w:szCs w:val="20"/>
                <w:lang w:eastAsia="en-US"/>
              </w:rPr>
              <w:t>580,32082</w:t>
            </w:r>
          </w:p>
        </w:tc>
        <w:tc>
          <w:tcPr>
            <w:tcW w:w="5160" w:type="dxa"/>
            <w:gridSpan w:val="3"/>
            <w:vMerge/>
            <w:tcBorders>
              <w:left w:val="single" w:sz="4" w:space="0" w:color="auto"/>
              <w:right w:val="single" w:sz="4" w:space="0" w:color="auto"/>
            </w:tcBorders>
          </w:tcPr>
          <w:p w14:paraId="2099B776" w14:textId="77777777" w:rsidR="00600F55" w:rsidRPr="00600F55" w:rsidRDefault="00600F55" w:rsidP="00600F55">
            <w:pPr>
              <w:autoSpaceDE w:val="0"/>
              <w:autoSpaceDN w:val="0"/>
              <w:adjustRightInd w:val="0"/>
              <w:ind w:firstLine="709"/>
              <w:jc w:val="center"/>
              <w:rPr>
                <w:sz w:val="20"/>
                <w:szCs w:val="20"/>
              </w:rPr>
            </w:pPr>
          </w:p>
        </w:tc>
      </w:tr>
      <w:tr w:rsidR="00600F55" w:rsidRPr="00600F55" w14:paraId="52C88664" w14:textId="77777777" w:rsidTr="00453A3F">
        <w:trPr>
          <w:gridAfter w:val="2"/>
          <w:wAfter w:w="58" w:type="dxa"/>
        </w:trPr>
        <w:tc>
          <w:tcPr>
            <w:tcW w:w="4395" w:type="dxa"/>
            <w:vMerge w:val="restart"/>
            <w:tcBorders>
              <w:top w:val="single" w:sz="4" w:space="0" w:color="auto"/>
              <w:left w:val="single" w:sz="4" w:space="0" w:color="auto"/>
              <w:right w:val="single" w:sz="4" w:space="0" w:color="auto"/>
            </w:tcBorders>
          </w:tcPr>
          <w:p w14:paraId="15F40536" w14:textId="77777777" w:rsidR="00600F55" w:rsidRPr="00600F55" w:rsidRDefault="00600F55" w:rsidP="00600F55">
            <w:pPr>
              <w:autoSpaceDE w:val="0"/>
              <w:autoSpaceDN w:val="0"/>
              <w:adjustRightInd w:val="0"/>
              <w:rPr>
                <w:spacing w:val="-4"/>
                <w:sz w:val="20"/>
                <w:szCs w:val="20"/>
                <w:highlight w:val="white"/>
              </w:rPr>
            </w:pPr>
            <w:r w:rsidRPr="00600F55">
              <w:rPr>
                <w:sz w:val="20"/>
                <w:szCs w:val="20"/>
              </w:rPr>
              <w:t xml:space="preserve"> </w:t>
            </w:r>
            <w:r w:rsidRPr="00600F55">
              <w:rPr>
                <w:spacing w:val="-4"/>
                <w:sz w:val="20"/>
                <w:szCs w:val="20"/>
                <w:highlight w:val="white"/>
              </w:rPr>
              <w:t>- приобретение материалов и оборудования:</w:t>
            </w:r>
          </w:p>
          <w:p w14:paraId="4D78AE60" w14:textId="77777777" w:rsidR="00600F55" w:rsidRPr="00600F55" w:rsidRDefault="00600F55" w:rsidP="00600F55">
            <w:pPr>
              <w:rPr>
                <w:spacing w:val="-4"/>
                <w:sz w:val="20"/>
                <w:szCs w:val="20"/>
              </w:rPr>
            </w:pPr>
            <w:r w:rsidRPr="00600F55">
              <w:rPr>
                <w:spacing w:val="-4"/>
                <w:sz w:val="20"/>
                <w:szCs w:val="20"/>
              </w:rPr>
              <w:t xml:space="preserve">- выполнение капитального ремонта объектов: </w:t>
            </w:r>
          </w:p>
          <w:p w14:paraId="29C676D6" w14:textId="77777777" w:rsidR="00600F55" w:rsidRPr="00600F55" w:rsidRDefault="00600F55" w:rsidP="00600F55">
            <w:pPr>
              <w:rPr>
                <w:sz w:val="20"/>
                <w:szCs w:val="20"/>
              </w:rPr>
            </w:pPr>
            <w:r w:rsidRPr="00600F55">
              <w:rPr>
                <w:spacing w:val="-4"/>
                <w:sz w:val="20"/>
                <w:szCs w:val="20"/>
              </w:rPr>
              <w:t>- выполнение работ по проектированию строительства, реконструкции, капитального ремонта объектов системы теплоснабжения, водоснабжения и водоотведения и проведению экспертизы.</w:t>
            </w:r>
          </w:p>
        </w:tc>
        <w:tc>
          <w:tcPr>
            <w:tcW w:w="1559" w:type="dxa"/>
            <w:tcBorders>
              <w:top w:val="single" w:sz="4" w:space="0" w:color="auto"/>
              <w:left w:val="single" w:sz="4" w:space="0" w:color="auto"/>
              <w:bottom w:val="single" w:sz="4" w:space="0" w:color="auto"/>
              <w:right w:val="single" w:sz="4" w:space="0" w:color="auto"/>
            </w:tcBorders>
          </w:tcPr>
          <w:p w14:paraId="3DC9C10A" w14:textId="77777777" w:rsidR="00600F55" w:rsidRPr="00600F55" w:rsidRDefault="00600F55" w:rsidP="00600F55">
            <w:pPr>
              <w:autoSpaceDE w:val="0"/>
              <w:autoSpaceDN w:val="0"/>
              <w:adjustRightInd w:val="0"/>
              <w:rPr>
                <w:sz w:val="20"/>
                <w:szCs w:val="20"/>
              </w:rPr>
            </w:pPr>
            <w:r w:rsidRPr="00600F55">
              <w:rPr>
                <w:sz w:val="20"/>
                <w:szCs w:val="20"/>
              </w:rPr>
              <w:t>Федеральный бюджет</w:t>
            </w:r>
          </w:p>
        </w:tc>
        <w:tc>
          <w:tcPr>
            <w:tcW w:w="1417" w:type="dxa"/>
            <w:tcBorders>
              <w:top w:val="single" w:sz="4" w:space="0" w:color="auto"/>
              <w:left w:val="single" w:sz="4" w:space="0" w:color="auto"/>
              <w:bottom w:val="single" w:sz="4" w:space="0" w:color="auto"/>
              <w:right w:val="single" w:sz="4" w:space="0" w:color="auto"/>
            </w:tcBorders>
            <w:vAlign w:val="center"/>
          </w:tcPr>
          <w:p w14:paraId="7FFF798A" w14:textId="77777777" w:rsidR="00600F55" w:rsidRPr="00600F55" w:rsidRDefault="00600F55" w:rsidP="00600F55">
            <w:pPr>
              <w:jc w:val="center"/>
              <w:rPr>
                <w:sz w:val="20"/>
                <w:szCs w:val="20"/>
              </w:rPr>
            </w:pPr>
            <w:r w:rsidRPr="00600F55">
              <w:rPr>
                <w:sz w:val="20"/>
                <w:szCs w:val="20"/>
              </w:rPr>
              <w:t>0</w:t>
            </w:r>
          </w:p>
        </w:tc>
        <w:tc>
          <w:tcPr>
            <w:tcW w:w="1418" w:type="dxa"/>
            <w:tcBorders>
              <w:top w:val="single" w:sz="4" w:space="0" w:color="auto"/>
              <w:left w:val="single" w:sz="4" w:space="0" w:color="auto"/>
              <w:bottom w:val="single" w:sz="4" w:space="0" w:color="auto"/>
              <w:right w:val="single" w:sz="4" w:space="0" w:color="auto"/>
            </w:tcBorders>
            <w:vAlign w:val="center"/>
          </w:tcPr>
          <w:p w14:paraId="06E6AC55" w14:textId="77777777" w:rsidR="00600F55" w:rsidRPr="00600F55" w:rsidRDefault="00600F55" w:rsidP="00600F55">
            <w:pPr>
              <w:ind w:firstLine="80"/>
              <w:jc w:val="center"/>
              <w:rPr>
                <w:sz w:val="20"/>
                <w:szCs w:val="20"/>
              </w:rPr>
            </w:pPr>
            <w:r w:rsidRPr="00600F55">
              <w:rPr>
                <w:sz w:val="20"/>
                <w:szCs w:val="20"/>
              </w:rPr>
              <w:t>0</w:t>
            </w:r>
          </w:p>
        </w:tc>
        <w:tc>
          <w:tcPr>
            <w:tcW w:w="1189" w:type="dxa"/>
            <w:tcBorders>
              <w:top w:val="single" w:sz="4" w:space="0" w:color="auto"/>
              <w:left w:val="single" w:sz="4" w:space="0" w:color="auto"/>
              <w:bottom w:val="single" w:sz="4" w:space="0" w:color="auto"/>
              <w:right w:val="single" w:sz="4" w:space="0" w:color="auto"/>
            </w:tcBorders>
            <w:vAlign w:val="center"/>
          </w:tcPr>
          <w:p w14:paraId="5A6DDC78" w14:textId="77777777" w:rsidR="00600F55" w:rsidRPr="00600F55" w:rsidRDefault="00600F55" w:rsidP="00600F55">
            <w:pPr>
              <w:ind w:firstLine="51"/>
              <w:jc w:val="center"/>
              <w:rPr>
                <w:sz w:val="20"/>
                <w:szCs w:val="20"/>
              </w:rPr>
            </w:pPr>
            <w:r w:rsidRPr="00600F55">
              <w:rPr>
                <w:sz w:val="20"/>
                <w:szCs w:val="20"/>
              </w:rPr>
              <w:t>0</w:t>
            </w:r>
          </w:p>
        </w:tc>
        <w:tc>
          <w:tcPr>
            <w:tcW w:w="5160" w:type="dxa"/>
            <w:gridSpan w:val="3"/>
            <w:vMerge w:val="restart"/>
            <w:tcBorders>
              <w:top w:val="single" w:sz="4" w:space="0" w:color="auto"/>
              <w:left w:val="single" w:sz="4" w:space="0" w:color="auto"/>
              <w:right w:val="single" w:sz="4" w:space="0" w:color="auto"/>
            </w:tcBorders>
          </w:tcPr>
          <w:p w14:paraId="43AFCC26" w14:textId="77777777" w:rsidR="00600F55" w:rsidRPr="00600F55" w:rsidRDefault="00600F55" w:rsidP="00600F55">
            <w:pPr>
              <w:autoSpaceDE w:val="0"/>
              <w:autoSpaceDN w:val="0"/>
              <w:adjustRightInd w:val="0"/>
              <w:rPr>
                <w:rFonts w:eastAsiaTheme="minorHAnsi"/>
                <w:sz w:val="20"/>
                <w:szCs w:val="20"/>
                <w:lang w:eastAsia="en-US"/>
              </w:rPr>
            </w:pPr>
            <w:r w:rsidRPr="00600F55">
              <w:rPr>
                <w:rFonts w:eastAsiaTheme="minorHAnsi"/>
                <w:sz w:val="20"/>
                <w:szCs w:val="20"/>
                <w:lang w:eastAsia="en-US"/>
              </w:rPr>
              <w:t>Акт администрации об отсутствии увеличения числа аварий на объектах водоснабжения, и теплоснабжения, продолжительностью более 8 часов по сравнению с прошлым годом</w:t>
            </w:r>
          </w:p>
          <w:p w14:paraId="4A379E81" w14:textId="77777777" w:rsidR="00600F55" w:rsidRPr="00600F55" w:rsidRDefault="00600F55" w:rsidP="00600F55">
            <w:pPr>
              <w:autoSpaceDE w:val="0"/>
              <w:autoSpaceDN w:val="0"/>
              <w:adjustRightInd w:val="0"/>
              <w:jc w:val="center"/>
              <w:rPr>
                <w:sz w:val="20"/>
                <w:szCs w:val="20"/>
                <w:lang w:eastAsia="en-US"/>
              </w:rPr>
            </w:pPr>
          </w:p>
        </w:tc>
      </w:tr>
      <w:tr w:rsidR="00600F55" w:rsidRPr="00600F55" w14:paraId="44D79699" w14:textId="77777777" w:rsidTr="00453A3F">
        <w:trPr>
          <w:gridAfter w:val="2"/>
          <w:wAfter w:w="58" w:type="dxa"/>
        </w:trPr>
        <w:tc>
          <w:tcPr>
            <w:tcW w:w="4395" w:type="dxa"/>
            <w:vMerge/>
            <w:tcBorders>
              <w:left w:val="single" w:sz="4" w:space="0" w:color="auto"/>
              <w:right w:val="single" w:sz="4" w:space="0" w:color="auto"/>
            </w:tcBorders>
          </w:tcPr>
          <w:p w14:paraId="71D887C3" w14:textId="77777777" w:rsidR="00600F55" w:rsidRPr="00600F55" w:rsidRDefault="00600F55" w:rsidP="00600F55">
            <w:pPr>
              <w:autoSpaceDE w:val="0"/>
              <w:autoSpaceDN w:val="0"/>
              <w:adjustRightInd w:val="0"/>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ADD3117" w14:textId="77777777" w:rsidR="00600F55" w:rsidRPr="00600F55" w:rsidRDefault="00600F55" w:rsidP="00600F55">
            <w:pPr>
              <w:autoSpaceDE w:val="0"/>
              <w:autoSpaceDN w:val="0"/>
              <w:adjustRightInd w:val="0"/>
              <w:ind w:firstLine="80"/>
              <w:rPr>
                <w:sz w:val="20"/>
                <w:szCs w:val="20"/>
              </w:rPr>
            </w:pPr>
            <w:r w:rsidRPr="00600F55">
              <w:rPr>
                <w:sz w:val="20"/>
                <w:szCs w:val="20"/>
              </w:rPr>
              <w:t>Областной бюджет</w:t>
            </w:r>
          </w:p>
        </w:tc>
        <w:tc>
          <w:tcPr>
            <w:tcW w:w="1417" w:type="dxa"/>
            <w:tcBorders>
              <w:top w:val="single" w:sz="4" w:space="0" w:color="auto"/>
              <w:left w:val="single" w:sz="4" w:space="0" w:color="auto"/>
              <w:bottom w:val="single" w:sz="4" w:space="0" w:color="auto"/>
              <w:right w:val="single" w:sz="4" w:space="0" w:color="auto"/>
            </w:tcBorders>
          </w:tcPr>
          <w:p w14:paraId="32B0EC8A" w14:textId="77777777" w:rsidR="00600F55" w:rsidRPr="00600F55" w:rsidRDefault="00600F55" w:rsidP="00600F55">
            <w:pPr>
              <w:autoSpaceDE w:val="0"/>
              <w:autoSpaceDN w:val="0"/>
              <w:adjustRightInd w:val="0"/>
              <w:jc w:val="center"/>
              <w:rPr>
                <w:sz w:val="20"/>
                <w:szCs w:val="20"/>
                <w:lang w:eastAsia="en-US"/>
              </w:rPr>
            </w:pPr>
            <w:r w:rsidRPr="00600F55">
              <w:rPr>
                <w:sz w:val="20"/>
                <w:szCs w:val="20"/>
                <w:lang w:eastAsia="en-US"/>
              </w:rPr>
              <w:t>13318,55202</w:t>
            </w:r>
          </w:p>
        </w:tc>
        <w:tc>
          <w:tcPr>
            <w:tcW w:w="1418" w:type="dxa"/>
            <w:tcBorders>
              <w:top w:val="single" w:sz="4" w:space="0" w:color="auto"/>
              <w:left w:val="single" w:sz="4" w:space="0" w:color="auto"/>
              <w:bottom w:val="single" w:sz="4" w:space="0" w:color="auto"/>
              <w:right w:val="single" w:sz="4" w:space="0" w:color="auto"/>
            </w:tcBorders>
          </w:tcPr>
          <w:p w14:paraId="486F31EA" w14:textId="77777777" w:rsidR="00600F55" w:rsidRPr="00600F55" w:rsidRDefault="00600F55" w:rsidP="00600F55">
            <w:pPr>
              <w:autoSpaceDE w:val="0"/>
              <w:autoSpaceDN w:val="0"/>
              <w:adjustRightInd w:val="0"/>
              <w:jc w:val="center"/>
              <w:rPr>
                <w:sz w:val="20"/>
                <w:szCs w:val="20"/>
                <w:lang w:eastAsia="en-US"/>
              </w:rPr>
            </w:pPr>
            <w:r w:rsidRPr="00600F55">
              <w:rPr>
                <w:sz w:val="20"/>
                <w:szCs w:val="20"/>
                <w:lang w:eastAsia="en-US"/>
              </w:rPr>
              <w:t>0</w:t>
            </w:r>
          </w:p>
        </w:tc>
        <w:tc>
          <w:tcPr>
            <w:tcW w:w="1189" w:type="dxa"/>
            <w:tcBorders>
              <w:top w:val="single" w:sz="4" w:space="0" w:color="auto"/>
              <w:left w:val="single" w:sz="4" w:space="0" w:color="auto"/>
              <w:bottom w:val="single" w:sz="4" w:space="0" w:color="auto"/>
              <w:right w:val="single" w:sz="4" w:space="0" w:color="auto"/>
            </w:tcBorders>
          </w:tcPr>
          <w:p w14:paraId="6CDAB84B" w14:textId="77777777" w:rsidR="00600F55" w:rsidRPr="00600F55" w:rsidRDefault="00600F55" w:rsidP="00600F55">
            <w:pPr>
              <w:autoSpaceDE w:val="0"/>
              <w:autoSpaceDN w:val="0"/>
              <w:adjustRightInd w:val="0"/>
              <w:jc w:val="center"/>
              <w:rPr>
                <w:sz w:val="20"/>
                <w:szCs w:val="20"/>
                <w:lang w:eastAsia="en-US"/>
              </w:rPr>
            </w:pPr>
            <w:r w:rsidRPr="00600F55">
              <w:rPr>
                <w:sz w:val="20"/>
                <w:szCs w:val="20"/>
                <w:lang w:eastAsia="en-US"/>
              </w:rPr>
              <w:t>0</w:t>
            </w:r>
          </w:p>
        </w:tc>
        <w:tc>
          <w:tcPr>
            <w:tcW w:w="5160" w:type="dxa"/>
            <w:gridSpan w:val="3"/>
            <w:vMerge/>
            <w:tcBorders>
              <w:left w:val="single" w:sz="4" w:space="0" w:color="auto"/>
              <w:right w:val="single" w:sz="4" w:space="0" w:color="auto"/>
            </w:tcBorders>
          </w:tcPr>
          <w:p w14:paraId="1DDD10BB" w14:textId="77777777" w:rsidR="00600F55" w:rsidRPr="00600F55" w:rsidRDefault="00600F55" w:rsidP="00600F55">
            <w:pPr>
              <w:autoSpaceDE w:val="0"/>
              <w:autoSpaceDN w:val="0"/>
              <w:adjustRightInd w:val="0"/>
              <w:ind w:firstLine="709"/>
              <w:jc w:val="center"/>
              <w:rPr>
                <w:sz w:val="20"/>
                <w:szCs w:val="20"/>
              </w:rPr>
            </w:pPr>
          </w:p>
        </w:tc>
      </w:tr>
      <w:tr w:rsidR="00600F55" w:rsidRPr="00600F55" w14:paraId="234CBC7D" w14:textId="77777777" w:rsidTr="00453A3F">
        <w:trPr>
          <w:gridAfter w:val="2"/>
          <w:wAfter w:w="58" w:type="dxa"/>
        </w:trPr>
        <w:tc>
          <w:tcPr>
            <w:tcW w:w="4395" w:type="dxa"/>
            <w:vMerge/>
            <w:tcBorders>
              <w:left w:val="single" w:sz="4" w:space="0" w:color="auto"/>
              <w:right w:val="single" w:sz="4" w:space="0" w:color="auto"/>
            </w:tcBorders>
          </w:tcPr>
          <w:p w14:paraId="1DB93C0F" w14:textId="77777777" w:rsidR="00600F55" w:rsidRPr="00600F55" w:rsidRDefault="00600F55" w:rsidP="00600F55">
            <w:pPr>
              <w:autoSpaceDE w:val="0"/>
              <w:autoSpaceDN w:val="0"/>
              <w:adjustRightInd w:val="0"/>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641C212" w14:textId="77777777" w:rsidR="00600F55" w:rsidRPr="00600F55" w:rsidRDefault="00600F55" w:rsidP="00600F55">
            <w:pPr>
              <w:autoSpaceDE w:val="0"/>
              <w:autoSpaceDN w:val="0"/>
              <w:adjustRightInd w:val="0"/>
              <w:ind w:firstLine="80"/>
              <w:rPr>
                <w:sz w:val="20"/>
                <w:szCs w:val="20"/>
              </w:rPr>
            </w:pPr>
            <w:r w:rsidRPr="00600F55">
              <w:rPr>
                <w:sz w:val="20"/>
                <w:szCs w:val="20"/>
              </w:rPr>
              <w:t>Местный бюджет</w:t>
            </w:r>
          </w:p>
        </w:tc>
        <w:tc>
          <w:tcPr>
            <w:tcW w:w="1417" w:type="dxa"/>
            <w:tcBorders>
              <w:top w:val="single" w:sz="4" w:space="0" w:color="auto"/>
              <w:left w:val="single" w:sz="4" w:space="0" w:color="auto"/>
              <w:bottom w:val="single" w:sz="4" w:space="0" w:color="auto"/>
              <w:right w:val="single" w:sz="4" w:space="0" w:color="auto"/>
            </w:tcBorders>
          </w:tcPr>
          <w:p w14:paraId="03BF1658" w14:textId="77777777" w:rsidR="00600F55" w:rsidRPr="00600F55" w:rsidRDefault="00600F55" w:rsidP="00600F55">
            <w:pPr>
              <w:autoSpaceDE w:val="0"/>
              <w:autoSpaceDN w:val="0"/>
              <w:adjustRightInd w:val="0"/>
              <w:jc w:val="center"/>
              <w:rPr>
                <w:sz w:val="20"/>
                <w:szCs w:val="20"/>
                <w:lang w:eastAsia="en-US"/>
              </w:rPr>
            </w:pPr>
            <w:r w:rsidRPr="00600F55">
              <w:rPr>
                <w:sz w:val="20"/>
                <w:szCs w:val="20"/>
                <w:lang w:eastAsia="en-US"/>
              </w:rPr>
              <w:t>1457,95361</w:t>
            </w:r>
          </w:p>
        </w:tc>
        <w:tc>
          <w:tcPr>
            <w:tcW w:w="1418" w:type="dxa"/>
            <w:tcBorders>
              <w:top w:val="single" w:sz="4" w:space="0" w:color="auto"/>
              <w:left w:val="single" w:sz="4" w:space="0" w:color="auto"/>
              <w:bottom w:val="single" w:sz="4" w:space="0" w:color="auto"/>
              <w:right w:val="single" w:sz="4" w:space="0" w:color="auto"/>
            </w:tcBorders>
          </w:tcPr>
          <w:p w14:paraId="54C8CD5D" w14:textId="77777777" w:rsidR="00600F55" w:rsidRPr="00600F55" w:rsidRDefault="00600F55" w:rsidP="00600F55">
            <w:pPr>
              <w:autoSpaceDE w:val="0"/>
              <w:autoSpaceDN w:val="0"/>
              <w:adjustRightInd w:val="0"/>
              <w:jc w:val="center"/>
              <w:rPr>
                <w:sz w:val="20"/>
                <w:szCs w:val="20"/>
                <w:lang w:eastAsia="en-US"/>
              </w:rPr>
            </w:pPr>
            <w:r w:rsidRPr="00600F55">
              <w:rPr>
                <w:sz w:val="20"/>
                <w:szCs w:val="20"/>
                <w:lang w:eastAsia="en-US"/>
              </w:rPr>
              <w:t>0</w:t>
            </w:r>
          </w:p>
        </w:tc>
        <w:tc>
          <w:tcPr>
            <w:tcW w:w="1189" w:type="dxa"/>
            <w:tcBorders>
              <w:top w:val="single" w:sz="4" w:space="0" w:color="auto"/>
              <w:left w:val="single" w:sz="4" w:space="0" w:color="auto"/>
              <w:bottom w:val="single" w:sz="4" w:space="0" w:color="auto"/>
              <w:right w:val="single" w:sz="4" w:space="0" w:color="auto"/>
            </w:tcBorders>
          </w:tcPr>
          <w:p w14:paraId="367B46BF" w14:textId="77777777" w:rsidR="00600F55" w:rsidRPr="00600F55" w:rsidRDefault="00600F55" w:rsidP="00600F55">
            <w:pPr>
              <w:autoSpaceDE w:val="0"/>
              <w:autoSpaceDN w:val="0"/>
              <w:adjustRightInd w:val="0"/>
              <w:jc w:val="center"/>
              <w:rPr>
                <w:sz w:val="20"/>
                <w:szCs w:val="20"/>
                <w:lang w:eastAsia="en-US"/>
              </w:rPr>
            </w:pPr>
            <w:r w:rsidRPr="00600F55">
              <w:rPr>
                <w:sz w:val="20"/>
                <w:szCs w:val="20"/>
                <w:lang w:eastAsia="en-US"/>
              </w:rPr>
              <w:t>0</w:t>
            </w:r>
          </w:p>
        </w:tc>
        <w:tc>
          <w:tcPr>
            <w:tcW w:w="5160" w:type="dxa"/>
            <w:gridSpan w:val="3"/>
            <w:vMerge/>
            <w:tcBorders>
              <w:left w:val="single" w:sz="4" w:space="0" w:color="auto"/>
              <w:right w:val="single" w:sz="4" w:space="0" w:color="auto"/>
            </w:tcBorders>
          </w:tcPr>
          <w:p w14:paraId="3255DEAF" w14:textId="77777777" w:rsidR="00600F55" w:rsidRPr="00600F55" w:rsidRDefault="00600F55" w:rsidP="00600F55">
            <w:pPr>
              <w:autoSpaceDE w:val="0"/>
              <w:autoSpaceDN w:val="0"/>
              <w:adjustRightInd w:val="0"/>
              <w:ind w:firstLine="709"/>
              <w:jc w:val="center"/>
              <w:rPr>
                <w:sz w:val="20"/>
                <w:szCs w:val="20"/>
              </w:rPr>
            </w:pPr>
          </w:p>
        </w:tc>
      </w:tr>
      <w:tr w:rsidR="00600F55" w:rsidRPr="00600F55" w14:paraId="20F5CB1A" w14:textId="77777777" w:rsidTr="00453A3F">
        <w:trPr>
          <w:gridAfter w:val="2"/>
          <w:wAfter w:w="58" w:type="dxa"/>
        </w:trPr>
        <w:tc>
          <w:tcPr>
            <w:tcW w:w="4395" w:type="dxa"/>
            <w:vMerge w:val="restart"/>
            <w:tcBorders>
              <w:top w:val="single" w:sz="4" w:space="0" w:color="auto"/>
              <w:left w:val="single" w:sz="4" w:space="0" w:color="auto"/>
              <w:right w:val="single" w:sz="4" w:space="0" w:color="auto"/>
            </w:tcBorders>
          </w:tcPr>
          <w:p w14:paraId="51E7C3E0" w14:textId="77777777" w:rsidR="00600F55" w:rsidRPr="00600F55" w:rsidRDefault="00600F55" w:rsidP="00600F55">
            <w:pPr>
              <w:autoSpaceDE w:val="0"/>
              <w:autoSpaceDN w:val="0"/>
              <w:adjustRightInd w:val="0"/>
              <w:rPr>
                <w:sz w:val="20"/>
                <w:szCs w:val="20"/>
                <w:lang w:eastAsia="en-US"/>
              </w:rPr>
            </w:pPr>
            <w:r w:rsidRPr="00600F55">
              <w:rPr>
                <w:sz w:val="20"/>
                <w:szCs w:val="20"/>
                <w:lang w:eastAsia="en-US"/>
              </w:rPr>
              <w:t>Итого затрат по подпрограмме</w:t>
            </w:r>
          </w:p>
        </w:tc>
        <w:tc>
          <w:tcPr>
            <w:tcW w:w="1559" w:type="dxa"/>
            <w:tcBorders>
              <w:top w:val="single" w:sz="4" w:space="0" w:color="auto"/>
              <w:left w:val="single" w:sz="4" w:space="0" w:color="auto"/>
              <w:bottom w:val="single" w:sz="4" w:space="0" w:color="auto"/>
              <w:right w:val="single" w:sz="4" w:space="0" w:color="auto"/>
            </w:tcBorders>
          </w:tcPr>
          <w:p w14:paraId="4352589E" w14:textId="77777777" w:rsidR="00600F55" w:rsidRPr="00600F55" w:rsidRDefault="00600F55" w:rsidP="00600F55">
            <w:pPr>
              <w:autoSpaceDE w:val="0"/>
              <w:autoSpaceDN w:val="0"/>
              <w:adjustRightInd w:val="0"/>
              <w:rPr>
                <w:sz w:val="20"/>
                <w:szCs w:val="20"/>
              </w:rPr>
            </w:pPr>
            <w:r w:rsidRPr="00600F55">
              <w:rPr>
                <w:sz w:val="20"/>
                <w:szCs w:val="20"/>
              </w:rPr>
              <w:t>Федеральный бюджет</w:t>
            </w:r>
          </w:p>
        </w:tc>
        <w:tc>
          <w:tcPr>
            <w:tcW w:w="1417" w:type="dxa"/>
            <w:tcBorders>
              <w:top w:val="single" w:sz="4" w:space="0" w:color="auto"/>
              <w:left w:val="single" w:sz="4" w:space="0" w:color="auto"/>
              <w:bottom w:val="single" w:sz="4" w:space="0" w:color="auto"/>
              <w:right w:val="single" w:sz="4" w:space="0" w:color="auto"/>
            </w:tcBorders>
            <w:vAlign w:val="center"/>
          </w:tcPr>
          <w:p w14:paraId="491E82FC" w14:textId="77777777" w:rsidR="00600F55" w:rsidRPr="00600F55" w:rsidRDefault="00600F55" w:rsidP="00600F55">
            <w:pPr>
              <w:jc w:val="center"/>
              <w:rPr>
                <w:sz w:val="20"/>
                <w:szCs w:val="20"/>
              </w:rPr>
            </w:pPr>
            <w:r w:rsidRPr="00600F55">
              <w:rPr>
                <w:sz w:val="20"/>
                <w:szCs w:val="20"/>
              </w:rPr>
              <w:t>0</w:t>
            </w:r>
          </w:p>
        </w:tc>
        <w:tc>
          <w:tcPr>
            <w:tcW w:w="1418" w:type="dxa"/>
            <w:tcBorders>
              <w:top w:val="single" w:sz="4" w:space="0" w:color="auto"/>
              <w:left w:val="single" w:sz="4" w:space="0" w:color="auto"/>
              <w:bottom w:val="single" w:sz="4" w:space="0" w:color="auto"/>
              <w:right w:val="single" w:sz="4" w:space="0" w:color="auto"/>
            </w:tcBorders>
            <w:vAlign w:val="center"/>
          </w:tcPr>
          <w:p w14:paraId="3293D25E" w14:textId="77777777" w:rsidR="00600F55" w:rsidRPr="00600F55" w:rsidRDefault="00600F55" w:rsidP="00600F55">
            <w:pPr>
              <w:ind w:firstLine="80"/>
              <w:jc w:val="center"/>
              <w:rPr>
                <w:sz w:val="20"/>
                <w:szCs w:val="20"/>
              </w:rPr>
            </w:pPr>
            <w:r w:rsidRPr="00600F55">
              <w:rPr>
                <w:sz w:val="20"/>
                <w:szCs w:val="20"/>
              </w:rPr>
              <w:t>0</w:t>
            </w:r>
          </w:p>
        </w:tc>
        <w:tc>
          <w:tcPr>
            <w:tcW w:w="1189" w:type="dxa"/>
            <w:tcBorders>
              <w:top w:val="single" w:sz="4" w:space="0" w:color="auto"/>
              <w:left w:val="single" w:sz="4" w:space="0" w:color="auto"/>
              <w:bottom w:val="single" w:sz="4" w:space="0" w:color="auto"/>
              <w:right w:val="single" w:sz="4" w:space="0" w:color="auto"/>
            </w:tcBorders>
            <w:vAlign w:val="center"/>
          </w:tcPr>
          <w:p w14:paraId="6BFA2B4D" w14:textId="77777777" w:rsidR="00600F55" w:rsidRPr="00600F55" w:rsidRDefault="00600F55" w:rsidP="00600F55">
            <w:pPr>
              <w:ind w:firstLine="51"/>
              <w:jc w:val="center"/>
              <w:rPr>
                <w:sz w:val="20"/>
                <w:szCs w:val="20"/>
              </w:rPr>
            </w:pPr>
            <w:r w:rsidRPr="00600F55">
              <w:rPr>
                <w:sz w:val="20"/>
                <w:szCs w:val="20"/>
              </w:rPr>
              <w:t>0</w:t>
            </w:r>
          </w:p>
        </w:tc>
        <w:tc>
          <w:tcPr>
            <w:tcW w:w="5160" w:type="dxa"/>
            <w:gridSpan w:val="3"/>
            <w:tcBorders>
              <w:top w:val="single" w:sz="4" w:space="0" w:color="auto"/>
              <w:left w:val="single" w:sz="4" w:space="0" w:color="auto"/>
              <w:right w:val="single" w:sz="4" w:space="0" w:color="auto"/>
            </w:tcBorders>
          </w:tcPr>
          <w:p w14:paraId="775C09ED" w14:textId="77777777" w:rsidR="00600F55" w:rsidRPr="00600F55" w:rsidRDefault="00600F55" w:rsidP="00600F55">
            <w:pPr>
              <w:autoSpaceDE w:val="0"/>
              <w:autoSpaceDN w:val="0"/>
              <w:adjustRightInd w:val="0"/>
              <w:ind w:firstLine="709"/>
              <w:jc w:val="center"/>
              <w:rPr>
                <w:sz w:val="20"/>
                <w:szCs w:val="20"/>
              </w:rPr>
            </w:pPr>
            <w:r w:rsidRPr="00600F55">
              <w:rPr>
                <w:sz w:val="20"/>
                <w:szCs w:val="20"/>
              </w:rPr>
              <w:t>Х</w:t>
            </w:r>
          </w:p>
        </w:tc>
      </w:tr>
      <w:tr w:rsidR="00600F55" w:rsidRPr="00600F55" w14:paraId="67456A07" w14:textId="77777777" w:rsidTr="00453A3F">
        <w:trPr>
          <w:gridAfter w:val="2"/>
          <w:wAfter w:w="58" w:type="dxa"/>
        </w:trPr>
        <w:tc>
          <w:tcPr>
            <w:tcW w:w="4395" w:type="dxa"/>
            <w:vMerge/>
            <w:tcBorders>
              <w:left w:val="single" w:sz="4" w:space="0" w:color="auto"/>
              <w:right w:val="single" w:sz="4" w:space="0" w:color="auto"/>
            </w:tcBorders>
          </w:tcPr>
          <w:p w14:paraId="107D5D9E" w14:textId="77777777" w:rsidR="00600F55" w:rsidRPr="00600F55" w:rsidRDefault="00600F55" w:rsidP="00600F55">
            <w:pPr>
              <w:autoSpaceDE w:val="0"/>
              <w:autoSpaceDN w:val="0"/>
              <w:adjustRightInd w:val="0"/>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47D4094" w14:textId="77777777" w:rsidR="00600F55" w:rsidRPr="00600F55" w:rsidRDefault="00600F55" w:rsidP="00600F55">
            <w:pPr>
              <w:autoSpaceDE w:val="0"/>
              <w:autoSpaceDN w:val="0"/>
              <w:adjustRightInd w:val="0"/>
              <w:ind w:firstLine="80"/>
              <w:rPr>
                <w:sz w:val="20"/>
                <w:szCs w:val="20"/>
              </w:rPr>
            </w:pPr>
            <w:r w:rsidRPr="00600F55">
              <w:rPr>
                <w:sz w:val="20"/>
                <w:szCs w:val="20"/>
              </w:rPr>
              <w:t>Областной бюджет</w:t>
            </w:r>
          </w:p>
        </w:tc>
        <w:tc>
          <w:tcPr>
            <w:tcW w:w="1417" w:type="dxa"/>
            <w:tcBorders>
              <w:top w:val="single" w:sz="4" w:space="0" w:color="auto"/>
              <w:left w:val="single" w:sz="4" w:space="0" w:color="auto"/>
              <w:bottom w:val="single" w:sz="4" w:space="0" w:color="auto"/>
              <w:right w:val="single" w:sz="4" w:space="0" w:color="auto"/>
            </w:tcBorders>
            <w:vAlign w:val="center"/>
          </w:tcPr>
          <w:p w14:paraId="442340DC" w14:textId="77777777" w:rsidR="00600F55" w:rsidRPr="00600F55" w:rsidRDefault="00600F55" w:rsidP="00600F55">
            <w:pPr>
              <w:widowControl w:val="0"/>
              <w:autoSpaceDE w:val="0"/>
              <w:autoSpaceDN w:val="0"/>
              <w:adjustRightInd w:val="0"/>
              <w:jc w:val="center"/>
              <w:rPr>
                <w:sz w:val="20"/>
                <w:szCs w:val="20"/>
              </w:rPr>
            </w:pPr>
            <w:r w:rsidRPr="00600F55">
              <w:rPr>
                <w:sz w:val="20"/>
                <w:szCs w:val="20"/>
              </w:rPr>
              <w:t>73631,88272</w:t>
            </w:r>
          </w:p>
        </w:tc>
        <w:tc>
          <w:tcPr>
            <w:tcW w:w="1418" w:type="dxa"/>
            <w:tcBorders>
              <w:top w:val="single" w:sz="4" w:space="0" w:color="auto"/>
              <w:left w:val="single" w:sz="4" w:space="0" w:color="auto"/>
              <w:bottom w:val="single" w:sz="4" w:space="0" w:color="auto"/>
              <w:right w:val="single" w:sz="4" w:space="0" w:color="auto"/>
            </w:tcBorders>
          </w:tcPr>
          <w:p w14:paraId="177C229F" w14:textId="77777777" w:rsidR="00600F55" w:rsidRPr="00600F55" w:rsidRDefault="00600F55" w:rsidP="00600F55">
            <w:pPr>
              <w:autoSpaceDE w:val="0"/>
              <w:autoSpaceDN w:val="0"/>
              <w:adjustRightInd w:val="0"/>
              <w:jc w:val="center"/>
              <w:rPr>
                <w:sz w:val="20"/>
                <w:szCs w:val="20"/>
                <w:lang w:eastAsia="en-US"/>
              </w:rPr>
            </w:pPr>
            <w:r w:rsidRPr="00600F55">
              <w:rPr>
                <w:sz w:val="20"/>
                <w:szCs w:val="20"/>
                <w:lang w:eastAsia="en-US"/>
              </w:rPr>
              <w:t>47063,25000</w:t>
            </w:r>
          </w:p>
        </w:tc>
        <w:tc>
          <w:tcPr>
            <w:tcW w:w="1189" w:type="dxa"/>
            <w:tcBorders>
              <w:top w:val="single" w:sz="4" w:space="0" w:color="auto"/>
              <w:left w:val="single" w:sz="4" w:space="0" w:color="auto"/>
              <w:bottom w:val="single" w:sz="4" w:space="0" w:color="auto"/>
              <w:right w:val="single" w:sz="4" w:space="0" w:color="auto"/>
            </w:tcBorders>
          </w:tcPr>
          <w:p w14:paraId="1048FA6B" w14:textId="77777777" w:rsidR="00600F55" w:rsidRPr="00600F55" w:rsidRDefault="00600F55" w:rsidP="00600F55">
            <w:pPr>
              <w:autoSpaceDE w:val="0"/>
              <w:autoSpaceDN w:val="0"/>
              <w:adjustRightInd w:val="0"/>
              <w:jc w:val="center"/>
              <w:rPr>
                <w:sz w:val="20"/>
                <w:szCs w:val="20"/>
                <w:lang w:eastAsia="en-US"/>
              </w:rPr>
            </w:pPr>
            <w:r w:rsidRPr="00600F55">
              <w:rPr>
                <w:sz w:val="20"/>
                <w:szCs w:val="20"/>
                <w:lang w:eastAsia="en-US"/>
              </w:rPr>
              <w:t>29962,880</w:t>
            </w:r>
          </w:p>
        </w:tc>
        <w:tc>
          <w:tcPr>
            <w:tcW w:w="5160" w:type="dxa"/>
            <w:gridSpan w:val="3"/>
            <w:tcBorders>
              <w:left w:val="single" w:sz="4" w:space="0" w:color="auto"/>
              <w:right w:val="single" w:sz="4" w:space="0" w:color="auto"/>
            </w:tcBorders>
          </w:tcPr>
          <w:p w14:paraId="5ABB8761" w14:textId="77777777" w:rsidR="00600F55" w:rsidRPr="00600F55" w:rsidRDefault="00600F55" w:rsidP="00600F55">
            <w:pPr>
              <w:autoSpaceDE w:val="0"/>
              <w:autoSpaceDN w:val="0"/>
              <w:adjustRightInd w:val="0"/>
              <w:ind w:firstLine="709"/>
              <w:jc w:val="center"/>
              <w:rPr>
                <w:sz w:val="20"/>
                <w:szCs w:val="20"/>
              </w:rPr>
            </w:pPr>
          </w:p>
        </w:tc>
      </w:tr>
      <w:tr w:rsidR="00600F55" w:rsidRPr="00600F55" w14:paraId="32390EC6" w14:textId="77777777" w:rsidTr="00453A3F">
        <w:trPr>
          <w:gridAfter w:val="2"/>
          <w:wAfter w:w="58" w:type="dxa"/>
        </w:trPr>
        <w:tc>
          <w:tcPr>
            <w:tcW w:w="4395" w:type="dxa"/>
            <w:vMerge/>
            <w:tcBorders>
              <w:left w:val="single" w:sz="4" w:space="0" w:color="auto"/>
              <w:bottom w:val="single" w:sz="4" w:space="0" w:color="auto"/>
              <w:right w:val="single" w:sz="4" w:space="0" w:color="auto"/>
            </w:tcBorders>
          </w:tcPr>
          <w:p w14:paraId="6D018DEB" w14:textId="77777777" w:rsidR="00600F55" w:rsidRPr="00600F55" w:rsidRDefault="00600F55" w:rsidP="00600F55">
            <w:pPr>
              <w:autoSpaceDE w:val="0"/>
              <w:autoSpaceDN w:val="0"/>
              <w:adjustRightInd w:val="0"/>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FAE687B" w14:textId="77777777" w:rsidR="00600F55" w:rsidRPr="00600F55" w:rsidRDefault="00600F55" w:rsidP="00600F55">
            <w:pPr>
              <w:autoSpaceDE w:val="0"/>
              <w:autoSpaceDN w:val="0"/>
              <w:adjustRightInd w:val="0"/>
              <w:ind w:firstLine="80"/>
              <w:rPr>
                <w:sz w:val="20"/>
                <w:szCs w:val="20"/>
              </w:rPr>
            </w:pPr>
            <w:r w:rsidRPr="00600F55">
              <w:rPr>
                <w:sz w:val="20"/>
                <w:szCs w:val="20"/>
              </w:rPr>
              <w:t>Местный бюджет</w:t>
            </w:r>
          </w:p>
        </w:tc>
        <w:tc>
          <w:tcPr>
            <w:tcW w:w="1417" w:type="dxa"/>
            <w:tcBorders>
              <w:top w:val="single" w:sz="4" w:space="0" w:color="auto"/>
              <w:left w:val="single" w:sz="4" w:space="0" w:color="auto"/>
              <w:bottom w:val="single" w:sz="4" w:space="0" w:color="auto"/>
              <w:right w:val="single" w:sz="4" w:space="0" w:color="auto"/>
            </w:tcBorders>
            <w:vAlign w:val="center"/>
          </w:tcPr>
          <w:p w14:paraId="10EB171F" w14:textId="77777777" w:rsidR="00600F55" w:rsidRPr="00600F55" w:rsidRDefault="00600F55" w:rsidP="00600F55">
            <w:pPr>
              <w:ind w:firstLine="137"/>
              <w:jc w:val="center"/>
              <w:rPr>
                <w:sz w:val="20"/>
                <w:szCs w:val="20"/>
              </w:rPr>
            </w:pPr>
            <w:r w:rsidRPr="00600F55">
              <w:rPr>
                <w:sz w:val="20"/>
                <w:szCs w:val="20"/>
              </w:rPr>
              <w:t>9582,25295</w:t>
            </w:r>
          </w:p>
        </w:tc>
        <w:tc>
          <w:tcPr>
            <w:tcW w:w="1418" w:type="dxa"/>
            <w:tcBorders>
              <w:top w:val="single" w:sz="4" w:space="0" w:color="auto"/>
              <w:left w:val="single" w:sz="4" w:space="0" w:color="auto"/>
              <w:bottom w:val="single" w:sz="4" w:space="0" w:color="auto"/>
              <w:right w:val="single" w:sz="4" w:space="0" w:color="auto"/>
            </w:tcBorders>
          </w:tcPr>
          <w:p w14:paraId="25E2AB0C" w14:textId="77777777" w:rsidR="00600F55" w:rsidRPr="00600F55" w:rsidRDefault="00600F55" w:rsidP="00600F55">
            <w:pPr>
              <w:autoSpaceDE w:val="0"/>
              <w:autoSpaceDN w:val="0"/>
              <w:adjustRightInd w:val="0"/>
              <w:jc w:val="center"/>
              <w:rPr>
                <w:sz w:val="20"/>
                <w:szCs w:val="20"/>
                <w:lang w:eastAsia="en-US"/>
              </w:rPr>
            </w:pPr>
            <w:r w:rsidRPr="00600F55">
              <w:rPr>
                <w:sz w:val="20"/>
                <w:szCs w:val="20"/>
                <w:lang w:eastAsia="en-US"/>
              </w:rPr>
              <w:t>813,91175</w:t>
            </w:r>
          </w:p>
        </w:tc>
        <w:tc>
          <w:tcPr>
            <w:tcW w:w="1189" w:type="dxa"/>
            <w:tcBorders>
              <w:top w:val="single" w:sz="4" w:space="0" w:color="auto"/>
              <w:left w:val="single" w:sz="4" w:space="0" w:color="auto"/>
              <w:bottom w:val="single" w:sz="4" w:space="0" w:color="auto"/>
              <w:right w:val="single" w:sz="4" w:space="0" w:color="auto"/>
            </w:tcBorders>
          </w:tcPr>
          <w:p w14:paraId="03C8BA56" w14:textId="77777777" w:rsidR="00600F55" w:rsidRPr="00600F55" w:rsidRDefault="00600F55" w:rsidP="00600F55">
            <w:pPr>
              <w:autoSpaceDE w:val="0"/>
              <w:autoSpaceDN w:val="0"/>
              <w:adjustRightInd w:val="0"/>
              <w:jc w:val="center"/>
              <w:rPr>
                <w:sz w:val="20"/>
                <w:szCs w:val="20"/>
                <w:lang w:eastAsia="en-US"/>
              </w:rPr>
            </w:pPr>
            <w:r w:rsidRPr="00600F55">
              <w:rPr>
                <w:sz w:val="20"/>
                <w:szCs w:val="20"/>
                <w:lang w:eastAsia="en-US"/>
              </w:rPr>
              <w:t>580,32082</w:t>
            </w:r>
          </w:p>
        </w:tc>
        <w:tc>
          <w:tcPr>
            <w:tcW w:w="5160" w:type="dxa"/>
            <w:gridSpan w:val="3"/>
            <w:tcBorders>
              <w:left w:val="single" w:sz="4" w:space="0" w:color="auto"/>
              <w:bottom w:val="single" w:sz="4" w:space="0" w:color="auto"/>
              <w:right w:val="single" w:sz="4" w:space="0" w:color="auto"/>
            </w:tcBorders>
          </w:tcPr>
          <w:p w14:paraId="46A139F4" w14:textId="77777777" w:rsidR="00600F55" w:rsidRPr="00600F55" w:rsidRDefault="00600F55" w:rsidP="00600F55">
            <w:pPr>
              <w:autoSpaceDE w:val="0"/>
              <w:autoSpaceDN w:val="0"/>
              <w:adjustRightInd w:val="0"/>
              <w:ind w:firstLine="709"/>
              <w:jc w:val="center"/>
              <w:rPr>
                <w:sz w:val="20"/>
                <w:szCs w:val="20"/>
              </w:rPr>
            </w:pPr>
          </w:p>
        </w:tc>
      </w:tr>
    </w:tbl>
    <w:p w14:paraId="51F88032" w14:textId="77777777" w:rsidR="00600F55" w:rsidRPr="00600F55" w:rsidRDefault="00600F55" w:rsidP="00600F55">
      <w:pPr>
        <w:ind w:firstLine="709"/>
        <w:rPr>
          <w:sz w:val="20"/>
          <w:szCs w:val="20"/>
        </w:rPr>
      </w:pPr>
    </w:p>
    <w:p w14:paraId="455AD5D5" w14:textId="77777777" w:rsidR="00600F55" w:rsidRPr="00600F55" w:rsidRDefault="00600F55" w:rsidP="00600F55">
      <w:pPr>
        <w:widowControl w:val="0"/>
        <w:autoSpaceDE w:val="0"/>
        <w:autoSpaceDN w:val="0"/>
        <w:adjustRightInd w:val="0"/>
        <w:ind w:firstLine="709"/>
        <w:jc w:val="right"/>
        <w:outlineLvl w:val="1"/>
        <w:rPr>
          <w:sz w:val="20"/>
          <w:szCs w:val="20"/>
        </w:rPr>
      </w:pPr>
    </w:p>
    <w:p w14:paraId="27406CEB" w14:textId="77777777" w:rsidR="00600F55" w:rsidRPr="00600F55" w:rsidRDefault="00600F55" w:rsidP="00600F55">
      <w:pPr>
        <w:widowControl w:val="0"/>
        <w:autoSpaceDE w:val="0"/>
        <w:autoSpaceDN w:val="0"/>
        <w:adjustRightInd w:val="0"/>
        <w:ind w:firstLine="709"/>
        <w:jc w:val="right"/>
        <w:outlineLvl w:val="1"/>
        <w:rPr>
          <w:sz w:val="20"/>
          <w:szCs w:val="20"/>
        </w:rPr>
      </w:pPr>
      <w:r w:rsidRPr="00600F55">
        <w:rPr>
          <w:noProof/>
          <w:sz w:val="20"/>
          <w:szCs w:val="20"/>
        </w:rPr>
        <w:pict w14:anchorId="7ECE6846">
          <v:rect id="_x0000_s1026" style="position:absolute;left:0;text-align:left;margin-left:211.55pt;margin-top:-33.4pt;width:56.1pt;height:32.85pt;z-index:-251657216" stroked="f">
            <v:textbox style="mso-next-textbox:#_x0000_s1026">
              <w:txbxContent>
                <w:p w14:paraId="28A0497D" w14:textId="77777777" w:rsidR="00600F55" w:rsidRPr="00B162E5" w:rsidRDefault="00600F55" w:rsidP="00600F55"/>
              </w:txbxContent>
            </v:textbox>
          </v:rect>
        </w:pict>
      </w:r>
      <w:r w:rsidRPr="00600F55">
        <w:rPr>
          <w:sz w:val="20"/>
          <w:szCs w:val="20"/>
        </w:rPr>
        <w:t>Приложение № 3</w:t>
      </w:r>
    </w:p>
    <w:p w14:paraId="6D9F3B60" w14:textId="77777777" w:rsidR="00600F55" w:rsidRPr="00600F55" w:rsidRDefault="00600F55" w:rsidP="00600F55">
      <w:pPr>
        <w:widowControl w:val="0"/>
        <w:autoSpaceDE w:val="0"/>
        <w:autoSpaceDN w:val="0"/>
        <w:adjustRightInd w:val="0"/>
        <w:ind w:firstLine="709"/>
        <w:jc w:val="right"/>
        <w:rPr>
          <w:sz w:val="20"/>
          <w:szCs w:val="20"/>
        </w:rPr>
      </w:pPr>
      <w:r w:rsidRPr="00600F55">
        <w:rPr>
          <w:sz w:val="20"/>
          <w:szCs w:val="20"/>
        </w:rPr>
        <w:t>к муниципальной программе «</w:t>
      </w:r>
      <w:r w:rsidRPr="00600F55">
        <w:rPr>
          <w:spacing w:val="-8"/>
          <w:sz w:val="20"/>
          <w:szCs w:val="20"/>
        </w:rPr>
        <w:t>Жилищно-коммунальное хозяйство</w:t>
      </w:r>
      <w:r w:rsidRPr="00600F55">
        <w:rPr>
          <w:sz w:val="20"/>
          <w:szCs w:val="20"/>
        </w:rPr>
        <w:t xml:space="preserve"> </w:t>
      </w:r>
    </w:p>
    <w:p w14:paraId="10B5C112" w14:textId="77777777" w:rsidR="00600F55" w:rsidRPr="00600F55" w:rsidRDefault="00600F55" w:rsidP="00600F55">
      <w:pPr>
        <w:widowControl w:val="0"/>
        <w:autoSpaceDE w:val="0"/>
        <w:autoSpaceDN w:val="0"/>
        <w:adjustRightInd w:val="0"/>
        <w:ind w:firstLine="709"/>
        <w:jc w:val="right"/>
        <w:rPr>
          <w:sz w:val="20"/>
          <w:szCs w:val="20"/>
        </w:rPr>
      </w:pPr>
      <w:r w:rsidRPr="00600F55">
        <w:rPr>
          <w:sz w:val="20"/>
          <w:szCs w:val="20"/>
        </w:rPr>
        <w:t xml:space="preserve">Куйбышевского муниципального района Новосибирской области на 2024 - 2026 годы» </w:t>
      </w:r>
    </w:p>
    <w:p w14:paraId="27BC984C" w14:textId="77777777" w:rsidR="00600F55" w:rsidRPr="00600F55" w:rsidRDefault="00600F55" w:rsidP="00600F55">
      <w:pPr>
        <w:widowControl w:val="0"/>
        <w:autoSpaceDE w:val="0"/>
        <w:autoSpaceDN w:val="0"/>
        <w:adjustRightInd w:val="0"/>
        <w:ind w:firstLine="709"/>
        <w:jc w:val="right"/>
        <w:outlineLvl w:val="1"/>
        <w:rPr>
          <w:sz w:val="20"/>
          <w:szCs w:val="20"/>
        </w:rPr>
      </w:pPr>
    </w:p>
    <w:p w14:paraId="092B5D66" w14:textId="77777777" w:rsidR="00600F55" w:rsidRPr="00600F55" w:rsidRDefault="00600F55" w:rsidP="00600F55">
      <w:pPr>
        <w:widowControl w:val="0"/>
        <w:autoSpaceDE w:val="0"/>
        <w:autoSpaceDN w:val="0"/>
        <w:adjustRightInd w:val="0"/>
        <w:ind w:firstLine="709"/>
        <w:jc w:val="center"/>
        <w:rPr>
          <w:sz w:val="20"/>
          <w:szCs w:val="20"/>
        </w:rPr>
      </w:pPr>
      <w:r w:rsidRPr="00600F55">
        <w:rPr>
          <w:sz w:val="20"/>
          <w:szCs w:val="20"/>
        </w:rPr>
        <w:t>Сводные финансовые затраты программы</w:t>
      </w:r>
    </w:p>
    <w:p w14:paraId="5FAAD7F6" w14:textId="77777777" w:rsidR="00600F55" w:rsidRPr="00600F55" w:rsidRDefault="00600F55" w:rsidP="00600F55">
      <w:pPr>
        <w:widowControl w:val="0"/>
        <w:autoSpaceDE w:val="0"/>
        <w:autoSpaceDN w:val="0"/>
        <w:adjustRightInd w:val="0"/>
        <w:ind w:firstLine="709"/>
        <w:jc w:val="center"/>
        <w:outlineLvl w:val="1"/>
        <w:rPr>
          <w:sz w:val="20"/>
          <w:szCs w:val="20"/>
          <w:highlight w:val="yellow"/>
        </w:rPr>
      </w:pPr>
    </w:p>
    <w:tbl>
      <w:tblPr>
        <w:tblW w:w="147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1635"/>
        <w:gridCol w:w="1701"/>
        <w:gridCol w:w="1843"/>
        <w:gridCol w:w="1701"/>
        <w:gridCol w:w="2493"/>
      </w:tblGrid>
      <w:tr w:rsidR="00600F55" w:rsidRPr="00600F55" w14:paraId="03C83F82" w14:textId="77777777" w:rsidTr="00453A3F">
        <w:trPr>
          <w:trHeight w:val="241"/>
        </w:trPr>
        <w:tc>
          <w:tcPr>
            <w:tcW w:w="5387" w:type="dxa"/>
            <w:vMerge w:val="restart"/>
          </w:tcPr>
          <w:p w14:paraId="382BE444" w14:textId="77777777" w:rsidR="00600F55" w:rsidRPr="00600F55" w:rsidRDefault="00600F55" w:rsidP="00600F55">
            <w:pPr>
              <w:widowControl w:val="0"/>
              <w:autoSpaceDE w:val="0"/>
              <w:autoSpaceDN w:val="0"/>
              <w:adjustRightInd w:val="0"/>
              <w:ind w:firstLine="709"/>
              <w:jc w:val="center"/>
              <w:outlineLvl w:val="1"/>
              <w:rPr>
                <w:sz w:val="20"/>
                <w:szCs w:val="20"/>
              </w:rPr>
            </w:pPr>
            <w:r w:rsidRPr="00600F55">
              <w:rPr>
                <w:sz w:val="20"/>
                <w:szCs w:val="20"/>
              </w:rPr>
              <w:t>Источники и  объемы расходов</w:t>
            </w:r>
          </w:p>
        </w:tc>
        <w:tc>
          <w:tcPr>
            <w:tcW w:w="6880" w:type="dxa"/>
            <w:gridSpan w:val="4"/>
          </w:tcPr>
          <w:p w14:paraId="06E0CDC3" w14:textId="77777777" w:rsidR="00600F55" w:rsidRPr="00600F55" w:rsidRDefault="00600F55" w:rsidP="00600F55">
            <w:pPr>
              <w:widowControl w:val="0"/>
              <w:autoSpaceDE w:val="0"/>
              <w:autoSpaceDN w:val="0"/>
              <w:adjustRightInd w:val="0"/>
              <w:ind w:firstLine="709"/>
              <w:jc w:val="center"/>
              <w:outlineLvl w:val="1"/>
              <w:rPr>
                <w:sz w:val="20"/>
                <w:szCs w:val="20"/>
              </w:rPr>
            </w:pPr>
            <w:r w:rsidRPr="00600F55">
              <w:rPr>
                <w:sz w:val="20"/>
                <w:szCs w:val="20"/>
              </w:rPr>
              <w:t>Финансовые затраты тыс. рублей</w:t>
            </w:r>
          </w:p>
        </w:tc>
        <w:tc>
          <w:tcPr>
            <w:tcW w:w="2493" w:type="dxa"/>
            <w:vMerge w:val="restart"/>
          </w:tcPr>
          <w:p w14:paraId="79426922" w14:textId="77777777" w:rsidR="00600F55" w:rsidRPr="00600F55" w:rsidRDefault="00600F55" w:rsidP="00600F55">
            <w:pPr>
              <w:widowControl w:val="0"/>
              <w:autoSpaceDE w:val="0"/>
              <w:autoSpaceDN w:val="0"/>
              <w:adjustRightInd w:val="0"/>
              <w:jc w:val="center"/>
              <w:outlineLvl w:val="1"/>
              <w:rPr>
                <w:sz w:val="20"/>
                <w:szCs w:val="20"/>
              </w:rPr>
            </w:pPr>
            <w:r w:rsidRPr="00600F55">
              <w:rPr>
                <w:sz w:val="20"/>
                <w:szCs w:val="20"/>
              </w:rPr>
              <w:t>Примечание</w:t>
            </w:r>
          </w:p>
        </w:tc>
      </w:tr>
      <w:tr w:rsidR="00600F55" w:rsidRPr="00600F55" w14:paraId="3078DC68" w14:textId="77777777" w:rsidTr="00453A3F">
        <w:trPr>
          <w:trHeight w:val="165"/>
        </w:trPr>
        <w:tc>
          <w:tcPr>
            <w:tcW w:w="5387" w:type="dxa"/>
            <w:vMerge/>
          </w:tcPr>
          <w:p w14:paraId="3438FEF9" w14:textId="77777777" w:rsidR="00600F55" w:rsidRPr="00600F55" w:rsidRDefault="00600F55" w:rsidP="00600F55">
            <w:pPr>
              <w:widowControl w:val="0"/>
              <w:autoSpaceDE w:val="0"/>
              <w:autoSpaceDN w:val="0"/>
              <w:adjustRightInd w:val="0"/>
              <w:ind w:firstLine="709"/>
              <w:jc w:val="center"/>
              <w:outlineLvl w:val="1"/>
              <w:rPr>
                <w:sz w:val="20"/>
                <w:szCs w:val="20"/>
              </w:rPr>
            </w:pPr>
          </w:p>
        </w:tc>
        <w:tc>
          <w:tcPr>
            <w:tcW w:w="1635" w:type="dxa"/>
            <w:vMerge w:val="restart"/>
          </w:tcPr>
          <w:p w14:paraId="099A5866" w14:textId="77777777" w:rsidR="00600F55" w:rsidRPr="00600F55" w:rsidRDefault="00600F55" w:rsidP="00600F55">
            <w:pPr>
              <w:widowControl w:val="0"/>
              <w:autoSpaceDE w:val="0"/>
              <w:autoSpaceDN w:val="0"/>
              <w:adjustRightInd w:val="0"/>
              <w:ind w:firstLine="34"/>
              <w:jc w:val="center"/>
              <w:outlineLvl w:val="1"/>
              <w:rPr>
                <w:sz w:val="20"/>
                <w:szCs w:val="20"/>
              </w:rPr>
            </w:pPr>
            <w:r w:rsidRPr="00600F55">
              <w:rPr>
                <w:sz w:val="20"/>
                <w:szCs w:val="20"/>
              </w:rPr>
              <w:t xml:space="preserve">Всего </w:t>
            </w:r>
          </w:p>
        </w:tc>
        <w:tc>
          <w:tcPr>
            <w:tcW w:w="5245" w:type="dxa"/>
            <w:gridSpan w:val="3"/>
          </w:tcPr>
          <w:p w14:paraId="013DEE8A" w14:textId="77777777" w:rsidR="00600F55" w:rsidRPr="00600F55" w:rsidRDefault="00600F55" w:rsidP="00600F55">
            <w:pPr>
              <w:widowControl w:val="0"/>
              <w:autoSpaceDE w:val="0"/>
              <w:autoSpaceDN w:val="0"/>
              <w:adjustRightInd w:val="0"/>
              <w:outlineLvl w:val="1"/>
              <w:rPr>
                <w:sz w:val="20"/>
                <w:szCs w:val="20"/>
              </w:rPr>
            </w:pPr>
            <w:r w:rsidRPr="00600F55">
              <w:rPr>
                <w:sz w:val="20"/>
                <w:szCs w:val="20"/>
              </w:rPr>
              <w:t>в том числе по годам</w:t>
            </w:r>
          </w:p>
        </w:tc>
        <w:tc>
          <w:tcPr>
            <w:tcW w:w="2493" w:type="dxa"/>
            <w:vMerge/>
          </w:tcPr>
          <w:p w14:paraId="3FF4E16D" w14:textId="77777777" w:rsidR="00600F55" w:rsidRPr="00600F55" w:rsidRDefault="00600F55" w:rsidP="00600F55">
            <w:pPr>
              <w:widowControl w:val="0"/>
              <w:autoSpaceDE w:val="0"/>
              <w:autoSpaceDN w:val="0"/>
              <w:adjustRightInd w:val="0"/>
              <w:ind w:firstLine="709"/>
              <w:jc w:val="center"/>
              <w:outlineLvl w:val="1"/>
              <w:rPr>
                <w:sz w:val="20"/>
                <w:szCs w:val="20"/>
              </w:rPr>
            </w:pPr>
          </w:p>
        </w:tc>
      </w:tr>
      <w:tr w:rsidR="00600F55" w:rsidRPr="00600F55" w14:paraId="1D1E6CAF" w14:textId="77777777" w:rsidTr="00453A3F">
        <w:trPr>
          <w:trHeight w:val="330"/>
        </w:trPr>
        <w:tc>
          <w:tcPr>
            <w:tcW w:w="5387" w:type="dxa"/>
            <w:vMerge/>
          </w:tcPr>
          <w:p w14:paraId="27AC3D80" w14:textId="77777777" w:rsidR="00600F55" w:rsidRPr="00600F55" w:rsidRDefault="00600F55" w:rsidP="00600F55">
            <w:pPr>
              <w:widowControl w:val="0"/>
              <w:autoSpaceDE w:val="0"/>
              <w:autoSpaceDN w:val="0"/>
              <w:adjustRightInd w:val="0"/>
              <w:ind w:firstLine="709"/>
              <w:jc w:val="center"/>
              <w:outlineLvl w:val="1"/>
              <w:rPr>
                <w:sz w:val="20"/>
                <w:szCs w:val="20"/>
              </w:rPr>
            </w:pPr>
          </w:p>
        </w:tc>
        <w:tc>
          <w:tcPr>
            <w:tcW w:w="1635" w:type="dxa"/>
            <w:vMerge/>
          </w:tcPr>
          <w:p w14:paraId="15C0286D" w14:textId="77777777" w:rsidR="00600F55" w:rsidRPr="00600F55" w:rsidRDefault="00600F55" w:rsidP="00600F55">
            <w:pPr>
              <w:widowControl w:val="0"/>
              <w:autoSpaceDE w:val="0"/>
              <w:autoSpaceDN w:val="0"/>
              <w:adjustRightInd w:val="0"/>
              <w:ind w:firstLine="34"/>
              <w:jc w:val="center"/>
              <w:outlineLvl w:val="1"/>
              <w:rPr>
                <w:sz w:val="20"/>
                <w:szCs w:val="20"/>
              </w:rPr>
            </w:pPr>
          </w:p>
        </w:tc>
        <w:tc>
          <w:tcPr>
            <w:tcW w:w="1701" w:type="dxa"/>
          </w:tcPr>
          <w:p w14:paraId="07DB97AC" w14:textId="77777777" w:rsidR="00600F55" w:rsidRPr="00600F55" w:rsidRDefault="00600F55" w:rsidP="00600F55">
            <w:pPr>
              <w:widowControl w:val="0"/>
              <w:autoSpaceDE w:val="0"/>
              <w:autoSpaceDN w:val="0"/>
              <w:adjustRightInd w:val="0"/>
              <w:ind w:firstLine="34"/>
              <w:jc w:val="center"/>
              <w:outlineLvl w:val="1"/>
              <w:rPr>
                <w:sz w:val="20"/>
                <w:szCs w:val="20"/>
              </w:rPr>
            </w:pPr>
            <w:r w:rsidRPr="00600F55">
              <w:rPr>
                <w:sz w:val="20"/>
                <w:szCs w:val="20"/>
              </w:rPr>
              <w:t>2024г</w:t>
            </w:r>
          </w:p>
        </w:tc>
        <w:tc>
          <w:tcPr>
            <w:tcW w:w="1843" w:type="dxa"/>
          </w:tcPr>
          <w:p w14:paraId="0E564C32" w14:textId="77777777" w:rsidR="00600F55" w:rsidRPr="00600F55" w:rsidRDefault="00600F55" w:rsidP="00600F55">
            <w:pPr>
              <w:widowControl w:val="0"/>
              <w:autoSpaceDE w:val="0"/>
              <w:autoSpaceDN w:val="0"/>
              <w:adjustRightInd w:val="0"/>
              <w:ind w:firstLine="34"/>
              <w:jc w:val="center"/>
              <w:outlineLvl w:val="1"/>
              <w:rPr>
                <w:sz w:val="20"/>
                <w:szCs w:val="20"/>
              </w:rPr>
            </w:pPr>
            <w:r w:rsidRPr="00600F55">
              <w:rPr>
                <w:sz w:val="20"/>
                <w:szCs w:val="20"/>
              </w:rPr>
              <w:t>2025г</w:t>
            </w:r>
          </w:p>
        </w:tc>
        <w:tc>
          <w:tcPr>
            <w:tcW w:w="1701" w:type="dxa"/>
          </w:tcPr>
          <w:p w14:paraId="1FB5E22C" w14:textId="77777777" w:rsidR="00600F55" w:rsidRPr="00600F55" w:rsidRDefault="00600F55" w:rsidP="00600F55">
            <w:pPr>
              <w:widowControl w:val="0"/>
              <w:autoSpaceDE w:val="0"/>
              <w:autoSpaceDN w:val="0"/>
              <w:adjustRightInd w:val="0"/>
              <w:ind w:firstLine="175"/>
              <w:jc w:val="center"/>
              <w:outlineLvl w:val="1"/>
              <w:rPr>
                <w:sz w:val="20"/>
                <w:szCs w:val="20"/>
              </w:rPr>
            </w:pPr>
            <w:r w:rsidRPr="00600F55">
              <w:rPr>
                <w:sz w:val="20"/>
                <w:szCs w:val="20"/>
              </w:rPr>
              <w:t>2026г</w:t>
            </w:r>
          </w:p>
        </w:tc>
        <w:tc>
          <w:tcPr>
            <w:tcW w:w="2493" w:type="dxa"/>
            <w:vMerge/>
          </w:tcPr>
          <w:p w14:paraId="1FB27AD1" w14:textId="77777777" w:rsidR="00600F55" w:rsidRPr="00600F55" w:rsidRDefault="00600F55" w:rsidP="00600F55">
            <w:pPr>
              <w:widowControl w:val="0"/>
              <w:autoSpaceDE w:val="0"/>
              <w:autoSpaceDN w:val="0"/>
              <w:adjustRightInd w:val="0"/>
              <w:ind w:firstLine="709"/>
              <w:jc w:val="center"/>
              <w:outlineLvl w:val="1"/>
              <w:rPr>
                <w:sz w:val="20"/>
                <w:szCs w:val="20"/>
              </w:rPr>
            </w:pPr>
          </w:p>
        </w:tc>
      </w:tr>
      <w:tr w:rsidR="00600F55" w:rsidRPr="00600F55" w14:paraId="3ABF72A8" w14:textId="77777777" w:rsidTr="00453A3F">
        <w:tc>
          <w:tcPr>
            <w:tcW w:w="5387" w:type="dxa"/>
          </w:tcPr>
          <w:p w14:paraId="333C375D" w14:textId="77777777" w:rsidR="00600F55" w:rsidRPr="00600F55" w:rsidRDefault="00600F55" w:rsidP="00600F55">
            <w:pPr>
              <w:widowControl w:val="0"/>
              <w:autoSpaceDE w:val="0"/>
              <w:autoSpaceDN w:val="0"/>
              <w:adjustRightInd w:val="0"/>
              <w:ind w:firstLine="176"/>
              <w:outlineLvl w:val="1"/>
              <w:rPr>
                <w:sz w:val="20"/>
                <w:szCs w:val="20"/>
              </w:rPr>
            </w:pPr>
            <w:r w:rsidRPr="00600F55">
              <w:rPr>
                <w:sz w:val="20"/>
                <w:szCs w:val="20"/>
              </w:rPr>
              <w:t xml:space="preserve">Всего финансовых затрат, </w:t>
            </w:r>
          </w:p>
          <w:p w14:paraId="2824B0B2" w14:textId="77777777" w:rsidR="00600F55" w:rsidRPr="00600F55" w:rsidRDefault="00600F55" w:rsidP="00600F55">
            <w:pPr>
              <w:widowControl w:val="0"/>
              <w:autoSpaceDE w:val="0"/>
              <w:autoSpaceDN w:val="0"/>
              <w:adjustRightInd w:val="0"/>
              <w:ind w:firstLine="176"/>
              <w:outlineLvl w:val="1"/>
              <w:rPr>
                <w:sz w:val="20"/>
                <w:szCs w:val="20"/>
              </w:rPr>
            </w:pPr>
            <w:r w:rsidRPr="00600F55">
              <w:rPr>
                <w:sz w:val="20"/>
                <w:szCs w:val="20"/>
              </w:rPr>
              <w:t>в том числе за счет:</w:t>
            </w:r>
          </w:p>
        </w:tc>
        <w:tc>
          <w:tcPr>
            <w:tcW w:w="1635" w:type="dxa"/>
          </w:tcPr>
          <w:p w14:paraId="229B6233" w14:textId="77777777" w:rsidR="00600F55" w:rsidRPr="00600F55" w:rsidRDefault="00600F55" w:rsidP="00600F55">
            <w:pPr>
              <w:ind w:firstLine="34"/>
              <w:rPr>
                <w:sz w:val="20"/>
                <w:szCs w:val="20"/>
              </w:rPr>
            </w:pPr>
            <w:r w:rsidRPr="00600F55">
              <w:rPr>
                <w:sz w:val="20"/>
                <w:szCs w:val="20"/>
              </w:rPr>
              <w:t>181730,58043</w:t>
            </w:r>
          </w:p>
        </w:tc>
        <w:tc>
          <w:tcPr>
            <w:tcW w:w="1701" w:type="dxa"/>
          </w:tcPr>
          <w:p w14:paraId="3E130795" w14:textId="77777777" w:rsidR="00600F55" w:rsidRPr="00600F55" w:rsidRDefault="00600F55" w:rsidP="00600F55">
            <w:pPr>
              <w:ind w:firstLine="34"/>
              <w:rPr>
                <w:sz w:val="20"/>
                <w:szCs w:val="20"/>
              </w:rPr>
            </w:pPr>
            <w:r w:rsidRPr="00600F55">
              <w:rPr>
                <w:sz w:val="20"/>
                <w:szCs w:val="20"/>
              </w:rPr>
              <w:t>85333,26408</w:t>
            </w:r>
          </w:p>
        </w:tc>
        <w:tc>
          <w:tcPr>
            <w:tcW w:w="1843" w:type="dxa"/>
          </w:tcPr>
          <w:p w14:paraId="7B16BCC9" w14:textId="77777777" w:rsidR="00600F55" w:rsidRPr="00600F55" w:rsidRDefault="00600F55" w:rsidP="00600F55">
            <w:pPr>
              <w:ind w:firstLine="34"/>
              <w:rPr>
                <w:sz w:val="20"/>
                <w:szCs w:val="20"/>
              </w:rPr>
            </w:pPr>
            <w:r w:rsidRPr="00600F55">
              <w:rPr>
                <w:sz w:val="20"/>
                <w:szCs w:val="20"/>
              </w:rPr>
              <w:t>65854,11553</w:t>
            </w:r>
          </w:p>
        </w:tc>
        <w:tc>
          <w:tcPr>
            <w:tcW w:w="1701" w:type="dxa"/>
          </w:tcPr>
          <w:p w14:paraId="32556D2C" w14:textId="77777777" w:rsidR="00600F55" w:rsidRPr="00600F55" w:rsidRDefault="00600F55" w:rsidP="00600F55">
            <w:pPr>
              <w:ind w:firstLine="34"/>
              <w:rPr>
                <w:sz w:val="20"/>
                <w:szCs w:val="20"/>
              </w:rPr>
            </w:pPr>
            <w:r w:rsidRPr="00600F55">
              <w:rPr>
                <w:sz w:val="20"/>
                <w:szCs w:val="20"/>
              </w:rPr>
              <w:t>30543,20082</w:t>
            </w:r>
          </w:p>
        </w:tc>
        <w:tc>
          <w:tcPr>
            <w:tcW w:w="2493" w:type="dxa"/>
          </w:tcPr>
          <w:p w14:paraId="1249F818" w14:textId="77777777" w:rsidR="00600F55" w:rsidRPr="00600F55" w:rsidRDefault="00600F55" w:rsidP="00600F55">
            <w:pPr>
              <w:widowControl w:val="0"/>
              <w:autoSpaceDE w:val="0"/>
              <w:autoSpaceDN w:val="0"/>
              <w:adjustRightInd w:val="0"/>
              <w:ind w:firstLine="709"/>
              <w:jc w:val="center"/>
              <w:outlineLvl w:val="1"/>
              <w:rPr>
                <w:sz w:val="20"/>
                <w:szCs w:val="20"/>
                <w:highlight w:val="yellow"/>
              </w:rPr>
            </w:pPr>
          </w:p>
        </w:tc>
      </w:tr>
      <w:tr w:rsidR="00600F55" w:rsidRPr="00600F55" w14:paraId="6D6031AA" w14:textId="77777777" w:rsidTr="00453A3F">
        <w:tc>
          <w:tcPr>
            <w:tcW w:w="5387" w:type="dxa"/>
          </w:tcPr>
          <w:p w14:paraId="5D9E6AE0" w14:textId="77777777" w:rsidR="00600F55" w:rsidRPr="00600F55" w:rsidRDefault="00600F55" w:rsidP="00600F55">
            <w:pPr>
              <w:widowControl w:val="0"/>
              <w:autoSpaceDE w:val="0"/>
              <w:autoSpaceDN w:val="0"/>
              <w:adjustRightInd w:val="0"/>
              <w:ind w:firstLine="176"/>
              <w:outlineLvl w:val="1"/>
              <w:rPr>
                <w:sz w:val="20"/>
                <w:szCs w:val="20"/>
              </w:rPr>
            </w:pPr>
            <w:r w:rsidRPr="00600F55">
              <w:rPr>
                <w:sz w:val="20"/>
                <w:szCs w:val="20"/>
              </w:rPr>
              <w:t>средств федерального бюджета</w:t>
            </w:r>
          </w:p>
        </w:tc>
        <w:tc>
          <w:tcPr>
            <w:tcW w:w="1635" w:type="dxa"/>
          </w:tcPr>
          <w:p w14:paraId="2176F708" w14:textId="77777777" w:rsidR="00600F55" w:rsidRPr="00600F55" w:rsidRDefault="00600F55" w:rsidP="00600F55">
            <w:pPr>
              <w:widowControl w:val="0"/>
              <w:autoSpaceDE w:val="0"/>
              <w:autoSpaceDN w:val="0"/>
              <w:adjustRightInd w:val="0"/>
              <w:ind w:firstLine="34"/>
              <w:rPr>
                <w:sz w:val="20"/>
                <w:szCs w:val="20"/>
              </w:rPr>
            </w:pPr>
            <w:r w:rsidRPr="00600F55">
              <w:rPr>
                <w:sz w:val="20"/>
                <w:szCs w:val="20"/>
              </w:rPr>
              <w:t>0</w:t>
            </w:r>
          </w:p>
        </w:tc>
        <w:tc>
          <w:tcPr>
            <w:tcW w:w="1701" w:type="dxa"/>
          </w:tcPr>
          <w:p w14:paraId="6BEFB7B5" w14:textId="77777777" w:rsidR="00600F55" w:rsidRPr="00600F55" w:rsidRDefault="00600F55" w:rsidP="00600F55">
            <w:pPr>
              <w:widowControl w:val="0"/>
              <w:autoSpaceDE w:val="0"/>
              <w:autoSpaceDN w:val="0"/>
              <w:adjustRightInd w:val="0"/>
              <w:ind w:firstLine="34"/>
              <w:rPr>
                <w:sz w:val="20"/>
                <w:szCs w:val="20"/>
              </w:rPr>
            </w:pPr>
            <w:r w:rsidRPr="00600F55">
              <w:rPr>
                <w:sz w:val="20"/>
                <w:szCs w:val="20"/>
              </w:rPr>
              <w:t>0</w:t>
            </w:r>
          </w:p>
        </w:tc>
        <w:tc>
          <w:tcPr>
            <w:tcW w:w="1843" w:type="dxa"/>
          </w:tcPr>
          <w:p w14:paraId="666797BB" w14:textId="77777777" w:rsidR="00600F55" w:rsidRPr="00600F55" w:rsidRDefault="00600F55" w:rsidP="00600F55">
            <w:pPr>
              <w:ind w:firstLine="34"/>
              <w:rPr>
                <w:sz w:val="20"/>
                <w:szCs w:val="20"/>
              </w:rPr>
            </w:pPr>
            <w:r w:rsidRPr="00600F55">
              <w:rPr>
                <w:sz w:val="20"/>
                <w:szCs w:val="20"/>
              </w:rPr>
              <w:t>0</w:t>
            </w:r>
          </w:p>
        </w:tc>
        <w:tc>
          <w:tcPr>
            <w:tcW w:w="1701" w:type="dxa"/>
          </w:tcPr>
          <w:p w14:paraId="2F34E03D" w14:textId="77777777" w:rsidR="00600F55" w:rsidRPr="00600F55" w:rsidRDefault="00600F55" w:rsidP="00600F55">
            <w:pPr>
              <w:ind w:firstLine="34"/>
              <w:rPr>
                <w:sz w:val="20"/>
                <w:szCs w:val="20"/>
              </w:rPr>
            </w:pPr>
            <w:r w:rsidRPr="00600F55">
              <w:rPr>
                <w:sz w:val="20"/>
                <w:szCs w:val="20"/>
              </w:rPr>
              <w:t>0</w:t>
            </w:r>
          </w:p>
        </w:tc>
        <w:tc>
          <w:tcPr>
            <w:tcW w:w="2493" w:type="dxa"/>
          </w:tcPr>
          <w:p w14:paraId="1A8B4EF1" w14:textId="77777777" w:rsidR="00600F55" w:rsidRPr="00600F55" w:rsidRDefault="00600F55" w:rsidP="00600F55">
            <w:pPr>
              <w:widowControl w:val="0"/>
              <w:autoSpaceDE w:val="0"/>
              <w:autoSpaceDN w:val="0"/>
              <w:adjustRightInd w:val="0"/>
              <w:ind w:firstLine="34"/>
              <w:rPr>
                <w:sz w:val="20"/>
                <w:szCs w:val="20"/>
                <w:highlight w:val="yellow"/>
              </w:rPr>
            </w:pPr>
          </w:p>
        </w:tc>
      </w:tr>
      <w:tr w:rsidR="00600F55" w:rsidRPr="00600F55" w14:paraId="44107510" w14:textId="77777777" w:rsidTr="00453A3F">
        <w:tc>
          <w:tcPr>
            <w:tcW w:w="5387" w:type="dxa"/>
          </w:tcPr>
          <w:p w14:paraId="1E5E36DA" w14:textId="77777777" w:rsidR="00600F55" w:rsidRPr="00600F55" w:rsidRDefault="00600F55" w:rsidP="00600F55">
            <w:pPr>
              <w:widowControl w:val="0"/>
              <w:autoSpaceDE w:val="0"/>
              <w:autoSpaceDN w:val="0"/>
              <w:adjustRightInd w:val="0"/>
              <w:ind w:firstLine="176"/>
              <w:outlineLvl w:val="1"/>
              <w:rPr>
                <w:sz w:val="20"/>
                <w:szCs w:val="20"/>
              </w:rPr>
            </w:pPr>
            <w:r w:rsidRPr="00600F55">
              <w:rPr>
                <w:sz w:val="20"/>
                <w:szCs w:val="20"/>
              </w:rPr>
              <w:t>средств областного бюджета Новосибирской области</w:t>
            </w:r>
          </w:p>
        </w:tc>
        <w:tc>
          <w:tcPr>
            <w:tcW w:w="1635" w:type="dxa"/>
          </w:tcPr>
          <w:p w14:paraId="1F6B18D9" w14:textId="77777777" w:rsidR="00600F55" w:rsidRPr="00600F55" w:rsidRDefault="00600F55" w:rsidP="00600F55">
            <w:pPr>
              <w:widowControl w:val="0"/>
              <w:autoSpaceDE w:val="0"/>
              <w:autoSpaceDN w:val="0"/>
              <w:adjustRightInd w:val="0"/>
              <w:ind w:firstLine="34"/>
              <w:rPr>
                <w:sz w:val="20"/>
                <w:szCs w:val="20"/>
              </w:rPr>
            </w:pPr>
            <w:r w:rsidRPr="00600F55">
              <w:rPr>
                <w:sz w:val="20"/>
                <w:szCs w:val="20"/>
              </w:rPr>
              <w:t>152593,48666</w:t>
            </w:r>
          </w:p>
        </w:tc>
        <w:tc>
          <w:tcPr>
            <w:tcW w:w="1701" w:type="dxa"/>
          </w:tcPr>
          <w:p w14:paraId="6AA4F387" w14:textId="77777777" w:rsidR="00600F55" w:rsidRPr="00600F55" w:rsidRDefault="00600F55" w:rsidP="00600F55">
            <w:pPr>
              <w:widowControl w:val="0"/>
              <w:autoSpaceDE w:val="0"/>
              <w:autoSpaceDN w:val="0"/>
              <w:adjustRightInd w:val="0"/>
              <w:ind w:firstLine="34"/>
              <w:rPr>
                <w:sz w:val="20"/>
                <w:szCs w:val="20"/>
              </w:rPr>
            </w:pPr>
            <w:r w:rsidRPr="00600F55">
              <w:rPr>
                <w:sz w:val="20"/>
                <w:szCs w:val="20"/>
              </w:rPr>
              <w:t>75567,35666</w:t>
            </w:r>
          </w:p>
        </w:tc>
        <w:tc>
          <w:tcPr>
            <w:tcW w:w="1843" w:type="dxa"/>
          </w:tcPr>
          <w:p w14:paraId="551F72CF" w14:textId="77777777" w:rsidR="00600F55" w:rsidRPr="00600F55" w:rsidRDefault="00600F55" w:rsidP="00600F55">
            <w:pPr>
              <w:ind w:firstLine="34"/>
              <w:rPr>
                <w:sz w:val="20"/>
                <w:szCs w:val="20"/>
              </w:rPr>
            </w:pPr>
            <w:r w:rsidRPr="00600F55">
              <w:rPr>
                <w:sz w:val="20"/>
                <w:szCs w:val="20"/>
              </w:rPr>
              <w:t>47063,25000</w:t>
            </w:r>
          </w:p>
        </w:tc>
        <w:tc>
          <w:tcPr>
            <w:tcW w:w="1701" w:type="dxa"/>
          </w:tcPr>
          <w:p w14:paraId="32845733" w14:textId="77777777" w:rsidR="00600F55" w:rsidRPr="00600F55" w:rsidRDefault="00600F55" w:rsidP="00600F55">
            <w:pPr>
              <w:ind w:firstLine="34"/>
              <w:rPr>
                <w:sz w:val="20"/>
                <w:szCs w:val="20"/>
              </w:rPr>
            </w:pPr>
            <w:r w:rsidRPr="00600F55">
              <w:rPr>
                <w:sz w:val="20"/>
                <w:szCs w:val="20"/>
              </w:rPr>
              <w:t>29962,88000</w:t>
            </w:r>
          </w:p>
        </w:tc>
        <w:tc>
          <w:tcPr>
            <w:tcW w:w="2493" w:type="dxa"/>
          </w:tcPr>
          <w:p w14:paraId="1A121DDD" w14:textId="77777777" w:rsidR="00600F55" w:rsidRPr="00600F55" w:rsidRDefault="00600F55" w:rsidP="00600F55">
            <w:pPr>
              <w:widowControl w:val="0"/>
              <w:autoSpaceDE w:val="0"/>
              <w:autoSpaceDN w:val="0"/>
              <w:adjustRightInd w:val="0"/>
              <w:ind w:firstLine="34"/>
              <w:rPr>
                <w:sz w:val="20"/>
                <w:szCs w:val="20"/>
                <w:highlight w:val="yellow"/>
              </w:rPr>
            </w:pPr>
          </w:p>
        </w:tc>
      </w:tr>
      <w:tr w:rsidR="00600F55" w:rsidRPr="00600F55" w14:paraId="0247E46A" w14:textId="77777777" w:rsidTr="00453A3F">
        <w:tc>
          <w:tcPr>
            <w:tcW w:w="5387" w:type="dxa"/>
          </w:tcPr>
          <w:p w14:paraId="4667AF1E" w14:textId="77777777" w:rsidR="00600F55" w:rsidRPr="00600F55" w:rsidRDefault="00600F55" w:rsidP="00600F55">
            <w:pPr>
              <w:widowControl w:val="0"/>
              <w:autoSpaceDE w:val="0"/>
              <w:autoSpaceDN w:val="0"/>
              <w:adjustRightInd w:val="0"/>
              <w:ind w:firstLine="176"/>
              <w:outlineLvl w:val="1"/>
              <w:rPr>
                <w:sz w:val="20"/>
                <w:szCs w:val="20"/>
              </w:rPr>
            </w:pPr>
            <w:r w:rsidRPr="00600F55">
              <w:rPr>
                <w:sz w:val="20"/>
                <w:szCs w:val="20"/>
              </w:rPr>
              <w:t>средств местного бюджета</w:t>
            </w:r>
          </w:p>
        </w:tc>
        <w:tc>
          <w:tcPr>
            <w:tcW w:w="1635" w:type="dxa"/>
          </w:tcPr>
          <w:p w14:paraId="12B5F69B" w14:textId="77777777" w:rsidR="00600F55" w:rsidRPr="00600F55" w:rsidRDefault="00600F55" w:rsidP="00600F55">
            <w:pPr>
              <w:ind w:firstLine="34"/>
              <w:rPr>
                <w:sz w:val="20"/>
                <w:szCs w:val="20"/>
              </w:rPr>
            </w:pPr>
            <w:r w:rsidRPr="00600F55">
              <w:rPr>
                <w:rFonts w:eastAsia="Calibri"/>
                <w:sz w:val="20"/>
                <w:szCs w:val="20"/>
                <w:lang w:eastAsia="en-US"/>
              </w:rPr>
              <w:t>29137,09377</w:t>
            </w:r>
          </w:p>
        </w:tc>
        <w:tc>
          <w:tcPr>
            <w:tcW w:w="1701" w:type="dxa"/>
          </w:tcPr>
          <w:p w14:paraId="69C25094" w14:textId="77777777" w:rsidR="00600F55" w:rsidRPr="00600F55" w:rsidRDefault="00600F55" w:rsidP="00600F55">
            <w:pPr>
              <w:ind w:firstLine="34"/>
              <w:rPr>
                <w:sz w:val="20"/>
                <w:szCs w:val="20"/>
              </w:rPr>
            </w:pPr>
            <w:r w:rsidRPr="00600F55">
              <w:rPr>
                <w:sz w:val="20"/>
                <w:szCs w:val="20"/>
              </w:rPr>
              <w:t>9765,90742</w:t>
            </w:r>
          </w:p>
        </w:tc>
        <w:tc>
          <w:tcPr>
            <w:tcW w:w="1843" w:type="dxa"/>
          </w:tcPr>
          <w:p w14:paraId="5E9A276A" w14:textId="77777777" w:rsidR="00600F55" w:rsidRPr="00600F55" w:rsidRDefault="00600F55" w:rsidP="00600F55">
            <w:pPr>
              <w:ind w:firstLine="34"/>
              <w:rPr>
                <w:sz w:val="20"/>
                <w:szCs w:val="20"/>
              </w:rPr>
            </w:pPr>
            <w:r w:rsidRPr="00600F55">
              <w:rPr>
                <w:sz w:val="20"/>
                <w:szCs w:val="20"/>
              </w:rPr>
              <w:t>18790,86553</w:t>
            </w:r>
          </w:p>
        </w:tc>
        <w:tc>
          <w:tcPr>
            <w:tcW w:w="1701" w:type="dxa"/>
          </w:tcPr>
          <w:p w14:paraId="5AE6EBB1" w14:textId="77777777" w:rsidR="00600F55" w:rsidRPr="00600F55" w:rsidRDefault="00600F55" w:rsidP="00600F55">
            <w:pPr>
              <w:ind w:firstLine="34"/>
              <w:rPr>
                <w:sz w:val="20"/>
                <w:szCs w:val="20"/>
              </w:rPr>
            </w:pPr>
            <w:r w:rsidRPr="00600F55">
              <w:rPr>
                <w:sz w:val="20"/>
                <w:szCs w:val="20"/>
              </w:rPr>
              <w:t>580,32082</w:t>
            </w:r>
          </w:p>
        </w:tc>
        <w:tc>
          <w:tcPr>
            <w:tcW w:w="2493" w:type="dxa"/>
          </w:tcPr>
          <w:p w14:paraId="67ECCB80" w14:textId="77777777" w:rsidR="00600F55" w:rsidRPr="00600F55" w:rsidRDefault="00600F55" w:rsidP="00600F55">
            <w:pPr>
              <w:widowControl w:val="0"/>
              <w:autoSpaceDE w:val="0"/>
              <w:autoSpaceDN w:val="0"/>
              <w:adjustRightInd w:val="0"/>
              <w:ind w:firstLine="709"/>
              <w:jc w:val="center"/>
              <w:outlineLvl w:val="1"/>
              <w:rPr>
                <w:sz w:val="20"/>
                <w:szCs w:val="20"/>
                <w:highlight w:val="yellow"/>
              </w:rPr>
            </w:pPr>
          </w:p>
        </w:tc>
      </w:tr>
    </w:tbl>
    <w:p w14:paraId="1B12741A" w14:textId="77777777" w:rsidR="00600F55" w:rsidRPr="00600F55" w:rsidRDefault="00600F55" w:rsidP="00600F55">
      <w:pPr>
        <w:widowControl w:val="0"/>
        <w:autoSpaceDE w:val="0"/>
        <w:autoSpaceDN w:val="0"/>
        <w:adjustRightInd w:val="0"/>
        <w:ind w:firstLine="709"/>
        <w:jc w:val="both"/>
        <w:rPr>
          <w:color w:val="000000"/>
          <w:sz w:val="20"/>
          <w:szCs w:val="20"/>
        </w:rPr>
      </w:pPr>
      <w:r w:rsidRPr="00600F55">
        <w:rPr>
          <w:rFonts w:eastAsia="Calibri"/>
          <w:sz w:val="20"/>
          <w:szCs w:val="20"/>
          <w:lang w:eastAsia="en-US"/>
        </w:rPr>
        <w:t xml:space="preserve">Указываются прогнозные значения                   </w:t>
      </w:r>
    </w:p>
    <w:p w14:paraId="2DFCC8C3" w14:textId="77777777" w:rsidR="00600F55" w:rsidRPr="00600F55" w:rsidRDefault="00600F55" w:rsidP="00600F55">
      <w:pPr>
        <w:jc w:val="right"/>
        <w:rPr>
          <w:sz w:val="20"/>
          <w:szCs w:val="20"/>
        </w:rPr>
      </w:pPr>
      <w:r w:rsidRPr="00600F55">
        <w:rPr>
          <w:sz w:val="20"/>
          <w:szCs w:val="20"/>
        </w:rPr>
        <w:t xml:space="preserve">Приложение № 2 </w:t>
      </w:r>
    </w:p>
    <w:p w14:paraId="55AEBDFA" w14:textId="77777777" w:rsidR="00600F55" w:rsidRPr="00600F55" w:rsidRDefault="00600F55" w:rsidP="00600F55">
      <w:pPr>
        <w:jc w:val="right"/>
        <w:rPr>
          <w:sz w:val="20"/>
          <w:szCs w:val="20"/>
        </w:rPr>
      </w:pPr>
      <w:r w:rsidRPr="00600F55">
        <w:rPr>
          <w:sz w:val="20"/>
          <w:szCs w:val="20"/>
        </w:rPr>
        <w:t xml:space="preserve">к постановлению администрации </w:t>
      </w:r>
    </w:p>
    <w:p w14:paraId="2BBAF132" w14:textId="77777777" w:rsidR="00600F55" w:rsidRPr="00600F55" w:rsidRDefault="00600F55" w:rsidP="00600F55">
      <w:pPr>
        <w:widowControl w:val="0"/>
        <w:autoSpaceDE w:val="0"/>
        <w:autoSpaceDN w:val="0"/>
        <w:adjustRightInd w:val="0"/>
        <w:ind w:firstLine="709"/>
        <w:jc w:val="right"/>
        <w:rPr>
          <w:color w:val="000000"/>
          <w:sz w:val="20"/>
          <w:szCs w:val="20"/>
        </w:rPr>
      </w:pPr>
      <w:r w:rsidRPr="00600F55">
        <w:rPr>
          <w:color w:val="000000"/>
          <w:sz w:val="20"/>
          <w:szCs w:val="20"/>
        </w:rPr>
        <w:t xml:space="preserve">Куйбышевского муниципального района </w:t>
      </w:r>
    </w:p>
    <w:p w14:paraId="3DC3C8AE" w14:textId="77777777" w:rsidR="00600F55" w:rsidRPr="00600F55" w:rsidRDefault="00600F55" w:rsidP="00600F55">
      <w:pPr>
        <w:widowControl w:val="0"/>
        <w:autoSpaceDE w:val="0"/>
        <w:autoSpaceDN w:val="0"/>
        <w:adjustRightInd w:val="0"/>
        <w:ind w:firstLine="709"/>
        <w:jc w:val="right"/>
        <w:rPr>
          <w:color w:val="000000"/>
          <w:sz w:val="20"/>
          <w:szCs w:val="20"/>
        </w:rPr>
      </w:pPr>
      <w:r w:rsidRPr="00600F55">
        <w:rPr>
          <w:color w:val="000000"/>
          <w:sz w:val="20"/>
          <w:szCs w:val="20"/>
        </w:rPr>
        <w:t>Новосибирской области</w:t>
      </w:r>
    </w:p>
    <w:p w14:paraId="017BBCFE" w14:textId="77928089" w:rsidR="00600F55" w:rsidRPr="00600F55" w:rsidRDefault="003A57E1" w:rsidP="00600F55">
      <w:pPr>
        <w:widowControl w:val="0"/>
        <w:autoSpaceDE w:val="0"/>
        <w:autoSpaceDN w:val="0"/>
        <w:adjustRightInd w:val="0"/>
        <w:spacing w:after="120"/>
        <w:ind w:firstLine="709"/>
        <w:jc w:val="right"/>
        <w:rPr>
          <w:sz w:val="20"/>
          <w:szCs w:val="20"/>
        </w:rPr>
      </w:pPr>
      <w:r w:rsidRPr="00600F55">
        <w:rPr>
          <w:color w:val="000000"/>
          <w:sz w:val="20"/>
          <w:szCs w:val="20"/>
        </w:rPr>
        <w:t xml:space="preserve">от  </w:t>
      </w:r>
      <w:r w:rsidRPr="00600F55">
        <w:rPr>
          <w:color w:val="000000"/>
          <w:sz w:val="20"/>
          <w:szCs w:val="20"/>
          <w:u w:val="single"/>
        </w:rPr>
        <w:t>04.04.2025</w:t>
      </w:r>
      <w:r w:rsidRPr="00600F55">
        <w:rPr>
          <w:color w:val="000000"/>
          <w:sz w:val="20"/>
          <w:szCs w:val="20"/>
        </w:rPr>
        <w:t xml:space="preserve">  № </w:t>
      </w:r>
      <w:r w:rsidRPr="00600F55">
        <w:rPr>
          <w:color w:val="000000"/>
          <w:sz w:val="20"/>
          <w:szCs w:val="20"/>
          <w:u w:val="single"/>
        </w:rPr>
        <w:t>267</w:t>
      </w:r>
    </w:p>
    <w:p w14:paraId="030E0FFA" w14:textId="77777777" w:rsidR="00600F55" w:rsidRPr="00600F55" w:rsidRDefault="00600F55" w:rsidP="00600F55">
      <w:pPr>
        <w:ind w:firstLine="709"/>
        <w:jc w:val="center"/>
        <w:rPr>
          <w:rFonts w:eastAsia="Calibri"/>
          <w:sz w:val="20"/>
          <w:szCs w:val="20"/>
          <w:lang w:eastAsia="en-US"/>
        </w:rPr>
      </w:pPr>
      <w:r w:rsidRPr="00600F55">
        <w:rPr>
          <w:rFonts w:eastAsia="Calibri"/>
          <w:sz w:val="20"/>
          <w:szCs w:val="20"/>
          <w:lang w:eastAsia="en-US"/>
        </w:rPr>
        <w:t>ПЛАН РЕАЛИЗАЦИИ</w:t>
      </w:r>
    </w:p>
    <w:p w14:paraId="4D87AA09" w14:textId="77777777" w:rsidR="00600F55" w:rsidRPr="00600F55" w:rsidRDefault="00600F55" w:rsidP="00600F55">
      <w:pPr>
        <w:widowControl w:val="0"/>
        <w:autoSpaceDE w:val="0"/>
        <w:autoSpaceDN w:val="0"/>
        <w:adjustRightInd w:val="0"/>
        <w:ind w:firstLine="709"/>
        <w:jc w:val="center"/>
        <w:rPr>
          <w:sz w:val="20"/>
          <w:szCs w:val="20"/>
        </w:rPr>
      </w:pPr>
      <w:r w:rsidRPr="00600F55">
        <w:rPr>
          <w:rFonts w:eastAsia="Calibri"/>
          <w:sz w:val="20"/>
          <w:szCs w:val="20"/>
          <w:lang w:eastAsia="en-US"/>
        </w:rPr>
        <w:t xml:space="preserve"> мероприятий муниципальной программы </w:t>
      </w:r>
      <w:r w:rsidRPr="00600F55">
        <w:rPr>
          <w:sz w:val="20"/>
          <w:szCs w:val="20"/>
        </w:rPr>
        <w:t>Куйбышевского муниципального района Новосибирской области</w:t>
      </w:r>
    </w:p>
    <w:p w14:paraId="6892F3CB" w14:textId="77777777" w:rsidR="00600F55" w:rsidRPr="00600F55" w:rsidRDefault="00600F55" w:rsidP="00600F55">
      <w:pPr>
        <w:widowControl w:val="0"/>
        <w:autoSpaceDE w:val="0"/>
        <w:autoSpaceDN w:val="0"/>
        <w:adjustRightInd w:val="0"/>
        <w:ind w:firstLine="709"/>
        <w:jc w:val="center"/>
        <w:rPr>
          <w:sz w:val="20"/>
          <w:szCs w:val="20"/>
        </w:rPr>
      </w:pPr>
      <w:r w:rsidRPr="00600F55">
        <w:rPr>
          <w:sz w:val="20"/>
          <w:szCs w:val="20"/>
        </w:rPr>
        <w:t xml:space="preserve"> «Жилищно-коммунальное хозяйство Куйбышевского муниципального района Новосибирской области на 2024-2026 годы»</w:t>
      </w:r>
    </w:p>
    <w:p w14:paraId="689FA024" w14:textId="77777777" w:rsidR="00600F55" w:rsidRPr="00600F55" w:rsidRDefault="00600F55" w:rsidP="00600F55">
      <w:pPr>
        <w:ind w:firstLine="709"/>
        <w:jc w:val="center"/>
        <w:rPr>
          <w:sz w:val="20"/>
          <w:szCs w:val="20"/>
        </w:rPr>
      </w:pPr>
    </w:p>
    <w:p w14:paraId="4ECF6669" w14:textId="77777777" w:rsidR="00600F55" w:rsidRPr="00600F55" w:rsidRDefault="00600F55" w:rsidP="00600F55">
      <w:pPr>
        <w:ind w:firstLine="709"/>
        <w:rPr>
          <w:rFonts w:eastAsia="Calibri"/>
          <w:sz w:val="20"/>
          <w:szCs w:val="20"/>
          <w:lang w:eastAsia="en-US"/>
        </w:rPr>
      </w:pPr>
      <w:r w:rsidRPr="00600F55">
        <w:rPr>
          <w:rFonts w:eastAsia="Calibri"/>
          <w:sz w:val="20"/>
          <w:szCs w:val="20"/>
          <w:lang w:eastAsia="en-US"/>
        </w:rPr>
        <w:t>Таблица №1</w:t>
      </w:r>
    </w:p>
    <w:p w14:paraId="0598A21D" w14:textId="77777777" w:rsidR="00600F55" w:rsidRPr="00600F55" w:rsidRDefault="00600F55" w:rsidP="00600F55">
      <w:pPr>
        <w:ind w:firstLine="709"/>
        <w:rPr>
          <w:rFonts w:eastAsia="Calibri"/>
          <w:sz w:val="20"/>
          <w:szCs w:val="20"/>
          <w:lang w:eastAsia="en-US"/>
        </w:rPr>
      </w:pPr>
      <w:r w:rsidRPr="00600F55">
        <w:rPr>
          <w:rFonts w:eastAsia="Calibri"/>
          <w:sz w:val="20"/>
          <w:szCs w:val="20"/>
          <w:lang w:eastAsia="en-US"/>
        </w:rPr>
        <w:t>Целевые индикаторы</w:t>
      </w:r>
    </w:p>
    <w:p w14:paraId="4B8FEF74" w14:textId="77777777" w:rsidR="00600F55" w:rsidRPr="00600F55" w:rsidRDefault="00600F55" w:rsidP="00600F55">
      <w:pPr>
        <w:ind w:firstLine="709"/>
        <w:rPr>
          <w:rFonts w:eastAsia="Calibri"/>
          <w:sz w:val="20"/>
          <w:szCs w:val="20"/>
          <w:lang w:eastAsia="en-US"/>
        </w:rPr>
      </w:pPr>
      <w:r w:rsidRPr="00600F55">
        <w:rPr>
          <w:rFonts w:eastAsia="Calibri"/>
          <w:sz w:val="20"/>
          <w:szCs w:val="20"/>
          <w:lang w:eastAsia="en-US"/>
        </w:rPr>
        <w:t>муниципальной программы Куйбышевского муниципального района Новосибирской области</w:t>
      </w:r>
    </w:p>
    <w:p w14:paraId="6BE20277" w14:textId="77777777" w:rsidR="00600F55" w:rsidRPr="00600F55" w:rsidRDefault="00600F55" w:rsidP="00600F55">
      <w:pPr>
        <w:ind w:firstLine="709"/>
        <w:jc w:val="both"/>
        <w:rPr>
          <w:sz w:val="20"/>
          <w:szCs w:val="20"/>
        </w:rPr>
      </w:pPr>
      <w:r w:rsidRPr="00600F55">
        <w:rPr>
          <w:sz w:val="20"/>
          <w:szCs w:val="20"/>
        </w:rPr>
        <w:t>«Жилищно-коммунальное хозяйство Куйбышевского муниципального района Новосибирской области на 2024-2026 годы»</w:t>
      </w:r>
    </w:p>
    <w:p w14:paraId="58857A74" w14:textId="77777777" w:rsidR="00600F55" w:rsidRPr="00600F55" w:rsidRDefault="00600F55" w:rsidP="00600F55">
      <w:pPr>
        <w:ind w:firstLine="709"/>
        <w:rPr>
          <w:sz w:val="20"/>
          <w:szCs w:val="20"/>
        </w:rPr>
      </w:pPr>
      <w:r w:rsidRPr="00600F55">
        <w:rPr>
          <w:sz w:val="20"/>
          <w:szCs w:val="20"/>
        </w:rPr>
        <w:t>на очередной 2024 год и плановый период 2025 и 2026 годов</w:t>
      </w:r>
    </w:p>
    <w:p w14:paraId="13B78B49" w14:textId="77777777" w:rsidR="00600F55" w:rsidRPr="00600F55" w:rsidRDefault="00600F55" w:rsidP="00600F55">
      <w:pPr>
        <w:ind w:firstLine="709"/>
        <w:rPr>
          <w:sz w:val="20"/>
          <w:szCs w:val="20"/>
        </w:rPr>
      </w:pPr>
    </w:p>
    <w:tbl>
      <w:tblPr>
        <w:tblStyle w:val="850"/>
        <w:tblW w:w="15559" w:type="dxa"/>
        <w:tblLayout w:type="fixed"/>
        <w:tblLook w:val="04A0" w:firstRow="1" w:lastRow="0" w:firstColumn="1" w:lastColumn="0" w:noHBand="0" w:noVBand="1"/>
      </w:tblPr>
      <w:tblGrid>
        <w:gridCol w:w="2235"/>
        <w:gridCol w:w="2268"/>
        <w:gridCol w:w="1134"/>
        <w:gridCol w:w="1699"/>
        <w:gridCol w:w="1493"/>
        <w:gridCol w:w="981"/>
        <w:gridCol w:w="851"/>
        <w:gridCol w:w="850"/>
        <w:gridCol w:w="993"/>
        <w:gridCol w:w="992"/>
        <w:gridCol w:w="992"/>
        <w:gridCol w:w="1071"/>
      </w:tblGrid>
      <w:tr w:rsidR="00600F55" w:rsidRPr="00600F55" w14:paraId="1C599A46" w14:textId="77777777" w:rsidTr="00453A3F">
        <w:tc>
          <w:tcPr>
            <w:tcW w:w="2235" w:type="dxa"/>
            <w:vMerge w:val="restart"/>
          </w:tcPr>
          <w:p w14:paraId="03672C84" w14:textId="77777777" w:rsidR="00600F55" w:rsidRPr="00600F55" w:rsidRDefault="00600F55" w:rsidP="00600F55">
            <w:pPr>
              <w:ind w:firstLine="142"/>
              <w:rPr>
                <w:sz w:val="20"/>
                <w:szCs w:val="20"/>
              </w:rPr>
            </w:pPr>
            <w:r w:rsidRPr="00600F55">
              <w:rPr>
                <w:sz w:val="20"/>
                <w:szCs w:val="20"/>
              </w:rPr>
              <w:t>Цель/задачи, требующие решения для достижения  цели</w:t>
            </w:r>
          </w:p>
        </w:tc>
        <w:tc>
          <w:tcPr>
            <w:tcW w:w="2268" w:type="dxa"/>
            <w:vMerge w:val="restart"/>
          </w:tcPr>
          <w:p w14:paraId="282371E3" w14:textId="77777777" w:rsidR="00600F55" w:rsidRPr="00600F55" w:rsidRDefault="00600F55" w:rsidP="00600F55">
            <w:pPr>
              <w:ind w:firstLine="112"/>
              <w:rPr>
                <w:sz w:val="20"/>
                <w:szCs w:val="20"/>
              </w:rPr>
            </w:pPr>
            <w:r w:rsidRPr="00600F55">
              <w:rPr>
                <w:sz w:val="20"/>
                <w:szCs w:val="20"/>
              </w:rPr>
              <w:t>Наименование целевого индикатора</w:t>
            </w:r>
          </w:p>
        </w:tc>
        <w:tc>
          <w:tcPr>
            <w:tcW w:w="1134" w:type="dxa"/>
            <w:vMerge w:val="restart"/>
          </w:tcPr>
          <w:p w14:paraId="72D4D233" w14:textId="77777777" w:rsidR="00600F55" w:rsidRPr="00600F55" w:rsidRDefault="00600F55" w:rsidP="00600F55">
            <w:pPr>
              <w:ind w:right="-108"/>
              <w:rPr>
                <w:sz w:val="20"/>
                <w:szCs w:val="20"/>
              </w:rPr>
            </w:pPr>
            <w:r w:rsidRPr="00600F55">
              <w:rPr>
                <w:sz w:val="20"/>
                <w:szCs w:val="20"/>
              </w:rPr>
              <w:t>Ед. измерения</w:t>
            </w:r>
          </w:p>
        </w:tc>
        <w:tc>
          <w:tcPr>
            <w:tcW w:w="1699" w:type="dxa"/>
            <w:vMerge w:val="restart"/>
          </w:tcPr>
          <w:p w14:paraId="6990EC54" w14:textId="77777777" w:rsidR="00600F55" w:rsidRPr="00600F55" w:rsidRDefault="00600F55" w:rsidP="00600F55">
            <w:pPr>
              <w:ind w:firstLine="160"/>
              <w:rPr>
                <w:sz w:val="20"/>
                <w:szCs w:val="20"/>
              </w:rPr>
            </w:pPr>
            <w:r w:rsidRPr="00600F55">
              <w:rPr>
                <w:sz w:val="20"/>
                <w:szCs w:val="20"/>
              </w:rPr>
              <w:t>Значение весового коэффициента целевого индикатора</w:t>
            </w:r>
          </w:p>
        </w:tc>
        <w:tc>
          <w:tcPr>
            <w:tcW w:w="5168" w:type="dxa"/>
            <w:gridSpan w:val="5"/>
          </w:tcPr>
          <w:p w14:paraId="77C751D1" w14:textId="77777777" w:rsidR="00600F55" w:rsidRPr="00600F55" w:rsidRDefault="00600F55" w:rsidP="00600F55">
            <w:pPr>
              <w:ind w:firstLine="98"/>
              <w:rPr>
                <w:sz w:val="20"/>
                <w:szCs w:val="20"/>
              </w:rPr>
            </w:pPr>
            <w:r w:rsidRPr="00600F55">
              <w:rPr>
                <w:sz w:val="20"/>
                <w:szCs w:val="20"/>
              </w:rPr>
              <w:t>Значение целевого индикатора</w:t>
            </w:r>
          </w:p>
        </w:tc>
        <w:tc>
          <w:tcPr>
            <w:tcW w:w="992" w:type="dxa"/>
            <w:vMerge w:val="restart"/>
          </w:tcPr>
          <w:p w14:paraId="349AB012" w14:textId="77777777" w:rsidR="00600F55" w:rsidRPr="00600F55" w:rsidRDefault="00600F55" w:rsidP="00600F55">
            <w:pPr>
              <w:ind w:firstLine="34"/>
              <w:rPr>
                <w:sz w:val="20"/>
                <w:szCs w:val="20"/>
              </w:rPr>
            </w:pPr>
            <w:r w:rsidRPr="00600F55">
              <w:rPr>
                <w:sz w:val="20"/>
                <w:szCs w:val="20"/>
              </w:rPr>
              <w:t>2025 год</w:t>
            </w:r>
          </w:p>
        </w:tc>
        <w:tc>
          <w:tcPr>
            <w:tcW w:w="992" w:type="dxa"/>
            <w:vMerge w:val="restart"/>
          </w:tcPr>
          <w:p w14:paraId="2D6160CE" w14:textId="77777777" w:rsidR="00600F55" w:rsidRPr="00600F55" w:rsidRDefault="00600F55" w:rsidP="00600F55">
            <w:pPr>
              <w:ind w:firstLine="33"/>
              <w:rPr>
                <w:sz w:val="20"/>
                <w:szCs w:val="20"/>
              </w:rPr>
            </w:pPr>
            <w:r w:rsidRPr="00600F55">
              <w:rPr>
                <w:sz w:val="20"/>
                <w:szCs w:val="20"/>
              </w:rPr>
              <w:t>2026 год</w:t>
            </w:r>
          </w:p>
        </w:tc>
        <w:tc>
          <w:tcPr>
            <w:tcW w:w="1071" w:type="dxa"/>
            <w:vMerge w:val="restart"/>
          </w:tcPr>
          <w:p w14:paraId="0BCB9681" w14:textId="77777777" w:rsidR="00600F55" w:rsidRPr="00600F55" w:rsidRDefault="00600F55" w:rsidP="00600F55">
            <w:pPr>
              <w:ind w:firstLine="34"/>
              <w:rPr>
                <w:sz w:val="20"/>
                <w:szCs w:val="20"/>
              </w:rPr>
            </w:pPr>
            <w:r w:rsidRPr="00600F55">
              <w:rPr>
                <w:sz w:val="20"/>
                <w:szCs w:val="20"/>
              </w:rPr>
              <w:t>примечание</w:t>
            </w:r>
          </w:p>
        </w:tc>
      </w:tr>
      <w:tr w:rsidR="00600F55" w:rsidRPr="00600F55" w14:paraId="2B2EC55C" w14:textId="77777777" w:rsidTr="00453A3F">
        <w:tc>
          <w:tcPr>
            <w:tcW w:w="2235" w:type="dxa"/>
            <w:vMerge/>
          </w:tcPr>
          <w:p w14:paraId="348026E1" w14:textId="77777777" w:rsidR="00600F55" w:rsidRPr="00600F55" w:rsidRDefault="00600F55" w:rsidP="00600F55">
            <w:pPr>
              <w:ind w:firstLine="142"/>
              <w:rPr>
                <w:sz w:val="20"/>
                <w:szCs w:val="20"/>
              </w:rPr>
            </w:pPr>
          </w:p>
        </w:tc>
        <w:tc>
          <w:tcPr>
            <w:tcW w:w="2268" w:type="dxa"/>
            <w:vMerge/>
          </w:tcPr>
          <w:p w14:paraId="3360491A" w14:textId="77777777" w:rsidR="00600F55" w:rsidRPr="00600F55" w:rsidRDefault="00600F55" w:rsidP="00600F55">
            <w:pPr>
              <w:ind w:firstLine="112"/>
              <w:rPr>
                <w:sz w:val="20"/>
                <w:szCs w:val="20"/>
              </w:rPr>
            </w:pPr>
          </w:p>
        </w:tc>
        <w:tc>
          <w:tcPr>
            <w:tcW w:w="1134" w:type="dxa"/>
            <w:vMerge/>
          </w:tcPr>
          <w:p w14:paraId="0FE1293D" w14:textId="77777777" w:rsidR="00600F55" w:rsidRPr="00600F55" w:rsidRDefault="00600F55" w:rsidP="00600F55">
            <w:pPr>
              <w:ind w:firstLine="113"/>
              <w:rPr>
                <w:sz w:val="20"/>
                <w:szCs w:val="20"/>
              </w:rPr>
            </w:pPr>
          </w:p>
        </w:tc>
        <w:tc>
          <w:tcPr>
            <w:tcW w:w="1699" w:type="dxa"/>
            <w:vMerge/>
          </w:tcPr>
          <w:p w14:paraId="4BF7C4E1" w14:textId="77777777" w:rsidR="00600F55" w:rsidRPr="00600F55" w:rsidRDefault="00600F55" w:rsidP="00600F55">
            <w:pPr>
              <w:ind w:firstLine="238"/>
              <w:rPr>
                <w:sz w:val="20"/>
                <w:szCs w:val="20"/>
              </w:rPr>
            </w:pPr>
          </w:p>
        </w:tc>
        <w:tc>
          <w:tcPr>
            <w:tcW w:w="1493" w:type="dxa"/>
            <w:vMerge w:val="restart"/>
          </w:tcPr>
          <w:p w14:paraId="7B48BCA8" w14:textId="77777777" w:rsidR="00600F55" w:rsidRPr="00600F55" w:rsidRDefault="00600F55" w:rsidP="00600F55">
            <w:pPr>
              <w:ind w:firstLine="98"/>
              <w:rPr>
                <w:sz w:val="20"/>
                <w:szCs w:val="20"/>
              </w:rPr>
            </w:pPr>
            <w:r w:rsidRPr="00600F55">
              <w:rPr>
                <w:sz w:val="20"/>
                <w:szCs w:val="20"/>
              </w:rPr>
              <w:t>На 2024 финансовый год</w:t>
            </w:r>
          </w:p>
        </w:tc>
        <w:tc>
          <w:tcPr>
            <w:tcW w:w="3675" w:type="dxa"/>
            <w:gridSpan w:val="4"/>
          </w:tcPr>
          <w:p w14:paraId="307A7FD4" w14:textId="77777777" w:rsidR="00600F55" w:rsidRPr="00600F55" w:rsidRDefault="00600F55" w:rsidP="00600F55">
            <w:pPr>
              <w:ind w:firstLine="98"/>
              <w:rPr>
                <w:sz w:val="20"/>
                <w:szCs w:val="20"/>
              </w:rPr>
            </w:pPr>
            <w:r w:rsidRPr="00600F55">
              <w:rPr>
                <w:sz w:val="20"/>
                <w:szCs w:val="20"/>
              </w:rPr>
              <w:t>На 2024 год, в том числе поквартально</w:t>
            </w:r>
          </w:p>
        </w:tc>
        <w:tc>
          <w:tcPr>
            <w:tcW w:w="992" w:type="dxa"/>
            <w:vMerge/>
          </w:tcPr>
          <w:p w14:paraId="6686B929" w14:textId="77777777" w:rsidR="00600F55" w:rsidRPr="00600F55" w:rsidRDefault="00600F55" w:rsidP="00600F55">
            <w:pPr>
              <w:rPr>
                <w:sz w:val="20"/>
                <w:szCs w:val="20"/>
              </w:rPr>
            </w:pPr>
          </w:p>
        </w:tc>
        <w:tc>
          <w:tcPr>
            <w:tcW w:w="992" w:type="dxa"/>
            <w:vMerge/>
          </w:tcPr>
          <w:p w14:paraId="597A4F3B" w14:textId="77777777" w:rsidR="00600F55" w:rsidRPr="00600F55" w:rsidRDefault="00600F55" w:rsidP="00600F55">
            <w:pPr>
              <w:rPr>
                <w:sz w:val="20"/>
                <w:szCs w:val="20"/>
              </w:rPr>
            </w:pPr>
          </w:p>
        </w:tc>
        <w:tc>
          <w:tcPr>
            <w:tcW w:w="1071" w:type="dxa"/>
            <w:vMerge/>
          </w:tcPr>
          <w:p w14:paraId="443E7582" w14:textId="77777777" w:rsidR="00600F55" w:rsidRPr="00600F55" w:rsidRDefault="00600F55" w:rsidP="00600F55">
            <w:pPr>
              <w:rPr>
                <w:sz w:val="20"/>
                <w:szCs w:val="20"/>
              </w:rPr>
            </w:pPr>
          </w:p>
        </w:tc>
      </w:tr>
      <w:tr w:rsidR="00600F55" w:rsidRPr="00600F55" w14:paraId="5ED86720" w14:textId="77777777" w:rsidTr="00453A3F">
        <w:tc>
          <w:tcPr>
            <w:tcW w:w="2235" w:type="dxa"/>
            <w:vMerge/>
          </w:tcPr>
          <w:p w14:paraId="3C5618B0" w14:textId="77777777" w:rsidR="00600F55" w:rsidRPr="00600F55" w:rsidRDefault="00600F55" w:rsidP="00600F55">
            <w:pPr>
              <w:ind w:firstLine="142"/>
              <w:rPr>
                <w:sz w:val="20"/>
                <w:szCs w:val="20"/>
              </w:rPr>
            </w:pPr>
          </w:p>
        </w:tc>
        <w:tc>
          <w:tcPr>
            <w:tcW w:w="2268" w:type="dxa"/>
            <w:vMerge/>
          </w:tcPr>
          <w:p w14:paraId="4DFDEF9A" w14:textId="77777777" w:rsidR="00600F55" w:rsidRPr="00600F55" w:rsidRDefault="00600F55" w:rsidP="00600F55">
            <w:pPr>
              <w:ind w:firstLine="112"/>
              <w:rPr>
                <w:sz w:val="20"/>
                <w:szCs w:val="20"/>
              </w:rPr>
            </w:pPr>
          </w:p>
        </w:tc>
        <w:tc>
          <w:tcPr>
            <w:tcW w:w="1134" w:type="dxa"/>
            <w:vMerge/>
          </w:tcPr>
          <w:p w14:paraId="21DDD4B8" w14:textId="77777777" w:rsidR="00600F55" w:rsidRPr="00600F55" w:rsidRDefault="00600F55" w:rsidP="00600F55">
            <w:pPr>
              <w:ind w:firstLine="113"/>
              <w:rPr>
                <w:sz w:val="20"/>
                <w:szCs w:val="20"/>
              </w:rPr>
            </w:pPr>
          </w:p>
        </w:tc>
        <w:tc>
          <w:tcPr>
            <w:tcW w:w="1699" w:type="dxa"/>
            <w:vMerge/>
          </w:tcPr>
          <w:p w14:paraId="56364E4A" w14:textId="77777777" w:rsidR="00600F55" w:rsidRPr="00600F55" w:rsidRDefault="00600F55" w:rsidP="00600F55">
            <w:pPr>
              <w:ind w:firstLine="238"/>
              <w:rPr>
                <w:sz w:val="20"/>
                <w:szCs w:val="20"/>
              </w:rPr>
            </w:pPr>
          </w:p>
        </w:tc>
        <w:tc>
          <w:tcPr>
            <w:tcW w:w="1493" w:type="dxa"/>
            <w:vMerge/>
          </w:tcPr>
          <w:p w14:paraId="7C66569A" w14:textId="77777777" w:rsidR="00600F55" w:rsidRPr="00600F55" w:rsidRDefault="00600F55" w:rsidP="00600F55">
            <w:pPr>
              <w:ind w:firstLine="98"/>
              <w:rPr>
                <w:sz w:val="20"/>
                <w:szCs w:val="20"/>
              </w:rPr>
            </w:pPr>
          </w:p>
        </w:tc>
        <w:tc>
          <w:tcPr>
            <w:tcW w:w="981" w:type="dxa"/>
          </w:tcPr>
          <w:p w14:paraId="7D155D75" w14:textId="77777777" w:rsidR="00600F55" w:rsidRPr="00600F55" w:rsidRDefault="00600F55" w:rsidP="00600F55">
            <w:pPr>
              <w:ind w:firstLine="98"/>
              <w:rPr>
                <w:sz w:val="20"/>
                <w:szCs w:val="20"/>
              </w:rPr>
            </w:pPr>
            <w:r w:rsidRPr="00600F55">
              <w:rPr>
                <w:sz w:val="20"/>
                <w:szCs w:val="20"/>
              </w:rPr>
              <w:t>1 кв.</w:t>
            </w:r>
          </w:p>
        </w:tc>
        <w:tc>
          <w:tcPr>
            <w:tcW w:w="851" w:type="dxa"/>
          </w:tcPr>
          <w:p w14:paraId="37AF5A19" w14:textId="77777777" w:rsidR="00600F55" w:rsidRPr="00600F55" w:rsidRDefault="00600F55" w:rsidP="00600F55">
            <w:pPr>
              <w:ind w:firstLine="98"/>
              <w:rPr>
                <w:sz w:val="20"/>
                <w:szCs w:val="20"/>
              </w:rPr>
            </w:pPr>
            <w:r w:rsidRPr="00600F55">
              <w:rPr>
                <w:sz w:val="20"/>
                <w:szCs w:val="20"/>
              </w:rPr>
              <w:t>2 кв.</w:t>
            </w:r>
          </w:p>
        </w:tc>
        <w:tc>
          <w:tcPr>
            <w:tcW w:w="850" w:type="dxa"/>
          </w:tcPr>
          <w:p w14:paraId="5D205004" w14:textId="77777777" w:rsidR="00600F55" w:rsidRPr="00600F55" w:rsidRDefault="00600F55" w:rsidP="00600F55">
            <w:pPr>
              <w:ind w:firstLine="98"/>
              <w:rPr>
                <w:sz w:val="20"/>
                <w:szCs w:val="20"/>
              </w:rPr>
            </w:pPr>
            <w:r w:rsidRPr="00600F55">
              <w:rPr>
                <w:sz w:val="20"/>
                <w:szCs w:val="20"/>
              </w:rPr>
              <w:t>3 кв.</w:t>
            </w:r>
          </w:p>
        </w:tc>
        <w:tc>
          <w:tcPr>
            <w:tcW w:w="993" w:type="dxa"/>
          </w:tcPr>
          <w:p w14:paraId="3BAA889D" w14:textId="77777777" w:rsidR="00600F55" w:rsidRPr="00600F55" w:rsidRDefault="00600F55" w:rsidP="00600F55">
            <w:pPr>
              <w:ind w:firstLine="98"/>
              <w:rPr>
                <w:sz w:val="20"/>
                <w:szCs w:val="20"/>
              </w:rPr>
            </w:pPr>
            <w:r w:rsidRPr="00600F55">
              <w:rPr>
                <w:sz w:val="20"/>
                <w:szCs w:val="20"/>
              </w:rPr>
              <w:t>4 кв.</w:t>
            </w:r>
          </w:p>
        </w:tc>
        <w:tc>
          <w:tcPr>
            <w:tcW w:w="992" w:type="dxa"/>
            <w:vMerge/>
          </w:tcPr>
          <w:p w14:paraId="1847BCBD" w14:textId="77777777" w:rsidR="00600F55" w:rsidRPr="00600F55" w:rsidRDefault="00600F55" w:rsidP="00600F55">
            <w:pPr>
              <w:rPr>
                <w:sz w:val="20"/>
                <w:szCs w:val="20"/>
              </w:rPr>
            </w:pPr>
          </w:p>
        </w:tc>
        <w:tc>
          <w:tcPr>
            <w:tcW w:w="992" w:type="dxa"/>
            <w:vMerge/>
          </w:tcPr>
          <w:p w14:paraId="13206000" w14:textId="77777777" w:rsidR="00600F55" w:rsidRPr="00600F55" w:rsidRDefault="00600F55" w:rsidP="00600F55">
            <w:pPr>
              <w:rPr>
                <w:sz w:val="20"/>
                <w:szCs w:val="20"/>
              </w:rPr>
            </w:pPr>
          </w:p>
        </w:tc>
        <w:tc>
          <w:tcPr>
            <w:tcW w:w="1071" w:type="dxa"/>
            <w:vMerge/>
          </w:tcPr>
          <w:p w14:paraId="5C0FA276" w14:textId="77777777" w:rsidR="00600F55" w:rsidRPr="00600F55" w:rsidRDefault="00600F55" w:rsidP="00600F55">
            <w:pPr>
              <w:rPr>
                <w:sz w:val="20"/>
                <w:szCs w:val="20"/>
              </w:rPr>
            </w:pPr>
          </w:p>
        </w:tc>
      </w:tr>
      <w:tr w:rsidR="00600F55" w:rsidRPr="00600F55" w14:paraId="534266F4" w14:textId="77777777" w:rsidTr="00453A3F">
        <w:tc>
          <w:tcPr>
            <w:tcW w:w="2235" w:type="dxa"/>
          </w:tcPr>
          <w:p w14:paraId="2EF923CC" w14:textId="77777777" w:rsidR="00600F55" w:rsidRPr="00600F55" w:rsidRDefault="00600F55" w:rsidP="00600F55">
            <w:pPr>
              <w:ind w:firstLine="142"/>
              <w:rPr>
                <w:sz w:val="20"/>
                <w:szCs w:val="20"/>
              </w:rPr>
            </w:pPr>
            <w:r w:rsidRPr="00600F55">
              <w:rPr>
                <w:sz w:val="20"/>
                <w:szCs w:val="20"/>
              </w:rPr>
              <w:t>1</w:t>
            </w:r>
          </w:p>
        </w:tc>
        <w:tc>
          <w:tcPr>
            <w:tcW w:w="2268" w:type="dxa"/>
          </w:tcPr>
          <w:p w14:paraId="26DF158A" w14:textId="77777777" w:rsidR="00600F55" w:rsidRPr="00600F55" w:rsidRDefault="00600F55" w:rsidP="00600F55">
            <w:pPr>
              <w:ind w:firstLine="112"/>
              <w:rPr>
                <w:sz w:val="20"/>
                <w:szCs w:val="20"/>
              </w:rPr>
            </w:pPr>
            <w:r w:rsidRPr="00600F55">
              <w:rPr>
                <w:sz w:val="20"/>
                <w:szCs w:val="20"/>
              </w:rPr>
              <w:t>2</w:t>
            </w:r>
          </w:p>
        </w:tc>
        <w:tc>
          <w:tcPr>
            <w:tcW w:w="1134" w:type="dxa"/>
          </w:tcPr>
          <w:p w14:paraId="574A0D19" w14:textId="77777777" w:rsidR="00600F55" w:rsidRPr="00600F55" w:rsidRDefault="00600F55" w:rsidP="00600F55">
            <w:pPr>
              <w:ind w:firstLine="113"/>
              <w:rPr>
                <w:sz w:val="20"/>
                <w:szCs w:val="20"/>
              </w:rPr>
            </w:pPr>
            <w:r w:rsidRPr="00600F55">
              <w:rPr>
                <w:sz w:val="20"/>
                <w:szCs w:val="20"/>
              </w:rPr>
              <w:t>3</w:t>
            </w:r>
          </w:p>
        </w:tc>
        <w:tc>
          <w:tcPr>
            <w:tcW w:w="1699" w:type="dxa"/>
          </w:tcPr>
          <w:p w14:paraId="4EE55A3D" w14:textId="77777777" w:rsidR="00600F55" w:rsidRPr="00600F55" w:rsidRDefault="00600F55" w:rsidP="00600F55">
            <w:pPr>
              <w:ind w:firstLine="238"/>
              <w:rPr>
                <w:sz w:val="20"/>
                <w:szCs w:val="20"/>
              </w:rPr>
            </w:pPr>
            <w:r w:rsidRPr="00600F55">
              <w:rPr>
                <w:sz w:val="20"/>
                <w:szCs w:val="20"/>
              </w:rPr>
              <w:t>4</w:t>
            </w:r>
          </w:p>
        </w:tc>
        <w:tc>
          <w:tcPr>
            <w:tcW w:w="1493" w:type="dxa"/>
          </w:tcPr>
          <w:p w14:paraId="4FC3AE0D" w14:textId="77777777" w:rsidR="00600F55" w:rsidRPr="00600F55" w:rsidRDefault="00600F55" w:rsidP="00600F55">
            <w:pPr>
              <w:ind w:firstLine="98"/>
              <w:rPr>
                <w:sz w:val="20"/>
                <w:szCs w:val="20"/>
              </w:rPr>
            </w:pPr>
            <w:r w:rsidRPr="00600F55">
              <w:rPr>
                <w:sz w:val="20"/>
                <w:szCs w:val="20"/>
              </w:rPr>
              <w:t>5</w:t>
            </w:r>
          </w:p>
        </w:tc>
        <w:tc>
          <w:tcPr>
            <w:tcW w:w="981" w:type="dxa"/>
          </w:tcPr>
          <w:p w14:paraId="20F90509" w14:textId="77777777" w:rsidR="00600F55" w:rsidRPr="00600F55" w:rsidRDefault="00600F55" w:rsidP="00600F55">
            <w:pPr>
              <w:ind w:firstLine="98"/>
              <w:rPr>
                <w:sz w:val="20"/>
                <w:szCs w:val="20"/>
              </w:rPr>
            </w:pPr>
            <w:r w:rsidRPr="00600F55">
              <w:rPr>
                <w:sz w:val="20"/>
                <w:szCs w:val="20"/>
              </w:rPr>
              <w:t>6</w:t>
            </w:r>
          </w:p>
        </w:tc>
        <w:tc>
          <w:tcPr>
            <w:tcW w:w="851" w:type="dxa"/>
          </w:tcPr>
          <w:p w14:paraId="0C42FBB8" w14:textId="77777777" w:rsidR="00600F55" w:rsidRPr="00600F55" w:rsidRDefault="00600F55" w:rsidP="00600F55">
            <w:pPr>
              <w:ind w:firstLine="98"/>
              <w:rPr>
                <w:sz w:val="20"/>
                <w:szCs w:val="20"/>
              </w:rPr>
            </w:pPr>
            <w:r w:rsidRPr="00600F55">
              <w:rPr>
                <w:sz w:val="20"/>
                <w:szCs w:val="20"/>
              </w:rPr>
              <w:t>7</w:t>
            </w:r>
          </w:p>
        </w:tc>
        <w:tc>
          <w:tcPr>
            <w:tcW w:w="850" w:type="dxa"/>
          </w:tcPr>
          <w:p w14:paraId="00BF8655" w14:textId="77777777" w:rsidR="00600F55" w:rsidRPr="00600F55" w:rsidRDefault="00600F55" w:rsidP="00600F55">
            <w:pPr>
              <w:ind w:firstLine="98"/>
              <w:rPr>
                <w:sz w:val="20"/>
                <w:szCs w:val="20"/>
              </w:rPr>
            </w:pPr>
            <w:r w:rsidRPr="00600F55">
              <w:rPr>
                <w:sz w:val="20"/>
                <w:szCs w:val="20"/>
              </w:rPr>
              <w:t>8</w:t>
            </w:r>
          </w:p>
        </w:tc>
        <w:tc>
          <w:tcPr>
            <w:tcW w:w="993" w:type="dxa"/>
          </w:tcPr>
          <w:p w14:paraId="4E911F1A" w14:textId="77777777" w:rsidR="00600F55" w:rsidRPr="00600F55" w:rsidRDefault="00600F55" w:rsidP="00600F55">
            <w:pPr>
              <w:ind w:firstLine="98"/>
              <w:rPr>
                <w:sz w:val="20"/>
                <w:szCs w:val="20"/>
              </w:rPr>
            </w:pPr>
            <w:r w:rsidRPr="00600F55">
              <w:rPr>
                <w:sz w:val="20"/>
                <w:szCs w:val="20"/>
              </w:rPr>
              <w:t>9</w:t>
            </w:r>
          </w:p>
        </w:tc>
        <w:tc>
          <w:tcPr>
            <w:tcW w:w="992" w:type="dxa"/>
          </w:tcPr>
          <w:p w14:paraId="30631971" w14:textId="77777777" w:rsidR="00600F55" w:rsidRPr="00600F55" w:rsidRDefault="00600F55" w:rsidP="00600F55">
            <w:pPr>
              <w:rPr>
                <w:sz w:val="20"/>
                <w:szCs w:val="20"/>
              </w:rPr>
            </w:pPr>
            <w:r w:rsidRPr="00600F55">
              <w:rPr>
                <w:sz w:val="20"/>
                <w:szCs w:val="20"/>
              </w:rPr>
              <w:t>10</w:t>
            </w:r>
          </w:p>
        </w:tc>
        <w:tc>
          <w:tcPr>
            <w:tcW w:w="992" w:type="dxa"/>
          </w:tcPr>
          <w:p w14:paraId="64D3BFB1" w14:textId="77777777" w:rsidR="00600F55" w:rsidRPr="00600F55" w:rsidRDefault="00600F55" w:rsidP="00600F55">
            <w:pPr>
              <w:ind w:firstLine="33"/>
              <w:rPr>
                <w:sz w:val="20"/>
                <w:szCs w:val="20"/>
              </w:rPr>
            </w:pPr>
            <w:r w:rsidRPr="00600F55">
              <w:rPr>
                <w:sz w:val="20"/>
                <w:szCs w:val="20"/>
              </w:rPr>
              <w:t>11</w:t>
            </w:r>
          </w:p>
        </w:tc>
        <w:tc>
          <w:tcPr>
            <w:tcW w:w="1071" w:type="dxa"/>
          </w:tcPr>
          <w:p w14:paraId="2A6DD99F" w14:textId="77777777" w:rsidR="00600F55" w:rsidRPr="00600F55" w:rsidRDefault="00600F55" w:rsidP="00600F55">
            <w:pPr>
              <w:ind w:firstLine="34"/>
              <w:rPr>
                <w:sz w:val="20"/>
                <w:szCs w:val="20"/>
              </w:rPr>
            </w:pPr>
            <w:r w:rsidRPr="00600F55">
              <w:rPr>
                <w:sz w:val="20"/>
                <w:szCs w:val="20"/>
              </w:rPr>
              <w:t>12</w:t>
            </w:r>
          </w:p>
        </w:tc>
      </w:tr>
      <w:tr w:rsidR="00600F55" w:rsidRPr="00600F55" w14:paraId="4EE02822" w14:textId="77777777" w:rsidTr="00453A3F">
        <w:tc>
          <w:tcPr>
            <w:tcW w:w="15559" w:type="dxa"/>
            <w:gridSpan w:val="12"/>
          </w:tcPr>
          <w:p w14:paraId="35746F57" w14:textId="77777777" w:rsidR="00600F55" w:rsidRPr="00600F55" w:rsidRDefault="00600F55" w:rsidP="00600F55">
            <w:pPr>
              <w:widowControl w:val="0"/>
              <w:autoSpaceDE w:val="0"/>
              <w:autoSpaceDN w:val="0"/>
              <w:adjustRightInd w:val="0"/>
              <w:ind w:left="39"/>
              <w:rPr>
                <w:sz w:val="20"/>
                <w:szCs w:val="20"/>
              </w:rPr>
            </w:pPr>
            <w:r w:rsidRPr="00600F55">
              <w:rPr>
                <w:sz w:val="20"/>
                <w:szCs w:val="20"/>
              </w:rPr>
              <w:t>Муниципальная программа Куйбышевского муниципального района Новосибирской области «Жилищно-коммунальное хозяйство Куйбышевского муниципального района Новосибирской области на 2024-2026 годы»</w:t>
            </w:r>
          </w:p>
        </w:tc>
      </w:tr>
      <w:tr w:rsidR="00600F55" w:rsidRPr="00600F55" w14:paraId="5E967543" w14:textId="77777777" w:rsidTr="00453A3F">
        <w:tc>
          <w:tcPr>
            <w:tcW w:w="15559" w:type="dxa"/>
            <w:gridSpan w:val="12"/>
          </w:tcPr>
          <w:p w14:paraId="08707DCA" w14:textId="77777777" w:rsidR="00600F55" w:rsidRPr="00600F55" w:rsidRDefault="00600F55" w:rsidP="00600F55">
            <w:pPr>
              <w:widowControl w:val="0"/>
              <w:autoSpaceDE w:val="0"/>
              <w:autoSpaceDN w:val="0"/>
              <w:adjustRightInd w:val="0"/>
              <w:ind w:left="39"/>
              <w:rPr>
                <w:sz w:val="20"/>
                <w:szCs w:val="20"/>
              </w:rPr>
            </w:pPr>
            <w:r w:rsidRPr="00600F55">
              <w:rPr>
                <w:sz w:val="20"/>
                <w:szCs w:val="20"/>
              </w:rPr>
              <w:t>Цель: Повышение уровня комфортности, безопасности условий проживания населения Куйбышевского муниципального района Новосибирской области на основе повышения надежности работы объектов жилищно-коммунального комплекса Куйбышевского муниципального района Новосибирской области</w:t>
            </w:r>
          </w:p>
        </w:tc>
      </w:tr>
      <w:tr w:rsidR="00600F55" w:rsidRPr="00600F55" w14:paraId="59D42955" w14:textId="77777777" w:rsidTr="00453A3F">
        <w:tc>
          <w:tcPr>
            <w:tcW w:w="2235" w:type="dxa"/>
          </w:tcPr>
          <w:p w14:paraId="4D1D8519" w14:textId="77777777" w:rsidR="00600F55" w:rsidRPr="00600F55" w:rsidRDefault="00600F55" w:rsidP="00600F55">
            <w:pPr>
              <w:ind w:firstLine="142"/>
              <w:rPr>
                <w:sz w:val="20"/>
                <w:szCs w:val="20"/>
              </w:rPr>
            </w:pPr>
            <w:r w:rsidRPr="00600F55">
              <w:rPr>
                <w:sz w:val="20"/>
                <w:szCs w:val="20"/>
              </w:rPr>
              <w:t>Задача: 1. Развитие коммунальной инфраструктуры на территории муниципальных образований Куйбышевского муниципального района Новосибирской области.</w:t>
            </w:r>
          </w:p>
        </w:tc>
        <w:tc>
          <w:tcPr>
            <w:tcW w:w="2268" w:type="dxa"/>
          </w:tcPr>
          <w:p w14:paraId="0087F04B" w14:textId="77777777" w:rsidR="00600F55" w:rsidRPr="00600F55" w:rsidRDefault="00600F55" w:rsidP="00600F55">
            <w:pPr>
              <w:widowControl w:val="0"/>
              <w:autoSpaceDE w:val="0"/>
              <w:autoSpaceDN w:val="0"/>
              <w:adjustRightInd w:val="0"/>
              <w:ind w:left="39"/>
              <w:rPr>
                <w:sz w:val="20"/>
                <w:szCs w:val="20"/>
              </w:rPr>
            </w:pPr>
            <w:r w:rsidRPr="00600F55">
              <w:rPr>
                <w:sz w:val="20"/>
                <w:szCs w:val="20"/>
              </w:rPr>
              <w:t xml:space="preserve">1.Количество объектов систем водоснабжения, построенных (введенных в эксплуатацию) и реконструируемых на территориях населенных пунктов Куйбышевского муниципального района Новосибирской области. </w:t>
            </w:r>
          </w:p>
        </w:tc>
        <w:tc>
          <w:tcPr>
            <w:tcW w:w="1134" w:type="dxa"/>
          </w:tcPr>
          <w:p w14:paraId="7A1A2969" w14:textId="77777777" w:rsidR="00600F55" w:rsidRPr="00600F55" w:rsidRDefault="00600F55" w:rsidP="00600F55">
            <w:pPr>
              <w:ind w:firstLine="113"/>
              <w:rPr>
                <w:sz w:val="20"/>
                <w:szCs w:val="20"/>
              </w:rPr>
            </w:pPr>
            <w:r w:rsidRPr="00600F55">
              <w:rPr>
                <w:sz w:val="20"/>
                <w:szCs w:val="20"/>
              </w:rPr>
              <w:t>Ед.</w:t>
            </w:r>
          </w:p>
        </w:tc>
        <w:tc>
          <w:tcPr>
            <w:tcW w:w="1699" w:type="dxa"/>
          </w:tcPr>
          <w:p w14:paraId="58B39BE1" w14:textId="77777777" w:rsidR="00600F55" w:rsidRPr="00600F55" w:rsidRDefault="00600F55" w:rsidP="00600F55">
            <w:pPr>
              <w:ind w:firstLine="238"/>
              <w:rPr>
                <w:sz w:val="20"/>
                <w:szCs w:val="20"/>
              </w:rPr>
            </w:pPr>
            <w:r w:rsidRPr="00600F55">
              <w:rPr>
                <w:sz w:val="20"/>
                <w:szCs w:val="20"/>
              </w:rPr>
              <w:t>объект</w:t>
            </w:r>
          </w:p>
        </w:tc>
        <w:tc>
          <w:tcPr>
            <w:tcW w:w="1493" w:type="dxa"/>
          </w:tcPr>
          <w:p w14:paraId="7D6FD9FB" w14:textId="77777777" w:rsidR="00600F55" w:rsidRPr="00600F55" w:rsidRDefault="00600F55" w:rsidP="00600F55">
            <w:pPr>
              <w:ind w:firstLine="98"/>
              <w:rPr>
                <w:sz w:val="20"/>
                <w:szCs w:val="20"/>
              </w:rPr>
            </w:pPr>
            <w:r w:rsidRPr="00600F55">
              <w:rPr>
                <w:sz w:val="20"/>
                <w:szCs w:val="20"/>
              </w:rPr>
              <w:t>0</w:t>
            </w:r>
          </w:p>
        </w:tc>
        <w:tc>
          <w:tcPr>
            <w:tcW w:w="981" w:type="dxa"/>
          </w:tcPr>
          <w:p w14:paraId="470A6AD1" w14:textId="77777777" w:rsidR="00600F55" w:rsidRPr="00600F55" w:rsidRDefault="00600F55" w:rsidP="00600F55">
            <w:pPr>
              <w:ind w:firstLine="98"/>
              <w:rPr>
                <w:sz w:val="20"/>
                <w:szCs w:val="20"/>
              </w:rPr>
            </w:pPr>
            <w:r w:rsidRPr="00600F55">
              <w:rPr>
                <w:sz w:val="20"/>
                <w:szCs w:val="20"/>
              </w:rPr>
              <w:t>0</w:t>
            </w:r>
          </w:p>
        </w:tc>
        <w:tc>
          <w:tcPr>
            <w:tcW w:w="851" w:type="dxa"/>
          </w:tcPr>
          <w:p w14:paraId="75B0BED8" w14:textId="77777777" w:rsidR="00600F55" w:rsidRPr="00600F55" w:rsidRDefault="00600F55" w:rsidP="00600F55">
            <w:pPr>
              <w:ind w:firstLine="98"/>
              <w:rPr>
                <w:sz w:val="20"/>
                <w:szCs w:val="20"/>
              </w:rPr>
            </w:pPr>
            <w:r w:rsidRPr="00600F55">
              <w:rPr>
                <w:sz w:val="20"/>
                <w:szCs w:val="20"/>
              </w:rPr>
              <w:t>0</w:t>
            </w:r>
          </w:p>
        </w:tc>
        <w:tc>
          <w:tcPr>
            <w:tcW w:w="850" w:type="dxa"/>
          </w:tcPr>
          <w:p w14:paraId="18966C64" w14:textId="77777777" w:rsidR="00600F55" w:rsidRPr="00600F55" w:rsidRDefault="00600F55" w:rsidP="00600F55">
            <w:pPr>
              <w:ind w:firstLine="98"/>
              <w:rPr>
                <w:sz w:val="20"/>
                <w:szCs w:val="20"/>
              </w:rPr>
            </w:pPr>
            <w:r w:rsidRPr="00600F55">
              <w:rPr>
                <w:sz w:val="20"/>
                <w:szCs w:val="20"/>
              </w:rPr>
              <w:t>0</w:t>
            </w:r>
          </w:p>
        </w:tc>
        <w:tc>
          <w:tcPr>
            <w:tcW w:w="993" w:type="dxa"/>
          </w:tcPr>
          <w:p w14:paraId="5DC8FEFC" w14:textId="77777777" w:rsidR="00600F55" w:rsidRPr="00600F55" w:rsidRDefault="00600F55" w:rsidP="00600F55">
            <w:pPr>
              <w:ind w:firstLine="98"/>
              <w:rPr>
                <w:sz w:val="20"/>
                <w:szCs w:val="20"/>
              </w:rPr>
            </w:pPr>
            <w:r w:rsidRPr="00600F55">
              <w:rPr>
                <w:sz w:val="20"/>
                <w:szCs w:val="20"/>
              </w:rPr>
              <w:t>0</w:t>
            </w:r>
          </w:p>
        </w:tc>
        <w:tc>
          <w:tcPr>
            <w:tcW w:w="992" w:type="dxa"/>
          </w:tcPr>
          <w:p w14:paraId="02EAEE68" w14:textId="77777777" w:rsidR="00600F55" w:rsidRPr="00600F55" w:rsidRDefault="00600F55" w:rsidP="00600F55">
            <w:pPr>
              <w:ind w:firstLine="34"/>
              <w:rPr>
                <w:sz w:val="20"/>
                <w:szCs w:val="20"/>
              </w:rPr>
            </w:pPr>
            <w:r w:rsidRPr="00600F55">
              <w:rPr>
                <w:sz w:val="20"/>
                <w:szCs w:val="20"/>
              </w:rPr>
              <w:t>3</w:t>
            </w:r>
          </w:p>
        </w:tc>
        <w:tc>
          <w:tcPr>
            <w:tcW w:w="992" w:type="dxa"/>
          </w:tcPr>
          <w:p w14:paraId="09C8ABA1" w14:textId="77777777" w:rsidR="00600F55" w:rsidRPr="00600F55" w:rsidRDefault="00600F55" w:rsidP="00600F55">
            <w:pPr>
              <w:ind w:firstLine="34"/>
              <w:rPr>
                <w:sz w:val="20"/>
                <w:szCs w:val="20"/>
              </w:rPr>
            </w:pPr>
            <w:r w:rsidRPr="00600F55">
              <w:rPr>
                <w:sz w:val="20"/>
                <w:szCs w:val="20"/>
              </w:rPr>
              <w:t>2</w:t>
            </w:r>
          </w:p>
        </w:tc>
        <w:tc>
          <w:tcPr>
            <w:tcW w:w="1071" w:type="dxa"/>
          </w:tcPr>
          <w:p w14:paraId="726CFA88" w14:textId="77777777" w:rsidR="00600F55" w:rsidRPr="00600F55" w:rsidRDefault="00600F55" w:rsidP="00600F55">
            <w:pPr>
              <w:ind w:firstLine="34"/>
              <w:rPr>
                <w:sz w:val="20"/>
                <w:szCs w:val="20"/>
              </w:rPr>
            </w:pPr>
          </w:p>
        </w:tc>
      </w:tr>
      <w:tr w:rsidR="00600F55" w:rsidRPr="00600F55" w14:paraId="47364928" w14:textId="77777777" w:rsidTr="00453A3F">
        <w:trPr>
          <w:trHeight w:val="240"/>
        </w:trPr>
        <w:tc>
          <w:tcPr>
            <w:tcW w:w="2235" w:type="dxa"/>
            <w:vMerge w:val="restart"/>
          </w:tcPr>
          <w:p w14:paraId="3B428F33" w14:textId="77777777" w:rsidR="00600F55" w:rsidRPr="00600F55" w:rsidRDefault="00600F55" w:rsidP="00600F55">
            <w:pPr>
              <w:widowControl w:val="0"/>
              <w:tabs>
                <w:tab w:val="left" w:pos="323"/>
                <w:tab w:val="left" w:pos="465"/>
              </w:tabs>
              <w:autoSpaceDE w:val="0"/>
              <w:autoSpaceDN w:val="0"/>
              <w:adjustRightInd w:val="0"/>
              <w:ind w:firstLine="142"/>
              <w:jc w:val="both"/>
              <w:rPr>
                <w:sz w:val="20"/>
                <w:szCs w:val="20"/>
              </w:rPr>
            </w:pPr>
            <w:r w:rsidRPr="00600F55">
              <w:rPr>
                <w:sz w:val="20"/>
                <w:szCs w:val="20"/>
              </w:rPr>
              <w:t>Задача:2. Создание безопасных и благоприятных условий проживания граждан на территории муниципальных образований Куйбышевского муниципального района Новосибирской области.</w:t>
            </w:r>
          </w:p>
        </w:tc>
        <w:tc>
          <w:tcPr>
            <w:tcW w:w="2268" w:type="dxa"/>
          </w:tcPr>
          <w:p w14:paraId="037C71E5" w14:textId="77777777" w:rsidR="00600F55" w:rsidRPr="00600F55" w:rsidRDefault="00600F55" w:rsidP="00600F55">
            <w:pPr>
              <w:widowControl w:val="0"/>
              <w:autoSpaceDE w:val="0"/>
              <w:autoSpaceDN w:val="0"/>
              <w:adjustRightInd w:val="0"/>
              <w:ind w:left="39"/>
              <w:rPr>
                <w:sz w:val="20"/>
                <w:szCs w:val="20"/>
              </w:rPr>
            </w:pPr>
            <w:r w:rsidRPr="00600F55">
              <w:rPr>
                <w:sz w:val="20"/>
                <w:szCs w:val="20"/>
              </w:rPr>
              <w:t>2.Площадь обустроенных зон отдыха, спортивных и детских площадок, зон озеленения, тротуаров и проездов, приведенных в надлежащее состояние на территориях населенных пунктов Куйбышевского муниципального района Новосибирской области.</w:t>
            </w:r>
          </w:p>
        </w:tc>
        <w:tc>
          <w:tcPr>
            <w:tcW w:w="1134" w:type="dxa"/>
          </w:tcPr>
          <w:p w14:paraId="582A13EA" w14:textId="77777777" w:rsidR="00600F55" w:rsidRPr="00600F55" w:rsidRDefault="00600F55" w:rsidP="00600F55">
            <w:pPr>
              <w:ind w:firstLine="238"/>
              <w:rPr>
                <w:sz w:val="20"/>
                <w:szCs w:val="20"/>
              </w:rPr>
            </w:pPr>
            <w:r w:rsidRPr="00600F55">
              <w:rPr>
                <w:sz w:val="20"/>
                <w:szCs w:val="20"/>
              </w:rPr>
              <w:t>М2</w:t>
            </w:r>
          </w:p>
        </w:tc>
        <w:tc>
          <w:tcPr>
            <w:tcW w:w="1699" w:type="dxa"/>
          </w:tcPr>
          <w:p w14:paraId="614ADAE9" w14:textId="77777777" w:rsidR="00600F55" w:rsidRPr="00600F55" w:rsidRDefault="00600F55" w:rsidP="00600F55">
            <w:pPr>
              <w:ind w:firstLine="98"/>
              <w:rPr>
                <w:sz w:val="20"/>
                <w:szCs w:val="20"/>
              </w:rPr>
            </w:pPr>
            <w:r w:rsidRPr="00600F55">
              <w:rPr>
                <w:sz w:val="20"/>
                <w:szCs w:val="20"/>
              </w:rPr>
              <w:t>объект</w:t>
            </w:r>
          </w:p>
        </w:tc>
        <w:tc>
          <w:tcPr>
            <w:tcW w:w="1493" w:type="dxa"/>
          </w:tcPr>
          <w:p w14:paraId="0FBD13DC" w14:textId="77777777" w:rsidR="00600F55" w:rsidRPr="00600F55" w:rsidRDefault="00600F55" w:rsidP="00600F55">
            <w:pPr>
              <w:ind w:firstLine="98"/>
              <w:rPr>
                <w:sz w:val="20"/>
                <w:szCs w:val="20"/>
              </w:rPr>
            </w:pPr>
            <w:r w:rsidRPr="00600F55">
              <w:rPr>
                <w:color w:val="000000"/>
                <w:sz w:val="20"/>
                <w:szCs w:val="20"/>
              </w:rPr>
              <w:t>0</w:t>
            </w:r>
          </w:p>
        </w:tc>
        <w:tc>
          <w:tcPr>
            <w:tcW w:w="981" w:type="dxa"/>
          </w:tcPr>
          <w:p w14:paraId="63AF9205" w14:textId="77777777" w:rsidR="00600F55" w:rsidRPr="00600F55" w:rsidRDefault="00600F55" w:rsidP="00600F55">
            <w:pPr>
              <w:ind w:firstLine="98"/>
              <w:rPr>
                <w:sz w:val="20"/>
                <w:szCs w:val="20"/>
              </w:rPr>
            </w:pPr>
            <w:r w:rsidRPr="00600F55">
              <w:rPr>
                <w:sz w:val="20"/>
                <w:szCs w:val="20"/>
              </w:rPr>
              <w:t>0</w:t>
            </w:r>
          </w:p>
        </w:tc>
        <w:tc>
          <w:tcPr>
            <w:tcW w:w="851" w:type="dxa"/>
          </w:tcPr>
          <w:p w14:paraId="6181C55F" w14:textId="77777777" w:rsidR="00600F55" w:rsidRPr="00600F55" w:rsidRDefault="00600F55" w:rsidP="00600F55">
            <w:pPr>
              <w:ind w:firstLine="98"/>
              <w:rPr>
                <w:sz w:val="20"/>
                <w:szCs w:val="20"/>
              </w:rPr>
            </w:pPr>
            <w:r w:rsidRPr="00600F55">
              <w:rPr>
                <w:sz w:val="20"/>
                <w:szCs w:val="20"/>
              </w:rPr>
              <w:t>0</w:t>
            </w:r>
          </w:p>
        </w:tc>
        <w:tc>
          <w:tcPr>
            <w:tcW w:w="850" w:type="dxa"/>
          </w:tcPr>
          <w:p w14:paraId="4A7DBB82" w14:textId="77777777" w:rsidR="00600F55" w:rsidRPr="00600F55" w:rsidRDefault="00600F55" w:rsidP="00600F55">
            <w:pPr>
              <w:ind w:firstLine="98"/>
              <w:rPr>
                <w:sz w:val="20"/>
                <w:szCs w:val="20"/>
              </w:rPr>
            </w:pPr>
            <w:r w:rsidRPr="00600F55">
              <w:rPr>
                <w:sz w:val="20"/>
                <w:szCs w:val="20"/>
              </w:rPr>
              <w:t>0</w:t>
            </w:r>
          </w:p>
        </w:tc>
        <w:tc>
          <w:tcPr>
            <w:tcW w:w="993" w:type="dxa"/>
          </w:tcPr>
          <w:p w14:paraId="548F3694" w14:textId="77777777" w:rsidR="00600F55" w:rsidRPr="00600F55" w:rsidRDefault="00600F55" w:rsidP="00600F55">
            <w:pPr>
              <w:rPr>
                <w:sz w:val="20"/>
                <w:szCs w:val="20"/>
              </w:rPr>
            </w:pPr>
            <w:r w:rsidRPr="00600F55">
              <w:rPr>
                <w:color w:val="000000"/>
                <w:sz w:val="20"/>
                <w:szCs w:val="20"/>
              </w:rPr>
              <w:t>0</w:t>
            </w:r>
          </w:p>
        </w:tc>
        <w:tc>
          <w:tcPr>
            <w:tcW w:w="992" w:type="dxa"/>
          </w:tcPr>
          <w:p w14:paraId="152DA921" w14:textId="77777777" w:rsidR="00600F55" w:rsidRPr="00600F55" w:rsidRDefault="00600F55" w:rsidP="00600F55">
            <w:pPr>
              <w:ind w:firstLine="33"/>
              <w:rPr>
                <w:sz w:val="20"/>
                <w:szCs w:val="20"/>
              </w:rPr>
            </w:pPr>
            <w:r w:rsidRPr="00600F55">
              <w:rPr>
                <w:sz w:val="20"/>
                <w:szCs w:val="20"/>
              </w:rPr>
              <w:t>0</w:t>
            </w:r>
          </w:p>
        </w:tc>
        <w:tc>
          <w:tcPr>
            <w:tcW w:w="992" w:type="dxa"/>
          </w:tcPr>
          <w:p w14:paraId="13BE16E8" w14:textId="77777777" w:rsidR="00600F55" w:rsidRPr="00600F55" w:rsidRDefault="00600F55" w:rsidP="00600F55">
            <w:pPr>
              <w:ind w:firstLine="34"/>
              <w:rPr>
                <w:sz w:val="20"/>
                <w:szCs w:val="20"/>
              </w:rPr>
            </w:pPr>
            <w:r w:rsidRPr="00600F55">
              <w:rPr>
                <w:sz w:val="20"/>
                <w:szCs w:val="20"/>
              </w:rPr>
              <w:t>0</w:t>
            </w:r>
          </w:p>
        </w:tc>
        <w:tc>
          <w:tcPr>
            <w:tcW w:w="1071" w:type="dxa"/>
          </w:tcPr>
          <w:p w14:paraId="7E81736E" w14:textId="77777777" w:rsidR="00600F55" w:rsidRPr="00600F55" w:rsidRDefault="00600F55" w:rsidP="00600F55">
            <w:pPr>
              <w:ind w:firstLine="34"/>
              <w:rPr>
                <w:sz w:val="20"/>
                <w:szCs w:val="20"/>
              </w:rPr>
            </w:pPr>
          </w:p>
        </w:tc>
      </w:tr>
      <w:tr w:rsidR="00600F55" w:rsidRPr="00600F55" w14:paraId="68203C2C" w14:textId="77777777" w:rsidTr="00453A3F">
        <w:trPr>
          <w:trHeight w:val="3555"/>
        </w:trPr>
        <w:tc>
          <w:tcPr>
            <w:tcW w:w="2235" w:type="dxa"/>
            <w:vMerge/>
          </w:tcPr>
          <w:p w14:paraId="08A169AA" w14:textId="77777777" w:rsidR="00600F55" w:rsidRPr="00600F55" w:rsidRDefault="00600F55" w:rsidP="00600F55">
            <w:pPr>
              <w:ind w:firstLine="142"/>
              <w:rPr>
                <w:sz w:val="20"/>
                <w:szCs w:val="20"/>
              </w:rPr>
            </w:pPr>
          </w:p>
        </w:tc>
        <w:tc>
          <w:tcPr>
            <w:tcW w:w="2268" w:type="dxa"/>
          </w:tcPr>
          <w:p w14:paraId="335F41FA" w14:textId="77777777" w:rsidR="00600F55" w:rsidRPr="00600F55" w:rsidRDefault="00600F55" w:rsidP="00600F55">
            <w:pPr>
              <w:ind w:firstLine="112"/>
              <w:rPr>
                <w:sz w:val="20"/>
                <w:szCs w:val="20"/>
              </w:rPr>
            </w:pPr>
            <w:r w:rsidRPr="00600F55">
              <w:rPr>
                <w:sz w:val="20"/>
                <w:szCs w:val="20"/>
              </w:rPr>
              <w:t>3.Количество муниципальных образований района, своевременно подготовивших объекты жилищно-коммунального хозяйства к отопительному сезону.</w:t>
            </w:r>
          </w:p>
        </w:tc>
        <w:tc>
          <w:tcPr>
            <w:tcW w:w="1134" w:type="dxa"/>
          </w:tcPr>
          <w:p w14:paraId="6872D588" w14:textId="77777777" w:rsidR="00600F55" w:rsidRPr="00600F55" w:rsidRDefault="00600F55" w:rsidP="00600F55">
            <w:pPr>
              <w:ind w:firstLine="113"/>
              <w:rPr>
                <w:sz w:val="20"/>
                <w:szCs w:val="20"/>
              </w:rPr>
            </w:pPr>
            <w:r w:rsidRPr="00600F55">
              <w:rPr>
                <w:sz w:val="20"/>
                <w:szCs w:val="20"/>
              </w:rPr>
              <w:t>Ед.</w:t>
            </w:r>
          </w:p>
        </w:tc>
        <w:tc>
          <w:tcPr>
            <w:tcW w:w="1699" w:type="dxa"/>
          </w:tcPr>
          <w:p w14:paraId="1876A7B6" w14:textId="77777777" w:rsidR="00600F55" w:rsidRPr="00600F55" w:rsidRDefault="00600F55" w:rsidP="00600F55">
            <w:pPr>
              <w:ind w:firstLine="238"/>
              <w:rPr>
                <w:sz w:val="20"/>
                <w:szCs w:val="20"/>
              </w:rPr>
            </w:pPr>
            <w:r w:rsidRPr="00600F55">
              <w:rPr>
                <w:sz w:val="20"/>
                <w:szCs w:val="20"/>
              </w:rPr>
              <w:t xml:space="preserve">МО </w:t>
            </w:r>
          </w:p>
        </w:tc>
        <w:tc>
          <w:tcPr>
            <w:tcW w:w="1493" w:type="dxa"/>
          </w:tcPr>
          <w:p w14:paraId="1B0CBAC6" w14:textId="77777777" w:rsidR="00600F55" w:rsidRPr="00600F55" w:rsidRDefault="00600F55" w:rsidP="00600F55">
            <w:pPr>
              <w:ind w:firstLine="98"/>
              <w:rPr>
                <w:sz w:val="20"/>
                <w:szCs w:val="20"/>
              </w:rPr>
            </w:pPr>
            <w:r w:rsidRPr="00600F55">
              <w:rPr>
                <w:sz w:val="20"/>
                <w:szCs w:val="20"/>
              </w:rPr>
              <w:t>18</w:t>
            </w:r>
          </w:p>
        </w:tc>
        <w:tc>
          <w:tcPr>
            <w:tcW w:w="981" w:type="dxa"/>
          </w:tcPr>
          <w:p w14:paraId="5266069C" w14:textId="77777777" w:rsidR="00600F55" w:rsidRPr="00600F55" w:rsidRDefault="00600F55" w:rsidP="00600F55">
            <w:pPr>
              <w:ind w:firstLine="98"/>
              <w:rPr>
                <w:sz w:val="20"/>
                <w:szCs w:val="20"/>
              </w:rPr>
            </w:pPr>
            <w:r w:rsidRPr="00600F55">
              <w:rPr>
                <w:sz w:val="20"/>
                <w:szCs w:val="20"/>
              </w:rPr>
              <w:t>0</w:t>
            </w:r>
          </w:p>
        </w:tc>
        <w:tc>
          <w:tcPr>
            <w:tcW w:w="851" w:type="dxa"/>
          </w:tcPr>
          <w:p w14:paraId="2F186FDB" w14:textId="77777777" w:rsidR="00600F55" w:rsidRPr="00600F55" w:rsidRDefault="00600F55" w:rsidP="00600F55">
            <w:pPr>
              <w:ind w:firstLine="98"/>
              <w:rPr>
                <w:sz w:val="20"/>
                <w:szCs w:val="20"/>
              </w:rPr>
            </w:pPr>
            <w:r w:rsidRPr="00600F55">
              <w:rPr>
                <w:sz w:val="20"/>
                <w:szCs w:val="20"/>
              </w:rPr>
              <w:t>0</w:t>
            </w:r>
          </w:p>
        </w:tc>
        <w:tc>
          <w:tcPr>
            <w:tcW w:w="850" w:type="dxa"/>
          </w:tcPr>
          <w:p w14:paraId="5787EE96" w14:textId="77777777" w:rsidR="00600F55" w:rsidRPr="00600F55" w:rsidRDefault="00600F55" w:rsidP="00600F55">
            <w:pPr>
              <w:ind w:firstLine="98"/>
              <w:rPr>
                <w:sz w:val="20"/>
                <w:szCs w:val="20"/>
              </w:rPr>
            </w:pPr>
            <w:r w:rsidRPr="00600F55">
              <w:rPr>
                <w:sz w:val="20"/>
                <w:szCs w:val="20"/>
              </w:rPr>
              <w:t>0</w:t>
            </w:r>
          </w:p>
        </w:tc>
        <w:tc>
          <w:tcPr>
            <w:tcW w:w="993" w:type="dxa"/>
          </w:tcPr>
          <w:p w14:paraId="14D8DC04" w14:textId="77777777" w:rsidR="00600F55" w:rsidRPr="00600F55" w:rsidRDefault="00600F55" w:rsidP="00600F55">
            <w:pPr>
              <w:ind w:firstLine="98"/>
              <w:rPr>
                <w:sz w:val="20"/>
                <w:szCs w:val="20"/>
              </w:rPr>
            </w:pPr>
            <w:r w:rsidRPr="00600F55">
              <w:rPr>
                <w:sz w:val="20"/>
                <w:szCs w:val="20"/>
              </w:rPr>
              <w:t>18</w:t>
            </w:r>
          </w:p>
        </w:tc>
        <w:tc>
          <w:tcPr>
            <w:tcW w:w="992" w:type="dxa"/>
          </w:tcPr>
          <w:p w14:paraId="5E7D5207" w14:textId="77777777" w:rsidR="00600F55" w:rsidRPr="00600F55" w:rsidRDefault="00600F55" w:rsidP="00600F55">
            <w:pPr>
              <w:rPr>
                <w:sz w:val="20"/>
                <w:szCs w:val="20"/>
              </w:rPr>
            </w:pPr>
            <w:r w:rsidRPr="00600F55">
              <w:rPr>
                <w:sz w:val="20"/>
                <w:szCs w:val="20"/>
              </w:rPr>
              <w:t>18</w:t>
            </w:r>
          </w:p>
        </w:tc>
        <w:tc>
          <w:tcPr>
            <w:tcW w:w="992" w:type="dxa"/>
          </w:tcPr>
          <w:p w14:paraId="08C0C8D0" w14:textId="77777777" w:rsidR="00600F55" w:rsidRPr="00600F55" w:rsidRDefault="00600F55" w:rsidP="00600F55">
            <w:pPr>
              <w:ind w:hanging="45"/>
              <w:rPr>
                <w:sz w:val="20"/>
                <w:szCs w:val="20"/>
              </w:rPr>
            </w:pPr>
            <w:r w:rsidRPr="00600F55">
              <w:rPr>
                <w:sz w:val="20"/>
                <w:szCs w:val="20"/>
              </w:rPr>
              <w:t>18</w:t>
            </w:r>
          </w:p>
        </w:tc>
        <w:tc>
          <w:tcPr>
            <w:tcW w:w="1071" w:type="dxa"/>
          </w:tcPr>
          <w:p w14:paraId="66E4871C" w14:textId="77777777" w:rsidR="00600F55" w:rsidRPr="00600F55" w:rsidRDefault="00600F55" w:rsidP="00600F55">
            <w:pPr>
              <w:ind w:firstLine="34"/>
              <w:rPr>
                <w:sz w:val="20"/>
                <w:szCs w:val="20"/>
              </w:rPr>
            </w:pPr>
          </w:p>
        </w:tc>
      </w:tr>
      <w:tr w:rsidR="00600F55" w:rsidRPr="00600F55" w14:paraId="2AADFF00" w14:textId="77777777" w:rsidTr="00453A3F">
        <w:trPr>
          <w:trHeight w:val="395"/>
        </w:trPr>
        <w:tc>
          <w:tcPr>
            <w:tcW w:w="15559" w:type="dxa"/>
            <w:gridSpan w:val="12"/>
          </w:tcPr>
          <w:p w14:paraId="37B15F9E" w14:textId="77777777" w:rsidR="00600F55" w:rsidRPr="00600F55" w:rsidRDefault="00600F55" w:rsidP="00600F55">
            <w:pPr>
              <w:rPr>
                <w:sz w:val="20"/>
                <w:szCs w:val="20"/>
              </w:rPr>
            </w:pPr>
            <w:r w:rsidRPr="00600F55">
              <w:rPr>
                <w:sz w:val="20"/>
                <w:szCs w:val="20"/>
              </w:rPr>
              <w:t>Подпрограмма «Чистая вода» Куйбышевского муниципального района Новосибирской области на 2024-2026 годы»</w:t>
            </w:r>
          </w:p>
        </w:tc>
      </w:tr>
      <w:tr w:rsidR="00600F55" w:rsidRPr="00600F55" w14:paraId="0D4A942C" w14:textId="77777777" w:rsidTr="00453A3F">
        <w:trPr>
          <w:trHeight w:val="536"/>
        </w:trPr>
        <w:tc>
          <w:tcPr>
            <w:tcW w:w="15559" w:type="dxa"/>
            <w:gridSpan w:val="12"/>
          </w:tcPr>
          <w:p w14:paraId="701C6B3A" w14:textId="77777777" w:rsidR="00600F55" w:rsidRPr="00600F55" w:rsidRDefault="00600F55" w:rsidP="00600F55">
            <w:pPr>
              <w:rPr>
                <w:sz w:val="20"/>
                <w:szCs w:val="20"/>
              </w:rPr>
            </w:pPr>
            <w:r w:rsidRPr="00600F55">
              <w:rPr>
                <w:sz w:val="20"/>
                <w:szCs w:val="20"/>
              </w:rPr>
              <w:t>Цель Подпрограммы: обеспечение населения Куйбышевского муниципального района Новосибирской области качественной питьевой водой, отвечающей требованиям безопасности и безвредности, в необходимом и достаточном количестве.</w:t>
            </w:r>
          </w:p>
        </w:tc>
      </w:tr>
      <w:tr w:rsidR="00600F55" w:rsidRPr="00600F55" w14:paraId="1BE541F2" w14:textId="77777777" w:rsidTr="00453A3F">
        <w:trPr>
          <w:trHeight w:val="536"/>
        </w:trPr>
        <w:tc>
          <w:tcPr>
            <w:tcW w:w="2235" w:type="dxa"/>
          </w:tcPr>
          <w:p w14:paraId="01231875" w14:textId="77777777" w:rsidR="00600F55" w:rsidRPr="00600F55" w:rsidRDefault="00600F55" w:rsidP="00600F55">
            <w:pPr>
              <w:ind w:firstLine="142"/>
              <w:rPr>
                <w:sz w:val="20"/>
                <w:szCs w:val="20"/>
              </w:rPr>
            </w:pPr>
            <w:r w:rsidRPr="00600F55">
              <w:rPr>
                <w:sz w:val="20"/>
                <w:szCs w:val="20"/>
              </w:rPr>
              <w:t>Задача 1. Развитие и реконструкция систем водоснабжения и централизованных систем водоотведения в населенных пунктах Куйбышевского муниципального района Новосибирской области.</w:t>
            </w:r>
          </w:p>
        </w:tc>
        <w:tc>
          <w:tcPr>
            <w:tcW w:w="2268" w:type="dxa"/>
          </w:tcPr>
          <w:p w14:paraId="3A6DE405" w14:textId="77777777" w:rsidR="00600F55" w:rsidRPr="00600F55" w:rsidRDefault="00600F55" w:rsidP="00600F55">
            <w:pPr>
              <w:ind w:firstLine="112"/>
              <w:rPr>
                <w:sz w:val="20"/>
                <w:szCs w:val="20"/>
              </w:rPr>
            </w:pPr>
            <w:r w:rsidRPr="00600F55">
              <w:rPr>
                <w:sz w:val="20"/>
                <w:szCs w:val="20"/>
              </w:rPr>
              <w:t>Количество разработанной проектно-сметной документации объектов капитального строительства, с положительным заключением государственной экспертизы проектно-сметной документации.</w:t>
            </w:r>
          </w:p>
        </w:tc>
        <w:tc>
          <w:tcPr>
            <w:tcW w:w="1134" w:type="dxa"/>
          </w:tcPr>
          <w:p w14:paraId="24D17168" w14:textId="77777777" w:rsidR="00600F55" w:rsidRPr="00600F55" w:rsidRDefault="00600F55" w:rsidP="00600F55">
            <w:pPr>
              <w:rPr>
                <w:sz w:val="20"/>
                <w:szCs w:val="20"/>
              </w:rPr>
            </w:pPr>
            <w:r w:rsidRPr="00600F55">
              <w:rPr>
                <w:sz w:val="20"/>
                <w:szCs w:val="20"/>
              </w:rPr>
              <w:t>Ед.</w:t>
            </w:r>
          </w:p>
        </w:tc>
        <w:tc>
          <w:tcPr>
            <w:tcW w:w="1699" w:type="dxa"/>
          </w:tcPr>
          <w:p w14:paraId="11F85CB4" w14:textId="77777777" w:rsidR="00600F55" w:rsidRPr="00600F55" w:rsidRDefault="00600F55" w:rsidP="00600F55">
            <w:pPr>
              <w:ind w:firstLine="96"/>
              <w:rPr>
                <w:sz w:val="20"/>
                <w:szCs w:val="20"/>
              </w:rPr>
            </w:pPr>
            <w:r w:rsidRPr="00600F55">
              <w:rPr>
                <w:sz w:val="20"/>
                <w:szCs w:val="20"/>
              </w:rPr>
              <w:t>объект</w:t>
            </w:r>
          </w:p>
        </w:tc>
        <w:tc>
          <w:tcPr>
            <w:tcW w:w="1493" w:type="dxa"/>
          </w:tcPr>
          <w:p w14:paraId="00092888" w14:textId="77777777" w:rsidR="00600F55" w:rsidRPr="00600F55" w:rsidRDefault="00600F55" w:rsidP="00600F55">
            <w:pPr>
              <w:ind w:firstLine="98"/>
              <w:rPr>
                <w:sz w:val="20"/>
                <w:szCs w:val="20"/>
              </w:rPr>
            </w:pPr>
            <w:r w:rsidRPr="00600F55">
              <w:rPr>
                <w:sz w:val="20"/>
                <w:szCs w:val="20"/>
              </w:rPr>
              <w:t>2</w:t>
            </w:r>
          </w:p>
        </w:tc>
        <w:tc>
          <w:tcPr>
            <w:tcW w:w="981" w:type="dxa"/>
          </w:tcPr>
          <w:p w14:paraId="7A64934A" w14:textId="77777777" w:rsidR="00600F55" w:rsidRPr="00600F55" w:rsidRDefault="00600F55" w:rsidP="00600F55">
            <w:pPr>
              <w:ind w:firstLine="98"/>
              <w:rPr>
                <w:sz w:val="20"/>
                <w:szCs w:val="20"/>
              </w:rPr>
            </w:pPr>
            <w:r w:rsidRPr="00600F55">
              <w:rPr>
                <w:sz w:val="20"/>
                <w:szCs w:val="20"/>
              </w:rPr>
              <w:t>0</w:t>
            </w:r>
          </w:p>
        </w:tc>
        <w:tc>
          <w:tcPr>
            <w:tcW w:w="851" w:type="dxa"/>
          </w:tcPr>
          <w:p w14:paraId="7F736C53" w14:textId="77777777" w:rsidR="00600F55" w:rsidRPr="00600F55" w:rsidRDefault="00600F55" w:rsidP="00600F55">
            <w:pPr>
              <w:ind w:firstLine="98"/>
              <w:rPr>
                <w:sz w:val="20"/>
                <w:szCs w:val="20"/>
              </w:rPr>
            </w:pPr>
            <w:r w:rsidRPr="00600F55">
              <w:rPr>
                <w:sz w:val="20"/>
                <w:szCs w:val="20"/>
              </w:rPr>
              <w:t>0</w:t>
            </w:r>
          </w:p>
        </w:tc>
        <w:tc>
          <w:tcPr>
            <w:tcW w:w="850" w:type="dxa"/>
          </w:tcPr>
          <w:p w14:paraId="0A0FB01B" w14:textId="77777777" w:rsidR="00600F55" w:rsidRPr="00600F55" w:rsidRDefault="00600F55" w:rsidP="00600F55">
            <w:pPr>
              <w:ind w:firstLine="98"/>
              <w:rPr>
                <w:sz w:val="20"/>
                <w:szCs w:val="20"/>
              </w:rPr>
            </w:pPr>
            <w:r w:rsidRPr="00600F55">
              <w:rPr>
                <w:sz w:val="20"/>
                <w:szCs w:val="20"/>
              </w:rPr>
              <w:t>0</w:t>
            </w:r>
          </w:p>
        </w:tc>
        <w:tc>
          <w:tcPr>
            <w:tcW w:w="993" w:type="dxa"/>
          </w:tcPr>
          <w:p w14:paraId="16E3AA58" w14:textId="77777777" w:rsidR="00600F55" w:rsidRPr="00600F55" w:rsidRDefault="00600F55" w:rsidP="00600F55">
            <w:pPr>
              <w:ind w:firstLine="98"/>
              <w:rPr>
                <w:sz w:val="20"/>
                <w:szCs w:val="20"/>
              </w:rPr>
            </w:pPr>
            <w:r w:rsidRPr="00600F55">
              <w:rPr>
                <w:sz w:val="20"/>
                <w:szCs w:val="20"/>
              </w:rPr>
              <w:t>2</w:t>
            </w:r>
          </w:p>
        </w:tc>
        <w:tc>
          <w:tcPr>
            <w:tcW w:w="992" w:type="dxa"/>
          </w:tcPr>
          <w:p w14:paraId="370A9DBA" w14:textId="77777777" w:rsidR="00600F55" w:rsidRPr="00600F55" w:rsidRDefault="00600F55" w:rsidP="00600F55">
            <w:pPr>
              <w:ind w:firstLine="33"/>
              <w:rPr>
                <w:sz w:val="20"/>
                <w:szCs w:val="20"/>
              </w:rPr>
            </w:pPr>
            <w:r w:rsidRPr="00600F55">
              <w:rPr>
                <w:sz w:val="20"/>
                <w:szCs w:val="20"/>
              </w:rPr>
              <w:t>2</w:t>
            </w:r>
          </w:p>
        </w:tc>
        <w:tc>
          <w:tcPr>
            <w:tcW w:w="992" w:type="dxa"/>
          </w:tcPr>
          <w:p w14:paraId="2D51C568" w14:textId="77777777" w:rsidR="00600F55" w:rsidRPr="00600F55" w:rsidRDefault="00600F55" w:rsidP="00600F55">
            <w:pPr>
              <w:ind w:firstLine="34"/>
              <w:rPr>
                <w:sz w:val="20"/>
                <w:szCs w:val="20"/>
              </w:rPr>
            </w:pPr>
            <w:r w:rsidRPr="00600F55">
              <w:rPr>
                <w:sz w:val="20"/>
                <w:szCs w:val="20"/>
              </w:rPr>
              <w:t>0</w:t>
            </w:r>
          </w:p>
        </w:tc>
        <w:tc>
          <w:tcPr>
            <w:tcW w:w="1071" w:type="dxa"/>
          </w:tcPr>
          <w:p w14:paraId="350F02A5" w14:textId="77777777" w:rsidR="00600F55" w:rsidRPr="00600F55" w:rsidRDefault="00600F55" w:rsidP="00600F55">
            <w:pPr>
              <w:ind w:firstLine="34"/>
              <w:rPr>
                <w:sz w:val="20"/>
                <w:szCs w:val="20"/>
              </w:rPr>
            </w:pPr>
          </w:p>
        </w:tc>
      </w:tr>
      <w:tr w:rsidR="00600F55" w:rsidRPr="00600F55" w14:paraId="7301473E" w14:textId="77777777" w:rsidTr="00453A3F">
        <w:trPr>
          <w:trHeight w:val="536"/>
        </w:trPr>
        <w:tc>
          <w:tcPr>
            <w:tcW w:w="2235" w:type="dxa"/>
          </w:tcPr>
          <w:p w14:paraId="451F97C3" w14:textId="77777777" w:rsidR="00600F55" w:rsidRPr="00600F55" w:rsidRDefault="00600F55" w:rsidP="00600F55">
            <w:pPr>
              <w:ind w:firstLine="142"/>
              <w:rPr>
                <w:sz w:val="20"/>
                <w:szCs w:val="20"/>
              </w:rPr>
            </w:pPr>
            <w:r w:rsidRPr="00600F55">
              <w:rPr>
                <w:sz w:val="20"/>
                <w:szCs w:val="20"/>
              </w:rPr>
              <w:t>Задача 2. Устранение дефицита водоснабжения в населенных пунктах Куйбышевского муниципального района Новосибирской области.</w:t>
            </w:r>
          </w:p>
        </w:tc>
        <w:tc>
          <w:tcPr>
            <w:tcW w:w="2268" w:type="dxa"/>
          </w:tcPr>
          <w:p w14:paraId="680DEC2E" w14:textId="77777777" w:rsidR="00600F55" w:rsidRPr="00600F55" w:rsidRDefault="00600F55" w:rsidP="00600F55">
            <w:pPr>
              <w:ind w:firstLine="112"/>
              <w:rPr>
                <w:sz w:val="20"/>
                <w:szCs w:val="20"/>
              </w:rPr>
            </w:pPr>
            <w:r w:rsidRPr="00600F55">
              <w:rPr>
                <w:sz w:val="20"/>
                <w:szCs w:val="20"/>
              </w:rPr>
              <w:t>Количество объектов систем водоснабжения и централизованных систем водоотведения, построенных (введенных в эксплуатацию) и реконструируемых в отчетном году на территориях населенных пунктов Куйбышевского муниципального района Новосибирской области.</w:t>
            </w:r>
          </w:p>
        </w:tc>
        <w:tc>
          <w:tcPr>
            <w:tcW w:w="1134" w:type="dxa"/>
          </w:tcPr>
          <w:p w14:paraId="792A8077" w14:textId="77777777" w:rsidR="00600F55" w:rsidRPr="00600F55" w:rsidRDefault="00600F55" w:rsidP="00600F55">
            <w:pPr>
              <w:rPr>
                <w:sz w:val="20"/>
                <w:szCs w:val="20"/>
              </w:rPr>
            </w:pPr>
            <w:r w:rsidRPr="00600F55">
              <w:rPr>
                <w:sz w:val="20"/>
                <w:szCs w:val="20"/>
              </w:rPr>
              <w:t>Ед.</w:t>
            </w:r>
          </w:p>
        </w:tc>
        <w:tc>
          <w:tcPr>
            <w:tcW w:w="1699" w:type="dxa"/>
          </w:tcPr>
          <w:p w14:paraId="6E8F5AAD" w14:textId="77777777" w:rsidR="00600F55" w:rsidRPr="00600F55" w:rsidRDefault="00600F55" w:rsidP="00600F55">
            <w:pPr>
              <w:ind w:firstLine="96"/>
              <w:rPr>
                <w:sz w:val="20"/>
                <w:szCs w:val="20"/>
              </w:rPr>
            </w:pPr>
            <w:r w:rsidRPr="00600F55">
              <w:rPr>
                <w:sz w:val="20"/>
                <w:szCs w:val="20"/>
              </w:rPr>
              <w:t>объект</w:t>
            </w:r>
          </w:p>
        </w:tc>
        <w:tc>
          <w:tcPr>
            <w:tcW w:w="1493" w:type="dxa"/>
          </w:tcPr>
          <w:p w14:paraId="0C968C06" w14:textId="77777777" w:rsidR="00600F55" w:rsidRPr="00600F55" w:rsidRDefault="00600F55" w:rsidP="00600F55">
            <w:pPr>
              <w:ind w:firstLine="98"/>
              <w:rPr>
                <w:sz w:val="20"/>
                <w:szCs w:val="20"/>
              </w:rPr>
            </w:pPr>
            <w:r w:rsidRPr="00600F55">
              <w:rPr>
                <w:sz w:val="20"/>
                <w:szCs w:val="20"/>
              </w:rPr>
              <w:t>0</w:t>
            </w:r>
          </w:p>
        </w:tc>
        <w:tc>
          <w:tcPr>
            <w:tcW w:w="981" w:type="dxa"/>
          </w:tcPr>
          <w:p w14:paraId="06866852" w14:textId="77777777" w:rsidR="00600F55" w:rsidRPr="00600F55" w:rsidRDefault="00600F55" w:rsidP="00600F55">
            <w:pPr>
              <w:ind w:firstLine="98"/>
              <w:rPr>
                <w:sz w:val="20"/>
                <w:szCs w:val="20"/>
              </w:rPr>
            </w:pPr>
            <w:r w:rsidRPr="00600F55">
              <w:rPr>
                <w:sz w:val="20"/>
                <w:szCs w:val="20"/>
              </w:rPr>
              <w:t>0</w:t>
            </w:r>
          </w:p>
        </w:tc>
        <w:tc>
          <w:tcPr>
            <w:tcW w:w="851" w:type="dxa"/>
          </w:tcPr>
          <w:p w14:paraId="6D5CD6B8" w14:textId="77777777" w:rsidR="00600F55" w:rsidRPr="00600F55" w:rsidRDefault="00600F55" w:rsidP="00600F55">
            <w:pPr>
              <w:ind w:firstLine="98"/>
              <w:rPr>
                <w:sz w:val="20"/>
                <w:szCs w:val="20"/>
              </w:rPr>
            </w:pPr>
            <w:r w:rsidRPr="00600F55">
              <w:rPr>
                <w:sz w:val="20"/>
                <w:szCs w:val="20"/>
              </w:rPr>
              <w:t>0</w:t>
            </w:r>
          </w:p>
        </w:tc>
        <w:tc>
          <w:tcPr>
            <w:tcW w:w="850" w:type="dxa"/>
          </w:tcPr>
          <w:p w14:paraId="1DA6553F" w14:textId="77777777" w:rsidR="00600F55" w:rsidRPr="00600F55" w:rsidRDefault="00600F55" w:rsidP="00600F55">
            <w:pPr>
              <w:ind w:firstLine="98"/>
              <w:rPr>
                <w:sz w:val="20"/>
                <w:szCs w:val="20"/>
              </w:rPr>
            </w:pPr>
            <w:r w:rsidRPr="00600F55">
              <w:rPr>
                <w:sz w:val="20"/>
                <w:szCs w:val="20"/>
              </w:rPr>
              <w:t>0</w:t>
            </w:r>
          </w:p>
        </w:tc>
        <w:tc>
          <w:tcPr>
            <w:tcW w:w="993" w:type="dxa"/>
          </w:tcPr>
          <w:p w14:paraId="112103DE" w14:textId="77777777" w:rsidR="00600F55" w:rsidRPr="00600F55" w:rsidRDefault="00600F55" w:rsidP="00600F55">
            <w:pPr>
              <w:ind w:firstLine="98"/>
              <w:rPr>
                <w:sz w:val="20"/>
                <w:szCs w:val="20"/>
              </w:rPr>
            </w:pPr>
            <w:r w:rsidRPr="00600F55">
              <w:rPr>
                <w:sz w:val="20"/>
                <w:szCs w:val="20"/>
              </w:rPr>
              <w:t>0</w:t>
            </w:r>
          </w:p>
        </w:tc>
        <w:tc>
          <w:tcPr>
            <w:tcW w:w="992" w:type="dxa"/>
          </w:tcPr>
          <w:p w14:paraId="3A9E150B" w14:textId="77777777" w:rsidR="00600F55" w:rsidRPr="00600F55" w:rsidRDefault="00600F55" w:rsidP="00600F55">
            <w:pPr>
              <w:ind w:firstLine="33"/>
              <w:rPr>
                <w:sz w:val="20"/>
                <w:szCs w:val="20"/>
              </w:rPr>
            </w:pPr>
            <w:r w:rsidRPr="00600F55">
              <w:rPr>
                <w:sz w:val="20"/>
                <w:szCs w:val="20"/>
              </w:rPr>
              <w:t>3</w:t>
            </w:r>
          </w:p>
        </w:tc>
        <w:tc>
          <w:tcPr>
            <w:tcW w:w="992" w:type="dxa"/>
          </w:tcPr>
          <w:p w14:paraId="5D9A2614" w14:textId="77777777" w:rsidR="00600F55" w:rsidRPr="00600F55" w:rsidRDefault="00600F55" w:rsidP="00600F55">
            <w:pPr>
              <w:ind w:firstLine="34"/>
              <w:rPr>
                <w:sz w:val="20"/>
                <w:szCs w:val="20"/>
              </w:rPr>
            </w:pPr>
            <w:r w:rsidRPr="00600F55">
              <w:rPr>
                <w:sz w:val="20"/>
                <w:szCs w:val="20"/>
              </w:rPr>
              <w:t>2</w:t>
            </w:r>
          </w:p>
        </w:tc>
        <w:tc>
          <w:tcPr>
            <w:tcW w:w="1071" w:type="dxa"/>
          </w:tcPr>
          <w:p w14:paraId="7DB3BA5C" w14:textId="77777777" w:rsidR="00600F55" w:rsidRPr="00600F55" w:rsidRDefault="00600F55" w:rsidP="00600F55">
            <w:pPr>
              <w:ind w:firstLine="34"/>
              <w:rPr>
                <w:sz w:val="20"/>
                <w:szCs w:val="20"/>
              </w:rPr>
            </w:pPr>
          </w:p>
        </w:tc>
      </w:tr>
      <w:tr w:rsidR="00600F55" w:rsidRPr="00600F55" w14:paraId="741CFB2E" w14:textId="77777777" w:rsidTr="00453A3F">
        <w:trPr>
          <w:trHeight w:val="234"/>
        </w:trPr>
        <w:tc>
          <w:tcPr>
            <w:tcW w:w="15559" w:type="dxa"/>
            <w:gridSpan w:val="12"/>
          </w:tcPr>
          <w:p w14:paraId="1316FE0D" w14:textId="77777777" w:rsidR="00600F55" w:rsidRPr="00600F55" w:rsidRDefault="00600F55" w:rsidP="00600F55">
            <w:pPr>
              <w:widowControl w:val="0"/>
              <w:autoSpaceDE w:val="0"/>
              <w:autoSpaceDN w:val="0"/>
              <w:adjustRightInd w:val="0"/>
              <w:rPr>
                <w:sz w:val="20"/>
                <w:szCs w:val="20"/>
              </w:rPr>
            </w:pPr>
            <w:r w:rsidRPr="00600F55">
              <w:rPr>
                <w:sz w:val="20"/>
                <w:szCs w:val="20"/>
              </w:rPr>
              <w:t>Подпрограмма «</w:t>
            </w:r>
            <w:r w:rsidRPr="00600F55">
              <w:rPr>
                <w:spacing w:val="-8"/>
                <w:sz w:val="20"/>
                <w:szCs w:val="20"/>
              </w:rPr>
              <w:t>Благоустройство территорий населенных пунктов</w:t>
            </w:r>
            <w:r w:rsidRPr="00600F55">
              <w:rPr>
                <w:sz w:val="20"/>
                <w:szCs w:val="20"/>
              </w:rPr>
              <w:t xml:space="preserve"> Куйбышевского муниципального района Новосибирской области на 2024-2026 годы»</w:t>
            </w:r>
          </w:p>
        </w:tc>
      </w:tr>
      <w:tr w:rsidR="00600F55" w:rsidRPr="00600F55" w14:paraId="3AFB6233" w14:textId="77777777" w:rsidTr="00453A3F">
        <w:trPr>
          <w:trHeight w:val="483"/>
        </w:trPr>
        <w:tc>
          <w:tcPr>
            <w:tcW w:w="15559" w:type="dxa"/>
            <w:gridSpan w:val="12"/>
          </w:tcPr>
          <w:p w14:paraId="16DD1856" w14:textId="77777777" w:rsidR="00600F55" w:rsidRPr="00600F55" w:rsidRDefault="00600F55" w:rsidP="00600F55">
            <w:pPr>
              <w:widowControl w:val="0"/>
              <w:autoSpaceDE w:val="0"/>
              <w:autoSpaceDN w:val="0"/>
              <w:adjustRightInd w:val="0"/>
              <w:rPr>
                <w:sz w:val="20"/>
                <w:szCs w:val="20"/>
              </w:rPr>
            </w:pPr>
            <w:r w:rsidRPr="00600F55">
              <w:rPr>
                <w:sz w:val="20"/>
                <w:szCs w:val="20"/>
              </w:rPr>
              <w:t>Цель Подпрограммы: Повышение уровня комплексного благоустройства для повышения качества жизни граждан на территории Куйбышевского муниципального района Новосибирской области</w:t>
            </w:r>
          </w:p>
        </w:tc>
      </w:tr>
      <w:tr w:rsidR="00600F55" w:rsidRPr="00600F55" w14:paraId="658E21FF" w14:textId="77777777" w:rsidTr="00453A3F">
        <w:trPr>
          <w:trHeight w:val="483"/>
        </w:trPr>
        <w:tc>
          <w:tcPr>
            <w:tcW w:w="2235" w:type="dxa"/>
          </w:tcPr>
          <w:p w14:paraId="58F318E4" w14:textId="77777777" w:rsidR="00600F55" w:rsidRPr="00600F55" w:rsidRDefault="00600F55" w:rsidP="00600F55">
            <w:pPr>
              <w:rPr>
                <w:sz w:val="20"/>
                <w:szCs w:val="20"/>
              </w:rPr>
            </w:pPr>
            <w:r w:rsidRPr="00600F55">
              <w:rPr>
                <w:sz w:val="20"/>
                <w:szCs w:val="20"/>
              </w:rPr>
              <w:t>Задача. Совершенствование благоустройства территорий путем содействия в организации обустройства дворовых территорий многоквартирных домов, общественных пространств населенных пунктов Куйбышевского муниципального района Новосибирской области с вовлечением заинтересованных граждан и организаций в процесс реализации</w:t>
            </w:r>
          </w:p>
        </w:tc>
        <w:tc>
          <w:tcPr>
            <w:tcW w:w="2268" w:type="dxa"/>
          </w:tcPr>
          <w:p w14:paraId="010EBEEB" w14:textId="77777777" w:rsidR="00600F55" w:rsidRPr="00600F55" w:rsidRDefault="00600F55" w:rsidP="00600F55">
            <w:pPr>
              <w:widowControl w:val="0"/>
              <w:autoSpaceDE w:val="0"/>
              <w:autoSpaceDN w:val="0"/>
              <w:adjustRightInd w:val="0"/>
              <w:ind w:left="39"/>
              <w:rPr>
                <w:sz w:val="20"/>
                <w:szCs w:val="20"/>
              </w:rPr>
            </w:pPr>
            <w:r w:rsidRPr="00600F55">
              <w:rPr>
                <w:sz w:val="20"/>
                <w:szCs w:val="20"/>
              </w:rPr>
              <w:t>Площадь обустроенных зон отдыха, спортивных и детских площадок, зон озеленения, тротуаров и проездов, приведенных в надлежащее состояние на территориях населенных пунктов Куйбышевского муниципального района Новосибирской области.</w:t>
            </w:r>
          </w:p>
        </w:tc>
        <w:tc>
          <w:tcPr>
            <w:tcW w:w="1134" w:type="dxa"/>
          </w:tcPr>
          <w:p w14:paraId="2DBEF9EA" w14:textId="77777777" w:rsidR="00600F55" w:rsidRPr="00600F55" w:rsidRDefault="00600F55" w:rsidP="00600F55">
            <w:pPr>
              <w:ind w:firstLine="238"/>
              <w:rPr>
                <w:sz w:val="20"/>
                <w:szCs w:val="20"/>
              </w:rPr>
            </w:pPr>
            <w:r w:rsidRPr="00600F55">
              <w:rPr>
                <w:sz w:val="20"/>
                <w:szCs w:val="20"/>
              </w:rPr>
              <w:t>М2</w:t>
            </w:r>
          </w:p>
        </w:tc>
        <w:tc>
          <w:tcPr>
            <w:tcW w:w="1699" w:type="dxa"/>
          </w:tcPr>
          <w:p w14:paraId="128656DC" w14:textId="77777777" w:rsidR="00600F55" w:rsidRPr="00600F55" w:rsidRDefault="00600F55" w:rsidP="00600F55">
            <w:pPr>
              <w:ind w:firstLine="98"/>
              <w:rPr>
                <w:sz w:val="20"/>
                <w:szCs w:val="20"/>
              </w:rPr>
            </w:pPr>
            <w:r w:rsidRPr="00600F55">
              <w:rPr>
                <w:sz w:val="20"/>
                <w:szCs w:val="20"/>
              </w:rPr>
              <w:t>объект</w:t>
            </w:r>
          </w:p>
        </w:tc>
        <w:tc>
          <w:tcPr>
            <w:tcW w:w="1493" w:type="dxa"/>
          </w:tcPr>
          <w:p w14:paraId="46BEF486" w14:textId="77777777" w:rsidR="00600F55" w:rsidRPr="00600F55" w:rsidRDefault="00600F55" w:rsidP="00600F55">
            <w:pPr>
              <w:ind w:firstLine="98"/>
              <w:rPr>
                <w:sz w:val="20"/>
                <w:szCs w:val="20"/>
              </w:rPr>
            </w:pPr>
            <w:r w:rsidRPr="00600F55">
              <w:rPr>
                <w:color w:val="000000"/>
                <w:sz w:val="20"/>
                <w:szCs w:val="20"/>
              </w:rPr>
              <w:t>0</w:t>
            </w:r>
          </w:p>
        </w:tc>
        <w:tc>
          <w:tcPr>
            <w:tcW w:w="981" w:type="dxa"/>
          </w:tcPr>
          <w:p w14:paraId="26B79C86" w14:textId="77777777" w:rsidR="00600F55" w:rsidRPr="00600F55" w:rsidRDefault="00600F55" w:rsidP="00600F55">
            <w:pPr>
              <w:ind w:firstLine="98"/>
              <w:rPr>
                <w:sz w:val="20"/>
                <w:szCs w:val="20"/>
              </w:rPr>
            </w:pPr>
            <w:r w:rsidRPr="00600F55">
              <w:rPr>
                <w:sz w:val="20"/>
                <w:szCs w:val="20"/>
              </w:rPr>
              <w:t>0</w:t>
            </w:r>
          </w:p>
        </w:tc>
        <w:tc>
          <w:tcPr>
            <w:tcW w:w="851" w:type="dxa"/>
          </w:tcPr>
          <w:p w14:paraId="6CFC88C2" w14:textId="77777777" w:rsidR="00600F55" w:rsidRPr="00600F55" w:rsidRDefault="00600F55" w:rsidP="00600F55">
            <w:pPr>
              <w:ind w:firstLine="98"/>
              <w:rPr>
                <w:sz w:val="20"/>
                <w:szCs w:val="20"/>
              </w:rPr>
            </w:pPr>
            <w:r w:rsidRPr="00600F55">
              <w:rPr>
                <w:sz w:val="20"/>
                <w:szCs w:val="20"/>
              </w:rPr>
              <w:t>0</w:t>
            </w:r>
          </w:p>
        </w:tc>
        <w:tc>
          <w:tcPr>
            <w:tcW w:w="850" w:type="dxa"/>
          </w:tcPr>
          <w:p w14:paraId="2F1770A4" w14:textId="77777777" w:rsidR="00600F55" w:rsidRPr="00600F55" w:rsidRDefault="00600F55" w:rsidP="00600F55">
            <w:pPr>
              <w:ind w:firstLine="98"/>
              <w:rPr>
                <w:sz w:val="20"/>
                <w:szCs w:val="20"/>
              </w:rPr>
            </w:pPr>
            <w:r w:rsidRPr="00600F55">
              <w:rPr>
                <w:sz w:val="20"/>
                <w:szCs w:val="20"/>
              </w:rPr>
              <w:t>0</w:t>
            </w:r>
          </w:p>
        </w:tc>
        <w:tc>
          <w:tcPr>
            <w:tcW w:w="993" w:type="dxa"/>
          </w:tcPr>
          <w:p w14:paraId="3149084A" w14:textId="77777777" w:rsidR="00600F55" w:rsidRPr="00600F55" w:rsidRDefault="00600F55" w:rsidP="00600F55">
            <w:pPr>
              <w:rPr>
                <w:sz w:val="20"/>
                <w:szCs w:val="20"/>
              </w:rPr>
            </w:pPr>
            <w:r w:rsidRPr="00600F55">
              <w:rPr>
                <w:color w:val="000000"/>
                <w:sz w:val="20"/>
                <w:szCs w:val="20"/>
              </w:rPr>
              <w:t>0</w:t>
            </w:r>
          </w:p>
        </w:tc>
        <w:tc>
          <w:tcPr>
            <w:tcW w:w="992" w:type="dxa"/>
          </w:tcPr>
          <w:p w14:paraId="59CFC803" w14:textId="77777777" w:rsidR="00600F55" w:rsidRPr="00600F55" w:rsidRDefault="00600F55" w:rsidP="00600F55">
            <w:pPr>
              <w:ind w:firstLine="33"/>
              <w:rPr>
                <w:sz w:val="20"/>
                <w:szCs w:val="20"/>
              </w:rPr>
            </w:pPr>
            <w:r w:rsidRPr="00600F55">
              <w:rPr>
                <w:sz w:val="20"/>
                <w:szCs w:val="20"/>
              </w:rPr>
              <w:t>0</w:t>
            </w:r>
          </w:p>
        </w:tc>
        <w:tc>
          <w:tcPr>
            <w:tcW w:w="992" w:type="dxa"/>
          </w:tcPr>
          <w:p w14:paraId="1338FFB9" w14:textId="77777777" w:rsidR="00600F55" w:rsidRPr="00600F55" w:rsidRDefault="00600F55" w:rsidP="00600F55">
            <w:pPr>
              <w:ind w:firstLine="34"/>
              <w:rPr>
                <w:sz w:val="20"/>
                <w:szCs w:val="20"/>
              </w:rPr>
            </w:pPr>
            <w:r w:rsidRPr="00600F55">
              <w:rPr>
                <w:sz w:val="20"/>
                <w:szCs w:val="20"/>
              </w:rPr>
              <w:t>0</w:t>
            </w:r>
          </w:p>
        </w:tc>
        <w:tc>
          <w:tcPr>
            <w:tcW w:w="1071" w:type="dxa"/>
          </w:tcPr>
          <w:p w14:paraId="0CB70D83" w14:textId="77777777" w:rsidR="00600F55" w:rsidRPr="00600F55" w:rsidRDefault="00600F55" w:rsidP="00600F55">
            <w:pPr>
              <w:ind w:firstLine="34"/>
              <w:rPr>
                <w:sz w:val="20"/>
                <w:szCs w:val="20"/>
              </w:rPr>
            </w:pPr>
          </w:p>
        </w:tc>
      </w:tr>
      <w:tr w:rsidR="00600F55" w:rsidRPr="00600F55" w14:paraId="5B992C23" w14:textId="77777777" w:rsidTr="00453A3F">
        <w:trPr>
          <w:trHeight w:val="483"/>
        </w:trPr>
        <w:tc>
          <w:tcPr>
            <w:tcW w:w="15559" w:type="dxa"/>
            <w:gridSpan w:val="12"/>
          </w:tcPr>
          <w:p w14:paraId="18BB1173" w14:textId="77777777" w:rsidR="00600F55" w:rsidRPr="00600F55" w:rsidRDefault="00600F55" w:rsidP="00600F55">
            <w:pPr>
              <w:autoSpaceDE w:val="0"/>
              <w:autoSpaceDN w:val="0"/>
              <w:adjustRightInd w:val="0"/>
              <w:rPr>
                <w:sz w:val="20"/>
                <w:szCs w:val="20"/>
                <w:highlight w:val="yellow"/>
              </w:rPr>
            </w:pPr>
            <w:r w:rsidRPr="00600F55">
              <w:rPr>
                <w:sz w:val="20"/>
                <w:szCs w:val="20"/>
              </w:rPr>
              <w:t>Подпрограмма «Безопасность жилищно-коммунального хозяйства Куйбышевского муниципального района Новосибирской области на 2024-2026 годы»</w:t>
            </w:r>
          </w:p>
        </w:tc>
      </w:tr>
      <w:tr w:rsidR="00600F55" w:rsidRPr="00600F55" w14:paraId="4F02FBDB" w14:textId="77777777" w:rsidTr="00453A3F">
        <w:trPr>
          <w:trHeight w:val="175"/>
        </w:trPr>
        <w:tc>
          <w:tcPr>
            <w:tcW w:w="15559" w:type="dxa"/>
            <w:gridSpan w:val="12"/>
          </w:tcPr>
          <w:p w14:paraId="1E3F1FDF" w14:textId="77777777" w:rsidR="00600F55" w:rsidRPr="00600F55" w:rsidRDefault="00600F55" w:rsidP="00600F55">
            <w:pPr>
              <w:autoSpaceDE w:val="0"/>
              <w:autoSpaceDN w:val="0"/>
              <w:adjustRightInd w:val="0"/>
              <w:jc w:val="both"/>
              <w:rPr>
                <w:sz w:val="20"/>
                <w:szCs w:val="20"/>
              </w:rPr>
            </w:pPr>
            <w:r w:rsidRPr="00600F55">
              <w:rPr>
                <w:sz w:val="20"/>
                <w:szCs w:val="20"/>
              </w:rPr>
              <w:t>Цель Подпрограммы: Обеспечение ежегодной готовности объектов жилищно-коммунального хозяйства к работе в отопительные периоды и безаварийного прохождения осенне-зимних периодов</w:t>
            </w:r>
          </w:p>
          <w:p w14:paraId="76B669BA" w14:textId="77777777" w:rsidR="00600F55" w:rsidRPr="00600F55" w:rsidRDefault="00600F55" w:rsidP="00600F55">
            <w:pPr>
              <w:ind w:firstLine="34"/>
              <w:rPr>
                <w:sz w:val="20"/>
                <w:szCs w:val="20"/>
              </w:rPr>
            </w:pPr>
          </w:p>
        </w:tc>
      </w:tr>
      <w:tr w:rsidR="00600F55" w:rsidRPr="00600F55" w14:paraId="3A43659B" w14:textId="77777777" w:rsidTr="00453A3F">
        <w:trPr>
          <w:trHeight w:val="483"/>
        </w:trPr>
        <w:tc>
          <w:tcPr>
            <w:tcW w:w="2235" w:type="dxa"/>
          </w:tcPr>
          <w:p w14:paraId="4084E0FE" w14:textId="77777777" w:rsidR="00600F55" w:rsidRPr="00600F55" w:rsidRDefault="00600F55" w:rsidP="00600F55">
            <w:pPr>
              <w:autoSpaceDE w:val="0"/>
              <w:autoSpaceDN w:val="0"/>
              <w:adjustRightInd w:val="0"/>
              <w:rPr>
                <w:sz w:val="20"/>
                <w:szCs w:val="20"/>
              </w:rPr>
            </w:pPr>
            <w:r w:rsidRPr="00600F55">
              <w:rPr>
                <w:sz w:val="20"/>
                <w:szCs w:val="20"/>
              </w:rPr>
              <w:t>Задача 1. Организация функционирования систем тепло-, водоснабжения населения и водоотведения, за исключением мероприятий по содержанию объектов тепло-, водоснабжения и водоотведения в состоянии, обеспечивающем их бесперебойную работу</w:t>
            </w:r>
          </w:p>
          <w:p w14:paraId="44B84159" w14:textId="77777777" w:rsidR="00600F55" w:rsidRPr="00600F55" w:rsidRDefault="00600F55" w:rsidP="00600F55">
            <w:pPr>
              <w:ind w:firstLine="142"/>
              <w:rPr>
                <w:sz w:val="20"/>
                <w:szCs w:val="20"/>
              </w:rPr>
            </w:pPr>
          </w:p>
        </w:tc>
        <w:tc>
          <w:tcPr>
            <w:tcW w:w="2268" w:type="dxa"/>
          </w:tcPr>
          <w:p w14:paraId="6BAFBB56" w14:textId="77777777" w:rsidR="00600F55" w:rsidRPr="00600F55" w:rsidRDefault="00600F55" w:rsidP="00600F55">
            <w:pPr>
              <w:autoSpaceDE w:val="0"/>
              <w:autoSpaceDN w:val="0"/>
              <w:adjustRightInd w:val="0"/>
              <w:jc w:val="both"/>
              <w:rPr>
                <w:sz w:val="20"/>
                <w:szCs w:val="20"/>
              </w:rPr>
            </w:pPr>
            <w:r w:rsidRPr="00600F55">
              <w:rPr>
                <w:sz w:val="20"/>
                <w:szCs w:val="20"/>
              </w:rPr>
              <w:t>-Количество муниципальных образований района, своевременно подготовивших объекты жилищно-коммунального хозяйства к отопительному сезону;</w:t>
            </w:r>
          </w:p>
          <w:p w14:paraId="4FB2C16F" w14:textId="77777777" w:rsidR="00600F55" w:rsidRPr="00600F55" w:rsidRDefault="00600F55" w:rsidP="00600F55">
            <w:pPr>
              <w:ind w:firstLine="112"/>
              <w:rPr>
                <w:sz w:val="20"/>
                <w:szCs w:val="20"/>
              </w:rPr>
            </w:pPr>
          </w:p>
        </w:tc>
        <w:tc>
          <w:tcPr>
            <w:tcW w:w="1134" w:type="dxa"/>
          </w:tcPr>
          <w:p w14:paraId="17B3AE72" w14:textId="77777777" w:rsidR="00600F55" w:rsidRPr="00600F55" w:rsidRDefault="00600F55" w:rsidP="00600F55">
            <w:pPr>
              <w:ind w:firstLine="113"/>
              <w:rPr>
                <w:sz w:val="20"/>
                <w:szCs w:val="20"/>
              </w:rPr>
            </w:pPr>
            <w:r w:rsidRPr="00600F55">
              <w:rPr>
                <w:sz w:val="20"/>
                <w:szCs w:val="20"/>
              </w:rPr>
              <w:t>Ед.</w:t>
            </w:r>
          </w:p>
        </w:tc>
        <w:tc>
          <w:tcPr>
            <w:tcW w:w="1699" w:type="dxa"/>
          </w:tcPr>
          <w:p w14:paraId="63380D33" w14:textId="77777777" w:rsidR="00600F55" w:rsidRPr="00600F55" w:rsidRDefault="00600F55" w:rsidP="00600F55">
            <w:pPr>
              <w:ind w:firstLine="238"/>
              <w:rPr>
                <w:sz w:val="20"/>
                <w:szCs w:val="20"/>
                <w:highlight w:val="red"/>
              </w:rPr>
            </w:pPr>
            <w:r w:rsidRPr="00600F55">
              <w:rPr>
                <w:sz w:val="20"/>
                <w:szCs w:val="20"/>
              </w:rPr>
              <w:t>МО</w:t>
            </w:r>
          </w:p>
        </w:tc>
        <w:tc>
          <w:tcPr>
            <w:tcW w:w="1493" w:type="dxa"/>
          </w:tcPr>
          <w:p w14:paraId="785F49CC" w14:textId="77777777" w:rsidR="00600F55" w:rsidRPr="00600F55" w:rsidRDefault="00600F55" w:rsidP="00600F55">
            <w:pPr>
              <w:ind w:firstLine="98"/>
              <w:rPr>
                <w:sz w:val="20"/>
                <w:szCs w:val="20"/>
              </w:rPr>
            </w:pPr>
            <w:r w:rsidRPr="00600F55">
              <w:rPr>
                <w:sz w:val="20"/>
                <w:szCs w:val="20"/>
              </w:rPr>
              <w:t>18</w:t>
            </w:r>
          </w:p>
        </w:tc>
        <w:tc>
          <w:tcPr>
            <w:tcW w:w="981" w:type="dxa"/>
          </w:tcPr>
          <w:p w14:paraId="7A9F0301" w14:textId="77777777" w:rsidR="00600F55" w:rsidRPr="00600F55" w:rsidRDefault="00600F55" w:rsidP="00600F55">
            <w:pPr>
              <w:ind w:firstLine="98"/>
              <w:rPr>
                <w:sz w:val="20"/>
                <w:szCs w:val="20"/>
              </w:rPr>
            </w:pPr>
            <w:r w:rsidRPr="00600F55">
              <w:rPr>
                <w:sz w:val="20"/>
                <w:szCs w:val="20"/>
              </w:rPr>
              <w:t>0</w:t>
            </w:r>
          </w:p>
        </w:tc>
        <w:tc>
          <w:tcPr>
            <w:tcW w:w="851" w:type="dxa"/>
          </w:tcPr>
          <w:p w14:paraId="41432CC8" w14:textId="77777777" w:rsidR="00600F55" w:rsidRPr="00600F55" w:rsidRDefault="00600F55" w:rsidP="00600F55">
            <w:pPr>
              <w:ind w:firstLine="98"/>
              <w:rPr>
                <w:sz w:val="20"/>
                <w:szCs w:val="20"/>
              </w:rPr>
            </w:pPr>
            <w:r w:rsidRPr="00600F55">
              <w:rPr>
                <w:sz w:val="20"/>
                <w:szCs w:val="20"/>
              </w:rPr>
              <w:t>0</w:t>
            </w:r>
          </w:p>
        </w:tc>
        <w:tc>
          <w:tcPr>
            <w:tcW w:w="850" w:type="dxa"/>
          </w:tcPr>
          <w:p w14:paraId="4919D264" w14:textId="77777777" w:rsidR="00600F55" w:rsidRPr="00600F55" w:rsidRDefault="00600F55" w:rsidP="00600F55">
            <w:pPr>
              <w:ind w:firstLine="98"/>
              <w:rPr>
                <w:sz w:val="20"/>
                <w:szCs w:val="20"/>
              </w:rPr>
            </w:pPr>
            <w:r w:rsidRPr="00600F55">
              <w:rPr>
                <w:sz w:val="20"/>
                <w:szCs w:val="20"/>
              </w:rPr>
              <w:t>0</w:t>
            </w:r>
          </w:p>
        </w:tc>
        <w:tc>
          <w:tcPr>
            <w:tcW w:w="993" w:type="dxa"/>
          </w:tcPr>
          <w:p w14:paraId="7EA92915" w14:textId="77777777" w:rsidR="00600F55" w:rsidRPr="00600F55" w:rsidRDefault="00600F55" w:rsidP="00600F55">
            <w:pPr>
              <w:ind w:firstLine="98"/>
              <w:rPr>
                <w:sz w:val="20"/>
                <w:szCs w:val="20"/>
              </w:rPr>
            </w:pPr>
            <w:r w:rsidRPr="00600F55">
              <w:rPr>
                <w:sz w:val="20"/>
                <w:szCs w:val="20"/>
              </w:rPr>
              <w:t>18</w:t>
            </w:r>
          </w:p>
        </w:tc>
        <w:tc>
          <w:tcPr>
            <w:tcW w:w="992" w:type="dxa"/>
          </w:tcPr>
          <w:p w14:paraId="3A99F3E7" w14:textId="77777777" w:rsidR="00600F55" w:rsidRPr="00600F55" w:rsidRDefault="00600F55" w:rsidP="00600F55">
            <w:pPr>
              <w:ind w:firstLine="33"/>
              <w:rPr>
                <w:sz w:val="20"/>
                <w:szCs w:val="20"/>
              </w:rPr>
            </w:pPr>
            <w:r w:rsidRPr="00600F55">
              <w:rPr>
                <w:sz w:val="20"/>
                <w:szCs w:val="20"/>
              </w:rPr>
              <w:t>18</w:t>
            </w:r>
          </w:p>
        </w:tc>
        <w:tc>
          <w:tcPr>
            <w:tcW w:w="992" w:type="dxa"/>
          </w:tcPr>
          <w:p w14:paraId="3F2EC6B3" w14:textId="77777777" w:rsidR="00600F55" w:rsidRPr="00600F55" w:rsidRDefault="00600F55" w:rsidP="00600F55">
            <w:pPr>
              <w:ind w:firstLine="34"/>
              <w:rPr>
                <w:sz w:val="20"/>
                <w:szCs w:val="20"/>
              </w:rPr>
            </w:pPr>
            <w:r w:rsidRPr="00600F55">
              <w:rPr>
                <w:sz w:val="20"/>
                <w:szCs w:val="20"/>
              </w:rPr>
              <w:t>18</w:t>
            </w:r>
          </w:p>
        </w:tc>
        <w:tc>
          <w:tcPr>
            <w:tcW w:w="1071" w:type="dxa"/>
          </w:tcPr>
          <w:p w14:paraId="00899C72" w14:textId="77777777" w:rsidR="00600F55" w:rsidRPr="00600F55" w:rsidRDefault="00600F55" w:rsidP="00600F55">
            <w:pPr>
              <w:ind w:firstLine="34"/>
              <w:rPr>
                <w:sz w:val="20"/>
                <w:szCs w:val="20"/>
              </w:rPr>
            </w:pPr>
          </w:p>
        </w:tc>
      </w:tr>
      <w:tr w:rsidR="00600F55" w:rsidRPr="00600F55" w14:paraId="5915E389" w14:textId="77777777" w:rsidTr="00453A3F">
        <w:trPr>
          <w:trHeight w:val="483"/>
        </w:trPr>
        <w:tc>
          <w:tcPr>
            <w:tcW w:w="2235" w:type="dxa"/>
          </w:tcPr>
          <w:p w14:paraId="469DBAE2" w14:textId="77777777" w:rsidR="00600F55" w:rsidRPr="00600F55" w:rsidRDefault="00600F55" w:rsidP="00600F55">
            <w:pPr>
              <w:autoSpaceDE w:val="0"/>
              <w:autoSpaceDN w:val="0"/>
              <w:adjustRightInd w:val="0"/>
              <w:rPr>
                <w:sz w:val="20"/>
                <w:szCs w:val="20"/>
              </w:rPr>
            </w:pPr>
            <w:r w:rsidRPr="00600F55">
              <w:rPr>
                <w:sz w:val="20"/>
                <w:szCs w:val="20"/>
              </w:rPr>
              <w:t xml:space="preserve">Задача 2. Реализация мероприятия по обеспечению  бесперебойной работы объектов жизнеобеспечения и создание условий их бесперебойной работы  </w:t>
            </w:r>
          </w:p>
          <w:p w14:paraId="2C1751A9" w14:textId="77777777" w:rsidR="00600F55" w:rsidRPr="00600F55" w:rsidRDefault="00600F55" w:rsidP="00600F55">
            <w:pPr>
              <w:ind w:firstLine="142"/>
              <w:rPr>
                <w:sz w:val="20"/>
                <w:szCs w:val="20"/>
              </w:rPr>
            </w:pPr>
          </w:p>
        </w:tc>
        <w:tc>
          <w:tcPr>
            <w:tcW w:w="2268" w:type="dxa"/>
          </w:tcPr>
          <w:p w14:paraId="15A486E8" w14:textId="77777777" w:rsidR="00600F55" w:rsidRPr="00600F55" w:rsidRDefault="00600F55" w:rsidP="00600F55">
            <w:pPr>
              <w:autoSpaceDE w:val="0"/>
              <w:autoSpaceDN w:val="0"/>
              <w:adjustRightInd w:val="0"/>
              <w:rPr>
                <w:sz w:val="20"/>
                <w:szCs w:val="20"/>
              </w:rPr>
            </w:pPr>
            <w:r w:rsidRPr="00600F55">
              <w:rPr>
                <w:sz w:val="20"/>
                <w:szCs w:val="20"/>
              </w:rPr>
              <w:t>-число аварий в системах централизованного водоснабжения продолжительностью более 8 часов; число аварий в системах централизованного водоотведения (</w:t>
            </w:r>
            <w:proofErr w:type="spellStart"/>
            <w:r w:rsidRPr="00600F55">
              <w:rPr>
                <w:sz w:val="20"/>
                <w:szCs w:val="20"/>
              </w:rPr>
              <w:t>канализования</w:t>
            </w:r>
            <w:proofErr w:type="spellEnd"/>
            <w:r w:rsidRPr="00600F55">
              <w:rPr>
                <w:sz w:val="20"/>
                <w:szCs w:val="20"/>
              </w:rPr>
              <w:t>);</w:t>
            </w:r>
          </w:p>
          <w:p w14:paraId="63D822D5" w14:textId="77777777" w:rsidR="00600F55" w:rsidRPr="00600F55" w:rsidRDefault="00600F55" w:rsidP="00600F55">
            <w:pPr>
              <w:ind w:firstLine="112"/>
              <w:rPr>
                <w:sz w:val="20"/>
                <w:szCs w:val="20"/>
              </w:rPr>
            </w:pPr>
            <w:r w:rsidRPr="00600F55">
              <w:rPr>
                <w:sz w:val="20"/>
                <w:szCs w:val="20"/>
              </w:rPr>
              <w:t>число аварий на источниках теплоснабжения, паровых и тепловых сетях на период более 8 часов;</w:t>
            </w:r>
          </w:p>
        </w:tc>
        <w:tc>
          <w:tcPr>
            <w:tcW w:w="1134" w:type="dxa"/>
          </w:tcPr>
          <w:p w14:paraId="75BD3A30" w14:textId="77777777" w:rsidR="00600F55" w:rsidRPr="00600F55" w:rsidRDefault="00600F55" w:rsidP="00600F55">
            <w:pPr>
              <w:rPr>
                <w:sz w:val="20"/>
                <w:szCs w:val="20"/>
              </w:rPr>
            </w:pPr>
            <w:r w:rsidRPr="00600F55">
              <w:rPr>
                <w:sz w:val="20"/>
                <w:szCs w:val="20"/>
              </w:rPr>
              <w:t>Ед.</w:t>
            </w:r>
          </w:p>
        </w:tc>
        <w:tc>
          <w:tcPr>
            <w:tcW w:w="1699" w:type="dxa"/>
          </w:tcPr>
          <w:p w14:paraId="776E4A75" w14:textId="77777777" w:rsidR="00600F55" w:rsidRPr="00600F55" w:rsidRDefault="00600F55" w:rsidP="00600F55">
            <w:pPr>
              <w:ind w:firstLine="238"/>
              <w:rPr>
                <w:sz w:val="20"/>
                <w:szCs w:val="20"/>
                <w:highlight w:val="red"/>
              </w:rPr>
            </w:pPr>
            <w:r w:rsidRPr="00600F55">
              <w:rPr>
                <w:sz w:val="20"/>
                <w:szCs w:val="20"/>
              </w:rPr>
              <w:t xml:space="preserve">Акт </w:t>
            </w:r>
          </w:p>
        </w:tc>
        <w:tc>
          <w:tcPr>
            <w:tcW w:w="1493" w:type="dxa"/>
          </w:tcPr>
          <w:p w14:paraId="5D2B50A1" w14:textId="77777777" w:rsidR="00600F55" w:rsidRPr="00600F55" w:rsidRDefault="00600F55" w:rsidP="00600F55">
            <w:pPr>
              <w:ind w:firstLine="98"/>
              <w:rPr>
                <w:sz w:val="20"/>
                <w:szCs w:val="20"/>
              </w:rPr>
            </w:pPr>
            <w:r w:rsidRPr="00600F55">
              <w:rPr>
                <w:sz w:val="20"/>
                <w:szCs w:val="20"/>
              </w:rPr>
              <w:t>0</w:t>
            </w:r>
          </w:p>
        </w:tc>
        <w:tc>
          <w:tcPr>
            <w:tcW w:w="981" w:type="dxa"/>
          </w:tcPr>
          <w:p w14:paraId="61C12081" w14:textId="77777777" w:rsidR="00600F55" w:rsidRPr="00600F55" w:rsidRDefault="00600F55" w:rsidP="00600F55">
            <w:pPr>
              <w:ind w:firstLine="98"/>
              <w:rPr>
                <w:sz w:val="20"/>
                <w:szCs w:val="20"/>
              </w:rPr>
            </w:pPr>
            <w:r w:rsidRPr="00600F55">
              <w:rPr>
                <w:sz w:val="20"/>
                <w:szCs w:val="20"/>
              </w:rPr>
              <w:t>0</w:t>
            </w:r>
          </w:p>
        </w:tc>
        <w:tc>
          <w:tcPr>
            <w:tcW w:w="851" w:type="dxa"/>
          </w:tcPr>
          <w:p w14:paraId="4908E3E8" w14:textId="77777777" w:rsidR="00600F55" w:rsidRPr="00600F55" w:rsidRDefault="00600F55" w:rsidP="00600F55">
            <w:pPr>
              <w:ind w:firstLine="98"/>
              <w:rPr>
                <w:sz w:val="20"/>
                <w:szCs w:val="20"/>
              </w:rPr>
            </w:pPr>
            <w:r w:rsidRPr="00600F55">
              <w:rPr>
                <w:sz w:val="20"/>
                <w:szCs w:val="20"/>
              </w:rPr>
              <w:t>0</w:t>
            </w:r>
          </w:p>
        </w:tc>
        <w:tc>
          <w:tcPr>
            <w:tcW w:w="850" w:type="dxa"/>
          </w:tcPr>
          <w:p w14:paraId="751C1C76" w14:textId="77777777" w:rsidR="00600F55" w:rsidRPr="00600F55" w:rsidRDefault="00600F55" w:rsidP="00600F55">
            <w:pPr>
              <w:ind w:firstLine="98"/>
              <w:rPr>
                <w:sz w:val="20"/>
                <w:szCs w:val="20"/>
              </w:rPr>
            </w:pPr>
            <w:r w:rsidRPr="00600F55">
              <w:rPr>
                <w:sz w:val="20"/>
                <w:szCs w:val="20"/>
              </w:rPr>
              <w:t>0</w:t>
            </w:r>
          </w:p>
        </w:tc>
        <w:tc>
          <w:tcPr>
            <w:tcW w:w="993" w:type="dxa"/>
          </w:tcPr>
          <w:p w14:paraId="527CCB42" w14:textId="77777777" w:rsidR="00600F55" w:rsidRPr="00600F55" w:rsidRDefault="00600F55" w:rsidP="00600F55">
            <w:pPr>
              <w:ind w:firstLine="98"/>
              <w:rPr>
                <w:sz w:val="20"/>
                <w:szCs w:val="20"/>
              </w:rPr>
            </w:pPr>
            <w:r w:rsidRPr="00600F55">
              <w:rPr>
                <w:sz w:val="20"/>
                <w:szCs w:val="20"/>
              </w:rPr>
              <w:t>0</w:t>
            </w:r>
          </w:p>
        </w:tc>
        <w:tc>
          <w:tcPr>
            <w:tcW w:w="992" w:type="dxa"/>
          </w:tcPr>
          <w:p w14:paraId="188E8E80" w14:textId="77777777" w:rsidR="00600F55" w:rsidRPr="00600F55" w:rsidRDefault="00600F55" w:rsidP="00600F55">
            <w:pPr>
              <w:ind w:firstLine="33"/>
              <w:rPr>
                <w:sz w:val="20"/>
                <w:szCs w:val="20"/>
              </w:rPr>
            </w:pPr>
            <w:r w:rsidRPr="00600F55">
              <w:rPr>
                <w:sz w:val="20"/>
                <w:szCs w:val="20"/>
              </w:rPr>
              <w:t>0</w:t>
            </w:r>
          </w:p>
        </w:tc>
        <w:tc>
          <w:tcPr>
            <w:tcW w:w="992" w:type="dxa"/>
          </w:tcPr>
          <w:p w14:paraId="2FFD9114" w14:textId="77777777" w:rsidR="00600F55" w:rsidRPr="00600F55" w:rsidRDefault="00600F55" w:rsidP="00600F55">
            <w:pPr>
              <w:ind w:firstLine="34"/>
              <w:rPr>
                <w:sz w:val="20"/>
                <w:szCs w:val="20"/>
              </w:rPr>
            </w:pPr>
            <w:r w:rsidRPr="00600F55">
              <w:rPr>
                <w:sz w:val="20"/>
                <w:szCs w:val="20"/>
              </w:rPr>
              <w:t>0</w:t>
            </w:r>
          </w:p>
        </w:tc>
        <w:tc>
          <w:tcPr>
            <w:tcW w:w="1071" w:type="dxa"/>
          </w:tcPr>
          <w:p w14:paraId="2DB3782B" w14:textId="77777777" w:rsidR="00600F55" w:rsidRPr="00600F55" w:rsidRDefault="00600F55" w:rsidP="00600F55">
            <w:pPr>
              <w:ind w:firstLine="34"/>
              <w:rPr>
                <w:sz w:val="20"/>
                <w:szCs w:val="20"/>
              </w:rPr>
            </w:pPr>
          </w:p>
        </w:tc>
      </w:tr>
    </w:tbl>
    <w:p w14:paraId="37C6D769" w14:textId="77777777" w:rsidR="00600F55" w:rsidRPr="00600F55" w:rsidRDefault="00600F55" w:rsidP="00600F55">
      <w:pPr>
        <w:widowControl w:val="0"/>
        <w:autoSpaceDE w:val="0"/>
        <w:autoSpaceDN w:val="0"/>
        <w:adjustRightInd w:val="0"/>
        <w:ind w:firstLine="709"/>
        <w:rPr>
          <w:sz w:val="20"/>
          <w:szCs w:val="20"/>
        </w:rPr>
      </w:pPr>
    </w:p>
    <w:p w14:paraId="6242AC69" w14:textId="77777777" w:rsidR="00600F55" w:rsidRPr="00600F55" w:rsidRDefault="00600F55" w:rsidP="00600F55">
      <w:pPr>
        <w:ind w:right="-2"/>
        <w:rPr>
          <w:sz w:val="20"/>
          <w:szCs w:val="20"/>
        </w:rPr>
      </w:pPr>
    </w:p>
    <w:p w14:paraId="32DD2D1C" w14:textId="77777777" w:rsidR="00600F55" w:rsidRPr="00600F55" w:rsidRDefault="00600F55" w:rsidP="00600F55">
      <w:pPr>
        <w:ind w:right="-2"/>
        <w:rPr>
          <w:sz w:val="20"/>
          <w:szCs w:val="20"/>
        </w:rPr>
      </w:pPr>
    </w:p>
    <w:p w14:paraId="6A185367" w14:textId="77777777" w:rsidR="00600F55" w:rsidRPr="00600F55" w:rsidRDefault="00600F55" w:rsidP="00600F55">
      <w:pPr>
        <w:ind w:firstLine="709"/>
        <w:rPr>
          <w:sz w:val="20"/>
          <w:szCs w:val="20"/>
        </w:rPr>
      </w:pPr>
    </w:p>
    <w:p w14:paraId="42447427" w14:textId="77777777" w:rsidR="00600F55" w:rsidRPr="00600F55" w:rsidRDefault="00600F55" w:rsidP="00600F55">
      <w:pPr>
        <w:ind w:firstLine="709"/>
        <w:rPr>
          <w:sz w:val="20"/>
          <w:szCs w:val="20"/>
        </w:rPr>
      </w:pPr>
      <w:r w:rsidRPr="00600F55">
        <w:rPr>
          <w:sz w:val="20"/>
          <w:szCs w:val="20"/>
        </w:rPr>
        <w:t>Таблица 2</w:t>
      </w:r>
    </w:p>
    <w:p w14:paraId="5728DEEC" w14:textId="77777777" w:rsidR="00600F55" w:rsidRPr="00600F55" w:rsidRDefault="00600F55" w:rsidP="00600F55">
      <w:pPr>
        <w:ind w:firstLine="284"/>
        <w:rPr>
          <w:sz w:val="20"/>
          <w:szCs w:val="20"/>
        </w:rPr>
      </w:pPr>
      <w:r w:rsidRPr="00600F55">
        <w:rPr>
          <w:sz w:val="20"/>
          <w:szCs w:val="20"/>
        </w:rPr>
        <w:t xml:space="preserve">Информация о порядке сбора информации для определения (расчета) плановых и фактических значений целевых индикаторов </w:t>
      </w:r>
      <w:r w:rsidRPr="00600F55">
        <w:rPr>
          <w:rFonts w:eastAsia="Calibri"/>
          <w:sz w:val="20"/>
          <w:szCs w:val="20"/>
          <w:lang w:eastAsia="en-US"/>
        </w:rPr>
        <w:t xml:space="preserve">муниципальной программы Куйбышевского муниципального района Новосибирской области </w:t>
      </w:r>
      <w:r w:rsidRPr="00600F55">
        <w:rPr>
          <w:sz w:val="20"/>
          <w:szCs w:val="20"/>
        </w:rPr>
        <w:t>«Жилищно-коммунальное хозяйство Куйбышевского муниципального района Новосибирской области на 2024-2026 годы»  на очередной 2024 год и плановый период 2025 и 2026 годов.</w:t>
      </w:r>
    </w:p>
    <w:p w14:paraId="55FCED02" w14:textId="77777777" w:rsidR="00600F55" w:rsidRPr="00600F55" w:rsidRDefault="00600F55" w:rsidP="00600F55">
      <w:pPr>
        <w:ind w:firstLine="284"/>
        <w:rPr>
          <w:sz w:val="20"/>
          <w:szCs w:val="20"/>
        </w:rPr>
      </w:pPr>
    </w:p>
    <w:tbl>
      <w:tblPr>
        <w:tblStyle w:val="850"/>
        <w:tblW w:w="14876" w:type="dxa"/>
        <w:tblInd w:w="108" w:type="dxa"/>
        <w:tblLook w:val="04A0" w:firstRow="1" w:lastRow="0" w:firstColumn="1" w:lastColumn="0" w:noHBand="0" w:noVBand="1"/>
      </w:tblPr>
      <w:tblGrid>
        <w:gridCol w:w="3119"/>
        <w:gridCol w:w="2827"/>
        <w:gridCol w:w="2827"/>
        <w:gridCol w:w="3276"/>
        <w:gridCol w:w="2827"/>
      </w:tblGrid>
      <w:tr w:rsidR="00600F55" w:rsidRPr="00600F55" w14:paraId="2E2A8F34" w14:textId="77777777" w:rsidTr="00453A3F">
        <w:tc>
          <w:tcPr>
            <w:tcW w:w="3119" w:type="dxa"/>
          </w:tcPr>
          <w:p w14:paraId="631D476E" w14:textId="77777777" w:rsidR="00600F55" w:rsidRPr="00600F55" w:rsidRDefault="00600F55" w:rsidP="00600F55">
            <w:pPr>
              <w:ind w:firstLine="176"/>
              <w:rPr>
                <w:sz w:val="20"/>
                <w:szCs w:val="20"/>
              </w:rPr>
            </w:pPr>
            <w:r w:rsidRPr="00600F55">
              <w:rPr>
                <w:sz w:val="20"/>
                <w:szCs w:val="20"/>
              </w:rPr>
              <w:t xml:space="preserve">Наименование целевого индикатора </w:t>
            </w:r>
          </w:p>
        </w:tc>
        <w:tc>
          <w:tcPr>
            <w:tcW w:w="2827" w:type="dxa"/>
          </w:tcPr>
          <w:p w14:paraId="754A41C4" w14:textId="77777777" w:rsidR="00600F55" w:rsidRPr="00600F55" w:rsidRDefault="00600F55" w:rsidP="00600F55">
            <w:pPr>
              <w:ind w:firstLine="43"/>
              <w:rPr>
                <w:sz w:val="20"/>
                <w:szCs w:val="20"/>
              </w:rPr>
            </w:pPr>
            <w:r w:rsidRPr="00600F55">
              <w:rPr>
                <w:sz w:val="20"/>
                <w:szCs w:val="20"/>
              </w:rPr>
              <w:t>Периодичность сбора</w:t>
            </w:r>
          </w:p>
        </w:tc>
        <w:tc>
          <w:tcPr>
            <w:tcW w:w="2827" w:type="dxa"/>
          </w:tcPr>
          <w:p w14:paraId="3CC9F13E" w14:textId="77777777" w:rsidR="00600F55" w:rsidRPr="00600F55" w:rsidRDefault="00600F55" w:rsidP="00600F55">
            <w:pPr>
              <w:ind w:firstLine="193"/>
              <w:rPr>
                <w:sz w:val="20"/>
                <w:szCs w:val="20"/>
              </w:rPr>
            </w:pPr>
            <w:r w:rsidRPr="00600F55">
              <w:rPr>
                <w:sz w:val="20"/>
                <w:szCs w:val="20"/>
              </w:rPr>
              <w:t>Вид временной характеристики</w:t>
            </w:r>
          </w:p>
        </w:tc>
        <w:tc>
          <w:tcPr>
            <w:tcW w:w="3276" w:type="dxa"/>
          </w:tcPr>
          <w:p w14:paraId="2A38A6E0" w14:textId="77777777" w:rsidR="00600F55" w:rsidRPr="00600F55" w:rsidRDefault="00600F55" w:rsidP="00600F55">
            <w:pPr>
              <w:ind w:firstLine="59"/>
              <w:rPr>
                <w:sz w:val="20"/>
                <w:szCs w:val="20"/>
              </w:rPr>
            </w:pPr>
            <w:r w:rsidRPr="00600F55">
              <w:rPr>
                <w:sz w:val="20"/>
                <w:szCs w:val="20"/>
              </w:rPr>
              <w:t>Методика расчета (плановых и фактических значений)</w:t>
            </w:r>
          </w:p>
        </w:tc>
        <w:tc>
          <w:tcPr>
            <w:tcW w:w="2827" w:type="dxa"/>
          </w:tcPr>
          <w:p w14:paraId="5A66A090" w14:textId="77777777" w:rsidR="00600F55" w:rsidRPr="00600F55" w:rsidRDefault="00600F55" w:rsidP="00600F55">
            <w:pPr>
              <w:ind w:firstLine="67"/>
              <w:rPr>
                <w:sz w:val="20"/>
                <w:szCs w:val="20"/>
              </w:rPr>
            </w:pPr>
            <w:r w:rsidRPr="00600F55">
              <w:rPr>
                <w:sz w:val="20"/>
                <w:szCs w:val="20"/>
              </w:rPr>
              <w:t>Источник получения данных</w:t>
            </w:r>
          </w:p>
        </w:tc>
      </w:tr>
      <w:tr w:rsidR="00600F55" w:rsidRPr="00600F55" w14:paraId="6AE01C37" w14:textId="77777777" w:rsidTr="00453A3F">
        <w:tc>
          <w:tcPr>
            <w:tcW w:w="3119" w:type="dxa"/>
          </w:tcPr>
          <w:p w14:paraId="31C47E08" w14:textId="77777777" w:rsidR="00600F55" w:rsidRPr="00600F55" w:rsidRDefault="00600F55" w:rsidP="00600F55">
            <w:pPr>
              <w:ind w:firstLine="176"/>
              <w:rPr>
                <w:sz w:val="20"/>
                <w:szCs w:val="20"/>
              </w:rPr>
            </w:pPr>
            <w:r w:rsidRPr="00600F55">
              <w:rPr>
                <w:sz w:val="20"/>
                <w:szCs w:val="20"/>
              </w:rPr>
              <w:t>1</w:t>
            </w:r>
          </w:p>
        </w:tc>
        <w:tc>
          <w:tcPr>
            <w:tcW w:w="2827" w:type="dxa"/>
          </w:tcPr>
          <w:p w14:paraId="5A23BEF7" w14:textId="77777777" w:rsidR="00600F55" w:rsidRPr="00600F55" w:rsidRDefault="00600F55" w:rsidP="00600F55">
            <w:pPr>
              <w:ind w:firstLine="43"/>
              <w:rPr>
                <w:sz w:val="20"/>
                <w:szCs w:val="20"/>
              </w:rPr>
            </w:pPr>
            <w:r w:rsidRPr="00600F55">
              <w:rPr>
                <w:sz w:val="20"/>
                <w:szCs w:val="20"/>
              </w:rPr>
              <w:t>2</w:t>
            </w:r>
          </w:p>
        </w:tc>
        <w:tc>
          <w:tcPr>
            <w:tcW w:w="2827" w:type="dxa"/>
          </w:tcPr>
          <w:p w14:paraId="2861DD34" w14:textId="77777777" w:rsidR="00600F55" w:rsidRPr="00600F55" w:rsidRDefault="00600F55" w:rsidP="00600F55">
            <w:pPr>
              <w:ind w:firstLine="193"/>
              <w:rPr>
                <w:sz w:val="20"/>
                <w:szCs w:val="20"/>
              </w:rPr>
            </w:pPr>
            <w:r w:rsidRPr="00600F55">
              <w:rPr>
                <w:sz w:val="20"/>
                <w:szCs w:val="20"/>
              </w:rPr>
              <w:t>3</w:t>
            </w:r>
          </w:p>
        </w:tc>
        <w:tc>
          <w:tcPr>
            <w:tcW w:w="3276" w:type="dxa"/>
          </w:tcPr>
          <w:p w14:paraId="4D6FD4B4" w14:textId="77777777" w:rsidR="00600F55" w:rsidRPr="00600F55" w:rsidRDefault="00600F55" w:rsidP="00600F55">
            <w:pPr>
              <w:ind w:firstLine="59"/>
              <w:rPr>
                <w:sz w:val="20"/>
                <w:szCs w:val="20"/>
              </w:rPr>
            </w:pPr>
            <w:r w:rsidRPr="00600F55">
              <w:rPr>
                <w:sz w:val="20"/>
                <w:szCs w:val="20"/>
              </w:rPr>
              <w:t>4</w:t>
            </w:r>
          </w:p>
        </w:tc>
        <w:tc>
          <w:tcPr>
            <w:tcW w:w="2827" w:type="dxa"/>
          </w:tcPr>
          <w:p w14:paraId="563FDBCD" w14:textId="77777777" w:rsidR="00600F55" w:rsidRPr="00600F55" w:rsidRDefault="00600F55" w:rsidP="00600F55">
            <w:pPr>
              <w:ind w:firstLine="67"/>
              <w:rPr>
                <w:sz w:val="20"/>
                <w:szCs w:val="20"/>
              </w:rPr>
            </w:pPr>
            <w:r w:rsidRPr="00600F55">
              <w:rPr>
                <w:sz w:val="20"/>
                <w:szCs w:val="20"/>
              </w:rPr>
              <w:t>5</w:t>
            </w:r>
          </w:p>
        </w:tc>
      </w:tr>
      <w:tr w:rsidR="00600F55" w:rsidRPr="00600F55" w14:paraId="613D3002" w14:textId="77777777" w:rsidTr="00453A3F">
        <w:tc>
          <w:tcPr>
            <w:tcW w:w="3119" w:type="dxa"/>
          </w:tcPr>
          <w:p w14:paraId="32A75488" w14:textId="77777777" w:rsidR="00600F55" w:rsidRPr="00600F55" w:rsidRDefault="00600F55" w:rsidP="00600F55">
            <w:pPr>
              <w:ind w:firstLine="176"/>
              <w:rPr>
                <w:sz w:val="20"/>
                <w:szCs w:val="20"/>
              </w:rPr>
            </w:pPr>
            <w:r w:rsidRPr="00600F55">
              <w:rPr>
                <w:sz w:val="20"/>
                <w:szCs w:val="20"/>
              </w:rPr>
              <w:t>Количество объектов систем водоснабжения, построенных (введенных в эксплуатацию) и реконструируемых на территориях населенных пунктов Куйбышевского муниципального района Новосибирской области.</w:t>
            </w:r>
          </w:p>
        </w:tc>
        <w:tc>
          <w:tcPr>
            <w:tcW w:w="2827" w:type="dxa"/>
          </w:tcPr>
          <w:p w14:paraId="5862A445" w14:textId="77777777" w:rsidR="00600F55" w:rsidRPr="00600F55" w:rsidRDefault="00600F55" w:rsidP="00600F55">
            <w:pPr>
              <w:ind w:firstLine="43"/>
              <w:rPr>
                <w:sz w:val="20"/>
                <w:szCs w:val="20"/>
              </w:rPr>
            </w:pPr>
            <w:r w:rsidRPr="00600F55">
              <w:rPr>
                <w:sz w:val="20"/>
                <w:szCs w:val="20"/>
              </w:rPr>
              <w:t>ежеквартально</w:t>
            </w:r>
          </w:p>
        </w:tc>
        <w:tc>
          <w:tcPr>
            <w:tcW w:w="2827" w:type="dxa"/>
          </w:tcPr>
          <w:p w14:paraId="5B44D41D" w14:textId="77777777" w:rsidR="00600F55" w:rsidRPr="00600F55" w:rsidRDefault="00600F55" w:rsidP="00600F55">
            <w:pPr>
              <w:ind w:firstLine="193"/>
              <w:rPr>
                <w:sz w:val="20"/>
                <w:szCs w:val="20"/>
                <w:highlight w:val="yellow"/>
              </w:rPr>
            </w:pPr>
            <w:r w:rsidRPr="00600F55">
              <w:rPr>
                <w:sz w:val="20"/>
                <w:szCs w:val="20"/>
              </w:rPr>
              <w:t>На конец года</w:t>
            </w:r>
          </w:p>
        </w:tc>
        <w:tc>
          <w:tcPr>
            <w:tcW w:w="3276" w:type="dxa"/>
          </w:tcPr>
          <w:p w14:paraId="7A8A4FB2" w14:textId="77777777" w:rsidR="00600F55" w:rsidRPr="00600F55" w:rsidRDefault="00600F55" w:rsidP="00600F55">
            <w:pPr>
              <w:ind w:firstLine="59"/>
              <w:rPr>
                <w:sz w:val="20"/>
                <w:szCs w:val="20"/>
              </w:rPr>
            </w:pPr>
            <w:r w:rsidRPr="00600F55">
              <w:rPr>
                <w:sz w:val="20"/>
                <w:szCs w:val="20"/>
              </w:rPr>
              <w:t>Государственная программа Новосибирской области «Жилищно-коммунальное хозяйство Новосибирской области»</w:t>
            </w:r>
          </w:p>
          <w:p w14:paraId="272066D6" w14:textId="77777777" w:rsidR="00600F55" w:rsidRPr="00600F55" w:rsidRDefault="00600F55" w:rsidP="00600F55">
            <w:pPr>
              <w:ind w:firstLine="59"/>
              <w:rPr>
                <w:sz w:val="20"/>
                <w:szCs w:val="20"/>
              </w:rPr>
            </w:pPr>
          </w:p>
        </w:tc>
        <w:tc>
          <w:tcPr>
            <w:tcW w:w="2827" w:type="dxa"/>
          </w:tcPr>
          <w:p w14:paraId="2115ED4C" w14:textId="77777777" w:rsidR="00600F55" w:rsidRPr="00600F55" w:rsidRDefault="00600F55" w:rsidP="00600F55">
            <w:pPr>
              <w:ind w:firstLine="67"/>
              <w:rPr>
                <w:sz w:val="20"/>
                <w:szCs w:val="20"/>
              </w:rPr>
            </w:pPr>
            <w:r w:rsidRPr="00600F55">
              <w:rPr>
                <w:sz w:val="20"/>
                <w:szCs w:val="20"/>
              </w:rPr>
              <w:t xml:space="preserve">Министерство </w:t>
            </w:r>
            <w:proofErr w:type="spellStart"/>
            <w:r w:rsidRPr="00600F55">
              <w:rPr>
                <w:sz w:val="20"/>
                <w:szCs w:val="20"/>
              </w:rPr>
              <w:t>ЖКХиЭ</w:t>
            </w:r>
            <w:proofErr w:type="spellEnd"/>
            <w:r w:rsidRPr="00600F55">
              <w:rPr>
                <w:sz w:val="20"/>
                <w:szCs w:val="20"/>
              </w:rPr>
              <w:t xml:space="preserve"> Новосибирской области</w:t>
            </w:r>
          </w:p>
        </w:tc>
      </w:tr>
      <w:tr w:rsidR="00600F55" w:rsidRPr="00600F55" w14:paraId="6A37DA3D" w14:textId="77777777" w:rsidTr="00453A3F">
        <w:tc>
          <w:tcPr>
            <w:tcW w:w="3119" w:type="dxa"/>
          </w:tcPr>
          <w:p w14:paraId="0367ADCC" w14:textId="77777777" w:rsidR="00600F55" w:rsidRPr="00600F55" w:rsidRDefault="00600F55" w:rsidP="00600F55">
            <w:pPr>
              <w:ind w:firstLine="176"/>
              <w:rPr>
                <w:sz w:val="20"/>
                <w:szCs w:val="20"/>
              </w:rPr>
            </w:pPr>
            <w:r w:rsidRPr="00600F55">
              <w:rPr>
                <w:sz w:val="20"/>
                <w:szCs w:val="20"/>
              </w:rPr>
              <w:t>Площадь обустроенных зон отдыха, спортивных и детских площадок, зон озеленения, тротуаров и проездов, приведенных в надлежащее состояние на территориях населенных пунктов Куйбышевского муниципального района Новосибирской области.</w:t>
            </w:r>
          </w:p>
        </w:tc>
        <w:tc>
          <w:tcPr>
            <w:tcW w:w="2827" w:type="dxa"/>
          </w:tcPr>
          <w:p w14:paraId="3B832242" w14:textId="77777777" w:rsidR="00600F55" w:rsidRPr="00600F55" w:rsidRDefault="00600F55" w:rsidP="00600F55">
            <w:pPr>
              <w:ind w:firstLine="43"/>
              <w:rPr>
                <w:sz w:val="20"/>
                <w:szCs w:val="20"/>
              </w:rPr>
            </w:pPr>
            <w:r w:rsidRPr="00600F55">
              <w:rPr>
                <w:sz w:val="20"/>
                <w:szCs w:val="20"/>
              </w:rPr>
              <w:t>ежеквартально</w:t>
            </w:r>
          </w:p>
        </w:tc>
        <w:tc>
          <w:tcPr>
            <w:tcW w:w="2827" w:type="dxa"/>
          </w:tcPr>
          <w:p w14:paraId="30C60BD4" w14:textId="77777777" w:rsidR="00600F55" w:rsidRPr="00600F55" w:rsidRDefault="00600F55" w:rsidP="00600F55">
            <w:pPr>
              <w:ind w:firstLine="193"/>
              <w:rPr>
                <w:sz w:val="20"/>
                <w:szCs w:val="20"/>
              </w:rPr>
            </w:pPr>
            <w:r w:rsidRPr="00600F55">
              <w:rPr>
                <w:sz w:val="20"/>
                <w:szCs w:val="20"/>
              </w:rPr>
              <w:t>На конец года</w:t>
            </w:r>
          </w:p>
        </w:tc>
        <w:tc>
          <w:tcPr>
            <w:tcW w:w="3276" w:type="dxa"/>
          </w:tcPr>
          <w:p w14:paraId="38C0934A" w14:textId="77777777" w:rsidR="00600F55" w:rsidRPr="00600F55" w:rsidRDefault="00600F55" w:rsidP="00600F55">
            <w:pPr>
              <w:ind w:firstLine="59"/>
              <w:rPr>
                <w:sz w:val="20"/>
                <w:szCs w:val="20"/>
              </w:rPr>
            </w:pPr>
          </w:p>
        </w:tc>
        <w:tc>
          <w:tcPr>
            <w:tcW w:w="2827" w:type="dxa"/>
          </w:tcPr>
          <w:p w14:paraId="4EDF5E77" w14:textId="77777777" w:rsidR="00600F55" w:rsidRPr="00600F55" w:rsidRDefault="00600F55" w:rsidP="00600F55">
            <w:pPr>
              <w:ind w:firstLine="67"/>
              <w:rPr>
                <w:sz w:val="20"/>
                <w:szCs w:val="20"/>
              </w:rPr>
            </w:pPr>
            <w:r w:rsidRPr="00600F55">
              <w:rPr>
                <w:sz w:val="20"/>
                <w:szCs w:val="20"/>
              </w:rPr>
              <w:t>Муниципальные образования Куйбышевского муниципального района Новосибирской области</w:t>
            </w:r>
          </w:p>
        </w:tc>
      </w:tr>
      <w:tr w:rsidR="00600F55" w:rsidRPr="00600F55" w14:paraId="1D37F5A2" w14:textId="77777777" w:rsidTr="00453A3F">
        <w:tc>
          <w:tcPr>
            <w:tcW w:w="3119" w:type="dxa"/>
          </w:tcPr>
          <w:p w14:paraId="7BBC3C49" w14:textId="77777777" w:rsidR="00600F55" w:rsidRPr="00600F55" w:rsidRDefault="00600F55" w:rsidP="00600F55">
            <w:pPr>
              <w:ind w:firstLine="176"/>
              <w:rPr>
                <w:sz w:val="20"/>
                <w:szCs w:val="20"/>
              </w:rPr>
            </w:pPr>
            <w:r w:rsidRPr="00600F55">
              <w:rPr>
                <w:sz w:val="20"/>
                <w:szCs w:val="20"/>
              </w:rPr>
              <w:t>Количество муниципальных образований района, своевременно подготовивших объекты жилищно-коммунального хозяйства к отопительному сезону.</w:t>
            </w:r>
          </w:p>
        </w:tc>
        <w:tc>
          <w:tcPr>
            <w:tcW w:w="2827" w:type="dxa"/>
          </w:tcPr>
          <w:p w14:paraId="7F61AC75" w14:textId="77777777" w:rsidR="00600F55" w:rsidRPr="00600F55" w:rsidRDefault="00600F55" w:rsidP="00600F55">
            <w:pPr>
              <w:ind w:firstLine="43"/>
              <w:rPr>
                <w:sz w:val="20"/>
                <w:szCs w:val="20"/>
              </w:rPr>
            </w:pPr>
            <w:r w:rsidRPr="00600F55">
              <w:rPr>
                <w:sz w:val="20"/>
                <w:szCs w:val="20"/>
              </w:rPr>
              <w:t>4 квартал</w:t>
            </w:r>
          </w:p>
        </w:tc>
        <w:tc>
          <w:tcPr>
            <w:tcW w:w="2827" w:type="dxa"/>
          </w:tcPr>
          <w:p w14:paraId="61221317" w14:textId="77777777" w:rsidR="00600F55" w:rsidRPr="00600F55" w:rsidRDefault="00600F55" w:rsidP="00600F55">
            <w:pPr>
              <w:ind w:firstLine="193"/>
              <w:rPr>
                <w:sz w:val="20"/>
                <w:szCs w:val="20"/>
              </w:rPr>
            </w:pPr>
            <w:r w:rsidRPr="00600F55">
              <w:rPr>
                <w:sz w:val="20"/>
                <w:szCs w:val="20"/>
              </w:rPr>
              <w:t>На конец года</w:t>
            </w:r>
          </w:p>
        </w:tc>
        <w:tc>
          <w:tcPr>
            <w:tcW w:w="3276" w:type="dxa"/>
          </w:tcPr>
          <w:p w14:paraId="73434CAB" w14:textId="77777777" w:rsidR="00600F55" w:rsidRPr="00600F55" w:rsidRDefault="00600F55" w:rsidP="00600F55">
            <w:pPr>
              <w:ind w:firstLine="50"/>
              <w:rPr>
                <w:sz w:val="20"/>
                <w:szCs w:val="20"/>
              </w:rPr>
            </w:pPr>
            <w:r w:rsidRPr="00600F55">
              <w:rPr>
                <w:sz w:val="20"/>
                <w:szCs w:val="20"/>
              </w:rPr>
              <w:t>Приказ Минэнерго России от 13.11.2024 N 2234</w:t>
            </w:r>
          </w:p>
          <w:p w14:paraId="77E12ADD" w14:textId="77777777" w:rsidR="00600F55" w:rsidRPr="00600F55" w:rsidRDefault="00600F55" w:rsidP="00600F55">
            <w:pPr>
              <w:spacing w:before="20" w:after="20"/>
              <w:ind w:firstLine="50"/>
              <w:rPr>
                <w:rFonts w:eastAsia="MS Mincho"/>
                <w:sz w:val="20"/>
                <w:szCs w:val="20"/>
                <w:lang w:eastAsia="ja-JP"/>
              </w:rPr>
            </w:pPr>
            <w:hyperlink r:id="rId17" w:tgtFrame="_blank" w:history="1">
              <w:r w:rsidRPr="00600F55">
                <w:rPr>
                  <w:rFonts w:eastAsia="MS Mincho"/>
                  <w:sz w:val="20"/>
                  <w:szCs w:val="20"/>
                  <w:u w:val="single"/>
                  <w:lang w:eastAsia="ja-JP"/>
                </w:rPr>
                <w:t>"Об утверждении Правил обеспечения готовности к отопительному периоду и Порядка проведения оценки обеспечения готовности к отопительному периоду"</w:t>
              </w:r>
            </w:hyperlink>
            <w:r w:rsidRPr="00600F55">
              <w:rPr>
                <w:rFonts w:eastAsia="MS Mincho"/>
                <w:sz w:val="20"/>
                <w:szCs w:val="20"/>
                <w:lang w:eastAsia="ja-JP"/>
              </w:rPr>
              <w:t xml:space="preserve"> </w:t>
            </w:r>
          </w:p>
          <w:p w14:paraId="14364C1C" w14:textId="77777777" w:rsidR="00600F55" w:rsidRPr="00600F55" w:rsidRDefault="00600F55" w:rsidP="00600F55">
            <w:pPr>
              <w:ind w:firstLine="50"/>
              <w:rPr>
                <w:sz w:val="20"/>
                <w:szCs w:val="20"/>
              </w:rPr>
            </w:pPr>
          </w:p>
        </w:tc>
        <w:tc>
          <w:tcPr>
            <w:tcW w:w="2827" w:type="dxa"/>
          </w:tcPr>
          <w:p w14:paraId="02129056" w14:textId="77777777" w:rsidR="00600F55" w:rsidRPr="00600F55" w:rsidRDefault="00600F55" w:rsidP="00600F55">
            <w:pPr>
              <w:ind w:firstLine="67"/>
              <w:rPr>
                <w:sz w:val="20"/>
                <w:szCs w:val="20"/>
              </w:rPr>
            </w:pPr>
            <w:r w:rsidRPr="00600F55">
              <w:rPr>
                <w:sz w:val="20"/>
                <w:szCs w:val="20"/>
              </w:rPr>
              <w:t>Муниципальные образования, теплоснабжающие и теплосетевые организации.</w:t>
            </w:r>
          </w:p>
        </w:tc>
      </w:tr>
    </w:tbl>
    <w:p w14:paraId="06D6F8C9" w14:textId="77777777" w:rsidR="00600F55" w:rsidRPr="00600F55" w:rsidRDefault="00600F55" w:rsidP="00600F55">
      <w:pPr>
        <w:ind w:firstLine="284"/>
        <w:rPr>
          <w:sz w:val="20"/>
          <w:szCs w:val="20"/>
        </w:rPr>
      </w:pPr>
    </w:p>
    <w:p w14:paraId="3C9DEBB1" w14:textId="77777777" w:rsidR="00600F55" w:rsidRPr="00600F55" w:rsidRDefault="00600F55" w:rsidP="00600F55">
      <w:pPr>
        <w:ind w:firstLine="142"/>
        <w:rPr>
          <w:sz w:val="20"/>
          <w:szCs w:val="20"/>
        </w:rPr>
      </w:pPr>
      <w:r w:rsidRPr="00600F55">
        <w:rPr>
          <w:sz w:val="20"/>
          <w:szCs w:val="20"/>
        </w:rPr>
        <w:t xml:space="preserve">Таблица 3 </w:t>
      </w:r>
    </w:p>
    <w:p w14:paraId="1167BD92" w14:textId="77777777" w:rsidR="00600F55" w:rsidRPr="00600F55" w:rsidRDefault="00600F55" w:rsidP="00600F55">
      <w:pPr>
        <w:ind w:firstLine="142"/>
        <w:rPr>
          <w:sz w:val="20"/>
          <w:szCs w:val="20"/>
        </w:rPr>
      </w:pPr>
      <w:r w:rsidRPr="00600F55">
        <w:rPr>
          <w:sz w:val="20"/>
          <w:szCs w:val="20"/>
        </w:rPr>
        <w:t xml:space="preserve">Подробный перечень планируемых к реализации мероприятий </w:t>
      </w:r>
      <w:r w:rsidRPr="00600F55">
        <w:rPr>
          <w:rFonts w:eastAsia="Calibri"/>
          <w:sz w:val="20"/>
          <w:szCs w:val="20"/>
          <w:lang w:eastAsia="en-US"/>
        </w:rPr>
        <w:t xml:space="preserve">муниципальной программы Куйбышевского муниципального района Новосибирской области </w:t>
      </w:r>
      <w:r w:rsidRPr="00600F55">
        <w:rPr>
          <w:sz w:val="20"/>
          <w:szCs w:val="20"/>
        </w:rPr>
        <w:t>«Жилищно-коммунальное хозяйство Куйбышевского муниципального района Новосибирской области на 2024-2026 годы» на очередной 2024 год и плановый период 2025 и 2026 годов</w:t>
      </w:r>
    </w:p>
    <w:p w14:paraId="53E03C77" w14:textId="77777777" w:rsidR="00600F55" w:rsidRPr="00600F55" w:rsidRDefault="00600F55" w:rsidP="00600F55">
      <w:pPr>
        <w:ind w:firstLine="284"/>
        <w:rPr>
          <w:sz w:val="20"/>
          <w:szCs w:val="20"/>
        </w:rPr>
      </w:pPr>
    </w:p>
    <w:tbl>
      <w:tblPr>
        <w:tblStyle w:val="850"/>
        <w:tblW w:w="15730" w:type="dxa"/>
        <w:tblInd w:w="-176" w:type="dxa"/>
        <w:tblLayout w:type="fixed"/>
        <w:tblLook w:val="04A0" w:firstRow="1" w:lastRow="0" w:firstColumn="1" w:lastColumn="0" w:noHBand="0" w:noVBand="1"/>
      </w:tblPr>
      <w:tblGrid>
        <w:gridCol w:w="2269"/>
        <w:gridCol w:w="1687"/>
        <w:gridCol w:w="1335"/>
        <w:gridCol w:w="761"/>
        <w:gridCol w:w="1094"/>
        <w:gridCol w:w="717"/>
        <w:gridCol w:w="1359"/>
        <w:gridCol w:w="1331"/>
        <w:gridCol w:w="1362"/>
        <w:gridCol w:w="1880"/>
        <w:gridCol w:w="1935"/>
      </w:tblGrid>
      <w:tr w:rsidR="00600F55" w:rsidRPr="00600F55" w14:paraId="381EC7D3" w14:textId="77777777" w:rsidTr="00453A3F">
        <w:tc>
          <w:tcPr>
            <w:tcW w:w="2269" w:type="dxa"/>
            <w:vMerge w:val="restart"/>
          </w:tcPr>
          <w:p w14:paraId="2FF1830C" w14:textId="77777777" w:rsidR="00600F55" w:rsidRPr="00600F55" w:rsidRDefault="00600F55" w:rsidP="00600F55">
            <w:pPr>
              <w:ind w:firstLine="142"/>
              <w:rPr>
                <w:sz w:val="20"/>
                <w:szCs w:val="20"/>
              </w:rPr>
            </w:pPr>
            <w:r w:rsidRPr="00600F55">
              <w:rPr>
                <w:sz w:val="20"/>
                <w:szCs w:val="20"/>
              </w:rPr>
              <w:t>Наименование мероприятия</w:t>
            </w:r>
          </w:p>
        </w:tc>
        <w:tc>
          <w:tcPr>
            <w:tcW w:w="1687" w:type="dxa"/>
            <w:vMerge w:val="restart"/>
          </w:tcPr>
          <w:p w14:paraId="5F3D2C57" w14:textId="77777777" w:rsidR="00600F55" w:rsidRPr="00600F55" w:rsidRDefault="00600F55" w:rsidP="00600F55">
            <w:pPr>
              <w:ind w:firstLine="114"/>
              <w:rPr>
                <w:sz w:val="20"/>
                <w:szCs w:val="20"/>
              </w:rPr>
            </w:pPr>
            <w:r w:rsidRPr="00600F55">
              <w:rPr>
                <w:sz w:val="20"/>
                <w:szCs w:val="20"/>
              </w:rPr>
              <w:t>Наименование показателя</w:t>
            </w:r>
          </w:p>
        </w:tc>
        <w:tc>
          <w:tcPr>
            <w:tcW w:w="1335" w:type="dxa"/>
            <w:vMerge w:val="restart"/>
          </w:tcPr>
          <w:p w14:paraId="48DADC4C" w14:textId="77777777" w:rsidR="00600F55" w:rsidRPr="00600F55" w:rsidRDefault="00600F55" w:rsidP="00600F55">
            <w:pPr>
              <w:ind w:firstLine="100"/>
              <w:rPr>
                <w:sz w:val="20"/>
                <w:szCs w:val="20"/>
              </w:rPr>
            </w:pPr>
            <w:r w:rsidRPr="00600F55">
              <w:rPr>
                <w:sz w:val="20"/>
                <w:szCs w:val="20"/>
              </w:rPr>
              <w:t>Значение показателя на 2024 год</w:t>
            </w:r>
          </w:p>
        </w:tc>
        <w:tc>
          <w:tcPr>
            <w:tcW w:w="3931" w:type="dxa"/>
            <w:gridSpan w:val="4"/>
          </w:tcPr>
          <w:p w14:paraId="0F422F85" w14:textId="77777777" w:rsidR="00600F55" w:rsidRPr="00600F55" w:rsidRDefault="00600F55" w:rsidP="00600F55">
            <w:pPr>
              <w:ind w:firstLine="20"/>
              <w:rPr>
                <w:sz w:val="20"/>
                <w:szCs w:val="20"/>
              </w:rPr>
            </w:pPr>
            <w:r w:rsidRPr="00600F55">
              <w:rPr>
                <w:sz w:val="20"/>
                <w:szCs w:val="20"/>
              </w:rPr>
              <w:t>Значение показателя на очередной финансовый год (поквартально)</w:t>
            </w:r>
          </w:p>
        </w:tc>
        <w:tc>
          <w:tcPr>
            <w:tcW w:w="1331" w:type="dxa"/>
            <w:vMerge w:val="restart"/>
          </w:tcPr>
          <w:p w14:paraId="7925C7F8" w14:textId="77777777" w:rsidR="00600F55" w:rsidRPr="00600F55" w:rsidRDefault="00600F55" w:rsidP="00600F55">
            <w:pPr>
              <w:ind w:firstLine="45"/>
              <w:rPr>
                <w:sz w:val="20"/>
                <w:szCs w:val="20"/>
              </w:rPr>
            </w:pPr>
            <w:r w:rsidRPr="00600F55">
              <w:rPr>
                <w:sz w:val="20"/>
                <w:szCs w:val="20"/>
              </w:rPr>
              <w:t>Значение показателя на 2025 год</w:t>
            </w:r>
          </w:p>
        </w:tc>
        <w:tc>
          <w:tcPr>
            <w:tcW w:w="1362" w:type="dxa"/>
            <w:vMerge w:val="restart"/>
          </w:tcPr>
          <w:p w14:paraId="39758050" w14:textId="77777777" w:rsidR="00600F55" w:rsidRPr="00600F55" w:rsidRDefault="00600F55" w:rsidP="00600F55">
            <w:pPr>
              <w:ind w:firstLine="107"/>
              <w:rPr>
                <w:sz w:val="20"/>
                <w:szCs w:val="20"/>
              </w:rPr>
            </w:pPr>
            <w:r w:rsidRPr="00600F55">
              <w:rPr>
                <w:sz w:val="20"/>
                <w:szCs w:val="20"/>
              </w:rPr>
              <w:t>Значение показателя на 2026 год</w:t>
            </w:r>
          </w:p>
        </w:tc>
        <w:tc>
          <w:tcPr>
            <w:tcW w:w="1880" w:type="dxa"/>
            <w:vMerge w:val="restart"/>
          </w:tcPr>
          <w:p w14:paraId="6BC8436B" w14:textId="77777777" w:rsidR="00600F55" w:rsidRPr="00600F55" w:rsidRDefault="00600F55" w:rsidP="00600F55">
            <w:pPr>
              <w:ind w:firstLine="27"/>
              <w:rPr>
                <w:sz w:val="20"/>
                <w:szCs w:val="20"/>
              </w:rPr>
            </w:pPr>
            <w:r w:rsidRPr="00600F55">
              <w:rPr>
                <w:sz w:val="20"/>
                <w:szCs w:val="20"/>
              </w:rPr>
              <w:t>Ответственный исполнитель</w:t>
            </w:r>
          </w:p>
        </w:tc>
        <w:tc>
          <w:tcPr>
            <w:tcW w:w="1935" w:type="dxa"/>
            <w:vMerge w:val="restart"/>
          </w:tcPr>
          <w:p w14:paraId="7CCF4F36" w14:textId="77777777" w:rsidR="00600F55" w:rsidRPr="00600F55" w:rsidRDefault="00600F55" w:rsidP="00600F55">
            <w:pPr>
              <w:ind w:firstLine="72"/>
              <w:rPr>
                <w:sz w:val="20"/>
                <w:szCs w:val="20"/>
              </w:rPr>
            </w:pPr>
            <w:r w:rsidRPr="00600F55">
              <w:rPr>
                <w:sz w:val="20"/>
                <w:szCs w:val="20"/>
              </w:rPr>
              <w:t>Ожидаемый результат (краткое описание)</w:t>
            </w:r>
          </w:p>
        </w:tc>
      </w:tr>
      <w:tr w:rsidR="00600F55" w:rsidRPr="00600F55" w14:paraId="1EE6C464" w14:textId="77777777" w:rsidTr="00453A3F">
        <w:tc>
          <w:tcPr>
            <w:tcW w:w="2269" w:type="dxa"/>
            <w:vMerge/>
          </w:tcPr>
          <w:p w14:paraId="0FE4B136" w14:textId="77777777" w:rsidR="00600F55" w:rsidRPr="00600F55" w:rsidRDefault="00600F55" w:rsidP="00600F55">
            <w:pPr>
              <w:ind w:firstLine="142"/>
              <w:rPr>
                <w:sz w:val="20"/>
                <w:szCs w:val="20"/>
              </w:rPr>
            </w:pPr>
          </w:p>
        </w:tc>
        <w:tc>
          <w:tcPr>
            <w:tcW w:w="1687" w:type="dxa"/>
            <w:vMerge/>
          </w:tcPr>
          <w:p w14:paraId="536F2A00" w14:textId="77777777" w:rsidR="00600F55" w:rsidRPr="00600F55" w:rsidRDefault="00600F55" w:rsidP="00600F55">
            <w:pPr>
              <w:ind w:firstLine="114"/>
              <w:rPr>
                <w:sz w:val="20"/>
                <w:szCs w:val="20"/>
              </w:rPr>
            </w:pPr>
          </w:p>
        </w:tc>
        <w:tc>
          <w:tcPr>
            <w:tcW w:w="1335" w:type="dxa"/>
            <w:vMerge/>
          </w:tcPr>
          <w:p w14:paraId="6AAB237B" w14:textId="77777777" w:rsidR="00600F55" w:rsidRPr="00600F55" w:rsidRDefault="00600F55" w:rsidP="00600F55">
            <w:pPr>
              <w:ind w:firstLine="100"/>
              <w:rPr>
                <w:sz w:val="20"/>
                <w:szCs w:val="20"/>
              </w:rPr>
            </w:pPr>
          </w:p>
        </w:tc>
        <w:tc>
          <w:tcPr>
            <w:tcW w:w="761" w:type="dxa"/>
          </w:tcPr>
          <w:p w14:paraId="427D0B96" w14:textId="77777777" w:rsidR="00600F55" w:rsidRPr="00600F55" w:rsidRDefault="00600F55" w:rsidP="00600F55">
            <w:pPr>
              <w:ind w:firstLine="20"/>
              <w:rPr>
                <w:sz w:val="20"/>
                <w:szCs w:val="20"/>
              </w:rPr>
            </w:pPr>
            <w:r w:rsidRPr="00600F55">
              <w:rPr>
                <w:sz w:val="20"/>
                <w:szCs w:val="20"/>
              </w:rPr>
              <w:t>1 кв.</w:t>
            </w:r>
          </w:p>
        </w:tc>
        <w:tc>
          <w:tcPr>
            <w:tcW w:w="1094" w:type="dxa"/>
          </w:tcPr>
          <w:p w14:paraId="52325487" w14:textId="77777777" w:rsidR="00600F55" w:rsidRPr="00600F55" w:rsidRDefault="00600F55" w:rsidP="00600F55">
            <w:pPr>
              <w:ind w:firstLine="20"/>
              <w:rPr>
                <w:sz w:val="20"/>
                <w:szCs w:val="20"/>
              </w:rPr>
            </w:pPr>
            <w:r w:rsidRPr="00600F55">
              <w:rPr>
                <w:sz w:val="20"/>
                <w:szCs w:val="20"/>
              </w:rPr>
              <w:t>2 кв.</w:t>
            </w:r>
          </w:p>
        </w:tc>
        <w:tc>
          <w:tcPr>
            <w:tcW w:w="717" w:type="dxa"/>
          </w:tcPr>
          <w:p w14:paraId="6FE1B37B" w14:textId="77777777" w:rsidR="00600F55" w:rsidRPr="00600F55" w:rsidRDefault="00600F55" w:rsidP="00600F55">
            <w:pPr>
              <w:ind w:firstLine="20"/>
              <w:rPr>
                <w:sz w:val="20"/>
                <w:szCs w:val="20"/>
              </w:rPr>
            </w:pPr>
            <w:r w:rsidRPr="00600F55">
              <w:rPr>
                <w:sz w:val="20"/>
                <w:szCs w:val="20"/>
              </w:rPr>
              <w:t>3 кв.</w:t>
            </w:r>
          </w:p>
        </w:tc>
        <w:tc>
          <w:tcPr>
            <w:tcW w:w="1359" w:type="dxa"/>
          </w:tcPr>
          <w:p w14:paraId="40AF59DD" w14:textId="77777777" w:rsidR="00600F55" w:rsidRPr="00600F55" w:rsidRDefault="00600F55" w:rsidP="00600F55">
            <w:pPr>
              <w:ind w:firstLine="20"/>
              <w:rPr>
                <w:sz w:val="20"/>
                <w:szCs w:val="20"/>
              </w:rPr>
            </w:pPr>
            <w:r w:rsidRPr="00600F55">
              <w:rPr>
                <w:sz w:val="20"/>
                <w:szCs w:val="20"/>
              </w:rPr>
              <w:t>4 кв.</w:t>
            </w:r>
          </w:p>
        </w:tc>
        <w:tc>
          <w:tcPr>
            <w:tcW w:w="1331" w:type="dxa"/>
            <w:vMerge/>
          </w:tcPr>
          <w:p w14:paraId="22174795" w14:textId="77777777" w:rsidR="00600F55" w:rsidRPr="00600F55" w:rsidRDefault="00600F55" w:rsidP="00600F55">
            <w:pPr>
              <w:rPr>
                <w:sz w:val="20"/>
                <w:szCs w:val="20"/>
              </w:rPr>
            </w:pPr>
          </w:p>
        </w:tc>
        <w:tc>
          <w:tcPr>
            <w:tcW w:w="1362" w:type="dxa"/>
            <w:vMerge/>
          </w:tcPr>
          <w:p w14:paraId="7221DFDD" w14:textId="77777777" w:rsidR="00600F55" w:rsidRPr="00600F55" w:rsidRDefault="00600F55" w:rsidP="00600F55">
            <w:pPr>
              <w:rPr>
                <w:sz w:val="20"/>
                <w:szCs w:val="20"/>
              </w:rPr>
            </w:pPr>
          </w:p>
        </w:tc>
        <w:tc>
          <w:tcPr>
            <w:tcW w:w="1880" w:type="dxa"/>
            <w:vMerge/>
          </w:tcPr>
          <w:p w14:paraId="18961F18" w14:textId="77777777" w:rsidR="00600F55" w:rsidRPr="00600F55" w:rsidRDefault="00600F55" w:rsidP="00600F55">
            <w:pPr>
              <w:rPr>
                <w:sz w:val="20"/>
                <w:szCs w:val="20"/>
              </w:rPr>
            </w:pPr>
          </w:p>
        </w:tc>
        <w:tc>
          <w:tcPr>
            <w:tcW w:w="1935" w:type="dxa"/>
            <w:vMerge/>
          </w:tcPr>
          <w:p w14:paraId="52338E4B" w14:textId="77777777" w:rsidR="00600F55" w:rsidRPr="00600F55" w:rsidRDefault="00600F55" w:rsidP="00600F55">
            <w:pPr>
              <w:rPr>
                <w:sz w:val="20"/>
                <w:szCs w:val="20"/>
              </w:rPr>
            </w:pPr>
          </w:p>
        </w:tc>
      </w:tr>
      <w:tr w:rsidR="00600F55" w:rsidRPr="00600F55" w14:paraId="54182B48" w14:textId="77777777" w:rsidTr="00453A3F">
        <w:tc>
          <w:tcPr>
            <w:tcW w:w="2269" w:type="dxa"/>
          </w:tcPr>
          <w:p w14:paraId="1608EE72" w14:textId="77777777" w:rsidR="00600F55" w:rsidRPr="00600F55" w:rsidRDefault="00600F55" w:rsidP="00600F55">
            <w:pPr>
              <w:ind w:firstLine="142"/>
              <w:rPr>
                <w:sz w:val="20"/>
                <w:szCs w:val="20"/>
              </w:rPr>
            </w:pPr>
            <w:r w:rsidRPr="00600F55">
              <w:rPr>
                <w:sz w:val="20"/>
                <w:szCs w:val="20"/>
              </w:rPr>
              <w:t>1</w:t>
            </w:r>
          </w:p>
        </w:tc>
        <w:tc>
          <w:tcPr>
            <w:tcW w:w="1687" w:type="dxa"/>
          </w:tcPr>
          <w:p w14:paraId="6FB05524" w14:textId="77777777" w:rsidR="00600F55" w:rsidRPr="00600F55" w:rsidRDefault="00600F55" w:rsidP="00600F55">
            <w:pPr>
              <w:ind w:firstLine="114"/>
              <w:rPr>
                <w:sz w:val="20"/>
                <w:szCs w:val="20"/>
              </w:rPr>
            </w:pPr>
            <w:r w:rsidRPr="00600F55">
              <w:rPr>
                <w:sz w:val="20"/>
                <w:szCs w:val="20"/>
              </w:rPr>
              <w:t>2</w:t>
            </w:r>
          </w:p>
        </w:tc>
        <w:tc>
          <w:tcPr>
            <w:tcW w:w="1335" w:type="dxa"/>
          </w:tcPr>
          <w:p w14:paraId="5ABF3C17" w14:textId="77777777" w:rsidR="00600F55" w:rsidRPr="00600F55" w:rsidRDefault="00600F55" w:rsidP="00600F55">
            <w:pPr>
              <w:ind w:firstLine="100"/>
              <w:rPr>
                <w:sz w:val="20"/>
                <w:szCs w:val="20"/>
              </w:rPr>
            </w:pPr>
            <w:r w:rsidRPr="00600F55">
              <w:rPr>
                <w:sz w:val="20"/>
                <w:szCs w:val="20"/>
              </w:rPr>
              <w:t>3</w:t>
            </w:r>
          </w:p>
        </w:tc>
        <w:tc>
          <w:tcPr>
            <w:tcW w:w="761" w:type="dxa"/>
          </w:tcPr>
          <w:p w14:paraId="75711B7D" w14:textId="77777777" w:rsidR="00600F55" w:rsidRPr="00600F55" w:rsidRDefault="00600F55" w:rsidP="00600F55">
            <w:pPr>
              <w:ind w:firstLine="20"/>
              <w:rPr>
                <w:sz w:val="20"/>
                <w:szCs w:val="20"/>
              </w:rPr>
            </w:pPr>
            <w:r w:rsidRPr="00600F55">
              <w:rPr>
                <w:sz w:val="20"/>
                <w:szCs w:val="20"/>
              </w:rPr>
              <w:t>4</w:t>
            </w:r>
          </w:p>
        </w:tc>
        <w:tc>
          <w:tcPr>
            <w:tcW w:w="1094" w:type="dxa"/>
          </w:tcPr>
          <w:p w14:paraId="0F388226" w14:textId="77777777" w:rsidR="00600F55" w:rsidRPr="00600F55" w:rsidRDefault="00600F55" w:rsidP="00600F55">
            <w:pPr>
              <w:ind w:firstLine="20"/>
              <w:rPr>
                <w:sz w:val="20"/>
                <w:szCs w:val="20"/>
              </w:rPr>
            </w:pPr>
            <w:r w:rsidRPr="00600F55">
              <w:rPr>
                <w:sz w:val="20"/>
                <w:szCs w:val="20"/>
              </w:rPr>
              <w:t>5</w:t>
            </w:r>
          </w:p>
        </w:tc>
        <w:tc>
          <w:tcPr>
            <w:tcW w:w="717" w:type="dxa"/>
          </w:tcPr>
          <w:p w14:paraId="05E5A979" w14:textId="77777777" w:rsidR="00600F55" w:rsidRPr="00600F55" w:rsidRDefault="00600F55" w:rsidP="00600F55">
            <w:pPr>
              <w:ind w:firstLine="20"/>
              <w:rPr>
                <w:sz w:val="20"/>
                <w:szCs w:val="20"/>
              </w:rPr>
            </w:pPr>
            <w:r w:rsidRPr="00600F55">
              <w:rPr>
                <w:sz w:val="20"/>
                <w:szCs w:val="20"/>
              </w:rPr>
              <w:t>6</w:t>
            </w:r>
          </w:p>
        </w:tc>
        <w:tc>
          <w:tcPr>
            <w:tcW w:w="1359" w:type="dxa"/>
          </w:tcPr>
          <w:p w14:paraId="56A34D3D" w14:textId="77777777" w:rsidR="00600F55" w:rsidRPr="00600F55" w:rsidRDefault="00600F55" w:rsidP="00600F55">
            <w:pPr>
              <w:ind w:firstLine="20"/>
              <w:rPr>
                <w:sz w:val="20"/>
                <w:szCs w:val="20"/>
              </w:rPr>
            </w:pPr>
            <w:r w:rsidRPr="00600F55">
              <w:rPr>
                <w:sz w:val="20"/>
                <w:szCs w:val="20"/>
              </w:rPr>
              <w:t>7</w:t>
            </w:r>
          </w:p>
        </w:tc>
        <w:tc>
          <w:tcPr>
            <w:tcW w:w="1331" w:type="dxa"/>
          </w:tcPr>
          <w:p w14:paraId="51D70589" w14:textId="77777777" w:rsidR="00600F55" w:rsidRPr="00600F55" w:rsidRDefault="00600F55" w:rsidP="00600F55">
            <w:pPr>
              <w:ind w:firstLine="45"/>
              <w:rPr>
                <w:sz w:val="20"/>
                <w:szCs w:val="20"/>
              </w:rPr>
            </w:pPr>
            <w:r w:rsidRPr="00600F55">
              <w:rPr>
                <w:sz w:val="20"/>
                <w:szCs w:val="20"/>
              </w:rPr>
              <w:t>8</w:t>
            </w:r>
          </w:p>
        </w:tc>
        <w:tc>
          <w:tcPr>
            <w:tcW w:w="1362" w:type="dxa"/>
          </w:tcPr>
          <w:p w14:paraId="40FC3395" w14:textId="77777777" w:rsidR="00600F55" w:rsidRPr="00600F55" w:rsidRDefault="00600F55" w:rsidP="00600F55">
            <w:pPr>
              <w:rPr>
                <w:sz w:val="20"/>
                <w:szCs w:val="20"/>
              </w:rPr>
            </w:pPr>
            <w:r w:rsidRPr="00600F55">
              <w:rPr>
                <w:sz w:val="20"/>
                <w:szCs w:val="20"/>
              </w:rPr>
              <w:t>9</w:t>
            </w:r>
          </w:p>
        </w:tc>
        <w:tc>
          <w:tcPr>
            <w:tcW w:w="1880" w:type="dxa"/>
          </w:tcPr>
          <w:p w14:paraId="2653BAAA" w14:textId="77777777" w:rsidR="00600F55" w:rsidRPr="00600F55" w:rsidRDefault="00600F55" w:rsidP="00600F55">
            <w:pPr>
              <w:ind w:firstLine="168"/>
              <w:rPr>
                <w:sz w:val="20"/>
                <w:szCs w:val="20"/>
              </w:rPr>
            </w:pPr>
            <w:r w:rsidRPr="00600F55">
              <w:rPr>
                <w:sz w:val="20"/>
                <w:szCs w:val="20"/>
              </w:rPr>
              <w:t>10</w:t>
            </w:r>
          </w:p>
        </w:tc>
        <w:tc>
          <w:tcPr>
            <w:tcW w:w="1935" w:type="dxa"/>
          </w:tcPr>
          <w:p w14:paraId="752CD5EF" w14:textId="77777777" w:rsidR="00600F55" w:rsidRPr="00600F55" w:rsidRDefault="00600F55" w:rsidP="00600F55">
            <w:pPr>
              <w:ind w:firstLine="72"/>
              <w:rPr>
                <w:sz w:val="20"/>
                <w:szCs w:val="20"/>
              </w:rPr>
            </w:pPr>
            <w:r w:rsidRPr="00600F55">
              <w:rPr>
                <w:sz w:val="20"/>
                <w:szCs w:val="20"/>
              </w:rPr>
              <w:t>11</w:t>
            </w:r>
          </w:p>
        </w:tc>
      </w:tr>
      <w:tr w:rsidR="00600F55" w:rsidRPr="00600F55" w14:paraId="6B3DA514" w14:textId="77777777" w:rsidTr="00453A3F">
        <w:tc>
          <w:tcPr>
            <w:tcW w:w="15730" w:type="dxa"/>
            <w:gridSpan w:val="11"/>
          </w:tcPr>
          <w:p w14:paraId="3E4153EE" w14:textId="77777777" w:rsidR="00600F55" w:rsidRPr="00600F55" w:rsidRDefault="00600F55" w:rsidP="00600F55">
            <w:pPr>
              <w:ind w:firstLine="284"/>
              <w:rPr>
                <w:sz w:val="20"/>
                <w:szCs w:val="20"/>
              </w:rPr>
            </w:pPr>
            <w:r w:rsidRPr="00600F55">
              <w:rPr>
                <w:sz w:val="20"/>
                <w:szCs w:val="20"/>
              </w:rPr>
              <w:t>1 Цель: Повышение уровня комфортности, безопасности условий проживания населения Куйбышевского муниципального района Новосибирской области на основе повышения надежности работы объектов жилищно-коммунального комплекса Куйбышевского муниципального района Новосибирской области</w:t>
            </w:r>
          </w:p>
        </w:tc>
      </w:tr>
      <w:tr w:rsidR="00600F55" w:rsidRPr="00600F55" w14:paraId="1F56907C" w14:textId="77777777" w:rsidTr="00453A3F">
        <w:tc>
          <w:tcPr>
            <w:tcW w:w="15730" w:type="dxa"/>
            <w:gridSpan w:val="11"/>
          </w:tcPr>
          <w:p w14:paraId="36F2E561" w14:textId="77777777" w:rsidR="00600F55" w:rsidRPr="00600F55" w:rsidRDefault="00600F55" w:rsidP="0036520E">
            <w:pPr>
              <w:numPr>
                <w:ilvl w:val="1"/>
                <w:numId w:val="27"/>
              </w:numPr>
              <w:tabs>
                <w:tab w:val="left" w:pos="142"/>
              </w:tabs>
              <w:autoSpaceDE w:val="0"/>
              <w:autoSpaceDN w:val="0"/>
              <w:adjustRightInd w:val="0"/>
              <w:ind w:left="0" w:firstLine="284"/>
              <w:rPr>
                <w:sz w:val="20"/>
                <w:szCs w:val="20"/>
              </w:rPr>
            </w:pPr>
            <w:r w:rsidRPr="00600F55">
              <w:rPr>
                <w:sz w:val="20"/>
                <w:szCs w:val="20"/>
              </w:rPr>
              <w:t>Задача. Развитие коммунальной инфраструктуры на территории муниципальных образований Куйбышевского муниципального района Новосибирской области.</w:t>
            </w:r>
          </w:p>
        </w:tc>
      </w:tr>
      <w:tr w:rsidR="00600F55" w:rsidRPr="00600F55" w14:paraId="0DD9B9D4" w14:textId="77777777" w:rsidTr="00453A3F">
        <w:tc>
          <w:tcPr>
            <w:tcW w:w="15730" w:type="dxa"/>
            <w:gridSpan w:val="11"/>
          </w:tcPr>
          <w:p w14:paraId="56F19B25" w14:textId="77777777" w:rsidR="00600F55" w:rsidRPr="00600F55" w:rsidRDefault="00600F55" w:rsidP="00600F55">
            <w:pPr>
              <w:widowControl w:val="0"/>
              <w:autoSpaceDE w:val="0"/>
              <w:autoSpaceDN w:val="0"/>
              <w:adjustRightInd w:val="0"/>
              <w:rPr>
                <w:sz w:val="20"/>
                <w:szCs w:val="20"/>
              </w:rPr>
            </w:pPr>
            <w:r w:rsidRPr="00600F55">
              <w:rPr>
                <w:sz w:val="20"/>
                <w:szCs w:val="20"/>
              </w:rPr>
              <w:t>1.1.1.Подпрограмма «Чистая вода» Куйбышевского муниципального района Новосибирской области на 2024-2026 годы»</w:t>
            </w:r>
          </w:p>
        </w:tc>
      </w:tr>
      <w:tr w:rsidR="00600F55" w:rsidRPr="00600F55" w14:paraId="39EEDD51" w14:textId="77777777" w:rsidTr="00453A3F">
        <w:tc>
          <w:tcPr>
            <w:tcW w:w="15730" w:type="dxa"/>
            <w:gridSpan w:val="11"/>
          </w:tcPr>
          <w:p w14:paraId="74BAB641" w14:textId="77777777" w:rsidR="00600F55" w:rsidRPr="00600F55" w:rsidRDefault="00600F55" w:rsidP="00600F55">
            <w:pPr>
              <w:widowControl w:val="0"/>
              <w:autoSpaceDE w:val="0"/>
              <w:autoSpaceDN w:val="0"/>
              <w:adjustRightInd w:val="0"/>
              <w:rPr>
                <w:sz w:val="20"/>
                <w:szCs w:val="20"/>
              </w:rPr>
            </w:pPr>
            <w:r w:rsidRPr="00600F55">
              <w:rPr>
                <w:sz w:val="20"/>
                <w:szCs w:val="20"/>
              </w:rPr>
              <w:t>1.1.1.1.Цель Подпрограммы: обеспечение населения Куйбышевского муниципального района Новосибирской области качественной питьевой водой, отвечающей требованиям безопасности и безвредности, в необходимом и достаточном количестве.</w:t>
            </w:r>
          </w:p>
        </w:tc>
      </w:tr>
      <w:tr w:rsidR="00600F55" w:rsidRPr="00600F55" w14:paraId="5E1A96A7" w14:textId="77777777" w:rsidTr="00453A3F">
        <w:tc>
          <w:tcPr>
            <w:tcW w:w="15730" w:type="dxa"/>
            <w:gridSpan w:val="11"/>
          </w:tcPr>
          <w:p w14:paraId="1BAD3017" w14:textId="77777777" w:rsidR="00600F55" w:rsidRPr="00600F55" w:rsidRDefault="00600F55" w:rsidP="00600F55">
            <w:pPr>
              <w:autoSpaceDE w:val="0"/>
              <w:autoSpaceDN w:val="0"/>
              <w:adjustRightInd w:val="0"/>
              <w:rPr>
                <w:sz w:val="20"/>
                <w:szCs w:val="20"/>
              </w:rPr>
            </w:pPr>
            <w:r w:rsidRPr="00600F55">
              <w:rPr>
                <w:sz w:val="20"/>
                <w:szCs w:val="20"/>
              </w:rPr>
              <w:t>1.1.1.1.1.Задача. Развитие и реконструкция систем водоснабжения и централизованных систем водоотведения в населенных пунктах Куйбышевского муниципального района Новосибирской области.</w:t>
            </w:r>
          </w:p>
        </w:tc>
      </w:tr>
      <w:tr w:rsidR="00600F55" w:rsidRPr="00600F55" w14:paraId="4ED69D92" w14:textId="77777777" w:rsidTr="00453A3F">
        <w:tc>
          <w:tcPr>
            <w:tcW w:w="2269" w:type="dxa"/>
            <w:vMerge w:val="restart"/>
          </w:tcPr>
          <w:p w14:paraId="3D127CA1" w14:textId="77777777" w:rsidR="00600F55" w:rsidRPr="00600F55" w:rsidRDefault="00600F55" w:rsidP="00600F55">
            <w:pPr>
              <w:ind w:firstLine="142"/>
              <w:rPr>
                <w:sz w:val="20"/>
                <w:szCs w:val="20"/>
              </w:rPr>
            </w:pPr>
            <w:r w:rsidRPr="00600F55">
              <w:rPr>
                <w:sz w:val="20"/>
                <w:szCs w:val="20"/>
              </w:rPr>
              <w:t>Разработка проектно-сметной документации и проведение государственной экспертизы проектно-сметной документации</w:t>
            </w:r>
          </w:p>
        </w:tc>
        <w:tc>
          <w:tcPr>
            <w:tcW w:w="1687" w:type="dxa"/>
          </w:tcPr>
          <w:p w14:paraId="0943FEEA" w14:textId="77777777" w:rsidR="00600F55" w:rsidRPr="00600F55" w:rsidRDefault="00600F55" w:rsidP="00600F55">
            <w:pPr>
              <w:ind w:firstLine="114"/>
              <w:rPr>
                <w:sz w:val="20"/>
                <w:szCs w:val="20"/>
              </w:rPr>
            </w:pPr>
            <w:r w:rsidRPr="00600F55">
              <w:rPr>
                <w:sz w:val="20"/>
                <w:szCs w:val="20"/>
              </w:rPr>
              <w:t>Наименование показателя (ед. изм.)</w:t>
            </w:r>
          </w:p>
        </w:tc>
        <w:tc>
          <w:tcPr>
            <w:tcW w:w="1335" w:type="dxa"/>
          </w:tcPr>
          <w:p w14:paraId="109702FE" w14:textId="77777777" w:rsidR="00600F55" w:rsidRPr="00600F55" w:rsidRDefault="00600F55" w:rsidP="00600F55">
            <w:pPr>
              <w:ind w:firstLine="100"/>
              <w:rPr>
                <w:sz w:val="20"/>
                <w:szCs w:val="20"/>
              </w:rPr>
            </w:pPr>
            <w:r w:rsidRPr="00600F55">
              <w:rPr>
                <w:sz w:val="20"/>
                <w:szCs w:val="20"/>
              </w:rPr>
              <w:t>Ед.</w:t>
            </w:r>
          </w:p>
        </w:tc>
        <w:tc>
          <w:tcPr>
            <w:tcW w:w="761" w:type="dxa"/>
          </w:tcPr>
          <w:p w14:paraId="0C5A95A8" w14:textId="77777777" w:rsidR="00600F55" w:rsidRPr="00600F55" w:rsidRDefault="00600F55" w:rsidP="00600F55">
            <w:pPr>
              <w:ind w:firstLine="20"/>
              <w:rPr>
                <w:sz w:val="20"/>
                <w:szCs w:val="20"/>
              </w:rPr>
            </w:pPr>
            <w:r w:rsidRPr="00600F55">
              <w:rPr>
                <w:sz w:val="20"/>
                <w:szCs w:val="20"/>
              </w:rPr>
              <w:t>-</w:t>
            </w:r>
          </w:p>
        </w:tc>
        <w:tc>
          <w:tcPr>
            <w:tcW w:w="1094" w:type="dxa"/>
          </w:tcPr>
          <w:p w14:paraId="0A2BF72C" w14:textId="77777777" w:rsidR="00600F55" w:rsidRPr="00600F55" w:rsidRDefault="00600F55" w:rsidP="00600F55">
            <w:pPr>
              <w:ind w:firstLine="20"/>
              <w:rPr>
                <w:sz w:val="20"/>
                <w:szCs w:val="20"/>
              </w:rPr>
            </w:pPr>
            <w:r w:rsidRPr="00600F55">
              <w:rPr>
                <w:sz w:val="20"/>
                <w:szCs w:val="20"/>
              </w:rPr>
              <w:t>-</w:t>
            </w:r>
          </w:p>
        </w:tc>
        <w:tc>
          <w:tcPr>
            <w:tcW w:w="717" w:type="dxa"/>
          </w:tcPr>
          <w:p w14:paraId="53B5FBBF" w14:textId="77777777" w:rsidR="00600F55" w:rsidRPr="00600F55" w:rsidRDefault="00600F55" w:rsidP="00600F55">
            <w:pPr>
              <w:ind w:firstLine="20"/>
              <w:rPr>
                <w:sz w:val="20"/>
                <w:szCs w:val="20"/>
              </w:rPr>
            </w:pPr>
            <w:r w:rsidRPr="00600F55">
              <w:rPr>
                <w:sz w:val="20"/>
                <w:szCs w:val="20"/>
              </w:rPr>
              <w:t>-</w:t>
            </w:r>
          </w:p>
        </w:tc>
        <w:tc>
          <w:tcPr>
            <w:tcW w:w="1359" w:type="dxa"/>
          </w:tcPr>
          <w:p w14:paraId="0787A109" w14:textId="77777777" w:rsidR="00600F55" w:rsidRPr="00600F55" w:rsidRDefault="00600F55" w:rsidP="00600F55">
            <w:pPr>
              <w:ind w:firstLine="20"/>
              <w:rPr>
                <w:sz w:val="20"/>
                <w:szCs w:val="20"/>
              </w:rPr>
            </w:pPr>
            <w:r w:rsidRPr="00600F55">
              <w:rPr>
                <w:sz w:val="20"/>
                <w:szCs w:val="20"/>
              </w:rPr>
              <w:t>2</w:t>
            </w:r>
          </w:p>
        </w:tc>
        <w:tc>
          <w:tcPr>
            <w:tcW w:w="1331" w:type="dxa"/>
          </w:tcPr>
          <w:p w14:paraId="79399727" w14:textId="77777777" w:rsidR="00600F55" w:rsidRPr="00600F55" w:rsidRDefault="00600F55" w:rsidP="00600F55">
            <w:pPr>
              <w:ind w:firstLine="45"/>
              <w:rPr>
                <w:sz w:val="20"/>
                <w:szCs w:val="20"/>
              </w:rPr>
            </w:pPr>
            <w:r w:rsidRPr="00600F55">
              <w:rPr>
                <w:sz w:val="20"/>
                <w:szCs w:val="20"/>
              </w:rPr>
              <w:t>2</w:t>
            </w:r>
          </w:p>
        </w:tc>
        <w:tc>
          <w:tcPr>
            <w:tcW w:w="1362" w:type="dxa"/>
          </w:tcPr>
          <w:p w14:paraId="3168BEE9" w14:textId="77777777" w:rsidR="00600F55" w:rsidRPr="00600F55" w:rsidRDefault="00600F55" w:rsidP="00600F55">
            <w:pPr>
              <w:rPr>
                <w:sz w:val="20"/>
                <w:szCs w:val="20"/>
              </w:rPr>
            </w:pPr>
            <w:r w:rsidRPr="00600F55">
              <w:rPr>
                <w:sz w:val="20"/>
                <w:szCs w:val="20"/>
              </w:rPr>
              <w:t>0</w:t>
            </w:r>
          </w:p>
        </w:tc>
        <w:tc>
          <w:tcPr>
            <w:tcW w:w="1880" w:type="dxa"/>
            <w:vMerge w:val="restart"/>
          </w:tcPr>
          <w:p w14:paraId="1A70C158" w14:textId="77777777" w:rsidR="00600F55" w:rsidRPr="00600F55" w:rsidRDefault="00600F55" w:rsidP="00600F55">
            <w:pPr>
              <w:ind w:firstLine="27"/>
              <w:rPr>
                <w:sz w:val="20"/>
                <w:szCs w:val="20"/>
              </w:rPr>
            </w:pPr>
            <w:r w:rsidRPr="00600F55">
              <w:rPr>
                <w:color w:val="000000"/>
                <w:sz w:val="20"/>
                <w:szCs w:val="20"/>
              </w:rPr>
              <w:t xml:space="preserve">Управление строительства, коммунального, дорожного хозяйства и транспорта администрации </w:t>
            </w:r>
            <w:r w:rsidRPr="00600F55">
              <w:rPr>
                <w:sz w:val="20"/>
                <w:szCs w:val="20"/>
              </w:rPr>
              <w:t>Куйбышевского муниципального района Новосибирской области</w:t>
            </w:r>
          </w:p>
        </w:tc>
        <w:tc>
          <w:tcPr>
            <w:tcW w:w="1935" w:type="dxa"/>
            <w:vMerge w:val="restart"/>
          </w:tcPr>
          <w:p w14:paraId="72B6187E" w14:textId="77777777" w:rsidR="00600F55" w:rsidRPr="00600F55" w:rsidRDefault="00600F55" w:rsidP="00600F55">
            <w:pPr>
              <w:autoSpaceDE w:val="0"/>
              <w:autoSpaceDN w:val="0"/>
              <w:adjustRightInd w:val="0"/>
              <w:ind w:firstLine="34"/>
              <w:rPr>
                <w:sz w:val="20"/>
                <w:szCs w:val="20"/>
              </w:rPr>
            </w:pPr>
            <w:r w:rsidRPr="00600F55">
              <w:rPr>
                <w:sz w:val="20"/>
                <w:szCs w:val="20"/>
              </w:rPr>
              <w:t>Разработанная проектно-сметная документация, положительное заключение государственной экспертизы проектно-сметной документации</w:t>
            </w:r>
          </w:p>
        </w:tc>
      </w:tr>
      <w:tr w:rsidR="00600F55" w:rsidRPr="00600F55" w14:paraId="313F5C5C" w14:textId="77777777" w:rsidTr="00453A3F">
        <w:tc>
          <w:tcPr>
            <w:tcW w:w="2269" w:type="dxa"/>
            <w:vMerge/>
          </w:tcPr>
          <w:p w14:paraId="1A67D75D" w14:textId="77777777" w:rsidR="00600F55" w:rsidRPr="00600F55" w:rsidRDefault="00600F55" w:rsidP="00600F55">
            <w:pPr>
              <w:ind w:firstLine="142"/>
              <w:rPr>
                <w:sz w:val="20"/>
                <w:szCs w:val="20"/>
              </w:rPr>
            </w:pPr>
          </w:p>
        </w:tc>
        <w:tc>
          <w:tcPr>
            <w:tcW w:w="1687" w:type="dxa"/>
          </w:tcPr>
          <w:p w14:paraId="1CBDBECA" w14:textId="77777777" w:rsidR="00600F55" w:rsidRPr="00600F55" w:rsidRDefault="00600F55" w:rsidP="00600F55">
            <w:pPr>
              <w:ind w:firstLine="114"/>
              <w:rPr>
                <w:sz w:val="20"/>
                <w:szCs w:val="20"/>
              </w:rPr>
            </w:pPr>
            <w:r w:rsidRPr="00600F55">
              <w:rPr>
                <w:sz w:val="20"/>
                <w:szCs w:val="20"/>
              </w:rPr>
              <w:t>Стоимость единицы</w:t>
            </w:r>
          </w:p>
        </w:tc>
        <w:tc>
          <w:tcPr>
            <w:tcW w:w="1335" w:type="dxa"/>
          </w:tcPr>
          <w:p w14:paraId="364D011B" w14:textId="77777777" w:rsidR="00600F55" w:rsidRPr="00600F55" w:rsidRDefault="00600F55" w:rsidP="00600F55">
            <w:pPr>
              <w:ind w:firstLine="100"/>
              <w:rPr>
                <w:sz w:val="20"/>
                <w:szCs w:val="20"/>
              </w:rPr>
            </w:pPr>
            <w:r w:rsidRPr="00600F55">
              <w:rPr>
                <w:sz w:val="20"/>
                <w:szCs w:val="20"/>
              </w:rPr>
              <w:t>-</w:t>
            </w:r>
          </w:p>
        </w:tc>
        <w:tc>
          <w:tcPr>
            <w:tcW w:w="761" w:type="dxa"/>
          </w:tcPr>
          <w:p w14:paraId="43304BB7" w14:textId="77777777" w:rsidR="00600F55" w:rsidRPr="00600F55" w:rsidRDefault="00600F55" w:rsidP="00600F55">
            <w:pPr>
              <w:ind w:firstLine="20"/>
              <w:rPr>
                <w:sz w:val="20"/>
                <w:szCs w:val="20"/>
              </w:rPr>
            </w:pPr>
            <w:r w:rsidRPr="00600F55">
              <w:rPr>
                <w:sz w:val="20"/>
                <w:szCs w:val="20"/>
              </w:rPr>
              <w:t>х</w:t>
            </w:r>
          </w:p>
        </w:tc>
        <w:tc>
          <w:tcPr>
            <w:tcW w:w="1094" w:type="dxa"/>
          </w:tcPr>
          <w:p w14:paraId="2ED57C54" w14:textId="77777777" w:rsidR="00600F55" w:rsidRPr="00600F55" w:rsidRDefault="00600F55" w:rsidP="00600F55">
            <w:pPr>
              <w:ind w:firstLine="20"/>
              <w:rPr>
                <w:sz w:val="20"/>
                <w:szCs w:val="20"/>
              </w:rPr>
            </w:pPr>
            <w:r w:rsidRPr="00600F55">
              <w:rPr>
                <w:sz w:val="20"/>
                <w:szCs w:val="20"/>
              </w:rPr>
              <w:t>х</w:t>
            </w:r>
          </w:p>
        </w:tc>
        <w:tc>
          <w:tcPr>
            <w:tcW w:w="717" w:type="dxa"/>
          </w:tcPr>
          <w:p w14:paraId="4F0F7BFB" w14:textId="77777777" w:rsidR="00600F55" w:rsidRPr="00600F55" w:rsidRDefault="00600F55" w:rsidP="00600F55">
            <w:pPr>
              <w:ind w:firstLine="20"/>
              <w:rPr>
                <w:sz w:val="20"/>
                <w:szCs w:val="20"/>
              </w:rPr>
            </w:pPr>
            <w:r w:rsidRPr="00600F55">
              <w:rPr>
                <w:sz w:val="20"/>
                <w:szCs w:val="20"/>
              </w:rPr>
              <w:t>х</w:t>
            </w:r>
          </w:p>
        </w:tc>
        <w:tc>
          <w:tcPr>
            <w:tcW w:w="1359" w:type="dxa"/>
          </w:tcPr>
          <w:p w14:paraId="20142161" w14:textId="77777777" w:rsidR="00600F55" w:rsidRPr="00600F55" w:rsidRDefault="00600F55" w:rsidP="00600F55">
            <w:pPr>
              <w:ind w:firstLine="20"/>
              <w:rPr>
                <w:sz w:val="20"/>
                <w:szCs w:val="20"/>
              </w:rPr>
            </w:pPr>
            <w:r w:rsidRPr="00600F55">
              <w:rPr>
                <w:sz w:val="20"/>
                <w:szCs w:val="20"/>
              </w:rPr>
              <w:t>х</w:t>
            </w:r>
          </w:p>
        </w:tc>
        <w:tc>
          <w:tcPr>
            <w:tcW w:w="1331" w:type="dxa"/>
          </w:tcPr>
          <w:p w14:paraId="3F514DDF" w14:textId="77777777" w:rsidR="00600F55" w:rsidRPr="00600F55" w:rsidRDefault="00600F55" w:rsidP="00600F55">
            <w:pPr>
              <w:ind w:firstLine="45"/>
              <w:rPr>
                <w:sz w:val="20"/>
                <w:szCs w:val="20"/>
              </w:rPr>
            </w:pPr>
            <w:r w:rsidRPr="00600F55">
              <w:rPr>
                <w:sz w:val="20"/>
                <w:szCs w:val="20"/>
              </w:rPr>
              <w:t>-</w:t>
            </w:r>
          </w:p>
        </w:tc>
        <w:tc>
          <w:tcPr>
            <w:tcW w:w="1362" w:type="dxa"/>
          </w:tcPr>
          <w:p w14:paraId="2D25305D" w14:textId="77777777" w:rsidR="00600F55" w:rsidRPr="00600F55" w:rsidRDefault="00600F55" w:rsidP="00600F55">
            <w:pPr>
              <w:rPr>
                <w:sz w:val="20"/>
                <w:szCs w:val="20"/>
              </w:rPr>
            </w:pPr>
            <w:r w:rsidRPr="00600F55">
              <w:rPr>
                <w:sz w:val="20"/>
                <w:szCs w:val="20"/>
              </w:rPr>
              <w:t>-</w:t>
            </w:r>
          </w:p>
        </w:tc>
        <w:tc>
          <w:tcPr>
            <w:tcW w:w="1880" w:type="dxa"/>
            <w:vMerge/>
          </w:tcPr>
          <w:p w14:paraId="06BD3D26" w14:textId="77777777" w:rsidR="00600F55" w:rsidRPr="00600F55" w:rsidRDefault="00600F55" w:rsidP="00600F55">
            <w:pPr>
              <w:rPr>
                <w:sz w:val="20"/>
                <w:szCs w:val="20"/>
              </w:rPr>
            </w:pPr>
          </w:p>
        </w:tc>
        <w:tc>
          <w:tcPr>
            <w:tcW w:w="1935" w:type="dxa"/>
            <w:vMerge/>
          </w:tcPr>
          <w:p w14:paraId="24DF9AB8" w14:textId="77777777" w:rsidR="00600F55" w:rsidRPr="00600F55" w:rsidRDefault="00600F55" w:rsidP="00600F55">
            <w:pPr>
              <w:rPr>
                <w:sz w:val="20"/>
                <w:szCs w:val="20"/>
              </w:rPr>
            </w:pPr>
          </w:p>
        </w:tc>
      </w:tr>
      <w:tr w:rsidR="00600F55" w:rsidRPr="00600F55" w14:paraId="1B9E2037" w14:textId="77777777" w:rsidTr="00453A3F">
        <w:tc>
          <w:tcPr>
            <w:tcW w:w="2269" w:type="dxa"/>
            <w:vMerge/>
          </w:tcPr>
          <w:p w14:paraId="66C71541" w14:textId="77777777" w:rsidR="00600F55" w:rsidRPr="00600F55" w:rsidRDefault="00600F55" w:rsidP="00600F55">
            <w:pPr>
              <w:ind w:firstLine="142"/>
              <w:rPr>
                <w:sz w:val="20"/>
                <w:szCs w:val="20"/>
              </w:rPr>
            </w:pPr>
          </w:p>
        </w:tc>
        <w:tc>
          <w:tcPr>
            <w:tcW w:w="1687" w:type="dxa"/>
          </w:tcPr>
          <w:p w14:paraId="7E8744AA" w14:textId="77777777" w:rsidR="00600F55" w:rsidRPr="00600F55" w:rsidRDefault="00600F55" w:rsidP="00600F55">
            <w:pPr>
              <w:ind w:firstLine="114"/>
              <w:rPr>
                <w:sz w:val="20"/>
                <w:szCs w:val="20"/>
              </w:rPr>
            </w:pPr>
            <w:r w:rsidRPr="00600F55">
              <w:rPr>
                <w:sz w:val="20"/>
                <w:szCs w:val="20"/>
              </w:rPr>
              <w:t>Сумма затрат, в том числе:</w:t>
            </w:r>
          </w:p>
        </w:tc>
        <w:tc>
          <w:tcPr>
            <w:tcW w:w="1335" w:type="dxa"/>
          </w:tcPr>
          <w:p w14:paraId="266216BC" w14:textId="77777777" w:rsidR="00600F55" w:rsidRPr="00600F55" w:rsidRDefault="00600F55" w:rsidP="00600F55">
            <w:pPr>
              <w:rPr>
                <w:sz w:val="20"/>
                <w:szCs w:val="20"/>
              </w:rPr>
            </w:pPr>
            <w:r w:rsidRPr="00600F55">
              <w:rPr>
                <w:sz w:val="20"/>
                <w:szCs w:val="20"/>
              </w:rPr>
              <w:t>2119,12841</w:t>
            </w:r>
          </w:p>
        </w:tc>
        <w:tc>
          <w:tcPr>
            <w:tcW w:w="761" w:type="dxa"/>
          </w:tcPr>
          <w:p w14:paraId="1C0EF035" w14:textId="77777777" w:rsidR="00600F55" w:rsidRPr="00600F55" w:rsidRDefault="00600F55" w:rsidP="00600F55">
            <w:pPr>
              <w:ind w:firstLine="20"/>
              <w:rPr>
                <w:sz w:val="20"/>
                <w:szCs w:val="20"/>
              </w:rPr>
            </w:pPr>
            <w:r w:rsidRPr="00600F55">
              <w:rPr>
                <w:sz w:val="20"/>
                <w:szCs w:val="20"/>
              </w:rPr>
              <w:t>0</w:t>
            </w:r>
          </w:p>
        </w:tc>
        <w:tc>
          <w:tcPr>
            <w:tcW w:w="1094" w:type="dxa"/>
          </w:tcPr>
          <w:p w14:paraId="0421E6CB" w14:textId="77777777" w:rsidR="00600F55" w:rsidRPr="00600F55" w:rsidRDefault="00600F55" w:rsidP="00600F55">
            <w:pPr>
              <w:ind w:firstLine="20"/>
              <w:rPr>
                <w:sz w:val="20"/>
                <w:szCs w:val="20"/>
              </w:rPr>
            </w:pPr>
            <w:r w:rsidRPr="00600F55">
              <w:rPr>
                <w:sz w:val="20"/>
                <w:szCs w:val="20"/>
              </w:rPr>
              <w:t>0</w:t>
            </w:r>
          </w:p>
        </w:tc>
        <w:tc>
          <w:tcPr>
            <w:tcW w:w="717" w:type="dxa"/>
          </w:tcPr>
          <w:p w14:paraId="239F9C71" w14:textId="77777777" w:rsidR="00600F55" w:rsidRPr="00600F55" w:rsidRDefault="00600F55" w:rsidP="00600F55">
            <w:pPr>
              <w:ind w:firstLine="20"/>
              <w:rPr>
                <w:sz w:val="20"/>
                <w:szCs w:val="20"/>
              </w:rPr>
            </w:pPr>
            <w:r w:rsidRPr="00600F55">
              <w:rPr>
                <w:sz w:val="20"/>
                <w:szCs w:val="20"/>
              </w:rPr>
              <w:t>0</w:t>
            </w:r>
          </w:p>
        </w:tc>
        <w:tc>
          <w:tcPr>
            <w:tcW w:w="1359" w:type="dxa"/>
          </w:tcPr>
          <w:p w14:paraId="3D415259" w14:textId="77777777" w:rsidR="00600F55" w:rsidRPr="00600F55" w:rsidRDefault="00600F55" w:rsidP="00600F55">
            <w:pPr>
              <w:ind w:firstLine="20"/>
              <w:rPr>
                <w:sz w:val="20"/>
                <w:szCs w:val="20"/>
              </w:rPr>
            </w:pPr>
            <w:r w:rsidRPr="00600F55">
              <w:rPr>
                <w:sz w:val="20"/>
                <w:szCs w:val="20"/>
              </w:rPr>
              <w:t>2119,12841</w:t>
            </w:r>
          </w:p>
        </w:tc>
        <w:tc>
          <w:tcPr>
            <w:tcW w:w="1331" w:type="dxa"/>
          </w:tcPr>
          <w:p w14:paraId="0E00FC1F" w14:textId="77777777" w:rsidR="00600F55" w:rsidRPr="00600F55" w:rsidRDefault="00600F55" w:rsidP="00600F55">
            <w:pPr>
              <w:ind w:firstLine="45"/>
              <w:rPr>
                <w:sz w:val="20"/>
                <w:szCs w:val="20"/>
              </w:rPr>
            </w:pPr>
          </w:p>
        </w:tc>
        <w:tc>
          <w:tcPr>
            <w:tcW w:w="1362" w:type="dxa"/>
          </w:tcPr>
          <w:p w14:paraId="56D4F84B" w14:textId="77777777" w:rsidR="00600F55" w:rsidRPr="00600F55" w:rsidRDefault="00600F55" w:rsidP="00600F55">
            <w:pPr>
              <w:rPr>
                <w:sz w:val="20"/>
                <w:szCs w:val="20"/>
              </w:rPr>
            </w:pPr>
          </w:p>
        </w:tc>
        <w:tc>
          <w:tcPr>
            <w:tcW w:w="1880" w:type="dxa"/>
            <w:vMerge/>
          </w:tcPr>
          <w:p w14:paraId="43463694" w14:textId="77777777" w:rsidR="00600F55" w:rsidRPr="00600F55" w:rsidRDefault="00600F55" w:rsidP="00600F55">
            <w:pPr>
              <w:rPr>
                <w:sz w:val="20"/>
                <w:szCs w:val="20"/>
              </w:rPr>
            </w:pPr>
          </w:p>
        </w:tc>
        <w:tc>
          <w:tcPr>
            <w:tcW w:w="1935" w:type="dxa"/>
            <w:vMerge/>
          </w:tcPr>
          <w:p w14:paraId="77A8A3BA" w14:textId="77777777" w:rsidR="00600F55" w:rsidRPr="00600F55" w:rsidRDefault="00600F55" w:rsidP="00600F55">
            <w:pPr>
              <w:rPr>
                <w:sz w:val="20"/>
                <w:szCs w:val="20"/>
              </w:rPr>
            </w:pPr>
          </w:p>
        </w:tc>
      </w:tr>
      <w:tr w:rsidR="00600F55" w:rsidRPr="00600F55" w14:paraId="551E7FB2" w14:textId="77777777" w:rsidTr="00453A3F">
        <w:tc>
          <w:tcPr>
            <w:tcW w:w="2269" w:type="dxa"/>
            <w:vMerge/>
          </w:tcPr>
          <w:p w14:paraId="1C46AB62" w14:textId="77777777" w:rsidR="00600F55" w:rsidRPr="00600F55" w:rsidRDefault="00600F55" w:rsidP="00600F55">
            <w:pPr>
              <w:ind w:firstLine="142"/>
              <w:rPr>
                <w:sz w:val="20"/>
                <w:szCs w:val="20"/>
              </w:rPr>
            </w:pPr>
          </w:p>
        </w:tc>
        <w:tc>
          <w:tcPr>
            <w:tcW w:w="1687" w:type="dxa"/>
          </w:tcPr>
          <w:p w14:paraId="5E299A6D" w14:textId="77777777" w:rsidR="00600F55" w:rsidRPr="00600F55" w:rsidRDefault="00600F55" w:rsidP="00600F55">
            <w:pPr>
              <w:ind w:firstLine="114"/>
              <w:rPr>
                <w:sz w:val="20"/>
                <w:szCs w:val="20"/>
              </w:rPr>
            </w:pPr>
            <w:r w:rsidRPr="00600F55">
              <w:rPr>
                <w:sz w:val="20"/>
                <w:szCs w:val="20"/>
              </w:rPr>
              <w:t>Федеральный бюджет</w:t>
            </w:r>
          </w:p>
        </w:tc>
        <w:tc>
          <w:tcPr>
            <w:tcW w:w="1335" w:type="dxa"/>
          </w:tcPr>
          <w:p w14:paraId="7D1640E7" w14:textId="77777777" w:rsidR="00600F55" w:rsidRPr="00600F55" w:rsidRDefault="00600F55" w:rsidP="00600F55">
            <w:pPr>
              <w:ind w:firstLine="100"/>
              <w:rPr>
                <w:sz w:val="20"/>
                <w:szCs w:val="20"/>
              </w:rPr>
            </w:pPr>
            <w:r w:rsidRPr="00600F55">
              <w:rPr>
                <w:sz w:val="20"/>
                <w:szCs w:val="20"/>
              </w:rPr>
              <w:t>0</w:t>
            </w:r>
          </w:p>
        </w:tc>
        <w:tc>
          <w:tcPr>
            <w:tcW w:w="761" w:type="dxa"/>
          </w:tcPr>
          <w:p w14:paraId="59C4E10B" w14:textId="77777777" w:rsidR="00600F55" w:rsidRPr="00600F55" w:rsidRDefault="00600F55" w:rsidP="00600F55">
            <w:pPr>
              <w:ind w:firstLine="20"/>
              <w:rPr>
                <w:sz w:val="20"/>
                <w:szCs w:val="20"/>
              </w:rPr>
            </w:pPr>
            <w:r w:rsidRPr="00600F55">
              <w:rPr>
                <w:sz w:val="20"/>
                <w:szCs w:val="20"/>
              </w:rPr>
              <w:t>0</w:t>
            </w:r>
          </w:p>
        </w:tc>
        <w:tc>
          <w:tcPr>
            <w:tcW w:w="1094" w:type="dxa"/>
          </w:tcPr>
          <w:p w14:paraId="70FA3809" w14:textId="77777777" w:rsidR="00600F55" w:rsidRPr="00600F55" w:rsidRDefault="00600F55" w:rsidP="00600F55">
            <w:pPr>
              <w:ind w:firstLine="20"/>
              <w:rPr>
                <w:sz w:val="20"/>
                <w:szCs w:val="20"/>
              </w:rPr>
            </w:pPr>
            <w:r w:rsidRPr="00600F55">
              <w:rPr>
                <w:sz w:val="20"/>
                <w:szCs w:val="20"/>
              </w:rPr>
              <w:t>0</w:t>
            </w:r>
          </w:p>
        </w:tc>
        <w:tc>
          <w:tcPr>
            <w:tcW w:w="717" w:type="dxa"/>
          </w:tcPr>
          <w:p w14:paraId="4A44B7B1" w14:textId="77777777" w:rsidR="00600F55" w:rsidRPr="00600F55" w:rsidRDefault="00600F55" w:rsidP="00600F55">
            <w:pPr>
              <w:ind w:firstLine="20"/>
              <w:rPr>
                <w:sz w:val="20"/>
                <w:szCs w:val="20"/>
              </w:rPr>
            </w:pPr>
            <w:r w:rsidRPr="00600F55">
              <w:rPr>
                <w:sz w:val="20"/>
                <w:szCs w:val="20"/>
              </w:rPr>
              <w:t>0</w:t>
            </w:r>
          </w:p>
        </w:tc>
        <w:tc>
          <w:tcPr>
            <w:tcW w:w="1359" w:type="dxa"/>
          </w:tcPr>
          <w:p w14:paraId="4947D60B" w14:textId="77777777" w:rsidR="00600F55" w:rsidRPr="00600F55" w:rsidRDefault="00600F55" w:rsidP="00600F55">
            <w:pPr>
              <w:ind w:firstLine="20"/>
              <w:rPr>
                <w:sz w:val="20"/>
                <w:szCs w:val="20"/>
              </w:rPr>
            </w:pPr>
            <w:r w:rsidRPr="00600F55">
              <w:rPr>
                <w:sz w:val="20"/>
                <w:szCs w:val="20"/>
              </w:rPr>
              <w:t>0</w:t>
            </w:r>
          </w:p>
        </w:tc>
        <w:tc>
          <w:tcPr>
            <w:tcW w:w="1331" w:type="dxa"/>
          </w:tcPr>
          <w:p w14:paraId="63EB4E8B" w14:textId="77777777" w:rsidR="00600F55" w:rsidRPr="00600F55" w:rsidRDefault="00600F55" w:rsidP="00600F55">
            <w:pPr>
              <w:ind w:firstLine="45"/>
              <w:rPr>
                <w:sz w:val="20"/>
                <w:szCs w:val="20"/>
              </w:rPr>
            </w:pPr>
            <w:r w:rsidRPr="00600F55">
              <w:rPr>
                <w:sz w:val="20"/>
                <w:szCs w:val="20"/>
              </w:rPr>
              <w:t>0</w:t>
            </w:r>
          </w:p>
        </w:tc>
        <w:tc>
          <w:tcPr>
            <w:tcW w:w="1362" w:type="dxa"/>
          </w:tcPr>
          <w:p w14:paraId="55310F93" w14:textId="77777777" w:rsidR="00600F55" w:rsidRPr="00600F55" w:rsidRDefault="00600F55" w:rsidP="00600F55">
            <w:pPr>
              <w:rPr>
                <w:sz w:val="20"/>
                <w:szCs w:val="20"/>
              </w:rPr>
            </w:pPr>
            <w:r w:rsidRPr="00600F55">
              <w:rPr>
                <w:sz w:val="20"/>
                <w:szCs w:val="20"/>
              </w:rPr>
              <w:t>0</w:t>
            </w:r>
          </w:p>
        </w:tc>
        <w:tc>
          <w:tcPr>
            <w:tcW w:w="1880" w:type="dxa"/>
            <w:vMerge/>
          </w:tcPr>
          <w:p w14:paraId="562F5584" w14:textId="77777777" w:rsidR="00600F55" w:rsidRPr="00600F55" w:rsidRDefault="00600F55" w:rsidP="00600F55">
            <w:pPr>
              <w:rPr>
                <w:sz w:val="20"/>
                <w:szCs w:val="20"/>
              </w:rPr>
            </w:pPr>
          </w:p>
        </w:tc>
        <w:tc>
          <w:tcPr>
            <w:tcW w:w="1935" w:type="dxa"/>
            <w:vMerge/>
          </w:tcPr>
          <w:p w14:paraId="70F07DFE" w14:textId="77777777" w:rsidR="00600F55" w:rsidRPr="00600F55" w:rsidRDefault="00600F55" w:rsidP="00600F55">
            <w:pPr>
              <w:rPr>
                <w:sz w:val="20"/>
                <w:szCs w:val="20"/>
              </w:rPr>
            </w:pPr>
          </w:p>
        </w:tc>
      </w:tr>
      <w:tr w:rsidR="00600F55" w:rsidRPr="00600F55" w14:paraId="0611B0D5" w14:textId="77777777" w:rsidTr="00453A3F">
        <w:tc>
          <w:tcPr>
            <w:tcW w:w="2269" w:type="dxa"/>
            <w:vMerge/>
          </w:tcPr>
          <w:p w14:paraId="0E15A469" w14:textId="77777777" w:rsidR="00600F55" w:rsidRPr="00600F55" w:rsidRDefault="00600F55" w:rsidP="00600F55">
            <w:pPr>
              <w:ind w:firstLine="142"/>
              <w:rPr>
                <w:sz w:val="20"/>
                <w:szCs w:val="20"/>
              </w:rPr>
            </w:pPr>
          </w:p>
        </w:tc>
        <w:tc>
          <w:tcPr>
            <w:tcW w:w="1687" w:type="dxa"/>
          </w:tcPr>
          <w:p w14:paraId="6F511454" w14:textId="77777777" w:rsidR="00600F55" w:rsidRPr="00600F55" w:rsidRDefault="00600F55" w:rsidP="00600F55">
            <w:pPr>
              <w:ind w:firstLine="114"/>
              <w:rPr>
                <w:sz w:val="20"/>
                <w:szCs w:val="20"/>
              </w:rPr>
            </w:pPr>
            <w:r w:rsidRPr="00600F55">
              <w:rPr>
                <w:sz w:val="20"/>
                <w:szCs w:val="20"/>
              </w:rPr>
              <w:t>Областной бюджет</w:t>
            </w:r>
          </w:p>
        </w:tc>
        <w:tc>
          <w:tcPr>
            <w:tcW w:w="1335" w:type="dxa"/>
          </w:tcPr>
          <w:p w14:paraId="1485BF99" w14:textId="77777777" w:rsidR="00600F55" w:rsidRPr="00600F55" w:rsidRDefault="00600F55" w:rsidP="00600F55">
            <w:pPr>
              <w:rPr>
                <w:sz w:val="20"/>
                <w:szCs w:val="20"/>
              </w:rPr>
            </w:pPr>
            <w:r w:rsidRPr="00600F55">
              <w:rPr>
                <w:sz w:val="20"/>
                <w:szCs w:val="20"/>
              </w:rPr>
              <w:t>1935,47394</w:t>
            </w:r>
          </w:p>
        </w:tc>
        <w:tc>
          <w:tcPr>
            <w:tcW w:w="761" w:type="dxa"/>
          </w:tcPr>
          <w:p w14:paraId="6A140567" w14:textId="77777777" w:rsidR="00600F55" w:rsidRPr="00600F55" w:rsidRDefault="00600F55" w:rsidP="00600F55">
            <w:pPr>
              <w:ind w:firstLine="20"/>
              <w:rPr>
                <w:sz w:val="20"/>
                <w:szCs w:val="20"/>
              </w:rPr>
            </w:pPr>
            <w:r w:rsidRPr="00600F55">
              <w:rPr>
                <w:sz w:val="20"/>
                <w:szCs w:val="20"/>
              </w:rPr>
              <w:t>0</w:t>
            </w:r>
          </w:p>
        </w:tc>
        <w:tc>
          <w:tcPr>
            <w:tcW w:w="1094" w:type="dxa"/>
          </w:tcPr>
          <w:p w14:paraId="1D2042CC" w14:textId="77777777" w:rsidR="00600F55" w:rsidRPr="00600F55" w:rsidRDefault="00600F55" w:rsidP="00600F55">
            <w:pPr>
              <w:ind w:firstLine="20"/>
              <w:rPr>
                <w:sz w:val="20"/>
                <w:szCs w:val="20"/>
              </w:rPr>
            </w:pPr>
            <w:r w:rsidRPr="00600F55">
              <w:rPr>
                <w:sz w:val="20"/>
                <w:szCs w:val="20"/>
              </w:rPr>
              <w:t>0</w:t>
            </w:r>
          </w:p>
        </w:tc>
        <w:tc>
          <w:tcPr>
            <w:tcW w:w="717" w:type="dxa"/>
          </w:tcPr>
          <w:p w14:paraId="79AF41AE" w14:textId="77777777" w:rsidR="00600F55" w:rsidRPr="00600F55" w:rsidRDefault="00600F55" w:rsidP="00600F55">
            <w:pPr>
              <w:ind w:firstLine="20"/>
              <w:rPr>
                <w:sz w:val="20"/>
                <w:szCs w:val="20"/>
              </w:rPr>
            </w:pPr>
            <w:r w:rsidRPr="00600F55">
              <w:rPr>
                <w:sz w:val="20"/>
                <w:szCs w:val="20"/>
              </w:rPr>
              <w:t>0</w:t>
            </w:r>
          </w:p>
        </w:tc>
        <w:tc>
          <w:tcPr>
            <w:tcW w:w="1359" w:type="dxa"/>
          </w:tcPr>
          <w:p w14:paraId="5377AB8B" w14:textId="77777777" w:rsidR="00600F55" w:rsidRPr="00600F55" w:rsidRDefault="00600F55" w:rsidP="00600F55">
            <w:pPr>
              <w:ind w:firstLine="20"/>
              <w:rPr>
                <w:sz w:val="20"/>
                <w:szCs w:val="20"/>
              </w:rPr>
            </w:pPr>
            <w:r w:rsidRPr="00600F55">
              <w:rPr>
                <w:sz w:val="20"/>
                <w:szCs w:val="20"/>
              </w:rPr>
              <w:t>1935,47394</w:t>
            </w:r>
          </w:p>
        </w:tc>
        <w:tc>
          <w:tcPr>
            <w:tcW w:w="1331" w:type="dxa"/>
          </w:tcPr>
          <w:p w14:paraId="30FCCCBD" w14:textId="77777777" w:rsidR="00600F55" w:rsidRPr="00600F55" w:rsidRDefault="00600F55" w:rsidP="00600F55">
            <w:pPr>
              <w:ind w:firstLine="45"/>
              <w:rPr>
                <w:sz w:val="20"/>
                <w:szCs w:val="20"/>
              </w:rPr>
            </w:pPr>
            <w:r w:rsidRPr="00600F55">
              <w:rPr>
                <w:sz w:val="20"/>
                <w:szCs w:val="20"/>
              </w:rPr>
              <w:t>0</w:t>
            </w:r>
          </w:p>
        </w:tc>
        <w:tc>
          <w:tcPr>
            <w:tcW w:w="1362" w:type="dxa"/>
          </w:tcPr>
          <w:p w14:paraId="6D472EF2" w14:textId="77777777" w:rsidR="00600F55" w:rsidRPr="00600F55" w:rsidRDefault="00600F55" w:rsidP="00600F55">
            <w:pPr>
              <w:rPr>
                <w:sz w:val="20"/>
                <w:szCs w:val="20"/>
              </w:rPr>
            </w:pPr>
            <w:r w:rsidRPr="00600F55">
              <w:rPr>
                <w:sz w:val="20"/>
                <w:szCs w:val="20"/>
              </w:rPr>
              <w:t>0</w:t>
            </w:r>
          </w:p>
        </w:tc>
        <w:tc>
          <w:tcPr>
            <w:tcW w:w="1880" w:type="dxa"/>
            <w:vMerge/>
          </w:tcPr>
          <w:p w14:paraId="5EE0F445" w14:textId="77777777" w:rsidR="00600F55" w:rsidRPr="00600F55" w:rsidRDefault="00600F55" w:rsidP="00600F55">
            <w:pPr>
              <w:rPr>
                <w:sz w:val="20"/>
                <w:szCs w:val="20"/>
              </w:rPr>
            </w:pPr>
          </w:p>
        </w:tc>
        <w:tc>
          <w:tcPr>
            <w:tcW w:w="1935" w:type="dxa"/>
            <w:vMerge/>
          </w:tcPr>
          <w:p w14:paraId="7707ECBB" w14:textId="77777777" w:rsidR="00600F55" w:rsidRPr="00600F55" w:rsidRDefault="00600F55" w:rsidP="00600F55">
            <w:pPr>
              <w:rPr>
                <w:sz w:val="20"/>
                <w:szCs w:val="20"/>
              </w:rPr>
            </w:pPr>
          </w:p>
        </w:tc>
      </w:tr>
      <w:tr w:rsidR="00600F55" w:rsidRPr="00600F55" w14:paraId="2FC068D6" w14:textId="77777777" w:rsidTr="00453A3F">
        <w:tc>
          <w:tcPr>
            <w:tcW w:w="2269" w:type="dxa"/>
            <w:vMerge/>
          </w:tcPr>
          <w:p w14:paraId="6FB98842" w14:textId="77777777" w:rsidR="00600F55" w:rsidRPr="00600F55" w:rsidRDefault="00600F55" w:rsidP="00600F55">
            <w:pPr>
              <w:ind w:firstLine="142"/>
              <w:rPr>
                <w:sz w:val="20"/>
                <w:szCs w:val="20"/>
              </w:rPr>
            </w:pPr>
          </w:p>
        </w:tc>
        <w:tc>
          <w:tcPr>
            <w:tcW w:w="1687" w:type="dxa"/>
          </w:tcPr>
          <w:p w14:paraId="3BAD449D" w14:textId="77777777" w:rsidR="00600F55" w:rsidRPr="00600F55" w:rsidRDefault="00600F55" w:rsidP="00600F55">
            <w:pPr>
              <w:ind w:firstLine="114"/>
              <w:rPr>
                <w:sz w:val="20"/>
                <w:szCs w:val="20"/>
              </w:rPr>
            </w:pPr>
            <w:r w:rsidRPr="00600F55">
              <w:rPr>
                <w:sz w:val="20"/>
                <w:szCs w:val="20"/>
              </w:rPr>
              <w:t>Местный бюджет</w:t>
            </w:r>
          </w:p>
        </w:tc>
        <w:tc>
          <w:tcPr>
            <w:tcW w:w="1335" w:type="dxa"/>
          </w:tcPr>
          <w:p w14:paraId="012DFF99" w14:textId="77777777" w:rsidR="00600F55" w:rsidRPr="00600F55" w:rsidRDefault="00600F55" w:rsidP="00600F55">
            <w:pPr>
              <w:ind w:firstLine="100"/>
              <w:rPr>
                <w:sz w:val="20"/>
                <w:szCs w:val="20"/>
              </w:rPr>
            </w:pPr>
            <w:r w:rsidRPr="00600F55">
              <w:rPr>
                <w:sz w:val="20"/>
                <w:szCs w:val="20"/>
              </w:rPr>
              <w:t>183,65447</w:t>
            </w:r>
          </w:p>
        </w:tc>
        <w:tc>
          <w:tcPr>
            <w:tcW w:w="761" w:type="dxa"/>
          </w:tcPr>
          <w:p w14:paraId="5CB34BC6" w14:textId="77777777" w:rsidR="00600F55" w:rsidRPr="00600F55" w:rsidRDefault="00600F55" w:rsidP="00600F55">
            <w:pPr>
              <w:ind w:firstLine="20"/>
              <w:rPr>
                <w:sz w:val="20"/>
                <w:szCs w:val="20"/>
              </w:rPr>
            </w:pPr>
            <w:r w:rsidRPr="00600F55">
              <w:rPr>
                <w:sz w:val="20"/>
                <w:szCs w:val="20"/>
              </w:rPr>
              <w:t>0</w:t>
            </w:r>
          </w:p>
        </w:tc>
        <w:tc>
          <w:tcPr>
            <w:tcW w:w="1094" w:type="dxa"/>
          </w:tcPr>
          <w:p w14:paraId="656ED7CD" w14:textId="77777777" w:rsidR="00600F55" w:rsidRPr="00600F55" w:rsidRDefault="00600F55" w:rsidP="00600F55">
            <w:pPr>
              <w:ind w:firstLine="20"/>
              <w:rPr>
                <w:sz w:val="20"/>
                <w:szCs w:val="20"/>
              </w:rPr>
            </w:pPr>
            <w:r w:rsidRPr="00600F55">
              <w:rPr>
                <w:sz w:val="20"/>
                <w:szCs w:val="20"/>
              </w:rPr>
              <w:t>0</w:t>
            </w:r>
          </w:p>
        </w:tc>
        <w:tc>
          <w:tcPr>
            <w:tcW w:w="717" w:type="dxa"/>
          </w:tcPr>
          <w:p w14:paraId="6859B5DA" w14:textId="77777777" w:rsidR="00600F55" w:rsidRPr="00600F55" w:rsidRDefault="00600F55" w:rsidP="00600F55">
            <w:pPr>
              <w:ind w:firstLine="20"/>
              <w:rPr>
                <w:sz w:val="20"/>
                <w:szCs w:val="20"/>
              </w:rPr>
            </w:pPr>
            <w:r w:rsidRPr="00600F55">
              <w:rPr>
                <w:sz w:val="20"/>
                <w:szCs w:val="20"/>
              </w:rPr>
              <w:t>0</w:t>
            </w:r>
          </w:p>
        </w:tc>
        <w:tc>
          <w:tcPr>
            <w:tcW w:w="1359" w:type="dxa"/>
          </w:tcPr>
          <w:p w14:paraId="54A258FE" w14:textId="77777777" w:rsidR="00600F55" w:rsidRPr="00600F55" w:rsidRDefault="00600F55" w:rsidP="00600F55">
            <w:pPr>
              <w:ind w:firstLine="20"/>
              <w:rPr>
                <w:sz w:val="20"/>
                <w:szCs w:val="20"/>
              </w:rPr>
            </w:pPr>
            <w:r w:rsidRPr="00600F55">
              <w:rPr>
                <w:sz w:val="20"/>
                <w:szCs w:val="20"/>
              </w:rPr>
              <w:t>183,65447</w:t>
            </w:r>
          </w:p>
        </w:tc>
        <w:tc>
          <w:tcPr>
            <w:tcW w:w="1331" w:type="dxa"/>
          </w:tcPr>
          <w:p w14:paraId="733CD838" w14:textId="77777777" w:rsidR="00600F55" w:rsidRPr="00600F55" w:rsidRDefault="00600F55" w:rsidP="00600F55">
            <w:pPr>
              <w:ind w:firstLine="45"/>
              <w:rPr>
                <w:sz w:val="20"/>
                <w:szCs w:val="20"/>
              </w:rPr>
            </w:pPr>
            <w:r w:rsidRPr="00600F55">
              <w:rPr>
                <w:sz w:val="20"/>
                <w:szCs w:val="20"/>
              </w:rPr>
              <w:t>6080,000</w:t>
            </w:r>
          </w:p>
        </w:tc>
        <w:tc>
          <w:tcPr>
            <w:tcW w:w="1362" w:type="dxa"/>
          </w:tcPr>
          <w:p w14:paraId="003FD548" w14:textId="77777777" w:rsidR="00600F55" w:rsidRPr="00600F55" w:rsidRDefault="00600F55" w:rsidP="00600F55">
            <w:pPr>
              <w:rPr>
                <w:sz w:val="20"/>
                <w:szCs w:val="20"/>
              </w:rPr>
            </w:pPr>
            <w:r w:rsidRPr="00600F55">
              <w:rPr>
                <w:sz w:val="20"/>
                <w:szCs w:val="20"/>
              </w:rPr>
              <w:t>0</w:t>
            </w:r>
          </w:p>
        </w:tc>
        <w:tc>
          <w:tcPr>
            <w:tcW w:w="1880" w:type="dxa"/>
            <w:vMerge/>
          </w:tcPr>
          <w:p w14:paraId="2BE5E53A" w14:textId="77777777" w:rsidR="00600F55" w:rsidRPr="00600F55" w:rsidRDefault="00600F55" w:rsidP="00600F55">
            <w:pPr>
              <w:rPr>
                <w:sz w:val="20"/>
                <w:szCs w:val="20"/>
              </w:rPr>
            </w:pPr>
          </w:p>
        </w:tc>
        <w:tc>
          <w:tcPr>
            <w:tcW w:w="1935" w:type="dxa"/>
            <w:vMerge/>
          </w:tcPr>
          <w:p w14:paraId="2D97B325" w14:textId="77777777" w:rsidR="00600F55" w:rsidRPr="00600F55" w:rsidRDefault="00600F55" w:rsidP="00600F55">
            <w:pPr>
              <w:rPr>
                <w:sz w:val="20"/>
                <w:szCs w:val="20"/>
              </w:rPr>
            </w:pPr>
          </w:p>
        </w:tc>
      </w:tr>
      <w:tr w:rsidR="00600F55" w:rsidRPr="00600F55" w14:paraId="1D01CC96" w14:textId="77777777" w:rsidTr="00453A3F">
        <w:tc>
          <w:tcPr>
            <w:tcW w:w="2269" w:type="dxa"/>
            <w:vMerge w:val="restart"/>
          </w:tcPr>
          <w:p w14:paraId="03829DC8" w14:textId="77777777" w:rsidR="00600F55" w:rsidRPr="00600F55" w:rsidRDefault="00600F55" w:rsidP="00600F55">
            <w:pPr>
              <w:ind w:firstLine="142"/>
              <w:rPr>
                <w:sz w:val="20"/>
                <w:szCs w:val="20"/>
              </w:rPr>
            </w:pPr>
            <w:r w:rsidRPr="00600F55">
              <w:rPr>
                <w:sz w:val="20"/>
                <w:szCs w:val="20"/>
              </w:rPr>
              <w:t>Прочие расходы</w:t>
            </w:r>
          </w:p>
        </w:tc>
        <w:tc>
          <w:tcPr>
            <w:tcW w:w="1687" w:type="dxa"/>
          </w:tcPr>
          <w:p w14:paraId="44EBB26F" w14:textId="77777777" w:rsidR="00600F55" w:rsidRPr="00600F55" w:rsidRDefault="00600F55" w:rsidP="00600F55">
            <w:pPr>
              <w:ind w:firstLine="114"/>
              <w:rPr>
                <w:sz w:val="20"/>
                <w:szCs w:val="20"/>
              </w:rPr>
            </w:pPr>
            <w:r w:rsidRPr="00600F55">
              <w:rPr>
                <w:sz w:val="20"/>
                <w:szCs w:val="20"/>
              </w:rPr>
              <w:t>Наименование показателя (ед. изм.)</w:t>
            </w:r>
          </w:p>
        </w:tc>
        <w:tc>
          <w:tcPr>
            <w:tcW w:w="1335" w:type="dxa"/>
          </w:tcPr>
          <w:p w14:paraId="21292FAE" w14:textId="77777777" w:rsidR="00600F55" w:rsidRPr="00600F55" w:rsidRDefault="00600F55" w:rsidP="00600F55">
            <w:pPr>
              <w:ind w:firstLine="100"/>
              <w:rPr>
                <w:sz w:val="20"/>
                <w:szCs w:val="20"/>
              </w:rPr>
            </w:pPr>
            <w:r w:rsidRPr="00600F55">
              <w:rPr>
                <w:sz w:val="20"/>
                <w:szCs w:val="20"/>
              </w:rPr>
              <w:t>Ед.</w:t>
            </w:r>
          </w:p>
        </w:tc>
        <w:tc>
          <w:tcPr>
            <w:tcW w:w="761" w:type="dxa"/>
          </w:tcPr>
          <w:p w14:paraId="4416FA81" w14:textId="77777777" w:rsidR="00600F55" w:rsidRPr="00600F55" w:rsidRDefault="00600F55" w:rsidP="00600F55">
            <w:pPr>
              <w:ind w:firstLine="20"/>
              <w:rPr>
                <w:sz w:val="20"/>
                <w:szCs w:val="20"/>
              </w:rPr>
            </w:pPr>
          </w:p>
        </w:tc>
        <w:tc>
          <w:tcPr>
            <w:tcW w:w="1094" w:type="dxa"/>
          </w:tcPr>
          <w:p w14:paraId="40950DF7" w14:textId="77777777" w:rsidR="00600F55" w:rsidRPr="00600F55" w:rsidRDefault="00600F55" w:rsidP="00600F55">
            <w:pPr>
              <w:ind w:firstLine="20"/>
              <w:rPr>
                <w:sz w:val="20"/>
                <w:szCs w:val="20"/>
              </w:rPr>
            </w:pPr>
          </w:p>
        </w:tc>
        <w:tc>
          <w:tcPr>
            <w:tcW w:w="717" w:type="dxa"/>
          </w:tcPr>
          <w:p w14:paraId="3145942C" w14:textId="77777777" w:rsidR="00600F55" w:rsidRPr="00600F55" w:rsidRDefault="00600F55" w:rsidP="00600F55">
            <w:pPr>
              <w:ind w:firstLine="20"/>
              <w:rPr>
                <w:sz w:val="20"/>
                <w:szCs w:val="20"/>
              </w:rPr>
            </w:pPr>
          </w:p>
        </w:tc>
        <w:tc>
          <w:tcPr>
            <w:tcW w:w="1359" w:type="dxa"/>
          </w:tcPr>
          <w:p w14:paraId="555234D9" w14:textId="77777777" w:rsidR="00600F55" w:rsidRPr="00600F55" w:rsidRDefault="00600F55" w:rsidP="00600F55">
            <w:pPr>
              <w:ind w:firstLine="20"/>
              <w:rPr>
                <w:sz w:val="20"/>
                <w:szCs w:val="20"/>
              </w:rPr>
            </w:pPr>
          </w:p>
        </w:tc>
        <w:tc>
          <w:tcPr>
            <w:tcW w:w="1331" w:type="dxa"/>
          </w:tcPr>
          <w:p w14:paraId="4DC25301" w14:textId="77777777" w:rsidR="00600F55" w:rsidRPr="00600F55" w:rsidRDefault="00600F55" w:rsidP="00600F55">
            <w:pPr>
              <w:ind w:firstLine="45"/>
              <w:rPr>
                <w:sz w:val="20"/>
                <w:szCs w:val="20"/>
              </w:rPr>
            </w:pPr>
          </w:p>
        </w:tc>
        <w:tc>
          <w:tcPr>
            <w:tcW w:w="1362" w:type="dxa"/>
          </w:tcPr>
          <w:p w14:paraId="32F735F7" w14:textId="77777777" w:rsidR="00600F55" w:rsidRPr="00600F55" w:rsidRDefault="00600F55" w:rsidP="00600F55">
            <w:pPr>
              <w:rPr>
                <w:sz w:val="20"/>
                <w:szCs w:val="20"/>
              </w:rPr>
            </w:pPr>
          </w:p>
        </w:tc>
        <w:tc>
          <w:tcPr>
            <w:tcW w:w="1880" w:type="dxa"/>
            <w:vMerge w:val="restart"/>
          </w:tcPr>
          <w:p w14:paraId="50DE0E16" w14:textId="77777777" w:rsidR="00600F55" w:rsidRPr="00600F55" w:rsidRDefault="00600F55" w:rsidP="00600F55">
            <w:pPr>
              <w:ind w:firstLine="95"/>
              <w:rPr>
                <w:sz w:val="20"/>
                <w:szCs w:val="20"/>
              </w:rPr>
            </w:pPr>
            <w:r w:rsidRPr="00600F55">
              <w:rPr>
                <w:color w:val="000000"/>
                <w:sz w:val="20"/>
                <w:szCs w:val="20"/>
              </w:rPr>
              <w:t xml:space="preserve">Управление строительства, коммунального, дорожного хозяйства и транспорта администрации </w:t>
            </w:r>
            <w:r w:rsidRPr="00600F55">
              <w:rPr>
                <w:sz w:val="20"/>
                <w:szCs w:val="20"/>
              </w:rPr>
              <w:t>Куйбышевского муниципального района Новосибирской области</w:t>
            </w:r>
          </w:p>
        </w:tc>
        <w:tc>
          <w:tcPr>
            <w:tcW w:w="1935" w:type="dxa"/>
            <w:vMerge w:val="restart"/>
          </w:tcPr>
          <w:p w14:paraId="71CF3529" w14:textId="77777777" w:rsidR="00600F55" w:rsidRPr="00600F55" w:rsidRDefault="00600F55" w:rsidP="00600F55">
            <w:pPr>
              <w:autoSpaceDE w:val="0"/>
              <w:autoSpaceDN w:val="0"/>
              <w:adjustRightInd w:val="0"/>
              <w:ind w:firstLine="176"/>
              <w:rPr>
                <w:sz w:val="20"/>
                <w:szCs w:val="20"/>
              </w:rPr>
            </w:pPr>
            <w:r w:rsidRPr="00600F55">
              <w:rPr>
                <w:sz w:val="20"/>
                <w:szCs w:val="20"/>
              </w:rPr>
              <w:t>Протоколы испытаний проб воды, информация о качестве и безопасности питьевой воды в точках контроля из источников водоснабжения.</w:t>
            </w:r>
          </w:p>
          <w:p w14:paraId="35375790" w14:textId="77777777" w:rsidR="00600F55" w:rsidRPr="00600F55" w:rsidRDefault="00600F55" w:rsidP="00600F55">
            <w:pPr>
              <w:autoSpaceDE w:val="0"/>
              <w:autoSpaceDN w:val="0"/>
              <w:adjustRightInd w:val="0"/>
              <w:ind w:firstLine="176"/>
              <w:rPr>
                <w:sz w:val="20"/>
                <w:szCs w:val="20"/>
              </w:rPr>
            </w:pPr>
            <w:r w:rsidRPr="00600F55">
              <w:rPr>
                <w:sz w:val="20"/>
                <w:szCs w:val="20"/>
              </w:rPr>
              <w:t>Технические условия и договоры о технологическом присоединении.</w:t>
            </w:r>
          </w:p>
          <w:p w14:paraId="2726F7EB" w14:textId="77777777" w:rsidR="00600F55" w:rsidRPr="00600F55" w:rsidRDefault="00600F55" w:rsidP="00600F55">
            <w:pPr>
              <w:ind w:firstLine="176"/>
              <w:rPr>
                <w:sz w:val="20"/>
                <w:szCs w:val="20"/>
              </w:rPr>
            </w:pPr>
            <w:r w:rsidRPr="00600F55">
              <w:rPr>
                <w:sz w:val="20"/>
                <w:szCs w:val="20"/>
              </w:rPr>
              <w:t>Функционирование установок водоподготовки в соответствии с технической документацией</w:t>
            </w:r>
          </w:p>
        </w:tc>
      </w:tr>
      <w:tr w:rsidR="00600F55" w:rsidRPr="00600F55" w14:paraId="094531A4" w14:textId="77777777" w:rsidTr="00453A3F">
        <w:tc>
          <w:tcPr>
            <w:tcW w:w="2269" w:type="dxa"/>
            <w:vMerge/>
          </w:tcPr>
          <w:p w14:paraId="691264A4" w14:textId="77777777" w:rsidR="00600F55" w:rsidRPr="00600F55" w:rsidRDefault="00600F55" w:rsidP="00600F55">
            <w:pPr>
              <w:ind w:firstLine="142"/>
              <w:rPr>
                <w:sz w:val="20"/>
                <w:szCs w:val="20"/>
              </w:rPr>
            </w:pPr>
          </w:p>
        </w:tc>
        <w:tc>
          <w:tcPr>
            <w:tcW w:w="1687" w:type="dxa"/>
          </w:tcPr>
          <w:p w14:paraId="01ABD2BB" w14:textId="77777777" w:rsidR="00600F55" w:rsidRPr="00600F55" w:rsidRDefault="00600F55" w:rsidP="00600F55">
            <w:pPr>
              <w:ind w:firstLine="114"/>
              <w:rPr>
                <w:sz w:val="20"/>
                <w:szCs w:val="20"/>
              </w:rPr>
            </w:pPr>
            <w:r w:rsidRPr="00600F55">
              <w:rPr>
                <w:sz w:val="20"/>
                <w:szCs w:val="20"/>
              </w:rPr>
              <w:t>Стоимость единицы</w:t>
            </w:r>
          </w:p>
        </w:tc>
        <w:tc>
          <w:tcPr>
            <w:tcW w:w="1335" w:type="dxa"/>
          </w:tcPr>
          <w:p w14:paraId="37BFF9AB" w14:textId="77777777" w:rsidR="00600F55" w:rsidRPr="00600F55" w:rsidRDefault="00600F55" w:rsidP="00600F55">
            <w:pPr>
              <w:ind w:firstLine="100"/>
              <w:rPr>
                <w:sz w:val="20"/>
                <w:szCs w:val="20"/>
              </w:rPr>
            </w:pPr>
            <w:r w:rsidRPr="00600F55">
              <w:rPr>
                <w:sz w:val="20"/>
                <w:szCs w:val="20"/>
              </w:rPr>
              <w:t>-</w:t>
            </w:r>
          </w:p>
        </w:tc>
        <w:tc>
          <w:tcPr>
            <w:tcW w:w="761" w:type="dxa"/>
          </w:tcPr>
          <w:p w14:paraId="5AD9F5A1" w14:textId="77777777" w:rsidR="00600F55" w:rsidRPr="00600F55" w:rsidRDefault="00600F55" w:rsidP="00600F55">
            <w:pPr>
              <w:ind w:firstLine="20"/>
              <w:rPr>
                <w:sz w:val="20"/>
                <w:szCs w:val="20"/>
              </w:rPr>
            </w:pPr>
            <w:r w:rsidRPr="00600F55">
              <w:rPr>
                <w:sz w:val="20"/>
                <w:szCs w:val="20"/>
              </w:rPr>
              <w:t>х</w:t>
            </w:r>
          </w:p>
        </w:tc>
        <w:tc>
          <w:tcPr>
            <w:tcW w:w="1094" w:type="dxa"/>
          </w:tcPr>
          <w:p w14:paraId="76B11087" w14:textId="77777777" w:rsidR="00600F55" w:rsidRPr="00600F55" w:rsidRDefault="00600F55" w:rsidP="00600F55">
            <w:pPr>
              <w:ind w:firstLine="20"/>
              <w:rPr>
                <w:sz w:val="20"/>
                <w:szCs w:val="20"/>
              </w:rPr>
            </w:pPr>
            <w:r w:rsidRPr="00600F55">
              <w:rPr>
                <w:sz w:val="20"/>
                <w:szCs w:val="20"/>
              </w:rPr>
              <w:t>х</w:t>
            </w:r>
          </w:p>
        </w:tc>
        <w:tc>
          <w:tcPr>
            <w:tcW w:w="717" w:type="dxa"/>
          </w:tcPr>
          <w:p w14:paraId="01D41298" w14:textId="77777777" w:rsidR="00600F55" w:rsidRPr="00600F55" w:rsidRDefault="00600F55" w:rsidP="00600F55">
            <w:pPr>
              <w:ind w:firstLine="20"/>
              <w:rPr>
                <w:sz w:val="20"/>
                <w:szCs w:val="20"/>
              </w:rPr>
            </w:pPr>
            <w:r w:rsidRPr="00600F55">
              <w:rPr>
                <w:sz w:val="20"/>
                <w:szCs w:val="20"/>
              </w:rPr>
              <w:t>х</w:t>
            </w:r>
          </w:p>
        </w:tc>
        <w:tc>
          <w:tcPr>
            <w:tcW w:w="1359" w:type="dxa"/>
          </w:tcPr>
          <w:p w14:paraId="3FD9F4F6" w14:textId="77777777" w:rsidR="00600F55" w:rsidRPr="00600F55" w:rsidRDefault="00600F55" w:rsidP="00600F55">
            <w:pPr>
              <w:ind w:firstLine="20"/>
              <w:rPr>
                <w:sz w:val="20"/>
                <w:szCs w:val="20"/>
              </w:rPr>
            </w:pPr>
            <w:r w:rsidRPr="00600F55">
              <w:rPr>
                <w:sz w:val="20"/>
                <w:szCs w:val="20"/>
              </w:rPr>
              <w:t>х</w:t>
            </w:r>
          </w:p>
        </w:tc>
        <w:tc>
          <w:tcPr>
            <w:tcW w:w="1331" w:type="dxa"/>
          </w:tcPr>
          <w:p w14:paraId="27974D80" w14:textId="77777777" w:rsidR="00600F55" w:rsidRPr="00600F55" w:rsidRDefault="00600F55" w:rsidP="00600F55">
            <w:pPr>
              <w:ind w:firstLine="45"/>
              <w:rPr>
                <w:sz w:val="20"/>
                <w:szCs w:val="20"/>
              </w:rPr>
            </w:pPr>
            <w:r w:rsidRPr="00600F55">
              <w:rPr>
                <w:sz w:val="20"/>
                <w:szCs w:val="20"/>
              </w:rPr>
              <w:t>-</w:t>
            </w:r>
          </w:p>
        </w:tc>
        <w:tc>
          <w:tcPr>
            <w:tcW w:w="1362" w:type="dxa"/>
          </w:tcPr>
          <w:p w14:paraId="7284E098" w14:textId="77777777" w:rsidR="00600F55" w:rsidRPr="00600F55" w:rsidRDefault="00600F55" w:rsidP="00600F55">
            <w:pPr>
              <w:rPr>
                <w:sz w:val="20"/>
                <w:szCs w:val="20"/>
              </w:rPr>
            </w:pPr>
            <w:r w:rsidRPr="00600F55">
              <w:rPr>
                <w:sz w:val="20"/>
                <w:szCs w:val="20"/>
              </w:rPr>
              <w:t>-</w:t>
            </w:r>
          </w:p>
        </w:tc>
        <w:tc>
          <w:tcPr>
            <w:tcW w:w="1880" w:type="dxa"/>
            <w:vMerge/>
          </w:tcPr>
          <w:p w14:paraId="6EA910CA" w14:textId="77777777" w:rsidR="00600F55" w:rsidRPr="00600F55" w:rsidRDefault="00600F55" w:rsidP="00600F55">
            <w:pPr>
              <w:rPr>
                <w:sz w:val="20"/>
                <w:szCs w:val="20"/>
              </w:rPr>
            </w:pPr>
          </w:p>
        </w:tc>
        <w:tc>
          <w:tcPr>
            <w:tcW w:w="1935" w:type="dxa"/>
            <w:vMerge/>
          </w:tcPr>
          <w:p w14:paraId="66F61309" w14:textId="77777777" w:rsidR="00600F55" w:rsidRPr="00600F55" w:rsidRDefault="00600F55" w:rsidP="00600F55">
            <w:pPr>
              <w:rPr>
                <w:sz w:val="20"/>
                <w:szCs w:val="20"/>
              </w:rPr>
            </w:pPr>
          </w:p>
        </w:tc>
      </w:tr>
      <w:tr w:rsidR="00600F55" w:rsidRPr="00600F55" w14:paraId="37393B81" w14:textId="77777777" w:rsidTr="00453A3F">
        <w:tc>
          <w:tcPr>
            <w:tcW w:w="2269" w:type="dxa"/>
            <w:vMerge/>
          </w:tcPr>
          <w:p w14:paraId="3E8E0D3C" w14:textId="77777777" w:rsidR="00600F55" w:rsidRPr="00600F55" w:rsidRDefault="00600F55" w:rsidP="00600F55">
            <w:pPr>
              <w:ind w:firstLine="142"/>
              <w:rPr>
                <w:sz w:val="20"/>
                <w:szCs w:val="20"/>
              </w:rPr>
            </w:pPr>
          </w:p>
        </w:tc>
        <w:tc>
          <w:tcPr>
            <w:tcW w:w="1687" w:type="dxa"/>
          </w:tcPr>
          <w:p w14:paraId="6A9E9A86" w14:textId="77777777" w:rsidR="00600F55" w:rsidRPr="00600F55" w:rsidRDefault="00600F55" w:rsidP="00600F55">
            <w:pPr>
              <w:ind w:firstLine="114"/>
              <w:rPr>
                <w:sz w:val="20"/>
                <w:szCs w:val="20"/>
              </w:rPr>
            </w:pPr>
            <w:r w:rsidRPr="00600F55">
              <w:rPr>
                <w:sz w:val="20"/>
                <w:szCs w:val="20"/>
              </w:rPr>
              <w:t>Сумма затрат, в том числе:</w:t>
            </w:r>
          </w:p>
        </w:tc>
        <w:tc>
          <w:tcPr>
            <w:tcW w:w="1335" w:type="dxa"/>
          </w:tcPr>
          <w:p w14:paraId="619AFDD0" w14:textId="77777777" w:rsidR="00600F55" w:rsidRPr="00600F55" w:rsidRDefault="00600F55" w:rsidP="00600F55">
            <w:pPr>
              <w:ind w:firstLine="100"/>
              <w:rPr>
                <w:sz w:val="20"/>
                <w:szCs w:val="20"/>
              </w:rPr>
            </w:pPr>
          </w:p>
        </w:tc>
        <w:tc>
          <w:tcPr>
            <w:tcW w:w="761" w:type="dxa"/>
          </w:tcPr>
          <w:p w14:paraId="12080D6D" w14:textId="77777777" w:rsidR="00600F55" w:rsidRPr="00600F55" w:rsidRDefault="00600F55" w:rsidP="00600F55">
            <w:pPr>
              <w:ind w:firstLine="20"/>
              <w:rPr>
                <w:sz w:val="20"/>
                <w:szCs w:val="20"/>
              </w:rPr>
            </w:pPr>
          </w:p>
        </w:tc>
        <w:tc>
          <w:tcPr>
            <w:tcW w:w="1094" w:type="dxa"/>
          </w:tcPr>
          <w:p w14:paraId="59F7C18C" w14:textId="77777777" w:rsidR="00600F55" w:rsidRPr="00600F55" w:rsidRDefault="00600F55" w:rsidP="00600F55">
            <w:pPr>
              <w:ind w:firstLine="20"/>
              <w:rPr>
                <w:sz w:val="20"/>
                <w:szCs w:val="20"/>
              </w:rPr>
            </w:pPr>
          </w:p>
        </w:tc>
        <w:tc>
          <w:tcPr>
            <w:tcW w:w="717" w:type="dxa"/>
          </w:tcPr>
          <w:p w14:paraId="10C9057C" w14:textId="77777777" w:rsidR="00600F55" w:rsidRPr="00600F55" w:rsidRDefault="00600F55" w:rsidP="00600F55">
            <w:pPr>
              <w:ind w:firstLine="20"/>
              <w:rPr>
                <w:sz w:val="20"/>
                <w:szCs w:val="20"/>
              </w:rPr>
            </w:pPr>
          </w:p>
        </w:tc>
        <w:tc>
          <w:tcPr>
            <w:tcW w:w="1359" w:type="dxa"/>
          </w:tcPr>
          <w:p w14:paraId="0AE40F90" w14:textId="77777777" w:rsidR="00600F55" w:rsidRPr="00600F55" w:rsidRDefault="00600F55" w:rsidP="00600F55">
            <w:pPr>
              <w:ind w:firstLine="20"/>
              <w:rPr>
                <w:sz w:val="20"/>
                <w:szCs w:val="20"/>
              </w:rPr>
            </w:pPr>
          </w:p>
        </w:tc>
        <w:tc>
          <w:tcPr>
            <w:tcW w:w="1331" w:type="dxa"/>
          </w:tcPr>
          <w:p w14:paraId="6A35AC8D" w14:textId="77777777" w:rsidR="00600F55" w:rsidRPr="00600F55" w:rsidRDefault="00600F55" w:rsidP="00600F55">
            <w:pPr>
              <w:ind w:firstLine="45"/>
              <w:rPr>
                <w:sz w:val="20"/>
                <w:szCs w:val="20"/>
              </w:rPr>
            </w:pPr>
            <w:r w:rsidRPr="00600F55">
              <w:rPr>
                <w:sz w:val="20"/>
                <w:szCs w:val="20"/>
              </w:rPr>
              <w:t>3641,09878</w:t>
            </w:r>
          </w:p>
        </w:tc>
        <w:tc>
          <w:tcPr>
            <w:tcW w:w="1362" w:type="dxa"/>
          </w:tcPr>
          <w:p w14:paraId="282981A1" w14:textId="77777777" w:rsidR="00600F55" w:rsidRPr="00600F55" w:rsidRDefault="00600F55" w:rsidP="00600F55">
            <w:pPr>
              <w:rPr>
                <w:sz w:val="20"/>
                <w:szCs w:val="20"/>
              </w:rPr>
            </w:pPr>
          </w:p>
        </w:tc>
        <w:tc>
          <w:tcPr>
            <w:tcW w:w="1880" w:type="dxa"/>
            <w:vMerge/>
          </w:tcPr>
          <w:p w14:paraId="5B5EC040" w14:textId="77777777" w:rsidR="00600F55" w:rsidRPr="00600F55" w:rsidRDefault="00600F55" w:rsidP="00600F55">
            <w:pPr>
              <w:rPr>
                <w:sz w:val="20"/>
                <w:szCs w:val="20"/>
              </w:rPr>
            </w:pPr>
          </w:p>
        </w:tc>
        <w:tc>
          <w:tcPr>
            <w:tcW w:w="1935" w:type="dxa"/>
            <w:vMerge/>
          </w:tcPr>
          <w:p w14:paraId="5D022B05" w14:textId="77777777" w:rsidR="00600F55" w:rsidRPr="00600F55" w:rsidRDefault="00600F55" w:rsidP="00600F55">
            <w:pPr>
              <w:rPr>
                <w:sz w:val="20"/>
                <w:szCs w:val="20"/>
              </w:rPr>
            </w:pPr>
          </w:p>
        </w:tc>
      </w:tr>
      <w:tr w:rsidR="00600F55" w:rsidRPr="00600F55" w14:paraId="0537BBD5" w14:textId="77777777" w:rsidTr="00453A3F">
        <w:tc>
          <w:tcPr>
            <w:tcW w:w="2269" w:type="dxa"/>
            <w:vMerge/>
          </w:tcPr>
          <w:p w14:paraId="29AC91CA" w14:textId="77777777" w:rsidR="00600F55" w:rsidRPr="00600F55" w:rsidRDefault="00600F55" w:rsidP="00600F55">
            <w:pPr>
              <w:ind w:firstLine="142"/>
              <w:rPr>
                <w:sz w:val="20"/>
                <w:szCs w:val="20"/>
              </w:rPr>
            </w:pPr>
          </w:p>
        </w:tc>
        <w:tc>
          <w:tcPr>
            <w:tcW w:w="1687" w:type="dxa"/>
          </w:tcPr>
          <w:p w14:paraId="5C61C8A0" w14:textId="77777777" w:rsidR="00600F55" w:rsidRPr="00600F55" w:rsidRDefault="00600F55" w:rsidP="00600F55">
            <w:pPr>
              <w:ind w:firstLine="114"/>
              <w:rPr>
                <w:sz w:val="20"/>
                <w:szCs w:val="20"/>
              </w:rPr>
            </w:pPr>
            <w:r w:rsidRPr="00600F55">
              <w:rPr>
                <w:sz w:val="20"/>
                <w:szCs w:val="20"/>
              </w:rPr>
              <w:t>Федеральный бюджет</w:t>
            </w:r>
          </w:p>
        </w:tc>
        <w:tc>
          <w:tcPr>
            <w:tcW w:w="1335" w:type="dxa"/>
          </w:tcPr>
          <w:p w14:paraId="2E5A7E97" w14:textId="77777777" w:rsidR="00600F55" w:rsidRPr="00600F55" w:rsidRDefault="00600F55" w:rsidP="00600F55">
            <w:pPr>
              <w:ind w:firstLine="100"/>
              <w:rPr>
                <w:sz w:val="20"/>
                <w:szCs w:val="20"/>
              </w:rPr>
            </w:pPr>
            <w:r w:rsidRPr="00600F55">
              <w:rPr>
                <w:sz w:val="20"/>
                <w:szCs w:val="20"/>
              </w:rPr>
              <w:t>0</w:t>
            </w:r>
          </w:p>
        </w:tc>
        <w:tc>
          <w:tcPr>
            <w:tcW w:w="761" w:type="dxa"/>
          </w:tcPr>
          <w:p w14:paraId="60B71FE0" w14:textId="77777777" w:rsidR="00600F55" w:rsidRPr="00600F55" w:rsidRDefault="00600F55" w:rsidP="00600F55">
            <w:pPr>
              <w:ind w:firstLine="20"/>
              <w:rPr>
                <w:sz w:val="20"/>
                <w:szCs w:val="20"/>
              </w:rPr>
            </w:pPr>
            <w:r w:rsidRPr="00600F55">
              <w:rPr>
                <w:sz w:val="20"/>
                <w:szCs w:val="20"/>
              </w:rPr>
              <w:t>0</w:t>
            </w:r>
          </w:p>
        </w:tc>
        <w:tc>
          <w:tcPr>
            <w:tcW w:w="1094" w:type="dxa"/>
          </w:tcPr>
          <w:p w14:paraId="6C4EB6FA" w14:textId="77777777" w:rsidR="00600F55" w:rsidRPr="00600F55" w:rsidRDefault="00600F55" w:rsidP="00600F55">
            <w:pPr>
              <w:ind w:firstLine="20"/>
              <w:rPr>
                <w:sz w:val="20"/>
                <w:szCs w:val="20"/>
              </w:rPr>
            </w:pPr>
            <w:r w:rsidRPr="00600F55">
              <w:rPr>
                <w:sz w:val="20"/>
                <w:szCs w:val="20"/>
              </w:rPr>
              <w:t>0</w:t>
            </w:r>
          </w:p>
        </w:tc>
        <w:tc>
          <w:tcPr>
            <w:tcW w:w="717" w:type="dxa"/>
          </w:tcPr>
          <w:p w14:paraId="22CE9686" w14:textId="77777777" w:rsidR="00600F55" w:rsidRPr="00600F55" w:rsidRDefault="00600F55" w:rsidP="00600F55">
            <w:pPr>
              <w:ind w:firstLine="20"/>
              <w:rPr>
                <w:sz w:val="20"/>
                <w:szCs w:val="20"/>
              </w:rPr>
            </w:pPr>
            <w:r w:rsidRPr="00600F55">
              <w:rPr>
                <w:sz w:val="20"/>
                <w:szCs w:val="20"/>
              </w:rPr>
              <w:t>0</w:t>
            </w:r>
          </w:p>
        </w:tc>
        <w:tc>
          <w:tcPr>
            <w:tcW w:w="1359" w:type="dxa"/>
          </w:tcPr>
          <w:p w14:paraId="6A715656" w14:textId="77777777" w:rsidR="00600F55" w:rsidRPr="00600F55" w:rsidRDefault="00600F55" w:rsidP="00600F55">
            <w:pPr>
              <w:ind w:firstLine="20"/>
              <w:rPr>
                <w:sz w:val="20"/>
                <w:szCs w:val="20"/>
              </w:rPr>
            </w:pPr>
            <w:r w:rsidRPr="00600F55">
              <w:rPr>
                <w:sz w:val="20"/>
                <w:szCs w:val="20"/>
              </w:rPr>
              <w:t>0</w:t>
            </w:r>
          </w:p>
        </w:tc>
        <w:tc>
          <w:tcPr>
            <w:tcW w:w="1331" w:type="dxa"/>
          </w:tcPr>
          <w:p w14:paraId="190A2245" w14:textId="77777777" w:rsidR="00600F55" w:rsidRPr="00600F55" w:rsidRDefault="00600F55" w:rsidP="00600F55">
            <w:pPr>
              <w:ind w:firstLine="45"/>
              <w:rPr>
                <w:sz w:val="20"/>
                <w:szCs w:val="20"/>
              </w:rPr>
            </w:pPr>
            <w:r w:rsidRPr="00600F55">
              <w:rPr>
                <w:sz w:val="20"/>
                <w:szCs w:val="20"/>
              </w:rPr>
              <w:t>0</w:t>
            </w:r>
          </w:p>
        </w:tc>
        <w:tc>
          <w:tcPr>
            <w:tcW w:w="1362" w:type="dxa"/>
          </w:tcPr>
          <w:p w14:paraId="34D182AA" w14:textId="77777777" w:rsidR="00600F55" w:rsidRPr="00600F55" w:rsidRDefault="00600F55" w:rsidP="00600F55">
            <w:pPr>
              <w:rPr>
                <w:sz w:val="20"/>
                <w:szCs w:val="20"/>
              </w:rPr>
            </w:pPr>
            <w:r w:rsidRPr="00600F55">
              <w:rPr>
                <w:sz w:val="20"/>
                <w:szCs w:val="20"/>
              </w:rPr>
              <w:t>0</w:t>
            </w:r>
          </w:p>
        </w:tc>
        <w:tc>
          <w:tcPr>
            <w:tcW w:w="1880" w:type="dxa"/>
            <w:vMerge/>
          </w:tcPr>
          <w:p w14:paraId="648E862D" w14:textId="77777777" w:rsidR="00600F55" w:rsidRPr="00600F55" w:rsidRDefault="00600F55" w:rsidP="00600F55">
            <w:pPr>
              <w:rPr>
                <w:sz w:val="20"/>
                <w:szCs w:val="20"/>
              </w:rPr>
            </w:pPr>
          </w:p>
        </w:tc>
        <w:tc>
          <w:tcPr>
            <w:tcW w:w="1935" w:type="dxa"/>
            <w:vMerge/>
          </w:tcPr>
          <w:p w14:paraId="4ABE650F" w14:textId="77777777" w:rsidR="00600F55" w:rsidRPr="00600F55" w:rsidRDefault="00600F55" w:rsidP="00600F55">
            <w:pPr>
              <w:rPr>
                <w:sz w:val="20"/>
                <w:szCs w:val="20"/>
              </w:rPr>
            </w:pPr>
          </w:p>
        </w:tc>
      </w:tr>
      <w:tr w:rsidR="00600F55" w:rsidRPr="00600F55" w14:paraId="018F8F39" w14:textId="77777777" w:rsidTr="00453A3F">
        <w:tc>
          <w:tcPr>
            <w:tcW w:w="2269" w:type="dxa"/>
            <w:vMerge/>
          </w:tcPr>
          <w:p w14:paraId="462D8384" w14:textId="77777777" w:rsidR="00600F55" w:rsidRPr="00600F55" w:rsidRDefault="00600F55" w:rsidP="00600F55">
            <w:pPr>
              <w:ind w:firstLine="142"/>
              <w:rPr>
                <w:sz w:val="20"/>
                <w:szCs w:val="20"/>
              </w:rPr>
            </w:pPr>
          </w:p>
        </w:tc>
        <w:tc>
          <w:tcPr>
            <w:tcW w:w="1687" w:type="dxa"/>
          </w:tcPr>
          <w:p w14:paraId="5B1B2E13" w14:textId="77777777" w:rsidR="00600F55" w:rsidRPr="00600F55" w:rsidRDefault="00600F55" w:rsidP="00600F55">
            <w:pPr>
              <w:ind w:firstLine="114"/>
              <w:rPr>
                <w:sz w:val="20"/>
                <w:szCs w:val="20"/>
              </w:rPr>
            </w:pPr>
            <w:r w:rsidRPr="00600F55">
              <w:rPr>
                <w:sz w:val="20"/>
                <w:szCs w:val="20"/>
              </w:rPr>
              <w:t>Областной бюджет</w:t>
            </w:r>
          </w:p>
        </w:tc>
        <w:tc>
          <w:tcPr>
            <w:tcW w:w="1335" w:type="dxa"/>
          </w:tcPr>
          <w:p w14:paraId="3CC387E9" w14:textId="77777777" w:rsidR="00600F55" w:rsidRPr="00600F55" w:rsidRDefault="00600F55" w:rsidP="00600F55">
            <w:pPr>
              <w:ind w:firstLine="100"/>
              <w:rPr>
                <w:color w:val="FF0000"/>
                <w:sz w:val="20"/>
                <w:szCs w:val="20"/>
              </w:rPr>
            </w:pPr>
            <w:r w:rsidRPr="00600F55">
              <w:rPr>
                <w:color w:val="FF0000"/>
                <w:sz w:val="20"/>
                <w:szCs w:val="20"/>
              </w:rPr>
              <w:t>0</w:t>
            </w:r>
          </w:p>
        </w:tc>
        <w:tc>
          <w:tcPr>
            <w:tcW w:w="761" w:type="dxa"/>
          </w:tcPr>
          <w:p w14:paraId="3441DCE6" w14:textId="77777777" w:rsidR="00600F55" w:rsidRPr="00600F55" w:rsidRDefault="00600F55" w:rsidP="00600F55">
            <w:pPr>
              <w:ind w:firstLine="20"/>
              <w:rPr>
                <w:color w:val="FF0000"/>
                <w:sz w:val="20"/>
                <w:szCs w:val="20"/>
              </w:rPr>
            </w:pPr>
            <w:r w:rsidRPr="00600F55">
              <w:rPr>
                <w:color w:val="FF0000"/>
                <w:sz w:val="20"/>
                <w:szCs w:val="20"/>
              </w:rPr>
              <w:t>0</w:t>
            </w:r>
          </w:p>
        </w:tc>
        <w:tc>
          <w:tcPr>
            <w:tcW w:w="1094" w:type="dxa"/>
          </w:tcPr>
          <w:p w14:paraId="5DC42291" w14:textId="77777777" w:rsidR="00600F55" w:rsidRPr="00600F55" w:rsidRDefault="00600F55" w:rsidP="00600F55">
            <w:pPr>
              <w:ind w:firstLine="20"/>
              <w:rPr>
                <w:color w:val="FF0000"/>
                <w:sz w:val="20"/>
                <w:szCs w:val="20"/>
              </w:rPr>
            </w:pPr>
            <w:r w:rsidRPr="00600F55">
              <w:rPr>
                <w:color w:val="FF0000"/>
                <w:sz w:val="20"/>
                <w:szCs w:val="20"/>
              </w:rPr>
              <w:t>0</w:t>
            </w:r>
          </w:p>
        </w:tc>
        <w:tc>
          <w:tcPr>
            <w:tcW w:w="717" w:type="dxa"/>
          </w:tcPr>
          <w:p w14:paraId="486F0BA9" w14:textId="77777777" w:rsidR="00600F55" w:rsidRPr="00600F55" w:rsidRDefault="00600F55" w:rsidP="00600F55">
            <w:pPr>
              <w:ind w:firstLine="20"/>
              <w:rPr>
                <w:color w:val="FF0000"/>
                <w:sz w:val="20"/>
                <w:szCs w:val="20"/>
              </w:rPr>
            </w:pPr>
            <w:r w:rsidRPr="00600F55">
              <w:rPr>
                <w:color w:val="FF0000"/>
                <w:sz w:val="20"/>
                <w:szCs w:val="20"/>
              </w:rPr>
              <w:t>0</w:t>
            </w:r>
          </w:p>
        </w:tc>
        <w:tc>
          <w:tcPr>
            <w:tcW w:w="1359" w:type="dxa"/>
          </w:tcPr>
          <w:p w14:paraId="671F3D51" w14:textId="77777777" w:rsidR="00600F55" w:rsidRPr="00600F55" w:rsidRDefault="00600F55" w:rsidP="00600F55">
            <w:pPr>
              <w:ind w:firstLine="20"/>
              <w:rPr>
                <w:color w:val="FF0000"/>
                <w:sz w:val="20"/>
                <w:szCs w:val="20"/>
              </w:rPr>
            </w:pPr>
            <w:r w:rsidRPr="00600F55">
              <w:rPr>
                <w:color w:val="FF0000"/>
                <w:sz w:val="20"/>
                <w:szCs w:val="20"/>
              </w:rPr>
              <w:t>0</w:t>
            </w:r>
          </w:p>
        </w:tc>
        <w:tc>
          <w:tcPr>
            <w:tcW w:w="1331" w:type="dxa"/>
          </w:tcPr>
          <w:p w14:paraId="34802DFC" w14:textId="77777777" w:rsidR="00600F55" w:rsidRPr="00600F55" w:rsidRDefault="00600F55" w:rsidP="00600F55">
            <w:pPr>
              <w:ind w:firstLine="45"/>
              <w:rPr>
                <w:sz w:val="20"/>
                <w:szCs w:val="20"/>
              </w:rPr>
            </w:pPr>
            <w:r w:rsidRPr="00600F55">
              <w:rPr>
                <w:sz w:val="20"/>
                <w:szCs w:val="20"/>
              </w:rPr>
              <w:t>0</w:t>
            </w:r>
          </w:p>
        </w:tc>
        <w:tc>
          <w:tcPr>
            <w:tcW w:w="1362" w:type="dxa"/>
          </w:tcPr>
          <w:p w14:paraId="3470E30E" w14:textId="77777777" w:rsidR="00600F55" w:rsidRPr="00600F55" w:rsidRDefault="00600F55" w:rsidP="00600F55">
            <w:pPr>
              <w:rPr>
                <w:sz w:val="20"/>
                <w:szCs w:val="20"/>
              </w:rPr>
            </w:pPr>
            <w:r w:rsidRPr="00600F55">
              <w:rPr>
                <w:sz w:val="20"/>
                <w:szCs w:val="20"/>
              </w:rPr>
              <w:t>0</w:t>
            </w:r>
          </w:p>
        </w:tc>
        <w:tc>
          <w:tcPr>
            <w:tcW w:w="1880" w:type="dxa"/>
            <w:vMerge/>
          </w:tcPr>
          <w:p w14:paraId="69C36700" w14:textId="77777777" w:rsidR="00600F55" w:rsidRPr="00600F55" w:rsidRDefault="00600F55" w:rsidP="00600F55">
            <w:pPr>
              <w:rPr>
                <w:sz w:val="20"/>
                <w:szCs w:val="20"/>
              </w:rPr>
            </w:pPr>
          </w:p>
        </w:tc>
        <w:tc>
          <w:tcPr>
            <w:tcW w:w="1935" w:type="dxa"/>
            <w:vMerge/>
          </w:tcPr>
          <w:p w14:paraId="08535FD1" w14:textId="77777777" w:rsidR="00600F55" w:rsidRPr="00600F55" w:rsidRDefault="00600F55" w:rsidP="00600F55">
            <w:pPr>
              <w:rPr>
                <w:sz w:val="20"/>
                <w:szCs w:val="20"/>
              </w:rPr>
            </w:pPr>
          </w:p>
        </w:tc>
      </w:tr>
      <w:tr w:rsidR="00600F55" w:rsidRPr="00600F55" w14:paraId="47313F39" w14:textId="77777777" w:rsidTr="00453A3F">
        <w:tc>
          <w:tcPr>
            <w:tcW w:w="2269" w:type="dxa"/>
            <w:vMerge/>
          </w:tcPr>
          <w:p w14:paraId="7B763D51" w14:textId="77777777" w:rsidR="00600F55" w:rsidRPr="00600F55" w:rsidRDefault="00600F55" w:rsidP="00600F55">
            <w:pPr>
              <w:ind w:firstLine="142"/>
              <w:rPr>
                <w:sz w:val="20"/>
                <w:szCs w:val="20"/>
              </w:rPr>
            </w:pPr>
          </w:p>
        </w:tc>
        <w:tc>
          <w:tcPr>
            <w:tcW w:w="1687" w:type="dxa"/>
          </w:tcPr>
          <w:p w14:paraId="021B54CD" w14:textId="77777777" w:rsidR="00600F55" w:rsidRPr="00600F55" w:rsidRDefault="00600F55" w:rsidP="00600F55">
            <w:pPr>
              <w:ind w:firstLine="114"/>
              <w:rPr>
                <w:sz w:val="20"/>
                <w:szCs w:val="20"/>
              </w:rPr>
            </w:pPr>
            <w:r w:rsidRPr="00600F55">
              <w:rPr>
                <w:sz w:val="20"/>
                <w:szCs w:val="20"/>
              </w:rPr>
              <w:t>Местный бюджет</w:t>
            </w:r>
          </w:p>
        </w:tc>
        <w:tc>
          <w:tcPr>
            <w:tcW w:w="1335" w:type="dxa"/>
          </w:tcPr>
          <w:p w14:paraId="6D90EB9A" w14:textId="77777777" w:rsidR="00600F55" w:rsidRPr="00600F55" w:rsidRDefault="00600F55" w:rsidP="00600F55">
            <w:pPr>
              <w:ind w:firstLine="100"/>
              <w:rPr>
                <w:color w:val="FF0000"/>
                <w:sz w:val="20"/>
                <w:szCs w:val="20"/>
              </w:rPr>
            </w:pPr>
            <w:r w:rsidRPr="00600F55">
              <w:rPr>
                <w:color w:val="FF0000"/>
                <w:sz w:val="20"/>
                <w:szCs w:val="20"/>
              </w:rPr>
              <w:t>0</w:t>
            </w:r>
          </w:p>
        </w:tc>
        <w:tc>
          <w:tcPr>
            <w:tcW w:w="761" w:type="dxa"/>
          </w:tcPr>
          <w:p w14:paraId="6BAB5673" w14:textId="77777777" w:rsidR="00600F55" w:rsidRPr="00600F55" w:rsidRDefault="00600F55" w:rsidP="00600F55">
            <w:pPr>
              <w:ind w:firstLine="20"/>
              <w:rPr>
                <w:sz w:val="20"/>
                <w:szCs w:val="20"/>
              </w:rPr>
            </w:pPr>
            <w:r w:rsidRPr="00600F55">
              <w:rPr>
                <w:sz w:val="20"/>
                <w:szCs w:val="20"/>
              </w:rPr>
              <w:t>0</w:t>
            </w:r>
          </w:p>
        </w:tc>
        <w:tc>
          <w:tcPr>
            <w:tcW w:w="1094" w:type="dxa"/>
          </w:tcPr>
          <w:p w14:paraId="27207317" w14:textId="77777777" w:rsidR="00600F55" w:rsidRPr="00600F55" w:rsidRDefault="00600F55" w:rsidP="00600F55">
            <w:pPr>
              <w:ind w:firstLine="20"/>
              <w:rPr>
                <w:sz w:val="20"/>
                <w:szCs w:val="20"/>
              </w:rPr>
            </w:pPr>
            <w:r w:rsidRPr="00600F55">
              <w:rPr>
                <w:sz w:val="20"/>
                <w:szCs w:val="20"/>
              </w:rPr>
              <w:t>0</w:t>
            </w:r>
          </w:p>
        </w:tc>
        <w:tc>
          <w:tcPr>
            <w:tcW w:w="717" w:type="dxa"/>
          </w:tcPr>
          <w:p w14:paraId="22EBEFD5" w14:textId="77777777" w:rsidR="00600F55" w:rsidRPr="00600F55" w:rsidRDefault="00600F55" w:rsidP="00600F55">
            <w:pPr>
              <w:ind w:firstLine="20"/>
              <w:rPr>
                <w:sz w:val="20"/>
                <w:szCs w:val="20"/>
              </w:rPr>
            </w:pPr>
            <w:r w:rsidRPr="00600F55">
              <w:rPr>
                <w:sz w:val="20"/>
                <w:szCs w:val="20"/>
              </w:rPr>
              <w:t>0</w:t>
            </w:r>
          </w:p>
        </w:tc>
        <w:tc>
          <w:tcPr>
            <w:tcW w:w="1359" w:type="dxa"/>
          </w:tcPr>
          <w:p w14:paraId="505C73E1" w14:textId="77777777" w:rsidR="00600F55" w:rsidRPr="00600F55" w:rsidRDefault="00600F55" w:rsidP="00600F55">
            <w:pPr>
              <w:ind w:firstLine="20"/>
              <w:rPr>
                <w:color w:val="FF0000"/>
                <w:sz w:val="20"/>
                <w:szCs w:val="20"/>
              </w:rPr>
            </w:pPr>
            <w:r w:rsidRPr="00600F55">
              <w:rPr>
                <w:color w:val="FF0000"/>
                <w:sz w:val="20"/>
                <w:szCs w:val="20"/>
              </w:rPr>
              <w:t>0</w:t>
            </w:r>
          </w:p>
        </w:tc>
        <w:tc>
          <w:tcPr>
            <w:tcW w:w="1331" w:type="dxa"/>
          </w:tcPr>
          <w:p w14:paraId="05D64CBE" w14:textId="77777777" w:rsidR="00600F55" w:rsidRPr="00600F55" w:rsidRDefault="00600F55" w:rsidP="00600F55">
            <w:pPr>
              <w:ind w:firstLine="45"/>
              <w:rPr>
                <w:sz w:val="20"/>
                <w:szCs w:val="20"/>
              </w:rPr>
            </w:pPr>
            <w:r w:rsidRPr="00600F55">
              <w:rPr>
                <w:sz w:val="20"/>
                <w:szCs w:val="20"/>
              </w:rPr>
              <w:t>3641,09878</w:t>
            </w:r>
          </w:p>
        </w:tc>
        <w:tc>
          <w:tcPr>
            <w:tcW w:w="1362" w:type="dxa"/>
          </w:tcPr>
          <w:p w14:paraId="094ACBE0" w14:textId="77777777" w:rsidR="00600F55" w:rsidRPr="00600F55" w:rsidRDefault="00600F55" w:rsidP="00600F55">
            <w:pPr>
              <w:rPr>
                <w:sz w:val="20"/>
                <w:szCs w:val="20"/>
              </w:rPr>
            </w:pPr>
            <w:r w:rsidRPr="00600F55">
              <w:rPr>
                <w:sz w:val="20"/>
                <w:szCs w:val="20"/>
              </w:rPr>
              <w:t>0</w:t>
            </w:r>
          </w:p>
        </w:tc>
        <w:tc>
          <w:tcPr>
            <w:tcW w:w="1880" w:type="dxa"/>
            <w:vMerge/>
          </w:tcPr>
          <w:p w14:paraId="157C025B" w14:textId="77777777" w:rsidR="00600F55" w:rsidRPr="00600F55" w:rsidRDefault="00600F55" w:rsidP="00600F55">
            <w:pPr>
              <w:rPr>
                <w:sz w:val="20"/>
                <w:szCs w:val="20"/>
              </w:rPr>
            </w:pPr>
          </w:p>
        </w:tc>
        <w:tc>
          <w:tcPr>
            <w:tcW w:w="1935" w:type="dxa"/>
            <w:vMerge/>
          </w:tcPr>
          <w:p w14:paraId="51731674" w14:textId="77777777" w:rsidR="00600F55" w:rsidRPr="00600F55" w:rsidRDefault="00600F55" w:rsidP="00600F55">
            <w:pPr>
              <w:rPr>
                <w:sz w:val="20"/>
                <w:szCs w:val="20"/>
              </w:rPr>
            </w:pPr>
          </w:p>
        </w:tc>
      </w:tr>
      <w:tr w:rsidR="00600F55" w:rsidRPr="00600F55" w14:paraId="63CF564B" w14:textId="77777777" w:rsidTr="00453A3F">
        <w:tc>
          <w:tcPr>
            <w:tcW w:w="15730" w:type="dxa"/>
            <w:gridSpan w:val="11"/>
          </w:tcPr>
          <w:p w14:paraId="47535ACD" w14:textId="77777777" w:rsidR="00600F55" w:rsidRPr="00600F55" w:rsidRDefault="00600F55" w:rsidP="00600F55">
            <w:pPr>
              <w:rPr>
                <w:sz w:val="20"/>
                <w:szCs w:val="20"/>
              </w:rPr>
            </w:pPr>
            <w:r w:rsidRPr="00600F55">
              <w:rPr>
                <w:sz w:val="20"/>
                <w:szCs w:val="20"/>
              </w:rPr>
              <w:t>1.1.1.1.2.Задача. Устранение дефицита водоснабжения в населенных пунктах Куйбышевского муниципального района Новосибирской области.</w:t>
            </w:r>
          </w:p>
        </w:tc>
      </w:tr>
      <w:tr w:rsidR="00600F55" w:rsidRPr="00600F55" w14:paraId="6F3E1265" w14:textId="77777777" w:rsidTr="00453A3F">
        <w:tc>
          <w:tcPr>
            <w:tcW w:w="2269" w:type="dxa"/>
            <w:vMerge w:val="restart"/>
          </w:tcPr>
          <w:p w14:paraId="242E63B3" w14:textId="77777777" w:rsidR="00600F55" w:rsidRPr="00600F55" w:rsidRDefault="00600F55" w:rsidP="00600F55">
            <w:pPr>
              <w:ind w:firstLine="142"/>
              <w:rPr>
                <w:sz w:val="20"/>
                <w:szCs w:val="20"/>
              </w:rPr>
            </w:pPr>
            <w:r w:rsidRPr="00600F55">
              <w:rPr>
                <w:sz w:val="20"/>
                <w:szCs w:val="20"/>
              </w:rPr>
              <w:t>Строительство (ремонт) водозаборных скважин и модульных станций водоподготовки</w:t>
            </w:r>
          </w:p>
        </w:tc>
        <w:tc>
          <w:tcPr>
            <w:tcW w:w="1687" w:type="dxa"/>
          </w:tcPr>
          <w:p w14:paraId="22B38573" w14:textId="77777777" w:rsidR="00600F55" w:rsidRPr="00600F55" w:rsidRDefault="00600F55" w:rsidP="00600F55">
            <w:pPr>
              <w:ind w:firstLine="41"/>
              <w:rPr>
                <w:sz w:val="20"/>
                <w:szCs w:val="20"/>
              </w:rPr>
            </w:pPr>
            <w:r w:rsidRPr="00600F55">
              <w:rPr>
                <w:sz w:val="20"/>
                <w:szCs w:val="20"/>
              </w:rPr>
              <w:t>Наименование показателя (ед. изм.)</w:t>
            </w:r>
          </w:p>
        </w:tc>
        <w:tc>
          <w:tcPr>
            <w:tcW w:w="1335" w:type="dxa"/>
          </w:tcPr>
          <w:p w14:paraId="5C1341D3" w14:textId="77777777" w:rsidR="00600F55" w:rsidRPr="00600F55" w:rsidRDefault="00600F55" w:rsidP="00600F55">
            <w:pPr>
              <w:ind w:firstLine="100"/>
              <w:rPr>
                <w:sz w:val="20"/>
                <w:szCs w:val="20"/>
              </w:rPr>
            </w:pPr>
            <w:r w:rsidRPr="00600F55">
              <w:rPr>
                <w:sz w:val="20"/>
                <w:szCs w:val="20"/>
              </w:rPr>
              <w:t>Ед.</w:t>
            </w:r>
          </w:p>
        </w:tc>
        <w:tc>
          <w:tcPr>
            <w:tcW w:w="761" w:type="dxa"/>
          </w:tcPr>
          <w:p w14:paraId="69D12C91" w14:textId="77777777" w:rsidR="00600F55" w:rsidRPr="00600F55" w:rsidRDefault="00600F55" w:rsidP="00600F55">
            <w:pPr>
              <w:ind w:firstLine="20"/>
              <w:rPr>
                <w:sz w:val="20"/>
                <w:szCs w:val="20"/>
              </w:rPr>
            </w:pPr>
            <w:r w:rsidRPr="00600F55">
              <w:rPr>
                <w:sz w:val="20"/>
                <w:szCs w:val="20"/>
              </w:rPr>
              <w:t>-</w:t>
            </w:r>
          </w:p>
        </w:tc>
        <w:tc>
          <w:tcPr>
            <w:tcW w:w="1094" w:type="dxa"/>
          </w:tcPr>
          <w:p w14:paraId="18A7AC9E" w14:textId="77777777" w:rsidR="00600F55" w:rsidRPr="00600F55" w:rsidRDefault="00600F55" w:rsidP="00600F55">
            <w:pPr>
              <w:ind w:firstLine="20"/>
              <w:rPr>
                <w:sz w:val="20"/>
                <w:szCs w:val="20"/>
              </w:rPr>
            </w:pPr>
            <w:r w:rsidRPr="00600F55">
              <w:rPr>
                <w:sz w:val="20"/>
                <w:szCs w:val="20"/>
              </w:rPr>
              <w:t>-</w:t>
            </w:r>
          </w:p>
        </w:tc>
        <w:tc>
          <w:tcPr>
            <w:tcW w:w="717" w:type="dxa"/>
          </w:tcPr>
          <w:p w14:paraId="7395D920" w14:textId="77777777" w:rsidR="00600F55" w:rsidRPr="00600F55" w:rsidRDefault="00600F55" w:rsidP="00600F55">
            <w:pPr>
              <w:ind w:firstLine="20"/>
              <w:rPr>
                <w:sz w:val="20"/>
                <w:szCs w:val="20"/>
              </w:rPr>
            </w:pPr>
            <w:r w:rsidRPr="00600F55">
              <w:rPr>
                <w:sz w:val="20"/>
                <w:szCs w:val="20"/>
              </w:rPr>
              <w:t>-</w:t>
            </w:r>
          </w:p>
        </w:tc>
        <w:tc>
          <w:tcPr>
            <w:tcW w:w="1359" w:type="dxa"/>
          </w:tcPr>
          <w:p w14:paraId="56B79583" w14:textId="77777777" w:rsidR="00600F55" w:rsidRPr="00600F55" w:rsidRDefault="00600F55" w:rsidP="00600F55">
            <w:pPr>
              <w:ind w:firstLine="20"/>
              <w:rPr>
                <w:sz w:val="20"/>
                <w:szCs w:val="20"/>
              </w:rPr>
            </w:pPr>
            <w:r w:rsidRPr="00600F55">
              <w:rPr>
                <w:sz w:val="20"/>
                <w:szCs w:val="20"/>
              </w:rPr>
              <w:t>-</w:t>
            </w:r>
          </w:p>
        </w:tc>
        <w:tc>
          <w:tcPr>
            <w:tcW w:w="1331" w:type="dxa"/>
          </w:tcPr>
          <w:p w14:paraId="5BEFAA37" w14:textId="77777777" w:rsidR="00600F55" w:rsidRPr="00600F55" w:rsidRDefault="00600F55" w:rsidP="00600F55">
            <w:pPr>
              <w:ind w:firstLine="45"/>
              <w:rPr>
                <w:sz w:val="20"/>
                <w:szCs w:val="20"/>
              </w:rPr>
            </w:pPr>
            <w:r w:rsidRPr="00600F55">
              <w:rPr>
                <w:sz w:val="20"/>
                <w:szCs w:val="20"/>
              </w:rPr>
              <w:t>3</w:t>
            </w:r>
          </w:p>
        </w:tc>
        <w:tc>
          <w:tcPr>
            <w:tcW w:w="1362" w:type="dxa"/>
          </w:tcPr>
          <w:p w14:paraId="1461E1D7" w14:textId="77777777" w:rsidR="00600F55" w:rsidRPr="00600F55" w:rsidRDefault="00600F55" w:rsidP="00600F55">
            <w:pPr>
              <w:rPr>
                <w:sz w:val="20"/>
                <w:szCs w:val="20"/>
              </w:rPr>
            </w:pPr>
            <w:r w:rsidRPr="00600F55">
              <w:rPr>
                <w:sz w:val="20"/>
                <w:szCs w:val="20"/>
              </w:rPr>
              <w:t>2</w:t>
            </w:r>
          </w:p>
        </w:tc>
        <w:tc>
          <w:tcPr>
            <w:tcW w:w="1880" w:type="dxa"/>
            <w:vMerge w:val="restart"/>
          </w:tcPr>
          <w:p w14:paraId="0A21B120" w14:textId="77777777" w:rsidR="00600F55" w:rsidRPr="00600F55" w:rsidRDefault="00600F55" w:rsidP="00600F55">
            <w:pPr>
              <w:ind w:firstLine="27"/>
              <w:rPr>
                <w:sz w:val="20"/>
                <w:szCs w:val="20"/>
              </w:rPr>
            </w:pPr>
            <w:r w:rsidRPr="00600F55">
              <w:rPr>
                <w:color w:val="000000"/>
                <w:sz w:val="20"/>
                <w:szCs w:val="20"/>
              </w:rPr>
              <w:t xml:space="preserve">Управление строительства, коммунального, дорожного хозяйства и транспорта администрации </w:t>
            </w:r>
            <w:r w:rsidRPr="00600F55">
              <w:rPr>
                <w:sz w:val="20"/>
                <w:szCs w:val="20"/>
              </w:rPr>
              <w:t>Куйбышевского муниципального района Новосибирской области</w:t>
            </w:r>
          </w:p>
        </w:tc>
        <w:tc>
          <w:tcPr>
            <w:tcW w:w="1935" w:type="dxa"/>
            <w:vMerge w:val="restart"/>
          </w:tcPr>
          <w:p w14:paraId="4994DF0F" w14:textId="77777777" w:rsidR="00600F55" w:rsidRPr="00600F55" w:rsidRDefault="00600F55" w:rsidP="00600F55">
            <w:pPr>
              <w:ind w:hanging="1"/>
              <w:rPr>
                <w:sz w:val="20"/>
                <w:szCs w:val="20"/>
              </w:rPr>
            </w:pPr>
            <w:r w:rsidRPr="00600F55">
              <w:rPr>
                <w:sz w:val="20"/>
                <w:szCs w:val="20"/>
              </w:rPr>
              <w:t>Ввод в эксплуатацию объектов обеспечит населения Куйбышевского муниципального района Новосибирской области качественной питьевой водой, отвечающей требованиям безопасности и безвредности, в необходимом и достаточном количестве</w:t>
            </w:r>
          </w:p>
        </w:tc>
      </w:tr>
      <w:tr w:rsidR="00600F55" w:rsidRPr="00600F55" w14:paraId="7AC6D4D8" w14:textId="77777777" w:rsidTr="00453A3F">
        <w:tc>
          <w:tcPr>
            <w:tcW w:w="2269" w:type="dxa"/>
            <w:vMerge/>
          </w:tcPr>
          <w:p w14:paraId="3B54A5A0" w14:textId="77777777" w:rsidR="00600F55" w:rsidRPr="00600F55" w:rsidRDefault="00600F55" w:rsidP="00600F55">
            <w:pPr>
              <w:ind w:firstLine="142"/>
              <w:rPr>
                <w:sz w:val="20"/>
                <w:szCs w:val="20"/>
              </w:rPr>
            </w:pPr>
          </w:p>
        </w:tc>
        <w:tc>
          <w:tcPr>
            <w:tcW w:w="1687" w:type="dxa"/>
          </w:tcPr>
          <w:p w14:paraId="3962CB8F" w14:textId="77777777" w:rsidR="00600F55" w:rsidRPr="00600F55" w:rsidRDefault="00600F55" w:rsidP="00600F55">
            <w:pPr>
              <w:ind w:firstLine="114"/>
              <w:rPr>
                <w:sz w:val="20"/>
                <w:szCs w:val="20"/>
              </w:rPr>
            </w:pPr>
            <w:r w:rsidRPr="00600F55">
              <w:rPr>
                <w:sz w:val="20"/>
                <w:szCs w:val="20"/>
              </w:rPr>
              <w:t>Стоимость единицы</w:t>
            </w:r>
          </w:p>
        </w:tc>
        <w:tc>
          <w:tcPr>
            <w:tcW w:w="1335" w:type="dxa"/>
          </w:tcPr>
          <w:p w14:paraId="1E27FE06" w14:textId="77777777" w:rsidR="00600F55" w:rsidRPr="00600F55" w:rsidRDefault="00600F55" w:rsidP="00600F55">
            <w:pPr>
              <w:ind w:firstLine="100"/>
              <w:rPr>
                <w:sz w:val="20"/>
                <w:szCs w:val="20"/>
              </w:rPr>
            </w:pPr>
            <w:r w:rsidRPr="00600F55">
              <w:rPr>
                <w:sz w:val="20"/>
                <w:szCs w:val="20"/>
              </w:rPr>
              <w:t>-</w:t>
            </w:r>
          </w:p>
        </w:tc>
        <w:tc>
          <w:tcPr>
            <w:tcW w:w="761" w:type="dxa"/>
          </w:tcPr>
          <w:p w14:paraId="7F48F42F" w14:textId="77777777" w:rsidR="00600F55" w:rsidRPr="00600F55" w:rsidRDefault="00600F55" w:rsidP="00600F55">
            <w:pPr>
              <w:ind w:firstLine="20"/>
              <w:rPr>
                <w:sz w:val="20"/>
                <w:szCs w:val="20"/>
              </w:rPr>
            </w:pPr>
            <w:r w:rsidRPr="00600F55">
              <w:rPr>
                <w:sz w:val="20"/>
                <w:szCs w:val="20"/>
              </w:rPr>
              <w:t>х</w:t>
            </w:r>
          </w:p>
        </w:tc>
        <w:tc>
          <w:tcPr>
            <w:tcW w:w="1094" w:type="dxa"/>
          </w:tcPr>
          <w:p w14:paraId="2CCC9E45" w14:textId="77777777" w:rsidR="00600F55" w:rsidRPr="00600F55" w:rsidRDefault="00600F55" w:rsidP="00600F55">
            <w:pPr>
              <w:ind w:firstLine="20"/>
              <w:rPr>
                <w:sz w:val="20"/>
                <w:szCs w:val="20"/>
              </w:rPr>
            </w:pPr>
            <w:r w:rsidRPr="00600F55">
              <w:rPr>
                <w:sz w:val="20"/>
                <w:szCs w:val="20"/>
              </w:rPr>
              <w:t>х</w:t>
            </w:r>
          </w:p>
        </w:tc>
        <w:tc>
          <w:tcPr>
            <w:tcW w:w="717" w:type="dxa"/>
          </w:tcPr>
          <w:p w14:paraId="40E085D2" w14:textId="77777777" w:rsidR="00600F55" w:rsidRPr="00600F55" w:rsidRDefault="00600F55" w:rsidP="00600F55">
            <w:pPr>
              <w:ind w:firstLine="20"/>
              <w:rPr>
                <w:sz w:val="20"/>
                <w:szCs w:val="20"/>
              </w:rPr>
            </w:pPr>
            <w:r w:rsidRPr="00600F55">
              <w:rPr>
                <w:sz w:val="20"/>
                <w:szCs w:val="20"/>
              </w:rPr>
              <w:t>х</w:t>
            </w:r>
          </w:p>
        </w:tc>
        <w:tc>
          <w:tcPr>
            <w:tcW w:w="1359" w:type="dxa"/>
          </w:tcPr>
          <w:p w14:paraId="007AB172" w14:textId="77777777" w:rsidR="00600F55" w:rsidRPr="00600F55" w:rsidRDefault="00600F55" w:rsidP="00600F55">
            <w:pPr>
              <w:ind w:firstLine="20"/>
              <w:rPr>
                <w:sz w:val="20"/>
                <w:szCs w:val="20"/>
              </w:rPr>
            </w:pPr>
            <w:r w:rsidRPr="00600F55">
              <w:rPr>
                <w:sz w:val="20"/>
                <w:szCs w:val="20"/>
              </w:rPr>
              <w:t>х</w:t>
            </w:r>
          </w:p>
        </w:tc>
        <w:tc>
          <w:tcPr>
            <w:tcW w:w="1331" w:type="dxa"/>
          </w:tcPr>
          <w:p w14:paraId="7DF601F5" w14:textId="77777777" w:rsidR="00600F55" w:rsidRPr="00600F55" w:rsidRDefault="00600F55" w:rsidP="00600F55">
            <w:pPr>
              <w:ind w:firstLine="45"/>
              <w:rPr>
                <w:sz w:val="20"/>
                <w:szCs w:val="20"/>
              </w:rPr>
            </w:pPr>
            <w:r w:rsidRPr="00600F55">
              <w:rPr>
                <w:sz w:val="20"/>
                <w:szCs w:val="20"/>
              </w:rPr>
              <w:t>-</w:t>
            </w:r>
          </w:p>
        </w:tc>
        <w:tc>
          <w:tcPr>
            <w:tcW w:w="1362" w:type="dxa"/>
          </w:tcPr>
          <w:p w14:paraId="61B5FFE6" w14:textId="77777777" w:rsidR="00600F55" w:rsidRPr="00600F55" w:rsidRDefault="00600F55" w:rsidP="00600F55">
            <w:pPr>
              <w:rPr>
                <w:sz w:val="20"/>
                <w:szCs w:val="20"/>
              </w:rPr>
            </w:pPr>
            <w:r w:rsidRPr="00600F55">
              <w:rPr>
                <w:sz w:val="20"/>
                <w:szCs w:val="20"/>
              </w:rPr>
              <w:t>-</w:t>
            </w:r>
          </w:p>
        </w:tc>
        <w:tc>
          <w:tcPr>
            <w:tcW w:w="1880" w:type="dxa"/>
            <w:vMerge/>
          </w:tcPr>
          <w:p w14:paraId="1E271584" w14:textId="77777777" w:rsidR="00600F55" w:rsidRPr="00600F55" w:rsidRDefault="00600F55" w:rsidP="00600F55">
            <w:pPr>
              <w:rPr>
                <w:sz w:val="20"/>
                <w:szCs w:val="20"/>
              </w:rPr>
            </w:pPr>
          </w:p>
        </w:tc>
        <w:tc>
          <w:tcPr>
            <w:tcW w:w="1935" w:type="dxa"/>
            <w:vMerge/>
          </w:tcPr>
          <w:p w14:paraId="5C711F33" w14:textId="77777777" w:rsidR="00600F55" w:rsidRPr="00600F55" w:rsidRDefault="00600F55" w:rsidP="00600F55">
            <w:pPr>
              <w:rPr>
                <w:sz w:val="20"/>
                <w:szCs w:val="20"/>
              </w:rPr>
            </w:pPr>
          </w:p>
        </w:tc>
      </w:tr>
      <w:tr w:rsidR="00600F55" w:rsidRPr="00600F55" w14:paraId="551EC571" w14:textId="77777777" w:rsidTr="00453A3F">
        <w:tc>
          <w:tcPr>
            <w:tcW w:w="2269" w:type="dxa"/>
            <w:vMerge/>
          </w:tcPr>
          <w:p w14:paraId="38E06332" w14:textId="77777777" w:rsidR="00600F55" w:rsidRPr="00600F55" w:rsidRDefault="00600F55" w:rsidP="00600F55">
            <w:pPr>
              <w:ind w:firstLine="142"/>
              <w:rPr>
                <w:sz w:val="20"/>
                <w:szCs w:val="20"/>
              </w:rPr>
            </w:pPr>
          </w:p>
        </w:tc>
        <w:tc>
          <w:tcPr>
            <w:tcW w:w="1687" w:type="dxa"/>
          </w:tcPr>
          <w:p w14:paraId="134A5167" w14:textId="77777777" w:rsidR="00600F55" w:rsidRPr="00600F55" w:rsidRDefault="00600F55" w:rsidP="00600F55">
            <w:pPr>
              <w:ind w:firstLine="114"/>
              <w:rPr>
                <w:sz w:val="20"/>
                <w:szCs w:val="20"/>
              </w:rPr>
            </w:pPr>
            <w:r w:rsidRPr="00600F55">
              <w:rPr>
                <w:sz w:val="20"/>
                <w:szCs w:val="20"/>
              </w:rPr>
              <w:t>Сумма затрат, в том числе:</w:t>
            </w:r>
          </w:p>
        </w:tc>
        <w:tc>
          <w:tcPr>
            <w:tcW w:w="1335" w:type="dxa"/>
          </w:tcPr>
          <w:p w14:paraId="2521A6E6" w14:textId="77777777" w:rsidR="00600F55" w:rsidRPr="00600F55" w:rsidRDefault="00600F55" w:rsidP="00600F55">
            <w:pPr>
              <w:ind w:firstLine="100"/>
              <w:rPr>
                <w:sz w:val="20"/>
                <w:szCs w:val="20"/>
              </w:rPr>
            </w:pPr>
          </w:p>
        </w:tc>
        <w:tc>
          <w:tcPr>
            <w:tcW w:w="761" w:type="dxa"/>
          </w:tcPr>
          <w:p w14:paraId="170C8E2A" w14:textId="77777777" w:rsidR="00600F55" w:rsidRPr="00600F55" w:rsidRDefault="00600F55" w:rsidP="00600F55">
            <w:pPr>
              <w:ind w:firstLine="20"/>
              <w:rPr>
                <w:sz w:val="20"/>
                <w:szCs w:val="20"/>
              </w:rPr>
            </w:pPr>
          </w:p>
        </w:tc>
        <w:tc>
          <w:tcPr>
            <w:tcW w:w="1094" w:type="dxa"/>
          </w:tcPr>
          <w:p w14:paraId="57B6951B" w14:textId="77777777" w:rsidR="00600F55" w:rsidRPr="00600F55" w:rsidRDefault="00600F55" w:rsidP="00600F55">
            <w:pPr>
              <w:ind w:firstLine="20"/>
              <w:rPr>
                <w:sz w:val="20"/>
                <w:szCs w:val="20"/>
              </w:rPr>
            </w:pPr>
          </w:p>
        </w:tc>
        <w:tc>
          <w:tcPr>
            <w:tcW w:w="717" w:type="dxa"/>
          </w:tcPr>
          <w:p w14:paraId="12832153" w14:textId="77777777" w:rsidR="00600F55" w:rsidRPr="00600F55" w:rsidRDefault="00600F55" w:rsidP="00600F55">
            <w:pPr>
              <w:ind w:firstLine="20"/>
              <w:rPr>
                <w:sz w:val="20"/>
                <w:szCs w:val="20"/>
              </w:rPr>
            </w:pPr>
          </w:p>
        </w:tc>
        <w:tc>
          <w:tcPr>
            <w:tcW w:w="1359" w:type="dxa"/>
          </w:tcPr>
          <w:p w14:paraId="4BA231F0" w14:textId="77777777" w:rsidR="00600F55" w:rsidRPr="00600F55" w:rsidRDefault="00600F55" w:rsidP="00600F55">
            <w:pPr>
              <w:ind w:firstLine="20"/>
              <w:rPr>
                <w:sz w:val="20"/>
                <w:szCs w:val="20"/>
              </w:rPr>
            </w:pPr>
          </w:p>
        </w:tc>
        <w:tc>
          <w:tcPr>
            <w:tcW w:w="1331" w:type="dxa"/>
          </w:tcPr>
          <w:p w14:paraId="2862944A" w14:textId="77777777" w:rsidR="00600F55" w:rsidRPr="00600F55" w:rsidRDefault="00600F55" w:rsidP="00600F55">
            <w:pPr>
              <w:ind w:firstLine="45"/>
              <w:rPr>
                <w:sz w:val="20"/>
                <w:szCs w:val="20"/>
              </w:rPr>
            </w:pPr>
            <w:r w:rsidRPr="00600F55">
              <w:rPr>
                <w:sz w:val="20"/>
                <w:szCs w:val="20"/>
              </w:rPr>
              <w:t>8255,855</w:t>
            </w:r>
          </w:p>
        </w:tc>
        <w:tc>
          <w:tcPr>
            <w:tcW w:w="1362" w:type="dxa"/>
          </w:tcPr>
          <w:p w14:paraId="68DF9506" w14:textId="77777777" w:rsidR="00600F55" w:rsidRPr="00600F55" w:rsidRDefault="00600F55" w:rsidP="00600F55">
            <w:pPr>
              <w:rPr>
                <w:sz w:val="20"/>
                <w:szCs w:val="20"/>
              </w:rPr>
            </w:pPr>
            <w:r w:rsidRPr="00600F55">
              <w:rPr>
                <w:sz w:val="20"/>
                <w:szCs w:val="20"/>
              </w:rPr>
              <w:t>0</w:t>
            </w:r>
          </w:p>
        </w:tc>
        <w:tc>
          <w:tcPr>
            <w:tcW w:w="1880" w:type="dxa"/>
            <w:vMerge/>
          </w:tcPr>
          <w:p w14:paraId="64650595" w14:textId="77777777" w:rsidR="00600F55" w:rsidRPr="00600F55" w:rsidRDefault="00600F55" w:rsidP="00600F55">
            <w:pPr>
              <w:rPr>
                <w:sz w:val="20"/>
                <w:szCs w:val="20"/>
              </w:rPr>
            </w:pPr>
          </w:p>
        </w:tc>
        <w:tc>
          <w:tcPr>
            <w:tcW w:w="1935" w:type="dxa"/>
            <w:vMerge/>
          </w:tcPr>
          <w:p w14:paraId="12940F61" w14:textId="77777777" w:rsidR="00600F55" w:rsidRPr="00600F55" w:rsidRDefault="00600F55" w:rsidP="00600F55">
            <w:pPr>
              <w:rPr>
                <w:sz w:val="20"/>
                <w:szCs w:val="20"/>
              </w:rPr>
            </w:pPr>
          </w:p>
        </w:tc>
      </w:tr>
      <w:tr w:rsidR="00600F55" w:rsidRPr="00600F55" w14:paraId="1FED518E" w14:textId="77777777" w:rsidTr="00453A3F">
        <w:tc>
          <w:tcPr>
            <w:tcW w:w="2269" w:type="dxa"/>
            <w:vMerge/>
          </w:tcPr>
          <w:p w14:paraId="18896BA7" w14:textId="77777777" w:rsidR="00600F55" w:rsidRPr="00600F55" w:rsidRDefault="00600F55" w:rsidP="00600F55">
            <w:pPr>
              <w:ind w:firstLine="142"/>
              <w:rPr>
                <w:sz w:val="20"/>
                <w:szCs w:val="20"/>
              </w:rPr>
            </w:pPr>
          </w:p>
        </w:tc>
        <w:tc>
          <w:tcPr>
            <w:tcW w:w="1687" w:type="dxa"/>
          </w:tcPr>
          <w:p w14:paraId="6AF392D9" w14:textId="77777777" w:rsidR="00600F55" w:rsidRPr="00600F55" w:rsidRDefault="00600F55" w:rsidP="00600F55">
            <w:pPr>
              <w:ind w:firstLine="114"/>
              <w:rPr>
                <w:sz w:val="20"/>
                <w:szCs w:val="20"/>
              </w:rPr>
            </w:pPr>
            <w:r w:rsidRPr="00600F55">
              <w:rPr>
                <w:sz w:val="20"/>
                <w:szCs w:val="20"/>
              </w:rPr>
              <w:t>Федеральный бюджет</w:t>
            </w:r>
          </w:p>
        </w:tc>
        <w:tc>
          <w:tcPr>
            <w:tcW w:w="1335" w:type="dxa"/>
          </w:tcPr>
          <w:p w14:paraId="1D557CFB" w14:textId="77777777" w:rsidR="00600F55" w:rsidRPr="00600F55" w:rsidRDefault="00600F55" w:rsidP="00600F55">
            <w:pPr>
              <w:ind w:firstLine="100"/>
              <w:rPr>
                <w:sz w:val="20"/>
                <w:szCs w:val="20"/>
              </w:rPr>
            </w:pPr>
            <w:r w:rsidRPr="00600F55">
              <w:rPr>
                <w:sz w:val="20"/>
                <w:szCs w:val="20"/>
              </w:rPr>
              <w:t>0</w:t>
            </w:r>
          </w:p>
        </w:tc>
        <w:tc>
          <w:tcPr>
            <w:tcW w:w="761" w:type="dxa"/>
          </w:tcPr>
          <w:p w14:paraId="73A85D42" w14:textId="77777777" w:rsidR="00600F55" w:rsidRPr="00600F55" w:rsidRDefault="00600F55" w:rsidP="00600F55">
            <w:pPr>
              <w:ind w:firstLine="20"/>
              <w:rPr>
                <w:sz w:val="20"/>
                <w:szCs w:val="20"/>
              </w:rPr>
            </w:pPr>
            <w:r w:rsidRPr="00600F55">
              <w:rPr>
                <w:sz w:val="20"/>
                <w:szCs w:val="20"/>
              </w:rPr>
              <w:t>0</w:t>
            </w:r>
          </w:p>
        </w:tc>
        <w:tc>
          <w:tcPr>
            <w:tcW w:w="1094" w:type="dxa"/>
          </w:tcPr>
          <w:p w14:paraId="1D0E9009" w14:textId="77777777" w:rsidR="00600F55" w:rsidRPr="00600F55" w:rsidRDefault="00600F55" w:rsidP="00600F55">
            <w:pPr>
              <w:ind w:firstLine="20"/>
              <w:rPr>
                <w:sz w:val="20"/>
                <w:szCs w:val="20"/>
              </w:rPr>
            </w:pPr>
            <w:r w:rsidRPr="00600F55">
              <w:rPr>
                <w:sz w:val="20"/>
                <w:szCs w:val="20"/>
              </w:rPr>
              <w:t>0</w:t>
            </w:r>
          </w:p>
        </w:tc>
        <w:tc>
          <w:tcPr>
            <w:tcW w:w="717" w:type="dxa"/>
          </w:tcPr>
          <w:p w14:paraId="52B861D7" w14:textId="77777777" w:rsidR="00600F55" w:rsidRPr="00600F55" w:rsidRDefault="00600F55" w:rsidP="00600F55">
            <w:pPr>
              <w:ind w:firstLine="20"/>
              <w:rPr>
                <w:sz w:val="20"/>
                <w:szCs w:val="20"/>
              </w:rPr>
            </w:pPr>
            <w:r w:rsidRPr="00600F55">
              <w:rPr>
                <w:sz w:val="20"/>
                <w:szCs w:val="20"/>
              </w:rPr>
              <w:t>0</w:t>
            </w:r>
          </w:p>
        </w:tc>
        <w:tc>
          <w:tcPr>
            <w:tcW w:w="1359" w:type="dxa"/>
          </w:tcPr>
          <w:p w14:paraId="068E5445" w14:textId="77777777" w:rsidR="00600F55" w:rsidRPr="00600F55" w:rsidRDefault="00600F55" w:rsidP="00600F55">
            <w:pPr>
              <w:ind w:firstLine="20"/>
              <w:rPr>
                <w:sz w:val="20"/>
                <w:szCs w:val="20"/>
              </w:rPr>
            </w:pPr>
            <w:r w:rsidRPr="00600F55">
              <w:rPr>
                <w:sz w:val="20"/>
                <w:szCs w:val="20"/>
              </w:rPr>
              <w:t>0</w:t>
            </w:r>
          </w:p>
        </w:tc>
        <w:tc>
          <w:tcPr>
            <w:tcW w:w="1331" w:type="dxa"/>
          </w:tcPr>
          <w:p w14:paraId="1D438268" w14:textId="77777777" w:rsidR="00600F55" w:rsidRPr="00600F55" w:rsidRDefault="00600F55" w:rsidP="00600F55">
            <w:pPr>
              <w:ind w:firstLine="45"/>
              <w:rPr>
                <w:sz w:val="20"/>
                <w:szCs w:val="20"/>
              </w:rPr>
            </w:pPr>
            <w:r w:rsidRPr="00600F55">
              <w:rPr>
                <w:sz w:val="20"/>
                <w:szCs w:val="20"/>
              </w:rPr>
              <w:t>0</w:t>
            </w:r>
          </w:p>
        </w:tc>
        <w:tc>
          <w:tcPr>
            <w:tcW w:w="1362" w:type="dxa"/>
          </w:tcPr>
          <w:p w14:paraId="41EE911E" w14:textId="77777777" w:rsidR="00600F55" w:rsidRPr="00600F55" w:rsidRDefault="00600F55" w:rsidP="00600F55">
            <w:pPr>
              <w:rPr>
                <w:sz w:val="20"/>
                <w:szCs w:val="20"/>
              </w:rPr>
            </w:pPr>
            <w:r w:rsidRPr="00600F55">
              <w:rPr>
                <w:sz w:val="20"/>
                <w:szCs w:val="20"/>
              </w:rPr>
              <w:t>0</w:t>
            </w:r>
          </w:p>
        </w:tc>
        <w:tc>
          <w:tcPr>
            <w:tcW w:w="1880" w:type="dxa"/>
            <w:vMerge/>
          </w:tcPr>
          <w:p w14:paraId="784214B8" w14:textId="77777777" w:rsidR="00600F55" w:rsidRPr="00600F55" w:rsidRDefault="00600F55" w:rsidP="00600F55">
            <w:pPr>
              <w:rPr>
                <w:sz w:val="20"/>
                <w:szCs w:val="20"/>
              </w:rPr>
            </w:pPr>
          </w:p>
        </w:tc>
        <w:tc>
          <w:tcPr>
            <w:tcW w:w="1935" w:type="dxa"/>
            <w:vMerge/>
          </w:tcPr>
          <w:p w14:paraId="1A21DB78" w14:textId="77777777" w:rsidR="00600F55" w:rsidRPr="00600F55" w:rsidRDefault="00600F55" w:rsidP="00600F55">
            <w:pPr>
              <w:rPr>
                <w:sz w:val="20"/>
                <w:szCs w:val="20"/>
              </w:rPr>
            </w:pPr>
          </w:p>
        </w:tc>
      </w:tr>
      <w:tr w:rsidR="00600F55" w:rsidRPr="00600F55" w14:paraId="65A93D66" w14:textId="77777777" w:rsidTr="00453A3F">
        <w:tc>
          <w:tcPr>
            <w:tcW w:w="2269" w:type="dxa"/>
            <w:vMerge/>
          </w:tcPr>
          <w:p w14:paraId="6E5E6895" w14:textId="77777777" w:rsidR="00600F55" w:rsidRPr="00600F55" w:rsidRDefault="00600F55" w:rsidP="00600F55">
            <w:pPr>
              <w:ind w:firstLine="142"/>
              <w:rPr>
                <w:sz w:val="20"/>
                <w:szCs w:val="20"/>
              </w:rPr>
            </w:pPr>
          </w:p>
        </w:tc>
        <w:tc>
          <w:tcPr>
            <w:tcW w:w="1687" w:type="dxa"/>
          </w:tcPr>
          <w:p w14:paraId="36DF1E94" w14:textId="77777777" w:rsidR="00600F55" w:rsidRPr="00600F55" w:rsidRDefault="00600F55" w:rsidP="00600F55">
            <w:pPr>
              <w:ind w:firstLine="114"/>
              <w:rPr>
                <w:sz w:val="20"/>
                <w:szCs w:val="20"/>
              </w:rPr>
            </w:pPr>
            <w:r w:rsidRPr="00600F55">
              <w:rPr>
                <w:sz w:val="20"/>
                <w:szCs w:val="20"/>
              </w:rPr>
              <w:t>Областной бюджет</w:t>
            </w:r>
          </w:p>
        </w:tc>
        <w:tc>
          <w:tcPr>
            <w:tcW w:w="1335" w:type="dxa"/>
          </w:tcPr>
          <w:p w14:paraId="28A4F6BF" w14:textId="77777777" w:rsidR="00600F55" w:rsidRPr="00600F55" w:rsidRDefault="00600F55" w:rsidP="00600F55">
            <w:pPr>
              <w:ind w:firstLine="100"/>
              <w:rPr>
                <w:sz w:val="20"/>
                <w:szCs w:val="20"/>
              </w:rPr>
            </w:pPr>
            <w:r w:rsidRPr="00600F55">
              <w:rPr>
                <w:sz w:val="20"/>
                <w:szCs w:val="20"/>
              </w:rPr>
              <w:t>0</w:t>
            </w:r>
          </w:p>
        </w:tc>
        <w:tc>
          <w:tcPr>
            <w:tcW w:w="761" w:type="dxa"/>
          </w:tcPr>
          <w:p w14:paraId="5B9AD534" w14:textId="77777777" w:rsidR="00600F55" w:rsidRPr="00600F55" w:rsidRDefault="00600F55" w:rsidP="00600F55">
            <w:pPr>
              <w:ind w:firstLine="20"/>
              <w:rPr>
                <w:sz w:val="20"/>
                <w:szCs w:val="20"/>
              </w:rPr>
            </w:pPr>
            <w:r w:rsidRPr="00600F55">
              <w:rPr>
                <w:sz w:val="20"/>
                <w:szCs w:val="20"/>
              </w:rPr>
              <w:t>0</w:t>
            </w:r>
          </w:p>
        </w:tc>
        <w:tc>
          <w:tcPr>
            <w:tcW w:w="1094" w:type="dxa"/>
          </w:tcPr>
          <w:p w14:paraId="5DF2013C" w14:textId="77777777" w:rsidR="00600F55" w:rsidRPr="00600F55" w:rsidRDefault="00600F55" w:rsidP="00600F55">
            <w:pPr>
              <w:ind w:firstLine="20"/>
              <w:rPr>
                <w:sz w:val="20"/>
                <w:szCs w:val="20"/>
              </w:rPr>
            </w:pPr>
            <w:r w:rsidRPr="00600F55">
              <w:rPr>
                <w:sz w:val="20"/>
                <w:szCs w:val="20"/>
              </w:rPr>
              <w:t>0</w:t>
            </w:r>
          </w:p>
        </w:tc>
        <w:tc>
          <w:tcPr>
            <w:tcW w:w="717" w:type="dxa"/>
          </w:tcPr>
          <w:p w14:paraId="2826305E" w14:textId="77777777" w:rsidR="00600F55" w:rsidRPr="00600F55" w:rsidRDefault="00600F55" w:rsidP="00600F55">
            <w:pPr>
              <w:ind w:firstLine="20"/>
              <w:rPr>
                <w:sz w:val="20"/>
                <w:szCs w:val="20"/>
              </w:rPr>
            </w:pPr>
            <w:r w:rsidRPr="00600F55">
              <w:rPr>
                <w:sz w:val="20"/>
                <w:szCs w:val="20"/>
              </w:rPr>
              <w:t>0</w:t>
            </w:r>
          </w:p>
        </w:tc>
        <w:tc>
          <w:tcPr>
            <w:tcW w:w="1359" w:type="dxa"/>
          </w:tcPr>
          <w:p w14:paraId="5C1A4A42" w14:textId="77777777" w:rsidR="00600F55" w:rsidRPr="00600F55" w:rsidRDefault="00600F55" w:rsidP="00600F55">
            <w:pPr>
              <w:ind w:firstLine="20"/>
              <w:rPr>
                <w:sz w:val="20"/>
                <w:szCs w:val="20"/>
              </w:rPr>
            </w:pPr>
            <w:r w:rsidRPr="00600F55">
              <w:rPr>
                <w:sz w:val="20"/>
                <w:szCs w:val="20"/>
              </w:rPr>
              <w:t>0</w:t>
            </w:r>
          </w:p>
        </w:tc>
        <w:tc>
          <w:tcPr>
            <w:tcW w:w="1331" w:type="dxa"/>
          </w:tcPr>
          <w:p w14:paraId="779FA415" w14:textId="77777777" w:rsidR="00600F55" w:rsidRPr="00600F55" w:rsidRDefault="00600F55" w:rsidP="00600F55">
            <w:pPr>
              <w:ind w:firstLine="45"/>
              <w:rPr>
                <w:sz w:val="20"/>
                <w:szCs w:val="20"/>
              </w:rPr>
            </w:pPr>
            <w:r w:rsidRPr="00600F55">
              <w:rPr>
                <w:sz w:val="20"/>
                <w:szCs w:val="20"/>
              </w:rPr>
              <w:t>0</w:t>
            </w:r>
          </w:p>
        </w:tc>
        <w:tc>
          <w:tcPr>
            <w:tcW w:w="1362" w:type="dxa"/>
          </w:tcPr>
          <w:p w14:paraId="4266BF3A" w14:textId="77777777" w:rsidR="00600F55" w:rsidRPr="00600F55" w:rsidRDefault="00600F55" w:rsidP="00600F55">
            <w:pPr>
              <w:rPr>
                <w:sz w:val="20"/>
                <w:szCs w:val="20"/>
              </w:rPr>
            </w:pPr>
            <w:r w:rsidRPr="00600F55">
              <w:rPr>
                <w:sz w:val="20"/>
                <w:szCs w:val="20"/>
              </w:rPr>
              <w:t>0</w:t>
            </w:r>
          </w:p>
        </w:tc>
        <w:tc>
          <w:tcPr>
            <w:tcW w:w="1880" w:type="dxa"/>
            <w:vMerge/>
          </w:tcPr>
          <w:p w14:paraId="7AC2E8D0" w14:textId="77777777" w:rsidR="00600F55" w:rsidRPr="00600F55" w:rsidRDefault="00600F55" w:rsidP="00600F55">
            <w:pPr>
              <w:rPr>
                <w:sz w:val="20"/>
                <w:szCs w:val="20"/>
              </w:rPr>
            </w:pPr>
          </w:p>
        </w:tc>
        <w:tc>
          <w:tcPr>
            <w:tcW w:w="1935" w:type="dxa"/>
            <w:vMerge/>
          </w:tcPr>
          <w:p w14:paraId="226A5E1D" w14:textId="77777777" w:rsidR="00600F55" w:rsidRPr="00600F55" w:rsidRDefault="00600F55" w:rsidP="00600F55">
            <w:pPr>
              <w:rPr>
                <w:sz w:val="20"/>
                <w:szCs w:val="20"/>
              </w:rPr>
            </w:pPr>
          </w:p>
        </w:tc>
      </w:tr>
      <w:tr w:rsidR="00600F55" w:rsidRPr="00600F55" w14:paraId="3E94F8C3" w14:textId="77777777" w:rsidTr="00453A3F">
        <w:tc>
          <w:tcPr>
            <w:tcW w:w="2269" w:type="dxa"/>
            <w:vMerge/>
          </w:tcPr>
          <w:p w14:paraId="28A55B1B" w14:textId="77777777" w:rsidR="00600F55" w:rsidRPr="00600F55" w:rsidRDefault="00600F55" w:rsidP="00600F55">
            <w:pPr>
              <w:ind w:firstLine="142"/>
              <w:rPr>
                <w:sz w:val="20"/>
                <w:szCs w:val="20"/>
              </w:rPr>
            </w:pPr>
          </w:p>
        </w:tc>
        <w:tc>
          <w:tcPr>
            <w:tcW w:w="1687" w:type="dxa"/>
          </w:tcPr>
          <w:p w14:paraId="6AA4E79C" w14:textId="77777777" w:rsidR="00600F55" w:rsidRPr="00600F55" w:rsidRDefault="00600F55" w:rsidP="00600F55">
            <w:pPr>
              <w:ind w:firstLine="114"/>
              <w:rPr>
                <w:sz w:val="20"/>
                <w:szCs w:val="20"/>
              </w:rPr>
            </w:pPr>
            <w:r w:rsidRPr="00600F55">
              <w:rPr>
                <w:sz w:val="20"/>
                <w:szCs w:val="20"/>
              </w:rPr>
              <w:t>Местный бюджет</w:t>
            </w:r>
          </w:p>
        </w:tc>
        <w:tc>
          <w:tcPr>
            <w:tcW w:w="1335" w:type="dxa"/>
          </w:tcPr>
          <w:p w14:paraId="53562C7A" w14:textId="77777777" w:rsidR="00600F55" w:rsidRPr="00600F55" w:rsidRDefault="00600F55" w:rsidP="00600F55">
            <w:pPr>
              <w:ind w:firstLine="100"/>
              <w:rPr>
                <w:sz w:val="20"/>
                <w:szCs w:val="20"/>
              </w:rPr>
            </w:pPr>
            <w:r w:rsidRPr="00600F55">
              <w:rPr>
                <w:sz w:val="20"/>
                <w:szCs w:val="20"/>
              </w:rPr>
              <w:t>0</w:t>
            </w:r>
          </w:p>
        </w:tc>
        <w:tc>
          <w:tcPr>
            <w:tcW w:w="761" w:type="dxa"/>
          </w:tcPr>
          <w:p w14:paraId="2BF5383C" w14:textId="77777777" w:rsidR="00600F55" w:rsidRPr="00600F55" w:rsidRDefault="00600F55" w:rsidP="00600F55">
            <w:pPr>
              <w:ind w:firstLine="20"/>
              <w:rPr>
                <w:sz w:val="20"/>
                <w:szCs w:val="20"/>
              </w:rPr>
            </w:pPr>
            <w:r w:rsidRPr="00600F55">
              <w:rPr>
                <w:sz w:val="20"/>
                <w:szCs w:val="20"/>
              </w:rPr>
              <w:t>0</w:t>
            </w:r>
          </w:p>
        </w:tc>
        <w:tc>
          <w:tcPr>
            <w:tcW w:w="1094" w:type="dxa"/>
          </w:tcPr>
          <w:p w14:paraId="797B2F8F" w14:textId="77777777" w:rsidR="00600F55" w:rsidRPr="00600F55" w:rsidRDefault="00600F55" w:rsidP="00600F55">
            <w:pPr>
              <w:ind w:firstLine="20"/>
              <w:rPr>
                <w:sz w:val="20"/>
                <w:szCs w:val="20"/>
              </w:rPr>
            </w:pPr>
            <w:r w:rsidRPr="00600F55">
              <w:rPr>
                <w:sz w:val="20"/>
                <w:szCs w:val="20"/>
              </w:rPr>
              <w:t>0</w:t>
            </w:r>
          </w:p>
        </w:tc>
        <w:tc>
          <w:tcPr>
            <w:tcW w:w="717" w:type="dxa"/>
          </w:tcPr>
          <w:p w14:paraId="05DC7205" w14:textId="77777777" w:rsidR="00600F55" w:rsidRPr="00600F55" w:rsidRDefault="00600F55" w:rsidP="00600F55">
            <w:pPr>
              <w:ind w:firstLine="20"/>
              <w:rPr>
                <w:sz w:val="20"/>
                <w:szCs w:val="20"/>
              </w:rPr>
            </w:pPr>
            <w:r w:rsidRPr="00600F55">
              <w:rPr>
                <w:sz w:val="20"/>
                <w:szCs w:val="20"/>
              </w:rPr>
              <w:t>0</w:t>
            </w:r>
          </w:p>
        </w:tc>
        <w:tc>
          <w:tcPr>
            <w:tcW w:w="1359" w:type="dxa"/>
          </w:tcPr>
          <w:p w14:paraId="750EE109" w14:textId="77777777" w:rsidR="00600F55" w:rsidRPr="00600F55" w:rsidRDefault="00600F55" w:rsidP="00600F55">
            <w:pPr>
              <w:ind w:firstLine="20"/>
              <w:rPr>
                <w:sz w:val="20"/>
                <w:szCs w:val="20"/>
              </w:rPr>
            </w:pPr>
            <w:r w:rsidRPr="00600F55">
              <w:rPr>
                <w:sz w:val="20"/>
                <w:szCs w:val="20"/>
              </w:rPr>
              <w:t>0</w:t>
            </w:r>
          </w:p>
        </w:tc>
        <w:tc>
          <w:tcPr>
            <w:tcW w:w="1331" w:type="dxa"/>
          </w:tcPr>
          <w:p w14:paraId="56DC1173" w14:textId="77777777" w:rsidR="00600F55" w:rsidRPr="00600F55" w:rsidRDefault="00600F55" w:rsidP="00600F55">
            <w:pPr>
              <w:ind w:firstLine="45"/>
              <w:rPr>
                <w:sz w:val="20"/>
                <w:szCs w:val="20"/>
              </w:rPr>
            </w:pPr>
            <w:r w:rsidRPr="00600F55">
              <w:rPr>
                <w:sz w:val="20"/>
                <w:szCs w:val="20"/>
              </w:rPr>
              <w:t>8255,855</w:t>
            </w:r>
          </w:p>
        </w:tc>
        <w:tc>
          <w:tcPr>
            <w:tcW w:w="1362" w:type="dxa"/>
          </w:tcPr>
          <w:p w14:paraId="53965A4B" w14:textId="77777777" w:rsidR="00600F55" w:rsidRPr="00600F55" w:rsidRDefault="00600F55" w:rsidP="00600F55">
            <w:pPr>
              <w:rPr>
                <w:sz w:val="20"/>
                <w:szCs w:val="20"/>
              </w:rPr>
            </w:pPr>
            <w:r w:rsidRPr="00600F55">
              <w:rPr>
                <w:sz w:val="20"/>
                <w:szCs w:val="20"/>
              </w:rPr>
              <w:t>0</w:t>
            </w:r>
          </w:p>
        </w:tc>
        <w:tc>
          <w:tcPr>
            <w:tcW w:w="1880" w:type="dxa"/>
            <w:vMerge/>
          </w:tcPr>
          <w:p w14:paraId="4A12D034" w14:textId="77777777" w:rsidR="00600F55" w:rsidRPr="00600F55" w:rsidRDefault="00600F55" w:rsidP="00600F55">
            <w:pPr>
              <w:rPr>
                <w:sz w:val="20"/>
                <w:szCs w:val="20"/>
              </w:rPr>
            </w:pPr>
          </w:p>
        </w:tc>
        <w:tc>
          <w:tcPr>
            <w:tcW w:w="1935" w:type="dxa"/>
            <w:vMerge/>
          </w:tcPr>
          <w:p w14:paraId="4ECA3661" w14:textId="77777777" w:rsidR="00600F55" w:rsidRPr="00600F55" w:rsidRDefault="00600F55" w:rsidP="00600F55">
            <w:pPr>
              <w:rPr>
                <w:sz w:val="20"/>
                <w:szCs w:val="20"/>
              </w:rPr>
            </w:pPr>
          </w:p>
        </w:tc>
      </w:tr>
      <w:tr w:rsidR="00600F55" w:rsidRPr="00600F55" w14:paraId="433D9F4B" w14:textId="77777777" w:rsidTr="00453A3F">
        <w:tc>
          <w:tcPr>
            <w:tcW w:w="2269" w:type="dxa"/>
            <w:vMerge w:val="restart"/>
          </w:tcPr>
          <w:p w14:paraId="74181C4A" w14:textId="77777777" w:rsidR="00600F55" w:rsidRPr="00600F55" w:rsidRDefault="00600F55" w:rsidP="00600F55">
            <w:pPr>
              <w:ind w:firstLine="142"/>
              <w:rPr>
                <w:sz w:val="20"/>
                <w:szCs w:val="20"/>
              </w:rPr>
            </w:pPr>
            <w:r w:rsidRPr="00600F55">
              <w:rPr>
                <w:sz w:val="20"/>
                <w:szCs w:val="20"/>
              </w:rPr>
              <w:t>Строительство (реконструкция) водопроводных сетей</w:t>
            </w:r>
          </w:p>
        </w:tc>
        <w:tc>
          <w:tcPr>
            <w:tcW w:w="1687" w:type="dxa"/>
          </w:tcPr>
          <w:p w14:paraId="5C023FB6" w14:textId="77777777" w:rsidR="00600F55" w:rsidRPr="00600F55" w:rsidRDefault="00600F55" w:rsidP="00600F55">
            <w:pPr>
              <w:ind w:firstLine="41"/>
              <w:rPr>
                <w:sz w:val="20"/>
                <w:szCs w:val="20"/>
              </w:rPr>
            </w:pPr>
            <w:r w:rsidRPr="00600F55">
              <w:rPr>
                <w:sz w:val="20"/>
                <w:szCs w:val="20"/>
              </w:rPr>
              <w:t>Наименование показателя (ед. изм.)</w:t>
            </w:r>
          </w:p>
        </w:tc>
        <w:tc>
          <w:tcPr>
            <w:tcW w:w="1335" w:type="dxa"/>
          </w:tcPr>
          <w:p w14:paraId="5D531AA2" w14:textId="77777777" w:rsidR="00600F55" w:rsidRPr="00600F55" w:rsidRDefault="00600F55" w:rsidP="00600F55">
            <w:pPr>
              <w:ind w:firstLine="100"/>
              <w:rPr>
                <w:sz w:val="20"/>
                <w:szCs w:val="20"/>
              </w:rPr>
            </w:pPr>
            <w:r w:rsidRPr="00600F55">
              <w:rPr>
                <w:sz w:val="20"/>
                <w:szCs w:val="20"/>
              </w:rPr>
              <w:t>Ед.</w:t>
            </w:r>
          </w:p>
        </w:tc>
        <w:tc>
          <w:tcPr>
            <w:tcW w:w="761" w:type="dxa"/>
          </w:tcPr>
          <w:p w14:paraId="583199CF" w14:textId="77777777" w:rsidR="00600F55" w:rsidRPr="00600F55" w:rsidRDefault="00600F55" w:rsidP="00600F55">
            <w:pPr>
              <w:ind w:firstLine="20"/>
              <w:rPr>
                <w:sz w:val="20"/>
                <w:szCs w:val="20"/>
              </w:rPr>
            </w:pPr>
            <w:r w:rsidRPr="00600F55">
              <w:rPr>
                <w:sz w:val="20"/>
                <w:szCs w:val="20"/>
              </w:rPr>
              <w:t>0</w:t>
            </w:r>
          </w:p>
        </w:tc>
        <w:tc>
          <w:tcPr>
            <w:tcW w:w="1094" w:type="dxa"/>
          </w:tcPr>
          <w:p w14:paraId="01E675B1" w14:textId="77777777" w:rsidR="00600F55" w:rsidRPr="00600F55" w:rsidRDefault="00600F55" w:rsidP="00600F55">
            <w:pPr>
              <w:ind w:firstLine="20"/>
              <w:rPr>
                <w:sz w:val="20"/>
                <w:szCs w:val="20"/>
              </w:rPr>
            </w:pPr>
            <w:r w:rsidRPr="00600F55">
              <w:rPr>
                <w:sz w:val="20"/>
                <w:szCs w:val="20"/>
              </w:rPr>
              <w:t>0</w:t>
            </w:r>
          </w:p>
        </w:tc>
        <w:tc>
          <w:tcPr>
            <w:tcW w:w="717" w:type="dxa"/>
          </w:tcPr>
          <w:p w14:paraId="013DB277" w14:textId="77777777" w:rsidR="00600F55" w:rsidRPr="00600F55" w:rsidRDefault="00600F55" w:rsidP="00600F55">
            <w:pPr>
              <w:ind w:firstLine="20"/>
              <w:rPr>
                <w:sz w:val="20"/>
                <w:szCs w:val="20"/>
              </w:rPr>
            </w:pPr>
            <w:r w:rsidRPr="00600F55">
              <w:rPr>
                <w:sz w:val="20"/>
                <w:szCs w:val="20"/>
              </w:rPr>
              <w:t>0</w:t>
            </w:r>
          </w:p>
        </w:tc>
        <w:tc>
          <w:tcPr>
            <w:tcW w:w="1359" w:type="dxa"/>
          </w:tcPr>
          <w:p w14:paraId="36F42453" w14:textId="77777777" w:rsidR="00600F55" w:rsidRPr="00600F55" w:rsidRDefault="00600F55" w:rsidP="00600F55">
            <w:pPr>
              <w:ind w:firstLine="20"/>
              <w:rPr>
                <w:sz w:val="20"/>
                <w:szCs w:val="20"/>
              </w:rPr>
            </w:pPr>
            <w:r w:rsidRPr="00600F55">
              <w:rPr>
                <w:sz w:val="20"/>
                <w:szCs w:val="20"/>
              </w:rPr>
              <w:t>0</w:t>
            </w:r>
          </w:p>
        </w:tc>
        <w:tc>
          <w:tcPr>
            <w:tcW w:w="1331" w:type="dxa"/>
          </w:tcPr>
          <w:p w14:paraId="4F224B41" w14:textId="77777777" w:rsidR="00600F55" w:rsidRPr="00600F55" w:rsidRDefault="00600F55" w:rsidP="00600F55">
            <w:pPr>
              <w:ind w:firstLine="45"/>
              <w:rPr>
                <w:sz w:val="20"/>
                <w:szCs w:val="20"/>
              </w:rPr>
            </w:pPr>
            <w:r w:rsidRPr="00600F55">
              <w:rPr>
                <w:sz w:val="20"/>
                <w:szCs w:val="20"/>
              </w:rPr>
              <w:t>0</w:t>
            </w:r>
          </w:p>
        </w:tc>
        <w:tc>
          <w:tcPr>
            <w:tcW w:w="1362" w:type="dxa"/>
          </w:tcPr>
          <w:p w14:paraId="71ADD1CE" w14:textId="77777777" w:rsidR="00600F55" w:rsidRPr="00600F55" w:rsidRDefault="00600F55" w:rsidP="00600F55">
            <w:pPr>
              <w:rPr>
                <w:sz w:val="20"/>
                <w:szCs w:val="20"/>
              </w:rPr>
            </w:pPr>
            <w:r w:rsidRPr="00600F55">
              <w:rPr>
                <w:sz w:val="20"/>
                <w:szCs w:val="20"/>
              </w:rPr>
              <w:t>0</w:t>
            </w:r>
          </w:p>
        </w:tc>
        <w:tc>
          <w:tcPr>
            <w:tcW w:w="1880" w:type="dxa"/>
            <w:vMerge w:val="restart"/>
          </w:tcPr>
          <w:p w14:paraId="3456B9D5" w14:textId="77777777" w:rsidR="00600F55" w:rsidRPr="00600F55" w:rsidRDefault="00600F55" w:rsidP="00600F55">
            <w:pPr>
              <w:ind w:firstLine="27"/>
              <w:rPr>
                <w:sz w:val="20"/>
                <w:szCs w:val="20"/>
              </w:rPr>
            </w:pPr>
            <w:r w:rsidRPr="00600F55">
              <w:rPr>
                <w:color w:val="000000"/>
                <w:sz w:val="20"/>
                <w:szCs w:val="20"/>
              </w:rPr>
              <w:t xml:space="preserve">Управление строительства, коммунального, дорожного хозяйства и транспорта администрации </w:t>
            </w:r>
            <w:r w:rsidRPr="00600F55">
              <w:rPr>
                <w:sz w:val="20"/>
                <w:szCs w:val="20"/>
              </w:rPr>
              <w:t>Куйбышевского муниципального района Новосибирской области</w:t>
            </w:r>
          </w:p>
        </w:tc>
        <w:tc>
          <w:tcPr>
            <w:tcW w:w="1935" w:type="dxa"/>
            <w:vMerge w:val="restart"/>
          </w:tcPr>
          <w:p w14:paraId="7E23ECBA" w14:textId="77777777" w:rsidR="00600F55" w:rsidRPr="00600F55" w:rsidRDefault="00600F55" w:rsidP="00600F55">
            <w:pPr>
              <w:ind w:hanging="1"/>
              <w:rPr>
                <w:sz w:val="20"/>
                <w:szCs w:val="20"/>
              </w:rPr>
            </w:pPr>
            <w:r w:rsidRPr="00600F55">
              <w:rPr>
                <w:sz w:val="20"/>
                <w:szCs w:val="20"/>
              </w:rPr>
              <w:t>Ввод в эксплуатацию объектов обеспечит населения Куйбышевского муниципального района Новосибирской области качественной питьевой водой, отвечающей требованиям безопасности и безвредности, в необходимом и достаточном количестве</w:t>
            </w:r>
          </w:p>
        </w:tc>
      </w:tr>
      <w:tr w:rsidR="00600F55" w:rsidRPr="00600F55" w14:paraId="1E414AB6" w14:textId="77777777" w:rsidTr="00453A3F">
        <w:tc>
          <w:tcPr>
            <w:tcW w:w="2269" w:type="dxa"/>
            <w:vMerge/>
          </w:tcPr>
          <w:p w14:paraId="2E14E6AD" w14:textId="77777777" w:rsidR="00600F55" w:rsidRPr="00600F55" w:rsidRDefault="00600F55" w:rsidP="00600F55">
            <w:pPr>
              <w:ind w:firstLine="142"/>
              <w:rPr>
                <w:sz w:val="20"/>
                <w:szCs w:val="20"/>
              </w:rPr>
            </w:pPr>
          </w:p>
        </w:tc>
        <w:tc>
          <w:tcPr>
            <w:tcW w:w="1687" w:type="dxa"/>
          </w:tcPr>
          <w:p w14:paraId="72E239EF" w14:textId="77777777" w:rsidR="00600F55" w:rsidRPr="00600F55" w:rsidRDefault="00600F55" w:rsidP="00600F55">
            <w:pPr>
              <w:ind w:firstLine="114"/>
              <w:rPr>
                <w:sz w:val="20"/>
                <w:szCs w:val="20"/>
              </w:rPr>
            </w:pPr>
            <w:r w:rsidRPr="00600F55">
              <w:rPr>
                <w:sz w:val="20"/>
                <w:szCs w:val="20"/>
              </w:rPr>
              <w:t>Стоимость единицы</w:t>
            </w:r>
          </w:p>
        </w:tc>
        <w:tc>
          <w:tcPr>
            <w:tcW w:w="1335" w:type="dxa"/>
          </w:tcPr>
          <w:p w14:paraId="6BD583C7" w14:textId="77777777" w:rsidR="00600F55" w:rsidRPr="00600F55" w:rsidRDefault="00600F55" w:rsidP="00600F55">
            <w:pPr>
              <w:ind w:firstLine="100"/>
              <w:rPr>
                <w:sz w:val="20"/>
                <w:szCs w:val="20"/>
              </w:rPr>
            </w:pPr>
            <w:r w:rsidRPr="00600F55">
              <w:rPr>
                <w:sz w:val="20"/>
                <w:szCs w:val="20"/>
              </w:rPr>
              <w:t>-</w:t>
            </w:r>
          </w:p>
        </w:tc>
        <w:tc>
          <w:tcPr>
            <w:tcW w:w="761" w:type="dxa"/>
          </w:tcPr>
          <w:p w14:paraId="792D502B" w14:textId="77777777" w:rsidR="00600F55" w:rsidRPr="00600F55" w:rsidRDefault="00600F55" w:rsidP="00600F55">
            <w:pPr>
              <w:ind w:firstLine="20"/>
              <w:rPr>
                <w:sz w:val="20"/>
                <w:szCs w:val="20"/>
              </w:rPr>
            </w:pPr>
            <w:r w:rsidRPr="00600F55">
              <w:rPr>
                <w:sz w:val="20"/>
                <w:szCs w:val="20"/>
              </w:rPr>
              <w:t>х</w:t>
            </w:r>
          </w:p>
        </w:tc>
        <w:tc>
          <w:tcPr>
            <w:tcW w:w="1094" w:type="dxa"/>
          </w:tcPr>
          <w:p w14:paraId="5A696A98" w14:textId="77777777" w:rsidR="00600F55" w:rsidRPr="00600F55" w:rsidRDefault="00600F55" w:rsidP="00600F55">
            <w:pPr>
              <w:ind w:firstLine="20"/>
              <w:rPr>
                <w:sz w:val="20"/>
                <w:szCs w:val="20"/>
              </w:rPr>
            </w:pPr>
            <w:r w:rsidRPr="00600F55">
              <w:rPr>
                <w:sz w:val="20"/>
                <w:szCs w:val="20"/>
              </w:rPr>
              <w:t>х</w:t>
            </w:r>
          </w:p>
        </w:tc>
        <w:tc>
          <w:tcPr>
            <w:tcW w:w="717" w:type="dxa"/>
          </w:tcPr>
          <w:p w14:paraId="192B357E" w14:textId="77777777" w:rsidR="00600F55" w:rsidRPr="00600F55" w:rsidRDefault="00600F55" w:rsidP="00600F55">
            <w:pPr>
              <w:ind w:firstLine="20"/>
              <w:rPr>
                <w:sz w:val="20"/>
                <w:szCs w:val="20"/>
              </w:rPr>
            </w:pPr>
            <w:r w:rsidRPr="00600F55">
              <w:rPr>
                <w:sz w:val="20"/>
                <w:szCs w:val="20"/>
              </w:rPr>
              <w:t>х</w:t>
            </w:r>
          </w:p>
        </w:tc>
        <w:tc>
          <w:tcPr>
            <w:tcW w:w="1359" w:type="dxa"/>
          </w:tcPr>
          <w:p w14:paraId="29AFE84F" w14:textId="77777777" w:rsidR="00600F55" w:rsidRPr="00600F55" w:rsidRDefault="00600F55" w:rsidP="00600F55">
            <w:pPr>
              <w:ind w:firstLine="20"/>
              <w:rPr>
                <w:sz w:val="20"/>
                <w:szCs w:val="20"/>
              </w:rPr>
            </w:pPr>
            <w:r w:rsidRPr="00600F55">
              <w:rPr>
                <w:sz w:val="20"/>
                <w:szCs w:val="20"/>
              </w:rPr>
              <w:t>х</w:t>
            </w:r>
          </w:p>
        </w:tc>
        <w:tc>
          <w:tcPr>
            <w:tcW w:w="1331" w:type="dxa"/>
          </w:tcPr>
          <w:p w14:paraId="5C6FE7C1" w14:textId="77777777" w:rsidR="00600F55" w:rsidRPr="00600F55" w:rsidRDefault="00600F55" w:rsidP="00600F55">
            <w:pPr>
              <w:ind w:firstLine="45"/>
              <w:rPr>
                <w:sz w:val="20"/>
                <w:szCs w:val="20"/>
              </w:rPr>
            </w:pPr>
            <w:r w:rsidRPr="00600F55">
              <w:rPr>
                <w:sz w:val="20"/>
                <w:szCs w:val="20"/>
              </w:rPr>
              <w:t>-</w:t>
            </w:r>
          </w:p>
        </w:tc>
        <w:tc>
          <w:tcPr>
            <w:tcW w:w="1362" w:type="dxa"/>
          </w:tcPr>
          <w:p w14:paraId="4C1AB4C6" w14:textId="77777777" w:rsidR="00600F55" w:rsidRPr="00600F55" w:rsidRDefault="00600F55" w:rsidP="00600F55">
            <w:pPr>
              <w:rPr>
                <w:sz w:val="20"/>
                <w:szCs w:val="20"/>
              </w:rPr>
            </w:pPr>
            <w:r w:rsidRPr="00600F55">
              <w:rPr>
                <w:sz w:val="20"/>
                <w:szCs w:val="20"/>
              </w:rPr>
              <w:t>-</w:t>
            </w:r>
          </w:p>
        </w:tc>
        <w:tc>
          <w:tcPr>
            <w:tcW w:w="1880" w:type="dxa"/>
            <w:vMerge/>
          </w:tcPr>
          <w:p w14:paraId="3795EBB8" w14:textId="77777777" w:rsidR="00600F55" w:rsidRPr="00600F55" w:rsidRDefault="00600F55" w:rsidP="00600F55">
            <w:pPr>
              <w:rPr>
                <w:sz w:val="20"/>
                <w:szCs w:val="20"/>
              </w:rPr>
            </w:pPr>
          </w:p>
        </w:tc>
        <w:tc>
          <w:tcPr>
            <w:tcW w:w="1935" w:type="dxa"/>
            <w:vMerge/>
          </w:tcPr>
          <w:p w14:paraId="0D80B8E1" w14:textId="77777777" w:rsidR="00600F55" w:rsidRPr="00600F55" w:rsidRDefault="00600F55" w:rsidP="00600F55">
            <w:pPr>
              <w:rPr>
                <w:sz w:val="20"/>
                <w:szCs w:val="20"/>
              </w:rPr>
            </w:pPr>
          </w:p>
        </w:tc>
      </w:tr>
      <w:tr w:rsidR="00600F55" w:rsidRPr="00600F55" w14:paraId="6DE12763" w14:textId="77777777" w:rsidTr="00453A3F">
        <w:tc>
          <w:tcPr>
            <w:tcW w:w="2269" w:type="dxa"/>
            <w:vMerge/>
          </w:tcPr>
          <w:p w14:paraId="49DBD9B8" w14:textId="77777777" w:rsidR="00600F55" w:rsidRPr="00600F55" w:rsidRDefault="00600F55" w:rsidP="00600F55">
            <w:pPr>
              <w:ind w:firstLine="142"/>
              <w:rPr>
                <w:sz w:val="20"/>
                <w:szCs w:val="20"/>
              </w:rPr>
            </w:pPr>
          </w:p>
        </w:tc>
        <w:tc>
          <w:tcPr>
            <w:tcW w:w="1687" w:type="dxa"/>
          </w:tcPr>
          <w:p w14:paraId="123C4B20" w14:textId="77777777" w:rsidR="00600F55" w:rsidRPr="00600F55" w:rsidRDefault="00600F55" w:rsidP="00600F55">
            <w:pPr>
              <w:ind w:firstLine="114"/>
              <w:rPr>
                <w:sz w:val="20"/>
                <w:szCs w:val="20"/>
              </w:rPr>
            </w:pPr>
            <w:r w:rsidRPr="00600F55">
              <w:rPr>
                <w:sz w:val="20"/>
                <w:szCs w:val="20"/>
              </w:rPr>
              <w:t>Сумма затрат, в том числе:</w:t>
            </w:r>
          </w:p>
        </w:tc>
        <w:tc>
          <w:tcPr>
            <w:tcW w:w="1335" w:type="dxa"/>
          </w:tcPr>
          <w:p w14:paraId="2E1AD7F4" w14:textId="77777777" w:rsidR="00600F55" w:rsidRPr="00600F55" w:rsidRDefault="00600F55" w:rsidP="00600F55">
            <w:pPr>
              <w:ind w:firstLine="55"/>
              <w:rPr>
                <w:sz w:val="20"/>
                <w:szCs w:val="20"/>
              </w:rPr>
            </w:pPr>
            <w:r w:rsidRPr="00600F55">
              <w:rPr>
                <w:sz w:val="20"/>
                <w:szCs w:val="20"/>
              </w:rPr>
              <w:t>0</w:t>
            </w:r>
          </w:p>
        </w:tc>
        <w:tc>
          <w:tcPr>
            <w:tcW w:w="761" w:type="dxa"/>
          </w:tcPr>
          <w:p w14:paraId="56DB7080" w14:textId="77777777" w:rsidR="00600F55" w:rsidRPr="00600F55" w:rsidRDefault="00600F55" w:rsidP="00600F55">
            <w:pPr>
              <w:rPr>
                <w:sz w:val="20"/>
                <w:szCs w:val="20"/>
              </w:rPr>
            </w:pPr>
            <w:r w:rsidRPr="00600F55">
              <w:rPr>
                <w:sz w:val="20"/>
                <w:szCs w:val="20"/>
              </w:rPr>
              <w:t>0</w:t>
            </w:r>
          </w:p>
        </w:tc>
        <w:tc>
          <w:tcPr>
            <w:tcW w:w="1094" w:type="dxa"/>
          </w:tcPr>
          <w:p w14:paraId="3B77B591" w14:textId="77777777" w:rsidR="00600F55" w:rsidRPr="00600F55" w:rsidRDefault="00600F55" w:rsidP="00600F55">
            <w:pPr>
              <w:ind w:firstLine="227"/>
              <w:rPr>
                <w:sz w:val="20"/>
                <w:szCs w:val="20"/>
              </w:rPr>
            </w:pPr>
            <w:r w:rsidRPr="00600F55">
              <w:rPr>
                <w:sz w:val="20"/>
                <w:szCs w:val="20"/>
              </w:rPr>
              <w:t>0</w:t>
            </w:r>
          </w:p>
        </w:tc>
        <w:tc>
          <w:tcPr>
            <w:tcW w:w="717" w:type="dxa"/>
          </w:tcPr>
          <w:p w14:paraId="7A7D580F" w14:textId="77777777" w:rsidR="00600F55" w:rsidRPr="00600F55" w:rsidRDefault="00600F55" w:rsidP="00600F55">
            <w:pPr>
              <w:rPr>
                <w:sz w:val="20"/>
                <w:szCs w:val="20"/>
              </w:rPr>
            </w:pPr>
            <w:r w:rsidRPr="00600F55">
              <w:rPr>
                <w:sz w:val="20"/>
                <w:szCs w:val="20"/>
              </w:rPr>
              <w:t>0</w:t>
            </w:r>
          </w:p>
        </w:tc>
        <w:tc>
          <w:tcPr>
            <w:tcW w:w="1359" w:type="dxa"/>
          </w:tcPr>
          <w:p w14:paraId="35A8363B" w14:textId="77777777" w:rsidR="00600F55" w:rsidRPr="00600F55" w:rsidRDefault="00600F55" w:rsidP="00600F55">
            <w:pPr>
              <w:ind w:firstLine="117"/>
              <w:rPr>
                <w:sz w:val="20"/>
                <w:szCs w:val="20"/>
              </w:rPr>
            </w:pPr>
            <w:r w:rsidRPr="00600F55">
              <w:rPr>
                <w:sz w:val="20"/>
                <w:szCs w:val="20"/>
              </w:rPr>
              <w:t>0</w:t>
            </w:r>
          </w:p>
        </w:tc>
        <w:tc>
          <w:tcPr>
            <w:tcW w:w="1331" w:type="dxa"/>
          </w:tcPr>
          <w:p w14:paraId="113535CD" w14:textId="77777777" w:rsidR="00600F55" w:rsidRPr="00600F55" w:rsidRDefault="00600F55" w:rsidP="00600F55">
            <w:pPr>
              <w:ind w:firstLine="176"/>
              <w:rPr>
                <w:sz w:val="20"/>
                <w:szCs w:val="20"/>
              </w:rPr>
            </w:pPr>
            <w:r w:rsidRPr="00600F55">
              <w:rPr>
                <w:sz w:val="20"/>
                <w:szCs w:val="20"/>
              </w:rPr>
              <w:t>0</w:t>
            </w:r>
          </w:p>
        </w:tc>
        <w:tc>
          <w:tcPr>
            <w:tcW w:w="1362" w:type="dxa"/>
          </w:tcPr>
          <w:p w14:paraId="415DAE13" w14:textId="77777777" w:rsidR="00600F55" w:rsidRPr="00600F55" w:rsidRDefault="00600F55" w:rsidP="00600F55">
            <w:pPr>
              <w:ind w:firstLine="120"/>
              <w:rPr>
                <w:sz w:val="20"/>
                <w:szCs w:val="20"/>
              </w:rPr>
            </w:pPr>
            <w:r w:rsidRPr="00600F55">
              <w:rPr>
                <w:sz w:val="20"/>
                <w:szCs w:val="20"/>
              </w:rPr>
              <w:t>0</w:t>
            </w:r>
          </w:p>
        </w:tc>
        <w:tc>
          <w:tcPr>
            <w:tcW w:w="1880" w:type="dxa"/>
            <w:vMerge/>
          </w:tcPr>
          <w:p w14:paraId="41EBD602" w14:textId="77777777" w:rsidR="00600F55" w:rsidRPr="00600F55" w:rsidRDefault="00600F55" w:rsidP="00600F55">
            <w:pPr>
              <w:rPr>
                <w:sz w:val="20"/>
                <w:szCs w:val="20"/>
              </w:rPr>
            </w:pPr>
          </w:p>
        </w:tc>
        <w:tc>
          <w:tcPr>
            <w:tcW w:w="1935" w:type="dxa"/>
            <w:vMerge/>
          </w:tcPr>
          <w:p w14:paraId="0F7DF308" w14:textId="77777777" w:rsidR="00600F55" w:rsidRPr="00600F55" w:rsidRDefault="00600F55" w:rsidP="00600F55">
            <w:pPr>
              <w:rPr>
                <w:sz w:val="20"/>
                <w:szCs w:val="20"/>
              </w:rPr>
            </w:pPr>
          </w:p>
        </w:tc>
      </w:tr>
      <w:tr w:rsidR="00600F55" w:rsidRPr="00600F55" w14:paraId="2F7AB82D" w14:textId="77777777" w:rsidTr="00453A3F">
        <w:tc>
          <w:tcPr>
            <w:tcW w:w="2269" w:type="dxa"/>
            <w:vMerge/>
          </w:tcPr>
          <w:p w14:paraId="71B0E49E" w14:textId="77777777" w:rsidR="00600F55" w:rsidRPr="00600F55" w:rsidRDefault="00600F55" w:rsidP="00600F55">
            <w:pPr>
              <w:ind w:firstLine="142"/>
              <w:rPr>
                <w:sz w:val="20"/>
                <w:szCs w:val="20"/>
              </w:rPr>
            </w:pPr>
          </w:p>
        </w:tc>
        <w:tc>
          <w:tcPr>
            <w:tcW w:w="1687" w:type="dxa"/>
          </w:tcPr>
          <w:p w14:paraId="2A3F71B8" w14:textId="77777777" w:rsidR="00600F55" w:rsidRPr="00600F55" w:rsidRDefault="00600F55" w:rsidP="00600F55">
            <w:pPr>
              <w:ind w:firstLine="114"/>
              <w:rPr>
                <w:sz w:val="20"/>
                <w:szCs w:val="20"/>
              </w:rPr>
            </w:pPr>
            <w:r w:rsidRPr="00600F55">
              <w:rPr>
                <w:sz w:val="20"/>
                <w:szCs w:val="20"/>
              </w:rPr>
              <w:t>Федеральный бюджет</w:t>
            </w:r>
          </w:p>
        </w:tc>
        <w:tc>
          <w:tcPr>
            <w:tcW w:w="1335" w:type="dxa"/>
          </w:tcPr>
          <w:p w14:paraId="5EFA5E1C" w14:textId="77777777" w:rsidR="00600F55" w:rsidRPr="00600F55" w:rsidRDefault="00600F55" w:rsidP="00600F55">
            <w:pPr>
              <w:ind w:firstLine="55"/>
              <w:rPr>
                <w:sz w:val="20"/>
                <w:szCs w:val="20"/>
              </w:rPr>
            </w:pPr>
            <w:r w:rsidRPr="00600F55">
              <w:rPr>
                <w:sz w:val="20"/>
                <w:szCs w:val="20"/>
              </w:rPr>
              <w:t>0</w:t>
            </w:r>
          </w:p>
        </w:tc>
        <w:tc>
          <w:tcPr>
            <w:tcW w:w="761" w:type="dxa"/>
          </w:tcPr>
          <w:p w14:paraId="45F92FD7" w14:textId="77777777" w:rsidR="00600F55" w:rsidRPr="00600F55" w:rsidRDefault="00600F55" w:rsidP="00600F55">
            <w:pPr>
              <w:rPr>
                <w:sz w:val="20"/>
                <w:szCs w:val="20"/>
              </w:rPr>
            </w:pPr>
            <w:r w:rsidRPr="00600F55">
              <w:rPr>
                <w:sz w:val="20"/>
                <w:szCs w:val="20"/>
              </w:rPr>
              <w:t>0</w:t>
            </w:r>
          </w:p>
        </w:tc>
        <w:tc>
          <w:tcPr>
            <w:tcW w:w="1094" w:type="dxa"/>
          </w:tcPr>
          <w:p w14:paraId="03AD1284" w14:textId="77777777" w:rsidR="00600F55" w:rsidRPr="00600F55" w:rsidRDefault="00600F55" w:rsidP="00600F55">
            <w:pPr>
              <w:ind w:firstLine="227"/>
              <w:rPr>
                <w:sz w:val="20"/>
                <w:szCs w:val="20"/>
              </w:rPr>
            </w:pPr>
            <w:r w:rsidRPr="00600F55">
              <w:rPr>
                <w:sz w:val="20"/>
                <w:szCs w:val="20"/>
              </w:rPr>
              <w:t>0</w:t>
            </w:r>
          </w:p>
        </w:tc>
        <w:tc>
          <w:tcPr>
            <w:tcW w:w="717" w:type="dxa"/>
          </w:tcPr>
          <w:p w14:paraId="21AC0967" w14:textId="77777777" w:rsidR="00600F55" w:rsidRPr="00600F55" w:rsidRDefault="00600F55" w:rsidP="00600F55">
            <w:pPr>
              <w:rPr>
                <w:sz w:val="20"/>
                <w:szCs w:val="20"/>
              </w:rPr>
            </w:pPr>
            <w:r w:rsidRPr="00600F55">
              <w:rPr>
                <w:sz w:val="20"/>
                <w:szCs w:val="20"/>
              </w:rPr>
              <w:t>0</w:t>
            </w:r>
          </w:p>
        </w:tc>
        <w:tc>
          <w:tcPr>
            <w:tcW w:w="1359" w:type="dxa"/>
          </w:tcPr>
          <w:p w14:paraId="5FF177C7" w14:textId="77777777" w:rsidR="00600F55" w:rsidRPr="00600F55" w:rsidRDefault="00600F55" w:rsidP="00600F55">
            <w:pPr>
              <w:ind w:firstLine="117"/>
              <w:rPr>
                <w:sz w:val="20"/>
                <w:szCs w:val="20"/>
              </w:rPr>
            </w:pPr>
            <w:r w:rsidRPr="00600F55">
              <w:rPr>
                <w:sz w:val="20"/>
                <w:szCs w:val="20"/>
              </w:rPr>
              <w:t>0</w:t>
            </w:r>
          </w:p>
        </w:tc>
        <w:tc>
          <w:tcPr>
            <w:tcW w:w="1331" w:type="dxa"/>
          </w:tcPr>
          <w:p w14:paraId="4D8CF272" w14:textId="77777777" w:rsidR="00600F55" w:rsidRPr="00600F55" w:rsidRDefault="00600F55" w:rsidP="00600F55">
            <w:pPr>
              <w:ind w:firstLine="176"/>
              <w:rPr>
                <w:sz w:val="20"/>
                <w:szCs w:val="20"/>
              </w:rPr>
            </w:pPr>
            <w:r w:rsidRPr="00600F55">
              <w:rPr>
                <w:sz w:val="20"/>
                <w:szCs w:val="20"/>
              </w:rPr>
              <w:t>0</w:t>
            </w:r>
          </w:p>
        </w:tc>
        <w:tc>
          <w:tcPr>
            <w:tcW w:w="1362" w:type="dxa"/>
          </w:tcPr>
          <w:p w14:paraId="333DE17F" w14:textId="77777777" w:rsidR="00600F55" w:rsidRPr="00600F55" w:rsidRDefault="00600F55" w:rsidP="00600F55">
            <w:pPr>
              <w:ind w:firstLine="120"/>
              <w:rPr>
                <w:sz w:val="20"/>
                <w:szCs w:val="20"/>
              </w:rPr>
            </w:pPr>
            <w:r w:rsidRPr="00600F55">
              <w:rPr>
                <w:sz w:val="20"/>
                <w:szCs w:val="20"/>
              </w:rPr>
              <w:t>0</w:t>
            </w:r>
          </w:p>
        </w:tc>
        <w:tc>
          <w:tcPr>
            <w:tcW w:w="1880" w:type="dxa"/>
            <w:vMerge/>
          </w:tcPr>
          <w:p w14:paraId="6800960F" w14:textId="77777777" w:rsidR="00600F55" w:rsidRPr="00600F55" w:rsidRDefault="00600F55" w:rsidP="00600F55">
            <w:pPr>
              <w:rPr>
                <w:sz w:val="20"/>
                <w:szCs w:val="20"/>
              </w:rPr>
            </w:pPr>
          </w:p>
        </w:tc>
        <w:tc>
          <w:tcPr>
            <w:tcW w:w="1935" w:type="dxa"/>
            <w:vMerge/>
          </w:tcPr>
          <w:p w14:paraId="79899DE1" w14:textId="77777777" w:rsidR="00600F55" w:rsidRPr="00600F55" w:rsidRDefault="00600F55" w:rsidP="00600F55">
            <w:pPr>
              <w:rPr>
                <w:sz w:val="20"/>
                <w:szCs w:val="20"/>
              </w:rPr>
            </w:pPr>
          </w:p>
        </w:tc>
      </w:tr>
      <w:tr w:rsidR="00600F55" w:rsidRPr="00600F55" w14:paraId="4DA814CD" w14:textId="77777777" w:rsidTr="00453A3F">
        <w:tc>
          <w:tcPr>
            <w:tcW w:w="2269" w:type="dxa"/>
            <w:vMerge/>
          </w:tcPr>
          <w:p w14:paraId="11F85E82" w14:textId="77777777" w:rsidR="00600F55" w:rsidRPr="00600F55" w:rsidRDefault="00600F55" w:rsidP="00600F55">
            <w:pPr>
              <w:ind w:firstLine="142"/>
              <w:rPr>
                <w:sz w:val="20"/>
                <w:szCs w:val="20"/>
              </w:rPr>
            </w:pPr>
          </w:p>
        </w:tc>
        <w:tc>
          <w:tcPr>
            <w:tcW w:w="1687" w:type="dxa"/>
          </w:tcPr>
          <w:p w14:paraId="004E51A2" w14:textId="77777777" w:rsidR="00600F55" w:rsidRPr="00600F55" w:rsidRDefault="00600F55" w:rsidP="00600F55">
            <w:pPr>
              <w:ind w:firstLine="114"/>
              <w:rPr>
                <w:sz w:val="20"/>
                <w:szCs w:val="20"/>
              </w:rPr>
            </w:pPr>
            <w:r w:rsidRPr="00600F55">
              <w:rPr>
                <w:sz w:val="20"/>
                <w:szCs w:val="20"/>
              </w:rPr>
              <w:t>Областной бюджет</w:t>
            </w:r>
          </w:p>
        </w:tc>
        <w:tc>
          <w:tcPr>
            <w:tcW w:w="1335" w:type="dxa"/>
          </w:tcPr>
          <w:p w14:paraId="579E745D" w14:textId="77777777" w:rsidR="00600F55" w:rsidRPr="00600F55" w:rsidRDefault="00600F55" w:rsidP="00600F55">
            <w:pPr>
              <w:ind w:firstLine="55"/>
              <w:rPr>
                <w:sz w:val="20"/>
                <w:szCs w:val="20"/>
              </w:rPr>
            </w:pPr>
            <w:r w:rsidRPr="00600F55">
              <w:rPr>
                <w:sz w:val="20"/>
                <w:szCs w:val="20"/>
              </w:rPr>
              <w:t>0</w:t>
            </w:r>
          </w:p>
        </w:tc>
        <w:tc>
          <w:tcPr>
            <w:tcW w:w="761" w:type="dxa"/>
          </w:tcPr>
          <w:p w14:paraId="74E2FCAF" w14:textId="77777777" w:rsidR="00600F55" w:rsidRPr="00600F55" w:rsidRDefault="00600F55" w:rsidP="00600F55">
            <w:pPr>
              <w:rPr>
                <w:sz w:val="20"/>
                <w:szCs w:val="20"/>
              </w:rPr>
            </w:pPr>
            <w:r w:rsidRPr="00600F55">
              <w:rPr>
                <w:sz w:val="20"/>
                <w:szCs w:val="20"/>
              </w:rPr>
              <w:t>0</w:t>
            </w:r>
          </w:p>
        </w:tc>
        <w:tc>
          <w:tcPr>
            <w:tcW w:w="1094" w:type="dxa"/>
          </w:tcPr>
          <w:p w14:paraId="4304B930" w14:textId="77777777" w:rsidR="00600F55" w:rsidRPr="00600F55" w:rsidRDefault="00600F55" w:rsidP="00600F55">
            <w:pPr>
              <w:ind w:firstLine="227"/>
              <w:rPr>
                <w:sz w:val="20"/>
                <w:szCs w:val="20"/>
              </w:rPr>
            </w:pPr>
            <w:r w:rsidRPr="00600F55">
              <w:rPr>
                <w:sz w:val="20"/>
                <w:szCs w:val="20"/>
              </w:rPr>
              <w:t>0</w:t>
            </w:r>
          </w:p>
        </w:tc>
        <w:tc>
          <w:tcPr>
            <w:tcW w:w="717" w:type="dxa"/>
          </w:tcPr>
          <w:p w14:paraId="27414AC5" w14:textId="77777777" w:rsidR="00600F55" w:rsidRPr="00600F55" w:rsidRDefault="00600F55" w:rsidP="00600F55">
            <w:pPr>
              <w:rPr>
                <w:sz w:val="20"/>
                <w:szCs w:val="20"/>
              </w:rPr>
            </w:pPr>
            <w:r w:rsidRPr="00600F55">
              <w:rPr>
                <w:sz w:val="20"/>
                <w:szCs w:val="20"/>
              </w:rPr>
              <w:t>0</w:t>
            </w:r>
          </w:p>
        </w:tc>
        <w:tc>
          <w:tcPr>
            <w:tcW w:w="1359" w:type="dxa"/>
          </w:tcPr>
          <w:p w14:paraId="0EDE235D" w14:textId="77777777" w:rsidR="00600F55" w:rsidRPr="00600F55" w:rsidRDefault="00600F55" w:rsidP="00600F55">
            <w:pPr>
              <w:ind w:firstLine="117"/>
              <w:rPr>
                <w:sz w:val="20"/>
                <w:szCs w:val="20"/>
              </w:rPr>
            </w:pPr>
            <w:r w:rsidRPr="00600F55">
              <w:rPr>
                <w:sz w:val="20"/>
                <w:szCs w:val="20"/>
              </w:rPr>
              <w:t>0</w:t>
            </w:r>
          </w:p>
        </w:tc>
        <w:tc>
          <w:tcPr>
            <w:tcW w:w="1331" w:type="dxa"/>
          </w:tcPr>
          <w:p w14:paraId="7AFF584F" w14:textId="77777777" w:rsidR="00600F55" w:rsidRPr="00600F55" w:rsidRDefault="00600F55" w:rsidP="00600F55">
            <w:pPr>
              <w:ind w:firstLine="176"/>
              <w:rPr>
                <w:sz w:val="20"/>
                <w:szCs w:val="20"/>
              </w:rPr>
            </w:pPr>
            <w:r w:rsidRPr="00600F55">
              <w:rPr>
                <w:sz w:val="20"/>
                <w:szCs w:val="20"/>
              </w:rPr>
              <w:t>0</w:t>
            </w:r>
          </w:p>
        </w:tc>
        <w:tc>
          <w:tcPr>
            <w:tcW w:w="1362" w:type="dxa"/>
          </w:tcPr>
          <w:p w14:paraId="30EBD160" w14:textId="77777777" w:rsidR="00600F55" w:rsidRPr="00600F55" w:rsidRDefault="00600F55" w:rsidP="00600F55">
            <w:pPr>
              <w:ind w:firstLine="120"/>
              <w:rPr>
                <w:sz w:val="20"/>
                <w:szCs w:val="20"/>
              </w:rPr>
            </w:pPr>
            <w:r w:rsidRPr="00600F55">
              <w:rPr>
                <w:sz w:val="20"/>
                <w:szCs w:val="20"/>
              </w:rPr>
              <w:t>0</w:t>
            </w:r>
          </w:p>
        </w:tc>
        <w:tc>
          <w:tcPr>
            <w:tcW w:w="1880" w:type="dxa"/>
            <w:vMerge/>
          </w:tcPr>
          <w:p w14:paraId="61CC2152" w14:textId="77777777" w:rsidR="00600F55" w:rsidRPr="00600F55" w:rsidRDefault="00600F55" w:rsidP="00600F55">
            <w:pPr>
              <w:rPr>
                <w:sz w:val="20"/>
                <w:szCs w:val="20"/>
              </w:rPr>
            </w:pPr>
          </w:p>
        </w:tc>
        <w:tc>
          <w:tcPr>
            <w:tcW w:w="1935" w:type="dxa"/>
            <w:vMerge/>
          </w:tcPr>
          <w:p w14:paraId="6F2731A2" w14:textId="77777777" w:rsidR="00600F55" w:rsidRPr="00600F55" w:rsidRDefault="00600F55" w:rsidP="00600F55">
            <w:pPr>
              <w:rPr>
                <w:sz w:val="20"/>
                <w:szCs w:val="20"/>
              </w:rPr>
            </w:pPr>
          </w:p>
        </w:tc>
      </w:tr>
      <w:tr w:rsidR="00600F55" w:rsidRPr="00600F55" w14:paraId="63A19B10" w14:textId="77777777" w:rsidTr="00453A3F">
        <w:tc>
          <w:tcPr>
            <w:tcW w:w="2269" w:type="dxa"/>
            <w:vMerge/>
          </w:tcPr>
          <w:p w14:paraId="4432ED8A" w14:textId="77777777" w:rsidR="00600F55" w:rsidRPr="00600F55" w:rsidRDefault="00600F55" w:rsidP="00600F55">
            <w:pPr>
              <w:ind w:firstLine="142"/>
              <w:rPr>
                <w:sz w:val="20"/>
                <w:szCs w:val="20"/>
              </w:rPr>
            </w:pPr>
          </w:p>
        </w:tc>
        <w:tc>
          <w:tcPr>
            <w:tcW w:w="1687" w:type="dxa"/>
          </w:tcPr>
          <w:p w14:paraId="70CFA4A4" w14:textId="77777777" w:rsidR="00600F55" w:rsidRPr="00600F55" w:rsidRDefault="00600F55" w:rsidP="00600F55">
            <w:pPr>
              <w:ind w:firstLine="114"/>
              <w:rPr>
                <w:sz w:val="20"/>
                <w:szCs w:val="20"/>
              </w:rPr>
            </w:pPr>
            <w:r w:rsidRPr="00600F55">
              <w:rPr>
                <w:sz w:val="20"/>
                <w:szCs w:val="20"/>
              </w:rPr>
              <w:t>Местный бюджет</w:t>
            </w:r>
          </w:p>
        </w:tc>
        <w:tc>
          <w:tcPr>
            <w:tcW w:w="1335" w:type="dxa"/>
          </w:tcPr>
          <w:p w14:paraId="68EC1BCA" w14:textId="77777777" w:rsidR="00600F55" w:rsidRPr="00600F55" w:rsidRDefault="00600F55" w:rsidP="00600F55">
            <w:pPr>
              <w:ind w:firstLine="55"/>
              <w:rPr>
                <w:sz w:val="20"/>
                <w:szCs w:val="20"/>
              </w:rPr>
            </w:pPr>
            <w:r w:rsidRPr="00600F55">
              <w:rPr>
                <w:sz w:val="20"/>
                <w:szCs w:val="20"/>
              </w:rPr>
              <w:t>0</w:t>
            </w:r>
          </w:p>
        </w:tc>
        <w:tc>
          <w:tcPr>
            <w:tcW w:w="761" w:type="dxa"/>
          </w:tcPr>
          <w:p w14:paraId="44F30A18" w14:textId="77777777" w:rsidR="00600F55" w:rsidRPr="00600F55" w:rsidRDefault="00600F55" w:rsidP="00600F55">
            <w:pPr>
              <w:rPr>
                <w:sz w:val="20"/>
                <w:szCs w:val="20"/>
              </w:rPr>
            </w:pPr>
            <w:r w:rsidRPr="00600F55">
              <w:rPr>
                <w:sz w:val="20"/>
                <w:szCs w:val="20"/>
              </w:rPr>
              <w:t>0</w:t>
            </w:r>
          </w:p>
        </w:tc>
        <w:tc>
          <w:tcPr>
            <w:tcW w:w="1094" w:type="dxa"/>
          </w:tcPr>
          <w:p w14:paraId="3AD72245" w14:textId="77777777" w:rsidR="00600F55" w:rsidRPr="00600F55" w:rsidRDefault="00600F55" w:rsidP="00600F55">
            <w:pPr>
              <w:ind w:firstLine="227"/>
              <w:rPr>
                <w:sz w:val="20"/>
                <w:szCs w:val="20"/>
              </w:rPr>
            </w:pPr>
            <w:r w:rsidRPr="00600F55">
              <w:rPr>
                <w:sz w:val="20"/>
                <w:szCs w:val="20"/>
              </w:rPr>
              <w:t>0</w:t>
            </w:r>
          </w:p>
        </w:tc>
        <w:tc>
          <w:tcPr>
            <w:tcW w:w="717" w:type="dxa"/>
          </w:tcPr>
          <w:p w14:paraId="6A4A8BF4" w14:textId="77777777" w:rsidR="00600F55" w:rsidRPr="00600F55" w:rsidRDefault="00600F55" w:rsidP="00600F55">
            <w:pPr>
              <w:rPr>
                <w:sz w:val="20"/>
                <w:szCs w:val="20"/>
              </w:rPr>
            </w:pPr>
            <w:r w:rsidRPr="00600F55">
              <w:rPr>
                <w:sz w:val="20"/>
                <w:szCs w:val="20"/>
              </w:rPr>
              <w:t>0</w:t>
            </w:r>
          </w:p>
        </w:tc>
        <w:tc>
          <w:tcPr>
            <w:tcW w:w="1359" w:type="dxa"/>
          </w:tcPr>
          <w:p w14:paraId="48E7F624" w14:textId="77777777" w:rsidR="00600F55" w:rsidRPr="00600F55" w:rsidRDefault="00600F55" w:rsidP="00600F55">
            <w:pPr>
              <w:ind w:firstLine="117"/>
              <w:rPr>
                <w:sz w:val="20"/>
                <w:szCs w:val="20"/>
              </w:rPr>
            </w:pPr>
            <w:r w:rsidRPr="00600F55">
              <w:rPr>
                <w:sz w:val="20"/>
                <w:szCs w:val="20"/>
              </w:rPr>
              <w:t>0</w:t>
            </w:r>
          </w:p>
        </w:tc>
        <w:tc>
          <w:tcPr>
            <w:tcW w:w="1331" w:type="dxa"/>
          </w:tcPr>
          <w:p w14:paraId="05DAAF81" w14:textId="77777777" w:rsidR="00600F55" w:rsidRPr="00600F55" w:rsidRDefault="00600F55" w:rsidP="00600F55">
            <w:pPr>
              <w:ind w:firstLine="176"/>
              <w:rPr>
                <w:sz w:val="20"/>
                <w:szCs w:val="20"/>
              </w:rPr>
            </w:pPr>
            <w:r w:rsidRPr="00600F55">
              <w:rPr>
                <w:sz w:val="20"/>
                <w:szCs w:val="20"/>
              </w:rPr>
              <w:t>0</w:t>
            </w:r>
          </w:p>
        </w:tc>
        <w:tc>
          <w:tcPr>
            <w:tcW w:w="1362" w:type="dxa"/>
          </w:tcPr>
          <w:p w14:paraId="318B94F9" w14:textId="77777777" w:rsidR="00600F55" w:rsidRPr="00600F55" w:rsidRDefault="00600F55" w:rsidP="00600F55">
            <w:pPr>
              <w:ind w:firstLine="120"/>
              <w:rPr>
                <w:sz w:val="20"/>
                <w:szCs w:val="20"/>
              </w:rPr>
            </w:pPr>
            <w:r w:rsidRPr="00600F55">
              <w:rPr>
                <w:sz w:val="20"/>
                <w:szCs w:val="20"/>
              </w:rPr>
              <w:t>0</w:t>
            </w:r>
          </w:p>
        </w:tc>
        <w:tc>
          <w:tcPr>
            <w:tcW w:w="1880" w:type="dxa"/>
            <w:vMerge/>
          </w:tcPr>
          <w:p w14:paraId="52DED545" w14:textId="77777777" w:rsidR="00600F55" w:rsidRPr="00600F55" w:rsidRDefault="00600F55" w:rsidP="00600F55">
            <w:pPr>
              <w:rPr>
                <w:sz w:val="20"/>
                <w:szCs w:val="20"/>
              </w:rPr>
            </w:pPr>
          </w:p>
        </w:tc>
        <w:tc>
          <w:tcPr>
            <w:tcW w:w="1935" w:type="dxa"/>
            <w:vMerge/>
          </w:tcPr>
          <w:p w14:paraId="49A8967A" w14:textId="77777777" w:rsidR="00600F55" w:rsidRPr="00600F55" w:rsidRDefault="00600F55" w:rsidP="00600F55">
            <w:pPr>
              <w:rPr>
                <w:sz w:val="20"/>
                <w:szCs w:val="20"/>
              </w:rPr>
            </w:pPr>
          </w:p>
        </w:tc>
      </w:tr>
      <w:tr w:rsidR="00600F55" w:rsidRPr="00600F55" w14:paraId="1BF8FC3E" w14:textId="77777777" w:rsidTr="00453A3F">
        <w:tc>
          <w:tcPr>
            <w:tcW w:w="2269" w:type="dxa"/>
            <w:vMerge w:val="restart"/>
          </w:tcPr>
          <w:p w14:paraId="49C69F5C" w14:textId="77777777" w:rsidR="00600F55" w:rsidRPr="00600F55" w:rsidRDefault="00600F55" w:rsidP="00600F55">
            <w:pPr>
              <w:rPr>
                <w:sz w:val="20"/>
                <w:szCs w:val="20"/>
              </w:rPr>
            </w:pPr>
            <w:r w:rsidRPr="00600F55">
              <w:rPr>
                <w:sz w:val="20"/>
                <w:szCs w:val="20"/>
              </w:rPr>
              <w:t>Итого затрат по подпрограмме 1</w:t>
            </w:r>
          </w:p>
        </w:tc>
        <w:tc>
          <w:tcPr>
            <w:tcW w:w="1687" w:type="dxa"/>
          </w:tcPr>
          <w:p w14:paraId="63DC7180" w14:textId="77777777" w:rsidR="00600F55" w:rsidRPr="00600F55" w:rsidRDefault="00600F55" w:rsidP="00600F55">
            <w:pPr>
              <w:ind w:firstLine="41"/>
              <w:rPr>
                <w:sz w:val="20"/>
                <w:szCs w:val="20"/>
              </w:rPr>
            </w:pPr>
            <w:r w:rsidRPr="00600F55">
              <w:rPr>
                <w:sz w:val="20"/>
                <w:szCs w:val="20"/>
              </w:rPr>
              <w:t>Наименование показателя (ед. изм.)</w:t>
            </w:r>
          </w:p>
        </w:tc>
        <w:tc>
          <w:tcPr>
            <w:tcW w:w="1335" w:type="dxa"/>
          </w:tcPr>
          <w:p w14:paraId="1AFB169E" w14:textId="77777777" w:rsidR="00600F55" w:rsidRPr="00600F55" w:rsidRDefault="00600F55" w:rsidP="00600F55">
            <w:pPr>
              <w:ind w:firstLine="100"/>
              <w:rPr>
                <w:sz w:val="20"/>
                <w:szCs w:val="20"/>
              </w:rPr>
            </w:pPr>
            <w:r w:rsidRPr="00600F55">
              <w:rPr>
                <w:sz w:val="20"/>
                <w:szCs w:val="20"/>
              </w:rPr>
              <w:t>Ед.</w:t>
            </w:r>
          </w:p>
        </w:tc>
        <w:tc>
          <w:tcPr>
            <w:tcW w:w="761" w:type="dxa"/>
          </w:tcPr>
          <w:p w14:paraId="2D9F5A15" w14:textId="77777777" w:rsidR="00600F55" w:rsidRPr="00600F55" w:rsidRDefault="00600F55" w:rsidP="00600F55">
            <w:pPr>
              <w:ind w:firstLine="20"/>
              <w:rPr>
                <w:sz w:val="20"/>
                <w:szCs w:val="20"/>
              </w:rPr>
            </w:pPr>
            <w:r w:rsidRPr="00600F55">
              <w:rPr>
                <w:sz w:val="20"/>
                <w:szCs w:val="20"/>
              </w:rPr>
              <w:t xml:space="preserve">- </w:t>
            </w:r>
          </w:p>
        </w:tc>
        <w:tc>
          <w:tcPr>
            <w:tcW w:w="1094" w:type="dxa"/>
          </w:tcPr>
          <w:p w14:paraId="554F9153" w14:textId="77777777" w:rsidR="00600F55" w:rsidRPr="00600F55" w:rsidRDefault="00600F55" w:rsidP="00600F55">
            <w:pPr>
              <w:ind w:firstLine="20"/>
              <w:rPr>
                <w:sz w:val="20"/>
                <w:szCs w:val="20"/>
              </w:rPr>
            </w:pPr>
            <w:r w:rsidRPr="00600F55">
              <w:rPr>
                <w:sz w:val="20"/>
                <w:szCs w:val="20"/>
              </w:rPr>
              <w:t>-</w:t>
            </w:r>
          </w:p>
        </w:tc>
        <w:tc>
          <w:tcPr>
            <w:tcW w:w="717" w:type="dxa"/>
          </w:tcPr>
          <w:p w14:paraId="6886F1BF" w14:textId="77777777" w:rsidR="00600F55" w:rsidRPr="00600F55" w:rsidRDefault="00600F55" w:rsidP="00600F55">
            <w:pPr>
              <w:ind w:firstLine="20"/>
              <w:rPr>
                <w:sz w:val="20"/>
                <w:szCs w:val="20"/>
              </w:rPr>
            </w:pPr>
            <w:r w:rsidRPr="00600F55">
              <w:rPr>
                <w:sz w:val="20"/>
                <w:szCs w:val="20"/>
              </w:rPr>
              <w:t>-</w:t>
            </w:r>
          </w:p>
        </w:tc>
        <w:tc>
          <w:tcPr>
            <w:tcW w:w="1359" w:type="dxa"/>
          </w:tcPr>
          <w:p w14:paraId="1BF50900" w14:textId="77777777" w:rsidR="00600F55" w:rsidRPr="00600F55" w:rsidRDefault="00600F55" w:rsidP="00600F55">
            <w:pPr>
              <w:ind w:firstLine="20"/>
              <w:rPr>
                <w:sz w:val="20"/>
                <w:szCs w:val="20"/>
              </w:rPr>
            </w:pPr>
            <w:r w:rsidRPr="00600F55">
              <w:rPr>
                <w:sz w:val="20"/>
                <w:szCs w:val="20"/>
              </w:rPr>
              <w:t>2</w:t>
            </w:r>
          </w:p>
        </w:tc>
        <w:tc>
          <w:tcPr>
            <w:tcW w:w="1331" w:type="dxa"/>
          </w:tcPr>
          <w:p w14:paraId="22670BF6" w14:textId="77777777" w:rsidR="00600F55" w:rsidRPr="00600F55" w:rsidRDefault="00600F55" w:rsidP="00600F55">
            <w:pPr>
              <w:ind w:firstLine="45"/>
              <w:rPr>
                <w:sz w:val="20"/>
                <w:szCs w:val="20"/>
              </w:rPr>
            </w:pPr>
            <w:r w:rsidRPr="00600F55">
              <w:rPr>
                <w:sz w:val="20"/>
                <w:szCs w:val="20"/>
              </w:rPr>
              <w:t>5</w:t>
            </w:r>
          </w:p>
        </w:tc>
        <w:tc>
          <w:tcPr>
            <w:tcW w:w="1362" w:type="dxa"/>
          </w:tcPr>
          <w:p w14:paraId="6642905E" w14:textId="77777777" w:rsidR="00600F55" w:rsidRPr="00600F55" w:rsidRDefault="00600F55" w:rsidP="00600F55">
            <w:pPr>
              <w:rPr>
                <w:sz w:val="20"/>
                <w:szCs w:val="20"/>
              </w:rPr>
            </w:pPr>
            <w:r w:rsidRPr="00600F55">
              <w:rPr>
                <w:sz w:val="20"/>
                <w:szCs w:val="20"/>
              </w:rPr>
              <w:t>2</w:t>
            </w:r>
          </w:p>
        </w:tc>
        <w:tc>
          <w:tcPr>
            <w:tcW w:w="1880" w:type="dxa"/>
            <w:vMerge w:val="restart"/>
          </w:tcPr>
          <w:p w14:paraId="22A9423D" w14:textId="77777777" w:rsidR="00600F55" w:rsidRPr="00600F55" w:rsidRDefault="00600F55" w:rsidP="00600F55">
            <w:pPr>
              <w:ind w:firstLine="27"/>
              <w:rPr>
                <w:sz w:val="20"/>
                <w:szCs w:val="20"/>
              </w:rPr>
            </w:pPr>
          </w:p>
        </w:tc>
        <w:tc>
          <w:tcPr>
            <w:tcW w:w="1935" w:type="dxa"/>
            <w:vMerge w:val="restart"/>
          </w:tcPr>
          <w:p w14:paraId="525EDAB4" w14:textId="77777777" w:rsidR="00600F55" w:rsidRPr="00600F55" w:rsidRDefault="00600F55" w:rsidP="00600F55">
            <w:pPr>
              <w:ind w:hanging="1"/>
              <w:rPr>
                <w:sz w:val="20"/>
                <w:szCs w:val="20"/>
              </w:rPr>
            </w:pPr>
          </w:p>
        </w:tc>
      </w:tr>
      <w:tr w:rsidR="00600F55" w:rsidRPr="00600F55" w14:paraId="5B7A4E3B" w14:textId="77777777" w:rsidTr="00453A3F">
        <w:tc>
          <w:tcPr>
            <w:tcW w:w="2269" w:type="dxa"/>
            <w:vMerge/>
          </w:tcPr>
          <w:p w14:paraId="39F189A0" w14:textId="77777777" w:rsidR="00600F55" w:rsidRPr="00600F55" w:rsidRDefault="00600F55" w:rsidP="00600F55">
            <w:pPr>
              <w:ind w:firstLine="142"/>
              <w:rPr>
                <w:sz w:val="20"/>
                <w:szCs w:val="20"/>
              </w:rPr>
            </w:pPr>
          </w:p>
        </w:tc>
        <w:tc>
          <w:tcPr>
            <w:tcW w:w="1687" w:type="dxa"/>
          </w:tcPr>
          <w:p w14:paraId="02399453" w14:textId="77777777" w:rsidR="00600F55" w:rsidRPr="00600F55" w:rsidRDefault="00600F55" w:rsidP="00600F55">
            <w:pPr>
              <w:ind w:firstLine="114"/>
              <w:rPr>
                <w:sz w:val="20"/>
                <w:szCs w:val="20"/>
              </w:rPr>
            </w:pPr>
            <w:r w:rsidRPr="00600F55">
              <w:rPr>
                <w:sz w:val="20"/>
                <w:szCs w:val="20"/>
              </w:rPr>
              <w:t>Стоимость единицы</w:t>
            </w:r>
          </w:p>
        </w:tc>
        <w:tc>
          <w:tcPr>
            <w:tcW w:w="1335" w:type="dxa"/>
          </w:tcPr>
          <w:p w14:paraId="75FBD56B" w14:textId="77777777" w:rsidR="00600F55" w:rsidRPr="00600F55" w:rsidRDefault="00600F55" w:rsidP="00600F55">
            <w:pPr>
              <w:ind w:firstLine="100"/>
              <w:rPr>
                <w:sz w:val="20"/>
                <w:szCs w:val="20"/>
              </w:rPr>
            </w:pPr>
            <w:r w:rsidRPr="00600F55">
              <w:rPr>
                <w:sz w:val="20"/>
                <w:szCs w:val="20"/>
              </w:rPr>
              <w:t>-</w:t>
            </w:r>
          </w:p>
        </w:tc>
        <w:tc>
          <w:tcPr>
            <w:tcW w:w="761" w:type="dxa"/>
          </w:tcPr>
          <w:p w14:paraId="59375C96" w14:textId="77777777" w:rsidR="00600F55" w:rsidRPr="00600F55" w:rsidRDefault="00600F55" w:rsidP="00600F55">
            <w:pPr>
              <w:ind w:firstLine="20"/>
              <w:rPr>
                <w:sz w:val="20"/>
                <w:szCs w:val="20"/>
              </w:rPr>
            </w:pPr>
            <w:r w:rsidRPr="00600F55">
              <w:rPr>
                <w:sz w:val="20"/>
                <w:szCs w:val="20"/>
              </w:rPr>
              <w:t>х</w:t>
            </w:r>
          </w:p>
        </w:tc>
        <w:tc>
          <w:tcPr>
            <w:tcW w:w="1094" w:type="dxa"/>
          </w:tcPr>
          <w:p w14:paraId="3BE7DADB" w14:textId="77777777" w:rsidR="00600F55" w:rsidRPr="00600F55" w:rsidRDefault="00600F55" w:rsidP="00600F55">
            <w:pPr>
              <w:ind w:firstLine="20"/>
              <w:rPr>
                <w:sz w:val="20"/>
                <w:szCs w:val="20"/>
              </w:rPr>
            </w:pPr>
            <w:r w:rsidRPr="00600F55">
              <w:rPr>
                <w:sz w:val="20"/>
                <w:szCs w:val="20"/>
              </w:rPr>
              <w:t>х</w:t>
            </w:r>
          </w:p>
        </w:tc>
        <w:tc>
          <w:tcPr>
            <w:tcW w:w="717" w:type="dxa"/>
          </w:tcPr>
          <w:p w14:paraId="48C3E0C5" w14:textId="77777777" w:rsidR="00600F55" w:rsidRPr="00600F55" w:rsidRDefault="00600F55" w:rsidP="00600F55">
            <w:pPr>
              <w:ind w:firstLine="20"/>
              <w:rPr>
                <w:sz w:val="20"/>
                <w:szCs w:val="20"/>
              </w:rPr>
            </w:pPr>
            <w:r w:rsidRPr="00600F55">
              <w:rPr>
                <w:sz w:val="20"/>
                <w:szCs w:val="20"/>
              </w:rPr>
              <w:t>х</w:t>
            </w:r>
          </w:p>
        </w:tc>
        <w:tc>
          <w:tcPr>
            <w:tcW w:w="1359" w:type="dxa"/>
          </w:tcPr>
          <w:p w14:paraId="1D92BDE9" w14:textId="77777777" w:rsidR="00600F55" w:rsidRPr="00600F55" w:rsidRDefault="00600F55" w:rsidP="00600F55">
            <w:pPr>
              <w:ind w:firstLine="20"/>
              <w:rPr>
                <w:sz w:val="20"/>
                <w:szCs w:val="20"/>
              </w:rPr>
            </w:pPr>
            <w:r w:rsidRPr="00600F55">
              <w:rPr>
                <w:sz w:val="20"/>
                <w:szCs w:val="20"/>
              </w:rPr>
              <w:t>х</w:t>
            </w:r>
          </w:p>
        </w:tc>
        <w:tc>
          <w:tcPr>
            <w:tcW w:w="1331" w:type="dxa"/>
          </w:tcPr>
          <w:p w14:paraId="218C4D0B" w14:textId="77777777" w:rsidR="00600F55" w:rsidRPr="00600F55" w:rsidRDefault="00600F55" w:rsidP="00600F55">
            <w:pPr>
              <w:ind w:firstLine="45"/>
              <w:rPr>
                <w:sz w:val="20"/>
                <w:szCs w:val="20"/>
              </w:rPr>
            </w:pPr>
            <w:r w:rsidRPr="00600F55">
              <w:rPr>
                <w:sz w:val="20"/>
                <w:szCs w:val="20"/>
              </w:rPr>
              <w:t>-</w:t>
            </w:r>
          </w:p>
        </w:tc>
        <w:tc>
          <w:tcPr>
            <w:tcW w:w="1362" w:type="dxa"/>
          </w:tcPr>
          <w:p w14:paraId="1E7457B8" w14:textId="77777777" w:rsidR="00600F55" w:rsidRPr="00600F55" w:rsidRDefault="00600F55" w:rsidP="00600F55">
            <w:pPr>
              <w:rPr>
                <w:sz w:val="20"/>
                <w:szCs w:val="20"/>
              </w:rPr>
            </w:pPr>
            <w:r w:rsidRPr="00600F55">
              <w:rPr>
                <w:sz w:val="20"/>
                <w:szCs w:val="20"/>
              </w:rPr>
              <w:t>-</w:t>
            </w:r>
          </w:p>
        </w:tc>
        <w:tc>
          <w:tcPr>
            <w:tcW w:w="1880" w:type="dxa"/>
            <w:vMerge/>
          </w:tcPr>
          <w:p w14:paraId="7055F493" w14:textId="77777777" w:rsidR="00600F55" w:rsidRPr="00600F55" w:rsidRDefault="00600F55" w:rsidP="00600F55">
            <w:pPr>
              <w:ind w:firstLine="27"/>
              <w:rPr>
                <w:sz w:val="20"/>
                <w:szCs w:val="20"/>
              </w:rPr>
            </w:pPr>
          </w:p>
        </w:tc>
        <w:tc>
          <w:tcPr>
            <w:tcW w:w="1935" w:type="dxa"/>
            <w:vMerge/>
          </w:tcPr>
          <w:p w14:paraId="2C94973A" w14:textId="77777777" w:rsidR="00600F55" w:rsidRPr="00600F55" w:rsidRDefault="00600F55" w:rsidP="00600F55">
            <w:pPr>
              <w:ind w:hanging="1"/>
              <w:rPr>
                <w:sz w:val="20"/>
                <w:szCs w:val="20"/>
              </w:rPr>
            </w:pPr>
          </w:p>
        </w:tc>
      </w:tr>
      <w:tr w:rsidR="00600F55" w:rsidRPr="00600F55" w14:paraId="28909DC9" w14:textId="77777777" w:rsidTr="00453A3F">
        <w:tc>
          <w:tcPr>
            <w:tcW w:w="2269" w:type="dxa"/>
            <w:vMerge/>
          </w:tcPr>
          <w:p w14:paraId="7E18162E" w14:textId="77777777" w:rsidR="00600F55" w:rsidRPr="00600F55" w:rsidRDefault="00600F55" w:rsidP="00600F55">
            <w:pPr>
              <w:ind w:firstLine="142"/>
              <w:rPr>
                <w:sz w:val="20"/>
                <w:szCs w:val="20"/>
              </w:rPr>
            </w:pPr>
          </w:p>
        </w:tc>
        <w:tc>
          <w:tcPr>
            <w:tcW w:w="1687" w:type="dxa"/>
          </w:tcPr>
          <w:p w14:paraId="7D17E05D" w14:textId="77777777" w:rsidR="00600F55" w:rsidRPr="00600F55" w:rsidRDefault="00600F55" w:rsidP="00600F55">
            <w:pPr>
              <w:ind w:firstLine="114"/>
              <w:rPr>
                <w:sz w:val="20"/>
                <w:szCs w:val="20"/>
              </w:rPr>
            </w:pPr>
            <w:r w:rsidRPr="00600F55">
              <w:rPr>
                <w:sz w:val="20"/>
                <w:szCs w:val="20"/>
              </w:rPr>
              <w:t>Сумма затрат, в том числе:</w:t>
            </w:r>
          </w:p>
        </w:tc>
        <w:tc>
          <w:tcPr>
            <w:tcW w:w="1335" w:type="dxa"/>
          </w:tcPr>
          <w:p w14:paraId="18074128" w14:textId="77777777" w:rsidR="00600F55" w:rsidRPr="00600F55" w:rsidRDefault="00600F55" w:rsidP="00600F55">
            <w:pPr>
              <w:rPr>
                <w:sz w:val="20"/>
                <w:szCs w:val="20"/>
              </w:rPr>
            </w:pPr>
            <w:r w:rsidRPr="00600F55">
              <w:rPr>
                <w:sz w:val="20"/>
                <w:szCs w:val="20"/>
              </w:rPr>
              <w:t>2119,12841</w:t>
            </w:r>
          </w:p>
        </w:tc>
        <w:tc>
          <w:tcPr>
            <w:tcW w:w="761" w:type="dxa"/>
          </w:tcPr>
          <w:p w14:paraId="695B4843" w14:textId="77777777" w:rsidR="00600F55" w:rsidRPr="00600F55" w:rsidRDefault="00600F55" w:rsidP="00600F55">
            <w:pPr>
              <w:ind w:firstLine="20"/>
              <w:rPr>
                <w:sz w:val="20"/>
                <w:szCs w:val="20"/>
              </w:rPr>
            </w:pPr>
            <w:r w:rsidRPr="00600F55">
              <w:rPr>
                <w:sz w:val="20"/>
                <w:szCs w:val="20"/>
              </w:rPr>
              <w:t>0</w:t>
            </w:r>
          </w:p>
        </w:tc>
        <w:tc>
          <w:tcPr>
            <w:tcW w:w="1094" w:type="dxa"/>
          </w:tcPr>
          <w:p w14:paraId="6DF01D09" w14:textId="77777777" w:rsidR="00600F55" w:rsidRPr="00600F55" w:rsidRDefault="00600F55" w:rsidP="00600F55">
            <w:pPr>
              <w:ind w:firstLine="20"/>
              <w:rPr>
                <w:sz w:val="20"/>
                <w:szCs w:val="20"/>
              </w:rPr>
            </w:pPr>
            <w:r w:rsidRPr="00600F55">
              <w:rPr>
                <w:sz w:val="20"/>
                <w:szCs w:val="20"/>
              </w:rPr>
              <w:t>0</w:t>
            </w:r>
          </w:p>
        </w:tc>
        <w:tc>
          <w:tcPr>
            <w:tcW w:w="717" w:type="dxa"/>
          </w:tcPr>
          <w:p w14:paraId="2F96D549" w14:textId="77777777" w:rsidR="00600F55" w:rsidRPr="00600F55" w:rsidRDefault="00600F55" w:rsidP="00600F55">
            <w:pPr>
              <w:ind w:firstLine="20"/>
              <w:rPr>
                <w:sz w:val="20"/>
                <w:szCs w:val="20"/>
              </w:rPr>
            </w:pPr>
            <w:r w:rsidRPr="00600F55">
              <w:rPr>
                <w:sz w:val="20"/>
                <w:szCs w:val="20"/>
              </w:rPr>
              <w:t>0</w:t>
            </w:r>
          </w:p>
        </w:tc>
        <w:tc>
          <w:tcPr>
            <w:tcW w:w="1359" w:type="dxa"/>
          </w:tcPr>
          <w:p w14:paraId="48812477" w14:textId="77777777" w:rsidR="00600F55" w:rsidRPr="00600F55" w:rsidRDefault="00600F55" w:rsidP="00600F55">
            <w:pPr>
              <w:ind w:firstLine="20"/>
              <w:rPr>
                <w:sz w:val="20"/>
                <w:szCs w:val="20"/>
              </w:rPr>
            </w:pPr>
            <w:r w:rsidRPr="00600F55">
              <w:rPr>
                <w:sz w:val="20"/>
                <w:szCs w:val="20"/>
              </w:rPr>
              <w:t>2119,12841</w:t>
            </w:r>
          </w:p>
        </w:tc>
        <w:tc>
          <w:tcPr>
            <w:tcW w:w="1331" w:type="dxa"/>
          </w:tcPr>
          <w:p w14:paraId="1D60C5FE" w14:textId="77777777" w:rsidR="00600F55" w:rsidRPr="00600F55" w:rsidRDefault="00600F55" w:rsidP="00600F55">
            <w:pPr>
              <w:ind w:right="-45" w:firstLine="26"/>
              <w:rPr>
                <w:sz w:val="20"/>
                <w:szCs w:val="20"/>
              </w:rPr>
            </w:pPr>
            <w:r w:rsidRPr="00600F55">
              <w:rPr>
                <w:sz w:val="20"/>
                <w:szCs w:val="20"/>
              </w:rPr>
              <w:t>17976,95378</w:t>
            </w:r>
          </w:p>
        </w:tc>
        <w:tc>
          <w:tcPr>
            <w:tcW w:w="1362" w:type="dxa"/>
          </w:tcPr>
          <w:p w14:paraId="2498762B" w14:textId="77777777" w:rsidR="00600F55" w:rsidRPr="00600F55" w:rsidRDefault="00600F55" w:rsidP="00600F55">
            <w:pPr>
              <w:rPr>
                <w:sz w:val="20"/>
                <w:szCs w:val="20"/>
              </w:rPr>
            </w:pPr>
            <w:r w:rsidRPr="00600F55">
              <w:rPr>
                <w:sz w:val="20"/>
                <w:szCs w:val="20"/>
              </w:rPr>
              <w:t>0</w:t>
            </w:r>
          </w:p>
        </w:tc>
        <w:tc>
          <w:tcPr>
            <w:tcW w:w="1880" w:type="dxa"/>
            <w:vMerge/>
          </w:tcPr>
          <w:p w14:paraId="07FA21BF" w14:textId="77777777" w:rsidR="00600F55" w:rsidRPr="00600F55" w:rsidRDefault="00600F55" w:rsidP="00600F55">
            <w:pPr>
              <w:ind w:firstLine="27"/>
              <w:rPr>
                <w:sz w:val="20"/>
                <w:szCs w:val="20"/>
              </w:rPr>
            </w:pPr>
          </w:p>
        </w:tc>
        <w:tc>
          <w:tcPr>
            <w:tcW w:w="1935" w:type="dxa"/>
            <w:vMerge/>
          </w:tcPr>
          <w:p w14:paraId="21ED52DD" w14:textId="77777777" w:rsidR="00600F55" w:rsidRPr="00600F55" w:rsidRDefault="00600F55" w:rsidP="00600F55">
            <w:pPr>
              <w:ind w:hanging="1"/>
              <w:rPr>
                <w:sz w:val="20"/>
                <w:szCs w:val="20"/>
              </w:rPr>
            </w:pPr>
          </w:p>
        </w:tc>
      </w:tr>
      <w:tr w:rsidR="00600F55" w:rsidRPr="00600F55" w14:paraId="2FC32D3C" w14:textId="77777777" w:rsidTr="00453A3F">
        <w:tc>
          <w:tcPr>
            <w:tcW w:w="2269" w:type="dxa"/>
            <w:vMerge/>
          </w:tcPr>
          <w:p w14:paraId="4F01F605" w14:textId="77777777" w:rsidR="00600F55" w:rsidRPr="00600F55" w:rsidRDefault="00600F55" w:rsidP="00600F55">
            <w:pPr>
              <w:ind w:firstLine="142"/>
              <w:rPr>
                <w:sz w:val="20"/>
                <w:szCs w:val="20"/>
              </w:rPr>
            </w:pPr>
          </w:p>
        </w:tc>
        <w:tc>
          <w:tcPr>
            <w:tcW w:w="1687" w:type="dxa"/>
          </w:tcPr>
          <w:p w14:paraId="1947FB08" w14:textId="77777777" w:rsidR="00600F55" w:rsidRPr="00600F55" w:rsidRDefault="00600F55" w:rsidP="00600F55">
            <w:pPr>
              <w:ind w:firstLine="114"/>
              <w:rPr>
                <w:sz w:val="20"/>
                <w:szCs w:val="20"/>
              </w:rPr>
            </w:pPr>
            <w:r w:rsidRPr="00600F55">
              <w:rPr>
                <w:sz w:val="20"/>
                <w:szCs w:val="20"/>
              </w:rPr>
              <w:t>Федеральный бюджет</w:t>
            </w:r>
          </w:p>
        </w:tc>
        <w:tc>
          <w:tcPr>
            <w:tcW w:w="1335" w:type="dxa"/>
          </w:tcPr>
          <w:p w14:paraId="797613E1" w14:textId="77777777" w:rsidR="00600F55" w:rsidRPr="00600F55" w:rsidRDefault="00600F55" w:rsidP="00600F55">
            <w:pPr>
              <w:ind w:firstLine="100"/>
              <w:rPr>
                <w:sz w:val="20"/>
                <w:szCs w:val="20"/>
              </w:rPr>
            </w:pPr>
            <w:r w:rsidRPr="00600F55">
              <w:rPr>
                <w:sz w:val="20"/>
                <w:szCs w:val="20"/>
              </w:rPr>
              <w:t>0</w:t>
            </w:r>
          </w:p>
        </w:tc>
        <w:tc>
          <w:tcPr>
            <w:tcW w:w="761" w:type="dxa"/>
          </w:tcPr>
          <w:p w14:paraId="41E5A4DC" w14:textId="77777777" w:rsidR="00600F55" w:rsidRPr="00600F55" w:rsidRDefault="00600F55" w:rsidP="00600F55">
            <w:pPr>
              <w:ind w:firstLine="20"/>
              <w:rPr>
                <w:sz w:val="20"/>
                <w:szCs w:val="20"/>
              </w:rPr>
            </w:pPr>
            <w:r w:rsidRPr="00600F55">
              <w:rPr>
                <w:sz w:val="20"/>
                <w:szCs w:val="20"/>
              </w:rPr>
              <w:t>0</w:t>
            </w:r>
          </w:p>
        </w:tc>
        <w:tc>
          <w:tcPr>
            <w:tcW w:w="1094" w:type="dxa"/>
          </w:tcPr>
          <w:p w14:paraId="21F26B28" w14:textId="77777777" w:rsidR="00600F55" w:rsidRPr="00600F55" w:rsidRDefault="00600F55" w:rsidP="00600F55">
            <w:pPr>
              <w:ind w:firstLine="20"/>
              <w:rPr>
                <w:sz w:val="20"/>
                <w:szCs w:val="20"/>
              </w:rPr>
            </w:pPr>
            <w:r w:rsidRPr="00600F55">
              <w:rPr>
                <w:sz w:val="20"/>
                <w:szCs w:val="20"/>
              </w:rPr>
              <w:t>0</w:t>
            </w:r>
          </w:p>
        </w:tc>
        <w:tc>
          <w:tcPr>
            <w:tcW w:w="717" w:type="dxa"/>
          </w:tcPr>
          <w:p w14:paraId="6C05B233" w14:textId="77777777" w:rsidR="00600F55" w:rsidRPr="00600F55" w:rsidRDefault="00600F55" w:rsidP="00600F55">
            <w:pPr>
              <w:ind w:firstLine="20"/>
              <w:rPr>
                <w:sz w:val="20"/>
                <w:szCs w:val="20"/>
              </w:rPr>
            </w:pPr>
            <w:r w:rsidRPr="00600F55">
              <w:rPr>
                <w:sz w:val="20"/>
                <w:szCs w:val="20"/>
              </w:rPr>
              <w:t>0</w:t>
            </w:r>
          </w:p>
        </w:tc>
        <w:tc>
          <w:tcPr>
            <w:tcW w:w="1359" w:type="dxa"/>
          </w:tcPr>
          <w:p w14:paraId="3192321C" w14:textId="77777777" w:rsidR="00600F55" w:rsidRPr="00600F55" w:rsidRDefault="00600F55" w:rsidP="00600F55">
            <w:pPr>
              <w:ind w:firstLine="20"/>
              <w:rPr>
                <w:sz w:val="20"/>
                <w:szCs w:val="20"/>
              </w:rPr>
            </w:pPr>
            <w:r w:rsidRPr="00600F55">
              <w:rPr>
                <w:sz w:val="20"/>
                <w:szCs w:val="20"/>
              </w:rPr>
              <w:t>0</w:t>
            </w:r>
          </w:p>
        </w:tc>
        <w:tc>
          <w:tcPr>
            <w:tcW w:w="1331" w:type="dxa"/>
          </w:tcPr>
          <w:p w14:paraId="50991F15" w14:textId="77777777" w:rsidR="00600F55" w:rsidRPr="00600F55" w:rsidRDefault="00600F55" w:rsidP="00600F55">
            <w:pPr>
              <w:ind w:firstLine="45"/>
              <w:rPr>
                <w:sz w:val="20"/>
                <w:szCs w:val="20"/>
              </w:rPr>
            </w:pPr>
            <w:r w:rsidRPr="00600F55">
              <w:rPr>
                <w:sz w:val="20"/>
                <w:szCs w:val="20"/>
              </w:rPr>
              <w:t>0</w:t>
            </w:r>
          </w:p>
        </w:tc>
        <w:tc>
          <w:tcPr>
            <w:tcW w:w="1362" w:type="dxa"/>
          </w:tcPr>
          <w:p w14:paraId="1D4A4A56" w14:textId="77777777" w:rsidR="00600F55" w:rsidRPr="00600F55" w:rsidRDefault="00600F55" w:rsidP="00600F55">
            <w:pPr>
              <w:rPr>
                <w:sz w:val="20"/>
                <w:szCs w:val="20"/>
              </w:rPr>
            </w:pPr>
            <w:r w:rsidRPr="00600F55">
              <w:rPr>
                <w:sz w:val="20"/>
                <w:szCs w:val="20"/>
              </w:rPr>
              <w:t>0</w:t>
            </w:r>
          </w:p>
        </w:tc>
        <w:tc>
          <w:tcPr>
            <w:tcW w:w="1880" w:type="dxa"/>
            <w:vMerge/>
          </w:tcPr>
          <w:p w14:paraId="461299B0" w14:textId="77777777" w:rsidR="00600F55" w:rsidRPr="00600F55" w:rsidRDefault="00600F55" w:rsidP="00600F55">
            <w:pPr>
              <w:ind w:firstLine="27"/>
              <w:rPr>
                <w:sz w:val="20"/>
                <w:szCs w:val="20"/>
              </w:rPr>
            </w:pPr>
          </w:p>
        </w:tc>
        <w:tc>
          <w:tcPr>
            <w:tcW w:w="1935" w:type="dxa"/>
            <w:vMerge/>
          </w:tcPr>
          <w:p w14:paraId="529EC39D" w14:textId="77777777" w:rsidR="00600F55" w:rsidRPr="00600F55" w:rsidRDefault="00600F55" w:rsidP="00600F55">
            <w:pPr>
              <w:ind w:hanging="1"/>
              <w:rPr>
                <w:sz w:val="20"/>
                <w:szCs w:val="20"/>
              </w:rPr>
            </w:pPr>
          </w:p>
        </w:tc>
      </w:tr>
      <w:tr w:rsidR="00600F55" w:rsidRPr="00600F55" w14:paraId="45464BDA" w14:textId="77777777" w:rsidTr="00453A3F">
        <w:tc>
          <w:tcPr>
            <w:tcW w:w="2269" w:type="dxa"/>
            <w:vMerge/>
          </w:tcPr>
          <w:p w14:paraId="6DAB3069" w14:textId="77777777" w:rsidR="00600F55" w:rsidRPr="00600F55" w:rsidRDefault="00600F55" w:rsidP="00600F55">
            <w:pPr>
              <w:ind w:firstLine="142"/>
              <w:rPr>
                <w:sz w:val="20"/>
                <w:szCs w:val="20"/>
              </w:rPr>
            </w:pPr>
          </w:p>
        </w:tc>
        <w:tc>
          <w:tcPr>
            <w:tcW w:w="1687" w:type="dxa"/>
          </w:tcPr>
          <w:p w14:paraId="5B6D0F46" w14:textId="77777777" w:rsidR="00600F55" w:rsidRPr="00600F55" w:rsidRDefault="00600F55" w:rsidP="00600F55">
            <w:pPr>
              <w:ind w:firstLine="114"/>
              <w:rPr>
                <w:sz w:val="20"/>
                <w:szCs w:val="20"/>
              </w:rPr>
            </w:pPr>
            <w:r w:rsidRPr="00600F55">
              <w:rPr>
                <w:sz w:val="20"/>
                <w:szCs w:val="20"/>
              </w:rPr>
              <w:t>Областной бюджет</w:t>
            </w:r>
          </w:p>
        </w:tc>
        <w:tc>
          <w:tcPr>
            <w:tcW w:w="1335" w:type="dxa"/>
          </w:tcPr>
          <w:p w14:paraId="01EFD643" w14:textId="77777777" w:rsidR="00600F55" w:rsidRPr="00600F55" w:rsidRDefault="00600F55" w:rsidP="00600F55">
            <w:pPr>
              <w:rPr>
                <w:sz w:val="20"/>
                <w:szCs w:val="20"/>
              </w:rPr>
            </w:pPr>
            <w:r w:rsidRPr="00600F55">
              <w:rPr>
                <w:sz w:val="20"/>
                <w:szCs w:val="20"/>
              </w:rPr>
              <w:t>1935,47394</w:t>
            </w:r>
          </w:p>
        </w:tc>
        <w:tc>
          <w:tcPr>
            <w:tcW w:w="761" w:type="dxa"/>
          </w:tcPr>
          <w:p w14:paraId="68FB760B" w14:textId="77777777" w:rsidR="00600F55" w:rsidRPr="00600F55" w:rsidRDefault="00600F55" w:rsidP="00600F55">
            <w:pPr>
              <w:ind w:firstLine="20"/>
              <w:rPr>
                <w:sz w:val="20"/>
                <w:szCs w:val="20"/>
              </w:rPr>
            </w:pPr>
            <w:r w:rsidRPr="00600F55">
              <w:rPr>
                <w:sz w:val="20"/>
                <w:szCs w:val="20"/>
              </w:rPr>
              <w:t>0</w:t>
            </w:r>
          </w:p>
        </w:tc>
        <w:tc>
          <w:tcPr>
            <w:tcW w:w="1094" w:type="dxa"/>
          </w:tcPr>
          <w:p w14:paraId="11EC7C90" w14:textId="77777777" w:rsidR="00600F55" w:rsidRPr="00600F55" w:rsidRDefault="00600F55" w:rsidP="00600F55">
            <w:pPr>
              <w:ind w:firstLine="20"/>
              <w:rPr>
                <w:sz w:val="20"/>
                <w:szCs w:val="20"/>
              </w:rPr>
            </w:pPr>
            <w:r w:rsidRPr="00600F55">
              <w:rPr>
                <w:sz w:val="20"/>
                <w:szCs w:val="20"/>
              </w:rPr>
              <w:t>0</w:t>
            </w:r>
          </w:p>
        </w:tc>
        <w:tc>
          <w:tcPr>
            <w:tcW w:w="717" w:type="dxa"/>
          </w:tcPr>
          <w:p w14:paraId="38734E65" w14:textId="77777777" w:rsidR="00600F55" w:rsidRPr="00600F55" w:rsidRDefault="00600F55" w:rsidP="00600F55">
            <w:pPr>
              <w:ind w:firstLine="20"/>
              <w:rPr>
                <w:sz w:val="20"/>
                <w:szCs w:val="20"/>
              </w:rPr>
            </w:pPr>
            <w:r w:rsidRPr="00600F55">
              <w:rPr>
                <w:sz w:val="20"/>
                <w:szCs w:val="20"/>
              </w:rPr>
              <w:t>0</w:t>
            </w:r>
          </w:p>
        </w:tc>
        <w:tc>
          <w:tcPr>
            <w:tcW w:w="1359" w:type="dxa"/>
          </w:tcPr>
          <w:p w14:paraId="3A93475E" w14:textId="77777777" w:rsidR="00600F55" w:rsidRPr="00600F55" w:rsidRDefault="00600F55" w:rsidP="00600F55">
            <w:pPr>
              <w:ind w:firstLine="20"/>
              <w:rPr>
                <w:sz w:val="20"/>
                <w:szCs w:val="20"/>
              </w:rPr>
            </w:pPr>
            <w:r w:rsidRPr="00600F55">
              <w:rPr>
                <w:sz w:val="20"/>
                <w:szCs w:val="20"/>
              </w:rPr>
              <w:t>1935,47394</w:t>
            </w:r>
          </w:p>
        </w:tc>
        <w:tc>
          <w:tcPr>
            <w:tcW w:w="1331" w:type="dxa"/>
          </w:tcPr>
          <w:p w14:paraId="3F25B059" w14:textId="77777777" w:rsidR="00600F55" w:rsidRPr="00600F55" w:rsidRDefault="00600F55" w:rsidP="00600F55">
            <w:pPr>
              <w:ind w:firstLine="45"/>
              <w:rPr>
                <w:sz w:val="20"/>
                <w:szCs w:val="20"/>
              </w:rPr>
            </w:pPr>
            <w:r w:rsidRPr="00600F55">
              <w:rPr>
                <w:sz w:val="20"/>
                <w:szCs w:val="20"/>
              </w:rPr>
              <w:t>0</w:t>
            </w:r>
          </w:p>
        </w:tc>
        <w:tc>
          <w:tcPr>
            <w:tcW w:w="1362" w:type="dxa"/>
          </w:tcPr>
          <w:p w14:paraId="23EB1FF3" w14:textId="77777777" w:rsidR="00600F55" w:rsidRPr="00600F55" w:rsidRDefault="00600F55" w:rsidP="00600F55">
            <w:pPr>
              <w:rPr>
                <w:sz w:val="20"/>
                <w:szCs w:val="20"/>
              </w:rPr>
            </w:pPr>
            <w:r w:rsidRPr="00600F55">
              <w:rPr>
                <w:sz w:val="20"/>
                <w:szCs w:val="20"/>
              </w:rPr>
              <w:t>0</w:t>
            </w:r>
          </w:p>
        </w:tc>
        <w:tc>
          <w:tcPr>
            <w:tcW w:w="1880" w:type="dxa"/>
            <w:vMerge/>
          </w:tcPr>
          <w:p w14:paraId="0E356A0C" w14:textId="77777777" w:rsidR="00600F55" w:rsidRPr="00600F55" w:rsidRDefault="00600F55" w:rsidP="00600F55">
            <w:pPr>
              <w:ind w:firstLine="27"/>
              <w:rPr>
                <w:sz w:val="20"/>
                <w:szCs w:val="20"/>
              </w:rPr>
            </w:pPr>
          </w:p>
        </w:tc>
        <w:tc>
          <w:tcPr>
            <w:tcW w:w="1935" w:type="dxa"/>
            <w:vMerge/>
          </w:tcPr>
          <w:p w14:paraId="32320DC0" w14:textId="77777777" w:rsidR="00600F55" w:rsidRPr="00600F55" w:rsidRDefault="00600F55" w:rsidP="00600F55">
            <w:pPr>
              <w:ind w:hanging="1"/>
              <w:rPr>
                <w:sz w:val="20"/>
                <w:szCs w:val="20"/>
              </w:rPr>
            </w:pPr>
          </w:p>
        </w:tc>
      </w:tr>
      <w:tr w:rsidR="00600F55" w:rsidRPr="00600F55" w14:paraId="35696156" w14:textId="77777777" w:rsidTr="00453A3F">
        <w:tc>
          <w:tcPr>
            <w:tcW w:w="2269" w:type="dxa"/>
            <w:vMerge/>
          </w:tcPr>
          <w:p w14:paraId="34D8C084" w14:textId="77777777" w:rsidR="00600F55" w:rsidRPr="00600F55" w:rsidRDefault="00600F55" w:rsidP="00600F55">
            <w:pPr>
              <w:ind w:firstLine="142"/>
              <w:rPr>
                <w:sz w:val="20"/>
                <w:szCs w:val="20"/>
              </w:rPr>
            </w:pPr>
          </w:p>
        </w:tc>
        <w:tc>
          <w:tcPr>
            <w:tcW w:w="1687" w:type="dxa"/>
          </w:tcPr>
          <w:p w14:paraId="7A5E4504" w14:textId="77777777" w:rsidR="00600F55" w:rsidRPr="00600F55" w:rsidRDefault="00600F55" w:rsidP="00600F55">
            <w:pPr>
              <w:ind w:firstLine="114"/>
              <w:rPr>
                <w:sz w:val="20"/>
                <w:szCs w:val="20"/>
              </w:rPr>
            </w:pPr>
            <w:r w:rsidRPr="00600F55">
              <w:rPr>
                <w:sz w:val="20"/>
                <w:szCs w:val="20"/>
              </w:rPr>
              <w:t>Местный бюджет</w:t>
            </w:r>
          </w:p>
        </w:tc>
        <w:tc>
          <w:tcPr>
            <w:tcW w:w="1335" w:type="dxa"/>
          </w:tcPr>
          <w:p w14:paraId="0D8AAC15" w14:textId="77777777" w:rsidR="00600F55" w:rsidRPr="00600F55" w:rsidRDefault="00600F55" w:rsidP="00600F55">
            <w:pPr>
              <w:ind w:firstLine="100"/>
              <w:rPr>
                <w:color w:val="FF0000"/>
                <w:sz w:val="20"/>
                <w:szCs w:val="20"/>
              </w:rPr>
            </w:pPr>
            <w:r w:rsidRPr="00600F55">
              <w:rPr>
                <w:color w:val="FF0000"/>
                <w:sz w:val="20"/>
                <w:szCs w:val="20"/>
              </w:rPr>
              <w:t>183,65447</w:t>
            </w:r>
          </w:p>
        </w:tc>
        <w:tc>
          <w:tcPr>
            <w:tcW w:w="761" w:type="dxa"/>
          </w:tcPr>
          <w:p w14:paraId="1BF85E66" w14:textId="77777777" w:rsidR="00600F55" w:rsidRPr="00600F55" w:rsidRDefault="00600F55" w:rsidP="00600F55">
            <w:pPr>
              <w:ind w:firstLine="20"/>
              <w:rPr>
                <w:sz w:val="20"/>
                <w:szCs w:val="20"/>
              </w:rPr>
            </w:pPr>
            <w:r w:rsidRPr="00600F55">
              <w:rPr>
                <w:sz w:val="20"/>
                <w:szCs w:val="20"/>
              </w:rPr>
              <w:t>0</w:t>
            </w:r>
          </w:p>
        </w:tc>
        <w:tc>
          <w:tcPr>
            <w:tcW w:w="1094" w:type="dxa"/>
          </w:tcPr>
          <w:p w14:paraId="224A2E72" w14:textId="77777777" w:rsidR="00600F55" w:rsidRPr="00600F55" w:rsidRDefault="00600F55" w:rsidP="00600F55">
            <w:pPr>
              <w:ind w:firstLine="20"/>
              <w:rPr>
                <w:sz w:val="20"/>
                <w:szCs w:val="20"/>
              </w:rPr>
            </w:pPr>
            <w:r w:rsidRPr="00600F55">
              <w:rPr>
                <w:sz w:val="20"/>
                <w:szCs w:val="20"/>
              </w:rPr>
              <w:t>0</w:t>
            </w:r>
          </w:p>
        </w:tc>
        <w:tc>
          <w:tcPr>
            <w:tcW w:w="717" w:type="dxa"/>
          </w:tcPr>
          <w:p w14:paraId="12E49885" w14:textId="77777777" w:rsidR="00600F55" w:rsidRPr="00600F55" w:rsidRDefault="00600F55" w:rsidP="00600F55">
            <w:pPr>
              <w:ind w:firstLine="20"/>
              <w:rPr>
                <w:sz w:val="20"/>
                <w:szCs w:val="20"/>
              </w:rPr>
            </w:pPr>
            <w:r w:rsidRPr="00600F55">
              <w:rPr>
                <w:sz w:val="20"/>
                <w:szCs w:val="20"/>
              </w:rPr>
              <w:t>0</w:t>
            </w:r>
          </w:p>
        </w:tc>
        <w:tc>
          <w:tcPr>
            <w:tcW w:w="1359" w:type="dxa"/>
          </w:tcPr>
          <w:p w14:paraId="66BBD645" w14:textId="77777777" w:rsidR="00600F55" w:rsidRPr="00600F55" w:rsidRDefault="00600F55" w:rsidP="00600F55">
            <w:pPr>
              <w:ind w:firstLine="20"/>
              <w:rPr>
                <w:sz w:val="20"/>
                <w:szCs w:val="20"/>
              </w:rPr>
            </w:pPr>
            <w:r w:rsidRPr="00600F55">
              <w:rPr>
                <w:color w:val="FF0000"/>
                <w:sz w:val="20"/>
                <w:szCs w:val="20"/>
              </w:rPr>
              <w:t>183,65447</w:t>
            </w:r>
          </w:p>
        </w:tc>
        <w:tc>
          <w:tcPr>
            <w:tcW w:w="1331" w:type="dxa"/>
          </w:tcPr>
          <w:p w14:paraId="4F17F87F" w14:textId="77777777" w:rsidR="00600F55" w:rsidRPr="00600F55" w:rsidRDefault="00600F55" w:rsidP="00600F55">
            <w:pPr>
              <w:ind w:right="-45" w:firstLine="26"/>
              <w:rPr>
                <w:sz w:val="20"/>
                <w:szCs w:val="20"/>
              </w:rPr>
            </w:pPr>
            <w:r w:rsidRPr="00600F55">
              <w:rPr>
                <w:sz w:val="20"/>
                <w:szCs w:val="20"/>
              </w:rPr>
              <w:t>17976,95378</w:t>
            </w:r>
          </w:p>
        </w:tc>
        <w:tc>
          <w:tcPr>
            <w:tcW w:w="1362" w:type="dxa"/>
          </w:tcPr>
          <w:p w14:paraId="65A4FB66" w14:textId="77777777" w:rsidR="00600F55" w:rsidRPr="00600F55" w:rsidRDefault="00600F55" w:rsidP="00600F55">
            <w:pPr>
              <w:rPr>
                <w:sz w:val="20"/>
                <w:szCs w:val="20"/>
              </w:rPr>
            </w:pPr>
            <w:r w:rsidRPr="00600F55">
              <w:rPr>
                <w:sz w:val="20"/>
                <w:szCs w:val="20"/>
              </w:rPr>
              <w:t>0</w:t>
            </w:r>
          </w:p>
        </w:tc>
        <w:tc>
          <w:tcPr>
            <w:tcW w:w="1880" w:type="dxa"/>
            <w:vMerge/>
          </w:tcPr>
          <w:p w14:paraId="054D5B0A" w14:textId="77777777" w:rsidR="00600F55" w:rsidRPr="00600F55" w:rsidRDefault="00600F55" w:rsidP="00600F55">
            <w:pPr>
              <w:ind w:firstLine="27"/>
              <w:rPr>
                <w:sz w:val="20"/>
                <w:szCs w:val="20"/>
              </w:rPr>
            </w:pPr>
          </w:p>
        </w:tc>
        <w:tc>
          <w:tcPr>
            <w:tcW w:w="1935" w:type="dxa"/>
            <w:vMerge/>
          </w:tcPr>
          <w:p w14:paraId="03AA4017" w14:textId="77777777" w:rsidR="00600F55" w:rsidRPr="00600F55" w:rsidRDefault="00600F55" w:rsidP="00600F55">
            <w:pPr>
              <w:ind w:hanging="1"/>
              <w:rPr>
                <w:sz w:val="20"/>
                <w:szCs w:val="20"/>
              </w:rPr>
            </w:pPr>
          </w:p>
        </w:tc>
      </w:tr>
      <w:tr w:rsidR="00600F55" w:rsidRPr="00600F55" w14:paraId="6221B015" w14:textId="77777777" w:rsidTr="00453A3F">
        <w:tc>
          <w:tcPr>
            <w:tcW w:w="2269" w:type="dxa"/>
            <w:vMerge w:val="restart"/>
          </w:tcPr>
          <w:p w14:paraId="26C7F5D0" w14:textId="77777777" w:rsidR="00600F55" w:rsidRPr="00600F55" w:rsidRDefault="00600F55" w:rsidP="00600F55">
            <w:pPr>
              <w:rPr>
                <w:sz w:val="20"/>
                <w:szCs w:val="20"/>
              </w:rPr>
            </w:pPr>
            <w:r w:rsidRPr="00600F55">
              <w:rPr>
                <w:sz w:val="20"/>
                <w:szCs w:val="20"/>
              </w:rPr>
              <w:t>Сумма затрат по Задаче 1 муниципальной программы</w:t>
            </w:r>
          </w:p>
        </w:tc>
        <w:tc>
          <w:tcPr>
            <w:tcW w:w="1687" w:type="dxa"/>
          </w:tcPr>
          <w:p w14:paraId="602DF0AC" w14:textId="77777777" w:rsidR="00600F55" w:rsidRPr="00600F55" w:rsidRDefault="00600F55" w:rsidP="00600F55">
            <w:pPr>
              <w:ind w:firstLine="41"/>
              <w:rPr>
                <w:sz w:val="20"/>
                <w:szCs w:val="20"/>
              </w:rPr>
            </w:pPr>
            <w:r w:rsidRPr="00600F55">
              <w:rPr>
                <w:sz w:val="20"/>
                <w:szCs w:val="20"/>
              </w:rPr>
              <w:t>Наименование показателя (ед. изм.)</w:t>
            </w:r>
          </w:p>
        </w:tc>
        <w:tc>
          <w:tcPr>
            <w:tcW w:w="1335" w:type="dxa"/>
          </w:tcPr>
          <w:p w14:paraId="5D76D498" w14:textId="77777777" w:rsidR="00600F55" w:rsidRPr="00600F55" w:rsidRDefault="00600F55" w:rsidP="00600F55">
            <w:pPr>
              <w:ind w:firstLine="100"/>
              <w:rPr>
                <w:sz w:val="20"/>
                <w:szCs w:val="20"/>
              </w:rPr>
            </w:pPr>
            <w:r w:rsidRPr="00600F55">
              <w:rPr>
                <w:sz w:val="20"/>
                <w:szCs w:val="20"/>
              </w:rPr>
              <w:t>Ед.</w:t>
            </w:r>
          </w:p>
        </w:tc>
        <w:tc>
          <w:tcPr>
            <w:tcW w:w="761" w:type="dxa"/>
          </w:tcPr>
          <w:p w14:paraId="32C6AA74" w14:textId="77777777" w:rsidR="00600F55" w:rsidRPr="00600F55" w:rsidRDefault="00600F55" w:rsidP="00600F55">
            <w:pPr>
              <w:ind w:firstLine="20"/>
              <w:rPr>
                <w:sz w:val="20"/>
                <w:szCs w:val="20"/>
              </w:rPr>
            </w:pPr>
            <w:r w:rsidRPr="00600F55">
              <w:rPr>
                <w:sz w:val="20"/>
                <w:szCs w:val="20"/>
              </w:rPr>
              <w:t xml:space="preserve">- </w:t>
            </w:r>
          </w:p>
        </w:tc>
        <w:tc>
          <w:tcPr>
            <w:tcW w:w="1094" w:type="dxa"/>
          </w:tcPr>
          <w:p w14:paraId="0A85F8D0" w14:textId="77777777" w:rsidR="00600F55" w:rsidRPr="00600F55" w:rsidRDefault="00600F55" w:rsidP="00600F55">
            <w:pPr>
              <w:ind w:firstLine="20"/>
              <w:rPr>
                <w:sz w:val="20"/>
                <w:szCs w:val="20"/>
              </w:rPr>
            </w:pPr>
            <w:r w:rsidRPr="00600F55">
              <w:rPr>
                <w:sz w:val="20"/>
                <w:szCs w:val="20"/>
              </w:rPr>
              <w:t>-</w:t>
            </w:r>
          </w:p>
        </w:tc>
        <w:tc>
          <w:tcPr>
            <w:tcW w:w="717" w:type="dxa"/>
          </w:tcPr>
          <w:p w14:paraId="50A700C7" w14:textId="77777777" w:rsidR="00600F55" w:rsidRPr="00600F55" w:rsidRDefault="00600F55" w:rsidP="00600F55">
            <w:pPr>
              <w:ind w:firstLine="20"/>
              <w:rPr>
                <w:sz w:val="20"/>
                <w:szCs w:val="20"/>
              </w:rPr>
            </w:pPr>
            <w:r w:rsidRPr="00600F55">
              <w:rPr>
                <w:sz w:val="20"/>
                <w:szCs w:val="20"/>
              </w:rPr>
              <w:t>-</w:t>
            </w:r>
          </w:p>
        </w:tc>
        <w:tc>
          <w:tcPr>
            <w:tcW w:w="1359" w:type="dxa"/>
          </w:tcPr>
          <w:p w14:paraId="31D5BB7E" w14:textId="77777777" w:rsidR="00600F55" w:rsidRPr="00600F55" w:rsidRDefault="00600F55" w:rsidP="00600F55">
            <w:pPr>
              <w:ind w:firstLine="20"/>
              <w:rPr>
                <w:sz w:val="20"/>
                <w:szCs w:val="20"/>
              </w:rPr>
            </w:pPr>
            <w:r w:rsidRPr="00600F55">
              <w:rPr>
                <w:sz w:val="20"/>
                <w:szCs w:val="20"/>
              </w:rPr>
              <w:t>2</w:t>
            </w:r>
          </w:p>
        </w:tc>
        <w:tc>
          <w:tcPr>
            <w:tcW w:w="1331" w:type="dxa"/>
          </w:tcPr>
          <w:p w14:paraId="6F86AB82" w14:textId="77777777" w:rsidR="00600F55" w:rsidRPr="00600F55" w:rsidRDefault="00600F55" w:rsidP="00600F55">
            <w:pPr>
              <w:ind w:firstLine="45"/>
              <w:rPr>
                <w:sz w:val="20"/>
                <w:szCs w:val="20"/>
              </w:rPr>
            </w:pPr>
            <w:r w:rsidRPr="00600F55">
              <w:rPr>
                <w:sz w:val="20"/>
                <w:szCs w:val="20"/>
              </w:rPr>
              <w:t>5</w:t>
            </w:r>
          </w:p>
        </w:tc>
        <w:tc>
          <w:tcPr>
            <w:tcW w:w="1362" w:type="dxa"/>
          </w:tcPr>
          <w:p w14:paraId="1C6E9928" w14:textId="77777777" w:rsidR="00600F55" w:rsidRPr="00600F55" w:rsidRDefault="00600F55" w:rsidP="00600F55">
            <w:pPr>
              <w:rPr>
                <w:sz w:val="20"/>
                <w:szCs w:val="20"/>
              </w:rPr>
            </w:pPr>
            <w:r w:rsidRPr="00600F55">
              <w:rPr>
                <w:sz w:val="20"/>
                <w:szCs w:val="20"/>
              </w:rPr>
              <w:t>2</w:t>
            </w:r>
          </w:p>
        </w:tc>
        <w:tc>
          <w:tcPr>
            <w:tcW w:w="1880" w:type="dxa"/>
            <w:vMerge w:val="restart"/>
          </w:tcPr>
          <w:p w14:paraId="59F661FB" w14:textId="77777777" w:rsidR="00600F55" w:rsidRPr="00600F55" w:rsidRDefault="00600F55" w:rsidP="00600F55">
            <w:pPr>
              <w:ind w:firstLine="27"/>
              <w:rPr>
                <w:sz w:val="20"/>
                <w:szCs w:val="20"/>
              </w:rPr>
            </w:pPr>
          </w:p>
        </w:tc>
        <w:tc>
          <w:tcPr>
            <w:tcW w:w="1935" w:type="dxa"/>
            <w:vMerge w:val="restart"/>
          </w:tcPr>
          <w:p w14:paraId="5C19BAD7" w14:textId="77777777" w:rsidR="00600F55" w:rsidRPr="00600F55" w:rsidRDefault="00600F55" w:rsidP="00600F55">
            <w:pPr>
              <w:ind w:hanging="1"/>
              <w:rPr>
                <w:sz w:val="20"/>
                <w:szCs w:val="20"/>
              </w:rPr>
            </w:pPr>
          </w:p>
        </w:tc>
      </w:tr>
      <w:tr w:rsidR="00600F55" w:rsidRPr="00600F55" w14:paraId="62816272" w14:textId="77777777" w:rsidTr="00453A3F">
        <w:tc>
          <w:tcPr>
            <w:tcW w:w="2269" w:type="dxa"/>
            <w:vMerge/>
          </w:tcPr>
          <w:p w14:paraId="416CF7A3" w14:textId="77777777" w:rsidR="00600F55" w:rsidRPr="00600F55" w:rsidRDefault="00600F55" w:rsidP="00600F55">
            <w:pPr>
              <w:ind w:firstLine="142"/>
              <w:rPr>
                <w:sz w:val="20"/>
                <w:szCs w:val="20"/>
              </w:rPr>
            </w:pPr>
          </w:p>
        </w:tc>
        <w:tc>
          <w:tcPr>
            <w:tcW w:w="1687" w:type="dxa"/>
          </w:tcPr>
          <w:p w14:paraId="0C64F22C" w14:textId="77777777" w:rsidR="00600F55" w:rsidRPr="00600F55" w:rsidRDefault="00600F55" w:rsidP="00600F55">
            <w:pPr>
              <w:ind w:firstLine="114"/>
              <w:rPr>
                <w:sz w:val="20"/>
                <w:szCs w:val="20"/>
              </w:rPr>
            </w:pPr>
            <w:r w:rsidRPr="00600F55">
              <w:rPr>
                <w:sz w:val="20"/>
                <w:szCs w:val="20"/>
              </w:rPr>
              <w:t>Стоимость единицы</w:t>
            </w:r>
          </w:p>
        </w:tc>
        <w:tc>
          <w:tcPr>
            <w:tcW w:w="1335" w:type="dxa"/>
          </w:tcPr>
          <w:p w14:paraId="17AB402D" w14:textId="77777777" w:rsidR="00600F55" w:rsidRPr="00600F55" w:rsidRDefault="00600F55" w:rsidP="00600F55">
            <w:pPr>
              <w:ind w:firstLine="100"/>
              <w:rPr>
                <w:sz w:val="20"/>
                <w:szCs w:val="20"/>
              </w:rPr>
            </w:pPr>
            <w:r w:rsidRPr="00600F55">
              <w:rPr>
                <w:sz w:val="20"/>
                <w:szCs w:val="20"/>
              </w:rPr>
              <w:t>-</w:t>
            </w:r>
          </w:p>
        </w:tc>
        <w:tc>
          <w:tcPr>
            <w:tcW w:w="761" w:type="dxa"/>
          </w:tcPr>
          <w:p w14:paraId="1FC9CF0C" w14:textId="77777777" w:rsidR="00600F55" w:rsidRPr="00600F55" w:rsidRDefault="00600F55" w:rsidP="00600F55">
            <w:pPr>
              <w:ind w:firstLine="20"/>
              <w:rPr>
                <w:sz w:val="20"/>
                <w:szCs w:val="20"/>
              </w:rPr>
            </w:pPr>
            <w:r w:rsidRPr="00600F55">
              <w:rPr>
                <w:sz w:val="20"/>
                <w:szCs w:val="20"/>
              </w:rPr>
              <w:t>х</w:t>
            </w:r>
          </w:p>
        </w:tc>
        <w:tc>
          <w:tcPr>
            <w:tcW w:w="1094" w:type="dxa"/>
          </w:tcPr>
          <w:p w14:paraId="1C18CAE4" w14:textId="77777777" w:rsidR="00600F55" w:rsidRPr="00600F55" w:rsidRDefault="00600F55" w:rsidP="00600F55">
            <w:pPr>
              <w:ind w:firstLine="20"/>
              <w:rPr>
                <w:sz w:val="20"/>
                <w:szCs w:val="20"/>
              </w:rPr>
            </w:pPr>
            <w:r w:rsidRPr="00600F55">
              <w:rPr>
                <w:sz w:val="20"/>
                <w:szCs w:val="20"/>
              </w:rPr>
              <w:t>х</w:t>
            </w:r>
          </w:p>
        </w:tc>
        <w:tc>
          <w:tcPr>
            <w:tcW w:w="717" w:type="dxa"/>
          </w:tcPr>
          <w:p w14:paraId="7E2C43E6" w14:textId="77777777" w:rsidR="00600F55" w:rsidRPr="00600F55" w:rsidRDefault="00600F55" w:rsidP="00600F55">
            <w:pPr>
              <w:ind w:firstLine="20"/>
              <w:rPr>
                <w:sz w:val="20"/>
                <w:szCs w:val="20"/>
              </w:rPr>
            </w:pPr>
            <w:r w:rsidRPr="00600F55">
              <w:rPr>
                <w:sz w:val="20"/>
                <w:szCs w:val="20"/>
              </w:rPr>
              <w:t>х</w:t>
            </w:r>
          </w:p>
        </w:tc>
        <w:tc>
          <w:tcPr>
            <w:tcW w:w="1359" w:type="dxa"/>
          </w:tcPr>
          <w:p w14:paraId="0335BBCE" w14:textId="77777777" w:rsidR="00600F55" w:rsidRPr="00600F55" w:rsidRDefault="00600F55" w:rsidP="00600F55">
            <w:pPr>
              <w:ind w:firstLine="20"/>
              <w:rPr>
                <w:sz w:val="20"/>
                <w:szCs w:val="20"/>
              </w:rPr>
            </w:pPr>
            <w:r w:rsidRPr="00600F55">
              <w:rPr>
                <w:sz w:val="20"/>
                <w:szCs w:val="20"/>
              </w:rPr>
              <w:t>х</w:t>
            </w:r>
          </w:p>
        </w:tc>
        <w:tc>
          <w:tcPr>
            <w:tcW w:w="1331" w:type="dxa"/>
          </w:tcPr>
          <w:p w14:paraId="3F727B05" w14:textId="77777777" w:rsidR="00600F55" w:rsidRPr="00600F55" w:rsidRDefault="00600F55" w:rsidP="00600F55">
            <w:pPr>
              <w:ind w:firstLine="45"/>
              <w:rPr>
                <w:sz w:val="20"/>
                <w:szCs w:val="20"/>
              </w:rPr>
            </w:pPr>
            <w:r w:rsidRPr="00600F55">
              <w:rPr>
                <w:sz w:val="20"/>
                <w:szCs w:val="20"/>
              </w:rPr>
              <w:t>-</w:t>
            </w:r>
          </w:p>
        </w:tc>
        <w:tc>
          <w:tcPr>
            <w:tcW w:w="1362" w:type="dxa"/>
          </w:tcPr>
          <w:p w14:paraId="25E6369A" w14:textId="77777777" w:rsidR="00600F55" w:rsidRPr="00600F55" w:rsidRDefault="00600F55" w:rsidP="00600F55">
            <w:pPr>
              <w:rPr>
                <w:sz w:val="20"/>
                <w:szCs w:val="20"/>
              </w:rPr>
            </w:pPr>
            <w:r w:rsidRPr="00600F55">
              <w:rPr>
                <w:sz w:val="20"/>
                <w:szCs w:val="20"/>
              </w:rPr>
              <w:t>-</w:t>
            </w:r>
          </w:p>
        </w:tc>
        <w:tc>
          <w:tcPr>
            <w:tcW w:w="1880" w:type="dxa"/>
            <w:vMerge/>
          </w:tcPr>
          <w:p w14:paraId="0BC97CE1" w14:textId="77777777" w:rsidR="00600F55" w:rsidRPr="00600F55" w:rsidRDefault="00600F55" w:rsidP="00600F55">
            <w:pPr>
              <w:ind w:firstLine="27"/>
              <w:rPr>
                <w:sz w:val="20"/>
                <w:szCs w:val="20"/>
              </w:rPr>
            </w:pPr>
          </w:p>
        </w:tc>
        <w:tc>
          <w:tcPr>
            <w:tcW w:w="1935" w:type="dxa"/>
            <w:vMerge/>
          </w:tcPr>
          <w:p w14:paraId="4BC8696D" w14:textId="77777777" w:rsidR="00600F55" w:rsidRPr="00600F55" w:rsidRDefault="00600F55" w:rsidP="00600F55">
            <w:pPr>
              <w:ind w:hanging="1"/>
              <w:rPr>
                <w:sz w:val="20"/>
                <w:szCs w:val="20"/>
              </w:rPr>
            </w:pPr>
          </w:p>
        </w:tc>
      </w:tr>
      <w:tr w:rsidR="00600F55" w:rsidRPr="00600F55" w14:paraId="6B038935" w14:textId="77777777" w:rsidTr="00453A3F">
        <w:tc>
          <w:tcPr>
            <w:tcW w:w="2269" w:type="dxa"/>
            <w:vMerge/>
          </w:tcPr>
          <w:p w14:paraId="18AAA62E" w14:textId="77777777" w:rsidR="00600F55" w:rsidRPr="00600F55" w:rsidRDefault="00600F55" w:rsidP="00600F55">
            <w:pPr>
              <w:ind w:firstLine="142"/>
              <w:rPr>
                <w:sz w:val="20"/>
                <w:szCs w:val="20"/>
              </w:rPr>
            </w:pPr>
          </w:p>
        </w:tc>
        <w:tc>
          <w:tcPr>
            <w:tcW w:w="1687" w:type="dxa"/>
          </w:tcPr>
          <w:p w14:paraId="65B5E25D" w14:textId="77777777" w:rsidR="00600F55" w:rsidRPr="00600F55" w:rsidRDefault="00600F55" w:rsidP="00600F55">
            <w:pPr>
              <w:ind w:firstLine="114"/>
              <w:rPr>
                <w:sz w:val="20"/>
                <w:szCs w:val="20"/>
              </w:rPr>
            </w:pPr>
            <w:r w:rsidRPr="00600F55">
              <w:rPr>
                <w:sz w:val="20"/>
                <w:szCs w:val="20"/>
              </w:rPr>
              <w:t>Сумма затрат, в том числе:</w:t>
            </w:r>
          </w:p>
        </w:tc>
        <w:tc>
          <w:tcPr>
            <w:tcW w:w="1335" w:type="dxa"/>
          </w:tcPr>
          <w:p w14:paraId="0DB9F7B5" w14:textId="77777777" w:rsidR="00600F55" w:rsidRPr="00600F55" w:rsidRDefault="00600F55" w:rsidP="00600F55">
            <w:pPr>
              <w:rPr>
                <w:sz w:val="20"/>
                <w:szCs w:val="20"/>
              </w:rPr>
            </w:pPr>
            <w:r w:rsidRPr="00600F55">
              <w:rPr>
                <w:sz w:val="20"/>
                <w:szCs w:val="20"/>
              </w:rPr>
              <w:t>2119,12841</w:t>
            </w:r>
          </w:p>
        </w:tc>
        <w:tc>
          <w:tcPr>
            <w:tcW w:w="761" w:type="dxa"/>
          </w:tcPr>
          <w:p w14:paraId="3260A023" w14:textId="77777777" w:rsidR="00600F55" w:rsidRPr="00600F55" w:rsidRDefault="00600F55" w:rsidP="00600F55">
            <w:pPr>
              <w:ind w:firstLine="20"/>
              <w:rPr>
                <w:sz w:val="20"/>
                <w:szCs w:val="20"/>
              </w:rPr>
            </w:pPr>
            <w:r w:rsidRPr="00600F55">
              <w:rPr>
                <w:sz w:val="20"/>
                <w:szCs w:val="20"/>
              </w:rPr>
              <w:t>0</w:t>
            </w:r>
          </w:p>
        </w:tc>
        <w:tc>
          <w:tcPr>
            <w:tcW w:w="1094" w:type="dxa"/>
          </w:tcPr>
          <w:p w14:paraId="3FEC4032" w14:textId="77777777" w:rsidR="00600F55" w:rsidRPr="00600F55" w:rsidRDefault="00600F55" w:rsidP="00600F55">
            <w:pPr>
              <w:ind w:firstLine="20"/>
              <w:rPr>
                <w:sz w:val="20"/>
                <w:szCs w:val="20"/>
              </w:rPr>
            </w:pPr>
            <w:r w:rsidRPr="00600F55">
              <w:rPr>
                <w:sz w:val="20"/>
                <w:szCs w:val="20"/>
              </w:rPr>
              <w:t>0</w:t>
            </w:r>
          </w:p>
        </w:tc>
        <w:tc>
          <w:tcPr>
            <w:tcW w:w="717" w:type="dxa"/>
          </w:tcPr>
          <w:p w14:paraId="6567A411" w14:textId="77777777" w:rsidR="00600F55" w:rsidRPr="00600F55" w:rsidRDefault="00600F55" w:rsidP="00600F55">
            <w:pPr>
              <w:ind w:firstLine="20"/>
              <w:rPr>
                <w:sz w:val="20"/>
                <w:szCs w:val="20"/>
              </w:rPr>
            </w:pPr>
            <w:r w:rsidRPr="00600F55">
              <w:rPr>
                <w:sz w:val="20"/>
                <w:szCs w:val="20"/>
              </w:rPr>
              <w:t>0</w:t>
            </w:r>
          </w:p>
        </w:tc>
        <w:tc>
          <w:tcPr>
            <w:tcW w:w="1359" w:type="dxa"/>
          </w:tcPr>
          <w:p w14:paraId="540DFB36" w14:textId="77777777" w:rsidR="00600F55" w:rsidRPr="00600F55" w:rsidRDefault="00600F55" w:rsidP="00600F55">
            <w:pPr>
              <w:ind w:firstLine="20"/>
              <w:rPr>
                <w:sz w:val="20"/>
                <w:szCs w:val="20"/>
              </w:rPr>
            </w:pPr>
            <w:r w:rsidRPr="00600F55">
              <w:rPr>
                <w:sz w:val="20"/>
                <w:szCs w:val="20"/>
              </w:rPr>
              <w:t>2119,12841</w:t>
            </w:r>
          </w:p>
        </w:tc>
        <w:tc>
          <w:tcPr>
            <w:tcW w:w="1331" w:type="dxa"/>
          </w:tcPr>
          <w:p w14:paraId="376B3B0E" w14:textId="77777777" w:rsidR="00600F55" w:rsidRPr="00600F55" w:rsidRDefault="00600F55" w:rsidP="00600F55">
            <w:pPr>
              <w:ind w:firstLine="45"/>
              <w:rPr>
                <w:sz w:val="20"/>
                <w:szCs w:val="20"/>
              </w:rPr>
            </w:pPr>
            <w:r w:rsidRPr="00600F55">
              <w:rPr>
                <w:sz w:val="20"/>
                <w:szCs w:val="20"/>
              </w:rPr>
              <w:t>17976,95378</w:t>
            </w:r>
          </w:p>
        </w:tc>
        <w:tc>
          <w:tcPr>
            <w:tcW w:w="1362" w:type="dxa"/>
          </w:tcPr>
          <w:p w14:paraId="27C56C44" w14:textId="77777777" w:rsidR="00600F55" w:rsidRPr="00600F55" w:rsidRDefault="00600F55" w:rsidP="00600F55">
            <w:pPr>
              <w:rPr>
                <w:sz w:val="20"/>
                <w:szCs w:val="20"/>
              </w:rPr>
            </w:pPr>
            <w:r w:rsidRPr="00600F55">
              <w:rPr>
                <w:sz w:val="20"/>
                <w:szCs w:val="20"/>
              </w:rPr>
              <w:t>0</w:t>
            </w:r>
          </w:p>
        </w:tc>
        <w:tc>
          <w:tcPr>
            <w:tcW w:w="1880" w:type="dxa"/>
            <w:vMerge/>
          </w:tcPr>
          <w:p w14:paraId="5BD740EC" w14:textId="77777777" w:rsidR="00600F55" w:rsidRPr="00600F55" w:rsidRDefault="00600F55" w:rsidP="00600F55">
            <w:pPr>
              <w:ind w:firstLine="27"/>
              <w:rPr>
                <w:sz w:val="20"/>
                <w:szCs w:val="20"/>
              </w:rPr>
            </w:pPr>
          </w:p>
        </w:tc>
        <w:tc>
          <w:tcPr>
            <w:tcW w:w="1935" w:type="dxa"/>
            <w:vMerge/>
          </w:tcPr>
          <w:p w14:paraId="6BE27DDD" w14:textId="77777777" w:rsidR="00600F55" w:rsidRPr="00600F55" w:rsidRDefault="00600F55" w:rsidP="00600F55">
            <w:pPr>
              <w:ind w:hanging="1"/>
              <w:rPr>
                <w:sz w:val="20"/>
                <w:szCs w:val="20"/>
              </w:rPr>
            </w:pPr>
          </w:p>
        </w:tc>
      </w:tr>
      <w:tr w:rsidR="00600F55" w:rsidRPr="00600F55" w14:paraId="7D188F6A" w14:textId="77777777" w:rsidTr="00453A3F">
        <w:tc>
          <w:tcPr>
            <w:tcW w:w="2269" w:type="dxa"/>
            <w:vMerge/>
          </w:tcPr>
          <w:p w14:paraId="01B3B543" w14:textId="77777777" w:rsidR="00600F55" w:rsidRPr="00600F55" w:rsidRDefault="00600F55" w:rsidP="00600F55">
            <w:pPr>
              <w:ind w:firstLine="142"/>
              <w:rPr>
                <w:sz w:val="20"/>
                <w:szCs w:val="20"/>
              </w:rPr>
            </w:pPr>
          </w:p>
        </w:tc>
        <w:tc>
          <w:tcPr>
            <w:tcW w:w="1687" w:type="dxa"/>
          </w:tcPr>
          <w:p w14:paraId="663D7A51" w14:textId="77777777" w:rsidR="00600F55" w:rsidRPr="00600F55" w:rsidRDefault="00600F55" w:rsidP="00600F55">
            <w:pPr>
              <w:ind w:firstLine="114"/>
              <w:rPr>
                <w:sz w:val="20"/>
                <w:szCs w:val="20"/>
              </w:rPr>
            </w:pPr>
            <w:r w:rsidRPr="00600F55">
              <w:rPr>
                <w:sz w:val="20"/>
                <w:szCs w:val="20"/>
              </w:rPr>
              <w:t>Федеральный бюджет</w:t>
            </w:r>
          </w:p>
        </w:tc>
        <w:tc>
          <w:tcPr>
            <w:tcW w:w="1335" w:type="dxa"/>
          </w:tcPr>
          <w:p w14:paraId="5F8A715C" w14:textId="77777777" w:rsidR="00600F55" w:rsidRPr="00600F55" w:rsidRDefault="00600F55" w:rsidP="00600F55">
            <w:pPr>
              <w:ind w:firstLine="100"/>
              <w:rPr>
                <w:sz w:val="20"/>
                <w:szCs w:val="20"/>
              </w:rPr>
            </w:pPr>
            <w:r w:rsidRPr="00600F55">
              <w:rPr>
                <w:sz w:val="20"/>
                <w:szCs w:val="20"/>
              </w:rPr>
              <w:t>0</w:t>
            </w:r>
          </w:p>
        </w:tc>
        <w:tc>
          <w:tcPr>
            <w:tcW w:w="761" w:type="dxa"/>
          </w:tcPr>
          <w:p w14:paraId="5D2BB189" w14:textId="77777777" w:rsidR="00600F55" w:rsidRPr="00600F55" w:rsidRDefault="00600F55" w:rsidP="00600F55">
            <w:pPr>
              <w:ind w:firstLine="20"/>
              <w:rPr>
                <w:sz w:val="20"/>
                <w:szCs w:val="20"/>
              </w:rPr>
            </w:pPr>
            <w:r w:rsidRPr="00600F55">
              <w:rPr>
                <w:sz w:val="20"/>
                <w:szCs w:val="20"/>
              </w:rPr>
              <w:t>0</w:t>
            </w:r>
          </w:p>
        </w:tc>
        <w:tc>
          <w:tcPr>
            <w:tcW w:w="1094" w:type="dxa"/>
          </w:tcPr>
          <w:p w14:paraId="7046A9CF" w14:textId="77777777" w:rsidR="00600F55" w:rsidRPr="00600F55" w:rsidRDefault="00600F55" w:rsidP="00600F55">
            <w:pPr>
              <w:ind w:firstLine="20"/>
              <w:rPr>
                <w:sz w:val="20"/>
                <w:szCs w:val="20"/>
              </w:rPr>
            </w:pPr>
            <w:r w:rsidRPr="00600F55">
              <w:rPr>
                <w:sz w:val="20"/>
                <w:szCs w:val="20"/>
              </w:rPr>
              <w:t>0</w:t>
            </w:r>
          </w:p>
        </w:tc>
        <w:tc>
          <w:tcPr>
            <w:tcW w:w="717" w:type="dxa"/>
          </w:tcPr>
          <w:p w14:paraId="61ED709E" w14:textId="77777777" w:rsidR="00600F55" w:rsidRPr="00600F55" w:rsidRDefault="00600F55" w:rsidP="00600F55">
            <w:pPr>
              <w:ind w:firstLine="20"/>
              <w:rPr>
                <w:sz w:val="20"/>
                <w:szCs w:val="20"/>
              </w:rPr>
            </w:pPr>
            <w:r w:rsidRPr="00600F55">
              <w:rPr>
                <w:sz w:val="20"/>
                <w:szCs w:val="20"/>
              </w:rPr>
              <w:t>0</w:t>
            </w:r>
          </w:p>
        </w:tc>
        <w:tc>
          <w:tcPr>
            <w:tcW w:w="1359" w:type="dxa"/>
          </w:tcPr>
          <w:p w14:paraId="6D065881" w14:textId="77777777" w:rsidR="00600F55" w:rsidRPr="00600F55" w:rsidRDefault="00600F55" w:rsidP="00600F55">
            <w:pPr>
              <w:ind w:firstLine="20"/>
              <w:rPr>
                <w:sz w:val="20"/>
                <w:szCs w:val="20"/>
              </w:rPr>
            </w:pPr>
            <w:r w:rsidRPr="00600F55">
              <w:rPr>
                <w:sz w:val="20"/>
                <w:szCs w:val="20"/>
              </w:rPr>
              <w:t>0</w:t>
            </w:r>
          </w:p>
        </w:tc>
        <w:tc>
          <w:tcPr>
            <w:tcW w:w="1331" w:type="dxa"/>
          </w:tcPr>
          <w:p w14:paraId="277E376A" w14:textId="77777777" w:rsidR="00600F55" w:rsidRPr="00600F55" w:rsidRDefault="00600F55" w:rsidP="00600F55">
            <w:pPr>
              <w:ind w:firstLine="45"/>
              <w:rPr>
                <w:sz w:val="20"/>
                <w:szCs w:val="20"/>
              </w:rPr>
            </w:pPr>
            <w:r w:rsidRPr="00600F55">
              <w:rPr>
                <w:sz w:val="20"/>
                <w:szCs w:val="20"/>
              </w:rPr>
              <w:t>0</w:t>
            </w:r>
          </w:p>
        </w:tc>
        <w:tc>
          <w:tcPr>
            <w:tcW w:w="1362" w:type="dxa"/>
          </w:tcPr>
          <w:p w14:paraId="30209C60" w14:textId="77777777" w:rsidR="00600F55" w:rsidRPr="00600F55" w:rsidRDefault="00600F55" w:rsidP="00600F55">
            <w:pPr>
              <w:rPr>
                <w:sz w:val="20"/>
                <w:szCs w:val="20"/>
              </w:rPr>
            </w:pPr>
            <w:r w:rsidRPr="00600F55">
              <w:rPr>
                <w:sz w:val="20"/>
                <w:szCs w:val="20"/>
              </w:rPr>
              <w:t>0</w:t>
            </w:r>
          </w:p>
        </w:tc>
        <w:tc>
          <w:tcPr>
            <w:tcW w:w="1880" w:type="dxa"/>
            <w:vMerge/>
          </w:tcPr>
          <w:p w14:paraId="6E1BD18F" w14:textId="77777777" w:rsidR="00600F55" w:rsidRPr="00600F55" w:rsidRDefault="00600F55" w:rsidP="00600F55">
            <w:pPr>
              <w:ind w:firstLine="27"/>
              <w:rPr>
                <w:sz w:val="20"/>
                <w:szCs w:val="20"/>
              </w:rPr>
            </w:pPr>
          </w:p>
        </w:tc>
        <w:tc>
          <w:tcPr>
            <w:tcW w:w="1935" w:type="dxa"/>
            <w:vMerge/>
          </w:tcPr>
          <w:p w14:paraId="3C434E1D" w14:textId="77777777" w:rsidR="00600F55" w:rsidRPr="00600F55" w:rsidRDefault="00600F55" w:rsidP="00600F55">
            <w:pPr>
              <w:ind w:hanging="1"/>
              <w:rPr>
                <w:sz w:val="20"/>
                <w:szCs w:val="20"/>
              </w:rPr>
            </w:pPr>
          </w:p>
        </w:tc>
      </w:tr>
      <w:tr w:rsidR="00600F55" w:rsidRPr="00600F55" w14:paraId="66BDA235" w14:textId="77777777" w:rsidTr="00453A3F">
        <w:tc>
          <w:tcPr>
            <w:tcW w:w="2269" w:type="dxa"/>
            <w:vMerge/>
          </w:tcPr>
          <w:p w14:paraId="3242D064" w14:textId="77777777" w:rsidR="00600F55" w:rsidRPr="00600F55" w:rsidRDefault="00600F55" w:rsidP="00600F55">
            <w:pPr>
              <w:ind w:firstLine="142"/>
              <w:rPr>
                <w:sz w:val="20"/>
                <w:szCs w:val="20"/>
              </w:rPr>
            </w:pPr>
          </w:p>
        </w:tc>
        <w:tc>
          <w:tcPr>
            <w:tcW w:w="1687" w:type="dxa"/>
          </w:tcPr>
          <w:p w14:paraId="484161F9" w14:textId="77777777" w:rsidR="00600F55" w:rsidRPr="00600F55" w:rsidRDefault="00600F55" w:rsidP="00600F55">
            <w:pPr>
              <w:ind w:firstLine="114"/>
              <w:rPr>
                <w:sz w:val="20"/>
                <w:szCs w:val="20"/>
              </w:rPr>
            </w:pPr>
            <w:r w:rsidRPr="00600F55">
              <w:rPr>
                <w:sz w:val="20"/>
                <w:szCs w:val="20"/>
              </w:rPr>
              <w:t>Областной бюджет</w:t>
            </w:r>
          </w:p>
        </w:tc>
        <w:tc>
          <w:tcPr>
            <w:tcW w:w="1335" w:type="dxa"/>
          </w:tcPr>
          <w:p w14:paraId="0F58588A" w14:textId="77777777" w:rsidR="00600F55" w:rsidRPr="00600F55" w:rsidRDefault="00600F55" w:rsidP="00600F55">
            <w:pPr>
              <w:rPr>
                <w:sz w:val="20"/>
                <w:szCs w:val="20"/>
              </w:rPr>
            </w:pPr>
            <w:r w:rsidRPr="00600F55">
              <w:rPr>
                <w:sz w:val="20"/>
                <w:szCs w:val="20"/>
              </w:rPr>
              <w:t>1935,47394</w:t>
            </w:r>
          </w:p>
        </w:tc>
        <w:tc>
          <w:tcPr>
            <w:tcW w:w="761" w:type="dxa"/>
          </w:tcPr>
          <w:p w14:paraId="4B4959C2" w14:textId="77777777" w:rsidR="00600F55" w:rsidRPr="00600F55" w:rsidRDefault="00600F55" w:rsidP="00600F55">
            <w:pPr>
              <w:ind w:firstLine="20"/>
              <w:rPr>
                <w:sz w:val="20"/>
                <w:szCs w:val="20"/>
              </w:rPr>
            </w:pPr>
            <w:r w:rsidRPr="00600F55">
              <w:rPr>
                <w:sz w:val="20"/>
                <w:szCs w:val="20"/>
              </w:rPr>
              <w:t>0</w:t>
            </w:r>
          </w:p>
        </w:tc>
        <w:tc>
          <w:tcPr>
            <w:tcW w:w="1094" w:type="dxa"/>
          </w:tcPr>
          <w:p w14:paraId="58054715" w14:textId="77777777" w:rsidR="00600F55" w:rsidRPr="00600F55" w:rsidRDefault="00600F55" w:rsidP="00600F55">
            <w:pPr>
              <w:ind w:firstLine="20"/>
              <w:rPr>
                <w:sz w:val="20"/>
                <w:szCs w:val="20"/>
              </w:rPr>
            </w:pPr>
            <w:r w:rsidRPr="00600F55">
              <w:rPr>
                <w:sz w:val="20"/>
                <w:szCs w:val="20"/>
              </w:rPr>
              <w:t>0</w:t>
            </w:r>
          </w:p>
        </w:tc>
        <w:tc>
          <w:tcPr>
            <w:tcW w:w="717" w:type="dxa"/>
          </w:tcPr>
          <w:p w14:paraId="5D84E823" w14:textId="77777777" w:rsidR="00600F55" w:rsidRPr="00600F55" w:rsidRDefault="00600F55" w:rsidP="00600F55">
            <w:pPr>
              <w:ind w:firstLine="20"/>
              <w:rPr>
                <w:sz w:val="20"/>
                <w:szCs w:val="20"/>
              </w:rPr>
            </w:pPr>
            <w:r w:rsidRPr="00600F55">
              <w:rPr>
                <w:sz w:val="20"/>
                <w:szCs w:val="20"/>
              </w:rPr>
              <w:t>0</w:t>
            </w:r>
          </w:p>
        </w:tc>
        <w:tc>
          <w:tcPr>
            <w:tcW w:w="1359" w:type="dxa"/>
          </w:tcPr>
          <w:p w14:paraId="4ECA7C0D" w14:textId="77777777" w:rsidR="00600F55" w:rsidRPr="00600F55" w:rsidRDefault="00600F55" w:rsidP="00600F55">
            <w:pPr>
              <w:ind w:firstLine="20"/>
              <w:rPr>
                <w:sz w:val="20"/>
                <w:szCs w:val="20"/>
              </w:rPr>
            </w:pPr>
            <w:r w:rsidRPr="00600F55">
              <w:rPr>
                <w:sz w:val="20"/>
                <w:szCs w:val="20"/>
              </w:rPr>
              <w:t>1935,47394</w:t>
            </w:r>
          </w:p>
        </w:tc>
        <w:tc>
          <w:tcPr>
            <w:tcW w:w="1331" w:type="dxa"/>
          </w:tcPr>
          <w:p w14:paraId="4905E9CC" w14:textId="77777777" w:rsidR="00600F55" w:rsidRPr="00600F55" w:rsidRDefault="00600F55" w:rsidP="00600F55">
            <w:pPr>
              <w:ind w:firstLine="45"/>
              <w:rPr>
                <w:sz w:val="20"/>
                <w:szCs w:val="20"/>
              </w:rPr>
            </w:pPr>
            <w:r w:rsidRPr="00600F55">
              <w:rPr>
                <w:sz w:val="20"/>
                <w:szCs w:val="20"/>
              </w:rPr>
              <w:t>0</w:t>
            </w:r>
          </w:p>
        </w:tc>
        <w:tc>
          <w:tcPr>
            <w:tcW w:w="1362" w:type="dxa"/>
          </w:tcPr>
          <w:p w14:paraId="02E7003E" w14:textId="77777777" w:rsidR="00600F55" w:rsidRPr="00600F55" w:rsidRDefault="00600F55" w:rsidP="00600F55">
            <w:pPr>
              <w:rPr>
                <w:sz w:val="20"/>
                <w:szCs w:val="20"/>
              </w:rPr>
            </w:pPr>
            <w:r w:rsidRPr="00600F55">
              <w:rPr>
                <w:sz w:val="20"/>
                <w:szCs w:val="20"/>
              </w:rPr>
              <w:t>0</w:t>
            </w:r>
          </w:p>
        </w:tc>
        <w:tc>
          <w:tcPr>
            <w:tcW w:w="1880" w:type="dxa"/>
            <w:vMerge/>
          </w:tcPr>
          <w:p w14:paraId="730108C9" w14:textId="77777777" w:rsidR="00600F55" w:rsidRPr="00600F55" w:rsidRDefault="00600F55" w:rsidP="00600F55">
            <w:pPr>
              <w:ind w:firstLine="27"/>
              <w:rPr>
                <w:sz w:val="20"/>
                <w:szCs w:val="20"/>
              </w:rPr>
            </w:pPr>
          </w:p>
        </w:tc>
        <w:tc>
          <w:tcPr>
            <w:tcW w:w="1935" w:type="dxa"/>
            <w:vMerge/>
          </w:tcPr>
          <w:p w14:paraId="09BB050E" w14:textId="77777777" w:rsidR="00600F55" w:rsidRPr="00600F55" w:rsidRDefault="00600F55" w:rsidP="00600F55">
            <w:pPr>
              <w:ind w:hanging="1"/>
              <w:rPr>
                <w:sz w:val="20"/>
                <w:szCs w:val="20"/>
              </w:rPr>
            </w:pPr>
          </w:p>
        </w:tc>
      </w:tr>
      <w:tr w:rsidR="00600F55" w:rsidRPr="00600F55" w14:paraId="26CF6BBC" w14:textId="77777777" w:rsidTr="00453A3F">
        <w:tc>
          <w:tcPr>
            <w:tcW w:w="2269" w:type="dxa"/>
            <w:vMerge/>
          </w:tcPr>
          <w:p w14:paraId="1404A6F8" w14:textId="77777777" w:rsidR="00600F55" w:rsidRPr="00600F55" w:rsidRDefault="00600F55" w:rsidP="00600F55">
            <w:pPr>
              <w:ind w:firstLine="142"/>
              <w:rPr>
                <w:sz w:val="20"/>
                <w:szCs w:val="20"/>
              </w:rPr>
            </w:pPr>
          </w:p>
        </w:tc>
        <w:tc>
          <w:tcPr>
            <w:tcW w:w="1687" w:type="dxa"/>
          </w:tcPr>
          <w:p w14:paraId="11863829" w14:textId="77777777" w:rsidR="00600F55" w:rsidRPr="00600F55" w:rsidRDefault="00600F55" w:rsidP="00600F55">
            <w:pPr>
              <w:ind w:firstLine="114"/>
              <w:rPr>
                <w:sz w:val="20"/>
                <w:szCs w:val="20"/>
              </w:rPr>
            </w:pPr>
            <w:r w:rsidRPr="00600F55">
              <w:rPr>
                <w:sz w:val="20"/>
                <w:szCs w:val="20"/>
              </w:rPr>
              <w:t>Местный бюджет</w:t>
            </w:r>
          </w:p>
        </w:tc>
        <w:tc>
          <w:tcPr>
            <w:tcW w:w="1335" w:type="dxa"/>
          </w:tcPr>
          <w:p w14:paraId="65253BFB" w14:textId="77777777" w:rsidR="00600F55" w:rsidRPr="00600F55" w:rsidRDefault="00600F55" w:rsidP="00600F55">
            <w:pPr>
              <w:ind w:firstLine="100"/>
              <w:rPr>
                <w:color w:val="FF0000"/>
                <w:sz w:val="20"/>
                <w:szCs w:val="20"/>
              </w:rPr>
            </w:pPr>
            <w:r w:rsidRPr="00600F55">
              <w:rPr>
                <w:color w:val="FF0000"/>
                <w:sz w:val="20"/>
                <w:szCs w:val="20"/>
              </w:rPr>
              <w:t>183,65447</w:t>
            </w:r>
          </w:p>
        </w:tc>
        <w:tc>
          <w:tcPr>
            <w:tcW w:w="761" w:type="dxa"/>
          </w:tcPr>
          <w:p w14:paraId="607B0A23" w14:textId="77777777" w:rsidR="00600F55" w:rsidRPr="00600F55" w:rsidRDefault="00600F55" w:rsidP="00600F55">
            <w:pPr>
              <w:ind w:firstLine="20"/>
              <w:rPr>
                <w:sz w:val="20"/>
                <w:szCs w:val="20"/>
              </w:rPr>
            </w:pPr>
            <w:r w:rsidRPr="00600F55">
              <w:rPr>
                <w:sz w:val="20"/>
                <w:szCs w:val="20"/>
              </w:rPr>
              <w:t>0</w:t>
            </w:r>
          </w:p>
        </w:tc>
        <w:tc>
          <w:tcPr>
            <w:tcW w:w="1094" w:type="dxa"/>
          </w:tcPr>
          <w:p w14:paraId="6B40C784" w14:textId="77777777" w:rsidR="00600F55" w:rsidRPr="00600F55" w:rsidRDefault="00600F55" w:rsidP="00600F55">
            <w:pPr>
              <w:ind w:firstLine="20"/>
              <w:rPr>
                <w:sz w:val="20"/>
                <w:szCs w:val="20"/>
              </w:rPr>
            </w:pPr>
            <w:r w:rsidRPr="00600F55">
              <w:rPr>
                <w:sz w:val="20"/>
                <w:szCs w:val="20"/>
              </w:rPr>
              <w:t>0</w:t>
            </w:r>
          </w:p>
        </w:tc>
        <w:tc>
          <w:tcPr>
            <w:tcW w:w="717" w:type="dxa"/>
          </w:tcPr>
          <w:p w14:paraId="2F32F4E3" w14:textId="77777777" w:rsidR="00600F55" w:rsidRPr="00600F55" w:rsidRDefault="00600F55" w:rsidP="00600F55">
            <w:pPr>
              <w:ind w:firstLine="20"/>
              <w:rPr>
                <w:sz w:val="20"/>
                <w:szCs w:val="20"/>
              </w:rPr>
            </w:pPr>
            <w:r w:rsidRPr="00600F55">
              <w:rPr>
                <w:sz w:val="20"/>
                <w:szCs w:val="20"/>
              </w:rPr>
              <w:t>0</w:t>
            </w:r>
          </w:p>
        </w:tc>
        <w:tc>
          <w:tcPr>
            <w:tcW w:w="1359" w:type="dxa"/>
          </w:tcPr>
          <w:p w14:paraId="50E96B86" w14:textId="77777777" w:rsidR="00600F55" w:rsidRPr="00600F55" w:rsidRDefault="00600F55" w:rsidP="00600F55">
            <w:pPr>
              <w:ind w:firstLine="20"/>
              <w:rPr>
                <w:sz w:val="20"/>
                <w:szCs w:val="20"/>
              </w:rPr>
            </w:pPr>
            <w:r w:rsidRPr="00600F55">
              <w:rPr>
                <w:color w:val="FF0000"/>
                <w:sz w:val="20"/>
                <w:szCs w:val="20"/>
              </w:rPr>
              <w:t>183,65447</w:t>
            </w:r>
          </w:p>
        </w:tc>
        <w:tc>
          <w:tcPr>
            <w:tcW w:w="1331" w:type="dxa"/>
          </w:tcPr>
          <w:p w14:paraId="25CEE353" w14:textId="77777777" w:rsidR="00600F55" w:rsidRPr="00600F55" w:rsidRDefault="00600F55" w:rsidP="00600F55">
            <w:pPr>
              <w:ind w:firstLine="45"/>
              <w:rPr>
                <w:sz w:val="20"/>
                <w:szCs w:val="20"/>
              </w:rPr>
            </w:pPr>
            <w:r w:rsidRPr="00600F55">
              <w:rPr>
                <w:sz w:val="20"/>
                <w:szCs w:val="20"/>
              </w:rPr>
              <w:t>17976,95378</w:t>
            </w:r>
          </w:p>
        </w:tc>
        <w:tc>
          <w:tcPr>
            <w:tcW w:w="1362" w:type="dxa"/>
          </w:tcPr>
          <w:p w14:paraId="0CF3B35C" w14:textId="77777777" w:rsidR="00600F55" w:rsidRPr="00600F55" w:rsidRDefault="00600F55" w:rsidP="00600F55">
            <w:pPr>
              <w:rPr>
                <w:sz w:val="20"/>
                <w:szCs w:val="20"/>
              </w:rPr>
            </w:pPr>
            <w:r w:rsidRPr="00600F55">
              <w:rPr>
                <w:sz w:val="20"/>
                <w:szCs w:val="20"/>
              </w:rPr>
              <w:t>0</w:t>
            </w:r>
          </w:p>
        </w:tc>
        <w:tc>
          <w:tcPr>
            <w:tcW w:w="1880" w:type="dxa"/>
            <w:vMerge/>
          </w:tcPr>
          <w:p w14:paraId="7C34797B" w14:textId="77777777" w:rsidR="00600F55" w:rsidRPr="00600F55" w:rsidRDefault="00600F55" w:rsidP="00600F55">
            <w:pPr>
              <w:ind w:firstLine="27"/>
              <w:rPr>
                <w:sz w:val="20"/>
                <w:szCs w:val="20"/>
              </w:rPr>
            </w:pPr>
          </w:p>
        </w:tc>
        <w:tc>
          <w:tcPr>
            <w:tcW w:w="1935" w:type="dxa"/>
            <w:vMerge/>
          </w:tcPr>
          <w:p w14:paraId="04255235" w14:textId="77777777" w:rsidR="00600F55" w:rsidRPr="00600F55" w:rsidRDefault="00600F55" w:rsidP="00600F55">
            <w:pPr>
              <w:ind w:hanging="1"/>
              <w:rPr>
                <w:sz w:val="20"/>
                <w:szCs w:val="20"/>
              </w:rPr>
            </w:pPr>
          </w:p>
        </w:tc>
      </w:tr>
      <w:tr w:rsidR="00600F55" w:rsidRPr="00600F55" w14:paraId="7CF70111" w14:textId="77777777" w:rsidTr="00453A3F">
        <w:tc>
          <w:tcPr>
            <w:tcW w:w="15730" w:type="dxa"/>
            <w:gridSpan w:val="11"/>
          </w:tcPr>
          <w:p w14:paraId="7E64D2C6" w14:textId="77777777" w:rsidR="00600F55" w:rsidRPr="00600F55" w:rsidRDefault="00600F55" w:rsidP="00600F55">
            <w:pPr>
              <w:ind w:firstLine="142"/>
              <w:contextualSpacing/>
              <w:rPr>
                <w:sz w:val="20"/>
                <w:szCs w:val="20"/>
              </w:rPr>
            </w:pPr>
            <w:r w:rsidRPr="00600F55">
              <w:rPr>
                <w:sz w:val="20"/>
                <w:szCs w:val="20"/>
              </w:rPr>
              <w:t>1.2.Задача. Создание безопасных и благоприятных условий проживания граждан на территории муниципальных образований Куйбышевского муниципального района Новосибирской области.</w:t>
            </w:r>
          </w:p>
        </w:tc>
      </w:tr>
      <w:tr w:rsidR="00600F55" w:rsidRPr="00600F55" w14:paraId="78FC2B8C" w14:textId="77777777" w:rsidTr="00453A3F">
        <w:tc>
          <w:tcPr>
            <w:tcW w:w="15730" w:type="dxa"/>
            <w:gridSpan w:val="11"/>
          </w:tcPr>
          <w:p w14:paraId="2AF0F538" w14:textId="77777777" w:rsidR="00600F55" w:rsidRPr="00600F55" w:rsidRDefault="00600F55" w:rsidP="00600F55">
            <w:pPr>
              <w:ind w:hanging="1"/>
              <w:rPr>
                <w:sz w:val="20"/>
                <w:szCs w:val="20"/>
              </w:rPr>
            </w:pPr>
            <w:r w:rsidRPr="00600F55">
              <w:rPr>
                <w:sz w:val="20"/>
                <w:szCs w:val="20"/>
              </w:rPr>
              <w:t>1.2.2.Подпрограмма «</w:t>
            </w:r>
            <w:r w:rsidRPr="00600F55">
              <w:rPr>
                <w:spacing w:val="-8"/>
                <w:sz w:val="20"/>
                <w:szCs w:val="20"/>
              </w:rPr>
              <w:t>Благоустройство территорий населенных пунктов</w:t>
            </w:r>
            <w:r w:rsidRPr="00600F55">
              <w:rPr>
                <w:sz w:val="20"/>
                <w:szCs w:val="20"/>
              </w:rPr>
              <w:t xml:space="preserve"> Куйбышевского муниципального района Новосибирской области на 2024-2026 годы»</w:t>
            </w:r>
          </w:p>
        </w:tc>
      </w:tr>
      <w:tr w:rsidR="00600F55" w:rsidRPr="00600F55" w14:paraId="41887C6C" w14:textId="77777777" w:rsidTr="00453A3F">
        <w:tc>
          <w:tcPr>
            <w:tcW w:w="15730" w:type="dxa"/>
            <w:gridSpan w:val="11"/>
          </w:tcPr>
          <w:p w14:paraId="7D1FA1A0" w14:textId="77777777" w:rsidR="00600F55" w:rsidRPr="00600F55" w:rsidRDefault="00600F55" w:rsidP="00600F55">
            <w:pPr>
              <w:ind w:hanging="1"/>
              <w:rPr>
                <w:sz w:val="20"/>
                <w:szCs w:val="20"/>
              </w:rPr>
            </w:pPr>
            <w:r w:rsidRPr="00600F55">
              <w:rPr>
                <w:sz w:val="20"/>
                <w:szCs w:val="20"/>
              </w:rPr>
              <w:t>1.2.2.1.Цель Подпрограммы: Повышение уровня комплексного благоустройства для повышения качества жизни граждан на территории Куйбышевского муниципального района Новосибирской области</w:t>
            </w:r>
          </w:p>
        </w:tc>
      </w:tr>
      <w:tr w:rsidR="00600F55" w:rsidRPr="00600F55" w14:paraId="00764244" w14:textId="77777777" w:rsidTr="00453A3F">
        <w:tc>
          <w:tcPr>
            <w:tcW w:w="15730" w:type="dxa"/>
            <w:gridSpan w:val="11"/>
          </w:tcPr>
          <w:p w14:paraId="2C1A1A78" w14:textId="77777777" w:rsidR="00600F55" w:rsidRPr="00600F55" w:rsidRDefault="00600F55" w:rsidP="00600F55">
            <w:pPr>
              <w:ind w:hanging="1"/>
              <w:rPr>
                <w:sz w:val="20"/>
                <w:szCs w:val="20"/>
              </w:rPr>
            </w:pPr>
            <w:r w:rsidRPr="00600F55">
              <w:rPr>
                <w:sz w:val="20"/>
                <w:szCs w:val="20"/>
              </w:rPr>
              <w:t>1.2.2.1.1.Задача. Совершенствование благоустройства территорий путем содействия в организации обустройства дворовых территорий многоквартирных домов, общественных пространств населенных пунктов Куйбышевского муниципального района Новосибирской области с вовлечением заинтересованных граждан и организаций в процесс реализации</w:t>
            </w:r>
          </w:p>
        </w:tc>
      </w:tr>
      <w:tr w:rsidR="00600F55" w:rsidRPr="00600F55" w14:paraId="5DCC9F33" w14:textId="77777777" w:rsidTr="00453A3F">
        <w:tc>
          <w:tcPr>
            <w:tcW w:w="2269" w:type="dxa"/>
            <w:vMerge w:val="restart"/>
          </w:tcPr>
          <w:p w14:paraId="53D8E7EB" w14:textId="77777777" w:rsidR="00600F55" w:rsidRPr="00600F55" w:rsidRDefault="00600F55" w:rsidP="00600F55">
            <w:pPr>
              <w:ind w:firstLine="142"/>
              <w:rPr>
                <w:sz w:val="20"/>
                <w:szCs w:val="20"/>
              </w:rPr>
            </w:pPr>
            <w:r w:rsidRPr="00600F55">
              <w:rPr>
                <w:sz w:val="20"/>
                <w:szCs w:val="20"/>
              </w:rPr>
              <w:t>оказание поддержки муниципальным образованиям Куйбышевского муниципального района Новосибирской области на благоустройство территорий населенных пунктов Куйбышевского муниципального района Новосибирской области.</w:t>
            </w:r>
          </w:p>
        </w:tc>
        <w:tc>
          <w:tcPr>
            <w:tcW w:w="1687" w:type="dxa"/>
          </w:tcPr>
          <w:p w14:paraId="43460B92" w14:textId="77777777" w:rsidR="00600F55" w:rsidRPr="00600F55" w:rsidRDefault="00600F55" w:rsidP="00600F55">
            <w:pPr>
              <w:rPr>
                <w:sz w:val="20"/>
                <w:szCs w:val="20"/>
              </w:rPr>
            </w:pPr>
            <w:r w:rsidRPr="00600F55">
              <w:rPr>
                <w:sz w:val="20"/>
                <w:szCs w:val="20"/>
              </w:rPr>
              <w:t>Наименование показателя (ед. изм.)</w:t>
            </w:r>
          </w:p>
        </w:tc>
        <w:tc>
          <w:tcPr>
            <w:tcW w:w="1335" w:type="dxa"/>
          </w:tcPr>
          <w:p w14:paraId="7136C63D" w14:textId="77777777" w:rsidR="00600F55" w:rsidRPr="00600F55" w:rsidRDefault="00600F55" w:rsidP="00600F55">
            <w:pPr>
              <w:ind w:firstLine="100"/>
              <w:rPr>
                <w:sz w:val="20"/>
                <w:szCs w:val="20"/>
              </w:rPr>
            </w:pPr>
            <w:r w:rsidRPr="00600F55">
              <w:rPr>
                <w:sz w:val="20"/>
                <w:szCs w:val="20"/>
              </w:rPr>
              <w:t>Ед.</w:t>
            </w:r>
          </w:p>
        </w:tc>
        <w:tc>
          <w:tcPr>
            <w:tcW w:w="761" w:type="dxa"/>
          </w:tcPr>
          <w:p w14:paraId="5D600912" w14:textId="77777777" w:rsidR="00600F55" w:rsidRPr="00600F55" w:rsidRDefault="00600F55" w:rsidP="00600F55">
            <w:pPr>
              <w:ind w:firstLine="20"/>
              <w:rPr>
                <w:sz w:val="20"/>
                <w:szCs w:val="20"/>
              </w:rPr>
            </w:pPr>
            <w:r w:rsidRPr="00600F55">
              <w:rPr>
                <w:sz w:val="20"/>
                <w:szCs w:val="20"/>
              </w:rPr>
              <w:t>0</w:t>
            </w:r>
          </w:p>
        </w:tc>
        <w:tc>
          <w:tcPr>
            <w:tcW w:w="1094" w:type="dxa"/>
          </w:tcPr>
          <w:p w14:paraId="4848DB91" w14:textId="77777777" w:rsidR="00600F55" w:rsidRPr="00600F55" w:rsidRDefault="00600F55" w:rsidP="00600F55">
            <w:pPr>
              <w:ind w:firstLine="20"/>
              <w:rPr>
                <w:sz w:val="20"/>
                <w:szCs w:val="20"/>
              </w:rPr>
            </w:pPr>
            <w:r w:rsidRPr="00600F55">
              <w:rPr>
                <w:sz w:val="20"/>
                <w:szCs w:val="20"/>
              </w:rPr>
              <w:t>0</w:t>
            </w:r>
          </w:p>
        </w:tc>
        <w:tc>
          <w:tcPr>
            <w:tcW w:w="717" w:type="dxa"/>
          </w:tcPr>
          <w:p w14:paraId="2E1C3653" w14:textId="77777777" w:rsidR="00600F55" w:rsidRPr="00600F55" w:rsidRDefault="00600F55" w:rsidP="00600F55">
            <w:pPr>
              <w:ind w:firstLine="20"/>
              <w:rPr>
                <w:sz w:val="20"/>
                <w:szCs w:val="20"/>
              </w:rPr>
            </w:pPr>
            <w:r w:rsidRPr="00600F55">
              <w:rPr>
                <w:sz w:val="20"/>
                <w:szCs w:val="20"/>
              </w:rPr>
              <w:t>0</w:t>
            </w:r>
          </w:p>
        </w:tc>
        <w:tc>
          <w:tcPr>
            <w:tcW w:w="1359" w:type="dxa"/>
          </w:tcPr>
          <w:p w14:paraId="0B5CD02B" w14:textId="77777777" w:rsidR="00600F55" w:rsidRPr="00600F55" w:rsidRDefault="00600F55" w:rsidP="00600F55">
            <w:pPr>
              <w:ind w:firstLine="20"/>
              <w:rPr>
                <w:sz w:val="20"/>
                <w:szCs w:val="20"/>
              </w:rPr>
            </w:pPr>
            <w:r w:rsidRPr="00600F55">
              <w:rPr>
                <w:sz w:val="20"/>
                <w:szCs w:val="20"/>
              </w:rPr>
              <w:t>0</w:t>
            </w:r>
          </w:p>
        </w:tc>
        <w:tc>
          <w:tcPr>
            <w:tcW w:w="1331" w:type="dxa"/>
          </w:tcPr>
          <w:p w14:paraId="02AAB613" w14:textId="77777777" w:rsidR="00600F55" w:rsidRPr="00600F55" w:rsidRDefault="00600F55" w:rsidP="00600F55">
            <w:pPr>
              <w:ind w:firstLine="45"/>
              <w:rPr>
                <w:sz w:val="20"/>
                <w:szCs w:val="20"/>
              </w:rPr>
            </w:pPr>
            <w:r w:rsidRPr="00600F55">
              <w:rPr>
                <w:sz w:val="20"/>
                <w:szCs w:val="20"/>
              </w:rPr>
              <w:t>0</w:t>
            </w:r>
          </w:p>
        </w:tc>
        <w:tc>
          <w:tcPr>
            <w:tcW w:w="1362" w:type="dxa"/>
          </w:tcPr>
          <w:p w14:paraId="6A17B012" w14:textId="77777777" w:rsidR="00600F55" w:rsidRPr="00600F55" w:rsidRDefault="00600F55" w:rsidP="00600F55">
            <w:pPr>
              <w:rPr>
                <w:sz w:val="20"/>
                <w:szCs w:val="20"/>
              </w:rPr>
            </w:pPr>
            <w:r w:rsidRPr="00600F55">
              <w:rPr>
                <w:sz w:val="20"/>
                <w:szCs w:val="20"/>
              </w:rPr>
              <w:t>0</w:t>
            </w:r>
          </w:p>
        </w:tc>
        <w:tc>
          <w:tcPr>
            <w:tcW w:w="1880" w:type="dxa"/>
            <w:vMerge w:val="restart"/>
          </w:tcPr>
          <w:p w14:paraId="29CA9316" w14:textId="77777777" w:rsidR="00600F55" w:rsidRPr="00600F55" w:rsidRDefault="00600F55" w:rsidP="00600F55">
            <w:pPr>
              <w:ind w:firstLine="27"/>
              <w:rPr>
                <w:sz w:val="20"/>
                <w:szCs w:val="20"/>
              </w:rPr>
            </w:pPr>
            <w:r w:rsidRPr="00600F55">
              <w:rPr>
                <w:sz w:val="20"/>
                <w:szCs w:val="20"/>
              </w:rPr>
              <w:t>муниципальные образования Куйбышевского муниципального района Новосибирской области</w:t>
            </w:r>
          </w:p>
        </w:tc>
        <w:tc>
          <w:tcPr>
            <w:tcW w:w="1935" w:type="dxa"/>
            <w:vMerge w:val="restart"/>
          </w:tcPr>
          <w:p w14:paraId="5B7976BA" w14:textId="77777777" w:rsidR="00600F55" w:rsidRPr="00600F55" w:rsidRDefault="00600F55" w:rsidP="00600F55">
            <w:pPr>
              <w:ind w:hanging="1"/>
              <w:rPr>
                <w:sz w:val="20"/>
                <w:szCs w:val="20"/>
              </w:rPr>
            </w:pPr>
            <w:r w:rsidRPr="00600F55">
              <w:rPr>
                <w:sz w:val="20"/>
                <w:szCs w:val="20"/>
              </w:rPr>
              <w:t>Улучшение содержания объектов благоустройства: зон отдыха, спортивных и детских площадок, зон озеленения, тротуаров и проездов, приведенных в надлежащее состояние, на территориях населенных пунктов Куйбышевского муниципального района Новосибирской области</w:t>
            </w:r>
          </w:p>
        </w:tc>
      </w:tr>
      <w:tr w:rsidR="00600F55" w:rsidRPr="00600F55" w14:paraId="22F29C03" w14:textId="77777777" w:rsidTr="00453A3F">
        <w:tc>
          <w:tcPr>
            <w:tcW w:w="2269" w:type="dxa"/>
            <w:vMerge/>
          </w:tcPr>
          <w:p w14:paraId="0E045B5F" w14:textId="77777777" w:rsidR="00600F55" w:rsidRPr="00600F55" w:rsidRDefault="00600F55" w:rsidP="00600F55">
            <w:pPr>
              <w:ind w:firstLine="142"/>
              <w:rPr>
                <w:sz w:val="20"/>
                <w:szCs w:val="20"/>
              </w:rPr>
            </w:pPr>
          </w:p>
        </w:tc>
        <w:tc>
          <w:tcPr>
            <w:tcW w:w="1687" w:type="dxa"/>
          </w:tcPr>
          <w:p w14:paraId="5831F7F1" w14:textId="77777777" w:rsidR="00600F55" w:rsidRPr="00600F55" w:rsidRDefault="00600F55" w:rsidP="00600F55">
            <w:pPr>
              <w:ind w:firstLine="114"/>
              <w:rPr>
                <w:sz w:val="20"/>
                <w:szCs w:val="20"/>
              </w:rPr>
            </w:pPr>
            <w:r w:rsidRPr="00600F55">
              <w:rPr>
                <w:sz w:val="20"/>
                <w:szCs w:val="20"/>
              </w:rPr>
              <w:t>Стоимость единицы</w:t>
            </w:r>
          </w:p>
        </w:tc>
        <w:tc>
          <w:tcPr>
            <w:tcW w:w="1335" w:type="dxa"/>
          </w:tcPr>
          <w:p w14:paraId="1001CDBE" w14:textId="77777777" w:rsidR="00600F55" w:rsidRPr="00600F55" w:rsidRDefault="00600F55" w:rsidP="00600F55">
            <w:pPr>
              <w:ind w:firstLine="100"/>
              <w:rPr>
                <w:sz w:val="20"/>
                <w:szCs w:val="20"/>
              </w:rPr>
            </w:pPr>
            <w:r w:rsidRPr="00600F55">
              <w:rPr>
                <w:sz w:val="20"/>
                <w:szCs w:val="20"/>
              </w:rPr>
              <w:t>-</w:t>
            </w:r>
          </w:p>
        </w:tc>
        <w:tc>
          <w:tcPr>
            <w:tcW w:w="761" w:type="dxa"/>
          </w:tcPr>
          <w:p w14:paraId="303EA8CC" w14:textId="77777777" w:rsidR="00600F55" w:rsidRPr="00600F55" w:rsidRDefault="00600F55" w:rsidP="00600F55">
            <w:pPr>
              <w:ind w:firstLine="20"/>
              <w:rPr>
                <w:sz w:val="20"/>
                <w:szCs w:val="20"/>
              </w:rPr>
            </w:pPr>
            <w:r w:rsidRPr="00600F55">
              <w:rPr>
                <w:sz w:val="20"/>
                <w:szCs w:val="20"/>
              </w:rPr>
              <w:t>х</w:t>
            </w:r>
          </w:p>
        </w:tc>
        <w:tc>
          <w:tcPr>
            <w:tcW w:w="1094" w:type="dxa"/>
          </w:tcPr>
          <w:p w14:paraId="6EDE6B7B" w14:textId="77777777" w:rsidR="00600F55" w:rsidRPr="00600F55" w:rsidRDefault="00600F55" w:rsidP="00600F55">
            <w:pPr>
              <w:ind w:firstLine="20"/>
              <w:rPr>
                <w:sz w:val="20"/>
                <w:szCs w:val="20"/>
              </w:rPr>
            </w:pPr>
            <w:r w:rsidRPr="00600F55">
              <w:rPr>
                <w:sz w:val="20"/>
                <w:szCs w:val="20"/>
              </w:rPr>
              <w:t>х</w:t>
            </w:r>
          </w:p>
        </w:tc>
        <w:tc>
          <w:tcPr>
            <w:tcW w:w="717" w:type="dxa"/>
          </w:tcPr>
          <w:p w14:paraId="65CE3190" w14:textId="77777777" w:rsidR="00600F55" w:rsidRPr="00600F55" w:rsidRDefault="00600F55" w:rsidP="00600F55">
            <w:pPr>
              <w:ind w:firstLine="20"/>
              <w:rPr>
                <w:sz w:val="20"/>
                <w:szCs w:val="20"/>
              </w:rPr>
            </w:pPr>
            <w:r w:rsidRPr="00600F55">
              <w:rPr>
                <w:sz w:val="20"/>
                <w:szCs w:val="20"/>
              </w:rPr>
              <w:t>х</w:t>
            </w:r>
          </w:p>
        </w:tc>
        <w:tc>
          <w:tcPr>
            <w:tcW w:w="1359" w:type="dxa"/>
          </w:tcPr>
          <w:p w14:paraId="32504019" w14:textId="77777777" w:rsidR="00600F55" w:rsidRPr="00600F55" w:rsidRDefault="00600F55" w:rsidP="00600F55">
            <w:pPr>
              <w:ind w:firstLine="20"/>
              <w:rPr>
                <w:sz w:val="20"/>
                <w:szCs w:val="20"/>
              </w:rPr>
            </w:pPr>
            <w:r w:rsidRPr="00600F55">
              <w:rPr>
                <w:sz w:val="20"/>
                <w:szCs w:val="20"/>
              </w:rPr>
              <w:t>х</w:t>
            </w:r>
          </w:p>
        </w:tc>
        <w:tc>
          <w:tcPr>
            <w:tcW w:w="1331" w:type="dxa"/>
          </w:tcPr>
          <w:p w14:paraId="4BB7D04E" w14:textId="77777777" w:rsidR="00600F55" w:rsidRPr="00600F55" w:rsidRDefault="00600F55" w:rsidP="00600F55">
            <w:pPr>
              <w:ind w:firstLine="45"/>
              <w:rPr>
                <w:sz w:val="20"/>
                <w:szCs w:val="20"/>
              </w:rPr>
            </w:pPr>
            <w:r w:rsidRPr="00600F55">
              <w:rPr>
                <w:sz w:val="20"/>
                <w:szCs w:val="20"/>
              </w:rPr>
              <w:t>-</w:t>
            </w:r>
          </w:p>
        </w:tc>
        <w:tc>
          <w:tcPr>
            <w:tcW w:w="1362" w:type="dxa"/>
          </w:tcPr>
          <w:p w14:paraId="65BF1647" w14:textId="77777777" w:rsidR="00600F55" w:rsidRPr="00600F55" w:rsidRDefault="00600F55" w:rsidP="00600F55">
            <w:pPr>
              <w:rPr>
                <w:sz w:val="20"/>
                <w:szCs w:val="20"/>
              </w:rPr>
            </w:pPr>
            <w:r w:rsidRPr="00600F55">
              <w:rPr>
                <w:sz w:val="20"/>
                <w:szCs w:val="20"/>
              </w:rPr>
              <w:t>-</w:t>
            </w:r>
          </w:p>
        </w:tc>
        <w:tc>
          <w:tcPr>
            <w:tcW w:w="1880" w:type="dxa"/>
            <w:vMerge/>
          </w:tcPr>
          <w:p w14:paraId="6EC688BE" w14:textId="77777777" w:rsidR="00600F55" w:rsidRPr="00600F55" w:rsidRDefault="00600F55" w:rsidP="00600F55">
            <w:pPr>
              <w:rPr>
                <w:sz w:val="20"/>
                <w:szCs w:val="20"/>
              </w:rPr>
            </w:pPr>
          </w:p>
        </w:tc>
        <w:tc>
          <w:tcPr>
            <w:tcW w:w="1935" w:type="dxa"/>
            <w:vMerge/>
          </w:tcPr>
          <w:p w14:paraId="5178D0E4" w14:textId="77777777" w:rsidR="00600F55" w:rsidRPr="00600F55" w:rsidRDefault="00600F55" w:rsidP="00600F55">
            <w:pPr>
              <w:rPr>
                <w:sz w:val="20"/>
                <w:szCs w:val="20"/>
              </w:rPr>
            </w:pPr>
          </w:p>
        </w:tc>
      </w:tr>
      <w:tr w:rsidR="00600F55" w:rsidRPr="00600F55" w14:paraId="02FCB1C1" w14:textId="77777777" w:rsidTr="00453A3F">
        <w:tc>
          <w:tcPr>
            <w:tcW w:w="2269" w:type="dxa"/>
            <w:vMerge/>
          </w:tcPr>
          <w:p w14:paraId="5057E91E" w14:textId="77777777" w:rsidR="00600F55" w:rsidRPr="00600F55" w:rsidRDefault="00600F55" w:rsidP="00600F55">
            <w:pPr>
              <w:ind w:firstLine="142"/>
              <w:rPr>
                <w:sz w:val="20"/>
                <w:szCs w:val="20"/>
              </w:rPr>
            </w:pPr>
          </w:p>
        </w:tc>
        <w:tc>
          <w:tcPr>
            <w:tcW w:w="1687" w:type="dxa"/>
          </w:tcPr>
          <w:p w14:paraId="57970F6B" w14:textId="77777777" w:rsidR="00600F55" w:rsidRPr="00600F55" w:rsidRDefault="00600F55" w:rsidP="00600F55">
            <w:pPr>
              <w:ind w:firstLine="114"/>
              <w:rPr>
                <w:sz w:val="20"/>
                <w:szCs w:val="20"/>
              </w:rPr>
            </w:pPr>
            <w:r w:rsidRPr="00600F55">
              <w:rPr>
                <w:sz w:val="20"/>
                <w:szCs w:val="20"/>
              </w:rPr>
              <w:t>Сумма затрат, в том числе:</w:t>
            </w:r>
          </w:p>
        </w:tc>
        <w:tc>
          <w:tcPr>
            <w:tcW w:w="1335" w:type="dxa"/>
          </w:tcPr>
          <w:p w14:paraId="59376ECF" w14:textId="77777777" w:rsidR="00600F55" w:rsidRPr="00600F55" w:rsidRDefault="00600F55" w:rsidP="00600F55">
            <w:pPr>
              <w:ind w:firstLine="100"/>
              <w:rPr>
                <w:sz w:val="20"/>
                <w:szCs w:val="20"/>
              </w:rPr>
            </w:pPr>
            <w:r w:rsidRPr="00600F55">
              <w:rPr>
                <w:sz w:val="20"/>
                <w:szCs w:val="20"/>
              </w:rPr>
              <w:t>0</w:t>
            </w:r>
          </w:p>
        </w:tc>
        <w:tc>
          <w:tcPr>
            <w:tcW w:w="761" w:type="dxa"/>
          </w:tcPr>
          <w:p w14:paraId="3EA2ED77" w14:textId="77777777" w:rsidR="00600F55" w:rsidRPr="00600F55" w:rsidRDefault="00600F55" w:rsidP="00600F55">
            <w:pPr>
              <w:ind w:firstLine="20"/>
              <w:rPr>
                <w:sz w:val="20"/>
                <w:szCs w:val="20"/>
              </w:rPr>
            </w:pPr>
            <w:r w:rsidRPr="00600F55">
              <w:rPr>
                <w:sz w:val="20"/>
                <w:szCs w:val="20"/>
              </w:rPr>
              <w:t>0</w:t>
            </w:r>
          </w:p>
        </w:tc>
        <w:tc>
          <w:tcPr>
            <w:tcW w:w="1094" w:type="dxa"/>
          </w:tcPr>
          <w:p w14:paraId="0B7CC826" w14:textId="77777777" w:rsidR="00600F55" w:rsidRPr="00600F55" w:rsidRDefault="00600F55" w:rsidP="00600F55">
            <w:pPr>
              <w:ind w:firstLine="20"/>
              <w:rPr>
                <w:sz w:val="20"/>
                <w:szCs w:val="20"/>
              </w:rPr>
            </w:pPr>
            <w:r w:rsidRPr="00600F55">
              <w:rPr>
                <w:sz w:val="20"/>
                <w:szCs w:val="20"/>
              </w:rPr>
              <w:t>0</w:t>
            </w:r>
          </w:p>
        </w:tc>
        <w:tc>
          <w:tcPr>
            <w:tcW w:w="717" w:type="dxa"/>
          </w:tcPr>
          <w:p w14:paraId="4D170C15" w14:textId="77777777" w:rsidR="00600F55" w:rsidRPr="00600F55" w:rsidRDefault="00600F55" w:rsidP="00600F55">
            <w:pPr>
              <w:ind w:firstLine="20"/>
              <w:rPr>
                <w:sz w:val="20"/>
                <w:szCs w:val="20"/>
              </w:rPr>
            </w:pPr>
            <w:r w:rsidRPr="00600F55">
              <w:rPr>
                <w:sz w:val="20"/>
                <w:szCs w:val="20"/>
              </w:rPr>
              <w:t>0</w:t>
            </w:r>
          </w:p>
        </w:tc>
        <w:tc>
          <w:tcPr>
            <w:tcW w:w="1359" w:type="dxa"/>
          </w:tcPr>
          <w:p w14:paraId="083756E7" w14:textId="77777777" w:rsidR="00600F55" w:rsidRPr="00600F55" w:rsidRDefault="00600F55" w:rsidP="00600F55">
            <w:pPr>
              <w:ind w:firstLine="20"/>
              <w:rPr>
                <w:sz w:val="20"/>
                <w:szCs w:val="20"/>
              </w:rPr>
            </w:pPr>
            <w:r w:rsidRPr="00600F55">
              <w:rPr>
                <w:sz w:val="20"/>
                <w:szCs w:val="20"/>
              </w:rPr>
              <w:t>0</w:t>
            </w:r>
          </w:p>
        </w:tc>
        <w:tc>
          <w:tcPr>
            <w:tcW w:w="1331" w:type="dxa"/>
          </w:tcPr>
          <w:p w14:paraId="4E0D8427" w14:textId="77777777" w:rsidR="00600F55" w:rsidRPr="00600F55" w:rsidRDefault="00600F55" w:rsidP="00600F55">
            <w:pPr>
              <w:ind w:firstLine="45"/>
              <w:rPr>
                <w:sz w:val="20"/>
                <w:szCs w:val="20"/>
              </w:rPr>
            </w:pPr>
            <w:r w:rsidRPr="00600F55">
              <w:rPr>
                <w:sz w:val="20"/>
                <w:szCs w:val="20"/>
              </w:rPr>
              <w:t>0</w:t>
            </w:r>
          </w:p>
        </w:tc>
        <w:tc>
          <w:tcPr>
            <w:tcW w:w="1362" w:type="dxa"/>
          </w:tcPr>
          <w:p w14:paraId="7793BAC2" w14:textId="77777777" w:rsidR="00600F55" w:rsidRPr="00600F55" w:rsidRDefault="00600F55" w:rsidP="00600F55">
            <w:pPr>
              <w:rPr>
                <w:sz w:val="20"/>
                <w:szCs w:val="20"/>
              </w:rPr>
            </w:pPr>
            <w:r w:rsidRPr="00600F55">
              <w:rPr>
                <w:sz w:val="20"/>
                <w:szCs w:val="20"/>
              </w:rPr>
              <w:t>0</w:t>
            </w:r>
          </w:p>
        </w:tc>
        <w:tc>
          <w:tcPr>
            <w:tcW w:w="1880" w:type="dxa"/>
            <w:vMerge/>
          </w:tcPr>
          <w:p w14:paraId="7970A892" w14:textId="77777777" w:rsidR="00600F55" w:rsidRPr="00600F55" w:rsidRDefault="00600F55" w:rsidP="00600F55">
            <w:pPr>
              <w:rPr>
                <w:sz w:val="20"/>
                <w:szCs w:val="20"/>
              </w:rPr>
            </w:pPr>
          </w:p>
        </w:tc>
        <w:tc>
          <w:tcPr>
            <w:tcW w:w="1935" w:type="dxa"/>
            <w:vMerge/>
          </w:tcPr>
          <w:p w14:paraId="71FFF23B" w14:textId="77777777" w:rsidR="00600F55" w:rsidRPr="00600F55" w:rsidRDefault="00600F55" w:rsidP="00600F55">
            <w:pPr>
              <w:rPr>
                <w:sz w:val="20"/>
                <w:szCs w:val="20"/>
              </w:rPr>
            </w:pPr>
          </w:p>
        </w:tc>
      </w:tr>
      <w:tr w:rsidR="00600F55" w:rsidRPr="00600F55" w14:paraId="031FBDD1" w14:textId="77777777" w:rsidTr="00453A3F">
        <w:tc>
          <w:tcPr>
            <w:tcW w:w="2269" w:type="dxa"/>
            <w:vMerge/>
          </w:tcPr>
          <w:p w14:paraId="333BF761" w14:textId="77777777" w:rsidR="00600F55" w:rsidRPr="00600F55" w:rsidRDefault="00600F55" w:rsidP="00600F55">
            <w:pPr>
              <w:ind w:firstLine="142"/>
              <w:rPr>
                <w:sz w:val="20"/>
                <w:szCs w:val="20"/>
              </w:rPr>
            </w:pPr>
          </w:p>
        </w:tc>
        <w:tc>
          <w:tcPr>
            <w:tcW w:w="1687" w:type="dxa"/>
          </w:tcPr>
          <w:p w14:paraId="1E8E1BE9" w14:textId="77777777" w:rsidR="00600F55" w:rsidRPr="00600F55" w:rsidRDefault="00600F55" w:rsidP="00600F55">
            <w:pPr>
              <w:ind w:firstLine="114"/>
              <w:rPr>
                <w:sz w:val="20"/>
                <w:szCs w:val="20"/>
              </w:rPr>
            </w:pPr>
            <w:r w:rsidRPr="00600F55">
              <w:rPr>
                <w:sz w:val="20"/>
                <w:szCs w:val="20"/>
              </w:rPr>
              <w:t>Федеральный бюджет</w:t>
            </w:r>
          </w:p>
        </w:tc>
        <w:tc>
          <w:tcPr>
            <w:tcW w:w="1335" w:type="dxa"/>
          </w:tcPr>
          <w:p w14:paraId="4CD171B1" w14:textId="77777777" w:rsidR="00600F55" w:rsidRPr="00600F55" w:rsidRDefault="00600F55" w:rsidP="00600F55">
            <w:pPr>
              <w:ind w:firstLine="100"/>
              <w:rPr>
                <w:sz w:val="20"/>
                <w:szCs w:val="20"/>
              </w:rPr>
            </w:pPr>
            <w:r w:rsidRPr="00600F55">
              <w:rPr>
                <w:sz w:val="20"/>
                <w:szCs w:val="20"/>
              </w:rPr>
              <w:t>0</w:t>
            </w:r>
          </w:p>
        </w:tc>
        <w:tc>
          <w:tcPr>
            <w:tcW w:w="761" w:type="dxa"/>
          </w:tcPr>
          <w:p w14:paraId="1A03680C" w14:textId="77777777" w:rsidR="00600F55" w:rsidRPr="00600F55" w:rsidRDefault="00600F55" w:rsidP="00600F55">
            <w:pPr>
              <w:ind w:firstLine="20"/>
              <w:rPr>
                <w:sz w:val="20"/>
                <w:szCs w:val="20"/>
              </w:rPr>
            </w:pPr>
            <w:r w:rsidRPr="00600F55">
              <w:rPr>
                <w:sz w:val="20"/>
                <w:szCs w:val="20"/>
              </w:rPr>
              <w:t>0</w:t>
            </w:r>
          </w:p>
        </w:tc>
        <w:tc>
          <w:tcPr>
            <w:tcW w:w="1094" w:type="dxa"/>
          </w:tcPr>
          <w:p w14:paraId="0FBB588C" w14:textId="77777777" w:rsidR="00600F55" w:rsidRPr="00600F55" w:rsidRDefault="00600F55" w:rsidP="00600F55">
            <w:pPr>
              <w:ind w:firstLine="20"/>
              <w:rPr>
                <w:sz w:val="20"/>
                <w:szCs w:val="20"/>
              </w:rPr>
            </w:pPr>
            <w:r w:rsidRPr="00600F55">
              <w:rPr>
                <w:sz w:val="20"/>
                <w:szCs w:val="20"/>
              </w:rPr>
              <w:t>0</w:t>
            </w:r>
          </w:p>
        </w:tc>
        <w:tc>
          <w:tcPr>
            <w:tcW w:w="717" w:type="dxa"/>
          </w:tcPr>
          <w:p w14:paraId="2140B194" w14:textId="77777777" w:rsidR="00600F55" w:rsidRPr="00600F55" w:rsidRDefault="00600F55" w:rsidP="00600F55">
            <w:pPr>
              <w:ind w:firstLine="20"/>
              <w:rPr>
                <w:sz w:val="20"/>
                <w:szCs w:val="20"/>
              </w:rPr>
            </w:pPr>
            <w:r w:rsidRPr="00600F55">
              <w:rPr>
                <w:sz w:val="20"/>
                <w:szCs w:val="20"/>
              </w:rPr>
              <w:t>0</w:t>
            </w:r>
          </w:p>
        </w:tc>
        <w:tc>
          <w:tcPr>
            <w:tcW w:w="1359" w:type="dxa"/>
          </w:tcPr>
          <w:p w14:paraId="49E92F84" w14:textId="77777777" w:rsidR="00600F55" w:rsidRPr="00600F55" w:rsidRDefault="00600F55" w:rsidP="00600F55">
            <w:pPr>
              <w:ind w:firstLine="20"/>
              <w:rPr>
                <w:sz w:val="20"/>
                <w:szCs w:val="20"/>
              </w:rPr>
            </w:pPr>
            <w:r w:rsidRPr="00600F55">
              <w:rPr>
                <w:sz w:val="20"/>
                <w:szCs w:val="20"/>
              </w:rPr>
              <w:t>0</w:t>
            </w:r>
          </w:p>
        </w:tc>
        <w:tc>
          <w:tcPr>
            <w:tcW w:w="1331" w:type="dxa"/>
          </w:tcPr>
          <w:p w14:paraId="11D0B000" w14:textId="77777777" w:rsidR="00600F55" w:rsidRPr="00600F55" w:rsidRDefault="00600F55" w:rsidP="00600F55">
            <w:pPr>
              <w:ind w:firstLine="45"/>
              <w:rPr>
                <w:sz w:val="20"/>
                <w:szCs w:val="20"/>
              </w:rPr>
            </w:pPr>
            <w:r w:rsidRPr="00600F55">
              <w:rPr>
                <w:sz w:val="20"/>
                <w:szCs w:val="20"/>
              </w:rPr>
              <w:t>0</w:t>
            </w:r>
          </w:p>
        </w:tc>
        <w:tc>
          <w:tcPr>
            <w:tcW w:w="1362" w:type="dxa"/>
          </w:tcPr>
          <w:p w14:paraId="0DFCA9B3" w14:textId="77777777" w:rsidR="00600F55" w:rsidRPr="00600F55" w:rsidRDefault="00600F55" w:rsidP="00600F55">
            <w:pPr>
              <w:rPr>
                <w:sz w:val="20"/>
                <w:szCs w:val="20"/>
              </w:rPr>
            </w:pPr>
            <w:r w:rsidRPr="00600F55">
              <w:rPr>
                <w:sz w:val="20"/>
                <w:szCs w:val="20"/>
              </w:rPr>
              <w:t>0</w:t>
            </w:r>
          </w:p>
        </w:tc>
        <w:tc>
          <w:tcPr>
            <w:tcW w:w="1880" w:type="dxa"/>
            <w:vMerge/>
          </w:tcPr>
          <w:p w14:paraId="3106E642" w14:textId="77777777" w:rsidR="00600F55" w:rsidRPr="00600F55" w:rsidRDefault="00600F55" w:rsidP="00600F55">
            <w:pPr>
              <w:rPr>
                <w:sz w:val="20"/>
                <w:szCs w:val="20"/>
              </w:rPr>
            </w:pPr>
          </w:p>
        </w:tc>
        <w:tc>
          <w:tcPr>
            <w:tcW w:w="1935" w:type="dxa"/>
            <w:vMerge/>
          </w:tcPr>
          <w:p w14:paraId="70BC4E96" w14:textId="77777777" w:rsidR="00600F55" w:rsidRPr="00600F55" w:rsidRDefault="00600F55" w:rsidP="00600F55">
            <w:pPr>
              <w:rPr>
                <w:sz w:val="20"/>
                <w:szCs w:val="20"/>
              </w:rPr>
            </w:pPr>
          </w:p>
        </w:tc>
      </w:tr>
      <w:tr w:rsidR="00600F55" w:rsidRPr="00600F55" w14:paraId="5880CA33" w14:textId="77777777" w:rsidTr="00453A3F">
        <w:tc>
          <w:tcPr>
            <w:tcW w:w="2269" w:type="dxa"/>
            <w:vMerge/>
          </w:tcPr>
          <w:p w14:paraId="73C1AF00" w14:textId="77777777" w:rsidR="00600F55" w:rsidRPr="00600F55" w:rsidRDefault="00600F55" w:rsidP="00600F55">
            <w:pPr>
              <w:ind w:firstLine="142"/>
              <w:rPr>
                <w:sz w:val="20"/>
                <w:szCs w:val="20"/>
              </w:rPr>
            </w:pPr>
          </w:p>
        </w:tc>
        <w:tc>
          <w:tcPr>
            <w:tcW w:w="1687" w:type="dxa"/>
          </w:tcPr>
          <w:p w14:paraId="6863760E" w14:textId="77777777" w:rsidR="00600F55" w:rsidRPr="00600F55" w:rsidRDefault="00600F55" w:rsidP="00600F55">
            <w:pPr>
              <w:ind w:firstLine="114"/>
              <w:rPr>
                <w:sz w:val="20"/>
                <w:szCs w:val="20"/>
              </w:rPr>
            </w:pPr>
            <w:r w:rsidRPr="00600F55">
              <w:rPr>
                <w:sz w:val="20"/>
                <w:szCs w:val="20"/>
              </w:rPr>
              <w:t>Областной бюджет</w:t>
            </w:r>
          </w:p>
        </w:tc>
        <w:tc>
          <w:tcPr>
            <w:tcW w:w="1335" w:type="dxa"/>
          </w:tcPr>
          <w:p w14:paraId="4AB4ECF3" w14:textId="77777777" w:rsidR="00600F55" w:rsidRPr="00600F55" w:rsidRDefault="00600F55" w:rsidP="00600F55">
            <w:pPr>
              <w:ind w:firstLine="100"/>
              <w:rPr>
                <w:sz w:val="20"/>
                <w:szCs w:val="20"/>
              </w:rPr>
            </w:pPr>
            <w:r w:rsidRPr="00600F55">
              <w:rPr>
                <w:sz w:val="20"/>
                <w:szCs w:val="20"/>
              </w:rPr>
              <w:t>0</w:t>
            </w:r>
          </w:p>
        </w:tc>
        <w:tc>
          <w:tcPr>
            <w:tcW w:w="761" w:type="dxa"/>
          </w:tcPr>
          <w:p w14:paraId="19F2F567" w14:textId="77777777" w:rsidR="00600F55" w:rsidRPr="00600F55" w:rsidRDefault="00600F55" w:rsidP="00600F55">
            <w:pPr>
              <w:ind w:firstLine="20"/>
              <w:rPr>
                <w:sz w:val="20"/>
                <w:szCs w:val="20"/>
              </w:rPr>
            </w:pPr>
            <w:r w:rsidRPr="00600F55">
              <w:rPr>
                <w:sz w:val="20"/>
                <w:szCs w:val="20"/>
              </w:rPr>
              <w:t>0</w:t>
            </w:r>
          </w:p>
        </w:tc>
        <w:tc>
          <w:tcPr>
            <w:tcW w:w="1094" w:type="dxa"/>
          </w:tcPr>
          <w:p w14:paraId="18BD4311" w14:textId="77777777" w:rsidR="00600F55" w:rsidRPr="00600F55" w:rsidRDefault="00600F55" w:rsidP="00600F55">
            <w:pPr>
              <w:ind w:firstLine="20"/>
              <w:rPr>
                <w:sz w:val="20"/>
                <w:szCs w:val="20"/>
              </w:rPr>
            </w:pPr>
            <w:r w:rsidRPr="00600F55">
              <w:rPr>
                <w:sz w:val="20"/>
                <w:szCs w:val="20"/>
              </w:rPr>
              <w:t>0</w:t>
            </w:r>
          </w:p>
        </w:tc>
        <w:tc>
          <w:tcPr>
            <w:tcW w:w="717" w:type="dxa"/>
          </w:tcPr>
          <w:p w14:paraId="2FC2A411" w14:textId="77777777" w:rsidR="00600F55" w:rsidRPr="00600F55" w:rsidRDefault="00600F55" w:rsidP="00600F55">
            <w:pPr>
              <w:ind w:firstLine="20"/>
              <w:rPr>
                <w:sz w:val="20"/>
                <w:szCs w:val="20"/>
              </w:rPr>
            </w:pPr>
            <w:r w:rsidRPr="00600F55">
              <w:rPr>
                <w:sz w:val="20"/>
                <w:szCs w:val="20"/>
              </w:rPr>
              <w:t>0</w:t>
            </w:r>
          </w:p>
        </w:tc>
        <w:tc>
          <w:tcPr>
            <w:tcW w:w="1359" w:type="dxa"/>
          </w:tcPr>
          <w:p w14:paraId="591CDF30" w14:textId="77777777" w:rsidR="00600F55" w:rsidRPr="00600F55" w:rsidRDefault="00600F55" w:rsidP="00600F55">
            <w:pPr>
              <w:ind w:firstLine="20"/>
              <w:rPr>
                <w:sz w:val="20"/>
                <w:szCs w:val="20"/>
              </w:rPr>
            </w:pPr>
            <w:r w:rsidRPr="00600F55">
              <w:rPr>
                <w:sz w:val="20"/>
                <w:szCs w:val="20"/>
              </w:rPr>
              <w:t>0</w:t>
            </w:r>
          </w:p>
        </w:tc>
        <w:tc>
          <w:tcPr>
            <w:tcW w:w="1331" w:type="dxa"/>
          </w:tcPr>
          <w:p w14:paraId="43AB2B6C" w14:textId="77777777" w:rsidR="00600F55" w:rsidRPr="00600F55" w:rsidRDefault="00600F55" w:rsidP="00600F55">
            <w:pPr>
              <w:ind w:firstLine="45"/>
              <w:rPr>
                <w:sz w:val="20"/>
                <w:szCs w:val="20"/>
              </w:rPr>
            </w:pPr>
            <w:r w:rsidRPr="00600F55">
              <w:rPr>
                <w:sz w:val="20"/>
                <w:szCs w:val="20"/>
              </w:rPr>
              <w:t>0</w:t>
            </w:r>
          </w:p>
        </w:tc>
        <w:tc>
          <w:tcPr>
            <w:tcW w:w="1362" w:type="dxa"/>
          </w:tcPr>
          <w:p w14:paraId="18ADB929" w14:textId="77777777" w:rsidR="00600F55" w:rsidRPr="00600F55" w:rsidRDefault="00600F55" w:rsidP="00600F55">
            <w:pPr>
              <w:rPr>
                <w:sz w:val="20"/>
                <w:szCs w:val="20"/>
              </w:rPr>
            </w:pPr>
            <w:r w:rsidRPr="00600F55">
              <w:rPr>
                <w:sz w:val="20"/>
                <w:szCs w:val="20"/>
              </w:rPr>
              <w:t>0</w:t>
            </w:r>
          </w:p>
        </w:tc>
        <w:tc>
          <w:tcPr>
            <w:tcW w:w="1880" w:type="dxa"/>
            <w:vMerge/>
          </w:tcPr>
          <w:p w14:paraId="5BA51516" w14:textId="77777777" w:rsidR="00600F55" w:rsidRPr="00600F55" w:rsidRDefault="00600F55" w:rsidP="00600F55">
            <w:pPr>
              <w:rPr>
                <w:sz w:val="20"/>
                <w:szCs w:val="20"/>
              </w:rPr>
            </w:pPr>
          </w:p>
        </w:tc>
        <w:tc>
          <w:tcPr>
            <w:tcW w:w="1935" w:type="dxa"/>
            <w:vMerge/>
          </w:tcPr>
          <w:p w14:paraId="6726D9DC" w14:textId="77777777" w:rsidR="00600F55" w:rsidRPr="00600F55" w:rsidRDefault="00600F55" w:rsidP="00600F55">
            <w:pPr>
              <w:rPr>
                <w:sz w:val="20"/>
                <w:szCs w:val="20"/>
              </w:rPr>
            </w:pPr>
          </w:p>
        </w:tc>
      </w:tr>
      <w:tr w:rsidR="00600F55" w:rsidRPr="00600F55" w14:paraId="7489B526" w14:textId="77777777" w:rsidTr="00453A3F">
        <w:tc>
          <w:tcPr>
            <w:tcW w:w="2269" w:type="dxa"/>
            <w:vMerge/>
          </w:tcPr>
          <w:p w14:paraId="5FD9FB57" w14:textId="77777777" w:rsidR="00600F55" w:rsidRPr="00600F55" w:rsidRDefault="00600F55" w:rsidP="00600F55">
            <w:pPr>
              <w:ind w:firstLine="142"/>
              <w:rPr>
                <w:sz w:val="20"/>
                <w:szCs w:val="20"/>
              </w:rPr>
            </w:pPr>
          </w:p>
        </w:tc>
        <w:tc>
          <w:tcPr>
            <w:tcW w:w="1687" w:type="dxa"/>
          </w:tcPr>
          <w:p w14:paraId="488C1943" w14:textId="77777777" w:rsidR="00600F55" w:rsidRPr="00600F55" w:rsidRDefault="00600F55" w:rsidP="00600F55">
            <w:pPr>
              <w:ind w:firstLine="114"/>
              <w:rPr>
                <w:sz w:val="20"/>
                <w:szCs w:val="20"/>
              </w:rPr>
            </w:pPr>
            <w:r w:rsidRPr="00600F55">
              <w:rPr>
                <w:sz w:val="20"/>
                <w:szCs w:val="20"/>
              </w:rPr>
              <w:t>Местный бюджет</w:t>
            </w:r>
          </w:p>
        </w:tc>
        <w:tc>
          <w:tcPr>
            <w:tcW w:w="1335" w:type="dxa"/>
          </w:tcPr>
          <w:p w14:paraId="41B20551" w14:textId="77777777" w:rsidR="00600F55" w:rsidRPr="00600F55" w:rsidRDefault="00600F55" w:rsidP="00600F55">
            <w:pPr>
              <w:ind w:firstLine="100"/>
              <w:rPr>
                <w:sz w:val="20"/>
                <w:szCs w:val="20"/>
              </w:rPr>
            </w:pPr>
            <w:r w:rsidRPr="00600F55">
              <w:rPr>
                <w:sz w:val="20"/>
                <w:szCs w:val="20"/>
              </w:rPr>
              <w:t>0</w:t>
            </w:r>
          </w:p>
        </w:tc>
        <w:tc>
          <w:tcPr>
            <w:tcW w:w="761" w:type="dxa"/>
          </w:tcPr>
          <w:p w14:paraId="6582D66E" w14:textId="77777777" w:rsidR="00600F55" w:rsidRPr="00600F55" w:rsidRDefault="00600F55" w:rsidP="00600F55">
            <w:pPr>
              <w:ind w:firstLine="20"/>
              <w:rPr>
                <w:sz w:val="20"/>
                <w:szCs w:val="20"/>
              </w:rPr>
            </w:pPr>
            <w:r w:rsidRPr="00600F55">
              <w:rPr>
                <w:sz w:val="20"/>
                <w:szCs w:val="20"/>
              </w:rPr>
              <w:t>0</w:t>
            </w:r>
          </w:p>
        </w:tc>
        <w:tc>
          <w:tcPr>
            <w:tcW w:w="1094" w:type="dxa"/>
          </w:tcPr>
          <w:p w14:paraId="67692A47" w14:textId="77777777" w:rsidR="00600F55" w:rsidRPr="00600F55" w:rsidRDefault="00600F55" w:rsidP="00600F55">
            <w:pPr>
              <w:ind w:firstLine="20"/>
              <w:rPr>
                <w:sz w:val="20"/>
                <w:szCs w:val="20"/>
              </w:rPr>
            </w:pPr>
            <w:r w:rsidRPr="00600F55">
              <w:rPr>
                <w:sz w:val="20"/>
                <w:szCs w:val="20"/>
              </w:rPr>
              <w:t>0</w:t>
            </w:r>
          </w:p>
        </w:tc>
        <w:tc>
          <w:tcPr>
            <w:tcW w:w="717" w:type="dxa"/>
          </w:tcPr>
          <w:p w14:paraId="4887CA59" w14:textId="77777777" w:rsidR="00600F55" w:rsidRPr="00600F55" w:rsidRDefault="00600F55" w:rsidP="00600F55">
            <w:pPr>
              <w:ind w:firstLine="20"/>
              <w:rPr>
                <w:sz w:val="20"/>
                <w:szCs w:val="20"/>
              </w:rPr>
            </w:pPr>
            <w:r w:rsidRPr="00600F55">
              <w:rPr>
                <w:sz w:val="20"/>
                <w:szCs w:val="20"/>
              </w:rPr>
              <w:t>0</w:t>
            </w:r>
          </w:p>
        </w:tc>
        <w:tc>
          <w:tcPr>
            <w:tcW w:w="1359" w:type="dxa"/>
          </w:tcPr>
          <w:p w14:paraId="1C6A8908" w14:textId="77777777" w:rsidR="00600F55" w:rsidRPr="00600F55" w:rsidRDefault="00600F55" w:rsidP="00600F55">
            <w:pPr>
              <w:ind w:firstLine="20"/>
              <w:rPr>
                <w:sz w:val="20"/>
                <w:szCs w:val="20"/>
              </w:rPr>
            </w:pPr>
            <w:r w:rsidRPr="00600F55">
              <w:rPr>
                <w:sz w:val="20"/>
                <w:szCs w:val="20"/>
              </w:rPr>
              <w:t>0</w:t>
            </w:r>
          </w:p>
        </w:tc>
        <w:tc>
          <w:tcPr>
            <w:tcW w:w="1331" w:type="dxa"/>
          </w:tcPr>
          <w:p w14:paraId="3E17C36F" w14:textId="77777777" w:rsidR="00600F55" w:rsidRPr="00600F55" w:rsidRDefault="00600F55" w:rsidP="00600F55">
            <w:pPr>
              <w:ind w:firstLine="45"/>
              <w:rPr>
                <w:sz w:val="20"/>
                <w:szCs w:val="20"/>
              </w:rPr>
            </w:pPr>
            <w:r w:rsidRPr="00600F55">
              <w:rPr>
                <w:sz w:val="20"/>
                <w:szCs w:val="20"/>
              </w:rPr>
              <w:t>0</w:t>
            </w:r>
          </w:p>
        </w:tc>
        <w:tc>
          <w:tcPr>
            <w:tcW w:w="1362" w:type="dxa"/>
          </w:tcPr>
          <w:p w14:paraId="30B156C3" w14:textId="77777777" w:rsidR="00600F55" w:rsidRPr="00600F55" w:rsidRDefault="00600F55" w:rsidP="00600F55">
            <w:pPr>
              <w:rPr>
                <w:sz w:val="20"/>
                <w:szCs w:val="20"/>
              </w:rPr>
            </w:pPr>
            <w:r w:rsidRPr="00600F55">
              <w:rPr>
                <w:sz w:val="20"/>
                <w:szCs w:val="20"/>
              </w:rPr>
              <w:t>0</w:t>
            </w:r>
          </w:p>
        </w:tc>
        <w:tc>
          <w:tcPr>
            <w:tcW w:w="1880" w:type="dxa"/>
            <w:vMerge/>
          </w:tcPr>
          <w:p w14:paraId="1E5A3DB9" w14:textId="77777777" w:rsidR="00600F55" w:rsidRPr="00600F55" w:rsidRDefault="00600F55" w:rsidP="00600F55">
            <w:pPr>
              <w:rPr>
                <w:sz w:val="20"/>
                <w:szCs w:val="20"/>
              </w:rPr>
            </w:pPr>
          </w:p>
        </w:tc>
        <w:tc>
          <w:tcPr>
            <w:tcW w:w="1935" w:type="dxa"/>
            <w:vMerge/>
          </w:tcPr>
          <w:p w14:paraId="06FEB59B" w14:textId="77777777" w:rsidR="00600F55" w:rsidRPr="00600F55" w:rsidRDefault="00600F55" w:rsidP="00600F55">
            <w:pPr>
              <w:rPr>
                <w:sz w:val="20"/>
                <w:szCs w:val="20"/>
              </w:rPr>
            </w:pPr>
          </w:p>
        </w:tc>
      </w:tr>
      <w:tr w:rsidR="00600F55" w:rsidRPr="00600F55" w14:paraId="3E5155EA" w14:textId="77777777" w:rsidTr="00453A3F">
        <w:tc>
          <w:tcPr>
            <w:tcW w:w="2269" w:type="dxa"/>
            <w:vMerge w:val="restart"/>
          </w:tcPr>
          <w:p w14:paraId="61F77BB2" w14:textId="77777777" w:rsidR="00600F55" w:rsidRPr="00600F55" w:rsidRDefault="00600F55" w:rsidP="00600F55">
            <w:pPr>
              <w:rPr>
                <w:sz w:val="20"/>
                <w:szCs w:val="20"/>
              </w:rPr>
            </w:pPr>
            <w:r w:rsidRPr="00600F55">
              <w:rPr>
                <w:sz w:val="20"/>
                <w:szCs w:val="20"/>
              </w:rPr>
              <w:t>Итого затрат по подпрограмме 2</w:t>
            </w:r>
          </w:p>
        </w:tc>
        <w:tc>
          <w:tcPr>
            <w:tcW w:w="1687" w:type="dxa"/>
          </w:tcPr>
          <w:p w14:paraId="6E515678" w14:textId="77777777" w:rsidR="00600F55" w:rsidRPr="00600F55" w:rsidRDefault="00600F55" w:rsidP="00600F55">
            <w:pPr>
              <w:ind w:firstLine="41"/>
              <w:rPr>
                <w:sz w:val="20"/>
                <w:szCs w:val="20"/>
              </w:rPr>
            </w:pPr>
            <w:r w:rsidRPr="00600F55">
              <w:rPr>
                <w:sz w:val="20"/>
                <w:szCs w:val="20"/>
              </w:rPr>
              <w:t>Наименование показателя (ед. изм.)</w:t>
            </w:r>
          </w:p>
        </w:tc>
        <w:tc>
          <w:tcPr>
            <w:tcW w:w="1335" w:type="dxa"/>
          </w:tcPr>
          <w:p w14:paraId="416F2EA2" w14:textId="77777777" w:rsidR="00600F55" w:rsidRPr="00600F55" w:rsidRDefault="00600F55" w:rsidP="00600F55">
            <w:pPr>
              <w:ind w:firstLine="100"/>
              <w:rPr>
                <w:sz w:val="20"/>
                <w:szCs w:val="20"/>
              </w:rPr>
            </w:pPr>
            <w:r w:rsidRPr="00600F55">
              <w:rPr>
                <w:sz w:val="20"/>
                <w:szCs w:val="20"/>
              </w:rPr>
              <w:t>Ед.</w:t>
            </w:r>
          </w:p>
        </w:tc>
        <w:tc>
          <w:tcPr>
            <w:tcW w:w="761" w:type="dxa"/>
          </w:tcPr>
          <w:p w14:paraId="615CCC33" w14:textId="77777777" w:rsidR="00600F55" w:rsidRPr="00600F55" w:rsidRDefault="00600F55" w:rsidP="00600F55">
            <w:pPr>
              <w:ind w:firstLine="20"/>
              <w:rPr>
                <w:sz w:val="20"/>
                <w:szCs w:val="20"/>
              </w:rPr>
            </w:pPr>
          </w:p>
        </w:tc>
        <w:tc>
          <w:tcPr>
            <w:tcW w:w="1094" w:type="dxa"/>
          </w:tcPr>
          <w:p w14:paraId="4012A814" w14:textId="77777777" w:rsidR="00600F55" w:rsidRPr="00600F55" w:rsidRDefault="00600F55" w:rsidP="00600F55">
            <w:pPr>
              <w:ind w:firstLine="20"/>
              <w:rPr>
                <w:sz w:val="20"/>
                <w:szCs w:val="20"/>
              </w:rPr>
            </w:pPr>
          </w:p>
        </w:tc>
        <w:tc>
          <w:tcPr>
            <w:tcW w:w="717" w:type="dxa"/>
          </w:tcPr>
          <w:p w14:paraId="26C6E228" w14:textId="77777777" w:rsidR="00600F55" w:rsidRPr="00600F55" w:rsidRDefault="00600F55" w:rsidP="00600F55">
            <w:pPr>
              <w:ind w:firstLine="20"/>
              <w:rPr>
                <w:sz w:val="20"/>
                <w:szCs w:val="20"/>
              </w:rPr>
            </w:pPr>
          </w:p>
        </w:tc>
        <w:tc>
          <w:tcPr>
            <w:tcW w:w="1359" w:type="dxa"/>
          </w:tcPr>
          <w:p w14:paraId="36DED8AC" w14:textId="77777777" w:rsidR="00600F55" w:rsidRPr="00600F55" w:rsidRDefault="00600F55" w:rsidP="00600F55">
            <w:pPr>
              <w:ind w:firstLine="20"/>
              <w:rPr>
                <w:sz w:val="20"/>
                <w:szCs w:val="20"/>
              </w:rPr>
            </w:pPr>
          </w:p>
        </w:tc>
        <w:tc>
          <w:tcPr>
            <w:tcW w:w="1331" w:type="dxa"/>
          </w:tcPr>
          <w:p w14:paraId="1E2B048B" w14:textId="77777777" w:rsidR="00600F55" w:rsidRPr="00600F55" w:rsidRDefault="00600F55" w:rsidP="00600F55">
            <w:pPr>
              <w:ind w:firstLine="45"/>
              <w:rPr>
                <w:sz w:val="20"/>
                <w:szCs w:val="20"/>
              </w:rPr>
            </w:pPr>
          </w:p>
        </w:tc>
        <w:tc>
          <w:tcPr>
            <w:tcW w:w="1362" w:type="dxa"/>
          </w:tcPr>
          <w:p w14:paraId="735A1BF7" w14:textId="77777777" w:rsidR="00600F55" w:rsidRPr="00600F55" w:rsidRDefault="00600F55" w:rsidP="00600F55">
            <w:pPr>
              <w:rPr>
                <w:sz w:val="20"/>
                <w:szCs w:val="20"/>
              </w:rPr>
            </w:pPr>
          </w:p>
        </w:tc>
        <w:tc>
          <w:tcPr>
            <w:tcW w:w="1880" w:type="dxa"/>
          </w:tcPr>
          <w:p w14:paraId="62EFB9E8" w14:textId="77777777" w:rsidR="00600F55" w:rsidRPr="00600F55" w:rsidRDefault="00600F55" w:rsidP="00600F55">
            <w:pPr>
              <w:rPr>
                <w:sz w:val="20"/>
                <w:szCs w:val="20"/>
              </w:rPr>
            </w:pPr>
          </w:p>
        </w:tc>
        <w:tc>
          <w:tcPr>
            <w:tcW w:w="1935" w:type="dxa"/>
          </w:tcPr>
          <w:p w14:paraId="21BBD7C5" w14:textId="77777777" w:rsidR="00600F55" w:rsidRPr="00600F55" w:rsidRDefault="00600F55" w:rsidP="00600F55">
            <w:pPr>
              <w:rPr>
                <w:sz w:val="20"/>
                <w:szCs w:val="20"/>
              </w:rPr>
            </w:pPr>
          </w:p>
        </w:tc>
      </w:tr>
      <w:tr w:rsidR="00600F55" w:rsidRPr="00600F55" w14:paraId="0B7F17D1" w14:textId="77777777" w:rsidTr="00453A3F">
        <w:tc>
          <w:tcPr>
            <w:tcW w:w="2269" w:type="dxa"/>
            <w:vMerge/>
          </w:tcPr>
          <w:p w14:paraId="5159D86F" w14:textId="77777777" w:rsidR="00600F55" w:rsidRPr="00600F55" w:rsidRDefault="00600F55" w:rsidP="00600F55">
            <w:pPr>
              <w:ind w:firstLine="142"/>
              <w:rPr>
                <w:sz w:val="20"/>
                <w:szCs w:val="20"/>
              </w:rPr>
            </w:pPr>
          </w:p>
        </w:tc>
        <w:tc>
          <w:tcPr>
            <w:tcW w:w="1687" w:type="dxa"/>
          </w:tcPr>
          <w:p w14:paraId="7ED0FFC6" w14:textId="77777777" w:rsidR="00600F55" w:rsidRPr="00600F55" w:rsidRDefault="00600F55" w:rsidP="00600F55">
            <w:pPr>
              <w:ind w:firstLine="114"/>
              <w:rPr>
                <w:sz w:val="20"/>
                <w:szCs w:val="20"/>
              </w:rPr>
            </w:pPr>
            <w:r w:rsidRPr="00600F55">
              <w:rPr>
                <w:sz w:val="20"/>
                <w:szCs w:val="20"/>
              </w:rPr>
              <w:t>Стоимость единицы</w:t>
            </w:r>
          </w:p>
        </w:tc>
        <w:tc>
          <w:tcPr>
            <w:tcW w:w="1335" w:type="dxa"/>
          </w:tcPr>
          <w:p w14:paraId="32F14CE3" w14:textId="77777777" w:rsidR="00600F55" w:rsidRPr="00600F55" w:rsidRDefault="00600F55" w:rsidP="00600F55">
            <w:pPr>
              <w:ind w:firstLine="100"/>
              <w:rPr>
                <w:sz w:val="20"/>
                <w:szCs w:val="20"/>
              </w:rPr>
            </w:pPr>
            <w:r w:rsidRPr="00600F55">
              <w:rPr>
                <w:sz w:val="20"/>
                <w:szCs w:val="20"/>
              </w:rPr>
              <w:t>-</w:t>
            </w:r>
          </w:p>
        </w:tc>
        <w:tc>
          <w:tcPr>
            <w:tcW w:w="761" w:type="dxa"/>
          </w:tcPr>
          <w:p w14:paraId="6E1F60FA" w14:textId="77777777" w:rsidR="00600F55" w:rsidRPr="00600F55" w:rsidRDefault="00600F55" w:rsidP="00600F55">
            <w:pPr>
              <w:ind w:firstLine="20"/>
              <w:rPr>
                <w:sz w:val="20"/>
                <w:szCs w:val="20"/>
              </w:rPr>
            </w:pPr>
            <w:r w:rsidRPr="00600F55">
              <w:rPr>
                <w:sz w:val="20"/>
                <w:szCs w:val="20"/>
              </w:rPr>
              <w:t>х</w:t>
            </w:r>
          </w:p>
        </w:tc>
        <w:tc>
          <w:tcPr>
            <w:tcW w:w="1094" w:type="dxa"/>
          </w:tcPr>
          <w:p w14:paraId="44D83FB8" w14:textId="77777777" w:rsidR="00600F55" w:rsidRPr="00600F55" w:rsidRDefault="00600F55" w:rsidP="00600F55">
            <w:pPr>
              <w:ind w:firstLine="20"/>
              <w:rPr>
                <w:sz w:val="20"/>
                <w:szCs w:val="20"/>
              </w:rPr>
            </w:pPr>
            <w:r w:rsidRPr="00600F55">
              <w:rPr>
                <w:sz w:val="20"/>
                <w:szCs w:val="20"/>
              </w:rPr>
              <w:t>х</w:t>
            </w:r>
          </w:p>
        </w:tc>
        <w:tc>
          <w:tcPr>
            <w:tcW w:w="717" w:type="dxa"/>
          </w:tcPr>
          <w:p w14:paraId="37115B13" w14:textId="77777777" w:rsidR="00600F55" w:rsidRPr="00600F55" w:rsidRDefault="00600F55" w:rsidP="00600F55">
            <w:pPr>
              <w:ind w:firstLine="20"/>
              <w:rPr>
                <w:sz w:val="20"/>
                <w:szCs w:val="20"/>
              </w:rPr>
            </w:pPr>
            <w:r w:rsidRPr="00600F55">
              <w:rPr>
                <w:sz w:val="20"/>
                <w:szCs w:val="20"/>
              </w:rPr>
              <w:t>х</w:t>
            </w:r>
          </w:p>
        </w:tc>
        <w:tc>
          <w:tcPr>
            <w:tcW w:w="1359" w:type="dxa"/>
          </w:tcPr>
          <w:p w14:paraId="2FDFAA97" w14:textId="77777777" w:rsidR="00600F55" w:rsidRPr="00600F55" w:rsidRDefault="00600F55" w:rsidP="00600F55">
            <w:pPr>
              <w:ind w:firstLine="20"/>
              <w:rPr>
                <w:sz w:val="20"/>
                <w:szCs w:val="20"/>
              </w:rPr>
            </w:pPr>
            <w:r w:rsidRPr="00600F55">
              <w:rPr>
                <w:sz w:val="20"/>
                <w:szCs w:val="20"/>
              </w:rPr>
              <w:t>х</w:t>
            </w:r>
          </w:p>
        </w:tc>
        <w:tc>
          <w:tcPr>
            <w:tcW w:w="1331" w:type="dxa"/>
          </w:tcPr>
          <w:p w14:paraId="32A02FA8" w14:textId="77777777" w:rsidR="00600F55" w:rsidRPr="00600F55" w:rsidRDefault="00600F55" w:rsidP="00600F55">
            <w:pPr>
              <w:ind w:firstLine="45"/>
              <w:rPr>
                <w:sz w:val="20"/>
                <w:szCs w:val="20"/>
              </w:rPr>
            </w:pPr>
            <w:r w:rsidRPr="00600F55">
              <w:rPr>
                <w:sz w:val="20"/>
                <w:szCs w:val="20"/>
              </w:rPr>
              <w:t>-</w:t>
            </w:r>
          </w:p>
        </w:tc>
        <w:tc>
          <w:tcPr>
            <w:tcW w:w="1362" w:type="dxa"/>
          </w:tcPr>
          <w:p w14:paraId="465120D7" w14:textId="77777777" w:rsidR="00600F55" w:rsidRPr="00600F55" w:rsidRDefault="00600F55" w:rsidP="00600F55">
            <w:pPr>
              <w:rPr>
                <w:sz w:val="20"/>
                <w:szCs w:val="20"/>
              </w:rPr>
            </w:pPr>
            <w:r w:rsidRPr="00600F55">
              <w:rPr>
                <w:sz w:val="20"/>
                <w:szCs w:val="20"/>
              </w:rPr>
              <w:t>-</w:t>
            </w:r>
          </w:p>
        </w:tc>
        <w:tc>
          <w:tcPr>
            <w:tcW w:w="1880" w:type="dxa"/>
          </w:tcPr>
          <w:p w14:paraId="3165A5A8" w14:textId="77777777" w:rsidR="00600F55" w:rsidRPr="00600F55" w:rsidRDefault="00600F55" w:rsidP="00600F55">
            <w:pPr>
              <w:rPr>
                <w:sz w:val="20"/>
                <w:szCs w:val="20"/>
              </w:rPr>
            </w:pPr>
          </w:p>
        </w:tc>
        <w:tc>
          <w:tcPr>
            <w:tcW w:w="1935" w:type="dxa"/>
          </w:tcPr>
          <w:p w14:paraId="2390F7CC" w14:textId="77777777" w:rsidR="00600F55" w:rsidRPr="00600F55" w:rsidRDefault="00600F55" w:rsidP="00600F55">
            <w:pPr>
              <w:rPr>
                <w:sz w:val="20"/>
                <w:szCs w:val="20"/>
              </w:rPr>
            </w:pPr>
          </w:p>
        </w:tc>
      </w:tr>
      <w:tr w:rsidR="00600F55" w:rsidRPr="00600F55" w14:paraId="58FC0AB0" w14:textId="77777777" w:rsidTr="00453A3F">
        <w:tc>
          <w:tcPr>
            <w:tcW w:w="2269" w:type="dxa"/>
            <w:vMerge/>
          </w:tcPr>
          <w:p w14:paraId="25C16413" w14:textId="77777777" w:rsidR="00600F55" w:rsidRPr="00600F55" w:rsidRDefault="00600F55" w:rsidP="00600F55">
            <w:pPr>
              <w:ind w:firstLine="142"/>
              <w:rPr>
                <w:sz w:val="20"/>
                <w:szCs w:val="20"/>
              </w:rPr>
            </w:pPr>
          </w:p>
        </w:tc>
        <w:tc>
          <w:tcPr>
            <w:tcW w:w="1687" w:type="dxa"/>
          </w:tcPr>
          <w:p w14:paraId="0728FAC2" w14:textId="77777777" w:rsidR="00600F55" w:rsidRPr="00600F55" w:rsidRDefault="00600F55" w:rsidP="00600F55">
            <w:pPr>
              <w:ind w:firstLine="114"/>
              <w:rPr>
                <w:sz w:val="20"/>
                <w:szCs w:val="20"/>
              </w:rPr>
            </w:pPr>
            <w:r w:rsidRPr="00600F55">
              <w:rPr>
                <w:sz w:val="20"/>
                <w:szCs w:val="20"/>
              </w:rPr>
              <w:t>Сумма затрат, в том числе:</w:t>
            </w:r>
          </w:p>
        </w:tc>
        <w:tc>
          <w:tcPr>
            <w:tcW w:w="1335" w:type="dxa"/>
          </w:tcPr>
          <w:p w14:paraId="4A288D63" w14:textId="77777777" w:rsidR="00600F55" w:rsidRPr="00600F55" w:rsidRDefault="00600F55" w:rsidP="00600F55">
            <w:pPr>
              <w:rPr>
                <w:sz w:val="20"/>
                <w:szCs w:val="20"/>
              </w:rPr>
            </w:pPr>
            <w:r w:rsidRPr="00600F55">
              <w:rPr>
                <w:sz w:val="20"/>
                <w:szCs w:val="20"/>
              </w:rPr>
              <w:t>0</w:t>
            </w:r>
          </w:p>
        </w:tc>
        <w:tc>
          <w:tcPr>
            <w:tcW w:w="761" w:type="dxa"/>
          </w:tcPr>
          <w:p w14:paraId="10C4EF8D" w14:textId="77777777" w:rsidR="00600F55" w:rsidRPr="00600F55" w:rsidRDefault="00600F55" w:rsidP="00600F55">
            <w:pPr>
              <w:rPr>
                <w:sz w:val="20"/>
                <w:szCs w:val="20"/>
              </w:rPr>
            </w:pPr>
            <w:r w:rsidRPr="00600F55">
              <w:rPr>
                <w:sz w:val="20"/>
                <w:szCs w:val="20"/>
              </w:rPr>
              <w:t>0</w:t>
            </w:r>
          </w:p>
        </w:tc>
        <w:tc>
          <w:tcPr>
            <w:tcW w:w="1094" w:type="dxa"/>
          </w:tcPr>
          <w:p w14:paraId="6E26ACDE" w14:textId="77777777" w:rsidR="00600F55" w:rsidRPr="00600F55" w:rsidRDefault="00600F55" w:rsidP="00600F55">
            <w:pPr>
              <w:rPr>
                <w:sz w:val="20"/>
                <w:szCs w:val="20"/>
              </w:rPr>
            </w:pPr>
            <w:r w:rsidRPr="00600F55">
              <w:rPr>
                <w:sz w:val="20"/>
                <w:szCs w:val="20"/>
              </w:rPr>
              <w:t>0</w:t>
            </w:r>
          </w:p>
        </w:tc>
        <w:tc>
          <w:tcPr>
            <w:tcW w:w="717" w:type="dxa"/>
          </w:tcPr>
          <w:p w14:paraId="5CC2A6C6" w14:textId="77777777" w:rsidR="00600F55" w:rsidRPr="00600F55" w:rsidRDefault="00600F55" w:rsidP="00600F55">
            <w:pPr>
              <w:rPr>
                <w:sz w:val="20"/>
                <w:szCs w:val="20"/>
              </w:rPr>
            </w:pPr>
            <w:r w:rsidRPr="00600F55">
              <w:rPr>
                <w:sz w:val="20"/>
                <w:szCs w:val="20"/>
              </w:rPr>
              <w:t>0</w:t>
            </w:r>
          </w:p>
        </w:tc>
        <w:tc>
          <w:tcPr>
            <w:tcW w:w="1359" w:type="dxa"/>
          </w:tcPr>
          <w:p w14:paraId="3284E9F3" w14:textId="77777777" w:rsidR="00600F55" w:rsidRPr="00600F55" w:rsidRDefault="00600F55" w:rsidP="00600F55">
            <w:pPr>
              <w:rPr>
                <w:sz w:val="20"/>
                <w:szCs w:val="20"/>
              </w:rPr>
            </w:pPr>
            <w:r w:rsidRPr="00600F55">
              <w:rPr>
                <w:sz w:val="20"/>
                <w:szCs w:val="20"/>
              </w:rPr>
              <w:t>0</w:t>
            </w:r>
          </w:p>
        </w:tc>
        <w:tc>
          <w:tcPr>
            <w:tcW w:w="1331" w:type="dxa"/>
          </w:tcPr>
          <w:p w14:paraId="300FD7F6" w14:textId="77777777" w:rsidR="00600F55" w:rsidRPr="00600F55" w:rsidRDefault="00600F55" w:rsidP="00600F55">
            <w:pPr>
              <w:rPr>
                <w:sz w:val="20"/>
                <w:szCs w:val="20"/>
              </w:rPr>
            </w:pPr>
            <w:r w:rsidRPr="00600F55">
              <w:rPr>
                <w:sz w:val="20"/>
                <w:szCs w:val="20"/>
              </w:rPr>
              <w:t>0</w:t>
            </w:r>
          </w:p>
        </w:tc>
        <w:tc>
          <w:tcPr>
            <w:tcW w:w="1362" w:type="dxa"/>
          </w:tcPr>
          <w:p w14:paraId="6ADCB32F" w14:textId="77777777" w:rsidR="00600F55" w:rsidRPr="00600F55" w:rsidRDefault="00600F55" w:rsidP="00600F55">
            <w:pPr>
              <w:rPr>
                <w:sz w:val="20"/>
                <w:szCs w:val="20"/>
              </w:rPr>
            </w:pPr>
            <w:r w:rsidRPr="00600F55">
              <w:rPr>
                <w:sz w:val="20"/>
                <w:szCs w:val="20"/>
              </w:rPr>
              <w:t>0</w:t>
            </w:r>
          </w:p>
        </w:tc>
        <w:tc>
          <w:tcPr>
            <w:tcW w:w="1880" w:type="dxa"/>
          </w:tcPr>
          <w:p w14:paraId="2FD30278" w14:textId="77777777" w:rsidR="00600F55" w:rsidRPr="00600F55" w:rsidRDefault="00600F55" w:rsidP="00600F55">
            <w:pPr>
              <w:rPr>
                <w:sz w:val="20"/>
                <w:szCs w:val="20"/>
              </w:rPr>
            </w:pPr>
          </w:p>
        </w:tc>
        <w:tc>
          <w:tcPr>
            <w:tcW w:w="1935" w:type="dxa"/>
          </w:tcPr>
          <w:p w14:paraId="4D127AC1" w14:textId="77777777" w:rsidR="00600F55" w:rsidRPr="00600F55" w:rsidRDefault="00600F55" w:rsidP="00600F55">
            <w:pPr>
              <w:rPr>
                <w:sz w:val="20"/>
                <w:szCs w:val="20"/>
              </w:rPr>
            </w:pPr>
          </w:p>
        </w:tc>
      </w:tr>
      <w:tr w:rsidR="00600F55" w:rsidRPr="00600F55" w14:paraId="55AF127B" w14:textId="77777777" w:rsidTr="00453A3F">
        <w:tc>
          <w:tcPr>
            <w:tcW w:w="2269" w:type="dxa"/>
            <w:vMerge/>
          </w:tcPr>
          <w:p w14:paraId="5832F434" w14:textId="77777777" w:rsidR="00600F55" w:rsidRPr="00600F55" w:rsidRDefault="00600F55" w:rsidP="00600F55">
            <w:pPr>
              <w:ind w:firstLine="142"/>
              <w:rPr>
                <w:sz w:val="20"/>
                <w:szCs w:val="20"/>
              </w:rPr>
            </w:pPr>
          </w:p>
        </w:tc>
        <w:tc>
          <w:tcPr>
            <w:tcW w:w="1687" w:type="dxa"/>
          </w:tcPr>
          <w:p w14:paraId="35CF48CE" w14:textId="77777777" w:rsidR="00600F55" w:rsidRPr="00600F55" w:rsidRDefault="00600F55" w:rsidP="00600F55">
            <w:pPr>
              <w:ind w:firstLine="114"/>
              <w:rPr>
                <w:sz w:val="20"/>
                <w:szCs w:val="20"/>
              </w:rPr>
            </w:pPr>
            <w:r w:rsidRPr="00600F55">
              <w:rPr>
                <w:sz w:val="20"/>
                <w:szCs w:val="20"/>
              </w:rPr>
              <w:t>Федеральный бюджет</w:t>
            </w:r>
          </w:p>
        </w:tc>
        <w:tc>
          <w:tcPr>
            <w:tcW w:w="1335" w:type="dxa"/>
          </w:tcPr>
          <w:p w14:paraId="6C28DF79" w14:textId="77777777" w:rsidR="00600F55" w:rsidRPr="00600F55" w:rsidRDefault="00600F55" w:rsidP="00600F55">
            <w:pPr>
              <w:rPr>
                <w:sz w:val="20"/>
                <w:szCs w:val="20"/>
              </w:rPr>
            </w:pPr>
            <w:r w:rsidRPr="00600F55">
              <w:rPr>
                <w:sz w:val="20"/>
                <w:szCs w:val="20"/>
              </w:rPr>
              <w:t>0</w:t>
            </w:r>
          </w:p>
        </w:tc>
        <w:tc>
          <w:tcPr>
            <w:tcW w:w="761" w:type="dxa"/>
          </w:tcPr>
          <w:p w14:paraId="77122096" w14:textId="77777777" w:rsidR="00600F55" w:rsidRPr="00600F55" w:rsidRDefault="00600F55" w:rsidP="00600F55">
            <w:pPr>
              <w:rPr>
                <w:sz w:val="20"/>
                <w:szCs w:val="20"/>
              </w:rPr>
            </w:pPr>
            <w:r w:rsidRPr="00600F55">
              <w:rPr>
                <w:sz w:val="20"/>
                <w:szCs w:val="20"/>
              </w:rPr>
              <w:t>0</w:t>
            </w:r>
          </w:p>
        </w:tc>
        <w:tc>
          <w:tcPr>
            <w:tcW w:w="1094" w:type="dxa"/>
          </w:tcPr>
          <w:p w14:paraId="0D790F9C" w14:textId="77777777" w:rsidR="00600F55" w:rsidRPr="00600F55" w:rsidRDefault="00600F55" w:rsidP="00600F55">
            <w:pPr>
              <w:rPr>
                <w:sz w:val="20"/>
                <w:szCs w:val="20"/>
              </w:rPr>
            </w:pPr>
            <w:r w:rsidRPr="00600F55">
              <w:rPr>
                <w:sz w:val="20"/>
                <w:szCs w:val="20"/>
              </w:rPr>
              <w:t>0</w:t>
            </w:r>
          </w:p>
        </w:tc>
        <w:tc>
          <w:tcPr>
            <w:tcW w:w="717" w:type="dxa"/>
          </w:tcPr>
          <w:p w14:paraId="7858838C" w14:textId="77777777" w:rsidR="00600F55" w:rsidRPr="00600F55" w:rsidRDefault="00600F55" w:rsidP="00600F55">
            <w:pPr>
              <w:rPr>
                <w:sz w:val="20"/>
                <w:szCs w:val="20"/>
              </w:rPr>
            </w:pPr>
            <w:r w:rsidRPr="00600F55">
              <w:rPr>
                <w:sz w:val="20"/>
                <w:szCs w:val="20"/>
              </w:rPr>
              <w:t>0</w:t>
            </w:r>
          </w:p>
        </w:tc>
        <w:tc>
          <w:tcPr>
            <w:tcW w:w="1359" w:type="dxa"/>
          </w:tcPr>
          <w:p w14:paraId="76BB94AE" w14:textId="77777777" w:rsidR="00600F55" w:rsidRPr="00600F55" w:rsidRDefault="00600F55" w:rsidP="00600F55">
            <w:pPr>
              <w:rPr>
                <w:sz w:val="20"/>
                <w:szCs w:val="20"/>
              </w:rPr>
            </w:pPr>
            <w:r w:rsidRPr="00600F55">
              <w:rPr>
                <w:sz w:val="20"/>
                <w:szCs w:val="20"/>
              </w:rPr>
              <w:t>0</w:t>
            </w:r>
          </w:p>
        </w:tc>
        <w:tc>
          <w:tcPr>
            <w:tcW w:w="1331" w:type="dxa"/>
          </w:tcPr>
          <w:p w14:paraId="1543DD1C" w14:textId="77777777" w:rsidR="00600F55" w:rsidRPr="00600F55" w:rsidRDefault="00600F55" w:rsidP="00600F55">
            <w:pPr>
              <w:rPr>
                <w:sz w:val="20"/>
                <w:szCs w:val="20"/>
              </w:rPr>
            </w:pPr>
            <w:r w:rsidRPr="00600F55">
              <w:rPr>
                <w:sz w:val="20"/>
                <w:szCs w:val="20"/>
              </w:rPr>
              <w:t>0</w:t>
            </w:r>
          </w:p>
        </w:tc>
        <w:tc>
          <w:tcPr>
            <w:tcW w:w="1362" w:type="dxa"/>
          </w:tcPr>
          <w:p w14:paraId="6786456C" w14:textId="77777777" w:rsidR="00600F55" w:rsidRPr="00600F55" w:rsidRDefault="00600F55" w:rsidP="00600F55">
            <w:pPr>
              <w:rPr>
                <w:sz w:val="20"/>
                <w:szCs w:val="20"/>
              </w:rPr>
            </w:pPr>
            <w:r w:rsidRPr="00600F55">
              <w:rPr>
                <w:sz w:val="20"/>
                <w:szCs w:val="20"/>
              </w:rPr>
              <w:t>0</w:t>
            </w:r>
          </w:p>
        </w:tc>
        <w:tc>
          <w:tcPr>
            <w:tcW w:w="1880" w:type="dxa"/>
          </w:tcPr>
          <w:p w14:paraId="252240AA" w14:textId="77777777" w:rsidR="00600F55" w:rsidRPr="00600F55" w:rsidRDefault="00600F55" w:rsidP="00600F55">
            <w:pPr>
              <w:rPr>
                <w:sz w:val="20"/>
                <w:szCs w:val="20"/>
              </w:rPr>
            </w:pPr>
          </w:p>
        </w:tc>
        <w:tc>
          <w:tcPr>
            <w:tcW w:w="1935" w:type="dxa"/>
          </w:tcPr>
          <w:p w14:paraId="2E1779F9" w14:textId="77777777" w:rsidR="00600F55" w:rsidRPr="00600F55" w:rsidRDefault="00600F55" w:rsidP="00600F55">
            <w:pPr>
              <w:rPr>
                <w:sz w:val="20"/>
                <w:szCs w:val="20"/>
              </w:rPr>
            </w:pPr>
          </w:p>
        </w:tc>
      </w:tr>
      <w:tr w:rsidR="00600F55" w:rsidRPr="00600F55" w14:paraId="0F0A62F0" w14:textId="77777777" w:rsidTr="00453A3F">
        <w:tc>
          <w:tcPr>
            <w:tcW w:w="2269" w:type="dxa"/>
            <w:vMerge/>
          </w:tcPr>
          <w:p w14:paraId="3864EE66" w14:textId="77777777" w:rsidR="00600F55" w:rsidRPr="00600F55" w:rsidRDefault="00600F55" w:rsidP="00600F55">
            <w:pPr>
              <w:ind w:firstLine="142"/>
              <w:rPr>
                <w:sz w:val="20"/>
                <w:szCs w:val="20"/>
              </w:rPr>
            </w:pPr>
          </w:p>
        </w:tc>
        <w:tc>
          <w:tcPr>
            <w:tcW w:w="1687" w:type="dxa"/>
          </w:tcPr>
          <w:p w14:paraId="131A803F" w14:textId="77777777" w:rsidR="00600F55" w:rsidRPr="00600F55" w:rsidRDefault="00600F55" w:rsidP="00600F55">
            <w:pPr>
              <w:ind w:firstLine="114"/>
              <w:rPr>
                <w:sz w:val="20"/>
                <w:szCs w:val="20"/>
              </w:rPr>
            </w:pPr>
            <w:r w:rsidRPr="00600F55">
              <w:rPr>
                <w:sz w:val="20"/>
                <w:szCs w:val="20"/>
              </w:rPr>
              <w:t>Областной бюджет</w:t>
            </w:r>
          </w:p>
        </w:tc>
        <w:tc>
          <w:tcPr>
            <w:tcW w:w="1335" w:type="dxa"/>
          </w:tcPr>
          <w:p w14:paraId="7AB6A568" w14:textId="77777777" w:rsidR="00600F55" w:rsidRPr="00600F55" w:rsidRDefault="00600F55" w:rsidP="00600F55">
            <w:pPr>
              <w:rPr>
                <w:sz w:val="20"/>
                <w:szCs w:val="20"/>
              </w:rPr>
            </w:pPr>
            <w:r w:rsidRPr="00600F55">
              <w:rPr>
                <w:sz w:val="20"/>
                <w:szCs w:val="20"/>
              </w:rPr>
              <w:t>0</w:t>
            </w:r>
          </w:p>
        </w:tc>
        <w:tc>
          <w:tcPr>
            <w:tcW w:w="761" w:type="dxa"/>
          </w:tcPr>
          <w:p w14:paraId="4BF493A5" w14:textId="77777777" w:rsidR="00600F55" w:rsidRPr="00600F55" w:rsidRDefault="00600F55" w:rsidP="00600F55">
            <w:pPr>
              <w:rPr>
                <w:sz w:val="20"/>
                <w:szCs w:val="20"/>
              </w:rPr>
            </w:pPr>
            <w:r w:rsidRPr="00600F55">
              <w:rPr>
                <w:sz w:val="20"/>
                <w:szCs w:val="20"/>
              </w:rPr>
              <w:t>0</w:t>
            </w:r>
          </w:p>
        </w:tc>
        <w:tc>
          <w:tcPr>
            <w:tcW w:w="1094" w:type="dxa"/>
          </w:tcPr>
          <w:p w14:paraId="00D10D5E" w14:textId="77777777" w:rsidR="00600F55" w:rsidRPr="00600F55" w:rsidRDefault="00600F55" w:rsidP="00600F55">
            <w:pPr>
              <w:rPr>
                <w:sz w:val="20"/>
                <w:szCs w:val="20"/>
              </w:rPr>
            </w:pPr>
            <w:r w:rsidRPr="00600F55">
              <w:rPr>
                <w:sz w:val="20"/>
                <w:szCs w:val="20"/>
              </w:rPr>
              <w:t>0</w:t>
            </w:r>
          </w:p>
        </w:tc>
        <w:tc>
          <w:tcPr>
            <w:tcW w:w="717" w:type="dxa"/>
          </w:tcPr>
          <w:p w14:paraId="6EFA7C41" w14:textId="77777777" w:rsidR="00600F55" w:rsidRPr="00600F55" w:rsidRDefault="00600F55" w:rsidP="00600F55">
            <w:pPr>
              <w:rPr>
                <w:sz w:val="20"/>
                <w:szCs w:val="20"/>
              </w:rPr>
            </w:pPr>
            <w:r w:rsidRPr="00600F55">
              <w:rPr>
                <w:sz w:val="20"/>
                <w:szCs w:val="20"/>
              </w:rPr>
              <w:t>0</w:t>
            </w:r>
          </w:p>
        </w:tc>
        <w:tc>
          <w:tcPr>
            <w:tcW w:w="1359" w:type="dxa"/>
          </w:tcPr>
          <w:p w14:paraId="1A7DB0CB" w14:textId="77777777" w:rsidR="00600F55" w:rsidRPr="00600F55" w:rsidRDefault="00600F55" w:rsidP="00600F55">
            <w:pPr>
              <w:rPr>
                <w:sz w:val="20"/>
                <w:szCs w:val="20"/>
              </w:rPr>
            </w:pPr>
            <w:r w:rsidRPr="00600F55">
              <w:rPr>
                <w:sz w:val="20"/>
                <w:szCs w:val="20"/>
              </w:rPr>
              <w:t>0</w:t>
            </w:r>
          </w:p>
        </w:tc>
        <w:tc>
          <w:tcPr>
            <w:tcW w:w="1331" w:type="dxa"/>
          </w:tcPr>
          <w:p w14:paraId="62F41F68" w14:textId="77777777" w:rsidR="00600F55" w:rsidRPr="00600F55" w:rsidRDefault="00600F55" w:rsidP="00600F55">
            <w:pPr>
              <w:rPr>
                <w:sz w:val="20"/>
                <w:szCs w:val="20"/>
              </w:rPr>
            </w:pPr>
            <w:r w:rsidRPr="00600F55">
              <w:rPr>
                <w:sz w:val="20"/>
                <w:szCs w:val="20"/>
              </w:rPr>
              <w:t>0</w:t>
            </w:r>
          </w:p>
        </w:tc>
        <w:tc>
          <w:tcPr>
            <w:tcW w:w="1362" w:type="dxa"/>
          </w:tcPr>
          <w:p w14:paraId="4A65B372" w14:textId="77777777" w:rsidR="00600F55" w:rsidRPr="00600F55" w:rsidRDefault="00600F55" w:rsidP="00600F55">
            <w:pPr>
              <w:rPr>
                <w:sz w:val="20"/>
                <w:szCs w:val="20"/>
              </w:rPr>
            </w:pPr>
            <w:r w:rsidRPr="00600F55">
              <w:rPr>
                <w:sz w:val="20"/>
                <w:szCs w:val="20"/>
              </w:rPr>
              <w:t>0</w:t>
            </w:r>
          </w:p>
        </w:tc>
        <w:tc>
          <w:tcPr>
            <w:tcW w:w="1880" w:type="dxa"/>
          </w:tcPr>
          <w:p w14:paraId="3AA1EE03" w14:textId="77777777" w:rsidR="00600F55" w:rsidRPr="00600F55" w:rsidRDefault="00600F55" w:rsidP="00600F55">
            <w:pPr>
              <w:rPr>
                <w:sz w:val="20"/>
                <w:szCs w:val="20"/>
              </w:rPr>
            </w:pPr>
          </w:p>
        </w:tc>
        <w:tc>
          <w:tcPr>
            <w:tcW w:w="1935" w:type="dxa"/>
          </w:tcPr>
          <w:p w14:paraId="7134BB82" w14:textId="77777777" w:rsidR="00600F55" w:rsidRPr="00600F55" w:rsidRDefault="00600F55" w:rsidP="00600F55">
            <w:pPr>
              <w:rPr>
                <w:sz w:val="20"/>
                <w:szCs w:val="20"/>
              </w:rPr>
            </w:pPr>
          </w:p>
        </w:tc>
      </w:tr>
      <w:tr w:rsidR="00600F55" w:rsidRPr="00600F55" w14:paraId="4512E943" w14:textId="77777777" w:rsidTr="00453A3F">
        <w:tc>
          <w:tcPr>
            <w:tcW w:w="2269" w:type="dxa"/>
            <w:vMerge/>
          </w:tcPr>
          <w:p w14:paraId="1C825CA5" w14:textId="77777777" w:rsidR="00600F55" w:rsidRPr="00600F55" w:rsidRDefault="00600F55" w:rsidP="00600F55">
            <w:pPr>
              <w:ind w:firstLine="142"/>
              <w:rPr>
                <w:sz w:val="20"/>
                <w:szCs w:val="20"/>
              </w:rPr>
            </w:pPr>
          </w:p>
        </w:tc>
        <w:tc>
          <w:tcPr>
            <w:tcW w:w="1687" w:type="dxa"/>
          </w:tcPr>
          <w:p w14:paraId="5028D60B" w14:textId="77777777" w:rsidR="00600F55" w:rsidRPr="00600F55" w:rsidRDefault="00600F55" w:rsidP="00600F55">
            <w:pPr>
              <w:ind w:firstLine="114"/>
              <w:rPr>
                <w:sz w:val="20"/>
                <w:szCs w:val="20"/>
              </w:rPr>
            </w:pPr>
            <w:r w:rsidRPr="00600F55">
              <w:rPr>
                <w:sz w:val="20"/>
                <w:szCs w:val="20"/>
              </w:rPr>
              <w:t>Местный бюджет</w:t>
            </w:r>
          </w:p>
        </w:tc>
        <w:tc>
          <w:tcPr>
            <w:tcW w:w="1335" w:type="dxa"/>
          </w:tcPr>
          <w:p w14:paraId="49A8555D" w14:textId="77777777" w:rsidR="00600F55" w:rsidRPr="00600F55" w:rsidRDefault="00600F55" w:rsidP="00600F55">
            <w:pPr>
              <w:rPr>
                <w:sz w:val="20"/>
                <w:szCs w:val="20"/>
              </w:rPr>
            </w:pPr>
            <w:r w:rsidRPr="00600F55">
              <w:rPr>
                <w:sz w:val="20"/>
                <w:szCs w:val="20"/>
              </w:rPr>
              <w:t>0</w:t>
            </w:r>
          </w:p>
        </w:tc>
        <w:tc>
          <w:tcPr>
            <w:tcW w:w="761" w:type="dxa"/>
          </w:tcPr>
          <w:p w14:paraId="59DFA3CE" w14:textId="77777777" w:rsidR="00600F55" w:rsidRPr="00600F55" w:rsidRDefault="00600F55" w:rsidP="00600F55">
            <w:pPr>
              <w:rPr>
                <w:sz w:val="20"/>
                <w:szCs w:val="20"/>
              </w:rPr>
            </w:pPr>
            <w:r w:rsidRPr="00600F55">
              <w:rPr>
                <w:sz w:val="20"/>
                <w:szCs w:val="20"/>
              </w:rPr>
              <w:t>0</w:t>
            </w:r>
          </w:p>
        </w:tc>
        <w:tc>
          <w:tcPr>
            <w:tcW w:w="1094" w:type="dxa"/>
          </w:tcPr>
          <w:p w14:paraId="739BF990" w14:textId="77777777" w:rsidR="00600F55" w:rsidRPr="00600F55" w:rsidRDefault="00600F55" w:rsidP="00600F55">
            <w:pPr>
              <w:rPr>
                <w:sz w:val="20"/>
                <w:szCs w:val="20"/>
              </w:rPr>
            </w:pPr>
            <w:r w:rsidRPr="00600F55">
              <w:rPr>
                <w:sz w:val="20"/>
                <w:szCs w:val="20"/>
              </w:rPr>
              <w:t>0</w:t>
            </w:r>
          </w:p>
        </w:tc>
        <w:tc>
          <w:tcPr>
            <w:tcW w:w="717" w:type="dxa"/>
          </w:tcPr>
          <w:p w14:paraId="41C20073" w14:textId="77777777" w:rsidR="00600F55" w:rsidRPr="00600F55" w:rsidRDefault="00600F55" w:rsidP="00600F55">
            <w:pPr>
              <w:rPr>
                <w:sz w:val="20"/>
                <w:szCs w:val="20"/>
              </w:rPr>
            </w:pPr>
            <w:r w:rsidRPr="00600F55">
              <w:rPr>
                <w:sz w:val="20"/>
                <w:szCs w:val="20"/>
              </w:rPr>
              <w:t>0</w:t>
            </w:r>
          </w:p>
        </w:tc>
        <w:tc>
          <w:tcPr>
            <w:tcW w:w="1359" w:type="dxa"/>
          </w:tcPr>
          <w:p w14:paraId="4A980E6C" w14:textId="77777777" w:rsidR="00600F55" w:rsidRPr="00600F55" w:rsidRDefault="00600F55" w:rsidP="00600F55">
            <w:pPr>
              <w:rPr>
                <w:sz w:val="20"/>
                <w:szCs w:val="20"/>
              </w:rPr>
            </w:pPr>
            <w:r w:rsidRPr="00600F55">
              <w:rPr>
                <w:sz w:val="20"/>
                <w:szCs w:val="20"/>
              </w:rPr>
              <w:t>0</w:t>
            </w:r>
          </w:p>
        </w:tc>
        <w:tc>
          <w:tcPr>
            <w:tcW w:w="1331" w:type="dxa"/>
          </w:tcPr>
          <w:p w14:paraId="466E2C7C" w14:textId="77777777" w:rsidR="00600F55" w:rsidRPr="00600F55" w:rsidRDefault="00600F55" w:rsidP="00600F55">
            <w:pPr>
              <w:rPr>
                <w:sz w:val="20"/>
                <w:szCs w:val="20"/>
              </w:rPr>
            </w:pPr>
            <w:r w:rsidRPr="00600F55">
              <w:rPr>
                <w:sz w:val="20"/>
                <w:szCs w:val="20"/>
              </w:rPr>
              <w:t>0</w:t>
            </w:r>
          </w:p>
        </w:tc>
        <w:tc>
          <w:tcPr>
            <w:tcW w:w="1362" w:type="dxa"/>
          </w:tcPr>
          <w:p w14:paraId="0BAD766E" w14:textId="77777777" w:rsidR="00600F55" w:rsidRPr="00600F55" w:rsidRDefault="00600F55" w:rsidP="00600F55">
            <w:pPr>
              <w:rPr>
                <w:sz w:val="20"/>
                <w:szCs w:val="20"/>
              </w:rPr>
            </w:pPr>
            <w:r w:rsidRPr="00600F55">
              <w:rPr>
                <w:sz w:val="20"/>
                <w:szCs w:val="20"/>
              </w:rPr>
              <w:t>0</w:t>
            </w:r>
          </w:p>
        </w:tc>
        <w:tc>
          <w:tcPr>
            <w:tcW w:w="1880" w:type="dxa"/>
          </w:tcPr>
          <w:p w14:paraId="18A50439" w14:textId="77777777" w:rsidR="00600F55" w:rsidRPr="00600F55" w:rsidRDefault="00600F55" w:rsidP="00600F55">
            <w:pPr>
              <w:rPr>
                <w:sz w:val="20"/>
                <w:szCs w:val="20"/>
              </w:rPr>
            </w:pPr>
          </w:p>
        </w:tc>
        <w:tc>
          <w:tcPr>
            <w:tcW w:w="1935" w:type="dxa"/>
          </w:tcPr>
          <w:p w14:paraId="0D9FC345" w14:textId="77777777" w:rsidR="00600F55" w:rsidRPr="00600F55" w:rsidRDefault="00600F55" w:rsidP="00600F55">
            <w:pPr>
              <w:rPr>
                <w:sz w:val="20"/>
                <w:szCs w:val="20"/>
              </w:rPr>
            </w:pPr>
          </w:p>
        </w:tc>
      </w:tr>
      <w:tr w:rsidR="00600F55" w:rsidRPr="00600F55" w14:paraId="5E34DCBF" w14:textId="77777777" w:rsidTr="00453A3F">
        <w:tc>
          <w:tcPr>
            <w:tcW w:w="15730" w:type="dxa"/>
            <w:gridSpan w:val="11"/>
          </w:tcPr>
          <w:p w14:paraId="018B75DA" w14:textId="77777777" w:rsidR="00600F55" w:rsidRPr="00600F55" w:rsidRDefault="00600F55" w:rsidP="00600F55">
            <w:pPr>
              <w:autoSpaceDE w:val="0"/>
              <w:autoSpaceDN w:val="0"/>
              <w:adjustRightInd w:val="0"/>
              <w:rPr>
                <w:sz w:val="20"/>
                <w:szCs w:val="20"/>
              </w:rPr>
            </w:pPr>
            <w:r w:rsidRPr="00600F55">
              <w:rPr>
                <w:sz w:val="20"/>
                <w:szCs w:val="20"/>
              </w:rPr>
              <w:t>1.2.3.Подпрограмма «Безопасность жилищно-коммунального хозяйства Куйбышевского муниципального района Новосибирской области на 2024-2026 годы»</w:t>
            </w:r>
          </w:p>
        </w:tc>
      </w:tr>
      <w:tr w:rsidR="00600F55" w:rsidRPr="00600F55" w14:paraId="471410A6" w14:textId="77777777" w:rsidTr="00453A3F">
        <w:tc>
          <w:tcPr>
            <w:tcW w:w="15730" w:type="dxa"/>
            <w:gridSpan w:val="11"/>
          </w:tcPr>
          <w:p w14:paraId="2D058034" w14:textId="77777777" w:rsidR="00600F55" w:rsidRPr="00600F55" w:rsidRDefault="00600F55" w:rsidP="00600F55">
            <w:pPr>
              <w:autoSpaceDE w:val="0"/>
              <w:autoSpaceDN w:val="0"/>
              <w:adjustRightInd w:val="0"/>
              <w:jc w:val="both"/>
              <w:rPr>
                <w:sz w:val="20"/>
                <w:szCs w:val="20"/>
              </w:rPr>
            </w:pPr>
            <w:r w:rsidRPr="00600F55">
              <w:rPr>
                <w:sz w:val="20"/>
                <w:szCs w:val="20"/>
              </w:rPr>
              <w:t>1.2.3.1.Цель Подпрограммы: Обеспечение ежегодной готовности объектов жилищно-коммунального хозяйства к работе в отопительные периоды и безаварийного прохождения осенне-зимних периодов</w:t>
            </w:r>
          </w:p>
        </w:tc>
      </w:tr>
      <w:tr w:rsidR="00600F55" w:rsidRPr="00600F55" w14:paraId="20919801" w14:textId="77777777" w:rsidTr="00453A3F">
        <w:tc>
          <w:tcPr>
            <w:tcW w:w="15730" w:type="dxa"/>
            <w:gridSpan w:val="11"/>
          </w:tcPr>
          <w:p w14:paraId="67CF8E43" w14:textId="77777777" w:rsidR="00600F55" w:rsidRPr="00600F55" w:rsidRDefault="00600F55" w:rsidP="00600F55">
            <w:pPr>
              <w:rPr>
                <w:sz w:val="20"/>
                <w:szCs w:val="20"/>
              </w:rPr>
            </w:pPr>
            <w:r w:rsidRPr="00600F55">
              <w:rPr>
                <w:sz w:val="20"/>
                <w:szCs w:val="20"/>
              </w:rPr>
              <w:t>1.2.3.1.1.Задача. Организация функционирования систем тепло-, водоснабжения населения и водоотведения, за исключением мероприятий по содержанию объектов тепло-, водоснабжения и водоотведения в состоянии, обеспечивающем их бесперебойную работу</w:t>
            </w:r>
          </w:p>
        </w:tc>
      </w:tr>
      <w:tr w:rsidR="00600F55" w:rsidRPr="00600F55" w14:paraId="0E3F4E69" w14:textId="77777777" w:rsidTr="00453A3F">
        <w:tc>
          <w:tcPr>
            <w:tcW w:w="2269" w:type="dxa"/>
            <w:vMerge w:val="restart"/>
          </w:tcPr>
          <w:p w14:paraId="0C8114EA" w14:textId="77777777" w:rsidR="00600F55" w:rsidRPr="00600F55" w:rsidRDefault="00600F55" w:rsidP="00600F55">
            <w:pPr>
              <w:rPr>
                <w:sz w:val="20"/>
                <w:szCs w:val="20"/>
              </w:rPr>
            </w:pPr>
            <w:r w:rsidRPr="00600F55">
              <w:rPr>
                <w:sz w:val="20"/>
                <w:szCs w:val="20"/>
              </w:rPr>
              <w:t>- погашение задолженности организаций коммунального комплекса перед поставщиками ресурсов:</w:t>
            </w:r>
          </w:p>
          <w:p w14:paraId="4F0C1179" w14:textId="77777777" w:rsidR="00600F55" w:rsidRPr="00600F55" w:rsidRDefault="00600F55" w:rsidP="00600F55">
            <w:pPr>
              <w:rPr>
                <w:sz w:val="20"/>
                <w:szCs w:val="20"/>
              </w:rPr>
            </w:pPr>
            <w:r w:rsidRPr="00600F55">
              <w:rPr>
                <w:sz w:val="20"/>
                <w:szCs w:val="20"/>
              </w:rPr>
              <w:t>- обеспечение источников тепловой энергии нормативным запасом топлива:</w:t>
            </w:r>
          </w:p>
          <w:p w14:paraId="1D073F34" w14:textId="77777777" w:rsidR="00600F55" w:rsidRPr="00600F55" w:rsidRDefault="00600F55" w:rsidP="00600F55">
            <w:pPr>
              <w:rPr>
                <w:sz w:val="20"/>
                <w:szCs w:val="20"/>
              </w:rPr>
            </w:pPr>
            <w:r w:rsidRPr="00600F55">
              <w:rPr>
                <w:sz w:val="20"/>
                <w:szCs w:val="20"/>
              </w:rPr>
              <w:t xml:space="preserve">- приобретение реагентов, веществ, фильтрующих элементов водоподготовки, </w:t>
            </w:r>
          </w:p>
          <w:p w14:paraId="3A10651D" w14:textId="77777777" w:rsidR="00600F55" w:rsidRPr="00600F55" w:rsidRDefault="00600F55" w:rsidP="00600F55">
            <w:pPr>
              <w:rPr>
                <w:sz w:val="20"/>
                <w:szCs w:val="20"/>
              </w:rPr>
            </w:pPr>
            <w:r w:rsidRPr="00600F55">
              <w:rPr>
                <w:sz w:val="20"/>
                <w:szCs w:val="20"/>
              </w:rPr>
              <w:t>- оказание услуг по технологическому (техническому, сервисному) обслуживанию станций (установок, модулей) водоподготовки (очистки воды) и (или) вывозу промывных вод:</w:t>
            </w:r>
          </w:p>
          <w:p w14:paraId="2203DE5B" w14:textId="77777777" w:rsidR="00600F55" w:rsidRPr="00600F55" w:rsidRDefault="00600F55" w:rsidP="00600F55">
            <w:pPr>
              <w:autoSpaceDE w:val="0"/>
              <w:autoSpaceDN w:val="0"/>
              <w:adjustRightInd w:val="0"/>
              <w:rPr>
                <w:sz w:val="20"/>
                <w:szCs w:val="20"/>
              </w:rPr>
            </w:pPr>
            <w:r w:rsidRPr="00600F55">
              <w:rPr>
                <w:sz w:val="20"/>
                <w:szCs w:val="20"/>
              </w:rPr>
              <w:t xml:space="preserve">- компенсация некомпенсируемых финансовых убытков, связанных с выводом из эксплуатации источника тепловой энергии и тепловых сетей собственником объектов. </w:t>
            </w:r>
          </w:p>
        </w:tc>
        <w:tc>
          <w:tcPr>
            <w:tcW w:w="1687" w:type="dxa"/>
          </w:tcPr>
          <w:p w14:paraId="09761437" w14:textId="77777777" w:rsidR="00600F55" w:rsidRPr="00600F55" w:rsidRDefault="00600F55" w:rsidP="00600F55">
            <w:pPr>
              <w:ind w:firstLine="41"/>
              <w:rPr>
                <w:sz w:val="20"/>
                <w:szCs w:val="20"/>
              </w:rPr>
            </w:pPr>
            <w:r w:rsidRPr="00600F55">
              <w:rPr>
                <w:sz w:val="20"/>
                <w:szCs w:val="20"/>
              </w:rPr>
              <w:t xml:space="preserve">Наименование показателя (ед. изм.) количество </w:t>
            </w:r>
            <w:proofErr w:type="spellStart"/>
            <w:r w:rsidRPr="00600F55">
              <w:rPr>
                <w:sz w:val="20"/>
                <w:szCs w:val="20"/>
              </w:rPr>
              <w:t>паспотров</w:t>
            </w:r>
            <w:proofErr w:type="spellEnd"/>
            <w:r w:rsidRPr="00600F55">
              <w:rPr>
                <w:sz w:val="20"/>
                <w:szCs w:val="20"/>
              </w:rPr>
              <w:t xml:space="preserve"> готовности к ОЗП</w:t>
            </w:r>
          </w:p>
        </w:tc>
        <w:tc>
          <w:tcPr>
            <w:tcW w:w="1335" w:type="dxa"/>
          </w:tcPr>
          <w:p w14:paraId="11F23C94" w14:textId="77777777" w:rsidR="00600F55" w:rsidRPr="00600F55" w:rsidRDefault="00600F55" w:rsidP="00600F55">
            <w:pPr>
              <w:autoSpaceDE w:val="0"/>
              <w:autoSpaceDN w:val="0"/>
              <w:adjustRightInd w:val="0"/>
              <w:jc w:val="both"/>
              <w:rPr>
                <w:sz w:val="20"/>
                <w:szCs w:val="20"/>
              </w:rPr>
            </w:pPr>
            <w:r w:rsidRPr="00600F55">
              <w:rPr>
                <w:sz w:val="20"/>
                <w:szCs w:val="20"/>
              </w:rPr>
              <w:t>18</w:t>
            </w:r>
          </w:p>
          <w:p w14:paraId="150AAEE5" w14:textId="77777777" w:rsidR="00600F55" w:rsidRPr="00600F55" w:rsidRDefault="00600F55" w:rsidP="00600F55">
            <w:pPr>
              <w:ind w:firstLine="100"/>
              <w:rPr>
                <w:sz w:val="20"/>
                <w:szCs w:val="20"/>
              </w:rPr>
            </w:pPr>
          </w:p>
        </w:tc>
        <w:tc>
          <w:tcPr>
            <w:tcW w:w="761" w:type="dxa"/>
          </w:tcPr>
          <w:p w14:paraId="55E43259" w14:textId="77777777" w:rsidR="00600F55" w:rsidRPr="00600F55" w:rsidRDefault="00600F55" w:rsidP="00600F55">
            <w:pPr>
              <w:ind w:firstLine="20"/>
              <w:rPr>
                <w:sz w:val="20"/>
                <w:szCs w:val="20"/>
              </w:rPr>
            </w:pPr>
            <w:r w:rsidRPr="00600F55">
              <w:rPr>
                <w:sz w:val="20"/>
                <w:szCs w:val="20"/>
              </w:rPr>
              <w:t>0</w:t>
            </w:r>
          </w:p>
        </w:tc>
        <w:tc>
          <w:tcPr>
            <w:tcW w:w="1094" w:type="dxa"/>
          </w:tcPr>
          <w:p w14:paraId="2E6C7226" w14:textId="77777777" w:rsidR="00600F55" w:rsidRPr="00600F55" w:rsidRDefault="00600F55" w:rsidP="00600F55">
            <w:pPr>
              <w:ind w:firstLine="20"/>
              <w:rPr>
                <w:sz w:val="20"/>
                <w:szCs w:val="20"/>
              </w:rPr>
            </w:pPr>
            <w:r w:rsidRPr="00600F55">
              <w:rPr>
                <w:sz w:val="20"/>
                <w:szCs w:val="20"/>
              </w:rPr>
              <w:t>0</w:t>
            </w:r>
          </w:p>
        </w:tc>
        <w:tc>
          <w:tcPr>
            <w:tcW w:w="717" w:type="dxa"/>
          </w:tcPr>
          <w:p w14:paraId="1163F246" w14:textId="77777777" w:rsidR="00600F55" w:rsidRPr="00600F55" w:rsidRDefault="00600F55" w:rsidP="00600F55">
            <w:pPr>
              <w:ind w:firstLine="20"/>
              <w:rPr>
                <w:sz w:val="20"/>
                <w:szCs w:val="20"/>
              </w:rPr>
            </w:pPr>
            <w:r w:rsidRPr="00600F55">
              <w:rPr>
                <w:sz w:val="20"/>
                <w:szCs w:val="20"/>
              </w:rPr>
              <w:t>0</w:t>
            </w:r>
          </w:p>
        </w:tc>
        <w:tc>
          <w:tcPr>
            <w:tcW w:w="1359" w:type="dxa"/>
          </w:tcPr>
          <w:p w14:paraId="4252326F" w14:textId="77777777" w:rsidR="00600F55" w:rsidRPr="00600F55" w:rsidRDefault="00600F55" w:rsidP="00600F55">
            <w:pPr>
              <w:ind w:firstLine="20"/>
              <w:rPr>
                <w:sz w:val="20"/>
                <w:szCs w:val="20"/>
              </w:rPr>
            </w:pPr>
            <w:r w:rsidRPr="00600F55">
              <w:rPr>
                <w:sz w:val="20"/>
                <w:szCs w:val="20"/>
              </w:rPr>
              <w:t>18</w:t>
            </w:r>
          </w:p>
        </w:tc>
        <w:tc>
          <w:tcPr>
            <w:tcW w:w="1331" w:type="dxa"/>
          </w:tcPr>
          <w:p w14:paraId="66659F58" w14:textId="77777777" w:rsidR="00600F55" w:rsidRPr="00600F55" w:rsidRDefault="00600F55" w:rsidP="00600F55">
            <w:pPr>
              <w:ind w:firstLine="45"/>
              <w:rPr>
                <w:sz w:val="20"/>
                <w:szCs w:val="20"/>
              </w:rPr>
            </w:pPr>
            <w:r w:rsidRPr="00600F55">
              <w:rPr>
                <w:sz w:val="20"/>
                <w:szCs w:val="20"/>
              </w:rPr>
              <w:t>18</w:t>
            </w:r>
          </w:p>
        </w:tc>
        <w:tc>
          <w:tcPr>
            <w:tcW w:w="1362" w:type="dxa"/>
          </w:tcPr>
          <w:p w14:paraId="639ED6B2" w14:textId="77777777" w:rsidR="00600F55" w:rsidRPr="00600F55" w:rsidRDefault="00600F55" w:rsidP="00600F55">
            <w:pPr>
              <w:rPr>
                <w:sz w:val="20"/>
                <w:szCs w:val="20"/>
              </w:rPr>
            </w:pPr>
            <w:r w:rsidRPr="00600F55">
              <w:rPr>
                <w:sz w:val="20"/>
                <w:szCs w:val="20"/>
              </w:rPr>
              <w:t>18</w:t>
            </w:r>
          </w:p>
        </w:tc>
        <w:tc>
          <w:tcPr>
            <w:tcW w:w="1880" w:type="dxa"/>
          </w:tcPr>
          <w:p w14:paraId="5F9F61CC" w14:textId="77777777" w:rsidR="00600F55" w:rsidRPr="00600F55" w:rsidRDefault="00600F55" w:rsidP="00600F55">
            <w:pPr>
              <w:ind w:firstLine="27"/>
              <w:rPr>
                <w:sz w:val="20"/>
                <w:szCs w:val="20"/>
              </w:rPr>
            </w:pPr>
            <w:r w:rsidRPr="00600F55">
              <w:rPr>
                <w:sz w:val="20"/>
                <w:szCs w:val="20"/>
              </w:rPr>
              <w:t>муниципальные образования Куйбышевского муниципального района Новосибирской области</w:t>
            </w:r>
          </w:p>
        </w:tc>
        <w:tc>
          <w:tcPr>
            <w:tcW w:w="1935" w:type="dxa"/>
          </w:tcPr>
          <w:p w14:paraId="0077C7F9" w14:textId="77777777" w:rsidR="00600F55" w:rsidRPr="00600F55" w:rsidRDefault="00600F55" w:rsidP="00600F55">
            <w:pPr>
              <w:rPr>
                <w:sz w:val="20"/>
                <w:szCs w:val="20"/>
              </w:rPr>
            </w:pPr>
          </w:p>
        </w:tc>
      </w:tr>
      <w:tr w:rsidR="00600F55" w:rsidRPr="00600F55" w14:paraId="3DB76D6F" w14:textId="77777777" w:rsidTr="00453A3F">
        <w:tc>
          <w:tcPr>
            <w:tcW w:w="2269" w:type="dxa"/>
            <w:vMerge/>
          </w:tcPr>
          <w:p w14:paraId="2DAFD967" w14:textId="77777777" w:rsidR="00600F55" w:rsidRPr="00600F55" w:rsidRDefault="00600F55" w:rsidP="00600F55">
            <w:pPr>
              <w:ind w:firstLine="142"/>
              <w:rPr>
                <w:sz w:val="20"/>
                <w:szCs w:val="20"/>
              </w:rPr>
            </w:pPr>
          </w:p>
        </w:tc>
        <w:tc>
          <w:tcPr>
            <w:tcW w:w="1687" w:type="dxa"/>
          </w:tcPr>
          <w:p w14:paraId="4E341FCB" w14:textId="77777777" w:rsidR="00600F55" w:rsidRPr="00600F55" w:rsidRDefault="00600F55" w:rsidP="00600F55">
            <w:pPr>
              <w:ind w:firstLine="114"/>
              <w:rPr>
                <w:sz w:val="20"/>
                <w:szCs w:val="20"/>
              </w:rPr>
            </w:pPr>
            <w:r w:rsidRPr="00600F55">
              <w:rPr>
                <w:sz w:val="20"/>
                <w:szCs w:val="20"/>
              </w:rPr>
              <w:t>Стоимость единицы</w:t>
            </w:r>
          </w:p>
        </w:tc>
        <w:tc>
          <w:tcPr>
            <w:tcW w:w="1335" w:type="dxa"/>
          </w:tcPr>
          <w:p w14:paraId="40B488FF" w14:textId="77777777" w:rsidR="00600F55" w:rsidRPr="00600F55" w:rsidRDefault="00600F55" w:rsidP="00600F55">
            <w:pPr>
              <w:ind w:firstLine="100"/>
              <w:rPr>
                <w:sz w:val="20"/>
                <w:szCs w:val="20"/>
              </w:rPr>
            </w:pPr>
            <w:r w:rsidRPr="00600F55">
              <w:rPr>
                <w:sz w:val="20"/>
                <w:szCs w:val="20"/>
              </w:rPr>
              <w:t>-</w:t>
            </w:r>
          </w:p>
        </w:tc>
        <w:tc>
          <w:tcPr>
            <w:tcW w:w="761" w:type="dxa"/>
          </w:tcPr>
          <w:p w14:paraId="68F8837D" w14:textId="77777777" w:rsidR="00600F55" w:rsidRPr="00600F55" w:rsidRDefault="00600F55" w:rsidP="00600F55">
            <w:pPr>
              <w:ind w:firstLine="20"/>
              <w:rPr>
                <w:sz w:val="20"/>
                <w:szCs w:val="20"/>
              </w:rPr>
            </w:pPr>
            <w:r w:rsidRPr="00600F55">
              <w:rPr>
                <w:sz w:val="20"/>
                <w:szCs w:val="20"/>
              </w:rPr>
              <w:t>х</w:t>
            </w:r>
          </w:p>
        </w:tc>
        <w:tc>
          <w:tcPr>
            <w:tcW w:w="1094" w:type="dxa"/>
          </w:tcPr>
          <w:p w14:paraId="20D93EFC" w14:textId="77777777" w:rsidR="00600F55" w:rsidRPr="00600F55" w:rsidRDefault="00600F55" w:rsidP="00600F55">
            <w:pPr>
              <w:ind w:firstLine="20"/>
              <w:rPr>
                <w:sz w:val="20"/>
                <w:szCs w:val="20"/>
              </w:rPr>
            </w:pPr>
            <w:r w:rsidRPr="00600F55">
              <w:rPr>
                <w:sz w:val="20"/>
                <w:szCs w:val="20"/>
              </w:rPr>
              <w:t>х</w:t>
            </w:r>
          </w:p>
        </w:tc>
        <w:tc>
          <w:tcPr>
            <w:tcW w:w="717" w:type="dxa"/>
          </w:tcPr>
          <w:p w14:paraId="49520497" w14:textId="77777777" w:rsidR="00600F55" w:rsidRPr="00600F55" w:rsidRDefault="00600F55" w:rsidP="00600F55">
            <w:pPr>
              <w:ind w:firstLine="20"/>
              <w:rPr>
                <w:sz w:val="20"/>
                <w:szCs w:val="20"/>
              </w:rPr>
            </w:pPr>
            <w:r w:rsidRPr="00600F55">
              <w:rPr>
                <w:sz w:val="20"/>
                <w:szCs w:val="20"/>
              </w:rPr>
              <w:t>х</w:t>
            </w:r>
          </w:p>
        </w:tc>
        <w:tc>
          <w:tcPr>
            <w:tcW w:w="1359" w:type="dxa"/>
          </w:tcPr>
          <w:p w14:paraId="6A86F3CA" w14:textId="77777777" w:rsidR="00600F55" w:rsidRPr="00600F55" w:rsidRDefault="00600F55" w:rsidP="00600F55">
            <w:pPr>
              <w:ind w:firstLine="20"/>
              <w:rPr>
                <w:sz w:val="20"/>
                <w:szCs w:val="20"/>
              </w:rPr>
            </w:pPr>
            <w:r w:rsidRPr="00600F55">
              <w:rPr>
                <w:sz w:val="20"/>
                <w:szCs w:val="20"/>
              </w:rPr>
              <w:t>х</w:t>
            </w:r>
          </w:p>
        </w:tc>
        <w:tc>
          <w:tcPr>
            <w:tcW w:w="1331" w:type="dxa"/>
          </w:tcPr>
          <w:p w14:paraId="56436B8A" w14:textId="77777777" w:rsidR="00600F55" w:rsidRPr="00600F55" w:rsidRDefault="00600F55" w:rsidP="00600F55">
            <w:pPr>
              <w:ind w:firstLine="45"/>
              <w:rPr>
                <w:sz w:val="20"/>
                <w:szCs w:val="20"/>
              </w:rPr>
            </w:pPr>
          </w:p>
        </w:tc>
        <w:tc>
          <w:tcPr>
            <w:tcW w:w="1362" w:type="dxa"/>
          </w:tcPr>
          <w:p w14:paraId="73818132" w14:textId="77777777" w:rsidR="00600F55" w:rsidRPr="00600F55" w:rsidRDefault="00600F55" w:rsidP="00600F55">
            <w:pPr>
              <w:rPr>
                <w:sz w:val="20"/>
                <w:szCs w:val="20"/>
              </w:rPr>
            </w:pPr>
          </w:p>
        </w:tc>
        <w:tc>
          <w:tcPr>
            <w:tcW w:w="1880" w:type="dxa"/>
          </w:tcPr>
          <w:p w14:paraId="4A4642DD" w14:textId="77777777" w:rsidR="00600F55" w:rsidRPr="00600F55" w:rsidRDefault="00600F55" w:rsidP="00600F55">
            <w:pPr>
              <w:rPr>
                <w:sz w:val="20"/>
                <w:szCs w:val="20"/>
              </w:rPr>
            </w:pPr>
          </w:p>
        </w:tc>
        <w:tc>
          <w:tcPr>
            <w:tcW w:w="1935" w:type="dxa"/>
          </w:tcPr>
          <w:p w14:paraId="0480011D" w14:textId="77777777" w:rsidR="00600F55" w:rsidRPr="00600F55" w:rsidRDefault="00600F55" w:rsidP="00600F55">
            <w:pPr>
              <w:rPr>
                <w:sz w:val="20"/>
                <w:szCs w:val="20"/>
              </w:rPr>
            </w:pPr>
          </w:p>
        </w:tc>
      </w:tr>
      <w:tr w:rsidR="00600F55" w:rsidRPr="00600F55" w14:paraId="69CA7B98" w14:textId="77777777" w:rsidTr="00453A3F">
        <w:tc>
          <w:tcPr>
            <w:tcW w:w="2269" w:type="dxa"/>
            <w:vMerge/>
          </w:tcPr>
          <w:p w14:paraId="40EE0222" w14:textId="77777777" w:rsidR="00600F55" w:rsidRPr="00600F55" w:rsidRDefault="00600F55" w:rsidP="00600F55">
            <w:pPr>
              <w:ind w:firstLine="142"/>
              <w:rPr>
                <w:sz w:val="20"/>
                <w:szCs w:val="20"/>
              </w:rPr>
            </w:pPr>
          </w:p>
        </w:tc>
        <w:tc>
          <w:tcPr>
            <w:tcW w:w="1687" w:type="dxa"/>
          </w:tcPr>
          <w:p w14:paraId="05D49EC8" w14:textId="77777777" w:rsidR="00600F55" w:rsidRPr="00600F55" w:rsidRDefault="00600F55" w:rsidP="00600F55">
            <w:pPr>
              <w:ind w:firstLine="114"/>
              <w:rPr>
                <w:sz w:val="20"/>
                <w:szCs w:val="20"/>
              </w:rPr>
            </w:pPr>
            <w:r w:rsidRPr="00600F55">
              <w:rPr>
                <w:sz w:val="20"/>
                <w:szCs w:val="20"/>
              </w:rPr>
              <w:t>Сумма затрат, в том числе:</w:t>
            </w:r>
          </w:p>
        </w:tc>
        <w:tc>
          <w:tcPr>
            <w:tcW w:w="1335" w:type="dxa"/>
          </w:tcPr>
          <w:p w14:paraId="48DC1C9F" w14:textId="77777777" w:rsidR="00600F55" w:rsidRPr="00600F55" w:rsidRDefault="00600F55" w:rsidP="00600F55">
            <w:pPr>
              <w:ind w:right="-63"/>
              <w:rPr>
                <w:sz w:val="20"/>
                <w:szCs w:val="20"/>
              </w:rPr>
            </w:pPr>
            <w:r w:rsidRPr="00600F55">
              <w:rPr>
                <w:sz w:val="20"/>
                <w:szCs w:val="20"/>
              </w:rPr>
              <w:t>68437,63004</w:t>
            </w:r>
          </w:p>
        </w:tc>
        <w:tc>
          <w:tcPr>
            <w:tcW w:w="761" w:type="dxa"/>
          </w:tcPr>
          <w:p w14:paraId="3F42E1EB" w14:textId="77777777" w:rsidR="00600F55" w:rsidRPr="00600F55" w:rsidRDefault="00600F55" w:rsidP="00600F55">
            <w:pPr>
              <w:ind w:firstLine="20"/>
              <w:rPr>
                <w:sz w:val="20"/>
                <w:szCs w:val="20"/>
              </w:rPr>
            </w:pPr>
          </w:p>
        </w:tc>
        <w:tc>
          <w:tcPr>
            <w:tcW w:w="1094" w:type="dxa"/>
          </w:tcPr>
          <w:p w14:paraId="03E1CC44" w14:textId="77777777" w:rsidR="00600F55" w:rsidRPr="00600F55" w:rsidRDefault="00600F55" w:rsidP="00600F55">
            <w:pPr>
              <w:ind w:firstLine="20"/>
              <w:rPr>
                <w:sz w:val="20"/>
                <w:szCs w:val="20"/>
              </w:rPr>
            </w:pPr>
          </w:p>
        </w:tc>
        <w:tc>
          <w:tcPr>
            <w:tcW w:w="717" w:type="dxa"/>
          </w:tcPr>
          <w:p w14:paraId="086602A8" w14:textId="77777777" w:rsidR="00600F55" w:rsidRPr="00600F55" w:rsidRDefault="00600F55" w:rsidP="00600F55">
            <w:pPr>
              <w:ind w:firstLine="20"/>
              <w:rPr>
                <w:sz w:val="20"/>
                <w:szCs w:val="20"/>
              </w:rPr>
            </w:pPr>
          </w:p>
        </w:tc>
        <w:tc>
          <w:tcPr>
            <w:tcW w:w="1359" w:type="dxa"/>
          </w:tcPr>
          <w:p w14:paraId="4C80921D" w14:textId="77777777" w:rsidR="00600F55" w:rsidRPr="00600F55" w:rsidRDefault="00600F55" w:rsidP="00600F55">
            <w:pPr>
              <w:ind w:firstLine="20"/>
              <w:rPr>
                <w:sz w:val="20"/>
                <w:szCs w:val="20"/>
              </w:rPr>
            </w:pPr>
          </w:p>
        </w:tc>
        <w:tc>
          <w:tcPr>
            <w:tcW w:w="1331" w:type="dxa"/>
          </w:tcPr>
          <w:p w14:paraId="7B724D61" w14:textId="77777777" w:rsidR="00600F55" w:rsidRPr="00600F55" w:rsidRDefault="00600F55" w:rsidP="00600F55">
            <w:pPr>
              <w:ind w:right="-45" w:hanging="115"/>
              <w:rPr>
                <w:sz w:val="20"/>
                <w:szCs w:val="20"/>
              </w:rPr>
            </w:pPr>
            <w:r w:rsidRPr="00600F55">
              <w:rPr>
                <w:sz w:val="20"/>
                <w:szCs w:val="20"/>
              </w:rPr>
              <w:t xml:space="preserve"> 47877,16175</w:t>
            </w:r>
          </w:p>
        </w:tc>
        <w:tc>
          <w:tcPr>
            <w:tcW w:w="1362" w:type="dxa"/>
          </w:tcPr>
          <w:p w14:paraId="6B0F8330" w14:textId="77777777" w:rsidR="00600F55" w:rsidRPr="00600F55" w:rsidRDefault="00600F55" w:rsidP="00600F55">
            <w:pPr>
              <w:ind w:right="-101"/>
              <w:rPr>
                <w:sz w:val="20"/>
                <w:szCs w:val="20"/>
              </w:rPr>
            </w:pPr>
            <w:r w:rsidRPr="00600F55">
              <w:rPr>
                <w:sz w:val="20"/>
                <w:szCs w:val="20"/>
              </w:rPr>
              <w:t>30543,20082</w:t>
            </w:r>
          </w:p>
        </w:tc>
        <w:tc>
          <w:tcPr>
            <w:tcW w:w="1880" w:type="dxa"/>
          </w:tcPr>
          <w:p w14:paraId="4D28B981" w14:textId="77777777" w:rsidR="00600F55" w:rsidRPr="00600F55" w:rsidRDefault="00600F55" w:rsidP="00600F55">
            <w:pPr>
              <w:rPr>
                <w:sz w:val="20"/>
                <w:szCs w:val="20"/>
              </w:rPr>
            </w:pPr>
          </w:p>
        </w:tc>
        <w:tc>
          <w:tcPr>
            <w:tcW w:w="1935" w:type="dxa"/>
          </w:tcPr>
          <w:p w14:paraId="2E616773" w14:textId="77777777" w:rsidR="00600F55" w:rsidRPr="00600F55" w:rsidRDefault="00600F55" w:rsidP="00600F55">
            <w:pPr>
              <w:rPr>
                <w:sz w:val="20"/>
                <w:szCs w:val="20"/>
              </w:rPr>
            </w:pPr>
          </w:p>
        </w:tc>
      </w:tr>
      <w:tr w:rsidR="00600F55" w:rsidRPr="00600F55" w14:paraId="17090323" w14:textId="77777777" w:rsidTr="00453A3F">
        <w:tc>
          <w:tcPr>
            <w:tcW w:w="2269" w:type="dxa"/>
            <w:vMerge/>
          </w:tcPr>
          <w:p w14:paraId="17F467BD" w14:textId="77777777" w:rsidR="00600F55" w:rsidRPr="00600F55" w:rsidRDefault="00600F55" w:rsidP="00600F55">
            <w:pPr>
              <w:ind w:firstLine="142"/>
              <w:rPr>
                <w:sz w:val="20"/>
                <w:szCs w:val="20"/>
              </w:rPr>
            </w:pPr>
          </w:p>
        </w:tc>
        <w:tc>
          <w:tcPr>
            <w:tcW w:w="1687" w:type="dxa"/>
          </w:tcPr>
          <w:p w14:paraId="163C7842" w14:textId="77777777" w:rsidR="00600F55" w:rsidRPr="00600F55" w:rsidRDefault="00600F55" w:rsidP="00600F55">
            <w:pPr>
              <w:ind w:firstLine="114"/>
              <w:rPr>
                <w:sz w:val="20"/>
                <w:szCs w:val="20"/>
              </w:rPr>
            </w:pPr>
            <w:r w:rsidRPr="00600F55">
              <w:rPr>
                <w:sz w:val="20"/>
                <w:szCs w:val="20"/>
              </w:rPr>
              <w:t>Федеральный бюджет</w:t>
            </w:r>
          </w:p>
        </w:tc>
        <w:tc>
          <w:tcPr>
            <w:tcW w:w="1335" w:type="dxa"/>
          </w:tcPr>
          <w:p w14:paraId="28DE311A" w14:textId="77777777" w:rsidR="00600F55" w:rsidRPr="00600F55" w:rsidRDefault="00600F55" w:rsidP="00600F55">
            <w:pPr>
              <w:ind w:firstLine="100"/>
              <w:rPr>
                <w:sz w:val="20"/>
                <w:szCs w:val="20"/>
              </w:rPr>
            </w:pPr>
            <w:r w:rsidRPr="00600F55">
              <w:rPr>
                <w:sz w:val="20"/>
                <w:szCs w:val="20"/>
              </w:rPr>
              <w:t>0</w:t>
            </w:r>
          </w:p>
        </w:tc>
        <w:tc>
          <w:tcPr>
            <w:tcW w:w="761" w:type="dxa"/>
          </w:tcPr>
          <w:p w14:paraId="6F0E83F7" w14:textId="77777777" w:rsidR="00600F55" w:rsidRPr="00600F55" w:rsidRDefault="00600F55" w:rsidP="00600F55">
            <w:pPr>
              <w:ind w:firstLine="20"/>
              <w:rPr>
                <w:sz w:val="20"/>
                <w:szCs w:val="20"/>
              </w:rPr>
            </w:pPr>
            <w:r w:rsidRPr="00600F55">
              <w:rPr>
                <w:sz w:val="20"/>
                <w:szCs w:val="20"/>
              </w:rPr>
              <w:t>0</w:t>
            </w:r>
          </w:p>
        </w:tc>
        <w:tc>
          <w:tcPr>
            <w:tcW w:w="1094" w:type="dxa"/>
          </w:tcPr>
          <w:p w14:paraId="1AE98C8D" w14:textId="77777777" w:rsidR="00600F55" w:rsidRPr="00600F55" w:rsidRDefault="00600F55" w:rsidP="00600F55">
            <w:pPr>
              <w:ind w:firstLine="20"/>
              <w:rPr>
                <w:sz w:val="20"/>
                <w:szCs w:val="20"/>
              </w:rPr>
            </w:pPr>
            <w:r w:rsidRPr="00600F55">
              <w:rPr>
                <w:sz w:val="20"/>
                <w:szCs w:val="20"/>
              </w:rPr>
              <w:t>0</w:t>
            </w:r>
          </w:p>
        </w:tc>
        <w:tc>
          <w:tcPr>
            <w:tcW w:w="717" w:type="dxa"/>
          </w:tcPr>
          <w:p w14:paraId="0CC1AD68" w14:textId="77777777" w:rsidR="00600F55" w:rsidRPr="00600F55" w:rsidRDefault="00600F55" w:rsidP="00600F55">
            <w:pPr>
              <w:ind w:firstLine="20"/>
              <w:rPr>
                <w:sz w:val="20"/>
                <w:szCs w:val="20"/>
              </w:rPr>
            </w:pPr>
            <w:r w:rsidRPr="00600F55">
              <w:rPr>
                <w:sz w:val="20"/>
                <w:szCs w:val="20"/>
              </w:rPr>
              <w:t>0</w:t>
            </w:r>
          </w:p>
        </w:tc>
        <w:tc>
          <w:tcPr>
            <w:tcW w:w="1359" w:type="dxa"/>
          </w:tcPr>
          <w:p w14:paraId="7D261A63" w14:textId="77777777" w:rsidR="00600F55" w:rsidRPr="00600F55" w:rsidRDefault="00600F55" w:rsidP="00600F55">
            <w:pPr>
              <w:ind w:firstLine="20"/>
              <w:rPr>
                <w:sz w:val="20"/>
                <w:szCs w:val="20"/>
              </w:rPr>
            </w:pPr>
            <w:r w:rsidRPr="00600F55">
              <w:rPr>
                <w:sz w:val="20"/>
                <w:szCs w:val="20"/>
              </w:rPr>
              <w:t>0</w:t>
            </w:r>
          </w:p>
        </w:tc>
        <w:tc>
          <w:tcPr>
            <w:tcW w:w="1331" w:type="dxa"/>
          </w:tcPr>
          <w:p w14:paraId="39CF3D3A" w14:textId="77777777" w:rsidR="00600F55" w:rsidRPr="00600F55" w:rsidRDefault="00600F55" w:rsidP="00600F55">
            <w:pPr>
              <w:ind w:firstLine="45"/>
              <w:rPr>
                <w:sz w:val="20"/>
                <w:szCs w:val="20"/>
              </w:rPr>
            </w:pPr>
            <w:r w:rsidRPr="00600F55">
              <w:rPr>
                <w:sz w:val="20"/>
                <w:szCs w:val="20"/>
              </w:rPr>
              <w:t>0</w:t>
            </w:r>
          </w:p>
        </w:tc>
        <w:tc>
          <w:tcPr>
            <w:tcW w:w="1362" w:type="dxa"/>
          </w:tcPr>
          <w:p w14:paraId="5E6CBE3F" w14:textId="77777777" w:rsidR="00600F55" w:rsidRPr="00600F55" w:rsidRDefault="00600F55" w:rsidP="00600F55">
            <w:pPr>
              <w:rPr>
                <w:sz w:val="20"/>
                <w:szCs w:val="20"/>
              </w:rPr>
            </w:pPr>
            <w:r w:rsidRPr="00600F55">
              <w:rPr>
                <w:sz w:val="20"/>
                <w:szCs w:val="20"/>
              </w:rPr>
              <w:t>0</w:t>
            </w:r>
          </w:p>
        </w:tc>
        <w:tc>
          <w:tcPr>
            <w:tcW w:w="1880" w:type="dxa"/>
          </w:tcPr>
          <w:p w14:paraId="0CCB7179" w14:textId="77777777" w:rsidR="00600F55" w:rsidRPr="00600F55" w:rsidRDefault="00600F55" w:rsidP="00600F55">
            <w:pPr>
              <w:rPr>
                <w:sz w:val="20"/>
                <w:szCs w:val="20"/>
              </w:rPr>
            </w:pPr>
          </w:p>
        </w:tc>
        <w:tc>
          <w:tcPr>
            <w:tcW w:w="1935" w:type="dxa"/>
          </w:tcPr>
          <w:p w14:paraId="73CCE8B9" w14:textId="77777777" w:rsidR="00600F55" w:rsidRPr="00600F55" w:rsidRDefault="00600F55" w:rsidP="00600F55">
            <w:pPr>
              <w:rPr>
                <w:sz w:val="20"/>
                <w:szCs w:val="20"/>
              </w:rPr>
            </w:pPr>
          </w:p>
        </w:tc>
      </w:tr>
      <w:tr w:rsidR="00600F55" w:rsidRPr="00600F55" w14:paraId="01159510" w14:textId="77777777" w:rsidTr="00453A3F">
        <w:tc>
          <w:tcPr>
            <w:tcW w:w="2269" w:type="dxa"/>
            <w:vMerge/>
          </w:tcPr>
          <w:p w14:paraId="4FCA07FE" w14:textId="77777777" w:rsidR="00600F55" w:rsidRPr="00600F55" w:rsidRDefault="00600F55" w:rsidP="00600F55">
            <w:pPr>
              <w:ind w:firstLine="142"/>
              <w:rPr>
                <w:sz w:val="20"/>
                <w:szCs w:val="20"/>
              </w:rPr>
            </w:pPr>
          </w:p>
        </w:tc>
        <w:tc>
          <w:tcPr>
            <w:tcW w:w="1687" w:type="dxa"/>
          </w:tcPr>
          <w:p w14:paraId="14A1708B" w14:textId="77777777" w:rsidR="00600F55" w:rsidRPr="00600F55" w:rsidRDefault="00600F55" w:rsidP="00600F55">
            <w:pPr>
              <w:ind w:firstLine="114"/>
              <w:rPr>
                <w:sz w:val="20"/>
                <w:szCs w:val="20"/>
              </w:rPr>
            </w:pPr>
            <w:r w:rsidRPr="00600F55">
              <w:rPr>
                <w:sz w:val="20"/>
                <w:szCs w:val="20"/>
              </w:rPr>
              <w:t>Областной бюджет</w:t>
            </w:r>
          </w:p>
        </w:tc>
        <w:tc>
          <w:tcPr>
            <w:tcW w:w="1335" w:type="dxa"/>
          </w:tcPr>
          <w:p w14:paraId="10675319" w14:textId="77777777" w:rsidR="00600F55" w:rsidRPr="00600F55" w:rsidRDefault="00600F55" w:rsidP="00600F55">
            <w:pPr>
              <w:ind w:hanging="94"/>
              <w:rPr>
                <w:sz w:val="20"/>
                <w:szCs w:val="20"/>
              </w:rPr>
            </w:pPr>
            <w:r w:rsidRPr="00600F55">
              <w:rPr>
                <w:sz w:val="20"/>
                <w:szCs w:val="20"/>
              </w:rPr>
              <w:t>60313,33070</w:t>
            </w:r>
          </w:p>
        </w:tc>
        <w:tc>
          <w:tcPr>
            <w:tcW w:w="761" w:type="dxa"/>
          </w:tcPr>
          <w:p w14:paraId="66EBAE50" w14:textId="77777777" w:rsidR="00600F55" w:rsidRPr="00600F55" w:rsidRDefault="00600F55" w:rsidP="00600F55">
            <w:pPr>
              <w:ind w:firstLine="20"/>
              <w:rPr>
                <w:sz w:val="20"/>
                <w:szCs w:val="20"/>
              </w:rPr>
            </w:pPr>
          </w:p>
        </w:tc>
        <w:tc>
          <w:tcPr>
            <w:tcW w:w="1094" w:type="dxa"/>
          </w:tcPr>
          <w:p w14:paraId="7A8B10CB" w14:textId="77777777" w:rsidR="00600F55" w:rsidRPr="00600F55" w:rsidRDefault="00600F55" w:rsidP="00600F55">
            <w:pPr>
              <w:ind w:firstLine="20"/>
              <w:rPr>
                <w:sz w:val="20"/>
                <w:szCs w:val="20"/>
              </w:rPr>
            </w:pPr>
          </w:p>
        </w:tc>
        <w:tc>
          <w:tcPr>
            <w:tcW w:w="717" w:type="dxa"/>
          </w:tcPr>
          <w:p w14:paraId="441044DD" w14:textId="77777777" w:rsidR="00600F55" w:rsidRPr="00600F55" w:rsidRDefault="00600F55" w:rsidP="00600F55">
            <w:pPr>
              <w:ind w:firstLine="20"/>
              <w:rPr>
                <w:sz w:val="20"/>
                <w:szCs w:val="20"/>
              </w:rPr>
            </w:pPr>
          </w:p>
        </w:tc>
        <w:tc>
          <w:tcPr>
            <w:tcW w:w="1359" w:type="dxa"/>
          </w:tcPr>
          <w:p w14:paraId="3F2EBBB6" w14:textId="77777777" w:rsidR="00600F55" w:rsidRPr="00600F55" w:rsidRDefault="00600F55" w:rsidP="00600F55">
            <w:pPr>
              <w:ind w:firstLine="20"/>
              <w:rPr>
                <w:sz w:val="20"/>
                <w:szCs w:val="20"/>
              </w:rPr>
            </w:pPr>
          </w:p>
        </w:tc>
        <w:tc>
          <w:tcPr>
            <w:tcW w:w="1331" w:type="dxa"/>
          </w:tcPr>
          <w:p w14:paraId="7EE3FE65" w14:textId="77777777" w:rsidR="00600F55" w:rsidRPr="00600F55" w:rsidRDefault="00600F55" w:rsidP="00600F55">
            <w:pPr>
              <w:ind w:right="-187"/>
              <w:rPr>
                <w:sz w:val="20"/>
                <w:szCs w:val="20"/>
              </w:rPr>
            </w:pPr>
            <w:r w:rsidRPr="00600F55">
              <w:rPr>
                <w:sz w:val="20"/>
                <w:szCs w:val="20"/>
              </w:rPr>
              <w:t>47063,25000</w:t>
            </w:r>
          </w:p>
        </w:tc>
        <w:tc>
          <w:tcPr>
            <w:tcW w:w="1362" w:type="dxa"/>
          </w:tcPr>
          <w:p w14:paraId="0BA35B43" w14:textId="77777777" w:rsidR="00600F55" w:rsidRPr="00600F55" w:rsidRDefault="00600F55" w:rsidP="00600F55">
            <w:pPr>
              <w:rPr>
                <w:sz w:val="20"/>
                <w:szCs w:val="20"/>
              </w:rPr>
            </w:pPr>
            <w:r w:rsidRPr="00600F55">
              <w:rPr>
                <w:sz w:val="20"/>
                <w:szCs w:val="20"/>
              </w:rPr>
              <w:t>29962,880</w:t>
            </w:r>
          </w:p>
        </w:tc>
        <w:tc>
          <w:tcPr>
            <w:tcW w:w="1880" w:type="dxa"/>
          </w:tcPr>
          <w:p w14:paraId="14F0C27A" w14:textId="77777777" w:rsidR="00600F55" w:rsidRPr="00600F55" w:rsidRDefault="00600F55" w:rsidP="00600F55">
            <w:pPr>
              <w:rPr>
                <w:sz w:val="20"/>
                <w:szCs w:val="20"/>
              </w:rPr>
            </w:pPr>
          </w:p>
        </w:tc>
        <w:tc>
          <w:tcPr>
            <w:tcW w:w="1935" w:type="dxa"/>
          </w:tcPr>
          <w:p w14:paraId="73619171" w14:textId="77777777" w:rsidR="00600F55" w:rsidRPr="00600F55" w:rsidRDefault="00600F55" w:rsidP="00600F55">
            <w:pPr>
              <w:rPr>
                <w:sz w:val="20"/>
                <w:szCs w:val="20"/>
              </w:rPr>
            </w:pPr>
          </w:p>
        </w:tc>
      </w:tr>
      <w:tr w:rsidR="00600F55" w:rsidRPr="00600F55" w14:paraId="032DD294" w14:textId="77777777" w:rsidTr="00453A3F">
        <w:tc>
          <w:tcPr>
            <w:tcW w:w="2269" w:type="dxa"/>
            <w:vMerge/>
          </w:tcPr>
          <w:p w14:paraId="340447C7" w14:textId="77777777" w:rsidR="00600F55" w:rsidRPr="00600F55" w:rsidRDefault="00600F55" w:rsidP="00600F55">
            <w:pPr>
              <w:ind w:firstLine="142"/>
              <w:rPr>
                <w:sz w:val="20"/>
                <w:szCs w:val="20"/>
              </w:rPr>
            </w:pPr>
          </w:p>
        </w:tc>
        <w:tc>
          <w:tcPr>
            <w:tcW w:w="1687" w:type="dxa"/>
          </w:tcPr>
          <w:p w14:paraId="23426347" w14:textId="77777777" w:rsidR="00600F55" w:rsidRPr="00600F55" w:rsidRDefault="00600F55" w:rsidP="00600F55">
            <w:pPr>
              <w:ind w:firstLine="114"/>
              <w:rPr>
                <w:sz w:val="20"/>
                <w:szCs w:val="20"/>
              </w:rPr>
            </w:pPr>
            <w:r w:rsidRPr="00600F55">
              <w:rPr>
                <w:sz w:val="20"/>
                <w:szCs w:val="20"/>
              </w:rPr>
              <w:t>Местный бюджет</w:t>
            </w:r>
          </w:p>
        </w:tc>
        <w:tc>
          <w:tcPr>
            <w:tcW w:w="1335" w:type="dxa"/>
          </w:tcPr>
          <w:p w14:paraId="44E772CC" w14:textId="77777777" w:rsidR="00600F55" w:rsidRPr="00600F55" w:rsidRDefault="00600F55" w:rsidP="00600F55">
            <w:pPr>
              <w:ind w:firstLine="48"/>
              <w:rPr>
                <w:sz w:val="20"/>
                <w:szCs w:val="20"/>
              </w:rPr>
            </w:pPr>
            <w:r w:rsidRPr="00600F55">
              <w:rPr>
                <w:sz w:val="20"/>
                <w:szCs w:val="20"/>
              </w:rPr>
              <w:t>8124,29934</w:t>
            </w:r>
          </w:p>
        </w:tc>
        <w:tc>
          <w:tcPr>
            <w:tcW w:w="761" w:type="dxa"/>
          </w:tcPr>
          <w:p w14:paraId="7E2BCFB0" w14:textId="77777777" w:rsidR="00600F55" w:rsidRPr="00600F55" w:rsidRDefault="00600F55" w:rsidP="00600F55">
            <w:pPr>
              <w:ind w:firstLine="20"/>
              <w:rPr>
                <w:sz w:val="20"/>
                <w:szCs w:val="20"/>
              </w:rPr>
            </w:pPr>
          </w:p>
        </w:tc>
        <w:tc>
          <w:tcPr>
            <w:tcW w:w="1094" w:type="dxa"/>
          </w:tcPr>
          <w:p w14:paraId="71CB97B5" w14:textId="77777777" w:rsidR="00600F55" w:rsidRPr="00600F55" w:rsidRDefault="00600F55" w:rsidP="00600F55">
            <w:pPr>
              <w:ind w:firstLine="20"/>
              <w:rPr>
                <w:sz w:val="20"/>
                <w:szCs w:val="20"/>
              </w:rPr>
            </w:pPr>
          </w:p>
        </w:tc>
        <w:tc>
          <w:tcPr>
            <w:tcW w:w="717" w:type="dxa"/>
          </w:tcPr>
          <w:p w14:paraId="2A87F5DD" w14:textId="77777777" w:rsidR="00600F55" w:rsidRPr="00600F55" w:rsidRDefault="00600F55" w:rsidP="00600F55">
            <w:pPr>
              <w:ind w:firstLine="20"/>
              <w:rPr>
                <w:sz w:val="20"/>
                <w:szCs w:val="20"/>
              </w:rPr>
            </w:pPr>
          </w:p>
        </w:tc>
        <w:tc>
          <w:tcPr>
            <w:tcW w:w="1359" w:type="dxa"/>
          </w:tcPr>
          <w:p w14:paraId="3CEFE38C" w14:textId="77777777" w:rsidR="00600F55" w:rsidRPr="00600F55" w:rsidRDefault="00600F55" w:rsidP="00600F55">
            <w:pPr>
              <w:ind w:firstLine="20"/>
              <w:rPr>
                <w:sz w:val="20"/>
                <w:szCs w:val="20"/>
              </w:rPr>
            </w:pPr>
          </w:p>
        </w:tc>
        <w:tc>
          <w:tcPr>
            <w:tcW w:w="1331" w:type="dxa"/>
          </w:tcPr>
          <w:p w14:paraId="59F9378B" w14:textId="77777777" w:rsidR="00600F55" w:rsidRPr="00600F55" w:rsidRDefault="00600F55" w:rsidP="00600F55">
            <w:pPr>
              <w:ind w:firstLine="45"/>
              <w:rPr>
                <w:sz w:val="20"/>
                <w:szCs w:val="20"/>
              </w:rPr>
            </w:pPr>
            <w:r w:rsidRPr="00600F55">
              <w:rPr>
                <w:sz w:val="20"/>
                <w:szCs w:val="20"/>
              </w:rPr>
              <w:t>813,91175</w:t>
            </w:r>
          </w:p>
        </w:tc>
        <w:tc>
          <w:tcPr>
            <w:tcW w:w="1362" w:type="dxa"/>
          </w:tcPr>
          <w:p w14:paraId="48D4A67D" w14:textId="77777777" w:rsidR="00600F55" w:rsidRPr="00600F55" w:rsidRDefault="00600F55" w:rsidP="00600F55">
            <w:pPr>
              <w:rPr>
                <w:sz w:val="20"/>
                <w:szCs w:val="20"/>
              </w:rPr>
            </w:pPr>
            <w:r w:rsidRPr="00600F55">
              <w:rPr>
                <w:sz w:val="20"/>
                <w:szCs w:val="20"/>
              </w:rPr>
              <w:t>580,32082</w:t>
            </w:r>
          </w:p>
        </w:tc>
        <w:tc>
          <w:tcPr>
            <w:tcW w:w="1880" w:type="dxa"/>
          </w:tcPr>
          <w:p w14:paraId="2103DED5" w14:textId="77777777" w:rsidR="00600F55" w:rsidRPr="00600F55" w:rsidRDefault="00600F55" w:rsidP="00600F55">
            <w:pPr>
              <w:rPr>
                <w:sz w:val="20"/>
                <w:szCs w:val="20"/>
              </w:rPr>
            </w:pPr>
          </w:p>
        </w:tc>
        <w:tc>
          <w:tcPr>
            <w:tcW w:w="1935" w:type="dxa"/>
          </w:tcPr>
          <w:p w14:paraId="2C88478E" w14:textId="77777777" w:rsidR="00600F55" w:rsidRPr="00600F55" w:rsidRDefault="00600F55" w:rsidP="00600F55">
            <w:pPr>
              <w:rPr>
                <w:sz w:val="20"/>
                <w:szCs w:val="20"/>
              </w:rPr>
            </w:pPr>
          </w:p>
        </w:tc>
      </w:tr>
      <w:tr w:rsidR="00600F55" w:rsidRPr="00600F55" w14:paraId="25DDF32E" w14:textId="77777777" w:rsidTr="00453A3F">
        <w:tc>
          <w:tcPr>
            <w:tcW w:w="15730" w:type="dxa"/>
            <w:gridSpan w:val="11"/>
          </w:tcPr>
          <w:p w14:paraId="0FF42FE4" w14:textId="77777777" w:rsidR="00600F55" w:rsidRPr="00600F55" w:rsidRDefault="00600F55" w:rsidP="00600F55">
            <w:pPr>
              <w:autoSpaceDE w:val="0"/>
              <w:autoSpaceDN w:val="0"/>
              <w:adjustRightInd w:val="0"/>
              <w:rPr>
                <w:sz w:val="20"/>
                <w:szCs w:val="20"/>
              </w:rPr>
            </w:pPr>
            <w:r w:rsidRPr="00600F55">
              <w:rPr>
                <w:sz w:val="20"/>
                <w:szCs w:val="20"/>
              </w:rPr>
              <w:t xml:space="preserve">1.2.3.1.2..Задача. Реализация мероприятия по обеспечению  бесперебойной работы объектов жизнеобеспечения и создание условий их бесперебойной работы  </w:t>
            </w:r>
          </w:p>
        </w:tc>
      </w:tr>
      <w:tr w:rsidR="00600F55" w:rsidRPr="00600F55" w14:paraId="3C1A7334" w14:textId="77777777" w:rsidTr="00453A3F">
        <w:tc>
          <w:tcPr>
            <w:tcW w:w="2269" w:type="dxa"/>
            <w:vMerge w:val="restart"/>
          </w:tcPr>
          <w:p w14:paraId="4EC702C7" w14:textId="77777777" w:rsidR="00600F55" w:rsidRPr="00600F55" w:rsidRDefault="00600F55" w:rsidP="00600F55">
            <w:pPr>
              <w:autoSpaceDE w:val="0"/>
              <w:autoSpaceDN w:val="0"/>
              <w:adjustRightInd w:val="0"/>
              <w:rPr>
                <w:spacing w:val="-4"/>
                <w:sz w:val="20"/>
                <w:szCs w:val="20"/>
              </w:rPr>
            </w:pPr>
            <w:r w:rsidRPr="00600F55">
              <w:rPr>
                <w:spacing w:val="-4"/>
                <w:sz w:val="20"/>
                <w:szCs w:val="20"/>
              </w:rPr>
              <w:t>- приобретение материалов и оборудования:</w:t>
            </w:r>
          </w:p>
          <w:p w14:paraId="43C268AE" w14:textId="77777777" w:rsidR="00600F55" w:rsidRPr="00600F55" w:rsidRDefault="00600F55" w:rsidP="00600F55">
            <w:pPr>
              <w:rPr>
                <w:spacing w:val="-4"/>
                <w:sz w:val="20"/>
                <w:szCs w:val="20"/>
              </w:rPr>
            </w:pPr>
            <w:r w:rsidRPr="00600F55">
              <w:rPr>
                <w:spacing w:val="-4"/>
                <w:sz w:val="20"/>
                <w:szCs w:val="20"/>
              </w:rPr>
              <w:t xml:space="preserve">- выполнение капитального ремонта объектов: </w:t>
            </w:r>
          </w:p>
          <w:p w14:paraId="1436B3A1" w14:textId="77777777" w:rsidR="00600F55" w:rsidRPr="00600F55" w:rsidRDefault="00600F55" w:rsidP="00600F55">
            <w:pPr>
              <w:autoSpaceDE w:val="0"/>
              <w:autoSpaceDN w:val="0"/>
              <w:adjustRightInd w:val="0"/>
              <w:rPr>
                <w:sz w:val="20"/>
                <w:szCs w:val="20"/>
              </w:rPr>
            </w:pPr>
            <w:r w:rsidRPr="00600F55">
              <w:rPr>
                <w:spacing w:val="-4"/>
                <w:sz w:val="20"/>
                <w:szCs w:val="20"/>
              </w:rPr>
              <w:t>- выполнение работ по проектированию строительства, реконструкции, капитального ремонта объектов системы теплоснабжения, водоснабжения и водоотведения и проведению экспертизы.</w:t>
            </w:r>
          </w:p>
        </w:tc>
        <w:tc>
          <w:tcPr>
            <w:tcW w:w="1687" w:type="dxa"/>
          </w:tcPr>
          <w:p w14:paraId="1195E7DB" w14:textId="77777777" w:rsidR="00600F55" w:rsidRPr="00600F55" w:rsidRDefault="00600F55" w:rsidP="00600F55">
            <w:pPr>
              <w:ind w:firstLine="41"/>
              <w:rPr>
                <w:sz w:val="20"/>
                <w:szCs w:val="20"/>
              </w:rPr>
            </w:pPr>
            <w:r w:rsidRPr="00600F55">
              <w:rPr>
                <w:sz w:val="20"/>
                <w:szCs w:val="20"/>
              </w:rPr>
              <w:t>Наименование показателя (ед. изм.) количество аварий на объектах тепло-водоснабжения и водоотведения</w:t>
            </w:r>
          </w:p>
        </w:tc>
        <w:tc>
          <w:tcPr>
            <w:tcW w:w="1335" w:type="dxa"/>
          </w:tcPr>
          <w:p w14:paraId="3EEC7129" w14:textId="77777777" w:rsidR="00600F55" w:rsidRPr="00600F55" w:rsidRDefault="00600F55" w:rsidP="00600F55">
            <w:pPr>
              <w:ind w:firstLine="100"/>
              <w:rPr>
                <w:sz w:val="20"/>
                <w:szCs w:val="20"/>
              </w:rPr>
            </w:pPr>
            <w:r w:rsidRPr="00600F55">
              <w:rPr>
                <w:sz w:val="20"/>
                <w:szCs w:val="20"/>
              </w:rPr>
              <w:t>Ед.</w:t>
            </w:r>
          </w:p>
        </w:tc>
        <w:tc>
          <w:tcPr>
            <w:tcW w:w="761" w:type="dxa"/>
          </w:tcPr>
          <w:p w14:paraId="0FBDF901" w14:textId="77777777" w:rsidR="00600F55" w:rsidRPr="00600F55" w:rsidRDefault="00600F55" w:rsidP="00600F55">
            <w:pPr>
              <w:ind w:firstLine="20"/>
              <w:rPr>
                <w:sz w:val="20"/>
                <w:szCs w:val="20"/>
              </w:rPr>
            </w:pPr>
            <w:r w:rsidRPr="00600F55">
              <w:rPr>
                <w:sz w:val="20"/>
                <w:szCs w:val="20"/>
              </w:rPr>
              <w:t>0</w:t>
            </w:r>
          </w:p>
        </w:tc>
        <w:tc>
          <w:tcPr>
            <w:tcW w:w="1094" w:type="dxa"/>
          </w:tcPr>
          <w:p w14:paraId="06065D4E" w14:textId="77777777" w:rsidR="00600F55" w:rsidRPr="00600F55" w:rsidRDefault="00600F55" w:rsidP="00600F55">
            <w:pPr>
              <w:ind w:firstLine="20"/>
              <w:rPr>
                <w:sz w:val="20"/>
                <w:szCs w:val="20"/>
              </w:rPr>
            </w:pPr>
            <w:r w:rsidRPr="00600F55">
              <w:rPr>
                <w:sz w:val="20"/>
                <w:szCs w:val="20"/>
              </w:rPr>
              <w:t>0</w:t>
            </w:r>
          </w:p>
        </w:tc>
        <w:tc>
          <w:tcPr>
            <w:tcW w:w="717" w:type="dxa"/>
          </w:tcPr>
          <w:p w14:paraId="3D3626D1" w14:textId="77777777" w:rsidR="00600F55" w:rsidRPr="00600F55" w:rsidRDefault="00600F55" w:rsidP="00600F55">
            <w:pPr>
              <w:ind w:firstLine="20"/>
              <w:rPr>
                <w:sz w:val="20"/>
                <w:szCs w:val="20"/>
              </w:rPr>
            </w:pPr>
            <w:r w:rsidRPr="00600F55">
              <w:rPr>
                <w:sz w:val="20"/>
                <w:szCs w:val="20"/>
              </w:rPr>
              <w:t>0</w:t>
            </w:r>
          </w:p>
        </w:tc>
        <w:tc>
          <w:tcPr>
            <w:tcW w:w="1359" w:type="dxa"/>
          </w:tcPr>
          <w:p w14:paraId="617C0394" w14:textId="77777777" w:rsidR="00600F55" w:rsidRPr="00600F55" w:rsidRDefault="00600F55" w:rsidP="00600F55">
            <w:pPr>
              <w:ind w:firstLine="20"/>
              <w:rPr>
                <w:sz w:val="20"/>
                <w:szCs w:val="20"/>
              </w:rPr>
            </w:pPr>
            <w:r w:rsidRPr="00600F55">
              <w:rPr>
                <w:sz w:val="20"/>
                <w:szCs w:val="20"/>
              </w:rPr>
              <w:t>0</w:t>
            </w:r>
          </w:p>
        </w:tc>
        <w:tc>
          <w:tcPr>
            <w:tcW w:w="1331" w:type="dxa"/>
          </w:tcPr>
          <w:p w14:paraId="6DA234EE" w14:textId="77777777" w:rsidR="00600F55" w:rsidRPr="00600F55" w:rsidRDefault="00600F55" w:rsidP="00600F55">
            <w:pPr>
              <w:ind w:firstLine="45"/>
              <w:rPr>
                <w:sz w:val="20"/>
                <w:szCs w:val="20"/>
              </w:rPr>
            </w:pPr>
            <w:r w:rsidRPr="00600F55">
              <w:rPr>
                <w:sz w:val="20"/>
                <w:szCs w:val="20"/>
              </w:rPr>
              <w:t>0</w:t>
            </w:r>
          </w:p>
        </w:tc>
        <w:tc>
          <w:tcPr>
            <w:tcW w:w="1362" w:type="dxa"/>
          </w:tcPr>
          <w:p w14:paraId="02D58B72" w14:textId="77777777" w:rsidR="00600F55" w:rsidRPr="00600F55" w:rsidRDefault="00600F55" w:rsidP="00600F55">
            <w:pPr>
              <w:rPr>
                <w:sz w:val="20"/>
                <w:szCs w:val="20"/>
              </w:rPr>
            </w:pPr>
            <w:r w:rsidRPr="00600F55">
              <w:rPr>
                <w:sz w:val="20"/>
                <w:szCs w:val="20"/>
              </w:rPr>
              <w:t>0</w:t>
            </w:r>
          </w:p>
        </w:tc>
        <w:tc>
          <w:tcPr>
            <w:tcW w:w="1880" w:type="dxa"/>
          </w:tcPr>
          <w:p w14:paraId="555346FD" w14:textId="77777777" w:rsidR="00600F55" w:rsidRPr="00600F55" w:rsidRDefault="00600F55" w:rsidP="00600F55">
            <w:pPr>
              <w:ind w:firstLine="27"/>
              <w:rPr>
                <w:sz w:val="20"/>
                <w:szCs w:val="20"/>
              </w:rPr>
            </w:pPr>
            <w:r w:rsidRPr="00600F55">
              <w:rPr>
                <w:sz w:val="20"/>
                <w:szCs w:val="20"/>
              </w:rPr>
              <w:t>муниципальные образования Куйбышевского муниципального района Новосибирской области</w:t>
            </w:r>
          </w:p>
        </w:tc>
        <w:tc>
          <w:tcPr>
            <w:tcW w:w="1935" w:type="dxa"/>
          </w:tcPr>
          <w:p w14:paraId="76D7490D" w14:textId="77777777" w:rsidR="00600F55" w:rsidRPr="00600F55" w:rsidRDefault="00600F55" w:rsidP="00600F55">
            <w:pPr>
              <w:rPr>
                <w:sz w:val="20"/>
                <w:szCs w:val="20"/>
              </w:rPr>
            </w:pPr>
          </w:p>
        </w:tc>
      </w:tr>
      <w:tr w:rsidR="00600F55" w:rsidRPr="00600F55" w14:paraId="1CD25597" w14:textId="77777777" w:rsidTr="00453A3F">
        <w:tc>
          <w:tcPr>
            <w:tcW w:w="2269" w:type="dxa"/>
            <w:vMerge/>
          </w:tcPr>
          <w:p w14:paraId="5DC278EA" w14:textId="77777777" w:rsidR="00600F55" w:rsidRPr="00600F55" w:rsidRDefault="00600F55" w:rsidP="00600F55">
            <w:pPr>
              <w:ind w:firstLine="142"/>
              <w:rPr>
                <w:sz w:val="20"/>
                <w:szCs w:val="20"/>
              </w:rPr>
            </w:pPr>
          </w:p>
        </w:tc>
        <w:tc>
          <w:tcPr>
            <w:tcW w:w="1687" w:type="dxa"/>
          </w:tcPr>
          <w:p w14:paraId="08A59FD9" w14:textId="77777777" w:rsidR="00600F55" w:rsidRPr="00600F55" w:rsidRDefault="00600F55" w:rsidP="00600F55">
            <w:pPr>
              <w:ind w:firstLine="114"/>
              <w:rPr>
                <w:sz w:val="20"/>
                <w:szCs w:val="20"/>
              </w:rPr>
            </w:pPr>
            <w:r w:rsidRPr="00600F55">
              <w:rPr>
                <w:sz w:val="20"/>
                <w:szCs w:val="20"/>
              </w:rPr>
              <w:t>Стоимость единицы</w:t>
            </w:r>
          </w:p>
        </w:tc>
        <w:tc>
          <w:tcPr>
            <w:tcW w:w="1335" w:type="dxa"/>
          </w:tcPr>
          <w:p w14:paraId="54F1FE74" w14:textId="77777777" w:rsidR="00600F55" w:rsidRPr="00600F55" w:rsidRDefault="00600F55" w:rsidP="00600F55">
            <w:pPr>
              <w:ind w:firstLine="100"/>
              <w:rPr>
                <w:sz w:val="20"/>
                <w:szCs w:val="20"/>
              </w:rPr>
            </w:pPr>
            <w:r w:rsidRPr="00600F55">
              <w:rPr>
                <w:sz w:val="20"/>
                <w:szCs w:val="20"/>
              </w:rPr>
              <w:t>-</w:t>
            </w:r>
          </w:p>
        </w:tc>
        <w:tc>
          <w:tcPr>
            <w:tcW w:w="761" w:type="dxa"/>
          </w:tcPr>
          <w:p w14:paraId="62BB91F0" w14:textId="77777777" w:rsidR="00600F55" w:rsidRPr="00600F55" w:rsidRDefault="00600F55" w:rsidP="00600F55">
            <w:pPr>
              <w:ind w:firstLine="20"/>
              <w:rPr>
                <w:sz w:val="20"/>
                <w:szCs w:val="20"/>
              </w:rPr>
            </w:pPr>
            <w:r w:rsidRPr="00600F55">
              <w:rPr>
                <w:sz w:val="20"/>
                <w:szCs w:val="20"/>
              </w:rPr>
              <w:t>х</w:t>
            </w:r>
          </w:p>
        </w:tc>
        <w:tc>
          <w:tcPr>
            <w:tcW w:w="1094" w:type="dxa"/>
          </w:tcPr>
          <w:p w14:paraId="50DA904F" w14:textId="77777777" w:rsidR="00600F55" w:rsidRPr="00600F55" w:rsidRDefault="00600F55" w:rsidP="00600F55">
            <w:pPr>
              <w:ind w:firstLine="20"/>
              <w:rPr>
                <w:sz w:val="20"/>
                <w:szCs w:val="20"/>
              </w:rPr>
            </w:pPr>
            <w:r w:rsidRPr="00600F55">
              <w:rPr>
                <w:sz w:val="20"/>
                <w:szCs w:val="20"/>
              </w:rPr>
              <w:t>х</w:t>
            </w:r>
          </w:p>
        </w:tc>
        <w:tc>
          <w:tcPr>
            <w:tcW w:w="717" w:type="dxa"/>
          </w:tcPr>
          <w:p w14:paraId="6BDF04A8" w14:textId="77777777" w:rsidR="00600F55" w:rsidRPr="00600F55" w:rsidRDefault="00600F55" w:rsidP="00600F55">
            <w:pPr>
              <w:ind w:firstLine="20"/>
              <w:rPr>
                <w:sz w:val="20"/>
                <w:szCs w:val="20"/>
              </w:rPr>
            </w:pPr>
            <w:r w:rsidRPr="00600F55">
              <w:rPr>
                <w:sz w:val="20"/>
                <w:szCs w:val="20"/>
              </w:rPr>
              <w:t>х</w:t>
            </w:r>
          </w:p>
        </w:tc>
        <w:tc>
          <w:tcPr>
            <w:tcW w:w="1359" w:type="dxa"/>
          </w:tcPr>
          <w:p w14:paraId="65C298B1" w14:textId="77777777" w:rsidR="00600F55" w:rsidRPr="00600F55" w:rsidRDefault="00600F55" w:rsidP="00600F55">
            <w:pPr>
              <w:ind w:firstLine="20"/>
              <w:rPr>
                <w:sz w:val="20"/>
                <w:szCs w:val="20"/>
              </w:rPr>
            </w:pPr>
            <w:r w:rsidRPr="00600F55">
              <w:rPr>
                <w:sz w:val="20"/>
                <w:szCs w:val="20"/>
              </w:rPr>
              <w:t>х</w:t>
            </w:r>
          </w:p>
        </w:tc>
        <w:tc>
          <w:tcPr>
            <w:tcW w:w="1331" w:type="dxa"/>
          </w:tcPr>
          <w:p w14:paraId="75689B49" w14:textId="77777777" w:rsidR="00600F55" w:rsidRPr="00600F55" w:rsidRDefault="00600F55" w:rsidP="00600F55">
            <w:pPr>
              <w:ind w:firstLine="45"/>
              <w:rPr>
                <w:sz w:val="20"/>
                <w:szCs w:val="20"/>
              </w:rPr>
            </w:pPr>
          </w:p>
        </w:tc>
        <w:tc>
          <w:tcPr>
            <w:tcW w:w="1362" w:type="dxa"/>
          </w:tcPr>
          <w:p w14:paraId="491A2951" w14:textId="77777777" w:rsidR="00600F55" w:rsidRPr="00600F55" w:rsidRDefault="00600F55" w:rsidP="00600F55">
            <w:pPr>
              <w:rPr>
                <w:sz w:val="20"/>
                <w:szCs w:val="20"/>
              </w:rPr>
            </w:pPr>
          </w:p>
        </w:tc>
        <w:tc>
          <w:tcPr>
            <w:tcW w:w="1880" w:type="dxa"/>
          </w:tcPr>
          <w:p w14:paraId="0BAFF48D" w14:textId="77777777" w:rsidR="00600F55" w:rsidRPr="00600F55" w:rsidRDefault="00600F55" w:rsidP="00600F55">
            <w:pPr>
              <w:rPr>
                <w:sz w:val="20"/>
                <w:szCs w:val="20"/>
              </w:rPr>
            </w:pPr>
          </w:p>
        </w:tc>
        <w:tc>
          <w:tcPr>
            <w:tcW w:w="1935" w:type="dxa"/>
          </w:tcPr>
          <w:p w14:paraId="78457CD1" w14:textId="77777777" w:rsidR="00600F55" w:rsidRPr="00600F55" w:rsidRDefault="00600F55" w:rsidP="00600F55">
            <w:pPr>
              <w:rPr>
                <w:sz w:val="20"/>
                <w:szCs w:val="20"/>
              </w:rPr>
            </w:pPr>
          </w:p>
        </w:tc>
      </w:tr>
      <w:tr w:rsidR="00600F55" w:rsidRPr="00600F55" w14:paraId="2FA85EF6" w14:textId="77777777" w:rsidTr="00453A3F">
        <w:tc>
          <w:tcPr>
            <w:tcW w:w="2269" w:type="dxa"/>
            <w:vMerge/>
          </w:tcPr>
          <w:p w14:paraId="4C2A387A" w14:textId="77777777" w:rsidR="00600F55" w:rsidRPr="00600F55" w:rsidRDefault="00600F55" w:rsidP="00600F55">
            <w:pPr>
              <w:ind w:firstLine="142"/>
              <w:rPr>
                <w:sz w:val="20"/>
                <w:szCs w:val="20"/>
              </w:rPr>
            </w:pPr>
          </w:p>
        </w:tc>
        <w:tc>
          <w:tcPr>
            <w:tcW w:w="1687" w:type="dxa"/>
          </w:tcPr>
          <w:p w14:paraId="0AC58A1F" w14:textId="77777777" w:rsidR="00600F55" w:rsidRPr="00600F55" w:rsidRDefault="00600F55" w:rsidP="00600F55">
            <w:pPr>
              <w:ind w:firstLine="114"/>
              <w:rPr>
                <w:sz w:val="20"/>
                <w:szCs w:val="20"/>
              </w:rPr>
            </w:pPr>
            <w:r w:rsidRPr="00600F55">
              <w:rPr>
                <w:sz w:val="20"/>
                <w:szCs w:val="20"/>
              </w:rPr>
              <w:t>Сумма затрат, в том числе:</w:t>
            </w:r>
          </w:p>
        </w:tc>
        <w:tc>
          <w:tcPr>
            <w:tcW w:w="1335" w:type="dxa"/>
          </w:tcPr>
          <w:p w14:paraId="57508D05" w14:textId="77777777" w:rsidR="00600F55" w:rsidRPr="00600F55" w:rsidRDefault="00600F55" w:rsidP="00600F55">
            <w:pPr>
              <w:ind w:hanging="94"/>
              <w:rPr>
                <w:sz w:val="20"/>
                <w:szCs w:val="20"/>
              </w:rPr>
            </w:pPr>
            <w:r w:rsidRPr="00600F55">
              <w:rPr>
                <w:sz w:val="20"/>
                <w:szCs w:val="20"/>
              </w:rPr>
              <w:t xml:space="preserve"> 14776,50563</w:t>
            </w:r>
          </w:p>
        </w:tc>
        <w:tc>
          <w:tcPr>
            <w:tcW w:w="761" w:type="dxa"/>
          </w:tcPr>
          <w:p w14:paraId="483ED6C7" w14:textId="77777777" w:rsidR="00600F55" w:rsidRPr="00600F55" w:rsidRDefault="00600F55" w:rsidP="00600F55">
            <w:pPr>
              <w:ind w:firstLine="20"/>
              <w:rPr>
                <w:sz w:val="20"/>
                <w:szCs w:val="20"/>
              </w:rPr>
            </w:pPr>
          </w:p>
        </w:tc>
        <w:tc>
          <w:tcPr>
            <w:tcW w:w="1094" w:type="dxa"/>
          </w:tcPr>
          <w:p w14:paraId="2DC26197" w14:textId="77777777" w:rsidR="00600F55" w:rsidRPr="00600F55" w:rsidRDefault="00600F55" w:rsidP="00600F55">
            <w:pPr>
              <w:ind w:firstLine="20"/>
              <w:rPr>
                <w:sz w:val="20"/>
                <w:szCs w:val="20"/>
              </w:rPr>
            </w:pPr>
          </w:p>
        </w:tc>
        <w:tc>
          <w:tcPr>
            <w:tcW w:w="717" w:type="dxa"/>
          </w:tcPr>
          <w:p w14:paraId="1526BAC5" w14:textId="77777777" w:rsidR="00600F55" w:rsidRPr="00600F55" w:rsidRDefault="00600F55" w:rsidP="00600F55">
            <w:pPr>
              <w:ind w:firstLine="20"/>
              <w:rPr>
                <w:sz w:val="20"/>
                <w:szCs w:val="20"/>
              </w:rPr>
            </w:pPr>
          </w:p>
        </w:tc>
        <w:tc>
          <w:tcPr>
            <w:tcW w:w="1359" w:type="dxa"/>
          </w:tcPr>
          <w:p w14:paraId="09D7D40A" w14:textId="77777777" w:rsidR="00600F55" w:rsidRPr="00600F55" w:rsidRDefault="00600F55" w:rsidP="00600F55">
            <w:pPr>
              <w:ind w:firstLine="20"/>
              <w:rPr>
                <w:sz w:val="20"/>
                <w:szCs w:val="20"/>
              </w:rPr>
            </w:pPr>
          </w:p>
        </w:tc>
        <w:tc>
          <w:tcPr>
            <w:tcW w:w="1331" w:type="dxa"/>
          </w:tcPr>
          <w:p w14:paraId="37EE2726" w14:textId="77777777" w:rsidR="00600F55" w:rsidRPr="00600F55" w:rsidRDefault="00600F55" w:rsidP="00600F55">
            <w:pPr>
              <w:ind w:hanging="115"/>
              <w:rPr>
                <w:sz w:val="20"/>
                <w:szCs w:val="20"/>
              </w:rPr>
            </w:pPr>
            <w:r w:rsidRPr="00600F55">
              <w:rPr>
                <w:sz w:val="20"/>
                <w:szCs w:val="20"/>
              </w:rPr>
              <w:t>0</w:t>
            </w:r>
          </w:p>
        </w:tc>
        <w:tc>
          <w:tcPr>
            <w:tcW w:w="1362" w:type="dxa"/>
          </w:tcPr>
          <w:p w14:paraId="4660BA64" w14:textId="77777777" w:rsidR="00600F55" w:rsidRPr="00600F55" w:rsidRDefault="00600F55" w:rsidP="00600F55">
            <w:pPr>
              <w:ind w:hanging="29"/>
              <w:rPr>
                <w:sz w:val="20"/>
                <w:szCs w:val="20"/>
              </w:rPr>
            </w:pPr>
            <w:r w:rsidRPr="00600F55">
              <w:rPr>
                <w:sz w:val="20"/>
                <w:szCs w:val="20"/>
              </w:rPr>
              <w:t>0</w:t>
            </w:r>
          </w:p>
        </w:tc>
        <w:tc>
          <w:tcPr>
            <w:tcW w:w="1880" w:type="dxa"/>
          </w:tcPr>
          <w:p w14:paraId="07DB6327" w14:textId="77777777" w:rsidR="00600F55" w:rsidRPr="00600F55" w:rsidRDefault="00600F55" w:rsidP="00600F55">
            <w:pPr>
              <w:rPr>
                <w:sz w:val="20"/>
                <w:szCs w:val="20"/>
              </w:rPr>
            </w:pPr>
          </w:p>
        </w:tc>
        <w:tc>
          <w:tcPr>
            <w:tcW w:w="1935" w:type="dxa"/>
          </w:tcPr>
          <w:p w14:paraId="067773F6" w14:textId="77777777" w:rsidR="00600F55" w:rsidRPr="00600F55" w:rsidRDefault="00600F55" w:rsidP="00600F55">
            <w:pPr>
              <w:rPr>
                <w:sz w:val="20"/>
                <w:szCs w:val="20"/>
              </w:rPr>
            </w:pPr>
          </w:p>
        </w:tc>
      </w:tr>
      <w:tr w:rsidR="00600F55" w:rsidRPr="00600F55" w14:paraId="0F81E7FE" w14:textId="77777777" w:rsidTr="00453A3F">
        <w:tc>
          <w:tcPr>
            <w:tcW w:w="2269" w:type="dxa"/>
            <w:vMerge/>
          </w:tcPr>
          <w:p w14:paraId="694FDEDA" w14:textId="77777777" w:rsidR="00600F55" w:rsidRPr="00600F55" w:rsidRDefault="00600F55" w:rsidP="00600F55">
            <w:pPr>
              <w:ind w:firstLine="142"/>
              <w:rPr>
                <w:sz w:val="20"/>
                <w:szCs w:val="20"/>
              </w:rPr>
            </w:pPr>
          </w:p>
        </w:tc>
        <w:tc>
          <w:tcPr>
            <w:tcW w:w="1687" w:type="dxa"/>
          </w:tcPr>
          <w:p w14:paraId="38254915" w14:textId="77777777" w:rsidR="00600F55" w:rsidRPr="00600F55" w:rsidRDefault="00600F55" w:rsidP="00600F55">
            <w:pPr>
              <w:ind w:firstLine="114"/>
              <w:rPr>
                <w:sz w:val="20"/>
                <w:szCs w:val="20"/>
              </w:rPr>
            </w:pPr>
            <w:r w:rsidRPr="00600F55">
              <w:rPr>
                <w:sz w:val="20"/>
                <w:szCs w:val="20"/>
              </w:rPr>
              <w:t>Федеральный бюджет</w:t>
            </w:r>
          </w:p>
        </w:tc>
        <w:tc>
          <w:tcPr>
            <w:tcW w:w="1335" w:type="dxa"/>
          </w:tcPr>
          <w:p w14:paraId="09717616" w14:textId="77777777" w:rsidR="00600F55" w:rsidRPr="00600F55" w:rsidRDefault="00600F55" w:rsidP="00600F55">
            <w:pPr>
              <w:ind w:firstLine="100"/>
              <w:rPr>
                <w:sz w:val="20"/>
                <w:szCs w:val="20"/>
              </w:rPr>
            </w:pPr>
            <w:r w:rsidRPr="00600F55">
              <w:rPr>
                <w:sz w:val="20"/>
                <w:szCs w:val="20"/>
              </w:rPr>
              <w:t>0</w:t>
            </w:r>
          </w:p>
        </w:tc>
        <w:tc>
          <w:tcPr>
            <w:tcW w:w="761" w:type="dxa"/>
          </w:tcPr>
          <w:p w14:paraId="60CBDA18" w14:textId="77777777" w:rsidR="00600F55" w:rsidRPr="00600F55" w:rsidRDefault="00600F55" w:rsidP="00600F55">
            <w:pPr>
              <w:ind w:firstLine="20"/>
              <w:rPr>
                <w:sz w:val="20"/>
                <w:szCs w:val="20"/>
              </w:rPr>
            </w:pPr>
            <w:r w:rsidRPr="00600F55">
              <w:rPr>
                <w:sz w:val="20"/>
                <w:szCs w:val="20"/>
              </w:rPr>
              <w:t>0</w:t>
            </w:r>
          </w:p>
        </w:tc>
        <w:tc>
          <w:tcPr>
            <w:tcW w:w="1094" w:type="dxa"/>
          </w:tcPr>
          <w:p w14:paraId="077ABC17" w14:textId="77777777" w:rsidR="00600F55" w:rsidRPr="00600F55" w:rsidRDefault="00600F55" w:rsidP="00600F55">
            <w:pPr>
              <w:ind w:firstLine="20"/>
              <w:rPr>
                <w:sz w:val="20"/>
                <w:szCs w:val="20"/>
              </w:rPr>
            </w:pPr>
            <w:r w:rsidRPr="00600F55">
              <w:rPr>
                <w:sz w:val="20"/>
                <w:szCs w:val="20"/>
              </w:rPr>
              <w:t>0</w:t>
            </w:r>
          </w:p>
        </w:tc>
        <w:tc>
          <w:tcPr>
            <w:tcW w:w="717" w:type="dxa"/>
          </w:tcPr>
          <w:p w14:paraId="0A8E6B04" w14:textId="77777777" w:rsidR="00600F55" w:rsidRPr="00600F55" w:rsidRDefault="00600F55" w:rsidP="00600F55">
            <w:pPr>
              <w:ind w:firstLine="20"/>
              <w:rPr>
                <w:sz w:val="20"/>
                <w:szCs w:val="20"/>
              </w:rPr>
            </w:pPr>
            <w:r w:rsidRPr="00600F55">
              <w:rPr>
                <w:sz w:val="20"/>
                <w:szCs w:val="20"/>
              </w:rPr>
              <w:t>0</w:t>
            </w:r>
          </w:p>
        </w:tc>
        <w:tc>
          <w:tcPr>
            <w:tcW w:w="1359" w:type="dxa"/>
          </w:tcPr>
          <w:p w14:paraId="14AC35D3" w14:textId="77777777" w:rsidR="00600F55" w:rsidRPr="00600F55" w:rsidRDefault="00600F55" w:rsidP="00600F55">
            <w:pPr>
              <w:ind w:firstLine="20"/>
              <w:rPr>
                <w:sz w:val="20"/>
                <w:szCs w:val="20"/>
              </w:rPr>
            </w:pPr>
            <w:r w:rsidRPr="00600F55">
              <w:rPr>
                <w:sz w:val="20"/>
                <w:szCs w:val="20"/>
              </w:rPr>
              <w:t>0</w:t>
            </w:r>
          </w:p>
        </w:tc>
        <w:tc>
          <w:tcPr>
            <w:tcW w:w="1331" w:type="dxa"/>
          </w:tcPr>
          <w:p w14:paraId="2D998A10" w14:textId="77777777" w:rsidR="00600F55" w:rsidRPr="00600F55" w:rsidRDefault="00600F55" w:rsidP="00600F55">
            <w:pPr>
              <w:ind w:firstLine="45"/>
              <w:rPr>
                <w:sz w:val="20"/>
                <w:szCs w:val="20"/>
              </w:rPr>
            </w:pPr>
            <w:r w:rsidRPr="00600F55">
              <w:rPr>
                <w:sz w:val="20"/>
                <w:szCs w:val="20"/>
              </w:rPr>
              <w:t>0</w:t>
            </w:r>
          </w:p>
        </w:tc>
        <w:tc>
          <w:tcPr>
            <w:tcW w:w="1362" w:type="dxa"/>
          </w:tcPr>
          <w:p w14:paraId="76525A4E" w14:textId="77777777" w:rsidR="00600F55" w:rsidRPr="00600F55" w:rsidRDefault="00600F55" w:rsidP="00600F55">
            <w:pPr>
              <w:rPr>
                <w:sz w:val="20"/>
                <w:szCs w:val="20"/>
              </w:rPr>
            </w:pPr>
            <w:r w:rsidRPr="00600F55">
              <w:rPr>
                <w:sz w:val="20"/>
                <w:szCs w:val="20"/>
              </w:rPr>
              <w:t>0</w:t>
            </w:r>
          </w:p>
        </w:tc>
        <w:tc>
          <w:tcPr>
            <w:tcW w:w="1880" w:type="dxa"/>
          </w:tcPr>
          <w:p w14:paraId="505F6203" w14:textId="77777777" w:rsidR="00600F55" w:rsidRPr="00600F55" w:rsidRDefault="00600F55" w:rsidP="00600F55">
            <w:pPr>
              <w:rPr>
                <w:sz w:val="20"/>
                <w:szCs w:val="20"/>
              </w:rPr>
            </w:pPr>
          </w:p>
        </w:tc>
        <w:tc>
          <w:tcPr>
            <w:tcW w:w="1935" w:type="dxa"/>
          </w:tcPr>
          <w:p w14:paraId="763FFAB5" w14:textId="77777777" w:rsidR="00600F55" w:rsidRPr="00600F55" w:rsidRDefault="00600F55" w:rsidP="00600F55">
            <w:pPr>
              <w:rPr>
                <w:sz w:val="20"/>
                <w:szCs w:val="20"/>
              </w:rPr>
            </w:pPr>
          </w:p>
        </w:tc>
      </w:tr>
      <w:tr w:rsidR="00600F55" w:rsidRPr="00600F55" w14:paraId="003675E7" w14:textId="77777777" w:rsidTr="00453A3F">
        <w:tc>
          <w:tcPr>
            <w:tcW w:w="2269" w:type="dxa"/>
            <w:vMerge/>
          </w:tcPr>
          <w:p w14:paraId="05ADC708" w14:textId="77777777" w:rsidR="00600F55" w:rsidRPr="00600F55" w:rsidRDefault="00600F55" w:rsidP="00600F55">
            <w:pPr>
              <w:ind w:firstLine="142"/>
              <w:rPr>
                <w:sz w:val="20"/>
                <w:szCs w:val="20"/>
              </w:rPr>
            </w:pPr>
          </w:p>
        </w:tc>
        <w:tc>
          <w:tcPr>
            <w:tcW w:w="1687" w:type="dxa"/>
          </w:tcPr>
          <w:p w14:paraId="76B92384" w14:textId="77777777" w:rsidR="00600F55" w:rsidRPr="00600F55" w:rsidRDefault="00600F55" w:rsidP="00600F55">
            <w:pPr>
              <w:ind w:firstLine="114"/>
              <w:rPr>
                <w:sz w:val="20"/>
                <w:szCs w:val="20"/>
              </w:rPr>
            </w:pPr>
            <w:r w:rsidRPr="00600F55">
              <w:rPr>
                <w:sz w:val="20"/>
                <w:szCs w:val="20"/>
              </w:rPr>
              <w:t>Областной бюджет</w:t>
            </w:r>
          </w:p>
        </w:tc>
        <w:tc>
          <w:tcPr>
            <w:tcW w:w="1335" w:type="dxa"/>
          </w:tcPr>
          <w:p w14:paraId="37948633" w14:textId="77777777" w:rsidR="00600F55" w:rsidRPr="00600F55" w:rsidRDefault="00600F55" w:rsidP="00600F55">
            <w:pPr>
              <w:ind w:right="-63"/>
              <w:rPr>
                <w:sz w:val="20"/>
                <w:szCs w:val="20"/>
              </w:rPr>
            </w:pPr>
            <w:r w:rsidRPr="00600F55">
              <w:rPr>
                <w:sz w:val="20"/>
                <w:szCs w:val="20"/>
              </w:rPr>
              <w:t>13318,55202</w:t>
            </w:r>
          </w:p>
        </w:tc>
        <w:tc>
          <w:tcPr>
            <w:tcW w:w="761" w:type="dxa"/>
          </w:tcPr>
          <w:p w14:paraId="57ED271F" w14:textId="77777777" w:rsidR="00600F55" w:rsidRPr="00600F55" w:rsidRDefault="00600F55" w:rsidP="00600F55">
            <w:pPr>
              <w:ind w:firstLine="20"/>
              <w:rPr>
                <w:sz w:val="20"/>
                <w:szCs w:val="20"/>
              </w:rPr>
            </w:pPr>
          </w:p>
        </w:tc>
        <w:tc>
          <w:tcPr>
            <w:tcW w:w="1094" w:type="dxa"/>
          </w:tcPr>
          <w:p w14:paraId="4002ACE0" w14:textId="77777777" w:rsidR="00600F55" w:rsidRPr="00600F55" w:rsidRDefault="00600F55" w:rsidP="00600F55">
            <w:pPr>
              <w:ind w:firstLine="20"/>
              <w:rPr>
                <w:sz w:val="20"/>
                <w:szCs w:val="20"/>
              </w:rPr>
            </w:pPr>
          </w:p>
        </w:tc>
        <w:tc>
          <w:tcPr>
            <w:tcW w:w="717" w:type="dxa"/>
          </w:tcPr>
          <w:p w14:paraId="41AED455" w14:textId="77777777" w:rsidR="00600F55" w:rsidRPr="00600F55" w:rsidRDefault="00600F55" w:rsidP="00600F55">
            <w:pPr>
              <w:ind w:firstLine="20"/>
              <w:rPr>
                <w:sz w:val="20"/>
                <w:szCs w:val="20"/>
              </w:rPr>
            </w:pPr>
          </w:p>
        </w:tc>
        <w:tc>
          <w:tcPr>
            <w:tcW w:w="1359" w:type="dxa"/>
          </w:tcPr>
          <w:p w14:paraId="6B149B3D" w14:textId="77777777" w:rsidR="00600F55" w:rsidRPr="00600F55" w:rsidRDefault="00600F55" w:rsidP="00600F55">
            <w:pPr>
              <w:ind w:firstLine="20"/>
              <w:rPr>
                <w:sz w:val="20"/>
                <w:szCs w:val="20"/>
              </w:rPr>
            </w:pPr>
          </w:p>
        </w:tc>
        <w:tc>
          <w:tcPr>
            <w:tcW w:w="1331" w:type="dxa"/>
          </w:tcPr>
          <w:p w14:paraId="1094759D" w14:textId="77777777" w:rsidR="00600F55" w:rsidRPr="00600F55" w:rsidRDefault="00600F55" w:rsidP="00600F55">
            <w:pPr>
              <w:ind w:firstLine="45"/>
              <w:rPr>
                <w:sz w:val="20"/>
                <w:szCs w:val="20"/>
              </w:rPr>
            </w:pPr>
            <w:r w:rsidRPr="00600F55">
              <w:rPr>
                <w:sz w:val="20"/>
                <w:szCs w:val="20"/>
              </w:rPr>
              <w:t>0</w:t>
            </w:r>
          </w:p>
        </w:tc>
        <w:tc>
          <w:tcPr>
            <w:tcW w:w="1362" w:type="dxa"/>
          </w:tcPr>
          <w:p w14:paraId="2A70C4A7" w14:textId="77777777" w:rsidR="00600F55" w:rsidRPr="00600F55" w:rsidRDefault="00600F55" w:rsidP="00600F55">
            <w:pPr>
              <w:rPr>
                <w:sz w:val="20"/>
                <w:szCs w:val="20"/>
              </w:rPr>
            </w:pPr>
            <w:r w:rsidRPr="00600F55">
              <w:rPr>
                <w:sz w:val="20"/>
                <w:szCs w:val="20"/>
              </w:rPr>
              <w:t>0</w:t>
            </w:r>
          </w:p>
        </w:tc>
        <w:tc>
          <w:tcPr>
            <w:tcW w:w="1880" w:type="dxa"/>
          </w:tcPr>
          <w:p w14:paraId="4335127C" w14:textId="77777777" w:rsidR="00600F55" w:rsidRPr="00600F55" w:rsidRDefault="00600F55" w:rsidP="00600F55">
            <w:pPr>
              <w:rPr>
                <w:sz w:val="20"/>
                <w:szCs w:val="20"/>
              </w:rPr>
            </w:pPr>
          </w:p>
        </w:tc>
        <w:tc>
          <w:tcPr>
            <w:tcW w:w="1935" w:type="dxa"/>
          </w:tcPr>
          <w:p w14:paraId="6612F463" w14:textId="77777777" w:rsidR="00600F55" w:rsidRPr="00600F55" w:rsidRDefault="00600F55" w:rsidP="00600F55">
            <w:pPr>
              <w:rPr>
                <w:sz w:val="20"/>
                <w:szCs w:val="20"/>
              </w:rPr>
            </w:pPr>
          </w:p>
        </w:tc>
      </w:tr>
      <w:tr w:rsidR="00600F55" w:rsidRPr="00600F55" w14:paraId="1B6E2839" w14:textId="77777777" w:rsidTr="00453A3F">
        <w:tc>
          <w:tcPr>
            <w:tcW w:w="2269" w:type="dxa"/>
            <w:vMerge/>
          </w:tcPr>
          <w:p w14:paraId="4455BCAA" w14:textId="77777777" w:rsidR="00600F55" w:rsidRPr="00600F55" w:rsidRDefault="00600F55" w:rsidP="00600F55">
            <w:pPr>
              <w:ind w:firstLine="142"/>
              <w:rPr>
                <w:sz w:val="20"/>
                <w:szCs w:val="20"/>
              </w:rPr>
            </w:pPr>
          </w:p>
        </w:tc>
        <w:tc>
          <w:tcPr>
            <w:tcW w:w="1687" w:type="dxa"/>
          </w:tcPr>
          <w:p w14:paraId="2833A3DF" w14:textId="77777777" w:rsidR="00600F55" w:rsidRPr="00600F55" w:rsidRDefault="00600F55" w:rsidP="00600F55">
            <w:pPr>
              <w:ind w:firstLine="114"/>
              <w:rPr>
                <w:sz w:val="20"/>
                <w:szCs w:val="20"/>
              </w:rPr>
            </w:pPr>
            <w:r w:rsidRPr="00600F55">
              <w:rPr>
                <w:sz w:val="20"/>
                <w:szCs w:val="20"/>
              </w:rPr>
              <w:t>Местный бюджет</w:t>
            </w:r>
          </w:p>
        </w:tc>
        <w:tc>
          <w:tcPr>
            <w:tcW w:w="1335" w:type="dxa"/>
          </w:tcPr>
          <w:p w14:paraId="60226944" w14:textId="77777777" w:rsidR="00600F55" w:rsidRPr="00600F55" w:rsidRDefault="00600F55" w:rsidP="00600F55">
            <w:pPr>
              <w:rPr>
                <w:sz w:val="20"/>
                <w:szCs w:val="20"/>
              </w:rPr>
            </w:pPr>
            <w:r w:rsidRPr="00600F55">
              <w:rPr>
                <w:sz w:val="20"/>
                <w:szCs w:val="20"/>
              </w:rPr>
              <w:t>1457,95361</w:t>
            </w:r>
          </w:p>
        </w:tc>
        <w:tc>
          <w:tcPr>
            <w:tcW w:w="761" w:type="dxa"/>
          </w:tcPr>
          <w:p w14:paraId="232D4BF1" w14:textId="77777777" w:rsidR="00600F55" w:rsidRPr="00600F55" w:rsidRDefault="00600F55" w:rsidP="00600F55">
            <w:pPr>
              <w:ind w:firstLine="20"/>
              <w:rPr>
                <w:sz w:val="20"/>
                <w:szCs w:val="20"/>
              </w:rPr>
            </w:pPr>
          </w:p>
        </w:tc>
        <w:tc>
          <w:tcPr>
            <w:tcW w:w="1094" w:type="dxa"/>
          </w:tcPr>
          <w:p w14:paraId="1BC72828" w14:textId="77777777" w:rsidR="00600F55" w:rsidRPr="00600F55" w:rsidRDefault="00600F55" w:rsidP="00600F55">
            <w:pPr>
              <w:ind w:firstLine="20"/>
              <w:rPr>
                <w:sz w:val="20"/>
                <w:szCs w:val="20"/>
              </w:rPr>
            </w:pPr>
          </w:p>
        </w:tc>
        <w:tc>
          <w:tcPr>
            <w:tcW w:w="717" w:type="dxa"/>
          </w:tcPr>
          <w:p w14:paraId="425C4492" w14:textId="77777777" w:rsidR="00600F55" w:rsidRPr="00600F55" w:rsidRDefault="00600F55" w:rsidP="00600F55">
            <w:pPr>
              <w:ind w:firstLine="20"/>
              <w:rPr>
                <w:sz w:val="20"/>
                <w:szCs w:val="20"/>
              </w:rPr>
            </w:pPr>
          </w:p>
        </w:tc>
        <w:tc>
          <w:tcPr>
            <w:tcW w:w="1359" w:type="dxa"/>
          </w:tcPr>
          <w:p w14:paraId="68BF7E29" w14:textId="77777777" w:rsidR="00600F55" w:rsidRPr="00600F55" w:rsidRDefault="00600F55" w:rsidP="00600F55">
            <w:pPr>
              <w:ind w:firstLine="20"/>
              <w:rPr>
                <w:sz w:val="20"/>
                <w:szCs w:val="20"/>
              </w:rPr>
            </w:pPr>
          </w:p>
        </w:tc>
        <w:tc>
          <w:tcPr>
            <w:tcW w:w="1331" w:type="dxa"/>
          </w:tcPr>
          <w:p w14:paraId="1557E508" w14:textId="77777777" w:rsidR="00600F55" w:rsidRPr="00600F55" w:rsidRDefault="00600F55" w:rsidP="00600F55">
            <w:pPr>
              <w:ind w:firstLine="45"/>
              <w:rPr>
                <w:sz w:val="20"/>
                <w:szCs w:val="20"/>
              </w:rPr>
            </w:pPr>
            <w:r w:rsidRPr="00600F55">
              <w:rPr>
                <w:sz w:val="20"/>
                <w:szCs w:val="20"/>
              </w:rPr>
              <w:t>0</w:t>
            </w:r>
          </w:p>
        </w:tc>
        <w:tc>
          <w:tcPr>
            <w:tcW w:w="1362" w:type="dxa"/>
          </w:tcPr>
          <w:p w14:paraId="67FA1A3A" w14:textId="77777777" w:rsidR="00600F55" w:rsidRPr="00600F55" w:rsidRDefault="00600F55" w:rsidP="00600F55">
            <w:pPr>
              <w:rPr>
                <w:sz w:val="20"/>
                <w:szCs w:val="20"/>
              </w:rPr>
            </w:pPr>
            <w:r w:rsidRPr="00600F55">
              <w:rPr>
                <w:sz w:val="20"/>
                <w:szCs w:val="20"/>
              </w:rPr>
              <w:t>0</w:t>
            </w:r>
          </w:p>
        </w:tc>
        <w:tc>
          <w:tcPr>
            <w:tcW w:w="1880" w:type="dxa"/>
          </w:tcPr>
          <w:p w14:paraId="00CD175D" w14:textId="77777777" w:rsidR="00600F55" w:rsidRPr="00600F55" w:rsidRDefault="00600F55" w:rsidP="00600F55">
            <w:pPr>
              <w:rPr>
                <w:sz w:val="20"/>
                <w:szCs w:val="20"/>
              </w:rPr>
            </w:pPr>
          </w:p>
        </w:tc>
        <w:tc>
          <w:tcPr>
            <w:tcW w:w="1935" w:type="dxa"/>
          </w:tcPr>
          <w:p w14:paraId="5705FAAA" w14:textId="77777777" w:rsidR="00600F55" w:rsidRPr="00600F55" w:rsidRDefault="00600F55" w:rsidP="00600F55">
            <w:pPr>
              <w:rPr>
                <w:sz w:val="20"/>
                <w:szCs w:val="20"/>
              </w:rPr>
            </w:pPr>
          </w:p>
        </w:tc>
      </w:tr>
      <w:tr w:rsidR="00600F55" w:rsidRPr="00600F55" w14:paraId="3D38ACB7" w14:textId="77777777" w:rsidTr="00453A3F">
        <w:tc>
          <w:tcPr>
            <w:tcW w:w="2269" w:type="dxa"/>
            <w:vMerge w:val="restart"/>
          </w:tcPr>
          <w:p w14:paraId="6C09D730" w14:textId="77777777" w:rsidR="00600F55" w:rsidRPr="00600F55" w:rsidRDefault="00600F55" w:rsidP="00600F55">
            <w:pPr>
              <w:rPr>
                <w:sz w:val="20"/>
                <w:szCs w:val="20"/>
              </w:rPr>
            </w:pPr>
            <w:r w:rsidRPr="00600F55">
              <w:rPr>
                <w:sz w:val="20"/>
                <w:szCs w:val="20"/>
              </w:rPr>
              <w:t>Итого затрат по подпрограмме 3</w:t>
            </w:r>
          </w:p>
        </w:tc>
        <w:tc>
          <w:tcPr>
            <w:tcW w:w="1687" w:type="dxa"/>
          </w:tcPr>
          <w:p w14:paraId="50914D63" w14:textId="77777777" w:rsidR="00600F55" w:rsidRPr="00600F55" w:rsidRDefault="00600F55" w:rsidP="00600F55">
            <w:pPr>
              <w:ind w:firstLine="41"/>
              <w:rPr>
                <w:sz w:val="20"/>
                <w:szCs w:val="20"/>
              </w:rPr>
            </w:pPr>
            <w:r w:rsidRPr="00600F55">
              <w:rPr>
                <w:sz w:val="20"/>
                <w:szCs w:val="20"/>
              </w:rPr>
              <w:t>Наименование показателя (ед. изм.)</w:t>
            </w:r>
          </w:p>
        </w:tc>
        <w:tc>
          <w:tcPr>
            <w:tcW w:w="1335" w:type="dxa"/>
          </w:tcPr>
          <w:p w14:paraId="7152C007" w14:textId="77777777" w:rsidR="00600F55" w:rsidRPr="00600F55" w:rsidRDefault="00600F55" w:rsidP="00600F55">
            <w:pPr>
              <w:ind w:firstLine="100"/>
              <w:rPr>
                <w:sz w:val="20"/>
                <w:szCs w:val="20"/>
              </w:rPr>
            </w:pPr>
            <w:r w:rsidRPr="00600F55">
              <w:rPr>
                <w:sz w:val="20"/>
                <w:szCs w:val="20"/>
              </w:rPr>
              <w:t>Ед.</w:t>
            </w:r>
          </w:p>
        </w:tc>
        <w:tc>
          <w:tcPr>
            <w:tcW w:w="761" w:type="dxa"/>
          </w:tcPr>
          <w:p w14:paraId="0E9DD06C" w14:textId="77777777" w:rsidR="00600F55" w:rsidRPr="00600F55" w:rsidRDefault="00600F55" w:rsidP="00600F55">
            <w:pPr>
              <w:ind w:firstLine="20"/>
              <w:rPr>
                <w:sz w:val="20"/>
                <w:szCs w:val="20"/>
              </w:rPr>
            </w:pPr>
          </w:p>
        </w:tc>
        <w:tc>
          <w:tcPr>
            <w:tcW w:w="1094" w:type="dxa"/>
          </w:tcPr>
          <w:p w14:paraId="575166B8" w14:textId="77777777" w:rsidR="00600F55" w:rsidRPr="00600F55" w:rsidRDefault="00600F55" w:rsidP="00600F55">
            <w:pPr>
              <w:ind w:firstLine="20"/>
              <w:rPr>
                <w:sz w:val="20"/>
                <w:szCs w:val="20"/>
              </w:rPr>
            </w:pPr>
          </w:p>
        </w:tc>
        <w:tc>
          <w:tcPr>
            <w:tcW w:w="717" w:type="dxa"/>
          </w:tcPr>
          <w:p w14:paraId="68DE967B" w14:textId="77777777" w:rsidR="00600F55" w:rsidRPr="00600F55" w:rsidRDefault="00600F55" w:rsidP="00600F55">
            <w:pPr>
              <w:ind w:firstLine="20"/>
              <w:rPr>
                <w:sz w:val="20"/>
                <w:szCs w:val="20"/>
              </w:rPr>
            </w:pPr>
          </w:p>
        </w:tc>
        <w:tc>
          <w:tcPr>
            <w:tcW w:w="1359" w:type="dxa"/>
          </w:tcPr>
          <w:p w14:paraId="3E3FCD44" w14:textId="77777777" w:rsidR="00600F55" w:rsidRPr="00600F55" w:rsidRDefault="00600F55" w:rsidP="00600F55">
            <w:pPr>
              <w:ind w:firstLine="20"/>
              <w:rPr>
                <w:sz w:val="20"/>
                <w:szCs w:val="20"/>
              </w:rPr>
            </w:pPr>
          </w:p>
        </w:tc>
        <w:tc>
          <w:tcPr>
            <w:tcW w:w="1331" w:type="dxa"/>
          </w:tcPr>
          <w:p w14:paraId="30B288B7" w14:textId="77777777" w:rsidR="00600F55" w:rsidRPr="00600F55" w:rsidRDefault="00600F55" w:rsidP="00600F55">
            <w:pPr>
              <w:ind w:firstLine="45"/>
              <w:rPr>
                <w:sz w:val="20"/>
                <w:szCs w:val="20"/>
              </w:rPr>
            </w:pPr>
          </w:p>
        </w:tc>
        <w:tc>
          <w:tcPr>
            <w:tcW w:w="1362" w:type="dxa"/>
          </w:tcPr>
          <w:p w14:paraId="4C33943E" w14:textId="77777777" w:rsidR="00600F55" w:rsidRPr="00600F55" w:rsidRDefault="00600F55" w:rsidP="00600F55">
            <w:pPr>
              <w:rPr>
                <w:sz w:val="20"/>
                <w:szCs w:val="20"/>
              </w:rPr>
            </w:pPr>
          </w:p>
        </w:tc>
        <w:tc>
          <w:tcPr>
            <w:tcW w:w="1880" w:type="dxa"/>
          </w:tcPr>
          <w:p w14:paraId="71CAFE77" w14:textId="77777777" w:rsidR="00600F55" w:rsidRPr="00600F55" w:rsidRDefault="00600F55" w:rsidP="00600F55">
            <w:pPr>
              <w:rPr>
                <w:sz w:val="20"/>
                <w:szCs w:val="20"/>
              </w:rPr>
            </w:pPr>
          </w:p>
        </w:tc>
        <w:tc>
          <w:tcPr>
            <w:tcW w:w="1935" w:type="dxa"/>
          </w:tcPr>
          <w:p w14:paraId="1391034F" w14:textId="77777777" w:rsidR="00600F55" w:rsidRPr="00600F55" w:rsidRDefault="00600F55" w:rsidP="00600F55">
            <w:pPr>
              <w:rPr>
                <w:sz w:val="20"/>
                <w:szCs w:val="20"/>
              </w:rPr>
            </w:pPr>
          </w:p>
        </w:tc>
      </w:tr>
      <w:tr w:rsidR="00600F55" w:rsidRPr="00600F55" w14:paraId="128B0D2E" w14:textId="77777777" w:rsidTr="00453A3F">
        <w:tc>
          <w:tcPr>
            <w:tcW w:w="2269" w:type="dxa"/>
            <w:vMerge/>
          </w:tcPr>
          <w:p w14:paraId="4246B91A" w14:textId="77777777" w:rsidR="00600F55" w:rsidRPr="00600F55" w:rsidRDefault="00600F55" w:rsidP="00600F55">
            <w:pPr>
              <w:ind w:firstLine="142"/>
              <w:rPr>
                <w:sz w:val="20"/>
                <w:szCs w:val="20"/>
              </w:rPr>
            </w:pPr>
          </w:p>
        </w:tc>
        <w:tc>
          <w:tcPr>
            <w:tcW w:w="1687" w:type="dxa"/>
          </w:tcPr>
          <w:p w14:paraId="2E38055F" w14:textId="77777777" w:rsidR="00600F55" w:rsidRPr="00600F55" w:rsidRDefault="00600F55" w:rsidP="00600F55">
            <w:pPr>
              <w:ind w:firstLine="114"/>
              <w:rPr>
                <w:sz w:val="20"/>
                <w:szCs w:val="20"/>
              </w:rPr>
            </w:pPr>
            <w:r w:rsidRPr="00600F55">
              <w:rPr>
                <w:sz w:val="20"/>
                <w:szCs w:val="20"/>
              </w:rPr>
              <w:t>Стоимость единицы</w:t>
            </w:r>
          </w:p>
        </w:tc>
        <w:tc>
          <w:tcPr>
            <w:tcW w:w="1335" w:type="dxa"/>
          </w:tcPr>
          <w:p w14:paraId="3632C8B5" w14:textId="77777777" w:rsidR="00600F55" w:rsidRPr="00600F55" w:rsidRDefault="00600F55" w:rsidP="00600F55">
            <w:pPr>
              <w:ind w:firstLine="100"/>
              <w:rPr>
                <w:sz w:val="20"/>
                <w:szCs w:val="20"/>
              </w:rPr>
            </w:pPr>
            <w:r w:rsidRPr="00600F55">
              <w:rPr>
                <w:sz w:val="20"/>
                <w:szCs w:val="20"/>
              </w:rPr>
              <w:t>-</w:t>
            </w:r>
          </w:p>
        </w:tc>
        <w:tc>
          <w:tcPr>
            <w:tcW w:w="761" w:type="dxa"/>
          </w:tcPr>
          <w:p w14:paraId="554A8E43" w14:textId="77777777" w:rsidR="00600F55" w:rsidRPr="00600F55" w:rsidRDefault="00600F55" w:rsidP="00600F55">
            <w:pPr>
              <w:ind w:firstLine="20"/>
              <w:rPr>
                <w:sz w:val="20"/>
                <w:szCs w:val="20"/>
              </w:rPr>
            </w:pPr>
            <w:r w:rsidRPr="00600F55">
              <w:rPr>
                <w:sz w:val="20"/>
                <w:szCs w:val="20"/>
              </w:rPr>
              <w:t>х</w:t>
            </w:r>
          </w:p>
        </w:tc>
        <w:tc>
          <w:tcPr>
            <w:tcW w:w="1094" w:type="dxa"/>
          </w:tcPr>
          <w:p w14:paraId="28407742" w14:textId="77777777" w:rsidR="00600F55" w:rsidRPr="00600F55" w:rsidRDefault="00600F55" w:rsidP="00600F55">
            <w:pPr>
              <w:ind w:firstLine="20"/>
              <w:rPr>
                <w:sz w:val="20"/>
                <w:szCs w:val="20"/>
              </w:rPr>
            </w:pPr>
            <w:r w:rsidRPr="00600F55">
              <w:rPr>
                <w:sz w:val="20"/>
                <w:szCs w:val="20"/>
              </w:rPr>
              <w:t>х</w:t>
            </w:r>
          </w:p>
        </w:tc>
        <w:tc>
          <w:tcPr>
            <w:tcW w:w="717" w:type="dxa"/>
          </w:tcPr>
          <w:p w14:paraId="4C2BED6D" w14:textId="77777777" w:rsidR="00600F55" w:rsidRPr="00600F55" w:rsidRDefault="00600F55" w:rsidP="00600F55">
            <w:pPr>
              <w:ind w:firstLine="20"/>
              <w:rPr>
                <w:sz w:val="20"/>
                <w:szCs w:val="20"/>
              </w:rPr>
            </w:pPr>
            <w:r w:rsidRPr="00600F55">
              <w:rPr>
                <w:sz w:val="20"/>
                <w:szCs w:val="20"/>
              </w:rPr>
              <w:t>х</w:t>
            </w:r>
          </w:p>
        </w:tc>
        <w:tc>
          <w:tcPr>
            <w:tcW w:w="1359" w:type="dxa"/>
          </w:tcPr>
          <w:p w14:paraId="4C404F41" w14:textId="77777777" w:rsidR="00600F55" w:rsidRPr="00600F55" w:rsidRDefault="00600F55" w:rsidP="00600F55">
            <w:pPr>
              <w:ind w:firstLine="20"/>
              <w:rPr>
                <w:sz w:val="20"/>
                <w:szCs w:val="20"/>
              </w:rPr>
            </w:pPr>
            <w:r w:rsidRPr="00600F55">
              <w:rPr>
                <w:sz w:val="20"/>
                <w:szCs w:val="20"/>
              </w:rPr>
              <w:t>х</w:t>
            </w:r>
          </w:p>
        </w:tc>
        <w:tc>
          <w:tcPr>
            <w:tcW w:w="1331" w:type="dxa"/>
          </w:tcPr>
          <w:p w14:paraId="5A2D5697" w14:textId="77777777" w:rsidR="00600F55" w:rsidRPr="00600F55" w:rsidRDefault="00600F55" w:rsidP="00600F55">
            <w:pPr>
              <w:ind w:firstLine="45"/>
              <w:rPr>
                <w:sz w:val="20"/>
                <w:szCs w:val="20"/>
              </w:rPr>
            </w:pPr>
          </w:p>
        </w:tc>
        <w:tc>
          <w:tcPr>
            <w:tcW w:w="1362" w:type="dxa"/>
          </w:tcPr>
          <w:p w14:paraId="185FC0DD" w14:textId="77777777" w:rsidR="00600F55" w:rsidRPr="00600F55" w:rsidRDefault="00600F55" w:rsidP="00600F55">
            <w:pPr>
              <w:rPr>
                <w:sz w:val="20"/>
                <w:szCs w:val="20"/>
              </w:rPr>
            </w:pPr>
          </w:p>
        </w:tc>
        <w:tc>
          <w:tcPr>
            <w:tcW w:w="1880" w:type="dxa"/>
          </w:tcPr>
          <w:p w14:paraId="2C76A83E" w14:textId="77777777" w:rsidR="00600F55" w:rsidRPr="00600F55" w:rsidRDefault="00600F55" w:rsidP="00600F55">
            <w:pPr>
              <w:rPr>
                <w:sz w:val="20"/>
                <w:szCs w:val="20"/>
              </w:rPr>
            </w:pPr>
          </w:p>
        </w:tc>
        <w:tc>
          <w:tcPr>
            <w:tcW w:w="1935" w:type="dxa"/>
          </w:tcPr>
          <w:p w14:paraId="5F2110B6" w14:textId="77777777" w:rsidR="00600F55" w:rsidRPr="00600F55" w:rsidRDefault="00600F55" w:rsidP="00600F55">
            <w:pPr>
              <w:rPr>
                <w:sz w:val="20"/>
                <w:szCs w:val="20"/>
              </w:rPr>
            </w:pPr>
          </w:p>
        </w:tc>
      </w:tr>
      <w:tr w:rsidR="00600F55" w:rsidRPr="00600F55" w14:paraId="12C222AF" w14:textId="77777777" w:rsidTr="00453A3F">
        <w:tc>
          <w:tcPr>
            <w:tcW w:w="2269" w:type="dxa"/>
            <w:vMerge/>
          </w:tcPr>
          <w:p w14:paraId="7B85693C" w14:textId="77777777" w:rsidR="00600F55" w:rsidRPr="00600F55" w:rsidRDefault="00600F55" w:rsidP="00600F55">
            <w:pPr>
              <w:ind w:firstLine="142"/>
              <w:rPr>
                <w:sz w:val="20"/>
                <w:szCs w:val="20"/>
              </w:rPr>
            </w:pPr>
          </w:p>
        </w:tc>
        <w:tc>
          <w:tcPr>
            <w:tcW w:w="1687" w:type="dxa"/>
          </w:tcPr>
          <w:p w14:paraId="48232698" w14:textId="77777777" w:rsidR="00600F55" w:rsidRPr="00600F55" w:rsidRDefault="00600F55" w:rsidP="00600F55">
            <w:pPr>
              <w:ind w:firstLine="114"/>
              <w:rPr>
                <w:sz w:val="20"/>
                <w:szCs w:val="20"/>
              </w:rPr>
            </w:pPr>
            <w:r w:rsidRPr="00600F55">
              <w:rPr>
                <w:sz w:val="20"/>
                <w:szCs w:val="20"/>
              </w:rPr>
              <w:t>Сумма затрат, в том числе:</w:t>
            </w:r>
          </w:p>
        </w:tc>
        <w:tc>
          <w:tcPr>
            <w:tcW w:w="1335" w:type="dxa"/>
          </w:tcPr>
          <w:p w14:paraId="078C828B" w14:textId="77777777" w:rsidR="00600F55" w:rsidRPr="00600F55" w:rsidRDefault="00600F55" w:rsidP="00600F55">
            <w:pPr>
              <w:ind w:hanging="94"/>
              <w:rPr>
                <w:sz w:val="20"/>
                <w:szCs w:val="20"/>
              </w:rPr>
            </w:pPr>
            <w:r w:rsidRPr="00600F55">
              <w:rPr>
                <w:sz w:val="20"/>
                <w:szCs w:val="20"/>
              </w:rPr>
              <w:t>83214,13567</w:t>
            </w:r>
          </w:p>
        </w:tc>
        <w:tc>
          <w:tcPr>
            <w:tcW w:w="761" w:type="dxa"/>
          </w:tcPr>
          <w:p w14:paraId="3478C27F" w14:textId="77777777" w:rsidR="00600F55" w:rsidRPr="00600F55" w:rsidRDefault="00600F55" w:rsidP="00600F55">
            <w:pPr>
              <w:ind w:firstLine="20"/>
              <w:rPr>
                <w:sz w:val="20"/>
                <w:szCs w:val="20"/>
              </w:rPr>
            </w:pPr>
          </w:p>
        </w:tc>
        <w:tc>
          <w:tcPr>
            <w:tcW w:w="1094" w:type="dxa"/>
          </w:tcPr>
          <w:p w14:paraId="17CA5E3A" w14:textId="77777777" w:rsidR="00600F55" w:rsidRPr="00600F55" w:rsidRDefault="00600F55" w:rsidP="00600F55">
            <w:pPr>
              <w:ind w:firstLine="20"/>
              <w:rPr>
                <w:sz w:val="20"/>
                <w:szCs w:val="20"/>
              </w:rPr>
            </w:pPr>
          </w:p>
        </w:tc>
        <w:tc>
          <w:tcPr>
            <w:tcW w:w="717" w:type="dxa"/>
          </w:tcPr>
          <w:p w14:paraId="498D939D" w14:textId="77777777" w:rsidR="00600F55" w:rsidRPr="00600F55" w:rsidRDefault="00600F55" w:rsidP="00600F55">
            <w:pPr>
              <w:ind w:firstLine="20"/>
              <w:rPr>
                <w:sz w:val="20"/>
                <w:szCs w:val="20"/>
              </w:rPr>
            </w:pPr>
          </w:p>
        </w:tc>
        <w:tc>
          <w:tcPr>
            <w:tcW w:w="1359" w:type="dxa"/>
          </w:tcPr>
          <w:p w14:paraId="5764BEE2" w14:textId="77777777" w:rsidR="00600F55" w:rsidRPr="00600F55" w:rsidRDefault="00600F55" w:rsidP="00600F55">
            <w:pPr>
              <w:ind w:firstLine="20"/>
              <w:rPr>
                <w:sz w:val="20"/>
                <w:szCs w:val="20"/>
              </w:rPr>
            </w:pPr>
          </w:p>
        </w:tc>
        <w:tc>
          <w:tcPr>
            <w:tcW w:w="1331" w:type="dxa"/>
          </w:tcPr>
          <w:p w14:paraId="4EFBBD91" w14:textId="77777777" w:rsidR="00600F55" w:rsidRPr="00600F55" w:rsidRDefault="00600F55" w:rsidP="00600F55">
            <w:pPr>
              <w:ind w:right="-45"/>
              <w:rPr>
                <w:sz w:val="20"/>
                <w:szCs w:val="20"/>
              </w:rPr>
            </w:pPr>
            <w:r w:rsidRPr="00600F55">
              <w:rPr>
                <w:sz w:val="20"/>
                <w:szCs w:val="20"/>
              </w:rPr>
              <w:t>47877,16175</w:t>
            </w:r>
          </w:p>
        </w:tc>
        <w:tc>
          <w:tcPr>
            <w:tcW w:w="1362" w:type="dxa"/>
          </w:tcPr>
          <w:p w14:paraId="2AA438DF" w14:textId="77777777" w:rsidR="00600F55" w:rsidRPr="00600F55" w:rsidRDefault="00600F55" w:rsidP="00600F55">
            <w:pPr>
              <w:ind w:right="-101"/>
              <w:rPr>
                <w:sz w:val="20"/>
                <w:szCs w:val="20"/>
              </w:rPr>
            </w:pPr>
            <w:r w:rsidRPr="00600F55">
              <w:rPr>
                <w:sz w:val="20"/>
                <w:szCs w:val="20"/>
              </w:rPr>
              <w:t>30543,20082</w:t>
            </w:r>
          </w:p>
        </w:tc>
        <w:tc>
          <w:tcPr>
            <w:tcW w:w="1880" w:type="dxa"/>
          </w:tcPr>
          <w:p w14:paraId="79268AA4" w14:textId="77777777" w:rsidR="00600F55" w:rsidRPr="00600F55" w:rsidRDefault="00600F55" w:rsidP="00600F55">
            <w:pPr>
              <w:rPr>
                <w:sz w:val="20"/>
                <w:szCs w:val="20"/>
              </w:rPr>
            </w:pPr>
          </w:p>
        </w:tc>
        <w:tc>
          <w:tcPr>
            <w:tcW w:w="1935" w:type="dxa"/>
          </w:tcPr>
          <w:p w14:paraId="56A1A84B" w14:textId="77777777" w:rsidR="00600F55" w:rsidRPr="00600F55" w:rsidRDefault="00600F55" w:rsidP="00600F55">
            <w:pPr>
              <w:rPr>
                <w:sz w:val="20"/>
                <w:szCs w:val="20"/>
              </w:rPr>
            </w:pPr>
          </w:p>
        </w:tc>
      </w:tr>
      <w:tr w:rsidR="00600F55" w:rsidRPr="00600F55" w14:paraId="7E97949A" w14:textId="77777777" w:rsidTr="00453A3F">
        <w:tc>
          <w:tcPr>
            <w:tcW w:w="2269" w:type="dxa"/>
            <w:vMerge/>
          </w:tcPr>
          <w:p w14:paraId="3CB95A75" w14:textId="77777777" w:rsidR="00600F55" w:rsidRPr="00600F55" w:rsidRDefault="00600F55" w:rsidP="00600F55">
            <w:pPr>
              <w:ind w:firstLine="142"/>
              <w:rPr>
                <w:sz w:val="20"/>
                <w:szCs w:val="20"/>
              </w:rPr>
            </w:pPr>
          </w:p>
        </w:tc>
        <w:tc>
          <w:tcPr>
            <w:tcW w:w="1687" w:type="dxa"/>
          </w:tcPr>
          <w:p w14:paraId="2DD00DE7" w14:textId="77777777" w:rsidR="00600F55" w:rsidRPr="00600F55" w:rsidRDefault="00600F55" w:rsidP="00600F55">
            <w:pPr>
              <w:ind w:firstLine="114"/>
              <w:rPr>
                <w:sz w:val="20"/>
                <w:szCs w:val="20"/>
              </w:rPr>
            </w:pPr>
            <w:r w:rsidRPr="00600F55">
              <w:rPr>
                <w:sz w:val="20"/>
                <w:szCs w:val="20"/>
              </w:rPr>
              <w:t>Федеральный бюджет</w:t>
            </w:r>
          </w:p>
        </w:tc>
        <w:tc>
          <w:tcPr>
            <w:tcW w:w="1335" w:type="dxa"/>
          </w:tcPr>
          <w:p w14:paraId="21B210C4" w14:textId="77777777" w:rsidR="00600F55" w:rsidRPr="00600F55" w:rsidRDefault="00600F55" w:rsidP="00600F55">
            <w:pPr>
              <w:ind w:firstLine="100"/>
              <w:rPr>
                <w:sz w:val="20"/>
                <w:szCs w:val="20"/>
              </w:rPr>
            </w:pPr>
            <w:r w:rsidRPr="00600F55">
              <w:rPr>
                <w:sz w:val="20"/>
                <w:szCs w:val="20"/>
              </w:rPr>
              <w:t>0</w:t>
            </w:r>
          </w:p>
        </w:tc>
        <w:tc>
          <w:tcPr>
            <w:tcW w:w="761" w:type="dxa"/>
          </w:tcPr>
          <w:p w14:paraId="4739EB5F" w14:textId="77777777" w:rsidR="00600F55" w:rsidRPr="00600F55" w:rsidRDefault="00600F55" w:rsidP="00600F55">
            <w:pPr>
              <w:ind w:firstLine="20"/>
              <w:rPr>
                <w:sz w:val="20"/>
                <w:szCs w:val="20"/>
              </w:rPr>
            </w:pPr>
          </w:p>
        </w:tc>
        <w:tc>
          <w:tcPr>
            <w:tcW w:w="1094" w:type="dxa"/>
          </w:tcPr>
          <w:p w14:paraId="14076FE2" w14:textId="77777777" w:rsidR="00600F55" w:rsidRPr="00600F55" w:rsidRDefault="00600F55" w:rsidP="00600F55">
            <w:pPr>
              <w:ind w:firstLine="20"/>
              <w:rPr>
                <w:sz w:val="20"/>
                <w:szCs w:val="20"/>
              </w:rPr>
            </w:pPr>
          </w:p>
        </w:tc>
        <w:tc>
          <w:tcPr>
            <w:tcW w:w="717" w:type="dxa"/>
          </w:tcPr>
          <w:p w14:paraId="7C5BF8CE" w14:textId="77777777" w:rsidR="00600F55" w:rsidRPr="00600F55" w:rsidRDefault="00600F55" w:rsidP="00600F55">
            <w:pPr>
              <w:ind w:firstLine="20"/>
              <w:rPr>
                <w:sz w:val="20"/>
                <w:szCs w:val="20"/>
              </w:rPr>
            </w:pPr>
          </w:p>
        </w:tc>
        <w:tc>
          <w:tcPr>
            <w:tcW w:w="1359" w:type="dxa"/>
          </w:tcPr>
          <w:p w14:paraId="6F64F084" w14:textId="77777777" w:rsidR="00600F55" w:rsidRPr="00600F55" w:rsidRDefault="00600F55" w:rsidP="00600F55">
            <w:pPr>
              <w:ind w:firstLine="20"/>
              <w:rPr>
                <w:sz w:val="20"/>
                <w:szCs w:val="20"/>
              </w:rPr>
            </w:pPr>
          </w:p>
        </w:tc>
        <w:tc>
          <w:tcPr>
            <w:tcW w:w="1331" w:type="dxa"/>
          </w:tcPr>
          <w:p w14:paraId="0E6BF78F" w14:textId="77777777" w:rsidR="00600F55" w:rsidRPr="00600F55" w:rsidRDefault="00600F55" w:rsidP="00600F55">
            <w:pPr>
              <w:ind w:firstLine="45"/>
              <w:rPr>
                <w:sz w:val="20"/>
                <w:szCs w:val="20"/>
              </w:rPr>
            </w:pPr>
            <w:r w:rsidRPr="00600F55">
              <w:rPr>
                <w:sz w:val="20"/>
                <w:szCs w:val="20"/>
              </w:rPr>
              <w:t>0</w:t>
            </w:r>
          </w:p>
        </w:tc>
        <w:tc>
          <w:tcPr>
            <w:tcW w:w="1362" w:type="dxa"/>
          </w:tcPr>
          <w:p w14:paraId="5F04E950" w14:textId="77777777" w:rsidR="00600F55" w:rsidRPr="00600F55" w:rsidRDefault="00600F55" w:rsidP="00600F55">
            <w:pPr>
              <w:rPr>
                <w:sz w:val="20"/>
                <w:szCs w:val="20"/>
              </w:rPr>
            </w:pPr>
            <w:r w:rsidRPr="00600F55">
              <w:rPr>
                <w:sz w:val="20"/>
                <w:szCs w:val="20"/>
              </w:rPr>
              <w:t>0</w:t>
            </w:r>
          </w:p>
        </w:tc>
        <w:tc>
          <w:tcPr>
            <w:tcW w:w="1880" w:type="dxa"/>
          </w:tcPr>
          <w:p w14:paraId="5A777D06" w14:textId="77777777" w:rsidR="00600F55" w:rsidRPr="00600F55" w:rsidRDefault="00600F55" w:rsidP="00600F55">
            <w:pPr>
              <w:rPr>
                <w:sz w:val="20"/>
                <w:szCs w:val="20"/>
              </w:rPr>
            </w:pPr>
          </w:p>
        </w:tc>
        <w:tc>
          <w:tcPr>
            <w:tcW w:w="1935" w:type="dxa"/>
          </w:tcPr>
          <w:p w14:paraId="35043CA7" w14:textId="77777777" w:rsidR="00600F55" w:rsidRPr="00600F55" w:rsidRDefault="00600F55" w:rsidP="00600F55">
            <w:pPr>
              <w:rPr>
                <w:sz w:val="20"/>
                <w:szCs w:val="20"/>
              </w:rPr>
            </w:pPr>
          </w:p>
        </w:tc>
      </w:tr>
      <w:tr w:rsidR="00600F55" w:rsidRPr="00600F55" w14:paraId="17BDFA4E" w14:textId="77777777" w:rsidTr="00453A3F">
        <w:tc>
          <w:tcPr>
            <w:tcW w:w="2269" w:type="dxa"/>
            <w:vMerge/>
          </w:tcPr>
          <w:p w14:paraId="182CD228" w14:textId="77777777" w:rsidR="00600F55" w:rsidRPr="00600F55" w:rsidRDefault="00600F55" w:rsidP="00600F55">
            <w:pPr>
              <w:ind w:firstLine="142"/>
              <w:rPr>
                <w:sz w:val="20"/>
                <w:szCs w:val="20"/>
              </w:rPr>
            </w:pPr>
          </w:p>
        </w:tc>
        <w:tc>
          <w:tcPr>
            <w:tcW w:w="1687" w:type="dxa"/>
          </w:tcPr>
          <w:p w14:paraId="0A8705E7" w14:textId="77777777" w:rsidR="00600F55" w:rsidRPr="00600F55" w:rsidRDefault="00600F55" w:rsidP="00600F55">
            <w:pPr>
              <w:ind w:firstLine="114"/>
              <w:rPr>
                <w:sz w:val="20"/>
                <w:szCs w:val="20"/>
              </w:rPr>
            </w:pPr>
            <w:r w:rsidRPr="00600F55">
              <w:rPr>
                <w:sz w:val="20"/>
                <w:szCs w:val="20"/>
              </w:rPr>
              <w:t>Областной бюджет</w:t>
            </w:r>
          </w:p>
        </w:tc>
        <w:tc>
          <w:tcPr>
            <w:tcW w:w="1335" w:type="dxa"/>
          </w:tcPr>
          <w:p w14:paraId="78FA1953" w14:textId="77777777" w:rsidR="00600F55" w:rsidRPr="00600F55" w:rsidRDefault="00600F55" w:rsidP="00600F55">
            <w:pPr>
              <w:ind w:right="-63"/>
              <w:rPr>
                <w:sz w:val="20"/>
                <w:szCs w:val="20"/>
              </w:rPr>
            </w:pPr>
            <w:r w:rsidRPr="00600F55">
              <w:rPr>
                <w:sz w:val="20"/>
                <w:szCs w:val="20"/>
              </w:rPr>
              <w:t>73631,88272</w:t>
            </w:r>
          </w:p>
        </w:tc>
        <w:tc>
          <w:tcPr>
            <w:tcW w:w="761" w:type="dxa"/>
          </w:tcPr>
          <w:p w14:paraId="2DAA7E03" w14:textId="77777777" w:rsidR="00600F55" w:rsidRPr="00600F55" w:rsidRDefault="00600F55" w:rsidP="00600F55">
            <w:pPr>
              <w:ind w:firstLine="20"/>
              <w:rPr>
                <w:sz w:val="20"/>
                <w:szCs w:val="20"/>
              </w:rPr>
            </w:pPr>
          </w:p>
        </w:tc>
        <w:tc>
          <w:tcPr>
            <w:tcW w:w="1094" w:type="dxa"/>
          </w:tcPr>
          <w:p w14:paraId="00B1127C" w14:textId="77777777" w:rsidR="00600F55" w:rsidRPr="00600F55" w:rsidRDefault="00600F55" w:rsidP="00600F55">
            <w:pPr>
              <w:ind w:firstLine="20"/>
              <w:rPr>
                <w:sz w:val="20"/>
                <w:szCs w:val="20"/>
              </w:rPr>
            </w:pPr>
          </w:p>
        </w:tc>
        <w:tc>
          <w:tcPr>
            <w:tcW w:w="717" w:type="dxa"/>
          </w:tcPr>
          <w:p w14:paraId="241EC6E9" w14:textId="77777777" w:rsidR="00600F55" w:rsidRPr="00600F55" w:rsidRDefault="00600F55" w:rsidP="00600F55">
            <w:pPr>
              <w:ind w:firstLine="20"/>
              <w:rPr>
                <w:sz w:val="20"/>
                <w:szCs w:val="20"/>
              </w:rPr>
            </w:pPr>
          </w:p>
        </w:tc>
        <w:tc>
          <w:tcPr>
            <w:tcW w:w="1359" w:type="dxa"/>
          </w:tcPr>
          <w:p w14:paraId="4BC1A466" w14:textId="77777777" w:rsidR="00600F55" w:rsidRPr="00600F55" w:rsidRDefault="00600F55" w:rsidP="00600F55">
            <w:pPr>
              <w:ind w:firstLine="20"/>
              <w:rPr>
                <w:sz w:val="20"/>
                <w:szCs w:val="20"/>
              </w:rPr>
            </w:pPr>
          </w:p>
        </w:tc>
        <w:tc>
          <w:tcPr>
            <w:tcW w:w="1331" w:type="dxa"/>
          </w:tcPr>
          <w:p w14:paraId="5ECCB488" w14:textId="77777777" w:rsidR="00600F55" w:rsidRPr="00600F55" w:rsidRDefault="00600F55" w:rsidP="00600F55">
            <w:pPr>
              <w:ind w:right="-45"/>
              <w:rPr>
                <w:sz w:val="20"/>
                <w:szCs w:val="20"/>
              </w:rPr>
            </w:pPr>
            <w:r w:rsidRPr="00600F55">
              <w:rPr>
                <w:sz w:val="20"/>
                <w:szCs w:val="20"/>
              </w:rPr>
              <w:t>47063,25000</w:t>
            </w:r>
          </w:p>
        </w:tc>
        <w:tc>
          <w:tcPr>
            <w:tcW w:w="1362" w:type="dxa"/>
          </w:tcPr>
          <w:p w14:paraId="6E36B4E6" w14:textId="77777777" w:rsidR="00600F55" w:rsidRPr="00600F55" w:rsidRDefault="00600F55" w:rsidP="00600F55">
            <w:pPr>
              <w:rPr>
                <w:sz w:val="20"/>
                <w:szCs w:val="20"/>
              </w:rPr>
            </w:pPr>
            <w:r w:rsidRPr="00600F55">
              <w:rPr>
                <w:sz w:val="20"/>
                <w:szCs w:val="20"/>
              </w:rPr>
              <w:t>29962,88</w:t>
            </w:r>
          </w:p>
        </w:tc>
        <w:tc>
          <w:tcPr>
            <w:tcW w:w="1880" w:type="dxa"/>
          </w:tcPr>
          <w:p w14:paraId="43C6C02F" w14:textId="77777777" w:rsidR="00600F55" w:rsidRPr="00600F55" w:rsidRDefault="00600F55" w:rsidP="00600F55">
            <w:pPr>
              <w:rPr>
                <w:sz w:val="20"/>
                <w:szCs w:val="20"/>
              </w:rPr>
            </w:pPr>
          </w:p>
        </w:tc>
        <w:tc>
          <w:tcPr>
            <w:tcW w:w="1935" w:type="dxa"/>
          </w:tcPr>
          <w:p w14:paraId="3AC7A2D1" w14:textId="77777777" w:rsidR="00600F55" w:rsidRPr="00600F55" w:rsidRDefault="00600F55" w:rsidP="00600F55">
            <w:pPr>
              <w:rPr>
                <w:sz w:val="20"/>
                <w:szCs w:val="20"/>
              </w:rPr>
            </w:pPr>
          </w:p>
        </w:tc>
      </w:tr>
      <w:tr w:rsidR="00600F55" w:rsidRPr="00600F55" w14:paraId="42E8FCA0" w14:textId="77777777" w:rsidTr="00453A3F">
        <w:tc>
          <w:tcPr>
            <w:tcW w:w="2269" w:type="dxa"/>
            <w:vMerge/>
          </w:tcPr>
          <w:p w14:paraId="6E3835A9" w14:textId="77777777" w:rsidR="00600F55" w:rsidRPr="00600F55" w:rsidRDefault="00600F55" w:rsidP="00600F55">
            <w:pPr>
              <w:ind w:firstLine="142"/>
              <w:rPr>
                <w:sz w:val="20"/>
                <w:szCs w:val="20"/>
              </w:rPr>
            </w:pPr>
          </w:p>
        </w:tc>
        <w:tc>
          <w:tcPr>
            <w:tcW w:w="1687" w:type="dxa"/>
          </w:tcPr>
          <w:p w14:paraId="7D6F7E7D" w14:textId="77777777" w:rsidR="00600F55" w:rsidRPr="00600F55" w:rsidRDefault="00600F55" w:rsidP="00600F55">
            <w:pPr>
              <w:ind w:firstLine="114"/>
              <w:rPr>
                <w:sz w:val="20"/>
                <w:szCs w:val="20"/>
              </w:rPr>
            </w:pPr>
            <w:r w:rsidRPr="00600F55">
              <w:rPr>
                <w:sz w:val="20"/>
                <w:szCs w:val="20"/>
              </w:rPr>
              <w:t>Местный бюджет</w:t>
            </w:r>
          </w:p>
        </w:tc>
        <w:tc>
          <w:tcPr>
            <w:tcW w:w="1335" w:type="dxa"/>
          </w:tcPr>
          <w:p w14:paraId="39548968" w14:textId="77777777" w:rsidR="00600F55" w:rsidRPr="00600F55" w:rsidRDefault="00600F55" w:rsidP="00600F55">
            <w:pPr>
              <w:rPr>
                <w:sz w:val="20"/>
                <w:szCs w:val="20"/>
              </w:rPr>
            </w:pPr>
            <w:r w:rsidRPr="00600F55">
              <w:rPr>
                <w:sz w:val="20"/>
                <w:szCs w:val="20"/>
              </w:rPr>
              <w:t>9582,25295</w:t>
            </w:r>
          </w:p>
        </w:tc>
        <w:tc>
          <w:tcPr>
            <w:tcW w:w="761" w:type="dxa"/>
          </w:tcPr>
          <w:p w14:paraId="7B282854" w14:textId="77777777" w:rsidR="00600F55" w:rsidRPr="00600F55" w:rsidRDefault="00600F55" w:rsidP="00600F55">
            <w:pPr>
              <w:ind w:firstLine="20"/>
              <w:rPr>
                <w:sz w:val="20"/>
                <w:szCs w:val="20"/>
              </w:rPr>
            </w:pPr>
          </w:p>
        </w:tc>
        <w:tc>
          <w:tcPr>
            <w:tcW w:w="1094" w:type="dxa"/>
          </w:tcPr>
          <w:p w14:paraId="4EA01EA4" w14:textId="77777777" w:rsidR="00600F55" w:rsidRPr="00600F55" w:rsidRDefault="00600F55" w:rsidP="00600F55">
            <w:pPr>
              <w:ind w:firstLine="20"/>
              <w:rPr>
                <w:sz w:val="20"/>
                <w:szCs w:val="20"/>
              </w:rPr>
            </w:pPr>
          </w:p>
        </w:tc>
        <w:tc>
          <w:tcPr>
            <w:tcW w:w="717" w:type="dxa"/>
          </w:tcPr>
          <w:p w14:paraId="6FC46ACB" w14:textId="77777777" w:rsidR="00600F55" w:rsidRPr="00600F55" w:rsidRDefault="00600F55" w:rsidP="00600F55">
            <w:pPr>
              <w:ind w:firstLine="20"/>
              <w:rPr>
                <w:sz w:val="20"/>
                <w:szCs w:val="20"/>
              </w:rPr>
            </w:pPr>
          </w:p>
        </w:tc>
        <w:tc>
          <w:tcPr>
            <w:tcW w:w="1359" w:type="dxa"/>
          </w:tcPr>
          <w:p w14:paraId="5D41D931" w14:textId="77777777" w:rsidR="00600F55" w:rsidRPr="00600F55" w:rsidRDefault="00600F55" w:rsidP="00600F55">
            <w:pPr>
              <w:ind w:firstLine="20"/>
              <w:rPr>
                <w:sz w:val="20"/>
                <w:szCs w:val="20"/>
              </w:rPr>
            </w:pPr>
          </w:p>
        </w:tc>
        <w:tc>
          <w:tcPr>
            <w:tcW w:w="1331" w:type="dxa"/>
          </w:tcPr>
          <w:p w14:paraId="423618EC" w14:textId="77777777" w:rsidR="00600F55" w:rsidRPr="00600F55" w:rsidRDefault="00600F55" w:rsidP="00600F55">
            <w:pPr>
              <w:ind w:firstLine="45"/>
              <w:rPr>
                <w:sz w:val="20"/>
                <w:szCs w:val="20"/>
              </w:rPr>
            </w:pPr>
            <w:r w:rsidRPr="00600F55">
              <w:rPr>
                <w:sz w:val="20"/>
                <w:szCs w:val="20"/>
              </w:rPr>
              <w:t>813,91175</w:t>
            </w:r>
          </w:p>
        </w:tc>
        <w:tc>
          <w:tcPr>
            <w:tcW w:w="1362" w:type="dxa"/>
          </w:tcPr>
          <w:p w14:paraId="3066F3B2" w14:textId="77777777" w:rsidR="00600F55" w:rsidRPr="00600F55" w:rsidRDefault="00600F55" w:rsidP="00600F55">
            <w:pPr>
              <w:rPr>
                <w:sz w:val="20"/>
                <w:szCs w:val="20"/>
              </w:rPr>
            </w:pPr>
            <w:r w:rsidRPr="00600F55">
              <w:rPr>
                <w:sz w:val="20"/>
                <w:szCs w:val="20"/>
              </w:rPr>
              <w:t>580,32082</w:t>
            </w:r>
          </w:p>
        </w:tc>
        <w:tc>
          <w:tcPr>
            <w:tcW w:w="1880" w:type="dxa"/>
          </w:tcPr>
          <w:p w14:paraId="789FC4F5" w14:textId="77777777" w:rsidR="00600F55" w:rsidRPr="00600F55" w:rsidRDefault="00600F55" w:rsidP="00600F55">
            <w:pPr>
              <w:rPr>
                <w:sz w:val="20"/>
                <w:szCs w:val="20"/>
              </w:rPr>
            </w:pPr>
          </w:p>
        </w:tc>
        <w:tc>
          <w:tcPr>
            <w:tcW w:w="1935" w:type="dxa"/>
          </w:tcPr>
          <w:p w14:paraId="2453EE48" w14:textId="77777777" w:rsidR="00600F55" w:rsidRPr="00600F55" w:rsidRDefault="00600F55" w:rsidP="00600F55">
            <w:pPr>
              <w:rPr>
                <w:sz w:val="20"/>
                <w:szCs w:val="20"/>
              </w:rPr>
            </w:pPr>
          </w:p>
        </w:tc>
      </w:tr>
      <w:tr w:rsidR="00600F55" w:rsidRPr="00600F55" w14:paraId="569BA3A6" w14:textId="77777777" w:rsidTr="00453A3F">
        <w:tc>
          <w:tcPr>
            <w:tcW w:w="2269" w:type="dxa"/>
            <w:vMerge w:val="restart"/>
          </w:tcPr>
          <w:p w14:paraId="7F305000" w14:textId="77777777" w:rsidR="00600F55" w:rsidRPr="00600F55" w:rsidRDefault="00600F55" w:rsidP="00600F55">
            <w:pPr>
              <w:rPr>
                <w:sz w:val="20"/>
                <w:szCs w:val="20"/>
                <w:highlight w:val="magenta"/>
              </w:rPr>
            </w:pPr>
            <w:r w:rsidRPr="00600F55">
              <w:rPr>
                <w:sz w:val="20"/>
                <w:szCs w:val="20"/>
              </w:rPr>
              <w:t>Сумма затрат по Задаче 2 муниципальной программы</w:t>
            </w:r>
          </w:p>
        </w:tc>
        <w:tc>
          <w:tcPr>
            <w:tcW w:w="1687" w:type="dxa"/>
          </w:tcPr>
          <w:p w14:paraId="7B7A13F2" w14:textId="77777777" w:rsidR="00600F55" w:rsidRPr="00600F55" w:rsidRDefault="00600F55" w:rsidP="00600F55">
            <w:pPr>
              <w:ind w:firstLine="41"/>
              <w:rPr>
                <w:sz w:val="20"/>
                <w:szCs w:val="20"/>
              </w:rPr>
            </w:pPr>
            <w:r w:rsidRPr="00600F55">
              <w:rPr>
                <w:sz w:val="20"/>
                <w:szCs w:val="20"/>
              </w:rPr>
              <w:t>Наименование показателя (ед. изм.)</w:t>
            </w:r>
          </w:p>
        </w:tc>
        <w:tc>
          <w:tcPr>
            <w:tcW w:w="1335" w:type="dxa"/>
          </w:tcPr>
          <w:p w14:paraId="155C262D" w14:textId="77777777" w:rsidR="00600F55" w:rsidRPr="00600F55" w:rsidRDefault="00600F55" w:rsidP="00600F55">
            <w:pPr>
              <w:ind w:firstLine="100"/>
              <w:rPr>
                <w:sz w:val="20"/>
                <w:szCs w:val="20"/>
              </w:rPr>
            </w:pPr>
            <w:r w:rsidRPr="00600F55">
              <w:rPr>
                <w:sz w:val="20"/>
                <w:szCs w:val="20"/>
              </w:rPr>
              <w:t>Ед.</w:t>
            </w:r>
          </w:p>
        </w:tc>
        <w:tc>
          <w:tcPr>
            <w:tcW w:w="761" w:type="dxa"/>
          </w:tcPr>
          <w:p w14:paraId="0B31382F" w14:textId="77777777" w:rsidR="00600F55" w:rsidRPr="00600F55" w:rsidRDefault="00600F55" w:rsidP="00600F55">
            <w:pPr>
              <w:ind w:firstLine="20"/>
              <w:rPr>
                <w:sz w:val="20"/>
                <w:szCs w:val="20"/>
              </w:rPr>
            </w:pPr>
          </w:p>
        </w:tc>
        <w:tc>
          <w:tcPr>
            <w:tcW w:w="1094" w:type="dxa"/>
          </w:tcPr>
          <w:p w14:paraId="7A452083" w14:textId="77777777" w:rsidR="00600F55" w:rsidRPr="00600F55" w:rsidRDefault="00600F55" w:rsidP="00600F55">
            <w:pPr>
              <w:ind w:firstLine="20"/>
              <w:rPr>
                <w:sz w:val="20"/>
                <w:szCs w:val="20"/>
              </w:rPr>
            </w:pPr>
          </w:p>
        </w:tc>
        <w:tc>
          <w:tcPr>
            <w:tcW w:w="717" w:type="dxa"/>
          </w:tcPr>
          <w:p w14:paraId="48FD3FB2" w14:textId="77777777" w:rsidR="00600F55" w:rsidRPr="00600F55" w:rsidRDefault="00600F55" w:rsidP="00600F55">
            <w:pPr>
              <w:ind w:firstLine="20"/>
              <w:rPr>
                <w:sz w:val="20"/>
                <w:szCs w:val="20"/>
              </w:rPr>
            </w:pPr>
          </w:p>
        </w:tc>
        <w:tc>
          <w:tcPr>
            <w:tcW w:w="1359" w:type="dxa"/>
          </w:tcPr>
          <w:p w14:paraId="36815E1D" w14:textId="77777777" w:rsidR="00600F55" w:rsidRPr="00600F55" w:rsidRDefault="00600F55" w:rsidP="00600F55">
            <w:pPr>
              <w:ind w:firstLine="20"/>
              <w:rPr>
                <w:sz w:val="20"/>
                <w:szCs w:val="20"/>
              </w:rPr>
            </w:pPr>
          </w:p>
        </w:tc>
        <w:tc>
          <w:tcPr>
            <w:tcW w:w="1331" w:type="dxa"/>
          </w:tcPr>
          <w:p w14:paraId="1C045F32" w14:textId="77777777" w:rsidR="00600F55" w:rsidRPr="00600F55" w:rsidRDefault="00600F55" w:rsidP="00600F55">
            <w:pPr>
              <w:ind w:firstLine="45"/>
              <w:rPr>
                <w:sz w:val="20"/>
                <w:szCs w:val="20"/>
              </w:rPr>
            </w:pPr>
          </w:p>
        </w:tc>
        <w:tc>
          <w:tcPr>
            <w:tcW w:w="1362" w:type="dxa"/>
          </w:tcPr>
          <w:p w14:paraId="6EC4C0C7" w14:textId="77777777" w:rsidR="00600F55" w:rsidRPr="00600F55" w:rsidRDefault="00600F55" w:rsidP="00600F55">
            <w:pPr>
              <w:rPr>
                <w:sz w:val="20"/>
                <w:szCs w:val="20"/>
              </w:rPr>
            </w:pPr>
          </w:p>
        </w:tc>
        <w:tc>
          <w:tcPr>
            <w:tcW w:w="1880" w:type="dxa"/>
          </w:tcPr>
          <w:p w14:paraId="0D24744D" w14:textId="77777777" w:rsidR="00600F55" w:rsidRPr="00600F55" w:rsidRDefault="00600F55" w:rsidP="00600F55">
            <w:pPr>
              <w:rPr>
                <w:sz w:val="20"/>
                <w:szCs w:val="20"/>
              </w:rPr>
            </w:pPr>
          </w:p>
        </w:tc>
        <w:tc>
          <w:tcPr>
            <w:tcW w:w="1935" w:type="dxa"/>
          </w:tcPr>
          <w:p w14:paraId="4A8E77ED" w14:textId="77777777" w:rsidR="00600F55" w:rsidRPr="00600F55" w:rsidRDefault="00600F55" w:rsidP="00600F55">
            <w:pPr>
              <w:rPr>
                <w:sz w:val="20"/>
                <w:szCs w:val="20"/>
                <w:highlight w:val="magenta"/>
              </w:rPr>
            </w:pPr>
          </w:p>
        </w:tc>
      </w:tr>
      <w:tr w:rsidR="00600F55" w:rsidRPr="00600F55" w14:paraId="54BFACAE" w14:textId="77777777" w:rsidTr="00453A3F">
        <w:tc>
          <w:tcPr>
            <w:tcW w:w="2269" w:type="dxa"/>
            <w:vMerge/>
          </w:tcPr>
          <w:p w14:paraId="2BE20E5E" w14:textId="77777777" w:rsidR="00600F55" w:rsidRPr="00600F55" w:rsidRDefault="00600F55" w:rsidP="00600F55">
            <w:pPr>
              <w:rPr>
                <w:sz w:val="20"/>
                <w:szCs w:val="20"/>
                <w:highlight w:val="magenta"/>
              </w:rPr>
            </w:pPr>
          </w:p>
        </w:tc>
        <w:tc>
          <w:tcPr>
            <w:tcW w:w="1687" w:type="dxa"/>
          </w:tcPr>
          <w:p w14:paraId="1A4DF7AE" w14:textId="77777777" w:rsidR="00600F55" w:rsidRPr="00600F55" w:rsidRDefault="00600F55" w:rsidP="00600F55">
            <w:pPr>
              <w:ind w:firstLine="114"/>
              <w:rPr>
                <w:sz w:val="20"/>
                <w:szCs w:val="20"/>
              </w:rPr>
            </w:pPr>
            <w:r w:rsidRPr="00600F55">
              <w:rPr>
                <w:sz w:val="20"/>
                <w:szCs w:val="20"/>
              </w:rPr>
              <w:t>Стоимость единицы</w:t>
            </w:r>
          </w:p>
        </w:tc>
        <w:tc>
          <w:tcPr>
            <w:tcW w:w="1335" w:type="dxa"/>
          </w:tcPr>
          <w:p w14:paraId="3C238549" w14:textId="77777777" w:rsidR="00600F55" w:rsidRPr="00600F55" w:rsidRDefault="00600F55" w:rsidP="00600F55">
            <w:pPr>
              <w:ind w:firstLine="100"/>
              <w:rPr>
                <w:sz w:val="20"/>
                <w:szCs w:val="20"/>
              </w:rPr>
            </w:pPr>
            <w:r w:rsidRPr="00600F55">
              <w:rPr>
                <w:sz w:val="20"/>
                <w:szCs w:val="20"/>
              </w:rPr>
              <w:t>-</w:t>
            </w:r>
          </w:p>
        </w:tc>
        <w:tc>
          <w:tcPr>
            <w:tcW w:w="761" w:type="dxa"/>
          </w:tcPr>
          <w:p w14:paraId="39BD0867" w14:textId="77777777" w:rsidR="00600F55" w:rsidRPr="00600F55" w:rsidRDefault="00600F55" w:rsidP="00600F55">
            <w:pPr>
              <w:ind w:firstLine="20"/>
              <w:rPr>
                <w:sz w:val="20"/>
                <w:szCs w:val="20"/>
              </w:rPr>
            </w:pPr>
            <w:r w:rsidRPr="00600F55">
              <w:rPr>
                <w:sz w:val="20"/>
                <w:szCs w:val="20"/>
              </w:rPr>
              <w:t>х</w:t>
            </w:r>
          </w:p>
        </w:tc>
        <w:tc>
          <w:tcPr>
            <w:tcW w:w="1094" w:type="dxa"/>
          </w:tcPr>
          <w:p w14:paraId="23F82AD1" w14:textId="77777777" w:rsidR="00600F55" w:rsidRPr="00600F55" w:rsidRDefault="00600F55" w:rsidP="00600F55">
            <w:pPr>
              <w:ind w:firstLine="20"/>
              <w:rPr>
                <w:sz w:val="20"/>
                <w:szCs w:val="20"/>
              </w:rPr>
            </w:pPr>
            <w:r w:rsidRPr="00600F55">
              <w:rPr>
                <w:sz w:val="20"/>
                <w:szCs w:val="20"/>
              </w:rPr>
              <w:t>х</w:t>
            </w:r>
          </w:p>
        </w:tc>
        <w:tc>
          <w:tcPr>
            <w:tcW w:w="717" w:type="dxa"/>
          </w:tcPr>
          <w:p w14:paraId="028F4DC6" w14:textId="77777777" w:rsidR="00600F55" w:rsidRPr="00600F55" w:rsidRDefault="00600F55" w:rsidP="00600F55">
            <w:pPr>
              <w:ind w:firstLine="20"/>
              <w:rPr>
                <w:sz w:val="20"/>
                <w:szCs w:val="20"/>
              </w:rPr>
            </w:pPr>
            <w:r w:rsidRPr="00600F55">
              <w:rPr>
                <w:sz w:val="20"/>
                <w:szCs w:val="20"/>
              </w:rPr>
              <w:t>х</w:t>
            </w:r>
          </w:p>
        </w:tc>
        <w:tc>
          <w:tcPr>
            <w:tcW w:w="1359" w:type="dxa"/>
          </w:tcPr>
          <w:p w14:paraId="4EA76119" w14:textId="77777777" w:rsidR="00600F55" w:rsidRPr="00600F55" w:rsidRDefault="00600F55" w:rsidP="00600F55">
            <w:pPr>
              <w:ind w:firstLine="20"/>
              <w:rPr>
                <w:sz w:val="20"/>
                <w:szCs w:val="20"/>
              </w:rPr>
            </w:pPr>
            <w:r w:rsidRPr="00600F55">
              <w:rPr>
                <w:sz w:val="20"/>
                <w:szCs w:val="20"/>
              </w:rPr>
              <w:t>х</w:t>
            </w:r>
          </w:p>
        </w:tc>
        <w:tc>
          <w:tcPr>
            <w:tcW w:w="1331" w:type="dxa"/>
          </w:tcPr>
          <w:p w14:paraId="0644D075" w14:textId="77777777" w:rsidR="00600F55" w:rsidRPr="00600F55" w:rsidRDefault="00600F55" w:rsidP="00600F55">
            <w:pPr>
              <w:ind w:firstLine="45"/>
              <w:rPr>
                <w:sz w:val="20"/>
                <w:szCs w:val="20"/>
              </w:rPr>
            </w:pPr>
          </w:p>
        </w:tc>
        <w:tc>
          <w:tcPr>
            <w:tcW w:w="1362" w:type="dxa"/>
          </w:tcPr>
          <w:p w14:paraId="18FDD0DA" w14:textId="77777777" w:rsidR="00600F55" w:rsidRPr="00600F55" w:rsidRDefault="00600F55" w:rsidP="00600F55">
            <w:pPr>
              <w:rPr>
                <w:sz w:val="20"/>
                <w:szCs w:val="20"/>
              </w:rPr>
            </w:pPr>
          </w:p>
        </w:tc>
        <w:tc>
          <w:tcPr>
            <w:tcW w:w="1880" w:type="dxa"/>
          </w:tcPr>
          <w:p w14:paraId="5C420573" w14:textId="77777777" w:rsidR="00600F55" w:rsidRPr="00600F55" w:rsidRDefault="00600F55" w:rsidP="00600F55">
            <w:pPr>
              <w:rPr>
                <w:sz w:val="20"/>
                <w:szCs w:val="20"/>
              </w:rPr>
            </w:pPr>
          </w:p>
        </w:tc>
        <w:tc>
          <w:tcPr>
            <w:tcW w:w="1935" w:type="dxa"/>
          </w:tcPr>
          <w:p w14:paraId="6BD7E6D7" w14:textId="77777777" w:rsidR="00600F55" w:rsidRPr="00600F55" w:rsidRDefault="00600F55" w:rsidP="00600F55">
            <w:pPr>
              <w:rPr>
                <w:sz w:val="20"/>
                <w:szCs w:val="20"/>
                <w:highlight w:val="magenta"/>
              </w:rPr>
            </w:pPr>
          </w:p>
        </w:tc>
      </w:tr>
      <w:tr w:rsidR="00600F55" w:rsidRPr="00600F55" w14:paraId="0E9365BD" w14:textId="77777777" w:rsidTr="00453A3F">
        <w:tc>
          <w:tcPr>
            <w:tcW w:w="2269" w:type="dxa"/>
            <w:vMerge/>
          </w:tcPr>
          <w:p w14:paraId="585082AD" w14:textId="77777777" w:rsidR="00600F55" w:rsidRPr="00600F55" w:rsidRDefault="00600F55" w:rsidP="00600F55">
            <w:pPr>
              <w:rPr>
                <w:sz w:val="20"/>
                <w:szCs w:val="20"/>
                <w:highlight w:val="magenta"/>
              </w:rPr>
            </w:pPr>
          </w:p>
        </w:tc>
        <w:tc>
          <w:tcPr>
            <w:tcW w:w="1687" w:type="dxa"/>
          </w:tcPr>
          <w:p w14:paraId="23B1FD2B" w14:textId="77777777" w:rsidR="00600F55" w:rsidRPr="00600F55" w:rsidRDefault="00600F55" w:rsidP="00600F55">
            <w:pPr>
              <w:ind w:firstLine="114"/>
              <w:rPr>
                <w:sz w:val="20"/>
                <w:szCs w:val="20"/>
              </w:rPr>
            </w:pPr>
            <w:r w:rsidRPr="00600F55">
              <w:rPr>
                <w:sz w:val="20"/>
                <w:szCs w:val="20"/>
              </w:rPr>
              <w:t>Сумма затрат, в том числе:</w:t>
            </w:r>
          </w:p>
        </w:tc>
        <w:tc>
          <w:tcPr>
            <w:tcW w:w="1335" w:type="dxa"/>
          </w:tcPr>
          <w:p w14:paraId="7E4A17AF" w14:textId="77777777" w:rsidR="00600F55" w:rsidRPr="00600F55" w:rsidRDefault="00600F55" w:rsidP="00600F55">
            <w:pPr>
              <w:ind w:hanging="94"/>
              <w:rPr>
                <w:sz w:val="20"/>
                <w:szCs w:val="20"/>
              </w:rPr>
            </w:pPr>
            <w:r w:rsidRPr="00600F55">
              <w:rPr>
                <w:sz w:val="20"/>
                <w:szCs w:val="20"/>
              </w:rPr>
              <w:t>83214,13567</w:t>
            </w:r>
          </w:p>
        </w:tc>
        <w:tc>
          <w:tcPr>
            <w:tcW w:w="761" w:type="dxa"/>
          </w:tcPr>
          <w:p w14:paraId="7B7B9632" w14:textId="77777777" w:rsidR="00600F55" w:rsidRPr="00600F55" w:rsidRDefault="00600F55" w:rsidP="00600F55">
            <w:pPr>
              <w:ind w:firstLine="20"/>
              <w:rPr>
                <w:sz w:val="20"/>
                <w:szCs w:val="20"/>
              </w:rPr>
            </w:pPr>
          </w:p>
        </w:tc>
        <w:tc>
          <w:tcPr>
            <w:tcW w:w="1094" w:type="dxa"/>
          </w:tcPr>
          <w:p w14:paraId="4F3E05A8" w14:textId="77777777" w:rsidR="00600F55" w:rsidRPr="00600F55" w:rsidRDefault="00600F55" w:rsidP="00600F55">
            <w:pPr>
              <w:ind w:firstLine="20"/>
              <w:rPr>
                <w:sz w:val="20"/>
                <w:szCs w:val="20"/>
              </w:rPr>
            </w:pPr>
          </w:p>
        </w:tc>
        <w:tc>
          <w:tcPr>
            <w:tcW w:w="717" w:type="dxa"/>
          </w:tcPr>
          <w:p w14:paraId="196BE3DD" w14:textId="77777777" w:rsidR="00600F55" w:rsidRPr="00600F55" w:rsidRDefault="00600F55" w:rsidP="00600F55">
            <w:pPr>
              <w:ind w:firstLine="20"/>
              <w:rPr>
                <w:sz w:val="20"/>
                <w:szCs w:val="20"/>
              </w:rPr>
            </w:pPr>
          </w:p>
        </w:tc>
        <w:tc>
          <w:tcPr>
            <w:tcW w:w="1359" w:type="dxa"/>
          </w:tcPr>
          <w:p w14:paraId="5B1142FD" w14:textId="77777777" w:rsidR="00600F55" w:rsidRPr="00600F55" w:rsidRDefault="00600F55" w:rsidP="00600F55">
            <w:pPr>
              <w:ind w:firstLine="20"/>
              <w:rPr>
                <w:sz w:val="20"/>
                <w:szCs w:val="20"/>
              </w:rPr>
            </w:pPr>
          </w:p>
        </w:tc>
        <w:tc>
          <w:tcPr>
            <w:tcW w:w="1331" w:type="dxa"/>
          </w:tcPr>
          <w:p w14:paraId="4043DC78" w14:textId="77777777" w:rsidR="00600F55" w:rsidRPr="00600F55" w:rsidRDefault="00600F55" w:rsidP="00600F55">
            <w:pPr>
              <w:ind w:right="-45"/>
              <w:rPr>
                <w:sz w:val="20"/>
                <w:szCs w:val="20"/>
              </w:rPr>
            </w:pPr>
            <w:r w:rsidRPr="00600F55">
              <w:rPr>
                <w:sz w:val="20"/>
                <w:szCs w:val="20"/>
              </w:rPr>
              <w:t>47877,16175</w:t>
            </w:r>
          </w:p>
        </w:tc>
        <w:tc>
          <w:tcPr>
            <w:tcW w:w="1362" w:type="dxa"/>
          </w:tcPr>
          <w:p w14:paraId="066DCB67" w14:textId="77777777" w:rsidR="00600F55" w:rsidRPr="00600F55" w:rsidRDefault="00600F55" w:rsidP="00600F55">
            <w:pPr>
              <w:ind w:right="-101"/>
              <w:rPr>
                <w:sz w:val="20"/>
                <w:szCs w:val="20"/>
              </w:rPr>
            </w:pPr>
            <w:r w:rsidRPr="00600F55">
              <w:rPr>
                <w:sz w:val="20"/>
                <w:szCs w:val="20"/>
              </w:rPr>
              <w:t>30543,20082</w:t>
            </w:r>
          </w:p>
        </w:tc>
        <w:tc>
          <w:tcPr>
            <w:tcW w:w="1880" w:type="dxa"/>
          </w:tcPr>
          <w:p w14:paraId="3D20DFCC" w14:textId="77777777" w:rsidR="00600F55" w:rsidRPr="00600F55" w:rsidRDefault="00600F55" w:rsidP="00600F55">
            <w:pPr>
              <w:rPr>
                <w:sz w:val="20"/>
                <w:szCs w:val="20"/>
              </w:rPr>
            </w:pPr>
          </w:p>
        </w:tc>
        <w:tc>
          <w:tcPr>
            <w:tcW w:w="1935" w:type="dxa"/>
          </w:tcPr>
          <w:p w14:paraId="3136637C" w14:textId="77777777" w:rsidR="00600F55" w:rsidRPr="00600F55" w:rsidRDefault="00600F55" w:rsidP="00600F55">
            <w:pPr>
              <w:rPr>
                <w:sz w:val="20"/>
                <w:szCs w:val="20"/>
                <w:highlight w:val="magenta"/>
              </w:rPr>
            </w:pPr>
          </w:p>
        </w:tc>
      </w:tr>
      <w:tr w:rsidR="00600F55" w:rsidRPr="00600F55" w14:paraId="3D01252A" w14:textId="77777777" w:rsidTr="00453A3F">
        <w:tc>
          <w:tcPr>
            <w:tcW w:w="2269" w:type="dxa"/>
            <w:vMerge/>
          </w:tcPr>
          <w:p w14:paraId="47B2C765" w14:textId="77777777" w:rsidR="00600F55" w:rsidRPr="00600F55" w:rsidRDefault="00600F55" w:rsidP="00600F55">
            <w:pPr>
              <w:rPr>
                <w:sz w:val="20"/>
                <w:szCs w:val="20"/>
                <w:highlight w:val="magenta"/>
              </w:rPr>
            </w:pPr>
          </w:p>
        </w:tc>
        <w:tc>
          <w:tcPr>
            <w:tcW w:w="1687" w:type="dxa"/>
          </w:tcPr>
          <w:p w14:paraId="30984F53" w14:textId="77777777" w:rsidR="00600F55" w:rsidRPr="00600F55" w:rsidRDefault="00600F55" w:rsidP="00600F55">
            <w:pPr>
              <w:ind w:firstLine="114"/>
              <w:rPr>
                <w:sz w:val="20"/>
                <w:szCs w:val="20"/>
              </w:rPr>
            </w:pPr>
            <w:r w:rsidRPr="00600F55">
              <w:rPr>
                <w:sz w:val="20"/>
                <w:szCs w:val="20"/>
              </w:rPr>
              <w:t>Федеральный бюджет</w:t>
            </w:r>
          </w:p>
        </w:tc>
        <w:tc>
          <w:tcPr>
            <w:tcW w:w="1335" w:type="dxa"/>
          </w:tcPr>
          <w:p w14:paraId="5E27F0A0" w14:textId="77777777" w:rsidR="00600F55" w:rsidRPr="00600F55" w:rsidRDefault="00600F55" w:rsidP="00600F55">
            <w:pPr>
              <w:ind w:firstLine="100"/>
              <w:rPr>
                <w:sz w:val="20"/>
                <w:szCs w:val="20"/>
              </w:rPr>
            </w:pPr>
            <w:r w:rsidRPr="00600F55">
              <w:rPr>
                <w:sz w:val="20"/>
                <w:szCs w:val="20"/>
              </w:rPr>
              <w:t>0</w:t>
            </w:r>
          </w:p>
        </w:tc>
        <w:tc>
          <w:tcPr>
            <w:tcW w:w="761" w:type="dxa"/>
          </w:tcPr>
          <w:p w14:paraId="3D472349" w14:textId="77777777" w:rsidR="00600F55" w:rsidRPr="00600F55" w:rsidRDefault="00600F55" w:rsidP="00600F55">
            <w:pPr>
              <w:ind w:firstLine="20"/>
              <w:rPr>
                <w:sz w:val="20"/>
                <w:szCs w:val="20"/>
              </w:rPr>
            </w:pPr>
          </w:p>
        </w:tc>
        <w:tc>
          <w:tcPr>
            <w:tcW w:w="1094" w:type="dxa"/>
          </w:tcPr>
          <w:p w14:paraId="6D217657" w14:textId="77777777" w:rsidR="00600F55" w:rsidRPr="00600F55" w:rsidRDefault="00600F55" w:rsidP="00600F55">
            <w:pPr>
              <w:ind w:firstLine="20"/>
              <w:rPr>
                <w:sz w:val="20"/>
                <w:szCs w:val="20"/>
              </w:rPr>
            </w:pPr>
          </w:p>
        </w:tc>
        <w:tc>
          <w:tcPr>
            <w:tcW w:w="717" w:type="dxa"/>
          </w:tcPr>
          <w:p w14:paraId="37C5EB1B" w14:textId="77777777" w:rsidR="00600F55" w:rsidRPr="00600F55" w:rsidRDefault="00600F55" w:rsidP="00600F55">
            <w:pPr>
              <w:ind w:firstLine="20"/>
              <w:rPr>
                <w:sz w:val="20"/>
                <w:szCs w:val="20"/>
              </w:rPr>
            </w:pPr>
          </w:p>
        </w:tc>
        <w:tc>
          <w:tcPr>
            <w:tcW w:w="1359" w:type="dxa"/>
          </w:tcPr>
          <w:p w14:paraId="3ED93C42" w14:textId="77777777" w:rsidR="00600F55" w:rsidRPr="00600F55" w:rsidRDefault="00600F55" w:rsidP="00600F55">
            <w:pPr>
              <w:ind w:firstLine="20"/>
              <w:rPr>
                <w:sz w:val="20"/>
                <w:szCs w:val="20"/>
              </w:rPr>
            </w:pPr>
          </w:p>
        </w:tc>
        <w:tc>
          <w:tcPr>
            <w:tcW w:w="1331" w:type="dxa"/>
          </w:tcPr>
          <w:p w14:paraId="2EE97476" w14:textId="77777777" w:rsidR="00600F55" w:rsidRPr="00600F55" w:rsidRDefault="00600F55" w:rsidP="00600F55">
            <w:pPr>
              <w:ind w:firstLine="45"/>
              <w:rPr>
                <w:sz w:val="20"/>
                <w:szCs w:val="20"/>
              </w:rPr>
            </w:pPr>
            <w:r w:rsidRPr="00600F55">
              <w:rPr>
                <w:sz w:val="20"/>
                <w:szCs w:val="20"/>
              </w:rPr>
              <w:t>0</w:t>
            </w:r>
          </w:p>
        </w:tc>
        <w:tc>
          <w:tcPr>
            <w:tcW w:w="1362" w:type="dxa"/>
          </w:tcPr>
          <w:p w14:paraId="4D25AD74" w14:textId="77777777" w:rsidR="00600F55" w:rsidRPr="00600F55" w:rsidRDefault="00600F55" w:rsidP="00600F55">
            <w:pPr>
              <w:rPr>
                <w:sz w:val="20"/>
                <w:szCs w:val="20"/>
              </w:rPr>
            </w:pPr>
            <w:r w:rsidRPr="00600F55">
              <w:rPr>
                <w:sz w:val="20"/>
                <w:szCs w:val="20"/>
              </w:rPr>
              <w:t>0</w:t>
            </w:r>
          </w:p>
        </w:tc>
        <w:tc>
          <w:tcPr>
            <w:tcW w:w="1880" w:type="dxa"/>
          </w:tcPr>
          <w:p w14:paraId="397C2C22" w14:textId="77777777" w:rsidR="00600F55" w:rsidRPr="00600F55" w:rsidRDefault="00600F55" w:rsidP="00600F55">
            <w:pPr>
              <w:rPr>
                <w:sz w:val="20"/>
                <w:szCs w:val="20"/>
              </w:rPr>
            </w:pPr>
          </w:p>
        </w:tc>
        <w:tc>
          <w:tcPr>
            <w:tcW w:w="1935" w:type="dxa"/>
          </w:tcPr>
          <w:p w14:paraId="6BB5EAE4" w14:textId="77777777" w:rsidR="00600F55" w:rsidRPr="00600F55" w:rsidRDefault="00600F55" w:rsidP="00600F55">
            <w:pPr>
              <w:rPr>
                <w:sz w:val="20"/>
                <w:szCs w:val="20"/>
                <w:highlight w:val="magenta"/>
              </w:rPr>
            </w:pPr>
          </w:p>
        </w:tc>
      </w:tr>
      <w:tr w:rsidR="00600F55" w:rsidRPr="00600F55" w14:paraId="1CD1DC72" w14:textId="77777777" w:rsidTr="00453A3F">
        <w:tc>
          <w:tcPr>
            <w:tcW w:w="2269" w:type="dxa"/>
            <w:vMerge/>
          </w:tcPr>
          <w:p w14:paraId="6FFB8B4E" w14:textId="77777777" w:rsidR="00600F55" w:rsidRPr="00600F55" w:rsidRDefault="00600F55" w:rsidP="00600F55">
            <w:pPr>
              <w:rPr>
                <w:sz w:val="20"/>
                <w:szCs w:val="20"/>
              </w:rPr>
            </w:pPr>
          </w:p>
        </w:tc>
        <w:tc>
          <w:tcPr>
            <w:tcW w:w="1687" w:type="dxa"/>
          </w:tcPr>
          <w:p w14:paraId="201C2161" w14:textId="77777777" w:rsidR="00600F55" w:rsidRPr="00600F55" w:rsidRDefault="00600F55" w:rsidP="00600F55">
            <w:pPr>
              <w:ind w:firstLine="114"/>
              <w:rPr>
                <w:sz w:val="20"/>
                <w:szCs w:val="20"/>
              </w:rPr>
            </w:pPr>
            <w:r w:rsidRPr="00600F55">
              <w:rPr>
                <w:sz w:val="20"/>
                <w:szCs w:val="20"/>
              </w:rPr>
              <w:t>Областной бюджет</w:t>
            </w:r>
          </w:p>
        </w:tc>
        <w:tc>
          <w:tcPr>
            <w:tcW w:w="1335" w:type="dxa"/>
          </w:tcPr>
          <w:p w14:paraId="72394B65" w14:textId="77777777" w:rsidR="00600F55" w:rsidRPr="00600F55" w:rsidRDefault="00600F55" w:rsidP="00600F55">
            <w:pPr>
              <w:ind w:right="-63"/>
              <w:rPr>
                <w:sz w:val="20"/>
                <w:szCs w:val="20"/>
              </w:rPr>
            </w:pPr>
            <w:r w:rsidRPr="00600F55">
              <w:rPr>
                <w:sz w:val="20"/>
                <w:szCs w:val="20"/>
              </w:rPr>
              <w:t>73631,88272</w:t>
            </w:r>
          </w:p>
        </w:tc>
        <w:tc>
          <w:tcPr>
            <w:tcW w:w="761" w:type="dxa"/>
          </w:tcPr>
          <w:p w14:paraId="1B0E54A2" w14:textId="77777777" w:rsidR="00600F55" w:rsidRPr="00600F55" w:rsidRDefault="00600F55" w:rsidP="00600F55">
            <w:pPr>
              <w:ind w:firstLine="20"/>
              <w:rPr>
                <w:sz w:val="20"/>
                <w:szCs w:val="20"/>
              </w:rPr>
            </w:pPr>
          </w:p>
        </w:tc>
        <w:tc>
          <w:tcPr>
            <w:tcW w:w="1094" w:type="dxa"/>
          </w:tcPr>
          <w:p w14:paraId="0FD196E8" w14:textId="77777777" w:rsidR="00600F55" w:rsidRPr="00600F55" w:rsidRDefault="00600F55" w:rsidP="00600F55">
            <w:pPr>
              <w:ind w:firstLine="20"/>
              <w:rPr>
                <w:sz w:val="20"/>
                <w:szCs w:val="20"/>
              </w:rPr>
            </w:pPr>
          </w:p>
        </w:tc>
        <w:tc>
          <w:tcPr>
            <w:tcW w:w="717" w:type="dxa"/>
          </w:tcPr>
          <w:p w14:paraId="769703C4" w14:textId="77777777" w:rsidR="00600F55" w:rsidRPr="00600F55" w:rsidRDefault="00600F55" w:rsidP="00600F55">
            <w:pPr>
              <w:ind w:firstLine="20"/>
              <w:rPr>
                <w:sz w:val="20"/>
                <w:szCs w:val="20"/>
              </w:rPr>
            </w:pPr>
          </w:p>
        </w:tc>
        <w:tc>
          <w:tcPr>
            <w:tcW w:w="1359" w:type="dxa"/>
          </w:tcPr>
          <w:p w14:paraId="1A786CF8" w14:textId="77777777" w:rsidR="00600F55" w:rsidRPr="00600F55" w:rsidRDefault="00600F55" w:rsidP="00600F55">
            <w:pPr>
              <w:ind w:firstLine="20"/>
              <w:rPr>
                <w:sz w:val="20"/>
                <w:szCs w:val="20"/>
              </w:rPr>
            </w:pPr>
          </w:p>
        </w:tc>
        <w:tc>
          <w:tcPr>
            <w:tcW w:w="1331" w:type="dxa"/>
          </w:tcPr>
          <w:p w14:paraId="18F915D3" w14:textId="77777777" w:rsidR="00600F55" w:rsidRPr="00600F55" w:rsidRDefault="00600F55" w:rsidP="00600F55">
            <w:pPr>
              <w:ind w:right="-45"/>
              <w:rPr>
                <w:sz w:val="20"/>
                <w:szCs w:val="20"/>
              </w:rPr>
            </w:pPr>
            <w:r w:rsidRPr="00600F55">
              <w:rPr>
                <w:sz w:val="20"/>
                <w:szCs w:val="20"/>
              </w:rPr>
              <w:t>47063,25000</w:t>
            </w:r>
          </w:p>
        </w:tc>
        <w:tc>
          <w:tcPr>
            <w:tcW w:w="1362" w:type="dxa"/>
          </w:tcPr>
          <w:p w14:paraId="26C70E2E" w14:textId="77777777" w:rsidR="00600F55" w:rsidRPr="00600F55" w:rsidRDefault="00600F55" w:rsidP="00600F55">
            <w:pPr>
              <w:rPr>
                <w:sz w:val="20"/>
                <w:szCs w:val="20"/>
              </w:rPr>
            </w:pPr>
            <w:r w:rsidRPr="00600F55">
              <w:rPr>
                <w:sz w:val="20"/>
                <w:szCs w:val="20"/>
              </w:rPr>
              <w:t>29962,88</w:t>
            </w:r>
          </w:p>
        </w:tc>
        <w:tc>
          <w:tcPr>
            <w:tcW w:w="1880" w:type="dxa"/>
          </w:tcPr>
          <w:p w14:paraId="3D77BBF9" w14:textId="77777777" w:rsidR="00600F55" w:rsidRPr="00600F55" w:rsidRDefault="00600F55" w:rsidP="00600F55">
            <w:pPr>
              <w:rPr>
                <w:sz w:val="20"/>
                <w:szCs w:val="20"/>
              </w:rPr>
            </w:pPr>
          </w:p>
        </w:tc>
        <w:tc>
          <w:tcPr>
            <w:tcW w:w="1935" w:type="dxa"/>
          </w:tcPr>
          <w:p w14:paraId="35732150" w14:textId="77777777" w:rsidR="00600F55" w:rsidRPr="00600F55" w:rsidRDefault="00600F55" w:rsidP="00600F55">
            <w:pPr>
              <w:rPr>
                <w:sz w:val="20"/>
                <w:szCs w:val="20"/>
              </w:rPr>
            </w:pPr>
          </w:p>
        </w:tc>
      </w:tr>
      <w:tr w:rsidR="00600F55" w:rsidRPr="00600F55" w14:paraId="5CBFF04F" w14:textId="77777777" w:rsidTr="00453A3F">
        <w:tc>
          <w:tcPr>
            <w:tcW w:w="2269" w:type="dxa"/>
            <w:vMerge/>
          </w:tcPr>
          <w:p w14:paraId="3A02C7D9" w14:textId="77777777" w:rsidR="00600F55" w:rsidRPr="00600F55" w:rsidRDefault="00600F55" w:rsidP="00600F55">
            <w:pPr>
              <w:rPr>
                <w:sz w:val="20"/>
                <w:szCs w:val="20"/>
              </w:rPr>
            </w:pPr>
          </w:p>
        </w:tc>
        <w:tc>
          <w:tcPr>
            <w:tcW w:w="1687" w:type="dxa"/>
          </w:tcPr>
          <w:p w14:paraId="17B99FC9" w14:textId="77777777" w:rsidR="00600F55" w:rsidRPr="00600F55" w:rsidRDefault="00600F55" w:rsidP="00600F55">
            <w:pPr>
              <w:ind w:firstLine="114"/>
              <w:rPr>
                <w:sz w:val="20"/>
                <w:szCs w:val="20"/>
              </w:rPr>
            </w:pPr>
            <w:r w:rsidRPr="00600F55">
              <w:rPr>
                <w:sz w:val="20"/>
                <w:szCs w:val="20"/>
              </w:rPr>
              <w:t>Местный бюджет</w:t>
            </w:r>
          </w:p>
        </w:tc>
        <w:tc>
          <w:tcPr>
            <w:tcW w:w="1335" w:type="dxa"/>
          </w:tcPr>
          <w:p w14:paraId="47338E3A" w14:textId="77777777" w:rsidR="00600F55" w:rsidRPr="00600F55" w:rsidRDefault="00600F55" w:rsidP="00600F55">
            <w:pPr>
              <w:rPr>
                <w:sz w:val="20"/>
                <w:szCs w:val="20"/>
              </w:rPr>
            </w:pPr>
            <w:r w:rsidRPr="00600F55">
              <w:rPr>
                <w:sz w:val="20"/>
                <w:szCs w:val="20"/>
              </w:rPr>
              <w:t>9582,25295</w:t>
            </w:r>
          </w:p>
        </w:tc>
        <w:tc>
          <w:tcPr>
            <w:tcW w:w="761" w:type="dxa"/>
          </w:tcPr>
          <w:p w14:paraId="1FE4275B" w14:textId="77777777" w:rsidR="00600F55" w:rsidRPr="00600F55" w:rsidRDefault="00600F55" w:rsidP="00600F55">
            <w:pPr>
              <w:ind w:firstLine="20"/>
              <w:rPr>
                <w:sz w:val="20"/>
                <w:szCs w:val="20"/>
              </w:rPr>
            </w:pPr>
          </w:p>
        </w:tc>
        <w:tc>
          <w:tcPr>
            <w:tcW w:w="1094" w:type="dxa"/>
          </w:tcPr>
          <w:p w14:paraId="0EC69133" w14:textId="77777777" w:rsidR="00600F55" w:rsidRPr="00600F55" w:rsidRDefault="00600F55" w:rsidP="00600F55">
            <w:pPr>
              <w:ind w:firstLine="20"/>
              <w:rPr>
                <w:sz w:val="20"/>
                <w:szCs w:val="20"/>
              </w:rPr>
            </w:pPr>
          </w:p>
        </w:tc>
        <w:tc>
          <w:tcPr>
            <w:tcW w:w="717" w:type="dxa"/>
          </w:tcPr>
          <w:p w14:paraId="72BCFB69" w14:textId="77777777" w:rsidR="00600F55" w:rsidRPr="00600F55" w:rsidRDefault="00600F55" w:rsidP="00600F55">
            <w:pPr>
              <w:ind w:firstLine="20"/>
              <w:rPr>
                <w:sz w:val="20"/>
                <w:szCs w:val="20"/>
              </w:rPr>
            </w:pPr>
          </w:p>
        </w:tc>
        <w:tc>
          <w:tcPr>
            <w:tcW w:w="1359" w:type="dxa"/>
          </w:tcPr>
          <w:p w14:paraId="5705D996" w14:textId="77777777" w:rsidR="00600F55" w:rsidRPr="00600F55" w:rsidRDefault="00600F55" w:rsidP="00600F55">
            <w:pPr>
              <w:ind w:firstLine="20"/>
              <w:rPr>
                <w:sz w:val="20"/>
                <w:szCs w:val="20"/>
              </w:rPr>
            </w:pPr>
          </w:p>
        </w:tc>
        <w:tc>
          <w:tcPr>
            <w:tcW w:w="1331" w:type="dxa"/>
          </w:tcPr>
          <w:p w14:paraId="167945CF" w14:textId="77777777" w:rsidR="00600F55" w:rsidRPr="00600F55" w:rsidRDefault="00600F55" w:rsidP="00600F55">
            <w:pPr>
              <w:ind w:firstLine="45"/>
              <w:rPr>
                <w:sz w:val="20"/>
                <w:szCs w:val="20"/>
              </w:rPr>
            </w:pPr>
            <w:r w:rsidRPr="00600F55">
              <w:rPr>
                <w:sz w:val="20"/>
                <w:szCs w:val="20"/>
              </w:rPr>
              <w:t>813,91175</w:t>
            </w:r>
          </w:p>
        </w:tc>
        <w:tc>
          <w:tcPr>
            <w:tcW w:w="1362" w:type="dxa"/>
          </w:tcPr>
          <w:p w14:paraId="4577C268" w14:textId="77777777" w:rsidR="00600F55" w:rsidRPr="00600F55" w:rsidRDefault="00600F55" w:rsidP="00600F55">
            <w:pPr>
              <w:rPr>
                <w:sz w:val="20"/>
                <w:szCs w:val="20"/>
              </w:rPr>
            </w:pPr>
            <w:r w:rsidRPr="00600F55">
              <w:rPr>
                <w:sz w:val="20"/>
                <w:szCs w:val="20"/>
              </w:rPr>
              <w:t>580,32082</w:t>
            </w:r>
          </w:p>
        </w:tc>
        <w:tc>
          <w:tcPr>
            <w:tcW w:w="1880" w:type="dxa"/>
          </w:tcPr>
          <w:p w14:paraId="1E69F011" w14:textId="77777777" w:rsidR="00600F55" w:rsidRPr="00600F55" w:rsidRDefault="00600F55" w:rsidP="00600F55">
            <w:pPr>
              <w:rPr>
                <w:sz w:val="20"/>
                <w:szCs w:val="20"/>
              </w:rPr>
            </w:pPr>
          </w:p>
        </w:tc>
        <w:tc>
          <w:tcPr>
            <w:tcW w:w="1935" w:type="dxa"/>
          </w:tcPr>
          <w:p w14:paraId="612B7F4F" w14:textId="77777777" w:rsidR="00600F55" w:rsidRPr="00600F55" w:rsidRDefault="00600F55" w:rsidP="00600F55">
            <w:pPr>
              <w:rPr>
                <w:sz w:val="20"/>
                <w:szCs w:val="20"/>
              </w:rPr>
            </w:pPr>
          </w:p>
        </w:tc>
      </w:tr>
      <w:tr w:rsidR="00600F55" w:rsidRPr="00600F55" w14:paraId="78ADFF8B" w14:textId="77777777" w:rsidTr="00453A3F">
        <w:tc>
          <w:tcPr>
            <w:tcW w:w="2269" w:type="dxa"/>
            <w:vMerge w:val="restart"/>
          </w:tcPr>
          <w:p w14:paraId="4A72F525" w14:textId="77777777" w:rsidR="00600F55" w:rsidRPr="00600F55" w:rsidRDefault="00600F55" w:rsidP="00600F55">
            <w:pPr>
              <w:rPr>
                <w:sz w:val="20"/>
                <w:szCs w:val="20"/>
              </w:rPr>
            </w:pPr>
            <w:r w:rsidRPr="00600F55">
              <w:rPr>
                <w:sz w:val="20"/>
                <w:szCs w:val="20"/>
              </w:rPr>
              <w:t>Сумма затрат по муниципальной программе</w:t>
            </w:r>
          </w:p>
        </w:tc>
        <w:tc>
          <w:tcPr>
            <w:tcW w:w="1687" w:type="dxa"/>
          </w:tcPr>
          <w:p w14:paraId="37335C3E" w14:textId="77777777" w:rsidR="00600F55" w:rsidRPr="00600F55" w:rsidRDefault="00600F55" w:rsidP="00600F55">
            <w:pPr>
              <w:ind w:firstLine="41"/>
              <w:rPr>
                <w:sz w:val="20"/>
                <w:szCs w:val="20"/>
              </w:rPr>
            </w:pPr>
            <w:r w:rsidRPr="00600F55">
              <w:rPr>
                <w:sz w:val="20"/>
                <w:szCs w:val="20"/>
              </w:rPr>
              <w:t>Наименование показателя (ед. изм.)</w:t>
            </w:r>
          </w:p>
        </w:tc>
        <w:tc>
          <w:tcPr>
            <w:tcW w:w="1335" w:type="dxa"/>
          </w:tcPr>
          <w:p w14:paraId="48667B28" w14:textId="77777777" w:rsidR="00600F55" w:rsidRPr="00600F55" w:rsidRDefault="00600F55" w:rsidP="00600F55">
            <w:pPr>
              <w:ind w:firstLine="100"/>
              <w:rPr>
                <w:sz w:val="20"/>
                <w:szCs w:val="20"/>
              </w:rPr>
            </w:pPr>
            <w:r w:rsidRPr="00600F55">
              <w:rPr>
                <w:sz w:val="20"/>
                <w:szCs w:val="20"/>
              </w:rPr>
              <w:t>Ед.</w:t>
            </w:r>
          </w:p>
        </w:tc>
        <w:tc>
          <w:tcPr>
            <w:tcW w:w="761" w:type="dxa"/>
          </w:tcPr>
          <w:p w14:paraId="1E8F960F" w14:textId="77777777" w:rsidR="00600F55" w:rsidRPr="00600F55" w:rsidRDefault="00600F55" w:rsidP="00600F55">
            <w:pPr>
              <w:ind w:firstLine="20"/>
              <w:rPr>
                <w:sz w:val="20"/>
                <w:szCs w:val="20"/>
              </w:rPr>
            </w:pPr>
          </w:p>
        </w:tc>
        <w:tc>
          <w:tcPr>
            <w:tcW w:w="1094" w:type="dxa"/>
          </w:tcPr>
          <w:p w14:paraId="057C7FD7" w14:textId="77777777" w:rsidR="00600F55" w:rsidRPr="00600F55" w:rsidRDefault="00600F55" w:rsidP="00600F55">
            <w:pPr>
              <w:ind w:firstLine="20"/>
              <w:rPr>
                <w:sz w:val="20"/>
                <w:szCs w:val="20"/>
              </w:rPr>
            </w:pPr>
          </w:p>
        </w:tc>
        <w:tc>
          <w:tcPr>
            <w:tcW w:w="717" w:type="dxa"/>
          </w:tcPr>
          <w:p w14:paraId="14410C09" w14:textId="77777777" w:rsidR="00600F55" w:rsidRPr="00600F55" w:rsidRDefault="00600F55" w:rsidP="00600F55">
            <w:pPr>
              <w:ind w:firstLine="20"/>
              <w:rPr>
                <w:sz w:val="20"/>
                <w:szCs w:val="20"/>
              </w:rPr>
            </w:pPr>
          </w:p>
        </w:tc>
        <w:tc>
          <w:tcPr>
            <w:tcW w:w="1359" w:type="dxa"/>
          </w:tcPr>
          <w:p w14:paraId="1E778033" w14:textId="77777777" w:rsidR="00600F55" w:rsidRPr="00600F55" w:rsidRDefault="00600F55" w:rsidP="00600F55">
            <w:pPr>
              <w:ind w:firstLine="20"/>
              <w:rPr>
                <w:sz w:val="20"/>
                <w:szCs w:val="20"/>
              </w:rPr>
            </w:pPr>
          </w:p>
        </w:tc>
        <w:tc>
          <w:tcPr>
            <w:tcW w:w="1331" w:type="dxa"/>
          </w:tcPr>
          <w:p w14:paraId="697DF094" w14:textId="77777777" w:rsidR="00600F55" w:rsidRPr="00600F55" w:rsidRDefault="00600F55" w:rsidP="00600F55">
            <w:pPr>
              <w:ind w:firstLine="45"/>
              <w:rPr>
                <w:sz w:val="20"/>
                <w:szCs w:val="20"/>
              </w:rPr>
            </w:pPr>
          </w:p>
        </w:tc>
        <w:tc>
          <w:tcPr>
            <w:tcW w:w="1362" w:type="dxa"/>
          </w:tcPr>
          <w:p w14:paraId="1F83459E" w14:textId="77777777" w:rsidR="00600F55" w:rsidRPr="00600F55" w:rsidRDefault="00600F55" w:rsidP="00600F55">
            <w:pPr>
              <w:rPr>
                <w:sz w:val="20"/>
                <w:szCs w:val="20"/>
              </w:rPr>
            </w:pPr>
          </w:p>
        </w:tc>
        <w:tc>
          <w:tcPr>
            <w:tcW w:w="1880" w:type="dxa"/>
          </w:tcPr>
          <w:p w14:paraId="0A128ECD" w14:textId="77777777" w:rsidR="00600F55" w:rsidRPr="00600F55" w:rsidRDefault="00600F55" w:rsidP="00600F55">
            <w:pPr>
              <w:rPr>
                <w:sz w:val="20"/>
                <w:szCs w:val="20"/>
              </w:rPr>
            </w:pPr>
          </w:p>
        </w:tc>
        <w:tc>
          <w:tcPr>
            <w:tcW w:w="1935" w:type="dxa"/>
          </w:tcPr>
          <w:p w14:paraId="04FCFE22" w14:textId="77777777" w:rsidR="00600F55" w:rsidRPr="00600F55" w:rsidRDefault="00600F55" w:rsidP="00600F55">
            <w:pPr>
              <w:rPr>
                <w:sz w:val="20"/>
                <w:szCs w:val="20"/>
              </w:rPr>
            </w:pPr>
          </w:p>
        </w:tc>
      </w:tr>
      <w:tr w:rsidR="00600F55" w:rsidRPr="00600F55" w14:paraId="3C56BF38" w14:textId="77777777" w:rsidTr="00453A3F">
        <w:tc>
          <w:tcPr>
            <w:tcW w:w="2269" w:type="dxa"/>
            <w:vMerge/>
          </w:tcPr>
          <w:p w14:paraId="4631633E" w14:textId="77777777" w:rsidR="00600F55" w:rsidRPr="00600F55" w:rsidRDefault="00600F55" w:rsidP="00600F55">
            <w:pPr>
              <w:ind w:firstLine="142"/>
              <w:rPr>
                <w:sz w:val="20"/>
                <w:szCs w:val="20"/>
              </w:rPr>
            </w:pPr>
          </w:p>
        </w:tc>
        <w:tc>
          <w:tcPr>
            <w:tcW w:w="1687" w:type="dxa"/>
          </w:tcPr>
          <w:p w14:paraId="6FB92327" w14:textId="77777777" w:rsidR="00600F55" w:rsidRPr="00600F55" w:rsidRDefault="00600F55" w:rsidP="00600F55">
            <w:pPr>
              <w:ind w:firstLine="114"/>
              <w:rPr>
                <w:sz w:val="20"/>
                <w:szCs w:val="20"/>
              </w:rPr>
            </w:pPr>
            <w:r w:rsidRPr="00600F55">
              <w:rPr>
                <w:sz w:val="20"/>
                <w:szCs w:val="20"/>
              </w:rPr>
              <w:t>Стоимость единицы</w:t>
            </w:r>
          </w:p>
        </w:tc>
        <w:tc>
          <w:tcPr>
            <w:tcW w:w="1335" w:type="dxa"/>
          </w:tcPr>
          <w:p w14:paraId="2C868302" w14:textId="77777777" w:rsidR="00600F55" w:rsidRPr="00600F55" w:rsidRDefault="00600F55" w:rsidP="00600F55">
            <w:pPr>
              <w:ind w:firstLine="100"/>
              <w:rPr>
                <w:sz w:val="20"/>
                <w:szCs w:val="20"/>
              </w:rPr>
            </w:pPr>
            <w:r w:rsidRPr="00600F55">
              <w:rPr>
                <w:sz w:val="20"/>
                <w:szCs w:val="20"/>
              </w:rPr>
              <w:t>-</w:t>
            </w:r>
          </w:p>
        </w:tc>
        <w:tc>
          <w:tcPr>
            <w:tcW w:w="761" w:type="dxa"/>
          </w:tcPr>
          <w:p w14:paraId="3F5CB6AC" w14:textId="77777777" w:rsidR="00600F55" w:rsidRPr="00600F55" w:rsidRDefault="00600F55" w:rsidP="00600F55">
            <w:pPr>
              <w:ind w:firstLine="20"/>
              <w:rPr>
                <w:sz w:val="20"/>
                <w:szCs w:val="20"/>
              </w:rPr>
            </w:pPr>
            <w:r w:rsidRPr="00600F55">
              <w:rPr>
                <w:sz w:val="20"/>
                <w:szCs w:val="20"/>
              </w:rPr>
              <w:t>х</w:t>
            </w:r>
          </w:p>
        </w:tc>
        <w:tc>
          <w:tcPr>
            <w:tcW w:w="1094" w:type="dxa"/>
          </w:tcPr>
          <w:p w14:paraId="62D8C13E" w14:textId="77777777" w:rsidR="00600F55" w:rsidRPr="00600F55" w:rsidRDefault="00600F55" w:rsidP="00600F55">
            <w:pPr>
              <w:ind w:firstLine="20"/>
              <w:rPr>
                <w:sz w:val="20"/>
                <w:szCs w:val="20"/>
              </w:rPr>
            </w:pPr>
            <w:r w:rsidRPr="00600F55">
              <w:rPr>
                <w:sz w:val="20"/>
                <w:szCs w:val="20"/>
              </w:rPr>
              <w:t>х</w:t>
            </w:r>
          </w:p>
        </w:tc>
        <w:tc>
          <w:tcPr>
            <w:tcW w:w="717" w:type="dxa"/>
          </w:tcPr>
          <w:p w14:paraId="307A62C8" w14:textId="77777777" w:rsidR="00600F55" w:rsidRPr="00600F55" w:rsidRDefault="00600F55" w:rsidP="00600F55">
            <w:pPr>
              <w:ind w:firstLine="20"/>
              <w:rPr>
                <w:sz w:val="20"/>
                <w:szCs w:val="20"/>
              </w:rPr>
            </w:pPr>
            <w:r w:rsidRPr="00600F55">
              <w:rPr>
                <w:sz w:val="20"/>
                <w:szCs w:val="20"/>
              </w:rPr>
              <w:t>х</w:t>
            </w:r>
          </w:p>
        </w:tc>
        <w:tc>
          <w:tcPr>
            <w:tcW w:w="1359" w:type="dxa"/>
          </w:tcPr>
          <w:p w14:paraId="622C64C7" w14:textId="77777777" w:rsidR="00600F55" w:rsidRPr="00600F55" w:rsidRDefault="00600F55" w:rsidP="00600F55">
            <w:pPr>
              <w:ind w:firstLine="20"/>
              <w:rPr>
                <w:sz w:val="20"/>
                <w:szCs w:val="20"/>
              </w:rPr>
            </w:pPr>
            <w:r w:rsidRPr="00600F55">
              <w:rPr>
                <w:sz w:val="20"/>
                <w:szCs w:val="20"/>
              </w:rPr>
              <w:t>х</w:t>
            </w:r>
          </w:p>
        </w:tc>
        <w:tc>
          <w:tcPr>
            <w:tcW w:w="1331" w:type="dxa"/>
          </w:tcPr>
          <w:p w14:paraId="5C230321" w14:textId="77777777" w:rsidR="00600F55" w:rsidRPr="00600F55" w:rsidRDefault="00600F55" w:rsidP="00600F55">
            <w:pPr>
              <w:ind w:firstLine="45"/>
              <w:rPr>
                <w:sz w:val="20"/>
                <w:szCs w:val="20"/>
              </w:rPr>
            </w:pPr>
          </w:p>
        </w:tc>
        <w:tc>
          <w:tcPr>
            <w:tcW w:w="1362" w:type="dxa"/>
          </w:tcPr>
          <w:p w14:paraId="463BE4DA" w14:textId="77777777" w:rsidR="00600F55" w:rsidRPr="00600F55" w:rsidRDefault="00600F55" w:rsidP="00600F55">
            <w:pPr>
              <w:rPr>
                <w:sz w:val="20"/>
                <w:szCs w:val="20"/>
              </w:rPr>
            </w:pPr>
          </w:p>
        </w:tc>
        <w:tc>
          <w:tcPr>
            <w:tcW w:w="1880" w:type="dxa"/>
          </w:tcPr>
          <w:p w14:paraId="02C74D33" w14:textId="77777777" w:rsidR="00600F55" w:rsidRPr="00600F55" w:rsidRDefault="00600F55" w:rsidP="00600F55">
            <w:pPr>
              <w:rPr>
                <w:sz w:val="20"/>
                <w:szCs w:val="20"/>
              </w:rPr>
            </w:pPr>
          </w:p>
        </w:tc>
        <w:tc>
          <w:tcPr>
            <w:tcW w:w="1935" w:type="dxa"/>
          </w:tcPr>
          <w:p w14:paraId="32E95460" w14:textId="77777777" w:rsidR="00600F55" w:rsidRPr="00600F55" w:rsidRDefault="00600F55" w:rsidP="00600F55">
            <w:pPr>
              <w:rPr>
                <w:sz w:val="20"/>
                <w:szCs w:val="20"/>
              </w:rPr>
            </w:pPr>
          </w:p>
        </w:tc>
      </w:tr>
      <w:tr w:rsidR="00600F55" w:rsidRPr="00600F55" w14:paraId="56A8C693" w14:textId="77777777" w:rsidTr="00453A3F">
        <w:tc>
          <w:tcPr>
            <w:tcW w:w="2269" w:type="dxa"/>
            <w:vMerge/>
          </w:tcPr>
          <w:p w14:paraId="66F297BD" w14:textId="77777777" w:rsidR="00600F55" w:rsidRPr="00600F55" w:rsidRDefault="00600F55" w:rsidP="00600F55">
            <w:pPr>
              <w:ind w:firstLine="142"/>
              <w:rPr>
                <w:sz w:val="20"/>
                <w:szCs w:val="20"/>
              </w:rPr>
            </w:pPr>
          </w:p>
        </w:tc>
        <w:tc>
          <w:tcPr>
            <w:tcW w:w="1687" w:type="dxa"/>
          </w:tcPr>
          <w:p w14:paraId="03B42A0C" w14:textId="77777777" w:rsidR="00600F55" w:rsidRPr="00600F55" w:rsidRDefault="00600F55" w:rsidP="00600F55">
            <w:pPr>
              <w:ind w:firstLine="114"/>
              <w:rPr>
                <w:sz w:val="20"/>
                <w:szCs w:val="20"/>
              </w:rPr>
            </w:pPr>
            <w:r w:rsidRPr="00600F55">
              <w:rPr>
                <w:sz w:val="20"/>
                <w:szCs w:val="20"/>
              </w:rPr>
              <w:t>Сумма затрат, в том числе:</w:t>
            </w:r>
          </w:p>
        </w:tc>
        <w:tc>
          <w:tcPr>
            <w:tcW w:w="1335" w:type="dxa"/>
          </w:tcPr>
          <w:p w14:paraId="31BDAF8E" w14:textId="77777777" w:rsidR="00600F55" w:rsidRPr="00600F55" w:rsidRDefault="00600F55" w:rsidP="00600F55">
            <w:pPr>
              <w:rPr>
                <w:sz w:val="20"/>
                <w:szCs w:val="20"/>
              </w:rPr>
            </w:pPr>
            <w:r w:rsidRPr="00600F55">
              <w:rPr>
                <w:sz w:val="20"/>
                <w:szCs w:val="20"/>
              </w:rPr>
              <w:t>85333,26408</w:t>
            </w:r>
          </w:p>
        </w:tc>
        <w:tc>
          <w:tcPr>
            <w:tcW w:w="761" w:type="dxa"/>
          </w:tcPr>
          <w:p w14:paraId="55049FF8" w14:textId="77777777" w:rsidR="00600F55" w:rsidRPr="00600F55" w:rsidRDefault="00600F55" w:rsidP="00600F55">
            <w:pPr>
              <w:ind w:firstLine="20"/>
              <w:rPr>
                <w:sz w:val="20"/>
                <w:szCs w:val="20"/>
              </w:rPr>
            </w:pPr>
          </w:p>
        </w:tc>
        <w:tc>
          <w:tcPr>
            <w:tcW w:w="1094" w:type="dxa"/>
          </w:tcPr>
          <w:p w14:paraId="2D79CE94" w14:textId="77777777" w:rsidR="00600F55" w:rsidRPr="00600F55" w:rsidRDefault="00600F55" w:rsidP="00600F55">
            <w:pPr>
              <w:ind w:firstLine="20"/>
              <w:rPr>
                <w:sz w:val="20"/>
                <w:szCs w:val="20"/>
              </w:rPr>
            </w:pPr>
          </w:p>
        </w:tc>
        <w:tc>
          <w:tcPr>
            <w:tcW w:w="717" w:type="dxa"/>
          </w:tcPr>
          <w:p w14:paraId="34F6C34E" w14:textId="77777777" w:rsidR="00600F55" w:rsidRPr="00600F55" w:rsidRDefault="00600F55" w:rsidP="00600F55">
            <w:pPr>
              <w:ind w:firstLine="20"/>
              <w:rPr>
                <w:sz w:val="20"/>
                <w:szCs w:val="20"/>
              </w:rPr>
            </w:pPr>
          </w:p>
        </w:tc>
        <w:tc>
          <w:tcPr>
            <w:tcW w:w="1359" w:type="dxa"/>
          </w:tcPr>
          <w:p w14:paraId="79AF625F" w14:textId="77777777" w:rsidR="00600F55" w:rsidRPr="00600F55" w:rsidRDefault="00600F55" w:rsidP="00600F55">
            <w:pPr>
              <w:rPr>
                <w:sz w:val="20"/>
                <w:szCs w:val="20"/>
              </w:rPr>
            </w:pPr>
            <w:r w:rsidRPr="00600F55">
              <w:rPr>
                <w:sz w:val="20"/>
                <w:szCs w:val="20"/>
              </w:rPr>
              <w:t>85333,26408</w:t>
            </w:r>
          </w:p>
        </w:tc>
        <w:tc>
          <w:tcPr>
            <w:tcW w:w="1331" w:type="dxa"/>
          </w:tcPr>
          <w:p w14:paraId="585DCAF3" w14:textId="77777777" w:rsidR="00600F55" w:rsidRPr="00600F55" w:rsidRDefault="00600F55" w:rsidP="00600F55">
            <w:pPr>
              <w:ind w:firstLine="26"/>
              <w:rPr>
                <w:sz w:val="20"/>
                <w:szCs w:val="20"/>
              </w:rPr>
            </w:pPr>
            <w:r w:rsidRPr="00600F55">
              <w:rPr>
                <w:sz w:val="20"/>
                <w:szCs w:val="20"/>
              </w:rPr>
              <w:t>65854,11553</w:t>
            </w:r>
          </w:p>
        </w:tc>
        <w:tc>
          <w:tcPr>
            <w:tcW w:w="1362" w:type="dxa"/>
          </w:tcPr>
          <w:p w14:paraId="213FB09C" w14:textId="77777777" w:rsidR="00600F55" w:rsidRPr="00600F55" w:rsidRDefault="00600F55" w:rsidP="00600F55">
            <w:pPr>
              <w:rPr>
                <w:sz w:val="20"/>
                <w:szCs w:val="20"/>
              </w:rPr>
            </w:pPr>
            <w:r w:rsidRPr="00600F55">
              <w:rPr>
                <w:sz w:val="20"/>
                <w:szCs w:val="20"/>
              </w:rPr>
              <w:t>30543,20082</w:t>
            </w:r>
          </w:p>
        </w:tc>
        <w:tc>
          <w:tcPr>
            <w:tcW w:w="1880" w:type="dxa"/>
          </w:tcPr>
          <w:p w14:paraId="23670C77" w14:textId="77777777" w:rsidR="00600F55" w:rsidRPr="00600F55" w:rsidRDefault="00600F55" w:rsidP="00600F55">
            <w:pPr>
              <w:rPr>
                <w:sz w:val="20"/>
                <w:szCs w:val="20"/>
              </w:rPr>
            </w:pPr>
          </w:p>
        </w:tc>
        <w:tc>
          <w:tcPr>
            <w:tcW w:w="1935" w:type="dxa"/>
          </w:tcPr>
          <w:p w14:paraId="4356091F" w14:textId="77777777" w:rsidR="00600F55" w:rsidRPr="00600F55" w:rsidRDefault="00600F55" w:rsidP="00600F55">
            <w:pPr>
              <w:rPr>
                <w:sz w:val="20"/>
                <w:szCs w:val="20"/>
              </w:rPr>
            </w:pPr>
          </w:p>
        </w:tc>
      </w:tr>
      <w:tr w:rsidR="00600F55" w:rsidRPr="00600F55" w14:paraId="7BD3FC04" w14:textId="77777777" w:rsidTr="00453A3F">
        <w:tc>
          <w:tcPr>
            <w:tcW w:w="2269" w:type="dxa"/>
            <w:vMerge/>
          </w:tcPr>
          <w:p w14:paraId="23D6C6DA" w14:textId="77777777" w:rsidR="00600F55" w:rsidRPr="00600F55" w:rsidRDefault="00600F55" w:rsidP="00600F55">
            <w:pPr>
              <w:ind w:firstLine="142"/>
              <w:rPr>
                <w:sz w:val="20"/>
                <w:szCs w:val="20"/>
              </w:rPr>
            </w:pPr>
          </w:p>
        </w:tc>
        <w:tc>
          <w:tcPr>
            <w:tcW w:w="1687" w:type="dxa"/>
          </w:tcPr>
          <w:p w14:paraId="01975DAF" w14:textId="77777777" w:rsidR="00600F55" w:rsidRPr="00600F55" w:rsidRDefault="00600F55" w:rsidP="00600F55">
            <w:pPr>
              <w:ind w:firstLine="114"/>
              <w:rPr>
                <w:sz w:val="20"/>
                <w:szCs w:val="20"/>
              </w:rPr>
            </w:pPr>
            <w:r w:rsidRPr="00600F55">
              <w:rPr>
                <w:sz w:val="20"/>
                <w:szCs w:val="20"/>
              </w:rPr>
              <w:t>Федеральный бюджет</w:t>
            </w:r>
          </w:p>
        </w:tc>
        <w:tc>
          <w:tcPr>
            <w:tcW w:w="1335" w:type="dxa"/>
          </w:tcPr>
          <w:p w14:paraId="26F1B6CD" w14:textId="77777777" w:rsidR="00600F55" w:rsidRPr="00600F55" w:rsidRDefault="00600F55" w:rsidP="00600F55">
            <w:pPr>
              <w:ind w:firstLine="100"/>
              <w:rPr>
                <w:sz w:val="20"/>
                <w:szCs w:val="20"/>
              </w:rPr>
            </w:pPr>
            <w:r w:rsidRPr="00600F55">
              <w:rPr>
                <w:sz w:val="20"/>
                <w:szCs w:val="20"/>
              </w:rPr>
              <w:t>0</w:t>
            </w:r>
          </w:p>
        </w:tc>
        <w:tc>
          <w:tcPr>
            <w:tcW w:w="761" w:type="dxa"/>
          </w:tcPr>
          <w:p w14:paraId="21FEA11B" w14:textId="77777777" w:rsidR="00600F55" w:rsidRPr="00600F55" w:rsidRDefault="00600F55" w:rsidP="00600F55">
            <w:pPr>
              <w:ind w:firstLine="20"/>
              <w:rPr>
                <w:sz w:val="20"/>
                <w:szCs w:val="20"/>
              </w:rPr>
            </w:pPr>
            <w:r w:rsidRPr="00600F55">
              <w:rPr>
                <w:sz w:val="20"/>
                <w:szCs w:val="20"/>
              </w:rPr>
              <w:t>0</w:t>
            </w:r>
          </w:p>
        </w:tc>
        <w:tc>
          <w:tcPr>
            <w:tcW w:w="1094" w:type="dxa"/>
          </w:tcPr>
          <w:p w14:paraId="4077447D" w14:textId="77777777" w:rsidR="00600F55" w:rsidRPr="00600F55" w:rsidRDefault="00600F55" w:rsidP="00600F55">
            <w:pPr>
              <w:ind w:firstLine="20"/>
              <w:rPr>
                <w:sz w:val="20"/>
                <w:szCs w:val="20"/>
              </w:rPr>
            </w:pPr>
            <w:r w:rsidRPr="00600F55">
              <w:rPr>
                <w:sz w:val="20"/>
                <w:szCs w:val="20"/>
              </w:rPr>
              <w:t>0</w:t>
            </w:r>
          </w:p>
        </w:tc>
        <w:tc>
          <w:tcPr>
            <w:tcW w:w="717" w:type="dxa"/>
          </w:tcPr>
          <w:p w14:paraId="3A8B5008" w14:textId="77777777" w:rsidR="00600F55" w:rsidRPr="00600F55" w:rsidRDefault="00600F55" w:rsidP="00600F55">
            <w:pPr>
              <w:ind w:firstLine="20"/>
              <w:rPr>
                <w:sz w:val="20"/>
                <w:szCs w:val="20"/>
              </w:rPr>
            </w:pPr>
            <w:r w:rsidRPr="00600F55">
              <w:rPr>
                <w:sz w:val="20"/>
                <w:szCs w:val="20"/>
              </w:rPr>
              <w:t>0</w:t>
            </w:r>
          </w:p>
        </w:tc>
        <w:tc>
          <w:tcPr>
            <w:tcW w:w="1359" w:type="dxa"/>
          </w:tcPr>
          <w:p w14:paraId="0D8A122F" w14:textId="77777777" w:rsidR="00600F55" w:rsidRPr="00600F55" w:rsidRDefault="00600F55" w:rsidP="00600F55">
            <w:pPr>
              <w:ind w:firstLine="20"/>
              <w:rPr>
                <w:sz w:val="20"/>
                <w:szCs w:val="20"/>
              </w:rPr>
            </w:pPr>
            <w:r w:rsidRPr="00600F55">
              <w:rPr>
                <w:sz w:val="20"/>
                <w:szCs w:val="20"/>
              </w:rPr>
              <w:t>0</w:t>
            </w:r>
          </w:p>
        </w:tc>
        <w:tc>
          <w:tcPr>
            <w:tcW w:w="1331" w:type="dxa"/>
          </w:tcPr>
          <w:p w14:paraId="04E84F4C" w14:textId="77777777" w:rsidR="00600F55" w:rsidRPr="00600F55" w:rsidRDefault="00600F55" w:rsidP="00600F55">
            <w:pPr>
              <w:ind w:firstLine="45"/>
              <w:rPr>
                <w:sz w:val="20"/>
                <w:szCs w:val="20"/>
              </w:rPr>
            </w:pPr>
            <w:r w:rsidRPr="00600F55">
              <w:rPr>
                <w:sz w:val="20"/>
                <w:szCs w:val="20"/>
              </w:rPr>
              <w:t>0</w:t>
            </w:r>
          </w:p>
        </w:tc>
        <w:tc>
          <w:tcPr>
            <w:tcW w:w="1362" w:type="dxa"/>
          </w:tcPr>
          <w:p w14:paraId="5F36CF41" w14:textId="77777777" w:rsidR="00600F55" w:rsidRPr="00600F55" w:rsidRDefault="00600F55" w:rsidP="00600F55">
            <w:pPr>
              <w:rPr>
                <w:sz w:val="20"/>
                <w:szCs w:val="20"/>
              </w:rPr>
            </w:pPr>
            <w:r w:rsidRPr="00600F55">
              <w:rPr>
                <w:sz w:val="20"/>
                <w:szCs w:val="20"/>
              </w:rPr>
              <w:t>0</w:t>
            </w:r>
          </w:p>
        </w:tc>
        <w:tc>
          <w:tcPr>
            <w:tcW w:w="1880" w:type="dxa"/>
          </w:tcPr>
          <w:p w14:paraId="54B9D6BD" w14:textId="77777777" w:rsidR="00600F55" w:rsidRPr="00600F55" w:rsidRDefault="00600F55" w:rsidP="00600F55">
            <w:pPr>
              <w:rPr>
                <w:sz w:val="20"/>
                <w:szCs w:val="20"/>
              </w:rPr>
            </w:pPr>
          </w:p>
        </w:tc>
        <w:tc>
          <w:tcPr>
            <w:tcW w:w="1935" w:type="dxa"/>
          </w:tcPr>
          <w:p w14:paraId="7870009A" w14:textId="77777777" w:rsidR="00600F55" w:rsidRPr="00600F55" w:rsidRDefault="00600F55" w:rsidP="00600F55">
            <w:pPr>
              <w:rPr>
                <w:sz w:val="20"/>
                <w:szCs w:val="20"/>
              </w:rPr>
            </w:pPr>
          </w:p>
        </w:tc>
      </w:tr>
      <w:tr w:rsidR="00600F55" w:rsidRPr="00600F55" w14:paraId="1428BA98" w14:textId="77777777" w:rsidTr="00453A3F">
        <w:tc>
          <w:tcPr>
            <w:tcW w:w="2269" w:type="dxa"/>
            <w:vMerge/>
          </w:tcPr>
          <w:p w14:paraId="0E783133" w14:textId="77777777" w:rsidR="00600F55" w:rsidRPr="00600F55" w:rsidRDefault="00600F55" w:rsidP="00600F55">
            <w:pPr>
              <w:ind w:firstLine="142"/>
              <w:rPr>
                <w:sz w:val="20"/>
                <w:szCs w:val="20"/>
              </w:rPr>
            </w:pPr>
          </w:p>
        </w:tc>
        <w:tc>
          <w:tcPr>
            <w:tcW w:w="1687" w:type="dxa"/>
          </w:tcPr>
          <w:p w14:paraId="34041BDD" w14:textId="77777777" w:rsidR="00600F55" w:rsidRPr="00600F55" w:rsidRDefault="00600F55" w:rsidP="00600F55">
            <w:pPr>
              <w:ind w:firstLine="114"/>
              <w:rPr>
                <w:sz w:val="20"/>
                <w:szCs w:val="20"/>
              </w:rPr>
            </w:pPr>
            <w:r w:rsidRPr="00600F55">
              <w:rPr>
                <w:sz w:val="20"/>
                <w:szCs w:val="20"/>
              </w:rPr>
              <w:t>Областной бюджет</w:t>
            </w:r>
          </w:p>
        </w:tc>
        <w:tc>
          <w:tcPr>
            <w:tcW w:w="1335" w:type="dxa"/>
          </w:tcPr>
          <w:p w14:paraId="1CADB8D1" w14:textId="77777777" w:rsidR="00600F55" w:rsidRPr="00600F55" w:rsidRDefault="00600F55" w:rsidP="00600F55">
            <w:pPr>
              <w:rPr>
                <w:sz w:val="20"/>
                <w:szCs w:val="20"/>
              </w:rPr>
            </w:pPr>
            <w:r w:rsidRPr="00600F55">
              <w:rPr>
                <w:sz w:val="20"/>
                <w:szCs w:val="20"/>
              </w:rPr>
              <w:t>75567,35666</w:t>
            </w:r>
          </w:p>
        </w:tc>
        <w:tc>
          <w:tcPr>
            <w:tcW w:w="761" w:type="dxa"/>
          </w:tcPr>
          <w:p w14:paraId="4F97E0FF" w14:textId="77777777" w:rsidR="00600F55" w:rsidRPr="00600F55" w:rsidRDefault="00600F55" w:rsidP="00600F55">
            <w:pPr>
              <w:ind w:firstLine="20"/>
              <w:rPr>
                <w:sz w:val="20"/>
                <w:szCs w:val="20"/>
              </w:rPr>
            </w:pPr>
            <w:r w:rsidRPr="00600F55">
              <w:rPr>
                <w:sz w:val="20"/>
                <w:szCs w:val="20"/>
              </w:rPr>
              <w:t>0</w:t>
            </w:r>
          </w:p>
        </w:tc>
        <w:tc>
          <w:tcPr>
            <w:tcW w:w="1094" w:type="dxa"/>
          </w:tcPr>
          <w:p w14:paraId="109F83E3" w14:textId="77777777" w:rsidR="00600F55" w:rsidRPr="00600F55" w:rsidRDefault="00600F55" w:rsidP="00600F55">
            <w:pPr>
              <w:ind w:firstLine="20"/>
              <w:rPr>
                <w:sz w:val="20"/>
                <w:szCs w:val="20"/>
              </w:rPr>
            </w:pPr>
            <w:r w:rsidRPr="00600F55">
              <w:rPr>
                <w:sz w:val="20"/>
                <w:szCs w:val="20"/>
              </w:rPr>
              <w:t>0</w:t>
            </w:r>
          </w:p>
        </w:tc>
        <w:tc>
          <w:tcPr>
            <w:tcW w:w="717" w:type="dxa"/>
          </w:tcPr>
          <w:p w14:paraId="5293487F" w14:textId="77777777" w:rsidR="00600F55" w:rsidRPr="00600F55" w:rsidRDefault="00600F55" w:rsidP="00600F55">
            <w:pPr>
              <w:ind w:firstLine="20"/>
              <w:rPr>
                <w:sz w:val="20"/>
                <w:szCs w:val="20"/>
              </w:rPr>
            </w:pPr>
            <w:r w:rsidRPr="00600F55">
              <w:rPr>
                <w:sz w:val="20"/>
                <w:szCs w:val="20"/>
              </w:rPr>
              <w:t>0</w:t>
            </w:r>
          </w:p>
        </w:tc>
        <w:tc>
          <w:tcPr>
            <w:tcW w:w="1359" w:type="dxa"/>
          </w:tcPr>
          <w:p w14:paraId="77511057" w14:textId="77777777" w:rsidR="00600F55" w:rsidRPr="00600F55" w:rsidRDefault="00600F55" w:rsidP="00600F55">
            <w:pPr>
              <w:rPr>
                <w:sz w:val="20"/>
                <w:szCs w:val="20"/>
              </w:rPr>
            </w:pPr>
            <w:r w:rsidRPr="00600F55">
              <w:rPr>
                <w:sz w:val="20"/>
                <w:szCs w:val="20"/>
              </w:rPr>
              <w:t>75567,35666</w:t>
            </w:r>
          </w:p>
        </w:tc>
        <w:tc>
          <w:tcPr>
            <w:tcW w:w="1331" w:type="dxa"/>
          </w:tcPr>
          <w:p w14:paraId="7BECE27F" w14:textId="77777777" w:rsidR="00600F55" w:rsidRPr="00600F55" w:rsidRDefault="00600F55" w:rsidP="00600F55">
            <w:pPr>
              <w:ind w:firstLine="26"/>
              <w:rPr>
                <w:sz w:val="20"/>
                <w:szCs w:val="20"/>
              </w:rPr>
            </w:pPr>
            <w:r w:rsidRPr="00600F55">
              <w:rPr>
                <w:sz w:val="20"/>
                <w:szCs w:val="20"/>
              </w:rPr>
              <w:t>47063,25</w:t>
            </w:r>
          </w:p>
        </w:tc>
        <w:tc>
          <w:tcPr>
            <w:tcW w:w="1362" w:type="dxa"/>
          </w:tcPr>
          <w:p w14:paraId="49BA1CF2" w14:textId="77777777" w:rsidR="00600F55" w:rsidRPr="00600F55" w:rsidRDefault="00600F55" w:rsidP="00600F55">
            <w:pPr>
              <w:rPr>
                <w:sz w:val="20"/>
                <w:szCs w:val="20"/>
              </w:rPr>
            </w:pPr>
            <w:r w:rsidRPr="00600F55">
              <w:rPr>
                <w:sz w:val="20"/>
                <w:szCs w:val="20"/>
              </w:rPr>
              <w:t>29962,88</w:t>
            </w:r>
          </w:p>
        </w:tc>
        <w:tc>
          <w:tcPr>
            <w:tcW w:w="1880" w:type="dxa"/>
          </w:tcPr>
          <w:p w14:paraId="03F53EAB" w14:textId="77777777" w:rsidR="00600F55" w:rsidRPr="00600F55" w:rsidRDefault="00600F55" w:rsidP="00600F55">
            <w:pPr>
              <w:rPr>
                <w:sz w:val="20"/>
                <w:szCs w:val="20"/>
              </w:rPr>
            </w:pPr>
          </w:p>
        </w:tc>
        <w:tc>
          <w:tcPr>
            <w:tcW w:w="1935" w:type="dxa"/>
          </w:tcPr>
          <w:p w14:paraId="7271D5EC" w14:textId="77777777" w:rsidR="00600F55" w:rsidRPr="00600F55" w:rsidRDefault="00600F55" w:rsidP="00600F55">
            <w:pPr>
              <w:rPr>
                <w:sz w:val="20"/>
                <w:szCs w:val="20"/>
              </w:rPr>
            </w:pPr>
          </w:p>
        </w:tc>
      </w:tr>
      <w:tr w:rsidR="00600F55" w:rsidRPr="00600F55" w14:paraId="209A2ACE" w14:textId="77777777" w:rsidTr="00453A3F">
        <w:tc>
          <w:tcPr>
            <w:tcW w:w="2269" w:type="dxa"/>
            <w:vMerge/>
          </w:tcPr>
          <w:p w14:paraId="798B166F" w14:textId="77777777" w:rsidR="00600F55" w:rsidRPr="00600F55" w:rsidRDefault="00600F55" w:rsidP="00600F55">
            <w:pPr>
              <w:ind w:firstLine="142"/>
              <w:rPr>
                <w:sz w:val="20"/>
                <w:szCs w:val="20"/>
              </w:rPr>
            </w:pPr>
          </w:p>
        </w:tc>
        <w:tc>
          <w:tcPr>
            <w:tcW w:w="1687" w:type="dxa"/>
          </w:tcPr>
          <w:p w14:paraId="67E88985" w14:textId="77777777" w:rsidR="00600F55" w:rsidRPr="00600F55" w:rsidRDefault="00600F55" w:rsidP="00600F55">
            <w:pPr>
              <w:ind w:firstLine="114"/>
              <w:rPr>
                <w:sz w:val="20"/>
                <w:szCs w:val="20"/>
              </w:rPr>
            </w:pPr>
            <w:r w:rsidRPr="00600F55">
              <w:rPr>
                <w:sz w:val="20"/>
                <w:szCs w:val="20"/>
              </w:rPr>
              <w:t>Местный бюджет</w:t>
            </w:r>
          </w:p>
        </w:tc>
        <w:tc>
          <w:tcPr>
            <w:tcW w:w="1335" w:type="dxa"/>
          </w:tcPr>
          <w:p w14:paraId="5EF0B46B" w14:textId="77777777" w:rsidR="00600F55" w:rsidRPr="00600F55" w:rsidRDefault="00600F55" w:rsidP="00600F55">
            <w:pPr>
              <w:rPr>
                <w:sz w:val="20"/>
                <w:szCs w:val="20"/>
              </w:rPr>
            </w:pPr>
            <w:r w:rsidRPr="00600F55">
              <w:rPr>
                <w:sz w:val="20"/>
                <w:szCs w:val="20"/>
              </w:rPr>
              <w:t>9765,90742</w:t>
            </w:r>
          </w:p>
        </w:tc>
        <w:tc>
          <w:tcPr>
            <w:tcW w:w="761" w:type="dxa"/>
          </w:tcPr>
          <w:p w14:paraId="5346456F" w14:textId="77777777" w:rsidR="00600F55" w:rsidRPr="00600F55" w:rsidRDefault="00600F55" w:rsidP="00600F55">
            <w:pPr>
              <w:ind w:firstLine="20"/>
              <w:rPr>
                <w:sz w:val="20"/>
                <w:szCs w:val="20"/>
              </w:rPr>
            </w:pPr>
            <w:r w:rsidRPr="00600F55">
              <w:rPr>
                <w:sz w:val="20"/>
                <w:szCs w:val="20"/>
              </w:rPr>
              <w:t>0</w:t>
            </w:r>
          </w:p>
        </w:tc>
        <w:tc>
          <w:tcPr>
            <w:tcW w:w="1094" w:type="dxa"/>
          </w:tcPr>
          <w:p w14:paraId="49E2A7FD" w14:textId="77777777" w:rsidR="00600F55" w:rsidRPr="00600F55" w:rsidRDefault="00600F55" w:rsidP="00600F55">
            <w:pPr>
              <w:ind w:firstLine="20"/>
              <w:rPr>
                <w:sz w:val="20"/>
                <w:szCs w:val="20"/>
              </w:rPr>
            </w:pPr>
            <w:r w:rsidRPr="00600F55">
              <w:rPr>
                <w:sz w:val="20"/>
                <w:szCs w:val="20"/>
              </w:rPr>
              <w:t>0</w:t>
            </w:r>
          </w:p>
        </w:tc>
        <w:tc>
          <w:tcPr>
            <w:tcW w:w="717" w:type="dxa"/>
          </w:tcPr>
          <w:p w14:paraId="175367A2" w14:textId="77777777" w:rsidR="00600F55" w:rsidRPr="00600F55" w:rsidRDefault="00600F55" w:rsidP="00600F55">
            <w:pPr>
              <w:ind w:firstLine="20"/>
              <w:rPr>
                <w:sz w:val="20"/>
                <w:szCs w:val="20"/>
              </w:rPr>
            </w:pPr>
            <w:r w:rsidRPr="00600F55">
              <w:rPr>
                <w:sz w:val="20"/>
                <w:szCs w:val="20"/>
              </w:rPr>
              <w:t>0</w:t>
            </w:r>
          </w:p>
        </w:tc>
        <w:tc>
          <w:tcPr>
            <w:tcW w:w="1359" w:type="dxa"/>
          </w:tcPr>
          <w:p w14:paraId="75BB79B4" w14:textId="77777777" w:rsidR="00600F55" w:rsidRPr="00600F55" w:rsidRDefault="00600F55" w:rsidP="00600F55">
            <w:pPr>
              <w:rPr>
                <w:sz w:val="20"/>
                <w:szCs w:val="20"/>
              </w:rPr>
            </w:pPr>
            <w:r w:rsidRPr="00600F55">
              <w:rPr>
                <w:sz w:val="20"/>
                <w:szCs w:val="20"/>
              </w:rPr>
              <w:t>9765,90742</w:t>
            </w:r>
          </w:p>
        </w:tc>
        <w:tc>
          <w:tcPr>
            <w:tcW w:w="1331" w:type="dxa"/>
          </w:tcPr>
          <w:p w14:paraId="3438F603" w14:textId="77777777" w:rsidR="00600F55" w:rsidRPr="00600F55" w:rsidRDefault="00600F55" w:rsidP="00600F55">
            <w:pPr>
              <w:ind w:firstLine="45"/>
              <w:rPr>
                <w:sz w:val="20"/>
                <w:szCs w:val="20"/>
              </w:rPr>
            </w:pPr>
            <w:r w:rsidRPr="00600F55">
              <w:rPr>
                <w:sz w:val="20"/>
                <w:szCs w:val="20"/>
              </w:rPr>
              <w:t>18790,86553</w:t>
            </w:r>
          </w:p>
        </w:tc>
        <w:tc>
          <w:tcPr>
            <w:tcW w:w="1362" w:type="dxa"/>
          </w:tcPr>
          <w:p w14:paraId="0842A23E" w14:textId="77777777" w:rsidR="00600F55" w:rsidRPr="00600F55" w:rsidRDefault="00600F55" w:rsidP="00600F55">
            <w:pPr>
              <w:rPr>
                <w:sz w:val="20"/>
                <w:szCs w:val="20"/>
              </w:rPr>
            </w:pPr>
            <w:r w:rsidRPr="00600F55">
              <w:rPr>
                <w:sz w:val="20"/>
                <w:szCs w:val="20"/>
              </w:rPr>
              <w:t>580,32082</w:t>
            </w:r>
          </w:p>
        </w:tc>
        <w:tc>
          <w:tcPr>
            <w:tcW w:w="1880" w:type="dxa"/>
          </w:tcPr>
          <w:p w14:paraId="7F56CD22" w14:textId="77777777" w:rsidR="00600F55" w:rsidRPr="00600F55" w:rsidRDefault="00600F55" w:rsidP="00600F55">
            <w:pPr>
              <w:rPr>
                <w:sz w:val="20"/>
                <w:szCs w:val="20"/>
              </w:rPr>
            </w:pPr>
          </w:p>
        </w:tc>
        <w:tc>
          <w:tcPr>
            <w:tcW w:w="1935" w:type="dxa"/>
          </w:tcPr>
          <w:p w14:paraId="40087C6D" w14:textId="77777777" w:rsidR="00600F55" w:rsidRPr="00600F55" w:rsidRDefault="00600F55" w:rsidP="00600F55">
            <w:pPr>
              <w:rPr>
                <w:sz w:val="20"/>
                <w:szCs w:val="20"/>
              </w:rPr>
            </w:pPr>
          </w:p>
        </w:tc>
      </w:tr>
    </w:tbl>
    <w:p w14:paraId="5568E612" w14:textId="77777777" w:rsidR="00600F55" w:rsidRPr="00600F55" w:rsidRDefault="00600F55" w:rsidP="00600F55">
      <w:pPr>
        <w:ind w:firstLine="284"/>
        <w:rPr>
          <w:sz w:val="20"/>
          <w:szCs w:val="20"/>
        </w:rPr>
      </w:pPr>
    </w:p>
    <w:p w14:paraId="58C257C6" w14:textId="77777777" w:rsidR="00600F55" w:rsidRPr="00600F55" w:rsidRDefault="00600F55" w:rsidP="00600F55">
      <w:pPr>
        <w:autoSpaceDE w:val="0"/>
        <w:autoSpaceDN w:val="0"/>
        <w:adjustRightInd w:val="0"/>
        <w:ind w:firstLine="540"/>
        <w:rPr>
          <w:sz w:val="20"/>
          <w:szCs w:val="20"/>
        </w:rPr>
      </w:pPr>
      <w:r w:rsidRPr="00600F55">
        <w:rPr>
          <w:sz w:val="20"/>
          <w:szCs w:val="20"/>
        </w:rPr>
        <w:t xml:space="preserve">Таблица 4 Перечень объектов капитального строительства, включенных в муниципальную программу Куйбышевского муниципального района Новосибирской </w:t>
      </w:r>
      <w:r w:rsidRPr="00600F55">
        <w:rPr>
          <w:rFonts w:eastAsia="Calibri"/>
          <w:sz w:val="20"/>
          <w:szCs w:val="20"/>
          <w:lang w:eastAsia="en-US"/>
        </w:rPr>
        <w:t xml:space="preserve">области </w:t>
      </w:r>
      <w:r w:rsidRPr="00600F55">
        <w:rPr>
          <w:sz w:val="20"/>
          <w:szCs w:val="20"/>
        </w:rPr>
        <w:t>«Жилищно-коммунальное хозяйство Куйбышевского муниципального района Новосибирской области на 2024-2026 годы» на очередной 2024 год и плановый период 2025 и 2026 годов</w:t>
      </w:r>
    </w:p>
    <w:p w14:paraId="5D3D3676" w14:textId="77777777" w:rsidR="00600F55" w:rsidRPr="00600F55" w:rsidRDefault="00600F55" w:rsidP="00600F55">
      <w:pPr>
        <w:autoSpaceDE w:val="0"/>
        <w:autoSpaceDN w:val="0"/>
        <w:adjustRightInd w:val="0"/>
        <w:ind w:firstLine="540"/>
        <w:rPr>
          <w:sz w:val="20"/>
          <w:szCs w:val="20"/>
        </w:rPr>
      </w:pPr>
    </w:p>
    <w:tbl>
      <w:tblPr>
        <w:tblW w:w="15513" w:type="dxa"/>
        <w:tblCellSpacing w:w="5" w:type="nil"/>
        <w:tblLayout w:type="fixed"/>
        <w:tblCellMar>
          <w:left w:w="75" w:type="dxa"/>
          <w:right w:w="75" w:type="dxa"/>
        </w:tblCellMar>
        <w:tblLook w:val="0000" w:firstRow="0" w:lastRow="0" w:firstColumn="0" w:lastColumn="0" w:noHBand="0" w:noVBand="0"/>
      </w:tblPr>
      <w:tblGrid>
        <w:gridCol w:w="1351"/>
        <w:gridCol w:w="1276"/>
        <w:gridCol w:w="992"/>
        <w:gridCol w:w="1276"/>
        <w:gridCol w:w="1215"/>
        <w:gridCol w:w="1589"/>
        <w:gridCol w:w="1165"/>
        <w:gridCol w:w="1133"/>
        <w:gridCol w:w="1418"/>
        <w:gridCol w:w="851"/>
        <w:gridCol w:w="850"/>
        <w:gridCol w:w="851"/>
        <w:gridCol w:w="1546"/>
      </w:tblGrid>
      <w:tr w:rsidR="00600F55" w:rsidRPr="00600F55" w14:paraId="584149BE" w14:textId="77777777" w:rsidTr="00453A3F">
        <w:trPr>
          <w:trHeight w:val="559"/>
          <w:tblCellSpacing w:w="5" w:type="nil"/>
        </w:trPr>
        <w:tc>
          <w:tcPr>
            <w:tcW w:w="1351" w:type="dxa"/>
            <w:vMerge w:val="restart"/>
            <w:tcBorders>
              <w:top w:val="single" w:sz="4" w:space="0" w:color="auto"/>
              <w:left w:val="single" w:sz="4" w:space="0" w:color="auto"/>
              <w:right w:val="single" w:sz="4" w:space="0" w:color="auto"/>
            </w:tcBorders>
            <w:shd w:val="clear" w:color="auto" w:fill="auto"/>
          </w:tcPr>
          <w:p w14:paraId="105F33E6" w14:textId="77777777" w:rsidR="00600F55" w:rsidRPr="00600F55" w:rsidRDefault="00600F55" w:rsidP="00600F55">
            <w:pPr>
              <w:autoSpaceDE w:val="0"/>
              <w:autoSpaceDN w:val="0"/>
              <w:adjustRightInd w:val="0"/>
              <w:jc w:val="center"/>
              <w:rPr>
                <w:sz w:val="20"/>
                <w:szCs w:val="20"/>
                <w:lang w:eastAsia="en-US"/>
              </w:rPr>
            </w:pPr>
            <w:r w:rsidRPr="00600F55">
              <w:rPr>
                <w:sz w:val="20"/>
                <w:szCs w:val="20"/>
                <w:lang w:eastAsia="en-US"/>
              </w:rPr>
              <w:t>Наименование основного мероприятия</w:t>
            </w:r>
          </w:p>
        </w:tc>
        <w:tc>
          <w:tcPr>
            <w:tcW w:w="1276" w:type="dxa"/>
            <w:vMerge w:val="restart"/>
            <w:tcBorders>
              <w:top w:val="single" w:sz="4" w:space="0" w:color="auto"/>
              <w:left w:val="single" w:sz="4" w:space="0" w:color="auto"/>
              <w:right w:val="single" w:sz="4" w:space="0" w:color="auto"/>
            </w:tcBorders>
          </w:tcPr>
          <w:p w14:paraId="2F56A8AA" w14:textId="77777777" w:rsidR="00600F55" w:rsidRPr="00600F55" w:rsidRDefault="00600F55" w:rsidP="00600F55">
            <w:pPr>
              <w:autoSpaceDE w:val="0"/>
              <w:autoSpaceDN w:val="0"/>
              <w:adjustRightInd w:val="0"/>
              <w:jc w:val="center"/>
              <w:rPr>
                <w:sz w:val="20"/>
                <w:szCs w:val="20"/>
                <w:lang w:eastAsia="en-US"/>
              </w:rPr>
            </w:pPr>
            <w:r w:rsidRPr="00600F55">
              <w:rPr>
                <w:sz w:val="20"/>
                <w:szCs w:val="20"/>
                <w:lang w:eastAsia="en-US"/>
              </w:rPr>
              <w:t>Наименование объекта капитального строительства</w:t>
            </w:r>
          </w:p>
        </w:tc>
        <w:tc>
          <w:tcPr>
            <w:tcW w:w="992" w:type="dxa"/>
            <w:vMerge w:val="restart"/>
            <w:tcBorders>
              <w:top w:val="single" w:sz="4" w:space="0" w:color="auto"/>
              <w:left w:val="single" w:sz="4" w:space="0" w:color="auto"/>
              <w:right w:val="single" w:sz="4" w:space="0" w:color="auto"/>
            </w:tcBorders>
          </w:tcPr>
          <w:p w14:paraId="2A915EBF" w14:textId="77777777" w:rsidR="00600F55" w:rsidRPr="00600F55" w:rsidRDefault="00600F55" w:rsidP="00600F55">
            <w:pPr>
              <w:autoSpaceDE w:val="0"/>
              <w:autoSpaceDN w:val="0"/>
              <w:adjustRightInd w:val="0"/>
              <w:jc w:val="center"/>
              <w:rPr>
                <w:sz w:val="20"/>
                <w:szCs w:val="20"/>
                <w:vertAlign w:val="superscript"/>
                <w:lang w:eastAsia="en-US"/>
              </w:rPr>
            </w:pPr>
            <w:r w:rsidRPr="00600F55">
              <w:rPr>
                <w:sz w:val="20"/>
                <w:szCs w:val="20"/>
                <w:lang w:eastAsia="en-US"/>
              </w:rPr>
              <w:t>Годы проведения работ</w:t>
            </w:r>
          </w:p>
        </w:tc>
        <w:tc>
          <w:tcPr>
            <w:tcW w:w="1276" w:type="dxa"/>
            <w:vMerge w:val="restart"/>
            <w:tcBorders>
              <w:top w:val="single" w:sz="4" w:space="0" w:color="auto"/>
              <w:left w:val="single" w:sz="4" w:space="0" w:color="auto"/>
              <w:right w:val="single" w:sz="4" w:space="0" w:color="auto"/>
            </w:tcBorders>
          </w:tcPr>
          <w:p w14:paraId="25EC88D3" w14:textId="77777777" w:rsidR="00600F55" w:rsidRPr="00600F55" w:rsidRDefault="00600F55" w:rsidP="00600F55">
            <w:pPr>
              <w:autoSpaceDE w:val="0"/>
              <w:autoSpaceDN w:val="0"/>
              <w:adjustRightInd w:val="0"/>
              <w:jc w:val="center"/>
              <w:rPr>
                <w:sz w:val="20"/>
                <w:szCs w:val="20"/>
                <w:lang w:eastAsia="en-US"/>
              </w:rPr>
            </w:pPr>
            <w:r w:rsidRPr="00600F55">
              <w:rPr>
                <w:sz w:val="20"/>
                <w:szCs w:val="20"/>
                <w:lang w:eastAsia="en-US"/>
              </w:rPr>
              <w:t>Плановый период ввода объекта в эксплуатацию</w:t>
            </w:r>
          </w:p>
        </w:tc>
        <w:tc>
          <w:tcPr>
            <w:tcW w:w="1215" w:type="dxa"/>
            <w:vMerge w:val="restart"/>
            <w:tcBorders>
              <w:top w:val="single" w:sz="4" w:space="0" w:color="auto"/>
              <w:left w:val="single" w:sz="4" w:space="0" w:color="auto"/>
              <w:right w:val="single" w:sz="4" w:space="0" w:color="auto"/>
            </w:tcBorders>
          </w:tcPr>
          <w:p w14:paraId="7E49CC68" w14:textId="77777777" w:rsidR="00600F55" w:rsidRPr="00600F55" w:rsidRDefault="00600F55" w:rsidP="00600F55">
            <w:pPr>
              <w:autoSpaceDE w:val="0"/>
              <w:autoSpaceDN w:val="0"/>
              <w:adjustRightInd w:val="0"/>
              <w:jc w:val="center"/>
              <w:rPr>
                <w:sz w:val="20"/>
                <w:szCs w:val="20"/>
                <w:lang w:eastAsia="en-US"/>
              </w:rPr>
            </w:pPr>
            <w:r w:rsidRPr="00600F55">
              <w:rPr>
                <w:sz w:val="20"/>
                <w:szCs w:val="20"/>
                <w:lang w:eastAsia="en-US"/>
              </w:rPr>
              <w:t>Наличие проектной документации</w:t>
            </w:r>
          </w:p>
        </w:tc>
        <w:tc>
          <w:tcPr>
            <w:tcW w:w="1589" w:type="dxa"/>
            <w:vMerge w:val="restart"/>
            <w:tcBorders>
              <w:top w:val="single" w:sz="4" w:space="0" w:color="auto"/>
              <w:left w:val="single" w:sz="4" w:space="0" w:color="auto"/>
              <w:right w:val="single" w:sz="4" w:space="0" w:color="auto"/>
            </w:tcBorders>
          </w:tcPr>
          <w:p w14:paraId="7033B61A" w14:textId="77777777" w:rsidR="00600F55" w:rsidRPr="00600F55" w:rsidRDefault="00600F55" w:rsidP="00600F55">
            <w:pPr>
              <w:autoSpaceDE w:val="0"/>
              <w:autoSpaceDN w:val="0"/>
              <w:adjustRightInd w:val="0"/>
              <w:jc w:val="center"/>
              <w:rPr>
                <w:sz w:val="20"/>
                <w:szCs w:val="20"/>
                <w:lang w:eastAsia="en-US"/>
              </w:rPr>
            </w:pPr>
            <w:r w:rsidRPr="00600F55">
              <w:rPr>
                <w:sz w:val="20"/>
                <w:szCs w:val="20"/>
                <w:lang w:eastAsia="en-US"/>
              </w:rPr>
              <w:t>Стоимость объекта</w:t>
            </w:r>
          </w:p>
          <w:p w14:paraId="0ADDFB42" w14:textId="77777777" w:rsidR="00600F55" w:rsidRPr="00600F55" w:rsidRDefault="00600F55" w:rsidP="00600F55">
            <w:pPr>
              <w:autoSpaceDE w:val="0"/>
              <w:autoSpaceDN w:val="0"/>
              <w:adjustRightInd w:val="0"/>
              <w:jc w:val="center"/>
              <w:rPr>
                <w:sz w:val="20"/>
                <w:szCs w:val="20"/>
                <w:lang w:eastAsia="en-US"/>
              </w:rPr>
            </w:pPr>
            <w:r w:rsidRPr="00600F55">
              <w:rPr>
                <w:sz w:val="20"/>
                <w:szCs w:val="20"/>
                <w:lang w:eastAsia="en-US"/>
              </w:rPr>
              <w:t>капитального</w:t>
            </w:r>
          </w:p>
          <w:p w14:paraId="00FCD78A" w14:textId="77777777" w:rsidR="00600F55" w:rsidRPr="00600F55" w:rsidRDefault="00600F55" w:rsidP="00600F55">
            <w:pPr>
              <w:autoSpaceDE w:val="0"/>
              <w:autoSpaceDN w:val="0"/>
              <w:adjustRightInd w:val="0"/>
              <w:jc w:val="center"/>
              <w:rPr>
                <w:sz w:val="20"/>
                <w:szCs w:val="20"/>
                <w:lang w:eastAsia="en-US"/>
              </w:rPr>
            </w:pPr>
            <w:r w:rsidRPr="00600F55">
              <w:rPr>
                <w:sz w:val="20"/>
                <w:szCs w:val="20"/>
                <w:lang w:eastAsia="en-US"/>
              </w:rPr>
              <w:t>строительства в соответствии с проектной документацией (тыс. руб.)</w:t>
            </w:r>
          </w:p>
        </w:tc>
        <w:tc>
          <w:tcPr>
            <w:tcW w:w="1165" w:type="dxa"/>
            <w:vMerge w:val="restart"/>
            <w:tcBorders>
              <w:top w:val="single" w:sz="4" w:space="0" w:color="auto"/>
              <w:left w:val="single" w:sz="4" w:space="0" w:color="auto"/>
              <w:right w:val="single" w:sz="4" w:space="0" w:color="auto"/>
            </w:tcBorders>
          </w:tcPr>
          <w:p w14:paraId="7EE58453" w14:textId="77777777" w:rsidR="00600F55" w:rsidRPr="00600F55" w:rsidRDefault="00600F55" w:rsidP="00600F55">
            <w:pPr>
              <w:autoSpaceDE w:val="0"/>
              <w:autoSpaceDN w:val="0"/>
              <w:adjustRightInd w:val="0"/>
              <w:jc w:val="center"/>
              <w:rPr>
                <w:sz w:val="20"/>
                <w:szCs w:val="20"/>
                <w:lang w:eastAsia="en-US"/>
              </w:rPr>
            </w:pPr>
            <w:r w:rsidRPr="00600F55">
              <w:rPr>
                <w:sz w:val="20"/>
                <w:szCs w:val="20"/>
                <w:lang w:eastAsia="en-US"/>
              </w:rPr>
              <w:t>Параметры объекта в соответствии с проектной документацией</w:t>
            </w:r>
          </w:p>
        </w:tc>
        <w:tc>
          <w:tcPr>
            <w:tcW w:w="1133" w:type="dxa"/>
            <w:vMerge w:val="restart"/>
            <w:tcBorders>
              <w:top w:val="single" w:sz="4" w:space="0" w:color="auto"/>
              <w:left w:val="single" w:sz="4" w:space="0" w:color="auto"/>
              <w:right w:val="single" w:sz="4" w:space="0" w:color="auto"/>
            </w:tcBorders>
          </w:tcPr>
          <w:p w14:paraId="46125106" w14:textId="77777777" w:rsidR="00600F55" w:rsidRPr="00600F55" w:rsidRDefault="00600F55" w:rsidP="00600F55">
            <w:pPr>
              <w:autoSpaceDE w:val="0"/>
              <w:autoSpaceDN w:val="0"/>
              <w:adjustRightInd w:val="0"/>
              <w:jc w:val="center"/>
              <w:rPr>
                <w:sz w:val="20"/>
                <w:szCs w:val="20"/>
                <w:lang w:eastAsia="en-US"/>
              </w:rPr>
            </w:pPr>
            <w:r w:rsidRPr="00600F55">
              <w:rPr>
                <w:sz w:val="20"/>
                <w:szCs w:val="20"/>
                <w:lang w:eastAsia="en-US"/>
              </w:rPr>
              <w:t>Остаток сметной стоимости объекта</w:t>
            </w:r>
          </w:p>
          <w:p w14:paraId="47BB35B6" w14:textId="77777777" w:rsidR="00600F55" w:rsidRPr="00600F55" w:rsidRDefault="00600F55" w:rsidP="00600F55">
            <w:pPr>
              <w:autoSpaceDE w:val="0"/>
              <w:autoSpaceDN w:val="0"/>
              <w:adjustRightInd w:val="0"/>
              <w:jc w:val="center"/>
              <w:rPr>
                <w:sz w:val="20"/>
                <w:szCs w:val="20"/>
                <w:lang w:eastAsia="en-US"/>
              </w:rPr>
            </w:pPr>
            <w:r w:rsidRPr="00600F55">
              <w:rPr>
                <w:sz w:val="20"/>
                <w:szCs w:val="20"/>
                <w:lang w:eastAsia="en-US"/>
              </w:rPr>
              <w:t>(тыс. </w:t>
            </w:r>
          </w:p>
          <w:p w14:paraId="74085B7C" w14:textId="77777777" w:rsidR="00600F55" w:rsidRPr="00600F55" w:rsidRDefault="00600F55" w:rsidP="00600F55">
            <w:pPr>
              <w:autoSpaceDE w:val="0"/>
              <w:autoSpaceDN w:val="0"/>
              <w:adjustRightInd w:val="0"/>
              <w:jc w:val="center"/>
              <w:rPr>
                <w:sz w:val="20"/>
                <w:szCs w:val="20"/>
                <w:lang w:eastAsia="en-US"/>
              </w:rPr>
            </w:pPr>
            <w:r w:rsidRPr="00600F55">
              <w:rPr>
                <w:sz w:val="20"/>
                <w:szCs w:val="20"/>
                <w:lang w:eastAsia="en-US"/>
              </w:rPr>
              <w:t>руб.)</w:t>
            </w:r>
          </w:p>
        </w:tc>
        <w:tc>
          <w:tcPr>
            <w:tcW w:w="1418" w:type="dxa"/>
            <w:vMerge w:val="restart"/>
            <w:tcBorders>
              <w:top w:val="single" w:sz="4" w:space="0" w:color="auto"/>
              <w:left w:val="single" w:sz="4" w:space="0" w:color="auto"/>
              <w:right w:val="single" w:sz="4" w:space="0" w:color="auto"/>
            </w:tcBorders>
            <w:shd w:val="clear" w:color="auto" w:fill="auto"/>
          </w:tcPr>
          <w:p w14:paraId="7FAA921D" w14:textId="77777777" w:rsidR="00600F55" w:rsidRPr="00600F55" w:rsidRDefault="00600F55" w:rsidP="00600F55">
            <w:pPr>
              <w:autoSpaceDE w:val="0"/>
              <w:autoSpaceDN w:val="0"/>
              <w:adjustRightInd w:val="0"/>
              <w:jc w:val="center"/>
              <w:rPr>
                <w:sz w:val="20"/>
                <w:szCs w:val="20"/>
                <w:lang w:eastAsia="en-US"/>
              </w:rPr>
            </w:pPr>
            <w:r w:rsidRPr="00600F55">
              <w:rPr>
                <w:sz w:val="20"/>
                <w:szCs w:val="20"/>
                <w:lang w:eastAsia="en-US"/>
              </w:rPr>
              <w:t>Источники финансирования</w:t>
            </w: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tcPr>
          <w:p w14:paraId="4DB45C4B" w14:textId="77777777" w:rsidR="00600F55" w:rsidRPr="00600F55" w:rsidRDefault="00600F55" w:rsidP="00600F55">
            <w:pPr>
              <w:autoSpaceDE w:val="0"/>
              <w:autoSpaceDN w:val="0"/>
              <w:adjustRightInd w:val="0"/>
              <w:jc w:val="center"/>
              <w:rPr>
                <w:sz w:val="20"/>
                <w:szCs w:val="20"/>
                <w:lang w:eastAsia="en-US"/>
              </w:rPr>
            </w:pPr>
            <w:r w:rsidRPr="00600F55">
              <w:rPr>
                <w:sz w:val="20"/>
                <w:szCs w:val="20"/>
                <w:lang w:eastAsia="en-US"/>
              </w:rPr>
              <w:t>Объемы финансирования</w:t>
            </w:r>
          </w:p>
          <w:p w14:paraId="1B458988" w14:textId="77777777" w:rsidR="00600F55" w:rsidRPr="00600F55" w:rsidRDefault="00600F55" w:rsidP="00600F55">
            <w:pPr>
              <w:autoSpaceDE w:val="0"/>
              <w:autoSpaceDN w:val="0"/>
              <w:adjustRightInd w:val="0"/>
              <w:jc w:val="center"/>
              <w:rPr>
                <w:sz w:val="20"/>
                <w:szCs w:val="20"/>
                <w:lang w:eastAsia="en-US"/>
              </w:rPr>
            </w:pPr>
            <w:r w:rsidRPr="00600F55">
              <w:rPr>
                <w:sz w:val="20"/>
                <w:szCs w:val="20"/>
                <w:lang w:eastAsia="en-US"/>
              </w:rPr>
              <w:t>(тыс. руб.)</w:t>
            </w:r>
          </w:p>
        </w:tc>
        <w:tc>
          <w:tcPr>
            <w:tcW w:w="1546" w:type="dxa"/>
            <w:vMerge w:val="restart"/>
            <w:tcBorders>
              <w:top w:val="single" w:sz="4" w:space="0" w:color="auto"/>
              <w:left w:val="single" w:sz="4" w:space="0" w:color="auto"/>
              <w:right w:val="single" w:sz="4" w:space="0" w:color="auto"/>
            </w:tcBorders>
            <w:shd w:val="clear" w:color="auto" w:fill="auto"/>
          </w:tcPr>
          <w:p w14:paraId="55B9E98A" w14:textId="77777777" w:rsidR="00600F55" w:rsidRPr="00600F55" w:rsidRDefault="00600F55" w:rsidP="00600F55">
            <w:pPr>
              <w:autoSpaceDE w:val="0"/>
              <w:autoSpaceDN w:val="0"/>
              <w:adjustRightInd w:val="0"/>
              <w:jc w:val="center"/>
              <w:rPr>
                <w:sz w:val="20"/>
                <w:szCs w:val="20"/>
                <w:lang w:eastAsia="en-US"/>
              </w:rPr>
            </w:pPr>
            <w:r w:rsidRPr="00600F55">
              <w:rPr>
                <w:sz w:val="20"/>
                <w:szCs w:val="20"/>
                <w:lang w:eastAsia="en-US"/>
              </w:rPr>
              <w:t>Главные распорядители бюджетных средств, застройщик (заказчик-застройщик)</w:t>
            </w:r>
          </w:p>
        </w:tc>
      </w:tr>
      <w:tr w:rsidR="00600F55" w:rsidRPr="00600F55" w14:paraId="242BFC40" w14:textId="77777777" w:rsidTr="00453A3F">
        <w:trPr>
          <w:trHeight w:val="737"/>
          <w:tblCellSpacing w:w="5" w:type="nil"/>
        </w:trPr>
        <w:tc>
          <w:tcPr>
            <w:tcW w:w="1351" w:type="dxa"/>
            <w:vMerge/>
            <w:tcBorders>
              <w:left w:val="single" w:sz="4" w:space="0" w:color="auto"/>
              <w:bottom w:val="single" w:sz="4" w:space="0" w:color="auto"/>
              <w:right w:val="single" w:sz="4" w:space="0" w:color="auto"/>
            </w:tcBorders>
            <w:shd w:val="clear" w:color="auto" w:fill="auto"/>
          </w:tcPr>
          <w:p w14:paraId="5BB6EC77" w14:textId="77777777" w:rsidR="00600F55" w:rsidRPr="00600F55" w:rsidRDefault="00600F55" w:rsidP="00600F55">
            <w:pPr>
              <w:autoSpaceDE w:val="0"/>
              <w:autoSpaceDN w:val="0"/>
              <w:adjustRightInd w:val="0"/>
              <w:jc w:val="center"/>
              <w:rPr>
                <w:sz w:val="20"/>
                <w:szCs w:val="20"/>
                <w:lang w:eastAsia="en-US"/>
              </w:rPr>
            </w:pPr>
          </w:p>
        </w:tc>
        <w:tc>
          <w:tcPr>
            <w:tcW w:w="1276" w:type="dxa"/>
            <w:vMerge/>
            <w:tcBorders>
              <w:left w:val="single" w:sz="4" w:space="0" w:color="auto"/>
              <w:bottom w:val="single" w:sz="4" w:space="0" w:color="auto"/>
              <w:right w:val="single" w:sz="4" w:space="0" w:color="auto"/>
            </w:tcBorders>
          </w:tcPr>
          <w:p w14:paraId="139A8765" w14:textId="77777777" w:rsidR="00600F55" w:rsidRPr="00600F55" w:rsidRDefault="00600F55" w:rsidP="00600F55">
            <w:pPr>
              <w:autoSpaceDE w:val="0"/>
              <w:autoSpaceDN w:val="0"/>
              <w:adjustRightInd w:val="0"/>
              <w:jc w:val="center"/>
              <w:rPr>
                <w:sz w:val="20"/>
                <w:szCs w:val="20"/>
                <w:lang w:eastAsia="en-US"/>
              </w:rPr>
            </w:pPr>
          </w:p>
        </w:tc>
        <w:tc>
          <w:tcPr>
            <w:tcW w:w="992" w:type="dxa"/>
            <w:vMerge/>
            <w:tcBorders>
              <w:left w:val="single" w:sz="4" w:space="0" w:color="auto"/>
              <w:bottom w:val="single" w:sz="4" w:space="0" w:color="auto"/>
              <w:right w:val="single" w:sz="4" w:space="0" w:color="auto"/>
            </w:tcBorders>
          </w:tcPr>
          <w:p w14:paraId="2A48F254" w14:textId="77777777" w:rsidR="00600F55" w:rsidRPr="00600F55" w:rsidRDefault="00600F55" w:rsidP="00600F55">
            <w:pPr>
              <w:autoSpaceDE w:val="0"/>
              <w:autoSpaceDN w:val="0"/>
              <w:adjustRightInd w:val="0"/>
              <w:jc w:val="center"/>
              <w:rPr>
                <w:sz w:val="20"/>
                <w:szCs w:val="20"/>
                <w:lang w:eastAsia="en-US"/>
              </w:rPr>
            </w:pPr>
          </w:p>
        </w:tc>
        <w:tc>
          <w:tcPr>
            <w:tcW w:w="1276" w:type="dxa"/>
            <w:vMerge/>
            <w:tcBorders>
              <w:left w:val="single" w:sz="4" w:space="0" w:color="auto"/>
              <w:bottom w:val="single" w:sz="4" w:space="0" w:color="auto"/>
              <w:right w:val="single" w:sz="4" w:space="0" w:color="auto"/>
            </w:tcBorders>
          </w:tcPr>
          <w:p w14:paraId="4B8542AD" w14:textId="77777777" w:rsidR="00600F55" w:rsidRPr="00600F55" w:rsidRDefault="00600F55" w:rsidP="00600F55">
            <w:pPr>
              <w:autoSpaceDE w:val="0"/>
              <w:autoSpaceDN w:val="0"/>
              <w:adjustRightInd w:val="0"/>
              <w:jc w:val="center"/>
              <w:rPr>
                <w:sz w:val="20"/>
                <w:szCs w:val="20"/>
                <w:lang w:eastAsia="en-US"/>
              </w:rPr>
            </w:pPr>
          </w:p>
        </w:tc>
        <w:tc>
          <w:tcPr>
            <w:tcW w:w="1215" w:type="dxa"/>
            <w:vMerge/>
            <w:tcBorders>
              <w:left w:val="single" w:sz="4" w:space="0" w:color="auto"/>
              <w:bottom w:val="single" w:sz="4" w:space="0" w:color="auto"/>
              <w:right w:val="single" w:sz="4" w:space="0" w:color="auto"/>
            </w:tcBorders>
          </w:tcPr>
          <w:p w14:paraId="525BCF99" w14:textId="77777777" w:rsidR="00600F55" w:rsidRPr="00600F55" w:rsidRDefault="00600F55" w:rsidP="00600F55">
            <w:pPr>
              <w:autoSpaceDE w:val="0"/>
              <w:autoSpaceDN w:val="0"/>
              <w:adjustRightInd w:val="0"/>
              <w:jc w:val="center"/>
              <w:rPr>
                <w:sz w:val="20"/>
                <w:szCs w:val="20"/>
                <w:lang w:eastAsia="en-US"/>
              </w:rPr>
            </w:pPr>
          </w:p>
        </w:tc>
        <w:tc>
          <w:tcPr>
            <w:tcW w:w="1589" w:type="dxa"/>
            <w:vMerge/>
            <w:tcBorders>
              <w:left w:val="single" w:sz="4" w:space="0" w:color="auto"/>
              <w:bottom w:val="single" w:sz="4" w:space="0" w:color="auto"/>
              <w:right w:val="single" w:sz="4" w:space="0" w:color="auto"/>
            </w:tcBorders>
          </w:tcPr>
          <w:p w14:paraId="2737F7E0" w14:textId="77777777" w:rsidR="00600F55" w:rsidRPr="00600F55" w:rsidRDefault="00600F55" w:rsidP="00600F55">
            <w:pPr>
              <w:autoSpaceDE w:val="0"/>
              <w:autoSpaceDN w:val="0"/>
              <w:adjustRightInd w:val="0"/>
              <w:jc w:val="center"/>
              <w:rPr>
                <w:sz w:val="20"/>
                <w:szCs w:val="20"/>
                <w:lang w:eastAsia="en-US"/>
              </w:rPr>
            </w:pPr>
          </w:p>
        </w:tc>
        <w:tc>
          <w:tcPr>
            <w:tcW w:w="1165" w:type="dxa"/>
            <w:vMerge/>
            <w:tcBorders>
              <w:left w:val="single" w:sz="4" w:space="0" w:color="auto"/>
              <w:bottom w:val="single" w:sz="4" w:space="0" w:color="auto"/>
              <w:right w:val="single" w:sz="4" w:space="0" w:color="auto"/>
            </w:tcBorders>
          </w:tcPr>
          <w:p w14:paraId="292D174E" w14:textId="77777777" w:rsidR="00600F55" w:rsidRPr="00600F55" w:rsidRDefault="00600F55" w:rsidP="00600F55">
            <w:pPr>
              <w:autoSpaceDE w:val="0"/>
              <w:autoSpaceDN w:val="0"/>
              <w:adjustRightInd w:val="0"/>
              <w:jc w:val="center"/>
              <w:rPr>
                <w:sz w:val="20"/>
                <w:szCs w:val="20"/>
                <w:lang w:eastAsia="en-US"/>
              </w:rPr>
            </w:pPr>
          </w:p>
        </w:tc>
        <w:tc>
          <w:tcPr>
            <w:tcW w:w="1133" w:type="dxa"/>
            <w:vMerge/>
            <w:tcBorders>
              <w:left w:val="single" w:sz="4" w:space="0" w:color="auto"/>
              <w:bottom w:val="single" w:sz="4" w:space="0" w:color="auto"/>
              <w:right w:val="single" w:sz="4" w:space="0" w:color="auto"/>
            </w:tcBorders>
          </w:tcPr>
          <w:p w14:paraId="41E3D763" w14:textId="77777777" w:rsidR="00600F55" w:rsidRPr="00600F55" w:rsidRDefault="00600F55" w:rsidP="00600F55">
            <w:pPr>
              <w:autoSpaceDE w:val="0"/>
              <w:autoSpaceDN w:val="0"/>
              <w:adjustRightInd w:val="0"/>
              <w:jc w:val="center"/>
              <w:rPr>
                <w:sz w:val="20"/>
                <w:szCs w:val="20"/>
                <w:lang w:eastAsia="en-US"/>
              </w:rPr>
            </w:pPr>
          </w:p>
        </w:tc>
        <w:tc>
          <w:tcPr>
            <w:tcW w:w="1418" w:type="dxa"/>
            <w:vMerge/>
            <w:tcBorders>
              <w:left w:val="single" w:sz="4" w:space="0" w:color="auto"/>
              <w:bottom w:val="single" w:sz="4" w:space="0" w:color="auto"/>
              <w:right w:val="single" w:sz="4" w:space="0" w:color="auto"/>
            </w:tcBorders>
            <w:shd w:val="clear" w:color="auto" w:fill="auto"/>
          </w:tcPr>
          <w:p w14:paraId="5CCAD8D0" w14:textId="77777777" w:rsidR="00600F55" w:rsidRPr="00600F55" w:rsidRDefault="00600F55" w:rsidP="00600F55">
            <w:pPr>
              <w:autoSpaceDE w:val="0"/>
              <w:autoSpaceDN w:val="0"/>
              <w:adjustRightInd w:val="0"/>
              <w:jc w:val="center"/>
              <w:rPr>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CEC9A52" w14:textId="77777777" w:rsidR="00600F55" w:rsidRPr="00600F55" w:rsidRDefault="00600F55" w:rsidP="00600F55">
            <w:pPr>
              <w:autoSpaceDE w:val="0"/>
              <w:autoSpaceDN w:val="0"/>
              <w:adjustRightInd w:val="0"/>
              <w:jc w:val="center"/>
              <w:rPr>
                <w:sz w:val="20"/>
                <w:szCs w:val="20"/>
                <w:lang w:eastAsia="en-US"/>
              </w:rPr>
            </w:pPr>
          </w:p>
          <w:p w14:paraId="4BE9382B" w14:textId="77777777" w:rsidR="00600F55" w:rsidRPr="00600F55" w:rsidRDefault="00600F55" w:rsidP="00600F55">
            <w:pPr>
              <w:autoSpaceDE w:val="0"/>
              <w:autoSpaceDN w:val="0"/>
              <w:adjustRightInd w:val="0"/>
              <w:jc w:val="center"/>
              <w:rPr>
                <w:sz w:val="20"/>
                <w:szCs w:val="20"/>
                <w:lang w:eastAsia="en-US"/>
              </w:rPr>
            </w:pPr>
            <w:r w:rsidRPr="00600F55">
              <w:rPr>
                <w:sz w:val="20"/>
                <w:szCs w:val="20"/>
                <w:lang w:eastAsia="en-US"/>
              </w:rPr>
              <w:t>На2024 год</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D1CB78A" w14:textId="77777777" w:rsidR="00600F55" w:rsidRPr="00600F55" w:rsidRDefault="00600F55" w:rsidP="00600F55">
            <w:pPr>
              <w:autoSpaceDE w:val="0"/>
              <w:autoSpaceDN w:val="0"/>
              <w:adjustRightInd w:val="0"/>
              <w:jc w:val="center"/>
              <w:rPr>
                <w:sz w:val="20"/>
                <w:szCs w:val="20"/>
                <w:lang w:eastAsia="en-US"/>
              </w:rPr>
            </w:pPr>
          </w:p>
          <w:p w14:paraId="61BA14E1" w14:textId="77777777" w:rsidR="00600F55" w:rsidRPr="00600F55" w:rsidRDefault="00600F55" w:rsidP="00600F55">
            <w:pPr>
              <w:autoSpaceDE w:val="0"/>
              <w:autoSpaceDN w:val="0"/>
              <w:adjustRightInd w:val="0"/>
              <w:jc w:val="center"/>
              <w:rPr>
                <w:sz w:val="20"/>
                <w:szCs w:val="20"/>
                <w:lang w:eastAsia="en-US"/>
              </w:rPr>
            </w:pPr>
            <w:r w:rsidRPr="00600F55">
              <w:rPr>
                <w:sz w:val="20"/>
                <w:szCs w:val="20"/>
                <w:lang w:eastAsia="en-US"/>
              </w:rPr>
              <w:t>На2025 год</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ABFDD38" w14:textId="77777777" w:rsidR="00600F55" w:rsidRPr="00600F55" w:rsidRDefault="00600F55" w:rsidP="00600F55">
            <w:pPr>
              <w:autoSpaceDE w:val="0"/>
              <w:autoSpaceDN w:val="0"/>
              <w:adjustRightInd w:val="0"/>
              <w:jc w:val="center"/>
              <w:rPr>
                <w:sz w:val="20"/>
                <w:szCs w:val="20"/>
                <w:lang w:eastAsia="en-US"/>
              </w:rPr>
            </w:pPr>
          </w:p>
          <w:p w14:paraId="6D96933E" w14:textId="77777777" w:rsidR="00600F55" w:rsidRPr="00600F55" w:rsidRDefault="00600F55" w:rsidP="00600F55">
            <w:pPr>
              <w:autoSpaceDE w:val="0"/>
              <w:autoSpaceDN w:val="0"/>
              <w:adjustRightInd w:val="0"/>
              <w:jc w:val="center"/>
              <w:rPr>
                <w:sz w:val="20"/>
                <w:szCs w:val="20"/>
                <w:lang w:eastAsia="en-US"/>
              </w:rPr>
            </w:pPr>
            <w:r w:rsidRPr="00600F55">
              <w:rPr>
                <w:sz w:val="20"/>
                <w:szCs w:val="20"/>
                <w:lang w:eastAsia="en-US"/>
              </w:rPr>
              <w:t>На2026 год</w:t>
            </w:r>
          </w:p>
        </w:tc>
        <w:tc>
          <w:tcPr>
            <w:tcW w:w="1546" w:type="dxa"/>
            <w:vMerge/>
            <w:tcBorders>
              <w:left w:val="single" w:sz="4" w:space="0" w:color="auto"/>
              <w:bottom w:val="single" w:sz="4" w:space="0" w:color="auto"/>
              <w:right w:val="single" w:sz="4" w:space="0" w:color="auto"/>
            </w:tcBorders>
            <w:shd w:val="clear" w:color="auto" w:fill="auto"/>
          </w:tcPr>
          <w:p w14:paraId="449BB2ED" w14:textId="77777777" w:rsidR="00600F55" w:rsidRPr="00600F55" w:rsidRDefault="00600F55" w:rsidP="00600F55">
            <w:pPr>
              <w:autoSpaceDE w:val="0"/>
              <w:autoSpaceDN w:val="0"/>
              <w:adjustRightInd w:val="0"/>
              <w:jc w:val="center"/>
              <w:rPr>
                <w:sz w:val="20"/>
                <w:szCs w:val="20"/>
                <w:lang w:eastAsia="en-US"/>
              </w:rPr>
            </w:pPr>
          </w:p>
        </w:tc>
      </w:tr>
      <w:tr w:rsidR="00600F55" w:rsidRPr="00600F55" w14:paraId="739EE027" w14:textId="77777777" w:rsidTr="00453A3F">
        <w:trPr>
          <w:tblCellSpacing w:w="5" w:type="nil"/>
        </w:trPr>
        <w:tc>
          <w:tcPr>
            <w:tcW w:w="1351" w:type="dxa"/>
            <w:tcBorders>
              <w:left w:val="single" w:sz="4" w:space="0" w:color="auto"/>
              <w:bottom w:val="single" w:sz="4" w:space="0" w:color="auto"/>
              <w:right w:val="single" w:sz="4" w:space="0" w:color="auto"/>
            </w:tcBorders>
            <w:shd w:val="clear" w:color="auto" w:fill="auto"/>
          </w:tcPr>
          <w:p w14:paraId="4678E809" w14:textId="77777777" w:rsidR="00600F55" w:rsidRPr="00600F55" w:rsidRDefault="00600F55" w:rsidP="00600F55">
            <w:pPr>
              <w:autoSpaceDE w:val="0"/>
              <w:autoSpaceDN w:val="0"/>
              <w:adjustRightInd w:val="0"/>
              <w:jc w:val="center"/>
              <w:rPr>
                <w:sz w:val="20"/>
                <w:szCs w:val="20"/>
                <w:lang w:eastAsia="en-US"/>
              </w:rPr>
            </w:pPr>
            <w:r w:rsidRPr="00600F55">
              <w:rPr>
                <w:sz w:val="20"/>
                <w:szCs w:val="20"/>
                <w:lang w:eastAsia="en-US"/>
              </w:rPr>
              <w:t>1</w:t>
            </w:r>
          </w:p>
        </w:tc>
        <w:tc>
          <w:tcPr>
            <w:tcW w:w="1276" w:type="dxa"/>
            <w:tcBorders>
              <w:top w:val="single" w:sz="4" w:space="0" w:color="auto"/>
              <w:left w:val="single" w:sz="4" w:space="0" w:color="auto"/>
              <w:bottom w:val="single" w:sz="4" w:space="0" w:color="auto"/>
              <w:right w:val="single" w:sz="4" w:space="0" w:color="auto"/>
            </w:tcBorders>
          </w:tcPr>
          <w:p w14:paraId="276A715F" w14:textId="77777777" w:rsidR="00600F55" w:rsidRPr="00600F55" w:rsidRDefault="00600F55" w:rsidP="00600F55">
            <w:pPr>
              <w:autoSpaceDE w:val="0"/>
              <w:autoSpaceDN w:val="0"/>
              <w:adjustRightInd w:val="0"/>
              <w:jc w:val="center"/>
              <w:rPr>
                <w:sz w:val="20"/>
                <w:szCs w:val="20"/>
                <w:lang w:eastAsia="en-US"/>
              </w:rPr>
            </w:pPr>
            <w:r w:rsidRPr="00600F55">
              <w:rPr>
                <w:sz w:val="20"/>
                <w:szCs w:val="20"/>
                <w:lang w:eastAsia="en-US"/>
              </w:rPr>
              <w:t>2</w:t>
            </w:r>
          </w:p>
        </w:tc>
        <w:tc>
          <w:tcPr>
            <w:tcW w:w="992" w:type="dxa"/>
            <w:tcBorders>
              <w:left w:val="single" w:sz="4" w:space="0" w:color="auto"/>
              <w:bottom w:val="single" w:sz="4" w:space="0" w:color="auto"/>
              <w:right w:val="single" w:sz="4" w:space="0" w:color="auto"/>
            </w:tcBorders>
          </w:tcPr>
          <w:p w14:paraId="398C03A8" w14:textId="77777777" w:rsidR="00600F55" w:rsidRPr="00600F55" w:rsidRDefault="00600F55" w:rsidP="00600F55">
            <w:pPr>
              <w:autoSpaceDE w:val="0"/>
              <w:autoSpaceDN w:val="0"/>
              <w:adjustRightInd w:val="0"/>
              <w:jc w:val="center"/>
              <w:rPr>
                <w:sz w:val="20"/>
                <w:szCs w:val="20"/>
                <w:lang w:eastAsia="en-US"/>
              </w:rPr>
            </w:pPr>
            <w:r w:rsidRPr="00600F55">
              <w:rPr>
                <w:sz w:val="20"/>
                <w:szCs w:val="20"/>
                <w:lang w:eastAsia="en-US"/>
              </w:rPr>
              <w:t>3</w:t>
            </w:r>
          </w:p>
        </w:tc>
        <w:tc>
          <w:tcPr>
            <w:tcW w:w="1276" w:type="dxa"/>
            <w:tcBorders>
              <w:left w:val="single" w:sz="4" w:space="0" w:color="auto"/>
              <w:bottom w:val="single" w:sz="4" w:space="0" w:color="auto"/>
              <w:right w:val="single" w:sz="4" w:space="0" w:color="auto"/>
            </w:tcBorders>
          </w:tcPr>
          <w:p w14:paraId="4B751C12" w14:textId="77777777" w:rsidR="00600F55" w:rsidRPr="00600F55" w:rsidRDefault="00600F55" w:rsidP="00600F55">
            <w:pPr>
              <w:autoSpaceDE w:val="0"/>
              <w:autoSpaceDN w:val="0"/>
              <w:adjustRightInd w:val="0"/>
              <w:jc w:val="center"/>
              <w:rPr>
                <w:sz w:val="20"/>
                <w:szCs w:val="20"/>
                <w:lang w:eastAsia="en-US"/>
              </w:rPr>
            </w:pPr>
            <w:r w:rsidRPr="00600F55">
              <w:rPr>
                <w:sz w:val="20"/>
                <w:szCs w:val="20"/>
                <w:lang w:eastAsia="en-US"/>
              </w:rPr>
              <w:t>4</w:t>
            </w:r>
          </w:p>
        </w:tc>
        <w:tc>
          <w:tcPr>
            <w:tcW w:w="1215" w:type="dxa"/>
            <w:tcBorders>
              <w:left w:val="single" w:sz="4" w:space="0" w:color="auto"/>
              <w:bottom w:val="single" w:sz="4" w:space="0" w:color="auto"/>
              <w:right w:val="single" w:sz="4" w:space="0" w:color="auto"/>
            </w:tcBorders>
          </w:tcPr>
          <w:p w14:paraId="66C2C8C9" w14:textId="77777777" w:rsidR="00600F55" w:rsidRPr="00600F55" w:rsidRDefault="00600F55" w:rsidP="00600F55">
            <w:pPr>
              <w:autoSpaceDE w:val="0"/>
              <w:autoSpaceDN w:val="0"/>
              <w:adjustRightInd w:val="0"/>
              <w:jc w:val="center"/>
              <w:rPr>
                <w:sz w:val="20"/>
                <w:szCs w:val="20"/>
                <w:lang w:eastAsia="en-US"/>
              </w:rPr>
            </w:pPr>
            <w:r w:rsidRPr="00600F55">
              <w:rPr>
                <w:sz w:val="20"/>
                <w:szCs w:val="20"/>
                <w:lang w:eastAsia="en-US"/>
              </w:rPr>
              <w:t>5</w:t>
            </w:r>
          </w:p>
        </w:tc>
        <w:tc>
          <w:tcPr>
            <w:tcW w:w="1589" w:type="dxa"/>
            <w:tcBorders>
              <w:left w:val="single" w:sz="4" w:space="0" w:color="auto"/>
              <w:bottom w:val="single" w:sz="4" w:space="0" w:color="auto"/>
              <w:right w:val="single" w:sz="4" w:space="0" w:color="auto"/>
            </w:tcBorders>
          </w:tcPr>
          <w:p w14:paraId="599DB696" w14:textId="77777777" w:rsidR="00600F55" w:rsidRPr="00600F55" w:rsidRDefault="00600F55" w:rsidP="00600F55">
            <w:pPr>
              <w:autoSpaceDE w:val="0"/>
              <w:autoSpaceDN w:val="0"/>
              <w:adjustRightInd w:val="0"/>
              <w:jc w:val="center"/>
              <w:rPr>
                <w:sz w:val="20"/>
                <w:szCs w:val="20"/>
                <w:lang w:eastAsia="en-US"/>
              </w:rPr>
            </w:pPr>
            <w:r w:rsidRPr="00600F55">
              <w:rPr>
                <w:sz w:val="20"/>
                <w:szCs w:val="20"/>
                <w:lang w:eastAsia="en-US"/>
              </w:rPr>
              <w:t>6</w:t>
            </w:r>
          </w:p>
        </w:tc>
        <w:tc>
          <w:tcPr>
            <w:tcW w:w="1165" w:type="dxa"/>
            <w:tcBorders>
              <w:left w:val="single" w:sz="4" w:space="0" w:color="auto"/>
              <w:bottom w:val="single" w:sz="4" w:space="0" w:color="auto"/>
              <w:right w:val="single" w:sz="4" w:space="0" w:color="auto"/>
            </w:tcBorders>
          </w:tcPr>
          <w:p w14:paraId="12728418" w14:textId="77777777" w:rsidR="00600F55" w:rsidRPr="00600F55" w:rsidRDefault="00600F55" w:rsidP="00600F55">
            <w:pPr>
              <w:autoSpaceDE w:val="0"/>
              <w:autoSpaceDN w:val="0"/>
              <w:adjustRightInd w:val="0"/>
              <w:jc w:val="center"/>
              <w:rPr>
                <w:sz w:val="20"/>
                <w:szCs w:val="20"/>
                <w:lang w:eastAsia="en-US"/>
              </w:rPr>
            </w:pPr>
            <w:r w:rsidRPr="00600F55">
              <w:rPr>
                <w:sz w:val="20"/>
                <w:szCs w:val="20"/>
                <w:lang w:eastAsia="en-US"/>
              </w:rPr>
              <w:t>7</w:t>
            </w:r>
          </w:p>
        </w:tc>
        <w:tc>
          <w:tcPr>
            <w:tcW w:w="1133" w:type="dxa"/>
            <w:tcBorders>
              <w:left w:val="single" w:sz="4" w:space="0" w:color="auto"/>
              <w:bottom w:val="single" w:sz="4" w:space="0" w:color="auto"/>
              <w:right w:val="single" w:sz="4" w:space="0" w:color="auto"/>
            </w:tcBorders>
          </w:tcPr>
          <w:p w14:paraId="4E4239E6" w14:textId="77777777" w:rsidR="00600F55" w:rsidRPr="00600F55" w:rsidRDefault="00600F55" w:rsidP="00600F55">
            <w:pPr>
              <w:autoSpaceDE w:val="0"/>
              <w:autoSpaceDN w:val="0"/>
              <w:adjustRightInd w:val="0"/>
              <w:jc w:val="center"/>
              <w:rPr>
                <w:sz w:val="20"/>
                <w:szCs w:val="20"/>
                <w:lang w:eastAsia="en-US"/>
              </w:rPr>
            </w:pPr>
            <w:r w:rsidRPr="00600F55">
              <w:rPr>
                <w:sz w:val="20"/>
                <w:szCs w:val="20"/>
                <w:lang w:eastAsia="en-US"/>
              </w:rPr>
              <w:t>8</w:t>
            </w:r>
          </w:p>
        </w:tc>
        <w:tc>
          <w:tcPr>
            <w:tcW w:w="1418" w:type="dxa"/>
            <w:tcBorders>
              <w:left w:val="single" w:sz="4" w:space="0" w:color="auto"/>
              <w:bottom w:val="single" w:sz="4" w:space="0" w:color="auto"/>
              <w:right w:val="single" w:sz="4" w:space="0" w:color="auto"/>
            </w:tcBorders>
            <w:shd w:val="clear" w:color="auto" w:fill="auto"/>
          </w:tcPr>
          <w:p w14:paraId="5DB41AB3" w14:textId="77777777" w:rsidR="00600F55" w:rsidRPr="00600F55" w:rsidRDefault="00600F55" w:rsidP="00600F55">
            <w:pPr>
              <w:autoSpaceDE w:val="0"/>
              <w:autoSpaceDN w:val="0"/>
              <w:adjustRightInd w:val="0"/>
              <w:jc w:val="center"/>
              <w:rPr>
                <w:sz w:val="20"/>
                <w:szCs w:val="20"/>
                <w:lang w:eastAsia="en-US"/>
              </w:rPr>
            </w:pPr>
            <w:r w:rsidRPr="00600F55">
              <w:rPr>
                <w:sz w:val="20"/>
                <w:szCs w:val="20"/>
                <w:lang w:eastAsia="en-US"/>
              </w:rPr>
              <w:t>9</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1711F50" w14:textId="77777777" w:rsidR="00600F55" w:rsidRPr="00600F55" w:rsidRDefault="00600F55" w:rsidP="00600F55">
            <w:pPr>
              <w:autoSpaceDE w:val="0"/>
              <w:autoSpaceDN w:val="0"/>
              <w:adjustRightInd w:val="0"/>
              <w:jc w:val="center"/>
              <w:rPr>
                <w:sz w:val="20"/>
                <w:szCs w:val="20"/>
                <w:lang w:eastAsia="en-US"/>
              </w:rPr>
            </w:pPr>
            <w:r w:rsidRPr="00600F55">
              <w:rPr>
                <w:sz w:val="20"/>
                <w:szCs w:val="20"/>
                <w:lang w:eastAsia="en-US"/>
              </w:rPr>
              <w:t>10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BCB3B8B" w14:textId="77777777" w:rsidR="00600F55" w:rsidRPr="00600F55" w:rsidRDefault="00600F55" w:rsidP="00600F55">
            <w:pPr>
              <w:autoSpaceDE w:val="0"/>
              <w:autoSpaceDN w:val="0"/>
              <w:adjustRightInd w:val="0"/>
              <w:jc w:val="center"/>
              <w:rPr>
                <w:sz w:val="20"/>
                <w:szCs w:val="20"/>
                <w:lang w:eastAsia="en-US"/>
              </w:rPr>
            </w:pPr>
            <w:r w:rsidRPr="00600F55">
              <w:rPr>
                <w:sz w:val="20"/>
                <w:szCs w:val="20"/>
                <w:lang w:eastAsia="en-US"/>
              </w:rPr>
              <w:t>11</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EB82A86" w14:textId="77777777" w:rsidR="00600F55" w:rsidRPr="00600F55" w:rsidRDefault="00600F55" w:rsidP="00600F55">
            <w:pPr>
              <w:autoSpaceDE w:val="0"/>
              <w:autoSpaceDN w:val="0"/>
              <w:adjustRightInd w:val="0"/>
              <w:jc w:val="center"/>
              <w:rPr>
                <w:sz w:val="20"/>
                <w:szCs w:val="20"/>
                <w:lang w:eastAsia="en-US"/>
              </w:rPr>
            </w:pPr>
            <w:r w:rsidRPr="00600F55">
              <w:rPr>
                <w:sz w:val="20"/>
                <w:szCs w:val="20"/>
                <w:lang w:eastAsia="en-US"/>
              </w:rPr>
              <w:t>12</w:t>
            </w:r>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0A442728" w14:textId="77777777" w:rsidR="00600F55" w:rsidRPr="00600F55" w:rsidRDefault="00600F55" w:rsidP="00600F55">
            <w:pPr>
              <w:autoSpaceDE w:val="0"/>
              <w:autoSpaceDN w:val="0"/>
              <w:adjustRightInd w:val="0"/>
              <w:jc w:val="center"/>
              <w:rPr>
                <w:sz w:val="20"/>
                <w:szCs w:val="20"/>
                <w:lang w:eastAsia="en-US"/>
              </w:rPr>
            </w:pPr>
            <w:r w:rsidRPr="00600F55">
              <w:rPr>
                <w:sz w:val="20"/>
                <w:szCs w:val="20"/>
                <w:lang w:eastAsia="en-US"/>
              </w:rPr>
              <w:t>13</w:t>
            </w:r>
          </w:p>
        </w:tc>
      </w:tr>
      <w:tr w:rsidR="00600F55" w:rsidRPr="00600F55" w14:paraId="772D6525" w14:textId="77777777" w:rsidTr="00453A3F">
        <w:trPr>
          <w:trHeight w:val="351"/>
          <w:tblCellSpacing w:w="5" w:type="nil"/>
        </w:trPr>
        <w:tc>
          <w:tcPr>
            <w:tcW w:w="1351" w:type="dxa"/>
            <w:vMerge w:val="restart"/>
            <w:tcBorders>
              <w:top w:val="single" w:sz="4" w:space="0" w:color="auto"/>
              <w:left w:val="single" w:sz="4" w:space="0" w:color="auto"/>
              <w:right w:val="single" w:sz="4" w:space="0" w:color="auto"/>
            </w:tcBorders>
            <w:shd w:val="clear" w:color="auto" w:fill="auto"/>
          </w:tcPr>
          <w:p w14:paraId="310A21F8" w14:textId="77777777" w:rsidR="00600F55" w:rsidRPr="00600F55" w:rsidRDefault="00600F55" w:rsidP="00600F55">
            <w:pPr>
              <w:autoSpaceDE w:val="0"/>
              <w:autoSpaceDN w:val="0"/>
              <w:adjustRightInd w:val="0"/>
              <w:rPr>
                <w:sz w:val="20"/>
                <w:szCs w:val="20"/>
                <w:lang w:eastAsia="en-US"/>
              </w:rPr>
            </w:pPr>
            <w:r w:rsidRPr="00600F55">
              <w:rPr>
                <w:sz w:val="20"/>
                <w:szCs w:val="20"/>
                <w:lang w:eastAsia="en-US"/>
              </w:rPr>
              <w:t>Разработка проектно-сметной документации и проведение государственной экспертизы проектно-сметной документации</w:t>
            </w:r>
          </w:p>
        </w:tc>
        <w:tc>
          <w:tcPr>
            <w:tcW w:w="1276" w:type="dxa"/>
            <w:vMerge w:val="restart"/>
            <w:tcBorders>
              <w:top w:val="single" w:sz="4" w:space="0" w:color="auto"/>
              <w:left w:val="single" w:sz="4" w:space="0" w:color="auto"/>
              <w:right w:val="single" w:sz="4" w:space="0" w:color="auto"/>
            </w:tcBorders>
          </w:tcPr>
          <w:p w14:paraId="6CC5ECD9" w14:textId="77777777" w:rsidR="00600F55" w:rsidRPr="00600F55" w:rsidRDefault="00600F55" w:rsidP="00600F55">
            <w:pPr>
              <w:autoSpaceDE w:val="0"/>
              <w:autoSpaceDN w:val="0"/>
              <w:adjustRightInd w:val="0"/>
              <w:rPr>
                <w:sz w:val="20"/>
                <w:szCs w:val="20"/>
                <w:lang w:eastAsia="en-US"/>
              </w:rPr>
            </w:pPr>
            <w:r w:rsidRPr="00600F55">
              <w:rPr>
                <w:sz w:val="20"/>
                <w:szCs w:val="20"/>
                <w:lang w:eastAsia="en-US"/>
              </w:rPr>
              <w:t xml:space="preserve">Строительство установки водоподготовки в ауле </w:t>
            </w:r>
            <w:proofErr w:type="spellStart"/>
            <w:r w:rsidRPr="00600F55">
              <w:rPr>
                <w:sz w:val="20"/>
                <w:szCs w:val="20"/>
                <w:lang w:eastAsia="en-US"/>
              </w:rPr>
              <w:t>Шагир</w:t>
            </w:r>
            <w:proofErr w:type="spellEnd"/>
            <w:r w:rsidRPr="00600F55">
              <w:rPr>
                <w:sz w:val="20"/>
                <w:szCs w:val="20"/>
                <w:lang w:eastAsia="en-US"/>
              </w:rPr>
              <w:t xml:space="preserve"> Куйбышевского района Новосибирской области</w:t>
            </w:r>
          </w:p>
        </w:tc>
        <w:tc>
          <w:tcPr>
            <w:tcW w:w="992" w:type="dxa"/>
            <w:vMerge w:val="restart"/>
            <w:tcBorders>
              <w:top w:val="single" w:sz="4" w:space="0" w:color="auto"/>
              <w:left w:val="single" w:sz="4" w:space="0" w:color="auto"/>
              <w:right w:val="single" w:sz="4" w:space="0" w:color="auto"/>
            </w:tcBorders>
          </w:tcPr>
          <w:p w14:paraId="001C4529" w14:textId="77777777" w:rsidR="00600F55" w:rsidRPr="00600F55" w:rsidRDefault="00600F55" w:rsidP="00600F55">
            <w:pPr>
              <w:autoSpaceDE w:val="0"/>
              <w:autoSpaceDN w:val="0"/>
              <w:adjustRightInd w:val="0"/>
              <w:jc w:val="center"/>
              <w:rPr>
                <w:sz w:val="20"/>
                <w:szCs w:val="20"/>
                <w:lang w:eastAsia="en-US"/>
              </w:rPr>
            </w:pPr>
            <w:r w:rsidRPr="00600F55">
              <w:rPr>
                <w:sz w:val="20"/>
                <w:szCs w:val="20"/>
                <w:lang w:eastAsia="en-US"/>
              </w:rPr>
              <w:t>2024</w:t>
            </w:r>
          </w:p>
        </w:tc>
        <w:tc>
          <w:tcPr>
            <w:tcW w:w="1276" w:type="dxa"/>
            <w:vMerge w:val="restart"/>
            <w:tcBorders>
              <w:top w:val="single" w:sz="4" w:space="0" w:color="auto"/>
              <w:left w:val="single" w:sz="4" w:space="0" w:color="auto"/>
              <w:right w:val="single" w:sz="4" w:space="0" w:color="auto"/>
            </w:tcBorders>
          </w:tcPr>
          <w:p w14:paraId="5795E0FA" w14:textId="77777777" w:rsidR="00600F55" w:rsidRPr="00600F55" w:rsidRDefault="00600F55" w:rsidP="00600F55">
            <w:pPr>
              <w:ind w:firstLine="67"/>
              <w:rPr>
                <w:sz w:val="20"/>
                <w:szCs w:val="20"/>
              </w:rPr>
            </w:pPr>
            <w:r w:rsidRPr="00600F55">
              <w:rPr>
                <w:sz w:val="20"/>
                <w:szCs w:val="20"/>
              </w:rPr>
              <w:t>2024</w:t>
            </w:r>
          </w:p>
        </w:tc>
        <w:tc>
          <w:tcPr>
            <w:tcW w:w="1215" w:type="dxa"/>
            <w:vMerge w:val="restart"/>
            <w:tcBorders>
              <w:top w:val="single" w:sz="4" w:space="0" w:color="auto"/>
              <w:left w:val="single" w:sz="4" w:space="0" w:color="auto"/>
              <w:right w:val="single" w:sz="4" w:space="0" w:color="auto"/>
            </w:tcBorders>
          </w:tcPr>
          <w:p w14:paraId="2BE4C1AC" w14:textId="77777777" w:rsidR="00600F55" w:rsidRPr="00600F55" w:rsidRDefault="00600F55" w:rsidP="00600F55">
            <w:pPr>
              <w:autoSpaceDE w:val="0"/>
              <w:autoSpaceDN w:val="0"/>
              <w:adjustRightInd w:val="0"/>
              <w:jc w:val="center"/>
              <w:rPr>
                <w:sz w:val="20"/>
                <w:szCs w:val="20"/>
                <w:lang w:eastAsia="en-US"/>
              </w:rPr>
            </w:pPr>
            <w:r w:rsidRPr="00600F55">
              <w:rPr>
                <w:sz w:val="20"/>
                <w:szCs w:val="20"/>
                <w:lang w:eastAsia="en-US"/>
              </w:rPr>
              <w:t>-</w:t>
            </w:r>
          </w:p>
        </w:tc>
        <w:tc>
          <w:tcPr>
            <w:tcW w:w="1589" w:type="dxa"/>
            <w:vMerge w:val="restart"/>
            <w:tcBorders>
              <w:top w:val="single" w:sz="4" w:space="0" w:color="auto"/>
              <w:left w:val="single" w:sz="4" w:space="0" w:color="auto"/>
              <w:right w:val="single" w:sz="4" w:space="0" w:color="auto"/>
            </w:tcBorders>
          </w:tcPr>
          <w:p w14:paraId="01E6A61A" w14:textId="77777777" w:rsidR="00600F55" w:rsidRPr="00600F55" w:rsidRDefault="00600F55" w:rsidP="00600F55">
            <w:pPr>
              <w:autoSpaceDE w:val="0"/>
              <w:autoSpaceDN w:val="0"/>
              <w:adjustRightInd w:val="0"/>
              <w:jc w:val="center"/>
              <w:rPr>
                <w:sz w:val="20"/>
                <w:szCs w:val="20"/>
                <w:lang w:eastAsia="en-US"/>
              </w:rPr>
            </w:pPr>
            <w:r w:rsidRPr="00600F55">
              <w:rPr>
                <w:sz w:val="20"/>
                <w:szCs w:val="20"/>
                <w:lang w:eastAsia="en-US"/>
              </w:rPr>
              <w:t>-</w:t>
            </w:r>
          </w:p>
        </w:tc>
        <w:tc>
          <w:tcPr>
            <w:tcW w:w="1165" w:type="dxa"/>
            <w:vMerge w:val="restart"/>
            <w:tcBorders>
              <w:left w:val="single" w:sz="4" w:space="0" w:color="auto"/>
              <w:right w:val="single" w:sz="4" w:space="0" w:color="auto"/>
            </w:tcBorders>
          </w:tcPr>
          <w:p w14:paraId="087ED2EB" w14:textId="77777777" w:rsidR="00600F55" w:rsidRPr="00600F55" w:rsidRDefault="00600F55" w:rsidP="00600F55">
            <w:pPr>
              <w:autoSpaceDE w:val="0"/>
              <w:autoSpaceDN w:val="0"/>
              <w:adjustRightInd w:val="0"/>
              <w:rPr>
                <w:sz w:val="20"/>
                <w:szCs w:val="20"/>
                <w:lang w:eastAsia="en-US"/>
              </w:rPr>
            </w:pPr>
            <w:r w:rsidRPr="00600F55">
              <w:rPr>
                <w:sz w:val="20"/>
                <w:szCs w:val="20"/>
                <w:lang w:eastAsia="en-US"/>
              </w:rPr>
              <w:t>Производительность 1,0 м3/час</w:t>
            </w:r>
          </w:p>
        </w:tc>
        <w:tc>
          <w:tcPr>
            <w:tcW w:w="1133" w:type="dxa"/>
            <w:vMerge w:val="restart"/>
            <w:tcBorders>
              <w:left w:val="single" w:sz="4" w:space="0" w:color="auto"/>
              <w:right w:val="single" w:sz="4" w:space="0" w:color="auto"/>
            </w:tcBorders>
          </w:tcPr>
          <w:p w14:paraId="046E3FF1" w14:textId="77777777" w:rsidR="00600F55" w:rsidRPr="00600F55" w:rsidRDefault="00600F55" w:rsidP="00600F55">
            <w:pPr>
              <w:autoSpaceDE w:val="0"/>
              <w:autoSpaceDN w:val="0"/>
              <w:adjustRightInd w:val="0"/>
              <w:rPr>
                <w:sz w:val="20"/>
                <w:szCs w:val="20"/>
                <w:lang w:eastAsia="en-US"/>
              </w:rPr>
            </w:pPr>
            <w:r w:rsidRPr="00600F55">
              <w:rPr>
                <w:sz w:val="20"/>
                <w:szCs w:val="20"/>
                <w:lang w:eastAsia="en-US"/>
              </w:rPr>
              <w:t>-</w:t>
            </w:r>
          </w:p>
        </w:tc>
        <w:tc>
          <w:tcPr>
            <w:tcW w:w="1418" w:type="dxa"/>
            <w:tcBorders>
              <w:left w:val="single" w:sz="4" w:space="0" w:color="auto"/>
              <w:bottom w:val="single" w:sz="4" w:space="0" w:color="auto"/>
              <w:right w:val="single" w:sz="4" w:space="0" w:color="auto"/>
            </w:tcBorders>
            <w:shd w:val="clear" w:color="auto" w:fill="auto"/>
          </w:tcPr>
          <w:p w14:paraId="1497BE5C" w14:textId="77777777" w:rsidR="00600F55" w:rsidRPr="00600F55" w:rsidRDefault="00600F55" w:rsidP="00600F55">
            <w:pPr>
              <w:autoSpaceDE w:val="0"/>
              <w:autoSpaceDN w:val="0"/>
              <w:adjustRightInd w:val="0"/>
              <w:rPr>
                <w:sz w:val="20"/>
                <w:szCs w:val="20"/>
                <w:lang w:eastAsia="en-US"/>
              </w:rPr>
            </w:pPr>
            <w:r w:rsidRPr="00600F55">
              <w:rPr>
                <w:sz w:val="20"/>
                <w:szCs w:val="20"/>
                <w:lang w:eastAsia="en-US"/>
              </w:rPr>
              <w:t xml:space="preserve">Сумма затрат, </w:t>
            </w:r>
          </w:p>
          <w:p w14:paraId="1C6E9463" w14:textId="77777777" w:rsidR="00600F55" w:rsidRPr="00600F55" w:rsidRDefault="00600F55" w:rsidP="00600F55">
            <w:pPr>
              <w:autoSpaceDE w:val="0"/>
              <w:autoSpaceDN w:val="0"/>
              <w:adjustRightInd w:val="0"/>
              <w:rPr>
                <w:sz w:val="20"/>
                <w:szCs w:val="20"/>
                <w:lang w:eastAsia="en-US"/>
              </w:rPr>
            </w:pPr>
            <w:r w:rsidRPr="00600F55">
              <w:rPr>
                <w:sz w:val="20"/>
                <w:szCs w:val="20"/>
                <w:lang w:eastAsia="en-US"/>
              </w:rPr>
              <w:t xml:space="preserve">в том числе: </w:t>
            </w:r>
          </w:p>
        </w:tc>
        <w:tc>
          <w:tcPr>
            <w:tcW w:w="851" w:type="dxa"/>
            <w:tcBorders>
              <w:left w:val="single" w:sz="4" w:space="0" w:color="auto"/>
              <w:bottom w:val="single" w:sz="4" w:space="0" w:color="auto"/>
              <w:right w:val="single" w:sz="4" w:space="0" w:color="auto"/>
            </w:tcBorders>
            <w:shd w:val="clear" w:color="auto" w:fill="auto"/>
          </w:tcPr>
          <w:p w14:paraId="593F590E" w14:textId="77777777" w:rsidR="00600F55" w:rsidRPr="00600F55" w:rsidRDefault="00600F55" w:rsidP="00600F55">
            <w:pPr>
              <w:autoSpaceDE w:val="0"/>
              <w:autoSpaceDN w:val="0"/>
              <w:adjustRightInd w:val="0"/>
              <w:rPr>
                <w:sz w:val="20"/>
                <w:szCs w:val="20"/>
                <w:lang w:eastAsia="en-US"/>
              </w:rPr>
            </w:pPr>
            <w:r w:rsidRPr="00600F55">
              <w:rPr>
                <w:sz w:val="20"/>
                <w:szCs w:val="20"/>
                <w:lang w:eastAsia="en-US"/>
              </w:rPr>
              <w:t>1057,02586</w:t>
            </w:r>
          </w:p>
        </w:tc>
        <w:tc>
          <w:tcPr>
            <w:tcW w:w="850" w:type="dxa"/>
            <w:tcBorders>
              <w:left w:val="single" w:sz="4" w:space="0" w:color="auto"/>
              <w:bottom w:val="single" w:sz="4" w:space="0" w:color="auto"/>
              <w:right w:val="single" w:sz="4" w:space="0" w:color="auto"/>
            </w:tcBorders>
            <w:shd w:val="clear" w:color="auto" w:fill="auto"/>
          </w:tcPr>
          <w:p w14:paraId="6E4845AD" w14:textId="77777777" w:rsidR="00600F55" w:rsidRPr="00600F55" w:rsidRDefault="00600F55" w:rsidP="00600F55">
            <w:pPr>
              <w:autoSpaceDE w:val="0"/>
              <w:autoSpaceDN w:val="0"/>
              <w:adjustRightInd w:val="0"/>
              <w:rPr>
                <w:sz w:val="20"/>
                <w:szCs w:val="20"/>
                <w:lang w:eastAsia="en-US"/>
              </w:rPr>
            </w:pPr>
            <w:r w:rsidRPr="00600F55">
              <w:rPr>
                <w:sz w:val="20"/>
                <w:szCs w:val="20"/>
                <w:lang w:eastAsia="en-US"/>
              </w:rPr>
              <w:t>0</w:t>
            </w:r>
          </w:p>
        </w:tc>
        <w:tc>
          <w:tcPr>
            <w:tcW w:w="851" w:type="dxa"/>
            <w:tcBorders>
              <w:left w:val="single" w:sz="4" w:space="0" w:color="auto"/>
              <w:bottom w:val="single" w:sz="4" w:space="0" w:color="auto"/>
              <w:right w:val="single" w:sz="4" w:space="0" w:color="auto"/>
            </w:tcBorders>
            <w:shd w:val="clear" w:color="auto" w:fill="auto"/>
          </w:tcPr>
          <w:p w14:paraId="65A5E4A6" w14:textId="77777777" w:rsidR="00600F55" w:rsidRPr="00600F55" w:rsidRDefault="00600F55" w:rsidP="00600F55">
            <w:pPr>
              <w:autoSpaceDE w:val="0"/>
              <w:autoSpaceDN w:val="0"/>
              <w:adjustRightInd w:val="0"/>
              <w:rPr>
                <w:sz w:val="20"/>
                <w:szCs w:val="20"/>
                <w:lang w:eastAsia="en-US"/>
              </w:rPr>
            </w:pPr>
            <w:r w:rsidRPr="00600F55">
              <w:rPr>
                <w:sz w:val="20"/>
                <w:szCs w:val="20"/>
                <w:lang w:eastAsia="en-US"/>
              </w:rPr>
              <w:t>0</w:t>
            </w:r>
          </w:p>
        </w:tc>
        <w:tc>
          <w:tcPr>
            <w:tcW w:w="1546" w:type="dxa"/>
            <w:vMerge w:val="restart"/>
            <w:tcBorders>
              <w:top w:val="single" w:sz="4" w:space="0" w:color="auto"/>
              <w:left w:val="single" w:sz="4" w:space="0" w:color="auto"/>
              <w:bottom w:val="single" w:sz="4" w:space="0" w:color="auto"/>
              <w:right w:val="single" w:sz="4" w:space="0" w:color="auto"/>
            </w:tcBorders>
            <w:shd w:val="clear" w:color="auto" w:fill="auto"/>
          </w:tcPr>
          <w:p w14:paraId="2841963D" w14:textId="77777777" w:rsidR="00600F55" w:rsidRPr="00600F55" w:rsidRDefault="00600F55" w:rsidP="00600F55">
            <w:pPr>
              <w:rPr>
                <w:sz w:val="20"/>
                <w:szCs w:val="20"/>
              </w:rPr>
            </w:pPr>
            <w:r w:rsidRPr="00600F55">
              <w:rPr>
                <w:sz w:val="20"/>
                <w:szCs w:val="20"/>
              </w:rPr>
              <w:t>Администрация Куйбышевского муниципального района Новосибирской области</w:t>
            </w:r>
          </w:p>
        </w:tc>
      </w:tr>
      <w:tr w:rsidR="00600F55" w:rsidRPr="00600F55" w14:paraId="4548A744" w14:textId="77777777" w:rsidTr="00453A3F">
        <w:trPr>
          <w:trHeight w:val="293"/>
          <w:tblCellSpacing w:w="5" w:type="nil"/>
        </w:trPr>
        <w:tc>
          <w:tcPr>
            <w:tcW w:w="1351" w:type="dxa"/>
            <w:vMerge/>
            <w:tcBorders>
              <w:left w:val="single" w:sz="4" w:space="0" w:color="auto"/>
              <w:right w:val="single" w:sz="4" w:space="0" w:color="auto"/>
            </w:tcBorders>
            <w:shd w:val="clear" w:color="auto" w:fill="auto"/>
          </w:tcPr>
          <w:p w14:paraId="238E251E" w14:textId="77777777" w:rsidR="00600F55" w:rsidRPr="00600F55" w:rsidRDefault="00600F55" w:rsidP="00600F55">
            <w:pPr>
              <w:autoSpaceDE w:val="0"/>
              <w:autoSpaceDN w:val="0"/>
              <w:adjustRightInd w:val="0"/>
              <w:rPr>
                <w:sz w:val="20"/>
                <w:szCs w:val="20"/>
                <w:lang w:eastAsia="en-US"/>
              </w:rPr>
            </w:pPr>
          </w:p>
        </w:tc>
        <w:tc>
          <w:tcPr>
            <w:tcW w:w="1276" w:type="dxa"/>
            <w:vMerge/>
            <w:tcBorders>
              <w:left w:val="single" w:sz="4" w:space="0" w:color="auto"/>
              <w:right w:val="single" w:sz="4" w:space="0" w:color="auto"/>
            </w:tcBorders>
          </w:tcPr>
          <w:p w14:paraId="1F32C04C" w14:textId="77777777" w:rsidR="00600F55" w:rsidRPr="00600F55" w:rsidRDefault="00600F55" w:rsidP="00600F55">
            <w:pPr>
              <w:autoSpaceDE w:val="0"/>
              <w:autoSpaceDN w:val="0"/>
              <w:adjustRightInd w:val="0"/>
              <w:jc w:val="center"/>
              <w:rPr>
                <w:sz w:val="20"/>
                <w:szCs w:val="20"/>
                <w:lang w:eastAsia="en-US"/>
              </w:rPr>
            </w:pPr>
          </w:p>
        </w:tc>
        <w:tc>
          <w:tcPr>
            <w:tcW w:w="992" w:type="dxa"/>
            <w:vMerge/>
            <w:tcBorders>
              <w:left w:val="single" w:sz="4" w:space="0" w:color="auto"/>
              <w:right w:val="single" w:sz="4" w:space="0" w:color="auto"/>
            </w:tcBorders>
          </w:tcPr>
          <w:p w14:paraId="7907F9A0" w14:textId="77777777" w:rsidR="00600F55" w:rsidRPr="00600F55" w:rsidRDefault="00600F55" w:rsidP="00600F55">
            <w:pPr>
              <w:autoSpaceDE w:val="0"/>
              <w:autoSpaceDN w:val="0"/>
              <w:adjustRightInd w:val="0"/>
              <w:jc w:val="center"/>
              <w:rPr>
                <w:sz w:val="20"/>
                <w:szCs w:val="20"/>
                <w:lang w:eastAsia="en-US"/>
              </w:rPr>
            </w:pPr>
          </w:p>
        </w:tc>
        <w:tc>
          <w:tcPr>
            <w:tcW w:w="1276" w:type="dxa"/>
            <w:vMerge/>
            <w:tcBorders>
              <w:left w:val="single" w:sz="4" w:space="0" w:color="auto"/>
              <w:right w:val="single" w:sz="4" w:space="0" w:color="auto"/>
            </w:tcBorders>
          </w:tcPr>
          <w:p w14:paraId="42005D0C" w14:textId="77777777" w:rsidR="00600F55" w:rsidRPr="00600F55" w:rsidRDefault="00600F55" w:rsidP="00600F55">
            <w:pPr>
              <w:autoSpaceDE w:val="0"/>
              <w:autoSpaceDN w:val="0"/>
              <w:adjustRightInd w:val="0"/>
              <w:ind w:firstLine="67"/>
              <w:jc w:val="center"/>
              <w:rPr>
                <w:sz w:val="20"/>
                <w:szCs w:val="20"/>
                <w:lang w:eastAsia="en-US"/>
              </w:rPr>
            </w:pPr>
          </w:p>
        </w:tc>
        <w:tc>
          <w:tcPr>
            <w:tcW w:w="1215" w:type="dxa"/>
            <w:vMerge/>
            <w:tcBorders>
              <w:left w:val="single" w:sz="4" w:space="0" w:color="auto"/>
              <w:right w:val="single" w:sz="4" w:space="0" w:color="auto"/>
            </w:tcBorders>
          </w:tcPr>
          <w:p w14:paraId="22FE5AD2" w14:textId="77777777" w:rsidR="00600F55" w:rsidRPr="00600F55" w:rsidRDefault="00600F55" w:rsidP="00600F55">
            <w:pPr>
              <w:autoSpaceDE w:val="0"/>
              <w:autoSpaceDN w:val="0"/>
              <w:adjustRightInd w:val="0"/>
              <w:jc w:val="center"/>
              <w:rPr>
                <w:sz w:val="20"/>
                <w:szCs w:val="20"/>
                <w:lang w:eastAsia="en-US"/>
              </w:rPr>
            </w:pPr>
          </w:p>
        </w:tc>
        <w:tc>
          <w:tcPr>
            <w:tcW w:w="1589" w:type="dxa"/>
            <w:vMerge/>
            <w:tcBorders>
              <w:left w:val="single" w:sz="4" w:space="0" w:color="auto"/>
              <w:right w:val="single" w:sz="4" w:space="0" w:color="auto"/>
            </w:tcBorders>
          </w:tcPr>
          <w:p w14:paraId="12EEEC61" w14:textId="77777777" w:rsidR="00600F55" w:rsidRPr="00600F55" w:rsidRDefault="00600F55" w:rsidP="00600F55">
            <w:pPr>
              <w:autoSpaceDE w:val="0"/>
              <w:autoSpaceDN w:val="0"/>
              <w:adjustRightInd w:val="0"/>
              <w:jc w:val="center"/>
              <w:rPr>
                <w:sz w:val="20"/>
                <w:szCs w:val="20"/>
                <w:lang w:eastAsia="en-US"/>
              </w:rPr>
            </w:pPr>
          </w:p>
        </w:tc>
        <w:tc>
          <w:tcPr>
            <w:tcW w:w="1165" w:type="dxa"/>
            <w:vMerge/>
            <w:tcBorders>
              <w:left w:val="single" w:sz="4" w:space="0" w:color="auto"/>
              <w:right w:val="single" w:sz="4" w:space="0" w:color="auto"/>
            </w:tcBorders>
          </w:tcPr>
          <w:p w14:paraId="72EF00A7" w14:textId="77777777" w:rsidR="00600F55" w:rsidRPr="00600F55" w:rsidRDefault="00600F55" w:rsidP="00600F55">
            <w:pPr>
              <w:autoSpaceDE w:val="0"/>
              <w:autoSpaceDN w:val="0"/>
              <w:adjustRightInd w:val="0"/>
              <w:rPr>
                <w:sz w:val="20"/>
                <w:szCs w:val="20"/>
                <w:lang w:eastAsia="en-US"/>
              </w:rPr>
            </w:pPr>
          </w:p>
        </w:tc>
        <w:tc>
          <w:tcPr>
            <w:tcW w:w="1133" w:type="dxa"/>
            <w:vMerge/>
            <w:tcBorders>
              <w:left w:val="single" w:sz="4" w:space="0" w:color="auto"/>
              <w:right w:val="single" w:sz="4" w:space="0" w:color="auto"/>
            </w:tcBorders>
          </w:tcPr>
          <w:p w14:paraId="55F90871" w14:textId="77777777" w:rsidR="00600F55" w:rsidRPr="00600F55" w:rsidRDefault="00600F55" w:rsidP="00600F55">
            <w:pPr>
              <w:autoSpaceDE w:val="0"/>
              <w:autoSpaceDN w:val="0"/>
              <w:adjustRightInd w:val="0"/>
              <w:rPr>
                <w:sz w:val="20"/>
                <w:szCs w:val="20"/>
                <w:lang w:eastAsia="en-US"/>
              </w:rPr>
            </w:pPr>
          </w:p>
        </w:tc>
        <w:tc>
          <w:tcPr>
            <w:tcW w:w="1418" w:type="dxa"/>
            <w:tcBorders>
              <w:left w:val="single" w:sz="4" w:space="0" w:color="auto"/>
              <w:bottom w:val="single" w:sz="4" w:space="0" w:color="auto"/>
              <w:right w:val="single" w:sz="4" w:space="0" w:color="auto"/>
            </w:tcBorders>
            <w:shd w:val="clear" w:color="auto" w:fill="auto"/>
          </w:tcPr>
          <w:p w14:paraId="4DC5C7F8" w14:textId="77777777" w:rsidR="00600F55" w:rsidRPr="00600F55" w:rsidRDefault="00600F55" w:rsidP="00600F55">
            <w:pPr>
              <w:autoSpaceDE w:val="0"/>
              <w:autoSpaceDN w:val="0"/>
              <w:adjustRightInd w:val="0"/>
              <w:rPr>
                <w:sz w:val="20"/>
                <w:szCs w:val="20"/>
                <w:lang w:eastAsia="en-US"/>
              </w:rPr>
            </w:pPr>
            <w:r w:rsidRPr="00600F55">
              <w:rPr>
                <w:sz w:val="20"/>
                <w:szCs w:val="20"/>
                <w:lang w:eastAsia="en-US"/>
              </w:rPr>
              <w:t xml:space="preserve">областной бюджет </w:t>
            </w:r>
          </w:p>
        </w:tc>
        <w:tc>
          <w:tcPr>
            <w:tcW w:w="851" w:type="dxa"/>
            <w:tcBorders>
              <w:left w:val="single" w:sz="4" w:space="0" w:color="auto"/>
              <w:bottom w:val="single" w:sz="4" w:space="0" w:color="auto"/>
              <w:right w:val="single" w:sz="4" w:space="0" w:color="auto"/>
            </w:tcBorders>
            <w:shd w:val="clear" w:color="auto" w:fill="auto"/>
          </w:tcPr>
          <w:p w14:paraId="379544AB" w14:textId="77777777" w:rsidR="00600F55" w:rsidRPr="00600F55" w:rsidRDefault="00600F55" w:rsidP="00600F55">
            <w:pPr>
              <w:autoSpaceDE w:val="0"/>
              <w:autoSpaceDN w:val="0"/>
              <w:adjustRightInd w:val="0"/>
              <w:rPr>
                <w:sz w:val="20"/>
                <w:szCs w:val="20"/>
                <w:lang w:eastAsia="en-US"/>
              </w:rPr>
            </w:pPr>
            <w:r w:rsidRPr="00600F55">
              <w:rPr>
                <w:sz w:val="20"/>
                <w:szCs w:val="20"/>
                <w:lang w:eastAsia="en-US"/>
              </w:rPr>
              <w:t>971,190</w:t>
            </w:r>
          </w:p>
        </w:tc>
        <w:tc>
          <w:tcPr>
            <w:tcW w:w="850" w:type="dxa"/>
            <w:tcBorders>
              <w:left w:val="single" w:sz="4" w:space="0" w:color="auto"/>
              <w:bottom w:val="single" w:sz="4" w:space="0" w:color="auto"/>
              <w:right w:val="single" w:sz="4" w:space="0" w:color="auto"/>
            </w:tcBorders>
            <w:shd w:val="clear" w:color="auto" w:fill="auto"/>
          </w:tcPr>
          <w:p w14:paraId="74782A36" w14:textId="77777777" w:rsidR="00600F55" w:rsidRPr="00600F55" w:rsidRDefault="00600F55" w:rsidP="00600F55">
            <w:pPr>
              <w:autoSpaceDE w:val="0"/>
              <w:autoSpaceDN w:val="0"/>
              <w:adjustRightInd w:val="0"/>
              <w:rPr>
                <w:sz w:val="20"/>
                <w:szCs w:val="20"/>
                <w:lang w:eastAsia="en-US"/>
              </w:rPr>
            </w:pPr>
            <w:r w:rsidRPr="00600F55">
              <w:rPr>
                <w:sz w:val="20"/>
                <w:szCs w:val="20"/>
                <w:lang w:eastAsia="en-US"/>
              </w:rPr>
              <w:t>0</w:t>
            </w:r>
          </w:p>
        </w:tc>
        <w:tc>
          <w:tcPr>
            <w:tcW w:w="851" w:type="dxa"/>
            <w:tcBorders>
              <w:left w:val="single" w:sz="4" w:space="0" w:color="auto"/>
              <w:bottom w:val="single" w:sz="4" w:space="0" w:color="auto"/>
              <w:right w:val="single" w:sz="4" w:space="0" w:color="auto"/>
            </w:tcBorders>
            <w:shd w:val="clear" w:color="auto" w:fill="auto"/>
          </w:tcPr>
          <w:p w14:paraId="40F84E81" w14:textId="77777777" w:rsidR="00600F55" w:rsidRPr="00600F55" w:rsidRDefault="00600F55" w:rsidP="00600F55">
            <w:pPr>
              <w:autoSpaceDE w:val="0"/>
              <w:autoSpaceDN w:val="0"/>
              <w:adjustRightInd w:val="0"/>
              <w:rPr>
                <w:sz w:val="20"/>
                <w:szCs w:val="20"/>
                <w:lang w:eastAsia="en-US"/>
              </w:rPr>
            </w:pPr>
            <w:r w:rsidRPr="00600F55">
              <w:rPr>
                <w:sz w:val="20"/>
                <w:szCs w:val="20"/>
                <w:lang w:eastAsia="en-US"/>
              </w:rPr>
              <w:t>0</w:t>
            </w:r>
          </w:p>
        </w:tc>
        <w:tc>
          <w:tcPr>
            <w:tcW w:w="1546" w:type="dxa"/>
            <w:vMerge/>
            <w:tcBorders>
              <w:left w:val="single" w:sz="4" w:space="0" w:color="auto"/>
              <w:bottom w:val="single" w:sz="4" w:space="0" w:color="auto"/>
              <w:right w:val="single" w:sz="4" w:space="0" w:color="auto"/>
            </w:tcBorders>
            <w:shd w:val="clear" w:color="auto" w:fill="auto"/>
          </w:tcPr>
          <w:p w14:paraId="10E8927E" w14:textId="77777777" w:rsidR="00600F55" w:rsidRPr="00600F55" w:rsidRDefault="00600F55" w:rsidP="00600F55">
            <w:pPr>
              <w:ind w:firstLine="59"/>
              <w:rPr>
                <w:sz w:val="20"/>
                <w:szCs w:val="20"/>
              </w:rPr>
            </w:pPr>
          </w:p>
        </w:tc>
      </w:tr>
      <w:tr w:rsidR="00600F55" w:rsidRPr="00600F55" w14:paraId="3090369C" w14:textId="77777777" w:rsidTr="00453A3F">
        <w:trPr>
          <w:trHeight w:val="425"/>
          <w:tblCellSpacing w:w="5" w:type="nil"/>
        </w:trPr>
        <w:tc>
          <w:tcPr>
            <w:tcW w:w="1351" w:type="dxa"/>
            <w:vMerge/>
            <w:tcBorders>
              <w:left w:val="single" w:sz="4" w:space="0" w:color="auto"/>
              <w:right w:val="single" w:sz="4" w:space="0" w:color="auto"/>
            </w:tcBorders>
            <w:shd w:val="clear" w:color="auto" w:fill="auto"/>
          </w:tcPr>
          <w:p w14:paraId="0F45BE16" w14:textId="77777777" w:rsidR="00600F55" w:rsidRPr="00600F55" w:rsidRDefault="00600F55" w:rsidP="00600F55">
            <w:pPr>
              <w:autoSpaceDE w:val="0"/>
              <w:autoSpaceDN w:val="0"/>
              <w:adjustRightInd w:val="0"/>
              <w:rPr>
                <w:sz w:val="20"/>
                <w:szCs w:val="20"/>
                <w:lang w:eastAsia="en-US"/>
              </w:rPr>
            </w:pPr>
          </w:p>
        </w:tc>
        <w:tc>
          <w:tcPr>
            <w:tcW w:w="1276" w:type="dxa"/>
            <w:vMerge/>
            <w:tcBorders>
              <w:left w:val="single" w:sz="4" w:space="0" w:color="auto"/>
              <w:right w:val="single" w:sz="4" w:space="0" w:color="auto"/>
            </w:tcBorders>
          </w:tcPr>
          <w:p w14:paraId="019A186E" w14:textId="77777777" w:rsidR="00600F55" w:rsidRPr="00600F55" w:rsidRDefault="00600F55" w:rsidP="00600F55">
            <w:pPr>
              <w:autoSpaceDE w:val="0"/>
              <w:autoSpaceDN w:val="0"/>
              <w:adjustRightInd w:val="0"/>
              <w:jc w:val="center"/>
              <w:rPr>
                <w:sz w:val="20"/>
                <w:szCs w:val="20"/>
                <w:lang w:eastAsia="en-US"/>
              </w:rPr>
            </w:pPr>
          </w:p>
        </w:tc>
        <w:tc>
          <w:tcPr>
            <w:tcW w:w="992" w:type="dxa"/>
            <w:vMerge/>
            <w:tcBorders>
              <w:left w:val="single" w:sz="4" w:space="0" w:color="auto"/>
              <w:right w:val="single" w:sz="4" w:space="0" w:color="auto"/>
            </w:tcBorders>
          </w:tcPr>
          <w:p w14:paraId="0FA7DD8D" w14:textId="77777777" w:rsidR="00600F55" w:rsidRPr="00600F55" w:rsidRDefault="00600F55" w:rsidP="00600F55">
            <w:pPr>
              <w:autoSpaceDE w:val="0"/>
              <w:autoSpaceDN w:val="0"/>
              <w:adjustRightInd w:val="0"/>
              <w:jc w:val="center"/>
              <w:rPr>
                <w:sz w:val="20"/>
                <w:szCs w:val="20"/>
                <w:lang w:eastAsia="en-US"/>
              </w:rPr>
            </w:pPr>
          </w:p>
        </w:tc>
        <w:tc>
          <w:tcPr>
            <w:tcW w:w="1276" w:type="dxa"/>
            <w:vMerge/>
            <w:tcBorders>
              <w:left w:val="single" w:sz="4" w:space="0" w:color="auto"/>
              <w:right w:val="single" w:sz="4" w:space="0" w:color="auto"/>
            </w:tcBorders>
          </w:tcPr>
          <w:p w14:paraId="35EB166F" w14:textId="77777777" w:rsidR="00600F55" w:rsidRPr="00600F55" w:rsidRDefault="00600F55" w:rsidP="00600F55">
            <w:pPr>
              <w:autoSpaceDE w:val="0"/>
              <w:autoSpaceDN w:val="0"/>
              <w:adjustRightInd w:val="0"/>
              <w:ind w:firstLine="67"/>
              <w:jc w:val="center"/>
              <w:rPr>
                <w:sz w:val="20"/>
                <w:szCs w:val="20"/>
                <w:lang w:eastAsia="en-US"/>
              </w:rPr>
            </w:pPr>
          </w:p>
        </w:tc>
        <w:tc>
          <w:tcPr>
            <w:tcW w:w="1215" w:type="dxa"/>
            <w:vMerge/>
            <w:tcBorders>
              <w:left w:val="single" w:sz="4" w:space="0" w:color="auto"/>
              <w:right w:val="single" w:sz="4" w:space="0" w:color="auto"/>
            </w:tcBorders>
          </w:tcPr>
          <w:p w14:paraId="16C865C0" w14:textId="77777777" w:rsidR="00600F55" w:rsidRPr="00600F55" w:rsidRDefault="00600F55" w:rsidP="00600F55">
            <w:pPr>
              <w:autoSpaceDE w:val="0"/>
              <w:autoSpaceDN w:val="0"/>
              <w:adjustRightInd w:val="0"/>
              <w:jc w:val="center"/>
              <w:rPr>
                <w:sz w:val="20"/>
                <w:szCs w:val="20"/>
                <w:lang w:eastAsia="en-US"/>
              </w:rPr>
            </w:pPr>
          </w:p>
        </w:tc>
        <w:tc>
          <w:tcPr>
            <w:tcW w:w="1589" w:type="dxa"/>
            <w:vMerge/>
            <w:tcBorders>
              <w:left w:val="single" w:sz="4" w:space="0" w:color="auto"/>
              <w:right w:val="single" w:sz="4" w:space="0" w:color="auto"/>
            </w:tcBorders>
          </w:tcPr>
          <w:p w14:paraId="20F42236" w14:textId="77777777" w:rsidR="00600F55" w:rsidRPr="00600F55" w:rsidRDefault="00600F55" w:rsidP="00600F55">
            <w:pPr>
              <w:autoSpaceDE w:val="0"/>
              <w:autoSpaceDN w:val="0"/>
              <w:adjustRightInd w:val="0"/>
              <w:jc w:val="center"/>
              <w:rPr>
                <w:sz w:val="20"/>
                <w:szCs w:val="20"/>
                <w:lang w:eastAsia="en-US"/>
              </w:rPr>
            </w:pPr>
          </w:p>
        </w:tc>
        <w:tc>
          <w:tcPr>
            <w:tcW w:w="1165" w:type="dxa"/>
            <w:vMerge/>
            <w:tcBorders>
              <w:left w:val="single" w:sz="4" w:space="0" w:color="auto"/>
              <w:right w:val="single" w:sz="4" w:space="0" w:color="auto"/>
            </w:tcBorders>
          </w:tcPr>
          <w:p w14:paraId="50D13294" w14:textId="77777777" w:rsidR="00600F55" w:rsidRPr="00600F55" w:rsidRDefault="00600F55" w:rsidP="00600F55">
            <w:pPr>
              <w:autoSpaceDE w:val="0"/>
              <w:autoSpaceDN w:val="0"/>
              <w:adjustRightInd w:val="0"/>
              <w:rPr>
                <w:sz w:val="20"/>
                <w:szCs w:val="20"/>
                <w:lang w:eastAsia="en-US"/>
              </w:rPr>
            </w:pPr>
          </w:p>
        </w:tc>
        <w:tc>
          <w:tcPr>
            <w:tcW w:w="1133" w:type="dxa"/>
            <w:vMerge/>
            <w:tcBorders>
              <w:left w:val="single" w:sz="4" w:space="0" w:color="auto"/>
              <w:right w:val="single" w:sz="4" w:space="0" w:color="auto"/>
            </w:tcBorders>
          </w:tcPr>
          <w:p w14:paraId="048E441E" w14:textId="77777777" w:rsidR="00600F55" w:rsidRPr="00600F55" w:rsidRDefault="00600F55" w:rsidP="00600F55">
            <w:pPr>
              <w:autoSpaceDE w:val="0"/>
              <w:autoSpaceDN w:val="0"/>
              <w:adjustRightInd w:val="0"/>
              <w:rPr>
                <w:sz w:val="20"/>
                <w:szCs w:val="20"/>
                <w:lang w:eastAsia="en-US"/>
              </w:rPr>
            </w:pPr>
          </w:p>
        </w:tc>
        <w:tc>
          <w:tcPr>
            <w:tcW w:w="1418" w:type="dxa"/>
            <w:tcBorders>
              <w:left w:val="single" w:sz="4" w:space="0" w:color="auto"/>
              <w:bottom w:val="single" w:sz="4" w:space="0" w:color="auto"/>
              <w:right w:val="single" w:sz="4" w:space="0" w:color="auto"/>
            </w:tcBorders>
            <w:shd w:val="clear" w:color="auto" w:fill="auto"/>
          </w:tcPr>
          <w:p w14:paraId="60D7D909" w14:textId="77777777" w:rsidR="00600F55" w:rsidRPr="00600F55" w:rsidRDefault="00600F55" w:rsidP="00600F55">
            <w:pPr>
              <w:autoSpaceDE w:val="0"/>
              <w:autoSpaceDN w:val="0"/>
              <w:adjustRightInd w:val="0"/>
              <w:rPr>
                <w:sz w:val="20"/>
                <w:szCs w:val="20"/>
                <w:lang w:eastAsia="en-US"/>
              </w:rPr>
            </w:pPr>
            <w:r w:rsidRPr="00600F55">
              <w:rPr>
                <w:sz w:val="20"/>
                <w:szCs w:val="20"/>
                <w:lang w:eastAsia="en-US"/>
              </w:rPr>
              <w:t xml:space="preserve">федеральный бюджет </w:t>
            </w:r>
          </w:p>
        </w:tc>
        <w:tc>
          <w:tcPr>
            <w:tcW w:w="851" w:type="dxa"/>
            <w:tcBorders>
              <w:left w:val="single" w:sz="4" w:space="0" w:color="auto"/>
              <w:bottom w:val="single" w:sz="4" w:space="0" w:color="auto"/>
              <w:right w:val="single" w:sz="4" w:space="0" w:color="auto"/>
            </w:tcBorders>
            <w:shd w:val="clear" w:color="auto" w:fill="auto"/>
          </w:tcPr>
          <w:p w14:paraId="53AE1991" w14:textId="77777777" w:rsidR="00600F55" w:rsidRPr="00600F55" w:rsidRDefault="00600F55" w:rsidP="00600F55">
            <w:pPr>
              <w:ind w:firstLine="67"/>
              <w:rPr>
                <w:sz w:val="20"/>
                <w:szCs w:val="20"/>
              </w:rPr>
            </w:pPr>
            <w:r w:rsidRPr="00600F55">
              <w:rPr>
                <w:sz w:val="20"/>
                <w:szCs w:val="20"/>
              </w:rPr>
              <w:t>0</w:t>
            </w:r>
          </w:p>
        </w:tc>
        <w:tc>
          <w:tcPr>
            <w:tcW w:w="850" w:type="dxa"/>
            <w:tcBorders>
              <w:left w:val="single" w:sz="4" w:space="0" w:color="auto"/>
              <w:bottom w:val="single" w:sz="4" w:space="0" w:color="auto"/>
              <w:right w:val="single" w:sz="4" w:space="0" w:color="auto"/>
            </w:tcBorders>
            <w:shd w:val="clear" w:color="auto" w:fill="auto"/>
          </w:tcPr>
          <w:p w14:paraId="5917ADB6" w14:textId="77777777" w:rsidR="00600F55" w:rsidRPr="00600F55" w:rsidRDefault="00600F55" w:rsidP="00600F55">
            <w:pPr>
              <w:ind w:firstLine="66"/>
              <w:rPr>
                <w:sz w:val="20"/>
                <w:szCs w:val="20"/>
              </w:rPr>
            </w:pPr>
            <w:r w:rsidRPr="00600F55">
              <w:rPr>
                <w:sz w:val="20"/>
                <w:szCs w:val="20"/>
              </w:rPr>
              <w:t>0</w:t>
            </w:r>
          </w:p>
        </w:tc>
        <w:tc>
          <w:tcPr>
            <w:tcW w:w="851" w:type="dxa"/>
            <w:tcBorders>
              <w:left w:val="single" w:sz="4" w:space="0" w:color="auto"/>
              <w:bottom w:val="single" w:sz="4" w:space="0" w:color="auto"/>
              <w:right w:val="single" w:sz="4" w:space="0" w:color="auto"/>
            </w:tcBorders>
            <w:shd w:val="clear" w:color="auto" w:fill="auto"/>
          </w:tcPr>
          <w:p w14:paraId="7C6FF761" w14:textId="77777777" w:rsidR="00600F55" w:rsidRPr="00600F55" w:rsidRDefault="00600F55" w:rsidP="00600F55">
            <w:pPr>
              <w:ind w:firstLine="67"/>
              <w:rPr>
                <w:sz w:val="20"/>
                <w:szCs w:val="20"/>
              </w:rPr>
            </w:pPr>
            <w:r w:rsidRPr="00600F55">
              <w:rPr>
                <w:sz w:val="20"/>
                <w:szCs w:val="20"/>
              </w:rPr>
              <w:t>0</w:t>
            </w:r>
          </w:p>
        </w:tc>
        <w:tc>
          <w:tcPr>
            <w:tcW w:w="1546" w:type="dxa"/>
            <w:vMerge/>
            <w:tcBorders>
              <w:left w:val="single" w:sz="4" w:space="0" w:color="auto"/>
              <w:bottom w:val="single" w:sz="4" w:space="0" w:color="auto"/>
              <w:right w:val="single" w:sz="4" w:space="0" w:color="auto"/>
            </w:tcBorders>
            <w:shd w:val="clear" w:color="auto" w:fill="auto"/>
          </w:tcPr>
          <w:p w14:paraId="6E724364" w14:textId="77777777" w:rsidR="00600F55" w:rsidRPr="00600F55" w:rsidRDefault="00600F55" w:rsidP="00600F55">
            <w:pPr>
              <w:ind w:firstLine="59"/>
              <w:rPr>
                <w:sz w:val="20"/>
                <w:szCs w:val="20"/>
              </w:rPr>
            </w:pPr>
          </w:p>
        </w:tc>
      </w:tr>
      <w:tr w:rsidR="00600F55" w:rsidRPr="00600F55" w14:paraId="740303C7" w14:textId="77777777" w:rsidTr="00453A3F">
        <w:trPr>
          <w:trHeight w:val="234"/>
          <w:tblCellSpacing w:w="5" w:type="nil"/>
        </w:trPr>
        <w:tc>
          <w:tcPr>
            <w:tcW w:w="1351" w:type="dxa"/>
            <w:vMerge/>
            <w:tcBorders>
              <w:left w:val="single" w:sz="4" w:space="0" w:color="auto"/>
              <w:right w:val="single" w:sz="4" w:space="0" w:color="auto"/>
            </w:tcBorders>
            <w:shd w:val="clear" w:color="auto" w:fill="auto"/>
          </w:tcPr>
          <w:p w14:paraId="278BCC13" w14:textId="77777777" w:rsidR="00600F55" w:rsidRPr="00600F55" w:rsidRDefault="00600F55" w:rsidP="00600F55">
            <w:pPr>
              <w:autoSpaceDE w:val="0"/>
              <w:autoSpaceDN w:val="0"/>
              <w:adjustRightInd w:val="0"/>
              <w:rPr>
                <w:sz w:val="20"/>
                <w:szCs w:val="20"/>
                <w:lang w:eastAsia="en-US"/>
              </w:rPr>
            </w:pPr>
          </w:p>
        </w:tc>
        <w:tc>
          <w:tcPr>
            <w:tcW w:w="1276" w:type="dxa"/>
            <w:vMerge/>
            <w:tcBorders>
              <w:left w:val="single" w:sz="4" w:space="0" w:color="auto"/>
              <w:right w:val="single" w:sz="4" w:space="0" w:color="auto"/>
            </w:tcBorders>
          </w:tcPr>
          <w:p w14:paraId="3920C0BB" w14:textId="77777777" w:rsidR="00600F55" w:rsidRPr="00600F55" w:rsidRDefault="00600F55" w:rsidP="00600F55">
            <w:pPr>
              <w:autoSpaceDE w:val="0"/>
              <w:autoSpaceDN w:val="0"/>
              <w:adjustRightInd w:val="0"/>
              <w:jc w:val="center"/>
              <w:rPr>
                <w:sz w:val="20"/>
                <w:szCs w:val="20"/>
                <w:lang w:eastAsia="en-US"/>
              </w:rPr>
            </w:pPr>
          </w:p>
        </w:tc>
        <w:tc>
          <w:tcPr>
            <w:tcW w:w="992" w:type="dxa"/>
            <w:vMerge/>
            <w:tcBorders>
              <w:left w:val="single" w:sz="4" w:space="0" w:color="auto"/>
              <w:right w:val="single" w:sz="4" w:space="0" w:color="auto"/>
            </w:tcBorders>
          </w:tcPr>
          <w:p w14:paraId="388E98E1" w14:textId="77777777" w:rsidR="00600F55" w:rsidRPr="00600F55" w:rsidRDefault="00600F55" w:rsidP="00600F55">
            <w:pPr>
              <w:autoSpaceDE w:val="0"/>
              <w:autoSpaceDN w:val="0"/>
              <w:adjustRightInd w:val="0"/>
              <w:jc w:val="center"/>
              <w:rPr>
                <w:sz w:val="20"/>
                <w:szCs w:val="20"/>
                <w:lang w:eastAsia="en-US"/>
              </w:rPr>
            </w:pPr>
          </w:p>
        </w:tc>
        <w:tc>
          <w:tcPr>
            <w:tcW w:w="1276" w:type="dxa"/>
            <w:vMerge/>
            <w:tcBorders>
              <w:left w:val="single" w:sz="4" w:space="0" w:color="auto"/>
              <w:right w:val="single" w:sz="4" w:space="0" w:color="auto"/>
            </w:tcBorders>
          </w:tcPr>
          <w:p w14:paraId="518BCC80" w14:textId="77777777" w:rsidR="00600F55" w:rsidRPr="00600F55" w:rsidRDefault="00600F55" w:rsidP="00600F55">
            <w:pPr>
              <w:autoSpaceDE w:val="0"/>
              <w:autoSpaceDN w:val="0"/>
              <w:adjustRightInd w:val="0"/>
              <w:ind w:firstLine="67"/>
              <w:jc w:val="center"/>
              <w:rPr>
                <w:sz w:val="20"/>
                <w:szCs w:val="20"/>
                <w:lang w:eastAsia="en-US"/>
              </w:rPr>
            </w:pPr>
          </w:p>
        </w:tc>
        <w:tc>
          <w:tcPr>
            <w:tcW w:w="1215" w:type="dxa"/>
            <w:vMerge/>
            <w:tcBorders>
              <w:left w:val="single" w:sz="4" w:space="0" w:color="auto"/>
              <w:right w:val="single" w:sz="4" w:space="0" w:color="auto"/>
            </w:tcBorders>
          </w:tcPr>
          <w:p w14:paraId="7B311F64" w14:textId="77777777" w:rsidR="00600F55" w:rsidRPr="00600F55" w:rsidRDefault="00600F55" w:rsidP="00600F55">
            <w:pPr>
              <w:autoSpaceDE w:val="0"/>
              <w:autoSpaceDN w:val="0"/>
              <w:adjustRightInd w:val="0"/>
              <w:jc w:val="center"/>
              <w:rPr>
                <w:sz w:val="20"/>
                <w:szCs w:val="20"/>
                <w:lang w:eastAsia="en-US"/>
              </w:rPr>
            </w:pPr>
          </w:p>
        </w:tc>
        <w:tc>
          <w:tcPr>
            <w:tcW w:w="1589" w:type="dxa"/>
            <w:vMerge/>
            <w:tcBorders>
              <w:left w:val="single" w:sz="4" w:space="0" w:color="auto"/>
              <w:right w:val="single" w:sz="4" w:space="0" w:color="auto"/>
            </w:tcBorders>
          </w:tcPr>
          <w:p w14:paraId="268E37D1" w14:textId="77777777" w:rsidR="00600F55" w:rsidRPr="00600F55" w:rsidRDefault="00600F55" w:rsidP="00600F55">
            <w:pPr>
              <w:autoSpaceDE w:val="0"/>
              <w:autoSpaceDN w:val="0"/>
              <w:adjustRightInd w:val="0"/>
              <w:jc w:val="center"/>
              <w:rPr>
                <w:sz w:val="20"/>
                <w:szCs w:val="20"/>
                <w:lang w:eastAsia="en-US"/>
              </w:rPr>
            </w:pPr>
          </w:p>
        </w:tc>
        <w:tc>
          <w:tcPr>
            <w:tcW w:w="1165" w:type="dxa"/>
            <w:vMerge/>
            <w:tcBorders>
              <w:left w:val="single" w:sz="4" w:space="0" w:color="auto"/>
              <w:right w:val="single" w:sz="4" w:space="0" w:color="auto"/>
            </w:tcBorders>
          </w:tcPr>
          <w:p w14:paraId="39000366" w14:textId="77777777" w:rsidR="00600F55" w:rsidRPr="00600F55" w:rsidRDefault="00600F55" w:rsidP="00600F55">
            <w:pPr>
              <w:autoSpaceDE w:val="0"/>
              <w:autoSpaceDN w:val="0"/>
              <w:adjustRightInd w:val="0"/>
              <w:rPr>
                <w:sz w:val="20"/>
                <w:szCs w:val="20"/>
                <w:lang w:eastAsia="en-US"/>
              </w:rPr>
            </w:pPr>
          </w:p>
        </w:tc>
        <w:tc>
          <w:tcPr>
            <w:tcW w:w="1133" w:type="dxa"/>
            <w:vMerge/>
            <w:tcBorders>
              <w:left w:val="single" w:sz="4" w:space="0" w:color="auto"/>
              <w:right w:val="single" w:sz="4" w:space="0" w:color="auto"/>
            </w:tcBorders>
          </w:tcPr>
          <w:p w14:paraId="508F3BEB" w14:textId="77777777" w:rsidR="00600F55" w:rsidRPr="00600F55" w:rsidRDefault="00600F55" w:rsidP="00600F55">
            <w:pPr>
              <w:autoSpaceDE w:val="0"/>
              <w:autoSpaceDN w:val="0"/>
              <w:adjustRightInd w:val="0"/>
              <w:rPr>
                <w:sz w:val="20"/>
                <w:szCs w:val="20"/>
                <w:lang w:eastAsia="en-US"/>
              </w:rPr>
            </w:pPr>
          </w:p>
        </w:tc>
        <w:tc>
          <w:tcPr>
            <w:tcW w:w="1418" w:type="dxa"/>
            <w:tcBorders>
              <w:left w:val="single" w:sz="4" w:space="0" w:color="auto"/>
              <w:bottom w:val="single" w:sz="4" w:space="0" w:color="auto"/>
              <w:right w:val="single" w:sz="4" w:space="0" w:color="auto"/>
            </w:tcBorders>
            <w:shd w:val="clear" w:color="auto" w:fill="auto"/>
          </w:tcPr>
          <w:p w14:paraId="21FA7460" w14:textId="77777777" w:rsidR="00600F55" w:rsidRPr="00600F55" w:rsidRDefault="00600F55" w:rsidP="00600F55">
            <w:pPr>
              <w:autoSpaceDE w:val="0"/>
              <w:autoSpaceDN w:val="0"/>
              <w:adjustRightInd w:val="0"/>
              <w:rPr>
                <w:sz w:val="20"/>
                <w:szCs w:val="20"/>
                <w:lang w:eastAsia="en-US"/>
              </w:rPr>
            </w:pPr>
            <w:r w:rsidRPr="00600F55">
              <w:rPr>
                <w:sz w:val="20"/>
                <w:szCs w:val="20"/>
                <w:lang w:eastAsia="en-US"/>
              </w:rPr>
              <w:t xml:space="preserve">местные бюджеты </w:t>
            </w:r>
          </w:p>
        </w:tc>
        <w:tc>
          <w:tcPr>
            <w:tcW w:w="851" w:type="dxa"/>
            <w:tcBorders>
              <w:left w:val="single" w:sz="4" w:space="0" w:color="auto"/>
              <w:bottom w:val="single" w:sz="4" w:space="0" w:color="auto"/>
              <w:right w:val="single" w:sz="4" w:space="0" w:color="auto"/>
            </w:tcBorders>
            <w:shd w:val="clear" w:color="auto" w:fill="auto"/>
          </w:tcPr>
          <w:p w14:paraId="204F3DBA" w14:textId="77777777" w:rsidR="00600F55" w:rsidRPr="00600F55" w:rsidRDefault="00600F55" w:rsidP="00600F55">
            <w:pPr>
              <w:autoSpaceDE w:val="0"/>
              <w:autoSpaceDN w:val="0"/>
              <w:adjustRightInd w:val="0"/>
              <w:rPr>
                <w:sz w:val="20"/>
                <w:szCs w:val="20"/>
                <w:lang w:eastAsia="en-US"/>
              </w:rPr>
            </w:pPr>
            <w:r w:rsidRPr="00600F55">
              <w:rPr>
                <w:sz w:val="20"/>
                <w:szCs w:val="20"/>
                <w:lang w:eastAsia="en-US"/>
              </w:rPr>
              <w:t>85,83586</w:t>
            </w:r>
          </w:p>
        </w:tc>
        <w:tc>
          <w:tcPr>
            <w:tcW w:w="850" w:type="dxa"/>
            <w:tcBorders>
              <w:left w:val="single" w:sz="4" w:space="0" w:color="auto"/>
              <w:bottom w:val="single" w:sz="4" w:space="0" w:color="auto"/>
              <w:right w:val="single" w:sz="4" w:space="0" w:color="auto"/>
            </w:tcBorders>
            <w:shd w:val="clear" w:color="auto" w:fill="auto"/>
          </w:tcPr>
          <w:p w14:paraId="1AFFBA8D" w14:textId="77777777" w:rsidR="00600F55" w:rsidRPr="00600F55" w:rsidRDefault="00600F55" w:rsidP="00600F55">
            <w:pPr>
              <w:autoSpaceDE w:val="0"/>
              <w:autoSpaceDN w:val="0"/>
              <w:adjustRightInd w:val="0"/>
              <w:rPr>
                <w:sz w:val="20"/>
                <w:szCs w:val="20"/>
                <w:lang w:eastAsia="en-US"/>
              </w:rPr>
            </w:pPr>
            <w:r w:rsidRPr="00600F55">
              <w:rPr>
                <w:sz w:val="20"/>
                <w:szCs w:val="20"/>
                <w:lang w:eastAsia="en-US"/>
              </w:rPr>
              <w:t>0</w:t>
            </w:r>
          </w:p>
        </w:tc>
        <w:tc>
          <w:tcPr>
            <w:tcW w:w="851" w:type="dxa"/>
            <w:tcBorders>
              <w:left w:val="single" w:sz="4" w:space="0" w:color="auto"/>
              <w:bottom w:val="single" w:sz="4" w:space="0" w:color="auto"/>
              <w:right w:val="single" w:sz="4" w:space="0" w:color="auto"/>
            </w:tcBorders>
            <w:shd w:val="clear" w:color="auto" w:fill="auto"/>
          </w:tcPr>
          <w:p w14:paraId="5FA46C9E" w14:textId="77777777" w:rsidR="00600F55" w:rsidRPr="00600F55" w:rsidRDefault="00600F55" w:rsidP="00600F55">
            <w:pPr>
              <w:autoSpaceDE w:val="0"/>
              <w:autoSpaceDN w:val="0"/>
              <w:adjustRightInd w:val="0"/>
              <w:rPr>
                <w:sz w:val="20"/>
                <w:szCs w:val="20"/>
                <w:lang w:eastAsia="en-US"/>
              </w:rPr>
            </w:pPr>
            <w:r w:rsidRPr="00600F55">
              <w:rPr>
                <w:sz w:val="20"/>
                <w:szCs w:val="20"/>
                <w:lang w:eastAsia="en-US"/>
              </w:rPr>
              <w:t>0</w:t>
            </w:r>
          </w:p>
        </w:tc>
        <w:tc>
          <w:tcPr>
            <w:tcW w:w="1546" w:type="dxa"/>
            <w:vMerge/>
            <w:tcBorders>
              <w:left w:val="single" w:sz="4" w:space="0" w:color="auto"/>
              <w:bottom w:val="single" w:sz="4" w:space="0" w:color="auto"/>
              <w:right w:val="single" w:sz="4" w:space="0" w:color="auto"/>
            </w:tcBorders>
            <w:shd w:val="clear" w:color="auto" w:fill="auto"/>
          </w:tcPr>
          <w:p w14:paraId="41E7C87C" w14:textId="77777777" w:rsidR="00600F55" w:rsidRPr="00600F55" w:rsidRDefault="00600F55" w:rsidP="00600F55">
            <w:pPr>
              <w:ind w:firstLine="59"/>
              <w:rPr>
                <w:sz w:val="20"/>
                <w:szCs w:val="20"/>
              </w:rPr>
            </w:pPr>
          </w:p>
        </w:tc>
      </w:tr>
      <w:tr w:rsidR="00600F55" w:rsidRPr="00600F55" w14:paraId="2E1D2163" w14:textId="77777777" w:rsidTr="00453A3F">
        <w:trPr>
          <w:trHeight w:val="421"/>
          <w:tblCellSpacing w:w="5" w:type="nil"/>
        </w:trPr>
        <w:tc>
          <w:tcPr>
            <w:tcW w:w="1351" w:type="dxa"/>
            <w:vMerge/>
            <w:tcBorders>
              <w:left w:val="single" w:sz="4" w:space="0" w:color="auto"/>
              <w:right w:val="single" w:sz="4" w:space="0" w:color="auto"/>
            </w:tcBorders>
            <w:shd w:val="clear" w:color="auto" w:fill="auto"/>
          </w:tcPr>
          <w:p w14:paraId="32B4D51E" w14:textId="77777777" w:rsidR="00600F55" w:rsidRPr="00600F55" w:rsidRDefault="00600F55" w:rsidP="00600F55">
            <w:pPr>
              <w:autoSpaceDE w:val="0"/>
              <w:autoSpaceDN w:val="0"/>
              <w:adjustRightInd w:val="0"/>
              <w:rPr>
                <w:sz w:val="20"/>
                <w:szCs w:val="20"/>
                <w:lang w:eastAsia="en-US"/>
              </w:rPr>
            </w:pPr>
          </w:p>
        </w:tc>
        <w:tc>
          <w:tcPr>
            <w:tcW w:w="1276" w:type="dxa"/>
            <w:vMerge/>
            <w:tcBorders>
              <w:left w:val="single" w:sz="4" w:space="0" w:color="auto"/>
              <w:bottom w:val="single" w:sz="4" w:space="0" w:color="auto"/>
              <w:right w:val="single" w:sz="4" w:space="0" w:color="auto"/>
            </w:tcBorders>
          </w:tcPr>
          <w:p w14:paraId="5E60A20F" w14:textId="77777777" w:rsidR="00600F55" w:rsidRPr="00600F55" w:rsidRDefault="00600F55" w:rsidP="00600F55">
            <w:pPr>
              <w:autoSpaceDE w:val="0"/>
              <w:autoSpaceDN w:val="0"/>
              <w:adjustRightInd w:val="0"/>
              <w:jc w:val="center"/>
              <w:rPr>
                <w:sz w:val="20"/>
                <w:szCs w:val="20"/>
                <w:lang w:eastAsia="en-US"/>
              </w:rPr>
            </w:pPr>
          </w:p>
        </w:tc>
        <w:tc>
          <w:tcPr>
            <w:tcW w:w="992" w:type="dxa"/>
            <w:vMerge/>
            <w:tcBorders>
              <w:left w:val="single" w:sz="4" w:space="0" w:color="auto"/>
              <w:bottom w:val="single" w:sz="4" w:space="0" w:color="auto"/>
              <w:right w:val="single" w:sz="4" w:space="0" w:color="auto"/>
            </w:tcBorders>
          </w:tcPr>
          <w:p w14:paraId="3C360233" w14:textId="77777777" w:rsidR="00600F55" w:rsidRPr="00600F55" w:rsidRDefault="00600F55" w:rsidP="00600F55">
            <w:pPr>
              <w:autoSpaceDE w:val="0"/>
              <w:autoSpaceDN w:val="0"/>
              <w:adjustRightInd w:val="0"/>
              <w:jc w:val="center"/>
              <w:rPr>
                <w:sz w:val="20"/>
                <w:szCs w:val="20"/>
                <w:lang w:eastAsia="en-US"/>
              </w:rPr>
            </w:pPr>
          </w:p>
        </w:tc>
        <w:tc>
          <w:tcPr>
            <w:tcW w:w="1276" w:type="dxa"/>
            <w:vMerge/>
            <w:tcBorders>
              <w:left w:val="single" w:sz="4" w:space="0" w:color="auto"/>
              <w:bottom w:val="single" w:sz="4" w:space="0" w:color="auto"/>
              <w:right w:val="single" w:sz="4" w:space="0" w:color="auto"/>
            </w:tcBorders>
          </w:tcPr>
          <w:p w14:paraId="7EFF35D1" w14:textId="77777777" w:rsidR="00600F55" w:rsidRPr="00600F55" w:rsidRDefault="00600F55" w:rsidP="00600F55">
            <w:pPr>
              <w:autoSpaceDE w:val="0"/>
              <w:autoSpaceDN w:val="0"/>
              <w:adjustRightInd w:val="0"/>
              <w:ind w:firstLine="67"/>
              <w:jc w:val="center"/>
              <w:rPr>
                <w:sz w:val="20"/>
                <w:szCs w:val="20"/>
                <w:lang w:eastAsia="en-US"/>
              </w:rPr>
            </w:pPr>
          </w:p>
        </w:tc>
        <w:tc>
          <w:tcPr>
            <w:tcW w:w="1215" w:type="dxa"/>
            <w:vMerge/>
            <w:tcBorders>
              <w:left w:val="single" w:sz="4" w:space="0" w:color="auto"/>
              <w:bottom w:val="single" w:sz="4" w:space="0" w:color="auto"/>
              <w:right w:val="single" w:sz="4" w:space="0" w:color="auto"/>
            </w:tcBorders>
          </w:tcPr>
          <w:p w14:paraId="1FC08438" w14:textId="77777777" w:rsidR="00600F55" w:rsidRPr="00600F55" w:rsidRDefault="00600F55" w:rsidP="00600F55">
            <w:pPr>
              <w:autoSpaceDE w:val="0"/>
              <w:autoSpaceDN w:val="0"/>
              <w:adjustRightInd w:val="0"/>
              <w:jc w:val="center"/>
              <w:rPr>
                <w:sz w:val="20"/>
                <w:szCs w:val="20"/>
                <w:lang w:eastAsia="en-US"/>
              </w:rPr>
            </w:pPr>
          </w:p>
        </w:tc>
        <w:tc>
          <w:tcPr>
            <w:tcW w:w="1589" w:type="dxa"/>
            <w:vMerge/>
            <w:tcBorders>
              <w:left w:val="single" w:sz="4" w:space="0" w:color="auto"/>
              <w:bottom w:val="single" w:sz="4" w:space="0" w:color="auto"/>
              <w:right w:val="single" w:sz="4" w:space="0" w:color="auto"/>
            </w:tcBorders>
          </w:tcPr>
          <w:p w14:paraId="379D2466" w14:textId="77777777" w:rsidR="00600F55" w:rsidRPr="00600F55" w:rsidRDefault="00600F55" w:rsidP="00600F55">
            <w:pPr>
              <w:autoSpaceDE w:val="0"/>
              <w:autoSpaceDN w:val="0"/>
              <w:adjustRightInd w:val="0"/>
              <w:jc w:val="center"/>
              <w:rPr>
                <w:sz w:val="20"/>
                <w:szCs w:val="20"/>
                <w:lang w:eastAsia="en-US"/>
              </w:rPr>
            </w:pPr>
          </w:p>
        </w:tc>
        <w:tc>
          <w:tcPr>
            <w:tcW w:w="1165" w:type="dxa"/>
            <w:vMerge/>
            <w:tcBorders>
              <w:left w:val="single" w:sz="4" w:space="0" w:color="auto"/>
              <w:bottom w:val="single" w:sz="4" w:space="0" w:color="auto"/>
              <w:right w:val="single" w:sz="4" w:space="0" w:color="auto"/>
            </w:tcBorders>
          </w:tcPr>
          <w:p w14:paraId="228A1E8B" w14:textId="77777777" w:rsidR="00600F55" w:rsidRPr="00600F55" w:rsidRDefault="00600F55" w:rsidP="00600F55">
            <w:pPr>
              <w:autoSpaceDE w:val="0"/>
              <w:autoSpaceDN w:val="0"/>
              <w:adjustRightInd w:val="0"/>
              <w:rPr>
                <w:sz w:val="20"/>
                <w:szCs w:val="20"/>
                <w:lang w:eastAsia="en-US"/>
              </w:rPr>
            </w:pPr>
          </w:p>
        </w:tc>
        <w:tc>
          <w:tcPr>
            <w:tcW w:w="1133" w:type="dxa"/>
            <w:vMerge/>
            <w:tcBorders>
              <w:left w:val="single" w:sz="4" w:space="0" w:color="auto"/>
              <w:bottom w:val="single" w:sz="4" w:space="0" w:color="auto"/>
              <w:right w:val="single" w:sz="4" w:space="0" w:color="auto"/>
            </w:tcBorders>
          </w:tcPr>
          <w:p w14:paraId="27C28AE5" w14:textId="77777777" w:rsidR="00600F55" w:rsidRPr="00600F55" w:rsidRDefault="00600F55" w:rsidP="00600F55">
            <w:pPr>
              <w:autoSpaceDE w:val="0"/>
              <w:autoSpaceDN w:val="0"/>
              <w:adjustRightInd w:val="0"/>
              <w:rPr>
                <w:sz w:val="20"/>
                <w:szCs w:val="20"/>
                <w:lang w:eastAsia="en-US"/>
              </w:rPr>
            </w:pPr>
          </w:p>
        </w:tc>
        <w:tc>
          <w:tcPr>
            <w:tcW w:w="1418" w:type="dxa"/>
            <w:tcBorders>
              <w:left w:val="single" w:sz="4" w:space="0" w:color="auto"/>
              <w:bottom w:val="single" w:sz="4" w:space="0" w:color="auto"/>
              <w:right w:val="single" w:sz="4" w:space="0" w:color="auto"/>
            </w:tcBorders>
            <w:shd w:val="clear" w:color="auto" w:fill="auto"/>
          </w:tcPr>
          <w:p w14:paraId="6D574935" w14:textId="77777777" w:rsidR="00600F55" w:rsidRPr="00600F55" w:rsidRDefault="00600F55" w:rsidP="00600F55">
            <w:pPr>
              <w:autoSpaceDE w:val="0"/>
              <w:autoSpaceDN w:val="0"/>
              <w:adjustRightInd w:val="0"/>
              <w:rPr>
                <w:sz w:val="20"/>
                <w:szCs w:val="20"/>
                <w:lang w:eastAsia="en-US"/>
              </w:rPr>
            </w:pPr>
            <w:r w:rsidRPr="00600F55">
              <w:rPr>
                <w:sz w:val="20"/>
                <w:szCs w:val="20"/>
                <w:lang w:eastAsia="en-US"/>
              </w:rPr>
              <w:t>внебюджетные источники</w:t>
            </w:r>
          </w:p>
        </w:tc>
        <w:tc>
          <w:tcPr>
            <w:tcW w:w="851" w:type="dxa"/>
            <w:tcBorders>
              <w:left w:val="single" w:sz="4" w:space="0" w:color="auto"/>
              <w:bottom w:val="single" w:sz="4" w:space="0" w:color="auto"/>
              <w:right w:val="single" w:sz="4" w:space="0" w:color="auto"/>
            </w:tcBorders>
            <w:shd w:val="clear" w:color="auto" w:fill="auto"/>
          </w:tcPr>
          <w:p w14:paraId="48A0642C" w14:textId="77777777" w:rsidR="00600F55" w:rsidRPr="00600F55" w:rsidRDefault="00600F55" w:rsidP="00600F55">
            <w:pPr>
              <w:ind w:firstLine="67"/>
              <w:rPr>
                <w:sz w:val="20"/>
                <w:szCs w:val="20"/>
              </w:rPr>
            </w:pPr>
            <w:r w:rsidRPr="00600F55">
              <w:rPr>
                <w:sz w:val="20"/>
                <w:szCs w:val="20"/>
              </w:rPr>
              <w:t>0</w:t>
            </w:r>
          </w:p>
        </w:tc>
        <w:tc>
          <w:tcPr>
            <w:tcW w:w="850" w:type="dxa"/>
            <w:tcBorders>
              <w:left w:val="single" w:sz="4" w:space="0" w:color="auto"/>
              <w:bottom w:val="single" w:sz="4" w:space="0" w:color="auto"/>
              <w:right w:val="single" w:sz="4" w:space="0" w:color="auto"/>
            </w:tcBorders>
            <w:shd w:val="clear" w:color="auto" w:fill="auto"/>
          </w:tcPr>
          <w:p w14:paraId="4C2FD7CE" w14:textId="77777777" w:rsidR="00600F55" w:rsidRPr="00600F55" w:rsidRDefault="00600F55" w:rsidP="00600F55">
            <w:pPr>
              <w:ind w:firstLine="66"/>
              <w:rPr>
                <w:sz w:val="20"/>
                <w:szCs w:val="20"/>
              </w:rPr>
            </w:pPr>
            <w:r w:rsidRPr="00600F55">
              <w:rPr>
                <w:sz w:val="20"/>
                <w:szCs w:val="20"/>
              </w:rPr>
              <w:t>0</w:t>
            </w:r>
          </w:p>
        </w:tc>
        <w:tc>
          <w:tcPr>
            <w:tcW w:w="851" w:type="dxa"/>
            <w:tcBorders>
              <w:left w:val="single" w:sz="4" w:space="0" w:color="auto"/>
              <w:bottom w:val="single" w:sz="4" w:space="0" w:color="auto"/>
              <w:right w:val="single" w:sz="4" w:space="0" w:color="auto"/>
            </w:tcBorders>
            <w:shd w:val="clear" w:color="auto" w:fill="auto"/>
          </w:tcPr>
          <w:p w14:paraId="6276E249" w14:textId="77777777" w:rsidR="00600F55" w:rsidRPr="00600F55" w:rsidRDefault="00600F55" w:rsidP="00600F55">
            <w:pPr>
              <w:ind w:firstLine="67"/>
              <w:rPr>
                <w:sz w:val="20"/>
                <w:szCs w:val="20"/>
              </w:rPr>
            </w:pPr>
            <w:r w:rsidRPr="00600F55">
              <w:rPr>
                <w:sz w:val="20"/>
                <w:szCs w:val="20"/>
              </w:rPr>
              <w:t>0</w:t>
            </w:r>
          </w:p>
        </w:tc>
        <w:tc>
          <w:tcPr>
            <w:tcW w:w="1546" w:type="dxa"/>
            <w:vMerge/>
            <w:tcBorders>
              <w:left w:val="single" w:sz="4" w:space="0" w:color="auto"/>
              <w:bottom w:val="single" w:sz="4" w:space="0" w:color="auto"/>
              <w:right w:val="single" w:sz="4" w:space="0" w:color="auto"/>
            </w:tcBorders>
            <w:shd w:val="clear" w:color="auto" w:fill="auto"/>
          </w:tcPr>
          <w:p w14:paraId="05D3EC4E" w14:textId="77777777" w:rsidR="00600F55" w:rsidRPr="00600F55" w:rsidRDefault="00600F55" w:rsidP="00600F55">
            <w:pPr>
              <w:ind w:firstLine="59"/>
              <w:rPr>
                <w:sz w:val="20"/>
                <w:szCs w:val="20"/>
              </w:rPr>
            </w:pPr>
          </w:p>
        </w:tc>
      </w:tr>
      <w:tr w:rsidR="00600F55" w:rsidRPr="00600F55" w14:paraId="61AF7851" w14:textId="77777777" w:rsidTr="00453A3F">
        <w:trPr>
          <w:trHeight w:val="421"/>
          <w:tblCellSpacing w:w="5" w:type="nil"/>
        </w:trPr>
        <w:tc>
          <w:tcPr>
            <w:tcW w:w="1351" w:type="dxa"/>
            <w:vMerge/>
            <w:tcBorders>
              <w:left w:val="single" w:sz="4" w:space="0" w:color="auto"/>
              <w:right w:val="single" w:sz="4" w:space="0" w:color="auto"/>
            </w:tcBorders>
            <w:shd w:val="clear" w:color="auto" w:fill="auto"/>
          </w:tcPr>
          <w:p w14:paraId="2E969D85" w14:textId="77777777" w:rsidR="00600F55" w:rsidRPr="00600F55" w:rsidRDefault="00600F55" w:rsidP="00600F55">
            <w:pPr>
              <w:autoSpaceDE w:val="0"/>
              <w:autoSpaceDN w:val="0"/>
              <w:adjustRightInd w:val="0"/>
              <w:rPr>
                <w:sz w:val="20"/>
                <w:szCs w:val="20"/>
                <w:lang w:eastAsia="en-US"/>
              </w:rPr>
            </w:pPr>
          </w:p>
        </w:tc>
        <w:tc>
          <w:tcPr>
            <w:tcW w:w="1276" w:type="dxa"/>
            <w:vMerge w:val="restart"/>
            <w:tcBorders>
              <w:top w:val="single" w:sz="4" w:space="0" w:color="auto"/>
              <w:left w:val="single" w:sz="4" w:space="0" w:color="auto"/>
              <w:right w:val="single" w:sz="4" w:space="0" w:color="auto"/>
            </w:tcBorders>
          </w:tcPr>
          <w:p w14:paraId="6325C6E3" w14:textId="77777777" w:rsidR="00600F55" w:rsidRPr="00600F55" w:rsidRDefault="00600F55" w:rsidP="00600F55">
            <w:pPr>
              <w:autoSpaceDE w:val="0"/>
              <w:autoSpaceDN w:val="0"/>
              <w:adjustRightInd w:val="0"/>
              <w:rPr>
                <w:sz w:val="20"/>
                <w:szCs w:val="20"/>
                <w:lang w:eastAsia="en-US"/>
              </w:rPr>
            </w:pPr>
            <w:r w:rsidRPr="00600F55">
              <w:rPr>
                <w:sz w:val="20"/>
                <w:szCs w:val="20"/>
                <w:lang w:eastAsia="en-US"/>
              </w:rPr>
              <w:t>Строительство установки водоподготовки в п. Заливной Луг Куйбышевского района Новосибирской области</w:t>
            </w:r>
          </w:p>
        </w:tc>
        <w:tc>
          <w:tcPr>
            <w:tcW w:w="992" w:type="dxa"/>
            <w:vMerge w:val="restart"/>
            <w:tcBorders>
              <w:top w:val="single" w:sz="4" w:space="0" w:color="auto"/>
              <w:left w:val="single" w:sz="4" w:space="0" w:color="auto"/>
              <w:right w:val="single" w:sz="4" w:space="0" w:color="auto"/>
            </w:tcBorders>
          </w:tcPr>
          <w:p w14:paraId="3B4BEEEC" w14:textId="77777777" w:rsidR="00600F55" w:rsidRPr="00600F55" w:rsidRDefault="00600F55" w:rsidP="00600F55">
            <w:pPr>
              <w:autoSpaceDE w:val="0"/>
              <w:autoSpaceDN w:val="0"/>
              <w:adjustRightInd w:val="0"/>
              <w:jc w:val="center"/>
              <w:rPr>
                <w:sz w:val="20"/>
                <w:szCs w:val="20"/>
                <w:lang w:eastAsia="en-US"/>
              </w:rPr>
            </w:pPr>
            <w:r w:rsidRPr="00600F55">
              <w:rPr>
                <w:sz w:val="20"/>
                <w:szCs w:val="20"/>
                <w:lang w:eastAsia="en-US"/>
              </w:rPr>
              <w:t>2024</w:t>
            </w:r>
          </w:p>
        </w:tc>
        <w:tc>
          <w:tcPr>
            <w:tcW w:w="1276" w:type="dxa"/>
            <w:vMerge w:val="restart"/>
            <w:tcBorders>
              <w:top w:val="single" w:sz="4" w:space="0" w:color="auto"/>
              <w:left w:val="single" w:sz="4" w:space="0" w:color="auto"/>
              <w:right w:val="single" w:sz="4" w:space="0" w:color="auto"/>
            </w:tcBorders>
          </w:tcPr>
          <w:p w14:paraId="6B19A242" w14:textId="77777777" w:rsidR="00600F55" w:rsidRPr="00600F55" w:rsidRDefault="00600F55" w:rsidP="00600F55">
            <w:pPr>
              <w:ind w:firstLine="67"/>
              <w:rPr>
                <w:sz w:val="20"/>
                <w:szCs w:val="20"/>
              </w:rPr>
            </w:pPr>
            <w:r w:rsidRPr="00600F55">
              <w:rPr>
                <w:sz w:val="20"/>
                <w:szCs w:val="20"/>
              </w:rPr>
              <w:t>2024</w:t>
            </w:r>
          </w:p>
        </w:tc>
        <w:tc>
          <w:tcPr>
            <w:tcW w:w="1215" w:type="dxa"/>
            <w:vMerge w:val="restart"/>
            <w:tcBorders>
              <w:top w:val="single" w:sz="4" w:space="0" w:color="auto"/>
              <w:left w:val="single" w:sz="4" w:space="0" w:color="auto"/>
              <w:right w:val="single" w:sz="4" w:space="0" w:color="auto"/>
            </w:tcBorders>
          </w:tcPr>
          <w:p w14:paraId="5172A59A" w14:textId="77777777" w:rsidR="00600F55" w:rsidRPr="00600F55" w:rsidRDefault="00600F55" w:rsidP="00600F55">
            <w:pPr>
              <w:autoSpaceDE w:val="0"/>
              <w:autoSpaceDN w:val="0"/>
              <w:adjustRightInd w:val="0"/>
              <w:jc w:val="center"/>
              <w:rPr>
                <w:sz w:val="20"/>
                <w:szCs w:val="20"/>
                <w:lang w:eastAsia="en-US"/>
              </w:rPr>
            </w:pPr>
            <w:r w:rsidRPr="00600F55">
              <w:rPr>
                <w:sz w:val="20"/>
                <w:szCs w:val="20"/>
                <w:lang w:eastAsia="en-US"/>
              </w:rPr>
              <w:t>-</w:t>
            </w:r>
          </w:p>
        </w:tc>
        <w:tc>
          <w:tcPr>
            <w:tcW w:w="1589" w:type="dxa"/>
            <w:vMerge w:val="restart"/>
            <w:tcBorders>
              <w:top w:val="single" w:sz="4" w:space="0" w:color="auto"/>
              <w:left w:val="single" w:sz="4" w:space="0" w:color="auto"/>
              <w:right w:val="single" w:sz="4" w:space="0" w:color="auto"/>
            </w:tcBorders>
          </w:tcPr>
          <w:p w14:paraId="3647E6E1" w14:textId="77777777" w:rsidR="00600F55" w:rsidRPr="00600F55" w:rsidRDefault="00600F55" w:rsidP="00600F55">
            <w:pPr>
              <w:autoSpaceDE w:val="0"/>
              <w:autoSpaceDN w:val="0"/>
              <w:adjustRightInd w:val="0"/>
              <w:jc w:val="center"/>
              <w:rPr>
                <w:sz w:val="20"/>
                <w:szCs w:val="20"/>
                <w:lang w:eastAsia="en-US"/>
              </w:rPr>
            </w:pPr>
            <w:r w:rsidRPr="00600F55">
              <w:rPr>
                <w:sz w:val="20"/>
                <w:szCs w:val="20"/>
                <w:lang w:eastAsia="en-US"/>
              </w:rPr>
              <w:t>-</w:t>
            </w:r>
          </w:p>
        </w:tc>
        <w:tc>
          <w:tcPr>
            <w:tcW w:w="1165" w:type="dxa"/>
            <w:vMerge w:val="restart"/>
            <w:tcBorders>
              <w:top w:val="single" w:sz="4" w:space="0" w:color="auto"/>
              <w:left w:val="single" w:sz="4" w:space="0" w:color="auto"/>
              <w:right w:val="single" w:sz="4" w:space="0" w:color="auto"/>
            </w:tcBorders>
          </w:tcPr>
          <w:p w14:paraId="7F7108B8" w14:textId="77777777" w:rsidR="00600F55" w:rsidRPr="00600F55" w:rsidRDefault="00600F55" w:rsidP="00600F55">
            <w:pPr>
              <w:autoSpaceDE w:val="0"/>
              <w:autoSpaceDN w:val="0"/>
              <w:adjustRightInd w:val="0"/>
              <w:rPr>
                <w:sz w:val="20"/>
                <w:szCs w:val="20"/>
                <w:lang w:eastAsia="en-US"/>
              </w:rPr>
            </w:pPr>
            <w:r w:rsidRPr="00600F55">
              <w:rPr>
                <w:sz w:val="20"/>
                <w:szCs w:val="20"/>
                <w:lang w:eastAsia="en-US"/>
              </w:rPr>
              <w:t>Производительность 1,0 м3/час</w:t>
            </w:r>
          </w:p>
        </w:tc>
        <w:tc>
          <w:tcPr>
            <w:tcW w:w="1133" w:type="dxa"/>
            <w:vMerge w:val="restart"/>
            <w:tcBorders>
              <w:top w:val="single" w:sz="4" w:space="0" w:color="auto"/>
              <w:left w:val="single" w:sz="4" w:space="0" w:color="auto"/>
              <w:right w:val="single" w:sz="4" w:space="0" w:color="auto"/>
            </w:tcBorders>
          </w:tcPr>
          <w:p w14:paraId="2E6889E2" w14:textId="77777777" w:rsidR="00600F55" w:rsidRPr="00600F55" w:rsidRDefault="00600F55" w:rsidP="00600F55">
            <w:pPr>
              <w:autoSpaceDE w:val="0"/>
              <w:autoSpaceDN w:val="0"/>
              <w:adjustRightInd w:val="0"/>
              <w:rPr>
                <w:sz w:val="20"/>
                <w:szCs w:val="20"/>
                <w:lang w:eastAsia="en-US"/>
              </w:rPr>
            </w:pPr>
            <w:r w:rsidRPr="00600F55">
              <w:rPr>
                <w:sz w:val="20"/>
                <w:szCs w:val="20"/>
                <w:lang w:eastAsia="en-US"/>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B7E737F" w14:textId="77777777" w:rsidR="00600F55" w:rsidRPr="00600F55" w:rsidRDefault="00600F55" w:rsidP="00600F55">
            <w:pPr>
              <w:autoSpaceDE w:val="0"/>
              <w:autoSpaceDN w:val="0"/>
              <w:adjustRightInd w:val="0"/>
              <w:rPr>
                <w:sz w:val="20"/>
                <w:szCs w:val="20"/>
                <w:lang w:eastAsia="en-US"/>
              </w:rPr>
            </w:pPr>
            <w:r w:rsidRPr="00600F55">
              <w:rPr>
                <w:sz w:val="20"/>
                <w:szCs w:val="20"/>
                <w:lang w:eastAsia="en-US"/>
              </w:rPr>
              <w:t xml:space="preserve">Сумма затрат, </w:t>
            </w:r>
          </w:p>
          <w:p w14:paraId="3D21CB85" w14:textId="77777777" w:rsidR="00600F55" w:rsidRPr="00600F55" w:rsidRDefault="00600F55" w:rsidP="00600F55">
            <w:pPr>
              <w:autoSpaceDE w:val="0"/>
              <w:autoSpaceDN w:val="0"/>
              <w:adjustRightInd w:val="0"/>
              <w:rPr>
                <w:sz w:val="20"/>
                <w:szCs w:val="20"/>
                <w:lang w:eastAsia="en-US"/>
              </w:rPr>
            </w:pPr>
            <w:r w:rsidRPr="00600F55">
              <w:rPr>
                <w:sz w:val="20"/>
                <w:szCs w:val="20"/>
                <w:lang w:eastAsia="en-US"/>
              </w:rPr>
              <w:t xml:space="preserve">в том числе: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48974DF" w14:textId="77777777" w:rsidR="00600F55" w:rsidRPr="00600F55" w:rsidRDefault="00600F55" w:rsidP="00600F55">
            <w:pPr>
              <w:autoSpaceDE w:val="0"/>
              <w:autoSpaceDN w:val="0"/>
              <w:adjustRightInd w:val="0"/>
              <w:rPr>
                <w:sz w:val="20"/>
                <w:szCs w:val="20"/>
                <w:lang w:eastAsia="en-US"/>
              </w:rPr>
            </w:pPr>
            <w:r w:rsidRPr="00600F55">
              <w:rPr>
                <w:sz w:val="20"/>
                <w:szCs w:val="20"/>
                <w:lang w:eastAsia="en-US"/>
              </w:rPr>
              <w:t>1062,10255</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8557AC2" w14:textId="77777777" w:rsidR="00600F55" w:rsidRPr="00600F55" w:rsidRDefault="00600F55" w:rsidP="00600F55">
            <w:pPr>
              <w:ind w:firstLine="66"/>
              <w:rPr>
                <w:sz w:val="20"/>
                <w:szCs w:val="20"/>
              </w:rPr>
            </w:pPr>
            <w:r w:rsidRPr="00600F55">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25345F5" w14:textId="77777777" w:rsidR="00600F55" w:rsidRPr="00600F55" w:rsidRDefault="00600F55" w:rsidP="00600F55">
            <w:pPr>
              <w:ind w:firstLine="67"/>
              <w:rPr>
                <w:sz w:val="20"/>
                <w:szCs w:val="20"/>
              </w:rPr>
            </w:pPr>
            <w:r w:rsidRPr="00600F55">
              <w:rPr>
                <w:sz w:val="20"/>
                <w:szCs w:val="20"/>
              </w:rPr>
              <w:t>0</w:t>
            </w:r>
          </w:p>
        </w:tc>
        <w:tc>
          <w:tcPr>
            <w:tcW w:w="1546" w:type="dxa"/>
            <w:vMerge w:val="restart"/>
            <w:tcBorders>
              <w:top w:val="single" w:sz="4" w:space="0" w:color="auto"/>
              <w:left w:val="single" w:sz="4" w:space="0" w:color="auto"/>
              <w:right w:val="single" w:sz="4" w:space="0" w:color="auto"/>
            </w:tcBorders>
            <w:shd w:val="clear" w:color="auto" w:fill="auto"/>
          </w:tcPr>
          <w:p w14:paraId="0FAFADE9" w14:textId="77777777" w:rsidR="00600F55" w:rsidRPr="00600F55" w:rsidRDefault="00600F55" w:rsidP="00600F55">
            <w:pPr>
              <w:rPr>
                <w:sz w:val="20"/>
                <w:szCs w:val="20"/>
              </w:rPr>
            </w:pPr>
            <w:r w:rsidRPr="00600F55">
              <w:rPr>
                <w:sz w:val="20"/>
                <w:szCs w:val="20"/>
              </w:rPr>
              <w:t>Администрация Куйбышевского муниципального района Новосибирской области</w:t>
            </w:r>
          </w:p>
        </w:tc>
      </w:tr>
      <w:tr w:rsidR="00600F55" w:rsidRPr="00600F55" w14:paraId="500F8928" w14:textId="77777777" w:rsidTr="00453A3F">
        <w:trPr>
          <w:trHeight w:val="421"/>
          <w:tblCellSpacing w:w="5" w:type="nil"/>
        </w:trPr>
        <w:tc>
          <w:tcPr>
            <w:tcW w:w="1351" w:type="dxa"/>
            <w:vMerge/>
            <w:tcBorders>
              <w:left w:val="single" w:sz="4" w:space="0" w:color="auto"/>
              <w:right w:val="single" w:sz="4" w:space="0" w:color="auto"/>
            </w:tcBorders>
            <w:shd w:val="clear" w:color="auto" w:fill="auto"/>
          </w:tcPr>
          <w:p w14:paraId="23A7AFDE" w14:textId="77777777" w:rsidR="00600F55" w:rsidRPr="00600F55" w:rsidRDefault="00600F55" w:rsidP="00600F55">
            <w:pPr>
              <w:autoSpaceDE w:val="0"/>
              <w:autoSpaceDN w:val="0"/>
              <w:adjustRightInd w:val="0"/>
              <w:rPr>
                <w:sz w:val="20"/>
                <w:szCs w:val="20"/>
                <w:lang w:eastAsia="en-US"/>
              </w:rPr>
            </w:pPr>
          </w:p>
        </w:tc>
        <w:tc>
          <w:tcPr>
            <w:tcW w:w="1276" w:type="dxa"/>
            <w:vMerge/>
            <w:tcBorders>
              <w:left w:val="single" w:sz="4" w:space="0" w:color="auto"/>
              <w:right w:val="single" w:sz="4" w:space="0" w:color="auto"/>
            </w:tcBorders>
          </w:tcPr>
          <w:p w14:paraId="73129576" w14:textId="77777777" w:rsidR="00600F55" w:rsidRPr="00600F55" w:rsidRDefault="00600F55" w:rsidP="00600F55">
            <w:pPr>
              <w:autoSpaceDE w:val="0"/>
              <w:autoSpaceDN w:val="0"/>
              <w:adjustRightInd w:val="0"/>
              <w:jc w:val="center"/>
              <w:rPr>
                <w:sz w:val="20"/>
                <w:szCs w:val="20"/>
                <w:lang w:eastAsia="en-US"/>
              </w:rPr>
            </w:pPr>
          </w:p>
        </w:tc>
        <w:tc>
          <w:tcPr>
            <w:tcW w:w="992" w:type="dxa"/>
            <w:vMerge/>
            <w:tcBorders>
              <w:left w:val="single" w:sz="4" w:space="0" w:color="auto"/>
              <w:right w:val="single" w:sz="4" w:space="0" w:color="auto"/>
            </w:tcBorders>
          </w:tcPr>
          <w:p w14:paraId="2AFCCA74" w14:textId="77777777" w:rsidR="00600F55" w:rsidRPr="00600F55" w:rsidRDefault="00600F55" w:rsidP="00600F55">
            <w:pPr>
              <w:autoSpaceDE w:val="0"/>
              <w:autoSpaceDN w:val="0"/>
              <w:adjustRightInd w:val="0"/>
              <w:jc w:val="center"/>
              <w:rPr>
                <w:sz w:val="20"/>
                <w:szCs w:val="20"/>
                <w:lang w:eastAsia="en-US"/>
              </w:rPr>
            </w:pPr>
          </w:p>
        </w:tc>
        <w:tc>
          <w:tcPr>
            <w:tcW w:w="1276" w:type="dxa"/>
            <w:vMerge/>
            <w:tcBorders>
              <w:left w:val="single" w:sz="4" w:space="0" w:color="auto"/>
              <w:right w:val="single" w:sz="4" w:space="0" w:color="auto"/>
            </w:tcBorders>
          </w:tcPr>
          <w:p w14:paraId="3EEF7DE9" w14:textId="77777777" w:rsidR="00600F55" w:rsidRPr="00600F55" w:rsidRDefault="00600F55" w:rsidP="00600F55">
            <w:pPr>
              <w:autoSpaceDE w:val="0"/>
              <w:autoSpaceDN w:val="0"/>
              <w:adjustRightInd w:val="0"/>
              <w:jc w:val="center"/>
              <w:rPr>
                <w:sz w:val="20"/>
                <w:szCs w:val="20"/>
                <w:lang w:eastAsia="en-US"/>
              </w:rPr>
            </w:pPr>
          </w:p>
        </w:tc>
        <w:tc>
          <w:tcPr>
            <w:tcW w:w="1215" w:type="dxa"/>
            <w:vMerge/>
            <w:tcBorders>
              <w:left w:val="single" w:sz="4" w:space="0" w:color="auto"/>
              <w:right w:val="single" w:sz="4" w:space="0" w:color="auto"/>
            </w:tcBorders>
          </w:tcPr>
          <w:p w14:paraId="04BE2F36" w14:textId="77777777" w:rsidR="00600F55" w:rsidRPr="00600F55" w:rsidRDefault="00600F55" w:rsidP="00600F55">
            <w:pPr>
              <w:autoSpaceDE w:val="0"/>
              <w:autoSpaceDN w:val="0"/>
              <w:adjustRightInd w:val="0"/>
              <w:jc w:val="center"/>
              <w:rPr>
                <w:sz w:val="20"/>
                <w:szCs w:val="20"/>
                <w:lang w:eastAsia="en-US"/>
              </w:rPr>
            </w:pPr>
          </w:p>
        </w:tc>
        <w:tc>
          <w:tcPr>
            <w:tcW w:w="1589" w:type="dxa"/>
            <w:vMerge/>
            <w:tcBorders>
              <w:left w:val="single" w:sz="4" w:space="0" w:color="auto"/>
              <w:right w:val="single" w:sz="4" w:space="0" w:color="auto"/>
            </w:tcBorders>
          </w:tcPr>
          <w:p w14:paraId="0F25DCBF" w14:textId="77777777" w:rsidR="00600F55" w:rsidRPr="00600F55" w:rsidRDefault="00600F55" w:rsidP="00600F55">
            <w:pPr>
              <w:autoSpaceDE w:val="0"/>
              <w:autoSpaceDN w:val="0"/>
              <w:adjustRightInd w:val="0"/>
              <w:jc w:val="center"/>
              <w:rPr>
                <w:sz w:val="20"/>
                <w:szCs w:val="20"/>
                <w:lang w:eastAsia="en-US"/>
              </w:rPr>
            </w:pPr>
          </w:p>
        </w:tc>
        <w:tc>
          <w:tcPr>
            <w:tcW w:w="1165" w:type="dxa"/>
            <w:vMerge/>
            <w:tcBorders>
              <w:left w:val="single" w:sz="4" w:space="0" w:color="auto"/>
              <w:right w:val="single" w:sz="4" w:space="0" w:color="auto"/>
            </w:tcBorders>
          </w:tcPr>
          <w:p w14:paraId="3A9252B8" w14:textId="77777777" w:rsidR="00600F55" w:rsidRPr="00600F55" w:rsidRDefault="00600F55" w:rsidP="00600F55">
            <w:pPr>
              <w:autoSpaceDE w:val="0"/>
              <w:autoSpaceDN w:val="0"/>
              <w:adjustRightInd w:val="0"/>
              <w:rPr>
                <w:sz w:val="20"/>
                <w:szCs w:val="20"/>
                <w:lang w:eastAsia="en-US"/>
              </w:rPr>
            </w:pPr>
          </w:p>
        </w:tc>
        <w:tc>
          <w:tcPr>
            <w:tcW w:w="1133" w:type="dxa"/>
            <w:vMerge/>
            <w:tcBorders>
              <w:left w:val="single" w:sz="4" w:space="0" w:color="auto"/>
              <w:right w:val="single" w:sz="4" w:space="0" w:color="auto"/>
            </w:tcBorders>
          </w:tcPr>
          <w:p w14:paraId="1A7C33B0" w14:textId="77777777" w:rsidR="00600F55" w:rsidRPr="00600F55" w:rsidRDefault="00600F55" w:rsidP="00600F55">
            <w:pPr>
              <w:autoSpaceDE w:val="0"/>
              <w:autoSpaceDN w:val="0"/>
              <w:adjustRightInd w:val="0"/>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9D7AE6C" w14:textId="77777777" w:rsidR="00600F55" w:rsidRPr="00600F55" w:rsidRDefault="00600F55" w:rsidP="00600F55">
            <w:pPr>
              <w:autoSpaceDE w:val="0"/>
              <w:autoSpaceDN w:val="0"/>
              <w:adjustRightInd w:val="0"/>
              <w:rPr>
                <w:sz w:val="20"/>
                <w:szCs w:val="20"/>
                <w:lang w:eastAsia="en-US"/>
              </w:rPr>
            </w:pPr>
            <w:r w:rsidRPr="00600F55">
              <w:rPr>
                <w:sz w:val="20"/>
                <w:szCs w:val="20"/>
                <w:lang w:eastAsia="en-US"/>
              </w:rPr>
              <w:t xml:space="preserve">областной бюджет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24B23A6" w14:textId="77777777" w:rsidR="00600F55" w:rsidRPr="00600F55" w:rsidRDefault="00600F55" w:rsidP="00600F55">
            <w:pPr>
              <w:autoSpaceDE w:val="0"/>
              <w:autoSpaceDN w:val="0"/>
              <w:adjustRightInd w:val="0"/>
              <w:rPr>
                <w:sz w:val="20"/>
                <w:szCs w:val="20"/>
                <w:lang w:eastAsia="en-US"/>
              </w:rPr>
            </w:pPr>
            <w:r w:rsidRPr="00600F55">
              <w:rPr>
                <w:sz w:val="20"/>
                <w:szCs w:val="20"/>
                <w:lang w:eastAsia="en-US"/>
              </w:rPr>
              <w:t>964,28394</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7A37CE9" w14:textId="77777777" w:rsidR="00600F55" w:rsidRPr="00600F55" w:rsidRDefault="00600F55" w:rsidP="00600F55">
            <w:pPr>
              <w:ind w:firstLine="66"/>
              <w:rPr>
                <w:sz w:val="20"/>
                <w:szCs w:val="20"/>
              </w:rPr>
            </w:pPr>
            <w:r w:rsidRPr="00600F55">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5FBB5CF" w14:textId="77777777" w:rsidR="00600F55" w:rsidRPr="00600F55" w:rsidRDefault="00600F55" w:rsidP="00600F55">
            <w:pPr>
              <w:ind w:firstLine="67"/>
              <w:rPr>
                <w:sz w:val="20"/>
                <w:szCs w:val="20"/>
              </w:rPr>
            </w:pPr>
            <w:r w:rsidRPr="00600F55">
              <w:rPr>
                <w:sz w:val="20"/>
                <w:szCs w:val="20"/>
              </w:rPr>
              <w:t>0</w:t>
            </w:r>
          </w:p>
        </w:tc>
        <w:tc>
          <w:tcPr>
            <w:tcW w:w="1546" w:type="dxa"/>
            <w:vMerge/>
            <w:tcBorders>
              <w:left w:val="single" w:sz="4" w:space="0" w:color="auto"/>
              <w:right w:val="single" w:sz="4" w:space="0" w:color="auto"/>
            </w:tcBorders>
            <w:shd w:val="clear" w:color="auto" w:fill="auto"/>
          </w:tcPr>
          <w:p w14:paraId="647AA4C2" w14:textId="77777777" w:rsidR="00600F55" w:rsidRPr="00600F55" w:rsidRDefault="00600F55" w:rsidP="00600F55">
            <w:pPr>
              <w:ind w:firstLine="59"/>
              <w:rPr>
                <w:sz w:val="20"/>
                <w:szCs w:val="20"/>
              </w:rPr>
            </w:pPr>
          </w:p>
        </w:tc>
      </w:tr>
      <w:tr w:rsidR="00600F55" w:rsidRPr="00600F55" w14:paraId="698D4E2F" w14:textId="77777777" w:rsidTr="00453A3F">
        <w:trPr>
          <w:trHeight w:val="421"/>
          <w:tblCellSpacing w:w="5" w:type="nil"/>
        </w:trPr>
        <w:tc>
          <w:tcPr>
            <w:tcW w:w="1351" w:type="dxa"/>
            <w:vMerge/>
            <w:tcBorders>
              <w:left w:val="single" w:sz="4" w:space="0" w:color="auto"/>
              <w:right w:val="single" w:sz="4" w:space="0" w:color="auto"/>
            </w:tcBorders>
            <w:shd w:val="clear" w:color="auto" w:fill="auto"/>
          </w:tcPr>
          <w:p w14:paraId="7F0DA5D5" w14:textId="77777777" w:rsidR="00600F55" w:rsidRPr="00600F55" w:rsidRDefault="00600F55" w:rsidP="00600F55">
            <w:pPr>
              <w:autoSpaceDE w:val="0"/>
              <w:autoSpaceDN w:val="0"/>
              <w:adjustRightInd w:val="0"/>
              <w:rPr>
                <w:sz w:val="20"/>
                <w:szCs w:val="20"/>
                <w:lang w:eastAsia="en-US"/>
              </w:rPr>
            </w:pPr>
          </w:p>
        </w:tc>
        <w:tc>
          <w:tcPr>
            <w:tcW w:w="1276" w:type="dxa"/>
            <w:vMerge/>
            <w:tcBorders>
              <w:left w:val="single" w:sz="4" w:space="0" w:color="auto"/>
              <w:right w:val="single" w:sz="4" w:space="0" w:color="auto"/>
            </w:tcBorders>
          </w:tcPr>
          <w:p w14:paraId="499FE892" w14:textId="77777777" w:rsidR="00600F55" w:rsidRPr="00600F55" w:rsidRDefault="00600F55" w:rsidP="00600F55">
            <w:pPr>
              <w:autoSpaceDE w:val="0"/>
              <w:autoSpaceDN w:val="0"/>
              <w:adjustRightInd w:val="0"/>
              <w:jc w:val="center"/>
              <w:rPr>
                <w:sz w:val="20"/>
                <w:szCs w:val="20"/>
                <w:lang w:eastAsia="en-US"/>
              </w:rPr>
            </w:pPr>
          </w:p>
        </w:tc>
        <w:tc>
          <w:tcPr>
            <w:tcW w:w="992" w:type="dxa"/>
            <w:vMerge/>
            <w:tcBorders>
              <w:left w:val="single" w:sz="4" w:space="0" w:color="auto"/>
              <w:right w:val="single" w:sz="4" w:space="0" w:color="auto"/>
            </w:tcBorders>
          </w:tcPr>
          <w:p w14:paraId="16A9FD30" w14:textId="77777777" w:rsidR="00600F55" w:rsidRPr="00600F55" w:rsidRDefault="00600F55" w:rsidP="00600F55">
            <w:pPr>
              <w:autoSpaceDE w:val="0"/>
              <w:autoSpaceDN w:val="0"/>
              <w:adjustRightInd w:val="0"/>
              <w:jc w:val="center"/>
              <w:rPr>
                <w:sz w:val="20"/>
                <w:szCs w:val="20"/>
                <w:lang w:eastAsia="en-US"/>
              </w:rPr>
            </w:pPr>
          </w:p>
        </w:tc>
        <w:tc>
          <w:tcPr>
            <w:tcW w:w="1276" w:type="dxa"/>
            <w:vMerge/>
            <w:tcBorders>
              <w:left w:val="single" w:sz="4" w:space="0" w:color="auto"/>
              <w:right w:val="single" w:sz="4" w:space="0" w:color="auto"/>
            </w:tcBorders>
          </w:tcPr>
          <w:p w14:paraId="1262CD3E" w14:textId="77777777" w:rsidR="00600F55" w:rsidRPr="00600F55" w:rsidRDefault="00600F55" w:rsidP="00600F55">
            <w:pPr>
              <w:autoSpaceDE w:val="0"/>
              <w:autoSpaceDN w:val="0"/>
              <w:adjustRightInd w:val="0"/>
              <w:jc w:val="center"/>
              <w:rPr>
                <w:sz w:val="20"/>
                <w:szCs w:val="20"/>
                <w:lang w:eastAsia="en-US"/>
              </w:rPr>
            </w:pPr>
          </w:p>
        </w:tc>
        <w:tc>
          <w:tcPr>
            <w:tcW w:w="1215" w:type="dxa"/>
            <w:vMerge/>
            <w:tcBorders>
              <w:left w:val="single" w:sz="4" w:space="0" w:color="auto"/>
              <w:right w:val="single" w:sz="4" w:space="0" w:color="auto"/>
            </w:tcBorders>
          </w:tcPr>
          <w:p w14:paraId="73687CD7" w14:textId="77777777" w:rsidR="00600F55" w:rsidRPr="00600F55" w:rsidRDefault="00600F55" w:rsidP="00600F55">
            <w:pPr>
              <w:autoSpaceDE w:val="0"/>
              <w:autoSpaceDN w:val="0"/>
              <w:adjustRightInd w:val="0"/>
              <w:jc w:val="center"/>
              <w:rPr>
                <w:sz w:val="20"/>
                <w:szCs w:val="20"/>
                <w:lang w:eastAsia="en-US"/>
              </w:rPr>
            </w:pPr>
          </w:p>
        </w:tc>
        <w:tc>
          <w:tcPr>
            <w:tcW w:w="1589" w:type="dxa"/>
            <w:vMerge/>
            <w:tcBorders>
              <w:left w:val="single" w:sz="4" w:space="0" w:color="auto"/>
              <w:right w:val="single" w:sz="4" w:space="0" w:color="auto"/>
            </w:tcBorders>
          </w:tcPr>
          <w:p w14:paraId="0A8A4297" w14:textId="77777777" w:rsidR="00600F55" w:rsidRPr="00600F55" w:rsidRDefault="00600F55" w:rsidP="00600F55">
            <w:pPr>
              <w:autoSpaceDE w:val="0"/>
              <w:autoSpaceDN w:val="0"/>
              <w:adjustRightInd w:val="0"/>
              <w:jc w:val="center"/>
              <w:rPr>
                <w:sz w:val="20"/>
                <w:szCs w:val="20"/>
                <w:lang w:eastAsia="en-US"/>
              </w:rPr>
            </w:pPr>
          </w:p>
        </w:tc>
        <w:tc>
          <w:tcPr>
            <w:tcW w:w="1165" w:type="dxa"/>
            <w:vMerge/>
            <w:tcBorders>
              <w:left w:val="single" w:sz="4" w:space="0" w:color="auto"/>
              <w:right w:val="single" w:sz="4" w:space="0" w:color="auto"/>
            </w:tcBorders>
          </w:tcPr>
          <w:p w14:paraId="75293F58" w14:textId="77777777" w:rsidR="00600F55" w:rsidRPr="00600F55" w:rsidRDefault="00600F55" w:rsidP="00600F55">
            <w:pPr>
              <w:autoSpaceDE w:val="0"/>
              <w:autoSpaceDN w:val="0"/>
              <w:adjustRightInd w:val="0"/>
              <w:rPr>
                <w:sz w:val="20"/>
                <w:szCs w:val="20"/>
                <w:lang w:eastAsia="en-US"/>
              </w:rPr>
            </w:pPr>
          </w:p>
        </w:tc>
        <w:tc>
          <w:tcPr>
            <w:tcW w:w="1133" w:type="dxa"/>
            <w:vMerge/>
            <w:tcBorders>
              <w:left w:val="single" w:sz="4" w:space="0" w:color="auto"/>
              <w:right w:val="single" w:sz="4" w:space="0" w:color="auto"/>
            </w:tcBorders>
          </w:tcPr>
          <w:p w14:paraId="4A6FFE6A" w14:textId="77777777" w:rsidR="00600F55" w:rsidRPr="00600F55" w:rsidRDefault="00600F55" w:rsidP="00600F55">
            <w:pPr>
              <w:autoSpaceDE w:val="0"/>
              <w:autoSpaceDN w:val="0"/>
              <w:adjustRightInd w:val="0"/>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58014A1" w14:textId="77777777" w:rsidR="00600F55" w:rsidRPr="00600F55" w:rsidRDefault="00600F55" w:rsidP="00600F55">
            <w:pPr>
              <w:autoSpaceDE w:val="0"/>
              <w:autoSpaceDN w:val="0"/>
              <w:adjustRightInd w:val="0"/>
              <w:rPr>
                <w:sz w:val="20"/>
                <w:szCs w:val="20"/>
                <w:lang w:eastAsia="en-US"/>
              </w:rPr>
            </w:pPr>
            <w:r w:rsidRPr="00600F55">
              <w:rPr>
                <w:sz w:val="20"/>
                <w:szCs w:val="20"/>
                <w:lang w:eastAsia="en-US"/>
              </w:rPr>
              <w:t xml:space="preserve">федеральный бюджет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DA44272" w14:textId="77777777" w:rsidR="00600F55" w:rsidRPr="00600F55" w:rsidRDefault="00600F55" w:rsidP="00600F55">
            <w:pPr>
              <w:ind w:firstLine="67"/>
              <w:rPr>
                <w:sz w:val="20"/>
                <w:szCs w:val="20"/>
              </w:rPr>
            </w:pPr>
            <w:r w:rsidRPr="00600F55">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1960714" w14:textId="77777777" w:rsidR="00600F55" w:rsidRPr="00600F55" w:rsidRDefault="00600F55" w:rsidP="00600F55">
            <w:pPr>
              <w:ind w:firstLine="66"/>
              <w:rPr>
                <w:sz w:val="20"/>
                <w:szCs w:val="20"/>
              </w:rPr>
            </w:pPr>
            <w:r w:rsidRPr="00600F55">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39A40D0" w14:textId="77777777" w:rsidR="00600F55" w:rsidRPr="00600F55" w:rsidRDefault="00600F55" w:rsidP="00600F55">
            <w:pPr>
              <w:ind w:firstLine="67"/>
              <w:rPr>
                <w:sz w:val="20"/>
                <w:szCs w:val="20"/>
              </w:rPr>
            </w:pPr>
            <w:r w:rsidRPr="00600F55">
              <w:rPr>
                <w:sz w:val="20"/>
                <w:szCs w:val="20"/>
              </w:rPr>
              <w:t>0</w:t>
            </w:r>
          </w:p>
        </w:tc>
        <w:tc>
          <w:tcPr>
            <w:tcW w:w="1546" w:type="dxa"/>
            <w:vMerge/>
            <w:tcBorders>
              <w:left w:val="single" w:sz="4" w:space="0" w:color="auto"/>
              <w:right w:val="single" w:sz="4" w:space="0" w:color="auto"/>
            </w:tcBorders>
            <w:shd w:val="clear" w:color="auto" w:fill="auto"/>
          </w:tcPr>
          <w:p w14:paraId="7FB54E64" w14:textId="77777777" w:rsidR="00600F55" w:rsidRPr="00600F55" w:rsidRDefault="00600F55" w:rsidP="00600F55">
            <w:pPr>
              <w:ind w:firstLine="59"/>
              <w:rPr>
                <w:sz w:val="20"/>
                <w:szCs w:val="20"/>
              </w:rPr>
            </w:pPr>
          </w:p>
        </w:tc>
      </w:tr>
      <w:tr w:rsidR="00600F55" w:rsidRPr="00600F55" w14:paraId="001DC419" w14:textId="77777777" w:rsidTr="00453A3F">
        <w:trPr>
          <w:trHeight w:val="421"/>
          <w:tblCellSpacing w:w="5" w:type="nil"/>
        </w:trPr>
        <w:tc>
          <w:tcPr>
            <w:tcW w:w="1351" w:type="dxa"/>
            <w:vMerge/>
            <w:tcBorders>
              <w:left w:val="single" w:sz="4" w:space="0" w:color="auto"/>
              <w:right w:val="single" w:sz="4" w:space="0" w:color="auto"/>
            </w:tcBorders>
            <w:shd w:val="clear" w:color="auto" w:fill="auto"/>
          </w:tcPr>
          <w:p w14:paraId="6CFD44A7" w14:textId="77777777" w:rsidR="00600F55" w:rsidRPr="00600F55" w:rsidRDefault="00600F55" w:rsidP="00600F55">
            <w:pPr>
              <w:autoSpaceDE w:val="0"/>
              <w:autoSpaceDN w:val="0"/>
              <w:adjustRightInd w:val="0"/>
              <w:rPr>
                <w:sz w:val="20"/>
                <w:szCs w:val="20"/>
                <w:lang w:eastAsia="en-US"/>
              </w:rPr>
            </w:pPr>
          </w:p>
        </w:tc>
        <w:tc>
          <w:tcPr>
            <w:tcW w:w="1276" w:type="dxa"/>
            <w:vMerge/>
            <w:tcBorders>
              <w:left w:val="single" w:sz="4" w:space="0" w:color="auto"/>
              <w:right w:val="single" w:sz="4" w:space="0" w:color="auto"/>
            </w:tcBorders>
          </w:tcPr>
          <w:p w14:paraId="4B3FA3DE" w14:textId="77777777" w:rsidR="00600F55" w:rsidRPr="00600F55" w:rsidRDefault="00600F55" w:rsidP="00600F55">
            <w:pPr>
              <w:autoSpaceDE w:val="0"/>
              <w:autoSpaceDN w:val="0"/>
              <w:adjustRightInd w:val="0"/>
              <w:jc w:val="center"/>
              <w:rPr>
                <w:sz w:val="20"/>
                <w:szCs w:val="20"/>
                <w:lang w:eastAsia="en-US"/>
              </w:rPr>
            </w:pPr>
          </w:p>
        </w:tc>
        <w:tc>
          <w:tcPr>
            <w:tcW w:w="992" w:type="dxa"/>
            <w:vMerge/>
            <w:tcBorders>
              <w:left w:val="single" w:sz="4" w:space="0" w:color="auto"/>
              <w:right w:val="single" w:sz="4" w:space="0" w:color="auto"/>
            </w:tcBorders>
          </w:tcPr>
          <w:p w14:paraId="637E5662" w14:textId="77777777" w:rsidR="00600F55" w:rsidRPr="00600F55" w:rsidRDefault="00600F55" w:rsidP="00600F55">
            <w:pPr>
              <w:autoSpaceDE w:val="0"/>
              <w:autoSpaceDN w:val="0"/>
              <w:adjustRightInd w:val="0"/>
              <w:jc w:val="center"/>
              <w:rPr>
                <w:sz w:val="20"/>
                <w:szCs w:val="20"/>
                <w:lang w:eastAsia="en-US"/>
              </w:rPr>
            </w:pPr>
          </w:p>
        </w:tc>
        <w:tc>
          <w:tcPr>
            <w:tcW w:w="1276" w:type="dxa"/>
            <w:vMerge/>
            <w:tcBorders>
              <w:left w:val="single" w:sz="4" w:space="0" w:color="auto"/>
              <w:right w:val="single" w:sz="4" w:space="0" w:color="auto"/>
            </w:tcBorders>
          </w:tcPr>
          <w:p w14:paraId="00C4EC89" w14:textId="77777777" w:rsidR="00600F55" w:rsidRPr="00600F55" w:rsidRDefault="00600F55" w:rsidP="00600F55">
            <w:pPr>
              <w:autoSpaceDE w:val="0"/>
              <w:autoSpaceDN w:val="0"/>
              <w:adjustRightInd w:val="0"/>
              <w:jc w:val="center"/>
              <w:rPr>
                <w:sz w:val="20"/>
                <w:szCs w:val="20"/>
                <w:lang w:eastAsia="en-US"/>
              </w:rPr>
            </w:pPr>
          </w:p>
        </w:tc>
        <w:tc>
          <w:tcPr>
            <w:tcW w:w="1215" w:type="dxa"/>
            <w:vMerge/>
            <w:tcBorders>
              <w:left w:val="single" w:sz="4" w:space="0" w:color="auto"/>
              <w:right w:val="single" w:sz="4" w:space="0" w:color="auto"/>
            </w:tcBorders>
          </w:tcPr>
          <w:p w14:paraId="1DB2EBB5" w14:textId="77777777" w:rsidR="00600F55" w:rsidRPr="00600F55" w:rsidRDefault="00600F55" w:rsidP="00600F55">
            <w:pPr>
              <w:autoSpaceDE w:val="0"/>
              <w:autoSpaceDN w:val="0"/>
              <w:adjustRightInd w:val="0"/>
              <w:jc w:val="center"/>
              <w:rPr>
                <w:sz w:val="20"/>
                <w:szCs w:val="20"/>
                <w:lang w:eastAsia="en-US"/>
              </w:rPr>
            </w:pPr>
          </w:p>
        </w:tc>
        <w:tc>
          <w:tcPr>
            <w:tcW w:w="1589" w:type="dxa"/>
            <w:vMerge/>
            <w:tcBorders>
              <w:left w:val="single" w:sz="4" w:space="0" w:color="auto"/>
              <w:right w:val="single" w:sz="4" w:space="0" w:color="auto"/>
            </w:tcBorders>
          </w:tcPr>
          <w:p w14:paraId="74095179" w14:textId="77777777" w:rsidR="00600F55" w:rsidRPr="00600F55" w:rsidRDefault="00600F55" w:rsidP="00600F55">
            <w:pPr>
              <w:autoSpaceDE w:val="0"/>
              <w:autoSpaceDN w:val="0"/>
              <w:adjustRightInd w:val="0"/>
              <w:jc w:val="center"/>
              <w:rPr>
                <w:sz w:val="20"/>
                <w:szCs w:val="20"/>
                <w:lang w:eastAsia="en-US"/>
              </w:rPr>
            </w:pPr>
          </w:p>
        </w:tc>
        <w:tc>
          <w:tcPr>
            <w:tcW w:w="1165" w:type="dxa"/>
            <w:vMerge/>
            <w:tcBorders>
              <w:left w:val="single" w:sz="4" w:space="0" w:color="auto"/>
              <w:right w:val="single" w:sz="4" w:space="0" w:color="auto"/>
            </w:tcBorders>
          </w:tcPr>
          <w:p w14:paraId="248788AE" w14:textId="77777777" w:rsidR="00600F55" w:rsidRPr="00600F55" w:rsidRDefault="00600F55" w:rsidP="00600F55">
            <w:pPr>
              <w:autoSpaceDE w:val="0"/>
              <w:autoSpaceDN w:val="0"/>
              <w:adjustRightInd w:val="0"/>
              <w:rPr>
                <w:sz w:val="20"/>
                <w:szCs w:val="20"/>
                <w:lang w:eastAsia="en-US"/>
              </w:rPr>
            </w:pPr>
          </w:p>
        </w:tc>
        <w:tc>
          <w:tcPr>
            <w:tcW w:w="1133" w:type="dxa"/>
            <w:vMerge/>
            <w:tcBorders>
              <w:left w:val="single" w:sz="4" w:space="0" w:color="auto"/>
              <w:right w:val="single" w:sz="4" w:space="0" w:color="auto"/>
            </w:tcBorders>
          </w:tcPr>
          <w:p w14:paraId="7E9344DD" w14:textId="77777777" w:rsidR="00600F55" w:rsidRPr="00600F55" w:rsidRDefault="00600F55" w:rsidP="00600F55">
            <w:pPr>
              <w:autoSpaceDE w:val="0"/>
              <w:autoSpaceDN w:val="0"/>
              <w:adjustRightInd w:val="0"/>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2C5C153" w14:textId="77777777" w:rsidR="00600F55" w:rsidRPr="00600F55" w:rsidRDefault="00600F55" w:rsidP="00600F55">
            <w:pPr>
              <w:autoSpaceDE w:val="0"/>
              <w:autoSpaceDN w:val="0"/>
              <w:adjustRightInd w:val="0"/>
              <w:rPr>
                <w:sz w:val="20"/>
                <w:szCs w:val="20"/>
                <w:lang w:eastAsia="en-US"/>
              </w:rPr>
            </w:pPr>
            <w:r w:rsidRPr="00600F55">
              <w:rPr>
                <w:sz w:val="20"/>
                <w:szCs w:val="20"/>
                <w:lang w:eastAsia="en-US"/>
              </w:rPr>
              <w:t xml:space="preserve">местные бюджеты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79694D9" w14:textId="77777777" w:rsidR="00600F55" w:rsidRPr="00600F55" w:rsidRDefault="00600F55" w:rsidP="00600F55">
            <w:pPr>
              <w:autoSpaceDE w:val="0"/>
              <w:autoSpaceDN w:val="0"/>
              <w:adjustRightInd w:val="0"/>
              <w:rPr>
                <w:sz w:val="20"/>
                <w:szCs w:val="20"/>
                <w:lang w:eastAsia="en-US"/>
              </w:rPr>
            </w:pPr>
            <w:r w:rsidRPr="00600F55">
              <w:rPr>
                <w:sz w:val="20"/>
                <w:szCs w:val="20"/>
                <w:lang w:eastAsia="en-US"/>
              </w:rPr>
              <w:t>97,81861</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6D920DF" w14:textId="77777777" w:rsidR="00600F55" w:rsidRPr="00600F55" w:rsidRDefault="00600F55" w:rsidP="00600F55">
            <w:pPr>
              <w:ind w:firstLine="66"/>
              <w:rPr>
                <w:sz w:val="20"/>
                <w:szCs w:val="20"/>
              </w:rPr>
            </w:pPr>
            <w:r w:rsidRPr="00600F55">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2CEF542" w14:textId="77777777" w:rsidR="00600F55" w:rsidRPr="00600F55" w:rsidRDefault="00600F55" w:rsidP="00600F55">
            <w:pPr>
              <w:ind w:firstLine="67"/>
              <w:rPr>
                <w:sz w:val="20"/>
                <w:szCs w:val="20"/>
              </w:rPr>
            </w:pPr>
            <w:r w:rsidRPr="00600F55">
              <w:rPr>
                <w:sz w:val="20"/>
                <w:szCs w:val="20"/>
              </w:rPr>
              <w:t>0</w:t>
            </w:r>
          </w:p>
        </w:tc>
        <w:tc>
          <w:tcPr>
            <w:tcW w:w="1546" w:type="dxa"/>
            <w:vMerge/>
            <w:tcBorders>
              <w:left w:val="single" w:sz="4" w:space="0" w:color="auto"/>
              <w:right w:val="single" w:sz="4" w:space="0" w:color="auto"/>
            </w:tcBorders>
            <w:shd w:val="clear" w:color="auto" w:fill="auto"/>
          </w:tcPr>
          <w:p w14:paraId="38A3D48C" w14:textId="77777777" w:rsidR="00600F55" w:rsidRPr="00600F55" w:rsidRDefault="00600F55" w:rsidP="00600F55">
            <w:pPr>
              <w:ind w:firstLine="59"/>
              <w:rPr>
                <w:sz w:val="20"/>
                <w:szCs w:val="20"/>
              </w:rPr>
            </w:pPr>
          </w:p>
        </w:tc>
      </w:tr>
      <w:tr w:rsidR="00600F55" w:rsidRPr="00600F55" w14:paraId="267F9ED3" w14:textId="77777777" w:rsidTr="00453A3F">
        <w:trPr>
          <w:trHeight w:val="421"/>
          <w:tblCellSpacing w:w="5" w:type="nil"/>
        </w:trPr>
        <w:tc>
          <w:tcPr>
            <w:tcW w:w="1351" w:type="dxa"/>
            <w:vMerge/>
            <w:tcBorders>
              <w:left w:val="single" w:sz="4" w:space="0" w:color="auto"/>
              <w:right w:val="single" w:sz="4" w:space="0" w:color="auto"/>
            </w:tcBorders>
            <w:shd w:val="clear" w:color="auto" w:fill="auto"/>
          </w:tcPr>
          <w:p w14:paraId="10F8A044" w14:textId="77777777" w:rsidR="00600F55" w:rsidRPr="00600F55" w:rsidRDefault="00600F55" w:rsidP="00600F55">
            <w:pPr>
              <w:autoSpaceDE w:val="0"/>
              <w:autoSpaceDN w:val="0"/>
              <w:adjustRightInd w:val="0"/>
              <w:rPr>
                <w:sz w:val="20"/>
                <w:szCs w:val="20"/>
                <w:lang w:eastAsia="en-US"/>
              </w:rPr>
            </w:pPr>
          </w:p>
        </w:tc>
        <w:tc>
          <w:tcPr>
            <w:tcW w:w="1276" w:type="dxa"/>
            <w:vMerge/>
            <w:tcBorders>
              <w:left w:val="single" w:sz="4" w:space="0" w:color="auto"/>
              <w:bottom w:val="single" w:sz="4" w:space="0" w:color="auto"/>
              <w:right w:val="single" w:sz="4" w:space="0" w:color="auto"/>
            </w:tcBorders>
          </w:tcPr>
          <w:p w14:paraId="2D29187D" w14:textId="77777777" w:rsidR="00600F55" w:rsidRPr="00600F55" w:rsidRDefault="00600F55" w:rsidP="00600F55">
            <w:pPr>
              <w:autoSpaceDE w:val="0"/>
              <w:autoSpaceDN w:val="0"/>
              <w:adjustRightInd w:val="0"/>
              <w:jc w:val="center"/>
              <w:rPr>
                <w:sz w:val="20"/>
                <w:szCs w:val="20"/>
                <w:lang w:eastAsia="en-US"/>
              </w:rPr>
            </w:pPr>
          </w:p>
        </w:tc>
        <w:tc>
          <w:tcPr>
            <w:tcW w:w="992" w:type="dxa"/>
            <w:vMerge/>
            <w:tcBorders>
              <w:left w:val="single" w:sz="4" w:space="0" w:color="auto"/>
              <w:bottom w:val="single" w:sz="4" w:space="0" w:color="auto"/>
              <w:right w:val="single" w:sz="4" w:space="0" w:color="auto"/>
            </w:tcBorders>
          </w:tcPr>
          <w:p w14:paraId="1C9D35B5" w14:textId="77777777" w:rsidR="00600F55" w:rsidRPr="00600F55" w:rsidRDefault="00600F55" w:rsidP="00600F55">
            <w:pPr>
              <w:autoSpaceDE w:val="0"/>
              <w:autoSpaceDN w:val="0"/>
              <w:adjustRightInd w:val="0"/>
              <w:jc w:val="center"/>
              <w:rPr>
                <w:sz w:val="20"/>
                <w:szCs w:val="20"/>
                <w:lang w:eastAsia="en-US"/>
              </w:rPr>
            </w:pPr>
          </w:p>
        </w:tc>
        <w:tc>
          <w:tcPr>
            <w:tcW w:w="1276" w:type="dxa"/>
            <w:vMerge/>
            <w:tcBorders>
              <w:left w:val="single" w:sz="4" w:space="0" w:color="auto"/>
              <w:bottom w:val="single" w:sz="4" w:space="0" w:color="auto"/>
              <w:right w:val="single" w:sz="4" w:space="0" w:color="auto"/>
            </w:tcBorders>
          </w:tcPr>
          <w:p w14:paraId="56221295" w14:textId="77777777" w:rsidR="00600F55" w:rsidRPr="00600F55" w:rsidRDefault="00600F55" w:rsidP="00600F55">
            <w:pPr>
              <w:autoSpaceDE w:val="0"/>
              <w:autoSpaceDN w:val="0"/>
              <w:adjustRightInd w:val="0"/>
              <w:jc w:val="center"/>
              <w:rPr>
                <w:sz w:val="20"/>
                <w:szCs w:val="20"/>
                <w:lang w:eastAsia="en-US"/>
              </w:rPr>
            </w:pPr>
          </w:p>
        </w:tc>
        <w:tc>
          <w:tcPr>
            <w:tcW w:w="1215" w:type="dxa"/>
            <w:vMerge/>
            <w:tcBorders>
              <w:left w:val="single" w:sz="4" w:space="0" w:color="auto"/>
              <w:bottom w:val="single" w:sz="4" w:space="0" w:color="auto"/>
              <w:right w:val="single" w:sz="4" w:space="0" w:color="auto"/>
            </w:tcBorders>
          </w:tcPr>
          <w:p w14:paraId="742FAFF3" w14:textId="77777777" w:rsidR="00600F55" w:rsidRPr="00600F55" w:rsidRDefault="00600F55" w:rsidP="00600F55">
            <w:pPr>
              <w:autoSpaceDE w:val="0"/>
              <w:autoSpaceDN w:val="0"/>
              <w:adjustRightInd w:val="0"/>
              <w:jc w:val="center"/>
              <w:rPr>
                <w:sz w:val="20"/>
                <w:szCs w:val="20"/>
                <w:lang w:eastAsia="en-US"/>
              </w:rPr>
            </w:pPr>
          </w:p>
        </w:tc>
        <w:tc>
          <w:tcPr>
            <w:tcW w:w="1589" w:type="dxa"/>
            <w:vMerge/>
            <w:tcBorders>
              <w:left w:val="single" w:sz="4" w:space="0" w:color="auto"/>
              <w:bottom w:val="single" w:sz="4" w:space="0" w:color="auto"/>
              <w:right w:val="single" w:sz="4" w:space="0" w:color="auto"/>
            </w:tcBorders>
          </w:tcPr>
          <w:p w14:paraId="647DE49A" w14:textId="77777777" w:rsidR="00600F55" w:rsidRPr="00600F55" w:rsidRDefault="00600F55" w:rsidP="00600F55">
            <w:pPr>
              <w:autoSpaceDE w:val="0"/>
              <w:autoSpaceDN w:val="0"/>
              <w:adjustRightInd w:val="0"/>
              <w:jc w:val="center"/>
              <w:rPr>
                <w:sz w:val="20"/>
                <w:szCs w:val="20"/>
                <w:lang w:eastAsia="en-US"/>
              </w:rPr>
            </w:pPr>
          </w:p>
        </w:tc>
        <w:tc>
          <w:tcPr>
            <w:tcW w:w="1165" w:type="dxa"/>
            <w:vMerge/>
            <w:tcBorders>
              <w:left w:val="single" w:sz="4" w:space="0" w:color="auto"/>
              <w:bottom w:val="single" w:sz="4" w:space="0" w:color="auto"/>
              <w:right w:val="single" w:sz="4" w:space="0" w:color="auto"/>
            </w:tcBorders>
          </w:tcPr>
          <w:p w14:paraId="4CB7D45E" w14:textId="77777777" w:rsidR="00600F55" w:rsidRPr="00600F55" w:rsidRDefault="00600F55" w:rsidP="00600F55">
            <w:pPr>
              <w:autoSpaceDE w:val="0"/>
              <w:autoSpaceDN w:val="0"/>
              <w:adjustRightInd w:val="0"/>
              <w:rPr>
                <w:sz w:val="20"/>
                <w:szCs w:val="20"/>
                <w:lang w:eastAsia="en-US"/>
              </w:rPr>
            </w:pPr>
          </w:p>
        </w:tc>
        <w:tc>
          <w:tcPr>
            <w:tcW w:w="1133" w:type="dxa"/>
            <w:vMerge/>
            <w:tcBorders>
              <w:left w:val="single" w:sz="4" w:space="0" w:color="auto"/>
              <w:bottom w:val="single" w:sz="4" w:space="0" w:color="auto"/>
              <w:right w:val="single" w:sz="4" w:space="0" w:color="auto"/>
            </w:tcBorders>
          </w:tcPr>
          <w:p w14:paraId="435AED9E" w14:textId="77777777" w:rsidR="00600F55" w:rsidRPr="00600F55" w:rsidRDefault="00600F55" w:rsidP="00600F55">
            <w:pPr>
              <w:autoSpaceDE w:val="0"/>
              <w:autoSpaceDN w:val="0"/>
              <w:adjustRightInd w:val="0"/>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25AAD94" w14:textId="77777777" w:rsidR="00600F55" w:rsidRPr="00600F55" w:rsidRDefault="00600F55" w:rsidP="00600F55">
            <w:pPr>
              <w:autoSpaceDE w:val="0"/>
              <w:autoSpaceDN w:val="0"/>
              <w:adjustRightInd w:val="0"/>
              <w:rPr>
                <w:sz w:val="20"/>
                <w:szCs w:val="20"/>
                <w:lang w:eastAsia="en-US"/>
              </w:rPr>
            </w:pPr>
            <w:r w:rsidRPr="00600F55">
              <w:rPr>
                <w:sz w:val="20"/>
                <w:szCs w:val="20"/>
                <w:lang w:eastAsia="en-US"/>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BC1BED0" w14:textId="77777777" w:rsidR="00600F55" w:rsidRPr="00600F55" w:rsidRDefault="00600F55" w:rsidP="00600F55">
            <w:pPr>
              <w:ind w:firstLine="67"/>
              <w:rPr>
                <w:sz w:val="20"/>
                <w:szCs w:val="20"/>
              </w:rPr>
            </w:pPr>
            <w:r w:rsidRPr="00600F55">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2C2064F" w14:textId="77777777" w:rsidR="00600F55" w:rsidRPr="00600F55" w:rsidRDefault="00600F55" w:rsidP="00600F55">
            <w:pPr>
              <w:ind w:firstLine="66"/>
              <w:rPr>
                <w:sz w:val="20"/>
                <w:szCs w:val="20"/>
              </w:rPr>
            </w:pPr>
            <w:r w:rsidRPr="00600F55">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878C8E2" w14:textId="77777777" w:rsidR="00600F55" w:rsidRPr="00600F55" w:rsidRDefault="00600F55" w:rsidP="00600F55">
            <w:pPr>
              <w:ind w:firstLine="67"/>
              <w:rPr>
                <w:sz w:val="20"/>
                <w:szCs w:val="20"/>
              </w:rPr>
            </w:pPr>
            <w:r w:rsidRPr="00600F55">
              <w:rPr>
                <w:sz w:val="20"/>
                <w:szCs w:val="20"/>
              </w:rPr>
              <w:t>0</w:t>
            </w:r>
          </w:p>
        </w:tc>
        <w:tc>
          <w:tcPr>
            <w:tcW w:w="1546" w:type="dxa"/>
            <w:vMerge/>
            <w:tcBorders>
              <w:left w:val="single" w:sz="4" w:space="0" w:color="auto"/>
              <w:bottom w:val="single" w:sz="4" w:space="0" w:color="auto"/>
              <w:right w:val="single" w:sz="4" w:space="0" w:color="auto"/>
            </w:tcBorders>
            <w:shd w:val="clear" w:color="auto" w:fill="auto"/>
          </w:tcPr>
          <w:p w14:paraId="0CBF6B2F" w14:textId="77777777" w:rsidR="00600F55" w:rsidRPr="00600F55" w:rsidRDefault="00600F55" w:rsidP="00600F55">
            <w:pPr>
              <w:ind w:firstLine="59"/>
              <w:rPr>
                <w:sz w:val="20"/>
                <w:szCs w:val="20"/>
              </w:rPr>
            </w:pPr>
          </w:p>
        </w:tc>
      </w:tr>
      <w:tr w:rsidR="00600F55" w:rsidRPr="00600F55" w14:paraId="2A70769F" w14:textId="77777777" w:rsidTr="00453A3F">
        <w:trPr>
          <w:trHeight w:val="421"/>
          <w:tblCellSpacing w:w="5" w:type="nil"/>
        </w:trPr>
        <w:tc>
          <w:tcPr>
            <w:tcW w:w="1351" w:type="dxa"/>
            <w:vMerge/>
            <w:tcBorders>
              <w:left w:val="single" w:sz="4" w:space="0" w:color="auto"/>
              <w:right w:val="single" w:sz="4" w:space="0" w:color="auto"/>
            </w:tcBorders>
            <w:shd w:val="clear" w:color="auto" w:fill="auto"/>
          </w:tcPr>
          <w:p w14:paraId="08FCD9B3" w14:textId="77777777" w:rsidR="00600F55" w:rsidRPr="00600F55" w:rsidRDefault="00600F55" w:rsidP="00600F55">
            <w:pPr>
              <w:autoSpaceDE w:val="0"/>
              <w:autoSpaceDN w:val="0"/>
              <w:adjustRightInd w:val="0"/>
              <w:rPr>
                <w:sz w:val="20"/>
                <w:szCs w:val="20"/>
                <w:lang w:eastAsia="en-US"/>
              </w:rPr>
            </w:pPr>
          </w:p>
        </w:tc>
        <w:tc>
          <w:tcPr>
            <w:tcW w:w="1276" w:type="dxa"/>
            <w:vMerge w:val="restart"/>
            <w:tcBorders>
              <w:top w:val="single" w:sz="4" w:space="0" w:color="auto"/>
              <w:left w:val="single" w:sz="4" w:space="0" w:color="auto"/>
              <w:right w:val="single" w:sz="4" w:space="0" w:color="auto"/>
            </w:tcBorders>
          </w:tcPr>
          <w:p w14:paraId="673861B8" w14:textId="77777777" w:rsidR="00600F55" w:rsidRPr="00600F55" w:rsidRDefault="00600F55" w:rsidP="00600F55">
            <w:pPr>
              <w:autoSpaceDE w:val="0"/>
              <w:autoSpaceDN w:val="0"/>
              <w:adjustRightInd w:val="0"/>
              <w:rPr>
                <w:sz w:val="20"/>
                <w:szCs w:val="20"/>
                <w:lang w:eastAsia="en-US"/>
              </w:rPr>
            </w:pPr>
            <w:r w:rsidRPr="00600F55">
              <w:rPr>
                <w:sz w:val="20"/>
                <w:szCs w:val="20"/>
                <w:lang w:eastAsia="en-US"/>
              </w:rPr>
              <w:t xml:space="preserve">Строительство установки водоподготовки в с. </w:t>
            </w:r>
            <w:proofErr w:type="spellStart"/>
            <w:r w:rsidRPr="00600F55">
              <w:rPr>
                <w:sz w:val="20"/>
                <w:szCs w:val="20"/>
                <w:lang w:eastAsia="en-US"/>
              </w:rPr>
              <w:t>Гжатск</w:t>
            </w:r>
            <w:proofErr w:type="spellEnd"/>
            <w:r w:rsidRPr="00600F55">
              <w:rPr>
                <w:sz w:val="20"/>
                <w:szCs w:val="20"/>
                <w:lang w:eastAsia="en-US"/>
              </w:rPr>
              <w:t xml:space="preserve"> Куйбышевского района Новосибирской области</w:t>
            </w:r>
          </w:p>
        </w:tc>
        <w:tc>
          <w:tcPr>
            <w:tcW w:w="992" w:type="dxa"/>
            <w:vMerge w:val="restart"/>
            <w:tcBorders>
              <w:top w:val="single" w:sz="4" w:space="0" w:color="auto"/>
              <w:left w:val="single" w:sz="4" w:space="0" w:color="auto"/>
              <w:right w:val="single" w:sz="4" w:space="0" w:color="auto"/>
            </w:tcBorders>
          </w:tcPr>
          <w:p w14:paraId="7909CACC" w14:textId="77777777" w:rsidR="00600F55" w:rsidRPr="00600F55" w:rsidRDefault="00600F55" w:rsidP="00600F55">
            <w:pPr>
              <w:autoSpaceDE w:val="0"/>
              <w:autoSpaceDN w:val="0"/>
              <w:adjustRightInd w:val="0"/>
              <w:jc w:val="center"/>
              <w:rPr>
                <w:sz w:val="20"/>
                <w:szCs w:val="20"/>
                <w:lang w:eastAsia="en-US"/>
              </w:rPr>
            </w:pPr>
            <w:r w:rsidRPr="00600F55">
              <w:rPr>
                <w:sz w:val="20"/>
                <w:szCs w:val="20"/>
                <w:lang w:eastAsia="en-US"/>
              </w:rPr>
              <w:t>2025</w:t>
            </w:r>
          </w:p>
        </w:tc>
        <w:tc>
          <w:tcPr>
            <w:tcW w:w="1276" w:type="dxa"/>
            <w:vMerge w:val="restart"/>
            <w:tcBorders>
              <w:top w:val="single" w:sz="4" w:space="0" w:color="auto"/>
              <w:left w:val="single" w:sz="4" w:space="0" w:color="auto"/>
              <w:right w:val="single" w:sz="4" w:space="0" w:color="auto"/>
            </w:tcBorders>
          </w:tcPr>
          <w:p w14:paraId="07B5F716" w14:textId="77777777" w:rsidR="00600F55" w:rsidRPr="00600F55" w:rsidRDefault="00600F55" w:rsidP="00600F55">
            <w:pPr>
              <w:ind w:firstLine="67"/>
              <w:rPr>
                <w:sz w:val="20"/>
                <w:szCs w:val="20"/>
              </w:rPr>
            </w:pPr>
            <w:r w:rsidRPr="00600F55">
              <w:rPr>
                <w:sz w:val="20"/>
                <w:szCs w:val="20"/>
              </w:rPr>
              <w:t>2025</w:t>
            </w:r>
          </w:p>
        </w:tc>
        <w:tc>
          <w:tcPr>
            <w:tcW w:w="1215" w:type="dxa"/>
            <w:vMerge w:val="restart"/>
            <w:tcBorders>
              <w:top w:val="single" w:sz="4" w:space="0" w:color="auto"/>
              <w:left w:val="single" w:sz="4" w:space="0" w:color="auto"/>
              <w:right w:val="single" w:sz="4" w:space="0" w:color="auto"/>
            </w:tcBorders>
          </w:tcPr>
          <w:p w14:paraId="6AD4CDF2" w14:textId="77777777" w:rsidR="00600F55" w:rsidRPr="00600F55" w:rsidRDefault="00600F55" w:rsidP="00600F55">
            <w:pPr>
              <w:autoSpaceDE w:val="0"/>
              <w:autoSpaceDN w:val="0"/>
              <w:adjustRightInd w:val="0"/>
              <w:jc w:val="center"/>
              <w:rPr>
                <w:sz w:val="20"/>
                <w:szCs w:val="20"/>
                <w:lang w:eastAsia="en-US"/>
              </w:rPr>
            </w:pPr>
            <w:r w:rsidRPr="00600F55">
              <w:rPr>
                <w:sz w:val="20"/>
                <w:szCs w:val="20"/>
                <w:lang w:eastAsia="en-US"/>
              </w:rPr>
              <w:t>-</w:t>
            </w:r>
          </w:p>
        </w:tc>
        <w:tc>
          <w:tcPr>
            <w:tcW w:w="1589" w:type="dxa"/>
            <w:vMerge w:val="restart"/>
            <w:tcBorders>
              <w:top w:val="single" w:sz="4" w:space="0" w:color="auto"/>
              <w:left w:val="single" w:sz="4" w:space="0" w:color="auto"/>
              <w:right w:val="single" w:sz="4" w:space="0" w:color="auto"/>
            </w:tcBorders>
          </w:tcPr>
          <w:p w14:paraId="00EDBDA5" w14:textId="77777777" w:rsidR="00600F55" w:rsidRPr="00600F55" w:rsidRDefault="00600F55" w:rsidP="00600F55">
            <w:pPr>
              <w:autoSpaceDE w:val="0"/>
              <w:autoSpaceDN w:val="0"/>
              <w:adjustRightInd w:val="0"/>
              <w:jc w:val="center"/>
              <w:rPr>
                <w:sz w:val="20"/>
                <w:szCs w:val="20"/>
                <w:lang w:eastAsia="en-US"/>
              </w:rPr>
            </w:pPr>
            <w:r w:rsidRPr="00600F55">
              <w:rPr>
                <w:sz w:val="20"/>
                <w:szCs w:val="20"/>
                <w:lang w:eastAsia="en-US"/>
              </w:rPr>
              <w:t>-</w:t>
            </w:r>
          </w:p>
        </w:tc>
        <w:tc>
          <w:tcPr>
            <w:tcW w:w="1165" w:type="dxa"/>
            <w:vMerge w:val="restart"/>
            <w:tcBorders>
              <w:top w:val="single" w:sz="4" w:space="0" w:color="auto"/>
              <w:left w:val="single" w:sz="4" w:space="0" w:color="auto"/>
              <w:right w:val="single" w:sz="4" w:space="0" w:color="auto"/>
            </w:tcBorders>
          </w:tcPr>
          <w:p w14:paraId="3B9118D1" w14:textId="77777777" w:rsidR="00600F55" w:rsidRPr="00600F55" w:rsidRDefault="00600F55" w:rsidP="00600F55">
            <w:pPr>
              <w:autoSpaceDE w:val="0"/>
              <w:autoSpaceDN w:val="0"/>
              <w:adjustRightInd w:val="0"/>
              <w:rPr>
                <w:sz w:val="20"/>
                <w:szCs w:val="20"/>
                <w:lang w:eastAsia="en-US"/>
              </w:rPr>
            </w:pPr>
            <w:r w:rsidRPr="00600F55">
              <w:rPr>
                <w:sz w:val="20"/>
                <w:szCs w:val="20"/>
                <w:lang w:eastAsia="en-US"/>
              </w:rPr>
              <w:t>Производительность 1,0 м3/час</w:t>
            </w:r>
          </w:p>
        </w:tc>
        <w:tc>
          <w:tcPr>
            <w:tcW w:w="1133" w:type="dxa"/>
            <w:vMerge w:val="restart"/>
            <w:tcBorders>
              <w:top w:val="single" w:sz="4" w:space="0" w:color="auto"/>
              <w:left w:val="single" w:sz="4" w:space="0" w:color="auto"/>
              <w:right w:val="single" w:sz="4" w:space="0" w:color="auto"/>
            </w:tcBorders>
          </w:tcPr>
          <w:p w14:paraId="4871D468" w14:textId="77777777" w:rsidR="00600F55" w:rsidRPr="00600F55" w:rsidRDefault="00600F55" w:rsidP="00600F55">
            <w:pPr>
              <w:autoSpaceDE w:val="0"/>
              <w:autoSpaceDN w:val="0"/>
              <w:adjustRightInd w:val="0"/>
              <w:rPr>
                <w:sz w:val="20"/>
                <w:szCs w:val="20"/>
                <w:lang w:eastAsia="en-US"/>
              </w:rPr>
            </w:pPr>
            <w:r w:rsidRPr="00600F55">
              <w:rPr>
                <w:sz w:val="20"/>
                <w:szCs w:val="20"/>
                <w:lang w:eastAsia="en-US"/>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1EE6DDA" w14:textId="77777777" w:rsidR="00600F55" w:rsidRPr="00600F55" w:rsidRDefault="00600F55" w:rsidP="00600F55">
            <w:pPr>
              <w:autoSpaceDE w:val="0"/>
              <w:autoSpaceDN w:val="0"/>
              <w:adjustRightInd w:val="0"/>
              <w:rPr>
                <w:sz w:val="20"/>
                <w:szCs w:val="20"/>
                <w:lang w:eastAsia="en-US"/>
              </w:rPr>
            </w:pPr>
            <w:r w:rsidRPr="00600F55">
              <w:rPr>
                <w:sz w:val="20"/>
                <w:szCs w:val="20"/>
                <w:lang w:eastAsia="en-US"/>
              </w:rPr>
              <w:t xml:space="preserve">Сумма затрат, </w:t>
            </w:r>
          </w:p>
          <w:p w14:paraId="42F91664" w14:textId="77777777" w:rsidR="00600F55" w:rsidRPr="00600F55" w:rsidRDefault="00600F55" w:rsidP="00600F55">
            <w:pPr>
              <w:autoSpaceDE w:val="0"/>
              <w:autoSpaceDN w:val="0"/>
              <w:adjustRightInd w:val="0"/>
              <w:rPr>
                <w:sz w:val="20"/>
                <w:szCs w:val="20"/>
                <w:lang w:eastAsia="en-US"/>
              </w:rPr>
            </w:pPr>
            <w:r w:rsidRPr="00600F55">
              <w:rPr>
                <w:sz w:val="20"/>
                <w:szCs w:val="20"/>
                <w:lang w:eastAsia="en-US"/>
              </w:rPr>
              <w:t xml:space="preserve">в том числе: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8DCDE21" w14:textId="77777777" w:rsidR="00600F55" w:rsidRPr="00600F55" w:rsidRDefault="00600F55" w:rsidP="00600F55">
            <w:pPr>
              <w:autoSpaceDE w:val="0"/>
              <w:autoSpaceDN w:val="0"/>
              <w:adjustRightInd w:val="0"/>
              <w:rPr>
                <w:sz w:val="20"/>
                <w:szCs w:val="20"/>
                <w:lang w:eastAsia="en-US"/>
              </w:rPr>
            </w:pPr>
            <w:r w:rsidRPr="00600F55">
              <w:rPr>
                <w:sz w:val="20"/>
                <w:szCs w:val="20"/>
                <w:lang w:eastAsia="en-US"/>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C429617" w14:textId="77777777" w:rsidR="00600F55" w:rsidRPr="00600F55" w:rsidRDefault="00600F55" w:rsidP="00600F55">
            <w:pPr>
              <w:autoSpaceDE w:val="0"/>
              <w:autoSpaceDN w:val="0"/>
              <w:adjustRightInd w:val="0"/>
              <w:rPr>
                <w:sz w:val="20"/>
                <w:szCs w:val="20"/>
                <w:lang w:eastAsia="en-US"/>
              </w:rPr>
            </w:pPr>
            <w:r w:rsidRPr="00600F55">
              <w:rPr>
                <w:sz w:val="20"/>
                <w:szCs w:val="20"/>
                <w:lang w:eastAsia="en-US"/>
              </w:rPr>
              <w:t>2580,000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184E519" w14:textId="77777777" w:rsidR="00600F55" w:rsidRPr="00600F55" w:rsidRDefault="00600F55" w:rsidP="00600F55">
            <w:pPr>
              <w:autoSpaceDE w:val="0"/>
              <w:autoSpaceDN w:val="0"/>
              <w:adjustRightInd w:val="0"/>
              <w:rPr>
                <w:sz w:val="20"/>
                <w:szCs w:val="20"/>
                <w:lang w:eastAsia="en-US"/>
              </w:rPr>
            </w:pPr>
            <w:r w:rsidRPr="00600F55">
              <w:rPr>
                <w:sz w:val="20"/>
                <w:szCs w:val="20"/>
                <w:lang w:eastAsia="en-US"/>
              </w:rPr>
              <w:t>0</w:t>
            </w:r>
          </w:p>
        </w:tc>
        <w:tc>
          <w:tcPr>
            <w:tcW w:w="1546" w:type="dxa"/>
            <w:vMerge w:val="restart"/>
            <w:tcBorders>
              <w:top w:val="single" w:sz="4" w:space="0" w:color="auto"/>
              <w:left w:val="single" w:sz="4" w:space="0" w:color="auto"/>
              <w:right w:val="single" w:sz="4" w:space="0" w:color="auto"/>
            </w:tcBorders>
            <w:shd w:val="clear" w:color="auto" w:fill="auto"/>
          </w:tcPr>
          <w:p w14:paraId="0255A390" w14:textId="77777777" w:rsidR="00600F55" w:rsidRPr="00600F55" w:rsidRDefault="00600F55" w:rsidP="00600F55">
            <w:pPr>
              <w:rPr>
                <w:sz w:val="20"/>
                <w:szCs w:val="20"/>
              </w:rPr>
            </w:pPr>
            <w:r w:rsidRPr="00600F55">
              <w:rPr>
                <w:sz w:val="20"/>
                <w:szCs w:val="20"/>
              </w:rPr>
              <w:t>Администрация Куйбышевского муниципального района Новосибирской области</w:t>
            </w:r>
          </w:p>
        </w:tc>
      </w:tr>
      <w:tr w:rsidR="00600F55" w:rsidRPr="00600F55" w14:paraId="49BAF29D" w14:textId="77777777" w:rsidTr="00453A3F">
        <w:trPr>
          <w:trHeight w:val="421"/>
          <w:tblCellSpacing w:w="5" w:type="nil"/>
        </w:trPr>
        <w:tc>
          <w:tcPr>
            <w:tcW w:w="1351" w:type="dxa"/>
            <w:vMerge/>
            <w:tcBorders>
              <w:left w:val="single" w:sz="4" w:space="0" w:color="auto"/>
              <w:right w:val="single" w:sz="4" w:space="0" w:color="auto"/>
            </w:tcBorders>
            <w:shd w:val="clear" w:color="auto" w:fill="auto"/>
          </w:tcPr>
          <w:p w14:paraId="37838B28" w14:textId="77777777" w:rsidR="00600F55" w:rsidRPr="00600F55" w:rsidRDefault="00600F55" w:rsidP="00600F55">
            <w:pPr>
              <w:autoSpaceDE w:val="0"/>
              <w:autoSpaceDN w:val="0"/>
              <w:adjustRightInd w:val="0"/>
              <w:rPr>
                <w:sz w:val="20"/>
                <w:szCs w:val="20"/>
                <w:lang w:eastAsia="en-US"/>
              </w:rPr>
            </w:pPr>
          </w:p>
        </w:tc>
        <w:tc>
          <w:tcPr>
            <w:tcW w:w="1276" w:type="dxa"/>
            <w:vMerge/>
            <w:tcBorders>
              <w:left w:val="single" w:sz="4" w:space="0" w:color="auto"/>
              <w:right w:val="single" w:sz="4" w:space="0" w:color="auto"/>
            </w:tcBorders>
          </w:tcPr>
          <w:p w14:paraId="4C7E3C65" w14:textId="77777777" w:rsidR="00600F55" w:rsidRPr="00600F55" w:rsidRDefault="00600F55" w:rsidP="00600F55">
            <w:pPr>
              <w:autoSpaceDE w:val="0"/>
              <w:autoSpaceDN w:val="0"/>
              <w:adjustRightInd w:val="0"/>
              <w:jc w:val="center"/>
              <w:rPr>
                <w:sz w:val="20"/>
                <w:szCs w:val="20"/>
                <w:lang w:eastAsia="en-US"/>
              </w:rPr>
            </w:pPr>
          </w:p>
        </w:tc>
        <w:tc>
          <w:tcPr>
            <w:tcW w:w="992" w:type="dxa"/>
            <w:vMerge/>
            <w:tcBorders>
              <w:left w:val="single" w:sz="4" w:space="0" w:color="auto"/>
              <w:right w:val="single" w:sz="4" w:space="0" w:color="auto"/>
            </w:tcBorders>
          </w:tcPr>
          <w:p w14:paraId="21DFD7BE" w14:textId="77777777" w:rsidR="00600F55" w:rsidRPr="00600F55" w:rsidRDefault="00600F55" w:rsidP="00600F55">
            <w:pPr>
              <w:autoSpaceDE w:val="0"/>
              <w:autoSpaceDN w:val="0"/>
              <w:adjustRightInd w:val="0"/>
              <w:jc w:val="center"/>
              <w:rPr>
                <w:sz w:val="20"/>
                <w:szCs w:val="20"/>
                <w:lang w:eastAsia="en-US"/>
              </w:rPr>
            </w:pPr>
          </w:p>
        </w:tc>
        <w:tc>
          <w:tcPr>
            <w:tcW w:w="1276" w:type="dxa"/>
            <w:vMerge/>
            <w:tcBorders>
              <w:left w:val="single" w:sz="4" w:space="0" w:color="auto"/>
              <w:right w:val="single" w:sz="4" w:space="0" w:color="auto"/>
            </w:tcBorders>
          </w:tcPr>
          <w:p w14:paraId="236460D4" w14:textId="77777777" w:rsidR="00600F55" w:rsidRPr="00600F55" w:rsidRDefault="00600F55" w:rsidP="00600F55">
            <w:pPr>
              <w:autoSpaceDE w:val="0"/>
              <w:autoSpaceDN w:val="0"/>
              <w:adjustRightInd w:val="0"/>
              <w:ind w:firstLine="67"/>
              <w:jc w:val="center"/>
              <w:rPr>
                <w:sz w:val="20"/>
                <w:szCs w:val="20"/>
                <w:lang w:eastAsia="en-US"/>
              </w:rPr>
            </w:pPr>
          </w:p>
        </w:tc>
        <w:tc>
          <w:tcPr>
            <w:tcW w:w="1215" w:type="dxa"/>
            <w:vMerge/>
            <w:tcBorders>
              <w:left w:val="single" w:sz="4" w:space="0" w:color="auto"/>
              <w:right w:val="single" w:sz="4" w:space="0" w:color="auto"/>
            </w:tcBorders>
          </w:tcPr>
          <w:p w14:paraId="5CE35F75" w14:textId="77777777" w:rsidR="00600F55" w:rsidRPr="00600F55" w:rsidRDefault="00600F55" w:rsidP="00600F55">
            <w:pPr>
              <w:autoSpaceDE w:val="0"/>
              <w:autoSpaceDN w:val="0"/>
              <w:adjustRightInd w:val="0"/>
              <w:jc w:val="center"/>
              <w:rPr>
                <w:sz w:val="20"/>
                <w:szCs w:val="20"/>
                <w:lang w:eastAsia="en-US"/>
              </w:rPr>
            </w:pPr>
          </w:p>
        </w:tc>
        <w:tc>
          <w:tcPr>
            <w:tcW w:w="1589" w:type="dxa"/>
            <w:vMerge/>
            <w:tcBorders>
              <w:left w:val="single" w:sz="4" w:space="0" w:color="auto"/>
              <w:right w:val="single" w:sz="4" w:space="0" w:color="auto"/>
            </w:tcBorders>
          </w:tcPr>
          <w:p w14:paraId="19D1FF6C" w14:textId="77777777" w:rsidR="00600F55" w:rsidRPr="00600F55" w:rsidRDefault="00600F55" w:rsidP="00600F55">
            <w:pPr>
              <w:autoSpaceDE w:val="0"/>
              <w:autoSpaceDN w:val="0"/>
              <w:adjustRightInd w:val="0"/>
              <w:jc w:val="center"/>
              <w:rPr>
                <w:sz w:val="20"/>
                <w:szCs w:val="20"/>
                <w:lang w:eastAsia="en-US"/>
              </w:rPr>
            </w:pPr>
          </w:p>
        </w:tc>
        <w:tc>
          <w:tcPr>
            <w:tcW w:w="1165" w:type="dxa"/>
            <w:vMerge/>
            <w:tcBorders>
              <w:left w:val="single" w:sz="4" w:space="0" w:color="auto"/>
              <w:right w:val="single" w:sz="4" w:space="0" w:color="auto"/>
            </w:tcBorders>
          </w:tcPr>
          <w:p w14:paraId="284085A3" w14:textId="77777777" w:rsidR="00600F55" w:rsidRPr="00600F55" w:rsidRDefault="00600F55" w:rsidP="00600F55">
            <w:pPr>
              <w:autoSpaceDE w:val="0"/>
              <w:autoSpaceDN w:val="0"/>
              <w:adjustRightInd w:val="0"/>
              <w:rPr>
                <w:sz w:val="20"/>
                <w:szCs w:val="20"/>
                <w:lang w:eastAsia="en-US"/>
              </w:rPr>
            </w:pPr>
          </w:p>
        </w:tc>
        <w:tc>
          <w:tcPr>
            <w:tcW w:w="1133" w:type="dxa"/>
            <w:vMerge/>
            <w:tcBorders>
              <w:left w:val="single" w:sz="4" w:space="0" w:color="auto"/>
              <w:right w:val="single" w:sz="4" w:space="0" w:color="auto"/>
            </w:tcBorders>
          </w:tcPr>
          <w:p w14:paraId="4E5388EB" w14:textId="77777777" w:rsidR="00600F55" w:rsidRPr="00600F55" w:rsidRDefault="00600F55" w:rsidP="00600F55">
            <w:pPr>
              <w:autoSpaceDE w:val="0"/>
              <w:autoSpaceDN w:val="0"/>
              <w:adjustRightInd w:val="0"/>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5B87CE1" w14:textId="77777777" w:rsidR="00600F55" w:rsidRPr="00600F55" w:rsidRDefault="00600F55" w:rsidP="00600F55">
            <w:pPr>
              <w:autoSpaceDE w:val="0"/>
              <w:autoSpaceDN w:val="0"/>
              <w:adjustRightInd w:val="0"/>
              <w:rPr>
                <w:sz w:val="20"/>
                <w:szCs w:val="20"/>
                <w:lang w:eastAsia="en-US"/>
              </w:rPr>
            </w:pPr>
            <w:r w:rsidRPr="00600F55">
              <w:rPr>
                <w:sz w:val="20"/>
                <w:szCs w:val="20"/>
                <w:lang w:eastAsia="en-US"/>
              </w:rPr>
              <w:t xml:space="preserve">областной бюджет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19BB7F4" w14:textId="77777777" w:rsidR="00600F55" w:rsidRPr="00600F55" w:rsidRDefault="00600F55" w:rsidP="00600F55">
            <w:pPr>
              <w:ind w:firstLine="67"/>
              <w:rPr>
                <w:sz w:val="20"/>
                <w:szCs w:val="20"/>
              </w:rPr>
            </w:pPr>
            <w:r w:rsidRPr="00600F55">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DECDAFE" w14:textId="77777777" w:rsidR="00600F55" w:rsidRPr="00600F55" w:rsidRDefault="00600F55" w:rsidP="00600F55">
            <w:pPr>
              <w:ind w:firstLine="66"/>
              <w:rPr>
                <w:sz w:val="20"/>
                <w:szCs w:val="20"/>
              </w:rPr>
            </w:pPr>
            <w:r w:rsidRPr="00600F55">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29A0376" w14:textId="77777777" w:rsidR="00600F55" w:rsidRPr="00600F55" w:rsidRDefault="00600F55" w:rsidP="00600F55">
            <w:pPr>
              <w:ind w:firstLine="67"/>
              <w:rPr>
                <w:sz w:val="20"/>
                <w:szCs w:val="20"/>
              </w:rPr>
            </w:pPr>
            <w:r w:rsidRPr="00600F55">
              <w:rPr>
                <w:sz w:val="20"/>
                <w:szCs w:val="20"/>
              </w:rPr>
              <w:t>0</w:t>
            </w:r>
          </w:p>
        </w:tc>
        <w:tc>
          <w:tcPr>
            <w:tcW w:w="1546" w:type="dxa"/>
            <w:vMerge/>
            <w:tcBorders>
              <w:left w:val="single" w:sz="4" w:space="0" w:color="auto"/>
              <w:right w:val="single" w:sz="4" w:space="0" w:color="auto"/>
            </w:tcBorders>
            <w:shd w:val="clear" w:color="auto" w:fill="auto"/>
          </w:tcPr>
          <w:p w14:paraId="7983A0C1" w14:textId="77777777" w:rsidR="00600F55" w:rsidRPr="00600F55" w:rsidRDefault="00600F55" w:rsidP="00600F55">
            <w:pPr>
              <w:ind w:firstLine="59"/>
              <w:rPr>
                <w:sz w:val="20"/>
                <w:szCs w:val="20"/>
              </w:rPr>
            </w:pPr>
          </w:p>
        </w:tc>
      </w:tr>
      <w:tr w:rsidR="00600F55" w:rsidRPr="00600F55" w14:paraId="011EFAD8" w14:textId="77777777" w:rsidTr="00453A3F">
        <w:trPr>
          <w:trHeight w:val="421"/>
          <w:tblCellSpacing w:w="5" w:type="nil"/>
        </w:trPr>
        <w:tc>
          <w:tcPr>
            <w:tcW w:w="1351" w:type="dxa"/>
            <w:vMerge/>
            <w:tcBorders>
              <w:left w:val="single" w:sz="4" w:space="0" w:color="auto"/>
              <w:right w:val="single" w:sz="4" w:space="0" w:color="auto"/>
            </w:tcBorders>
            <w:shd w:val="clear" w:color="auto" w:fill="auto"/>
          </w:tcPr>
          <w:p w14:paraId="23FA5D75" w14:textId="77777777" w:rsidR="00600F55" w:rsidRPr="00600F55" w:rsidRDefault="00600F55" w:rsidP="00600F55">
            <w:pPr>
              <w:autoSpaceDE w:val="0"/>
              <w:autoSpaceDN w:val="0"/>
              <w:adjustRightInd w:val="0"/>
              <w:rPr>
                <w:sz w:val="20"/>
                <w:szCs w:val="20"/>
                <w:lang w:eastAsia="en-US"/>
              </w:rPr>
            </w:pPr>
          </w:p>
        </w:tc>
        <w:tc>
          <w:tcPr>
            <w:tcW w:w="1276" w:type="dxa"/>
            <w:vMerge/>
            <w:tcBorders>
              <w:left w:val="single" w:sz="4" w:space="0" w:color="auto"/>
              <w:right w:val="single" w:sz="4" w:space="0" w:color="auto"/>
            </w:tcBorders>
          </w:tcPr>
          <w:p w14:paraId="56E024F9" w14:textId="77777777" w:rsidR="00600F55" w:rsidRPr="00600F55" w:rsidRDefault="00600F55" w:rsidP="00600F55">
            <w:pPr>
              <w:autoSpaceDE w:val="0"/>
              <w:autoSpaceDN w:val="0"/>
              <w:adjustRightInd w:val="0"/>
              <w:jc w:val="center"/>
              <w:rPr>
                <w:sz w:val="20"/>
                <w:szCs w:val="20"/>
                <w:lang w:eastAsia="en-US"/>
              </w:rPr>
            </w:pPr>
          </w:p>
        </w:tc>
        <w:tc>
          <w:tcPr>
            <w:tcW w:w="992" w:type="dxa"/>
            <w:vMerge/>
            <w:tcBorders>
              <w:left w:val="single" w:sz="4" w:space="0" w:color="auto"/>
              <w:right w:val="single" w:sz="4" w:space="0" w:color="auto"/>
            </w:tcBorders>
          </w:tcPr>
          <w:p w14:paraId="6FF74BA1" w14:textId="77777777" w:rsidR="00600F55" w:rsidRPr="00600F55" w:rsidRDefault="00600F55" w:rsidP="00600F55">
            <w:pPr>
              <w:autoSpaceDE w:val="0"/>
              <w:autoSpaceDN w:val="0"/>
              <w:adjustRightInd w:val="0"/>
              <w:jc w:val="center"/>
              <w:rPr>
                <w:sz w:val="20"/>
                <w:szCs w:val="20"/>
                <w:lang w:eastAsia="en-US"/>
              </w:rPr>
            </w:pPr>
          </w:p>
        </w:tc>
        <w:tc>
          <w:tcPr>
            <w:tcW w:w="1276" w:type="dxa"/>
            <w:vMerge/>
            <w:tcBorders>
              <w:left w:val="single" w:sz="4" w:space="0" w:color="auto"/>
              <w:right w:val="single" w:sz="4" w:space="0" w:color="auto"/>
            </w:tcBorders>
          </w:tcPr>
          <w:p w14:paraId="7D1D6442" w14:textId="77777777" w:rsidR="00600F55" w:rsidRPr="00600F55" w:rsidRDefault="00600F55" w:rsidP="00600F55">
            <w:pPr>
              <w:autoSpaceDE w:val="0"/>
              <w:autoSpaceDN w:val="0"/>
              <w:adjustRightInd w:val="0"/>
              <w:ind w:firstLine="67"/>
              <w:jc w:val="center"/>
              <w:rPr>
                <w:sz w:val="20"/>
                <w:szCs w:val="20"/>
                <w:lang w:eastAsia="en-US"/>
              </w:rPr>
            </w:pPr>
          </w:p>
        </w:tc>
        <w:tc>
          <w:tcPr>
            <w:tcW w:w="1215" w:type="dxa"/>
            <w:vMerge/>
            <w:tcBorders>
              <w:left w:val="single" w:sz="4" w:space="0" w:color="auto"/>
              <w:right w:val="single" w:sz="4" w:space="0" w:color="auto"/>
            </w:tcBorders>
          </w:tcPr>
          <w:p w14:paraId="6B9C3315" w14:textId="77777777" w:rsidR="00600F55" w:rsidRPr="00600F55" w:rsidRDefault="00600F55" w:rsidP="00600F55">
            <w:pPr>
              <w:autoSpaceDE w:val="0"/>
              <w:autoSpaceDN w:val="0"/>
              <w:adjustRightInd w:val="0"/>
              <w:jc w:val="center"/>
              <w:rPr>
                <w:sz w:val="20"/>
                <w:szCs w:val="20"/>
                <w:lang w:eastAsia="en-US"/>
              </w:rPr>
            </w:pPr>
          </w:p>
        </w:tc>
        <w:tc>
          <w:tcPr>
            <w:tcW w:w="1589" w:type="dxa"/>
            <w:vMerge/>
            <w:tcBorders>
              <w:left w:val="single" w:sz="4" w:space="0" w:color="auto"/>
              <w:right w:val="single" w:sz="4" w:space="0" w:color="auto"/>
            </w:tcBorders>
          </w:tcPr>
          <w:p w14:paraId="62609740" w14:textId="77777777" w:rsidR="00600F55" w:rsidRPr="00600F55" w:rsidRDefault="00600F55" w:rsidP="00600F55">
            <w:pPr>
              <w:autoSpaceDE w:val="0"/>
              <w:autoSpaceDN w:val="0"/>
              <w:adjustRightInd w:val="0"/>
              <w:jc w:val="center"/>
              <w:rPr>
                <w:sz w:val="20"/>
                <w:szCs w:val="20"/>
                <w:lang w:eastAsia="en-US"/>
              </w:rPr>
            </w:pPr>
          </w:p>
        </w:tc>
        <w:tc>
          <w:tcPr>
            <w:tcW w:w="1165" w:type="dxa"/>
            <w:vMerge/>
            <w:tcBorders>
              <w:left w:val="single" w:sz="4" w:space="0" w:color="auto"/>
              <w:right w:val="single" w:sz="4" w:space="0" w:color="auto"/>
            </w:tcBorders>
          </w:tcPr>
          <w:p w14:paraId="2E975E5F" w14:textId="77777777" w:rsidR="00600F55" w:rsidRPr="00600F55" w:rsidRDefault="00600F55" w:rsidP="00600F55">
            <w:pPr>
              <w:autoSpaceDE w:val="0"/>
              <w:autoSpaceDN w:val="0"/>
              <w:adjustRightInd w:val="0"/>
              <w:rPr>
                <w:sz w:val="20"/>
                <w:szCs w:val="20"/>
                <w:lang w:eastAsia="en-US"/>
              </w:rPr>
            </w:pPr>
          </w:p>
        </w:tc>
        <w:tc>
          <w:tcPr>
            <w:tcW w:w="1133" w:type="dxa"/>
            <w:vMerge/>
            <w:tcBorders>
              <w:left w:val="single" w:sz="4" w:space="0" w:color="auto"/>
              <w:right w:val="single" w:sz="4" w:space="0" w:color="auto"/>
            </w:tcBorders>
          </w:tcPr>
          <w:p w14:paraId="000C407A" w14:textId="77777777" w:rsidR="00600F55" w:rsidRPr="00600F55" w:rsidRDefault="00600F55" w:rsidP="00600F55">
            <w:pPr>
              <w:autoSpaceDE w:val="0"/>
              <w:autoSpaceDN w:val="0"/>
              <w:adjustRightInd w:val="0"/>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1123340" w14:textId="77777777" w:rsidR="00600F55" w:rsidRPr="00600F55" w:rsidRDefault="00600F55" w:rsidP="00600F55">
            <w:pPr>
              <w:autoSpaceDE w:val="0"/>
              <w:autoSpaceDN w:val="0"/>
              <w:adjustRightInd w:val="0"/>
              <w:rPr>
                <w:sz w:val="20"/>
                <w:szCs w:val="20"/>
                <w:lang w:eastAsia="en-US"/>
              </w:rPr>
            </w:pPr>
            <w:r w:rsidRPr="00600F55">
              <w:rPr>
                <w:sz w:val="20"/>
                <w:szCs w:val="20"/>
                <w:lang w:eastAsia="en-US"/>
              </w:rPr>
              <w:t xml:space="preserve">федеральный бюджет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2452186" w14:textId="77777777" w:rsidR="00600F55" w:rsidRPr="00600F55" w:rsidRDefault="00600F55" w:rsidP="00600F55">
            <w:pPr>
              <w:ind w:firstLine="67"/>
              <w:rPr>
                <w:sz w:val="20"/>
                <w:szCs w:val="20"/>
              </w:rPr>
            </w:pPr>
            <w:r w:rsidRPr="00600F55">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124024D" w14:textId="77777777" w:rsidR="00600F55" w:rsidRPr="00600F55" w:rsidRDefault="00600F55" w:rsidP="00600F55">
            <w:pPr>
              <w:ind w:firstLine="66"/>
              <w:rPr>
                <w:sz w:val="20"/>
                <w:szCs w:val="20"/>
              </w:rPr>
            </w:pPr>
            <w:r w:rsidRPr="00600F55">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D78F7AD" w14:textId="77777777" w:rsidR="00600F55" w:rsidRPr="00600F55" w:rsidRDefault="00600F55" w:rsidP="00600F55">
            <w:pPr>
              <w:rPr>
                <w:sz w:val="20"/>
                <w:szCs w:val="20"/>
              </w:rPr>
            </w:pPr>
            <w:r w:rsidRPr="00600F55">
              <w:rPr>
                <w:sz w:val="20"/>
                <w:szCs w:val="20"/>
              </w:rPr>
              <w:t>0</w:t>
            </w:r>
          </w:p>
        </w:tc>
        <w:tc>
          <w:tcPr>
            <w:tcW w:w="1546" w:type="dxa"/>
            <w:vMerge/>
            <w:tcBorders>
              <w:left w:val="single" w:sz="4" w:space="0" w:color="auto"/>
              <w:right w:val="single" w:sz="4" w:space="0" w:color="auto"/>
            </w:tcBorders>
            <w:shd w:val="clear" w:color="auto" w:fill="auto"/>
          </w:tcPr>
          <w:p w14:paraId="14C26810" w14:textId="77777777" w:rsidR="00600F55" w:rsidRPr="00600F55" w:rsidRDefault="00600F55" w:rsidP="00600F55">
            <w:pPr>
              <w:ind w:firstLine="59"/>
              <w:rPr>
                <w:sz w:val="20"/>
                <w:szCs w:val="20"/>
              </w:rPr>
            </w:pPr>
          </w:p>
        </w:tc>
      </w:tr>
      <w:tr w:rsidR="00600F55" w:rsidRPr="00600F55" w14:paraId="3997D07D" w14:textId="77777777" w:rsidTr="00453A3F">
        <w:trPr>
          <w:trHeight w:val="421"/>
          <w:tblCellSpacing w:w="5" w:type="nil"/>
        </w:trPr>
        <w:tc>
          <w:tcPr>
            <w:tcW w:w="1351" w:type="dxa"/>
            <w:vMerge/>
            <w:tcBorders>
              <w:left w:val="single" w:sz="4" w:space="0" w:color="auto"/>
              <w:right w:val="single" w:sz="4" w:space="0" w:color="auto"/>
            </w:tcBorders>
            <w:shd w:val="clear" w:color="auto" w:fill="auto"/>
          </w:tcPr>
          <w:p w14:paraId="1C89D975" w14:textId="77777777" w:rsidR="00600F55" w:rsidRPr="00600F55" w:rsidRDefault="00600F55" w:rsidP="00600F55">
            <w:pPr>
              <w:autoSpaceDE w:val="0"/>
              <w:autoSpaceDN w:val="0"/>
              <w:adjustRightInd w:val="0"/>
              <w:rPr>
                <w:sz w:val="20"/>
                <w:szCs w:val="20"/>
                <w:lang w:eastAsia="en-US"/>
              </w:rPr>
            </w:pPr>
          </w:p>
        </w:tc>
        <w:tc>
          <w:tcPr>
            <w:tcW w:w="1276" w:type="dxa"/>
            <w:vMerge/>
            <w:tcBorders>
              <w:left w:val="single" w:sz="4" w:space="0" w:color="auto"/>
              <w:right w:val="single" w:sz="4" w:space="0" w:color="auto"/>
            </w:tcBorders>
          </w:tcPr>
          <w:p w14:paraId="6F681EB1" w14:textId="77777777" w:rsidR="00600F55" w:rsidRPr="00600F55" w:rsidRDefault="00600F55" w:rsidP="00600F55">
            <w:pPr>
              <w:autoSpaceDE w:val="0"/>
              <w:autoSpaceDN w:val="0"/>
              <w:adjustRightInd w:val="0"/>
              <w:jc w:val="center"/>
              <w:rPr>
                <w:sz w:val="20"/>
                <w:szCs w:val="20"/>
                <w:lang w:eastAsia="en-US"/>
              </w:rPr>
            </w:pPr>
          </w:p>
        </w:tc>
        <w:tc>
          <w:tcPr>
            <w:tcW w:w="992" w:type="dxa"/>
            <w:vMerge/>
            <w:tcBorders>
              <w:left w:val="single" w:sz="4" w:space="0" w:color="auto"/>
              <w:right w:val="single" w:sz="4" w:space="0" w:color="auto"/>
            </w:tcBorders>
          </w:tcPr>
          <w:p w14:paraId="086E52B2" w14:textId="77777777" w:rsidR="00600F55" w:rsidRPr="00600F55" w:rsidRDefault="00600F55" w:rsidP="00600F55">
            <w:pPr>
              <w:autoSpaceDE w:val="0"/>
              <w:autoSpaceDN w:val="0"/>
              <w:adjustRightInd w:val="0"/>
              <w:jc w:val="center"/>
              <w:rPr>
                <w:sz w:val="20"/>
                <w:szCs w:val="20"/>
                <w:lang w:eastAsia="en-US"/>
              </w:rPr>
            </w:pPr>
          </w:p>
        </w:tc>
        <w:tc>
          <w:tcPr>
            <w:tcW w:w="1276" w:type="dxa"/>
            <w:vMerge/>
            <w:tcBorders>
              <w:left w:val="single" w:sz="4" w:space="0" w:color="auto"/>
              <w:right w:val="single" w:sz="4" w:space="0" w:color="auto"/>
            </w:tcBorders>
          </w:tcPr>
          <w:p w14:paraId="0B671F34" w14:textId="77777777" w:rsidR="00600F55" w:rsidRPr="00600F55" w:rsidRDefault="00600F55" w:rsidP="00600F55">
            <w:pPr>
              <w:autoSpaceDE w:val="0"/>
              <w:autoSpaceDN w:val="0"/>
              <w:adjustRightInd w:val="0"/>
              <w:ind w:firstLine="67"/>
              <w:jc w:val="center"/>
              <w:rPr>
                <w:sz w:val="20"/>
                <w:szCs w:val="20"/>
                <w:lang w:eastAsia="en-US"/>
              </w:rPr>
            </w:pPr>
          </w:p>
        </w:tc>
        <w:tc>
          <w:tcPr>
            <w:tcW w:w="1215" w:type="dxa"/>
            <w:vMerge/>
            <w:tcBorders>
              <w:left w:val="single" w:sz="4" w:space="0" w:color="auto"/>
              <w:right w:val="single" w:sz="4" w:space="0" w:color="auto"/>
            </w:tcBorders>
          </w:tcPr>
          <w:p w14:paraId="0E24CBA3" w14:textId="77777777" w:rsidR="00600F55" w:rsidRPr="00600F55" w:rsidRDefault="00600F55" w:rsidP="00600F55">
            <w:pPr>
              <w:autoSpaceDE w:val="0"/>
              <w:autoSpaceDN w:val="0"/>
              <w:adjustRightInd w:val="0"/>
              <w:jc w:val="center"/>
              <w:rPr>
                <w:sz w:val="20"/>
                <w:szCs w:val="20"/>
                <w:lang w:eastAsia="en-US"/>
              </w:rPr>
            </w:pPr>
          </w:p>
        </w:tc>
        <w:tc>
          <w:tcPr>
            <w:tcW w:w="1589" w:type="dxa"/>
            <w:vMerge/>
            <w:tcBorders>
              <w:left w:val="single" w:sz="4" w:space="0" w:color="auto"/>
              <w:right w:val="single" w:sz="4" w:space="0" w:color="auto"/>
            </w:tcBorders>
          </w:tcPr>
          <w:p w14:paraId="34A4D31B" w14:textId="77777777" w:rsidR="00600F55" w:rsidRPr="00600F55" w:rsidRDefault="00600F55" w:rsidP="00600F55">
            <w:pPr>
              <w:autoSpaceDE w:val="0"/>
              <w:autoSpaceDN w:val="0"/>
              <w:adjustRightInd w:val="0"/>
              <w:jc w:val="center"/>
              <w:rPr>
                <w:sz w:val="20"/>
                <w:szCs w:val="20"/>
                <w:lang w:eastAsia="en-US"/>
              </w:rPr>
            </w:pPr>
          </w:p>
        </w:tc>
        <w:tc>
          <w:tcPr>
            <w:tcW w:w="1165" w:type="dxa"/>
            <w:vMerge/>
            <w:tcBorders>
              <w:left w:val="single" w:sz="4" w:space="0" w:color="auto"/>
              <w:right w:val="single" w:sz="4" w:space="0" w:color="auto"/>
            </w:tcBorders>
          </w:tcPr>
          <w:p w14:paraId="324370B3" w14:textId="77777777" w:rsidR="00600F55" w:rsidRPr="00600F55" w:rsidRDefault="00600F55" w:rsidP="00600F55">
            <w:pPr>
              <w:autoSpaceDE w:val="0"/>
              <w:autoSpaceDN w:val="0"/>
              <w:adjustRightInd w:val="0"/>
              <w:rPr>
                <w:sz w:val="20"/>
                <w:szCs w:val="20"/>
                <w:lang w:eastAsia="en-US"/>
              </w:rPr>
            </w:pPr>
          </w:p>
        </w:tc>
        <w:tc>
          <w:tcPr>
            <w:tcW w:w="1133" w:type="dxa"/>
            <w:vMerge/>
            <w:tcBorders>
              <w:left w:val="single" w:sz="4" w:space="0" w:color="auto"/>
              <w:right w:val="single" w:sz="4" w:space="0" w:color="auto"/>
            </w:tcBorders>
          </w:tcPr>
          <w:p w14:paraId="60475E37" w14:textId="77777777" w:rsidR="00600F55" w:rsidRPr="00600F55" w:rsidRDefault="00600F55" w:rsidP="00600F55">
            <w:pPr>
              <w:autoSpaceDE w:val="0"/>
              <w:autoSpaceDN w:val="0"/>
              <w:adjustRightInd w:val="0"/>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CF63FFE" w14:textId="77777777" w:rsidR="00600F55" w:rsidRPr="00600F55" w:rsidRDefault="00600F55" w:rsidP="00600F55">
            <w:pPr>
              <w:autoSpaceDE w:val="0"/>
              <w:autoSpaceDN w:val="0"/>
              <w:adjustRightInd w:val="0"/>
              <w:rPr>
                <w:sz w:val="20"/>
                <w:szCs w:val="20"/>
                <w:lang w:eastAsia="en-US"/>
              </w:rPr>
            </w:pPr>
            <w:r w:rsidRPr="00600F55">
              <w:rPr>
                <w:sz w:val="20"/>
                <w:szCs w:val="20"/>
                <w:lang w:eastAsia="en-US"/>
              </w:rPr>
              <w:t xml:space="preserve">местные бюджеты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E01CF35" w14:textId="77777777" w:rsidR="00600F55" w:rsidRPr="00600F55" w:rsidRDefault="00600F55" w:rsidP="00600F55">
            <w:pPr>
              <w:autoSpaceDE w:val="0"/>
              <w:autoSpaceDN w:val="0"/>
              <w:adjustRightInd w:val="0"/>
              <w:rPr>
                <w:sz w:val="20"/>
                <w:szCs w:val="20"/>
                <w:lang w:eastAsia="en-US"/>
              </w:rPr>
            </w:pPr>
            <w:r w:rsidRPr="00600F55">
              <w:rPr>
                <w:sz w:val="20"/>
                <w:szCs w:val="20"/>
                <w:lang w:eastAsia="en-US"/>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6771F96" w14:textId="77777777" w:rsidR="00600F55" w:rsidRPr="00600F55" w:rsidRDefault="00600F55" w:rsidP="00600F55">
            <w:pPr>
              <w:autoSpaceDE w:val="0"/>
              <w:autoSpaceDN w:val="0"/>
              <w:adjustRightInd w:val="0"/>
              <w:rPr>
                <w:sz w:val="20"/>
                <w:szCs w:val="20"/>
                <w:lang w:eastAsia="en-US"/>
              </w:rPr>
            </w:pPr>
            <w:r w:rsidRPr="00600F55">
              <w:rPr>
                <w:sz w:val="20"/>
                <w:szCs w:val="20"/>
                <w:lang w:eastAsia="en-US"/>
              </w:rPr>
              <w:t>2580,000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30396BB" w14:textId="77777777" w:rsidR="00600F55" w:rsidRPr="00600F55" w:rsidRDefault="00600F55" w:rsidP="00600F55">
            <w:pPr>
              <w:autoSpaceDE w:val="0"/>
              <w:autoSpaceDN w:val="0"/>
              <w:adjustRightInd w:val="0"/>
              <w:rPr>
                <w:sz w:val="20"/>
                <w:szCs w:val="20"/>
                <w:lang w:eastAsia="en-US"/>
              </w:rPr>
            </w:pPr>
            <w:r w:rsidRPr="00600F55">
              <w:rPr>
                <w:sz w:val="20"/>
                <w:szCs w:val="20"/>
                <w:lang w:eastAsia="en-US"/>
              </w:rPr>
              <w:t>0</w:t>
            </w:r>
          </w:p>
        </w:tc>
        <w:tc>
          <w:tcPr>
            <w:tcW w:w="1546" w:type="dxa"/>
            <w:vMerge/>
            <w:tcBorders>
              <w:left w:val="single" w:sz="4" w:space="0" w:color="auto"/>
              <w:right w:val="single" w:sz="4" w:space="0" w:color="auto"/>
            </w:tcBorders>
            <w:shd w:val="clear" w:color="auto" w:fill="auto"/>
          </w:tcPr>
          <w:p w14:paraId="7BBA6A95" w14:textId="77777777" w:rsidR="00600F55" w:rsidRPr="00600F55" w:rsidRDefault="00600F55" w:rsidP="00600F55">
            <w:pPr>
              <w:ind w:firstLine="59"/>
              <w:rPr>
                <w:sz w:val="20"/>
                <w:szCs w:val="20"/>
              </w:rPr>
            </w:pPr>
          </w:p>
        </w:tc>
      </w:tr>
      <w:tr w:rsidR="00600F55" w:rsidRPr="00600F55" w14:paraId="22301EA2" w14:textId="77777777" w:rsidTr="00453A3F">
        <w:trPr>
          <w:trHeight w:val="421"/>
          <w:tblCellSpacing w:w="5" w:type="nil"/>
        </w:trPr>
        <w:tc>
          <w:tcPr>
            <w:tcW w:w="1351" w:type="dxa"/>
            <w:vMerge/>
            <w:tcBorders>
              <w:left w:val="single" w:sz="4" w:space="0" w:color="auto"/>
              <w:right w:val="single" w:sz="4" w:space="0" w:color="auto"/>
            </w:tcBorders>
            <w:shd w:val="clear" w:color="auto" w:fill="auto"/>
          </w:tcPr>
          <w:p w14:paraId="102616B7" w14:textId="77777777" w:rsidR="00600F55" w:rsidRPr="00600F55" w:rsidRDefault="00600F55" w:rsidP="00600F55">
            <w:pPr>
              <w:autoSpaceDE w:val="0"/>
              <w:autoSpaceDN w:val="0"/>
              <w:adjustRightInd w:val="0"/>
              <w:rPr>
                <w:sz w:val="20"/>
                <w:szCs w:val="20"/>
                <w:lang w:eastAsia="en-US"/>
              </w:rPr>
            </w:pPr>
          </w:p>
        </w:tc>
        <w:tc>
          <w:tcPr>
            <w:tcW w:w="1276" w:type="dxa"/>
            <w:vMerge/>
            <w:tcBorders>
              <w:left w:val="single" w:sz="4" w:space="0" w:color="auto"/>
              <w:bottom w:val="single" w:sz="4" w:space="0" w:color="auto"/>
              <w:right w:val="single" w:sz="4" w:space="0" w:color="auto"/>
            </w:tcBorders>
          </w:tcPr>
          <w:p w14:paraId="20423303" w14:textId="77777777" w:rsidR="00600F55" w:rsidRPr="00600F55" w:rsidRDefault="00600F55" w:rsidP="00600F55">
            <w:pPr>
              <w:autoSpaceDE w:val="0"/>
              <w:autoSpaceDN w:val="0"/>
              <w:adjustRightInd w:val="0"/>
              <w:jc w:val="center"/>
              <w:rPr>
                <w:sz w:val="20"/>
                <w:szCs w:val="20"/>
                <w:lang w:eastAsia="en-US"/>
              </w:rPr>
            </w:pPr>
          </w:p>
        </w:tc>
        <w:tc>
          <w:tcPr>
            <w:tcW w:w="992" w:type="dxa"/>
            <w:vMerge/>
            <w:tcBorders>
              <w:left w:val="single" w:sz="4" w:space="0" w:color="auto"/>
              <w:bottom w:val="single" w:sz="4" w:space="0" w:color="auto"/>
              <w:right w:val="single" w:sz="4" w:space="0" w:color="auto"/>
            </w:tcBorders>
          </w:tcPr>
          <w:p w14:paraId="26ABCD56" w14:textId="77777777" w:rsidR="00600F55" w:rsidRPr="00600F55" w:rsidRDefault="00600F55" w:rsidP="00600F55">
            <w:pPr>
              <w:autoSpaceDE w:val="0"/>
              <w:autoSpaceDN w:val="0"/>
              <w:adjustRightInd w:val="0"/>
              <w:jc w:val="center"/>
              <w:rPr>
                <w:sz w:val="20"/>
                <w:szCs w:val="20"/>
                <w:lang w:eastAsia="en-US"/>
              </w:rPr>
            </w:pPr>
          </w:p>
        </w:tc>
        <w:tc>
          <w:tcPr>
            <w:tcW w:w="1276" w:type="dxa"/>
            <w:vMerge/>
            <w:tcBorders>
              <w:left w:val="single" w:sz="4" w:space="0" w:color="auto"/>
              <w:bottom w:val="single" w:sz="4" w:space="0" w:color="auto"/>
              <w:right w:val="single" w:sz="4" w:space="0" w:color="auto"/>
            </w:tcBorders>
          </w:tcPr>
          <w:p w14:paraId="27F12E84" w14:textId="77777777" w:rsidR="00600F55" w:rsidRPr="00600F55" w:rsidRDefault="00600F55" w:rsidP="00600F55">
            <w:pPr>
              <w:autoSpaceDE w:val="0"/>
              <w:autoSpaceDN w:val="0"/>
              <w:adjustRightInd w:val="0"/>
              <w:ind w:firstLine="67"/>
              <w:jc w:val="center"/>
              <w:rPr>
                <w:sz w:val="20"/>
                <w:szCs w:val="20"/>
                <w:lang w:eastAsia="en-US"/>
              </w:rPr>
            </w:pPr>
          </w:p>
        </w:tc>
        <w:tc>
          <w:tcPr>
            <w:tcW w:w="1215" w:type="dxa"/>
            <w:vMerge/>
            <w:tcBorders>
              <w:left w:val="single" w:sz="4" w:space="0" w:color="auto"/>
              <w:bottom w:val="single" w:sz="4" w:space="0" w:color="auto"/>
              <w:right w:val="single" w:sz="4" w:space="0" w:color="auto"/>
            </w:tcBorders>
          </w:tcPr>
          <w:p w14:paraId="6A92425C" w14:textId="77777777" w:rsidR="00600F55" w:rsidRPr="00600F55" w:rsidRDefault="00600F55" w:rsidP="00600F55">
            <w:pPr>
              <w:autoSpaceDE w:val="0"/>
              <w:autoSpaceDN w:val="0"/>
              <w:adjustRightInd w:val="0"/>
              <w:jc w:val="center"/>
              <w:rPr>
                <w:sz w:val="20"/>
                <w:szCs w:val="20"/>
                <w:lang w:eastAsia="en-US"/>
              </w:rPr>
            </w:pPr>
          </w:p>
        </w:tc>
        <w:tc>
          <w:tcPr>
            <w:tcW w:w="1589" w:type="dxa"/>
            <w:vMerge/>
            <w:tcBorders>
              <w:left w:val="single" w:sz="4" w:space="0" w:color="auto"/>
              <w:bottom w:val="single" w:sz="4" w:space="0" w:color="auto"/>
              <w:right w:val="single" w:sz="4" w:space="0" w:color="auto"/>
            </w:tcBorders>
          </w:tcPr>
          <w:p w14:paraId="0808BD69" w14:textId="77777777" w:rsidR="00600F55" w:rsidRPr="00600F55" w:rsidRDefault="00600F55" w:rsidP="00600F55">
            <w:pPr>
              <w:autoSpaceDE w:val="0"/>
              <w:autoSpaceDN w:val="0"/>
              <w:adjustRightInd w:val="0"/>
              <w:jc w:val="center"/>
              <w:rPr>
                <w:sz w:val="20"/>
                <w:szCs w:val="20"/>
                <w:lang w:eastAsia="en-US"/>
              </w:rPr>
            </w:pPr>
          </w:p>
        </w:tc>
        <w:tc>
          <w:tcPr>
            <w:tcW w:w="1165" w:type="dxa"/>
            <w:vMerge/>
            <w:tcBorders>
              <w:left w:val="single" w:sz="4" w:space="0" w:color="auto"/>
              <w:bottom w:val="single" w:sz="4" w:space="0" w:color="auto"/>
              <w:right w:val="single" w:sz="4" w:space="0" w:color="auto"/>
            </w:tcBorders>
          </w:tcPr>
          <w:p w14:paraId="52570D88" w14:textId="77777777" w:rsidR="00600F55" w:rsidRPr="00600F55" w:rsidRDefault="00600F55" w:rsidP="00600F55">
            <w:pPr>
              <w:autoSpaceDE w:val="0"/>
              <w:autoSpaceDN w:val="0"/>
              <w:adjustRightInd w:val="0"/>
              <w:rPr>
                <w:sz w:val="20"/>
                <w:szCs w:val="20"/>
                <w:lang w:eastAsia="en-US"/>
              </w:rPr>
            </w:pPr>
          </w:p>
        </w:tc>
        <w:tc>
          <w:tcPr>
            <w:tcW w:w="1133" w:type="dxa"/>
            <w:vMerge/>
            <w:tcBorders>
              <w:left w:val="single" w:sz="4" w:space="0" w:color="auto"/>
              <w:bottom w:val="single" w:sz="4" w:space="0" w:color="auto"/>
              <w:right w:val="single" w:sz="4" w:space="0" w:color="auto"/>
            </w:tcBorders>
          </w:tcPr>
          <w:p w14:paraId="70AEF092" w14:textId="77777777" w:rsidR="00600F55" w:rsidRPr="00600F55" w:rsidRDefault="00600F55" w:rsidP="00600F55">
            <w:pPr>
              <w:autoSpaceDE w:val="0"/>
              <w:autoSpaceDN w:val="0"/>
              <w:adjustRightInd w:val="0"/>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2500CE6" w14:textId="77777777" w:rsidR="00600F55" w:rsidRPr="00600F55" w:rsidRDefault="00600F55" w:rsidP="00600F55">
            <w:pPr>
              <w:autoSpaceDE w:val="0"/>
              <w:autoSpaceDN w:val="0"/>
              <w:adjustRightInd w:val="0"/>
              <w:rPr>
                <w:sz w:val="20"/>
                <w:szCs w:val="20"/>
                <w:lang w:eastAsia="en-US"/>
              </w:rPr>
            </w:pPr>
            <w:r w:rsidRPr="00600F55">
              <w:rPr>
                <w:sz w:val="20"/>
                <w:szCs w:val="20"/>
                <w:lang w:eastAsia="en-US"/>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40B90C5" w14:textId="77777777" w:rsidR="00600F55" w:rsidRPr="00600F55" w:rsidRDefault="00600F55" w:rsidP="00600F55">
            <w:pPr>
              <w:ind w:firstLine="67"/>
              <w:rPr>
                <w:sz w:val="20"/>
                <w:szCs w:val="20"/>
              </w:rPr>
            </w:pPr>
            <w:r w:rsidRPr="00600F55">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ABDBEC4" w14:textId="77777777" w:rsidR="00600F55" w:rsidRPr="00600F55" w:rsidRDefault="00600F55" w:rsidP="00600F55">
            <w:pPr>
              <w:ind w:firstLine="66"/>
              <w:rPr>
                <w:sz w:val="20"/>
                <w:szCs w:val="20"/>
              </w:rPr>
            </w:pPr>
            <w:r w:rsidRPr="00600F55">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C4C56F2" w14:textId="77777777" w:rsidR="00600F55" w:rsidRPr="00600F55" w:rsidRDefault="00600F55" w:rsidP="00600F55">
            <w:pPr>
              <w:ind w:firstLine="67"/>
              <w:rPr>
                <w:sz w:val="20"/>
                <w:szCs w:val="20"/>
              </w:rPr>
            </w:pPr>
            <w:r w:rsidRPr="00600F55">
              <w:rPr>
                <w:sz w:val="20"/>
                <w:szCs w:val="20"/>
              </w:rPr>
              <w:t>0</w:t>
            </w:r>
          </w:p>
        </w:tc>
        <w:tc>
          <w:tcPr>
            <w:tcW w:w="1546" w:type="dxa"/>
            <w:vMerge/>
            <w:tcBorders>
              <w:left w:val="single" w:sz="4" w:space="0" w:color="auto"/>
              <w:bottom w:val="single" w:sz="4" w:space="0" w:color="auto"/>
              <w:right w:val="single" w:sz="4" w:space="0" w:color="auto"/>
            </w:tcBorders>
            <w:shd w:val="clear" w:color="auto" w:fill="auto"/>
          </w:tcPr>
          <w:p w14:paraId="57B05169" w14:textId="77777777" w:rsidR="00600F55" w:rsidRPr="00600F55" w:rsidRDefault="00600F55" w:rsidP="00600F55">
            <w:pPr>
              <w:ind w:firstLine="59"/>
              <w:rPr>
                <w:sz w:val="20"/>
                <w:szCs w:val="20"/>
              </w:rPr>
            </w:pPr>
          </w:p>
        </w:tc>
      </w:tr>
      <w:tr w:rsidR="00600F55" w:rsidRPr="00600F55" w14:paraId="712ACE64" w14:textId="77777777" w:rsidTr="00453A3F">
        <w:trPr>
          <w:trHeight w:val="421"/>
          <w:tblCellSpacing w:w="5" w:type="nil"/>
        </w:trPr>
        <w:tc>
          <w:tcPr>
            <w:tcW w:w="1351" w:type="dxa"/>
            <w:vMerge/>
            <w:tcBorders>
              <w:left w:val="single" w:sz="4" w:space="0" w:color="auto"/>
              <w:right w:val="single" w:sz="4" w:space="0" w:color="auto"/>
            </w:tcBorders>
            <w:shd w:val="clear" w:color="auto" w:fill="auto"/>
          </w:tcPr>
          <w:p w14:paraId="2B13FF80" w14:textId="77777777" w:rsidR="00600F55" w:rsidRPr="00600F55" w:rsidRDefault="00600F55" w:rsidP="00600F55">
            <w:pPr>
              <w:autoSpaceDE w:val="0"/>
              <w:autoSpaceDN w:val="0"/>
              <w:adjustRightInd w:val="0"/>
              <w:rPr>
                <w:sz w:val="20"/>
                <w:szCs w:val="20"/>
                <w:lang w:eastAsia="en-US"/>
              </w:rPr>
            </w:pPr>
          </w:p>
        </w:tc>
        <w:tc>
          <w:tcPr>
            <w:tcW w:w="1276" w:type="dxa"/>
            <w:vMerge w:val="restart"/>
            <w:tcBorders>
              <w:top w:val="single" w:sz="4" w:space="0" w:color="auto"/>
              <w:left w:val="single" w:sz="4" w:space="0" w:color="auto"/>
              <w:right w:val="single" w:sz="4" w:space="0" w:color="auto"/>
            </w:tcBorders>
          </w:tcPr>
          <w:p w14:paraId="393D9263" w14:textId="77777777" w:rsidR="00600F55" w:rsidRPr="00600F55" w:rsidRDefault="00600F55" w:rsidP="00600F55">
            <w:pPr>
              <w:autoSpaceDE w:val="0"/>
              <w:autoSpaceDN w:val="0"/>
              <w:adjustRightInd w:val="0"/>
              <w:rPr>
                <w:sz w:val="20"/>
                <w:szCs w:val="20"/>
                <w:lang w:eastAsia="en-US"/>
              </w:rPr>
            </w:pPr>
            <w:r w:rsidRPr="00600F55">
              <w:rPr>
                <w:sz w:val="20"/>
                <w:szCs w:val="20"/>
                <w:lang w:eastAsia="en-US"/>
              </w:rPr>
              <w:t xml:space="preserve">Строительство водозаборной скважины с установкой водоподготовки с централизованной подачей воды в сеть в с. </w:t>
            </w:r>
            <w:proofErr w:type="spellStart"/>
            <w:r w:rsidRPr="00600F55">
              <w:rPr>
                <w:sz w:val="20"/>
                <w:szCs w:val="20"/>
                <w:lang w:eastAsia="en-US"/>
              </w:rPr>
              <w:t>Абрамово</w:t>
            </w:r>
            <w:proofErr w:type="spellEnd"/>
            <w:r w:rsidRPr="00600F55">
              <w:rPr>
                <w:sz w:val="20"/>
                <w:szCs w:val="20"/>
                <w:lang w:eastAsia="en-US"/>
              </w:rPr>
              <w:t xml:space="preserve"> Куйбышевского района Новосибирской области</w:t>
            </w:r>
          </w:p>
        </w:tc>
        <w:tc>
          <w:tcPr>
            <w:tcW w:w="992" w:type="dxa"/>
            <w:vMerge w:val="restart"/>
            <w:tcBorders>
              <w:top w:val="single" w:sz="4" w:space="0" w:color="auto"/>
              <w:left w:val="single" w:sz="4" w:space="0" w:color="auto"/>
              <w:right w:val="single" w:sz="4" w:space="0" w:color="auto"/>
            </w:tcBorders>
          </w:tcPr>
          <w:p w14:paraId="0A25C559" w14:textId="77777777" w:rsidR="00600F55" w:rsidRPr="00600F55" w:rsidRDefault="00600F55" w:rsidP="00600F55">
            <w:pPr>
              <w:autoSpaceDE w:val="0"/>
              <w:autoSpaceDN w:val="0"/>
              <w:adjustRightInd w:val="0"/>
              <w:jc w:val="center"/>
              <w:rPr>
                <w:sz w:val="20"/>
                <w:szCs w:val="20"/>
                <w:lang w:eastAsia="en-US"/>
              </w:rPr>
            </w:pPr>
            <w:r w:rsidRPr="00600F55">
              <w:rPr>
                <w:sz w:val="20"/>
                <w:szCs w:val="20"/>
                <w:lang w:eastAsia="en-US"/>
              </w:rPr>
              <w:t>2025</w:t>
            </w:r>
          </w:p>
        </w:tc>
        <w:tc>
          <w:tcPr>
            <w:tcW w:w="1276" w:type="dxa"/>
            <w:vMerge w:val="restart"/>
            <w:tcBorders>
              <w:top w:val="single" w:sz="4" w:space="0" w:color="auto"/>
              <w:left w:val="single" w:sz="4" w:space="0" w:color="auto"/>
              <w:right w:val="single" w:sz="4" w:space="0" w:color="auto"/>
            </w:tcBorders>
          </w:tcPr>
          <w:p w14:paraId="66109197" w14:textId="77777777" w:rsidR="00600F55" w:rsidRPr="00600F55" w:rsidRDefault="00600F55" w:rsidP="00600F55">
            <w:pPr>
              <w:ind w:firstLine="67"/>
              <w:rPr>
                <w:sz w:val="20"/>
                <w:szCs w:val="20"/>
              </w:rPr>
            </w:pPr>
            <w:r w:rsidRPr="00600F55">
              <w:rPr>
                <w:sz w:val="20"/>
                <w:szCs w:val="20"/>
              </w:rPr>
              <w:t>2025</w:t>
            </w:r>
          </w:p>
        </w:tc>
        <w:tc>
          <w:tcPr>
            <w:tcW w:w="1215" w:type="dxa"/>
            <w:vMerge w:val="restart"/>
            <w:tcBorders>
              <w:top w:val="single" w:sz="4" w:space="0" w:color="auto"/>
              <w:left w:val="single" w:sz="4" w:space="0" w:color="auto"/>
              <w:right w:val="single" w:sz="4" w:space="0" w:color="auto"/>
            </w:tcBorders>
          </w:tcPr>
          <w:p w14:paraId="24AE38C8" w14:textId="77777777" w:rsidR="00600F55" w:rsidRPr="00600F55" w:rsidRDefault="00600F55" w:rsidP="00600F55">
            <w:pPr>
              <w:autoSpaceDE w:val="0"/>
              <w:autoSpaceDN w:val="0"/>
              <w:adjustRightInd w:val="0"/>
              <w:jc w:val="center"/>
              <w:rPr>
                <w:sz w:val="20"/>
                <w:szCs w:val="20"/>
                <w:lang w:eastAsia="en-US"/>
              </w:rPr>
            </w:pPr>
          </w:p>
        </w:tc>
        <w:tc>
          <w:tcPr>
            <w:tcW w:w="1589" w:type="dxa"/>
            <w:vMerge w:val="restart"/>
            <w:tcBorders>
              <w:top w:val="single" w:sz="4" w:space="0" w:color="auto"/>
              <w:left w:val="single" w:sz="4" w:space="0" w:color="auto"/>
              <w:right w:val="single" w:sz="4" w:space="0" w:color="auto"/>
            </w:tcBorders>
          </w:tcPr>
          <w:p w14:paraId="4AC50BD9" w14:textId="77777777" w:rsidR="00600F55" w:rsidRPr="00600F55" w:rsidRDefault="00600F55" w:rsidP="00600F55">
            <w:pPr>
              <w:autoSpaceDE w:val="0"/>
              <w:autoSpaceDN w:val="0"/>
              <w:adjustRightInd w:val="0"/>
              <w:jc w:val="center"/>
              <w:rPr>
                <w:sz w:val="20"/>
                <w:szCs w:val="20"/>
                <w:lang w:eastAsia="en-US"/>
              </w:rPr>
            </w:pPr>
          </w:p>
        </w:tc>
        <w:tc>
          <w:tcPr>
            <w:tcW w:w="1165" w:type="dxa"/>
            <w:vMerge w:val="restart"/>
            <w:tcBorders>
              <w:top w:val="single" w:sz="4" w:space="0" w:color="auto"/>
              <w:left w:val="single" w:sz="4" w:space="0" w:color="auto"/>
              <w:right w:val="single" w:sz="4" w:space="0" w:color="auto"/>
            </w:tcBorders>
          </w:tcPr>
          <w:p w14:paraId="046470B5" w14:textId="77777777" w:rsidR="00600F55" w:rsidRPr="00600F55" w:rsidRDefault="00600F55" w:rsidP="00600F55">
            <w:pPr>
              <w:autoSpaceDE w:val="0"/>
              <w:autoSpaceDN w:val="0"/>
              <w:adjustRightInd w:val="0"/>
              <w:rPr>
                <w:sz w:val="20"/>
                <w:szCs w:val="20"/>
                <w:lang w:eastAsia="en-US"/>
              </w:rPr>
            </w:pPr>
          </w:p>
        </w:tc>
        <w:tc>
          <w:tcPr>
            <w:tcW w:w="1133" w:type="dxa"/>
            <w:vMerge w:val="restart"/>
            <w:tcBorders>
              <w:top w:val="single" w:sz="4" w:space="0" w:color="auto"/>
              <w:left w:val="single" w:sz="4" w:space="0" w:color="auto"/>
              <w:right w:val="single" w:sz="4" w:space="0" w:color="auto"/>
            </w:tcBorders>
          </w:tcPr>
          <w:p w14:paraId="1C44804F" w14:textId="77777777" w:rsidR="00600F55" w:rsidRPr="00600F55" w:rsidRDefault="00600F55" w:rsidP="00600F55">
            <w:pPr>
              <w:autoSpaceDE w:val="0"/>
              <w:autoSpaceDN w:val="0"/>
              <w:adjustRightInd w:val="0"/>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AFB2527" w14:textId="77777777" w:rsidR="00600F55" w:rsidRPr="00600F55" w:rsidRDefault="00600F55" w:rsidP="00600F55">
            <w:pPr>
              <w:autoSpaceDE w:val="0"/>
              <w:autoSpaceDN w:val="0"/>
              <w:adjustRightInd w:val="0"/>
              <w:rPr>
                <w:sz w:val="20"/>
                <w:szCs w:val="20"/>
                <w:lang w:eastAsia="en-US"/>
              </w:rPr>
            </w:pPr>
            <w:r w:rsidRPr="00600F55">
              <w:rPr>
                <w:sz w:val="20"/>
                <w:szCs w:val="20"/>
                <w:lang w:eastAsia="en-US"/>
              </w:rPr>
              <w:t xml:space="preserve">Сумма затрат, </w:t>
            </w:r>
          </w:p>
          <w:p w14:paraId="5FCD0376" w14:textId="77777777" w:rsidR="00600F55" w:rsidRPr="00600F55" w:rsidRDefault="00600F55" w:rsidP="00600F55">
            <w:pPr>
              <w:autoSpaceDE w:val="0"/>
              <w:autoSpaceDN w:val="0"/>
              <w:adjustRightInd w:val="0"/>
              <w:rPr>
                <w:sz w:val="20"/>
                <w:szCs w:val="20"/>
                <w:lang w:eastAsia="en-US"/>
              </w:rPr>
            </w:pPr>
            <w:r w:rsidRPr="00600F55">
              <w:rPr>
                <w:sz w:val="20"/>
                <w:szCs w:val="20"/>
                <w:lang w:eastAsia="en-US"/>
              </w:rPr>
              <w:t xml:space="preserve">в том числе: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70AABD8" w14:textId="77777777" w:rsidR="00600F55" w:rsidRPr="00600F55" w:rsidRDefault="00600F55" w:rsidP="00600F55">
            <w:pPr>
              <w:autoSpaceDE w:val="0"/>
              <w:autoSpaceDN w:val="0"/>
              <w:adjustRightInd w:val="0"/>
              <w:rPr>
                <w:sz w:val="20"/>
                <w:szCs w:val="20"/>
                <w:lang w:eastAsia="en-US"/>
              </w:rPr>
            </w:pPr>
            <w:r w:rsidRPr="00600F55">
              <w:rPr>
                <w:sz w:val="20"/>
                <w:szCs w:val="20"/>
                <w:lang w:eastAsia="en-US"/>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F6F5F79" w14:textId="77777777" w:rsidR="00600F55" w:rsidRPr="00600F55" w:rsidRDefault="00600F55" w:rsidP="00600F55">
            <w:pPr>
              <w:autoSpaceDE w:val="0"/>
              <w:autoSpaceDN w:val="0"/>
              <w:adjustRightInd w:val="0"/>
              <w:rPr>
                <w:sz w:val="20"/>
                <w:szCs w:val="20"/>
                <w:lang w:eastAsia="en-US"/>
              </w:rPr>
            </w:pPr>
            <w:r w:rsidRPr="00600F55">
              <w:rPr>
                <w:sz w:val="20"/>
                <w:szCs w:val="20"/>
                <w:lang w:eastAsia="en-US"/>
              </w:rPr>
              <w:t>3500,000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EAE9545" w14:textId="77777777" w:rsidR="00600F55" w:rsidRPr="00600F55" w:rsidRDefault="00600F55" w:rsidP="00600F55">
            <w:pPr>
              <w:autoSpaceDE w:val="0"/>
              <w:autoSpaceDN w:val="0"/>
              <w:adjustRightInd w:val="0"/>
              <w:rPr>
                <w:sz w:val="20"/>
                <w:szCs w:val="20"/>
                <w:lang w:eastAsia="en-US"/>
              </w:rPr>
            </w:pPr>
            <w:r w:rsidRPr="00600F55">
              <w:rPr>
                <w:sz w:val="20"/>
                <w:szCs w:val="20"/>
                <w:lang w:eastAsia="en-US"/>
              </w:rPr>
              <w:t>0</w:t>
            </w:r>
          </w:p>
        </w:tc>
        <w:tc>
          <w:tcPr>
            <w:tcW w:w="1546" w:type="dxa"/>
            <w:vMerge w:val="restart"/>
            <w:tcBorders>
              <w:top w:val="single" w:sz="4" w:space="0" w:color="auto"/>
              <w:left w:val="single" w:sz="4" w:space="0" w:color="auto"/>
              <w:right w:val="single" w:sz="4" w:space="0" w:color="auto"/>
            </w:tcBorders>
            <w:shd w:val="clear" w:color="auto" w:fill="auto"/>
          </w:tcPr>
          <w:p w14:paraId="0AA182FD" w14:textId="77777777" w:rsidR="00600F55" w:rsidRPr="00600F55" w:rsidRDefault="00600F55" w:rsidP="00600F55">
            <w:pPr>
              <w:rPr>
                <w:sz w:val="20"/>
                <w:szCs w:val="20"/>
              </w:rPr>
            </w:pPr>
            <w:r w:rsidRPr="00600F55">
              <w:rPr>
                <w:sz w:val="20"/>
                <w:szCs w:val="20"/>
              </w:rPr>
              <w:t>Администрация Куйбышевского муниципального района Новосибирской области</w:t>
            </w:r>
          </w:p>
        </w:tc>
      </w:tr>
      <w:tr w:rsidR="00600F55" w:rsidRPr="00600F55" w14:paraId="0774B96C" w14:textId="77777777" w:rsidTr="00453A3F">
        <w:trPr>
          <w:trHeight w:val="421"/>
          <w:tblCellSpacing w:w="5" w:type="nil"/>
        </w:trPr>
        <w:tc>
          <w:tcPr>
            <w:tcW w:w="1351" w:type="dxa"/>
            <w:vMerge/>
            <w:tcBorders>
              <w:left w:val="single" w:sz="4" w:space="0" w:color="auto"/>
              <w:right w:val="single" w:sz="4" w:space="0" w:color="auto"/>
            </w:tcBorders>
            <w:shd w:val="clear" w:color="auto" w:fill="auto"/>
          </w:tcPr>
          <w:p w14:paraId="123CD229" w14:textId="77777777" w:rsidR="00600F55" w:rsidRPr="00600F55" w:rsidRDefault="00600F55" w:rsidP="00600F55">
            <w:pPr>
              <w:autoSpaceDE w:val="0"/>
              <w:autoSpaceDN w:val="0"/>
              <w:adjustRightInd w:val="0"/>
              <w:rPr>
                <w:sz w:val="20"/>
                <w:szCs w:val="20"/>
                <w:lang w:eastAsia="en-US"/>
              </w:rPr>
            </w:pPr>
          </w:p>
        </w:tc>
        <w:tc>
          <w:tcPr>
            <w:tcW w:w="1276" w:type="dxa"/>
            <w:vMerge/>
            <w:tcBorders>
              <w:left w:val="single" w:sz="4" w:space="0" w:color="auto"/>
              <w:right w:val="single" w:sz="4" w:space="0" w:color="auto"/>
            </w:tcBorders>
          </w:tcPr>
          <w:p w14:paraId="42571DE0" w14:textId="77777777" w:rsidR="00600F55" w:rsidRPr="00600F55" w:rsidRDefault="00600F55" w:rsidP="00600F55">
            <w:pPr>
              <w:autoSpaceDE w:val="0"/>
              <w:autoSpaceDN w:val="0"/>
              <w:adjustRightInd w:val="0"/>
              <w:jc w:val="center"/>
              <w:rPr>
                <w:sz w:val="20"/>
                <w:szCs w:val="20"/>
                <w:lang w:eastAsia="en-US"/>
              </w:rPr>
            </w:pPr>
          </w:p>
        </w:tc>
        <w:tc>
          <w:tcPr>
            <w:tcW w:w="992" w:type="dxa"/>
            <w:vMerge/>
            <w:tcBorders>
              <w:left w:val="single" w:sz="4" w:space="0" w:color="auto"/>
              <w:right w:val="single" w:sz="4" w:space="0" w:color="auto"/>
            </w:tcBorders>
          </w:tcPr>
          <w:p w14:paraId="2321EFF2" w14:textId="77777777" w:rsidR="00600F55" w:rsidRPr="00600F55" w:rsidRDefault="00600F55" w:rsidP="00600F55">
            <w:pPr>
              <w:autoSpaceDE w:val="0"/>
              <w:autoSpaceDN w:val="0"/>
              <w:adjustRightInd w:val="0"/>
              <w:jc w:val="center"/>
              <w:rPr>
                <w:sz w:val="20"/>
                <w:szCs w:val="20"/>
                <w:lang w:eastAsia="en-US"/>
              </w:rPr>
            </w:pPr>
          </w:p>
        </w:tc>
        <w:tc>
          <w:tcPr>
            <w:tcW w:w="1276" w:type="dxa"/>
            <w:vMerge/>
            <w:tcBorders>
              <w:left w:val="single" w:sz="4" w:space="0" w:color="auto"/>
              <w:right w:val="single" w:sz="4" w:space="0" w:color="auto"/>
            </w:tcBorders>
          </w:tcPr>
          <w:p w14:paraId="67FEDB06" w14:textId="77777777" w:rsidR="00600F55" w:rsidRPr="00600F55" w:rsidRDefault="00600F55" w:rsidP="00600F55">
            <w:pPr>
              <w:autoSpaceDE w:val="0"/>
              <w:autoSpaceDN w:val="0"/>
              <w:adjustRightInd w:val="0"/>
              <w:jc w:val="center"/>
              <w:rPr>
                <w:sz w:val="20"/>
                <w:szCs w:val="20"/>
                <w:lang w:eastAsia="en-US"/>
              </w:rPr>
            </w:pPr>
          </w:p>
        </w:tc>
        <w:tc>
          <w:tcPr>
            <w:tcW w:w="1215" w:type="dxa"/>
            <w:vMerge/>
            <w:tcBorders>
              <w:left w:val="single" w:sz="4" w:space="0" w:color="auto"/>
              <w:right w:val="single" w:sz="4" w:space="0" w:color="auto"/>
            </w:tcBorders>
          </w:tcPr>
          <w:p w14:paraId="3725534A" w14:textId="77777777" w:rsidR="00600F55" w:rsidRPr="00600F55" w:rsidRDefault="00600F55" w:rsidP="00600F55">
            <w:pPr>
              <w:autoSpaceDE w:val="0"/>
              <w:autoSpaceDN w:val="0"/>
              <w:adjustRightInd w:val="0"/>
              <w:jc w:val="center"/>
              <w:rPr>
                <w:sz w:val="20"/>
                <w:szCs w:val="20"/>
                <w:lang w:eastAsia="en-US"/>
              </w:rPr>
            </w:pPr>
          </w:p>
        </w:tc>
        <w:tc>
          <w:tcPr>
            <w:tcW w:w="1589" w:type="dxa"/>
            <w:vMerge/>
            <w:tcBorders>
              <w:left w:val="single" w:sz="4" w:space="0" w:color="auto"/>
              <w:right w:val="single" w:sz="4" w:space="0" w:color="auto"/>
            </w:tcBorders>
          </w:tcPr>
          <w:p w14:paraId="2DF91D1E" w14:textId="77777777" w:rsidR="00600F55" w:rsidRPr="00600F55" w:rsidRDefault="00600F55" w:rsidP="00600F55">
            <w:pPr>
              <w:autoSpaceDE w:val="0"/>
              <w:autoSpaceDN w:val="0"/>
              <w:adjustRightInd w:val="0"/>
              <w:jc w:val="center"/>
              <w:rPr>
                <w:sz w:val="20"/>
                <w:szCs w:val="20"/>
                <w:lang w:eastAsia="en-US"/>
              </w:rPr>
            </w:pPr>
          </w:p>
        </w:tc>
        <w:tc>
          <w:tcPr>
            <w:tcW w:w="1165" w:type="dxa"/>
            <w:vMerge/>
            <w:tcBorders>
              <w:left w:val="single" w:sz="4" w:space="0" w:color="auto"/>
              <w:right w:val="single" w:sz="4" w:space="0" w:color="auto"/>
            </w:tcBorders>
          </w:tcPr>
          <w:p w14:paraId="48DEDC91" w14:textId="77777777" w:rsidR="00600F55" w:rsidRPr="00600F55" w:rsidRDefault="00600F55" w:rsidP="00600F55">
            <w:pPr>
              <w:autoSpaceDE w:val="0"/>
              <w:autoSpaceDN w:val="0"/>
              <w:adjustRightInd w:val="0"/>
              <w:rPr>
                <w:sz w:val="20"/>
                <w:szCs w:val="20"/>
                <w:lang w:eastAsia="en-US"/>
              </w:rPr>
            </w:pPr>
          </w:p>
        </w:tc>
        <w:tc>
          <w:tcPr>
            <w:tcW w:w="1133" w:type="dxa"/>
            <w:vMerge/>
            <w:tcBorders>
              <w:left w:val="single" w:sz="4" w:space="0" w:color="auto"/>
              <w:right w:val="single" w:sz="4" w:space="0" w:color="auto"/>
            </w:tcBorders>
          </w:tcPr>
          <w:p w14:paraId="28C08A42" w14:textId="77777777" w:rsidR="00600F55" w:rsidRPr="00600F55" w:rsidRDefault="00600F55" w:rsidP="00600F55">
            <w:pPr>
              <w:autoSpaceDE w:val="0"/>
              <w:autoSpaceDN w:val="0"/>
              <w:adjustRightInd w:val="0"/>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D84C8CF" w14:textId="77777777" w:rsidR="00600F55" w:rsidRPr="00600F55" w:rsidRDefault="00600F55" w:rsidP="00600F55">
            <w:pPr>
              <w:autoSpaceDE w:val="0"/>
              <w:autoSpaceDN w:val="0"/>
              <w:adjustRightInd w:val="0"/>
              <w:rPr>
                <w:sz w:val="20"/>
                <w:szCs w:val="20"/>
                <w:lang w:eastAsia="en-US"/>
              </w:rPr>
            </w:pPr>
            <w:r w:rsidRPr="00600F55">
              <w:rPr>
                <w:sz w:val="20"/>
                <w:szCs w:val="20"/>
                <w:lang w:eastAsia="en-US"/>
              </w:rPr>
              <w:t xml:space="preserve">областной бюджет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A18AE4C" w14:textId="77777777" w:rsidR="00600F55" w:rsidRPr="00600F55" w:rsidRDefault="00600F55" w:rsidP="00600F55">
            <w:pPr>
              <w:ind w:firstLine="67"/>
              <w:rPr>
                <w:sz w:val="20"/>
                <w:szCs w:val="20"/>
              </w:rPr>
            </w:pPr>
            <w:r w:rsidRPr="00600F55">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FE3989D" w14:textId="77777777" w:rsidR="00600F55" w:rsidRPr="00600F55" w:rsidRDefault="00600F55" w:rsidP="00600F55">
            <w:pPr>
              <w:ind w:firstLine="66"/>
              <w:rPr>
                <w:sz w:val="20"/>
                <w:szCs w:val="20"/>
              </w:rPr>
            </w:pPr>
            <w:r w:rsidRPr="00600F55">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962944D" w14:textId="77777777" w:rsidR="00600F55" w:rsidRPr="00600F55" w:rsidRDefault="00600F55" w:rsidP="00600F55">
            <w:pPr>
              <w:ind w:firstLine="67"/>
              <w:rPr>
                <w:sz w:val="20"/>
                <w:szCs w:val="20"/>
              </w:rPr>
            </w:pPr>
            <w:r w:rsidRPr="00600F55">
              <w:rPr>
                <w:sz w:val="20"/>
                <w:szCs w:val="20"/>
              </w:rPr>
              <w:t>0</w:t>
            </w:r>
          </w:p>
        </w:tc>
        <w:tc>
          <w:tcPr>
            <w:tcW w:w="1546" w:type="dxa"/>
            <w:vMerge/>
            <w:tcBorders>
              <w:left w:val="single" w:sz="4" w:space="0" w:color="auto"/>
              <w:right w:val="single" w:sz="4" w:space="0" w:color="auto"/>
            </w:tcBorders>
            <w:shd w:val="clear" w:color="auto" w:fill="auto"/>
          </w:tcPr>
          <w:p w14:paraId="05E042F1" w14:textId="77777777" w:rsidR="00600F55" w:rsidRPr="00600F55" w:rsidRDefault="00600F55" w:rsidP="00600F55">
            <w:pPr>
              <w:ind w:firstLine="709"/>
              <w:rPr>
                <w:sz w:val="20"/>
                <w:szCs w:val="20"/>
              </w:rPr>
            </w:pPr>
          </w:p>
        </w:tc>
      </w:tr>
      <w:tr w:rsidR="00600F55" w:rsidRPr="00600F55" w14:paraId="2A0816EC" w14:textId="77777777" w:rsidTr="00453A3F">
        <w:trPr>
          <w:trHeight w:val="421"/>
          <w:tblCellSpacing w:w="5" w:type="nil"/>
        </w:trPr>
        <w:tc>
          <w:tcPr>
            <w:tcW w:w="1351" w:type="dxa"/>
            <w:vMerge/>
            <w:tcBorders>
              <w:left w:val="single" w:sz="4" w:space="0" w:color="auto"/>
              <w:right w:val="single" w:sz="4" w:space="0" w:color="auto"/>
            </w:tcBorders>
            <w:shd w:val="clear" w:color="auto" w:fill="auto"/>
          </w:tcPr>
          <w:p w14:paraId="23FA1B9C" w14:textId="77777777" w:rsidR="00600F55" w:rsidRPr="00600F55" w:rsidRDefault="00600F55" w:rsidP="00600F55">
            <w:pPr>
              <w:autoSpaceDE w:val="0"/>
              <w:autoSpaceDN w:val="0"/>
              <w:adjustRightInd w:val="0"/>
              <w:rPr>
                <w:sz w:val="20"/>
                <w:szCs w:val="20"/>
                <w:lang w:eastAsia="en-US"/>
              </w:rPr>
            </w:pPr>
          </w:p>
        </w:tc>
        <w:tc>
          <w:tcPr>
            <w:tcW w:w="1276" w:type="dxa"/>
            <w:vMerge/>
            <w:tcBorders>
              <w:left w:val="single" w:sz="4" w:space="0" w:color="auto"/>
              <w:right w:val="single" w:sz="4" w:space="0" w:color="auto"/>
            </w:tcBorders>
          </w:tcPr>
          <w:p w14:paraId="4D01EC10" w14:textId="77777777" w:rsidR="00600F55" w:rsidRPr="00600F55" w:rsidRDefault="00600F55" w:rsidP="00600F55">
            <w:pPr>
              <w:autoSpaceDE w:val="0"/>
              <w:autoSpaceDN w:val="0"/>
              <w:adjustRightInd w:val="0"/>
              <w:jc w:val="center"/>
              <w:rPr>
                <w:sz w:val="20"/>
                <w:szCs w:val="20"/>
                <w:lang w:eastAsia="en-US"/>
              </w:rPr>
            </w:pPr>
          </w:p>
        </w:tc>
        <w:tc>
          <w:tcPr>
            <w:tcW w:w="992" w:type="dxa"/>
            <w:vMerge/>
            <w:tcBorders>
              <w:left w:val="single" w:sz="4" w:space="0" w:color="auto"/>
              <w:right w:val="single" w:sz="4" w:space="0" w:color="auto"/>
            </w:tcBorders>
          </w:tcPr>
          <w:p w14:paraId="5DCA0B16" w14:textId="77777777" w:rsidR="00600F55" w:rsidRPr="00600F55" w:rsidRDefault="00600F55" w:rsidP="00600F55">
            <w:pPr>
              <w:autoSpaceDE w:val="0"/>
              <w:autoSpaceDN w:val="0"/>
              <w:adjustRightInd w:val="0"/>
              <w:jc w:val="center"/>
              <w:rPr>
                <w:sz w:val="20"/>
                <w:szCs w:val="20"/>
                <w:lang w:eastAsia="en-US"/>
              </w:rPr>
            </w:pPr>
          </w:p>
        </w:tc>
        <w:tc>
          <w:tcPr>
            <w:tcW w:w="1276" w:type="dxa"/>
            <w:vMerge/>
            <w:tcBorders>
              <w:left w:val="single" w:sz="4" w:space="0" w:color="auto"/>
              <w:right w:val="single" w:sz="4" w:space="0" w:color="auto"/>
            </w:tcBorders>
          </w:tcPr>
          <w:p w14:paraId="2B182CB3" w14:textId="77777777" w:rsidR="00600F55" w:rsidRPr="00600F55" w:rsidRDefault="00600F55" w:rsidP="00600F55">
            <w:pPr>
              <w:autoSpaceDE w:val="0"/>
              <w:autoSpaceDN w:val="0"/>
              <w:adjustRightInd w:val="0"/>
              <w:jc w:val="center"/>
              <w:rPr>
                <w:sz w:val="20"/>
                <w:szCs w:val="20"/>
                <w:lang w:eastAsia="en-US"/>
              </w:rPr>
            </w:pPr>
          </w:p>
        </w:tc>
        <w:tc>
          <w:tcPr>
            <w:tcW w:w="1215" w:type="dxa"/>
            <w:vMerge/>
            <w:tcBorders>
              <w:left w:val="single" w:sz="4" w:space="0" w:color="auto"/>
              <w:right w:val="single" w:sz="4" w:space="0" w:color="auto"/>
            </w:tcBorders>
          </w:tcPr>
          <w:p w14:paraId="5977A378" w14:textId="77777777" w:rsidR="00600F55" w:rsidRPr="00600F55" w:rsidRDefault="00600F55" w:rsidP="00600F55">
            <w:pPr>
              <w:autoSpaceDE w:val="0"/>
              <w:autoSpaceDN w:val="0"/>
              <w:adjustRightInd w:val="0"/>
              <w:jc w:val="center"/>
              <w:rPr>
                <w:sz w:val="20"/>
                <w:szCs w:val="20"/>
                <w:lang w:eastAsia="en-US"/>
              </w:rPr>
            </w:pPr>
          </w:p>
        </w:tc>
        <w:tc>
          <w:tcPr>
            <w:tcW w:w="1589" w:type="dxa"/>
            <w:vMerge/>
            <w:tcBorders>
              <w:left w:val="single" w:sz="4" w:space="0" w:color="auto"/>
              <w:right w:val="single" w:sz="4" w:space="0" w:color="auto"/>
            </w:tcBorders>
          </w:tcPr>
          <w:p w14:paraId="5DC727A1" w14:textId="77777777" w:rsidR="00600F55" w:rsidRPr="00600F55" w:rsidRDefault="00600F55" w:rsidP="00600F55">
            <w:pPr>
              <w:autoSpaceDE w:val="0"/>
              <w:autoSpaceDN w:val="0"/>
              <w:adjustRightInd w:val="0"/>
              <w:jc w:val="center"/>
              <w:rPr>
                <w:sz w:val="20"/>
                <w:szCs w:val="20"/>
                <w:lang w:eastAsia="en-US"/>
              </w:rPr>
            </w:pPr>
          </w:p>
        </w:tc>
        <w:tc>
          <w:tcPr>
            <w:tcW w:w="1165" w:type="dxa"/>
            <w:vMerge/>
            <w:tcBorders>
              <w:left w:val="single" w:sz="4" w:space="0" w:color="auto"/>
              <w:right w:val="single" w:sz="4" w:space="0" w:color="auto"/>
            </w:tcBorders>
          </w:tcPr>
          <w:p w14:paraId="3C48410D" w14:textId="77777777" w:rsidR="00600F55" w:rsidRPr="00600F55" w:rsidRDefault="00600F55" w:rsidP="00600F55">
            <w:pPr>
              <w:autoSpaceDE w:val="0"/>
              <w:autoSpaceDN w:val="0"/>
              <w:adjustRightInd w:val="0"/>
              <w:rPr>
                <w:sz w:val="20"/>
                <w:szCs w:val="20"/>
                <w:lang w:eastAsia="en-US"/>
              </w:rPr>
            </w:pPr>
          </w:p>
        </w:tc>
        <w:tc>
          <w:tcPr>
            <w:tcW w:w="1133" w:type="dxa"/>
            <w:vMerge/>
            <w:tcBorders>
              <w:left w:val="single" w:sz="4" w:space="0" w:color="auto"/>
              <w:right w:val="single" w:sz="4" w:space="0" w:color="auto"/>
            </w:tcBorders>
          </w:tcPr>
          <w:p w14:paraId="3AF46956" w14:textId="77777777" w:rsidR="00600F55" w:rsidRPr="00600F55" w:rsidRDefault="00600F55" w:rsidP="00600F55">
            <w:pPr>
              <w:autoSpaceDE w:val="0"/>
              <w:autoSpaceDN w:val="0"/>
              <w:adjustRightInd w:val="0"/>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D79EB5F" w14:textId="77777777" w:rsidR="00600F55" w:rsidRPr="00600F55" w:rsidRDefault="00600F55" w:rsidP="00600F55">
            <w:pPr>
              <w:autoSpaceDE w:val="0"/>
              <w:autoSpaceDN w:val="0"/>
              <w:adjustRightInd w:val="0"/>
              <w:rPr>
                <w:sz w:val="20"/>
                <w:szCs w:val="20"/>
                <w:lang w:eastAsia="en-US"/>
              </w:rPr>
            </w:pPr>
            <w:r w:rsidRPr="00600F55">
              <w:rPr>
                <w:sz w:val="20"/>
                <w:szCs w:val="20"/>
                <w:lang w:eastAsia="en-US"/>
              </w:rPr>
              <w:t xml:space="preserve">федеральный бюджет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9478143" w14:textId="77777777" w:rsidR="00600F55" w:rsidRPr="00600F55" w:rsidRDefault="00600F55" w:rsidP="00600F55">
            <w:pPr>
              <w:ind w:firstLine="67"/>
              <w:rPr>
                <w:sz w:val="20"/>
                <w:szCs w:val="20"/>
              </w:rPr>
            </w:pPr>
            <w:r w:rsidRPr="00600F55">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736DACE" w14:textId="77777777" w:rsidR="00600F55" w:rsidRPr="00600F55" w:rsidRDefault="00600F55" w:rsidP="00600F55">
            <w:pPr>
              <w:ind w:firstLine="66"/>
              <w:rPr>
                <w:sz w:val="20"/>
                <w:szCs w:val="20"/>
              </w:rPr>
            </w:pPr>
            <w:r w:rsidRPr="00600F55">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E74E726" w14:textId="77777777" w:rsidR="00600F55" w:rsidRPr="00600F55" w:rsidRDefault="00600F55" w:rsidP="00600F55">
            <w:pPr>
              <w:ind w:firstLine="67"/>
              <w:rPr>
                <w:sz w:val="20"/>
                <w:szCs w:val="20"/>
              </w:rPr>
            </w:pPr>
            <w:r w:rsidRPr="00600F55">
              <w:rPr>
                <w:sz w:val="20"/>
                <w:szCs w:val="20"/>
              </w:rPr>
              <w:t>0</w:t>
            </w:r>
          </w:p>
        </w:tc>
        <w:tc>
          <w:tcPr>
            <w:tcW w:w="1546" w:type="dxa"/>
            <w:vMerge/>
            <w:tcBorders>
              <w:left w:val="single" w:sz="4" w:space="0" w:color="auto"/>
              <w:right w:val="single" w:sz="4" w:space="0" w:color="auto"/>
            </w:tcBorders>
            <w:shd w:val="clear" w:color="auto" w:fill="auto"/>
          </w:tcPr>
          <w:p w14:paraId="65D4A699" w14:textId="77777777" w:rsidR="00600F55" w:rsidRPr="00600F55" w:rsidRDefault="00600F55" w:rsidP="00600F55">
            <w:pPr>
              <w:ind w:firstLine="709"/>
              <w:rPr>
                <w:sz w:val="20"/>
                <w:szCs w:val="20"/>
              </w:rPr>
            </w:pPr>
          </w:p>
        </w:tc>
      </w:tr>
      <w:tr w:rsidR="00600F55" w:rsidRPr="00600F55" w14:paraId="1E06A067" w14:textId="77777777" w:rsidTr="00453A3F">
        <w:trPr>
          <w:trHeight w:val="421"/>
          <w:tblCellSpacing w:w="5" w:type="nil"/>
        </w:trPr>
        <w:tc>
          <w:tcPr>
            <w:tcW w:w="1351" w:type="dxa"/>
            <w:vMerge/>
            <w:tcBorders>
              <w:left w:val="single" w:sz="4" w:space="0" w:color="auto"/>
              <w:right w:val="single" w:sz="4" w:space="0" w:color="auto"/>
            </w:tcBorders>
            <w:shd w:val="clear" w:color="auto" w:fill="auto"/>
          </w:tcPr>
          <w:p w14:paraId="13641F53" w14:textId="77777777" w:rsidR="00600F55" w:rsidRPr="00600F55" w:rsidRDefault="00600F55" w:rsidP="00600F55">
            <w:pPr>
              <w:autoSpaceDE w:val="0"/>
              <w:autoSpaceDN w:val="0"/>
              <w:adjustRightInd w:val="0"/>
              <w:rPr>
                <w:sz w:val="20"/>
                <w:szCs w:val="20"/>
                <w:lang w:eastAsia="en-US"/>
              </w:rPr>
            </w:pPr>
          </w:p>
        </w:tc>
        <w:tc>
          <w:tcPr>
            <w:tcW w:w="1276" w:type="dxa"/>
            <w:vMerge/>
            <w:tcBorders>
              <w:left w:val="single" w:sz="4" w:space="0" w:color="auto"/>
              <w:bottom w:val="single" w:sz="4" w:space="0" w:color="auto"/>
              <w:right w:val="single" w:sz="4" w:space="0" w:color="auto"/>
            </w:tcBorders>
          </w:tcPr>
          <w:p w14:paraId="0312607D" w14:textId="77777777" w:rsidR="00600F55" w:rsidRPr="00600F55" w:rsidRDefault="00600F55" w:rsidP="00600F55">
            <w:pPr>
              <w:autoSpaceDE w:val="0"/>
              <w:autoSpaceDN w:val="0"/>
              <w:adjustRightInd w:val="0"/>
              <w:jc w:val="center"/>
              <w:rPr>
                <w:sz w:val="20"/>
                <w:szCs w:val="20"/>
                <w:lang w:eastAsia="en-US"/>
              </w:rPr>
            </w:pPr>
          </w:p>
        </w:tc>
        <w:tc>
          <w:tcPr>
            <w:tcW w:w="992" w:type="dxa"/>
            <w:vMerge/>
            <w:tcBorders>
              <w:left w:val="single" w:sz="4" w:space="0" w:color="auto"/>
              <w:right w:val="single" w:sz="4" w:space="0" w:color="auto"/>
            </w:tcBorders>
          </w:tcPr>
          <w:p w14:paraId="730C4AC3" w14:textId="77777777" w:rsidR="00600F55" w:rsidRPr="00600F55" w:rsidRDefault="00600F55" w:rsidP="00600F55">
            <w:pPr>
              <w:autoSpaceDE w:val="0"/>
              <w:autoSpaceDN w:val="0"/>
              <w:adjustRightInd w:val="0"/>
              <w:jc w:val="center"/>
              <w:rPr>
                <w:sz w:val="20"/>
                <w:szCs w:val="20"/>
                <w:lang w:eastAsia="en-US"/>
              </w:rPr>
            </w:pPr>
          </w:p>
        </w:tc>
        <w:tc>
          <w:tcPr>
            <w:tcW w:w="1276" w:type="dxa"/>
            <w:vMerge/>
            <w:tcBorders>
              <w:left w:val="single" w:sz="4" w:space="0" w:color="auto"/>
              <w:right w:val="single" w:sz="4" w:space="0" w:color="auto"/>
            </w:tcBorders>
          </w:tcPr>
          <w:p w14:paraId="399D1341" w14:textId="77777777" w:rsidR="00600F55" w:rsidRPr="00600F55" w:rsidRDefault="00600F55" w:rsidP="00600F55">
            <w:pPr>
              <w:autoSpaceDE w:val="0"/>
              <w:autoSpaceDN w:val="0"/>
              <w:adjustRightInd w:val="0"/>
              <w:jc w:val="center"/>
              <w:rPr>
                <w:sz w:val="20"/>
                <w:szCs w:val="20"/>
                <w:lang w:eastAsia="en-US"/>
              </w:rPr>
            </w:pPr>
          </w:p>
        </w:tc>
        <w:tc>
          <w:tcPr>
            <w:tcW w:w="1215" w:type="dxa"/>
            <w:vMerge/>
            <w:tcBorders>
              <w:left w:val="single" w:sz="4" w:space="0" w:color="auto"/>
              <w:right w:val="single" w:sz="4" w:space="0" w:color="auto"/>
            </w:tcBorders>
          </w:tcPr>
          <w:p w14:paraId="59F86B1F" w14:textId="77777777" w:rsidR="00600F55" w:rsidRPr="00600F55" w:rsidRDefault="00600F55" w:rsidP="00600F55">
            <w:pPr>
              <w:autoSpaceDE w:val="0"/>
              <w:autoSpaceDN w:val="0"/>
              <w:adjustRightInd w:val="0"/>
              <w:jc w:val="center"/>
              <w:rPr>
                <w:sz w:val="20"/>
                <w:szCs w:val="20"/>
                <w:lang w:eastAsia="en-US"/>
              </w:rPr>
            </w:pPr>
          </w:p>
        </w:tc>
        <w:tc>
          <w:tcPr>
            <w:tcW w:w="1589" w:type="dxa"/>
            <w:vMerge/>
            <w:tcBorders>
              <w:left w:val="single" w:sz="4" w:space="0" w:color="auto"/>
              <w:right w:val="single" w:sz="4" w:space="0" w:color="auto"/>
            </w:tcBorders>
          </w:tcPr>
          <w:p w14:paraId="2A325B2E" w14:textId="77777777" w:rsidR="00600F55" w:rsidRPr="00600F55" w:rsidRDefault="00600F55" w:rsidP="00600F55">
            <w:pPr>
              <w:autoSpaceDE w:val="0"/>
              <w:autoSpaceDN w:val="0"/>
              <w:adjustRightInd w:val="0"/>
              <w:jc w:val="center"/>
              <w:rPr>
                <w:sz w:val="20"/>
                <w:szCs w:val="20"/>
                <w:lang w:eastAsia="en-US"/>
              </w:rPr>
            </w:pPr>
          </w:p>
        </w:tc>
        <w:tc>
          <w:tcPr>
            <w:tcW w:w="1165" w:type="dxa"/>
            <w:vMerge/>
            <w:tcBorders>
              <w:left w:val="single" w:sz="4" w:space="0" w:color="auto"/>
              <w:right w:val="single" w:sz="4" w:space="0" w:color="auto"/>
            </w:tcBorders>
          </w:tcPr>
          <w:p w14:paraId="68E0C229" w14:textId="77777777" w:rsidR="00600F55" w:rsidRPr="00600F55" w:rsidRDefault="00600F55" w:rsidP="00600F55">
            <w:pPr>
              <w:autoSpaceDE w:val="0"/>
              <w:autoSpaceDN w:val="0"/>
              <w:adjustRightInd w:val="0"/>
              <w:rPr>
                <w:sz w:val="20"/>
                <w:szCs w:val="20"/>
                <w:lang w:eastAsia="en-US"/>
              </w:rPr>
            </w:pPr>
          </w:p>
        </w:tc>
        <w:tc>
          <w:tcPr>
            <w:tcW w:w="1133" w:type="dxa"/>
            <w:vMerge/>
            <w:tcBorders>
              <w:left w:val="single" w:sz="4" w:space="0" w:color="auto"/>
              <w:right w:val="single" w:sz="4" w:space="0" w:color="auto"/>
            </w:tcBorders>
          </w:tcPr>
          <w:p w14:paraId="11857F8E" w14:textId="77777777" w:rsidR="00600F55" w:rsidRPr="00600F55" w:rsidRDefault="00600F55" w:rsidP="00600F55">
            <w:pPr>
              <w:autoSpaceDE w:val="0"/>
              <w:autoSpaceDN w:val="0"/>
              <w:adjustRightInd w:val="0"/>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97B2A33" w14:textId="77777777" w:rsidR="00600F55" w:rsidRPr="00600F55" w:rsidRDefault="00600F55" w:rsidP="00600F55">
            <w:pPr>
              <w:autoSpaceDE w:val="0"/>
              <w:autoSpaceDN w:val="0"/>
              <w:adjustRightInd w:val="0"/>
              <w:rPr>
                <w:sz w:val="20"/>
                <w:szCs w:val="20"/>
                <w:lang w:eastAsia="en-US"/>
              </w:rPr>
            </w:pPr>
            <w:r w:rsidRPr="00600F55">
              <w:rPr>
                <w:sz w:val="20"/>
                <w:szCs w:val="20"/>
                <w:lang w:eastAsia="en-US"/>
              </w:rPr>
              <w:t xml:space="preserve">местные бюджеты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50EC889" w14:textId="77777777" w:rsidR="00600F55" w:rsidRPr="00600F55" w:rsidRDefault="00600F55" w:rsidP="00600F55">
            <w:pPr>
              <w:autoSpaceDE w:val="0"/>
              <w:autoSpaceDN w:val="0"/>
              <w:adjustRightInd w:val="0"/>
              <w:rPr>
                <w:sz w:val="20"/>
                <w:szCs w:val="20"/>
                <w:lang w:eastAsia="en-US"/>
              </w:rPr>
            </w:pPr>
            <w:r w:rsidRPr="00600F55">
              <w:rPr>
                <w:sz w:val="20"/>
                <w:szCs w:val="20"/>
                <w:lang w:eastAsia="en-US"/>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32FF9B9" w14:textId="77777777" w:rsidR="00600F55" w:rsidRPr="00600F55" w:rsidRDefault="00600F55" w:rsidP="00600F55">
            <w:pPr>
              <w:autoSpaceDE w:val="0"/>
              <w:autoSpaceDN w:val="0"/>
              <w:adjustRightInd w:val="0"/>
              <w:rPr>
                <w:sz w:val="20"/>
                <w:szCs w:val="20"/>
                <w:lang w:eastAsia="en-US"/>
              </w:rPr>
            </w:pPr>
            <w:r w:rsidRPr="00600F55">
              <w:rPr>
                <w:sz w:val="20"/>
                <w:szCs w:val="20"/>
                <w:lang w:eastAsia="en-US"/>
              </w:rPr>
              <w:t>3500,000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28C12C4" w14:textId="77777777" w:rsidR="00600F55" w:rsidRPr="00600F55" w:rsidRDefault="00600F55" w:rsidP="00600F55">
            <w:pPr>
              <w:autoSpaceDE w:val="0"/>
              <w:autoSpaceDN w:val="0"/>
              <w:adjustRightInd w:val="0"/>
              <w:rPr>
                <w:sz w:val="20"/>
                <w:szCs w:val="20"/>
                <w:lang w:eastAsia="en-US"/>
              </w:rPr>
            </w:pPr>
            <w:r w:rsidRPr="00600F55">
              <w:rPr>
                <w:sz w:val="20"/>
                <w:szCs w:val="20"/>
                <w:lang w:eastAsia="en-US"/>
              </w:rPr>
              <w:t>0</w:t>
            </w:r>
          </w:p>
        </w:tc>
        <w:tc>
          <w:tcPr>
            <w:tcW w:w="1546" w:type="dxa"/>
            <w:vMerge/>
            <w:tcBorders>
              <w:left w:val="single" w:sz="4" w:space="0" w:color="auto"/>
              <w:right w:val="single" w:sz="4" w:space="0" w:color="auto"/>
            </w:tcBorders>
            <w:shd w:val="clear" w:color="auto" w:fill="auto"/>
          </w:tcPr>
          <w:p w14:paraId="22B893B1" w14:textId="77777777" w:rsidR="00600F55" w:rsidRPr="00600F55" w:rsidRDefault="00600F55" w:rsidP="00600F55">
            <w:pPr>
              <w:ind w:firstLine="709"/>
              <w:rPr>
                <w:sz w:val="20"/>
                <w:szCs w:val="20"/>
              </w:rPr>
            </w:pPr>
          </w:p>
        </w:tc>
      </w:tr>
      <w:tr w:rsidR="00600F55" w:rsidRPr="00600F55" w14:paraId="7AFD95E1" w14:textId="77777777" w:rsidTr="00453A3F">
        <w:trPr>
          <w:trHeight w:val="421"/>
          <w:tblCellSpacing w:w="5" w:type="nil"/>
        </w:trPr>
        <w:tc>
          <w:tcPr>
            <w:tcW w:w="1351" w:type="dxa"/>
            <w:vMerge/>
            <w:tcBorders>
              <w:left w:val="single" w:sz="4" w:space="0" w:color="auto"/>
              <w:bottom w:val="single" w:sz="4" w:space="0" w:color="auto"/>
              <w:right w:val="single" w:sz="4" w:space="0" w:color="auto"/>
            </w:tcBorders>
            <w:shd w:val="clear" w:color="auto" w:fill="auto"/>
          </w:tcPr>
          <w:p w14:paraId="7F44649C" w14:textId="77777777" w:rsidR="00600F55" w:rsidRPr="00600F55" w:rsidRDefault="00600F55" w:rsidP="00600F55">
            <w:pPr>
              <w:autoSpaceDE w:val="0"/>
              <w:autoSpaceDN w:val="0"/>
              <w:adjustRightInd w:val="0"/>
              <w:rPr>
                <w:sz w:val="20"/>
                <w:szCs w:val="20"/>
                <w:lang w:eastAsia="en-US"/>
              </w:rPr>
            </w:pPr>
          </w:p>
        </w:tc>
        <w:tc>
          <w:tcPr>
            <w:tcW w:w="1276" w:type="dxa"/>
            <w:vMerge/>
            <w:tcBorders>
              <w:top w:val="single" w:sz="4" w:space="0" w:color="auto"/>
              <w:left w:val="single" w:sz="4" w:space="0" w:color="auto"/>
              <w:bottom w:val="single" w:sz="4" w:space="0" w:color="auto"/>
              <w:right w:val="single" w:sz="4" w:space="0" w:color="auto"/>
            </w:tcBorders>
          </w:tcPr>
          <w:p w14:paraId="7DD4A2AA" w14:textId="77777777" w:rsidR="00600F55" w:rsidRPr="00600F55" w:rsidRDefault="00600F55" w:rsidP="00600F55">
            <w:pPr>
              <w:autoSpaceDE w:val="0"/>
              <w:autoSpaceDN w:val="0"/>
              <w:adjustRightInd w:val="0"/>
              <w:jc w:val="center"/>
              <w:rPr>
                <w:sz w:val="20"/>
                <w:szCs w:val="20"/>
                <w:lang w:eastAsia="en-US"/>
              </w:rPr>
            </w:pPr>
          </w:p>
        </w:tc>
        <w:tc>
          <w:tcPr>
            <w:tcW w:w="992" w:type="dxa"/>
            <w:vMerge/>
            <w:tcBorders>
              <w:left w:val="single" w:sz="4" w:space="0" w:color="auto"/>
              <w:bottom w:val="single" w:sz="4" w:space="0" w:color="auto"/>
              <w:right w:val="single" w:sz="4" w:space="0" w:color="auto"/>
            </w:tcBorders>
          </w:tcPr>
          <w:p w14:paraId="61714679" w14:textId="77777777" w:rsidR="00600F55" w:rsidRPr="00600F55" w:rsidRDefault="00600F55" w:rsidP="00600F55">
            <w:pPr>
              <w:autoSpaceDE w:val="0"/>
              <w:autoSpaceDN w:val="0"/>
              <w:adjustRightInd w:val="0"/>
              <w:jc w:val="center"/>
              <w:rPr>
                <w:sz w:val="20"/>
                <w:szCs w:val="20"/>
                <w:lang w:eastAsia="en-US"/>
              </w:rPr>
            </w:pPr>
          </w:p>
        </w:tc>
        <w:tc>
          <w:tcPr>
            <w:tcW w:w="1276" w:type="dxa"/>
            <w:vMerge/>
            <w:tcBorders>
              <w:left w:val="single" w:sz="4" w:space="0" w:color="auto"/>
              <w:bottom w:val="single" w:sz="4" w:space="0" w:color="auto"/>
              <w:right w:val="single" w:sz="4" w:space="0" w:color="auto"/>
            </w:tcBorders>
          </w:tcPr>
          <w:p w14:paraId="51A96D64" w14:textId="77777777" w:rsidR="00600F55" w:rsidRPr="00600F55" w:rsidRDefault="00600F55" w:rsidP="00600F55">
            <w:pPr>
              <w:autoSpaceDE w:val="0"/>
              <w:autoSpaceDN w:val="0"/>
              <w:adjustRightInd w:val="0"/>
              <w:jc w:val="center"/>
              <w:rPr>
                <w:sz w:val="20"/>
                <w:szCs w:val="20"/>
                <w:lang w:eastAsia="en-US"/>
              </w:rPr>
            </w:pPr>
          </w:p>
        </w:tc>
        <w:tc>
          <w:tcPr>
            <w:tcW w:w="1215" w:type="dxa"/>
            <w:vMerge/>
            <w:tcBorders>
              <w:left w:val="single" w:sz="4" w:space="0" w:color="auto"/>
              <w:bottom w:val="single" w:sz="4" w:space="0" w:color="auto"/>
              <w:right w:val="single" w:sz="4" w:space="0" w:color="auto"/>
            </w:tcBorders>
          </w:tcPr>
          <w:p w14:paraId="6BD68292" w14:textId="77777777" w:rsidR="00600F55" w:rsidRPr="00600F55" w:rsidRDefault="00600F55" w:rsidP="00600F55">
            <w:pPr>
              <w:autoSpaceDE w:val="0"/>
              <w:autoSpaceDN w:val="0"/>
              <w:adjustRightInd w:val="0"/>
              <w:jc w:val="center"/>
              <w:rPr>
                <w:sz w:val="20"/>
                <w:szCs w:val="20"/>
                <w:lang w:eastAsia="en-US"/>
              </w:rPr>
            </w:pPr>
          </w:p>
        </w:tc>
        <w:tc>
          <w:tcPr>
            <w:tcW w:w="1589" w:type="dxa"/>
            <w:vMerge/>
            <w:tcBorders>
              <w:left w:val="single" w:sz="4" w:space="0" w:color="auto"/>
              <w:bottom w:val="single" w:sz="4" w:space="0" w:color="auto"/>
              <w:right w:val="single" w:sz="4" w:space="0" w:color="auto"/>
            </w:tcBorders>
          </w:tcPr>
          <w:p w14:paraId="1F5C14CD" w14:textId="77777777" w:rsidR="00600F55" w:rsidRPr="00600F55" w:rsidRDefault="00600F55" w:rsidP="00600F55">
            <w:pPr>
              <w:autoSpaceDE w:val="0"/>
              <w:autoSpaceDN w:val="0"/>
              <w:adjustRightInd w:val="0"/>
              <w:jc w:val="center"/>
              <w:rPr>
                <w:sz w:val="20"/>
                <w:szCs w:val="20"/>
                <w:lang w:eastAsia="en-US"/>
              </w:rPr>
            </w:pPr>
          </w:p>
        </w:tc>
        <w:tc>
          <w:tcPr>
            <w:tcW w:w="1165" w:type="dxa"/>
            <w:vMerge/>
            <w:tcBorders>
              <w:left w:val="single" w:sz="4" w:space="0" w:color="auto"/>
              <w:bottom w:val="single" w:sz="4" w:space="0" w:color="auto"/>
              <w:right w:val="single" w:sz="4" w:space="0" w:color="auto"/>
            </w:tcBorders>
          </w:tcPr>
          <w:p w14:paraId="2A96B665" w14:textId="77777777" w:rsidR="00600F55" w:rsidRPr="00600F55" w:rsidRDefault="00600F55" w:rsidP="00600F55">
            <w:pPr>
              <w:autoSpaceDE w:val="0"/>
              <w:autoSpaceDN w:val="0"/>
              <w:adjustRightInd w:val="0"/>
              <w:rPr>
                <w:sz w:val="20"/>
                <w:szCs w:val="20"/>
                <w:lang w:eastAsia="en-US"/>
              </w:rPr>
            </w:pPr>
          </w:p>
        </w:tc>
        <w:tc>
          <w:tcPr>
            <w:tcW w:w="1133" w:type="dxa"/>
            <w:vMerge/>
            <w:tcBorders>
              <w:left w:val="single" w:sz="4" w:space="0" w:color="auto"/>
              <w:bottom w:val="single" w:sz="4" w:space="0" w:color="auto"/>
              <w:right w:val="single" w:sz="4" w:space="0" w:color="auto"/>
            </w:tcBorders>
          </w:tcPr>
          <w:p w14:paraId="72E003D3" w14:textId="77777777" w:rsidR="00600F55" w:rsidRPr="00600F55" w:rsidRDefault="00600F55" w:rsidP="00600F55">
            <w:pPr>
              <w:autoSpaceDE w:val="0"/>
              <w:autoSpaceDN w:val="0"/>
              <w:adjustRightInd w:val="0"/>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6FFAC44" w14:textId="77777777" w:rsidR="00600F55" w:rsidRPr="00600F55" w:rsidRDefault="00600F55" w:rsidP="00600F55">
            <w:pPr>
              <w:autoSpaceDE w:val="0"/>
              <w:autoSpaceDN w:val="0"/>
              <w:adjustRightInd w:val="0"/>
              <w:rPr>
                <w:sz w:val="20"/>
                <w:szCs w:val="20"/>
                <w:lang w:eastAsia="en-US"/>
              </w:rPr>
            </w:pPr>
            <w:r w:rsidRPr="00600F55">
              <w:rPr>
                <w:sz w:val="20"/>
                <w:szCs w:val="20"/>
                <w:lang w:eastAsia="en-US"/>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98074DB" w14:textId="77777777" w:rsidR="00600F55" w:rsidRPr="00600F55" w:rsidRDefault="00600F55" w:rsidP="00600F55">
            <w:pPr>
              <w:ind w:firstLine="67"/>
              <w:rPr>
                <w:sz w:val="20"/>
                <w:szCs w:val="20"/>
              </w:rPr>
            </w:pPr>
            <w:r w:rsidRPr="00600F55">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00FF2B1" w14:textId="77777777" w:rsidR="00600F55" w:rsidRPr="00600F55" w:rsidRDefault="00600F55" w:rsidP="00600F55">
            <w:pPr>
              <w:ind w:firstLine="66"/>
              <w:rPr>
                <w:sz w:val="20"/>
                <w:szCs w:val="20"/>
              </w:rPr>
            </w:pPr>
            <w:r w:rsidRPr="00600F55">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EDE30CF" w14:textId="77777777" w:rsidR="00600F55" w:rsidRPr="00600F55" w:rsidRDefault="00600F55" w:rsidP="00600F55">
            <w:pPr>
              <w:ind w:firstLine="67"/>
              <w:rPr>
                <w:sz w:val="20"/>
                <w:szCs w:val="20"/>
              </w:rPr>
            </w:pPr>
            <w:r w:rsidRPr="00600F55">
              <w:rPr>
                <w:sz w:val="20"/>
                <w:szCs w:val="20"/>
              </w:rPr>
              <w:t>0</w:t>
            </w:r>
          </w:p>
        </w:tc>
        <w:tc>
          <w:tcPr>
            <w:tcW w:w="1546" w:type="dxa"/>
            <w:vMerge/>
            <w:tcBorders>
              <w:left w:val="single" w:sz="4" w:space="0" w:color="auto"/>
              <w:bottom w:val="single" w:sz="4" w:space="0" w:color="auto"/>
              <w:right w:val="single" w:sz="4" w:space="0" w:color="auto"/>
            </w:tcBorders>
            <w:shd w:val="clear" w:color="auto" w:fill="auto"/>
          </w:tcPr>
          <w:p w14:paraId="2D038477" w14:textId="77777777" w:rsidR="00600F55" w:rsidRPr="00600F55" w:rsidRDefault="00600F55" w:rsidP="00600F55">
            <w:pPr>
              <w:ind w:firstLine="709"/>
              <w:rPr>
                <w:sz w:val="20"/>
                <w:szCs w:val="20"/>
              </w:rPr>
            </w:pPr>
          </w:p>
        </w:tc>
      </w:tr>
      <w:tr w:rsidR="00600F55" w:rsidRPr="00600F55" w14:paraId="21A92683" w14:textId="77777777" w:rsidTr="00453A3F">
        <w:trPr>
          <w:trHeight w:val="421"/>
          <w:tblCellSpacing w:w="5" w:type="nil"/>
        </w:trPr>
        <w:tc>
          <w:tcPr>
            <w:tcW w:w="1351" w:type="dxa"/>
            <w:vMerge w:val="restart"/>
            <w:tcBorders>
              <w:top w:val="single" w:sz="4" w:space="0" w:color="auto"/>
              <w:left w:val="single" w:sz="4" w:space="0" w:color="auto"/>
              <w:right w:val="single" w:sz="4" w:space="0" w:color="auto"/>
            </w:tcBorders>
            <w:shd w:val="clear" w:color="auto" w:fill="auto"/>
          </w:tcPr>
          <w:p w14:paraId="6D6BD1F8" w14:textId="77777777" w:rsidR="00600F55" w:rsidRPr="00600F55" w:rsidRDefault="00600F55" w:rsidP="00600F55">
            <w:pPr>
              <w:autoSpaceDE w:val="0"/>
              <w:autoSpaceDN w:val="0"/>
              <w:adjustRightInd w:val="0"/>
              <w:rPr>
                <w:sz w:val="20"/>
                <w:szCs w:val="20"/>
                <w:lang w:eastAsia="en-US"/>
              </w:rPr>
            </w:pPr>
            <w:r w:rsidRPr="00600F55">
              <w:rPr>
                <w:sz w:val="20"/>
                <w:szCs w:val="20"/>
                <w:lang w:eastAsia="en-US"/>
              </w:rPr>
              <w:t>Строительство (ремонт) водозаборных скважин и модульных станций водоподготовки</w:t>
            </w:r>
          </w:p>
        </w:tc>
        <w:tc>
          <w:tcPr>
            <w:tcW w:w="1276" w:type="dxa"/>
            <w:vMerge w:val="restart"/>
            <w:tcBorders>
              <w:top w:val="single" w:sz="4" w:space="0" w:color="auto"/>
              <w:left w:val="single" w:sz="4" w:space="0" w:color="auto"/>
              <w:right w:val="single" w:sz="4" w:space="0" w:color="auto"/>
            </w:tcBorders>
          </w:tcPr>
          <w:p w14:paraId="5C631366" w14:textId="77777777" w:rsidR="00600F55" w:rsidRPr="00600F55" w:rsidRDefault="00600F55" w:rsidP="00600F55">
            <w:pPr>
              <w:autoSpaceDE w:val="0"/>
              <w:autoSpaceDN w:val="0"/>
              <w:adjustRightInd w:val="0"/>
              <w:rPr>
                <w:sz w:val="20"/>
                <w:szCs w:val="20"/>
                <w:lang w:eastAsia="en-US"/>
              </w:rPr>
            </w:pPr>
            <w:r w:rsidRPr="00600F55">
              <w:rPr>
                <w:sz w:val="20"/>
                <w:szCs w:val="20"/>
                <w:lang w:eastAsia="en-US"/>
              </w:rPr>
              <w:t xml:space="preserve">Ремонт водозаборной скважины в с. </w:t>
            </w:r>
            <w:proofErr w:type="spellStart"/>
            <w:r w:rsidRPr="00600F55">
              <w:rPr>
                <w:sz w:val="20"/>
                <w:szCs w:val="20"/>
                <w:lang w:eastAsia="en-US"/>
              </w:rPr>
              <w:t>Горбуново</w:t>
            </w:r>
            <w:proofErr w:type="spellEnd"/>
            <w:r w:rsidRPr="00600F55">
              <w:rPr>
                <w:sz w:val="20"/>
                <w:szCs w:val="20"/>
                <w:lang w:eastAsia="en-US"/>
              </w:rPr>
              <w:t xml:space="preserve"> Куйбышевского района Новосибирской области</w:t>
            </w:r>
          </w:p>
        </w:tc>
        <w:tc>
          <w:tcPr>
            <w:tcW w:w="992" w:type="dxa"/>
            <w:vMerge w:val="restart"/>
            <w:tcBorders>
              <w:top w:val="single" w:sz="4" w:space="0" w:color="auto"/>
              <w:left w:val="single" w:sz="4" w:space="0" w:color="auto"/>
              <w:right w:val="single" w:sz="4" w:space="0" w:color="auto"/>
            </w:tcBorders>
          </w:tcPr>
          <w:p w14:paraId="5FEC1714" w14:textId="77777777" w:rsidR="00600F55" w:rsidRPr="00600F55" w:rsidRDefault="00600F55" w:rsidP="00600F55">
            <w:pPr>
              <w:autoSpaceDE w:val="0"/>
              <w:autoSpaceDN w:val="0"/>
              <w:adjustRightInd w:val="0"/>
              <w:jc w:val="center"/>
              <w:rPr>
                <w:sz w:val="20"/>
                <w:szCs w:val="20"/>
                <w:lang w:eastAsia="en-US"/>
              </w:rPr>
            </w:pPr>
            <w:r w:rsidRPr="00600F55">
              <w:rPr>
                <w:sz w:val="20"/>
                <w:szCs w:val="20"/>
                <w:lang w:eastAsia="en-US"/>
              </w:rPr>
              <w:t>2025</w:t>
            </w:r>
          </w:p>
        </w:tc>
        <w:tc>
          <w:tcPr>
            <w:tcW w:w="1276" w:type="dxa"/>
            <w:vMerge w:val="restart"/>
            <w:tcBorders>
              <w:top w:val="single" w:sz="4" w:space="0" w:color="auto"/>
              <w:left w:val="single" w:sz="4" w:space="0" w:color="auto"/>
              <w:right w:val="single" w:sz="4" w:space="0" w:color="auto"/>
            </w:tcBorders>
          </w:tcPr>
          <w:p w14:paraId="7F3E5119" w14:textId="77777777" w:rsidR="00600F55" w:rsidRPr="00600F55" w:rsidRDefault="00600F55" w:rsidP="00600F55">
            <w:pPr>
              <w:ind w:firstLine="67"/>
              <w:rPr>
                <w:sz w:val="20"/>
                <w:szCs w:val="20"/>
              </w:rPr>
            </w:pPr>
            <w:r w:rsidRPr="00600F55">
              <w:rPr>
                <w:sz w:val="20"/>
                <w:szCs w:val="20"/>
              </w:rPr>
              <w:t>2025</w:t>
            </w:r>
          </w:p>
        </w:tc>
        <w:tc>
          <w:tcPr>
            <w:tcW w:w="1215" w:type="dxa"/>
            <w:vMerge w:val="restart"/>
            <w:tcBorders>
              <w:top w:val="single" w:sz="4" w:space="0" w:color="auto"/>
              <w:left w:val="single" w:sz="4" w:space="0" w:color="auto"/>
              <w:right w:val="single" w:sz="4" w:space="0" w:color="auto"/>
            </w:tcBorders>
          </w:tcPr>
          <w:p w14:paraId="14BA2F6F" w14:textId="77777777" w:rsidR="00600F55" w:rsidRPr="00600F55" w:rsidRDefault="00600F55" w:rsidP="00600F55">
            <w:pPr>
              <w:autoSpaceDE w:val="0"/>
              <w:autoSpaceDN w:val="0"/>
              <w:adjustRightInd w:val="0"/>
              <w:jc w:val="center"/>
              <w:rPr>
                <w:sz w:val="20"/>
                <w:szCs w:val="20"/>
                <w:lang w:eastAsia="en-US"/>
              </w:rPr>
            </w:pPr>
            <w:r w:rsidRPr="00600F55">
              <w:rPr>
                <w:sz w:val="20"/>
                <w:szCs w:val="20"/>
                <w:lang w:eastAsia="en-US"/>
              </w:rPr>
              <w:t>-</w:t>
            </w:r>
          </w:p>
        </w:tc>
        <w:tc>
          <w:tcPr>
            <w:tcW w:w="1589" w:type="dxa"/>
            <w:vMerge w:val="restart"/>
            <w:tcBorders>
              <w:top w:val="single" w:sz="4" w:space="0" w:color="auto"/>
              <w:left w:val="single" w:sz="4" w:space="0" w:color="auto"/>
              <w:right w:val="single" w:sz="4" w:space="0" w:color="auto"/>
            </w:tcBorders>
          </w:tcPr>
          <w:p w14:paraId="45BA78D6" w14:textId="77777777" w:rsidR="00600F55" w:rsidRPr="00600F55" w:rsidRDefault="00600F55" w:rsidP="00600F55">
            <w:pPr>
              <w:autoSpaceDE w:val="0"/>
              <w:autoSpaceDN w:val="0"/>
              <w:adjustRightInd w:val="0"/>
              <w:jc w:val="center"/>
              <w:rPr>
                <w:sz w:val="20"/>
                <w:szCs w:val="20"/>
                <w:lang w:eastAsia="en-US"/>
              </w:rPr>
            </w:pPr>
            <w:r w:rsidRPr="00600F55">
              <w:rPr>
                <w:sz w:val="20"/>
                <w:szCs w:val="20"/>
                <w:lang w:eastAsia="en-US"/>
              </w:rPr>
              <w:t>-</w:t>
            </w:r>
          </w:p>
        </w:tc>
        <w:tc>
          <w:tcPr>
            <w:tcW w:w="1165" w:type="dxa"/>
            <w:vMerge w:val="restart"/>
            <w:tcBorders>
              <w:top w:val="single" w:sz="4" w:space="0" w:color="auto"/>
              <w:left w:val="single" w:sz="4" w:space="0" w:color="auto"/>
              <w:right w:val="single" w:sz="4" w:space="0" w:color="auto"/>
            </w:tcBorders>
          </w:tcPr>
          <w:p w14:paraId="1DBA7679" w14:textId="77777777" w:rsidR="00600F55" w:rsidRPr="00600F55" w:rsidRDefault="00600F55" w:rsidP="00600F55">
            <w:pPr>
              <w:autoSpaceDE w:val="0"/>
              <w:autoSpaceDN w:val="0"/>
              <w:adjustRightInd w:val="0"/>
              <w:rPr>
                <w:sz w:val="20"/>
                <w:szCs w:val="20"/>
                <w:lang w:eastAsia="en-US"/>
              </w:rPr>
            </w:pPr>
            <w:r w:rsidRPr="00600F55">
              <w:rPr>
                <w:sz w:val="20"/>
                <w:szCs w:val="20"/>
                <w:lang w:eastAsia="en-US"/>
              </w:rPr>
              <w:t>-</w:t>
            </w:r>
          </w:p>
        </w:tc>
        <w:tc>
          <w:tcPr>
            <w:tcW w:w="1133" w:type="dxa"/>
            <w:vMerge w:val="restart"/>
            <w:tcBorders>
              <w:top w:val="single" w:sz="4" w:space="0" w:color="auto"/>
              <w:left w:val="single" w:sz="4" w:space="0" w:color="auto"/>
              <w:right w:val="single" w:sz="4" w:space="0" w:color="auto"/>
            </w:tcBorders>
          </w:tcPr>
          <w:p w14:paraId="155FB370" w14:textId="77777777" w:rsidR="00600F55" w:rsidRPr="00600F55" w:rsidRDefault="00600F55" w:rsidP="00600F55">
            <w:pPr>
              <w:autoSpaceDE w:val="0"/>
              <w:autoSpaceDN w:val="0"/>
              <w:adjustRightInd w:val="0"/>
              <w:rPr>
                <w:sz w:val="20"/>
                <w:szCs w:val="20"/>
                <w:lang w:eastAsia="en-US"/>
              </w:rPr>
            </w:pPr>
            <w:r w:rsidRPr="00600F55">
              <w:rPr>
                <w:sz w:val="20"/>
                <w:szCs w:val="20"/>
                <w:lang w:eastAsia="en-US"/>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3737B00" w14:textId="77777777" w:rsidR="00600F55" w:rsidRPr="00600F55" w:rsidRDefault="00600F55" w:rsidP="00600F55">
            <w:pPr>
              <w:autoSpaceDE w:val="0"/>
              <w:autoSpaceDN w:val="0"/>
              <w:adjustRightInd w:val="0"/>
              <w:rPr>
                <w:sz w:val="20"/>
                <w:szCs w:val="20"/>
                <w:lang w:eastAsia="en-US"/>
              </w:rPr>
            </w:pPr>
            <w:r w:rsidRPr="00600F55">
              <w:rPr>
                <w:sz w:val="20"/>
                <w:szCs w:val="20"/>
                <w:lang w:eastAsia="en-US"/>
              </w:rPr>
              <w:t xml:space="preserve">Сумма затрат, </w:t>
            </w:r>
          </w:p>
          <w:p w14:paraId="50426207" w14:textId="77777777" w:rsidR="00600F55" w:rsidRPr="00600F55" w:rsidRDefault="00600F55" w:rsidP="00600F55">
            <w:pPr>
              <w:autoSpaceDE w:val="0"/>
              <w:autoSpaceDN w:val="0"/>
              <w:adjustRightInd w:val="0"/>
              <w:rPr>
                <w:sz w:val="20"/>
                <w:szCs w:val="20"/>
                <w:lang w:eastAsia="en-US"/>
              </w:rPr>
            </w:pPr>
            <w:r w:rsidRPr="00600F55">
              <w:rPr>
                <w:sz w:val="20"/>
                <w:szCs w:val="20"/>
                <w:lang w:eastAsia="en-US"/>
              </w:rPr>
              <w:t xml:space="preserve">в том числе: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DB774C5" w14:textId="77777777" w:rsidR="00600F55" w:rsidRPr="00600F55" w:rsidRDefault="00600F55" w:rsidP="00600F55">
            <w:pPr>
              <w:ind w:firstLine="67"/>
              <w:rPr>
                <w:sz w:val="20"/>
                <w:szCs w:val="20"/>
              </w:rPr>
            </w:pPr>
            <w:r w:rsidRPr="00600F55">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2077552" w14:textId="77777777" w:rsidR="00600F55" w:rsidRPr="00600F55" w:rsidRDefault="00600F55" w:rsidP="00600F55">
            <w:pPr>
              <w:autoSpaceDE w:val="0"/>
              <w:autoSpaceDN w:val="0"/>
              <w:adjustRightInd w:val="0"/>
              <w:rPr>
                <w:sz w:val="20"/>
                <w:szCs w:val="20"/>
                <w:lang w:eastAsia="en-US"/>
              </w:rPr>
            </w:pPr>
            <w:r w:rsidRPr="00600F55">
              <w:rPr>
                <w:sz w:val="20"/>
                <w:szCs w:val="20"/>
                <w:lang w:eastAsia="en-US"/>
              </w:rPr>
              <w:t>2500,000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32C96C5" w14:textId="77777777" w:rsidR="00600F55" w:rsidRPr="00600F55" w:rsidRDefault="00600F55" w:rsidP="00600F55">
            <w:pPr>
              <w:autoSpaceDE w:val="0"/>
              <w:autoSpaceDN w:val="0"/>
              <w:adjustRightInd w:val="0"/>
              <w:rPr>
                <w:sz w:val="20"/>
                <w:szCs w:val="20"/>
                <w:lang w:eastAsia="en-US"/>
              </w:rPr>
            </w:pPr>
            <w:r w:rsidRPr="00600F55">
              <w:rPr>
                <w:sz w:val="20"/>
                <w:szCs w:val="20"/>
                <w:lang w:eastAsia="en-US"/>
              </w:rPr>
              <w:t>0</w:t>
            </w:r>
          </w:p>
        </w:tc>
        <w:tc>
          <w:tcPr>
            <w:tcW w:w="1546" w:type="dxa"/>
            <w:vMerge w:val="restart"/>
            <w:tcBorders>
              <w:top w:val="single" w:sz="4" w:space="0" w:color="auto"/>
              <w:left w:val="single" w:sz="4" w:space="0" w:color="auto"/>
              <w:right w:val="single" w:sz="4" w:space="0" w:color="auto"/>
            </w:tcBorders>
            <w:shd w:val="clear" w:color="auto" w:fill="auto"/>
          </w:tcPr>
          <w:p w14:paraId="30A0BE16" w14:textId="77777777" w:rsidR="00600F55" w:rsidRPr="00600F55" w:rsidRDefault="00600F55" w:rsidP="00600F55">
            <w:pPr>
              <w:rPr>
                <w:sz w:val="20"/>
                <w:szCs w:val="20"/>
              </w:rPr>
            </w:pPr>
            <w:r w:rsidRPr="00600F55">
              <w:rPr>
                <w:sz w:val="20"/>
                <w:szCs w:val="20"/>
              </w:rPr>
              <w:t>Администрация Куйбышевского муниципального района Новосибирской области</w:t>
            </w:r>
          </w:p>
        </w:tc>
      </w:tr>
      <w:tr w:rsidR="00600F55" w:rsidRPr="00600F55" w14:paraId="02306BA6" w14:textId="77777777" w:rsidTr="00453A3F">
        <w:trPr>
          <w:trHeight w:val="421"/>
          <w:tblCellSpacing w:w="5" w:type="nil"/>
        </w:trPr>
        <w:tc>
          <w:tcPr>
            <w:tcW w:w="1351" w:type="dxa"/>
            <w:vMerge/>
            <w:tcBorders>
              <w:left w:val="single" w:sz="4" w:space="0" w:color="auto"/>
              <w:right w:val="single" w:sz="4" w:space="0" w:color="auto"/>
            </w:tcBorders>
            <w:shd w:val="clear" w:color="auto" w:fill="auto"/>
          </w:tcPr>
          <w:p w14:paraId="7137453B" w14:textId="77777777" w:rsidR="00600F55" w:rsidRPr="00600F55" w:rsidRDefault="00600F55" w:rsidP="00600F55">
            <w:pPr>
              <w:autoSpaceDE w:val="0"/>
              <w:autoSpaceDN w:val="0"/>
              <w:adjustRightInd w:val="0"/>
              <w:rPr>
                <w:sz w:val="20"/>
                <w:szCs w:val="20"/>
                <w:lang w:eastAsia="en-US"/>
              </w:rPr>
            </w:pPr>
          </w:p>
        </w:tc>
        <w:tc>
          <w:tcPr>
            <w:tcW w:w="1276" w:type="dxa"/>
            <w:vMerge/>
            <w:tcBorders>
              <w:left w:val="single" w:sz="4" w:space="0" w:color="auto"/>
              <w:right w:val="single" w:sz="4" w:space="0" w:color="auto"/>
            </w:tcBorders>
          </w:tcPr>
          <w:p w14:paraId="7067D9DF" w14:textId="77777777" w:rsidR="00600F55" w:rsidRPr="00600F55" w:rsidRDefault="00600F55" w:rsidP="00600F55">
            <w:pPr>
              <w:autoSpaceDE w:val="0"/>
              <w:autoSpaceDN w:val="0"/>
              <w:adjustRightInd w:val="0"/>
              <w:jc w:val="center"/>
              <w:rPr>
                <w:sz w:val="20"/>
                <w:szCs w:val="20"/>
                <w:lang w:eastAsia="en-US"/>
              </w:rPr>
            </w:pPr>
          </w:p>
        </w:tc>
        <w:tc>
          <w:tcPr>
            <w:tcW w:w="992" w:type="dxa"/>
            <w:vMerge/>
            <w:tcBorders>
              <w:left w:val="single" w:sz="4" w:space="0" w:color="auto"/>
              <w:right w:val="single" w:sz="4" w:space="0" w:color="auto"/>
            </w:tcBorders>
          </w:tcPr>
          <w:p w14:paraId="5B1E4083" w14:textId="77777777" w:rsidR="00600F55" w:rsidRPr="00600F55" w:rsidRDefault="00600F55" w:rsidP="00600F55">
            <w:pPr>
              <w:autoSpaceDE w:val="0"/>
              <w:autoSpaceDN w:val="0"/>
              <w:adjustRightInd w:val="0"/>
              <w:jc w:val="center"/>
              <w:rPr>
                <w:sz w:val="20"/>
                <w:szCs w:val="20"/>
                <w:lang w:eastAsia="en-US"/>
              </w:rPr>
            </w:pPr>
          </w:p>
        </w:tc>
        <w:tc>
          <w:tcPr>
            <w:tcW w:w="1276" w:type="dxa"/>
            <w:vMerge/>
            <w:tcBorders>
              <w:left w:val="single" w:sz="4" w:space="0" w:color="auto"/>
              <w:right w:val="single" w:sz="4" w:space="0" w:color="auto"/>
            </w:tcBorders>
          </w:tcPr>
          <w:p w14:paraId="329DCF36" w14:textId="77777777" w:rsidR="00600F55" w:rsidRPr="00600F55" w:rsidRDefault="00600F55" w:rsidP="00600F55">
            <w:pPr>
              <w:autoSpaceDE w:val="0"/>
              <w:autoSpaceDN w:val="0"/>
              <w:adjustRightInd w:val="0"/>
              <w:ind w:firstLine="67"/>
              <w:jc w:val="center"/>
              <w:rPr>
                <w:sz w:val="20"/>
                <w:szCs w:val="20"/>
                <w:lang w:eastAsia="en-US"/>
              </w:rPr>
            </w:pPr>
          </w:p>
        </w:tc>
        <w:tc>
          <w:tcPr>
            <w:tcW w:w="1215" w:type="dxa"/>
            <w:vMerge/>
            <w:tcBorders>
              <w:left w:val="single" w:sz="4" w:space="0" w:color="auto"/>
              <w:right w:val="single" w:sz="4" w:space="0" w:color="auto"/>
            </w:tcBorders>
          </w:tcPr>
          <w:p w14:paraId="6B231A7D" w14:textId="77777777" w:rsidR="00600F55" w:rsidRPr="00600F55" w:rsidRDefault="00600F55" w:rsidP="00600F55">
            <w:pPr>
              <w:autoSpaceDE w:val="0"/>
              <w:autoSpaceDN w:val="0"/>
              <w:adjustRightInd w:val="0"/>
              <w:jc w:val="center"/>
              <w:rPr>
                <w:sz w:val="20"/>
                <w:szCs w:val="20"/>
                <w:lang w:eastAsia="en-US"/>
              </w:rPr>
            </w:pPr>
          </w:p>
        </w:tc>
        <w:tc>
          <w:tcPr>
            <w:tcW w:w="1589" w:type="dxa"/>
            <w:vMerge/>
            <w:tcBorders>
              <w:left w:val="single" w:sz="4" w:space="0" w:color="auto"/>
              <w:right w:val="single" w:sz="4" w:space="0" w:color="auto"/>
            </w:tcBorders>
          </w:tcPr>
          <w:p w14:paraId="3CBC1F60" w14:textId="77777777" w:rsidR="00600F55" w:rsidRPr="00600F55" w:rsidRDefault="00600F55" w:rsidP="00600F55">
            <w:pPr>
              <w:autoSpaceDE w:val="0"/>
              <w:autoSpaceDN w:val="0"/>
              <w:adjustRightInd w:val="0"/>
              <w:jc w:val="center"/>
              <w:rPr>
                <w:sz w:val="20"/>
                <w:szCs w:val="20"/>
                <w:lang w:eastAsia="en-US"/>
              </w:rPr>
            </w:pPr>
          </w:p>
        </w:tc>
        <w:tc>
          <w:tcPr>
            <w:tcW w:w="1165" w:type="dxa"/>
            <w:vMerge/>
            <w:tcBorders>
              <w:left w:val="single" w:sz="4" w:space="0" w:color="auto"/>
              <w:right w:val="single" w:sz="4" w:space="0" w:color="auto"/>
            </w:tcBorders>
          </w:tcPr>
          <w:p w14:paraId="180C8A5B" w14:textId="77777777" w:rsidR="00600F55" w:rsidRPr="00600F55" w:rsidRDefault="00600F55" w:rsidP="00600F55">
            <w:pPr>
              <w:autoSpaceDE w:val="0"/>
              <w:autoSpaceDN w:val="0"/>
              <w:adjustRightInd w:val="0"/>
              <w:rPr>
                <w:sz w:val="20"/>
                <w:szCs w:val="20"/>
                <w:lang w:eastAsia="en-US"/>
              </w:rPr>
            </w:pPr>
          </w:p>
        </w:tc>
        <w:tc>
          <w:tcPr>
            <w:tcW w:w="1133" w:type="dxa"/>
            <w:vMerge/>
            <w:tcBorders>
              <w:left w:val="single" w:sz="4" w:space="0" w:color="auto"/>
              <w:right w:val="single" w:sz="4" w:space="0" w:color="auto"/>
            </w:tcBorders>
          </w:tcPr>
          <w:p w14:paraId="34248ECA" w14:textId="77777777" w:rsidR="00600F55" w:rsidRPr="00600F55" w:rsidRDefault="00600F55" w:rsidP="00600F55">
            <w:pPr>
              <w:autoSpaceDE w:val="0"/>
              <w:autoSpaceDN w:val="0"/>
              <w:adjustRightInd w:val="0"/>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986AB07" w14:textId="77777777" w:rsidR="00600F55" w:rsidRPr="00600F55" w:rsidRDefault="00600F55" w:rsidP="00600F55">
            <w:pPr>
              <w:autoSpaceDE w:val="0"/>
              <w:autoSpaceDN w:val="0"/>
              <w:adjustRightInd w:val="0"/>
              <w:rPr>
                <w:sz w:val="20"/>
                <w:szCs w:val="20"/>
                <w:lang w:eastAsia="en-US"/>
              </w:rPr>
            </w:pPr>
            <w:r w:rsidRPr="00600F55">
              <w:rPr>
                <w:sz w:val="20"/>
                <w:szCs w:val="20"/>
                <w:lang w:eastAsia="en-US"/>
              </w:rPr>
              <w:t xml:space="preserve">областной бюджет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E5C2EF8" w14:textId="77777777" w:rsidR="00600F55" w:rsidRPr="00600F55" w:rsidRDefault="00600F55" w:rsidP="00600F55">
            <w:pPr>
              <w:ind w:firstLine="67"/>
              <w:rPr>
                <w:sz w:val="20"/>
                <w:szCs w:val="20"/>
              </w:rPr>
            </w:pPr>
            <w:r w:rsidRPr="00600F55">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182AAA5" w14:textId="77777777" w:rsidR="00600F55" w:rsidRPr="00600F55" w:rsidRDefault="00600F55" w:rsidP="00600F55">
            <w:pPr>
              <w:autoSpaceDE w:val="0"/>
              <w:autoSpaceDN w:val="0"/>
              <w:adjustRightInd w:val="0"/>
              <w:rPr>
                <w:sz w:val="20"/>
                <w:szCs w:val="20"/>
                <w:lang w:eastAsia="en-US"/>
              </w:rPr>
            </w:pPr>
            <w:r w:rsidRPr="00600F55">
              <w:rPr>
                <w:sz w:val="20"/>
                <w:szCs w:val="20"/>
                <w:lang w:eastAsia="en-US"/>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CD971E1" w14:textId="77777777" w:rsidR="00600F55" w:rsidRPr="00600F55" w:rsidRDefault="00600F55" w:rsidP="00600F55">
            <w:pPr>
              <w:autoSpaceDE w:val="0"/>
              <w:autoSpaceDN w:val="0"/>
              <w:adjustRightInd w:val="0"/>
              <w:rPr>
                <w:sz w:val="20"/>
                <w:szCs w:val="20"/>
                <w:lang w:eastAsia="en-US"/>
              </w:rPr>
            </w:pPr>
            <w:r w:rsidRPr="00600F55">
              <w:rPr>
                <w:sz w:val="20"/>
                <w:szCs w:val="20"/>
                <w:lang w:eastAsia="en-US"/>
              </w:rPr>
              <w:t>0</w:t>
            </w:r>
          </w:p>
        </w:tc>
        <w:tc>
          <w:tcPr>
            <w:tcW w:w="1546" w:type="dxa"/>
            <w:vMerge/>
            <w:tcBorders>
              <w:left w:val="single" w:sz="4" w:space="0" w:color="auto"/>
              <w:right w:val="single" w:sz="4" w:space="0" w:color="auto"/>
            </w:tcBorders>
            <w:shd w:val="clear" w:color="auto" w:fill="auto"/>
          </w:tcPr>
          <w:p w14:paraId="7CF29AFA" w14:textId="77777777" w:rsidR="00600F55" w:rsidRPr="00600F55" w:rsidRDefault="00600F55" w:rsidP="00600F55">
            <w:pPr>
              <w:rPr>
                <w:sz w:val="20"/>
                <w:szCs w:val="20"/>
              </w:rPr>
            </w:pPr>
          </w:p>
        </w:tc>
      </w:tr>
      <w:tr w:rsidR="00600F55" w:rsidRPr="00600F55" w14:paraId="0D546119" w14:textId="77777777" w:rsidTr="00453A3F">
        <w:trPr>
          <w:trHeight w:val="421"/>
          <w:tblCellSpacing w:w="5" w:type="nil"/>
        </w:trPr>
        <w:tc>
          <w:tcPr>
            <w:tcW w:w="1351" w:type="dxa"/>
            <w:vMerge/>
            <w:tcBorders>
              <w:left w:val="single" w:sz="4" w:space="0" w:color="auto"/>
              <w:right w:val="single" w:sz="4" w:space="0" w:color="auto"/>
            </w:tcBorders>
            <w:shd w:val="clear" w:color="auto" w:fill="auto"/>
          </w:tcPr>
          <w:p w14:paraId="169E787A" w14:textId="77777777" w:rsidR="00600F55" w:rsidRPr="00600F55" w:rsidRDefault="00600F55" w:rsidP="00600F55">
            <w:pPr>
              <w:autoSpaceDE w:val="0"/>
              <w:autoSpaceDN w:val="0"/>
              <w:adjustRightInd w:val="0"/>
              <w:rPr>
                <w:sz w:val="20"/>
                <w:szCs w:val="20"/>
                <w:lang w:eastAsia="en-US"/>
              </w:rPr>
            </w:pPr>
          </w:p>
        </w:tc>
        <w:tc>
          <w:tcPr>
            <w:tcW w:w="1276" w:type="dxa"/>
            <w:vMerge/>
            <w:tcBorders>
              <w:left w:val="single" w:sz="4" w:space="0" w:color="auto"/>
              <w:right w:val="single" w:sz="4" w:space="0" w:color="auto"/>
            </w:tcBorders>
          </w:tcPr>
          <w:p w14:paraId="5880AA80" w14:textId="77777777" w:rsidR="00600F55" w:rsidRPr="00600F55" w:rsidRDefault="00600F55" w:rsidP="00600F55">
            <w:pPr>
              <w:autoSpaceDE w:val="0"/>
              <w:autoSpaceDN w:val="0"/>
              <w:adjustRightInd w:val="0"/>
              <w:jc w:val="center"/>
              <w:rPr>
                <w:sz w:val="20"/>
                <w:szCs w:val="20"/>
                <w:lang w:eastAsia="en-US"/>
              </w:rPr>
            </w:pPr>
          </w:p>
        </w:tc>
        <w:tc>
          <w:tcPr>
            <w:tcW w:w="992" w:type="dxa"/>
            <w:vMerge/>
            <w:tcBorders>
              <w:left w:val="single" w:sz="4" w:space="0" w:color="auto"/>
              <w:right w:val="single" w:sz="4" w:space="0" w:color="auto"/>
            </w:tcBorders>
          </w:tcPr>
          <w:p w14:paraId="5B19DA99" w14:textId="77777777" w:rsidR="00600F55" w:rsidRPr="00600F55" w:rsidRDefault="00600F55" w:rsidP="00600F55">
            <w:pPr>
              <w:autoSpaceDE w:val="0"/>
              <w:autoSpaceDN w:val="0"/>
              <w:adjustRightInd w:val="0"/>
              <w:jc w:val="center"/>
              <w:rPr>
                <w:sz w:val="20"/>
                <w:szCs w:val="20"/>
                <w:lang w:eastAsia="en-US"/>
              </w:rPr>
            </w:pPr>
          </w:p>
        </w:tc>
        <w:tc>
          <w:tcPr>
            <w:tcW w:w="1276" w:type="dxa"/>
            <w:vMerge/>
            <w:tcBorders>
              <w:left w:val="single" w:sz="4" w:space="0" w:color="auto"/>
              <w:right w:val="single" w:sz="4" w:space="0" w:color="auto"/>
            </w:tcBorders>
          </w:tcPr>
          <w:p w14:paraId="09E40138" w14:textId="77777777" w:rsidR="00600F55" w:rsidRPr="00600F55" w:rsidRDefault="00600F55" w:rsidP="00600F55">
            <w:pPr>
              <w:autoSpaceDE w:val="0"/>
              <w:autoSpaceDN w:val="0"/>
              <w:adjustRightInd w:val="0"/>
              <w:ind w:firstLine="67"/>
              <w:jc w:val="center"/>
              <w:rPr>
                <w:sz w:val="20"/>
                <w:szCs w:val="20"/>
                <w:lang w:eastAsia="en-US"/>
              </w:rPr>
            </w:pPr>
          </w:p>
        </w:tc>
        <w:tc>
          <w:tcPr>
            <w:tcW w:w="1215" w:type="dxa"/>
            <w:vMerge/>
            <w:tcBorders>
              <w:left w:val="single" w:sz="4" w:space="0" w:color="auto"/>
              <w:right w:val="single" w:sz="4" w:space="0" w:color="auto"/>
            </w:tcBorders>
          </w:tcPr>
          <w:p w14:paraId="0B0F6876" w14:textId="77777777" w:rsidR="00600F55" w:rsidRPr="00600F55" w:rsidRDefault="00600F55" w:rsidP="00600F55">
            <w:pPr>
              <w:autoSpaceDE w:val="0"/>
              <w:autoSpaceDN w:val="0"/>
              <w:adjustRightInd w:val="0"/>
              <w:jc w:val="center"/>
              <w:rPr>
                <w:sz w:val="20"/>
                <w:szCs w:val="20"/>
                <w:lang w:eastAsia="en-US"/>
              </w:rPr>
            </w:pPr>
          </w:p>
        </w:tc>
        <w:tc>
          <w:tcPr>
            <w:tcW w:w="1589" w:type="dxa"/>
            <w:vMerge/>
            <w:tcBorders>
              <w:left w:val="single" w:sz="4" w:space="0" w:color="auto"/>
              <w:right w:val="single" w:sz="4" w:space="0" w:color="auto"/>
            </w:tcBorders>
          </w:tcPr>
          <w:p w14:paraId="6927234C" w14:textId="77777777" w:rsidR="00600F55" w:rsidRPr="00600F55" w:rsidRDefault="00600F55" w:rsidP="00600F55">
            <w:pPr>
              <w:autoSpaceDE w:val="0"/>
              <w:autoSpaceDN w:val="0"/>
              <w:adjustRightInd w:val="0"/>
              <w:jc w:val="center"/>
              <w:rPr>
                <w:sz w:val="20"/>
                <w:szCs w:val="20"/>
                <w:lang w:eastAsia="en-US"/>
              </w:rPr>
            </w:pPr>
          </w:p>
        </w:tc>
        <w:tc>
          <w:tcPr>
            <w:tcW w:w="1165" w:type="dxa"/>
            <w:vMerge/>
            <w:tcBorders>
              <w:left w:val="single" w:sz="4" w:space="0" w:color="auto"/>
              <w:right w:val="single" w:sz="4" w:space="0" w:color="auto"/>
            </w:tcBorders>
          </w:tcPr>
          <w:p w14:paraId="1D820FCD" w14:textId="77777777" w:rsidR="00600F55" w:rsidRPr="00600F55" w:rsidRDefault="00600F55" w:rsidP="00600F55">
            <w:pPr>
              <w:autoSpaceDE w:val="0"/>
              <w:autoSpaceDN w:val="0"/>
              <w:adjustRightInd w:val="0"/>
              <w:rPr>
                <w:sz w:val="20"/>
                <w:szCs w:val="20"/>
                <w:lang w:eastAsia="en-US"/>
              </w:rPr>
            </w:pPr>
          </w:p>
        </w:tc>
        <w:tc>
          <w:tcPr>
            <w:tcW w:w="1133" w:type="dxa"/>
            <w:vMerge/>
            <w:tcBorders>
              <w:left w:val="single" w:sz="4" w:space="0" w:color="auto"/>
              <w:right w:val="single" w:sz="4" w:space="0" w:color="auto"/>
            </w:tcBorders>
          </w:tcPr>
          <w:p w14:paraId="21A4E23F" w14:textId="77777777" w:rsidR="00600F55" w:rsidRPr="00600F55" w:rsidRDefault="00600F55" w:rsidP="00600F55">
            <w:pPr>
              <w:autoSpaceDE w:val="0"/>
              <w:autoSpaceDN w:val="0"/>
              <w:adjustRightInd w:val="0"/>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D885C42" w14:textId="77777777" w:rsidR="00600F55" w:rsidRPr="00600F55" w:rsidRDefault="00600F55" w:rsidP="00600F55">
            <w:pPr>
              <w:autoSpaceDE w:val="0"/>
              <w:autoSpaceDN w:val="0"/>
              <w:adjustRightInd w:val="0"/>
              <w:rPr>
                <w:sz w:val="20"/>
                <w:szCs w:val="20"/>
                <w:lang w:eastAsia="en-US"/>
              </w:rPr>
            </w:pPr>
            <w:r w:rsidRPr="00600F55">
              <w:rPr>
                <w:sz w:val="20"/>
                <w:szCs w:val="20"/>
                <w:lang w:eastAsia="en-US"/>
              </w:rPr>
              <w:t xml:space="preserve">федеральный бюджет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34833DC" w14:textId="77777777" w:rsidR="00600F55" w:rsidRPr="00600F55" w:rsidRDefault="00600F55" w:rsidP="00600F55">
            <w:pPr>
              <w:ind w:firstLine="67"/>
              <w:rPr>
                <w:sz w:val="20"/>
                <w:szCs w:val="20"/>
              </w:rPr>
            </w:pPr>
            <w:r w:rsidRPr="00600F55">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3FA3746" w14:textId="77777777" w:rsidR="00600F55" w:rsidRPr="00600F55" w:rsidRDefault="00600F55" w:rsidP="00600F55">
            <w:pPr>
              <w:ind w:firstLine="66"/>
              <w:rPr>
                <w:sz w:val="20"/>
                <w:szCs w:val="20"/>
              </w:rPr>
            </w:pPr>
            <w:r w:rsidRPr="00600F55">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1271C53" w14:textId="77777777" w:rsidR="00600F55" w:rsidRPr="00600F55" w:rsidRDefault="00600F55" w:rsidP="00600F55">
            <w:pPr>
              <w:ind w:firstLine="67"/>
              <w:rPr>
                <w:sz w:val="20"/>
                <w:szCs w:val="20"/>
              </w:rPr>
            </w:pPr>
            <w:r w:rsidRPr="00600F55">
              <w:rPr>
                <w:sz w:val="20"/>
                <w:szCs w:val="20"/>
              </w:rPr>
              <w:t>0</w:t>
            </w:r>
          </w:p>
        </w:tc>
        <w:tc>
          <w:tcPr>
            <w:tcW w:w="1546" w:type="dxa"/>
            <w:vMerge/>
            <w:tcBorders>
              <w:left w:val="single" w:sz="4" w:space="0" w:color="auto"/>
              <w:right w:val="single" w:sz="4" w:space="0" w:color="auto"/>
            </w:tcBorders>
            <w:shd w:val="clear" w:color="auto" w:fill="auto"/>
          </w:tcPr>
          <w:p w14:paraId="447666D9" w14:textId="77777777" w:rsidR="00600F55" w:rsidRPr="00600F55" w:rsidRDefault="00600F55" w:rsidP="00600F55">
            <w:pPr>
              <w:rPr>
                <w:sz w:val="20"/>
                <w:szCs w:val="20"/>
              </w:rPr>
            </w:pPr>
          </w:p>
        </w:tc>
      </w:tr>
      <w:tr w:rsidR="00600F55" w:rsidRPr="00600F55" w14:paraId="1E27C109" w14:textId="77777777" w:rsidTr="00453A3F">
        <w:trPr>
          <w:trHeight w:val="421"/>
          <w:tblCellSpacing w:w="5" w:type="nil"/>
        </w:trPr>
        <w:tc>
          <w:tcPr>
            <w:tcW w:w="1351" w:type="dxa"/>
            <w:vMerge/>
            <w:tcBorders>
              <w:left w:val="single" w:sz="4" w:space="0" w:color="auto"/>
              <w:right w:val="single" w:sz="4" w:space="0" w:color="auto"/>
            </w:tcBorders>
            <w:shd w:val="clear" w:color="auto" w:fill="auto"/>
          </w:tcPr>
          <w:p w14:paraId="791DB82C" w14:textId="77777777" w:rsidR="00600F55" w:rsidRPr="00600F55" w:rsidRDefault="00600F55" w:rsidP="00600F55">
            <w:pPr>
              <w:autoSpaceDE w:val="0"/>
              <w:autoSpaceDN w:val="0"/>
              <w:adjustRightInd w:val="0"/>
              <w:rPr>
                <w:sz w:val="20"/>
                <w:szCs w:val="20"/>
                <w:lang w:eastAsia="en-US"/>
              </w:rPr>
            </w:pPr>
          </w:p>
        </w:tc>
        <w:tc>
          <w:tcPr>
            <w:tcW w:w="1276" w:type="dxa"/>
            <w:vMerge/>
            <w:tcBorders>
              <w:left w:val="single" w:sz="4" w:space="0" w:color="auto"/>
              <w:right w:val="single" w:sz="4" w:space="0" w:color="auto"/>
            </w:tcBorders>
          </w:tcPr>
          <w:p w14:paraId="042F63C1" w14:textId="77777777" w:rsidR="00600F55" w:rsidRPr="00600F55" w:rsidRDefault="00600F55" w:rsidP="00600F55">
            <w:pPr>
              <w:autoSpaceDE w:val="0"/>
              <w:autoSpaceDN w:val="0"/>
              <w:adjustRightInd w:val="0"/>
              <w:jc w:val="center"/>
              <w:rPr>
                <w:sz w:val="20"/>
                <w:szCs w:val="20"/>
                <w:lang w:eastAsia="en-US"/>
              </w:rPr>
            </w:pPr>
          </w:p>
        </w:tc>
        <w:tc>
          <w:tcPr>
            <w:tcW w:w="992" w:type="dxa"/>
            <w:vMerge/>
            <w:tcBorders>
              <w:left w:val="single" w:sz="4" w:space="0" w:color="auto"/>
              <w:right w:val="single" w:sz="4" w:space="0" w:color="auto"/>
            </w:tcBorders>
          </w:tcPr>
          <w:p w14:paraId="291288A7" w14:textId="77777777" w:rsidR="00600F55" w:rsidRPr="00600F55" w:rsidRDefault="00600F55" w:rsidP="00600F55">
            <w:pPr>
              <w:autoSpaceDE w:val="0"/>
              <w:autoSpaceDN w:val="0"/>
              <w:adjustRightInd w:val="0"/>
              <w:jc w:val="center"/>
              <w:rPr>
                <w:sz w:val="20"/>
                <w:szCs w:val="20"/>
                <w:lang w:eastAsia="en-US"/>
              </w:rPr>
            </w:pPr>
          </w:p>
        </w:tc>
        <w:tc>
          <w:tcPr>
            <w:tcW w:w="1276" w:type="dxa"/>
            <w:vMerge/>
            <w:tcBorders>
              <w:left w:val="single" w:sz="4" w:space="0" w:color="auto"/>
              <w:right w:val="single" w:sz="4" w:space="0" w:color="auto"/>
            </w:tcBorders>
          </w:tcPr>
          <w:p w14:paraId="47114895" w14:textId="77777777" w:rsidR="00600F55" w:rsidRPr="00600F55" w:rsidRDefault="00600F55" w:rsidP="00600F55">
            <w:pPr>
              <w:autoSpaceDE w:val="0"/>
              <w:autoSpaceDN w:val="0"/>
              <w:adjustRightInd w:val="0"/>
              <w:ind w:firstLine="67"/>
              <w:jc w:val="center"/>
              <w:rPr>
                <w:sz w:val="20"/>
                <w:szCs w:val="20"/>
                <w:lang w:eastAsia="en-US"/>
              </w:rPr>
            </w:pPr>
          </w:p>
        </w:tc>
        <w:tc>
          <w:tcPr>
            <w:tcW w:w="1215" w:type="dxa"/>
            <w:vMerge/>
            <w:tcBorders>
              <w:left w:val="single" w:sz="4" w:space="0" w:color="auto"/>
              <w:right w:val="single" w:sz="4" w:space="0" w:color="auto"/>
            </w:tcBorders>
          </w:tcPr>
          <w:p w14:paraId="7D1A54C4" w14:textId="77777777" w:rsidR="00600F55" w:rsidRPr="00600F55" w:rsidRDefault="00600F55" w:rsidP="00600F55">
            <w:pPr>
              <w:autoSpaceDE w:val="0"/>
              <w:autoSpaceDN w:val="0"/>
              <w:adjustRightInd w:val="0"/>
              <w:jc w:val="center"/>
              <w:rPr>
                <w:sz w:val="20"/>
                <w:szCs w:val="20"/>
                <w:lang w:eastAsia="en-US"/>
              </w:rPr>
            </w:pPr>
          </w:p>
        </w:tc>
        <w:tc>
          <w:tcPr>
            <w:tcW w:w="1589" w:type="dxa"/>
            <w:vMerge/>
            <w:tcBorders>
              <w:left w:val="single" w:sz="4" w:space="0" w:color="auto"/>
              <w:right w:val="single" w:sz="4" w:space="0" w:color="auto"/>
            </w:tcBorders>
          </w:tcPr>
          <w:p w14:paraId="7632DED5" w14:textId="77777777" w:rsidR="00600F55" w:rsidRPr="00600F55" w:rsidRDefault="00600F55" w:rsidP="00600F55">
            <w:pPr>
              <w:autoSpaceDE w:val="0"/>
              <w:autoSpaceDN w:val="0"/>
              <w:adjustRightInd w:val="0"/>
              <w:jc w:val="center"/>
              <w:rPr>
                <w:sz w:val="20"/>
                <w:szCs w:val="20"/>
                <w:lang w:eastAsia="en-US"/>
              </w:rPr>
            </w:pPr>
          </w:p>
        </w:tc>
        <w:tc>
          <w:tcPr>
            <w:tcW w:w="1165" w:type="dxa"/>
            <w:vMerge/>
            <w:tcBorders>
              <w:left w:val="single" w:sz="4" w:space="0" w:color="auto"/>
              <w:right w:val="single" w:sz="4" w:space="0" w:color="auto"/>
            </w:tcBorders>
          </w:tcPr>
          <w:p w14:paraId="189B867F" w14:textId="77777777" w:rsidR="00600F55" w:rsidRPr="00600F55" w:rsidRDefault="00600F55" w:rsidP="00600F55">
            <w:pPr>
              <w:autoSpaceDE w:val="0"/>
              <w:autoSpaceDN w:val="0"/>
              <w:adjustRightInd w:val="0"/>
              <w:rPr>
                <w:sz w:val="20"/>
                <w:szCs w:val="20"/>
                <w:lang w:eastAsia="en-US"/>
              </w:rPr>
            </w:pPr>
          </w:p>
        </w:tc>
        <w:tc>
          <w:tcPr>
            <w:tcW w:w="1133" w:type="dxa"/>
            <w:vMerge/>
            <w:tcBorders>
              <w:left w:val="single" w:sz="4" w:space="0" w:color="auto"/>
              <w:right w:val="single" w:sz="4" w:space="0" w:color="auto"/>
            </w:tcBorders>
          </w:tcPr>
          <w:p w14:paraId="21836605" w14:textId="77777777" w:rsidR="00600F55" w:rsidRPr="00600F55" w:rsidRDefault="00600F55" w:rsidP="00600F55">
            <w:pPr>
              <w:autoSpaceDE w:val="0"/>
              <w:autoSpaceDN w:val="0"/>
              <w:adjustRightInd w:val="0"/>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8ED83EA" w14:textId="77777777" w:rsidR="00600F55" w:rsidRPr="00600F55" w:rsidRDefault="00600F55" w:rsidP="00600F55">
            <w:pPr>
              <w:autoSpaceDE w:val="0"/>
              <w:autoSpaceDN w:val="0"/>
              <w:adjustRightInd w:val="0"/>
              <w:rPr>
                <w:sz w:val="20"/>
                <w:szCs w:val="20"/>
                <w:lang w:eastAsia="en-US"/>
              </w:rPr>
            </w:pPr>
            <w:r w:rsidRPr="00600F55">
              <w:rPr>
                <w:sz w:val="20"/>
                <w:szCs w:val="20"/>
                <w:lang w:eastAsia="en-US"/>
              </w:rPr>
              <w:t xml:space="preserve">местные бюджеты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AEA8764" w14:textId="77777777" w:rsidR="00600F55" w:rsidRPr="00600F55" w:rsidRDefault="00600F55" w:rsidP="00600F55">
            <w:pPr>
              <w:autoSpaceDE w:val="0"/>
              <w:autoSpaceDN w:val="0"/>
              <w:adjustRightInd w:val="0"/>
              <w:rPr>
                <w:sz w:val="20"/>
                <w:szCs w:val="20"/>
                <w:lang w:eastAsia="en-US"/>
              </w:rPr>
            </w:pPr>
            <w:r w:rsidRPr="00600F55">
              <w:rPr>
                <w:sz w:val="20"/>
                <w:szCs w:val="20"/>
                <w:lang w:eastAsia="en-US"/>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258E9EE" w14:textId="77777777" w:rsidR="00600F55" w:rsidRPr="00600F55" w:rsidRDefault="00600F55" w:rsidP="00600F55">
            <w:pPr>
              <w:autoSpaceDE w:val="0"/>
              <w:autoSpaceDN w:val="0"/>
              <w:adjustRightInd w:val="0"/>
              <w:rPr>
                <w:sz w:val="20"/>
                <w:szCs w:val="20"/>
                <w:lang w:eastAsia="en-US"/>
              </w:rPr>
            </w:pPr>
            <w:r w:rsidRPr="00600F55">
              <w:rPr>
                <w:sz w:val="20"/>
                <w:szCs w:val="20"/>
                <w:lang w:eastAsia="en-US"/>
              </w:rPr>
              <w:t>2500,000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8135129" w14:textId="77777777" w:rsidR="00600F55" w:rsidRPr="00600F55" w:rsidRDefault="00600F55" w:rsidP="00600F55">
            <w:pPr>
              <w:autoSpaceDE w:val="0"/>
              <w:autoSpaceDN w:val="0"/>
              <w:adjustRightInd w:val="0"/>
              <w:rPr>
                <w:sz w:val="20"/>
                <w:szCs w:val="20"/>
                <w:lang w:eastAsia="en-US"/>
              </w:rPr>
            </w:pPr>
            <w:r w:rsidRPr="00600F55">
              <w:rPr>
                <w:sz w:val="20"/>
                <w:szCs w:val="20"/>
                <w:lang w:eastAsia="en-US"/>
              </w:rPr>
              <w:t>0</w:t>
            </w:r>
          </w:p>
        </w:tc>
        <w:tc>
          <w:tcPr>
            <w:tcW w:w="1546" w:type="dxa"/>
            <w:vMerge/>
            <w:tcBorders>
              <w:left w:val="single" w:sz="4" w:space="0" w:color="auto"/>
              <w:right w:val="single" w:sz="4" w:space="0" w:color="auto"/>
            </w:tcBorders>
            <w:shd w:val="clear" w:color="auto" w:fill="auto"/>
          </w:tcPr>
          <w:p w14:paraId="781D7BEA" w14:textId="77777777" w:rsidR="00600F55" w:rsidRPr="00600F55" w:rsidRDefault="00600F55" w:rsidP="00600F55">
            <w:pPr>
              <w:rPr>
                <w:sz w:val="20"/>
                <w:szCs w:val="20"/>
              </w:rPr>
            </w:pPr>
          </w:p>
        </w:tc>
      </w:tr>
      <w:tr w:rsidR="00600F55" w:rsidRPr="00600F55" w14:paraId="27286833" w14:textId="77777777" w:rsidTr="00453A3F">
        <w:trPr>
          <w:trHeight w:val="421"/>
          <w:tblCellSpacing w:w="5" w:type="nil"/>
        </w:trPr>
        <w:tc>
          <w:tcPr>
            <w:tcW w:w="1351" w:type="dxa"/>
            <w:vMerge/>
            <w:tcBorders>
              <w:left w:val="single" w:sz="4" w:space="0" w:color="auto"/>
              <w:right w:val="single" w:sz="4" w:space="0" w:color="auto"/>
            </w:tcBorders>
            <w:shd w:val="clear" w:color="auto" w:fill="auto"/>
          </w:tcPr>
          <w:p w14:paraId="76254803" w14:textId="77777777" w:rsidR="00600F55" w:rsidRPr="00600F55" w:rsidRDefault="00600F55" w:rsidP="00600F55">
            <w:pPr>
              <w:autoSpaceDE w:val="0"/>
              <w:autoSpaceDN w:val="0"/>
              <w:adjustRightInd w:val="0"/>
              <w:rPr>
                <w:sz w:val="20"/>
                <w:szCs w:val="20"/>
                <w:lang w:eastAsia="en-US"/>
              </w:rPr>
            </w:pPr>
          </w:p>
        </w:tc>
        <w:tc>
          <w:tcPr>
            <w:tcW w:w="1276" w:type="dxa"/>
            <w:vMerge/>
            <w:tcBorders>
              <w:left w:val="single" w:sz="4" w:space="0" w:color="auto"/>
              <w:bottom w:val="single" w:sz="4" w:space="0" w:color="auto"/>
              <w:right w:val="single" w:sz="4" w:space="0" w:color="auto"/>
            </w:tcBorders>
          </w:tcPr>
          <w:p w14:paraId="0F48A1D0" w14:textId="77777777" w:rsidR="00600F55" w:rsidRPr="00600F55" w:rsidRDefault="00600F55" w:rsidP="00600F55">
            <w:pPr>
              <w:autoSpaceDE w:val="0"/>
              <w:autoSpaceDN w:val="0"/>
              <w:adjustRightInd w:val="0"/>
              <w:jc w:val="center"/>
              <w:rPr>
                <w:sz w:val="20"/>
                <w:szCs w:val="20"/>
                <w:lang w:eastAsia="en-US"/>
              </w:rPr>
            </w:pPr>
          </w:p>
        </w:tc>
        <w:tc>
          <w:tcPr>
            <w:tcW w:w="992" w:type="dxa"/>
            <w:vMerge/>
            <w:tcBorders>
              <w:left w:val="single" w:sz="4" w:space="0" w:color="auto"/>
              <w:bottom w:val="single" w:sz="4" w:space="0" w:color="auto"/>
              <w:right w:val="single" w:sz="4" w:space="0" w:color="auto"/>
            </w:tcBorders>
          </w:tcPr>
          <w:p w14:paraId="707472D0" w14:textId="77777777" w:rsidR="00600F55" w:rsidRPr="00600F55" w:rsidRDefault="00600F55" w:rsidP="00600F55">
            <w:pPr>
              <w:autoSpaceDE w:val="0"/>
              <w:autoSpaceDN w:val="0"/>
              <w:adjustRightInd w:val="0"/>
              <w:jc w:val="center"/>
              <w:rPr>
                <w:sz w:val="20"/>
                <w:szCs w:val="20"/>
                <w:lang w:eastAsia="en-US"/>
              </w:rPr>
            </w:pPr>
          </w:p>
        </w:tc>
        <w:tc>
          <w:tcPr>
            <w:tcW w:w="1276" w:type="dxa"/>
            <w:vMerge/>
            <w:tcBorders>
              <w:left w:val="single" w:sz="4" w:space="0" w:color="auto"/>
              <w:bottom w:val="single" w:sz="4" w:space="0" w:color="auto"/>
              <w:right w:val="single" w:sz="4" w:space="0" w:color="auto"/>
            </w:tcBorders>
          </w:tcPr>
          <w:p w14:paraId="3E6595FD" w14:textId="77777777" w:rsidR="00600F55" w:rsidRPr="00600F55" w:rsidRDefault="00600F55" w:rsidP="00600F55">
            <w:pPr>
              <w:autoSpaceDE w:val="0"/>
              <w:autoSpaceDN w:val="0"/>
              <w:adjustRightInd w:val="0"/>
              <w:ind w:firstLine="67"/>
              <w:jc w:val="center"/>
              <w:rPr>
                <w:sz w:val="20"/>
                <w:szCs w:val="20"/>
                <w:lang w:eastAsia="en-US"/>
              </w:rPr>
            </w:pPr>
          </w:p>
        </w:tc>
        <w:tc>
          <w:tcPr>
            <w:tcW w:w="1215" w:type="dxa"/>
            <w:vMerge/>
            <w:tcBorders>
              <w:left w:val="single" w:sz="4" w:space="0" w:color="auto"/>
              <w:bottom w:val="single" w:sz="4" w:space="0" w:color="auto"/>
              <w:right w:val="single" w:sz="4" w:space="0" w:color="auto"/>
            </w:tcBorders>
          </w:tcPr>
          <w:p w14:paraId="5A37F1A3" w14:textId="77777777" w:rsidR="00600F55" w:rsidRPr="00600F55" w:rsidRDefault="00600F55" w:rsidP="00600F55">
            <w:pPr>
              <w:autoSpaceDE w:val="0"/>
              <w:autoSpaceDN w:val="0"/>
              <w:adjustRightInd w:val="0"/>
              <w:jc w:val="center"/>
              <w:rPr>
                <w:sz w:val="20"/>
                <w:szCs w:val="20"/>
                <w:lang w:eastAsia="en-US"/>
              </w:rPr>
            </w:pPr>
          </w:p>
        </w:tc>
        <w:tc>
          <w:tcPr>
            <w:tcW w:w="1589" w:type="dxa"/>
            <w:vMerge/>
            <w:tcBorders>
              <w:left w:val="single" w:sz="4" w:space="0" w:color="auto"/>
              <w:bottom w:val="single" w:sz="4" w:space="0" w:color="auto"/>
              <w:right w:val="single" w:sz="4" w:space="0" w:color="auto"/>
            </w:tcBorders>
          </w:tcPr>
          <w:p w14:paraId="2F3DD52E" w14:textId="77777777" w:rsidR="00600F55" w:rsidRPr="00600F55" w:rsidRDefault="00600F55" w:rsidP="00600F55">
            <w:pPr>
              <w:autoSpaceDE w:val="0"/>
              <w:autoSpaceDN w:val="0"/>
              <w:adjustRightInd w:val="0"/>
              <w:jc w:val="center"/>
              <w:rPr>
                <w:sz w:val="20"/>
                <w:szCs w:val="20"/>
                <w:lang w:eastAsia="en-US"/>
              </w:rPr>
            </w:pPr>
          </w:p>
        </w:tc>
        <w:tc>
          <w:tcPr>
            <w:tcW w:w="1165" w:type="dxa"/>
            <w:vMerge/>
            <w:tcBorders>
              <w:left w:val="single" w:sz="4" w:space="0" w:color="auto"/>
              <w:bottom w:val="single" w:sz="4" w:space="0" w:color="auto"/>
              <w:right w:val="single" w:sz="4" w:space="0" w:color="auto"/>
            </w:tcBorders>
          </w:tcPr>
          <w:p w14:paraId="72280CD1" w14:textId="77777777" w:rsidR="00600F55" w:rsidRPr="00600F55" w:rsidRDefault="00600F55" w:rsidP="00600F55">
            <w:pPr>
              <w:autoSpaceDE w:val="0"/>
              <w:autoSpaceDN w:val="0"/>
              <w:adjustRightInd w:val="0"/>
              <w:rPr>
                <w:sz w:val="20"/>
                <w:szCs w:val="20"/>
                <w:lang w:eastAsia="en-US"/>
              </w:rPr>
            </w:pPr>
          </w:p>
        </w:tc>
        <w:tc>
          <w:tcPr>
            <w:tcW w:w="1133" w:type="dxa"/>
            <w:vMerge/>
            <w:tcBorders>
              <w:left w:val="single" w:sz="4" w:space="0" w:color="auto"/>
              <w:bottom w:val="single" w:sz="4" w:space="0" w:color="auto"/>
              <w:right w:val="single" w:sz="4" w:space="0" w:color="auto"/>
            </w:tcBorders>
          </w:tcPr>
          <w:p w14:paraId="0580963B" w14:textId="77777777" w:rsidR="00600F55" w:rsidRPr="00600F55" w:rsidRDefault="00600F55" w:rsidP="00600F55">
            <w:pPr>
              <w:autoSpaceDE w:val="0"/>
              <w:autoSpaceDN w:val="0"/>
              <w:adjustRightInd w:val="0"/>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11002EB" w14:textId="77777777" w:rsidR="00600F55" w:rsidRPr="00600F55" w:rsidRDefault="00600F55" w:rsidP="00600F55">
            <w:pPr>
              <w:autoSpaceDE w:val="0"/>
              <w:autoSpaceDN w:val="0"/>
              <w:adjustRightInd w:val="0"/>
              <w:rPr>
                <w:sz w:val="20"/>
                <w:szCs w:val="20"/>
                <w:lang w:eastAsia="en-US"/>
              </w:rPr>
            </w:pPr>
            <w:r w:rsidRPr="00600F55">
              <w:rPr>
                <w:sz w:val="20"/>
                <w:szCs w:val="20"/>
                <w:lang w:eastAsia="en-US"/>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E4CAEA9" w14:textId="77777777" w:rsidR="00600F55" w:rsidRPr="00600F55" w:rsidRDefault="00600F55" w:rsidP="00600F55">
            <w:pPr>
              <w:ind w:firstLine="67"/>
              <w:rPr>
                <w:sz w:val="20"/>
                <w:szCs w:val="20"/>
              </w:rPr>
            </w:pPr>
            <w:r w:rsidRPr="00600F55">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ED5798F" w14:textId="77777777" w:rsidR="00600F55" w:rsidRPr="00600F55" w:rsidRDefault="00600F55" w:rsidP="00600F55">
            <w:pPr>
              <w:ind w:firstLine="66"/>
              <w:rPr>
                <w:sz w:val="20"/>
                <w:szCs w:val="20"/>
              </w:rPr>
            </w:pPr>
            <w:r w:rsidRPr="00600F55">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EA55FEF" w14:textId="77777777" w:rsidR="00600F55" w:rsidRPr="00600F55" w:rsidRDefault="00600F55" w:rsidP="00600F55">
            <w:pPr>
              <w:ind w:firstLine="67"/>
              <w:rPr>
                <w:sz w:val="20"/>
                <w:szCs w:val="20"/>
              </w:rPr>
            </w:pPr>
            <w:r w:rsidRPr="00600F55">
              <w:rPr>
                <w:sz w:val="20"/>
                <w:szCs w:val="20"/>
              </w:rPr>
              <w:t>0</w:t>
            </w:r>
          </w:p>
        </w:tc>
        <w:tc>
          <w:tcPr>
            <w:tcW w:w="1546" w:type="dxa"/>
            <w:vMerge/>
            <w:tcBorders>
              <w:left w:val="single" w:sz="4" w:space="0" w:color="auto"/>
              <w:bottom w:val="single" w:sz="4" w:space="0" w:color="auto"/>
              <w:right w:val="single" w:sz="4" w:space="0" w:color="auto"/>
            </w:tcBorders>
            <w:shd w:val="clear" w:color="auto" w:fill="auto"/>
          </w:tcPr>
          <w:p w14:paraId="795E0666" w14:textId="77777777" w:rsidR="00600F55" w:rsidRPr="00600F55" w:rsidRDefault="00600F55" w:rsidP="00600F55">
            <w:pPr>
              <w:rPr>
                <w:sz w:val="20"/>
                <w:szCs w:val="20"/>
              </w:rPr>
            </w:pPr>
          </w:p>
        </w:tc>
      </w:tr>
      <w:tr w:rsidR="00600F55" w:rsidRPr="00600F55" w14:paraId="74F18C00" w14:textId="77777777" w:rsidTr="00453A3F">
        <w:trPr>
          <w:trHeight w:val="421"/>
          <w:tblCellSpacing w:w="5" w:type="nil"/>
        </w:trPr>
        <w:tc>
          <w:tcPr>
            <w:tcW w:w="1351" w:type="dxa"/>
            <w:vMerge/>
            <w:tcBorders>
              <w:left w:val="single" w:sz="4" w:space="0" w:color="auto"/>
              <w:right w:val="single" w:sz="4" w:space="0" w:color="auto"/>
            </w:tcBorders>
            <w:shd w:val="clear" w:color="auto" w:fill="auto"/>
          </w:tcPr>
          <w:p w14:paraId="54322ACB" w14:textId="77777777" w:rsidR="00600F55" w:rsidRPr="00600F55" w:rsidRDefault="00600F55" w:rsidP="00600F55">
            <w:pPr>
              <w:autoSpaceDE w:val="0"/>
              <w:autoSpaceDN w:val="0"/>
              <w:adjustRightInd w:val="0"/>
              <w:rPr>
                <w:sz w:val="20"/>
                <w:szCs w:val="20"/>
                <w:lang w:eastAsia="en-US"/>
              </w:rPr>
            </w:pPr>
          </w:p>
        </w:tc>
        <w:tc>
          <w:tcPr>
            <w:tcW w:w="1276" w:type="dxa"/>
            <w:vMerge w:val="restart"/>
            <w:tcBorders>
              <w:top w:val="single" w:sz="4" w:space="0" w:color="auto"/>
              <w:left w:val="single" w:sz="4" w:space="0" w:color="auto"/>
              <w:right w:val="single" w:sz="4" w:space="0" w:color="auto"/>
            </w:tcBorders>
          </w:tcPr>
          <w:p w14:paraId="23A0856A" w14:textId="77777777" w:rsidR="00600F55" w:rsidRPr="00600F55" w:rsidRDefault="00600F55" w:rsidP="00600F55">
            <w:pPr>
              <w:autoSpaceDE w:val="0"/>
              <w:autoSpaceDN w:val="0"/>
              <w:adjustRightInd w:val="0"/>
              <w:rPr>
                <w:sz w:val="20"/>
                <w:szCs w:val="20"/>
                <w:lang w:eastAsia="en-US"/>
              </w:rPr>
            </w:pPr>
            <w:r w:rsidRPr="00600F55">
              <w:rPr>
                <w:sz w:val="20"/>
                <w:szCs w:val="20"/>
                <w:lang w:eastAsia="en-US"/>
              </w:rPr>
              <w:t>Ремонт водозаборной скважины в д. Константиновка Куйбышевского района Новосибирской области</w:t>
            </w:r>
          </w:p>
        </w:tc>
        <w:tc>
          <w:tcPr>
            <w:tcW w:w="992" w:type="dxa"/>
            <w:vMerge w:val="restart"/>
            <w:tcBorders>
              <w:top w:val="single" w:sz="4" w:space="0" w:color="auto"/>
              <w:left w:val="single" w:sz="4" w:space="0" w:color="auto"/>
              <w:right w:val="single" w:sz="4" w:space="0" w:color="auto"/>
            </w:tcBorders>
          </w:tcPr>
          <w:p w14:paraId="602AFAEA" w14:textId="77777777" w:rsidR="00600F55" w:rsidRPr="00600F55" w:rsidRDefault="00600F55" w:rsidP="00600F55">
            <w:pPr>
              <w:autoSpaceDE w:val="0"/>
              <w:autoSpaceDN w:val="0"/>
              <w:adjustRightInd w:val="0"/>
              <w:jc w:val="center"/>
              <w:rPr>
                <w:sz w:val="20"/>
                <w:szCs w:val="20"/>
                <w:lang w:eastAsia="en-US"/>
              </w:rPr>
            </w:pPr>
            <w:r w:rsidRPr="00600F55">
              <w:rPr>
                <w:sz w:val="20"/>
                <w:szCs w:val="20"/>
                <w:lang w:eastAsia="en-US"/>
              </w:rPr>
              <w:t>2025</w:t>
            </w:r>
          </w:p>
        </w:tc>
        <w:tc>
          <w:tcPr>
            <w:tcW w:w="1276" w:type="dxa"/>
            <w:vMerge w:val="restart"/>
            <w:tcBorders>
              <w:top w:val="single" w:sz="4" w:space="0" w:color="auto"/>
              <w:left w:val="single" w:sz="4" w:space="0" w:color="auto"/>
              <w:right w:val="single" w:sz="4" w:space="0" w:color="auto"/>
            </w:tcBorders>
          </w:tcPr>
          <w:p w14:paraId="6BE8C0D1" w14:textId="77777777" w:rsidR="00600F55" w:rsidRPr="00600F55" w:rsidRDefault="00600F55" w:rsidP="00600F55">
            <w:pPr>
              <w:ind w:firstLine="67"/>
              <w:rPr>
                <w:sz w:val="20"/>
                <w:szCs w:val="20"/>
              </w:rPr>
            </w:pPr>
            <w:r w:rsidRPr="00600F55">
              <w:rPr>
                <w:sz w:val="20"/>
                <w:szCs w:val="20"/>
              </w:rPr>
              <w:t>2025</w:t>
            </w:r>
          </w:p>
        </w:tc>
        <w:tc>
          <w:tcPr>
            <w:tcW w:w="1215" w:type="dxa"/>
            <w:vMerge w:val="restart"/>
            <w:tcBorders>
              <w:top w:val="single" w:sz="4" w:space="0" w:color="auto"/>
              <w:left w:val="single" w:sz="4" w:space="0" w:color="auto"/>
              <w:right w:val="single" w:sz="4" w:space="0" w:color="auto"/>
            </w:tcBorders>
          </w:tcPr>
          <w:p w14:paraId="5B39FBA6" w14:textId="77777777" w:rsidR="00600F55" w:rsidRPr="00600F55" w:rsidRDefault="00600F55" w:rsidP="00600F55">
            <w:pPr>
              <w:autoSpaceDE w:val="0"/>
              <w:autoSpaceDN w:val="0"/>
              <w:adjustRightInd w:val="0"/>
              <w:jc w:val="center"/>
              <w:rPr>
                <w:sz w:val="20"/>
                <w:szCs w:val="20"/>
                <w:lang w:eastAsia="en-US"/>
              </w:rPr>
            </w:pPr>
            <w:r w:rsidRPr="00600F55">
              <w:rPr>
                <w:sz w:val="20"/>
                <w:szCs w:val="20"/>
                <w:lang w:eastAsia="en-US"/>
              </w:rPr>
              <w:t>-</w:t>
            </w:r>
          </w:p>
        </w:tc>
        <w:tc>
          <w:tcPr>
            <w:tcW w:w="1589" w:type="dxa"/>
            <w:vMerge w:val="restart"/>
            <w:tcBorders>
              <w:top w:val="single" w:sz="4" w:space="0" w:color="auto"/>
              <w:left w:val="single" w:sz="4" w:space="0" w:color="auto"/>
              <w:right w:val="single" w:sz="4" w:space="0" w:color="auto"/>
            </w:tcBorders>
          </w:tcPr>
          <w:p w14:paraId="5A77F488" w14:textId="77777777" w:rsidR="00600F55" w:rsidRPr="00600F55" w:rsidRDefault="00600F55" w:rsidP="00600F55">
            <w:pPr>
              <w:autoSpaceDE w:val="0"/>
              <w:autoSpaceDN w:val="0"/>
              <w:adjustRightInd w:val="0"/>
              <w:jc w:val="center"/>
              <w:rPr>
                <w:sz w:val="20"/>
                <w:szCs w:val="20"/>
                <w:lang w:eastAsia="en-US"/>
              </w:rPr>
            </w:pPr>
            <w:r w:rsidRPr="00600F55">
              <w:rPr>
                <w:sz w:val="20"/>
                <w:szCs w:val="20"/>
                <w:lang w:eastAsia="en-US"/>
              </w:rPr>
              <w:t>-</w:t>
            </w:r>
          </w:p>
        </w:tc>
        <w:tc>
          <w:tcPr>
            <w:tcW w:w="1165" w:type="dxa"/>
            <w:vMerge w:val="restart"/>
            <w:tcBorders>
              <w:top w:val="single" w:sz="4" w:space="0" w:color="auto"/>
              <w:left w:val="single" w:sz="4" w:space="0" w:color="auto"/>
              <w:right w:val="single" w:sz="4" w:space="0" w:color="auto"/>
            </w:tcBorders>
          </w:tcPr>
          <w:p w14:paraId="46ECEE75" w14:textId="77777777" w:rsidR="00600F55" w:rsidRPr="00600F55" w:rsidRDefault="00600F55" w:rsidP="00600F55">
            <w:pPr>
              <w:autoSpaceDE w:val="0"/>
              <w:autoSpaceDN w:val="0"/>
              <w:adjustRightInd w:val="0"/>
              <w:rPr>
                <w:sz w:val="20"/>
                <w:szCs w:val="20"/>
                <w:lang w:eastAsia="en-US"/>
              </w:rPr>
            </w:pPr>
            <w:r w:rsidRPr="00600F55">
              <w:rPr>
                <w:sz w:val="20"/>
                <w:szCs w:val="20"/>
                <w:lang w:eastAsia="en-US"/>
              </w:rPr>
              <w:t>-</w:t>
            </w:r>
          </w:p>
        </w:tc>
        <w:tc>
          <w:tcPr>
            <w:tcW w:w="1133" w:type="dxa"/>
            <w:vMerge w:val="restart"/>
            <w:tcBorders>
              <w:top w:val="single" w:sz="4" w:space="0" w:color="auto"/>
              <w:left w:val="single" w:sz="4" w:space="0" w:color="auto"/>
              <w:right w:val="single" w:sz="4" w:space="0" w:color="auto"/>
            </w:tcBorders>
          </w:tcPr>
          <w:p w14:paraId="0A84CB4F" w14:textId="77777777" w:rsidR="00600F55" w:rsidRPr="00600F55" w:rsidRDefault="00600F55" w:rsidP="00600F55">
            <w:pPr>
              <w:autoSpaceDE w:val="0"/>
              <w:autoSpaceDN w:val="0"/>
              <w:adjustRightInd w:val="0"/>
              <w:rPr>
                <w:sz w:val="20"/>
                <w:szCs w:val="20"/>
                <w:lang w:eastAsia="en-US"/>
              </w:rPr>
            </w:pPr>
            <w:r w:rsidRPr="00600F55">
              <w:rPr>
                <w:sz w:val="20"/>
                <w:szCs w:val="20"/>
                <w:lang w:eastAsia="en-US"/>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3785025" w14:textId="77777777" w:rsidR="00600F55" w:rsidRPr="00600F55" w:rsidRDefault="00600F55" w:rsidP="00600F55">
            <w:pPr>
              <w:autoSpaceDE w:val="0"/>
              <w:autoSpaceDN w:val="0"/>
              <w:adjustRightInd w:val="0"/>
              <w:rPr>
                <w:sz w:val="20"/>
                <w:szCs w:val="20"/>
                <w:lang w:eastAsia="en-US"/>
              </w:rPr>
            </w:pPr>
            <w:r w:rsidRPr="00600F55">
              <w:rPr>
                <w:sz w:val="20"/>
                <w:szCs w:val="20"/>
                <w:lang w:eastAsia="en-US"/>
              </w:rPr>
              <w:t xml:space="preserve">Сумма затрат, </w:t>
            </w:r>
          </w:p>
          <w:p w14:paraId="59A768FE" w14:textId="77777777" w:rsidR="00600F55" w:rsidRPr="00600F55" w:rsidRDefault="00600F55" w:rsidP="00600F55">
            <w:pPr>
              <w:autoSpaceDE w:val="0"/>
              <w:autoSpaceDN w:val="0"/>
              <w:adjustRightInd w:val="0"/>
              <w:rPr>
                <w:sz w:val="20"/>
                <w:szCs w:val="20"/>
                <w:lang w:eastAsia="en-US"/>
              </w:rPr>
            </w:pPr>
            <w:r w:rsidRPr="00600F55">
              <w:rPr>
                <w:sz w:val="20"/>
                <w:szCs w:val="20"/>
                <w:lang w:eastAsia="en-US"/>
              </w:rPr>
              <w:t xml:space="preserve">в том числе: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673B20B" w14:textId="77777777" w:rsidR="00600F55" w:rsidRPr="00600F55" w:rsidRDefault="00600F55" w:rsidP="00600F55">
            <w:pPr>
              <w:autoSpaceDE w:val="0"/>
              <w:autoSpaceDN w:val="0"/>
              <w:adjustRightInd w:val="0"/>
              <w:rPr>
                <w:sz w:val="20"/>
                <w:szCs w:val="20"/>
                <w:lang w:eastAsia="en-US"/>
              </w:rPr>
            </w:pPr>
            <w:r w:rsidRPr="00600F55">
              <w:rPr>
                <w:sz w:val="20"/>
                <w:szCs w:val="20"/>
                <w:lang w:eastAsia="en-US"/>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F81F457" w14:textId="77777777" w:rsidR="00600F55" w:rsidRPr="00600F55" w:rsidRDefault="00600F55" w:rsidP="00600F55">
            <w:pPr>
              <w:autoSpaceDE w:val="0"/>
              <w:autoSpaceDN w:val="0"/>
              <w:adjustRightInd w:val="0"/>
              <w:rPr>
                <w:sz w:val="20"/>
                <w:szCs w:val="20"/>
                <w:lang w:eastAsia="en-US"/>
              </w:rPr>
            </w:pPr>
            <w:r w:rsidRPr="00600F55">
              <w:rPr>
                <w:sz w:val="20"/>
                <w:szCs w:val="20"/>
                <w:lang w:eastAsia="en-US"/>
              </w:rPr>
              <w:t>1955,000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78764C0" w14:textId="77777777" w:rsidR="00600F55" w:rsidRPr="00600F55" w:rsidRDefault="00600F55" w:rsidP="00600F55">
            <w:pPr>
              <w:autoSpaceDE w:val="0"/>
              <w:autoSpaceDN w:val="0"/>
              <w:adjustRightInd w:val="0"/>
              <w:rPr>
                <w:sz w:val="20"/>
                <w:szCs w:val="20"/>
                <w:lang w:eastAsia="en-US"/>
              </w:rPr>
            </w:pPr>
            <w:r w:rsidRPr="00600F55">
              <w:rPr>
                <w:sz w:val="20"/>
                <w:szCs w:val="20"/>
                <w:lang w:eastAsia="en-US"/>
              </w:rPr>
              <w:t>0</w:t>
            </w:r>
          </w:p>
        </w:tc>
        <w:tc>
          <w:tcPr>
            <w:tcW w:w="1546" w:type="dxa"/>
            <w:vMerge w:val="restart"/>
            <w:tcBorders>
              <w:top w:val="single" w:sz="4" w:space="0" w:color="auto"/>
              <w:left w:val="single" w:sz="4" w:space="0" w:color="auto"/>
              <w:right w:val="single" w:sz="4" w:space="0" w:color="auto"/>
            </w:tcBorders>
            <w:shd w:val="clear" w:color="auto" w:fill="auto"/>
          </w:tcPr>
          <w:p w14:paraId="00310DF8" w14:textId="77777777" w:rsidR="00600F55" w:rsidRPr="00600F55" w:rsidRDefault="00600F55" w:rsidP="00600F55">
            <w:pPr>
              <w:rPr>
                <w:sz w:val="20"/>
                <w:szCs w:val="20"/>
              </w:rPr>
            </w:pPr>
            <w:r w:rsidRPr="00600F55">
              <w:rPr>
                <w:sz w:val="20"/>
                <w:szCs w:val="20"/>
              </w:rPr>
              <w:t>Администрация Куйбышевского муниципального района Новосибирской области</w:t>
            </w:r>
          </w:p>
        </w:tc>
      </w:tr>
      <w:tr w:rsidR="00600F55" w:rsidRPr="00600F55" w14:paraId="0E5563B8" w14:textId="77777777" w:rsidTr="00453A3F">
        <w:trPr>
          <w:trHeight w:val="421"/>
          <w:tblCellSpacing w:w="5" w:type="nil"/>
        </w:trPr>
        <w:tc>
          <w:tcPr>
            <w:tcW w:w="1351" w:type="dxa"/>
            <w:vMerge/>
            <w:tcBorders>
              <w:left w:val="single" w:sz="4" w:space="0" w:color="auto"/>
              <w:right w:val="single" w:sz="4" w:space="0" w:color="auto"/>
            </w:tcBorders>
            <w:shd w:val="clear" w:color="auto" w:fill="auto"/>
          </w:tcPr>
          <w:p w14:paraId="7194E2F2" w14:textId="77777777" w:rsidR="00600F55" w:rsidRPr="00600F55" w:rsidRDefault="00600F55" w:rsidP="00600F55">
            <w:pPr>
              <w:autoSpaceDE w:val="0"/>
              <w:autoSpaceDN w:val="0"/>
              <w:adjustRightInd w:val="0"/>
              <w:rPr>
                <w:sz w:val="20"/>
                <w:szCs w:val="20"/>
                <w:lang w:eastAsia="en-US"/>
              </w:rPr>
            </w:pPr>
          </w:p>
        </w:tc>
        <w:tc>
          <w:tcPr>
            <w:tcW w:w="1276" w:type="dxa"/>
            <w:vMerge/>
            <w:tcBorders>
              <w:left w:val="single" w:sz="4" w:space="0" w:color="auto"/>
              <w:right w:val="single" w:sz="4" w:space="0" w:color="auto"/>
            </w:tcBorders>
          </w:tcPr>
          <w:p w14:paraId="77D34B62" w14:textId="77777777" w:rsidR="00600F55" w:rsidRPr="00600F55" w:rsidRDefault="00600F55" w:rsidP="00600F55">
            <w:pPr>
              <w:autoSpaceDE w:val="0"/>
              <w:autoSpaceDN w:val="0"/>
              <w:adjustRightInd w:val="0"/>
              <w:jc w:val="center"/>
              <w:rPr>
                <w:sz w:val="20"/>
                <w:szCs w:val="20"/>
                <w:lang w:eastAsia="en-US"/>
              </w:rPr>
            </w:pPr>
          </w:p>
        </w:tc>
        <w:tc>
          <w:tcPr>
            <w:tcW w:w="992" w:type="dxa"/>
            <w:vMerge/>
            <w:tcBorders>
              <w:left w:val="single" w:sz="4" w:space="0" w:color="auto"/>
              <w:right w:val="single" w:sz="4" w:space="0" w:color="auto"/>
            </w:tcBorders>
          </w:tcPr>
          <w:p w14:paraId="7FFFD6F9" w14:textId="77777777" w:rsidR="00600F55" w:rsidRPr="00600F55" w:rsidRDefault="00600F55" w:rsidP="00600F55">
            <w:pPr>
              <w:autoSpaceDE w:val="0"/>
              <w:autoSpaceDN w:val="0"/>
              <w:adjustRightInd w:val="0"/>
              <w:jc w:val="center"/>
              <w:rPr>
                <w:sz w:val="20"/>
                <w:szCs w:val="20"/>
                <w:lang w:eastAsia="en-US"/>
              </w:rPr>
            </w:pPr>
          </w:p>
        </w:tc>
        <w:tc>
          <w:tcPr>
            <w:tcW w:w="1276" w:type="dxa"/>
            <w:vMerge/>
            <w:tcBorders>
              <w:left w:val="single" w:sz="4" w:space="0" w:color="auto"/>
              <w:right w:val="single" w:sz="4" w:space="0" w:color="auto"/>
            </w:tcBorders>
          </w:tcPr>
          <w:p w14:paraId="14E70FB6" w14:textId="77777777" w:rsidR="00600F55" w:rsidRPr="00600F55" w:rsidRDefault="00600F55" w:rsidP="00600F55">
            <w:pPr>
              <w:autoSpaceDE w:val="0"/>
              <w:autoSpaceDN w:val="0"/>
              <w:adjustRightInd w:val="0"/>
              <w:ind w:firstLine="67"/>
              <w:jc w:val="center"/>
              <w:rPr>
                <w:sz w:val="20"/>
                <w:szCs w:val="20"/>
                <w:lang w:eastAsia="en-US"/>
              </w:rPr>
            </w:pPr>
          </w:p>
        </w:tc>
        <w:tc>
          <w:tcPr>
            <w:tcW w:w="1215" w:type="dxa"/>
            <w:vMerge/>
            <w:tcBorders>
              <w:left w:val="single" w:sz="4" w:space="0" w:color="auto"/>
              <w:right w:val="single" w:sz="4" w:space="0" w:color="auto"/>
            </w:tcBorders>
          </w:tcPr>
          <w:p w14:paraId="7F527954" w14:textId="77777777" w:rsidR="00600F55" w:rsidRPr="00600F55" w:rsidRDefault="00600F55" w:rsidP="00600F55">
            <w:pPr>
              <w:autoSpaceDE w:val="0"/>
              <w:autoSpaceDN w:val="0"/>
              <w:adjustRightInd w:val="0"/>
              <w:jc w:val="center"/>
              <w:rPr>
                <w:sz w:val="20"/>
                <w:szCs w:val="20"/>
                <w:lang w:eastAsia="en-US"/>
              </w:rPr>
            </w:pPr>
          </w:p>
        </w:tc>
        <w:tc>
          <w:tcPr>
            <w:tcW w:w="1589" w:type="dxa"/>
            <w:vMerge/>
            <w:tcBorders>
              <w:left w:val="single" w:sz="4" w:space="0" w:color="auto"/>
              <w:right w:val="single" w:sz="4" w:space="0" w:color="auto"/>
            </w:tcBorders>
          </w:tcPr>
          <w:p w14:paraId="1A057EE8" w14:textId="77777777" w:rsidR="00600F55" w:rsidRPr="00600F55" w:rsidRDefault="00600F55" w:rsidP="00600F55">
            <w:pPr>
              <w:autoSpaceDE w:val="0"/>
              <w:autoSpaceDN w:val="0"/>
              <w:adjustRightInd w:val="0"/>
              <w:jc w:val="center"/>
              <w:rPr>
                <w:sz w:val="20"/>
                <w:szCs w:val="20"/>
                <w:lang w:eastAsia="en-US"/>
              </w:rPr>
            </w:pPr>
          </w:p>
        </w:tc>
        <w:tc>
          <w:tcPr>
            <w:tcW w:w="1165" w:type="dxa"/>
            <w:vMerge/>
            <w:tcBorders>
              <w:left w:val="single" w:sz="4" w:space="0" w:color="auto"/>
              <w:right w:val="single" w:sz="4" w:space="0" w:color="auto"/>
            </w:tcBorders>
          </w:tcPr>
          <w:p w14:paraId="5FE259A1" w14:textId="77777777" w:rsidR="00600F55" w:rsidRPr="00600F55" w:rsidRDefault="00600F55" w:rsidP="00600F55">
            <w:pPr>
              <w:autoSpaceDE w:val="0"/>
              <w:autoSpaceDN w:val="0"/>
              <w:adjustRightInd w:val="0"/>
              <w:rPr>
                <w:sz w:val="20"/>
                <w:szCs w:val="20"/>
                <w:lang w:eastAsia="en-US"/>
              </w:rPr>
            </w:pPr>
          </w:p>
        </w:tc>
        <w:tc>
          <w:tcPr>
            <w:tcW w:w="1133" w:type="dxa"/>
            <w:vMerge/>
            <w:tcBorders>
              <w:left w:val="single" w:sz="4" w:space="0" w:color="auto"/>
              <w:right w:val="single" w:sz="4" w:space="0" w:color="auto"/>
            </w:tcBorders>
          </w:tcPr>
          <w:p w14:paraId="09955D0B" w14:textId="77777777" w:rsidR="00600F55" w:rsidRPr="00600F55" w:rsidRDefault="00600F55" w:rsidP="00600F55">
            <w:pPr>
              <w:autoSpaceDE w:val="0"/>
              <w:autoSpaceDN w:val="0"/>
              <w:adjustRightInd w:val="0"/>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21F2385" w14:textId="77777777" w:rsidR="00600F55" w:rsidRPr="00600F55" w:rsidRDefault="00600F55" w:rsidP="00600F55">
            <w:pPr>
              <w:autoSpaceDE w:val="0"/>
              <w:autoSpaceDN w:val="0"/>
              <w:adjustRightInd w:val="0"/>
              <w:rPr>
                <w:sz w:val="20"/>
                <w:szCs w:val="20"/>
                <w:lang w:eastAsia="en-US"/>
              </w:rPr>
            </w:pPr>
            <w:r w:rsidRPr="00600F55">
              <w:rPr>
                <w:sz w:val="20"/>
                <w:szCs w:val="20"/>
                <w:lang w:eastAsia="en-US"/>
              </w:rPr>
              <w:t xml:space="preserve">областной бюджет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FA28BD2" w14:textId="77777777" w:rsidR="00600F55" w:rsidRPr="00600F55" w:rsidRDefault="00600F55" w:rsidP="00600F55">
            <w:pPr>
              <w:ind w:firstLine="67"/>
              <w:rPr>
                <w:sz w:val="20"/>
                <w:szCs w:val="20"/>
              </w:rPr>
            </w:pPr>
            <w:r w:rsidRPr="00600F55">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9DABD59" w14:textId="77777777" w:rsidR="00600F55" w:rsidRPr="00600F55" w:rsidRDefault="00600F55" w:rsidP="00600F55">
            <w:pPr>
              <w:ind w:firstLine="66"/>
              <w:rPr>
                <w:sz w:val="20"/>
                <w:szCs w:val="20"/>
              </w:rPr>
            </w:pPr>
            <w:r w:rsidRPr="00600F55">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79ED2CE" w14:textId="77777777" w:rsidR="00600F55" w:rsidRPr="00600F55" w:rsidRDefault="00600F55" w:rsidP="00600F55">
            <w:pPr>
              <w:ind w:firstLine="67"/>
              <w:rPr>
                <w:sz w:val="20"/>
                <w:szCs w:val="20"/>
              </w:rPr>
            </w:pPr>
            <w:r w:rsidRPr="00600F55">
              <w:rPr>
                <w:sz w:val="20"/>
                <w:szCs w:val="20"/>
              </w:rPr>
              <w:t>0</w:t>
            </w:r>
          </w:p>
        </w:tc>
        <w:tc>
          <w:tcPr>
            <w:tcW w:w="1546" w:type="dxa"/>
            <w:vMerge/>
            <w:tcBorders>
              <w:left w:val="single" w:sz="4" w:space="0" w:color="auto"/>
              <w:right w:val="single" w:sz="4" w:space="0" w:color="auto"/>
            </w:tcBorders>
            <w:shd w:val="clear" w:color="auto" w:fill="auto"/>
          </w:tcPr>
          <w:p w14:paraId="6309E9A6" w14:textId="77777777" w:rsidR="00600F55" w:rsidRPr="00600F55" w:rsidRDefault="00600F55" w:rsidP="00600F55">
            <w:pPr>
              <w:rPr>
                <w:sz w:val="20"/>
                <w:szCs w:val="20"/>
              </w:rPr>
            </w:pPr>
          </w:p>
        </w:tc>
      </w:tr>
      <w:tr w:rsidR="00600F55" w:rsidRPr="00600F55" w14:paraId="6549EE98" w14:textId="77777777" w:rsidTr="00453A3F">
        <w:trPr>
          <w:trHeight w:val="421"/>
          <w:tblCellSpacing w:w="5" w:type="nil"/>
        </w:trPr>
        <w:tc>
          <w:tcPr>
            <w:tcW w:w="1351" w:type="dxa"/>
            <w:vMerge/>
            <w:tcBorders>
              <w:left w:val="single" w:sz="4" w:space="0" w:color="auto"/>
              <w:right w:val="single" w:sz="4" w:space="0" w:color="auto"/>
            </w:tcBorders>
            <w:shd w:val="clear" w:color="auto" w:fill="auto"/>
          </w:tcPr>
          <w:p w14:paraId="7CDF3839" w14:textId="77777777" w:rsidR="00600F55" w:rsidRPr="00600F55" w:rsidRDefault="00600F55" w:rsidP="00600F55">
            <w:pPr>
              <w:autoSpaceDE w:val="0"/>
              <w:autoSpaceDN w:val="0"/>
              <w:adjustRightInd w:val="0"/>
              <w:rPr>
                <w:sz w:val="20"/>
                <w:szCs w:val="20"/>
                <w:lang w:eastAsia="en-US"/>
              </w:rPr>
            </w:pPr>
          </w:p>
        </w:tc>
        <w:tc>
          <w:tcPr>
            <w:tcW w:w="1276" w:type="dxa"/>
            <w:vMerge/>
            <w:tcBorders>
              <w:left w:val="single" w:sz="4" w:space="0" w:color="auto"/>
              <w:right w:val="single" w:sz="4" w:space="0" w:color="auto"/>
            </w:tcBorders>
          </w:tcPr>
          <w:p w14:paraId="1A7CCD42" w14:textId="77777777" w:rsidR="00600F55" w:rsidRPr="00600F55" w:rsidRDefault="00600F55" w:rsidP="00600F55">
            <w:pPr>
              <w:autoSpaceDE w:val="0"/>
              <w:autoSpaceDN w:val="0"/>
              <w:adjustRightInd w:val="0"/>
              <w:jc w:val="center"/>
              <w:rPr>
                <w:sz w:val="20"/>
                <w:szCs w:val="20"/>
                <w:lang w:eastAsia="en-US"/>
              </w:rPr>
            </w:pPr>
          </w:p>
        </w:tc>
        <w:tc>
          <w:tcPr>
            <w:tcW w:w="992" w:type="dxa"/>
            <w:vMerge/>
            <w:tcBorders>
              <w:left w:val="single" w:sz="4" w:space="0" w:color="auto"/>
              <w:right w:val="single" w:sz="4" w:space="0" w:color="auto"/>
            </w:tcBorders>
          </w:tcPr>
          <w:p w14:paraId="40DB1BD7" w14:textId="77777777" w:rsidR="00600F55" w:rsidRPr="00600F55" w:rsidRDefault="00600F55" w:rsidP="00600F55">
            <w:pPr>
              <w:autoSpaceDE w:val="0"/>
              <w:autoSpaceDN w:val="0"/>
              <w:adjustRightInd w:val="0"/>
              <w:jc w:val="center"/>
              <w:rPr>
                <w:sz w:val="20"/>
                <w:szCs w:val="20"/>
                <w:lang w:eastAsia="en-US"/>
              </w:rPr>
            </w:pPr>
          </w:p>
        </w:tc>
        <w:tc>
          <w:tcPr>
            <w:tcW w:w="1276" w:type="dxa"/>
            <w:vMerge/>
            <w:tcBorders>
              <w:left w:val="single" w:sz="4" w:space="0" w:color="auto"/>
              <w:right w:val="single" w:sz="4" w:space="0" w:color="auto"/>
            </w:tcBorders>
          </w:tcPr>
          <w:p w14:paraId="30C7F028" w14:textId="77777777" w:rsidR="00600F55" w:rsidRPr="00600F55" w:rsidRDefault="00600F55" w:rsidP="00600F55">
            <w:pPr>
              <w:autoSpaceDE w:val="0"/>
              <w:autoSpaceDN w:val="0"/>
              <w:adjustRightInd w:val="0"/>
              <w:ind w:firstLine="67"/>
              <w:jc w:val="center"/>
              <w:rPr>
                <w:sz w:val="20"/>
                <w:szCs w:val="20"/>
                <w:lang w:eastAsia="en-US"/>
              </w:rPr>
            </w:pPr>
          </w:p>
        </w:tc>
        <w:tc>
          <w:tcPr>
            <w:tcW w:w="1215" w:type="dxa"/>
            <w:vMerge/>
            <w:tcBorders>
              <w:left w:val="single" w:sz="4" w:space="0" w:color="auto"/>
              <w:right w:val="single" w:sz="4" w:space="0" w:color="auto"/>
            </w:tcBorders>
          </w:tcPr>
          <w:p w14:paraId="0154FB56" w14:textId="77777777" w:rsidR="00600F55" w:rsidRPr="00600F55" w:rsidRDefault="00600F55" w:rsidP="00600F55">
            <w:pPr>
              <w:autoSpaceDE w:val="0"/>
              <w:autoSpaceDN w:val="0"/>
              <w:adjustRightInd w:val="0"/>
              <w:jc w:val="center"/>
              <w:rPr>
                <w:sz w:val="20"/>
                <w:szCs w:val="20"/>
                <w:lang w:eastAsia="en-US"/>
              </w:rPr>
            </w:pPr>
          </w:p>
        </w:tc>
        <w:tc>
          <w:tcPr>
            <w:tcW w:w="1589" w:type="dxa"/>
            <w:vMerge/>
            <w:tcBorders>
              <w:left w:val="single" w:sz="4" w:space="0" w:color="auto"/>
              <w:right w:val="single" w:sz="4" w:space="0" w:color="auto"/>
            </w:tcBorders>
          </w:tcPr>
          <w:p w14:paraId="343ACCB0" w14:textId="77777777" w:rsidR="00600F55" w:rsidRPr="00600F55" w:rsidRDefault="00600F55" w:rsidP="00600F55">
            <w:pPr>
              <w:autoSpaceDE w:val="0"/>
              <w:autoSpaceDN w:val="0"/>
              <w:adjustRightInd w:val="0"/>
              <w:jc w:val="center"/>
              <w:rPr>
                <w:sz w:val="20"/>
                <w:szCs w:val="20"/>
                <w:lang w:eastAsia="en-US"/>
              </w:rPr>
            </w:pPr>
          </w:p>
        </w:tc>
        <w:tc>
          <w:tcPr>
            <w:tcW w:w="1165" w:type="dxa"/>
            <w:vMerge/>
            <w:tcBorders>
              <w:left w:val="single" w:sz="4" w:space="0" w:color="auto"/>
              <w:right w:val="single" w:sz="4" w:space="0" w:color="auto"/>
            </w:tcBorders>
          </w:tcPr>
          <w:p w14:paraId="4ECB497D" w14:textId="77777777" w:rsidR="00600F55" w:rsidRPr="00600F55" w:rsidRDefault="00600F55" w:rsidP="00600F55">
            <w:pPr>
              <w:autoSpaceDE w:val="0"/>
              <w:autoSpaceDN w:val="0"/>
              <w:adjustRightInd w:val="0"/>
              <w:rPr>
                <w:sz w:val="20"/>
                <w:szCs w:val="20"/>
                <w:lang w:eastAsia="en-US"/>
              </w:rPr>
            </w:pPr>
          </w:p>
        </w:tc>
        <w:tc>
          <w:tcPr>
            <w:tcW w:w="1133" w:type="dxa"/>
            <w:vMerge/>
            <w:tcBorders>
              <w:left w:val="single" w:sz="4" w:space="0" w:color="auto"/>
              <w:right w:val="single" w:sz="4" w:space="0" w:color="auto"/>
            </w:tcBorders>
          </w:tcPr>
          <w:p w14:paraId="67CF25AC" w14:textId="77777777" w:rsidR="00600F55" w:rsidRPr="00600F55" w:rsidRDefault="00600F55" w:rsidP="00600F55">
            <w:pPr>
              <w:autoSpaceDE w:val="0"/>
              <w:autoSpaceDN w:val="0"/>
              <w:adjustRightInd w:val="0"/>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0E5372A" w14:textId="77777777" w:rsidR="00600F55" w:rsidRPr="00600F55" w:rsidRDefault="00600F55" w:rsidP="00600F55">
            <w:pPr>
              <w:autoSpaceDE w:val="0"/>
              <w:autoSpaceDN w:val="0"/>
              <w:adjustRightInd w:val="0"/>
              <w:rPr>
                <w:sz w:val="20"/>
                <w:szCs w:val="20"/>
                <w:lang w:eastAsia="en-US"/>
              </w:rPr>
            </w:pPr>
            <w:r w:rsidRPr="00600F55">
              <w:rPr>
                <w:sz w:val="20"/>
                <w:szCs w:val="20"/>
                <w:lang w:eastAsia="en-US"/>
              </w:rPr>
              <w:t xml:space="preserve">федеральный бюджет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4820D84" w14:textId="77777777" w:rsidR="00600F55" w:rsidRPr="00600F55" w:rsidRDefault="00600F55" w:rsidP="00600F55">
            <w:pPr>
              <w:ind w:firstLine="67"/>
              <w:rPr>
                <w:sz w:val="20"/>
                <w:szCs w:val="20"/>
              </w:rPr>
            </w:pPr>
            <w:r w:rsidRPr="00600F55">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C4D50D4" w14:textId="77777777" w:rsidR="00600F55" w:rsidRPr="00600F55" w:rsidRDefault="00600F55" w:rsidP="00600F55">
            <w:pPr>
              <w:ind w:firstLine="66"/>
              <w:rPr>
                <w:sz w:val="20"/>
                <w:szCs w:val="20"/>
              </w:rPr>
            </w:pPr>
            <w:r w:rsidRPr="00600F55">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D22A09E" w14:textId="77777777" w:rsidR="00600F55" w:rsidRPr="00600F55" w:rsidRDefault="00600F55" w:rsidP="00600F55">
            <w:pPr>
              <w:ind w:firstLine="67"/>
              <w:rPr>
                <w:sz w:val="20"/>
                <w:szCs w:val="20"/>
              </w:rPr>
            </w:pPr>
            <w:r w:rsidRPr="00600F55">
              <w:rPr>
                <w:sz w:val="20"/>
                <w:szCs w:val="20"/>
              </w:rPr>
              <w:t>0</w:t>
            </w:r>
          </w:p>
        </w:tc>
        <w:tc>
          <w:tcPr>
            <w:tcW w:w="1546" w:type="dxa"/>
            <w:vMerge/>
            <w:tcBorders>
              <w:left w:val="single" w:sz="4" w:space="0" w:color="auto"/>
              <w:right w:val="single" w:sz="4" w:space="0" w:color="auto"/>
            </w:tcBorders>
            <w:shd w:val="clear" w:color="auto" w:fill="auto"/>
          </w:tcPr>
          <w:p w14:paraId="4478B1CD" w14:textId="77777777" w:rsidR="00600F55" w:rsidRPr="00600F55" w:rsidRDefault="00600F55" w:rsidP="00600F55">
            <w:pPr>
              <w:rPr>
                <w:sz w:val="20"/>
                <w:szCs w:val="20"/>
              </w:rPr>
            </w:pPr>
          </w:p>
        </w:tc>
      </w:tr>
      <w:tr w:rsidR="00600F55" w:rsidRPr="00600F55" w14:paraId="7E9FB311" w14:textId="77777777" w:rsidTr="00453A3F">
        <w:trPr>
          <w:trHeight w:val="421"/>
          <w:tblCellSpacing w:w="5" w:type="nil"/>
        </w:trPr>
        <w:tc>
          <w:tcPr>
            <w:tcW w:w="1351" w:type="dxa"/>
            <w:vMerge/>
            <w:tcBorders>
              <w:left w:val="single" w:sz="4" w:space="0" w:color="auto"/>
              <w:right w:val="single" w:sz="4" w:space="0" w:color="auto"/>
            </w:tcBorders>
            <w:shd w:val="clear" w:color="auto" w:fill="auto"/>
          </w:tcPr>
          <w:p w14:paraId="6053375A" w14:textId="77777777" w:rsidR="00600F55" w:rsidRPr="00600F55" w:rsidRDefault="00600F55" w:rsidP="00600F55">
            <w:pPr>
              <w:autoSpaceDE w:val="0"/>
              <w:autoSpaceDN w:val="0"/>
              <w:adjustRightInd w:val="0"/>
              <w:rPr>
                <w:sz w:val="20"/>
                <w:szCs w:val="20"/>
                <w:lang w:eastAsia="en-US"/>
              </w:rPr>
            </w:pPr>
          </w:p>
        </w:tc>
        <w:tc>
          <w:tcPr>
            <w:tcW w:w="1276" w:type="dxa"/>
            <w:vMerge/>
            <w:tcBorders>
              <w:left w:val="single" w:sz="4" w:space="0" w:color="auto"/>
              <w:right w:val="single" w:sz="4" w:space="0" w:color="auto"/>
            </w:tcBorders>
          </w:tcPr>
          <w:p w14:paraId="737F5461" w14:textId="77777777" w:rsidR="00600F55" w:rsidRPr="00600F55" w:rsidRDefault="00600F55" w:rsidP="00600F55">
            <w:pPr>
              <w:autoSpaceDE w:val="0"/>
              <w:autoSpaceDN w:val="0"/>
              <w:adjustRightInd w:val="0"/>
              <w:jc w:val="center"/>
              <w:rPr>
                <w:sz w:val="20"/>
                <w:szCs w:val="20"/>
                <w:lang w:eastAsia="en-US"/>
              </w:rPr>
            </w:pPr>
          </w:p>
        </w:tc>
        <w:tc>
          <w:tcPr>
            <w:tcW w:w="992" w:type="dxa"/>
            <w:vMerge/>
            <w:tcBorders>
              <w:left w:val="single" w:sz="4" w:space="0" w:color="auto"/>
              <w:right w:val="single" w:sz="4" w:space="0" w:color="auto"/>
            </w:tcBorders>
          </w:tcPr>
          <w:p w14:paraId="76D50186" w14:textId="77777777" w:rsidR="00600F55" w:rsidRPr="00600F55" w:rsidRDefault="00600F55" w:rsidP="00600F55">
            <w:pPr>
              <w:autoSpaceDE w:val="0"/>
              <w:autoSpaceDN w:val="0"/>
              <w:adjustRightInd w:val="0"/>
              <w:jc w:val="center"/>
              <w:rPr>
                <w:sz w:val="20"/>
                <w:szCs w:val="20"/>
                <w:lang w:eastAsia="en-US"/>
              </w:rPr>
            </w:pPr>
          </w:p>
        </w:tc>
        <w:tc>
          <w:tcPr>
            <w:tcW w:w="1276" w:type="dxa"/>
            <w:vMerge/>
            <w:tcBorders>
              <w:left w:val="single" w:sz="4" w:space="0" w:color="auto"/>
              <w:right w:val="single" w:sz="4" w:space="0" w:color="auto"/>
            </w:tcBorders>
          </w:tcPr>
          <w:p w14:paraId="64A86E49" w14:textId="77777777" w:rsidR="00600F55" w:rsidRPr="00600F55" w:rsidRDefault="00600F55" w:rsidP="00600F55">
            <w:pPr>
              <w:autoSpaceDE w:val="0"/>
              <w:autoSpaceDN w:val="0"/>
              <w:adjustRightInd w:val="0"/>
              <w:ind w:firstLine="67"/>
              <w:jc w:val="center"/>
              <w:rPr>
                <w:sz w:val="20"/>
                <w:szCs w:val="20"/>
                <w:lang w:eastAsia="en-US"/>
              </w:rPr>
            </w:pPr>
          </w:p>
        </w:tc>
        <w:tc>
          <w:tcPr>
            <w:tcW w:w="1215" w:type="dxa"/>
            <w:vMerge/>
            <w:tcBorders>
              <w:left w:val="single" w:sz="4" w:space="0" w:color="auto"/>
              <w:right w:val="single" w:sz="4" w:space="0" w:color="auto"/>
            </w:tcBorders>
          </w:tcPr>
          <w:p w14:paraId="2C9BC30F" w14:textId="77777777" w:rsidR="00600F55" w:rsidRPr="00600F55" w:rsidRDefault="00600F55" w:rsidP="00600F55">
            <w:pPr>
              <w:autoSpaceDE w:val="0"/>
              <w:autoSpaceDN w:val="0"/>
              <w:adjustRightInd w:val="0"/>
              <w:jc w:val="center"/>
              <w:rPr>
                <w:sz w:val="20"/>
                <w:szCs w:val="20"/>
                <w:lang w:eastAsia="en-US"/>
              </w:rPr>
            </w:pPr>
          </w:p>
        </w:tc>
        <w:tc>
          <w:tcPr>
            <w:tcW w:w="1589" w:type="dxa"/>
            <w:vMerge/>
            <w:tcBorders>
              <w:left w:val="single" w:sz="4" w:space="0" w:color="auto"/>
              <w:right w:val="single" w:sz="4" w:space="0" w:color="auto"/>
            </w:tcBorders>
          </w:tcPr>
          <w:p w14:paraId="6E96D66F" w14:textId="77777777" w:rsidR="00600F55" w:rsidRPr="00600F55" w:rsidRDefault="00600F55" w:rsidP="00600F55">
            <w:pPr>
              <w:autoSpaceDE w:val="0"/>
              <w:autoSpaceDN w:val="0"/>
              <w:adjustRightInd w:val="0"/>
              <w:jc w:val="center"/>
              <w:rPr>
                <w:sz w:val="20"/>
                <w:szCs w:val="20"/>
                <w:lang w:eastAsia="en-US"/>
              </w:rPr>
            </w:pPr>
          </w:p>
        </w:tc>
        <w:tc>
          <w:tcPr>
            <w:tcW w:w="1165" w:type="dxa"/>
            <w:vMerge/>
            <w:tcBorders>
              <w:left w:val="single" w:sz="4" w:space="0" w:color="auto"/>
              <w:right w:val="single" w:sz="4" w:space="0" w:color="auto"/>
            </w:tcBorders>
          </w:tcPr>
          <w:p w14:paraId="2BAD652C" w14:textId="77777777" w:rsidR="00600F55" w:rsidRPr="00600F55" w:rsidRDefault="00600F55" w:rsidP="00600F55">
            <w:pPr>
              <w:autoSpaceDE w:val="0"/>
              <w:autoSpaceDN w:val="0"/>
              <w:adjustRightInd w:val="0"/>
              <w:rPr>
                <w:sz w:val="20"/>
                <w:szCs w:val="20"/>
                <w:lang w:eastAsia="en-US"/>
              </w:rPr>
            </w:pPr>
          </w:p>
        </w:tc>
        <w:tc>
          <w:tcPr>
            <w:tcW w:w="1133" w:type="dxa"/>
            <w:vMerge/>
            <w:tcBorders>
              <w:left w:val="single" w:sz="4" w:space="0" w:color="auto"/>
              <w:right w:val="single" w:sz="4" w:space="0" w:color="auto"/>
            </w:tcBorders>
          </w:tcPr>
          <w:p w14:paraId="360F24C6" w14:textId="77777777" w:rsidR="00600F55" w:rsidRPr="00600F55" w:rsidRDefault="00600F55" w:rsidP="00600F55">
            <w:pPr>
              <w:autoSpaceDE w:val="0"/>
              <w:autoSpaceDN w:val="0"/>
              <w:adjustRightInd w:val="0"/>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E0286F5" w14:textId="77777777" w:rsidR="00600F55" w:rsidRPr="00600F55" w:rsidRDefault="00600F55" w:rsidP="00600F55">
            <w:pPr>
              <w:autoSpaceDE w:val="0"/>
              <w:autoSpaceDN w:val="0"/>
              <w:adjustRightInd w:val="0"/>
              <w:rPr>
                <w:sz w:val="20"/>
                <w:szCs w:val="20"/>
                <w:lang w:eastAsia="en-US"/>
              </w:rPr>
            </w:pPr>
            <w:r w:rsidRPr="00600F55">
              <w:rPr>
                <w:sz w:val="20"/>
                <w:szCs w:val="20"/>
                <w:lang w:eastAsia="en-US"/>
              </w:rPr>
              <w:t xml:space="preserve">местные бюджеты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2006CB3" w14:textId="77777777" w:rsidR="00600F55" w:rsidRPr="00600F55" w:rsidRDefault="00600F55" w:rsidP="00600F55">
            <w:pPr>
              <w:autoSpaceDE w:val="0"/>
              <w:autoSpaceDN w:val="0"/>
              <w:adjustRightInd w:val="0"/>
              <w:rPr>
                <w:sz w:val="20"/>
                <w:szCs w:val="20"/>
                <w:lang w:eastAsia="en-US"/>
              </w:rPr>
            </w:pPr>
            <w:r w:rsidRPr="00600F55">
              <w:rPr>
                <w:sz w:val="20"/>
                <w:szCs w:val="20"/>
                <w:lang w:eastAsia="en-US"/>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556E712" w14:textId="77777777" w:rsidR="00600F55" w:rsidRPr="00600F55" w:rsidRDefault="00600F55" w:rsidP="00600F55">
            <w:pPr>
              <w:autoSpaceDE w:val="0"/>
              <w:autoSpaceDN w:val="0"/>
              <w:adjustRightInd w:val="0"/>
              <w:rPr>
                <w:sz w:val="20"/>
                <w:szCs w:val="20"/>
                <w:lang w:eastAsia="en-US"/>
              </w:rPr>
            </w:pPr>
            <w:r w:rsidRPr="00600F55">
              <w:rPr>
                <w:sz w:val="20"/>
                <w:szCs w:val="20"/>
                <w:lang w:eastAsia="en-US"/>
              </w:rPr>
              <w:t>1955,000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1EB616D" w14:textId="77777777" w:rsidR="00600F55" w:rsidRPr="00600F55" w:rsidRDefault="00600F55" w:rsidP="00600F55">
            <w:pPr>
              <w:autoSpaceDE w:val="0"/>
              <w:autoSpaceDN w:val="0"/>
              <w:adjustRightInd w:val="0"/>
              <w:rPr>
                <w:sz w:val="20"/>
                <w:szCs w:val="20"/>
                <w:lang w:eastAsia="en-US"/>
              </w:rPr>
            </w:pPr>
            <w:r w:rsidRPr="00600F55">
              <w:rPr>
                <w:sz w:val="20"/>
                <w:szCs w:val="20"/>
                <w:lang w:eastAsia="en-US"/>
              </w:rPr>
              <w:t>0</w:t>
            </w:r>
          </w:p>
        </w:tc>
        <w:tc>
          <w:tcPr>
            <w:tcW w:w="1546" w:type="dxa"/>
            <w:vMerge/>
            <w:tcBorders>
              <w:left w:val="single" w:sz="4" w:space="0" w:color="auto"/>
              <w:right w:val="single" w:sz="4" w:space="0" w:color="auto"/>
            </w:tcBorders>
            <w:shd w:val="clear" w:color="auto" w:fill="auto"/>
          </w:tcPr>
          <w:p w14:paraId="0E055BCE" w14:textId="77777777" w:rsidR="00600F55" w:rsidRPr="00600F55" w:rsidRDefault="00600F55" w:rsidP="00600F55">
            <w:pPr>
              <w:rPr>
                <w:sz w:val="20"/>
                <w:szCs w:val="20"/>
              </w:rPr>
            </w:pPr>
          </w:p>
        </w:tc>
      </w:tr>
      <w:tr w:rsidR="00600F55" w:rsidRPr="00600F55" w14:paraId="2119410E" w14:textId="77777777" w:rsidTr="00453A3F">
        <w:trPr>
          <w:trHeight w:val="421"/>
          <w:tblCellSpacing w:w="5" w:type="nil"/>
        </w:trPr>
        <w:tc>
          <w:tcPr>
            <w:tcW w:w="1351" w:type="dxa"/>
            <w:vMerge/>
            <w:tcBorders>
              <w:left w:val="single" w:sz="4" w:space="0" w:color="auto"/>
              <w:right w:val="single" w:sz="4" w:space="0" w:color="auto"/>
            </w:tcBorders>
            <w:shd w:val="clear" w:color="auto" w:fill="auto"/>
          </w:tcPr>
          <w:p w14:paraId="4FA58D15" w14:textId="77777777" w:rsidR="00600F55" w:rsidRPr="00600F55" w:rsidRDefault="00600F55" w:rsidP="00600F55">
            <w:pPr>
              <w:autoSpaceDE w:val="0"/>
              <w:autoSpaceDN w:val="0"/>
              <w:adjustRightInd w:val="0"/>
              <w:rPr>
                <w:sz w:val="20"/>
                <w:szCs w:val="20"/>
                <w:lang w:eastAsia="en-US"/>
              </w:rPr>
            </w:pPr>
          </w:p>
        </w:tc>
        <w:tc>
          <w:tcPr>
            <w:tcW w:w="1276" w:type="dxa"/>
            <w:vMerge/>
            <w:tcBorders>
              <w:left w:val="single" w:sz="4" w:space="0" w:color="auto"/>
              <w:bottom w:val="single" w:sz="4" w:space="0" w:color="auto"/>
              <w:right w:val="single" w:sz="4" w:space="0" w:color="auto"/>
            </w:tcBorders>
          </w:tcPr>
          <w:p w14:paraId="1D224CDA" w14:textId="77777777" w:rsidR="00600F55" w:rsidRPr="00600F55" w:rsidRDefault="00600F55" w:rsidP="00600F55">
            <w:pPr>
              <w:autoSpaceDE w:val="0"/>
              <w:autoSpaceDN w:val="0"/>
              <w:adjustRightInd w:val="0"/>
              <w:jc w:val="center"/>
              <w:rPr>
                <w:sz w:val="20"/>
                <w:szCs w:val="20"/>
                <w:lang w:eastAsia="en-US"/>
              </w:rPr>
            </w:pPr>
          </w:p>
        </w:tc>
        <w:tc>
          <w:tcPr>
            <w:tcW w:w="992" w:type="dxa"/>
            <w:vMerge/>
            <w:tcBorders>
              <w:left w:val="single" w:sz="4" w:space="0" w:color="auto"/>
              <w:bottom w:val="single" w:sz="4" w:space="0" w:color="auto"/>
              <w:right w:val="single" w:sz="4" w:space="0" w:color="auto"/>
            </w:tcBorders>
          </w:tcPr>
          <w:p w14:paraId="47EB0217" w14:textId="77777777" w:rsidR="00600F55" w:rsidRPr="00600F55" w:rsidRDefault="00600F55" w:rsidP="00600F55">
            <w:pPr>
              <w:autoSpaceDE w:val="0"/>
              <w:autoSpaceDN w:val="0"/>
              <w:adjustRightInd w:val="0"/>
              <w:jc w:val="center"/>
              <w:rPr>
                <w:sz w:val="20"/>
                <w:szCs w:val="20"/>
                <w:lang w:eastAsia="en-US"/>
              </w:rPr>
            </w:pPr>
          </w:p>
        </w:tc>
        <w:tc>
          <w:tcPr>
            <w:tcW w:w="1276" w:type="dxa"/>
            <w:vMerge/>
            <w:tcBorders>
              <w:left w:val="single" w:sz="4" w:space="0" w:color="auto"/>
              <w:bottom w:val="single" w:sz="4" w:space="0" w:color="auto"/>
              <w:right w:val="single" w:sz="4" w:space="0" w:color="auto"/>
            </w:tcBorders>
          </w:tcPr>
          <w:p w14:paraId="1DBBFD5B" w14:textId="77777777" w:rsidR="00600F55" w:rsidRPr="00600F55" w:rsidRDefault="00600F55" w:rsidP="00600F55">
            <w:pPr>
              <w:autoSpaceDE w:val="0"/>
              <w:autoSpaceDN w:val="0"/>
              <w:adjustRightInd w:val="0"/>
              <w:ind w:firstLine="67"/>
              <w:jc w:val="center"/>
              <w:rPr>
                <w:sz w:val="20"/>
                <w:szCs w:val="20"/>
                <w:lang w:eastAsia="en-US"/>
              </w:rPr>
            </w:pPr>
          </w:p>
        </w:tc>
        <w:tc>
          <w:tcPr>
            <w:tcW w:w="1215" w:type="dxa"/>
            <w:vMerge/>
            <w:tcBorders>
              <w:left w:val="single" w:sz="4" w:space="0" w:color="auto"/>
              <w:bottom w:val="single" w:sz="4" w:space="0" w:color="auto"/>
              <w:right w:val="single" w:sz="4" w:space="0" w:color="auto"/>
            </w:tcBorders>
          </w:tcPr>
          <w:p w14:paraId="4FF34D19" w14:textId="77777777" w:rsidR="00600F55" w:rsidRPr="00600F55" w:rsidRDefault="00600F55" w:rsidP="00600F55">
            <w:pPr>
              <w:autoSpaceDE w:val="0"/>
              <w:autoSpaceDN w:val="0"/>
              <w:adjustRightInd w:val="0"/>
              <w:jc w:val="center"/>
              <w:rPr>
                <w:sz w:val="20"/>
                <w:szCs w:val="20"/>
                <w:lang w:eastAsia="en-US"/>
              </w:rPr>
            </w:pPr>
          </w:p>
        </w:tc>
        <w:tc>
          <w:tcPr>
            <w:tcW w:w="1589" w:type="dxa"/>
            <w:vMerge/>
            <w:tcBorders>
              <w:left w:val="single" w:sz="4" w:space="0" w:color="auto"/>
              <w:bottom w:val="single" w:sz="4" w:space="0" w:color="auto"/>
              <w:right w:val="single" w:sz="4" w:space="0" w:color="auto"/>
            </w:tcBorders>
          </w:tcPr>
          <w:p w14:paraId="43E18509" w14:textId="77777777" w:rsidR="00600F55" w:rsidRPr="00600F55" w:rsidRDefault="00600F55" w:rsidP="00600F55">
            <w:pPr>
              <w:autoSpaceDE w:val="0"/>
              <w:autoSpaceDN w:val="0"/>
              <w:adjustRightInd w:val="0"/>
              <w:jc w:val="center"/>
              <w:rPr>
                <w:sz w:val="20"/>
                <w:szCs w:val="20"/>
                <w:lang w:eastAsia="en-US"/>
              </w:rPr>
            </w:pPr>
          </w:p>
        </w:tc>
        <w:tc>
          <w:tcPr>
            <w:tcW w:w="1165" w:type="dxa"/>
            <w:vMerge/>
            <w:tcBorders>
              <w:left w:val="single" w:sz="4" w:space="0" w:color="auto"/>
              <w:bottom w:val="single" w:sz="4" w:space="0" w:color="auto"/>
              <w:right w:val="single" w:sz="4" w:space="0" w:color="auto"/>
            </w:tcBorders>
          </w:tcPr>
          <w:p w14:paraId="3DB972A7" w14:textId="77777777" w:rsidR="00600F55" w:rsidRPr="00600F55" w:rsidRDefault="00600F55" w:rsidP="00600F55">
            <w:pPr>
              <w:autoSpaceDE w:val="0"/>
              <w:autoSpaceDN w:val="0"/>
              <w:adjustRightInd w:val="0"/>
              <w:rPr>
                <w:sz w:val="20"/>
                <w:szCs w:val="20"/>
                <w:lang w:eastAsia="en-US"/>
              </w:rPr>
            </w:pPr>
          </w:p>
        </w:tc>
        <w:tc>
          <w:tcPr>
            <w:tcW w:w="1133" w:type="dxa"/>
            <w:vMerge/>
            <w:tcBorders>
              <w:left w:val="single" w:sz="4" w:space="0" w:color="auto"/>
              <w:bottom w:val="single" w:sz="4" w:space="0" w:color="auto"/>
              <w:right w:val="single" w:sz="4" w:space="0" w:color="auto"/>
            </w:tcBorders>
          </w:tcPr>
          <w:p w14:paraId="0E7035FB" w14:textId="77777777" w:rsidR="00600F55" w:rsidRPr="00600F55" w:rsidRDefault="00600F55" w:rsidP="00600F55">
            <w:pPr>
              <w:autoSpaceDE w:val="0"/>
              <w:autoSpaceDN w:val="0"/>
              <w:adjustRightInd w:val="0"/>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1D39256" w14:textId="77777777" w:rsidR="00600F55" w:rsidRPr="00600F55" w:rsidRDefault="00600F55" w:rsidP="00600F55">
            <w:pPr>
              <w:autoSpaceDE w:val="0"/>
              <w:autoSpaceDN w:val="0"/>
              <w:adjustRightInd w:val="0"/>
              <w:rPr>
                <w:sz w:val="20"/>
                <w:szCs w:val="20"/>
                <w:lang w:eastAsia="en-US"/>
              </w:rPr>
            </w:pPr>
            <w:r w:rsidRPr="00600F55">
              <w:rPr>
                <w:sz w:val="20"/>
                <w:szCs w:val="20"/>
                <w:lang w:eastAsia="en-US"/>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CA1B0E7" w14:textId="77777777" w:rsidR="00600F55" w:rsidRPr="00600F55" w:rsidRDefault="00600F55" w:rsidP="00600F55">
            <w:pPr>
              <w:ind w:firstLine="67"/>
              <w:rPr>
                <w:sz w:val="20"/>
                <w:szCs w:val="20"/>
              </w:rPr>
            </w:pPr>
            <w:r w:rsidRPr="00600F55">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20C6895" w14:textId="77777777" w:rsidR="00600F55" w:rsidRPr="00600F55" w:rsidRDefault="00600F55" w:rsidP="00600F55">
            <w:pPr>
              <w:ind w:firstLine="66"/>
              <w:rPr>
                <w:sz w:val="20"/>
                <w:szCs w:val="20"/>
              </w:rPr>
            </w:pPr>
            <w:r w:rsidRPr="00600F55">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11504BB" w14:textId="77777777" w:rsidR="00600F55" w:rsidRPr="00600F55" w:rsidRDefault="00600F55" w:rsidP="00600F55">
            <w:pPr>
              <w:ind w:firstLine="67"/>
              <w:rPr>
                <w:sz w:val="20"/>
                <w:szCs w:val="20"/>
              </w:rPr>
            </w:pPr>
            <w:r w:rsidRPr="00600F55">
              <w:rPr>
                <w:sz w:val="20"/>
                <w:szCs w:val="20"/>
              </w:rPr>
              <w:t>0</w:t>
            </w:r>
          </w:p>
        </w:tc>
        <w:tc>
          <w:tcPr>
            <w:tcW w:w="1546" w:type="dxa"/>
            <w:vMerge/>
            <w:tcBorders>
              <w:left w:val="single" w:sz="4" w:space="0" w:color="auto"/>
              <w:bottom w:val="single" w:sz="4" w:space="0" w:color="auto"/>
              <w:right w:val="single" w:sz="4" w:space="0" w:color="auto"/>
            </w:tcBorders>
            <w:shd w:val="clear" w:color="auto" w:fill="auto"/>
          </w:tcPr>
          <w:p w14:paraId="5E634349" w14:textId="77777777" w:rsidR="00600F55" w:rsidRPr="00600F55" w:rsidRDefault="00600F55" w:rsidP="00600F55">
            <w:pPr>
              <w:rPr>
                <w:sz w:val="20"/>
                <w:szCs w:val="20"/>
              </w:rPr>
            </w:pPr>
          </w:p>
        </w:tc>
      </w:tr>
      <w:tr w:rsidR="00600F55" w:rsidRPr="00600F55" w14:paraId="6F36AAA2" w14:textId="77777777" w:rsidTr="00453A3F">
        <w:trPr>
          <w:trHeight w:val="421"/>
          <w:tblCellSpacing w:w="5" w:type="nil"/>
        </w:trPr>
        <w:tc>
          <w:tcPr>
            <w:tcW w:w="1351" w:type="dxa"/>
            <w:vMerge/>
            <w:tcBorders>
              <w:left w:val="single" w:sz="4" w:space="0" w:color="auto"/>
              <w:right w:val="single" w:sz="4" w:space="0" w:color="auto"/>
            </w:tcBorders>
            <w:shd w:val="clear" w:color="auto" w:fill="auto"/>
          </w:tcPr>
          <w:p w14:paraId="60E18163" w14:textId="77777777" w:rsidR="00600F55" w:rsidRPr="00600F55" w:rsidRDefault="00600F55" w:rsidP="00600F55">
            <w:pPr>
              <w:autoSpaceDE w:val="0"/>
              <w:autoSpaceDN w:val="0"/>
              <w:adjustRightInd w:val="0"/>
              <w:rPr>
                <w:sz w:val="20"/>
                <w:szCs w:val="20"/>
                <w:lang w:eastAsia="en-US"/>
              </w:rPr>
            </w:pPr>
          </w:p>
        </w:tc>
        <w:tc>
          <w:tcPr>
            <w:tcW w:w="1276" w:type="dxa"/>
            <w:vMerge w:val="restart"/>
            <w:tcBorders>
              <w:top w:val="single" w:sz="4" w:space="0" w:color="auto"/>
              <w:left w:val="single" w:sz="4" w:space="0" w:color="auto"/>
              <w:right w:val="single" w:sz="4" w:space="0" w:color="auto"/>
            </w:tcBorders>
          </w:tcPr>
          <w:p w14:paraId="462DA1DC" w14:textId="77777777" w:rsidR="00600F55" w:rsidRPr="00600F55" w:rsidRDefault="00600F55" w:rsidP="00600F55">
            <w:pPr>
              <w:autoSpaceDE w:val="0"/>
              <w:autoSpaceDN w:val="0"/>
              <w:adjustRightInd w:val="0"/>
              <w:jc w:val="center"/>
              <w:rPr>
                <w:sz w:val="20"/>
                <w:szCs w:val="20"/>
                <w:lang w:eastAsia="en-US"/>
              </w:rPr>
            </w:pPr>
            <w:r w:rsidRPr="00600F55">
              <w:rPr>
                <w:sz w:val="20"/>
                <w:szCs w:val="20"/>
                <w:lang w:eastAsia="en-US"/>
              </w:rPr>
              <w:t xml:space="preserve">Модульная станция водоподготовки контейнерного </w:t>
            </w:r>
            <w:proofErr w:type="spellStart"/>
            <w:r w:rsidRPr="00600F55">
              <w:rPr>
                <w:sz w:val="20"/>
                <w:szCs w:val="20"/>
                <w:lang w:eastAsia="en-US"/>
              </w:rPr>
              <w:t>типав</w:t>
            </w:r>
            <w:proofErr w:type="spellEnd"/>
            <w:r w:rsidRPr="00600F55">
              <w:rPr>
                <w:sz w:val="20"/>
                <w:szCs w:val="20"/>
                <w:lang w:eastAsia="en-US"/>
              </w:rPr>
              <w:t xml:space="preserve"> п. Николаевка Куйбышевского района Новосибирской области</w:t>
            </w:r>
          </w:p>
        </w:tc>
        <w:tc>
          <w:tcPr>
            <w:tcW w:w="992" w:type="dxa"/>
            <w:vMerge w:val="restart"/>
            <w:tcBorders>
              <w:top w:val="single" w:sz="4" w:space="0" w:color="auto"/>
              <w:left w:val="single" w:sz="4" w:space="0" w:color="auto"/>
              <w:right w:val="single" w:sz="4" w:space="0" w:color="auto"/>
            </w:tcBorders>
          </w:tcPr>
          <w:p w14:paraId="5FA7482A" w14:textId="77777777" w:rsidR="00600F55" w:rsidRPr="00600F55" w:rsidRDefault="00600F55" w:rsidP="00600F55">
            <w:pPr>
              <w:autoSpaceDE w:val="0"/>
              <w:autoSpaceDN w:val="0"/>
              <w:adjustRightInd w:val="0"/>
              <w:jc w:val="center"/>
              <w:rPr>
                <w:sz w:val="20"/>
                <w:szCs w:val="20"/>
                <w:lang w:eastAsia="en-US"/>
              </w:rPr>
            </w:pPr>
            <w:r w:rsidRPr="00600F55">
              <w:rPr>
                <w:sz w:val="20"/>
                <w:szCs w:val="20"/>
                <w:lang w:eastAsia="en-US"/>
              </w:rPr>
              <w:t>2025</w:t>
            </w:r>
          </w:p>
        </w:tc>
        <w:tc>
          <w:tcPr>
            <w:tcW w:w="1276" w:type="dxa"/>
            <w:vMerge w:val="restart"/>
            <w:tcBorders>
              <w:top w:val="single" w:sz="4" w:space="0" w:color="auto"/>
              <w:left w:val="single" w:sz="4" w:space="0" w:color="auto"/>
              <w:right w:val="single" w:sz="4" w:space="0" w:color="auto"/>
            </w:tcBorders>
          </w:tcPr>
          <w:p w14:paraId="2F886BE5" w14:textId="77777777" w:rsidR="00600F55" w:rsidRPr="00600F55" w:rsidRDefault="00600F55" w:rsidP="00600F55">
            <w:pPr>
              <w:ind w:firstLine="67"/>
              <w:rPr>
                <w:sz w:val="20"/>
                <w:szCs w:val="20"/>
              </w:rPr>
            </w:pPr>
            <w:r w:rsidRPr="00600F55">
              <w:rPr>
                <w:sz w:val="20"/>
                <w:szCs w:val="20"/>
              </w:rPr>
              <w:t>2025</w:t>
            </w:r>
          </w:p>
        </w:tc>
        <w:tc>
          <w:tcPr>
            <w:tcW w:w="1215" w:type="dxa"/>
            <w:vMerge w:val="restart"/>
            <w:tcBorders>
              <w:top w:val="single" w:sz="4" w:space="0" w:color="auto"/>
              <w:left w:val="single" w:sz="4" w:space="0" w:color="auto"/>
              <w:right w:val="single" w:sz="4" w:space="0" w:color="auto"/>
            </w:tcBorders>
          </w:tcPr>
          <w:p w14:paraId="1F9FF49A" w14:textId="77777777" w:rsidR="00600F55" w:rsidRPr="00600F55" w:rsidRDefault="00600F55" w:rsidP="00600F55">
            <w:pPr>
              <w:autoSpaceDE w:val="0"/>
              <w:autoSpaceDN w:val="0"/>
              <w:adjustRightInd w:val="0"/>
              <w:jc w:val="center"/>
              <w:rPr>
                <w:sz w:val="20"/>
                <w:szCs w:val="20"/>
                <w:lang w:eastAsia="en-US"/>
              </w:rPr>
            </w:pPr>
            <w:r w:rsidRPr="00600F55">
              <w:rPr>
                <w:sz w:val="20"/>
                <w:szCs w:val="20"/>
                <w:lang w:eastAsia="en-US"/>
              </w:rPr>
              <w:t>-</w:t>
            </w:r>
          </w:p>
        </w:tc>
        <w:tc>
          <w:tcPr>
            <w:tcW w:w="1589" w:type="dxa"/>
            <w:vMerge w:val="restart"/>
            <w:tcBorders>
              <w:top w:val="single" w:sz="4" w:space="0" w:color="auto"/>
              <w:left w:val="single" w:sz="4" w:space="0" w:color="auto"/>
              <w:right w:val="single" w:sz="4" w:space="0" w:color="auto"/>
            </w:tcBorders>
          </w:tcPr>
          <w:p w14:paraId="56778B90" w14:textId="77777777" w:rsidR="00600F55" w:rsidRPr="00600F55" w:rsidRDefault="00600F55" w:rsidP="00600F55">
            <w:pPr>
              <w:autoSpaceDE w:val="0"/>
              <w:autoSpaceDN w:val="0"/>
              <w:adjustRightInd w:val="0"/>
              <w:jc w:val="center"/>
              <w:rPr>
                <w:sz w:val="20"/>
                <w:szCs w:val="20"/>
                <w:lang w:eastAsia="en-US"/>
              </w:rPr>
            </w:pPr>
            <w:r w:rsidRPr="00600F55">
              <w:rPr>
                <w:sz w:val="20"/>
                <w:szCs w:val="20"/>
                <w:lang w:eastAsia="en-US"/>
              </w:rPr>
              <w:t>-</w:t>
            </w:r>
          </w:p>
        </w:tc>
        <w:tc>
          <w:tcPr>
            <w:tcW w:w="1165" w:type="dxa"/>
            <w:vMerge w:val="restart"/>
            <w:tcBorders>
              <w:top w:val="single" w:sz="4" w:space="0" w:color="auto"/>
              <w:left w:val="single" w:sz="4" w:space="0" w:color="auto"/>
              <w:right w:val="single" w:sz="4" w:space="0" w:color="auto"/>
            </w:tcBorders>
          </w:tcPr>
          <w:p w14:paraId="4332086D" w14:textId="77777777" w:rsidR="00600F55" w:rsidRPr="00600F55" w:rsidRDefault="00600F55" w:rsidP="00600F55">
            <w:pPr>
              <w:autoSpaceDE w:val="0"/>
              <w:autoSpaceDN w:val="0"/>
              <w:adjustRightInd w:val="0"/>
              <w:rPr>
                <w:sz w:val="20"/>
                <w:szCs w:val="20"/>
                <w:lang w:eastAsia="en-US"/>
              </w:rPr>
            </w:pPr>
            <w:r w:rsidRPr="00600F55">
              <w:rPr>
                <w:sz w:val="20"/>
                <w:szCs w:val="20"/>
                <w:lang w:eastAsia="en-US"/>
              </w:rPr>
              <w:t>Производительность 1,0 м3/час</w:t>
            </w:r>
          </w:p>
        </w:tc>
        <w:tc>
          <w:tcPr>
            <w:tcW w:w="1133" w:type="dxa"/>
            <w:vMerge w:val="restart"/>
            <w:tcBorders>
              <w:top w:val="single" w:sz="4" w:space="0" w:color="auto"/>
              <w:left w:val="single" w:sz="4" w:space="0" w:color="auto"/>
              <w:right w:val="single" w:sz="4" w:space="0" w:color="auto"/>
            </w:tcBorders>
          </w:tcPr>
          <w:p w14:paraId="717A13C3" w14:textId="77777777" w:rsidR="00600F55" w:rsidRPr="00600F55" w:rsidRDefault="00600F55" w:rsidP="00600F55">
            <w:pPr>
              <w:autoSpaceDE w:val="0"/>
              <w:autoSpaceDN w:val="0"/>
              <w:adjustRightInd w:val="0"/>
              <w:rPr>
                <w:sz w:val="20"/>
                <w:szCs w:val="20"/>
                <w:lang w:eastAsia="en-US"/>
              </w:rPr>
            </w:pPr>
            <w:r w:rsidRPr="00600F55">
              <w:rPr>
                <w:sz w:val="20"/>
                <w:szCs w:val="20"/>
                <w:lang w:eastAsia="en-US"/>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3551BB2" w14:textId="77777777" w:rsidR="00600F55" w:rsidRPr="00600F55" w:rsidRDefault="00600F55" w:rsidP="00600F55">
            <w:pPr>
              <w:autoSpaceDE w:val="0"/>
              <w:autoSpaceDN w:val="0"/>
              <w:adjustRightInd w:val="0"/>
              <w:rPr>
                <w:sz w:val="20"/>
                <w:szCs w:val="20"/>
                <w:lang w:eastAsia="en-US"/>
              </w:rPr>
            </w:pPr>
            <w:r w:rsidRPr="00600F55">
              <w:rPr>
                <w:sz w:val="20"/>
                <w:szCs w:val="20"/>
                <w:lang w:eastAsia="en-US"/>
              </w:rPr>
              <w:t xml:space="preserve">Сумма затрат, </w:t>
            </w:r>
          </w:p>
          <w:p w14:paraId="23145F3F" w14:textId="77777777" w:rsidR="00600F55" w:rsidRPr="00600F55" w:rsidRDefault="00600F55" w:rsidP="00600F55">
            <w:pPr>
              <w:autoSpaceDE w:val="0"/>
              <w:autoSpaceDN w:val="0"/>
              <w:adjustRightInd w:val="0"/>
              <w:rPr>
                <w:sz w:val="20"/>
                <w:szCs w:val="20"/>
                <w:lang w:eastAsia="en-US"/>
              </w:rPr>
            </w:pPr>
            <w:r w:rsidRPr="00600F55">
              <w:rPr>
                <w:sz w:val="20"/>
                <w:szCs w:val="20"/>
                <w:lang w:eastAsia="en-US"/>
              </w:rPr>
              <w:t xml:space="preserve">в том числе: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F96B6CC" w14:textId="77777777" w:rsidR="00600F55" w:rsidRPr="00600F55" w:rsidRDefault="00600F55" w:rsidP="00600F55">
            <w:pPr>
              <w:autoSpaceDE w:val="0"/>
              <w:autoSpaceDN w:val="0"/>
              <w:adjustRightInd w:val="0"/>
              <w:rPr>
                <w:sz w:val="20"/>
                <w:szCs w:val="20"/>
                <w:lang w:eastAsia="en-US"/>
              </w:rPr>
            </w:pPr>
            <w:r w:rsidRPr="00600F55">
              <w:rPr>
                <w:sz w:val="20"/>
                <w:szCs w:val="20"/>
                <w:lang w:eastAsia="en-US"/>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3EF91D1" w14:textId="77777777" w:rsidR="00600F55" w:rsidRPr="00600F55" w:rsidRDefault="00600F55" w:rsidP="00600F55">
            <w:pPr>
              <w:autoSpaceDE w:val="0"/>
              <w:autoSpaceDN w:val="0"/>
              <w:adjustRightInd w:val="0"/>
              <w:rPr>
                <w:sz w:val="20"/>
                <w:szCs w:val="20"/>
                <w:lang w:eastAsia="en-US"/>
              </w:rPr>
            </w:pPr>
            <w:r w:rsidRPr="00600F55">
              <w:rPr>
                <w:sz w:val="20"/>
                <w:szCs w:val="20"/>
                <w:lang w:eastAsia="en-US"/>
              </w:rPr>
              <w:t>3800,855</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8B9D360" w14:textId="77777777" w:rsidR="00600F55" w:rsidRPr="00600F55" w:rsidRDefault="00600F55" w:rsidP="00600F55">
            <w:pPr>
              <w:autoSpaceDE w:val="0"/>
              <w:autoSpaceDN w:val="0"/>
              <w:adjustRightInd w:val="0"/>
              <w:rPr>
                <w:sz w:val="20"/>
                <w:szCs w:val="20"/>
                <w:lang w:eastAsia="en-US"/>
              </w:rPr>
            </w:pPr>
            <w:r w:rsidRPr="00600F55">
              <w:rPr>
                <w:sz w:val="20"/>
                <w:szCs w:val="20"/>
                <w:lang w:eastAsia="en-US"/>
              </w:rPr>
              <w:t>0</w:t>
            </w:r>
          </w:p>
        </w:tc>
        <w:tc>
          <w:tcPr>
            <w:tcW w:w="1546" w:type="dxa"/>
            <w:vMerge w:val="restart"/>
            <w:tcBorders>
              <w:top w:val="single" w:sz="4" w:space="0" w:color="auto"/>
              <w:left w:val="single" w:sz="4" w:space="0" w:color="auto"/>
              <w:right w:val="single" w:sz="4" w:space="0" w:color="auto"/>
            </w:tcBorders>
            <w:shd w:val="clear" w:color="auto" w:fill="auto"/>
          </w:tcPr>
          <w:p w14:paraId="5BEEB22F" w14:textId="77777777" w:rsidR="00600F55" w:rsidRPr="00600F55" w:rsidRDefault="00600F55" w:rsidP="00600F55">
            <w:pPr>
              <w:rPr>
                <w:sz w:val="20"/>
                <w:szCs w:val="20"/>
              </w:rPr>
            </w:pPr>
            <w:r w:rsidRPr="00600F55">
              <w:rPr>
                <w:sz w:val="20"/>
                <w:szCs w:val="20"/>
              </w:rPr>
              <w:t>Администрация Куйбышевского муниципального района Новосибирской области</w:t>
            </w:r>
          </w:p>
        </w:tc>
      </w:tr>
      <w:tr w:rsidR="00600F55" w:rsidRPr="00600F55" w14:paraId="7A91A082" w14:textId="77777777" w:rsidTr="00453A3F">
        <w:trPr>
          <w:trHeight w:val="421"/>
          <w:tblCellSpacing w:w="5" w:type="nil"/>
        </w:trPr>
        <w:tc>
          <w:tcPr>
            <w:tcW w:w="1351" w:type="dxa"/>
            <w:vMerge/>
            <w:tcBorders>
              <w:left w:val="single" w:sz="4" w:space="0" w:color="auto"/>
              <w:right w:val="single" w:sz="4" w:space="0" w:color="auto"/>
            </w:tcBorders>
            <w:shd w:val="clear" w:color="auto" w:fill="auto"/>
          </w:tcPr>
          <w:p w14:paraId="1F3D08D5" w14:textId="77777777" w:rsidR="00600F55" w:rsidRPr="00600F55" w:rsidRDefault="00600F55" w:rsidP="00600F55">
            <w:pPr>
              <w:autoSpaceDE w:val="0"/>
              <w:autoSpaceDN w:val="0"/>
              <w:adjustRightInd w:val="0"/>
              <w:rPr>
                <w:sz w:val="20"/>
                <w:szCs w:val="20"/>
                <w:lang w:eastAsia="en-US"/>
              </w:rPr>
            </w:pPr>
          </w:p>
        </w:tc>
        <w:tc>
          <w:tcPr>
            <w:tcW w:w="1276" w:type="dxa"/>
            <w:vMerge/>
            <w:tcBorders>
              <w:left w:val="single" w:sz="4" w:space="0" w:color="auto"/>
              <w:right w:val="single" w:sz="4" w:space="0" w:color="auto"/>
            </w:tcBorders>
          </w:tcPr>
          <w:p w14:paraId="03889026" w14:textId="77777777" w:rsidR="00600F55" w:rsidRPr="00600F55" w:rsidRDefault="00600F55" w:rsidP="00600F55">
            <w:pPr>
              <w:autoSpaceDE w:val="0"/>
              <w:autoSpaceDN w:val="0"/>
              <w:adjustRightInd w:val="0"/>
              <w:jc w:val="center"/>
              <w:rPr>
                <w:sz w:val="20"/>
                <w:szCs w:val="20"/>
                <w:lang w:eastAsia="en-US"/>
              </w:rPr>
            </w:pPr>
          </w:p>
        </w:tc>
        <w:tc>
          <w:tcPr>
            <w:tcW w:w="992" w:type="dxa"/>
            <w:vMerge/>
            <w:tcBorders>
              <w:left w:val="single" w:sz="4" w:space="0" w:color="auto"/>
              <w:right w:val="single" w:sz="4" w:space="0" w:color="auto"/>
            </w:tcBorders>
          </w:tcPr>
          <w:p w14:paraId="290EC132" w14:textId="77777777" w:rsidR="00600F55" w:rsidRPr="00600F55" w:rsidRDefault="00600F55" w:rsidP="00600F55">
            <w:pPr>
              <w:autoSpaceDE w:val="0"/>
              <w:autoSpaceDN w:val="0"/>
              <w:adjustRightInd w:val="0"/>
              <w:jc w:val="center"/>
              <w:rPr>
                <w:sz w:val="20"/>
                <w:szCs w:val="20"/>
                <w:lang w:eastAsia="en-US"/>
              </w:rPr>
            </w:pPr>
          </w:p>
        </w:tc>
        <w:tc>
          <w:tcPr>
            <w:tcW w:w="1276" w:type="dxa"/>
            <w:vMerge/>
            <w:tcBorders>
              <w:left w:val="single" w:sz="4" w:space="0" w:color="auto"/>
              <w:right w:val="single" w:sz="4" w:space="0" w:color="auto"/>
            </w:tcBorders>
          </w:tcPr>
          <w:p w14:paraId="36166844" w14:textId="77777777" w:rsidR="00600F55" w:rsidRPr="00600F55" w:rsidRDefault="00600F55" w:rsidP="00600F55">
            <w:pPr>
              <w:autoSpaceDE w:val="0"/>
              <w:autoSpaceDN w:val="0"/>
              <w:adjustRightInd w:val="0"/>
              <w:jc w:val="center"/>
              <w:rPr>
                <w:sz w:val="20"/>
                <w:szCs w:val="20"/>
                <w:lang w:eastAsia="en-US"/>
              </w:rPr>
            </w:pPr>
          </w:p>
        </w:tc>
        <w:tc>
          <w:tcPr>
            <w:tcW w:w="1215" w:type="dxa"/>
            <w:vMerge/>
            <w:tcBorders>
              <w:left w:val="single" w:sz="4" w:space="0" w:color="auto"/>
              <w:right w:val="single" w:sz="4" w:space="0" w:color="auto"/>
            </w:tcBorders>
          </w:tcPr>
          <w:p w14:paraId="14AACF06" w14:textId="77777777" w:rsidR="00600F55" w:rsidRPr="00600F55" w:rsidRDefault="00600F55" w:rsidP="00600F55">
            <w:pPr>
              <w:autoSpaceDE w:val="0"/>
              <w:autoSpaceDN w:val="0"/>
              <w:adjustRightInd w:val="0"/>
              <w:jc w:val="center"/>
              <w:rPr>
                <w:sz w:val="20"/>
                <w:szCs w:val="20"/>
                <w:lang w:eastAsia="en-US"/>
              </w:rPr>
            </w:pPr>
          </w:p>
        </w:tc>
        <w:tc>
          <w:tcPr>
            <w:tcW w:w="1589" w:type="dxa"/>
            <w:vMerge/>
            <w:tcBorders>
              <w:left w:val="single" w:sz="4" w:space="0" w:color="auto"/>
              <w:right w:val="single" w:sz="4" w:space="0" w:color="auto"/>
            </w:tcBorders>
          </w:tcPr>
          <w:p w14:paraId="77D4D63E" w14:textId="77777777" w:rsidR="00600F55" w:rsidRPr="00600F55" w:rsidRDefault="00600F55" w:rsidP="00600F55">
            <w:pPr>
              <w:autoSpaceDE w:val="0"/>
              <w:autoSpaceDN w:val="0"/>
              <w:adjustRightInd w:val="0"/>
              <w:jc w:val="center"/>
              <w:rPr>
                <w:sz w:val="20"/>
                <w:szCs w:val="20"/>
                <w:lang w:eastAsia="en-US"/>
              </w:rPr>
            </w:pPr>
          </w:p>
        </w:tc>
        <w:tc>
          <w:tcPr>
            <w:tcW w:w="1165" w:type="dxa"/>
            <w:vMerge/>
            <w:tcBorders>
              <w:left w:val="single" w:sz="4" w:space="0" w:color="auto"/>
              <w:right w:val="single" w:sz="4" w:space="0" w:color="auto"/>
            </w:tcBorders>
          </w:tcPr>
          <w:p w14:paraId="3B2C0A26" w14:textId="77777777" w:rsidR="00600F55" w:rsidRPr="00600F55" w:rsidRDefault="00600F55" w:rsidP="00600F55">
            <w:pPr>
              <w:autoSpaceDE w:val="0"/>
              <w:autoSpaceDN w:val="0"/>
              <w:adjustRightInd w:val="0"/>
              <w:rPr>
                <w:sz w:val="20"/>
                <w:szCs w:val="20"/>
                <w:lang w:eastAsia="en-US"/>
              </w:rPr>
            </w:pPr>
          </w:p>
        </w:tc>
        <w:tc>
          <w:tcPr>
            <w:tcW w:w="1133" w:type="dxa"/>
            <w:vMerge/>
            <w:tcBorders>
              <w:left w:val="single" w:sz="4" w:space="0" w:color="auto"/>
              <w:right w:val="single" w:sz="4" w:space="0" w:color="auto"/>
            </w:tcBorders>
          </w:tcPr>
          <w:p w14:paraId="238E36F0" w14:textId="77777777" w:rsidR="00600F55" w:rsidRPr="00600F55" w:rsidRDefault="00600F55" w:rsidP="00600F55">
            <w:pPr>
              <w:autoSpaceDE w:val="0"/>
              <w:autoSpaceDN w:val="0"/>
              <w:adjustRightInd w:val="0"/>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1DE5494" w14:textId="77777777" w:rsidR="00600F55" w:rsidRPr="00600F55" w:rsidRDefault="00600F55" w:rsidP="00600F55">
            <w:pPr>
              <w:autoSpaceDE w:val="0"/>
              <w:autoSpaceDN w:val="0"/>
              <w:adjustRightInd w:val="0"/>
              <w:rPr>
                <w:sz w:val="20"/>
                <w:szCs w:val="20"/>
                <w:lang w:eastAsia="en-US"/>
              </w:rPr>
            </w:pPr>
            <w:r w:rsidRPr="00600F55">
              <w:rPr>
                <w:sz w:val="20"/>
                <w:szCs w:val="20"/>
                <w:lang w:eastAsia="en-US"/>
              </w:rPr>
              <w:t xml:space="preserve">областной бюджет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95F7EDD" w14:textId="77777777" w:rsidR="00600F55" w:rsidRPr="00600F55" w:rsidRDefault="00600F55" w:rsidP="00600F55">
            <w:pPr>
              <w:ind w:firstLine="67"/>
              <w:rPr>
                <w:sz w:val="20"/>
                <w:szCs w:val="20"/>
              </w:rPr>
            </w:pPr>
            <w:r w:rsidRPr="00600F55">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F92E0F8" w14:textId="77777777" w:rsidR="00600F55" w:rsidRPr="00600F55" w:rsidRDefault="00600F55" w:rsidP="00600F55">
            <w:pPr>
              <w:ind w:firstLine="66"/>
              <w:rPr>
                <w:sz w:val="20"/>
                <w:szCs w:val="20"/>
              </w:rPr>
            </w:pPr>
            <w:r w:rsidRPr="00600F55">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0CD472A" w14:textId="77777777" w:rsidR="00600F55" w:rsidRPr="00600F55" w:rsidRDefault="00600F55" w:rsidP="00600F55">
            <w:pPr>
              <w:ind w:firstLine="67"/>
              <w:rPr>
                <w:sz w:val="20"/>
                <w:szCs w:val="20"/>
              </w:rPr>
            </w:pPr>
            <w:r w:rsidRPr="00600F55">
              <w:rPr>
                <w:sz w:val="20"/>
                <w:szCs w:val="20"/>
              </w:rPr>
              <w:t>0</w:t>
            </w:r>
          </w:p>
        </w:tc>
        <w:tc>
          <w:tcPr>
            <w:tcW w:w="1546" w:type="dxa"/>
            <w:vMerge/>
            <w:tcBorders>
              <w:left w:val="single" w:sz="4" w:space="0" w:color="auto"/>
              <w:right w:val="single" w:sz="4" w:space="0" w:color="auto"/>
            </w:tcBorders>
            <w:shd w:val="clear" w:color="auto" w:fill="auto"/>
          </w:tcPr>
          <w:p w14:paraId="2E2FCB29" w14:textId="77777777" w:rsidR="00600F55" w:rsidRPr="00600F55" w:rsidRDefault="00600F55" w:rsidP="00600F55">
            <w:pPr>
              <w:ind w:firstLine="709"/>
              <w:rPr>
                <w:sz w:val="20"/>
                <w:szCs w:val="20"/>
              </w:rPr>
            </w:pPr>
          </w:p>
        </w:tc>
      </w:tr>
      <w:tr w:rsidR="00600F55" w:rsidRPr="00600F55" w14:paraId="7F269303" w14:textId="77777777" w:rsidTr="00453A3F">
        <w:trPr>
          <w:trHeight w:val="421"/>
          <w:tblCellSpacing w:w="5" w:type="nil"/>
        </w:trPr>
        <w:tc>
          <w:tcPr>
            <w:tcW w:w="1351" w:type="dxa"/>
            <w:vMerge/>
            <w:tcBorders>
              <w:left w:val="single" w:sz="4" w:space="0" w:color="auto"/>
              <w:right w:val="single" w:sz="4" w:space="0" w:color="auto"/>
            </w:tcBorders>
            <w:shd w:val="clear" w:color="auto" w:fill="auto"/>
          </w:tcPr>
          <w:p w14:paraId="3FC79968" w14:textId="77777777" w:rsidR="00600F55" w:rsidRPr="00600F55" w:rsidRDefault="00600F55" w:rsidP="00600F55">
            <w:pPr>
              <w:autoSpaceDE w:val="0"/>
              <w:autoSpaceDN w:val="0"/>
              <w:adjustRightInd w:val="0"/>
              <w:rPr>
                <w:sz w:val="20"/>
                <w:szCs w:val="20"/>
                <w:lang w:eastAsia="en-US"/>
              </w:rPr>
            </w:pPr>
          </w:p>
        </w:tc>
        <w:tc>
          <w:tcPr>
            <w:tcW w:w="1276" w:type="dxa"/>
            <w:vMerge/>
            <w:tcBorders>
              <w:left w:val="single" w:sz="4" w:space="0" w:color="auto"/>
              <w:right w:val="single" w:sz="4" w:space="0" w:color="auto"/>
            </w:tcBorders>
          </w:tcPr>
          <w:p w14:paraId="6755001F" w14:textId="77777777" w:rsidR="00600F55" w:rsidRPr="00600F55" w:rsidRDefault="00600F55" w:rsidP="00600F55">
            <w:pPr>
              <w:autoSpaceDE w:val="0"/>
              <w:autoSpaceDN w:val="0"/>
              <w:adjustRightInd w:val="0"/>
              <w:jc w:val="center"/>
              <w:rPr>
                <w:sz w:val="20"/>
                <w:szCs w:val="20"/>
                <w:lang w:eastAsia="en-US"/>
              </w:rPr>
            </w:pPr>
          </w:p>
        </w:tc>
        <w:tc>
          <w:tcPr>
            <w:tcW w:w="992" w:type="dxa"/>
            <w:vMerge/>
            <w:tcBorders>
              <w:left w:val="single" w:sz="4" w:space="0" w:color="auto"/>
              <w:right w:val="single" w:sz="4" w:space="0" w:color="auto"/>
            </w:tcBorders>
          </w:tcPr>
          <w:p w14:paraId="42F2A131" w14:textId="77777777" w:rsidR="00600F55" w:rsidRPr="00600F55" w:rsidRDefault="00600F55" w:rsidP="00600F55">
            <w:pPr>
              <w:autoSpaceDE w:val="0"/>
              <w:autoSpaceDN w:val="0"/>
              <w:adjustRightInd w:val="0"/>
              <w:jc w:val="center"/>
              <w:rPr>
                <w:sz w:val="20"/>
                <w:szCs w:val="20"/>
                <w:lang w:eastAsia="en-US"/>
              </w:rPr>
            </w:pPr>
          </w:p>
        </w:tc>
        <w:tc>
          <w:tcPr>
            <w:tcW w:w="1276" w:type="dxa"/>
            <w:vMerge/>
            <w:tcBorders>
              <w:left w:val="single" w:sz="4" w:space="0" w:color="auto"/>
              <w:right w:val="single" w:sz="4" w:space="0" w:color="auto"/>
            </w:tcBorders>
          </w:tcPr>
          <w:p w14:paraId="711EBF45" w14:textId="77777777" w:rsidR="00600F55" w:rsidRPr="00600F55" w:rsidRDefault="00600F55" w:rsidP="00600F55">
            <w:pPr>
              <w:autoSpaceDE w:val="0"/>
              <w:autoSpaceDN w:val="0"/>
              <w:adjustRightInd w:val="0"/>
              <w:jc w:val="center"/>
              <w:rPr>
                <w:sz w:val="20"/>
                <w:szCs w:val="20"/>
                <w:lang w:eastAsia="en-US"/>
              </w:rPr>
            </w:pPr>
          </w:p>
        </w:tc>
        <w:tc>
          <w:tcPr>
            <w:tcW w:w="1215" w:type="dxa"/>
            <w:vMerge/>
            <w:tcBorders>
              <w:left w:val="single" w:sz="4" w:space="0" w:color="auto"/>
              <w:right w:val="single" w:sz="4" w:space="0" w:color="auto"/>
            </w:tcBorders>
          </w:tcPr>
          <w:p w14:paraId="439CBE8A" w14:textId="77777777" w:rsidR="00600F55" w:rsidRPr="00600F55" w:rsidRDefault="00600F55" w:rsidP="00600F55">
            <w:pPr>
              <w:autoSpaceDE w:val="0"/>
              <w:autoSpaceDN w:val="0"/>
              <w:adjustRightInd w:val="0"/>
              <w:jc w:val="center"/>
              <w:rPr>
                <w:sz w:val="20"/>
                <w:szCs w:val="20"/>
                <w:lang w:eastAsia="en-US"/>
              </w:rPr>
            </w:pPr>
          </w:p>
        </w:tc>
        <w:tc>
          <w:tcPr>
            <w:tcW w:w="1589" w:type="dxa"/>
            <w:vMerge/>
            <w:tcBorders>
              <w:left w:val="single" w:sz="4" w:space="0" w:color="auto"/>
              <w:right w:val="single" w:sz="4" w:space="0" w:color="auto"/>
            </w:tcBorders>
          </w:tcPr>
          <w:p w14:paraId="6F46935D" w14:textId="77777777" w:rsidR="00600F55" w:rsidRPr="00600F55" w:rsidRDefault="00600F55" w:rsidP="00600F55">
            <w:pPr>
              <w:autoSpaceDE w:val="0"/>
              <w:autoSpaceDN w:val="0"/>
              <w:adjustRightInd w:val="0"/>
              <w:jc w:val="center"/>
              <w:rPr>
                <w:sz w:val="20"/>
                <w:szCs w:val="20"/>
                <w:lang w:eastAsia="en-US"/>
              </w:rPr>
            </w:pPr>
          </w:p>
        </w:tc>
        <w:tc>
          <w:tcPr>
            <w:tcW w:w="1165" w:type="dxa"/>
            <w:vMerge/>
            <w:tcBorders>
              <w:left w:val="single" w:sz="4" w:space="0" w:color="auto"/>
              <w:right w:val="single" w:sz="4" w:space="0" w:color="auto"/>
            </w:tcBorders>
          </w:tcPr>
          <w:p w14:paraId="019051D2" w14:textId="77777777" w:rsidR="00600F55" w:rsidRPr="00600F55" w:rsidRDefault="00600F55" w:rsidP="00600F55">
            <w:pPr>
              <w:autoSpaceDE w:val="0"/>
              <w:autoSpaceDN w:val="0"/>
              <w:adjustRightInd w:val="0"/>
              <w:rPr>
                <w:sz w:val="20"/>
                <w:szCs w:val="20"/>
                <w:lang w:eastAsia="en-US"/>
              </w:rPr>
            </w:pPr>
          </w:p>
        </w:tc>
        <w:tc>
          <w:tcPr>
            <w:tcW w:w="1133" w:type="dxa"/>
            <w:vMerge/>
            <w:tcBorders>
              <w:left w:val="single" w:sz="4" w:space="0" w:color="auto"/>
              <w:right w:val="single" w:sz="4" w:space="0" w:color="auto"/>
            </w:tcBorders>
          </w:tcPr>
          <w:p w14:paraId="189FA2A8" w14:textId="77777777" w:rsidR="00600F55" w:rsidRPr="00600F55" w:rsidRDefault="00600F55" w:rsidP="00600F55">
            <w:pPr>
              <w:autoSpaceDE w:val="0"/>
              <w:autoSpaceDN w:val="0"/>
              <w:adjustRightInd w:val="0"/>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F2FD7CE" w14:textId="77777777" w:rsidR="00600F55" w:rsidRPr="00600F55" w:rsidRDefault="00600F55" w:rsidP="00600F55">
            <w:pPr>
              <w:autoSpaceDE w:val="0"/>
              <w:autoSpaceDN w:val="0"/>
              <w:adjustRightInd w:val="0"/>
              <w:rPr>
                <w:sz w:val="20"/>
                <w:szCs w:val="20"/>
                <w:lang w:eastAsia="en-US"/>
              </w:rPr>
            </w:pPr>
            <w:r w:rsidRPr="00600F55">
              <w:rPr>
                <w:sz w:val="20"/>
                <w:szCs w:val="20"/>
                <w:lang w:eastAsia="en-US"/>
              </w:rPr>
              <w:t xml:space="preserve">федеральный бюджет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976D7D6" w14:textId="77777777" w:rsidR="00600F55" w:rsidRPr="00600F55" w:rsidRDefault="00600F55" w:rsidP="00600F55">
            <w:pPr>
              <w:ind w:firstLine="67"/>
              <w:rPr>
                <w:sz w:val="20"/>
                <w:szCs w:val="20"/>
              </w:rPr>
            </w:pPr>
            <w:r w:rsidRPr="00600F55">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F42EE61" w14:textId="77777777" w:rsidR="00600F55" w:rsidRPr="00600F55" w:rsidRDefault="00600F55" w:rsidP="00600F55">
            <w:pPr>
              <w:ind w:firstLine="66"/>
              <w:rPr>
                <w:sz w:val="20"/>
                <w:szCs w:val="20"/>
              </w:rPr>
            </w:pPr>
            <w:r w:rsidRPr="00600F55">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5BFDD92" w14:textId="77777777" w:rsidR="00600F55" w:rsidRPr="00600F55" w:rsidRDefault="00600F55" w:rsidP="00600F55">
            <w:pPr>
              <w:ind w:firstLine="67"/>
              <w:rPr>
                <w:sz w:val="20"/>
                <w:szCs w:val="20"/>
              </w:rPr>
            </w:pPr>
            <w:r w:rsidRPr="00600F55">
              <w:rPr>
                <w:sz w:val="20"/>
                <w:szCs w:val="20"/>
              </w:rPr>
              <w:t>0</w:t>
            </w:r>
          </w:p>
        </w:tc>
        <w:tc>
          <w:tcPr>
            <w:tcW w:w="1546" w:type="dxa"/>
            <w:vMerge/>
            <w:tcBorders>
              <w:left w:val="single" w:sz="4" w:space="0" w:color="auto"/>
              <w:right w:val="single" w:sz="4" w:space="0" w:color="auto"/>
            </w:tcBorders>
            <w:shd w:val="clear" w:color="auto" w:fill="auto"/>
          </w:tcPr>
          <w:p w14:paraId="3CA41E2E" w14:textId="77777777" w:rsidR="00600F55" w:rsidRPr="00600F55" w:rsidRDefault="00600F55" w:rsidP="00600F55">
            <w:pPr>
              <w:ind w:firstLine="709"/>
              <w:rPr>
                <w:sz w:val="20"/>
                <w:szCs w:val="20"/>
              </w:rPr>
            </w:pPr>
          </w:p>
        </w:tc>
      </w:tr>
      <w:tr w:rsidR="00600F55" w:rsidRPr="00600F55" w14:paraId="54CCF69F" w14:textId="77777777" w:rsidTr="00453A3F">
        <w:trPr>
          <w:trHeight w:val="421"/>
          <w:tblCellSpacing w:w="5" w:type="nil"/>
        </w:trPr>
        <w:tc>
          <w:tcPr>
            <w:tcW w:w="1351" w:type="dxa"/>
            <w:vMerge/>
            <w:tcBorders>
              <w:left w:val="single" w:sz="4" w:space="0" w:color="auto"/>
              <w:right w:val="single" w:sz="4" w:space="0" w:color="auto"/>
            </w:tcBorders>
            <w:shd w:val="clear" w:color="auto" w:fill="auto"/>
          </w:tcPr>
          <w:p w14:paraId="05E2E529" w14:textId="77777777" w:rsidR="00600F55" w:rsidRPr="00600F55" w:rsidRDefault="00600F55" w:rsidP="00600F55">
            <w:pPr>
              <w:autoSpaceDE w:val="0"/>
              <w:autoSpaceDN w:val="0"/>
              <w:adjustRightInd w:val="0"/>
              <w:rPr>
                <w:sz w:val="20"/>
                <w:szCs w:val="20"/>
                <w:lang w:eastAsia="en-US"/>
              </w:rPr>
            </w:pPr>
          </w:p>
        </w:tc>
        <w:tc>
          <w:tcPr>
            <w:tcW w:w="1276" w:type="dxa"/>
            <w:vMerge/>
            <w:tcBorders>
              <w:left w:val="single" w:sz="4" w:space="0" w:color="auto"/>
              <w:right w:val="single" w:sz="4" w:space="0" w:color="auto"/>
            </w:tcBorders>
          </w:tcPr>
          <w:p w14:paraId="6C7E0E2A" w14:textId="77777777" w:rsidR="00600F55" w:rsidRPr="00600F55" w:rsidRDefault="00600F55" w:rsidP="00600F55">
            <w:pPr>
              <w:autoSpaceDE w:val="0"/>
              <w:autoSpaceDN w:val="0"/>
              <w:adjustRightInd w:val="0"/>
              <w:jc w:val="center"/>
              <w:rPr>
                <w:sz w:val="20"/>
                <w:szCs w:val="20"/>
                <w:lang w:eastAsia="en-US"/>
              </w:rPr>
            </w:pPr>
          </w:p>
        </w:tc>
        <w:tc>
          <w:tcPr>
            <w:tcW w:w="992" w:type="dxa"/>
            <w:vMerge/>
            <w:tcBorders>
              <w:left w:val="single" w:sz="4" w:space="0" w:color="auto"/>
              <w:right w:val="single" w:sz="4" w:space="0" w:color="auto"/>
            </w:tcBorders>
          </w:tcPr>
          <w:p w14:paraId="3AF24AE8" w14:textId="77777777" w:rsidR="00600F55" w:rsidRPr="00600F55" w:rsidRDefault="00600F55" w:rsidP="00600F55">
            <w:pPr>
              <w:autoSpaceDE w:val="0"/>
              <w:autoSpaceDN w:val="0"/>
              <w:adjustRightInd w:val="0"/>
              <w:jc w:val="center"/>
              <w:rPr>
                <w:sz w:val="20"/>
                <w:szCs w:val="20"/>
                <w:lang w:eastAsia="en-US"/>
              </w:rPr>
            </w:pPr>
          </w:p>
        </w:tc>
        <w:tc>
          <w:tcPr>
            <w:tcW w:w="1276" w:type="dxa"/>
            <w:vMerge/>
            <w:tcBorders>
              <w:left w:val="single" w:sz="4" w:space="0" w:color="auto"/>
              <w:right w:val="single" w:sz="4" w:space="0" w:color="auto"/>
            </w:tcBorders>
          </w:tcPr>
          <w:p w14:paraId="7C30849D" w14:textId="77777777" w:rsidR="00600F55" w:rsidRPr="00600F55" w:rsidRDefault="00600F55" w:rsidP="00600F55">
            <w:pPr>
              <w:autoSpaceDE w:val="0"/>
              <w:autoSpaceDN w:val="0"/>
              <w:adjustRightInd w:val="0"/>
              <w:jc w:val="center"/>
              <w:rPr>
                <w:sz w:val="20"/>
                <w:szCs w:val="20"/>
                <w:lang w:eastAsia="en-US"/>
              </w:rPr>
            </w:pPr>
          </w:p>
        </w:tc>
        <w:tc>
          <w:tcPr>
            <w:tcW w:w="1215" w:type="dxa"/>
            <w:vMerge/>
            <w:tcBorders>
              <w:left w:val="single" w:sz="4" w:space="0" w:color="auto"/>
              <w:right w:val="single" w:sz="4" w:space="0" w:color="auto"/>
            </w:tcBorders>
          </w:tcPr>
          <w:p w14:paraId="6C5C6F2C" w14:textId="77777777" w:rsidR="00600F55" w:rsidRPr="00600F55" w:rsidRDefault="00600F55" w:rsidP="00600F55">
            <w:pPr>
              <w:autoSpaceDE w:val="0"/>
              <w:autoSpaceDN w:val="0"/>
              <w:adjustRightInd w:val="0"/>
              <w:jc w:val="center"/>
              <w:rPr>
                <w:sz w:val="20"/>
                <w:szCs w:val="20"/>
                <w:lang w:eastAsia="en-US"/>
              </w:rPr>
            </w:pPr>
          </w:p>
        </w:tc>
        <w:tc>
          <w:tcPr>
            <w:tcW w:w="1589" w:type="dxa"/>
            <w:vMerge/>
            <w:tcBorders>
              <w:left w:val="single" w:sz="4" w:space="0" w:color="auto"/>
              <w:right w:val="single" w:sz="4" w:space="0" w:color="auto"/>
            </w:tcBorders>
          </w:tcPr>
          <w:p w14:paraId="3121D9CE" w14:textId="77777777" w:rsidR="00600F55" w:rsidRPr="00600F55" w:rsidRDefault="00600F55" w:rsidP="00600F55">
            <w:pPr>
              <w:autoSpaceDE w:val="0"/>
              <w:autoSpaceDN w:val="0"/>
              <w:adjustRightInd w:val="0"/>
              <w:jc w:val="center"/>
              <w:rPr>
                <w:sz w:val="20"/>
                <w:szCs w:val="20"/>
                <w:lang w:eastAsia="en-US"/>
              </w:rPr>
            </w:pPr>
          </w:p>
        </w:tc>
        <w:tc>
          <w:tcPr>
            <w:tcW w:w="1165" w:type="dxa"/>
            <w:vMerge/>
            <w:tcBorders>
              <w:left w:val="single" w:sz="4" w:space="0" w:color="auto"/>
              <w:right w:val="single" w:sz="4" w:space="0" w:color="auto"/>
            </w:tcBorders>
          </w:tcPr>
          <w:p w14:paraId="7AAD802F" w14:textId="77777777" w:rsidR="00600F55" w:rsidRPr="00600F55" w:rsidRDefault="00600F55" w:rsidP="00600F55">
            <w:pPr>
              <w:autoSpaceDE w:val="0"/>
              <w:autoSpaceDN w:val="0"/>
              <w:adjustRightInd w:val="0"/>
              <w:rPr>
                <w:sz w:val="20"/>
                <w:szCs w:val="20"/>
                <w:lang w:eastAsia="en-US"/>
              </w:rPr>
            </w:pPr>
          </w:p>
        </w:tc>
        <w:tc>
          <w:tcPr>
            <w:tcW w:w="1133" w:type="dxa"/>
            <w:vMerge/>
            <w:tcBorders>
              <w:left w:val="single" w:sz="4" w:space="0" w:color="auto"/>
              <w:right w:val="single" w:sz="4" w:space="0" w:color="auto"/>
            </w:tcBorders>
          </w:tcPr>
          <w:p w14:paraId="6D1B8ECC" w14:textId="77777777" w:rsidR="00600F55" w:rsidRPr="00600F55" w:rsidRDefault="00600F55" w:rsidP="00600F55">
            <w:pPr>
              <w:autoSpaceDE w:val="0"/>
              <w:autoSpaceDN w:val="0"/>
              <w:adjustRightInd w:val="0"/>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5420E89" w14:textId="77777777" w:rsidR="00600F55" w:rsidRPr="00600F55" w:rsidRDefault="00600F55" w:rsidP="00600F55">
            <w:pPr>
              <w:autoSpaceDE w:val="0"/>
              <w:autoSpaceDN w:val="0"/>
              <w:adjustRightInd w:val="0"/>
              <w:rPr>
                <w:sz w:val="20"/>
                <w:szCs w:val="20"/>
                <w:lang w:eastAsia="en-US"/>
              </w:rPr>
            </w:pPr>
            <w:r w:rsidRPr="00600F55">
              <w:rPr>
                <w:sz w:val="20"/>
                <w:szCs w:val="20"/>
                <w:lang w:eastAsia="en-US"/>
              </w:rPr>
              <w:t xml:space="preserve">местные бюджеты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234834C" w14:textId="77777777" w:rsidR="00600F55" w:rsidRPr="00600F55" w:rsidRDefault="00600F55" w:rsidP="00600F55">
            <w:pPr>
              <w:autoSpaceDE w:val="0"/>
              <w:autoSpaceDN w:val="0"/>
              <w:adjustRightInd w:val="0"/>
              <w:rPr>
                <w:sz w:val="20"/>
                <w:szCs w:val="20"/>
                <w:lang w:eastAsia="en-US"/>
              </w:rPr>
            </w:pPr>
            <w:r w:rsidRPr="00600F55">
              <w:rPr>
                <w:sz w:val="20"/>
                <w:szCs w:val="20"/>
                <w:lang w:eastAsia="en-US"/>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39DD92C" w14:textId="77777777" w:rsidR="00600F55" w:rsidRPr="00600F55" w:rsidRDefault="00600F55" w:rsidP="00600F55">
            <w:pPr>
              <w:autoSpaceDE w:val="0"/>
              <w:autoSpaceDN w:val="0"/>
              <w:adjustRightInd w:val="0"/>
              <w:rPr>
                <w:sz w:val="20"/>
                <w:szCs w:val="20"/>
                <w:lang w:eastAsia="en-US"/>
              </w:rPr>
            </w:pPr>
            <w:r w:rsidRPr="00600F55">
              <w:rPr>
                <w:sz w:val="20"/>
                <w:szCs w:val="20"/>
                <w:lang w:eastAsia="en-US"/>
              </w:rPr>
              <w:t>3800,855</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9A1294E" w14:textId="77777777" w:rsidR="00600F55" w:rsidRPr="00600F55" w:rsidRDefault="00600F55" w:rsidP="00600F55">
            <w:pPr>
              <w:autoSpaceDE w:val="0"/>
              <w:autoSpaceDN w:val="0"/>
              <w:adjustRightInd w:val="0"/>
              <w:rPr>
                <w:sz w:val="20"/>
                <w:szCs w:val="20"/>
                <w:lang w:eastAsia="en-US"/>
              </w:rPr>
            </w:pPr>
            <w:r w:rsidRPr="00600F55">
              <w:rPr>
                <w:sz w:val="20"/>
                <w:szCs w:val="20"/>
                <w:lang w:eastAsia="en-US"/>
              </w:rPr>
              <w:t>0</w:t>
            </w:r>
          </w:p>
        </w:tc>
        <w:tc>
          <w:tcPr>
            <w:tcW w:w="1546" w:type="dxa"/>
            <w:vMerge/>
            <w:tcBorders>
              <w:left w:val="single" w:sz="4" w:space="0" w:color="auto"/>
              <w:right w:val="single" w:sz="4" w:space="0" w:color="auto"/>
            </w:tcBorders>
            <w:shd w:val="clear" w:color="auto" w:fill="auto"/>
          </w:tcPr>
          <w:p w14:paraId="26BA5148" w14:textId="77777777" w:rsidR="00600F55" w:rsidRPr="00600F55" w:rsidRDefault="00600F55" w:rsidP="00600F55">
            <w:pPr>
              <w:ind w:firstLine="709"/>
              <w:rPr>
                <w:sz w:val="20"/>
                <w:szCs w:val="20"/>
              </w:rPr>
            </w:pPr>
          </w:p>
        </w:tc>
      </w:tr>
      <w:tr w:rsidR="00600F55" w:rsidRPr="00600F55" w14:paraId="332E4882" w14:textId="77777777" w:rsidTr="00453A3F">
        <w:trPr>
          <w:trHeight w:val="421"/>
          <w:tblCellSpacing w:w="5" w:type="nil"/>
        </w:trPr>
        <w:tc>
          <w:tcPr>
            <w:tcW w:w="1351" w:type="dxa"/>
            <w:vMerge/>
            <w:tcBorders>
              <w:left w:val="single" w:sz="4" w:space="0" w:color="auto"/>
              <w:right w:val="single" w:sz="4" w:space="0" w:color="auto"/>
            </w:tcBorders>
            <w:shd w:val="clear" w:color="auto" w:fill="auto"/>
          </w:tcPr>
          <w:p w14:paraId="561E05D5" w14:textId="77777777" w:rsidR="00600F55" w:rsidRPr="00600F55" w:rsidRDefault="00600F55" w:rsidP="00600F55">
            <w:pPr>
              <w:autoSpaceDE w:val="0"/>
              <w:autoSpaceDN w:val="0"/>
              <w:adjustRightInd w:val="0"/>
              <w:rPr>
                <w:sz w:val="20"/>
                <w:szCs w:val="20"/>
                <w:lang w:eastAsia="en-US"/>
              </w:rPr>
            </w:pPr>
          </w:p>
        </w:tc>
        <w:tc>
          <w:tcPr>
            <w:tcW w:w="1276" w:type="dxa"/>
            <w:vMerge/>
            <w:tcBorders>
              <w:left w:val="single" w:sz="4" w:space="0" w:color="auto"/>
              <w:bottom w:val="single" w:sz="4" w:space="0" w:color="auto"/>
              <w:right w:val="single" w:sz="4" w:space="0" w:color="auto"/>
            </w:tcBorders>
          </w:tcPr>
          <w:p w14:paraId="58D28E93" w14:textId="77777777" w:rsidR="00600F55" w:rsidRPr="00600F55" w:rsidRDefault="00600F55" w:rsidP="00600F55">
            <w:pPr>
              <w:autoSpaceDE w:val="0"/>
              <w:autoSpaceDN w:val="0"/>
              <w:adjustRightInd w:val="0"/>
              <w:jc w:val="center"/>
              <w:rPr>
                <w:sz w:val="20"/>
                <w:szCs w:val="20"/>
                <w:lang w:eastAsia="en-US"/>
              </w:rPr>
            </w:pPr>
          </w:p>
        </w:tc>
        <w:tc>
          <w:tcPr>
            <w:tcW w:w="992" w:type="dxa"/>
            <w:vMerge/>
            <w:tcBorders>
              <w:left w:val="single" w:sz="4" w:space="0" w:color="auto"/>
              <w:bottom w:val="single" w:sz="4" w:space="0" w:color="auto"/>
              <w:right w:val="single" w:sz="4" w:space="0" w:color="auto"/>
            </w:tcBorders>
          </w:tcPr>
          <w:p w14:paraId="20B48136" w14:textId="77777777" w:rsidR="00600F55" w:rsidRPr="00600F55" w:rsidRDefault="00600F55" w:rsidP="00600F55">
            <w:pPr>
              <w:autoSpaceDE w:val="0"/>
              <w:autoSpaceDN w:val="0"/>
              <w:adjustRightInd w:val="0"/>
              <w:jc w:val="center"/>
              <w:rPr>
                <w:sz w:val="20"/>
                <w:szCs w:val="20"/>
                <w:lang w:eastAsia="en-US"/>
              </w:rPr>
            </w:pPr>
          </w:p>
        </w:tc>
        <w:tc>
          <w:tcPr>
            <w:tcW w:w="1276" w:type="dxa"/>
            <w:vMerge/>
            <w:tcBorders>
              <w:left w:val="single" w:sz="4" w:space="0" w:color="auto"/>
              <w:bottom w:val="single" w:sz="4" w:space="0" w:color="auto"/>
              <w:right w:val="single" w:sz="4" w:space="0" w:color="auto"/>
            </w:tcBorders>
          </w:tcPr>
          <w:p w14:paraId="47CDA5FF" w14:textId="77777777" w:rsidR="00600F55" w:rsidRPr="00600F55" w:rsidRDefault="00600F55" w:rsidP="00600F55">
            <w:pPr>
              <w:autoSpaceDE w:val="0"/>
              <w:autoSpaceDN w:val="0"/>
              <w:adjustRightInd w:val="0"/>
              <w:jc w:val="center"/>
              <w:rPr>
                <w:sz w:val="20"/>
                <w:szCs w:val="20"/>
                <w:lang w:eastAsia="en-US"/>
              </w:rPr>
            </w:pPr>
          </w:p>
        </w:tc>
        <w:tc>
          <w:tcPr>
            <w:tcW w:w="1215" w:type="dxa"/>
            <w:vMerge/>
            <w:tcBorders>
              <w:left w:val="single" w:sz="4" w:space="0" w:color="auto"/>
              <w:bottom w:val="single" w:sz="4" w:space="0" w:color="auto"/>
              <w:right w:val="single" w:sz="4" w:space="0" w:color="auto"/>
            </w:tcBorders>
          </w:tcPr>
          <w:p w14:paraId="3765F603" w14:textId="77777777" w:rsidR="00600F55" w:rsidRPr="00600F55" w:rsidRDefault="00600F55" w:rsidP="00600F55">
            <w:pPr>
              <w:autoSpaceDE w:val="0"/>
              <w:autoSpaceDN w:val="0"/>
              <w:adjustRightInd w:val="0"/>
              <w:jc w:val="center"/>
              <w:rPr>
                <w:sz w:val="20"/>
                <w:szCs w:val="20"/>
                <w:lang w:eastAsia="en-US"/>
              </w:rPr>
            </w:pPr>
          </w:p>
        </w:tc>
        <w:tc>
          <w:tcPr>
            <w:tcW w:w="1589" w:type="dxa"/>
            <w:vMerge/>
            <w:tcBorders>
              <w:left w:val="single" w:sz="4" w:space="0" w:color="auto"/>
              <w:bottom w:val="single" w:sz="4" w:space="0" w:color="auto"/>
              <w:right w:val="single" w:sz="4" w:space="0" w:color="auto"/>
            </w:tcBorders>
          </w:tcPr>
          <w:p w14:paraId="5D9BAAC7" w14:textId="77777777" w:rsidR="00600F55" w:rsidRPr="00600F55" w:rsidRDefault="00600F55" w:rsidP="00600F55">
            <w:pPr>
              <w:autoSpaceDE w:val="0"/>
              <w:autoSpaceDN w:val="0"/>
              <w:adjustRightInd w:val="0"/>
              <w:jc w:val="center"/>
              <w:rPr>
                <w:sz w:val="20"/>
                <w:szCs w:val="20"/>
                <w:lang w:eastAsia="en-US"/>
              </w:rPr>
            </w:pPr>
          </w:p>
        </w:tc>
        <w:tc>
          <w:tcPr>
            <w:tcW w:w="1165" w:type="dxa"/>
            <w:vMerge/>
            <w:tcBorders>
              <w:left w:val="single" w:sz="4" w:space="0" w:color="auto"/>
              <w:bottom w:val="single" w:sz="4" w:space="0" w:color="auto"/>
              <w:right w:val="single" w:sz="4" w:space="0" w:color="auto"/>
            </w:tcBorders>
          </w:tcPr>
          <w:p w14:paraId="37F37E64" w14:textId="77777777" w:rsidR="00600F55" w:rsidRPr="00600F55" w:rsidRDefault="00600F55" w:rsidP="00600F55">
            <w:pPr>
              <w:autoSpaceDE w:val="0"/>
              <w:autoSpaceDN w:val="0"/>
              <w:adjustRightInd w:val="0"/>
              <w:rPr>
                <w:sz w:val="20"/>
                <w:szCs w:val="20"/>
                <w:lang w:eastAsia="en-US"/>
              </w:rPr>
            </w:pPr>
          </w:p>
        </w:tc>
        <w:tc>
          <w:tcPr>
            <w:tcW w:w="1133" w:type="dxa"/>
            <w:vMerge/>
            <w:tcBorders>
              <w:left w:val="single" w:sz="4" w:space="0" w:color="auto"/>
              <w:bottom w:val="single" w:sz="4" w:space="0" w:color="auto"/>
              <w:right w:val="single" w:sz="4" w:space="0" w:color="auto"/>
            </w:tcBorders>
          </w:tcPr>
          <w:p w14:paraId="1344A3F6" w14:textId="77777777" w:rsidR="00600F55" w:rsidRPr="00600F55" w:rsidRDefault="00600F55" w:rsidP="00600F55">
            <w:pPr>
              <w:autoSpaceDE w:val="0"/>
              <w:autoSpaceDN w:val="0"/>
              <w:adjustRightInd w:val="0"/>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B52E1D8" w14:textId="77777777" w:rsidR="00600F55" w:rsidRPr="00600F55" w:rsidRDefault="00600F55" w:rsidP="00600F55">
            <w:pPr>
              <w:autoSpaceDE w:val="0"/>
              <w:autoSpaceDN w:val="0"/>
              <w:adjustRightInd w:val="0"/>
              <w:rPr>
                <w:sz w:val="20"/>
                <w:szCs w:val="20"/>
                <w:lang w:eastAsia="en-US"/>
              </w:rPr>
            </w:pPr>
            <w:r w:rsidRPr="00600F55">
              <w:rPr>
                <w:sz w:val="20"/>
                <w:szCs w:val="20"/>
                <w:lang w:eastAsia="en-US"/>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5AEEE44" w14:textId="77777777" w:rsidR="00600F55" w:rsidRPr="00600F55" w:rsidRDefault="00600F55" w:rsidP="00600F55">
            <w:pPr>
              <w:ind w:firstLine="67"/>
              <w:rPr>
                <w:sz w:val="20"/>
                <w:szCs w:val="20"/>
              </w:rPr>
            </w:pPr>
            <w:r w:rsidRPr="00600F55">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2F77587" w14:textId="77777777" w:rsidR="00600F55" w:rsidRPr="00600F55" w:rsidRDefault="00600F55" w:rsidP="00600F55">
            <w:pPr>
              <w:ind w:firstLine="66"/>
              <w:rPr>
                <w:sz w:val="20"/>
                <w:szCs w:val="20"/>
              </w:rPr>
            </w:pPr>
            <w:r w:rsidRPr="00600F55">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A64992E" w14:textId="77777777" w:rsidR="00600F55" w:rsidRPr="00600F55" w:rsidRDefault="00600F55" w:rsidP="00600F55">
            <w:pPr>
              <w:ind w:firstLine="67"/>
              <w:rPr>
                <w:sz w:val="20"/>
                <w:szCs w:val="20"/>
              </w:rPr>
            </w:pPr>
            <w:r w:rsidRPr="00600F55">
              <w:rPr>
                <w:sz w:val="20"/>
                <w:szCs w:val="20"/>
              </w:rPr>
              <w:t>0</w:t>
            </w:r>
          </w:p>
        </w:tc>
        <w:tc>
          <w:tcPr>
            <w:tcW w:w="1546" w:type="dxa"/>
            <w:vMerge/>
            <w:tcBorders>
              <w:left w:val="single" w:sz="4" w:space="0" w:color="auto"/>
              <w:bottom w:val="single" w:sz="4" w:space="0" w:color="auto"/>
              <w:right w:val="single" w:sz="4" w:space="0" w:color="auto"/>
            </w:tcBorders>
            <w:shd w:val="clear" w:color="auto" w:fill="auto"/>
          </w:tcPr>
          <w:p w14:paraId="10554B16" w14:textId="77777777" w:rsidR="00600F55" w:rsidRPr="00600F55" w:rsidRDefault="00600F55" w:rsidP="00600F55">
            <w:pPr>
              <w:ind w:firstLine="709"/>
              <w:rPr>
                <w:sz w:val="20"/>
                <w:szCs w:val="20"/>
              </w:rPr>
            </w:pPr>
          </w:p>
        </w:tc>
      </w:tr>
      <w:tr w:rsidR="00600F55" w:rsidRPr="00600F55" w14:paraId="323F7A2A" w14:textId="77777777" w:rsidTr="00453A3F">
        <w:trPr>
          <w:trHeight w:val="421"/>
          <w:tblCellSpacing w:w="5" w:type="nil"/>
        </w:trPr>
        <w:tc>
          <w:tcPr>
            <w:tcW w:w="1351" w:type="dxa"/>
            <w:vMerge/>
            <w:tcBorders>
              <w:left w:val="single" w:sz="4" w:space="0" w:color="auto"/>
              <w:right w:val="single" w:sz="4" w:space="0" w:color="auto"/>
            </w:tcBorders>
            <w:shd w:val="clear" w:color="auto" w:fill="auto"/>
          </w:tcPr>
          <w:p w14:paraId="11A081F0" w14:textId="77777777" w:rsidR="00600F55" w:rsidRPr="00600F55" w:rsidRDefault="00600F55" w:rsidP="00600F55">
            <w:pPr>
              <w:autoSpaceDE w:val="0"/>
              <w:autoSpaceDN w:val="0"/>
              <w:adjustRightInd w:val="0"/>
              <w:rPr>
                <w:sz w:val="20"/>
                <w:szCs w:val="20"/>
                <w:lang w:eastAsia="en-US"/>
              </w:rPr>
            </w:pPr>
          </w:p>
        </w:tc>
        <w:tc>
          <w:tcPr>
            <w:tcW w:w="1276" w:type="dxa"/>
            <w:vMerge w:val="restart"/>
            <w:tcBorders>
              <w:top w:val="single" w:sz="4" w:space="0" w:color="auto"/>
              <w:left w:val="single" w:sz="4" w:space="0" w:color="auto"/>
              <w:right w:val="single" w:sz="4" w:space="0" w:color="auto"/>
            </w:tcBorders>
          </w:tcPr>
          <w:p w14:paraId="55A59E71" w14:textId="77777777" w:rsidR="00600F55" w:rsidRPr="00600F55" w:rsidRDefault="00600F55" w:rsidP="00600F55">
            <w:pPr>
              <w:autoSpaceDE w:val="0"/>
              <w:autoSpaceDN w:val="0"/>
              <w:adjustRightInd w:val="0"/>
              <w:rPr>
                <w:sz w:val="20"/>
                <w:szCs w:val="20"/>
                <w:lang w:eastAsia="en-US"/>
              </w:rPr>
            </w:pPr>
            <w:r w:rsidRPr="00600F55">
              <w:rPr>
                <w:sz w:val="20"/>
                <w:szCs w:val="20"/>
                <w:lang w:eastAsia="en-US"/>
              </w:rPr>
              <w:t xml:space="preserve">Строительство установки водоподготовки в ауле </w:t>
            </w:r>
            <w:proofErr w:type="spellStart"/>
            <w:r w:rsidRPr="00600F55">
              <w:rPr>
                <w:sz w:val="20"/>
                <w:szCs w:val="20"/>
                <w:lang w:eastAsia="en-US"/>
              </w:rPr>
              <w:t>Шагир</w:t>
            </w:r>
            <w:proofErr w:type="spellEnd"/>
            <w:r w:rsidRPr="00600F55">
              <w:rPr>
                <w:sz w:val="20"/>
                <w:szCs w:val="20"/>
                <w:lang w:eastAsia="en-US"/>
              </w:rPr>
              <w:t xml:space="preserve"> Куйбышевского района Новосибирской области</w:t>
            </w:r>
          </w:p>
        </w:tc>
        <w:tc>
          <w:tcPr>
            <w:tcW w:w="992" w:type="dxa"/>
            <w:vMerge w:val="restart"/>
            <w:tcBorders>
              <w:top w:val="single" w:sz="4" w:space="0" w:color="auto"/>
              <w:left w:val="single" w:sz="4" w:space="0" w:color="auto"/>
              <w:right w:val="single" w:sz="4" w:space="0" w:color="auto"/>
            </w:tcBorders>
          </w:tcPr>
          <w:p w14:paraId="4DBC2F1D" w14:textId="77777777" w:rsidR="00600F55" w:rsidRPr="00600F55" w:rsidRDefault="00600F55" w:rsidP="00600F55">
            <w:pPr>
              <w:autoSpaceDE w:val="0"/>
              <w:autoSpaceDN w:val="0"/>
              <w:adjustRightInd w:val="0"/>
              <w:jc w:val="center"/>
              <w:rPr>
                <w:sz w:val="20"/>
                <w:szCs w:val="20"/>
                <w:lang w:eastAsia="en-US"/>
              </w:rPr>
            </w:pPr>
            <w:r w:rsidRPr="00600F55">
              <w:rPr>
                <w:sz w:val="20"/>
                <w:szCs w:val="20"/>
                <w:lang w:eastAsia="en-US"/>
              </w:rPr>
              <w:t>2026</w:t>
            </w:r>
          </w:p>
        </w:tc>
        <w:tc>
          <w:tcPr>
            <w:tcW w:w="1276" w:type="dxa"/>
            <w:vMerge w:val="restart"/>
            <w:tcBorders>
              <w:top w:val="single" w:sz="4" w:space="0" w:color="auto"/>
              <w:left w:val="single" w:sz="4" w:space="0" w:color="auto"/>
              <w:right w:val="single" w:sz="4" w:space="0" w:color="auto"/>
            </w:tcBorders>
          </w:tcPr>
          <w:p w14:paraId="4768521D" w14:textId="77777777" w:rsidR="00600F55" w:rsidRPr="00600F55" w:rsidRDefault="00600F55" w:rsidP="00600F55">
            <w:pPr>
              <w:autoSpaceDE w:val="0"/>
              <w:autoSpaceDN w:val="0"/>
              <w:adjustRightInd w:val="0"/>
              <w:jc w:val="center"/>
              <w:rPr>
                <w:sz w:val="20"/>
                <w:szCs w:val="20"/>
                <w:lang w:eastAsia="en-US"/>
              </w:rPr>
            </w:pPr>
            <w:r w:rsidRPr="00600F55">
              <w:rPr>
                <w:sz w:val="20"/>
                <w:szCs w:val="20"/>
                <w:lang w:eastAsia="en-US"/>
              </w:rPr>
              <w:t>2026</w:t>
            </w:r>
          </w:p>
        </w:tc>
        <w:tc>
          <w:tcPr>
            <w:tcW w:w="1215" w:type="dxa"/>
            <w:vMerge w:val="restart"/>
            <w:tcBorders>
              <w:top w:val="single" w:sz="4" w:space="0" w:color="auto"/>
              <w:left w:val="single" w:sz="4" w:space="0" w:color="auto"/>
              <w:right w:val="single" w:sz="4" w:space="0" w:color="auto"/>
            </w:tcBorders>
          </w:tcPr>
          <w:p w14:paraId="0822EF91" w14:textId="77777777" w:rsidR="00600F55" w:rsidRPr="00600F55" w:rsidRDefault="00600F55" w:rsidP="00600F55">
            <w:pPr>
              <w:autoSpaceDE w:val="0"/>
              <w:autoSpaceDN w:val="0"/>
              <w:adjustRightInd w:val="0"/>
              <w:jc w:val="center"/>
              <w:rPr>
                <w:sz w:val="20"/>
                <w:szCs w:val="20"/>
                <w:lang w:eastAsia="en-US"/>
              </w:rPr>
            </w:pPr>
            <w:r w:rsidRPr="00600F55">
              <w:rPr>
                <w:sz w:val="20"/>
                <w:szCs w:val="20"/>
                <w:lang w:eastAsia="en-US"/>
              </w:rPr>
              <w:t>+</w:t>
            </w:r>
          </w:p>
        </w:tc>
        <w:tc>
          <w:tcPr>
            <w:tcW w:w="1589" w:type="dxa"/>
            <w:vMerge w:val="restart"/>
            <w:tcBorders>
              <w:top w:val="single" w:sz="4" w:space="0" w:color="auto"/>
              <w:left w:val="single" w:sz="4" w:space="0" w:color="auto"/>
              <w:right w:val="single" w:sz="4" w:space="0" w:color="auto"/>
            </w:tcBorders>
          </w:tcPr>
          <w:p w14:paraId="3F4D36A9" w14:textId="77777777" w:rsidR="00600F55" w:rsidRPr="00600F55" w:rsidRDefault="00600F55" w:rsidP="00600F55">
            <w:pPr>
              <w:autoSpaceDE w:val="0"/>
              <w:autoSpaceDN w:val="0"/>
              <w:adjustRightInd w:val="0"/>
              <w:jc w:val="center"/>
              <w:rPr>
                <w:sz w:val="20"/>
                <w:szCs w:val="20"/>
                <w:lang w:eastAsia="en-US"/>
              </w:rPr>
            </w:pPr>
            <w:r w:rsidRPr="00600F55">
              <w:rPr>
                <w:sz w:val="20"/>
                <w:szCs w:val="20"/>
                <w:lang w:eastAsia="en-US"/>
              </w:rPr>
              <w:t>9418,97</w:t>
            </w:r>
          </w:p>
        </w:tc>
        <w:tc>
          <w:tcPr>
            <w:tcW w:w="1165" w:type="dxa"/>
            <w:vMerge w:val="restart"/>
            <w:tcBorders>
              <w:top w:val="single" w:sz="4" w:space="0" w:color="auto"/>
              <w:left w:val="single" w:sz="4" w:space="0" w:color="auto"/>
              <w:right w:val="single" w:sz="4" w:space="0" w:color="auto"/>
            </w:tcBorders>
          </w:tcPr>
          <w:p w14:paraId="1036D8F3" w14:textId="77777777" w:rsidR="00600F55" w:rsidRPr="00600F55" w:rsidRDefault="00600F55" w:rsidP="00600F55">
            <w:pPr>
              <w:autoSpaceDE w:val="0"/>
              <w:autoSpaceDN w:val="0"/>
              <w:adjustRightInd w:val="0"/>
              <w:rPr>
                <w:sz w:val="20"/>
                <w:szCs w:val="20"/>
                <w:lang w:eastAsia="en-US"/>
              </w:rPr>
            </w:pPr>
            <w:r w:rsidRPr="00600F55">
              <w:rPr>
                <w:sz w:val="20"/>
                <w:szCs w:val="20"/>
                <w:lang w:eastAsia="en-US"/>
              </w:rPr>
              <w:t>Производительность 1,0 м3/час</w:t>
            </w:r>
          </w:p>
        </w:tc>
        <w:tc>
          <w:tcPr>
            <w:tcW w:w="1133" w:type="dxa"/>
            <w:vMerge w:val="restart"/>
            <w:tcBorders>
              <w:top w:val="single" w:sz="4" w:space="0" w:color="auto"/>
              <w:left w:val="single" w:sz="4" w:space="0" w:color="auto"/>
              <w:right w:val="single" w:sz="4" w:space="0" w:color="auto"/>
            </w:tcBorders>
          </w:tcPr>
          <w:p w14:paraId="232D96CE" w14:textId="77777777" w:rsidR="00600F55" w:rsidRPr="00600F55" w:rsidRDefault="00600F55" w:rsidP="00600F55">
            <w:pPr>
              <w:autoSpaceDE w:val="0"/>
              <w:autoSpaceDN w:val="0"/>
              <w:adjustRightInd w:val="0"/>
              <w:rPr>
                <w:sz w:val="20"/>
                <w:szCs w:val="20"/>
                <w:lang w:eastAsia="en-US"/>
              </w:rPr>
            </w:pPr>
            <w:r w:rsidRPr="00600F55">
              <w:rPr>
                <w:sz w:val="20"/>
                <w:szCs w:val="20"/>
                <w:lang w:eastAsia="en-US"/>
              </w:rPr>
              <w:t>9418,97</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6FF1CFA" w14:textId="77777777" w:rsidR="00600F55" w:rsidRPr="00600F55" w:rsidRDefault="00600F55" w:rsidP="00600F55">
            <w:pPr>
              <w:autoSpaceDE w:val="0"/>
              <w:autoSpaceDN w:val="0"/>
              <w:adjustRightInd w:val="0"/>
              <w:rPr>
                <w:sz w:val="20"/>
                <w:szCs w:val="20"/>
                <w:lang w:eastAsia="en-US"/>
              </w:rPr>
            </w:pPr>
            <w:r w:rsidRPr="00600F55">
              <w:rPr>
                <w:sz w:val="20"/>
                <w:szCs w:val="20"/>
                <w:lang w:eastAsia="en-US"/>
              </w:rPr>
              <w:t xml:space="preserve">Сумма затрат, </w:t>
            </w:r>
          </w:p>
          <w:p w14:paraId="240768E1" w14:textId="77777777" w:rsidR="00600F55" w:rsidRPr="00600F55" w:rsidRDefault="00600F55" w:rsidP="00600F55">
            <w:pPr>
              <w:autoSpaceDE w:val="0"/>
              <w:autoSpaceDN w:val="0"/>
              <w:adjustRightInd w:val="0"/>
              <w:rPr>
                <w:sz w:val="20"/>
                <w:szCs w:val="20"/>
                <w:lang w:eastAsia="en-US"/>
              </w:rPr>
            </w:pPr>
            <w:r w:rsidRPr="00600F55">
              <w:rPr>
                <w:sz w:val="20"/>
                <w:szCs w:val="20"/>
                <w:lang w:eastAsia="en-US"/>
              </w:rPr>
              <w:t xml:space="preserve">в том числе: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B4F5335" w14:textId="77777777" w:rsidR="00600F55" w:rsidRPr="00600F55" w:rsidRDefault="00600F55" w:rsidP="00600F55">
            <w:pPr>
              <w:ind w:firstLine="67"/>
              <w:rPr>
                <w:sz w:val="20"/>
                <w:szCs w:val="20"/>
              </w:rPr>
            </w:pPr>
            <w:r w:rsidRPr="00600F55">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D37FF6E" w14:textId="77777777" w:rsidR="00600F55" w:rsidRPr="00600F55" w:rsidRDefault="00600F55" w:rsidP="00600F55">
            <w:pPr>
              <w:ind w:firstLine="66"/>
              <w:rPr>
                <w:sz w:val="20"/>
                <w:szCs w:val="20"/>
              </w:rPr>
            </w:pPr>
            <w:r w:rsidRPr="00600F55">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84EFD5F" w14:textId="77777777" w:rsidR="00600F55" w:rsidRPr="00600F55" w:rsidRDefault="00600F55" w:rsidP="00600F55">
            <w:pPr>
              <w:ind w:firstLine="67"/>
              <w:rPr>
                <w:sz w:val="20"/>
                <w:szCs w:val="20"/>
              </w:rPr>
            </w:pPr>
            <w:r w:rsidRPr="00600F55">
              <w:rPr>
                <w:sz w:val="20"/>
                <w:szCs w:val="20"/>
              </w:rPr>
              <w:t>0</w:t>
            </w:r>
          </w:p>
        </w:tc>
        <w:tc>
          <w:tcPr>
            <w:tcW w:w="1546" w:type="dxa"/>
            <w:vMerge w:val="restart"/>
            <w:tcBorders>
              <w:top w:val="single" w:sz="4" w:space="0" w:color="auto"/>
              <w:left w:val="single" w:sz="4" w:space="0" w:color="auto"/>
              <w:right w:val="single" w:sz="4" w:space="0" w:color="auto"/>
            </w:tcBorders>
            <w:shd w:val="clear" w:color="auto" w:fill="auto"/>
          </w:tcPr>
          <w:p w14:paraId="795AFA41" w14:textId="77777777" w:rsidR="00600F55" w:rsidRPr="00600F55" w:rsidRDefault="00600F55" w:rsidP="00600F55">
            <w:pPr>
              <w:rPr>
                <w:sz w:val="20"/>
                <w:szCs w:val="20"/>
              </w:rPr>
            </w:pPr>
            <w:r w:rsidRPr="00600F55">
              <w:rPr>
                <w:sz w:val="20"/>
                <w:szCs w:val="20"/>
              </w:rPr>
              <w:t>Администрация Куйбышевского муниципального района Новосибирской области</w:t>
            </w:r>
          </w:p>
        </w:tc>
      </w:tr>
      <w:tr w:rsidR="00600F55" w:rsidRPr="00600F55" w14:paraId="349E2C89" w14:textId="77777777" w:rsidTr="00453A3F">
        <w:trPr>
          <w:trHeight w:val="421"/>
          <w:tblCellSpacing w:w="5" w:type="nil"/>
        </w:trPr>
        <w:tc>
          <w:tcPr>
            <w:tcW w:w="1351" w:type="dxa"/>
            <w:vMerge/>
            <w:tcBorders>
              <w:left w:val="single" w:sz="4" w:space="0" w:color="auto"/>
              <w:right w:val="single" w:sz="4" w:space="0" w:color="auto"/>
            </w:tcBorders>
            <w:shd w:val="clear" w:color="auto" w:fill="auto"/>
          </w:tcPr>
          <w:p w14:paraId="483E5C1F" w14:textId="77777777" w:rsidR="00600F55" w:rsidRPr="00600F55" w:rsidRDefault="00600F55" w:rsidP="00600F55">
            <w:pPr>
              <w:autoSpaceDE w:val="0"/>
              <w:autoSpaceDN w:val="0"/>
              <w:adjustRightInd w:val="0"/>
              <w:rPr>
                <w:sz w:val="20"/>
                <w:szCs w:val="20"/>
                <w:lang w:eastAsia="en-US"/>
              </w:rPr>
            </w:pPr>
          </w:p>
        </w:tc>
        <w:tc>
          <w:tcPr>
            <w:tcW w:w="1276" w:type="dxa"/>
            <w:vMerge/>
            <w:tcBorders>
              <w:left w:val="single" w:sz="4" w:space="0" w:color="auto"/>
              <w:right w:val="single" w:sz="4" w:space="0" w:color="auto"/>
            </w:tcBorders>
          </w:tcPr>
          <w:p w14:paraId="1B60FA50" w14:textId="77777777" w:rsidR="00600F55" w:rsidRPr="00600F55" w:rsidRDefault="00600F55" w:rsidP="00600F55">
            <w:pPr>
              <w:autoSpaceDE w:val="0"/>
              <w:autoSpaceDN w:val="0"/>
              <w:adjustRightInd w:val="0"/>
              <w:jc w:val="center"/>
              <w:rPr>
                <w:sz w:val="20"/>
                <w:szCs w:val="20"/>
                <w:lang w:eastAsia="en-US"/>
              </w:rPr>
            </w:pPr>
          </w:p>
        </w:tc>
        <w:tc>
          <w:tcPr>
            <w:tcW w:w="992" w:type="dxa"/>
            <w:vMerge/>
            <w:tcBorders>
              <w:left w:val="single" w:sz="4" w:space="0" w:color="auto"/>
              <w:right w:val="single" w:sz="4" w:space="0" w:color="auto"/>
            </w:tcBorders>
          </w:tcPr>
          <w:p w14:paraId="726F9BDC" w14:textId="77777777" w:rsidR="00600F55" w:rsidRPr="00600F55" w:rsidRDefault="00600F55" w:rsidP="00600F55">
            <w:pPr>
              <w:autoSpaceDE w:val="0"/>
              <w:autoSpaceDN w:val="0"/>
              <w:adjustRightInd w:val="0"/>
              <w:jc w:val="center"/>
              <w:rPr>
                <w:sz w:val="20"/>
                <w:szCs w:val="20"/>
                <w:lang w:eastAsia="en-US"/>
              </w:rPr>
            </w:pPr>
          </w:p>
        </w:tc>
        <w:tc>
          <w:tcPr>
            <w:tcW w:w="1276" w:type="dxa"/>
            <w:vMerge/>
            <w:tcBorders>
              <w:left w:val="single" w:sz="4" w:space="0" w:color="auto"/>
              <w:right w:val="single" w:sz="4" w:space="0" w:color="auto"/>
            </w:tcBorders>
          </w:tcPr>
          <w:p w14:paraId="3EBB4E18" w14:textId="77777777" w:rsidR="00600F55" w:rsidRPr="00600F55" w:rsidRDefault="00600F55" w:rsidP="00600F55">
            <w:pPr>
              <w:autoSpaceDE w:val="0"/>
              <w:autoSpaceDN w:val="0"/>
              <w:adjustRightInd w:val="0"/>
              <w:jc w:val="center"/>
              <w:rPr>
                <w:sz w:val="20"/>
                <w:szCs w:val="20"/>
                <w:lang w:eastAsia="en-US"/>
              </w:rPr>
            </w:pPr>
          </w:p>
        </w:tc>
        <w:tc>
          <w:tcPr>
            <w:tcW w:w="1215" w:type="dxa"/>
            <w:vMerge/>
            <w:tcBorders>
              <w:left w:val="single" w:sz="4" w:space="0" w:color="auto"/>
              <w:right w:val="single" w:sz="4" w:space="0" w:color="auto"/>
            </w:tcBorders>
          </w:tcPr>
          <w:p w14:paraId="32AFBC45" w14:textId="77777777" w:rsidR="00600F55" w:rsidRPr="00600F55" w:rsidRDefault="00600F55" w:rsidP="00600F55">
            <w:pPr>
              <w:autoSpaceDE w:val="0"/>
              <w:autoSpaceDN w:val="0"/>
              <w:adjustRightInd w:val="0"/>
              <w:jc w:val="center"/>
              <w:rPr>
                <w:sz w:val="20"/>
                <w:szCs w:val="20"/>
                <w:lang w:eastAsia="en-US"/>
              </w:rPr>
            </w:pPr>
          </w:p>
        </w:tc>
        <w:tc>
          <w:tcPr>
            <w:tcW w:w="1589" w:type="dxa"/>
            <w:vMerge/>
            <w:tcBorders>
              <w:left w:val="single" w:sz="4" w:space="0" w:color="auto"/>
              <w:right w:val="single" w:sz="4" w:space="0" w:color="auto"/>
            </w:tcBorders>
          </w:tcPr>
          <w:p w14:paraId="1AD67CD5" w14:textId="77777777" w:rsidR="00600F55" w:rsidRPr="00600F55" w:rsidRDefault="00600F55" w:rsidP="00600F55">
            <w:pPr>
              <w:autoSpaceDE w:val="0"/>
              <w:autoSpaceDN w:val="0"/>
              <w:adjustRightInd w:val="0"/>
              <w:jc w:val="center"/>
              <w:rPr>
                <w:sz w:val="20"/>
                <w:szCs w:val="20"/>
                <w:lang w:eastAsia="en-US"/>
              </w:rPr>
            </w:pPr>
          </w:p>
        </w:tc>
        <w:tc>
          <w:tcPr>
            <w:tcW w:w="1165" w:type="dxa"/>
            <w:vMerge/>
            <w:tcBorders>
              <w:left w:val="single" w:sz="4" w:space="0" w:color="auto"/>
              <w:right w:val="single" w:sz="4" w:space="0" w:color="auto"/>
            </w:tcBorders>
          </w:tcPr>
          <w:p w14:paraId="317FC215" w14:textId="77777777" w:rsidR="00600F55" w:rsidRPr="00600F55" w:rsidRDefault="00600F55" w:rsidP="00600F55">
            <w:pPr>
              <w:autoSpaceDE w:val="0"/>
              <w:autoSpaceDN w:val="0"/>
              <w:adjustRightInd w:val="0"/>
              <w:rPr>
                <w:sz w:val="20"/>
                <w:szCs w:val="20"/>
                <w:lang w:eastAsia="en-US"/>
              </w:rPr>
            </w:pPr>
          </w:p>
        </w:tc>
        <w:tc>
          <w:tcPr>
            <w:tcW w:w="1133" w:type="dxa"/>
            <w:vMerge/>
            <w:tcBorders>
              <w:left w:val="single" w:sz="4" w:space="0" w:color="auto"/>
              <w:right w:val="single" w:sz="4" w:space="0" w:color="auto"/>
            </w:tcBorders>
          </w:tcPr>
          <w:p w14:paraId="0D457D25" w14:textId="77777777" w:rsidR="00600F55" w:rsidRPr="00600F55" w:rsidRDefault="00600F55" w:rsidP="00600F55">
            <w:pPr>
              <w:autoSpaceDE w:val="0"/>
              <w:autoSpaceDN w:val="0"/>
              <w:adjustRightInd w:val="0"/>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DDE9BEE" w14:textId="77777777" w:rsidR="00600F55" w:rsidRPr="00600F55" w:rsidRDefault="00600F55" w:rsidP="00600F55">
            <w:pPr>
              <w:autoSpaceDE w:val="0"/>
              <w:autoSpaceDN w:val="0"/>
              <w:adjustRightInd w:val="0"/>
              <w:rPr>
                <w:sz w:val="20"/>
                <w:szCs w:val="20"/>
                <w:lang w:eastAsia="en-US"/>
              </w:rPr>
            </w:pPr>
            <w:r w:rsidRPr="00600F55">
              <w:rPr>
                <w:sz w:val="20"/>
                <w:szCs w:val="20"/>
                <w:lang w:eastAsia="en-US"/>
              </w:rPr>
              <w:t xml:space="preserve">областной бюджет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010C8BD" w14:textId="77777777" w:rsidR="00600F55" w:rsidRPr="00600F55" w:rsidRDefault="00600F55" w:rsidP="00600F55">
            <w:pPr>
              <w:ind w:firstLine="67"/>
              <w:rPr>
                <w:sz w:val="20"/>
                <w:szCs w:val="20"/>
              </w:rPr>
            </w:pPr>
            <w:r w:rsidRPr="00600F55">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EF1B4E1" w14:textId="77777777" w:rsidR="00600F55" w:rsidRPr="00600F55" w:rsidRDefault="00600F55" w:rsidP="00600F55">
            <w:pPr>
              <w:ind w:firstLine="66"/>
              <w:rPr>
                <w:sz w:val="20"/>
                <w:szCs w:val="20"/>
              </w:rPr>
            </w:pPr>
            <w:r w:rsidRPr="00600F55">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9B4FABF" w14:textId="77777777" w:rsidR="00600F55" w:rsidRPr="00600F55" w:rsidRDefault="00600F55" w:rsidP="00600F55">
            <w:pPr>
              <w:ind w:firstLine="67"/>
              <w:rPr>
                <w:sz w:val="20"/>
                <w:szCs w:val="20"/>
              </w:rPr>
            </w:pPr>
            <w:r w:rsidRPr="00600F55">
              <w:rPr>
                <w:sz w:val="20"/>
                <w:szCs w:val="20"/>
              </w:rPr>
              <w:t>0</w:t>
            </w:r>
          </w:p>
        </w:tc>
        <w:tc>
          <w:tcPr>
            <w:tcW w:w="1546" w:type="dxa"/>
            <w:vMerge/>
            <w:tcBorders>
              <w:left w:val="single" w:sz="4" w:space="0" w:color="auto"/>
              <w:right w:val="single" w:sz="4" w:space="0" w:color="auto"/>
            </w:tcBorders>
            <w:shd w:val="clear" w:color="auto" w:fill="auto"/>
          </w:tcPr>
          <w:p w14:paraId="0F045784" w14:textId="77777777" w:rsidR="00600F55" w:rsidRPr="00600F55" w:rsidRDefault="00600F55" w:rsidP="00600F55">
            <w:pPr>
              <w:rPr>
                <w:sz w:val="20"/>
                <w:szCs w:val="20"/>
              </w:rPr>
            </w:pPr>
          </w:p>
        </w:tc>
      </w:tr>
      <w:tr w:rsidR="00600F55" w:rsidRPr="00600F55" w14:paraId="72C6E591" w14:textId="77777777" w:rsidTr="00453A3F">
        <w:trPr>
          <w:trHeight w:val="421"/>
          <w:tblCellSpacing w:w="5" w:type="nil"/>
        </w:trPr>
        <w:tc>
          <w:tcPr>
            <w:tcW w:w="1351" w:type="dxa"/>
            <w:vMerge/>
            <w:tcBorders>
              <w:left w:val="single" w:sz="4" w:space="0" w:color="auto"/>
              <w:right w:val="single" w:sz="4" w:space="0" w:color="auto"/>
            </w:tcBorders>
            <w:shd w:val="clear" w:color="auto" w:fill="auto"/>
          </w:tcPr>
          <w:p w14:paraId="331F457C" w14:textId="77777777" w:rsidR="00600F55" w:rsidRPr="00600F55" w:rsidRDefault="00600F55" w:rsidP="00600F55">
            <w:pPr>
              <w:autoSpaceDE w:val="0"/>
              <w:autoSpaceDN w:val="0"/>
              <w:adjustRightInd w:val="0"/>
              <w:rPr>
                <w:sz w:val="20"/>
                <w:szCs w:val="20"/>
                <w:lang w:eastAsia="en-US"/>
              </w:rPr>
            </w:pPr>
          </w:p>
        </w:tc>
        <w:tc>
          <w:tcPr>
            <w:tcW w:w="1276" w:type="dxa"/>
            <w:vMerge/>
            <w:tcBorders>
              <w:left w:val="single" w:sz="4" w:space="0" w:color="auto"/>
              <w:right w:val="single" w:sz="4" w:space="0" w:color="auto"/>
            </w:tcBorders>
          </w:tcPr>
          <w:p w14:paraId="51B964FC" w14:textId="77777777" w:rsidR="00600F55" w:rsidRPr="00600F55" w:rsidRDefault="00600F55" w:rsidP="00600F55">
            <w:pPr>
              <w:autoSpaceDE w:val="0"/>
              <w:autoSpaceDN w:val="0"/>
              <w:adjustRightInd w:val="0"/>
              <w:jc w:val="center"/>
              <w:rPr>
                <w:sz w:val="20"/>
                <w:szCs w:val="20"/>
                <w:lang w:eastAsia="en-US"/>
              </w:rPr>
            </w:pPr>
          </w:p>
        </w:tc>
        <w:tc>
          <w:tcPr>
            <w:tcW w:w="992" w:type="dxa"/>
            <w:vMerge/>
            <w:tcBorders>
              <w:left w:val="single" w:sz="4" w:space="0" w:color="auto"/>
              <w:right w:val="single" w:sz="4" w:space="0" w:color="auto"/>
            </w:tcBorders>
          </w:tcPr>
          <w:p w14:paraId="50640790" w14:textId="77777777" w:rsidR="00600F55" w:rsidRPr="00600F55" w:rsidRDefault="00600F55" w:rsidP="00600F55">
            <w:pPr>
              <w:autoSpaceDE w:val="0"/>
              <w:autoSpaceDN w:val="0"/>
              <w:adjustRightInd w:val="0"/>
              <w:jc w:val="center"/>
              <w:rPr>
                <w:sz w:val="20"/>
                <w:szCs w:val="20"/>
                <w:lang w:eastAsia="en-US"/>
              </w:rPr>
            </w:pPr>
          </w:p>
        </w:tc>
        <w:tc>
          <w:tcPr>
            <w:tcW w:w="1276" w:type="dxa"/>
            <w:vMerge/>
            <w:tcBorders>
              <w:left w:val="single" w:sz="4" w:space="0" w:color="auto"/>
              <w:right w:val="single" w:sz="4" w:space="0" w:color="auto"/>
            </w:tcBorders>
          </w:tcPr>
          <w:p w14:paraId="28830E5C" w14:textId="77777777" w:rsidR="00600F55" w:rsidRPr="00600F55" w:rsidRDefault="00600F55" w:rsidP="00600F55">
            <w:pPr>
              <w:autoSpaceDE w:val="0"/>
              <w:autoSpaceDN w:val="0"/>
              <w:adjustRightInd w:val="0"/>
              <w:jc w:val="center"/>
              <w:rPr>
                <w:sz w:val="20"/>
                <w:szCs w:val="20"/>
                <w:lang w:eastAsia="en-US"/>
              </w:rPr>
            </w:pPr>
          </w:p>
        </w:tc>
        <w:tc>
          <w:tcPr>
            <w:tcW w:w="1215" w:type="dxa"/>
            <w:vMerge/>
            <w:tcBorders>
              <w:left w:val="single" w:sz="4" w:space="0" w:color="auto"/>
              <w:right w:val="single" w:sz="4" w:space="0" w:color="auto"/>
            </w:tcBorders>
          </w:tcPr>
          <w:p w14:paraId="46CA9A3E" w14:textId="77777777" w:rsidR="00600F55" w:rsidRPr="00600F55" w:rsidRDefault="00600F55" w:rsidP="00600F55">
            <w:pPr>
              <w:autoSpaceDE w:val="0"/>
              <w:autoSpaceDN w:val="0"/>
              <w:adjustRightInd w:val="0"/>
              <w:jc w:val="center"/>
              <w:rPr>
                <w:sz w:val="20"/>
                <w:szCs w:val="20"/>
                <w:lang w:eastAsia="en-US"/>
              </w:rPr>
            </w:pPr>
          </w:p>
        </w:tc>
        <w:tc>
          <w:tcPr>
            <w:tcW w:w="1589" w:type="dxa"/>
            <w:vMerge/>
            <w:tcBorders>
              <w:left w:val="single" w:sz="4" w:space="0" w:color="auto"/>
              <w:right w:val="single" w:sz="4" w:space="0" w:color="auto"/>
            </w:tcBorders>
          </w:tcPr>
          <w:p w14:paraId="658C068D" w14:textId="77777777" w:rsidR="00600F55" w:rsidRPr="00600F55" w:rsidRDefault="00600F55" w:rsidP="00600F55">
            <w:pPr>
              <w:autoSpaceDE w:val="0"/>
              <w:autoSpaceDN w:val="0"/>
              <w:adjustRightInd w:val="0"/>
              <w:jc w:val="center"/>
              <w:rPr>
                <w:sz w:val="20"/>
                <w:szCs w:val="20"/>
                <w:lang w:eastAsia="en-US"/>
              </w:rPr>
            </w:pPr>
          </w:p>
        </w:tc>
        <w:tc>
          <w:tcPr>
            <w:tcW w:w="1165" w:type="dxa"/>
            <w:vMerge/>
            <w:tcBorders>
              <w:left w:val="single" w:sz="4" w:space="0" w:color="auto"/>
              <w:right w:val="single" w:sz="4" w:space="0" w:color="auto"/>
            </w:tcBorders>
          </w:tcPr>
          <w:p w14:paraId="47E43ABF" w14:textId="77777777" w:rsidR="00600F55" w:rsidRPr="00600F55" w:rsidRDefault="00600F55" w:rsidP="00600F55">
            <w:pPr>
              <w:autoSpaceDE w:val="0"/>
              <w:autoSpaceDN w:val="0"/>
              <w:adjustRightInd w:val="0"/>
              <w:rPr>
                <w:sz w:val="20"/>
                <w:szCs w:val="20"/>
                <w:lang w:eastAsia="en-US"/>
              </w:rPr>
            </w:pPr>
          </w:p>
        </w:tc>
        <w:tc>
          <w:tcPr>
            <w:tcW w:w="1133" w:type="dxa"/>
            <w:vMerge/>
            <w:tcBorders>
              <w:left w:val="single" w:sz="4" w:space="0" w:color="auto"/>
              <w:right w:val="single" w:sz="4" w:space="0" w:color="auto"/>
            </w:tcBorders>
          </w:tcPr>
          <w:p w14:paraId="19AE7DF7" w14:textId="77777777" w:rsidR="00600F55" w:rsidRPr="00600F55" w:rsidRDefault="00600F55" w:rsidP="00600F55">
            <w:pPr>
              <w:autoSpaceDE w:val="0"/>
              <w:autoSpaceDN w:val="0"/>
              <w:adjustRightInd w:val="0"/>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62338A2" w14:textId="77777777" w:rsidR="00600F55" w:rsidRPr="00600F55" w:rsidRDefault="00600F55" w:rsidP="00600F55">
            <w:pPr>
              <w:autoSpaceDE w:val="0"/>
              <w:autoSpaceDN w:val="0"/>
              <w:adjustRightInd w:val="0"/>
              <w:rPr>
                <w:sz w:val="20"/>
                <w:szCs w:val="20"/>
                <w:lang w:eastAsia="en-US"/>
              </w:rPr>
            </w:pPr>
            <w:r w:rsidRPr="00600F55">
              <w:rPr>
                <w:sz w:val="20"/>
                <w:szCs w:val="20"/>
                <w:lang w:eastAsia="en-US"/>
              </w:rPr>
              <w:t xml:space="preserve">федеральный бюджет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04078C5" w14:textId="77777777" w:rsidR="00600F55" w:rsidRPr="00600F55" w:rsidRDefault="00600F55" w:rsidP="00600F55">
            <w:pPr>
              <w:ind w:firstLine="67"/>
              <w:rPr>
                <w:sz w:val="20"/>
                <w:szCs w:val="20"/>
              </w:rPr>
            </w:pPr>
            <w:r w:rsidRPr="00600F55">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465CFD7" w14:textId="77777777" w:rsidR="00600F55" w:rsidRPr="00600F55" w:rsidRDefault="00600F55" w:rsidP="00600F55">
            <w:pPr>
              <w:ind w:firstLine="66"/>
              <w:rPr>
                <w:sz w:val="20"/>
                <w:szCs w:val="20"/>
              </w:rPr>
            </w:pPr>
            <w:r w:rsidRPr="00600F55">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0E366BD" w14:textId="77777777" w:rsidR="00600F55" w:rsidRPr="00600F55" w:rsidRDefault="00600F55" w:rsidP="00600F55">
            <w:pPr>
              <w:ind w:firstLine="67"/>
              <w:rPr>
                <w:sz w:val="20"/>
                <w:szCs w:val="20"/>
              </w:rPr>
            </w:pPr>
            <w:r w:rsidRPr="00600F55">
              <w:rPr>
                <w:sz w:val="20"/>
                <w:szCs w:val="20"/>
              </w:rPr>
              <w:t>0</w:t>
            </w:r>
          </w:p>
        </w:tc>
        <w:tc>
          <w:tcPr>
            <w:tcW w:w="1546" w:type="dxa"/>
            <w:vMerge/>
            <w:tcBorders>
              <w:left w:val="single" w:sz="4" w:space="0" w:color="auto"/>
              <w:right w:val="single" w:sz="4" w:space="0" w:color="auto"/>
            </w:tcBorders>
            <w:shd w:val="clear" w:color="auto" w:fill="auto"/>
          </w:tcPr>
          <w:p w14:paraId="1EE92F43" w14:textId="77777777" w:rsidR="00600F55" w:rsidRPr="00600F55" w:rsidRDefault="00600F55" w:rsidP="00600F55">
            <w:pPr>
              <w:rPr>
                <w:sz w:val="20"/>
                <w:szCs w:val="20"/>
              </w:rPr>
            </w:pPr>
          </w:p>
        </w:tc>
      </w:tr>
      <w:tr w:rsidR="00600F55" w:rsidRPr="00600F55" w14:paraId="3EBD7843" w14:textId="77777777" w:rsidTr="00453A3F">
        <w:trPr>
          <w:trHeight w:val="421"/>
          <w:tblCellSpacing w:w="5" w:type="nil"/>
        </w:trPr>
        <w:tc>
          <w:tcPr>
            <w:tcW w:w="1351" w:type="dxa"/>
            <w:vMerge/>
            <w:tcBorders>
              <w:left w:val="single" w:sz="4" w:space="0" w:color="auto"/>
              <w:right w:val="single" w:sz="4" w:space="0" w:color="auto"/>
            </w:tcBorders>
            <w:shd w:val="clear" w:color="auto" w:fill="auto"/>
          </w:tcPr>
          <w:p w14:paraId="5361EFC6" w14:textId="77777777" w:rsidR="00600F55" w:rsidRPr="00600F55" w:rsidRDefault="00600F55" w:rsidP="00600F55">
            <w:pPr>
              <w:autoSpaceDE w:val="0"/>
              <w:autoSpaceDN w:val="0"/>
              <w:adjustRightInd w:val="0"/>
              <w:rPr>
                <w:sz w:val="20"/>
                <w:szCs w:val="20"/>
                <w:lang w:eastAsia="en-US"/>
              </w:rPr>
            </w:pPr>
          </w:p>
        </w:tc>
        <w:tc>
          <w:tcPr>
            <w:tcW w:w="1276" w:type="dxa"/>
            <w:vMerge/>
            <w:tcBorders>
              <w:left w:val="single" w:sz="4" w:space="0" w:color="auto"/>
              <w:right w:val="single" w:sz="4" w:space="0" w:color="auto"/>
            </w:tcBorders>
          </w:tcPr>
          <w:p w14:paraId="6F3861C2" w14:textId="77777777" w:rsidR="00600F55" w:rsidRPr="00600F55" w:rsidRDefault="00600F55" w:rsidP="00600F55">
            <w:pPr>
              <w:autoSpaceDE w:val="0"/>
              <w:autoSpaceDN w:val="0"/>
              <w:adjustRightInd w:val="0"/>
              <w:jc w:val="center"/>
              <w:rPr>
                <w:sz w:val="20"/>
                <w:szCs w:val="20"/>
                <w:lang w:eastAsia="en-US"/>
              </w:rPr>
            </w:pPr>
          </w:p>
        </w:tc>
        <w:tc>
          <w:tcPr>
            <w:tcW w:w="992" w:type="dxa"/>
            <w:vMerge/>
            <w:tcBorders>
              <w:left w:val="single" w:sz="4" w:space="0" w:color="auto"/>
              <w:right w:val="single" w:sz="4" w:space="0" w:color="auto"/>
            </w:tcBorders>
          </w:tcPr>
          <w:p w14:paraId="610B3FB8" w14:textId="77777777" w:rsidR="00600F55" w:rsidRPr="00600F55" w:rsidRDefault="00600F55" w:rsidP="00600F55">
            <w:pPr>
              <w:autoSpaceDE w:val="0"/>
              <w:autoSpaceDN w:val="0"/>
              <w:adjustRightInd w:val="0"/>
              <w:jc w:val="center"/>
              <w:rPr>
                <w:sz w:val="20"/>
                <w:szCs w:val="20"/>
                <w:lang w:eastAsia="en-US"/>
              </w:rPr>
            </w:pPr>
          </w:p>
        </w:tc>
        <w:tc>
          <w:tcPr>
            <w:tcW w:w="1276" w:type="dxa"/>
            <w:vMerge/>
            <w:tcBorders>
              <w:left w:val="single" w:sz="4" w:space="0" w:color="auto"/>
              <w:right w:val="single" w:sz="4" w:space="0" w:color="auto"/>
            </w:tcBorders>
          </w:tcPr>
          <w:p w14:paraId="07985395" w14:textId="77777777" w:rsidR="00600F55" w:rsidRPr="00600F55" w:rsidRDefault="00600F55" w:rsidP="00600F55">
            <w:pPr>
              <w:autoSpaceDE w:val="0"/>
              <w:autoSpaceDN w:val="0"/>
              <w:adjustRightInd w:val="0"/>
              <w:jc w:val="center"/>
              <w:rPr>
                <w:sz w:val="20"/>
                <w:szCs w:val="20"/>
                <w:lang w:eastAsia="en-US"/>
              </w:rPr>
            </w:pPr>
          </w:p>
        </w:tc>
        <w:tc>
          <w:tcPr>
            <w:tcW w:w="1215" w:type="dxa"/>
            <w:vMerge/>
            <w:tcBorders>
              <w:left w:val="single" w:sz="4" w:space="0" w:color="auto"/>
              <w:right w:val="single" w:sz="4" w:space="0" w:color="auto"/>
            </w:tcBorders>
          </w:tcPr>
          <w:p w14:paraId="79CB3785" w14:textId="77777777" w:rsidR="00600F55" w:rsidRPr="00600F55" w:rsidRDefault="00600F55" w:rsidP="00600F55">
            <w:pPr>
              <w:autoSpaceDE w:val="0"/>
              <w:autoSpaceDN w:val="0"/>
              <w:adjustRightInd w:val="0"/>
              <w:jc w:val="center"/>
              <w:rPr>
                <w:sz w:val="20"/>
                <w:szCs w:val="20"/>
                <w:lang w:eastAsia="en-US"/>
              </w:rPr>
            </w:pPr>
          </w:p>
        </w:tc>
        <w:tc>
          <w:tcPr>
            <w:tcW w:w="1589" w:type="dxa"/>
            <w:vMerge/>
            <w:tcBorders>
              <w:left w:val="single" w:sz="4" w:space="0" w:color="auto"/>
              <w:right w:val="single" w:sz="4" w:space="0" w:color="auto"/>
            </w:tcBorders>
          </w:tcPr>
          <w:p w14:paraId="041DD298" w14:textId="77777777" w:rsidR="00600F55" w:rsidRPr="00600F55" w:rsidRDefault="00600F55" w:rsidP="00600F55">
            <w:pPr>
              <w:autoSpaceDE w:val="0"/>
              <w:autoSpaceDN w:val="0"/>
              <w:adjustRightInd w:val="0"/>
              <w:jc w:val="center"/>
              <w:rPr>
                <w:sz w:val="20"/>
                <w:szCs w:val="20"/>
                <w:lang w:eastAsia="en-US"/>
              </w:rPr>
            </w:pPr>
          </w:p>
        </w:tc>
        <w:tc>
          <w:tcPr>
            <w:tcW w:w="1165" w:type="dxa"/>
            <w:vMerge/>
            <w:tcBorders>
              <w:left w:val="single" w:sz="4" w:space="0" w:color="auto"/>
              <w:right w:val="single" w:sz="4" w:space="0" w:color="auto"/>
            </w:tcBorders>
          </w:tcPr>
          <w:p w14:paraId="0724CCA4" w14:textId="77777777" w:rsidR="00600F55" w:rsidRPr="00600F55" w:rsidRDefault="00600F55" w:rsidP="00600F55">
            <w:pPr>
              <w:autoSpaceDE w:val="0"/>
              <w:autoSpaceDN w:val="0"/>
              <w:adjustRightInd w:val="0"/>
              <w:rPr>
                <w:sz w:val="20"/>
                <w:szCs w:val="20"/>
                <w:lang w:eastAsia="en-US"/>
              </w:rPr>
            </w:pPr>
          </w:p>
        </w:tc>
        <w:tc>
          <w:tcPr>
            <w:tcW w:w="1133" w:type="dxa"/>
            <w:vMerge/>
            <w:tcBorders>
              <w:left w:val="single" w:sz="4" w:space="0" w:color="auto"/>
              <w:right w:val="single" w:sz="4" w:space="0" w:color="auto"/>
            </w:tcBorders>
          </w:tcPr>
          <w:p w14:paraId="29CB64A1" w14:textId="77777777" w:rsidR="00600F55" w:rsidRPr="00600F55" w:rsidRDefault="00600F55" w:rsidP="00600F55">
            <w:pPr>
              <w:autoSpaceDE w:val="0"/>
              <w:autoSpaceDN w:val="0"/>
              <w:adjustRightInd w:val="0"/>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AE03F0A" w14:textId="77777777" w:rsidR="00600F55" w:rsidRPr="00600F55" w:rsidRDefault="00600F55" w:rsidP="00600F55">
            <w:pPr>
              <w:autoSpaceDE w:val="0"/>
              <w:autoSpaceDN w:val="0"/>
              <w:adjustRightInd w:val="0"/>
              <w:rPr>
                <w:sz w:val="20"/>
                <w:szCs w:val="20"/>
                <w:lang w:eastAsia="en-US"/>
              </w:rPr>
            </w:pPr>
            <w:r w:rsidRPr="00600F55">
              <w:rPr>
                <w:sz w:val="20"/>
                <w:szCs w:val="20"/>
                <w:lang w:eastAsia="en-US"/>
              </w:rPr>
              <w:t xml:space="preserve">местные бюджеты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7DF5893" w14:textId="77777777" w:rsidR="00600F55" w:rsidRPr="00600F55" w:rsidRDefault="00600F55" w:rsidP="00600F55">
            <w:pPr>
              <w:ind w:firstLine="67"/>
              <w:rPr>
                <w:sz w:val="20"/>
                <w:szCs w:val="20"/>
              </w:rPr>
            </w:pPr>
            <w:r w:rsidRPr="00600F55">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E55AF49" w14:textId="77777777" w:rsidR="00600F55" w:rsidRPr="00600F55" w:rsidRDefault="00600F55" w:rsidP="00600F55">
            <w:pPr>
              <w:ind w:firstLine="66"/>
              <w:rPr>
                <w:sz w:val="20"/>
                <w:szCs w:val="20"/>
              </w:rPr>
            </w:pPr>
            <w:r w:rsidRPr="00600F55">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832399E" w14:textId="77777777" w:rsidR="00600F55" w:rsidRPr="00600F55" w:rsidRDefault="00600F55" w:rsidP="00600F55">
            <w:pPr>
              <w:ind w:firstLine="67"/>
              <w:rPr>
                <w:sz w:val="20"/>
                <w:szCs w:val="20"/>
              </w:rPr>
            </w:pPr>
            <w:r w:rsidRPr="00600F55">
              <w:rPr>
                <w:sz w:val="20"/>
                <w:szCs w:val="20"/>
              </w:rPr>
              <w:t>0</w:t>
            </w:r>
          </w:p>
        </w:tc>
        <w:tc>
          <w:tcPr>
            <w:tcW w:w="1546" w:type="dxa"/>
            <w:vMerge/>
            <w:tcBorders>
              <w:left w:val="single" w:sz="4" w:space="0" w:color="auto"/>
              <w:right w:val="single" w:sz="4" w:space="0" w:color="auto"/>
            </w:tcBorders>
            <w:shd w:val="clear" w:color="auto" w:fill="auto"/>
          </w:tcPr>
          <w:p w14:paraId="19D941C9" w14:textId="77777777" w:rsidR="00600F55" w:rsidRPr="00600F55" w:rsidRDefault="00600F55" w:rsidP="00600F55">
            <w:pPr>
              <w:rPr>
                <w:sz w:val="20"/>
                <w:szCs w:val="20"/>
              </w:rPr>
            </w:pPr>
          </w:p>
        </w:tc>
      </w:tr>
      <w:tr w:rsidR="00600F55" w:rsidRPr="00600F55" w14:paraId="7FDE60D2" w14:textId="77777777" w:rsidTr="00453A3F">
        <w:trPr>
          <w:trHeight w:val="421"/>
          <w:tblCellSpacing w:w="5" w:type="nil"/>
        </w:trPr>
        <w:tc>
          <w:tcPr>
            <w:tcW w:w="1351" w:type="dxa"/>
            <w:vMerge/>
            <w:tcBorders>
              <w:left w:val="single" w:sz="4" w:space="0" w:color="auto"/>
              <w:right w:val="single" w:sz="4" w:space="0" w:color="auto"/>
            </w:tcBorders>
            <w:shd w:val="clear" w:color="auto" w:fill="auto"/>
          </w:tcPr>
          <w:p w14:paraId="05BB7DAE" w14:textId="77777777" w:rsidR="00600F55" w:rsidRPr="00600F55" w:rsidRDefault="00600F55" w:rsidP="00600F55">
            <w:pPr>
              <w:autoSpaceDE w:val="0"/>
              <w:autoSpaceDN w:val="0"/>
              <w:adjustRightInd w:val="0"/>
              <w:rPr>
                <w:sz w:val="20"/>
                <w:szCs w:val="20"/>
                <w:lang w:eastAsia="en-US"/>
              </w:rPr>
            </w:pPr>
          </w:p>
        </w:tc>
        <w:tc>
          <w:tcPr>
            <w:tcW w:w="1276" w:type="dxa"/>
            <w:vMerge/>
            <w:tcBorders>
              <w:left w:val="single" w:sz="4" w:space="0" w:color="auto"/>
              <w:bottom w:val="single" w:sz="4" w:space="0" w:color="auto"/>
              <w:right w:val="single" w:sz="4" w:space="0" w:color="auto"/>
            </w:tcBorders>
          </w:tcPr>
          <w:p w14:paraId="04D13FCD" w14:textId="77777777" w:rsidR="00600F55" w:rsidRPr="00600F55" w:rsidRDefault="00600F55" w:rsidP="00600F55">
            <w:pPr>
              <w:autoSpaceDE w:val="0"/>
              <w:autoSpaceDN w:val="0"/>
              <w:adjustRightInd w:val="0"/>
              <w:jc w:val="center"/>
              <w:rPr>
                <w:sz w:val="20"/>
                <w:szCs w:val="20"/>
                <w:lang w:eastAsia="en-US"/>
              </w:rPr>
            </w:pPr>
          </w:p>
        </w:tc>
        <w:tc>
          <w:tcPr>
            <w:tcW w:w="992" w:type="dxa"/>
            <w:vMerge/>
            <w:tcBorders>
              <w:left w:val="single" w:sz="4" w:space="0" w:color="auto"/>
              <w:bottom w:val="single" w:sz="4" w:space="0" w:color="auto"/>
              <w:right w:val="single" w:sz="4" w:space="0" w:color="auto"/>
            </w:tcBorders>
          </w:tcPr>
          <w:p w14:paraId="6A8948CD" w14:textId="77777777" w:rsidR="00600F55" w:rsidRPr="00600F55" w:rsidRDefault="00600F55" w:rsidP="00600F55">
            <w:pPr>
              <w:autoSpaceDE w:val="0"/>
              <w:autoSpaceDN w:val="0"/>
              <w:adjustRightInd w:val="0"/>
              <w:jc w:val="center"/>
              <w:rPr>
                <w:sz w:val="20"/>
                <w:szCs w:val="20"/>
                <w:lang w:eastAsia="en-US"/>
              </w:rPr>
            </w:pPr>
          </w:p>
        </w:tc>
        <w:tc>
          <w:tcPr>
            <w:tcW w:w="1276" w:type="dxa"/>
            <w:vMerge/>
            <w:tcBorders>
              <w:left w:val="single" w:sz="4" w:space="0" w:color="auto"/>
              <w:bottom w:val="single" w:sz="4" w:space="0" w:color="auto"/>
              <w:right w:val="single" w:sz="4" w:space="0" w:color="auto"/>
            </w:tcBorders>
          </w:tcPr>
          <w:p w14:paraId="2FBADC8E" w14:textId="77777777" w:rsidR="00600F55" w:rsidRPr="00600F55" w:rsidRDefault="00600F55" w:rsidP="00600F55">
            <w:pPr>
              <w:autoSpaceDE w:val="0"/>
              <w:autoSpaceDN w:val="0"/>
              <w:adjustRightInd w:val="0"/>
              <w:jc w:val="center"/>
              <w:rPr>
                <w:sz w:val="20"/>
                <w:szCs w:val="20"/>
                <w:lang w:eastAsia="en-US"/>
              </w:rPr>
            </w:pPr>
          </w:p>
        </w:tc>
        <w:tc>
          <w:tcPr>
            <w:tcW w:w="1215" w:type="dxa"/>
            <w:vMerge/>
            <w:tcBorders>
              <w:left w:val="single" w:sz="4" w:space="0" w:color="auto"/>
              <w:bottom w:val="single" w:sz="4" w:space="0" w:color="auto"/>
              <w:right w:val="single" w:sz="4" w:space="0" w:color="auto"/>
            </w:tcBorders>
          </w:tcPr>
          <w:p w14:paraId="2EAC05A2" w14:textId="77777777" w:rsidR="00600F55" w:rsidRPr="00600F55" w:rsidRDefault="00600F55" w:rsidP="00600F55">
            <w:pPr>
              <w:autoSpaceDE w:val="0"/>
              <w:autoSpaceDN w:val="0"/>
              <w:adjustRightInd w:val="0"/>
              <w:jc w:val="center"/>
              <w:rPr>
                <w:sz w:val="20"/>
                <w:szCs w:val="20"/>
                <w:lang w:eastAsia="en-US"/>
              </w:rPr>
            </w:pPr>
          </w:p>
        </w:tc>
        <w:tc>
          <w:tcPr>
            <w:tcW w:w="1589" w:type="dxa"/>
            <w:vMerge/>
            <w:tcBorders>
              <w:left w:val="single" w:sz="4" w:space="0" w:color="auto"/>
              <w:bottom w:val="single" w:sz="4" w:space="0" w:color="auto"/>
              <w:right w:val="single" w:sz="4" w:space="0" w:color="auto"/>
            </w:tcBorders>
          </w:tcPr>
          <w:p w14:paraId="1860EDB9" w14:textId="77777777" w:rsidR="00600F55" w:rsidRPr="00600F55" w:rsidRDefault="00600F55" w:rsidP="00600F55">
            <w:pPr>
              <w:autoSpaceDE w:val="0"/>
              <w:autoSpaceDN w:val="0"/>
              <w:adjustRightInd w:val="0"/>
              <w:jc w:val="center"/>
              <w:rPr>
                <w:sz w:val="20"/>
                <w:szCs w:val="20"/>
                <w:lang w:eastAsia="en-US"/>
              </w:rPr>
            </w:pPr>
          </w:p>
        </w:tc>
        <w:tc>
          <w:tcPr>
            <w:tcW w:w="1165" w:type="dxa"/>
            <w:vMerge/>
            <w:tcBorders>
              <w:left w:val="single" w:sz="4" w:space="0" w:color="auto"/>
              <w:bottom w:val="single" w:sz="4" w:space="0" w:color="auto"/>
              <w:right w:val="single" w:sz="4" w:space="0" w:color="auto"/>
            </w:tcBorders>
          </w:tcPr>
          <w:p w14:paraId="598C8BD3" w14:textId="77777777" w:rsidR="00600F55" w:rsidRPr="00600F55" w:rsidRDefault="00600F55" w:rsidP="00600F55">
            <w:pPr>
              <w:autoSpaceDE w:val="0"/>
              <w:autoSpaceDN w:val="0"/>
              <w:adjustRightInd w:val="0"/>
              <w:rPr>
                <w:sz w:val="20"/>
                <w:szCs w:val="20"/>
                <w:lang w:eastAsia="en-US"/>
              </w:rPr>
            </w:pPr>
          </w:p>
        </w:tc>
        <w:tc>
          <w:tcPr>
            <w:tcW w:w="1133" w:type="dxa"/>
            <w:vMerge/>
            <w:tcBorders>
              <w:left w:val="single" w:sz="4" w:space="0" w:color="auto"/>
              <w:bottom w:val="single" w:sz="4" w:space="0" w:color="auto"/>
              <w:right w:val="single" w:sz="4" w:space="0" w:color="auto"/>
            </w:tcBorders>
          </w:tcPr>
          <w:p w14:paraId="7FDD11A3" w14:textId="77777777" w:rsidR="00600F55" w:rsidRPr="00600F55" w:rsidRDefault="00600F55" w:rsidP="00600F55">
            <w:pPr>
              <w:autoSpaceDE w:val="0"/>
              <w:autoSpaceDN w:val="0"/>
              <w:adjustRightInd w:val="0"/>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EFAA14F" w14:textId="77777777" w:rsidR="00600F55" w:rsidRPr="00600F55" w:rsidRDefault="00600F55" w:rsidP="00600F55">
            <w:pPr>
              <w:autoSpaceDE w:val="0"/>
              <w:autoSpaceDN w:val="0"/>
              <w:adjustRightInd w:val="0"/>
              <w:rPr>
                <w:sz w:val="20"/>
                <w:szCs w:val="20"/>
                <w:lang w:eastAsia="en-US"/>
              </w:rPr>
            </w:pPr>
            <w:r w:rsidRPr="00600F55">
              <w:rPr>
                <w:sz w:val="20"/>
                <w:szCs w:val="20"/>
                <w:lang w:eastAsia="en-US"/>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00B40B8" w14:textId="77777777" w:rsidR="00600F55" w:rsidRPr="00600F55" w:rsidRDefault="00600F55" w:rsidP="00600F55">
            <w:pPr>
              <w:ind w:firstLine="67"/>
              <w:rPr>
                <w:sz w:val="20"/>
                <w:szCs w:val="20"/>
              </w:rPr>
            </w:pPr>
            <w:r w:rsidRPr="00600F55">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ABEB7B2" w14:textId="77777777" w:rsidR="00600F55" w:rsidRPr="00600F55" w:rsidRDefault="00600F55" w:rsidP="00600F55">
            <w:pPr>
              <w:ind w:firstLine="66"/>
              <w:rPr>
                <w:sz w:val="20"/>
                <w:szCs w:val="20"/>
              </w:rPr>
            </w:pPr>
            <w:r w:rsidRPr="00600F55">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19A143C" w14:textId="77777777" w:rsidR="00600F55" w:rsidRPr="00600F55" w:rsidRDefault="00600F55" w:rsidP="00600F55">
            <w:pPr>
              <w:ind w:firstLine="67"/>
              <w:rPr>
                <w:sz w:val="20"/>
                <w:szCs w:val="20"/>
              </w:rPr>
            </w:pPr>
            <w:r w:rsidRPr="00600F55">
              <w:rPr>
                <w:sz w:val="20"/>
                <w:szCs w:val="20"/>
              </w:rPr>
              <w:t>0</w:t>
            </w:r>
          </w:p>
        </w:tc>
        <w:tc>
          <w:tcPr>
            <w:tcW w:w="1546" w:type="dxa"/>
            <w:vMerge/>
            <w:tcBorders>
              <w:left w:val="single" w:sz="4" w:space="0" w:color="auto"/>
              <w:bottom w:val="single" w:sz="4" w:space="0" w:color="auto"/>
              <w:right w:val="single" w:sz="4" w:space="0" w:color="auto"/>
            </w:tcBorders>
            <w:shd w:val="clear" w:color="auto" w:fill="auto"/>
          </w:tcPr>
          <w:p w14:paraId="6F072333" w14:textId="77777777" w:rsidR="00600F55" w:rsidRPr="00600F55" w:rsidRDefault="00600F55" w:rsidP="00600F55">
            <w:pPr>
              <w:rPr>
                <w:sz w:val="20"/>
                <w:szCs w:val="20"/>
              </w:rPr>
            </w:pPr>
          </w:p>
        </w:tc>
      </w:tr>
      <w:tr w:rsidR="00600F55" w:rsidRPr="00600F55" w14:paraId="083EBC3F" w14:textId="77777777" w:rsidTr="00453A3F">
        <w:trPr>
          <w:trHeight w:val="421"/>
          <w:tblCellSpacing w:w="5" w:type="nil"/>
        </w:trPr>
        <w:tc>
          <w:tcPr>
            <w:tcW w:w="1351" w:type="dxa"/>
            <w:vMerge/>
            <w:tcBorders>
              <w:left w:val="single" w:sz="4" w:space="0" w:color="auto"/>
              <w:right w:val="single" w:sz="4" w:space="0" w:color="auto"/>
            </w:tcBorders>
            <w:shd w:val="clear" w:color="auto" w:fill="auto"/>
          </w:tcPr>
          <w:p w14:paraId="11355DE4" w14:textId="77777777" w:rsidR="00600F55" w:rsidRPr="00600F55" w:rsidRDefault="00600F55" w:rsidP="00600F55">
            <w:pPr>
              <w:autoSpaceDE w:val="0"/>
              <w:autoSpaceDN w:val="0"/>
              <w:adjustRightInd w:val="0"/>
              <w:rPr>
                <w:sz w:val="20"/>
                <w:szCs w:val="20"/>
                <w:lang w:eastAsia="en-US"/>
              </w:rPr>
            </w:pPr>
          </w:p>
        </w:tc>
        <w:tc>
          <w:tcPr>
            <w:tcW w:w="1276" w:type="dxa"/>
            <w:vMerge w:val="restart"/>
            <w:tcBorders>
              <w:top w:val="single" w:sz="4" w:space="0" w:color="auto"/>
              <w:left w:val="single" w:sz="4" w:space="0" w:color="auto"/>
              <w:right w:val="single" w:sz="4" w:space="0" w:color="auto"/>
            </w:tcBorders>
          </w:tcPr>
          <w:p w14:paraId="475FA235" w14:textId="77777777" w:rsidR="00600F55" w:rsidRPr="00600F55" w:rsidRDefault="00600F55" w:rsidP="00600F55">
            <w:pPr>
              <w:autoSpaceDE w:val="0"/>
              <w:autoSpaceDN w:val="0"/>
              <w:adjustRightInd w:val="0"/>
              <w:rPr>
                <w:sz w:val="20"/>
                <w:szCs w:val="20"/>
                <w:lang w:eastAsia="en-US"/>
              </w:rPr>
            </w:pPr>
            <w:r w:rsidRPr="00600F55">
              <w:rPr>
                <w:sz w:val="20"/>
                <w:szCs w:val="20"/>
                <w:lang w:eastAsia="en-US"/>
              </w:rPr>
              <w:t>Строительство установки водоподготовки в п. Заливной Луг Куйбышевского района Новосибирской области</w:t>
            </w:r>
          </w:p>
        </w:tc>
        <w:tc>
          <w:tcPr>
            <w:tcW w:w="992" w:type="dxa"/>
            <w:vMerge w:val="restart"/>
            <w:tcBorders>
              <w:top w:val="single" w:sz="4" w:space="0" w:color="auto"/>
              <w:left w:val="single" w:sz="4" w:space="0" w:color="auto"/>
              <w:right w:val="single" w:sz="4" w:space="0" w:color="auto"/>
            </w:tcBorders>
          </w:tcPr>
          <w:p w14:paraId="3ADEB5CD" w14:textId="77777777" w:rsidR="00600F55" w:rsidRPr="00600F55" w:rsidRDefault="00600F55" w:rsidP="00600F55">
            <w:pPr>
              <w:autoSpaceDE w:val="0"/>
              <w:autoSpaceDN w:val="0"/>
              <w:adjustRightInd w:val="0"/>
              <w:jc w:val="center"/>
              <w:rPr>
                <w:sz w:val="20"/>
                <w:szCs w:val="20"/>
                <w:lang w:eastAsia="en-US"/>
              </w:rPr>
            </w:pPr>
            <w:r w:rsidRPr="00600F55">
              <w:rPr>
                <w:sz w:val="20"/>
                <w:szCs w:val="20"/>
                <w:lang w:eastAsia="en-US"/>
              </w:rPr>
              <w:t>2026</w:t>
            </w:r>
          </w:p>
        </w:tc>
        <w:tc>
          <w:tcPr>
            <w:tcW w:w="1276" w:type="dxa"/>
            <w:vMerge w:val="restart"/>
            <w:tcBorders>
              <w:top w:val="single" w:sz="4" w:space="0" w:color="auto"/>
              <w:left w:val="single" w:sz="4" w:space="0" w:color="auto"/>
              <w:right w:val="single" w:sz="4" w:space="0" w:color="auto"/>
            </w:tcBorders>
          </w:tcPr>
          <w:p w14:paraId="0CF15E8E" w14:textId="77777777" w:rsidR="00600F55" w:rsidRPr="00600F55" w:rsidRDefault="00600F55" w:rsidP="00600F55">
            <w:pPr>
              <w:autoSpaceDE w:val="0"/>
              <w:autoSpaceDN w:val="0"/>
              <w:adjustRightInd w:val="0"/>
              <w:jc w:val="center"/>
              <w:rPr>
                <w:sz w:val="20"/>
                <w:szCs w:val="20"/>
                <w:lang w:eastAsia="en-US"/>
              </w:rPr>
            </w:pPr>
            <w:r w:rsidRPr="00600F55">
              <w:rPr>
                <w:sz w:val="20"/>
                <w:szCs w:val="20"/>
                <w:lang w:eastAsia="en-US"/>
              </w:rPr>
              <w:t>2026</w:t>
            </w:r>
          </w:p>
        </w:tc>
        <w:tc>
          <w:tcPr>
            <w:tcW w:w="1215" w:type="dxa"/>
            <w:vMerge w:val="restart"/>
            <w:tcBorders>
              <w:top w:val="single" w:sz="4" w:space="0" w:color="auto"/>
              <w:left w:val="single" w:sz="4" w:space="0" w:color="auto"/>
              <w:right w:val="single" w:sz="4" w:space="0" w:color="auto"/>
            </w:tcBorders>
          </w:tcPr>
          <w:p w14:paraId="22C52256" w14:textId="77777777" w:rsidR="00600F55" w:rsidRPr="00600F55" w:rsidRDefault="00600F55" w:rsidP="00600F55">
            <w:pPr>
              <w:autoSpaceDE w:val="0"/>
              <w:autoSpaceDN w:val="0"/>
              <w:adjustRightInd w:val="0"/>
              <w:jc w:val="center"/>
              <w:rPr>
                <w:sz w:val="20"/>
                <w:szCs w:val="20"/>
                <w:lang w:eastAsia="en-US"/>
              </w:rPr>
            </w:pPr>
            <w:r w:rsidRPr="00600F55">
              <w:rPr>
                <w:sz w:val="20"/>
                <w:szCs w:val="20"/>
                <w:lang w:eastAsia="en-US"/>
              </w:rPr>
              <w:t>+</w:t>
            </w:r>
          </w:p>
        </w:tc>
        <w:tc>
          <w:tcPr>
            <w:tcW w:w="1589" w:type="dxa"/>
            <w:vMerge w:val="restart"/>
            <w:tcBorders>
              <w:top w:val="single" w:sz="4" w:space="0" w:color="auto"/>
              <w:left w:val="single" w:sz="4" w:space="0" w:color="auto"/>
              <w:right w:val="single" w:sz="4" w:space="0" w:color="auto"/>
            </w:tcBorders>
          </w:tcPr>
          <w:p w14:paraId="7FC31248" w14:textId="77777777" w:rsidR="00600F55" w:rsidRPr="00600F55" w:rsidRDefault="00600F55" w:rsidP="00600F55">
            <w:pPr>
              <w:autoSpaceDE w:val="0"/>
              <w:autoSpaceDN w:val="0"/>
              <w:adjustRightInd w:val="0"/>
              <w:jc w:val="center"/>
              <w:rPr>
                <w:sz w:val="20"/>
                <w:szCs w:val="20"/>
                <w:lang w:eastAsia="en-US"/>
              </w:rPr>
            </w:pPr>
            <w:r w:rsidRPr="00600F55">
              <w:rPr>
                <w:sz w:val="20"/>
                <w:szCs w:val="20"/>
                <w:lang w:eastAsia="en-US"/>
              </w:rPr>
              <w:t>8606,09</w:t>
            </w:r>
          </w:p>
        </w:tc>
        <w:tc>
          <w:tcPr>
            <w:tcW w:w="1165" w:type="dxa"/>
            <w:vMerge w:val="restart"/>
            <w:tcBorders>
              <w:top w:val="single" w:sz="4" w:space="0" w:color="auto"/>
              <w:left w:val="single" w:sz="4" w:space="0" w:color="auto"/>
              <w:right w:val="single" w:sz="4" w:space="0" w:color="auto"/>
            </w:tcBorders>
          </w:tcPr>
          <w:p w14:paraId="79A15A93" w14:textId="77777777" w:rsidR="00600F55" w:rsidRPr="00600F55" w:rsidRDefault="00600F55" w:rsidP="00600F55">
            <w:pPr>
              <w:autoSpaceDE w:val="0"/>
              <w:autoSpaceDN w:val="0"/>
              <w:adjustRightInd w:val="0"/>
              <w:rPr>
                <w:sz w:val="20"/>
                <w:szCs w:val="20"/>
                <w:lang w:eastAsia="en-US"/>
              </w:rPr>
            </w:pPr>
            <w:r w:rsidRPr="00600F55">
              <w:rPr>
                <w:sz w:val="20"/>
                <w:szCs w:val="20"/>
                <w:lang w:eastAsia="en-US"/>
              </w:rPr>
              <w:t>Производительность 1,0 м3/час</w:t>
            </w:r>
          </w:p>
        </w:tc>
        <w:tc>
          <w:tcPr>
            <w:tcW w:w="1133" w:type="dxa"/>
            <w:vMerge w:val="restart"/>
            <w:tcBorders>
              <w:top w:val="single" w:sz="4" w:space="0" w:color="auto"/>
              <w:left w:val="single" w:sz="4" w:space="0" w:color="auto"/>
              <w:right w:val="single" w:sz="4" w:space="0" w:color="auto"/>
            </w:tcBorders>
          </w:tcPr>
          <w:p w14:paraId="3E1CB483" w14:textId="77777777" w:rsidR="00600F55" w:rsidRPr="00600F55" w:rsidRDefault="00600F55" w:rsidP="00600F55">
            <w:pPr>
              <w:autoSpaceDE w:val="0"/>
              <w:autoSpaceDN w:val="0"/>
              <w:adjustRightInd w:val="0"/>
              <w:rPr>
                <w:sz w:val="20"/>
                <w:szCs w:val="20"/>
                <w:lang w:eastAsia="en-US"/>
              </w:rPr>
            </w:pPr>
            <w:r w:rsidRPr="00600F55">
              <w:rPr>
                <w:sz w:val="20"/>
                <w:szCs w:val="20"/>
                <w:lang w:eastAsia="en-US"/>
              </w:rPr>
              <w:t>8606,09</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E45C9D9" w14:textId="77777777" w:rsidR="00600F55" w:rsidRPr="00600F55" w:rsidRDefault="00600F55" w:rsidP="00600F55">
            <w:pPr>
              <w:autoSpaceDE w:val="0"/>
              <w:autoSpaceDN w:val="0"/>
              <w:adjustRightInd w:val="0"/>
              <w:rPr>
                <w:sz w:val="20"/>
                <w:szCs w:val="20"/>
                <w:lang w:eastAsia="en-US"/>
              </w:rPr>
            </w:pPr>
            <w:r w:rsidRPr="00600F55">
              <w:rPr>
                <w:sz w:val="20"/>
                <w:szCs w:val="20"/>
                <w:lang w:eastAsia="en-US"/>
              </w:rPr>
              <w:t xml:space="preserve">Сумма затрат, </w:t>
            </w:r>
          </w:p>
          <w:p w14:paraId="065D75E2" w14:textId="77777777" w:rsidR="00600F55" w:rsidRPr="00600F55" w:rsidRDefault="00600F55" w:rsidP="00600F55">
            <w:pPr>
              <w:autoSpaceDE w:val="0"/>
              <w:autoSpaceDN w:val="0"/>
              <w:adjustRightInd w:val="0"/>
              <w:rPr>
                <w:sz w:val="20"/>
                <w:szCs w:val="20"/>
                <w:lang w:eastAsia="en-US"/>
              </w:rPr>
            </w:pPr>
            <w:r w:rsidRPr="00600F55">
              <w:rPr>
                <w:sz w:val="20"/>
                <w:szCs w:val="20"/>
                <w:lang w:eastAsia="en-US"/>
              </w:rPr>
              <w:t xml:space="preserve">в том числе: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A800FE1" w14:textId="77777777" w:rsidR="00600F55" w:rsidRPr="00600F55" w:rsidRDefault="00600F55" w:rsidP="00600F55">
            <w:pPr>
              <w:ind w:firstLine="67"/>
              <w:rPr>
                <w:sz w:val="20"/>
                <w:szCs w:val="20"/>
              </w:rPr>
            </w:pPr>
            <w:r w:rsidRPr="00600F55">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DEE0E18" w14:textId="77777777" w:rsidR="00600F55" w:rsidRPr="00600F55" w:rsidRDefault="00600F55" w:rsidP="00600F55">
            <w:pPr>
              <w:ind w:firstLine="66"/>
              <w:rPr>
                <w:sz w:val="20"/>
                <w:szCs w:val="20"/>
              </w:rPr>
            </w:pPr>
            <w:r w:rsidRPr="00600F55">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09F8304" w14:textId="77777777" w:rsidR="00600F55" w:rsidRPr="00600F55" w:rsidRDefault="00600F55" w:rsidP="00600F55">
            <w:pPr>
              <w:ind w:firstLine="67"/>
              <w:rPr>
                <w:sz w:val="20"/>
                <w:szCs w:val="20"/>
              </w:rPr>
            </w:pPr>
            <w:r w:rsidRPr="00600F55">
              <w:rPr>
                <w:sz w:val="20"/>
                <w:szCs w:val="20"/>
              </w:rPr>
              <w:t>0</w:t>
            </w:r>
          </w:p>
        </w:tc>
        <w:tc>
          <w:tcPr>
            <w:tcW w:w="1546" w:type="dxa"/>
            <w:vMerge w:val="restart"/>
            <w:tcBorders>
              <w:top w:val="single" w:sz="4" w:space="0" w:color="auto"/>
              <w:left w:val="single" w:sz="4" w:space="0" w:color="auto"/>
              <w:right w:val="single" w:sz="4" w:space="0" w:color="auto"/>
            </w:tcBorders>
            <w:shd w:val="clear" w:color="auto" w:fill="auto"/>
          </w:tcPr>
          <w:p w14:paraId="2271F131" w14:textId="77777777" w:rsidR="00600F55" w:rsidRPr="00600F55" w:rsidRDefault="00600F55" w:rsidP="00600F55">
            <w:pPr>
              <w:rPr>
                <w:sz w:val="20"/>
                <w:szCs w:val="20"/>
              </w:rPr>
            </w:pPr>
            <w:r w:rsidRPr="00600F55">
              <w:rPr>
                <w:sz w:val="20"/>
                <w:szCs w:val="20"/>
              </w:rPr>
              <w:t>Администрация Куйбышевского муниципального района Новосибирской области</w:t>
            </w:r>
          </w:p>
        </w:tc>
      </w:tr>
      <w:tr w:rsidR="00600F55" w:rsidRPr="00600F55" w14:paraId="648F0CD9" w14:textId="77777777" w:rsidTr="00453A3F">
        <w:trPr>
          <w:trHeight w:val="421"/>
          <w:tblCellSpacing w:w="5" w:type="nil"/>
        </w:trPr>
        <w:tc>
          <w:tcPr>
            <w:tcW w:w="1351" w:type="dxa"/>
            <w:vMerge/>
            <w:tcBorders>
              <w:left w:val="single" w:sz="4" w:space="0" w:color="auto"/>
              <w:right w:val="single" w:sz="4" w:space="0" w:color="auto"/>
            </w:tcBorders>
            <w:shd w:val="clear" w:color="auto" w:fill="auto"/>
          </w:tcPr>
          <w:p w14:paraId="69C86F63" w14:textId="77777777" w:rsidR="00600F55" w:rsidRPr="00600F55" w:rsidRDefault="00600F55" w:rsidP="00600F55">
            <w:pPr>
              <w:autoSpaceDE w:val="0"/>
              <w:autoSpaceDN w:val="0"/>
              <w:adjustRightInd w:val="0"/>
              <w:rPr>
                <w:sz w:val="20"/>
                <w:szCs w:val="20"/>
                <w:lang w:eastAsia="en-US"/>
              </w:rPr>
            </w:pPr>
          </w:p>
        </w:tc>
        <w:tc>
          <w:tcPr>
            <w:tcW w:w="1276" w:type="dxa"/>
            <w:vMerge/>
            <w:tcBorders>
              <w:left w:val="single" w:sz="4" w:space="0" w:color="auto"/>
              <w:right w:val="single" w:sz="4" w:space="0" w:color="auto"/>
            </w:tcBorders>
          </w:tcPr>
          <w:p w14:paraId="49661323" w14:textId="77777777" w:rsidR="00600F55" w:rsidRPr="00600F55" w:rsidRDefault="00600F55" w:rsidP="00600F55">
            <w:pPr>
              <w:autoSpaceDE w:val="0"/>
              <w:autoSpaceDN w:val="0"/>
              <w:adjustRightInd w:val="0"/>
              <w:jc w:val="center"/>
              <w:rPr>
                <w:sz w:val="20"/>
                <w:szCs w:val="20"/>
                <w:lang w:eastAsia="en-US"/>
              </w:rPr>
            </w:pPr>
          </w:p>
        </w:tc>
        <w:tc>
          <w:tcPr>
            <w:tcW w:w="992" w:type="dxa"/>
            <w:vMerge/>
            <w:tcBorders>
              <w:left w:val="single" w:sz="4" w:space="0" w:color="auto"/>
              <w:right w:val="single" w:sz="4" w:space="0" w:color="auto"/>
            </w:tcBorders>
          </w:tcPr>
          <w:p w14:paraId="6BF90E50" w14:textId="77777777" w:rsidR="00600F55" w:rsidRPr="00600F55" w:rsidRDefault="00600F55" w:rsidP="00600F55">
            <w:pPr>
              <w:autoSpaceDE w:val="0"/>
              <w:autoSpaceDN w:val="0"/>
              <w:adjustRightInd w:val="0"/>
              <w:jc w:val="center"/>
              <w:rPr>
                <w:sz w:val="20"/>
                <w:szCs w:val="20"/>
                <w:lang w:eastAsia="en-US"/>
              </w:rPr>
            </w:pPr>
          </w:p>
        </w:tc>
        <w:tc>
          <w:tcPr>
            <w:tcW w:w="1276" w:type="dxa"/>
            <w:vMerge/>
            <w:tcBorders>
              <w:left w:val="single" w:sz="4" w:space="0" w:color="auto"/>
              <w:right w:val="single" w:sz="4" w:space="0" w:color="auto"/>
            </w:tcBorders>
          </w:tcPr>
          <w:p w14:paraId="4CA702C8" w14:textId="77777777" w:rsidR="00600F55" w:rsidRPr="00600F55" w:rsidRDefault="00600F55" w:rsidP="00600F55">
            <w:pPr>
              <w:autoSpaceDE w:val="0"/>
              <w:autoSpaceDN w:val="0"/>
              <w:adjustRightInd w:val="0"/>
              <w:jc w:val="center"/>
              <w:rPr>
                <w:sz w:val="20"/>
                <w:szCs w:val="20"/>
                <w:lang w:eastAsia="en-US"/>
              </w:rPr>
            </w:pPr>
          </w:p>
        </w:tc>
        <w:tc>
          <w:tcPr>
            <w:tcW w:w="1215" w:type="dxa"/>
            <w:vMerge/>
            <w:tcBorders>
              <w:left w:val="single" w:sz="4" w:space="0" w:color="auto"/>
              <w:right w:val="single" w:sz="4" w:space="0" w:color="auto"/>
            </w:tcBorders>
          </w:tcPr>
          <w:p w14:paraId="3E2285E7" w14:textId="77777777" w:rsidR="00600F55" w:rsidRPr="00600F55" w:rsidRDefault="00600F55" w:rsidP="00600F55">
            <w:pPr>
              <w:autoSpaceDE w:val="0"/>
              <w:autoSpaceDN w:val="0"/>
              <w:adjustRightInd w:val="0"/>
              <w:jc w:val="center"/>
              <w:rPr>
                <w:sz w:val="20"/>
                <w:szCs w:val="20"/>
                <w:lang w:eastAsia="en-US"/>
              </w:rPr>
            </w:pPr>
          </w:p>
        </w:tc>
        <w:tc>
          <w:tcPr>
            <w:tcW w:w="1589" w:type="dxa"/>
            <w:vMerge/>
            <w:tcBorders>
              <w:left w:val="single" w:sz="4" w:space="0" w:color="auto"/>
              <w:right w:val="single" w:sz="4" w:space="0" w:color="auto"/>
            </w:tcBorders>
          </w:tcPr>
          <w:p w14:paraId="4D77C130" w14:textId="77777777" w:rsidR="00600F55" w:rsidRPr="00600F55" w:rsidRDefault="00600F55" w:rsidP="00600F55">
            <w:pPr>
              <w:autoSpaceDE w:val="0"/>
              <w:autoSpaceDN w:val="0"/>
              <w:adjustRightInd w:val="0"/>
              <w:jc w:val="center"/>
              <w:rPr>
                <w:sz w:val="20"/>
                <w:szCs w:val="20"/>
                <w:lang w:eastAsia="en-US"/>
              </w:rPr>
            </w:pPr>
          </w:p>
        </w:tc>
        <w:tc>
          <w:tcPr>
            <w:tcW w:w="1165" w:type="dxa"/>
            <w:vMerge/>
            <w:tcBorders>
              <w:left w:val="single" w:sz="4" w:space="0" w:color="auto"/>
              <w:right w:val="single" w:sz="4" w:space="0" w:color="auto"/>
            </w:tcBorders>
          </w:tcPr>
          <w:p w14:paraId="063B3937" w14:textId="77777777" w:rsidR="00600F55" w:rsidRPr="00600F55" w:rsidRDefault="00600F55" w:rsidP="00600F55">
            <w:pPr>
              <w:autoSpaceDE w:val="0"/>
              <w:autoSpaceDN w:val="0"/>
              <w:adjustRightInd w:val="0"/>
              <w:rPr>
                <w:sz w:val="20"/>
                <w:szCs w:val="20"/>
                <w:lang w:eastAsia="en-US"/>
              </w:rPr>
            </w:pPr>
          </w:p>
        </w:tc>
        <w:tc>
          <w:tcPr>
            <w:tcW w:w="1133" w:type="dxa"/>
            <w:vMerge/>
            <w:tcBorders>
              <w:left w:val="single" w:sz="4" w:space="0" w:color="auto"/>
              <w:right w:val="single" w:sz="4" w:space="0" w:color="auto"/>
            </w:tcBorders>
          </w:tcPr>
          <w:p w14:paraId="290EA03D" w14:textId="77777777" w:rsidR="00600F55" w:rsidRPr="00600F55" w:rsidRDefault="00600F55" w:rsidP="00600F55">
            <w:pPr>
              <w:autoSpaceDE w:val="0"/>
              <w:autoSpaceDN w:val="0"/>
              <w:adjustRightInd w:val="0"/>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12612E9" w14:textId="77777777" w:rsidR="00600F55" w:rsidRPr="00600F55" w:rsidRDefault="00600F55" w:rsidP="00600F55">
            <w:pPr>
              <w:autoSpaceDE w:val="0"/>
              <w:autoSpaceDN w:val="0"/>
              <w:adjustRightInd w:val="0"/>
              <w:rPr>
                <w:sz w:val="20"/>
                <w:szCs w:val="20"/>
                <w:lang w:eastAsia="en-US"/>
              </w:rPr>
            </w:pPr>
            <w:r w:rsidRPr="00600F55">
              <w:rPr>
                <w:sz w:val="20"/>
                <w:szCs w:val="20"/>
                <w:lang w:eastAsia="en-US"/>
              </w:rPr>
              <w:t xml:space="preserve">областной бюджет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CB04AD1" w14:textId="77777777" w:rsidR="00600F55" w:rsidRPr="00600F55" w:rsidRDefault="00600F55" w:rsidP="00600F55">
            <w:pPr>
              <w:ind w:firstLine="67"/>
              <w:rPr>
                <w:sz w:val="20"/>
                <w:szCs w:val="20"/>
              </w:rPr>
            </w:pPr>
            <w:r w:rsidRPr="00600F55">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232E30F" w14:textId="77777777" w:rsidR="00600F55" w:rsidRPr="00600F55" w:rsidRDefault="00600F55" w:rsidP="00600F55">
            <w:pPr>
              <w:ind w:firstLine="66"/>
              <w:rPr>
                <w:sz w:val="20"/>
                <w:szCs w:val="20"/>
              </w:rPr>
            </w:pPr>
            <w:r w:rsidRPr="00600F55">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53D7397" w14:textId="77777777" w:rsidR="00600F55" w:rsidRPr="00600F55" w:rsidRDefault="00600F55" w:rsidP="00600F55">
            <w:pPr>
              <w:ind w:firstLine="67"/>
              <w:rPr>
                <w:sz w:val="20"/>
                <w:szCs w:val="20"/>
              </w:rPr>
            </w:pPr>
            <w:r w:rsidRPr="00600F55">
              <w:rPr>
                <w:sz w:val="20"/>
                <w:szCs w:val="20"/>
              </w:rPr>
              <w:t>0</w:t>
            </w:r>
          </w:p>
        </w:tc>
        <w:tc>
          <w:tcPr>
            <w:tcW w:w="1546" w:type="dxa"/>
            <w:vMerge/>
            <w:tcBorders>
              <w:left w:val="single" w:sz="4" w:space="0" w:color="auto"/>
              <w:right w:val="single" w:sz="4" w:space="0" w:color="auto"/>
            </w:tcBorders>
            <w:shd w:val="clear" w:color="auto" w:fill="auto"/>
          </w:tcPr>
          <w:p w14:paraId="01884A17" w14:textId="77777777" w:rsidR="00600F55" w:rsidRPr="00600F55" w:rsidRDefault="00600F55" w:rsidP="00600F55">
            <w:pPr>
              <w:ind w:firstLine="709"/>
              <w:rPr>
                <w:sz w:val="20"/>
                <w:szCs w:val="20"/>
              </w:rPr>
            </w:pPr>
          </w:p>
        </w:tc>
      </w:tr>
      <w:tr w:rsidR="00600F55" w:rsidRPr="00600F55" w14:paraId="34D736FD" w14:textId="77777777" w:rsidTr="00453A3F">
        <w:trPr>
          <w:trHeight w:val="421"/>
          <w:tblCellSpacing w:w="5" w:type="nil"/>
        </w:trPr>
        <w:tc>
          <w:tcPr>
            <w:tcW w:w="1351" w:type="dxa"/>
            <w:vMerge/>
            <w:tcBorders>
              <w:left w:val="single" w:sz="4" w:space="0" w:color="auto"/>
              <w:right w:val="single" w:sz="4" w:space="0" w:color="auto"/>
            </w:tcBorders>
            <w:shd w:val="clear" w:color="auto" w:fill="auto"/>
          </w:tcPr>
          <w:p w14:paraId="5EECDF63" w14:textId="77777777" w:rsidR="00600F55" w:rsidRPr="00600F55" w:rsidRDefault="00600F55" w:rsidP="00600F55">
            <w:pPr>
              <w:autoSpaceDE w:val="0"/>
              <w:autoSpaceDN w:val="0"/>
              <w:adjustRightInd w:val="0"/>
              <w:rPr>
                <w:sz w:val="20"/>
                <w:szCs w:val="20"/>
                <w:lang w:eastAsia="en-US"/>
              </w:rPr>
            </w:pPr>
          </w:p>
        </w:tc>
        <w:tc>
          <w:tcPr>
            <w:tcW w:w="1276" w:type="dxa"/>
            <w:vMerge/>
            <w:tcBorders>
              <w:left w:val="single" w:sz="4" w:space="0" w:color="auto"/>
              <w:right w:val="single" w:sz="4" w:space="0" w:color="auto"/>
            </w:tcBorders>
          </w:tcPr>
          <w:p w14:paraId="4042B640" w14:textId="77777777" w:rsidR="00600F55" w:rsidRPr="00600F55" w:rsidRDefault="00600F55" w:rsidP="00600F55">
            <w:pPr>
              <w:autoSpaceDE w:val="0"/>
              <w:autoSpaceDN w:val="0"/>
              <w:adjustRightInd w:val="0"/>
              <w:jc w:val="center"/>
              <w:rPr>
                <w:sz w:val="20"/>
                <w:szCs w:val="20"/>
                <w:lang w:eastAsia="en-US"/>
              </w:rPr>
            </w:pPr>
          </w:p>
        </w:tc>
        <w:tc>
          <w:tcPr>
            <w:tcW w:w="992" w:type="dxa"/>
            <w:vMerge/>
            <w:tcBorders>
              <w:left w:val="single" w:sz="4" w:space="0" w:color="auto"/>
              <w:right w:val="single" w:sz="4" w:space="0" w:color="auto"/>
            </w:tcBorders>
          </w:tcPr>
          <w:p w14:paraId="5A56948F" w14:textId="77777777" w:rsidR="00600F55" w:rsidRPr="00600F55" w:rsidRDefault="00600F55" w:rsidP="00600F55">
            <w:pPr>
              <w:autoSpaceDE w:val="0"/>
              <w:autoSpaceDN w:val="0"/>
              <w:adjustRightInd w:val="0"/>
              <w:jc w:val="center"/>
              <w:rPr>
                <w:sz w:val="20"/>
                <w:szCs w:val="20"/>
                <w:lang w:eastAsia="en-US"/>
              </w:rPr>
            </w:pPr>
          </w:p>
        </w:tc>
        <w:tc>
          <w:tcPr>
            <w:tcW w:w="1276" w:type="dxa"/>
            <w:vMerge/>
            <w:tcBorders>
              <w:left w:val="single" w:sz="4" w:space="0" w:color="auto"/>
              <w:right w:val="single" w:sz="4" w:space="0" w:color="auto"/>
            </w:tcBorders>
          </w:tcPr>
          <w:p w14:paraId="468E0D96" w14:textId="77777777" w:rsidR="00600F55" w:rsidRPr="00600F55" w:rsidRDefault="00600F55" w:rsidP="00600F55">
            <w:pPr>
              <w:autoSpaceDE w:val="0"/>
              <w:autoSpaceDN w:val="0"/>
              <w:adjustRightInd w:val="0"/>
              <w:jc w:val="center"/>
              <w:rPr>
                <w:sz w:val="20"/>
                <w:szCs w:val="20"/>
                <w:lang w:eastAsia="en-US"/>
              </w:rPr>
            </w:pPr>
          </w:p>
        </w:tc>
        <w:tc>
          <w:tcPr>
            <w:tcW w:w="1215" w:type="dxa"/>
            <w:vMerge/>
            <w:tcBorders>
              <w:left w:val="single" w:sz="4" w:space="0" w:color="auto"/>
              <w:right w:val="single" w:sz="4" w:space="0" w:color="auto"/>
            </w:tcBorders>
          </w:tcPr>
          <w:p w14:paraId="52AC12F3" w14:textId="77777777" w:rsidR="00600F55" w:rsidRPr="00600F55" w:rsidRDefault="00600F55" w:rsidP="00600F55">
            <w:pPr>
              <w:autoSpaceDE w:val="0"/>
              <w:autoSpaceDN w:val="0"/>
              <w:adjustRightInd w:val="0"/>
              <w:jc w:val="center"/>
              <w:rPr>
                <w:sz w:val="20"/>
                <w:szCs w:val="20"/>
                <w:lang w:eastAsia="en-US"/>
              </w:rPr>
            </w:pPr>
          </w:p>
        </w:tc>
        <w:tc>
          <w:tcPr>
            <w:tcW w:w="1589" w:type="dxa"/>
            <w:vMerge/>
            <w:tcBorders>
              <w:left w:val="single" w:sz="4" w:space="0" w:color="auto"/>
              <w:right w:val="single" w:sz="4" w:space="0" w:color="auto"/>
            </w:tcBorders>
          </w:tcPr>
          <w:p w14:paraId="2E5FDDDA" w14:textId="77777777" w:rsidR="00600F55" w:rsidRPr="00600F55" w:rsidRDefault="00600F55" w:rsidP="00600F55">
            <w:pPr>
              <w:autoSpaceDE w:val="0"/>
              <w:autoSpaceDN w:val="0"/>
              <w:adjustRightInd w:val="0"/>
              <w:jc w:val="center"/>
              <w:rPr>
                <w:sz w:val="20"/>
                <w:szCs w:val="20"/>
                <w:lang w:eastAsia="en-US"/>
              </w:rPr>
            </w:pPr>
          </w:p>
        </w:tc>
        <w:tc>
          <w:tcPr>
            <w:tcW w:w="1165" w:type="dxa"/>
            <w:vMerge/>
            <w:tcBorders>
              <w:left w:val="single" w:sz="4" w:space="0" w:color="auto"/>
              <w:right w:val="single" w:sz="4" w:space="0" w:color="auto"/>
            </w:tcBorders>
          </w:tcPr>
          <w:p w14:paraId="2ECECB6A" w14:textId="77777777" w:rsidR="00600F55" w:rsidRPr="00600F55" w:rsidRDefault="00600F55" w:rsidP="00600F55">
            <w:pPr>
              <w:autoSpaceDE w:val="0"/>
              <w:autoSpaceDN w:val="0"/>
              <w:adjustRightInd w:val="0"/>
              <w:rPr>
                <w:sz w:val="20"/>
                <w:szCs w:val="20"/>
                <w:lang w:eastAsia="en-US"/>
              </w:rPr>
            </w:pPr>
          </w:p>
        </w:tc>
        <w:tc>
          <w:tcPr>
            <w:tcW w:w="1133" w:type="dxa"/>
            <w:vMerge/>
            <w:tcBorders>
              <w:left w:val="single" w:sz="4" w:space="0" w:color="auto"/>
              <w:right w:val="single" w:sz="4" w:space="0" w:color="auto"/>
            </w:tcBorders>
          </w:tcPr>
          <w:p w14:paraId="4E5E6578" w14:textId="77777777" w:rsidR="00600F55" w:rsidRPr="00600F55" w:rsidRDefault="00600F55" w:rsidP="00600F55">
            <w:pPr>
              <w:autoSpaceDE w:val="0"/>
              <w:autoSpaceDN w:val="0"/>
              <w:adjustRightInd w:val="0"/>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6677CC5" w14:textId="77777777" w:rsidR="00600F55" w:rsidRPr="00600F55" w:rsidRDefault="00600F55" w:rsidP="00600F55">
            <w:pPr>
              <w:autoSpaceDE w:val="0"/>
              <w:autoSpaceDN w:val="0"/>
              <w:adjustRightInd w:val="0"/>
              <w:rPr>
                <w:sz w:val="20"/>
                <w:szCs w:val="20"/>
                <w:lang w:eastAsia="en-US"/>
              </w:rPr>
            </w:pPr>
            <w:r w:rsidRPr="00600F55">
              <w:rPr>
                <w:sz w:val="20"/>
                <w:szCs w:val="20"/>
                <w:lang w:eastAsia="en-US"/>
              </w:rPr>
              <w:t xml:space="preserve">федеральный бюджет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B2A52AF" w14:textId="77777777" w:rsidR="00600F55" w:rsidRPr="00600F55" w:rsidRDefault="00600F55" w:rsidP="00600F55">
            <w:pPr>
              <w:ind w:firstLine="67"/>
              <w:rPr>
                <w:sz w:val="20"/>
                <w:szCs w:val="20"/>
              </w:rPr>
            </w:pPr>
            <w:r w:rsidRPr="00600F55">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1B2B121" w14:textId="77777777" w:rsidR="00600F55" w:rsidRPr="00600F55" w:rsidRDefault="00600F55" w:rsidP="00600F55">
            <w:pPr>
              <w:ind w:firstLine="66"/>
              <w:rPr>
                <w:sz w:val="20"/>
                <w:szCs w:val="20"/>
              </w:rPr>
            </w:pPr>
            <w:r w:rsidRPr="00600F55">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F42299C" w14:textId="77777777" w:rsidR="00600F55" w:rsidRPr="00600F55" w:rsidRDefault="00600F55" w:rsidP="00600F55">
            <w:pPr>
              <w:ind w:firstLine="67"/>
              <w:rPr>
                <w:sz w:val="20"/>
                <w:szCs w:val="20"/>
              </w:rPr>
            </w:pPr>
            <w:r w:rsidRPr="00600F55">
              <w:rPr>
                <w:sz w:val="20"/>
                <w:szCs w:val="20"/>
              </w:rPr>
              <w:t>0</w:t>
            </w:r>
          </w:p>
        </w:tc>
        <w:tc>
          <w:tcPr>
            <w:tcW w:w="1546" w:type="dxa"/>
            <w:vMerge/>
            <w:tcBorders>
              <w:left w:val="single" w:sz="4" w:space="0" w:color="auto"/>
              <w:right w:val="single" w:sz="4" w:space="0" w:color="auto"/>
            </w:tcBorders>
            <w:shd w:val="clear" w:color="auto" w:fill="auto"/>
          </w:tcPr>
          <w:p w14:paraId="284331B8" w14:textId="77777777" w:rsidR="00600F55" w:rsidRPr="00600F55" w:rsidRDefault="00600F55" w:rsidP="00600F55">
            <w:pPr>
              <w:ind w:firstLine="709"/>
              <w:rPr>
                <w:sz w:val="20"/>
                <w:szCs w:val="20"/>
              </w:rPr>
            </w:pPr>
          </w:p>
        </w:tc>
      </w:tr>
      <w:tr w:rsidR="00600F55" w:rsidRPr="00600F55" w14:paraId="4ACBA79F" w14:textId="77777777" w:rsidTr="00453A3F">
        <w:trPr>
          <w:trHeight w:val="421"/>
          <w:tblCellSpacing w:w="5" w:type="nil"/>
        </w:trPr>
        <w:tc>
          <w:tcPr>
            <w:tcW w:w="1351" w:type="dxa"/>
            <w:vMerge/>
            <w:tcBorders>
              <w:left w:val="single" w:sz="4" w:space="0" w:color="auto"/>
              <w:right w:val="single" w:sz="4" w:space="0" w:color="auto"/>
            </w:tcBorders>
            <w:shd w:val="clear" w:color="auto" w:fill="auto"/>
          </w:tcPr>
          <w:p w14:paraId="3F6544E7" w14:textId="77777777" w:rsidR="00600F55" w:rsidRPr="00600F55" w:rsidRDefault="00600F55" w:rsidP="00600F55">
            <w:pPr>
              <w:autoSpaceDE w:val="0"/>
              <w:autoSpaceDN w:val="0"/>
              <w:adjustRightInd w:val="0"/>
              <w:rPr>
                <w:sz w:val="20"/>
                <w:szCs w:val="20"/>
                <w:lang w:eastAsia="en-US"/>
              </w:rPr>
            </w:pPr>
          </w:p>
        </w:tc>
        <w:tc>
          <w:tcPr>
            <w:tcW w:w="1276" w:type="dxa"/>
            <w:vMerge/>
            <w:tcBorders>
              <w:left w:val="single" w:sz="4" w:space="0" w:color="auto"/>
              <w:right w:val="single" w:sz="4" w:space="0" w:color="auto"/>
            </w:tcBorders>
          </w:tcPr>
          <w:p w14:paraId="2B112637" w14:textId="77777777" w:rsidR="00600F55" w:rsidRPr="00600F55" w:rsidRDefault="00600F55" w:rsidP="00600F55">
            <w:pPr>
              <w:autoSpaceDE w:val="0"/>
              <w:autoSpaceDN w:val="0"/>
              <w:adjustRightInd w:val="0"/>
              <w:jc w:val="center"/>
              <w:rPr>
                <w:sz w:val="20"/>
                <w:szCs w:val="20"/>
                <w:lang w:eastAsia="en-US"/>
              </w:rPr>
            </w:pPr>
          </w:p>
        </w:tc>
        <w:tc>
          <w:tcPr>
            <w:tcW w:w="992" w:type="dxa"/>
            <w:vMerge/>
            <w:tcBorders>
              <w:left w:val="single" w:sz="4" w:space="0" w:color="auto"/>
              <w:right w:val="single" w:sz="4" w:space="0" w:color="auto"/>
            </w:tcBorders>
          </w:tcPr>
          <w:p w14:paraId="4BF3CCB8" w14:textId="77777777" w:rsidR="00600F55" w:rsidRPr="00600F55" w:rsidRDefault="00600F55" w:rsidP="00600F55">
            <w:pPr>
              <w:autoSpaceDE w:val="0"/>
              <w:autoSpaceDN w:val="0"/>
              <w:adjustRightInd w:val="0"/>
              <w:jc w:val="center"/>
              <w:rPr>
                <w:sz w:val="20"/>
                <w:szCs w:val="20"/>
                <w:lang w:eastAsia="en-US"/>
              </w:rPr>
            </w:pPr>
          </w:p>
        </w:tc>
        <w:tc>
          <w:tcPr>
            <w:tcW w:w="1276" w:type="dxa"/>
            <w:vMerge/>
            <w:tcBorders>
              <w:left w:val="single" w:sz="4" w:space="0" w:color="auto"/>
              <w:right w:val="single" w:sz="4" w:space="0" w:color="auto"/>
            </w:tcBorders>
          </w:tcPr>
          <w:p w14:paraId="63018649" w14:textId="77777777" w:rsidR="00600F55" w:rsidRPr="00600F55" w:rsidRDefault="00600F55" w:rsidP="00600F55">
            <w:pPr>
              <w:autoSpaceDE w:val="0"/>
              <w:autoSpaceDN w:val="0"/>
              <w:adjustRightInd w:val="0"/>
              <w:jc w:val="center"/>
              <w:rPr>
                <w:sz w:val="20"/>
                <w:szCs w:val="20"/>
                <w:lang w:eastAsia="en-US"/>
              </w:rPr>
            </w:pPr>
          </w:p>
        </w:tc>
        <w:tc>
          <w:tcPr>
            <w:tcW w:w="1215" w:type="dxa"/>
            <w:vMerge/>
            <w:tcBorders>
              <w:left w:val="single" w:sz="4" w:space="0" w:color="auto"/>
              <w:right w:val="single" w:sz="4" w:space="0" w:color="auto"/>
            </w:tcBorders>
          </w:tcPr>
          <w:p w14:paraId="4C897762" w14:textId="77777777" w:rsidR="00600F55" w:rsidRPr="00600F55" w:rsidRDefault="00600F55" w:rsidP="00600F55">
            <w:pPr>
              <w:autoSpaceDE w:val="0"/>
              <w:autoSpaceDN w:val="0"/>
              <w:adjustRightInd w:val="0"/>
              <w:jc w:val="center"/>
              <w:rPr>
                <w:sz w:val="20"/>
                <w:szCs w:val="20"/>
                <w:lang w:eastAsia="en-US"/>
              </w:rPr>
            </w:pPr>
          </w:p>
        </w:tc>
        <w:tc>
          <w:tcPr>
            <w:tcW w:w="1589" w:type="dxa"/>
            <w:vMerge/>
            <w:tcBorders>
              <w:left w:val="single" w:sz="4" w:space="0" w:color="auto"/>
              <w:right w:val="single" w:sz="4" w:space="0" w:color="auto"/>
            </w:tcBorders>
          </w:tcPr>
          <w:p w14:paraId="50B5D4C6" w14:textId="77777777" w:rsidR="00600F55" w:rsidRPr="00600F55" w:rsidRDefault="00600F55" w:rsidP="00600F55">
            <w:pPr>
              <w:autoSpaceDE w:val="0"/>
              <w:autoSpaceDN w:val="0"/>
              <w:adjustRightInd w:val="0"/>
              <w:jc w:val="center"/>
              <w:rPr>
                <w:sz w:val="20"/>
                <w:szCs w:val="20"/>
                <w:lang w:eastAsia="en-US"/>
              </w:rPr>
            </w:pPr>
          </w:p>
        </w:tc>
        <w:tc>
          <w:tcPr>
            <w:tcW w:w="1165" w:type="dxa"/>
            <w:vMerge/>
            <w:tcBorders>
              <w:left w:val="single" w:sz="4" w:space="0" w:color="auto"/>
              <w:right w:val="single" w:sz="4" w:space="0" w:color="auto"/>
            </w:tcBorders>
          </w:tcPr>
          <w:p w14:paraId="6AB09887" w14:textId="77777777" w:rsidR="00600F55" w:rsidRPr="00600F55" w:rsidRDefault="00600F55" w:rsidP="00600F55">
            <w:pPr>
              <w:autoSpaceDE w:val="0"/>
              <w:autoSpaceDN w:val="0"/>
              <w:adjustRightInd w:val="0"/>
              <w:rPr>
                <w:sz w:val="20"/>
                <w:szCs w:val="20"/>
                <w:lang w:eastAsia="en-US"/>
              </w:rPr>
            </w:pPr>
          </w:p>
        </w:tc>
        <w:tc>
          <w:tcPr>
            <w:tcW w:w="1133" w:type="dxa"/>
            <w:vMerge/>
            <w:tcBorders>
              <w:left w:val="single" w:sz="4" w:space="0" w:color="auto"/>
              <w:right w:val="single" w:sz="4" w:space="0" w:color="auto"/>
            </w:tcBorders>
          </w:tcPr>
          <w:p w14:paraId="13D862C4" w14:textId="77777777" w:rsidR="00600F55" w:rsidRPr="00600F55" w:rsidRDefault="00600F55" w:rsidP="00600F55">
            <w:pPr>
              <w:autoSpaceDE w:val="0"/>
              <w:autoSpaceDN w:val="0"/>
              <w:adjustRightInd w:val="0"/>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F51A602" w14:textId="77777777" w:rsidR="00600F55" w:rsidRPr="00600F55" w:rsidRDefault="00600F55" w:rsidP="00600F55">
            <w:pPr>
              <w:autoSpaceDE w:val="0"/>
              <w:autoSpaceDN w:val="0"/>
              <w:adjustRightInd w:val="0"/>
              <w:rPr>
                <w:sz w:val="20"/>
                <w:szCs w:val="20"/>
                <w:lang w:eastAsia="en-US"/>
              </w:rPr>
            </w:pPr>
            <w:r w:rsidRPr="00600F55">
              <w:rPr>
                <w:sz w:val="20"/>
                <w:szCs w:val="20"/>
                <w:lang w:eastAsia="en-US"/>
              </w:rPr>
              <w:t xml:space="preserve">местные бюджеты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A5A8C65" w14:textId="77777777" w:rsidR="00600F55" w:rsidRPr="00600F55" w:rsidRDefault="00600F55" w:rsidP="00600F55">
            <w:pPr>
              <w:ind w:firstLine="67"/>
              <w:rPr>
                <w:sz w:val="20"/>
                <w:szCs w:val="20"/>
              </w:rPr>
            </w:pPr>
            <w:r w:rsidRPr="00600F55">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EC8C74B" w14:textId="77777777" w:rsidR="00600F55" w:rsidRPr="00600F55" w:rsidRDefault="00600F55" w:rsidP="00600F55">
            <w:pPr>
              <w:ind w:firstLine="66"/>
              <w:rPr>
                <w:sz w:val="20"/>
                <w:szCs w:val="20"/>
              </w:rPr>
            </w:pPr>
            <w:r w:rsidRPr="00600F55">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79288D3" w14:textId="77777777" w:rsidR="00600F55" w:rsidRPr="00600F55" w:rsidRDefault="00600F55" w:rsidP="00600F55">
            <w:pPr>
              <w:ind w:firstLine="67"/>
              <w:rPr>
                <w:sz w:val="20"/>
                <w:szCs w:val="20"/>
              </w:rPr>
            </w:pPr>
            <w:r w:rsidRPr="00600F55">
              <w:rPr>
                <w:sz w:val="20"/>
                <w:szCs w:val="20"/>
              </w:rPr>
              <w:t>0</w:t>
            </w:r>
          </w:p>
        </w:tc>
        <w:tc>
          <w:tcPr>
            <w:tcW w:w="1546" w:type="dxa"/>
            <w:vMerge/>
            <w:tcBorders>
              <w:left w:val="single" w:sz="4" w:space="0" w:color="auto"/>
              <w:right w:val="single" w:sz="4" w:space="0" w:color="auto"/>
            </w:tcBorders>
            <w:shd w:val="clear" w:color="auto" w:fill="auto"/>
          </w:tcPr>
          <w:p w14:paraId="3B97D4CE" w14:textId="77777777" w:rsidR="00600F55" w:rsidRPr="00600F55" w:rsidRDefault="00600F55" w:rsidP="00600F55">
            <w:pPr>
              <w:ind w:firstLine="709"/>
              <w:rPr>
                <w:sz w:val="20"/>
                <w:szCs w:val="20"/>
              </w:rPr>
            </w:pPr>
          </w:p>
        </w:tc>
      </w:tr>
      <w:tr w:rsidR="00600F55" w:rsidRPr="00600F55" w14:paraId="2944429E" w14:textId="77777777" w:rsidTr="00453A3F">
        <w:trPr>
          <w:trHeight w:val="421"/>
          <w:tblCellSpacing w:w="5" w:type="nil"/>
        </w:trPr>
        <w:tc>
          <w:tcPr>
            <w:tcW w:w="1351" w:type="dxa"/>
            <w:vMerge/>
            <w:tcBorders>
              <w:left w:val="single" w:sz="4" w:space="0" w:color="auto"/>
              <w:bottom w:val="single" w:sz="4" w:space="0" w:color="auto"/>
              <w:right w:val="single" w:sz="4" w:space="0" w:color="auto"/>
            </w:tcBorders>
            <w:shd w:val="clear" w:color="auto" w:fill="auto"/>
          </w:tcPr>
          <w:p w14:paraId="01EA4EDD" w14:textId="77777777" w:rsidR="00600F55" w:rsidRPr="00600F55" w:rsidRDefault="00600F55" w:rsidP="00600F55">
            <w:pPr>
              <w:autoSpaceDE w:val="0"/>
              <w:autoSpaceDN w:val="0"/>
              <w:adjustRightInd w:val="0"/>
              <w:rPr>
                <w:sz w:val="20"/>
                <w:szCs w:val="20"/>
                <w:lang w:eastAsia="en-US"/>
              </w:rPr>
            </w:pPr>
          </w:p>
        </w:tc>
        <w:tc>
          <w:tcPr>
            <w:tcW w:w="1276" w:type="dxa"/>
            <w:vMerge/>
            <w:tcBorders>
              <w:left w:val="single" w:sz="4" w:space="0" w:color="auto"/>
              <w:bottom w:val="single" w:sz="4" w:space="0" w:color="auto"/>
              <w:right w:val="single" w:sz="4" w:space="0" w:color="auto"/>
            </w:tcBorders>
          </w:tcPr>
          <w:p w14:paraId="14E02E6F" w14:textId="77777777" w:rsidR="00600F55" w:rsidRPr="00600F55" w:rsidRDefault="00600F55" w:rsidP="00600F55">
            <w:pPr>
              <w:autoSpaceDE w:val="0"/>
              <w:autoSpaceDN w:val="0"/>
              <w:adjustRightInd w:val="0"/>
              <w:jc w:val="center"/>
              <w:rPr>
                <w:sz w:val="20"/>
                <w:szCs w:val="20"/>
                <w:lang w:eastAsia="en-US"/>
              </w:rPr>
            </w:pPr>
          </w:p>
        </w:tc>
        <w:tc>
          <w:tcPr>
            <w:tcW w:w="992" w:type="dxa"/>
            <w:vMerge/>
            <w:tcBorders>
              <w:left w:val="single" w:sz="4" w:space="0" w:color="auto"/>
              <w:bottom w:val="single" w:sz="4" w:space="0" w:color="auto"/>
              <w:right w:val="single" w:sz="4" w:space="0" w:color="auto"/>
            </w:tcBorders>
          </w:tcPr>
          <w:p w14:paraId="77620A00" w14:textId="77777777" w:rsidR="00600F55" w:rsidRPr="00600F55" w:rsidRDefault="00600F55" w:rsidP="00600F55">
            <w:pPr>
              <w:autoSpaceDE w:val="0"/>
              <w:autoSpaceDN w:val="0"/>
              <w:adjustRightInd w:val="0"/>
              <w:jc w:val="center"/>
              <w:rPr>
                <w:sz w:val="20"/>
                <w:szCs w:val="20"/>
                <w:lang w:eastAsia="en-US"/>
              </w:rPr>
            </w:pPr>
          </w:p>
        </w:tc>
        <w:tc>
          <w:tcPr>
            <w:tcW w:w="1276" w:type="dxa"/>
            <w:vMerge/>
            <w:tcBorders>
              <w:left w:val="single" w:sz="4" w:space="0" w:color="auto"/>
              <w:bottom w:val="single" w:sz="4" w:space="0" w:color="auto"/>
              <w:right w:val="single" w:sz="4" w:space="0" w:color="auto"/>
            </w:tcBorders>
          </w:tcPr>
          <w:p w14:paraId="0726A341" w14:textId="77777777" w:rsidR="00600F55" w:rsidRPr="00600F55" w:rsidRDefault="00600F55" w:rsidP="00600F55">
            <w:pPr>
              <w:autoSpaceDE w:val="0"/>
              <w:autoSpaceDN w:val="0"/>
              <w:adjustRightInd w:val="0"/>
              <w:jc w:val="center"/>
              <w:rPr>
                <w:sz w:val="20"/>
                <w:szCs w:val="20"/>
                <w:lang w:eastAsia="en-US"/>
              </w:rPr>
            </w:pPr>
          </w:p>
        </w:tc>
        <w:tc>
          <w:tcPr>
            <w:tcW w:w="1215" w:type="dxa"/>
            <w:vMerge/>
            <w:tcBorders>
              <w:left w:val="single" w:sz="4" w:space="0" w:color="auto"/>
              <w:bottom w:val="single" w:sz="4" w:space="0" w:color="auto"/>
              <w:right w:val="single" w:sz="4" w:space="0" w:color="auto"/>
            </w:tcBorders>
          </w:tcPr>
          <w:p w14:paraId="7051B4D3" w14:textId="77777777" w:rsidR="00600F55" w:rsidRPr="00600F55" w:rsidRDefault="00600F55" w:rsidP="00600F55">
            <w:pPr>
              <w:autoSpaceDE w:val="0"/>
              <w:autoSpaceDN w:val="0"/>
              <w:adjustRightInd w:val="0"/>
              <w:jc w:val="center"/>
              <w:rPr>
                <w:sz w:val="20"/>
                <w:szCs w:val="20"/>
                <w:lang w:eastAsia="en-US"/>
              </w:rPr>
            </w:pPr>
          </w:p>
        </w:tc>
        <w:tc>
          <w:tcPr>
            <w:tcW w:w="1589" w:type="dxa"/>
            <w:vMerge/>
            <w:tcBorders>
              <w:left w:val="single" w:sz="4" w:space="0" w:color="auto"/>
              <w:bottom w:val="single" w:sz="4" w:space="0" w:color="auto"/>
              <w:right w:val="single" w:sz="4" w:space="0" w:color="auto"/>
            </w:tcBorders>
          </w:tcPr>
          <w:p w14:paraId="0992F60C" w14:textId="77777777" w:rsidR="00600F55" w:rsidRPr="00600F55" w:rsidRDefault="00600F55" w:rsidP="00600F55">
            <w:pPr>
              <w:autoSpaceDE w:val="0"/>
              <w:autoSpaceDN w:val="0"/>
              <w:adjustRightInd w:val="0"/>
              <w:jc w:val="center"/>
              <w:rPr>
                <w:sz w:val="20"/>
                <w:szCs w:val="20"/>
                <w:lang w:eastAsia="en-US"/>
              </w:rPr>
            </w:pPr>
          </w:p>
        </w:tc>
        <w:tc>
          <w:tcPr>
            <w:tcW w:w="1165" w:type="dxa"/>
            <w:vMerge/>
            <w:tcBorders>
              <w:left w:val="single" w:sz="4" w:space="0" w:color="auto"/>
              <w:bottom w:val="single" w:sz="4" w:space="0" w:color="auto"/>
              <w:right w:val="single" w:sz="4" w:space="0" w:color="auto"/>
            </w:tcBorders>
          </w:tcPr>
          <w:p w14:paraId="65F5D358" w14:textId="77777777" w:rsidR="00600F55" w:rsidRPr="00600F55" w:rsidRDefault="00600F55" w:rsidP="00600F55">
            <w:pPr>
              <w:autoSpaceDE w:val="0"/>
              <w:autoSpaceDN w:val="0"/>
              <w:adjustRightInd w:val="0"/>
              <w:rPr>
                <w:sz w:val="20"/>
                <w:szCs w:val="20"/>
                <w:lang w:eastAsia="en-US"/>
              </w:rPr>
            </w:pPr>
          </w:p>
        </w:tc>
        <w:tc>
          <w:tcPr>
            <w:tcW w:w="1133" w:type="dxa"/>
            <w:vMerge/>
            <w:tcBorders>
              <w:left w:val="single" w:sz="4" w:space="0" w:color="auto"/>
              <w:bottom w:val="single" w:sz="4" w:space="0" w:color="auto"/>
              <w:right w:val="single" w:sz="4" w:space="0" w:color="auto"/>
            </w:tcBorders>
          </w:tcPr>
          <w:p w14:paraId="22B9BE86" w14:textId="77777777" w:rsidR="00600F55" w:rsidRPr="00600F55" w:rsidRDefault="00600F55" w:rsidP="00600F55">
            <w:pPr>
              <w:autoSpaceDE w:val="0"/>
              <w:autoSpaceDN w:val="0"/>
              <w:adjustRightInd w:val="0"/>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ACECF34" w14:textId="77777777" w:rsidR="00600F55" w:rsidRPr="00600F55" w:rsidRDefault="00600F55" w:rsidP="00600F55">
            <w:pPr>
              <w:autoSpaceDE w:val="0"/>
              <w:autoSpaceDN w:val="0"/>
              <w:adjustRightInd w:val="0"/>
              <w:rPr>
                <w:sz w:val="20"/>
                <w:szCs w:val="20"/>
                <w:lang w:eastAsia="en-US"/>
              </w:rPr>
            </w:pPr>
            <w:r w:rsidRPr="00600F55">
              <w:rPr>
                <w:sz w:val="20"/>
                <w:szCs w:val="20"/>
                <w:lang w:eastAsia="en-US"/>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AEFE464" w14:textId="77777777" w:rsidR="00600F55" w:rsidRPr="00600F55" w:rsidRDefault="00600F55" w:rsidP="00600F55">
            <w:pPr>
              <w:ind w:firstLine="67"/>
              <w:rPr>
                <w:sz w:val="20"/>
                <w:szCs w:val="20"/>
              </w:rPr>
            </w:pPr>
            <w:r w:rsidRPr="00600F55">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019BCBF" w14:textId="77777777" w:rsidR="00600F55" w:rsidRPr="00600F55" w:rsidRDefault="00600F55" w:rsidP="00600F55">
            <w:pPr>
              <w:ind w:firstLine="66"/>
              <w:rPr>
                <w:sz w:val="20"/>
                <w:szCs w:val="20"/>
              </w:rPr>
            </w:pPr>
            <w:r w:rsidRPr="00600F55">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66AE54B" w14:textId="77777777" w:rsidR="00600F55" w:rsidRPr="00600F55" w:rsidRDefault="00600F55" w:rsidP="00600F55">
            <w:pPr>
              <w:ind w:firstLine="67"/>
              <w:rPr>
                <w:sz w:val="20"/>
                <w:szCs w:val="20"/>
              </w:rPr>
            </w:pPr>
            <w:r w:rsidRPr="00600F55">
              <w:rPr>
                <w:sz w:val="20"/>
                <w:szCs w:val="20"/>
              </w:rPr>
              <w:t>0</w:t>
            </w:r>
          </w:p>
        </w:tc>
        <w:tc>
          <w:tcPr>
            <w:tcW w:w="1546" w:type="dxa"/>
            <w:vMerge/>
            <w:tcBorders>
              <w:left w:val="single" w:sz="4" w:space="0" w:color="auto"/>
              <w:bottom w:val="single" w:sz="4" w:space="0" w:color="auto"/>
              <w:right w:val="single" w:sz="4" w:space="0" w:color="auto"/>
            </w:tcBorders>
            <w:shd w:val="clear" w:color="auto" w:fill="auto"/>
          </w:tcPr>
          <w:p w14:paraId="5DEB5C64" w14:textId="77777777" w:rsidR="00600F55" w:rsidRPr="00600F55" w:rsidRDefault="00600F55" w:rsidP="00600F55">
            <w:pPr>
              <w:ind w:firstLine="709"/>
              <w:rPr>
                <w:sz w:val="20"/>
                <w:szCs w:val="20"/>
              </w:rPr>
            </w:pPr>
          </w:p>
        </w:tc>
      </w:tr>
    </w:tbl>
    <w:p w14:paraId="3ABC7C85" w14:textId="77777777" w:rsidR="00600F55" w:rsidRPr="00600F55" w:rsidRDefault="00600F55" w:rsidP="00600F55">
      <w:pPr>
        <w:autoSpaceDE w:val="0"/>
        <w:autoSpaceDN w:val="0"/>
        <w:adjustRightInd w:val="0"/>
        <w:ind w:firstLine="540"/>
        <w:rPr>
          <w:sz w:val="20"/>
          <w:szCs w:val="20"/>
        </w:rPr>
        <w:sectPr w:rsidR="00600F55" w:rsidRPr="00600F55" w:rsidSect="002703B8">
          <w:pgSz w:w="16838" w:h="11906" w:orient="landscape"/>
          <w:pgMar w:top="1077" w:right="1134" w:bottom="567" w:left="992" w:header="709" w:footer="709" w:gutter="0"/>
          <w:cols w:space="708"/>
          <w:docGrid w:linePitch="360"/>
        </w:sectPr>
      </w:pPr>
    </w:p>
    <w:p w14:paraId="6C01BAFA" w14:textId="77777777" w:rsidR="00600F55" w:rsidRPr="00600F55" w:rsidRDefault="00600F55" w:rsidP="00600F55">
      <w:pPr>
        <w:autoSpaceDE w:val="0"/>
        <w:autoSpaceDN w:val="0"/>
        <w:adjustRightInd w:val="0"/>
        <w:ind w:firstLine="709"/>
        <w:jc w:val="right"/>
        <w:outlineLvl w:val="0"/>
        <w:rPr>
          <w:sz w:val="20"/>
          <w:szCs w:val="20"/>
        </w:rPr>
      </w:pPr>
      <w:r w:rsidRPr="00600F55">
        <w:rPr>
          <w:sz w:val="20"/>
          <w:szCs w:val="20"/>
        </w:rPr>
        <w:t xml:space="preserve">   Приложение N 4</w:t>
      </w:r>
    </w:p>
    <w:p w14:paraId="196EFFA9" w14:textId="77777777" w:rsidR="00600F55" w:rsidRPr="00600F55" w:rsidRDefault="00600F55" w:rsidP="00600F55">
      <w:pPr>
        <w:autoSpaceDE w:val="0"/>
        <w:autoSpaceDN w:val="0"/>
        <w:adjustRightInd w:val="0"/>
        <w:ind w:firstLine="709"/>
        <w:jc w:val="right"/>
        <w:rPr>
          <w:sz w:val="20"/>
          <w:szCs w:val="20"/>
        </w:rPr>
      </w:pPr>
      <w:r w:rsidRPr="00600F55">
        <w:rPr>
          <w:sz w:val="20"/>
          <w:szCs w:val="20"/>
        </w:rPr>
        <w:t xml:space="preserve">к муниципальной программе </w:t>
      </w:r>
    </w:p>
    <w:p w14:paraId="5252AD2B" w14:textId="77777777" w:rsidR="00600F55" w:rsidRPr="00600F55" w:rsidRDefault="00600F55" w:rsidP="00600F55">
      <w:pPr>
        <w:autoSpaceDE w:val="0"/>
        <w:autoSpaceDN w:val="0"/>
        <w:adjustRightInd w:val="0"/>
        <w:ind w:firstLine="709"/>
        <w:jc w:val="right"/>
        <w:rPr>
          <w:sz w:val="20"/>
          <w:szCs w:val="20"/>
        </w:rPr>
      </w:pPr>
      <w:r w:rsidRPr="00600F55">
        <w:rPr>
          <w:sz w:val="20"/>
          <w:szCs w:val="20"/>
        </w:rPr>
        <w:t>«Жилищно-коммунальное хозяйство</w:t>
      </w:r>
    </w:p>
    <w:p w14:paraId="48CA1BFE" w14:textId="77777777" w:rsidR="00600F55" w:rsidRPr="00600F55" w:rsidRDefault="00600F55" w:rsidP="00600F55">
      <w:pPr>
        <w:autoSpaceDE w:val="0"/>
        <w:autoSpaceDN w:val="0"/>
        <w:adjustRightInd w:val="0"/>
        <w:ind w:firstLine="709"/>
        <w:jc w:val="right"/>
        <w:rPr>
          <w:sz w:val="20"/>
          <w:szCs w:val="20"/>
        </w:rPr>
      </w:pPr>
      <w:r w:rsidRPr="00600F55">
        <w:rPr>
          <w:sz w:val="20"/>
          <w:szCs w:val="20"/>
        </w:rPr>
        <w:t>Куйбышевского муниципального района</w:t>
      </w:r>
    </w:p>
    <w:p w14:paraId="0CA0C328" w14:textId="77777777" w:rsidR="00600F55" w:rsidRPr="00600F55" w:rsidRDefault="00600F55" w:rsidP="00600F55">
      <w:pPr>
        <w:autoSpaceDE w:val="0"/>
        <w:autoSpaceDN w:val="0"/>
        <w:adjustRightInd w:val="0"/>
        <w:ind w:firstLine="709"/>
        <w:jc w:val="right"/>
        <w:rPr>
          <w:sz w:val="20"/>
          <w:szCs w:val="20"/>
        </w:rPr>
      </w:pPr>
      <w:r w:rsidRPr="00600F55">
        <w:rPr>
          <w:sz w:val="20"/>
          <w:szCs w:val="20"/>
        </w:rPr>
        <w:t xml:space="preserve"> Новосибирской области на 2024-2026 годы»</w:t>
      </w:r>
    </w:p>
    <w:p w14:paraId="0E6B8DE1" w14:textId="77777777" w:rsidR="00600F55" w:rsidRPr="00600F55" w:rsidRDefault="00600F55" w:rsidP="00600F55">
      <w:pPr>
        <w:jc w:val="right"/>
        <w:rPr>
          <w:sz w:val="20"/>
          <w:szCs w:val="20"/>
        </w:rPr>
      </w:pPr>
    </w:p>
    <w:p w14:paraId="4F2EBAFE" w14:textId="77777777" w:rsidR="00600F55" w:rsidRPr="00600F55" w:rsidRDefault="00600F55" w:rsidP="00600F55">
      <w:pPr>
        <w:widowControl w:val="0"/>
        <w:autoSpaceDE w:val="0"/>
        <w:autoSpaceDN w:val="0"/>
        <w:adjustRightInd w:val="0"/>
        <w:ind w:firstLine="709"/>
        <w:jc w:val="center"/>
        <w:rPr>
          <w:sz w:val="20"/>
          <w:szCs w:val="20"/>
        </w:rPr>
      </w:pPr>
    </w:p>
    <w:p w14:paraId="51AF7F6C" w14:textId="77777777" w:rsidR="00600F55" w:rsidRPr="00600F55" w:rsidRDefault="00600F55" w:rsidP="00600F55">
      <w:pPr>
        <w:widowControl w:val="0"/>
        <w:autoSpaceDE w:val="0"/>
        <w:autoSpaceDN w:val="0"/>
        <w:adjustRightInd w:val="0"/>
        <w:ind w:firstLine="709"/>
        <w:jc w:val="center"/>
        <w:rPr>
          <w:sz w:val="20"/>
          <w:szCs w:val="20"/>
        </w:rPr>
      </w:pPr>
      <w:r w:rsidRPr="00600F55">
        <w:rPr>
          <w:sz w:val="20"/>
          <w:szCs w:val="20"/>
        </w:rPr>
        <w:t xml:space="preserve"> ПОДПРОГРАММА</w:t>
      </w:r>
    </w:p>
    <w:p w14:paraId="54B82BD9" w14:textId="77777777" w:rsidR="00600F55" w:rsidRPr="00600F55" w:rsidRDefault="00600F55" w:rsidP="00600F55">
      <w:pPr>
        <w:widowControl w:val="0"/>
        <w:autoSpaceDE w:val="0"/>
        <w:autoSpaceDN w:val="0"/>
        <w:adjustRightInd w:val="0"/>
        <w:ind w:firstLine="709"/>
        <w:jc w:val="center"/>
        <w:rPr>
          <w:sz w:val="20"/>
          <w:szCs w:val="20"/>
        </w:rPr>
      </w:pPr>
      <w:r w:rsidRPr="00600F55">
        <w:rPr>
          <w:sz w:val="20"/>
          <w:szCs w:val="20"/>
        </w:rPr>
        <w:t xml:space="preserve">«ЧИСТАЯ ВОДА» </w:t>
      </w:r>
    </w:p>
    <w:p w14:paraId="387706F7" w14:textId="77777777" w:rsidR="00600F55" w:rsidRPr="00600F55" w:rsidRDefault="00600F55" w:rsidP="00600F55">
      <w:pPr>
        <w:widowControl w:val="0"/>
        <w:autoSpaceDE w:val="0"/>
        <w:autoSpaceDN w:val="0"/>
        <w:adjustRightInd w:val="0"/>
        <w:ind w:firstLine="709"/>
        <w:jc w:val="center"/>
        <w:rPr>
          <w:sz w:val="20"/>
          <w:szCs w:val="20"/>
        </w:rPr>
      </w:pPr>
      <w:r w:rsidRPr="00600F55">
        <w:rPr>
          <w:sz w:val="20"/>
          <w:szCs w:val="20"/>
        </w:rPr>
        <w:t>КУЙБЫШЕВСКОГО МУНИЦИПАЛЬНОГО РАЙОНА НОВОСИБИРСКОЙ ОБЛАСТИ НА 2024-2026 ГОДЫ</w:t>
      </w:r>
    </w:p>
    <w:p w14:paraId="4952F11F" w14:textId="77777777" w:rsidR="00600F55" w:rsidRPr="00600F55" w:rsidRDefault="00600F55" w:rsidP="00600F55">
      <w:pPr>
        <w:widowControl w:val="0"/>
        <w:autoSpaceDE w:val="0"/>
        <w:autoSpaceDN w:val="0"/>
        <w:adjustRightInd w:val="0"/>
        <w:ind w:firstLine="709"/>
        <w:jc w:val="center"/>
        <w:rPr>
          <w:sz w:val="20"/>
          <w:szCs w:val="20"/>
        </w:rPr>
      </w:pPr>
    </w:p>
    <w:p w14:paraId="3841584A" w14:textId="79559F9F" w:rsidR="00600F55" w:rsidRPr="00600F55" w:rsidRDefault="003A57E1" w:rsidP="00600F55">
      <w:pPr>
        <w:spacing w:before="240" w:after="60"/>
        <w:ind w:firstLine="709"/>
        <w:jc w:val="center"/>
        <w:outlineLvl w:val="6"/>
        <w:rPr>
          <w:sz w:val="20"/>
          <w:szCs w:val="20"/>
        </w:rPr>
      </w:pPr>
      <w:r>
        <w:rPr>
          <w:sz w:val="20"/>
          <w:szCs w:val="20"/>
        </w:rPr>
        <w:t>г</w:t>
      </w:r>
      <w:r w:rsidR="00600F55" w:rsidRPr="00600F55">
        <w:rPr>
          <w:sz w:val="20"/>
          <w:szCs w:val="20"/>
        </w:rPr>
        <w:t>ород Куйбышев 2023</w:t>
      </w:r>
    </w:p>
    <w:p w14:paraId="3DE4EA25" w14:textId="77777777" w:rsidR="00600F55" w:rsidRPr="00600F55" w:rsidRDefault="00600F55" w:rsidP="00600F55">
      <w:pPr>
        <w:widowControl w:val="0"/>
        <w:autoSpaceDE w:val="0"/>
        <w:autoSpaceDN w:val="0"/>
        <w:adjustRightInd w:val="0"/>
        <w:ind w:firstLine="709"/>
        <w:rPr>
          <w:sz w:val="20"/>
          <w:szCs w:val="20"/>
        </w:rPr>
      </w:pPr>
    </w:p>
    <w:p w14:paraId="5CA0B70D" w14:textId="77777777" w:rsidR="00600F55" w:rsidRPr="00600F55" w:rsidRDefault="00600F55" w:rsidP="0036520E">
      <w:pPr>
        <w:widowControl w:val="0"/>
        <w:numPr>
          <w:ilvl w:val="0"/>
          <w:numId w:val="25"/>
        </w:numPr>
        <w:autoSpaceDE w:val="0"/>
        <w:autoSpaceDN w:val="0"/>
        <w:adjustRightInd w:val="0"/>
        <w:jc w:val="center"/>
        <w:rPr>
          <w:color w:val="000000"/>
          <w:sz w:val="20"/>
          <w:szCs w:val="20"/>
        </w:rPr>
      </w:pPr>
      <w:r w:rsidRPr="00600F55">
        <w:rPr>
          <w:color w:val="000000"/>
          <w:sz w:val="20"/>
          <w:szCs w:val="20"/>
        </w:rPr>
        <w:t xml:space="preserve">Паспорт </w:t>
      </w:r>
    </w:p>
    <w:p w14:paraId="1C9B4312" w14:textId="77777777" w:rsidR="00600F55" w:rsidRPr="00600F55" w:rsidRDefault="00600F55" w:rsidP="00600F55">
      <w:pPr>
        <w:widowControl w:val="0"/>
        <w:autoSpaceDE w:val="0"/>
        <w:autoSpaceDN w:val="0"/>
        <w:adjustRightInd w:val="0"/>
        <w:ind w:left="720" w:firstLine="709"/>
        <w:jc w:val="center"/>
        <w:rPr>
          <w:sz w:val="20"/>
          <w:szCs w:val="20"/>
        </w:rPr>
      </w:pPr>
      <w:r w:rsidRPr="00600F55">
        <w:rPr>
          <w:color w:val="000000"/>
          <w:sz w:val="20"/>
          <w:szCs w:val="20"/>
        </w:rPr>
        <w:t>подпрограммы «</w:t>
      </w:r>
      <w:r w:rsidRPr="00600F55">
        <w:rPr>
          <w:spacing w:val="-8"/>
          <w:sz w:val="20"/>
          <w:szCs w:val="20"/>
        </w:rPr>
        <w:t>Чистая вода»</w:t>
      </w:r>
      <w:r w:rsidRPr="00600F55">
        <w:rPr>
          <w:sz w:val="20"/>
          <w:szCs w:val="20"/>
        </w:rPr>
        <w:t xml:space="preserve"> </w:t>
      </w:r>
    </w:p>
    <w:p w14:paraId="0B68B8BF" w14:textId="77777777" w:rsidR="00600F55" w:rsidRPr="00600F55" w:rsidRDefault="00600F55" w:rsidP="00600F55">
      <w:pPr>
        <w:widowControl w:val="0"/>
        <w:autoSpaceDE w:val="0"/>
        <w:autoSpaceDN w:val="0"/>
        <w:adjustRightInd w:val="0"/>
        <w:ind w:left="720" w:firstLine="709"/>
        <w:jc w:val="center"/>
        <w:rPr>
          <w:sz w:val="20"/>
          <w:szCs w:val="20"/>
        </w:rPr>
      </w:pPr>
      <w:r w:rsidRPr="00600F55">
        <w:rPr>
          <w:sz w:val="20"/>
          <w:szCs w:val="20"/>
        </w:rPr>
        <w:t>Куйбышевского муниципального района Новосибирской области</w:t>
      </w:r>
    </w:p>
    <w:p w14:paraId="4B843B7F" w14:textId="77777777" w:rsidR="00600F55" w:rsidRPr="00600F55" w:rsidRDefault="00600F55" w:rsidP="00600F55">
      <w:pPr>
        <w:widowControl w:val="0"/>
        <w:autoSpaceDE w:val="0"/>
        <w:autoSpaceDN w:val="0"/>
        <w:adjustRightInd w:val="0"/>
        <w:ind w:left="720" w:firstLine="709"/>
        <w:jc w:val="center"/>
        <w:rPr>
          <w:color w:val="000000"/>
          <w:sz w:val="20"/>
          <w:szCs w:val="20"/>
        </w:rPr>
      </w:pPr>
      <w:r w:rsidRPr="00600F55">
        <w:rPr>
          <w:sz w:val="20"/>
          <w:szCs w:val="20"/>
        </w:rPr>
        <w:t xml:space="preserve"> на 2024-2026</w:t>
      </w:r>
      <w:r w:rsidRPr="00600F55">
        <w:rPr>
          <w:color w:val="000000"/>
          <w:sz w:val="20"/>
          <w:szCs w:val="20"/>
        </w:rPr>
        <w:t xml:space="preserve"> годы  </w:t>
      </w:r>
    </w:p>
    <w:p w14:paraId="2AEB5540" w14:textId="77777777" w:rsidR="00600F55" w:rsidRPr="00600F55" w:rsidRDefault="00600F55" w:rsidP="00600F55">
      <w:pPr>
        <w:widowControl w:val="0"/>
        <w:autoSpaceDE w:val="0"/>
        <w:autoSpaceDN w:val="0"/>
        <w:adjustRightInd w:val="0"/>
        <w:ind w:firstLine="709"/>
        <w:rPr>
          <w:color w:val="000000"/>
          <w:sz w:val="20"/>
          <w:szCs w:val="20"/>
        </w:rPr>
      </w:pPr>
    </w:p>
    <w:tbl>
      <w:tblPr>
        <w:tblW w:w="10490" w:type="dxa"/>
        <w:tblInd w:w="102" w:type="dxa"/>
        <w:tblLayout w:type="fixed"/>
        <w:tblCellMar>
          <w:left w:w="102" w:type="dxa"/>
          <w:right w:w="102" w:type="dxa"/>
        </w:tblCellMar>
        <w:tblLook w:val="0000" w:firstRow="0" w:lastRow="0" w:firstColumn="0" w:lastColumn="0" w:noHBand="0" w:noVBand="0"/>
      </w:tblPr>
      <w:tblGrid>
        <w:gridCol w:w="3261"/>
        <w:gridCol w:w="7229"/>
      </w:tblGrid>
      <w:tr w:rsidR="00600F55" w:rsidRPr="00600F55" w14:paraId="3614FC0B" w14:textId="77777777" w:rsidTr="00453A3F">
        <w:trPr>
          <w:trHeight w:val="1060"/>
        </w:trPr>
        <w:tc>
          <w:tcPr>
            <w:tcW w:w="3261" w:type="dxa"/>
            <w:tcBorders>
              <w:top w:val="single" w:sz="2" w:space="0" w:color="auto"/>
              <w:left w:val="single" w:sz="2" w:space="0" w:color="auto"/>
              <w:bottom w:val="single" w:sz="4" w:space="0" w:color="auto"/>
              <w:right w:val="single" w:sz="2" w:space="0" w:color="auto"/>
            </w:tcBorders>
          </w:tcPr>
          <w:p w14:paraId="2132311F" w14:textId="77777777" w:rsidR="00600F55" w:rsidRPr="00600F55" w:rsidRDefault="00600F55" w:rsidP="00600F55">
            <w:pPr>
              <w:ind w:firstLine="709"/>
              <w:jc w:val="center"/>
              <w:rPr>
                <w:sz w:val="20"/>
                <w:szCs w:val="20"/>
              </w:rPr>
            </w:pPr>
            <w:r w:rsidRPr="00600F55">
              <w:rPr>
                <w:color w:val="000000"/>
                <w:sz w:val="20"/>
                <w:szCs w:val="20"/>
              </w:rPr>
              <w:t>Наименование программы</w:t>
            </w:r>
          </w:p>
        </w:tc>
        <w:tc>
          <w:tcPr>
            <w:tcW w:w="7229" w:type="dxa"/>
            <w:tcBorders>
              <w:top w:val="single" w:sz="2" w:space="0" w:color="auto"/>
              <w:left w:val="single" w:sz="2" w:space="0" w:color="auto"/>
              <w:bottom w:val="single" w:sz="4" w:space="0" w:color="auto"/>
              <w:right w:val="single" w:sz="2" w:space="0" w:color="auto"/>
            </w:tcBorders>
          </w:tcPr>
          <w:p w14:paraId="1D9346EF" w14:textId="77777777" w:rsidR="00600F55" w:rsidRPr="00600F55" w:rsidRDefault="00600F55" w:rsidP="00600F55">
            <w:pPr>
              <w:ind w:firstLine="709"/>
              <w:rPr>
                <w:sz w:val="20"/>
                <w:szCs w:val="20"/>
              </w:rPr>
            </w:pPr>
            <w:r w:rsidRPr="00600F55">
              <w:rPr>
                <w:color w:val="000000"/>
                <w:sz w:val="20"/>
                <w:szCs w:val="20"/>
              </w:rPr>
              <w:t>Муниципальная программа «</w:t>
            </w:r>
            <w:r w:rsidRPr="00600F55">
              <w:rPr>
                <w:spacing w:val="-8"/>
                <w:sz w:val="20"/>
                <w:szCs w:val="20"/>
              </w:rPr>
              <w:t>Жилищно-коммунальное хозяйство</w:t>
            </w:r>
            <w:r w:rsidRPr="00600F55">
              <w:rPr>
                <w:sz w:val="20"/>
                <w:szCs w:val="20"/>
              </w:rPr>
              <w:t xml:space="preserve"> Куйбышевского муниципального района Новосибирской области на 2024-2026</w:t>
            </w:r>
            <w:r w:rsidRPr="00600F55">
              <w:rPr>
                <w:color w:val="000000"/>
                <w:sz w:val="20"/>
                <w:szCs w:val="20"/>
              </w:rPr>
              <w:t xml:space="preserve"> годы»</w:t>
            </w:r>
          </w:p>
        </w:tc>
      </w:tr>
      <w:tr w:rsidR="00600F55" w:rsidRPr="00600F55" w14:paraId="4019D977" w14:textId="77777777" w:rsidTr="00453A3F">
        <w:trPr>
          <w:trHeight w:val="1060"/>
        </w:trPr>
        <w:tc>
          <w:tcPr>
            <w:tcW w:w="3261" w:type="dxa"/>
            <w:tcBorders>
              <w:top w:val="single" w:sz="2" w:space="0" w:color="auto"/>
              <w:left w:val="single" w:sz="2" w:space="0" w:color="auto"/>
              <w:bottom w:val="single" w:sz="4" w:space="0" w:color="auto"/>
              <w:right w:val="single" w:sz="2" w:space="0" w:color="auto"/>
            </w:tcBorders>
          </w:tcPr>
          <w:p w14:paraId="5E15F4D5" w14:textId="77777777" w:rsidR="00600F55" w:rsidRPr="00600F55" w:rsidRDefault="00600F55" w:rsidP="00600F55">
            <w:pPr>
              <w:widowControl w:val="0"/>
              <w:autoSpaceDE w:val="0"/>
              <w:autoSpaceDN w:val="0"/>
              <w:adjustRightInd w:val="0"/>
              <w:ind w:firstLine="709"/>
              <w:jc w:val="center"/>
              <w:rPr>
                <w:color w:val="000000"/>
                <w:sz w:val="20"/>
                <w:szCs w:val="20"/>
              </w:rPr>
            </w:pPr>
            <w:r w:rsidRPr="00600F55">
              <w:rPr>
                <w:color w:val="000000"/>
                <w:sz w:val="20"/>
                <w:szCs w:val="20"/>
              </w:rPr>
              <w:t>Наименование Подпрограммы</w:t>
            </w:r>
          </w:p>
        </w:tc>
        <w:tc>
          <w:tcPr>
            <w:tcW w:w="7229" w:type="dxa"/>
            <w:tcBorders>
              <w:top w:val="single" w:sz="2" w:space="0" w:color="auto"/>
              <w:left w:val="single" w:sz="2" w:space="0" w:color="auto"/>
              <w:bottom w:val="single" w:sz="4" w:space="0" w:color="auto"/>
              <w:right w:val="single" w:sz="2" w:space="0" w:color="auto"/>
            </w:tcBorders>
          </w:tcPr>
          <w:p w14:paraId="0B5E6A1F" w14:textId="77777777" w:rsidR="00600F55" w:rsidRPr="00600F55" w:rsidRDefault="00600F55" w:rsidP="00600F55">
            <w:pPr>
              <w:widowControl w:val="0"/>
              <w:autoSpaceDE w:val="0"/>
              <w:autoSpaceDN w:val="0"/>
              <w:adjustRightInd w:val="0"/>
              <w:ind w:firstLine="709"/>
              <w:rPr>
                <w:color w:val="000000"/>
                <w:sz w:val="20"/>
                <w:szCs w:val="20"/>
              </w:rPr>
            </w:pPr>
            <w:r w:rsidRPr="00600F55">
              <w:rPr>
                <w:color w:val="000000"/>
                <w:sz w:val="20"/>
                <w:szCs w:val="20"/>
              </w:rPr>
              <w:t>Подпрограмма «</w:t>
            </w:r>
            <w:r w:rsidRPr="00600F55">
              <w:rPr>
                <w:spacing w:val="-8"/>
                <w:sz w:val="20"/>
                <w:szCs w:val="20"/>
              </w:rPr>
              <w:t>Чистая вода»</w:t>
            </w:r>
            <w:r w:rsidRPr="00600F55">
              <w:rPr>
                <w:sz w:val="20"/>
                <w:szCs w:val="20"/>
              </w:rPr>
              <w:t xml:space="preserve"> Куйбышевского муниципального района Новосибирской области на 2024-2026</w:t>
            </w:r>
            <w:r w:rsidRPr="00600F55">
              <w:rPr>
                <w:color w:val="000000"/>
                <w:sz w:val="20"/>
                <w:szCs w:val="20"/>
              </w:rPr>
              <w:t xml:space="preserve"> год (далее – Подпрограмма)</w:t>
            </w:r>
          </w:p>
        </w:tc>
      </w:tr>
      <w:tr w:rsidR="00600F55" w:rsidRPr="00600F55" w14:paraId="3747D5D8" w14:textId="77777777" w:rsidTr="00453A3F">
        <w:tc>
          <w:tcPr>
            <w:tcW w:w="3261" w:type="dxa"/>
            <w:tcBorders>
              <w:top w:val="single" w:sz="2" w:space="0" w:color="auto"/>
              <w:left w:val="single" w:sz="2" w:space="0" w:color="auto"/>
              <w:bottom w:val="single" w:sz="2" w:space="0" w:color="auto"/>
              <w:right w:val="single" w:sz="2" w:space="0" w:color="auto"/>
            </w:tcBorders>
          </w:tcPr>
          <w:p w14:paraId="3AB87888" w14:textId="77777777" w:rsidR="00600F55" w:rsidRPr="00600F55" w:rsidRDefault="00600F55" w:rsidP="00600F55">
            <w:pPr>
              <w:widowControl w:val="0"/>
              <w:autoSpaceDE w:val="0"/>
              <w:autoSpaceDN w:val="0"/>
              <w:adjustRightInd w:val="0"/>
              <w:ind w:firstLine="709"/>
              <w:rPr>
                <w:color w:val="000000"/>
                <w:sz w:val="20"/>
                <w:szCs w:val="20"/>
              </w:rPr>
            </w:pPr>
            <w:r w:rsidRPr="00600F55">
              <w:rPr>
                <w:color w:val="000000"/>
                <w:sz w:val="20"/>
                <w:szCs w:val="20"/>
              </w:rPr>
              <w:t>Разработчик Подпрограммы</w:t>
            </w:r>
          </w:p>
        </w:tc>
        <w:tc>
          <w:tcPr>
            <w:tcW w:w="7229" w:type="dxa"/>
            <w:tcBorders>
              <w:top w:val="single" w:sz="2" w:space="0" w:color="auto"/>
              <w:left w:val="single" w:sz="2" w:space="0" w:color="auto"/>
              <w:bottom w:val="single" w:sz="2" w:space="0" w:color="auto"/>
              <w:right w:val="single" w:sz="2" w:space="0" w:color="auto"/>
            </w:tcBorders>
          </w:tcPr>
          <w:p w14:paraId="51F4CC20" w14:textId="77777777" w:rsidR="00600F55" w:rsidRPr="00600F55" w:rsidRDefault="00600F55" w:rsidP="00600F55">
            <w:pPr>
              <w:widowControl w:val="0"/>
              <w:autoSpaceDE w:val="0"/>
              <w:autoSpaceDN w:val="0"/>
              <w:adjustRightInd w:val="0"/>
              <w:ind w:firstLine="709"/>
              <w:rPr>
                <w:color w:val="000000"/>
                <w:sz w:val="20"/>
                <w:szCs w:val="20"/>
              </w:rPr>
            </w:pPr>
            <w:r w:rsidRPr="00600F55">
              <w:rPr>
                <w:color w:val="000000"/>
                <w:sz w:val="20"/>
                <w:szCs w:val="20"/>
              </w:rPr>
              <w:t xml:space="preserve">Управление строительства, коммунального, дорожного хозяйства и транспорта администрации </w:t>
            </w:r>
            <w:r w:rsidRPr="00600F55">
              <w:rPr>
                <w:sz w:val="20"/>
                <w:szCs w:val="20"/>
              </w:rPr>
              <w:t>Куйбышевского муниципального района Новосибирской области</w:t>
            </w:r>
          </w:p>
        </w:tc>
      </w:tr>
      <w:tr w:rsidR="00600F55" w:rsidRPr="00600F55" w14:paraId="03E33215" w14:textId="77777777" w:rsidTr="00453A3F">
        <w:tc>
          <w:tcPr>
            <w:tcW w:w="3261" w:type="dxa"/>
            <w:tcBorders>
              <w:top w:val="single" w:sz="2" w:space="0" w:color="auto"/>
              <w:left w:val="single" w:sz="2" w:space="0" w:color="auto"/>
              <w:bottom w:val="single" w:sz="2" w:space="0" w:color="auto"/>
              <w:right w:val="single" w:sz="2" w:space="0" w:color="auto"/>
            </w:tcBorders>
          </w:tcPr>
          <w:p w14:paraId="59E3A0B9" w14:textId="77777777" w:rsidR="00600F55" w:rsidRPr="00600F55" w:rsidRDefault="00600F55" w:rsidP="00600F55">
            <w:pPr>
              <w:widowControl w:val="0"/>
              <w:autoSpaceDE w:val="0"/>
              <w:autoSpaceDN w:val="0"/>
              <w:adjustRightInd w:val="0"/>
              <w:ind w:firstLine="709"/>
              <w:rPr>
                <w:color w:val="000000"/>
                <w:sz w:val="20"/>
                <w:szCs w:val="20"/>
              </w:rPr>
            </w:pPr>
            <w:r w:rsidRPr="00600F55">
              <w:rPr>
                <w:color w:val="000000"/>
                <w:sz w:val="20"/>
                <w:szCs w:val="20"/>
              </w:rPr>
              <w:t>Заказчик Подпрограммы</w:t>
            </w:r>
          </w:p>
        </w:tc>
        <w:tc>
          <w:tcPr>
            <w:tcW w:w="7229" w:type="dxa"/>
            <w:tcBorders>
              <w:top w:val="single" w:sz="2" w:space="0" w:color="auto"/>
              <w:left w:val="single" w:sz="2" w:space="0" w:color="auto"/>
              <w:bottom w:val="single" w:sz="2" w:space="0" w:color="auto"/>
              <w:right w:val="single" w:sz="2" w:space="0" w:color="auto"/>
            </w:tcBorders>
          </w:tcPr>
          <w:p w14:paraId="0C99D092" w14:textId="77777777" w:rsidR="00600F55" w:rsidRPr="00600F55" w:rsidRDefault="00600F55" w:rsidP="00600F55">
            <w:pPr>
              <w:widowControl w:val="0"/>
              <w:autoSpaceDE w:val="0"/>
              <w:autoSpaceDN w:val="0"/>
              <w:adjustRightInd w:val="0"/>
              <w:ind w:firstLine="709"/>
              <w:rPr>
                <w:color w:val="000000"/>
                <w:sz w:val="20"/>
                <w:szCs w:val="20"/>
              </w:rPr>
            </w:pPr>
            <w:r w:rsidRPr="00600F55">
              <w:rPr>
                <w:color w:val="000000"/>
                <w:sz w:val="20"/>
                <w:szCs w:val="20"/>
              </w:rPr>
              <w:t xml:space="preserve">Администрация </w:t>
            </w:r>
            <w:r w:rsidRPr="00600F55">
              <w:rPr>
                <w:sz w:val="20"/>
                <w:szCs w:val="20"/>
              </w:rPr>
              <w:t>Куйбышевского муниципального района Новосибирской области</w:t>
            </w:r>
          </w:p>
        </w:tc>
      </w:tr>
      <w:tr w:rsidR="00600F55" w:rsidRPr="00600F55" w14:paraId="7BE4C6E0" w14:textId="77777777" w:rsidTr="00453A3F">
        <w:tc>
          <w:tcPr>
            <w:tcW w:w="3261" w:type="dxa"/>
            <w:tcBorders>
              <w:top w:val="single" w:sz="2" w:space="0" w:color="auto"/>
              <w:left w:val="single" w:sz="2" w:space="0" w:color="auto"/>
              <w:bottom w:val="single" w:sz="2" w:space="0" w:color="auto"/>
              <w:right w:val="single" w:sz="2" w:space="0" w:color="auto"/>
            </w:tcBorders>
          </w:tcPr>
          <w:p w14:paraId="3E04F638" w14:textId="77777777" w:rsidR="00600F55" w:rsidRPr="00600F55" w:rsidRDefault="00600F55" w:rsidP="00600F55">
            <w:pPr>
              <w:widowControl w:val="0"/>
              <w:autoSpaceDE w:val="0"/>
              <w:autoSpaceDN w:val="0"/>
              <w:adjustRightInd w:val="0"/>
              <w:ind w:firstLine="709"/>
              <w:rPr>
                <w:color w:val="000000"/>
                <w:sz w:val="20"/>
                <w:szCs w:val="20"/>
              </w:rPr>
            </w:pPr>
            <w:r w:rsidRPr="00600F55">
              <w:rPr>
                <w:sz w:val="20"/>
                <w:szCs w:val="20"/>
              </w:rPr>
              <w:t xml:space="preserve">Руководитель </w:t>
            </w:r>
            <w:r w:rsidRPr="00600F55">
              <w:rPr>
                <w:color w:val="000000"/>
                <w:sz w:val="20"/>
                <w:szCs w:val="20"/>
              </w:rPr>
              <w:t>Подпрограммы</w:t>
            </w:r>
          </w:p>
        </w:tc>
        <w:tc>
          <w:tcPr>
            <w:tcW w:w="7229" w:type="dxa"/>
            <w:tcBorders>
              <w:top w:val="single" w:sz="2" w:space="0" w:color="auto"/>
              <w:left w:val="single" w:sz="2" w:space="0" w:color="auto"/>
              <w:bottom w:val="single" w:sz="2" w:space="0" w:color="auto"/>
              <w:right w:val="single" w:sz="2" w:space="0" w:color="auto"/>
            </w:tcBorders>
          </w:tcPr>
          <w:p w14:paraId="5F668AB9" w14:textId="77777777" w:rsidR="00600F55" w:rsidRPr="00600F55" w:rsidRDefault="00600F55" w:rsidP="00600F55">
            <w:pPr>
              <w:widowControl w:val="0"/>
              <w:autoSpaceDE w:val="0"/>
              <w:autoSpaceDN w:val="0"/>
              <w:adjustRightInd w:val="0"/>
              <w:ind w:firstLine="709"/>
              <w:rPr>
                <w:color w:val="000000"/>
                <w:sz w:val="20"/>
                <w:szCs w:val="20"/>
              </w:rPr>
            </w:pPr>
            <w:r w:rsidRPr="00600F55">
              <w:rPr>
                <w:color w:val="000000"/>
                <w:sz w:val="20"/>
                <w:szCs w:val="20"/>
              </w:rPr>
              <w:t xml:space="preserve">Начальник управления строительства, коммунального, дорожного хозяйства и транспорта администрации </w:t>
            </w:r>
            <w:r w:rsidRPr="00600F55">
              <w:rPr>
                <w:sz w:val="20"/>
                <w:szCs w:val="20"/>
              </w:rPr>
              <w:t>Куйбышевского муниципального района Новосибирской области</w:t>
            </w:r>
          </w:p>
        </w:tc>
      </w:tr>
      <w:tr w:rsidR="00600F55" w:rsidRPr="00600F55" w14:paraId="3BEC2B51" w14:textId="77777777" w:rsidTr="00453A3F">
        <w:tc>
          <w:tcPr>
            <w:tcW w:w="3261" w:type="dxa"/>
            <w:tcBorders>
              <w:top w:val="single" w:sz="2" w:space="0" w:color="auto"/>
              <w:left w:val="single" w:sz="2" w:space="0" w:color="auto"/>
              <w:bottom w:val="single" w:sz="2" w:space="0" w:color="auto"/>
              <w:right w:val="single" w:sz="2" w:space="0" w:color="auto"/>
            </w:tcBorders>
          </w:tcPr>
          <w:p w14:paraId="12AE8041" w14:textId="77777777" w:rsidR="00600F55" w:rsidRPr="00600F55" w:rsidRDefault="00600F55" w:rsidP="00600F55">
            <w:pPr>
              <w:widowControl w:val="0"/>
              <w:autoSpaceDE w:val="0"/>
              <w:autoSpaceDN w:val="0"/>
              <w:adjustRightInd w:val="0"/>
              <w:ind w:firstLine="709"/>
              <w:rPr>
                <w:color w:val="000000"/>
                <w:sz w:val="20"/>
                <w:szCs w:val="20"/>
              </w:rPr>
            </w:pPr>
            <w:r w:rsidRPr="00600F55">
              <w:rPr>
                <w:color w:val="000000"/>
                <w:sz w:val="20"/>
                <w:szCs w:val="20"/>
              </w:rPr>
              <w:t>Исполнитель основных мероприятий Подпрограммы</w:t>
            </w:r>
          </w:p>
        </w:tc>
        <w:tc>
          <w:tcPr>
            <w:tcW w:w="7229" w:type="dxa"/>
            <w:tcBorders>
              <w:top w:val="single" w:sz="2" w:space="0" w:color="auto"/>
              <w:left w:val="single" w:sz="2" w:space="0" w:color="auto"/>
              <w:bottom w:val="single" w:sz="2" w:space="0" w:color="auto"/>
              <w:right w:val="single" w:sz="2" w:space="0" w:color="auto"/>
            </w:tcBorders>
          </w:tcPr>
          <w:p w14:paraId="4B7B0146" w14:textId="77777777" w:rsidR="00600F55" w:rsidRPr="00600F55" w:rsidRDefault="00600F55" w:rsidP="00600F55">
            <w:pPr>
              <w:widowControl w:val="0"/>
              <w:autoSpaceDE w:val="0"/>
              <w:autoSpaceDN w:val="0"/>
              <w:adjustRightInd w:val="0"/>
              <w:ind w:firstLine="709"/>
              <w:rPr>
                <w:color w:val="000000"/>
                <w:sz w:val="20"/>
                <w:szCs w:val="20"/>
              </w:rPr>
            </w:pPr>
            <w:r w:rsidRPr="00600F55">
              <w:rPr>
                <w:color w:val="000000"/>
                <w:sz w:val="20"/>
                <w:szCs w:val="20"/>
              </w:rPr>
              <w:t xml:space="preserve">Администрация </w:t>
            </w:r>
            <w:r w:rsidRPr="00600F55">
              <w:rPr>
                <w:sz w:val="20"/>
                <w:szCs w:val="20"/>
              </w:rPr>
              <w:t>Куйбышевского муниципального района Новосибирской области</w:t>
            </w:r>
          </w:p>
          <w:p w14:paraId="48ECB518" w14:textId="77777777" w:rsidR="00600F55" w:rsidRPr="00600F55" w:rsidRDefault="00600F55" w:rsidP="00600F55">
            <w:pPr>
              <w:widowControl w:val="0"/>
              <w:autoSpaceDE w:val="0"/>
              <w:autoSpaceDN w:val="0"/>
              <w:adjustRightInd w:val="0"/>
              <w:ind w:firstLine="709"/>
              <w:rPr>
                <w:sz w:val="20"/>
                <w:szCs w:val="20"/>
              </w:rPr>
            </w:pPr>
            <w:r w:rsidRPr="00600F55">
              <w:rPr>
                <w:color w:val="000000"/>
                <w:sz w:val="20"/>
                <w:szCs w:val="20"/>
              </w:rPr>
              <w:t xml:space="preserve">Муниципальные образования </w:t>
            </w:r>
            <w:r w:rsidRPr="00600F55">
              <w:rPr>
                <w:sz w:val="20"/>
                <w:szCs w:val="20"/>
              </w:rPr>
              <w:t>Куйбышевского муниципального района Новосибирской области</w:t>
            </w:r>
          </w:p>
        </w:tc>
      </w:tr>
      <w:tr w:rsidR="00600F55" w:rsidRPr="00600F55" w14:paraId="1C9E12F7" w14:textId="77777777" w:rsidTr="00453A3F">
        <w:tc>
          <w:tcPr>
            <w:tcW w:w="3261" w:type="dxa"/>
            <w:tcBorders>
              <w:top w:val="single" w:sz="2" w:space="0" w:color="auto"/>
              <w:left w:val="single" w:sz="2" w:space="0" w:color="auto"/>
              <w:bottom w:val="single" w:sz="2" w:space="0" w:color="auto"/>
              <w:right w:val="single" w:sz="2" w:space="0" w:color="auto"/>
            </w:tcBorders>
          </w:tcPr>
          <w:p w14:paraId="6E4694D8" w14:textId="77777777" w:rsidR="00600F55" w:rsidRPr="00600F55" w:rsidRDefault="00600F55" w:rsidP="00600F55">
            <w:pPr>
              <w:widowControl w:val="0"/>
              <w:autoSpaceDE w:val="0"/>
              <w:autoSpaceDN w:val="0"/>
              <w:adjustRightInd w:val="0"/>
              <w:ind w:firstLine="709"/>
              <w:rPr>
                <w:sz w:val="20"/>
                <w:szCs w:val="20"/>
              </w:rPr>
            </w:pPr>
            <w:r w:rsidRPr="00600F55">
              <w:rPr>
                <w:sz w:val="20"/>
                <w:szCs w:val="20"/>
              </w:rPr>
              <w:t>Цель и задачи Подпрограммы</w:t>
            </w:r>
          </w:p>
        </w:tc>
        <w:tc>
          <w:tcPr>
            <w:tcW w:w="7229" w:type="dxa"/>
            <w:tcBorders>
              <w:top w:val="single" w:sz="2" w:space="0" w:color="auto"/>
              <w:left w:val="single" w:sz="2" w:space="0" w:color="auto"/>
              <w:bottom w:val="single" w:sz="2" w:space="0" w:color="auto"/>
              <w:right w:val="single" w:sz="2" w:space="0" w:color="auto"/>
            </w:tcBorders>
          </w:tcPr>
          <w:p w14:paraId="24C91B2E" w14:textId="77777777" w:rsidR="00600F55" w:rsidRPr="00600F55" w:rsidRDefault="00600F55" w:rsidP="00600F55">
            <w:pPr>
              <w:widowControl w:val="0"/>
              <w:autoSpaceDE w:val="0"/>
              <w:autoSpaceDN w:val="0"/>
              <w:adjustRightInd w:val="0"/>
              <w:ind w:firstLine="709"/>
              <w:rPr>
                <w:sz w:val="20"/>
                <w:szCs w:val="20"/>
              </w:rPr>
            </w:pPr>
            <w:r w:rsidRPr="00600F55">
              <w:rPr>
                <w:sz w:val="20"/>
                <w:szCs w:val="20"/>
              </w:rPr>
              <w:t>Цель Подпрограммы:</w:t>
            </w:r>
          </w:p>
          <w:p w14:paraId="52247F2A" w14:textId="77777777" w:rsidR="00600F55" w:rsidRPr="00600F55" w:rsidRDefault="00600F55" w:rsidP="00600F55">
            <w:pPr>
              <w:autoSpaceDE w:val="0"/>
              <w:autoSpaceDN w:val="0"/>
              <w:adjustRightInd w:val="0"/>
              <w:ind w:firstLine="709"/>
              <w:jc w:val="both"/>
              <w:rPr>
                <w:sz w:val="20"/>
                <w:szCs w:val="20"/>
              </w:rPr>
            </w:pPr>
            <w:r w:rsidRPr="00600F55">
              <w:rPr>
                <w:sz w:val="20"/>
                <w:szCs w:val="20"/>
              </w:rPr>
              <w:t>обеспечение населения Куйбышевского муниципального района Новосибирской области качественной питьевой водой, отвечающей требованиям безопасности и безвредности, в необходимом и достаточном количестве.</w:t>
            </w:r>
          </w:p>
          <w:p w14:paraId="5D2F44B9" w14:textId="77777777" w:rsidR="00600F55" w:rsidRPr="00600F55" w:rsidRDefault="00600F55" w:rsidP="00600F55">
            <w:pPr>
              <w:widowControl w:val="0"/>
              <w:autoSpaceDE w:val="0"/>
              <w:autoSpaceDN w:val="0"/>
              <w:adjustRightInd w:val="0"/>
              <w:ind w:firstLine="709"/>
              <w:rPr>
                <w:sz w:val="20"/>
                <w:szCs w:val="20"/>
              </w:rPr>
            </w:pPr>
            <w:r w:rsidRPr="00600F55">
              <w:rPr>
                <w:sz w:val="20"/>
                <w:szCs w:val="20"/>
              </w:rPr>
              <w:t>Задачи Подпрограммы:</w:t>
            </w:r>
          </w:p>
          <w:p w14:paraId="796C5E92" w14:textId="77777777" w:rsidR="00600F55" w:rsidRPr="00600F55" w:rsidRDefault="00600F55" w:rsidP="00600F55">
            <w:pPr>
              <w:autoSpaceDE w:val="0"/>
              <w:autoSpaceDN w:val="0"/>
              <w:adjustRightInd w:val="0"/>
              <w:ind w:firstLine="709"/>
              <w:jc w:val="both"/>
              <w:rPr>
                <w:sz w:val="20"/>
                <w:szCs w:val="20"/>
              </w:rPr>
            </w:pPr>
            <w:r w:rsidRPr="00600F55">
              <w:rPr>
                <w:sz w:val="20"/>
                <w:szCs w:val="20"/>
              </w:rPr>
              <w:t>1. Развитие и реконструкция систем водоснабжения и централизованных систем водоотведения в населенных пунктах Куйбышевского муниципального района Новосибирской области.</w:t>
            </w:r>
          </w:p>
          <w:p w14:paraId="4D75006C" w14:textId="77777777" w:rsidR="00600F55" w:rsidRPr="00600F55" w:rsidRDefault="00600F55" w:rsidP="00600F55">
            <w:pPr>
              <w:autoSpaceDE w:val="0"/>
              <w:autoSpaceDN w:val="0"/>
              <w:adjustRightInd w:val="0"/>
              <w:ind w:firstLine="709"/>
              <w:jc w:val="both"/>
              <w:rPr>
                <w:sz w:val="20"/>
                <w:szCs w:val="20"/>
              </w:rPr>
            </w:pPr>
            <w:r w:rsidRPr="00600F55">
              <w:rPr>
                <w:sz w:val="20"/>
                <w:szCs w:val="20"/>
              </w:rPr>
              <w:t>2. Устранение дефицита водоснабжения в населенных пунктах Куйбышевского муниципального района Новосибирской области.</w:t>
            </w:r>
          </w:p>
        </w:tc>
      </w:tr>
      <w:tr w:rsidR="00600F55" w:rsidRPr="00600F55" w14:paraId="71D248DC" w14:textId="77777777" w:rsidTr="00453A3F">
        <w:tc>
          <w:tcPr>
            <w:tcW w:w="3261" w:type="dxa"/>
            <w:tcBorders>
              <w:top w:val="single" w:sz="2" w:space="0" w:color="auto"/>
              <w:left w:val="single" w:sz="2" w:space="0" w:color="auto"/>
              <w:bottom w:val="single" w:sz="2" w:space="0" w:color="auto"/>
              <w:right w:val="single" w:sz="2" w:space="0" w:color="auto"/>
            </w:tcBorders>
          </w:tcPr>
          <w:p w14:paraId="774A5E80" w14:textId="77777777" w:rsidR="00600F55" w:rsidRPr="00600F55" w:rsidRDefault="00600F55" w:rsidP="00600F55">
            <w:pPr>
              <w:widowControl w:val="0"/>
              <w:autoSpaceDE w:val="0"/>
              <w:autoSpaceDN w:val="0"/>
              <w:adjustRightInd w:val="0"/>
              <w:ind w:firstLine="709"/>
              <w:rPr>
                <w:sz w:val="20"/>
                <w:szCs w:val="20"/>
              </w:rPr>
            </w:pPr>
            <w:r w:rsidRPr="00600F55">
              <w:rPr>
                <w:sz w:val="20"/>
                <w:szCs w:val="20"/>
              </w:rPr>
              <w:t>Сроки и этапы реализации Подпрограммы</w:t>
            </w:r>
          </w:p>
        </w:tc>
        <w:tc>
          <w:tcPr>
            <w:tcW w:w="7229" w:type="dxa"/>
            <w:tcBorders>
              <w:top w:val="single" w:sz="2" w:space="0" w:color="auto"/>
              <w:left w:val="single" w:sz="2" w:space="0" w:color="auto"/>
              <w:bottom w:val="single" w:sz="2" w:space="0" w:color="auto"/>
              <w:right w:val="single" w:sz="2" w:space="0" w:color="auto"/>
            </w:tcBorders>
          </w:tcPr>
          <w:p w14:paraId="7B184D5B" w14:textId="77777777" w:rsidR="00600F55" w:rsidRPr="00600F55" w:rsidRDefault="00600F55" w:rsidP="00600F55">
            <w:pPr>
              <w:autoSpaceDE w:val="0"/>
              <w:autoSpaceDN w:val="0"/>
              <w:adjustRightInd w:val="0"/>
              <w:ind w:firstLine="709"/>
              <w:jc w:val="both"/>
              <w:rPr>
                <w:sz w:val="20"/>
                <w:szCs w:val="20"/>
              </w:rPr>
            </w:pPr>
            <w:r w:rsidRPr="00600F55">
              <w:rPr>
                <w:sz w:val="20"/>
                <w:szCs w:val="20"/>
              </w:rPr>
              <w:t>Период реализации Подпрограммы: 2024 - 2026 годы.</w:t>
            </w:r>
          </w:p>
          <w:p w14:paraId="6E5C9BCF" w14:textId="77777777" w:rsidR="00600F55" w:rsidRPr="00600F55" w:rsidRDefault="00600F55" w:rsidP="00600F55">
            <w:pPr>
              <w:autoSpaceDE w:val="0"/>
              <w:autoSpaceDN w:val="0"/>
              <w:adjustRightInd w:val="0"/>
              <w:ind w:firstLine="709"/>
              <w:jc w:val="both"/>
              <w:rPr>
                <w:sz w:val="20"/>
                <w:szCs w:val="20"/>
              </w:rPr>
            </w:pPr>
            <w:r w:rsidRPr="00600F55">
              <w:rPr>
                <w:sz w:val="20"/>
                <w:szCs w:val="20"/>
              </w:rPr>
              <w:t>Этапы реализации Подпрограммы не выделяются</w:t>
            </w:r>
          </w:p>
        </w:tc>
      </w:tr>
      <w:tr w:rsidR="00600F55" w:rsidRPr="00600F55" w14:paraId="6618C0B4" w14:textId="77777777" w:rsidTr="00453A3F">
        <w:tc>
          <w:tcPr>
            <w:tcW w:w="3261" w:type="dxa"/>
            <w:tcBorders>
              <w:top w:val="single" w:sz="2" w:space="0" w:color="auto"/>
              <w:left w:val="single" w:sz="2" w:space="0" w:color="auto"/>
              <w:bottom w:val="single" w:sz="2" w:space="0" w:color="auto"/>
              <w:right w:val="single" w:sz="2" w:space="0" w:color="auto"/>
            </w:tcBorders>
          </w:tcPr>
          <w:p w14:paraId="2B421915" w14:textId="77777777" w:rsidR="00600F55" w:rsidRPr="00600F55" w:rsidRDefault="00600F55" w:rsidP="00600F55">
            <w:pPr>
              <w:widowControl w:val="0"/>
              <w:autoSpaceDE w:val="0"/>
              <w:autoSpaceDN w:val="0"/>
              <w:adjustRightInd w:val="0"/>
              <w:ind w:firstLine="709"/>
              <w:rPr>
                <w:sz w:val="20"/>
                <w:szCs w:val="20"/>
              </w:rPr>
            </w:pPr>
            <w:r w:rsidRPr="00600F55">
              <w:rPr>
                <w:sz w:val="20"/>
                <w:szCs w:val="20"/>
              </w:rPr>
              <w:t>Объемы финансирования  Подпрограммы</w:t>
            </w:r>
          </w:p>
        </w:tc>
        <w:tc>
          <w:tcPr>
            <w:tcW w:w="7229" w:type="dxa"/>
            <w:tcBorders>
              <w:top w:val="single" w:sz="2" w:space="0" w:color="auto"/>
              <w:left w:val="single" w:sz="2" w:space="0" w:color="auto"/>
              <w:bottom w:val="single" w:sz="2" w:space="0" w:color="auto"/>
              <w:right w:val="single" w:sz="2" w:space="0" w:color="auto"/>
            </w:tcBorders>
          </w:tcPr>
          <w:p w14:paraId="21C90988" w14:textId="77777777" w:rsidR="00600F55" w:rsidRPr="00600F55" w:rsidRDefault="00600F55" w:rsidP="00600F55">
            <w:pPr>
              <w:widowControl w:val="0"/>
              <w:autoSpaceDE w:val="0"/>
              <w:autoSpaceDN w:val="0"/>
              <w:adjustRightInd w:val="0"/>
              <w:ind w:firstLine="709"/>
              <w:rPr>
                <w:sz w:val="20"/>
                <w:szCs w:val="20"/>
              </w:rPr>
            </w:pPr>
            <w:r w:rsidRPr="00600F55">
              <w:rPr>
                <w:sz w:val="20"/>
                <w:szCs w:val="20"/>
              </w:rPr>
              <w:t>Объем финансирования, необходимый для реализации Подпрограммы составит 20 096,08219 тыс. руб.:</w:t>
            </w:r>
            <w:r w:rsidRPr="00600F55">
              <w:rPr>
                <w:sz w:val="20"/>
                <w:szCs w:val="20"/>
                <w:shd w:val="clear" w:color="auto" w:fill="FFFF00"/>
              </w:rPr>
              <w:t xml:space="preserve"> </w:t>
            </w:r>
          </w:p>
          <w:p w14:paraId="387F6426" w14:textId="77777777" w:rsidR="00600F55" w:rsidRPr="00600F55" w:rsidRDefault="00600F55" w:rsidP="00600F55">
            <w:pPr>
              <w:widowControl w:val="0"/>
              <w:autoSpaceDE w:val="0"/>
              <w:autoSpaceDN w:val="0"/>
              <w:adjustRightInd w:val="0"/>
              <w:ind w:firstLine="709"/>
              <w:rPr>
                <w:sz w:val="20"/>
                <w:szCs w:val="20"/>
              </w:rPr>
            </w:pPr>
            <w:r w:rsidRPr="00600F55">
              <w:rPr>
                <w:sz w:val="20"/>
                <w:szCs w:val="20"/>
              </w:rPr>
              <w:t>на 2024 год  - 2 119,12841 тыс. руб.,</w:t>
            </w:r>
          </w:p>
          <w:p w14:paraId="0A31D30F" w14:textId="77777777" w:rsidR="00600F55" w:rsidRPr="00600F55" w:rsidRDefault="00600F55" w:rsidP="00600F55">
            <w:pPr>
              <w:widowControl w:val="0"/>
              <w:autoSpaceDE w:val="0"/>
              <w:autoSpaceDN w:val="0"/>
              <w:adjustRightInd w:val="0"/>
              <w:ind w:firstLine="709"/>
              <w:rPr>
                <w:sz w:val="20"/>
                <w:szCs w:val="20"/>
              </w:rPr>
            </w:pPr>
            <w:r w:rsidRPr="00600F55">
              <w:rPr>
                <w:sz w:val="20"/>
                <w:szCs w:val="20"/>
              </w:rPr>
              <w:t>на 2025 год  - 17 976,95378 тыс. руб.,</w:t>
            </w:r>
          </w:p>
          <w:p w14:paraId="347AA457" w14:textId="77777777" w:rsidR="00600F55" w:rsidRPr="00600F55" w:rsidRDefault="00600F55" w:rsidP="00600F55">
            <w:pPr>
              <w:widowControl w:val="0"/>
              <w:autoSpaceDE w:val="0"/>
              <w:autoSpaceDN w:val="0"/>
              <w:adjustRightInd w:val="0"/>
              <w:ind w:firstLine="709"/>
              <w:rPr>
                <w:sz w:val="20"/>
                <w:szCs w:val="20"/>
              </w:rPr>
            </w:pPr>
            <w:r w:rsidRPr="00600F55">
              <w:rPr>
                <w:sz w:val="20"/>
                <w:szCs w:val="20"/>
              </w:rPr>
              <w:t>на 2026 год  - 0 тыс. руб.,</w:t>
            </w:r>
          </w:p>
          <w:p w14:paraId="5FFF78CB" w14:textId="77777777" w:rsidR="00600F55" w:rsidRPr="00600F55" w:rsidRDefault="00600F55" w:rsidP="00600F55">
            <w:pPr>
              <w:widowControl w:val="0"/>
              <w:autoSpaceDE w:val="0"/>
              <w:autoSpaceDN w:val="0"/>
              <w:adjustRightInd w:val="0"/>
              <w:ind w:firstLine="709"/>
              <w:rPr>
                <w:sz w:val="20"/>
                <w:szCs w:val="20"/>
              </w:rPr>
            </w:pPr>
            <w:r w:rsidRPr="00600F55">
              <w:rPr>
                <w:sz w:val="20"/>
                <w:szCs w:val="20"/>
              </w:rPr>
              <w:t xml:space="preserve">в том числе по источникам финансирования Подпрограммы: </w:t>
            </w:r>
          </w:p>
          <w:p w14:paraId="66C9DFC2" w14:textId="77777777" w:rsidR="00600F55" w:rsidRPr="00600F55" w:rsidRDefault="00600F55" w:rsidP="00600F55">
            <w:pPr>
              <w:widowControl w:val="0"/>
              <w:autoSpaceDE w:val="0"/>
              <w:autoSpaceDN w:val="0"/>
              <w:adjustRightInd w:val="0"/>
              <w:ind w:firstLine="709"/>
              <w:rPr>
                <w:sz w:val="20"/>
                <w:szCs w:val="20"/>
              </w:rPr>
            </w:pPr>
            <w:r w:rsidRPr="00600F55">
              <w:rPr>
                <w:sz w:val="20"/>
                <w:szCs w:val="20"/>
              </w:rPr>
              <w:t>- областной бюджет Новосибирской области – 1 935,47394 тыс. руб.:</w:t>
            </w:r>
          </w:p>
          <w:p w14:paraId="6999F169" w14:textId="77777777" w:rsidR="00600F55" w:rsidRPr="00600F55" w:rsidRDefault="00600F55" w:rsidP="00600F55">
            <w:pPr>
              <w:widowControl w:val="0"/>
              <w:autoSpaceDE w:val="0"/>
              <w:autoSpaceDN w:val="0"/>
              <w:adjustRightInd w:val="0"/>
              <w:ind w:firstLine="709"/>
              <w:rPr>
                <w:sz w:val="20"/>
                <w:szCs w:val="20"/>
              </w:rPr>
            </w:pPr>
            <w:r w:rsidRPr="00600F55">
              <w:rPr>
                <w:sz w:val="20"/>
                <w:szCs w:val="20"/>
              </w:rPr>
              <w:t>2024г. – 1 935,47394 тыс. руб.</w:t>
            </w:r>
          </w:p>
          <w:p w14:paraId="51CF447A" w14:textId="77777777" w:rsidR="00600F55" w:rsidRPr="00600F55" w:rsidRDefault="00600F55" w:rsidP="00600F55">
            <w:pPr>
              <w:widowControl w:val="0"/>
              <w:autoSpaceDE w:val="0"/>
              <w:autoSpaceDN w:val="0"/>
              <w:adjustRightInd w:val="0"/>
              <w:ind w:firstLine="709"/>
              <w:rPr>
                <w:sz w:val="20"/>
                <w:szCs w:val="20"/>
              </w:rPr>
            </w:pPr>
            <w:r w:rsidRPr="00600F55">
              <w:rPr>
                <w:sz w:val="20"/>
                <w:szCs w:val="20"/>
              </w:rPr>
              <w:t>2025г. – 0 тыс. руб.</w:t>
            </w:r>
          </w:p>
          <w:p w14:paraId="1782D56A" w14:textId="77777777" w:rsidR="00600F55" w:rsidRPr="00600F55" w:rsidRDefault="00600F55" w:rsidP="00600F55">
            <w:pPr>
              <w:widowControl w:val="0"/>
              <w:autoSpaceDE w:val="0"/>
              <w:autoSpaceDN w:val="0"/>
              <w:adjustRightInd w:val="0"/>
              <w:ind w:firstLine="709"/>
              <w:rPr>
                <w:sz w:val="20"/>
                <w:szCs w:val="20"/>
              </w:rPr>
            </w:pPr>
            <w:r w:rsidRPr="00600F55">
              <w:rPr>
                <w:sz w:val="20"/>
                <w:szCs w:val="20"/>
              </w:rPr>
              <w:t>2026г. – 0 тыс. руб.</w:t>
            </w:r>
          </w:p>
          <w:p w14:paraId="1141F5DD" w14:textId="77777777" w:rsidR="00600F55" w:rsidRPr="00600F55" w:rsidRDefault="00600F55" w:rsidP="00600F55">
            <w:pPr>
              <w:autoSpaceDE w:val="0"/>
              <w:autoSpaceDN w:val="0"/>
              <w:adjustRightInd w:val="0"/>
              <w:ind w:firstLine="709"/>
              <w:jc w:val="both"/>
              <w:rPr>
                <w:sz w:val="20"/>
                <w:szCs w:val="20"/>
              </w:rPr>
            </w:pPr>
            <w:r w:rsidRPr="00600F55">
              <w:rPr>
                <w:sz w:val="20"/>
                <w:szCs w:val="20"/>
              </w:rPr>
              <w:t xml:space="preserve">- местный бюджет (прогнозные объемы на условиях </w:t>
            </w:r>
            <w:proofErr w:type="spellStart"/>
            <w:r w:rsidRPr="00600F55">
              <w:rPr>
                <w:sz w:val="20"/>
                <w:szCs w:val="20"/>
              </w:rPr>
              <w:t>софинансирования</w:t>
            </w:r>
            <w:proofErr w:type="spellEnd"/>
            <w:r w:rsidRPr="00600F55">
              <w:rPr>
                <w:sz w:val="20"/>
                <w:szCs w:val="20"/>
              </w:rPr>
              <w:t>) – 18 160,60825 тыс. руб.:</w:t>
            </w:r>
          </w:p>
          <w:p w14:paraId="2A81D529" w14:textId="77777777" w:rsidR="00600F55" w:rsidRPr="00600F55" w:rsidRDefault="00600F55" w:rsidP="00600F55">
            <w:pPr>
              <w:widowControl w:val="0"/>
              <w:autoSpaceDE w:val="0"/>
              <w:autoSpaceDN w:val="0"/>
              <w:adjustRightInd w:val="0"/>
              <w:ind w:firstLine="709"/>
              <w:rPr>
                <w:sz w:val="20"/>
                <w:szCs w:val="20"/>
              </w:rPr>
            </w:pPr>
            <w:r w:rsidRPr="00600F55">
              <w:rPr>
                <w:sz w:val="20"/>
                <w:szCs w:val="20"/>
              </w:rPr>
              <w:t>2024г.– 183,65447 тыс. руб.</w:t>
            </w:r>
          </w:p>
          <w:p w14:paraId="51DB505F" w14:textId="77777777" w:rsidR="00600F55" w:rsidRPr="00600F55" w:rsidRDefault="00600F55" w:rsidP="00600F55">
            <w:pPr>
              <w:widowControl w:val="0"/>
              <w:autoSpaceDE w:val="0"/>
              <w:autoSpaceDN w:val="0"/>
              <w:adjustRightInd w:val="0"/>
              <w:ind w:firstLine="709"/>
              <w:rPr>
                <w:sz w:val="20"/>
                <w:szCs w:val="20"/>
              </w:rPr>
            </w:pPr>
            <w:r w:rsidRPr="00600F55">
              <w:rPr>
                <w:sz w:val="20"/>
                <w:szCs w:val="20"/>
              </w:rPr>
              <w:t>2025г. – 17 976,95378 тыс. руб.</w:t>
            </w:r>
          </w:p>
          <w:p w14:paraId="65A73B7B" w14:textId="77777777" w:rsidR="00600F55" w:rsidRPr="00600F55" w:rsidRDefault="00600F55" w:rsidP="00600F55">
            <w:pPr>
              <w:widowControl w:val="0"/>
              <w:autoSpaceDE w:val="0"/>
              <w:autoSpaceDN w:val="0"/>
              <w:adjustRightInd w:val="0"/>
              <w:ind w:firstLine="709"/>
              <w:rPr>
                <w:sz w:val="20"/>
                <w:szCs w:val="20"/>
              </w:rPr>
            </w:pPr>
            <w:r w:rsidRPr="00600F55">
              <w:rPr>
                <w:sz w:val="20"/>
                <w:szCs w:val="20"/>
              </w:rPr>
              <w:t>2026г. – 0 тыс. руб.</w:t>
            </w:r>
          </w:p>
          <w:p w14:paraId="5BA1B7E5" w14:textId="77777777" w:rsidR="00600F55" w:rsidRPr="00600F55" w:rsidRDefault="00600F55" w:rsidP="00600F55">
            <w:pPr>
              <w:autoSpaceDE w:val="0"/>
              <w:autoSpaceDN w:val="0"/>
              <w:adjustRightInd w:val="0"/>
              <w:ind w:firstLine="709"/>
              <w:jc w:val="both"/>
              <w:rPr>
                <w:sz w:val="20"/>
                <w:szCs w:val="20"/>
              </w:rPr>
            </w:pPr>
            <w:r w:rsidRPr="00600F55">
              <w:rPr>
                <w:sz w:val="20"/>
                <w:szCs w:val="20"/>
              </w:rPr>
              <w:t>Суммы средств, выделяемые из областного бюджета Новосибирской области и местного бюджета, подлежат ежегодному уточнению исходя из возможностей бюджетов всех уровней. В Подпрограмме приведена прогнозная (справочная) информация об объемах средств местного и областного бюджета.</w:t>
            </w:r>
          </w:p>
        </w:tc>
      </w:tr>
      <w:tr w:rsidR="00600F55" w:rsidRPr="00600F55" w14:paraId="21EC9298" w14:textId="77777777" w:rsidTr="00453A3F">
        <w:tc>
          <w:tcPr>
            <w:tcW w:w="3261" w:type="dxa"/>
            <w:tcBorders>
              <w:top w:val="single" w:sz="2" w:space="0" w:color="auto"/>
              <w:left w:val="single" w:sz="2" w:space="0" w:color="auto"/>
              <w:bottom w:val="single" w:sz="2" w:space="0" w:color="auto"/>
              <w:right w:val="single" w:sz="2" w:space="0" w:color="auto"/>
            </w:tcBorders>
          </w:tcPr>
          <w:p w14:paraId="5EA5A489" w14:textId="77777777" w:rsidR="00600F55" w:rsidRPr="00600F55" w:rsidRDefault="00600F55" w:rsidP="00600F55">
            <w:pPr>
              <w:widowControl w:val="0"/>
              <w:autoSpaceDE w:val="0"/>
              <w:autoSpaceDN w:val="0"/>
              <w:adjustRightInd w:val="0"/>
              <w:ind w:firstLine="709"/>
              <w:rPr>
                <w:sz w:val="20"/>
                <w:szCs w:val="20"/>
              </w:rPr>
            </w:pPr>
            <w:r w:rsidRPr="00600F55">
              <w:rPr>
                <w:sz w:val="20"/>
                <w:szCs w:val="20"/>
              </w:rPr>
              <w:t>Целевые индикаторы Подпрограммы</w:t>
            </w:r>
          </w:p>
        </w:tc>
        <w:tc>
          <w:tcPr>
            <w:tcW w:w="7229" w:type="dxa"/>
            <w:tcBorders>
              <w:top w:val="single" w:sz="2" w:space="0" w:color="auto"/>
              <w:left w:val="single" w:sz="2" w:space="0" w:color="auto"/>
              <w:bottom w:val="single" w:sz="2" w:space="0" w:color="auto"/>
              <w:right w:val="single" w:sz="2" w:space="0" w:color="auto"/>
            </w:tcBorders>
          </w:tcPr>
          <w:p w14:paraId="13A6123C" w14:textId="77777777" w:rsidR="00600F55" w:rsidRPr="00600F55" w:rsidRDefault="00600F55" w:rsidP="00600F55">
            <w:pPr>
              <w:tabs>
                <w:tab w:val="left" w:pos="323"/>
              </w:tabs>
              <w:autoSpaceDE w:val="0"/>
              <w:autoSpaceDN w:val="0"/>
              <w:adjustRightInd w:val="0"/>
              <w:ind w:firstLine="709"/>
              <w:jc w:val="both"/>
              <w:rPr>
                <w:sz w:val="20"/>
                <w:szCs w:val="20"/>
              </w:rPr>
            </w:pPr>
            <w:r w:rsidRPr="00600F55">
              <w:rPr>
                <w:sz w:val="20"/>
                <w:szCs w:val="20"/>
              </w:rPr>
              <w:t>- Количество разработанной проектно-сметной документации объектов капитального строительства, с положительным заключением государственной экспертизы проектно-сметной документации.</w:t>
            </w:r>
          </w:p>
          <w:p w14:paraId="651641F0" w14:textId="77777777" w:rsidR="00600F55" w:rsidRPr="00600F55" w:rsidRDefault="00600F55" w:rsidP="00600F55">
            <w:pPr>
              <w:tabs>
                <w:tab w:val="left" w:pos="323"/>
              </w:tabs>
              <w:autoSpaceDE w:val="0"/>
              <w:autoSpaceDN w:val="0"/>
              <w:adjustRightInd w:val="0"/>
              <w:ind w:firstLine="709"/>
              <w:jc w:val="both"/>
              <w:rPr>
                <w:sz w:val="20"/>
                <w:szCs w:val="20"/>
              </w:rPr>
            </w:pPr>
            <w:r w:rsidRPr="00600F55">
              <w:rPr>
                <w:sz w:val="20"/>
                <w:szCs w:val="20"/>
              </w:rPr>
              <w:t>- Количество объектов систем водоснабжения и централизованных систем водоотведения, построенных (введенных в эксплуатацию) и реконструируемых в отчетном году на территориях населенных пунктов Куйбышевского муниципального района Новосибирской области.</w:t>
            </w:r>
          </w:p>
        </w:tc>
      </w:tr>
      <w:tr w:rsidR="00600F55" w:rsidRPr="00600F55" w14:paraId="00EE0BBE" w14:textId="77777777" w:rsidTr="00453A3F">
        <w:tc>
          <w:tcPr>
            <w:tcW w:w="3261" w:type="dxa"/>
            <w:tcBorders>
              <w:top w:val="single" w:sz="2" w:space="0" w:color="auto"/>
              <w:left w:val="single" w:sz="2" w:space="0" w:color="auto"/>
              <w:bottom w:val="single" w:sz="2" w:space="0" w:color="auto"/>
              <w:right w:val="single" w:sz="2" w:space="0" w:color="auto"/>
            </w:tcBorders>
          </w:tcPr>
          <w:p w14:paraId="0BC0951B" w14:textId="77777777" w:rsidR="00600F55" w:rsidRPr="00600F55" w:rsidRDefault="00600F55" w:rsidP="00600F55">
            <w:pPr>
              <w:widowControl w:val="0"/>
              <w:autoSpaceDE w:val="0"/>
              <w:autoSpaceDN w:val="0"/>
              <w:adjustRightInd w:val="0"/>
              <w:ind w:firstLine="709"/>
              <w:rPr>
                <w:sz w:val="20"/>
                <w:szCs w:val="20"/>
              </w:rPr>
            </w:pPr>
            <w:r w:rsidRPr="00600F55">
              <w:rPr>
                <w:sz w:val="20"/>
                <w:szCs w:val="20"/>
              </w:rPr>
              <w:t>Ожидаемые конечные результаты Подпрограммы</w:t>
            </w:r>
          </w:p>
        </w:tc>
        <w:tc>
          <w:tcPr>
            <w:tcW w:w="7229" w:type="dxa"/>
            <w:tcBorders>
              <w:top w:val="single" w:sz="2" w:space="0" w:color="auto"/>
              <w:left w:val="single" w:sz="2" w:space="0" w:color="auto"/>
              <w:bottom w:val="single" w:sz="2" w:space="0" w:color="auto"/>
              <w:right w:val="single" w:sz="2" w:space="0" w:color="auto"/>
            </w:tcBorders>
          </w:tcPr>
          <w:p w14:paraId="7624F603" w14:textId="77777777" w:rsidR="00600F55" w:rsidRPr="00600F55" w:rsidRDefault="00600F55" w:rsidP="00600F55">
            <w:pPr>
              <w:autoSpaceDE w:val="0"/>
              <w:autoSpaceDN w:val="0"/>
              <w:adjustRightInd w:val="0"/>
              <w:ind w:firstLine="709"/>
              <w:jc w:val="both"/>
              <w:rPr>
                <w:sz w:val="20"/>
                <w:szCs w:val="20"/>
              </w:rPr>
            </w:pPr>
            <w:r w:rsidRPr="00600F55">
              <w:rPr>
                <w:sz w:val="20"/>
                <w:szCs w:val="20"/>
              </w:rPr>
              <w:t>В рамках реализации Подпрограммы планируется достичь следующих результатов:</w:t>
            </w:r>
          </w:p>
          <w:p w14:paraId="02FEBCB1" w14:textId="77777777" w:rsidR="00600F55" w:rsidRPr="00600F55" w:rsidRDefault="00600F55" w:rsidP="00600F55">
            <w:pPr>
              <w:tabs>
                <w:tab w:val="left" w:pos="181"/>
                <w:tab w:val="left" w:pos="323"/>
              </w:tabs>
              <w:autoSpaceDE w:val="0"/>
              <w:autoSpaceDN w:val="0"/>
              <w:adjustRightInd w:val="0"/>
              <w:ind w:firstLine="709"/>
              <w:jc w:val="both"/>
              <w:rPr>
                <w:sz w:val="20"/>
                <w:szCs w:val="20"/>
              </w:rPr>
            </w:pPr>
            <w:r w:rsidRPr="00600F55">
              <w:rPr>
                <w:sz w:val="20"/>
                <w:szCs w:val="20"/>
              </w:rPr>
              <w:t>Количество разработанной ПСД объектов капитального строительства, с положительным заключением государственной экспертизы проектно-сметной документации, а также объектов водоснабжения и водоотведения, построенных (введенных в эксплуатацию) и реконструируемых за период действия Подпрограммы, достигнет показателя 9:</w:t>
            </w:r>
          </w:p>
          <w:p w14:paraId="01997F7D" w14:textId="77777777" w:rsidR="00600F55" w:rsidRPr="00600F55" w:rsidRDefault="00600F55" w:rsidP="00600F55">
            <w:pPr>
              <w:autoSpaceDE w:val="0"/>
              <w:autoSpaceDN w:val="0"/>
              <w:adjustRightInd w:val="0"/>
              <w:ind w:firstLine="709"/>
              <w:jc w:val="both"/>
              <w:rPr>
                <w:sz w:val="20"/>
                <w:szCs w:val="20"/>
              </w:rPr>
            </w:pPr>
            <w:r w:rsidRPr="00600F55">
              <w:rPr>
                <w:sz w:val="20"/>
                <w:szCs w:val="20"/>
              </w:rPr>
              <w:t xml:space="preserve">- в 2024 году – разработка проектно-сметной документации 2 объектов капитального строительства и проведение государственной экспертизы проектно-сметной документации; </w:t>
            </w:r>
          </w:p>
          <w:p w14:paraId="78BC7FD4" w14:textId="77777777" w:rsidR="00600F55" w:rsidRPr="00600F55" w:rsidRDefault="00600F55" w:rsidP="00600F55">
            <w:pPr>
              <w:autoSpaceDE w:val="0"/>
              <w:autoSpaceDN w:val="0"/>
              <w:adjustRightInd w:val="0"/>
              <w:ind w:firstLine="709"/>
              <w:jc w:val="both"/>
              <w:rPr>
                <w:sz w:val="20"/>
                <w:szCs w:val="20"/>
              </w:rPr>
            </w:pPr>
            <w:r w:rsidRPr="00600F55">
              <w:rPr>
                <w:sz w:val="20"/>
                <w:szCs w:val="20"/>
              </w:rPr>
              <w:t xml:space="preserve">- в 2025 году – разработка проектно-сметной документации 2 объектов капитального строительства и проведение государственной экспертизы проектно-сметной документации; ремонт 2 водозаборных скважин; строительство 1 установки водоподготовки; </w:t>
            </w:r>
          </w:p>
          <w:p w14:paraId="7280D94C" w14:textId="77777777" w:rsidR="00600F55" w:rsidRPr="00600F55" w:rsidRDefault="00600F55" w:rsidP="00600F55">
            <w:pPr>
              <w:autoSpaceDE w:val="0"/>
              <w:autoSpaceDN w:val="0"/>
              <w:adjustRightInd w:val="0"/>
              <w:ind w:firstLine="709"/>
              <w:jc w:val="both"/>
              <w:rPr>
                <w:sz w:val="20"/>
                <w:szCs w:val="20"/>
              </w:rPr>
            </w:pPr>
            <w:r w:rsidRPr="00600F55">
              <w:rPr>
                <w:sz w:val="20"/>
                <w:szCs w:val="20"/>
              </w:rPr>
              <w:t xml:space="preserve">- в 2026 году – строительство 2 установок водоподготовки. </w:t>
            </w:r>
          </w:p>
          <w:p w14:paraId="541D3E5B" w14:textId="77777777" w:rsidR="00600F55" w:rsidRPr="00600F55" w:rsidRDefault="00600F55" w:rsidP="00600F55">
            <w:pPr>
              <w:autoSpaceDE w:val="0"/>
              <w:autoSpaceDN w:val="0"/>
              <w:adjustRightInd w:val="0"/>
              <w:ind w:firstLine="709"/>
              <w:jc w:val="both"/>
              <w:rPr>
                <w:sz w:val="20"/>
                <w:szCs w:val="20"/>
              </w:rPr>
            </w:pPr>
            <w:r w:rsidRPr="00600F55">
              <w:rPr>
                <w:sz w:val="20"/>
                <w:szCs w:val="20"/>
              </w:rPr>
              <w:t>Результатом реализации Подпрограммы станет обеспечение бесперебойной подачи качественной питьевой воды на территориях населенных пунктов Куйбышевского муниципального района Новосибирской области.</w:t>
            </w:r>
          </w:p>
        </w:tc>
      </w:tr>
      <w:tr w:rsidR="00600F55" w:rsidRPr="00600F55" w14:paraId="7DD5FD7B" w14:textId="77777777" w:rsidTr="00453A3F">
        <w:tc>
          <w:tcPr>
            <w:tcW w:w="3261" w:type="dxa"/>
            <w:tcBorders>
              <w:top w:val="single" w:sz="2" w:space="0" w:color="auto"/>
              <w:left w:val="single" w:sz="2" w:space="0" w:color="auto"/>
              <w:bottom w:val="single" w:sz="2" w:space="0" w:color="auto"/>
              <w:right w:val="single" w:sz="2" w:space="0" w:color="auto"/>
            </w:tcBorders>
          </w:tcPr>
          <w:p w14:paraId="474533F7" w14:textId="77777777" w:rsidR="00600F55" w:rsidRPr="00600F55" w:rsidRDefault="00600F55" w:rsidP="00600F55">
            <w:pPr>
              <w:ind w:firstLine="709"/>
              <w:contextualSpacing/>
              <w:rPr>
                <w:sz w:val="20"/>
                <w:szCs w:val="20"/>
              </w:rPr>
            </w:pPr>
            <w:r w:rsidRPr="00600F55">
              <w:rPr>
                <w:sz w:val="20"/>
                <w:szCs w:val="20"/>
              </w:rPr>
              <w:t>Электронный адрес размещения Подпрограммы в сети Интернет</w:t>
            </w:r>
          </w:p>
        </w:tc>
        <w:tc>
          <w:tcPr>
            <w:tcW w:w="7229" w:type="dxa"/>
            <w:tcBorders>
              <w:top w:val="single" w:sz="2" w:space="0" w:color="auto"/>
              <w:left w:val="single" w:sz="2" w:space="0" w:color="auto"/>
              <w:bottom w:val="single" w:sz="2" w:space="0" w:color="auto"/>
              <w:right w:val="single" w:sz="2" w:space="0" w:color="auto"/>
            </w:tcBorders>
          </w:tcPr>
          <w:p w14:paraId="44E7708F" w14:textId="77777777" w:rsidR="00600F55" w:rsidRPr="00600F55" w:rsidRDefault="00600F55" w:rsidP="00600F55">
            <w:pPr>
              <w:spacing w:line="0" w:lineRule="atLeast"/>
              <w:ind w:firstLine="709"/>
              <w:contextualSpacing/>
              <w:rPr>
                <w:sz w:val="20"/>
                <w:szCs w:val="20"/>
              </w:rPr>
            </w:pPr>
            <w:hyperlink r:id="rId18" w:history="1">
              <w:r w:rsidRPr="00600F55">
                <w:rPr>
                  <w:sz w:val="20"/>
                  <w:szCs w:val="20"/>
                  <w:u w:val="single"/>
                </w:rPr>
                <w:t>https://kuibyshev.nso.ru/page/1725</w:t>
              </w:r>
            </w:hyperlink>
            <w:r w:rsidRPr="00600F55">
              <w:rPr>
                <w:sz w:val="20"/>
                <w:szCs w:val="20"/>
              </w:rPr>
              <w:t xml:space="preserve">   </w:t>
            </w:r>
          </w:p>
        </w:tc>
      </w:tr>
    </w:tbl>
    <w:p w14:paraId="156A483B" w14:textId="77777777" w:rsidR="00600F55" w:rsidRPr="00600F55" w:rsidRDefault="00600F55" w:rsidP="00600F55">
      <w:pPr>
        <w:widowControl w:val="0"/>
        <w:autoSpaceDE w:val="0"/>
        <w:autoSpaceDN w:val="0"/>
        <w:adjustRightInd w:val="0"/>
        <w:ind w:firstLine="709"/>
        <w:rPr>
          <w:sz w:val="20"/>
          <w:szCs w:val="20"/>
        </w:rPr>
      </w:pPr>
    </w:p>
    <w:p w14:paraId="2961AC51" w14:textId="77777777" w:rsidR="00600F55" w:rsidRPr="00600F55" w:rsidRDefault="00600F55" w:rsidP="0036520E">
      <w:pPr>
        <w:widowControl w:val="0"/>
        <w:numPr>
          <w:ilvl w:val="0"/>
          <w:numId w:val="26"/>
        </w:numPr>
        <w:autoSpaceDE w:val="0"/>
        <w:autoSpaceDN w:val="0"/>
        <w:adjustRightInd w:val="0"/>
        <w:jc w:val="center"/>
        <w:rPr>
          <w:sz w:val="20"/>
          <w:szCs w:val="20"/>
        </w:rPr>
      </w:pPr>
      <w:r w:rsidRPr="00600F55">
        <w:rPr>
          <w:sz w:val="20"/>
          <w:szCs w:val="20"/>
        </w:rPr>
        <w:t>Обоснования необходимости реализации Подпрограммы</w:t>
      </w:r>
    </w:p>
    <w:p w14:paraId="231C71B3" w14:textId="77777777" w:rsidR="00600F55" w:rsidRPr="00600F55" w:rsidRDefault="00600F55" w:rsidP="00600F55">
      <w:pPr>
        <w:widowControl w:val="0"/>
        <w:autoSpaceDE w:val="0"/>
        <w:autoSpaceDN w:val="0"/>
        <w:adjustRightInd w:val="0"/>
        <w:ind w:firstLine="709"/>
        <w:jc w:val="center"/>
        <w:rPr>
          <w:sz w:val="20"/>
          <w:szCs w:val="20"/>
        </w:rPr>
      </w:pPr>
    </w:p>
    <w:p w14:paraId="1542A471" w14:textId="77777777" w:rsidR="00600F55" w:rsidRPr="00600F55" w:rsidRDefault="00600F55" w:rsidP="00600F55">
      <w:pPr>
        <w:autoSpaceDE w:val="0"/>
        <w:autoSpaceDN w:val="0"/>
        <w:adjustRightInd w:val="0"/>
        <w:ind w:firstLine="540"/>
        <w:jc w:val="both"/>
        <w:rPr>
          <w:sz w:val="20"/>
          <w:szCs w:val="20"/>
        </w:rPr>
      </w:pPr>
      <w:r w:rsidRPr="00600F55">
        <w:rPr>
          <w:sz w:val="20"/>
          <w:szCs w:val="20"/>
        </w:rPr>
        <w:t>Одной из проблем на сегодняшний день является обеспечение населения Куйбышевского муниципального района Новосибирской области питьевой водой в достаточном количестве, нормативного качества.</w:t>
      </w:r>
    </w:p>
    <w:p w14:paraId="38AB304F" w14:textId="77777777" w:rsidR="00600F55" w:rsidRPr="00600F55" w:rsidRDefault="00600F55" w:rsidP="00600F55">
      <w:pPr>
        <w:autoSpaceDE w:val="0"/>
        <w:autoSpaceDN w:val="0"/>
        <w:adjustRightInd w:val="0"/>
        <w:ind w:firstLine="567"/>
        <w:jc w:val="both"/>
        <w:rPr>
          <w:sz w:val="20"/>
          <w:szCs w:val="20"/>
        </w:rPr>
      </w:pPr>
      <w:r w:rsidRPr="00600F55">
        <w:rPr>
          <w:sz w:val="20"/>
          <w:szCs w:val="20"/>
        </w:rPr>
        <w:t>Водоснабжение потребителей на территории Куйбышевского муниципального района Новосибирской области в основном осуществляется из подземных водозаборов. Качество и природно-экологические характеристики подземных вод на территории района не одинаковы.</w:t>
      </w:r>
    </w:p>
    <w:p w14:paraId="1A691574" w14:textId="77777777" w:rsidR="00600F55" w:rsidRPr="00600F55" w:rsidRDefault="00600F55" w:rsidP="00600F55">
      <w:pPr>
        <w:autoSpaceDE w:val="0"/>
        <w:autoSpaceDN w:val="0"/>
        <w:adjustRightInd w:val="0"/>
        <w:ind w:firstLine="567"/>
        <w:jc w:val="both"/>
        <w:rPr>
          <w:sz w:val="20"/>
          <w:szCs w:val="20"/>
        </w:rPr>
      </w:pPr>
      <w:r w:rsidRPr="00600F55">
        <w:rPr>
          <w:sz w:val="20"/>
          <w:szCs w:val="20"/>
        </w:rPr>
        <w:t>Зачастую в подземных водах наблюдается повышенное содержание железа, марганца, отмечается превышение общей жесткости, цветности, мутности.</w:t>
      </w:r>
    </w:p>
    <w:p w14:paraId="4C68B2F2" w14:textId="77777777" w:rsidR="00600F55" w:rsidRPr="00600F55" w:rsidRDefault="00600F55" w:rsidP="00600F55">
      <w:pPr>
        <w:autoSpaceDE w:val="0"/>
        <w:autoSpaceDN w:val="0"/>
        <w:adjustRightInd w:val="0"/>
        <w:ind w:firstLine="567"/>
        <w:jc w:val="both"/>
        <w:rPr>
          <w:sz w:val="20"/>
          <w:szCs w:val="20"/>
        </w:rPr>
      </w:pPr>
      <w:r w:rsidRPr="00600F55">
        <w:rPr>
          <w:sz w:val="20"/>
          <w:szCs w:val="20"/>
        </w:rPr>
        <w:t>Настоящая Подпрограмма разработана для обеспечения населения Куйбышевского муниципального района Новосибирской области качественной питьевой водой, отвечающей требованиям безопасности и безвредности, в необходимом и достаточном количестве.</w:t>
      </w:r>
    </w:p>
    <w:p w14:paraId="67A5C368" w14:textId="77777777" w:rsidR="00600F55" w:rsidRPr="00600F55" w:rsidRDefault="00600F55" w:rsidP="00600F55">
      <w:pPr>
        <w:widowControl w:val="0"/>
        <w:autoSpaceDE w:val="0"/>
        <w:autoSpaceDN w:val="0"/>
        <w:adjustRightInd w:val="0"/>
        <w:ind w:firstLine="567"/>
        <w:jc w:val="both"/>
        <w:rPr>
          <w:sz w:val="20"/>
          <w:szCs w:val="20"/>
        </w:rPr>
      </w:pPr>
      <w:r w:rsidRPr="00600F55">
        <w:rPr>
          <w:sz w:val="20"/>
          <w:szCs w:val="20"/>
        </w:rPr>
        <w:t>Сфера действия Подпрограммы – ремонт, строительство водозаборных скважин и установок водоподготовки, реконструкция и строительство сетей водоснабжения на территориях населенных пунктов Куйбышевского муниципального района Новосибирской области.</w:t>
      </w:r>
    </w:p>
    <w:p w14:paraId="5D465049" w14:textId="77777777" w:rsidR="00600F55" w:rsidRPr="00600F55" w:rsidRDefault="00600F55" w:rsidP="00600F55">
      <w:pPr>
        <w:widowControl w:val="0"/>
        <w:autoSpaceDE w:val="0"/>
        <w:autoSpaceDN w:val="0"/>
        <w:adjustRightInd w:val="0"/>
        <w:ind w:firstLine="709"/>
        <w:jc w:val="both"/>
        <w:rPr>
          <w:sz w:val="20"/>
          <w:szCs w:val="20"/>
        </w:rPr>
      </w:pPr>
    </w:p>
    <w:p w14:paraId="6D82E2C0" w14:textId="77777777" w:rsidR="00600F55" w:rsidRPr="00600F55" w:rsidRDefault="00600F55" w:rsidP="0036520E">
      <w:pPr>
        <w:widowControl w:val="0"/>
        <w:numPr>
          <w:ilvl w:val="0"/>
          <w:numId w:val="26"/>
        </w:numPr>
        <w:autoSpaceDE w:val="0"/>
        <w:autoSpaceDN w:val="0"/>
        <w:adjustRightInd w:val="0"/>
        <w:jc w:val="center"/>
        <w:rPr>
          <w:sz w:val="20"/>
          <w:szCs w:val="20"/>
        </w:rPr>
      </w:pPr>
      <w:r w:rsidRPr="00600F55">
        <w:rPr>
          <w:sz w:val="20"/>
          <w:szCs w:val="20"/>
        </w:rPr>
        <w:t>Цели и задачи, важнейшие целевые индикаторы Подпрограммы</w:t>
      </w:r>
    </w:p>
    <w:p w14:paraId="5141BE9C" w14:textId="77777777" w:rsidR="00600F55" w:rsidRPr="00600F55" w:rsidRDefault="00600F55" w:rsidP="00600F55">
      <w:pPr>
        <w:widowControl w:val="0"/>
        <w:autoSpaceDE w:val="0"/>
        <w:autoSpaceDN w:val="0"/>
        <w:adjustRightInd w:val="0"/>
        <w:ind w:left="1440" w:firstLine="709"/>
        <w:rPr>
          <w:sz w:val="20"/>
          <w:szCs w:val="20"/>
        </w:rPr>
      </w:pPr>
    </w:p>
    <w:p w14:paraId="623A3F03" w14:textId="77777777" w:rsidR="00600F55" w:rsidRPr="00600F55" w:rsidRDefault="00600F55" w:rsidP="00600F55">
      <w:pPr>
        <w:autoSpaceDE w:val="0"/>
        <w:autoSpaceDN w:val="0"/>
        <w:adjustRightInd w:val="0"/>
        <w:ind w:firstLine="709"/>
        <w:jc w:val="both"/>
        <w:rPr>
          <w:sz w:val="20"/>
          <w:szCs w:val="20"/>
        </w:rPr>
      </w:pPr>
      <w:r w:rsidRPr="00600F55">
        <w:rPr>
          <w:sz w:val="20"/>
          <w:szCs w:val="20"/>
        </w:rPr>
        <w:t>Целью Подпрограммы является обеспечение населения Куйбышевского муниципального района Новосибирской области качественной питьевой водой, отвечающей требованиям безопасности и безвредности, в необходимом и достаточном количестве.</w:t>
      </w:r>
    </w:p>
    <w:p w14:paraId="6F9035D8" w14:textId="77777777" w:rsidR="00600F55" w:rsidRPr="00600F55" w:rsidRDefault="00600F55" w:rsidP="00600F55">
      <w:pPr>
        <w:autoSpaceDE w:val="0"/>
        <w:autoSpaceDN w:val="0"/>
        <w:adjustRightInd w:val="0"/>
        <w:ind w:firstLine="709"/>
        <w:jc w:val="both"/>
        <w:rPr>
          <w:sz w:val="20"/>
          <w:szCs w:val="20"/>
        </w:rPr>
      </w:pPr>
      <w:r w:rsidRPr="00600F55">
        <w:rPr>
          <w:sz w:val="20"/>
          <w:szCs w:val="20"/>
        </w:rPr>
        <w:t>Задачи Подпрограммы:</w:t>
      </w:r>
    </w:p>
    <w:p w14:paraId="0A6EA4EB" w14:textId="77777777" w:rsidR="00600F55" w:rsidRPr="00600F55" w:rsidRDefault="00600F55" w:rsidP="00600F55">
      <w:pPr>
        <w:autoSpaceDE w:val="0"/>
        <w:autoSpaceDN w:val="0"/>
        <w:adjustRightInd w:val="0"/>
        <w:ind w:firstLine="709"/>
        <w:jc w:val="both"/>
        <w:rPr>
          <w:sz w:val="20"/>
          <w:szCs w:val="20"/>
        </w:rPr>
      </w:pPr>
      <w:r w:rsidRPr="00600F55">
        <w:rPr>
          <w:sz w:val="20"/>
          <w:szCs w:val="20"/>
        </w:rPr>
        <w:t>развитие и реконструкция систем водоснабжения и централизованных систем водоотведения в населенных пунктах Куйбышевского муниципального района Новосибирской области;</w:t>
      </w:r>
    </w:p>
    <w:p w14:paraId="51B9922D" w14:textId="77777777" w:rsidR="00600F55" w:rsidRPr="00600F55" w:rsidRDefault="00600F55" w:rsidP="00600F55">
      <w:pPr>
        <w:autoSpaceDE w:val="0"/>
        <w:autoSpaceDN w:val="0"/>
        <w:adjustRightInd w:val="0"/>
        <w:ind w:firstLine="709"/>
        <w:jc w:val="both"/>
        <w:rPr>
          <w:sz w:val="20"/>
          <w:szCs w:val="20"/>
        </w:rPr>
      </w:pPr>
      <w:r w:rsidRPr="00600F55">
        <w:rPr>
          <w:sz w:val="20"/>
          <w:szCs w:val="20"/>
        </w:rPr>
        <w:t>устранение дефицита водоснабжения в населенных пунктах Куйбышевского муниципального района Новосибирской области.</w:t>
      </w:r>
    </w:p>
    <w:p w14:paraId="5729BB23" w14:textId="77777777" w:rsidR="00600F55" w:rsidRPr="00600F55" w:rsidRDefault="00600F55" w:rsidP="00600F55">
      <w:pPr>
        <w:autoSpaceDE w:val="0"/>
        <w:autoSpaceDN w:val="0"/>
        <w:adjustRightInd w:val="0"/>
        <w:ind w:firstLine="709"/>
        <w:jc w:val="both"/>
        <w:rPr>
          <w:sz w:val="20"/>
          <w:szCs w:val="20"/>
        </w:rPr>
      </w:pPr>
      <w:r w:rsidRPr="00600F55">
        <w:rPr>
          <w:sz w:val="20"/>
          <w:szCs w:val="20"/>
        </w:rPr>
        <w:t>Целевые индикаторы Подпрограммы:</w:t>
      </w:r>
    </w:p>
    <w:p w14:paraId="76FD120A" w14:textId="77777777" w:rsidR="00600F55" w:rsidRPr="00600F55" w:rsidRDefault="00600F55" w:rsidP="00600F55">
      <w:pPr>
        <w:autoSpaceDE w:val="0"/>
        <w:autoSpaceDN w:val="0"/>
        <w:adjustRightInd w:val="0"/>
        <w:ind w:firstLine="709"/>
        <w:jc w:val="both"/>
        <w:rPr>
          <w:sz w:val="20"/>
          <w:szCs w:val="20"/>
        </w:rPr>
      </w:pPr>
      <w:r w:rsidRPr="00600F55">
        <w:rPr>
          <w:sz w:val="20"/>
          <w:szCs w:val="20"/>
        </w:rPr>
        <w:t>- Количество разработанной проектно-сметной документации объектов капитального строительства, с положительным заключением государственной экспертизы проектно-сметной документации.</w:t>
      </w:r>
    </w:p>
    <w:p w14:paraId="65AA1226" w14:textId="77777777" w:rsidR="00600F55" w:rsidRPr="00600F55" w:rsidRDefault="00600F55" w:rsidP="00600F55">
      <w:pPr>
        <w:autoSpaceDE w:val="0"/>
        <w:autoSpaceDN w:val="0"/>
        <w:adjustRightInd w:val="0"/>
        <w:ind w:firstLine="709"/>
        <w:jc w:val="both"/>
        <w:rPr>
          <w:sz w:val="20"/>
          <w:szCs w:val="20"/>
        </w:rPr>
      </w:pPr>
      <w:r w:rsidRPr="00600F55">
        <w:rPr>
          <w:sz w:val="20"/>
          <w:szCs w:val="20"/>
        </w:rPr>
        <w:t>- Количество объектов систем водоснабжения и централизованных систем водоотведения, построенных (введенных в эксплуатацию) и реконструируемых, отремонтированных в отчетном году на территориях населенных пунктов Куйбышевского муниципального района Новосибирской области.</w:t>
      </w:r>
    </w:p>
    <w:p w14:paraId="48873A35" w14:textId="77777777" w:rsidR="00600F55" w:rsidRPr="00600F55" w:rsidRDefault="00600F55" w:rsidP="00600F55">
      <w:pPr>
        <w:autoSpaceDE w:val="0"/>
        <w:autoSpaceDN w:val="0"/>
        <w:adjustRightInd w:val="0"/>
        <w:ind w:firstLine="709"/>
        <w:jc w:val="both"/>
        <w:rPr>
          <w:sz w:val="20"/>
          <w:szCs w:val="20"/>
        </w:rPr>
      </w:pPr>
      <w:r w:rsidRPr="00600F55">
        <w:rPr>
          <w:sz w:val="20"/>
          <w:szCs w:val="20"/>
        </w:rPr>
        <w:t>Задачи и целевые индикаторы Подпрограммы приведены в приложении 1 к Подпрограмме.</w:t>
      </w:r>
    </w:p>
    <w:p w14:paraId="06D0ED82" w14:textId="77777777" w:rsidR="00600F55" w:rsidRPr="00600F55" w:rsidRDefault="00600F55" w:rsidP="0036520E">
      <w:pPr>
        <w:widowControl w:val="0"/>
        <w:numPr>
          <w:ilvl w:val="0"/>
          <w:numId w:val="26"/>
        </w:numPr>
        <w:autoSpaceDE w:val="0"/>
        <w:autoSpaceDN w:val="0"/>
        <w:adjustRightInd w:val="0"/>
        <w:jc w:val="center"/>
        <w:rPr>
          <w:sz w:val="20"/>
          <w:szCs w:val="20"/>
        </w:rPr>
      </w:pPr>
      <w:r w:rsidRPr="00600F55">
        <w:rPr>
          <w:sz w:val="20"/>
          <w:szCs w:val="20"/>
        </w:rPr>
        <w:t>Основные мероприятия Подпрограммы</w:t>
      </w:r>
    </w:p>
    <w:p w14:paraId="18343712" w14:textId="77777777" w:rsidR="00600F55" w:rsidRPr="00600F55" w:rsidRDefault="00600F55" w:rsidP="00600F55">
      <w:pPr>
        <w:widowControl w:val="0"/>
        <w:autoSpaceDE w:val="0"/>
        <w:autoSpaceDN w:val="0"/>
        <w:adjustRightInd w:val="0"/>
        <w:ind w:left="1440" w:firstLine="709"/>
        <w:jc w:val="center"/>
        <w:rPr>
          <w:sz w:val="20"/>
          <w:szCs w:val="20"/>
        </w:rPr>
      </w:pPr>
    </w:p>
    <w:p w14:paraId="263172C6" w14:textId="77777777" w:rsidR="00600F55" w:rsidRPr="00600F55" w:rsidRDefault="00600F55" w:rsidP="00600F55">
      <w:pPr>
        <w:autoSpaceDE w:val="0"/>
        <w:autoSpaceDN w:val="0"/>
        <w:adjustRightInd w:val="0"/>
        <w:ind w:firstLine="540"/>
        <w:jc w:val="both"/>
        <w:rPr>
          <w:sz w:val="20"/>
          <w:szCs w:val="20"/>
        </w:rPr>
      </w:pPr>
      <w:r w:rsidRPr="00600F55">
        <w:rPr>
          <w:sz w:val="20"/>
          <w:szCs w:val="20"/>
        </w:rPr>
        <w:t>Для обеспечения решения задач и достижения поставленной цели Подпрограммы предусматривается реализация следующих основных мероприятий:</w:t>
      </w:r>
    </w:p>
    <w:p w14:paraId="520CE979" w14:textId="77777777" w:rsidR="00600F55" w:rsidRPr="00600F55" w:rsidRDefault="00600F55" w:rsidP="00600F55">
      <w:pPr>
        <w:ind w:firstLine="540"/>
        <w:jc w:val="both"/>
        <w:rPr>
          <w:sz w:val="20"/>
          <w:szCs w:val="20"/>
        </w:rPr>
      </w:pPr>
      <w:r w:rsidRPr="00600F55">
        <w:rPr>
          <w:sz w:val="20"/>
          <w:szCs w:val="20"/>
        </w:rPr>
        <w:t xml:space="preserve">- строительство водозаборных скважин, расчетный дебит которых должен соответствовать требуемому водопотреблению населением на питьевые и хозяйственно-бытовые нужды, с учетом мероприятий по доведению качества воды до нормативных требований </w:t>
      </w:r>
      <w:hyperlink r:id="rId19" w:history="1">
        <w:r w:rsidRPr="00600F55">
          <w:rPr>
            <w:sz w:val="20"/>
            <w:szCs w:val="20"/>
          </w:rPr>
          <w:t xml:space="preserve">СанПиН </w:t>
        </w:r>
      </w:hyperlink>
      <w:r w:rsidRPr="00600F55">
        <w:rPr>
          <w:sz w:val="20"/>
          <w:szCs w:val="20"/>
        </w:rPr>
        <w:t xml:space="preserve">1.2.3685-21 " Гигиенические нормативы и требования к обеспечению безопасности и (или) безвредности для человека факторов среды обитания", перспективы развития соответствующего населенного пункта, а также прогнозируемого риска выхода из строя существующих водозаборных скважин, выработавших свой производственный ресурс;  ремонт водозаборных скважин, тампонажные работы бездействующих скважин; устройство зон санитарной охраны; </w:t>
      </w:r>
    </w:p>
    <w:p w14:paraId="5465B51A" w14:textId="77777777" w:rsidR="00600F55" w:rsidRPr="00600F55" w:rsidRDefault="00600F55" w:rsidP="00600F55">
      <w:pPr>
        <w:autoSpaceDE w:val="0"/>
        <w:autoSpaceDN w:val="0"/>
        <w:adjustRightInd w:val="0"/>
        <w:ind w:firstLine="567"/>
        <w:jc w:val="both"/>
        <w:rPr>
          <w:sz w:val="20"/>
          <w:szCs w:val="20"/>
        </w:rPr>
      </w:pPr>
      <w:r w:rsidRPr="00600F55">
        <w:rPr>
          <w:sz w:val="20"/>
          <w:szCs w:val="20"/>
        </w:rPr>
        <w:t>- строительство установок водоподготовки, включая разработку проектно-сметной документации для них и проведение государственной экспертизы проектно-сметной документации;</w:t>
      </w:r>
    </w:p>
    <w:p w14:paraId="5CE180BC" w14:textId="77777777" w:rsidR="00600F55" w:rsidRPr="00600F55" w:rsidRDefault="00600F55" w:rsidP="00600F55">
      <w:pPr>
        <w:autoSpaceDE w:val="0"/>
        <w:autoSpaceDN w:val="0"/>
        <w:adjustRightInd w:val="0"/>
        <w:ind w:firstLine="567"/>
        <w:jc w:val="both"/>
        <w:rPr>
          <w:sz w:val="20"/>
          <w:szCs w:val="20"/>
        </w:rPr>
      </w:pPr>
      <w:r w:rsidRPr="00600F55">
        <w:rPr>
          <w:sz w:val="20"/>
          <w:szCs w:val="20"/>
        </w:rPr>
        <w:t>- реконструкция и строительство сетей водоснабжения на территориях населенных пунктов Куйбышевского муниципального района Новосибирской области, включая разработку проектно-сметной документации и проведение государственной экспертизы проектно-сметной документации.</w:t>
      </w:r>
    </w:p>
    <w:p w14:paraId="5214816A" w14:textId="77777777" w:rsidR="00600F55" w:rsidRPr="00600F55" w:rsidRDefault="00600F55" w:rsidP="00600F55">
      <w:pPr>
        <w:autoSpaceDE w:val="0"/>
        <w:autoSpaceDN w:val="0"/>
        <w:adjustRightInd w:val="0"/>
        <w:ind w:firstLine="567"/>
        <w:jc w:val="both"/>
        <w:rPr>
          <w:sz w:val="20"/>
          <w:szCs w:val="20"/>
        </w:rPr>
      </w:pPr>
      <w:r w:rsidRPr="00600F55">
        <w:rPr>
          <w:sz w:val="20"/>
          <w:szCs w:val="20"/>
        </w:rPr>
        <w:t>Подпрограмма предусматривает оказание Куйбышевскому муниципальному району Новосибирской области государственной поддержки на реализацию мероприятий, направленных на обеспечение населения питьевой водой, безопасной в эпидемическом отношении, безвредной по химическому составу и имеющей благоприятные органолептические свойства; устранение дефицита водоснабжения в населенных пунктах Куйбышевского муниципального района Новосибирской области; восстановление, охрану и рациональное использование водоисточников.</w:t>
      </w:r>
    </w:p>
    <w:p w14:paraId="77B5A688" w14:textId="77777777" w:rsidR="00600F55" w:rsidRPr="00600F55" w:rsidRDefault="00600F55" w:rsidP="00600F55">
      <w:pPr>
        <w:widowControl w:val="0"/>
        <w:autoSpaceDE w:val="0"/>
        <w:autoSpaceDN w:val="0"/>
        <w:adjustRightInd w:val="0"/>
        <w:spacing w:after="120"/>
        <w:ind w:firstLine="567"/>
        <w:rPr>
          <w:sz w:val="20"/>
          <w:szCs w:val="20"/>
        </w:rPr>
      </w:pPr>
      <w:r w:rsidRPr="00600F55">
        <w:rPr>
          <w:sz w:val="20"/>
          <w:szCs w:val="20"/>
        </w:rPr>
        <w:t>Перечень мероприятий Подпрограммы приведен в приложении 2 к Подпрограмме.</w:t>
      </w:r>
    </w:p>
    <w:p w14:paraId="0EC2A63F" w14:textId="77777777" w:rsidR="00600F55" w:rsidRPr="00600F55" w:rsidRDefault="00600F55" w:rsidP="00600F55">
      <w:pPr>
        <w:ind w:left="1440" w:firstLine="709"/>
        <w:jc w:val="center"/>
        <w:rPr>
          <w:sz w:val="20"/>
          <w:szCs w:val="20"/>
        </w:rPr>
      </w:pPr>
      <w:r w:rsidRPr="00600F55">
        <w:rPr>
          <w:sz w:val="20"/>
          <w:szCs w:val="20"/>
        </w:rPr>
        <w:t>5. Ожидаемые результаты реализации Подпрограммы</w:t>
      </w:r>
    </w:p>
    <w:p w14:paraId="5C7075A8" w14:textId="77777777" w:rsidR="00600F55" w:rsidRPr="00600F55" w:rsidRDefault="00600F55" w:rsidP="00600F55">
      <w:pPr>
        <w:autoSpaceDE w:val="0"/>
        <w:autoSpaceDN w:val="0"/>
        <w:adjustRightInd w:val="0"/>
        <w:ind w:firstLine="540"/>
        <w:jc w:val="both"/>
        <w:rPr>
          <w:sz w:val="20"/>
          <w:szCs w:val="20"/>
        </w:rPr>
      </w:pPr>
    </w:p>
    <w:p w14:paraId="615EA5C4" w14:textId="77777777" w:rsidR="00600F55" w:rsidRPr="00600F55" w:rsidRDefault="00600F55" w:rsidP="00600F55">
      <w:pPr>
        <w:autoSpaceDE w:val="0"/>
        <w:autoSpaceDN w:val="0"/>
        <w:adjustRightInd w:val="0"/>
        <w:ind w:firstLine="540"/>
        <w:jc w:val="both"/>
        <w:rPr>
          <w:sz w:val="20"/>
          <w:szCs w:val="20"/>
        </w:rPr>
      </w:pPr>
      <w:r w:rsidRPr="00600F55">
        <w:rPr>
          <w:sz w:val="20"/>
          <w:szCs w:val="20"/>
        </w:rPr>
        <w:t>Реализация Подпрограммы позволит построить и ввести в эксплуатацию  9 объектов водоснабжения:</w:t>
      </w:r>
    </w:p>
    <w:p w14:paraId="070A3416" w14:textId="77777777" w:rsidR="00600F55" w:rsidRPr="00600F55" w:rsidRDefault="00600F55" w:rsidP="00600F55">
      <w:pPr>
        <w:autoSpaceDE w:val="0"/>
        <w:autoSpaceDN w:val="0"/>
        <w:adjustRightInd w:val="0"/>
        <w:ind w:firstLine="567"/>
        <w:jc w:val="both"/>
        <w:rPr>
          <w:sz w:val="20"/>
          <w:szCs w:val="20"/>
        </w:rPr>
      </w:pPr>
      <w:r w:rsidRPr="00600F55">
        <w:rPr>
          <w:sz w:val="20"/>
          <w:szCs w:val="20"/>
        </w:rPr>
        <w:t xml:space="preserve">- в 2024 году - разработка проектно-сметной документации 2 объектов капитального строительства и проведение государственной экспертизы проектно-сметной документации; </w:t>
      </w:r>
    </w:p>
    <w:p w14:paraId="2D7CE857" w14:textId="77777777" w:rsidR="00600F55" w:rsidRPr="00600F55" w:rsidRDefault="00600F55" w:rsidP="00600F55">
      <w:pPr>
        <w:autoSpaceDE w:val="0"/>
        <w:autoSpaceDN w:val="0"/>
        <w:adjustRightInd w:val="0"/>
        <w:ind w:firstLine="567"/>
        <w:jc w:val="both"/>
        <w:rPr>
          <w:sz w:val="20"/>
          <w:szCs w:val="20"/>
        </w:rPr>
      </w:pPr>
      <w:r w:rsidRPr="00600F55">
        <w:rPr>
          <w:sz w:val="20"/>
          <w:szCs w:val="20"/>
        </w:rPr>
        <w:t xml:space="preserve">- в 2025 году - разработка проектно-сметной документации 2 объектов капитального строительства и проведение государственной экспертизы проектно-сметной документации; ремонт 2 водозаборных скважин; строительство 1 установки водоподготовки; </w:t>
      </w:r>
    </w:p>
    <w:p w14:paraId="2BEA1BDC" w14:textId="77777777" w:rsidR="00600F55" w:rsidRPr="00600F55" w:rsidRDefault="00600F55" w:rsidP="00600F55">
      <w:pPr>
        <w:autoSpaceDE w:val="0"/>
        <w:autoSpaceDN w:val="0"/>
        <w:adjustRightInd w:val="0"/>
        <w:ind w:firstLine="567"/>
        <w:jc w:val="both"/>
        <w:rPr>
          <w:sz w:val="20"/>
          <w:szCs w:val="20"/>
        </w:rPr>
      </w:pPr>
      <w:r w:rsidRPr="00600F55">
        <w:rPr>
          <w:sz w:val="20"/>
          <w:szCs w:val="20"/>
        </w:rPr>
        <w:t>- в 2026 году – строительство 2 установок водоподготовки.</w:t>
      </w:r>
    </w:p>
    <w:p w14:paraId="4F3BA0FC" w14:textId="77777777" w:rsidR="00600F55" w:rsidRPr="00600F55" w:rsidRDefault="00600F55" w:rsidP="00600F55">
      <w:pPr>
        <w:autoSpaceDE w:val="0"/>
        <w:autoSpaceDN w:val="0"/>
        <w:adjustRightInd w:val="0"/>
        <w:ind w:firstLine="540"/>
        <w:jc w:val="both"/>
        <w:rPr>
          <w:sz w:val="20"/>
          <w:szCs w:val="20"/>
        </w:rPr>
      </w:pPr>
      <w:r w:rsidRPr="00600F55">
        <w:rPr>
          <w:sz w:val="20"/>
          <w:szCs w:val="20"/>
        </w:rPr>
        <w:t>Результатом реализации Подпрограммы станет обеспечение бесперебойной подачи качественной питьевой воды на территориях населенных пунктов Куйбышевского муниципального района Новосибирской области.</w:t>
      </w:r>
    </w:p>
    <w:p w14:paraId="3D9BCA20" w14:textId="77777777" w:rsidR="00600F55" w:rsidRPr="00600F55" w:rsidRDefault="00600F55" w:rsidP="00600F55">
      <w:pPr>
        <w:widowControl w:val="0"/>
        <w:autoSpaceDE w:val="0"/>
        <w:autoSpaceDN w:val="0"/>
        <w:adjustRightInd w:val="0"/>
        <w:ind w:left="1080" w:firstLine="709"/>
        <w:jc w:val="center"/>
        <w:rPr>
          <w:sz w:val="20"/>
          <w:szCs w:val="20"/>
        </w:rPr>
      </w:pPr>
    </w:p>
    <w:p w14:paraId="1CA5FAA7" w14:textId="77777777" w:rsidR="00600F55" w:rsidRPr="00600F55" w:rsidRDefault="00600F55" w:rsidP="00600F55">
      <w:pPr>
        <w:widowControl w:val="0"/>
        <w:autoSpaceDE w:val="0"/>
        <w:autoSpaceDN w:val="0"/>
        <w:adjustRightInd w:val="0"/>
        <w:ind w:left="1080" w:firstLine="709"/>
        <w:jc w:val="center"/>
        <w:rPr>
          <w:sz w:val="20"/>
          <w:szCs w:val="20"/>
        </w:rPr>
      </w:pPr>
      <w:r w:rsidRPr="00600F55">
        <w:rPr>
          <w:sz w:val="20"/>
          <w:szCs w:val="20"/>
        </w:rPr>
        <w:t>6. Ресурсное обеспечение Подпрограммы</w:t>
      </w:r>
    </w:p>
    <w:p w14:paraId="268DA805" w14:textId="77777777" w:rsidR="00600F55" w:rsidRPr="00600F55" w:rsidRDefault="00600F55" w:rsidP="00600F55">
      <w:pPr>
        <w:widowControl w:val="0"/>
        <w:autoSpaceDE w:val="0"/>
        <w:autoSpaceDN w:val="0"/>
        <w:adjustRightInd w:val="0"/>
        <w:ind w:left="1440" w:firstLine="709"/>
        <w:jc w:val="center"/>
        <w:rPr>
          <w:sz w:val="20"/>
          <w:szCs w:val="20"/>
        </w:rPr>
      </w:pPr>
    </w:p>
    <w:p w14:paraId="23738902" w14:textId="77777777" w:rsidR="00600F55" w:rsidRPr="00600F55" w:rsidRDefault="00600F55" w:rsidP="00600F55">
      <w:pPr>
        <w:widowControl w:val="0"/>
        <w:autoSpaceDE w:val="0"/>
        <w:autoSpaceDN w:val="0"/>
        <w:adjustRightInd w:val="0"/>
        <w:ind w:firstLine="709"/>
        <w:rPr>
          <w:sz w:val="20"/>
          <w:szCs w:val="20"/>
        </w:rPr>
      </w:pPr>
      <w:r w:rsidRPr="00600F55">
        <w:rPr>
          <w:sz w:val="20"/>
          <w:szCs w:val="20"/>
        </w:rPr>
        <w:t xml:space="preserve">Общий объем финансирования, необходимый для реализации Подпрограммы составит 20 096,08219  тыс. руб.: </w:t>
      </w:r>
    </w:p>
    <w:p w14:paraId="225BC641" w14:textId="77777777" w:rsidR="00600F55" w:rsidRPr="00600F55" w:rsidRDefault="00600F55" w:rsidP="00600F55">
      <w:pPr>
        <w:widowControl w:val="0"/>
        <w:autoSpaceDE w:val="0"/>
        <w:autoSpaceDN w:val="0"/>
        <w:adjustRightInd w:val="0"/>
        <w:ind w:firstLine="709"/>
        <w:rPr>
          <w:sz w:val="20"/>
          <w:szCs w:val="20"/>
        </w:rPr>
      </w:pPr>
      <w:r w:rsidRPr="00600F55">
        <w:rPr>
          <w:sz w:val="20"/>
          <w:szCs w:val="20"/>
        </w:rPr>
        <w:t>на 2024 год  - 2 119,12841 тыс. руб.,</w:t>
      </w:r>
    </w:p>
    <w:p w14:paraId="35D16BC1" w14:textId="77777777" w:rsidR="00600F55" w:rsidRPr="00600F55" w:rsidRDefault="00600F55" w:rsidP="00600F55">
      <w:pPr>
        <w:widowControl w:val="0"/>
        <w:autoSpaceDE w:val="0"/>
        <w:autoSpaceDN w:val="0"/>
        <w:adjustRightInd w:val="0"/>
        <w:ind w:firstLine="709"/>
        <w:rPr>
          <w:sz w:val="20"/>
          <w:szCs w:val="20"/>
        </w:rPr>
      </w:pPr>
      <w:r w:rsidRPr="00600F55">
        <w:rPr>
          <w:sz w:val="20"/>
          <w:szCs w:val="20"/>
        </w:rPr>
        <w:t>на 2025 год  - 17 976,95378 тыс. руб.,</w:t>
      </w:r>
    </w:p>
    <w:p w14:paraId="3E1F912C" w14:textId="77777777" w:rsidR="00600F55" w:rsidRPr="00600F55" w:rsidRDefault="00600F55" w:rsidP="00600F55">
      <w:pPr>
        <w:widowControl w:val="0"/>
        <w:autoSpaceDE w:val="0"/>
        <w:autoSpaceDN w:val="0"/>
        <w:adjustRightInd w:val="0"/>
        <w:spacing w:after="120"/>
        <w:ind w:firstLine="709"/>
        <w:rPr>
          <w:sz w:val="20"/>
          <w:szCs w:val="20"/>
        </w:rPr>
      </w:pPr>
      <w:r w:rsidRPr="00600F55">
        <w:rPr>
          <w:sz w:val="20"/>
          <w:szCs w:val="20"/>
        </w:rPr>
        <w:t>на 2026 год – 0 тыс. руб.</w:t>
      </w:r>
    </w:p>
    <w:p w14:paraId="5C111874" w14:textId="77777777" w:rsidR="00600F55" w:rsidRPr="00600F55" w:rsidRDefault="00600F55" w:rsidP="00600F55">
      <w:pPr>
        <w:widowControl w:val="0"/>
        <w:autoSpaceDE w:val="0"/>
        <w:autoSpaceDN w:val="0"/>
        <w:adjustRightInd w:val="0"/>
        <w:spacing w:after="120"/>
        <w:ind w:firstLine="709"/>
        <w:rPr>
          <w:sz w:val="20"/>
          <w:szCs w:val="20"/>
        </w:rPr>
      </w:pPr>
      <w:r w:rsidRPr="00600F55">
        <w:rPr>
          <w:sz w:val="20"/>
          <w:szCs w:val="20"/>
        </w:rPr>
        <w:t xml:space="preserve">в том числе по источникам финансирования Подпрограммы: </w:t>
      </w:r>
    </w:p>
    <w:p w14:paraId="16E40152" w14:textId="77777777" w:rsidR="00600F55" w:rsidRPr="00600F55" w:rsidRDefault="00600F55" w:rsidP="00600F55">
      <w:pPr>
        <w:widowControl w:val="0"/>
        <w:autoSpaceDE w:val="0"/>
        <w:autoSpaceDN w:val="0"/>
        <w:adjustRightInd w:val="0"/>
        <w:spacing w:after="120"/>
        <w:ind w:firstLine="709"/>
        <w:rPr>
          <w:sz w:val="20"/>
          <w:szCs w:val="20"/>
        </w:rPr>
      </w:pPr>
      <w:r w:rsidRPr="00600F55">
        <w:rPr>
          <w:sz w:val="20"/>
          <w:szCs w:val="20"/>
        </w:rPr>
        <w:t>- областной бюджет Новосибирской области –1 935,47394 тыс. руб.:</w:t>
      </w:r>
    </w:p>
    <w:p w14:paraId="44135ED6" w14:textId="77777777" w:rsidR="00600F55" w:rsidRPr="00600F55" w:rsidRDefault="00600F55" w:rsidP="00600F55">
      <w:pPr>
        <w:widowControl w:val="0"/>
        <w:autoSpaceDE w:val="0"/>
        <w:autoSpaceDN w:val="0"/>
        <w:adjustRightInd w:val="0"/>
        <w:ind w:firstLine="709"/>
        <w:rPr>
          <w:sz w:val="20"/>
          <w:szCs w:val="20"/>
        </w:rPr>
      </w:pPr>
      <w:r w:rsidRPr="00600F55">
        <w:rPr>
          <w:sz w:val="20"/>
          <w:szCs w:val="20"/>
        </w:rPr>
        <w:t>2024г. – 1 935,47394 тыс. руб.</w:t>
      </w:r>
    </w:p>
    <w:p w14:paraId="362A0C7D" w14:textId="77777777" w:rsidR="00600F55" w:rsidRPr="00600F55" w:rsidRDefault="00600F55" w:rsidP="00600F55">
      <w:pPr>
        <w:widowControl w:val="0"/>
        <w:autoSpaceDE w:val="0"/>
        <w:autoSpaceDN w:val="0"/>
        <w:adjustRightInd w:val="0"/>
        <w:ind w:firstLine="709"/>
        <w:rPr>
          <w:sz w:val="20"/>
          <w:szCs w:val="20"/>
        </w:rPr>
      </w:pPr>
      <w:r w:rsidRPr="00600F55">
        <w:rPr>
          <w:sz w:val="20"/>
          <w:szCs w:val="20"/>
        </w:rPr>
        <w:t>2025г. – 0 тыс. руб.</w:t>
      </w:r>
    </w:p>
    <w:p w14:paraId="062DDB99" w14:textId="77777777" w:rsidR="00600F55" w:rsidRPr="00600F55" w:rsidRDefault="00600F55" w:rsidP="00600F55">
      <w:pPr>
        <w:widowControl w:val="0"/>
        <w:autoSpaceDE w:val="0"/>
        <w:autoSpaceDN w:val="0"/>
        <w:adjustRightInd w:val="0"/>
        <w:spacing w:after="120"/>
        <w:ind w:firstLine="709"/>
        <w:rPr>
          <w:sz w:val="20"/>
          <w:szCs w:val="20"/>
        </w:rPr>
      </w:pPr>
      <w:r w:rsidRPr="00600F55">
        <w:rPr>
          <w:sz w:val="20"/>
          <w:szCs w:val="20"/>
        </w:rPr>
        <w:t>2026г. – 0 тыс. руб.</w:t>
      </w:r>
    </w:p>
    <w:p w14:paraId="284E3B4C" w14:textId="77777777" w:rsidR="00600F55" w:rsidRPr="00600F55" w:rsidRDefault="00600F55" w:rsidP="00600F55">
      <w:pPr>
        <w:widowControl w:val="0"/>
        <w:autoSpaceDE w:val="0"/>
        <w:autoSpaceDN w:val="0"/>
        <w:adjustRightInd w:val="0"/>
        <w:spacing w:after="120"/>
        <w:ind w:firstLine="709"/>
        <w:rPr>
          <w:sz w:val="20"/>
          <w:szCs w:val="20"/>
        </w:rPr>
      </w:pPr>
      <w:r w:rsidRPr="00600F55">
        <w:rPr>
          <w:sz w:val="20"/>
          <w:szCs w:val="20"/>
        </w:rPr>
        <w:t>- местный бюджет – 18 160,60825 тыс. руб.:</w:t>
      </w:r>
    </w:p>
    <w:p w14:paraId="5C45ADB9" w14:textId="77777777" w:rsidR="00600F55" w:rsidRPr="00600F55" w:rsidRDefault="00600F55" w:rsidP="00600F55">
      <w:pPr>
        <w:widowControl w:val="0"/>
        <w:autoSpaceDE w:val="0"/>
        <w:autoSpaceDN w:val="0"/>
        <w:adjustRightInd w:val="0"/>
        <w:ind w:firstLine="709"/>
        <w:rPr>
          <w:sz w:val="20"/>
          <w:szCs w:val="20"/>
        </w:rPr>
      </w:pPr>
      <w:r w:rsidRPr="00600F55">
        <w:rPr>
          <w:sz w:val="20"/>
          <w:szCs w:val="20"/>
        </w:rPr>
        <w:t>2024г.– 183,65447 тыс. руб.</w:t>
      </w:r>
    </w:p>
    <w:p w14:paraId="7826673F" w14:textId="77777777" w:rsidR="00600F55" w:rsidRPr="00600F55" w:rsidRDefault="00600F55" w:rsidP="00600F55">
      <w:pPr>
        <w:widowControl w:val="0"/>
        <w:autoSpaceDE w:val="0"/>
        <w:autoSpaceDN w:val="0"/>
        <w:adjustRightInd w:val="0"/>
        <w:ind w:firstLine="709"/>
        <w:rPr>
          <w:sz w:val="20"/>
          <w:szCs w:val="20"/>
        </w:rPr>
      </w:pPr>
      <w:r w:rsidRPr="00600F55">
        <w:rPr>
          <w:sz w:val="20"/>
          <w:szCs w:val="20"/>
        </w:rPr>
        <w:t>2025г. – 17 976,95378 тыс. руб.</w:t>
      </w:r>
    </w:p>
    <w:p w14:paraId="7453E24E" w14:textId="77777777" w:rsidR="00600F55" w:rsidRPr="00600F55" w:rsidRDefault="00600F55" w:rsidP="00600F55">
      <w:pPr>
        <w:widowControl w:val="0"/>
        <w:autoSpaceDE w:val="0"/>
        <w:autoSpaceDN w:val="0"/>
        <w:adjustRightInd w:val="0"/>
        <w:spacing w:after="120"/>
        <w:ind w:firstLine="709"/>
        <w:rPr>
          <w:sz w:val="20"/>
          <w:szCs w:val="20"/>
        </w:rPr>
      </w:pPr>
      <w:r w:rsidRPr="00600F55">
        <w:rPr>
          <w:sz w:val="20"/>
          <w:szCs w:val="20"/>
        </w:rPr>
        <w:t>2026г. – 0 тыс. руб.</w:t>
      </w:r>
    </w:p>
    <w:p w14:paraId="511DC571" w14:textId="77777777" w:rsidR="00600F55" w:rsidRPr="00600F55" w:rsidRDefault="00600F55" w:rsidP="00600F55">
      <w:pPr>
        <w:widowControl w:val="0"/>
        <w:autoSpaceDE w:val="0"/>
        <w:autoSpaceDN w:val="0"/>
        <w:adjustRightInd w:val="0"/>
        <w:spacing w:after="120"/>
        <w:ind w:firstLine="709"/>
        <w:rPr>
          <w:sz w:val="20"/>
          <w:szCs w:val="20"/>
        </w:rPr>
      </w:pPr>
      <w:r w:rsidRPr="00600F55">
        <w:rPr>
          <w:sz w:val="20"/>
          <w:szCs w:val="20"/>
        </w:rPr>
        <w:t>Суммы средств, выделяемые из областного бюджета Новосибирской области и местного бюджета, подлежат ежегодному уточнению исходя из возможностей бюджетов всех уровней. В Подпрограмме приведена прогнозная (справочная) информация об объемах средств бюджетов.</w:t>
      </w:r>
    </w:p>
    <w:p w14:paraId="7E2C6AAC" w14:textId="77777777" w:rsidR="00600F55" w:rsidRPr="00600F55" w:rsidRDefault="00600F55" w:rsidP="00600F55">
      <w:pPr>
        <w:widowControl w:val="0"/>
        <w:autoSpaceDE w:val="0"/>
        <w:autoSpaceDN w:val="0"/>
        <w:adjustRightInd w:val="0"/>
        <w:spacing w:after="120"/>
        <w:ind w:firstLine="709"/>
        <w:rPr>
          <w:sz w:val="20"/>
          <w:szCs w:val="20"/>
        </w:rPr>
      </w:pPr>
      <w:r w:rsidRPr="00600F55">
        <w:rPr>
          <w:rFonts w:eastAsia="Calibri"/>
          <w:sz w:val="20"/>
          <w:szCs w:val="20"/>
          <w:lang w:eastAsia="en-US"/>
        </w:rPr>
        <w:t>Сводные финансовые затраты по Подпрограмме с распределением расходов по годам</w:t>
      </w:r>
      <w:r w:rsidRPr="00600F55">
        <w:rPr>
          <w:sz w:val="20"/>
          <w:szCs w:val="20"/>
        </w:rPr>
        <w:t xml:space="preserve"> и источникам финансирования приведены в приложении 3 к Подпрограмме.</w:t>
      </w:r>
    </w:p>
    <w:p w14:paraId="09053489" w14:textId="77777777" w:rsidR="00600F55" w:rsidRPr="00600F55" w:rsidRDefault="00600F55" w:rsidP="00600F55">
      <w:pPr>
        <w:widowControl w:val="0"/>
        <w:autoSpaceDE w:val="0"/>
        <w:autoSpaceDN w:val="0"/>
        <w:adjustRightInd w:val="0"/>
        <w:ind w:firstLine="709"/>
        <w:rPr>
          <w:sz w:val="20"/>
          <w:szCs w:val="20"/>
        </w:rPr>
      </w:pPr>
    </w:p>
    <w:p w14:paraId="27BD1C8D" w14:textId="77777777" w:rsidR="00600F55" w:rsidRPr="00600F55" w:rsidRDefault="00600F55" w:rsidP="00600F55">
      <w:pPr>
        <w:widowControl w:val="0"/>
        <w:autoSpaceDE w:val="0"/>
        <w:autoSpaceDN w:val="0"/>
        <w:adjustRightInd w:val="0"/>
        <w:ind w:firstLine="709"/>
        <w:jc w:val="right"/>
        <w:rPr>
          <w:sz w:val="20"/>
          <w:szCs w:val="20"/>
        </w:rPr>
        <w:sectPr w:rsidR="00600F55" w:rsidRPr="00600F55" w:rsidSect="00304D23">
          <w:footerReference w:type="even" r:id="rId20"/>
          <w:footerReference w:type="default" r:id="rId21"/>
          <w:pgSz w:w="12240" w:h="15840"/>
          <w:pgMar w:top="1134" w:right="851" w:bottom="992" w:left="1134" w:header="720" w:footer="720" w:gutter="0"/>
          <w:cols w:space="720"/>
          <w:noEndnote/>
          <w:titlePg/>
          <w:docGrid w:linePitch="326"/>
        </w:sectPr>
      </w:pPr>
    </w:p>
    <w:p w14:paraId="1CFD0A37" w14:textId="77777777" w:rsidR="00600F55" w:rsidRPr="00600F55" w:rsidRDefault="00600F55" w:rsidP="00600F55">
      <w:pPr>
        <w:widowControl w:val="0"/>
        <w:autoSpaceDE w:val="0"/>
        <w:autoSpaceDN w:val="0"/>
        <w:adjustRightInd w:val="0"/>
        <w:ind w:firstLine="709"/>
        <w:jc w:val="right"/>
        <w:rPr>
          <w:sz w:val="20"/>
          <w:szCs w:val="20"/>
        </w:rPr>
      </w:pPr>
      <w:r w:rsidRPr="00600F55">
        <w:rPr>
          <w:sz w:val="20"/>
          <w:szCs w:val="20"/>
        </w:rPr>
        <w:t>Приложение № 1</w:t>
      </w:r>
    </w:p>
    <w:p w14:paraId="327DB447" w14:textId="77777777" w:rsidR="00600F55" w:rsidRPr="00600F55" w:rsidRDefault="00600F55" w:rsidP="00600F55">
      <w:pPr>
        <w:widowControl w:val="0"/>
        <w:autoSpaceDE w:val="0"/>
        <w:autoSpaceDN w:val="0"/>
        <w:adjustRightInd w:val="0"/>
        <w:ind w:firstLine="709"/>
        <w:jc w:val="right"/>
        <w:rPr>
          <w:color w:val="000000"/>
          <w:sz w:val="20"/>
          <w:szCs w:val="20"/>
        </w:rPr>
      </w:pPr>
      <w:r w:rsidRPr="00600F55">
        <w:rPr>
          <w:sz w:val="20"/>
          <w:szCs w:val="20"/>
        </w:rPr>
        <w:t xml:space="preserve">к подпрограмме  </w:t>
      </w:r>
      <w:r w:rsidRPr="00600F55">
        <w:rPr>
          <w:color w:val="000000"/>
          <w:sz w:val="20"/>
          <w:szCs w:val="20"/>
        </w:rPr>
        <w:t>«</w:t>
      </w:r>
      <w:r w:rsidRPr="00600F55">
        <w:rPr>
          <w:spacing w:val="-8"/>
          <w:sz w:val="20"/>
          <w:szCs w:val="20"/>
        </w:rPr>
        <w:t>Чистая вода</w:t>
      </w:r>
      <w:r w:rsidRPr="00600F55">
        <w:rPr>
          <w:color w:val="000000"/>
          <w:sz w:val="20"/>
          <w:szCs w:val="20"/>
        </w:rPr>
        <w:t>»</w:t>
      </w:r>
    </w:p>
    <w:p w14:paraId="1B79C889" w14:textId="77777777" w:rsidR="00600F55" w:rsidRPr="00600F55" w:rsidRDefault="00600F55" w:rsidP="00600F55">
      <w:pPr>
        <w:widowControl w:val="0"/>
        <w:autoSpaceDE w:val="0"/>
        <w:autoSpaceDN w:val="0"/>
        <w:adjustRightInd w:val="0"/>
        <w:ind w:firstLine="709"/>
        <w:jc w:val="right"/>
        <w:rPr>
          <w:sz w:val="20"/>
          <w:szCs w:val="20"/>
        </w:rPr>
      </w:pPr>
      <w:r w:rsidRPr="00600F55">
        <w:rPr>
          <w:sz w:val="20"/>
          <w:szCs w:val="20"/>
        </w:rPr>
        <w:t xml:space="preserve">Куйбышевского муниципального района </w:t>
      </w:r>
    </w:p>
    <w:p w14:paraId="2A0EE0D9" w14:textId="77777777" w:rsidR="00600F55" w:rsidRPr="00600F55" w:rsidRDefault="00600F55" w:rsidP="00600F55">
      <w:pPr>
        <w:widowControl w:val="0"/>
        <w:autoSpaceDE w:val="0"/>
        <w:autoSpaceDN w:val="0"/>
        <w:adjustRightInd w:val="0"/>
        <w:ind w:firstLine="709"/>
        <w:jc w:val="right"/>
        <w:rPr>
          <w:color w:val="000000"/>
          <w:sz w:val="20"/>
          <w:szCs w:val="20"/>
        </w:rPr>
      </w:pPr>
      <w:r w:rsidRPr="00600F55">
        <w:rPr>
          <w:sz w:val="20"/>
          <w:szCs w:val="20"/>
        </w:rPr>
        <w:t>Новосибирской области</w:t>
      </w:r>
      <w:r w:rsidRPr="00600F55">
        <w:rPr>
          <w:color w:val="000000"/>
          <w:sz w:val="20"/>
          <w:szCs w:val="20"/>
        </w:rPr>
        <w:t xml:space="preserve"> на 2024-2026 гг.</w:t>
      </w:r>
    </w:p>
    <w:p w14:paraId="577E3FD6" w14:textId="77777777" w:rsidR="00600F55" w:rsidRPr="00600F55" w:rsidRDefault="00600F55" w:rsidP="00600F55">
      <w:pPr>
        <w:widowControl w:val="0"/>
        <w:autoSpaceDE w:val="0"/>
        <w:autoSpaceDN w:val="0"/>
        <w:adjustRightInd w:val="0"/>
        <w:ind w:firstLine="709"/>
        <w:jc w:val="center"/>
        <w:rPr>
          <w:sz w:val="20"/>
          <w:szCs w:val="20"/>
        </w:rPr>
      </w:pPr>
    </w:p>
    <w:p w14:paraId="2163DD58" w14:textId="77777777" w:rsidR="00600F55" w:rsidRPr="00600F55" w:rsidRDefault="00600F55" w:rsidP="00600F55">
      <w:pPr>
        <w:widowControl w:val="0"/>
        <w:autoSpaceDE w:val="0"/>
        <w:autoSpaceDN w:val="0"/>
        <w:adjustRightInd w:val="0"/>
        <w:ind w:firstLine="709"/>
        <w:jc w:val="center"/>
        <w:rPr>
          <w:sz w:val="20"/>
          <w:szCs w:val="20"/>
        </w:rPr>
      </w:pPr>
      <w:r w:rsidRPr="00600F55">
        <w:rPr>
          <w:sz w:val="20"/>
          <w:szCs w:val="20"/>
        </w:rPr>
        <w:t>Цели, задачи и целевые индикаторы Подпрограммы</w:t>
      </w:r>
    </w:p>
    <w:p w14:paraId="0F2F4254" w14:textId="77777777" w:rsidR="00600F55" w:rsidRPr="00600F55" w:rsidRDefault="00600F55" w:rsidP="00600F55">
      <w:pPr>
        <w:widowControl w:val="0"/>
        <w:autoSpaceDE w:val="0"/>
        <w:autoSpaceDN w:val="0"/>
        <w:adjustRightInd w:val="0"/>
        <w:ind w:firstLine="709"/>
        <w:jc w:val="center"/>
        <w:rPr>
          <w:color w:val="000000"/>
          <w:sz w:val="20"/>
          <w:szCs w:val="20"/>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4111"/>
        <w:gridCol w:w="1276"/>
        <w:gridCol w:w="1134"/>
        <w:gridCol w:w="1134"/>
        <w:gridCol w:w="1134"/>
        <w:gridCol w:w="1559"/>
      </w:tblGrid>
      <w:tr w:rsidR="00600F55" w:rsidRPr="00600F55" w14:paraId="4E702C7B" w14:textId="77777777" w:rsidTr="00453A3F">
        <w:trPr>
          <w:cantSplit/>
          <w:trHeight w:val="705"/>
        </w:trPr>
        <w:tc>
          <w:tcPr>
            <w:tcW w:w="4077" w:type="dxa"/>
            <w:vMerge w:val="restart"/>
          </w:tcPr>
          <w:p w14:paraId="23103D53" w14:textId="77777777" w:rsidR="00600F55" w:rsidRPr="00600F55" w:rsidRDefault="00600F55" w:rsidP="00600F55">
            <w:pPr>
              <w:widowControl w:val="0"/>
              <w:autoSpaceDE w:val="0"/>
              <w:autoSpaceDN w:val="0"/>
              <w:adjustRightInd w:val="0"/>
              <w:ind w:right="-150"/>
              <w:jc w:val="center"/>
              <w:rPr>
                <w:sz w:val="20"/>
                <w:szCs w:val="20"/>
              </w:rPr>
            </w:pPr>
            <w:r w:rsidRPr="00600F55">
              <w:rPr>
                <w:sz w:val="20"/>
                <w:szCs w:val="20"/>
              </w:rPr>
              <w:t>Цель/задачи, требующие решения для достижения цели</w:t>
            </w:r>
          </w:p>
        </w:tc>
        <w:tc>
          <w:tcPr>
            <w:tcW w:w="4111" w:type="dxa"/>
            <w:vMerge w:val="restart"/>
          </w:tcPr>
          <w:p w14:paraId="410D6475" w14:textId="77777777" w:rsidR="00600F55" w:rsidRPr="00600F55" w:rsidRDefault="00600F55" w:rsidP="00600F55">
            <w:pPr>
              <w:widowControl w:val="0"/>
              <w:autoSpaceDE w:val="0"/>
              <w:autoSpaceDN w:val="0"/>
              <w:adjustRightInd w:val="0"/>
              <w:ind w:right="-150" w:firstLine="34"/>
              <w:jc w:val="center"/>
              <w:rPr>
                <w:sz w:val="20"/>
                <w:szCs w:val="20"/>
              </w:rPr>
            </w:pPr>
            <w:r w:rsidRPr="00600F55">
              <w:rPr>
                <w:sz w:val="20"/>
                <w:szCs w:val="20"/>
              </w:rPr>
              <w:t>Наименование целевого индикатора</w:t>
            </w:r>
          </w:p>
        </w:tc>
        <w:tc>
          <w:tcPr>
            <w:tcW w:w="1276" w:type="dxa"/>
            <w:vMerge w:val="restart"/>
          </w:tcPr>
          <w:p w14:paraId="39D3A509" w14:textId="77777777" w:rsidR="00600F55" w:rsidRPr="00600F55" w:rsidRDefault="00600F55" w:rsidP="00600F55">
            <w:pPr>
              <w:widowControl w:val="0"/>
              <w:autoSpaceDE w:val="0"/>
              <w:autoSpaceDN w:val="0"/>
              <w:adjustRightInd w:val="0"/>
              <w:ind w:right="-150"/>
              <w:rPr>
                <w:sz w:val="20"/>
                <w:szCs w:val="20"/>
              </w:rPr>
            </w:pPr>
            <w:r w:rsidRPr="00600F55">
              <w:rPr>
                <w:sz w:val="20"/>
                <w:szCs w:val="20"/>
              </w:rPr>
              <w:t>Единица измерения</w:t>
            </w:r>
          </w:p>
        </w:tc>
        <w:tc>
          <w:tcPr>
            <w:tcW w:w="3402" w:type="dxa"/>
            <w:gridSpan w:val="3"/>
          </w:tcPr>
          <w:p w14:paraId="076F1D85" w14:textId="77777777" w:rsidR="00600F55" w:rsidRPr="00600F55" w:rsidRDefault="00600F55" w:rsidP="00600F55">
            <w:pPr>
              <w:widowControl w:val="0"/>
              <w:autoSpaceDE w:val="0"/>
              <w:autoSpaceDN w:val="0"/>
              <w:adjustRightInd w:val="0"/>
              <w:ind w:firstLine="34"/>
              <w:jc w:val="center"/>
              <w:rPr>
                <w:sz w:val="20"/>
                <w:szCs w:val="20"/>
              </w:rPr>
            </w:pPr>
            <w:r w:rsidRPr="00600F55">
              <w:rPr>
                <w:sz w:val="20"/>
                <w:szCs w:val="20"/>
              </w:rPr>
              <w:t xml:space="preserve">Значение целевого индикатора, в том числе по годам </w:t>
            </w:r>
          </w:p>
        </w:tc>
        <w:tc>
          <w:tcPr>
            <w:tcW w:w="1559" w:type="dxa"/>
          </w:tcPr>
          <w:p w14:paraId="4CCC2339" w14:textId="77777777" w:rsidR="00600F55" w:rsidRPr="00600F55" w:rsidRDefault="00600F55" w:rsidP="00600F55">
            <w:pPr>
              <w:widowControl w:val="0"/>
              <w:autoSpaceDE w:val="0"/>
              <w:autoSpaceDN w:val="0"/>
              <w:adjustRightInd w:val="0"/>
              <w:ind w:firstLine="34"/>
              <w:jc w:val="center"/>
              <w:rPr>
                <w:sz w:val="20"/>
                <w:szCs w:val="20"/>
              </w:rPr>
            </w:pPr>
            <w:r w:rsidRPr="00600F55">
              <w:rPr>
                <w:sz w:val="20"/>
                <w:szCs w:val="20"/>
              </w:rPr>
              <w:t>примечание</w:t>
            </w:r>
          </w:p>
        </w:tc>
      </w:tr>
      <w:tr w:rsidR="00600F55" w:rsidRPr="00600F55" w14:paraId="637BF5B9" w14:textId="77777777" w:rsidTr="00453A3F">
        <w:trPr>
          <w:cantSplit/>
          <w:trHeight w:val="394"/>
        </w:trPr>
        <w:tc>
          <w:tcPr>
            <w:tcW w:w="4077" w:type="dxa"/>
            <w:vMerge/>
          </w:tcPr>
          <w:p w14:paraId="40673E4E" w14:textId="77777777" w:rsidR="00600F55" w:rsidRPr="00600F55" w:rsidRDefault="00600F55" w:rsidP="00600F55">
            <w:pPr>
              <w:widowControl w:val="0"/>
              <w:autoSpaceDE w:val="0"/>
              <w:autoSpaceDN w:val="0"/>
              <w:adjustRightInd w:val="0"/>
              <w:ind w:right="-150"/>
              <w:jc w:val="center"/>
              <w:rPr>
                <w:sz w:val="20"/>
                <w:szCs w:val="20"/>
              </w:rPr>
            </w:pPr>
          </w:p>
        </w:tc>
        <w:tc>
          <w:tcPr>
            <w:tcW w:w="4111" w:type="dxa"/>
            <w:vMerge/>
          </w:tcPr>
          <w:p w14:paraId="53CE0516" w14:textId="77777777" w:rsidR="00600F55" w:rsidRPr="00600F55" w:rsidRDefault="00600F55" w:rsidP="00600F55">
            <w:pPr>
              <w:widowControl w:val="0"/>
              <w:autoSpaceDE w:val="0"/>
              <w:autoSpaceDN w:val="0"/>
              <w:adjustRightInd w:val="0"/>
              <w:ind w:right="-150" w:firstLine="34"/>
              <w:jc w:val="center"/>
              <w:rPr>
                <w:sz w:val="20"/>
                <w:szCs w:val="20"/>
              </w:rPr>
            </w:pPr>
          </w:p>
        </w:tc>
        <w:tc>
          <w:tcPr>
            <w:tcW w:w="1276" w:type="dxa"/>
            <w:vMerge/>
          </w:tcPr>
          <w:p w14:paraId="21A5F329" w14:textId="77777777" w:rsidR="00600F55" w:rsidRPr="00600F55" w:rsidRDefault="00600F55" w:rsidP="00600F55">
            <w:pPr>
              <w:widowControl w:val="0"/>
              <w:autoSpaceDE w:val="0"/>
              <w:autoSpaceDN w:val="0"/>
              <w:adjustRightInd w:val="0"/>
              <w:ind w:right="-150"/>
              <w:jc w:val="center"/>
              <w:rPr>
                <w:sz w:val="20"/>
                <w:szCs w:val="20"/>
              </w:rPr>
            </w:pPr>
          </w:p>
        </w:tc>
        <w:tc>
          <w:tcPr>
            <w:tcW w:w="1134" w:type="dxa"/>
          </w:tcPr>
          <w:p w14:paraId="766E4162" w14:textId="77777777" w:rsidR="00600F55" w:rsidRPr="00600F55" w:rsidRDefault="00600F55" w:rsidP="00600F55">
            <w:pPr>
              <w:widowControl w:val="0"/>
              <w:autoSpaceDE w:val="0"/>
              <w:autoSpaceDN w:val="0"/>
              <w:adjustRightInd w:val="0"/>
              <w:ind w:right="-150" w:firstLine="34"/>
              <w:jc w:val="center"/>
              <w:rPr>
                <w:sz w:val="20"/>
                <w:szCs w:val="20"/>
              </w:rPr>
            </w:pPr>
            <w:r w:rsidRPr="00600F55">
              <w:rPr>
                <w:sz w:val="20"/>
                <w:szCs w:val="20"/>
              </w:rPr>
              <w:t>2024</w:t>
            </w:r>
          </w:p>
        </w:tc>
        <w:tc>
          <w:tcPr>
            <w:tcW w:w="1134" w:type="dxa"/>
          </w:tcPr>
          <w:p w14:paraId="7ECF5677" w14:textId="77777777" w:rsidR="00600F55" w:rsidRPr="00600F55" w:rsidRDefault="00600F55" w:rsidP="00600F55">
            <w:pPr>
              <w:widowControl w:val="0"/>
              <w:autoSpaceDE w:val="0"/>
              <w:autoSpaceDN w:val="0"/>
              <w:adjustRightInd w:val="0"/>
              <w:ind w:right="-150" w:firstLine="34"/>
              <w:jc w:val="center"/>
              <w:rPr>
                <w:sz w:val="20"/>
                <w:szCs w:val="20"/>
              </w:rPr>
            </w:pPr>
            <w:r w:rsidRPr="00600F55">
              <w:rPr>
                <w:sz w:val="20"/>
                <w:szCs w:val="20"/>
              </w:rPr>
              <w:t>2025</w:t>
            </w:r>
          </w:p>
        </w:tc>
        <w:tc>
          <w:tcPr>
            <w:tcW w:w="1134" w:type="dxa"/>
          </w:tcPr>
          <w:p w14:paraId="73351BD2" w14:textId="77777777" w:rsidR="00600F55" w:rsidRPr="00600F55" w:rsidRDefault="00600F55" w:rsidP="00600F55">
            <w:pPr>
              <w:widowControl w:val="0"/>
              <w:autoSpaceDE w:val="0"/>
              <w:autoSpaceDN w:val="0"/>
              <w:adjustRightInd w:val="0"/>
              <w:ind w:right="-150" w:firstLine="34"/>
              <w:jc w:val="center"/>
              <w:rPr>
                <w:sz w:val="20"/>
                <w:szCs w:val="20"/>
              </w:rPr>
            </w:pPr>
            <w:r w:rsidRPr="00600F55">
              <w:rPr>
                <w:sz w:val="20"/>
                <w:szCs w:val="20"/>
              </w:rPr>
              <w:t>2026</w:t>
            </w:r>
          </w:p>
        </w:tc>
        <w:tc>
          <w:tcPr>
            <w:tcW w:w="1559" w:type="dxa"/>
          </w:tcPr>
          <w:p w14:paraId="57794C96" w14:textId="77777777" w:rsidR="00600F55" w:rsidRPr="00600F55" w:rsidRDefault="00600F55" w:rsidP="00600F55">
            <w:pPr>
              <w:widowControl w:val="0"/>
              <w:autoSpaceDE w:val="0"/>
              <w:autoSpaceDN w:val="0"/>
              <w:adjustRightInd w:val="0"/>
              <w:ind w:right="-150" w:firstLine="34"/>
              <w:jc w:val="center"/>
              <w:rPr>
                <w:sz w:val="20"/>
                <w:szCs w:val="20"/>
              </w:rPr>
            </w:pPr>
          </w:p>
        </w:tc>
      </w:tr>
      <w:tr w:rsidR="00600F55" w:rsidRPr="00600F55" w14:paraId="44724353" w14:textId="77777777" w:rsidTr="00453A3F">
        <w:trPr>
          <w:cantSplit/>
          <w:trHeight w:val="394"/>
        </w:trPr>
        <w:tc>
          <w:tcPr>
            <w:tcW w:w="4077" w:type="dxa"/>
          </w:tcPr>
          <w:p w14:paraId="258EB53E" w14:textId="77777777" w:rsidR="00600F55" w:rsidRPr="00600F55" w:rsidRDefault="00600F55" w:rsidP="00600F55">
            <w:pPr>
              <w:widowControl w:val="0"/>
              <w:autoSpaceDE w:val="0"/>
              <w:autoSpaceDN w:val="0"/>
              <w:adjustRightInd w:val="0"/>
              <w:ind w:right="-150"/>
              <w:jc w:val="center"/>
              <w:rPr>
                <w:sz w:val="20"/>
                <w:szCs w:val="20"/>
              </w:rPr>
            </w:pPr>
            <w:r w:rsidRPr="00600F55">
              <w:rPr>
                <w:sz w:val="20"/>
                <w:szCs w:val="20"/>
              </w:rPr>
              <w:t>1</w:t>
            </w:r>
          </w:p>
        </w:tc>
        <w:tc>
          <w:tcPr>
            <w:tcW w:w="4111" w:type="dxa"/>
          </w:tcPr>
          <w:p w14:paraId="6ECBC8BD" w14:textId="77777777" w:rsidR="00600F55" w:rsidRPr="00600F55" w:rsidRDefault="00600F55" w:rsidP="00600F55">
            <w:pPr>
              <w:widowControl w:val="0"/>
              <w:autoSpaceDE w:val="0"/>
              <w:autoSpaceDN w:val="0"/>
              <w:adjustRightInd w:val="0"/>
              <w:ind w:right="-150" w:firstLine="34"/>
              <w:jc w:val="center"/>
              <w:rPr>
                <w:sz w:val="20"/>
                <w:szCs w:val="20"/>
              </w:rPr>
            </w:pPr>
            <w:r w:rsidRPr="00600F55">
              <w:rPr>
                <w:sz w:val="20"/>
                <w:szCs w:val="20"/>
              </w:rPr>
              <w:t>2</w:t>
            </w:r>
          </w:p>
        </w:tc>
        <w:tc>
          <w:tcPr>
            <w:tcW w:w="1276" w:type="dxa"/>
          </w:tcPr>
          <w:p w14:paraId="1AE0E3DD" w14:textId="77777777" w:rsidR="00600F55" w:rsidRPr="00600F55" w:rsidRDefault="00600F55" w:rsidP="00600F55">
            <w:pPr>
              <w:widowControl w:val="0"/>
              <w:autoSpaceDE w:val="0"/>
              <w:autoSpaceDN w:val="0"/>
              <w:adjustRightInd w:val="0"/>
              <w:ind w:right="-150"/>
              <w:jc w:val="center"/>
              <w:rPr>
                <w:sz w:val="20"/>
                <w:szCs w:val="20"/>
              </w:rPr>
            </w:pPr>
            <w:r w:rsidRPr="00600F55">
              <w:rPr>
                <w:sz w:val="20"/>
                <w:szCs w:val="20"/>
              </w:rPr>
              <w:t>3</w:t>
            </w:r>
          </w:p>
        </w:tc>
        <w:tc>
          <w:tcPr>
            <w:tcW w:w="1134" w:type="dxa"/>
          </w:tcPr>
          <w:p w14:paraId="409249A9" w14:textId="77777777" w:rsidR="00600F55" w:rsidRPr="00600F55" w:rsidRDefault="00600F55" w:rsidP="00600F55">
            <w:pPr>
              <w:widowControl w:val="0"/>
              <w:autoSpaceDE w:val="0"/>
              <w:autoSpaceDN w:val="0"/>
              <w:adjustRightInd w:val="0"/>
              <w:ind w:right="-150" w:firstLine="34"/>
              <w:jc w:val="center"/>
              <w:rPr>
                <w:sz w:val="20"/>
                <w:szCs w:val="20"/>
              </w:rPr>
            </w:pPr>
            <w:r w:rsidRPr="00600F55">
              <w:rPr>
                <w:sz w:val="20"/>
                <w:szCs w:val="20"/>
              </w:rPr>
              <w:t>4</w:t>
            </w:r>
          </w:p>
        </w:tc>
        <w:tc>
          <w:tcPr>
            <w:tcW w:w="1134" w:type="dxa"/>
          </w:tcPr>
          <w:p w14:paraId="4720B0F6" w14:textId="77777777" w:rsidR="00600F55" w:rsidRPr="00600F55" w:rsidRDefault="00600F55" w:rsidP="00600F55">
            <w:pPr>
              <w:widowControl w:val="0"/>
              <w:autoSpaceDE w:val="0"/>
              <w:autoSpaceDN w:val="0"/>
              <w:adjustRightInd w:val="0"/>
              <w:ind w:right="-150" w:firstLine="34"/>
              <w:jc w:val="center"/>
              <w:rPr>
                <w:sz w:val="20"/>
                <w:szCs w:val="20"/>
              </w:rPr>
            </w:pPr>
            <w:r w:rsidRPr="00600F55">
              <w:rPr>
                <w:sz w:val="20"/>
                <w:szCs w:val="20"/>
              </w:rPr>
              <w:t>5</w:t>
            </w:r>
          </w:p>
        </w:tc>
        <w:tc>
          <w:tcPr>
            <w:tcW w:w="1134" w:type="dxa"/>
          </w:tcPr>
          <w:p w14:paraId="4C319BAB" w14:textId="77777777" w:rsidR="00600F55" w:rsidRPr="00600F55" w:rsidRDefault="00600F55" w:rsidP="00600F55">
            <w:pPr>
              <w:widowControl w:val="0"/>
              <w:autoSpaceDE w:val="0"/>
              <w:autoSpaceDN w:val="0"/>
              <w:adjustRightInd w:val="0"/>
              <w:ind w:right="-150" w:firstLine="34"/>
              <w:jc w:val="center"/>
              <w:rPr>
                <w:sz w:val="20"/>
                <w:szCs w:val="20"/>
              </w:rPr>
            </w:pPr>
            <w:r w:rsidRPr="00600F55">
              <w:rPr>
                <w:sz w:val="20"/>
                <w:szCs w:val="20"/>
              </w:rPr>
              <w:t>6</w:t>
            </w:r>
          </w:p>
        </w:tc>
        <w:tc>
          <w:tcPr>
            <w:tcW w:w="1559" w:type="dxa"/>
          </w:tcPr>
          <w:p w14:paraId="262DC1D8" w14:textId="77777777" w:rsidR="00600F55" w:rsidRPr="00600F55" w:rsidRDefault="00600F55" w:rsidP="00600F55">
            <w:pPr>
              <w:widowControl w:val="0"/>
              <w:autoSpaceDE w:val="0"/>
              <w:autoSpaceDN w:val="0"/>
              <w:adjustRightInd w:val="0"/>
              <w:ind w:right="-150" w:firstLine="34"/>
              <w:jc w:val="center"/>
              <w:rPr>
                <w:sz w:val="20"/>
                <w:szCs w:val="20"/>
              </w:rPr>
            </w:pPr>
            <w:r w:rsidRPr="00600F55">
              <w:rPr>
                <w:sz w:val="20"/>
                <w:szCs w:val="20"/>
              </w:rPr>
              <w:t>7</w:t>
            </w:r>
          </w:p>
        </w:tc>
      </w:tr>
      <w:tr w:rsidR="00600F55" w:rsidRPr="00600F55" w14:paraId="4B829524" w14:textId="77777777" w:rsidTr="00453A3F">
        <w:trPr>
          <w:cantSplit/>
          <w:trHeight w:val="394"/>
        </w:trPr>
        <w:tc>
          <w:tcPr>
            <w:tcW w:w="14425" w:type="dxa"/>
            <w:gridSpan w:val="7"/>
          </w:tcPr>
          <w:p w14:paraId="6E8DA868" w14:textId="77777777" w:rsidR="00600F55" w:rsidRPr="00600F55" w:rsidRDefault="00600F55" w:rsidP="00600F55">
            <w:pPr>
              <w:widowControl w:val="0"/>
              <w:autoSpaceDE w:val="0"/>
              <w:autoSpaceDN w:val="0"/>
              <w:adjustRightInd w:val="0"/>
              <w:ind w:right="175" w:firstLine="34"/>
              <w:jc w:val="both"/>
              <w:rPr>
                <w:sz w:val="20"/>
                <w:szCs w:val="20"/>
              </w:rPr>
            </w:pPr>
            <w:r w:rsidRPr="00600F55">
              <w:rPr>
                <w:sz w:val="20"/>
                <w:szCs w:val="20"/>
              </w:rPr>
              <w:t>Обеспечение населения Куйбышевского муниципального района Новосибирской области качественной питьевой водой, отвечающей требованиям безопасности и безвредности, в необходимом и достаточном количестве.</w:t>
            </w:r>
          </w:p>
        </w:tc>
      </w:tr>
      <w:tr w:rsidR="00600F55" w:rsidRPr="00600F55" w14:paraId="0B7FFA58" w14:textId="77777777" w:rsidTr="00453A3F">
        <w:trPr>
          <w:cantSplit/>
          <w:trHeight w:val="1932"/>
        </w:trPr>
        <w:tc>
          <w:tcPr>
            <w:tcW w:w="4077" w:type="dxa"/>
            <w:vMerge w:val="restart"/>
            <w:tcBorders>
              <w:bottom w:val="single" w:sz="4" w:space="0" w:color="auto"/>
            </w:tcBorders>
            <w:vAlign w:val="center"/>
          </w:tcPr>
          <w:p w14:paraId="6BA06D8D" w14:textId="77777777" w:rsidR="00600F55" w:rsidRPr="00600F55" w:rsidRDefault="00600F55" w:rsidP="00600F55">
            <w:pPr>
              <w:autoSpaceDE w:val="0"/>
              <w:autoSpaceDN w:val="0"/>
              <w:adjustRightInd w:val="0"/>
              <w:ind w:right="-108"/>
              <w:rPr>
                <w:sz w:val="20"/>
                <w:szCs w:val="20"/>
              </w:rPr>
            </w:pPr>
            <w:r w:rsidRPr="00600F55">
              <w:rPr>
                <w:sz w:val="20"/>
                <w:szCs w:val="20"/>
              </w:rPr>
              <w:t>- развитие и реконструкция систем водоснабжения и централизованных систем водоотведения в населенных пунктах Куйбышевского муниципального района Новосибирской области;</w:t>
            </w:r>
          </w:p>
          <w:p w14:paraId="0497B482" w14:textId="77777777" w:rsidR="00600F55" w:rsidRPr="00600F55" w:rsidRDefault="00600F55" w:rsidP="00600F55">
            <w:pPr>
              <w:autoSpaceDE w:val="0"/>
              <w:autoSpaceDN w:val="0"/>
              <w:adjustRightInd w:val="0"/>
              <w:ind w:right="-108"/>
              <w:rPr>
                <w:sz w:val="20"/>
                <w:szCs w:val="20"/>
              </w:rPr>
            </w:pPr>
          </w:p>
          <w:p w14:paraId="4AF4A37C" w14:textId="77777777" w:rsidR="00600F55" w:rsidRPr="00600F55" w:rsidRDefault="00600F55" w:rsidP="00600F55">
            <w:pPr>
              <w:autoSpaceDE w:val="0"/>
              <w:autoSpaceDN w:val="0"/>
              <w:adjustRightInd w:val="0"/>
              <w:ind w:right="-108"/>
              <w:rPr>
                <w:sz w:val="20"/>
                <w:szCs w:val="20"/>
              </w:rPr>
            </w:pPr>
            <w:r w:rsidRPr="00600F55">
              <w:rPr>
                <w:sz w:val="20"/>
                <w:szCs w:val="20"/>
              </w:rPr>
              <w:t>- устранение дефицита водоснабжения в населенных пунктах Куйбышевского муниципального района Новосибирской области.</w:t>
            </w:r>
          </w:p>
        </w:tc>
        <w:tc>
          <w:tcPr>
            <w:tcW w:w="4111" w:type="dxa"/>
            <w:tcBorders>
              <w:bottom w:val="single" w:sz="4" w:space="0" w:color="auto"/>
            </w:tcBorders>
            <w:vAlign w:val="center"/>
          </w:tcPr>
          <w:p w14:paraId="2630B818" w14:textId="77777777" w:rsidR="00600F55" w:rsidRPr="00600F55" w:rsidRDefault="00600F55" w:rsidP="00600F55">
            <w:pPr>
              <w:autoSpaceDE w:val="0"/>
              <w:autoSpaceDN w:val="0"/>
              <w:adjustRightInd w:val="0"/>
              <w:ind w:firstLine="34"/>
              <w:rPr>
                <w:sz w:val="20"/>
                <w:szCs w:val="20"/>
              </w:rPr>
            </w:pPr>
            <w:r w:rsidRPr="00600F55">
              <w:rPr>
                <w:sz w:val="20"/>
                <w:szCs w:val="20"/>
              </w:rPr>
              <w:t>Количество разработанной проектно-сметной документации объектов капитального строительства, с положительным заключением государственной экспертизы проектно-сметной документации</w:t>
            </w:r>
          </w:p>
        </w:tc>
        <w:tc>
          <w:tcPr>
            <w:tcW w:w="1276" w:type="dxa"/>
            <w:tcBorders>
              <w:bottom w:val="single" w:sz="4" w:space="0" w:color="auto"/>
            </w:tcBorders>
            <w:vAlign w:val="center"/>
          </w:tcPr>
          <w:p w14:paraId="361347B6" w14:textId="77777777" w:rsidR="00600F55" w:rsidRPr="00600F55" w:rsidRDefault="00600F55" w:rsidP="00600F55">
            <w:pPr>
              <w:widowControl w:val="0"/>
              <w:autoSpaceDE w:val="0"/>
              <w:autoSpaceDN w:val="0"/>
              <w:adjustRightInd w:val="0"/>
              <w:ind w:right="360"/>
              <w:jc w:val="center"/>
              <w:rPr>
                <w:sz w:val="20"/>
                <w:szCs w:val="20"/>
              </w:rPr>
            </w:pPr>
          </w:p>
          <w:p w14:paraId="1CB2E68A" w14:textId="77777777" w:rsidR="00600F55" w:rsidRPr="00600F55" w:rsidRDefault="00600F55" w:rsidP="00600F55">
            <w:pPr>
              <w:jc w:val="center"/>
              <w:rPr>
                <w:sz w:val="20"/>
                <w:szCs w:val="20"/>
              </w:rPr>
            </w:pPr>
            <w:r w:rsidRPr="00600F55">
              <w:rPr>
                <w:sz w:val="20"/>
                <w:szCs w:val="20"/>
              </w:rPr>
              <w:t>Ед.</w:t>
            </w:r>
          </w:p>
        </w:tc>
        <w:tc>
          <w:tcPr>
            <w:tcW w:w="1134" w:type="dxa"/>
            <w:tcBorders>
              <w:bottom w:val="single" w:sz="4" w:space="0" w:color="auto"/>
            </w:tcBorders>
            <w:shd w:val="clear" w:color="auto" w:fill="auto"/>
            <w:vAlign w:val="center"/>
          </w:tcPr>
          <w:p w14:paraId="1642F24F" w14:textId="77777777" w:rsidR="00600F55" w:rsidRPr="00600F55" w:rsidRDefault="00600F55" w:rsidP="00600F55">
            <w:pPr>
              <w:widowControl w:val="0"/>
              <w:autoSpaceDE w:val="0"/>
              <w:autoSpaceDN w:val="0"/>
              <w:adjustRightInd w:val="0"/>
              <w:ind w:right="34" w:firstLine="34"/>
              <w:jc w:val="center"/>
              <w:rPr>
                <w:color w:val="FF0000"/>
                <w:sz w:val="20"/>
                <w:szCs w:val="20"/>
              </w:rPr>
            </w:pPr>
            <w:r w:rsidRPr="00600F55">
              <w:rPr>
                <w:color w:val="FF0000"/>
                <w:sz w:val="20"/>
                <w:szCs w:val="20"/>
              </w:rPr>
              <w:t>2</w:t>
            </w:r>
          </w:p>
        </w:tc>
        <w:tc>
          <w:tcPr>
            <w:tcW w:w="1134" w:type="dxa"/>
            <w:tcBorders>
              <w:bottom w:val="single" w:sz="4" w:space="0" w:color="auto"/>
            </w:tcBorders>
            <w:shd w:val="clear" w:color="auto" w:fill="auto"/>
            <w:vAlign w:val="center"/>
          </w:tcPr>
          <w:p w14:paraId="215680B1" w14:textId="77777777" w:rsidR="00600F55" w:rsidRPr="00600F55" w:rsidRDefault="00600F55" w:rsidP="00600F55">
            <w:pPr>
              <w:widowControl w:val="0"/>
              <w:autoSpaceDE w:val="0"/>
              <w:autoSpaceDN w:val="0"/>
              <w:adjustRightInd w:val="0"/>
              <w:ind w:right="34" w:firstLine="34"/>
              <w:jc w:val="center"/>
              <w:rPr>
                <w:color w:val="FF0000"/>
                <w:sz w:val="20"/>
                <w:szCs w:val="20"/>
              </w:rPr>
            </w:pPr>
            <w:r w:rsidRPr="00600F55">
              <w:rPr>
                <w:color w:val="FF0000"/>
                <w:sz w:val="20"/>
                <w:szCs w:val="20"/>
              </w:rPr>
              <w:t>2</w:t>
            </w:r>
          </w:p>
        </w:tc>
        <w:tc>
          <w:tcPr>
            <w:tcW w:w="1134" w:type="dxa"/>
            <w:tcBorders>
              <w:bottom w:val="single" w:sz="4" w:space="0" w:color="auto"/>
            </w:tcBorders>
            <w:shd w:val="clear" w:color="auto" w:fill="auto"/>
            <w:vAlign w:val="center"/>
          </w:tcPr>
          <w:p w14:paraId="0E93BE6D" w14:textId="77777777" w:rsidR="00600F55" w:rsidRPr="00600F55" w:rsidRDefault="00600F55" w:rsidP="00600F55">
            <w:pPr>
              <w:widowControl w:val="0"/>
              <w:autoSpaceDE w:val="0"/>
              <w:autoSpaceDN w:val="0"/>
              <w:adjustRightInd w:val="0"/>
              <w:ind w:right="34" w:firstLine="34"/>
              <w:jc w:val="center"/>
              <w:rPr>
                <w:color w:val="FF0000"/>
                <w:sz w:val="20"/>
                <w:szCs w:val="20"/>
              </w:rPr>
            </w:pPr>
          </w:p>
        </w:tc>
        <w:tc>
          <w:tcPr>
            <w:tcW w:w="1559" w:type="dxa"/>
            <w:tcBorders>
              <w:bottom w:val="single" w:sz="4" w:space="0" w:color="auto"/>
            </w:tcBorders>
          </w:tcPr>
          <w:p w14:paraId="54FD10F2" w14:textId="77777777" w:rsidR="00600F55" w:rsidRPr="00600F55" w:rsidRDefault="00600F55" w:rsidP="00600F55">
            <w:pPr>
              <w:widowControl w:val="0"/>
              <w:autoSpaceDE w:val="0"/>
              <w:autoSpaceDN w:val="0"/>
              <w:adjustRightInd w:val="0"/>
              <w:ind w:right="34" w:firstLine="34"/>
              <w:jc w:val="center"/>
              <w:rPr>
                <w:color w:val="FF0000"/>
                <w:sz w:val="20"/>
                <w:szCs w:val="20"/>
              </w:rPr>
            </w:pPr>
          </w:p>
        </w:tc>
      </w:tr>
      <w:tr w:rsidR="00600F55" w:rsidRPr="00600F55" w14:paraId="1E29F0D7" w14:textId="77777777" w:rsidTr="00453A3F">
        <w:trPr>
          <w:cantSplit/>
        </w:trPr>
        <w:tc>
          <w:tcPr>
            <w:tcW w:w="4077" w:type="dxa"/>
            <w:vMerge/>
          </w:tcPr>
          <w:p w14:paraId="47B3C10F" w14:textId="77777777" w:rsidR="00600F55" w:rsidRPr="00600F55" w:rsidRDefault="00600F55" w:rsidP="00600F55">
            <w:pPr>
              <w:autoSpaceDE w:val="0"/>
              <w:autoSpaceDN w:val="0"/>
              <w:adjustRightInd w:val="0"/>
              <w:ind w:right="-108"/>
              <w:rPr>
                <w:sz w:val="20"/>
                <w:szCs w:val="20"/>
                <w:highlight w:val="yellow"/>
              </w:rPr>
            </w:pPr>
          </w:p>
        </w:tc>
        <w:tc>
          <w:tcPr>
            <w:tcW w:w="4111" w:type="dxa"/>
          </w:tcPr>
          <w:p w14:paraId="5602340A" w14:textId="77777777" w:rsidR="00600F55" w:rsidRPr="00600F55" w:rsidRDefault="00600F55" w:rsidP="00600F55">
            <w:pPr>
              <w:ind w:firstLine="34"/>
              <w:rPr>
                <w:sz w:val="20"/>
                <w:szCs w:val="20"/>
                <w:highlight w:val="yellow"/>
              </w:rPr>
            </w:pPr>
            <w:r w:rsidRPr="00600F55">
              <w:rPr>
                <w:sz w:val="20"/>
                <w:szCs w:val="20"/>
              </w:rPr>
              <w:t>Количество объектов систем водоснабжения и централизованных систем водоотведения, построенных (введенных в эксплуатацию) и реконструируемых в отчетном году на территориях населенных пунктов Куйбышевского муниципального района Новосибирской области.</w:t>
            </w:r>
          </w:p>
        </w:tc>
        <w:tc>
          <w:tcPr>
            <w:tcW w:w="1276" w:type="dxa"/>
          </w:tcPr>
          <w:p w14:paraId="2D934A70" w14:textId="77777777" w:rsidR="00600F55" w:rsidRPr="00600F55" w:rsidRDefault="00600F55" w:rsidP="00600F55">
            <w:pPr>
              <w:jc w:val="center"/>
              <w:rPr>
                <w:sz w:val="20"/>
                <w:szCs w:val="20"/>
                <w:highlight w:val="yellow"/>
              </w:rPr>
            </w:pPr>
            <w:r w:rsidRPr="00600F55">
              <w:rPr>
                <w:sz w:val="20"/>
                <w:szCs w:val="20"/>
              </w:rPr>
              <w:t>Ед.</w:t>
            </w:r>
          </w:p>
        </w:tc>
        <w:tc>
          <w:tcPr>
            <w:tcW w:w="1134" w:type="dxa"/>
          </w:tcPr>
          <w:p w14:paraId="069B6642" w14:textId="77777777" w:rsidR="00600F55" w:rsidRPr="00600F55" w:rsidRDefault="00600F55" w:rsidP="00600F55">
            <w:pPr>
              <w:ind w:firstLine="34"/>
              <w:jc w:val="center"/>
              <w:rPr>
                <w:color w:val="FF0000"/>
                <w:sz w:val="20"/>
                <w:szCs w:val="20"/>
                <w:highlight w:val="yellow"/>
              </w:rPr>
            </w:pPr>
          </w:p>
        </w:tc>
        <w:tc>
          <w:tcPr>
            <w:tcW w:w="1134" w:type="dxa"/>
          </w:tcPr>
          <w:p w14:paraId="12AEB4F7" w14:textId="77777777" w:rsidR="00600F55" w:rsidRPr="00600F55" w:rsidRDefault="00600F55" w:rsidP="00600F55">
            <w:pPr>
              <w:ind w:firstLine="34"/>
              <w:jc w:val="center"/>
              <w:rPr>
                <w:color w:val="FF0000"/>
                <w:sz w:val="20"/>
                <w:szCs w:val="20"/>
                <w:highlight w:val="yellow"/>
              </w:rPr>
            </w:pPr>
            <w:r w:rsidRPr="00600F55">
              <w:rPr>
                <w:color w:val="FF0000"/>
                <w:sz w:val="20"/>
                <w:szCs w:val="20"/>
              </w:rPr>
              <w:t>3</w:t>
            </w:r>
          </w:p>
        </w:tc>
        <w:tc>
          <w:tcPr>
            <w:tcW w:w="1134" w:type="dxa"/>
          </w:tcPr>
          <w:p w14:paraId="53612A0B" w14:textId="77777777" w:rsidR="00600F55" w:rsidRPr="00600F55" w:rsidRDefault="00600F55" w:rsidP="00600F55">
            <w:pPr>
              <w:ind w:firstLine="34"/>
              <w:jc w:val="center"/>
              <w:rPr>
                <w:color w:val="FF0000"/>
                <w:sz w:val="20"/>
                <w:szCs w:val="20"/>
                <w:highlight w:val="yellow"/>
              </w:rPr>
            </w:pPr>
            <w:r w:rsidRPr="00600F55">
              <w:rPr>
                <w:color w:val="FF0000"/>
                <w:sz w:val="20"/>
                <w:szCs w:val="20"/>
              </w:rPr>
              <w:t>2</w:t>
            </w:r>
          </w:p>
        </w:tc>
        <w:tc>
          <w:tcPr>
            <w:tcW w:w="1559" w:type="dxa"/>
          </w:tcPr>
          <w:p w14:paraId="5196B852" w14:textId="77777777" w:rsidR="00600F55" w:rsidRPr="00600F55" w:rsidRDefault="00600F55" w:rsidP="00600F55">
            <w:pPr>
              <w:ind w:firstLine="34"/>
              <w:jc w:val="center"/>
              <w:rPr>
                <w:color w:val="FF0000"/>
                <w:sz w:val="20"/>
                <w:szCs w:val="20"/>
                <w:highlight w:val="yellow"/>
              </w:rPr>
            </w:pPr>
          </w:p>
        </w:tc>
      </w:tr>
      <w:tr w:rsidR="00600F55" w:rsidRPr="00600F55" w14:paraId="055854BB" w14:textId="77777777" w:rsidTr="00453A3F">
        <w:trPr>
          <w:cantSplit/>
        </w:trPr>
        <w:tc>
          <w:tcPr>
            <w:tcW w:w="4077" w:type="dxa"/>
          </w:tcPr>
          <w:p w14:paraId="4A0933C8" w14:textId="77777777" w:rsidR="00600F55" w:rsidRPr="00600F55" w:rsidRDefault="00600F55" w:rsidP="00600F55">
            <w:pPr>
              <w:autoSpaceDE w:val="0"/>
              <w:autoSpaceDN w:val="0"/>
              <w:adjustRightInd w:val="0"/>
              <w:ind w:right="-108"/>
              <w:rPr>
                <w:sz w:val="20"/>
                <w:szCs w:val="20"/>
                <w:highlight w:val="yellow"/>
              </w:rPr>
            </w:pPr>
          </w:p>
        </w:tc>
        <w:tc>
          <w:tcPr>
            <w:tcW w:w="4111" w:type="dxa"/>
          </w:tcPr>
          <w:p w14:paraId="5E146B07" w14:textId="77777777" w:rsidR="00600F55" w:rsidRPr="00600F55" w:rsidRDefault="00600F55" w:rsidP="00600F55">
            <w:pPr>
              <w:widowControl w:val="0"/>
              <w:autoSpaceDE w:val="0"/>
              <w:autoSpaceDN w:val="0"/>
              <w:adjustRightInd w:val="0"/>
              <w:ind w:right="360" w:firstLine="34"/>
              <w:jc w:val="center"/>
              <w:rPr>
                <w:color w:val="000000"/>
                <w:sz w:val="20"/>
                <w:szCs w:val="20"/>
                <w:highlight w:val="yellow"/>
              </w:rPr>
            </w:pPr>
          </w:p>
        </w:tc>
        <w:tc>
          <w:tcPr>
            <w:tcW w:w="1276" w:type="dxa"/>
            <w:vAlign w:val="center"/>
          </w:tcPr>
          <w:p w14:paraId="505AD08C" w14:textId="77777777" w:rsidR="00600F55" w:rsidRPr="00600F55" w:rsidRDefault="00600F55" w:rsidP="00600F55">
            <w:pPr>
              <w:jc w:val="center"/>
              <w:rPr>
                <w:sz w:val="20"/>
                <w:szCs w:val="20"/>
                <w:highlight w:val="yellow"/>
              </w:rPr>
            </w:pPr>
          </w:p>
        </w:tc>
        <w:tc>
          <w:tcPr>
            <w:tcW w:w="3402" w:type="dxa"/>
            <w:gridSpan w:val="3"/>
            <w:vAlign w:val="center"/>
          </w:tcPr>
          <w:p w14:paraId="46FF5F01" w14:textId="77777777" w:rsidR="00600F55" w:rsidRPr="00600F55" w:rsidRDefault="00600F55" w:rsidP="00600F55">
            <w:pPr>
              <w:widowControl w:val="0"/>
              <w:autoSpaceDE w:val="0"/>
              <w:autoSpaceDN w:val="0"/>
              <w:adjustRightInd w:val="0"/>
              <w:ind w:right="360" w:firstLine="34"/>
              <w:jc w:val="center"/>
              <w:rPr>
                <w:sz w:val="20"/>
                <w:szCs w:val="20"/>
              </w:rPr>
            </w:pPr>
          </w:p>
        </w:tc>
        <w:tc>
          <w:tcPr>
            <w:tcW w:w="1559" w:type="dxa"/>
          </w:tcPr>
          <w:p w14:paraId="4DEC8287" w14:textId="77777777" w:rsidR="00600F55" w:rsidRPr="00600F55" w:rsidRDefault="00600F55" w:rsidP="00600F55">
            <w:pPr>
              <w:widowControl w:val="0"/>
              <w:autoSpaceDE w:val="0"/>
              <w:autoSpaceDN w:val="0"/>
              <w:adjustRightInd w:val="0"/>
              <w:ind w:right="360" w:firstLine="34"/>
              <w:jc w:val="center"/>
              <w:rPr>
                <w:sz w:val="20"/>
                <w:szCs w:val="20"/>
              </w:rPr>
            </w:pPr>
          </w:p>
        </w:tc>
      </w:tr>
    </w:tbl>
    <w:p w14:paraId="28B73BB0" w14:textId="77777777" w:rsidR="00600F55" w:rsidRPr="00600F55" w:rsidRDefault="00600F55" w:rsidP="00600F55">
      <w:pPr>
        <w:widowControl w:val="0"/>
        <w:autoSpaceDE w:val="0"/>
        <w:autoSpaceDN w:val="0"/>
        <w:adjustRightInd w:val="0"/>
        <w:ind w:firstLine="709"/>
        <w:jc w:val="right"/>
        <w:rPr>
          <w:sz w:val="20"/>
          <w:szCs w:val="20"/>
        </w:rPr>
      </w:pPr>
    </w:p>
    <w:p w14:paraId="0541561D" w14:textId="77777777" w:rsidR="00600F55" w:rsidRPr="00600F55" w:rsidRDefault="00600F55" w:rsidP="00600F55">
      <w:pPr>
        <w:widowControl w:val="0"/>
        <w:autoSpaceDE w:val="0"/>
        <w:autoSpaceDN w:val="0"/>
        <w:adjustRightInd w:val="0"/>
        <w:ind w:firstLine="709"/>
        <w:jc w:val="right"/>
        <w:rPr>
          <w:sz w:val="20"/>
          <w:szCs w:val="20"/>
        </w:rPr>
      </w:pPr>
      <w:r w:rsidRPr="00600F55">
        <w:rPr>
          <w:sz w:val="20"/>
          <w:szCs w:val="20"/>
        </w:rPr>
        <w:t xml:space="preserve">Приложение № 2 </w:t>
      </w:r>
    </w:p>
    <w:p w14:paraId="36914A03" w14:textId="77777777" w:rsidR="00600F55" w:rsidRPr="00600F55" w:rsidRDefault="00600F55" w:rsidP="00600F55">
      <w:pPr>
        <w:widowControl w:val="0"/>
        <w:autoSpaceDE w:val="0"/>
        <w:autoSpaceDN w:val="0"/>
        <w:adjustRightInd w:val="0"/>
        <w:ind w:firstLine="709"/>
        <w:jc w:val="right"/>
        <w:rPr>
          <w:color w:val="000000"/>
          <w:sz w:val="20"/>
          <w:szCs w:val="20"/>
        </w:rPr>
      </w:pPr>
      <w:r w:rsidRPr="00600F55">
        <w:rPr>
          <w:sz w:val="20"/>
          <w:szCs w:val="20"/>
        </w:rPr>
        <w:t xml:space="preserve">к подпрограмме  </w:t>
      </w:r>
      <w:r w:rsidRPr="00600F55">
        <w:rPr>
          <w:color w:val="000000"/>
          <w:sz w:val="20"/>
          <w:szCs w:val="20"/>
        </w:rPr>
        <w:t>«</w:t>
      </w:r>
      <w:r w:rsidRPr="00600F55">
        <w:rPr>
          <w:spacing w:val="-8"/>
          <w:sz w:val="20"/>
          <w:szCs w:val="20"/>
        </w:rPr>
        <w:t>Чистая вода</w:t>
      </w:r>
      <w:r w:rsidRPr="00600F55">
        <w:rPr>
          <w:color w:val="000000"/>
          <w:sz w:val="20"/>
          <w:szCs w:val="20"/>
        </w:rPr>
        <w:t>»</w:t>
      </w:r>
    </w:p>
    <w:p w14:paraId="7ED126C2" w14:textId="77777777" w:rsidR="00600F55" w:rsidRPr="00600F55" w:rsidRDefault="00600F55" w:rsidP="00600F55">
      <w:pPr>
        <w:widowControl w:val="0"/>
        <w:autoSpaceDE w:val="0"/>
        <w:autoSpaceDN w:val="0"/>
        <w:adjustRightInd w:val="0"/>
        <w:ind w:firstLine="709"/>
        <w:jc w:val="right"/>
        <w:rPr>
          <w:sz w:val="20"/>
          <w:szCs w:val="20"/>
        </w:rPr>
      </w:pPr>
      <w:r w:rsidRPr="00600F55">
        <w:rPr>
          <w:color w:val="000000"/>
          <w:sz w:val="20"/>
          <w:szCs w:val="20"/>
        </w:rPr>
        <w:t xml:space="preserve"> </w:t>
      </w:r>
      <w:r w:rsidRPr="00600F55">
        <w:rPr>
          <w:sz w:val="20"/>
          <w:szCs w:val="20"/>
        </w:rPr>
        <w:t xml:space="preserve">Куйбышевского муниципального района </w:t>
      </w:r>
    </w:p>
    <w:p w14:paraId="38C8E03B" w14:textId="77777777" w:rsidR="00600F55" w:rsidRPr="00600F55" w:rsidRDefault="00600F55" w:rsidP="00600F55">
      <w:pPr>
        <w:widowControl w:val="0"/>
        <w:autoSpaceDE w:val="0"/>
        <w:autoSpaceDN w:val="0"/>
        <w:adjustRightInd w:val="0"/>
        <w:ind w:firstLine="709"/>
        <w:jc w:val="right"/>
        <w:rPr>
          <w:color w:val="000000"/>
          <w:sz w:val="20"/>
          <w:szCs w:val="20"/>
        </w:rPr>
      </w:pPr>
      <w:r w:rsidRPr="00600F55">
        <w:rPr>
          <w:sz w:val="20"/>
          <w:szCs w:val="20"/>
        </w:rPr>
        <w:t>Новосибирской области</w:t>
      </w:r>
      <w:r w:rsidRPr="00600F55">
        <w:rPr>
          <w:color w:val="000000"/>
          <w:sz w:val="20"/>
          <w:szCs w:val="20"/>
        </w:rPr>
        <w:t xml:space="preserve"> на 2024-2026 гг.</w:t>
      </w:r>
    </w:p>
    <w:p w14:paraId="0D4F05BD" w14:textId="77777777" w:rsidR="00600F55" w:rsidRPr="00600F55" w:rsidRDefault="00600F55" w:rsidP="00600F55">
      <w:pPr>
        <w:widowControl w:val="0"/>
        <w:autoSpaceDE w:val="0"/>
        <w:autoSpaceDN w:val="0"/>
        <w:adjustRightInd w:val="0"/>
        <w:ind w:firstLine="709"/>
        <w:rPr>
          <w:color w:val="000000"/>
          <w:sz w:val="20"/>
          <w:szCs w:val="20"/>
        </w:rPr>
      </w:pPr>
    </w:p>
    <w:p w14:paraId="2B9BD005" w14:textId="77777777" w:rsidR="00600F55" w:rsidRPr="00600F55" w:rsidRDefault="00600F55" w:rsidP="00600F55">
      <w:pPr>
        <w:keepNext/>
        <w:spacing w:before="240" w:after="60"/>
        <w:ind w:firstLine="709"/>
        <w:jc w:val="center"/>
        <w:outlineLvl w:val="2"/>
        <w:rPr>
          <w:sz w:val="20"/>
          <w:szCs w:val="20"/>
        </w:rPr>
      </w:pPr>
      <w:r w:rsidRPr="00600F55">
        <w:rPr>
          <w:sz w:val="20"/>
          <w:szCs w:val="20"/>
        </w:rPr>
        <w:t>Основные мероприятия  подпрограммы</w:t>
      </w:r>
    </w:p>
    <w:p w14:paraId="138817AD" w14:textId="77777777" w:rsidR="00600F55" w:rsidRPr="00600F55" w:rsidRDefault="00600F55" w:rsidP="00600F55">
      <w:pPr>
        <w:widowControl w:val="0"/>
        <w:autoSpaceDE w:val="0"/>
        <w:autoSpaceDN w:val="0"/>
        <w:adjustRightInd w:val="0"/>
        <w:ind w:firstLine="709"/>
        <w:jc w:val="center"/>
        <w:rPr>
          <w:color w:val="000000"/>
          <w:sz w:val="20"/>
          <w:szCs w:val="20"/>
        </w:rPr>
      </w:pPr>
      <w:r w:rsidRPr="00600F55">
        <w:rPr>
          <w:color w:val="000000"/>
          <w:sz w:val="20"/>
          <w:szCs w:val="20"/>
        </w:rPr>
        <w:t>«</w:t>
      </w:r>
      <w:r w:rsidRPr="00600F55">
        <w:rPr>
          <w:spacing w:val="-8"/>
          <w:sz w:val="20"/>
          <w:szCs w:val="20"/>
        </w:rPr>
        <w:t>Чистая вода</w:t>
      </w:r>
      <w:r w:rsidRPr="00600F55">
        <w:rPr>
          <w:color w:val="000000"/>
          <w:sz w:val="20"/>
          <w:szCs w:val="20"/>
        </w:rPr>
        <w:t xml:space="preserve">» </w:t>
      </w:r>
      <w:r w:rsidRPr="00600F55">
        <w:rPr>
          <w:sz w:val="20"/>
          <w:szCs w:val="20"/>
        </w:rPr>
        <w:t>Куйбышевского муниципального района Новосибирской области</w:t>
      </w:r>
      <w:r w:rsidRPr="00600F55">
        <w:rPr>
          <w:color w:val="000000"/>
          <w:sz w:val="20"/>
          <w:szCs w:val="20"/>
        </w:rPr>
        <w:t xml:space="preserve"> на 2024-2026 гг.</w:t>
      </w:r>
    </w:p>
    <w:p w14:paraId="670102BD" w14:textId="77777777" w:rsidR="00600F55" w:rsidRPr="00600F55" w:rsidRDefault="00600F55" w:rsidP="00600F55">
      <w:pPr>
        <w:widowControl w:val="0"/>
        <w:autoSpaceDE w:val="0"/>
        <w:autoSpaceDN w:val="0"/>
        <w:adjustRightInd w:val="0"/>
        <w:ind w:firstLine="709"/>
        <w:jc w:val="center"/>
        <w:rPr>
          <w:color w:val="000000"/>
          <w:sz w:val="20"/>
          <w:szCs w:val="20"/>
          <w:highlight w:val="yellow"/>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381"/>
        <w:gridCol w:w="1985"/>
        <w:gridCol w:w="2693"/>
        <w:gridCol w:w="1985"/>
        <w:gridCol w:w="879"/>
        <w:gridCol w:w="1275"/>
        <w:gridCol w:w="2552"/>
      </w:tblGrid>
      <w:tr w:rsidR="00600F55" w:rsidRPr="00600F55" w14:paraId="3FE51602" w14:textId="77777777" w:rsidTr="00453A3F">
        <w:tc>
          <w:tcPr>
            <w:tcW w:w="675" w:type="dxa"/>
          </w:tcPr>
          <w:p w14:paraId="2CD30406" w14:textId="77777777" w:rsidR="00600F55" w:rsidRPr="00600F55" w:rsidRDefault="00600F55" w:rsidP="00600F55">
            <w:pPr>
              <w:tabs>
                <w:tab w:val="left" w:pos="360"/>
                <w:tab w:val="left" w:pos="1134"/>
              </w:tabs>
              <w:jc w:val="both"/>
              <w:rPr>
                <w:sz w:val="20"/>
                <w:szCs w:val="20"/>
              </w:rPr>
            </w:pPr>
            <w:r w:rsidRPr="00600F55">
              <w:rPr>
                <w:sz w:val="20"/>
                <w:szCs w:val="20"/>
              </w:rPr>
              <w:t xml:space="preserve">№ </w:t>
            </w:r>
            <w:proofErr w:type="spellStart"/>
            <w:r w:rsidRPr="00600F55">
              <w:rPr>
                <w:sz w:val="20"/>
                <w:szCs w:val="20"/>
              </w:rPr>
              <w:t>п.п</w:t>
            </w:r>
            <w:proofErr w:type="spellEnd"/>
            <w:r w:rsidRPr="00600F55">
              <w:rPr>
                <w:sz w:val="20"/>
                <w:szCs w:val="20"/>
              </w:rPr>
              <w:t>.</w:t>
            </w:r>
          </w:p>
        </w:tc>
        <w:tc>
          <w:tcPr>
            <w:tcW w:w="2381" w:type="dxa"/>
          </w:tcPr>
          <w:p w14:paraId="364E1B38" w14:textId="77777777" w:rsidR="00600F55" w:rsidRPr="00600F55" w:rsidRDefault="00600F55" w:rsidP="00600F55">
            <w:pPr>
              <w:tabs>
                <w:tab w:val="left" w:pos="360"/>
                <w:tab w:val="left" w:pos="1134"/>
              </w:tabs>
              <w:ind w:firstLine="176"/>
              <w:jc w:val="both"/>
              <w:rPr>
                <w:sz w:val="20"/>
                <w:szCs w:val="20"/>
              </w:rPr>
            </w:pPr>
            <w:r w:rsidRPr="00600F55">
              <w:rPr>
                <w:sz w:val="20"/>
                <w:szCs w:val="20"/>
              </w:rPr>
              <w:t>Муниципальное образование, населенный пункт</w:t>
            </w:r>
          </w:p>
        </w:tc>
        <w:tc>
          <w:tcPr>
            <w:tcW w:w="1985" w:type="dxa"/>
          </w:tcPr>
          <w:p w14:paraId="6D77004B" w14:textId="77777777" w:rsidR="00600F55" w:rsidRPr="00600F55" w:rsidRDefault="00600F55" w:rsidP="00600F55">
            <w:pPr>
              <w:tabs>
                <w:tab w:val="left" w:pos="360"/>
                <w:tab w:val="left" w:pos="1134"/>
              </w:tabs>
              <w:jc w:val="both"/>
              <w:rPr>
                <w:sz w:val="20"/>
                <w:szCs w:val="20"/>
              </w:rPr>
            </w:pPr>
            <w:r w:rsidRPr="00600F55">
              <w:rPr>
                <w:sz w:val="20"/>
                <w:szCs w:val="20"/>
              </w:rPr>
              <w:t>Наименование объекта</w:t>
            </w:r>
          </w:p>
        </w:tc>
        <w:tc>
          <w:tcPr>
            <w:tcW w:w="2693" w:type="dxa"/>
          </w:tcPr>
          <w:p w14:paraId="09532BFE" w14:textId="77777777" w:rsidR="00600F55" w:rsidRPr="00600F55" w:rsidRDefault="00600F55" w:rsidP="00600F55">
            <w:pPr>
              <w:tabs>
                <w:tab w:val="left" w:pos="360"/>
                <w:tab w:val="left" w:pos="1134"/>
              </w:tabs>
              <w:jc w:val="both"/>
              <w:rPr>
                <w:sz w:val="20"/>
                <w:szCs w:val="20"/>
              </w:rPr>
            </w:pPr>
            <w:r w:rsidRPr="00600F55">
              <w:rPr>
                <w:sz w:val="20"/>
                <w:szCs w:val="20"/>
              </w:rPr>
              <w:t>Виды работ</w:t>
            </w:r>
          </w:p>
        </w:tc>
        <w:tc>
          <w:tcPr>
            <w:tcW w:w="1985" w:type="dxa"/>
          </w:tcPr>
          <w:p w14:paraId="56CB74BB" w14:textId="77777777" w:rsidR="00600F55" w:rsidRPr="00600F55" w:rsidRDefault="00600F55" w:rsidP="00600F55">
            <w:pPr>
              <w:tabs>
                <w:tab w:val="left" w:pos="360"/>
                <w:tab w:val="left" w:pos="1134"/>
              </w:tabs>
              <w:ind w:firstLine="63"/>
              <w:jc w:val="both"/>
              <w:rPr>
                <w:sz w:val="20"/>
                <w:szCs w:val="20"/>
              </w:rPr>
            </w:pPr>
            <w:r w:rsidRPr="00600F55">
              <w:rPr>
                <w:sz w:val="20"/>
                <w:szCs w:val="20"/>
              </w:rPr>
              <w:t>Стоимость (тыс. руб.)</w:t>
            </w:r>
          </w:p>
        </w:tc>
        <w:tc>
          <w:tcPr>
            <w:tcW w:w="879" w:type="dxa"/>
          </w:tcPr>
          <w:p w14:paraId="564A1262" w14:textId="77777777" w:rsidR="00600F55" w:rsidRPr="00600F55" w:rsidRDefault="00600F55" w:rsidP="00600F55">
            <w:pPr>
              <w:tabs>
                <w:tab w:val="left" w:pos="360"/>
                <w:tab w:val="left" w:pos="1134"/>
              </w:tabs>
              <w:ind w:firstLine="62"/>
              <w:jc w:val="both"/>
              <w:rPr>
                <w:sz w:val="20"/>
                <w:szCs w:val="20"/>
              </w:rPr>
            </w:pPr>
            <w:r w:rsidRPr="00600F55">
              <w:rPr>
                <w:sz w:val="20"/>
                <w:szCs w:val="20"/>
              </w:rPr>
              <w:t>Срок реализации (год)</w:t>
            </w:r>
          </w:p>
        </w:tc>
        <w:tc>
          <w:tcPr>
            <w:tcW w:w="1275" w:type="dxa"/>
          </w:tcPr>
          <w:p w14:paraId="72B01B61" w14:textId="77777777" w:rsidR="00600F55" w:rsidRPr="00600F55" w:rsidRDefault="00600F55" w:rsidP="00600F55">
            <w:pPr>
              <w:tabs>
                <w:tab w:val="left" w:pos="360"/>
                <w:tab w:val="left" w:pos="1134"/>
              </w:tabs>
              <w:ind w:firstLine="34"/>
              <w:jc w:val="both"/>
              <w:rPr>
                <w:sz w:val="20"/>
                <w:szCs w:val="20"/>
              </w:rPr>
            </w:pPr>
            <w:r w:rsidRPr="00600F55">
              <w:rPr>
                <w:sz w:val="20"/>
                <w:szCs w:val="20"/>
              </w:rPr>
              <w:t>Источники финансирования</w:t>
            </w:r>
          </w:p>
        </w:tc>
        <w:tc>
          <w:tcPr>
            <w:tcW w:w="2552" w:type="dxa"/>
          </w:tcPr>
          <w:p w14:paraId="69175A03" w14:textId="77777777" w:rsidR="00600F55" w:rsidRPr="00600F55" w:rsidRDefault="00600F55" w:rsidP="00600F55">
            <w:pPr>
              <w:tabs>
                <w:tab w:val="left" w:pos="360"/>
                <w:tab w:val="left" w:pos="1134"/>
              </w:tabs>
              <w:ind w:firstLine="34"/>
              <w:jc w:val="both"/>
              <w:rPr>
                <w:sz w:val="20"/>
                <w:szCs w:val="20"/>
              </w:rPr>
            </w:pPr>
            <w:r w:rsidRPr="00600F55">
              <w:rPr>
                <w:sz w:val="20"/>
                <w:szCs w:val="20"/>
              </w:rPr>
              <w:t>Ожидаемый результат</w:t>
            </w:r>
          </w:p>
        </w:tc>
      </w:tr>
      <w:tr w:rsidR="00600F55" w:rsidRPr="00600F55" w14:paraId="0FBE8B35" w14:textId="77777777" w:rsidTr="00453A3F">
        <w:tc>
          <w:tcPr>
            <w:tcW w:w="675" w:type="dxa"/>
          </w:tcPr>
          <w:p w14:paraId="528A1A4D" w14:textId="77777777" w:rsidR="00600F55" w:rsidRPr="00600F55" w:rsidRDefault="00600F55" w:rsidP="00600F55">
            <w:pPr>
              <w:tabs>
                <w:tab w:val="left" w:pos="360"/>
                <w:tab w:val="left" w:pos="1134"/>
              </w:tabs>
              <w:jc w:val="center"/>
              <w:rPr>
                <w:sz w:val="20"/>
                <w:szCs w:val="20"/>
              </w:rPr>
            </w:pPr>
            <w:r w:rsidRPr="00600F55">
              <w:rPr>
                <w:sz w:val="20"/>
                <w:szCs w:val="20"/>
              </w:rPr>
              <w:t>1</w:t>
            </w:r>
          </w:p>
        </w:tc>
        <w:tc>
          <w:tcPr>
            <w:tcW w:w="2381" w:type="dxa"/>
          </w:tcPr>
          <w:p w14:paraId="171FD211" w14:textId="77777777" w:rsidR="00600F55" w:rsidRPr="00600F55" w:rsidRDefault="00600F55" w:rsidP="00600F55">
            <w:pPr>
              <w:tabs>
                <w:tab w:val="left" w:pos="360"/>
                <w:tab w:val="left" w:pos="1134"/>
              </w:tabs>
              <w:ind w:firstLine="176"/>
              <w:jc w:val="center"/>
              <w:rPr>
                <w:sz w:val="20"/>
                <w:szCs w:val="20"/>
              </w:rPr>
            </w:pPr>
            <w:r w:rsidRPr="00600F55">
              <w:rPr>
                <w:sz w:val="20"/>
                <w:szCs w:val="20"/>
              </w:rPr>
              <w:t>2</w:t>
            </w:r>
          </w:p>
        </w:tc>
        <w:tc>
          <w:tcPr>
            <w:tcW w:w="1985" w:type="dxa"/>
          </w:tcPr>
          <w:p w14:paraId="3ACAA4B4" w14:textId="77777777" w:rsidR="00600F55" w:rsidRPr="00600F55" w:rsidRDefault="00600F55" w:rsidP="00600F55">
            <w:pPr>
              <w:tabs>
                <w:tab w:val="left" w:pos="360"/>
                <w:tab w:val="left" w:pos="1134"/>
              </w:tabs>
              <w:jc w:val="center"/>
              <w:rPr>
                <w:sz w:val="20"/>
                <w:szCs w:val="20"/>
              </w:rPr>
            </w:pPr>
            <w:r w:rsidRPr="00600F55">
              <w:rPr>
                <w:sz w:val="20"/>
                <w:szCs w:val="20"/>
              </w:rPr>
              <w:t>3</w:t>
            </w:r>
          </w:p>
        </w:tc>
        <w:tc>
          <w:tcPr>
            <w:tcW w:w="2693" w:type="dxa"/>
          </w:tcPr>
          <w:p w14:paraId="0B1D4EA8" w14:textId="77777777" w:rsidR="00600F55" w:rsidRPr="00600F55" w:rsidRDefault="00600F55" w:rsidP="00600F55">
            <w:pPr>
              <w:tabs>
                <w:tab w:val="left" w:pos="360"/>
                <w:tab w:val="left" w:pos="1134"/>
              </w:tabs>
              <w:jc w:val="center"/>
              <w:rPr>
                <w:sz w:val="20"/>
                <w:szCs w:val="20"/>
              </w:rPr>
            </w:pPr>
            <w:r w:rsidRPr="00600F55">
              <w:rPr>
                <w:sz w:val="20"/>
                <w:szCs w:val="20"/>
              </w:rPr>
              <w:t>4</w:t>
            </w:r>
          </w:p>
        </w:tc>
        <w:tc>
          <w:tcPr>
            <w:tcW w:w="1985" w:type="dxa"/>
          </w:tcPr>
          <w:p w14:paraId="7E5F3E85" w14:textId="77777777" w:rsidR="00600F55" w:rsidRPr="00600F55" w:rsidRDefault="00600F55" w:rsidP="00600F55">
            <w:pPr>
              <w:tabs>
                <w:tab w:val="left" w:pos="360"/>
                <w:tab w:val="left" w:pos="1134"/>
              </w:tabs>
              <w:ind w:firstLine="63"/>
              <w:jc w:val="center"/>
              <w:rPr>
                <w:sz w:val="20"/>
                <w:szCs w:val="20"/>
              </w:rPr>
            </w:pPr>
            <w:r w:rsidRPr="00600F55">
              <w:rPr>
                <w:sz w:val="20"/>
                <w:szCs w:val="20"/>
              </w:rPr>
              <w:t>5</w:t>
            </w:r>
          </w:p>
        </w:tc>
        <w:tc>
          <w:tcPr>
            <w:tcW w:w="879" w:type="dxa"/>
          </w:tcPr>
          <w:p w14:paraId="26EE7D10" w14:textId="77777777" w:rsidR="00600F55" w:rsidRPr="00600F55" w:rsidRDefault="00600F55" w:rsidP="00600F55">
            <w:pPr>
              <w:tabs>
                <w:tab w:val="left" w:pos="360"/>
                <w:tab w:val="left" w:pos="1134"/>
              </w:tabs>
              <w:ind w:firstLine="62"/>
              <w:jc w:val="center"/>
              <w:rPr>
                <w:sz w:val="20"/>
                <w:szCs w:val="20"/>
              </w:rPr>
            </w:pPr>
            <w:r w:rsidRPr="00600F55">
              <w:rPr>
                <w:sz w:val="20"/>
                <w:szCs w:val="20"/>
              </w:rPr>
              <w:t>6</w:t>
            </w:r>
          </w:p>
        </w:tc>
        <w:tc>
          <w:tcPr>
            <w:tcW w:w="1275" w:type="dxa"/>
          </w:tcPr>
          <w:p w14:paraId="26409552" w14:textId="77777777" w:rsidR="00600F55" w:rsidRPr="00600F55" w:rsidRDefault="00600F55" w:rsidP="00600F55">
            <w:pPr>
              <w:tabs>
                <w:tab w:val="left" w:pos="360"/>
                <w:tab w:val="left" w:pos="1134"/>
              </w:tabs>
              <w:ind w:firstLine="34"/>
              <w:jc w:val="center"/>
              <w:rPr>
                <w:sz w:val="20"/>
                <w:szCs w:val="20"/>
              </w:rPr>
            </w:pPr>
            <w:r w:rsidRPr="00600F55">
              <w:rPr>
                <w:sz w:val="20"/>
                <w:szCs w:val="20"/>
              </w:rPr>
              <w:t>7</w:t>
            </w:r>
          </w:p>
        </w:tc>
        <w:tc>
          <w:tcPr>
            <w:tcW w:w="2552" w:type="dxa"/>
          </w:tcPr>
          <w:p w14:paraId="16AD41B5" w14:textId="77777777" w:rsidR="00600F55" w:rsidRPr="00600F55" w:rsidRDefault="00600F55" w:rsidP="00600F55">
            <w:pPr>
              <w:tabs>
                <w:tab w:val="left" w:pos="360"/>
                <w:tab w:val="left" w:pos="1134"/>
              </w:tabs>
              <w:ind w:firstLine="34"/>
              <w:jc w:val="center"/>
              <w:rPr>
                <w:sz w:val="20"/>
                <w:szCs w:val="20"/>
              </w:rPr>
            </w:pPr>
            <w:r w:rsidRPr="00600F55">
              <w:rPr>
                <w:sz w:val="20"/>
                <w:szCs w:val="20"/>
              </w:rPr>
              <w:t>8</w:t>
            </w:r>
          </w:p>
        </w:tc>
      </w:tr>
      <w:tr w:rsidR="00600F55" w:rsidRPr="00600F55" w14:paraId="07BCC391" w14:textId="77777777" w:rsidTr="00453A3F">
        <w:tc>
          <w:tcPr>
            <w:tcW w:w="675" w:type="dxa"/>
          </w:tcPr>
          <w:p w14:paraId="1BEF2A8D" w14:textId="77777777" w:rsidR="00600F55" w:rsidRPr="00600F55" w:rsidRDefault="00600F55" w:rsidP="00600F55">
            <w:pPr>
              <w:tabs>
                <w:tab w:val="left" w:pos="360"/>
                <w:tab w:val="left" w:pos="1134"/>
              </w:tabs>
              <w:jc w:val="both"/>
              <w:rPr>
                <w:sz w:val="20"/>
                <w:szCs w:val="20"/>
              </w:rPr>
            </w:pPr>
          </w:p>
        </w:tc>
        <w:tc>
          <w:tcPr>
            <w:tcW w:w="7059" w:type="dxa"/>
            <w:gridSpan w:val="3"/>
          </w:tcPr>
          <w:p w14:paraId="414022D6" w14:textId="77777777" w:rsidR="00600F55" w:rsidRPr="00600F55" w:rsidRDefault="00600F55" w:rsidP="00600F55">
            <w:pPr>
              <w:tabs>
                <w:tab w:val="left" w:pos="360"/>
                <w:tab w:val="left" w:pos="1134"/>
              </w:tabs>
              <w:jc w:val="center"/>
              <w:rPr>
                <w:sz w:val="20"/>
                <w:szCs w:val="20"/>
              </w:rPr>
            </w:pPr>
            <w:r w:rsidRPr="00600F55">
              <w:rPr>
                <w:sz w:val="20"/>
                <w:szCs w:val="20"/>
              </w:rPr>
              <w:t>2024 год</w:t>
            </w:r>
          </w:p>
        </w:tc>
        <w:tc>
          <w:tcPr>
            <w:tcW w:w="1985" w:type="dxa"/>
          </w:tcPr>
          <w:p w14:paraId="54854DBF" w14:textId="77777777" w:rsidR="00600F55" w:rsidRPr="00600F55" w:rsidRDefault="00600F55" w:rsidP="00600F55">
            <w:pPr>
              <w:tabs>
                <w:tab w:val="left" w:pos="360"/>
                <w:tab w:val="left" w:pos="1134"/>
              </w:tabs>
              <w:ind w:firstLine="63"/>
              <w:jc w:val="both"/>
              <w:rPr>
                <w:color w:val="FF0000"/>
                <w:sz w:val="20"/>
                <w:szCs w:val="20"/>
                <w:highlight w:val="green"/>
              </w:rPr>
            </w:pPr>
          </w:p>
        </w:tc>
        <w:tc>
          <w:tcPr>
            <w:tcW w:w="879" w:type="dxa"/>
          </w:tcPr>
          <w:p w14:paraId="190488B5" w14:textId="77777777" w:rsidR="00600F55" w:rsidRPr="00600F55" w:rsidRDefault="00600F55" w:rsidP="00600F55">
            <w:pPr>
              <w:tabs>
                <w:tab w:val="left" w:pos="360"/>
                <w:tab w:val="left" w:pos="1134"/>
              </w:tabs>
              <w:ind w:firstLine="62"/>
              <w:jc w:val="both"/>
              <w:rPr>
                <w:sz w:val="20"/>
                <w:szCs w:val="20"/>
              </w:rPr>
            </w:pPr>
          </w:p>
        </w:tc>
        <w:tc>
          <w:tcPr>
            <w:tcW w:w="1275" w:type="dxa"/>
          </w:tcPr>
          <w:p w14:paraId="5DFD45F1" w14:textId="77777777" w:rsidR="00600F55" w:rsidRPr="00600F55" w:rsidRDefault="00600F55" w:rsidP="00600F55">
            <w:pPr>
              <w:tabs>
                <w:tab w:val="left" w:pos="360"/>
                <w:tab w:val="left" w:pos="1134"/>
              </w:tabs>
              <w:ind w:firstLine="34"/>
              <w:jc w:val="both"/>
              <w:rPr>
                <w:sz w:val="20"/>
                <w:szCs w:val="20"/>
              </w:rPr>
            </w:pPr>
          </w:p>
        </w:tc>
        <w:tc>
          <w:tcPr>
            <w:tcW w:w="2552" w:type="dxa"/>
          </w:tcPr>
          <w:p w14:paraId="5871259C" w14:textId="77777777" w:rsidR="00600F55" w:rsidRPr="00600F55" w:rsidRDefault="00600F55" w:rsidP="00600F55">
            <w:pPr>
              <w:tabs>
                <w:tab w:val="left" w:pos="360"/>
                <w:tab w:val="left" w:pos="1134"/>
              </w:tabs>
              <w:ind w:firstLine="34"/>
              <w:jc w:val="both"/>
              <w:rPr>
                <w:sz w:val="20"/>
                <w:szCs w:val="20"/>
              </w:rPr>
            </w:pPr>
          </w:p>
        </w:tc>
      </w:tr>
      <w:tr w:rsidR="00600F55" w:rsidRPr="00600F55" w14:paraId="5C200EF6" w14:textId="77777777" w:rsidTr="00453A3F">
        <w:tc>
          <w:tcPr>
            <w:tcW w:w="675" w:type="dxa"/>
          </w:tcPr>
          <w:p w14:paraId="6FA748BF" w14:textId="77777777" w:rsidR="00600F55" w:rsidRPr="00600F55" w:rsidRDefault="00600F55" w:rsidP="00600F55">
            <w:pPr>
              <w:tabs>
                <w:tab w:val="left" w:pos="360"/>
                <w:tab w:val="left" w:pos="1134"/>
              </w:tabs>
              <w:jc w:val="both"/>
              <w:rPr>
                <w:sz w:val="20"/>
                <w:szCs w:val="20"/>
              </w:rPr>
            </w:pPr>
            <w:r w:rsidRPr="00600F55">
              <w:rPr>
                <w:sz w:val="20"/>
                <w:szCs w:val="20"/>
              </w:rPr>
              <w:t>1</w:t>
            </w:r>
          </w:p>
        </w:tc>
        <w:tc>
          <w:tcPr>
            <w:tcW w:w="2381" w:type="dxa"/>
          </w:tcPr>
          <w:p w14:paraId="7F9EB4A1" w14:textId="77777777" w:rsidR="00600F55" w:rsidRPr="00600F55" w:rsidRDefault="00600F55" w:rsidP="00600F55">
            <w:pPr>
              <w:tabs>
                <w:tab w:val="left" w:pos="360"/>
                <w:tab w:val="left" w:pos="1134"/>
              </w:tabs>
              <w:ind w:firstLine="176"/>
              <w:rPr>
                <w:sz w:val="20"/>
                <w:szCs w:val="20"/>
              </w:rPr>
            </w:pPr>
            <w:r w:rsidRPr="00600F55">
              <w:rPr>
                <w:sz w:val="20"/>
                <w:szCs w:val="20"/>
              </w:rPr>
              <w:t xml:space="preserve">Камский сельсовет Куйбышевского района Новосибирской области, аул </w:t>
            </w:r>
            <w:proofErr w:type="spellStart"/>
            <w:r w:rsidRPr="00600F55">
              <w:rPr>
                <w:sz w:val="20"/>
                <w:szCs w:val="20"/>
              </w:rPr>
              <w:t>Шагир</w:t>
            </w:r>
            <w:proofErr w:type="spellEnd"/>
            <w:r w:rsidRPr="00600F55">
              <w:rPr>
                <w:sz w:val="20"/>
                <w:szCs w:val="20"/>
              </w:rPr>
              <w:t xml:space="preserve"> </w:t>
            </w:r>
          </w:p>
        </w:tc>
        <w:tc>
          <w:tcPr>
            <w:tcW w:w="1985" w:type="dxa"/>
          </w:tcPr>
          <w:p w14:paraId="06847E67" w14:textId="77777777" w:rsidR="00600F55" w:rsidRPr="00600F55" w:rsidRDefault="00600F55" w:rsidP="00600F55">
            <w:pPr>
              <w:tabs>
                <w:tab w:val="left" w:pos="360"/>
                <w:tab w:val="left" w:pos="1134"/>
              </w:tabs>
              <w:rPr>
                <w:sz w:val="20"/>
                <w:szCs w:val="20"/>
              </w:rPr>
            </w:pPr>
            <w:r w:rsidRPr="00600F55">
              <w:rPr>
                <w:sz w:val="20"/>
                <w:szCs w:val="20"/>
              </w:rPr>
              <w:t>Строительство установки водоподготовки</w:t>
            </w:r>
          </w:p>
        </w:tc>
        <w:tc>
          <w:tcPr>
            <w:tcW w:w="2693" w:type="dxa"/>
          </w:tcPr>
          <w:p w14:paraId="23F1D6EA" w14:textId="77777777" w:rsidR="00600F55" w:rsidRPr="00600F55" w:rsidRDefault="00600F55" w:rsidP="00600F55">
            <w:pPr>
              <w:tabs>
                <w:tab w:val="left" w:pos="360"/>
                <w:tab w:val="left" w:pos="1134"/>
              </w:tabs>
              <w:rPr>
                <w:sz w:val="20"/>
                <w:szCs w:val="20"/>
              </w:rPr>
            </w:pPr>
            <w:r w:rsidRPr="00600F55">
              <w:rPr>
                <w:sz w:val="20"/>
                <w:szCs w:val="20"/>
              </w:rPr>
              <w:t>Разработка проектно-сметной документации и проведение государственной экспертизы проектно-сметной документации</w:t>
            </w:r>
          </w:p>
        </w:tc>
        <w:tc>
          <w:tcPr>
            <w:tcW w:w="1985" w:type="dxa"/>
          </w:tcPr>
          <w:p w14:paraId="0FCE89E8" w14:textId="77777777" w:rsidR="00600F55" w:rsidRPr="00600F55" w:rsidRDefault="00600F55" w:rsidP="00600F55">
            <w:pPr>
              <w:tabs>
                <w:tab w:val="left" w:pos="360"/>
                <w:tab w:val="left" w:pos="1134"/>
              </w:tabs>
              <w:ind w:firstLine="63"/>
              <w:jc w:val="both"/>
              <w:rPr>
                <w:sz w:val="20"/>
                <w:szCs w:val="20"/>
              </w:rPr>
            </w:pPr>
            <w:r w:rsidRPr="00600F55">
              <w:rPr>
                <w:sz w:val="20"/>
                <w:szCs w:val="20"/>
              </w:rPr>
              <w:t>1057,02586</w:t>
            </w:r>
          </w:p>
        </w:tc>
        <w:tc>
          <w:tcPr>
            <w:tcW w:w="879" w:type="dxa"/>
          </w:tcPr>
          <w:p w14:paraId="018D33EB" w14:textId="77777777" w:rsidR="00600F55" w:rsidRPr="00600F55" w:rsidRDefault="00600F55" w:rsidP="00600F55">
            <w:pPr>
              <w:tabs>
                <w:tab w:val="left" w:pos="360"/>
                <w:tab w:val="left" w:pos="1134"/>
              </w:tabs>
              <w:ind w:firstLine="62"/>
              <w:jc w:val="both"/>
              <w:rPr>
                <w:sz w:val="20"/>
                <w:szCs w:val="20"/>
              </w:rPr>
            </w:pPr>
            <w:r w:rsidRPr="00600F55">
              <w:rPr>
                <w:sz w:val="20"/>
                <w:szCs w:val="20"/>
              </w:rPr>
              <w:t>2024</w:t>
            </w:r>
          </w:p>
        </w:tc>
        <w:tc>
          <w:tcPr>
            <w:tcW w:w="1275" w:type="dxa"/>
          </w:tcPr>
          <w:p w14:paraId="210D7F69" w14:textId="77777777" w:rsidR="00600F55" w:rsidRPr="00600F55" w:rsidRDefault="00600F55" w:rsidP="00600F55">
            <w:pPr>
              <w:tabs>
                <w:tab w:val="left" w:pos="360"/>
                <w:tab w:val="left" w:pos="1134"/>
              </w:tabs>
              <w:ind w:firstLine="34"/>
              <w:jc w:val="both"/>
              <w:rPr>
                <w:sz w:val="20"/>
                <w:szCs w:val="20"/>
              </w:rPr>
            </w:pPr>
            <w:r w:rsidRPr="00600F55">
              <w:rPr>
                <w:sz w:val="20"/>
                <w:szCs w:val="20"/>
              </w:rPr>
              <w:t>ОБ, МБ</w:t>
            </w:r>
          </w:p>
        </w:tc>
        <w:tc>
          <w:tcPr>
            <w:tcW w:w="2552" w:type="dxa"/>
          </w:tcPr>
          <w:p w14:paraId="1DDDAC19" w14:textId="77777777" w:rsidR="00600F55" w:rsidRPr="00600F55" w:rsidRDefault="00600F55" w:rsidP="00600F55">
            <w:pPr>
              <w:tabs>
                <w:tab w:val="left" w:pos="360"/>
                <w:tab w:val="left" w:pos="1134"/>
              </w:tabs>
              <w:ind w:firstLine="34"/>
              <w:rPr>
                <w:sz w:val="20"/>
                <w:szCs w:val="20"/>
              </w:rPr>
            </w:pPr>
            <w:r w:rsidRPr="00600F55">
              <w:rPr>
                <w:sz w:val="20"/>
                <w:szCs w:val="20"/>
              </w:rPr>
              <w:t>Проектно-сметная документация, положительное заключение государственной экспертизы проектно-сметной документации</w:t>
            </w:r>
          </w:p>
        </w:tc>
      </w:tr>
      <w:tr w:rsidR="00600F55" w:rsidRPr="00600F55" w14:paraId="5C216272" w14:textId="77777777" w:rsidTr="00453A3F">
        <w:tc>
          <w:tcPr>
            <w:tcW w:w="675" w:type="dxa"/>
          </w:tcPr>
          <w:p w14:paraId="54EAEDB0" w14:textId="77777777" w:rsidR="00600F55" w:rsidRPr="00600F55" w:rsidRDefault="00600F55" w:rsidP="00600F55">
            <w:pPr>
              <w:tabs>
                <w:tab w:val="left" w:pos="360"/>
                <w:tab w:val="left" w:pos="1134"/>
              </w:tabs>
              <w:jc w:val="both"/>
              <w:rPr>
                <w:sz w:val="20"/>
                <w:szCs w:val="20"/>
              </w:rPr>
            </w:pPr>
            <w:r w:rsidRPr="00600F55">
              <w:rPr>
                <w:sz w:val="20"/>
                <w:szCs w:val="20"/>
              </w:rPr>
              <w:t>2</w:t>
            </w:r>
          </w:p>
        </w:tc>
        <w:tc>
          <w:tcPr>
            <w:tcW w:w="2381" w:type="dxa"/>
          </w:tcPr>
          <w:p w14:paraId="53AD53E6" w14:textId="77777777" w:rsidR="00600F55" w:rsidRPr="00600F55" w:rsidRDefault="00600F55" w:rsidP="00600F55">
            <w:pPr>
              <w:tabs>
                <w:tab w:val="left" w:pos="360"/>
                <w:tab w:val="left" w:pos="1134"/>
              </w:tabs>
              <w:ind w:firstLine="176"/>
              <w:rPr>
                <w:sz w:val="20"/>
                <w:szCs w:val="20"/>
              </w:rPr>
            </w:pPr>
            <w:proofErr w:type="spellStart"/>
            <w:r w:rsidRPr="00600F55">
              <w:rPr>
                <w:sz w:val="20"/>
                <w:szCs w:val="20"/>
              </w:rPr>
              <w:t>Новоичинский</w:t>
            </w:r>
            <w:proofErr w:type="spellEnd"/>
            <w:r w:rsidRPr="00600F55">
              <w:rPr>
                <w:sz w:val="20"/>
                <w:szCs w:val="20"/>
              </w:rPr>
              <w:t xml:space="preserve"> сельсовет Куйбышевского района Новосибирской области, п. Заливной Луг</w:t>
            </w:r>
          </w:p>
        </w:tc>
        <w:tc>
          <w:tcPr>
            <w:tcW w:w="1985" w:type="dxa"/>
          </w:tcPr>
          <w:p w14:paraId="3B788C07" w14:textId="77777777" w:rsidR="00600F55" w:rsidRPr="00600F55" w:rsidRDefault="00600F55" w:rsidP="00600F55">
            <w:pPr>
              <w:tabs>
                <w:tab w:val="left" w:pos="360"/>
                <w:tab w:val="left" w:pos="1134"/>
              </w:tabs>
              <w:rPr>
                <w:sz w:val="20"/>
                <w:szCs w:val="20"/>
              </w:rPr>
            </w:pPr>
            <w:r w:rsidRPr="00600F55">
              <w:rPr>
                <w:sz w:val="20"/>
                <w:szCs w:val="20"/>
              </w:rPr>
              <w:t>Строительство установки водоподготовки</w:t>
            </w:r>
          </w:p>
        </w:tc>
        <w:tc>
          <w:tcPr>
            <w:tcW w:w="2693" w:type="dxa"/>
          </w:tcPr>
          <w:p w14:paraId="1AA0AA7C" w14:textId="77777777" w:rsidR="00600F55" w:rsidRPr="00600F55" w:rsidRDefault="00600F55" w:rsidP="00600F55">
            <w:pPr>
              <w:tabs>
                <w:tab w:val="left" w:pos="360"/>
                <w:tab w:val="left" w:pos="1134"/>
              </w:tabs>
              <w:rPr>
                <w:sz w:val="20"/>
                <w:szCs w:val="20"/>
              </w:rPr>
            </w:pPr>
            <w:r w:rsidRPr="00600F55">
              <w:rPr>
                <w:sz w:val="20"/>
                <w:szCs w:val="20"/>
              </w:rPr>
              <w:t>Разработка проектно-сметной документации и проведение государственной экспертизы проектно-сметной документации</w:t>
            </w:r>
          </w:p>
        </w:tc>
        <w:tc>
          <w:tcPr>
            <w:tcW w:w="1985" w:type="dxa"/>
          </w:tcPr>
          <w:p w14:paraId="20B90488" w14:textId="77777777" w:rsidR="00600F55" w:rsidRPr="00600F55" w:rsidRDefault="00600F55" w:rsidP="00600F55">
            <w:pPr>
              <w:tabs>
                <w:tab w:val="left" w:pos="360"/>
                <w:tab w:val="left" w:pos="1134"/>
              </w:tabs>
              <w:ind w:firstLine="63"/>
              <w:jc w:val="both"/>
              <w:rPr>
                <w:sz w:val="20"/>
                <w:szCs w:val="20"/>
              </w:rPr>
            </w:pPr>
            <w:r w:rsidRPr="00600F55">
              <w:rPr>
                <w:sz w:val="20"/>
                <w:szCs w:val="20"/>
              </w:rPr>
              <w:t>1062,10255</w:t>
            </w:r>
          </w:p>
        </w:tc>
        <w:tc>
          <w:tcPr>
            <w:tcW w:w="879" w:type="dxa"/>
          </w:tcPr>
          <w:p w14:paraId="74EF92B2" w14:textId="77777777" w:rsidR="00600F55" w:rsidRPr="00600F55" w:rsidRDefault="00600F55" w:rsidP="00600F55">
            <w:pPr>
              <w:tabs>
                <w:tab w:val="left" w:pos="360"/>
                <w:tab w:val="left" w:pos="1134"/>
              </w:tabs>
              <w:ind w:firstLine="62"/>
              <w:jc w:val="both"/>
              <w:rPr>
                <w:sz w:val="20"/>
                <w:szCs w:val="20"/>
              </w:rPr>
            </w:pPr>
            <w:r w:rsidRPr="00600F55">
              <w:rPr>
                <w:sz w:val="20"/>
                <w:szCs w:val="20"/>
              </w:rPr>
              <w:t>2024</w:t>
            </w:r>
          </w:p>
        </w:tc>
        <w:tc>
          <w:tcPr>
            <w:tcW w:w="1275" w:type="dxa"/>
          </w:tcPr>
          <w:p w14:paraId="25DBA6D5" w14:textId="77777777" w:rsidR="00600F55" w:rsidRPr="00600F55" w:rsidRDefault="00600F55" w:rsidP="00600F55">
            <w:pPr>
              <w:tabs>
                <w:tab w:val="left" w:pos="360"/>
                <w:tab w:val="left" w:pos="1134"/>
              </w:tabs>
              <w:ind w:firstLine="34"/>
              <w:jc w:val="both"/>
              <w:rPr>
                <w:sz w:val="20"/>
                <w:szCs w:val="20"/>
              </w:rPr>
            </w:pPr>
            <w:r w:rsidRPr="00600F55">
              <w:rPr>
                <w:sz w:val="20"/>
                <w:szCs w:val="20"/>
              </w:rPr>
              <w:t>ОБ, МБ</w:t>
            </w:r>
          </w:p>
        </w:tc>
        <w:tc>
          <w:tcPr>
            <w:tcW w:w="2552" w:type="dxa"/>
          </w:tcPr>
          <w:p w14:paraId="769C1011" w14:textId="77777777" w:rsidR="00600F55" w:rsidRPr="00600F55" w:rsidRDefault="00600F55" w:rsidP="00600F55">
            <w:pPr>
              <w:tabs>
                <w:tab w:val="left" w:pos="360"/>
                <w:tab w:val="left" w:pos="1134"/>
              </w:tabs>
              <w:ind w:firstLine="34"/>
              <w:rPr>
                <w:sz w:val="20"/>
                <w:szCs w:val="20"/>
              </w:rPr>
            </w:pPr>
            <w:r w:rsidRPr="00600F55">
              <w:rPr>
                <w:sz w:val="20"/>
                <w:szCs w:val="20"/>
              </w:rPr>
              <w:t>Проектно-сметная документация, положительное заключение государственной экспертизы проектно-сметной документации</w:t>
            </w:r>
          </w:p>
        </w:tc>
      </w:tr>
      <w:tr w:rsidR="00600F55" w:rsidRPr="00600F55" w14:paraId="01C8ABFC" w14:textId="77777777" w:rsidTr="00453A3F">
        <w:tc>
          <w:tcPr>
            <w:tcW w:w="675" w:type="dxa"/>
          </w:tcPr>
          <w:p w14:paraId="07CA9C70" w14:textId="77777777" w:rsidR="00600F55" w:rsidRPr="00600F55" w:rsidRDefault="00600F55" w:rsidP="00600F55">
            <w:pPr>
              <w:tabs>
                <w:tab w:val="left" w:pos="360"/>
                <w:tab w:val="left" w:pos="1134"/>
              </w:tabs>
              <w:jc w:val="both"/>
              <w:rPr>
                <w:sz w:val="20"/>
                <w:szCs w:val="20"/>
              </w:rPr>
            </w:pPr>
          </w:p>
        </w:tc>
        <w:tc>
          <w:tcPr>
            <w:tcW w:w="2381" w:type="dxa"/>
          </w:tcPr>
          <w:p w14:paraId="02E0332F" w14:textId="77777777" w:rsidR="00600F55" w:rsidRPr="00600F55" w:rsidRDefault="00600F55" w:rsidP="00600F55">
            <w:pPr>
              <w:tabs>
                <w:tab w:val="left" w:pos="289"/>
                <w:tab w:val="left" w:pos="360"/>
              </w:tabs>
              <w:ind w:firstLine="176"/>
              <w:jc w:val="both"/>
              <w:rPr>
                <w:color w:val="FF0000"/>
                <w:sz w:val="20"/>
                <w:szCs w:val="20"/>
              </w:rPr>
            </w:pPr>
            <w:r w:rsidRPr="00600F55">
              <w:rPr>
                <w:sz w:val="20"/>
                <w:szCs w:val="20"/>
              </w:rPr>
              <w:t>Итого за 2024г.</w:t>
            </w:r>
          </w:p>
        </w:tc>
        <w:tc>
          <w:tcPr>
            <w:tcW w:w="1985" w:type="dxa"/>
          </w:tcPr>
          <w:p w14:paraId="6E1831EB" w14:textId="77777777" w:rsidR="00600F55" w:rsidRPr="00600F55" w:rsidRDefault="00600F55" w:rsidP="00600F55">
            <w:pPr>
              <w:tabs>
                <w:tab w:val="left" w:pos="360"/>
                <w:tab w:val="left" w:pos="1134"/>
              </w:tabs>
              <w:jc w:val="both"/>
              <w:rPr>
                <w:color w:val="FF0000"/>
                <w:sz w:val="20"/>
                <w:szCs w:val="20"/>
              </w:rPr>
            </w:pPr>
          </w:p>
        </w:tc>
        <w:tc>
          <w:tcPr>
            <w:tcW w:w="2693" w:type="dxa"/>
          </w:tcPr>
          <w:p w14:paraId="313FE5C8" w14:textId="77777777" w:rsidR="00600F55" w:rsidRPr="00600F55" w:rsidRDefault="00600F55" w:rsidP="00600F55">
            <w:pPr>
              <w:tabs>
                <w:tab w:val="left" w:pos="360"/>
                <w:tab w:val="left" w:pos="1134"/>
              </w:tabs>
              <w:jc w:val="both"/>
              <w:rPr>
                <w:sz w:val="20"/>
                <w:szCs w:val="20"/>
              </w:rPr>
            </w:pPr>
          </w:p>
        </w:tc>
        <w:tc>
          <w:tcPr>
            <w:tcW w:w="1985" w:type="dxa"/>
          </w:tcPr>
          <w:p w14:paraId="7B5EF94D" w14:textId="77777777" w:rsidR="00600F55" w:rsidRPr="00600F55" w:rsidRDefault="00600F55" w:rsidP="00600F55">
            <w:pPr>
              <w:tabs>
                <w:tab w:val="left" w:pos="360"/>
                <w:tab w:val="left" w:pos="1134"/>
              </w:tabs>
              <w:ind w:firstLine="63"/>
              <w:jc w:val="both"/>
              <w:rPr>
                <w:sz w:val="20"/>
                <w:szCs w:val="20"/>
              </w:rPr>
            </w:pPr>
            <w:r w:rsidRPr="00600F55">
              <w:rPr>
                <w:sz w:val="20"/>
                <w:szCs w:val="20"/>
              </w:rPr>
              <w:t>2 119,12841</w:t>
            </w:r>
          </w:p>
        </w:tc>
        <w:tc>
          <w:tcPr>
            <w:tcW w:w="879" w:type="dxa"/>
          </w:tcPr>
          <w:p w14:paraId="058F0267" w14:textId="77777777" w:rsidR="00600F55" w:rsidRPr="00600F55" w:rsidRDefault="00600F55" w:rsidP="00600F55">
            <w:pPr>
              <w:tabs>
                <w:tab w:val="left" w:pos="360"/>
                <w:tab w:val="left" w:pos="1134"/>
              </w:tabs>
              <w:ind w:firstLine="62"/>
              <w:jc w:val="both"/>
              <w:rPr>
                <w:sz w:val="20"/>
                <w:szCs w:val="20"/>
              </w:rPr>
            </w:pPr>
          </w:p>
        </w:tc>
        <w:tc>
          <w:tcPr>
            <w:tcW w:w="1275" w:type="dxa"/>
          </w:tcPr>
          <w:p w14:paraId="5A5BCD9B" w14:textId="77777777" w:rsidR="00600F55" w:rsidRPr="00600F55" w:rsidRDefault="00600F55" w:rsidP="00600F55">
            <w:pPr>
              <w:tabs>
                <w:tab w:val="left" w:pos="360"/>
                <w:tab w:val="left" w:pos="1134"/>
              </w:tabs>
              <w:ind w:firstLine="34"/>
              <w:jc w:val="both"/>
              <w:rPr>
                <w:sz w:val="20"/>
                <w:szCs w:val="20"/>
              </w:rPr>
            </w:pPr>
          </w:p>
        </w:tc>
        <w:tc>
          <w:tcPr>
            <w:tcW w:w="2552" w:type="dxa"/>
          </w:tcPr>
          <w:p w14:paraId="0EEBA940" w14:textId="77777777" w:rsidR="00600F55" w:rsidRPr="00600F55" w:rsidRDefault="00600F55" w:rsidP="00600F55">
            <w:pPr>
              <w:tabs>
                <w:tab w:val="left" w:pos="360"/>
                <w:tab w:val="left" w:pos="1134"/>
              </w:tabs>
              <w:ind w:firstLine="34"/>
              <w:jc w:val="both"/>
              <w:rPr>
                <w:sz w:val="20"/>
                <w:szCs w:val="20"/>
              </w:rPr>
            </w:pPr>
          </w:p>
        </w:tc>
      </w:tr>
      <w:tr w:rsidR="00600F55" w:rsidRPr="00600F55" w14:paraId="4E077CF5" w14:textId="77777777" w:rsidTr="00453A3F">
        <w:tc>
          <w:tcPr>
            <w:tcW w:w="675" w:type="dxa"/>
          </w:tcPr>
          <w:p w14:paraId="0A7A8AB6" w14:textId="77777777" w:rsidR="00600F55" w:rsidRPr="00600F55" w:rsidRDefault="00600F55" w:rsidP="00600F55">
            <w:pPr>
              <w:tabs>
                <w:tab w:val="left" w:pos="360"/>
                <w:tab w:val="left" w:pos="1134"/>
              </w:tabs>
              <w:jc w:val="both"/>
              <w:rPr>
                <w:sz w:val="20"/>
                <w:szCs w:val="20"/>
              </w:rPr>
            </w:pPr>
          </w:p>
        </w:tc>
        <w:tc>
          <w:tcPr>
            <w:tcW w:w="7059" w:type="dxa"/>
            <w:gridSpan w:val="3"/>
          </w:tcPr>
          <w:p w14:paraId="1A282962" w14:textId="77777777" w:rsidR="00600F55" w:rsidRPr="00600F55" w:rsidRDefault="00600F55" w:rsidP="00600F55">
            <w:pPr>
              <w:tabs>
                <w:tab w:val="left" w:pos="360"/>
                <w:tab w:val="left" w:pos="1134"/>
              </w:tabs>
              <w:jc w:val="center"/>
              <w:rPr>
                <w:sz w:val="20"/>
                <w:szCs w:val="20"/>
              </w:rPr>
            </w:pPr>
            <w:r w:rsidRPr="00600F55">
              <w:rPr>
                <w:sz w:val="20"/>
                <w:szCs w:val="20"/>
              </w:rPr>
              <w:t>2025 год</w:t>
            </w:r>
          </w:p>
        </w:tc>
        <w:tc>
          <w:tcPr>
            <w:tcW w:w="1985" w:type="dxa"/>
          </w:tcPr>
          <w:p w14:paraId="11C86717" w14:textId="77777777" w:rsidR="00600F55" w:rsidRPr="00600F55" w:rsidRDefault="00600F55" w:rsidP="00600F55">
            <w:pPr>
              <w:tabs>
                <w:tab w:val="left" w:pos="360"/>
                <w:tab w:val="left" w:pos="1134"/>
              </w:tabs>
              <w:ind w:firstLine="63"/>
              <w:jc w:val="both"/>
              <w:rPr>
                <w:color w:val="FF0000"/>
                <w:sz w:val="20"/>
                <w:szCs w:val="20"/>
              </w:rPr>
            </w:pPr>
          </w:p>
        </w:tc>
        <w:tc>
          <w:tcPr>
            <w:tcW w:w="879" w:type="dxa"/>
          </w:tcPr>
          <w:p w14:paraId="5027A76C" w14:textId="77777777" w:rsidR="00600F55" w:rsidRPr="00600F55" w:rsidRDefault="00600F55" w:rsidP="00600F55">
            <w:pPr>
              <w:tabs>
                <w:tab w:val="left" w:pos="360"/>
                <w:tab w:val="left" w:pos="1134"/>
              </w:tabs>
              <w:ind w:firstLine="62"/>
              <w:jc w:val="both"/>
              <w:rPr>
                <w:sz w:val="20"/>
                <w:szCs w:val="20"/>
              </w:rPr>
            </w:pPr>
          </w:p>
        </w:tc>
        <w:tc>
          <w:tcPr>
            <w:tcW w:w="1275" w:type="dxa"/>
          </w:tcPr>
          <w:p w14:paraId="1C4EB610" w14:textId="77777777" w:rsidR="00600F55" w:rsidRPr="00600F55" w:rsidRDefault="00600F55" w:rsidP="00600F55">
            <w:pPr>
              <w:tabs>
                <w:tab w:val="left" w:pos="360"/>
                <w:tab w:val="left" w:pos="1134"/>
              </w:tabs>
              <w:ind w:firstLine="34"/>
              <w:jc w:val="both"/>
              <w:rPr>
                <w:sz w:val="20"/>
                <w:szCs w:val="20"/>
              </w:rPr>
            </w:pPr>
          </w:p>
        </w:tc>
        <w:tc>
          <w:tcPr>
            <w:tcW w:w="2552" w:type="dxa"/>
          </w:tcPr>
          <w:p w14:paraId="12AB3B1D" w14:textId="77777777" w:rsidR="00600F55" w:rsidRPr="00600F55" w:rsidRDefault="00600F55" w:rsidP="00600F55">
            <w:pPr>
              <w:tabs>
                <w:tab w:val="left" w:pos="360"/>
                <w:tab w:val="left" w:pos="1134"/>
              </w:tabs>
              <w:ind w:firstLine="34"/>
              <w:jc w:val="both"/>
              <w:rPr>
                <w:sz w:val="20"/>
                <w:szCs w:val="20"/>
              </w:rPr>
            </w:pPr>
          </w:p>
        </w:tc>
      </w:tr>
      <w:tr w:rsidR="00600F55" w:rsidRPr="00600F55" w14:paraId="28E91A63" w14:textId="77777777" w:rsidTr="00453A3F">
        <w:tc>
          <w:tcPr>
            <w:tcW w:w="14425" w:type="dxa"/>
            <w:gridSpan w:val="8"/>
          </w:tcPr>
          <w:p w14:paraId="1051B067" w14:textId="77777777" w:rsidR="00600F55" w:rsidRPr="00600F55" w:rsidRDefault="00600F55" w:rsidP="00600F55">
            <w:pPr>
              <w:tabs>
                <w:tab w:val="left" w:pos="709"/>
              </w:tabs>
              <w:ind w:firstLine="709"/>
              <w:jc w:val="both"/>
              <w:rPr>
                <w:sz w:val="20"/>
                <w:szCs w:val="20"/>
              </w:rPr>
            </w:pPr>
            <w:r w:rsidRPr="00600F55">
              <w:rPr>
                <w:sz w:val="20"/>
                <w:szCs w:val="20"/>
              </w:rPr>
              <w:t>Заключение муниципальных контрактов администрацией Куйбышевского муниципального района Новосибирской области</w:t>
            </w:r>
          </w:p>
        </w:tc>
      </w:tr>
      <w:tr w:rsidR="00600F55" w:rsidRPr="00600F55" w14:paraId="0597660A" w14:textId="77777777" w:rsidTr="00453A3F">
        <w:tc>
          <w:tcPr>
            <w:tcW w:w="675" w:type="dxa"/>
          </w:tcPr>
          <w:p w14:paraId="11A61FEF" w14:textId="77777777" w:rsidR="00600F55" w:rsidRPr="00600F55" w:rsidRDefault="00600F55" w:rsidP="00600F55">
            <w:pPr>
              <w:tabs>
                <w:tab w:val="left" w:pos="360"/>
                <w:tab w:val="left" w:pos="1134"/>
              </w:tabs>
              <w:jc w:val="both"/>
              <w:rPr>
                <w:sz w:val="20"/>
                <w:szCs w:val="20"/>
              </w:rPr>
            </w:pPr>
            <w:r w:rsidRPr="00600F55">
              <w:rPr>
                <w:sz w:val="20"/>
                <w:szCs w:val="20"/>
              </w:rPr>
              <w:t>1</w:t>
            </w:r>
          </w:p>
        </w:tc>
        <w:tc>
          <w:tcPr>
            <w:tcW w:w="2381" w:type="dxa"/>
          </w:tcPr>
          <w:p w14:paraId="2D23D0BE" w14:textId="77777777" w:rsidR="00600F55" w:rsidRPr="00600F55" w:rsidRDefault="00600F55" w:rsidP="00600F55">
            <w:pPr>
              <w:tabs>
                <w:tab w:val="left" w:pos="360"/>
                <w:tab w:val="left" w:pos="1134"/>
              </w:tabs>
              <w:ind w:firstLine="176"/>
              <w:rPr>
                <w:sz w:val="20"/>
                <w:szCs w:val="20"/>
              </w:rPr>
            </w:pPr>
            <w:r w:rsidRPr="00600F55">
              <w:rPr>
                <w:sz w:val="20"/>
                <w:szCs w:val="20"/>
              </w:rPr>
              <w:t>Населенные пункты Куйбышевского района</w:t>
            </w:r>
          </w:p>
        </w:tc>
        <w:tc>
          <w:tcPr>
            <w:tcW w:w="1985" w:type="dxa"/>
          </w:tcPr>
          <w:p w14:paraId="520BD659" w14:textId="77777777" w:rsidR="00600F55" w:rsidRPr="00600F55" w:rsidRDefault="00600F55" w:rsidP="00600F55">
            <w:pPr>
              <w:tabs>
                <w:tab w:val="left" w:pos="360"/>
                <w:tab w:val="left" w:pos="1134"/>
              </w:tabs>
              <w:rPr>
                <w:sz w:val="20"/>
                <w:szCs w:val="20"/>
              </w:rPr>
            </w:pPr>
            <w:r w:rsidRPr="00600F55">
              <w:rPr>
                <w:sz w:val="20"/>
                <w:szCs w:val="20"/>
              </w:rPr>
              <w:t xml:space="preserve">Объекты водоснабжения </w:t>
            </w:r>
          </w:p>
        </w:tc>
        <w:tc>
          <w:tcPr>
            <w:tcW w:w="2693" w:type="dxa"/>
          </w:tcPr>
          <w:p w14:paraId="2B2AFF8E" w14:textId="77777777" w:rsidR="00600F55" w:rsidRPr="00600F55" w:rsidRDefault="00600F55" w:rsidP="00600F55">
            <w:pPr>
              <w:tabs>
                <w:tab w:val="left" w:pos="175"/>
                <w:tab w:val="left" w:pos="360"/>
              </w:tabs>
              <w:rPr>
                <w:sz w:val="20"/>
                <w:szCs w:val="20"/>
              </w:rPr>
            </w:pPr>
            <w:r w:rsidRPr="00600F55">
              <w:rPr>
                <w:sz w:val="20"/>
                <w:szCs w:val="20"/>
              </w:rPr>
              <w:t xml:space="preserve">Проведение лабораторных исследований проб воды  </w:t>
            </w:r>
          </w:p>
        </w:tc>
        <w:tc>
          <w:tcPr>
            <w:tcW w:w="1985" w:type="dxa"/>
          </w:tcPr>
          <w:p w14:paraId="2B9AC1A7" w14:textId="77777777" w:rsidR="00600F55" w:rsidRPr="00600F55" w:rsidRDefault="00600F55" w:rsidP="00600F55">
            <w:pPr>
              <w:tabs>
                <w:tab w:val="left" w:pos="360"/>
                <w:tab w:val="left" w:pos="1134"/>
              </w:tabs>
              <w:ind w:firstLine="63"/>
              <w:jc w:val="both"/>
              <w:rPr>
                <w:sz w:val="20"/>
                <w:szCs w:val="20"/>
              </w:rPr>
            </w:pPr>
            <w:r w:rsidRPr="00600F55">
              <w:rPr>
                <w:sz w:val="20"/>
                <w:szCs w:val="20"/>
              </w:rPr>
              <w:t>120,000</w:t>
            </w:r>
          </w:p>
        </w:tc>
        <w:tc>
          <w:tcPr>
            <w:tcW w:w="879" w:type="dxa"/>
          </w:tcPr>
          <w:p w14:paraId="6B04000D" w14:textId="77777777" w:rsidR="00600F55" w:rsidRPr="00600F55" w:rsidRDefault="00600F55" w:rsidP="00600F55">
            <w:pPr>
              <w:tabs>
                <w:tab w:val="left" w:pos="360"/>
                <w:tab w:val="left" w:pos="1134"/>
              </w:tabs>
              <w:ind w:firstLine="62"/>
              <w:jc w:val="both"/>
              <w:rPr>
                <w:sz w:val="20"/>
                <w:szCs w:val="20"/>
              </w:rPr>
            </w:pPr>
            <w:r w:rsidRPr="00600F55">
              <w:rPr>
                <w:sz w:val="20"/>
                <w:szCs w:val="20"/>
              </w:rPr>
              <w:t>2025</w:t>
            </w:r>
          </w:p>
        </w:tc>
        <w:tc>
          <w:tcPr>
            <w:tcW w:w="1275" w:type="dxa"/>
          </w:tcPr>
          <w:p w14:paraId="1382F181" w14:textId="77777777" w:rsidR="00600F55" w:rsidRPr="00600F55" w:rsidRDefault="00600F55" w:rsidP="00600F55">
            <w:pPr>
              <w:tabs>
                <w:tab w:val="left" w:pos="360"/>
                <w:tab w:val="left" w:pos="1134"/>
              </w:tabs>
              <w:ind w:firstLine="34"/>
              <w:jc w:val="both"/>
              <w:rPr>
                <w:sz w:val="20"/>
                <w:szCs w:val="20"/>
              </w:rPr>
            </w:pPr>
            <w:r w:rsidRPr="00600F55">
              <w:rPr>
                <w:sz w:val="20"/>
                <w:szCs w:val="20"/>
              </w:rPr>
              <w:t>МБ</w:t>
            </w:r>
          </w:p>
        </w:tc>
        <w:tc>
          <w:tcPr>
            <w:tcW w:w="2552" w:type="dxa"/>
          </w:tcPr>
          <w:p w14:paraId="2177A23B" w14:textId="77777777" w:rsidR="00600F55" w:rsidRPr="00600F55" w:rsidRDefault="00600F55" w:rsidP="00600F55">
            <w:pPr>
              <w:tabs>
                <w:tab w:val="left" w:pos="360"/>
                <w:tab w:val="left" w:pos="1134"/>
              </w:tabs>
              <w:ind w:firstLine="34"/>
              <w:rPr>
                <w:sz w:val="20"/>
                <w:szCs w:val="20"/>
              </w:rPr>
            </w:pPr>
            <w:r w:rsidRPr="00600F55">
              <w:rPr>
                <w:sz w:val="20"/>
                <w:szCs w:val="20"/>
              </w:rPr>
              <w:t xml:space="preserve">Протоколы испытаний проб воды, информация о качестве и безопасности питьевой воды </w:t>
            </w:r>
          </w:p>
        </w:tc>
      </w:tr>
      <w:tr w:rsidR="00600F55" w:rsidRPr="00600F55" w14:paraId="411D1BD3" w14:textId="77777777" w:rsidTr="00453A3F">
        <w:tc>
          <w:tcPr>
            <w:tcW w:w="675" w:type="dxa"/>
          </w:tcPr>
          <w:p w14:paraId="1C322E61" w14:textId="77777777" w:rsidR="00600F55" w:rsidRPr="00600F55" w:rsidRDefault="00600F55" w:rsidP="00600F55">
            <w:pPr>
              <w:tabs>
                <w:tab w:val="left" w:pos="360"/>
                <w:tab w:val="left" w:pos="1134"/>
              </w:tabs>
              <w:jc w:val="both"/>
              <w:rPr>
                <w:sz w:val="20"/>
                <w:szCs w:val="20"/>
              </w:rPr>
            </w:pPr>
            <w:r w:rsidRPr="00600F55">
              <w:rPr>
                <w:sz w:val="20"/>
                <w:szCs w:val="20"/>
              </w:rPr>
              <w:t>2</w:t>
            </w:r>
          </w:p>
        </w:tc>
        <w:tc>
          <w:tcPr>
            <w:tcW w:w="2381" w:type="dxa"/>
          </w:tcPr>
          <w:p w14:paraId="4C2A012D" w14:textId="77777777" w:rsidR="00600F55" w:rsidRPr="00600F55" w:rsidRDefault="00600F55" w:rsidP="00600F55">
            <w:pPr>
              <w:tabs>
                <w:tab w:val="left" w:pos="360"/>
                <w:tab w:val="left" w:pos="1134"/>
              </w:tabs>
              <w:ind w:firstLine="176"/>
              <w:rPr>
                <w:sz w:val="20"/>
                <w:szCs w:val="20"/>
              </w:rPr>
            </w:pPr>
            <w:r w:rsidRPr="00600F55">
              <w:rPr>
                <w:sz w:val="20"/>
                <w:szCs w:val="20"/>
              </w:rPr>
              <w:t xml:space="preserve">Куйбышевский район с. </w:t>
            </w:r>
            <w:proofErr w:type="spellStart"/>
            <w:r w:rsidRPr="00600F55">
              <w:rPr>
                <w:sz w:val="20"/>
                <w:szCs w:val="20"/>
              </w:rPr>
              <w:t>Абрамово</w:t>
            </w:r>
            <w:proofErr w:type="spellEnd"/>
            <w:r w:rsidRPr="00600F55">
              <w:rPr>
                <w:sz w:val="20"/>
                <w:szCs w:val="20"/>
              </w:rPr>
              <w:t xml:space="preserve">, с. </w:t>
            </w:r>
            <w:proofErr w:type="spellStart"/>
            <w:r w:rsidRPr="00600F55">
              <w:rPr>
                <w:sz w:val="20"/>
                <w:szCs w:val="20"/>
              </w:rPr>
              <w:t>Гжатск</w:t>
            </w:r>
            <w:proofErr w:type="spellEnd"/>
            <w:r w:rsidRPr="00600F55">
              <w:rPr>
                <w:sz w:val="20"/>
                <w:szCs w:val="20"/>
              </w:rPr>
              <w:t>, п. Николаевка</w:t>
            </w:r>
          </w:p>
        </w:tc>
        <w:tc>
          <w:tcPr>
            <w:tcW w:w="1985" w:type="dxa"/>
          </w:tcPr>
          <w:p w14:paraId="027BEF32" w14:textId="77777777" w:rsidR="00600F55" w:rsidRPr="00600F55" w:rsidRDefault="00600F55" w:rsidP="00600F55">
            <w:pPr>
              <w:tabs>
                <w:tab w:val="left" w:pos="360"/>
                <w:tab w:val="left" w:pos="1134"/>
              </w:tabs>
              <w:rPr>
                <w:sz w:val="20"/>
                <w:szCs w:val="20"/>
              </w:rPr>
            </w:pPr>
            <w:r w:rsidRPr="00600F55">
              <w:rPr>
                <w:sz w:val="20"/>
                <w:szCs w:val="20"/>
              </w:rPr>
              <w:t>Строительство водопроводной скважины и установок водоподготовки</w:t>
            </w:r>
          </w:p>
        </w:tc>
        <w:tc>
          <w:tcPr>
            <w:tcW w:w="2693" w:type="dxa"/>
          </w:tcPr>
          <w:p w14:paraId="67940E74" w14:textId="77777777" w:rsidR="00600F55" w:rsidRPr="00600F55" w:rsidRDefault="00600F55" w:rsidP="00600F55">
            <w:pPr>
              <w:tabs>
                <w:tab w:val="left" w:pos="360"/>
                <w:tab w:val="left" w:pos="1134"/>
              </w:tabs>
              <w:rPr>
                <w:sz w:val="20"/>
                <w:szCs w:val="20"/>
              </w:rPr>
            </w:pPr>
            <w:r w:rsidRPr="00600F55">
              <w:rPr>
                <w:sz w:val="20"/>
                <w:szCs w:val="20"/>
              </w:rPr>
              <w:t>Получение технических условий и заключение договоров о технологическом присоединении</w:t>
            </w:r>
          </w:p>
        </w:tc>
        <w:tc>
          <w:tcPr>
            <w:tcW w:w="1985" w:type="dxa"/>
          </w:tcPr>
          <w:p w14:paraId="35FB6850" w14:textId="77777777" w:rsidR="00600F55" w:rsidRPr="00600F55" w:rsidRDefault="00600F55" w:rsidP="00600F55">
            <w:pPr>
              <w:tabs>
                <w:tab w:val="left" w:pos="360"/>
                <w:tab w:val="left" w:pos="1134"/>
              </w:tabs>
              <w:ind w:firstLine="63"/>
              <w:rPr>
                <w:sz w:val="20"/>
                <w:szCs w:val="20"/>
              </w:rPr>
            </w:pPr>
            <w:r w:rsidRPr="00600F55">
              <w:rPr>
                <w:sz w:val="20"/>
                <w:szCs w:val="20"/>
              </w:rPr>
              <w:t>401,95378</w:t>
            </w:r>
          </w:p>
        </w:tc>
        <w:tc>
          <w:tcPr>
            <w:tcW w:w="879" w:type="dxa"/>
          </w:tcPr>
          <w:p w14:paraId="08DD8C53" w14:textId="77777777" w:rsidR="00600F55" w:rsidRPr="00600F55" w:rsidRDefault="00600F55" w:rsidP="00600F55">
            <w:pPr>
              <w:tabs>
                <w:tab w:val="left" w:pos="360"/>
                <w:tab w:val="left" w:pos="1134"/>
              </w:tabs>
              <w:ind w:firstLine="62"/>
              <w:rPr>
                <w:sz w:val="20"/>
                <w:szCs w:val="20"/>
              </w:rPr>
            </w:pPr>
            <w:r w:rsidRPr="00600F55">
              <w:rPr>
                <w:sz w:val="20"/>
                <w:szCs w:val="20"/>
              </w:rPr>
              <w:t>2025</w:t>
            </w:r>
          </w:p>
        </w:tc>
        <w:tc>
          <w:tcPr>
            <w:tcW w:w="1275" w:type="dxa"/>
          </w:tcPr>
          <w:p w14:paraId="365CF5AA" w14:textId="77777777" w:rsidR="00600F55" w:rsidRPr="00600F55" w:rsidRDefault="00600F55" w:rsidP="00600F55">
            <w:pPr>
              <w:tabs>
                <w:tab w:val="left" w:pos="360"/>
                <w:tab w:val="left" w:pos="1134"/>
              </w:tabs>
              <w:ind w:firstLine="34"/>
              <w:rPr>
                <w:sz w:val="20"/>
                <w:szCs w:val="20"/>
              </w:rPr>
            </w:pPr>
            <w:r w:rsidRPr="00600F55">
              <w:rPr>
                <w:sz w:val="20"/>
                <w:szCs w:val="20"/>
              </w:rPr>
              <w:t>МБ</w:t>
            </w:r>
          </w:p>
        </w:tc>
        <w:tc>
          <w:tcPr>
            <w:tcW w:w="2552" w:type="dxa"/>
          </w:tcPr>
          <w:p w14:paraId="2749465D" w14:textId="77777777" w:rsidR="00600F55" w:rsidRPr="00600F55" w:rsidRDefault="00600F55" w:rsidP="00600F55">
            <w:pPr>
              <w:tabs>
                <w:tab w:val="left" w:pos="360"/>
                <w:tab w:val="left" w:pos="1134"/>
              </w:tabs>
              <w:ind w:firstLine="34"/>
              <w:rPr>
                <w:sz w:val="20"/>
                <w:szCs w:val="20"/>
              </w:rPr>
            </w:pPr>
            <w:r w:rsidRPr="00600F55">
              <w:rPr>
                <w:sz w:val="20"/>
                <w:szCs w:val="20"/>
              </w:rPr>
              <w:t>Технические условия и договоры о технологическом присоединении.</w:t>
            </w:r>
          </w:p>
        </w:tc>
      </w:tr>
      <w:tr w:rsidR="00600F55" w:rsidRPr="00600F55" w14:paraId="5103B07C" w14:textId="77777777" w:rsidTr="00453A3F">
        <w:tc>
          <w:tcPr>
            <w:tcW w:w="675" w:type="dxa"/>
          </w:tcPr>
          <w:p w14:paraId="14C156C8" w14:textId="77777777" w:rsidR="00600F55" w:rsidRPr="00600F55" w:rsidRDefault="00600F55" w:rsidP="00600F55">
            <w:pPr>
              <w:tabs>
                <w:tab w:val="left" w:pos="360"/>
                <w:tab w:val="left" w:pos="1134"/>
              </w:tabs>
              <w:jc w:val="both"/>
              <w:rPr>
                <w:sz w:val="20"/>
                <w:szCs w:val="20"/>
              </w:rPr>
            </w:pPr>
            <w:r w:rsidRPr="00600F55">
              <w:rPr>
                <w:sz w:val="20"/>
                <w:szCs w:val="20"/>
              </w:rPr>
              <w:t>3</w:t>
            </w:r>
          </w:p>
        </w:tc>
        <w:tc>
          <w:tcPr>
            <w:tcW w:w="2381" w:type="dxa"/>
          </w:tcPr>
          <w:p w14:paraId="582AE410" w14:textId="77777777" w:rsidR="00600F55" w:rsidRPr="00600F55" w:rsidRDefault="00600F55" w:rsidP="00600F55">
            <w:pPr>
              <w:tabs>
                <w:tab w:val="left" w:pos="360"/>
                <w:tab w:val="left" w:pos="1134"/>
              </w:tabs>
              <w:ind w:firstLine="176"/>
              <w:rPr>
                <w:sz w:val="20"/>
                <w:szCs w:val="20"/>
              </w:rPr>
            </w:pPr>
            <w:proofErr w:type="spellStart"/>
            <w:r w:rsidRPr="00600F55">
              <w:rPr>
                <w:sz w:val="20"/>
                <w:szCs w:val="20"/>
              </w:rPr>
              <w:t>Гжатский</w:t>
            </w:r>
            <w:proofErr w:type="spellEnd"/>
            <w:r w:rsidRPr="00600F55">
              <w:rPr>
                <w:sz w:val="20"/>
                <w:szCs w:val="20"/>
              </w:rPr>
              <w:t xml:space="preserve">  сельсовет  Куйбышевского района Новосибирской области, с. </w:t>
            </w:r>
            <w:proofErr w:type="spellStart"/>
            <w:r w:rsidRPr="00600F55">
              <w:rPr>
                <w:sz w:val="20"/>
                <w:szCs w:val="20"/>
              </w:rPr>
              <w:t>Гжатск</w:t>
            </w:r>
            <w:proofErr w:type="spellEnd"/>
          </w:p>
        </w:tc>
        <w:tc>
          <w:tcPr>
            <w:tcW w:w="1985" w:type="dxa"/>
          </w:tcPr>
          <w:p w14:paraId="007C1681" w14:textId="77777777" w:rsidR="00600F55" w:rsidRPr="00600F55" w:rsidRDefault="00600F55" w:rsidP="00600F55">
            <w:pPr>
              <w:tabs>
                <w:tab w:val="left" w:pos="360"/>
                <w:tab w:val="left" w:pos="1134"/>
              </w:tabs>
              <w:rPr>
                <w:sz w:val="20"/>
                <w:szCs w:val="20"/>
              </w:rPr>
            </w:pPr>
            <w:r w:rsidRPr="00600F55">
              <w:rPr>
                <w:sz w:val="20"/>
                <w:szCs w:val="20"/>
              </w:rPr>
              <w:t xml:space="preserve">Строительство установки водоподготовки </w:t>
            </w:r>
          </w:p>
        </w:tc>
        <w:tc>
          <w:tcPr>
            <w:tcW w:w="2693" w:type="dxa"/>
          </w:tcPr>
          <w:p w14:paraId="3377FA6D" w14:textId="77777777" w:rsidR="00600F55" w:rsidRPr="00600F55" w:rsidRDefault="00600F55" w:rsidP="00600F55">
            <w:pPr>
              <w:tabs>
                <w:tab w:val="left" w:pos="360"/>
                <w:tab w:val="left" w:pos="1134"/>
              </w:tabs>
              <w:rPr>
                <w:sz w:val="20"/>
                <w:szCs w:val="20"/>
              </w:rPr>
            </w:pPr>
            <w:r w:rsidRPr="00600F55">
              <w:rPr>
                <w:sz w:val="20"/>
                <w:szCs w:val="20"/>
              </w:rPr>
              <w:t>Разработка проектно-сметной документации (геология, геодезия) и проведение государственной экспертизы проектно-сметной документации</w:t>
            </w:r>
          </w:p>
        </w:tc>
        <w:tc>
          <w:tcPr>
            <w:tcW w:w="1985" w:type="dxa"/>
          </w:tcPr>
          <w:p w14:paraId="1CCEFDD8" w14:textId="77777777" w:rsidR="00600F55" w:rsidRPr="00600F55" w:rsidRDefault="00600F55" w:rsidP="00600F55">
            <w:pPr>
              <w:tabs>
                <w:tab w:val="left" w:pos="360"/>
                <w:tab w:val="left" w:pos="1134"/>
              </w:tabs>
              <w:ind w:firstLine="63"/>
              <w:rPr>
                <w:sz w:val="20"/>
                <w:szCs w:val="20"/>
              </w:rPr>
            </w:pPr>
            <w:r w:rsidRPr="00600F55">
              <w:rPr>
                <w:sz w:val="20"/>
                <w:szCs w:val="20"/>
              </w:rPr>
              <w:t>2580,000</w:t>
            </w:r>
          </w:p>
        </w:tc>
        <w:tc>
          <w:tcPr>
            <w:tcW w:w="879" w:type="dxa"/>
          </w:tcPr>
          <w:p w14:paraId="4BED0911" w14:textId="77777777" w:rsidR="00600F55" w:rsidRPr="00600F55" w:rsidRDefault="00600F55" w:rsidP="00600F55">
            <w:pPr>
              <w:tabs>
                <w:tab w:val="left" w:pos="360"/>
                <w:tab w:val="left" w:pos="1134"/>
              </w:tabs>
              <w:ind w:firstLine="62"/>
              <w:rPr>
                <w:sz w:val="20"/>
                <w:szCs w:val="20"/>
              </w:rPr>
            </w:pPr>
            <w:r w:rsidRPr="00600F55">
              <w:rPr>
                <w:sz w:val="20"/>
                <w:szCs w:val="20"/>
              </w:rPr>
              <w:t>2025</w:t>
            </w:r>
          </w:p>
        </w:tc>
        <w:tc>
          <w:tcPr>
            <w:tcW w:w="1275" w:type="dxa"/>
          </w:tcPr>
          <w:p w14:paraId="5F81BF35" w14:textId="77777777" w:rsidR="00600F55" w:rsidRPr="00600F55" w:rsidRDefault="00600F55" w:rsidP="00600F55">
            <w:pPr>
              <w:tabs>
                <w:tab w:val="left" w:pos="360"/>
                <w:tab w:val="left" w:pos="1134"/>
              </w:tabs>
              <w:ind w:firstLine="34"/>
              <w:rPr>
                <w:sz w:val="20"/>
                <w:szCs w:val="20"/>
              </w:rPr>
            </w:pPr>
            <w:r w:rsidRPr="00600F55">
              <w:rPr>
                <w:sz w:val="20"/>
                <w:szCs w:val="20"/>
              </w:rPr>
              <w:t>МБ</w:t>
            </w:r>
          </w:p>
        </w:tc>
        <w:tc>
          <w:tcPr>
            <w:tcW w:w="2552" w:type="dxa"/>
          </w:tcPr>
          <w:p w14:paraId="0F913750" w14:textId="77777777" w:rsidR="00600F55" w:rsidRPr="00600F55" w:rsidRDefault="00600F55" w:rsidP="00600F55">
            <w:pPr>
              <w:tabs>
                <w:tab w:val="left" w:pos="360"/>
                <w:tab w:val="left" w:pos="1134"/>
              </w:tabs>
              <w:ind w:firstLine="34"/>
              <w:rPr>
                <w:sz w:val="20"/>
                <w:szCs w:val="20"/>
              </w:rPr>
            </w:pPr>
            <w:r w:rsidRPr="00600F55">
              <w:rPr>
                <w:sz w:val="20"/>
                <w:szCs w:val="20"/>
              </w:rPr>
              <w:t>Проектно-сметная документация, положительное заключение государственной экспертизы проектно-сметной документации</w:t>
            </w:r>
          </w:p>
        </w:tc>
      </w:tr>
      <w:tr w:rsidR="00600F55" w:rsidRPr="00600F55" w14:paraId="707C95CD" w14:textId="77777777" w:rsidTr="00453A3F">
        <w:tc>
          <w:tcPr>
            <w:tcW w:w="675" w:type="dxa"/>
          </w:tcPr>
          <w:p w14:paraId="15965646" w14:textId="77777777" w:rsidR="00600F55" w:rsidRPr="00600F55" w:rsidRDefault="00600F55" w:rsidP="00600F55">
            <w:pPr>
              <w:tabs>
                <w:tab w:val="left" w:pos="360"/>
                <w:tab w:val="left" w:pos="1134"/>
              </w:tabs>
              <w:jc w:val="both"/>
              <w:rPr>
                <w:sz w:val="20"/>
                <w:szCs w:val="20"/>
              </w:rPr>
            </w:pPr>
            <w:r w:rsidRPr="00600F55">
              <w:rPr>
                <w:sz w:val="20"/>
                <w:szCs w:val="20"/>
              </w:rPr>
              <w:t>4</w:t>
            </w:r>
          </w:p>
        </w:tc>
        <w:tc>
          <w:tcPr>
            <w:tcW w:w="2381" w:type="dxa"/>
          </w:tcPr>
          <w:p w14:paraId="43786B02" w14:textId="77777777" w:rsidR="00600F55" w:rsidRPr="00600F55" w:rsidRDefault="00600F55" w:rsidP="00600F55">
            <w:pPr>
              <w:tabs>
                <w:tab w:val="left" w:pos="360"/>
                <w:tab w:val="left" w:pos="1134"/>
              </w:tabs>
              <w:ind w:firstLine="176"/>
              <w:rPr>
                <w:sz w:val="20"/>
                <w:szCs w:val="20"/>
              </w:rPr>
            </w:pPr>
            <w:proofErr w:type="spellStart"/>
            <w:r w:rsidRPr="00600F55">
              <w:rPr>
                <w:sz w:val="20"/>
                <w:szCs w:val="20"/>
              </w:rPr>
              <w:t>Абрамовский</w:t>
            </w:r>
            <w:proofErr w:type="spellEnd"/>
            <w:r w:rsidRPr="00600F55">
              <w:rPr>
                <w:sz w:val="20"/>
                <w:szCs w:val="20"/>
              </w:rPr>
              <w:t xml:space="preserve">  сельсовет  Куйбышевского района Новосибирской области, с. </w:t>
            </w:r>
            <w:proofErr w:type="spellStart"/>
            <w:r w:rsidRPr="00600F55">
              <w:rPr>
                <w:sz w:val="20"/>
                <w:szCs w:val="20"/>
              </w:rPr>
              <w:t>Абрамово</w:t>
            </w:r>
            <w:proofErr w:type="spellEnd"/>
          </w:p>
        </w:tc>
        <w:tc>
          <w:tcPr>
            <w:tcW w:w="1985" w:type="dxa"/>
          </w:tcPr>
          <w:p w14:paraId="7DAE12AD" w14:textId="77777777" w:rsidR="00600F55" w:rsidRPr="00600F55" w:rsidRDefault="00600F55" w:rsidP="00600F55">
            <w:pPr>
              <w:tabs>
                <w:tab w:val="left" w:pos="360"/>
                <w:tab w:val="left" w:pos="1134"/>
              </w:tabs>
              <w:rPr>
                <w:sz w:val="20"/>
                <w:szCs w:val="20"/>
              </w:rPr>
            </w:pPr>
            <w:r w:rsidRPr="00600F55">
              <w:rPr>
                <w:sz w:val="20"/>
                <w:szCs w:val="20"/>
              </w:rPr>
              <w:t>Строительство водозаборной скважины с установкой водоподготовки с централизованной подачей воды в сеть</w:t>
            </w:r>
          </w:p>
        </w:tc>
        <w:tc>
          <w:tcPr>
            <w:tcW w:w="2693" w:type="dxa"/>
          </w:tcPr>
          <w:p w14:paraId="1A0F66B8" w14:textId="77777777" w:rsidR="00600F55" w:rsidRPr="00600F55" w:rsidRDefault="00600F55" w:rsidP="00600F55">
            <w:pPr>
              <w:tabs>
                <w:tab w:val="left" w:pos="360"/>
                <w:tab w:val="left" w:pos="1134"/>
              </w:tabs>
              <w:rPr>
                <w:sz w:val="20"/>
                <w:szCs w:val="20"/>
              </w:rPr>
            </w:pPr>
            <w:r w:rsidRPr="00600F55">
              <w:rPr>
                <w:sz w:val="20"/>
                <w:szCs w:val="20"/>
              </w:rPr>
              <w:t>Разработка проектно-сметной документации (геология, геодезия) и проведение государственной экспертизы проектно-сметной документации.</w:t>
            </w:r>
            <w:r w:rsidRPr="00600F55">
              <w:rPr>
                <w:color w:val="FF0000"/>
                <w:sz w:val="20"/>
                <w:szCs w:val="20"/>
              </w:rPr>
              <w:t xml:space="preserve"> </w:t>
            </w:r>
          </w:p>
        </w:tc>
        <w:tc>
          <w:tcPr>
            <w:tcW w:w="1985" w:type="dxa"/>
          </w:tcPr>
          <w:p w14:paraId="5BE45BA9" w14:textId="77777777" w:rsidR="00600F55" w:rsidRPr="00600F55" w:rsidRDefault="00600F55" w:rsidP="00600F55">
            <w:pPr>
              <w:tabs>
                <w:tab w:val="left" w:pos="360"/>
                <w:tab w:val="left" w:pos="1134"/>
              </w:tabs>
              <w:ind w:firstLine="63"/>
              <w:rPr>
                <w:sz w:val="20"/>
                <w:szCs w:val="20"/>
              </w:rPr>
            </w:pPr>
            <w:r w:rsidRPr="00600F55">
              <w:rPr>
                <w:sz w:val="20"/>
                <w:szCs w:val="20"/>
              </w:rPr>
              <w:t>3 500,000</w:t>
            </w:r>
          </w:p>
        </w:tc>
        <w:tc>
          <w:tcPr>
            <w:tcW w:w="879" w:type="dxa"/>
          </w:tcPr>
          <w:p w14:paraId="629D52C9" w14:textId="77777777" w:rsidR="00600F55" w:rsidRPr="00600F55" w:rsidRDefault="00600F55" w:rsidP="00600F55">
            <w:pPr>
              <w:tabs>
                <w:tab w:val="left" w:pos="360"/>
                <w:tab w:val="left" w:pos="1134"/>
              </w:tabs>
              <w:ind w:firstLine="62"/>
              <w:rPr>
                <w:sz w:val="20"/>
                <w:szCs w:val="20"/>
              </w:rPr>
            </w:pPr>
            <w:r w:rsidRPr="00600F55">
              <w:rPr>
                <w:sz w:val="20"/>
                <w:szCs w:val="20"/>
              </w:rPr>
              <w:t>2025</w:t>
            </w:r>
          </w:p>
        </w:tc>
        <w:tc>
          <w:tcPr>
            <w:tcW w:w="1275" w:type="dxa"/>
          </w:tcPr>
          <w:p w14:paraId="487DD48B" w14:textId="77777777" w:rsidR="00600F55" w:rsidRPr="00600F55" w:rsidRDefault="00600F55" w:rsidP="00600F55">
            <w:pPr>
              <w:tabs>
                <w:tab w:val="left" w:pos="360"/>
                <w:tab w:val="left" w:pos="1134"/>
              </w:tabs>
              <w:ind w:firstLine="34"/>
              <w:rPr>
                <w:sz w:val="20"/>
                <w:szCs w:val="20"/>
              </w:rPr>
            </w:pPr>
            <w:r w:rsidRPr="00600F55">
              <w:rPr>
                <w:sz w:val="20"/>
                <w:szCs w:val="20"/>
              </w:rPr>
              <w:t>МБ</w:t>
            </w:r>
          </w:p>
        </w:tc>
        <w:tc>
          <w:tcPr>
            <w:tcW w:w="2552" w:type="dxa"/>
          </w:tcPr>
          <w:p w14:paraId="1E4FA513" w14:textId="77777777" w:rsidR="00600F55" w:rsidRPr="00600F55" w:rsidRDefault="00600F55" w:rsidP="00600F55">
            <w:pPr>
              <w:tabs>
                <w:tab w:val="left" w:pos="360"/>
                <w:tab w:val="left" w:pos="1134"/>
              </w:tabs>
              <w:ind w:firstLine="34"/>
              <w:rPr>
                <w:sz w:val="20"/>
                <w:szCs w:val="20"/>
              </w:rPr>
            </w:pPr>
            <w:r w:rsidRPr="00600F55">
              <w:rPr>
                <w:sz w:val="20"/>
                <w:szCs w:val="20"/>
              </w:rPr>
              <w:t>Проектно-сметная документация, положительное заключение государственной экспертизы проектно-сметной документации.</w:t>
            </w:r>
            <w:r w:rsidRPr="00600F55">
              <w:rPr>
                <w:color w:val="FF0000"/>
                <w:sz w:val="20"/>
                <w:szCs w:val="20"/>
              </w:rPr>
              <w:t xml:space="preserve"> </w:t>
            </w:r>
          </w:p>
        </w:tc>
      </w:tr>
      <w:tr w:rsidR="00600F55" w:rsidRPr="00600F55" w14:paraId="7E43EB3A" w14:textId="77777777" w:rsidTr="00453A3F">
        <w:tc>
          <w:tcPr>
            <w:tcW w:w="675" w:type="dxa"/>
          </w:tcPr>
          <w:p w14:paraId="768BD9BF" w14:textId="77777777" w:rsidR="00600F55" w:rsidRPr="00600F55" w:rsidRDefault="00600F55" w:rsidP="00600F55">
            <w:pPr>
              <w:tabs>
                <w:tab w:val="left" w:pos="360"/>
                <w:tab w:val="left" w:pos="1134"/>
              </w:tabs>
              <w:jc w:val="both"/>
              <w:rPr>
                <w:sz w:val="20"/>
                <w:szCs w:val="20"/>
              </w:rPr>
            </w:pPr>
            <w:r w:rsidRPr="00600F55">
              <w:rPr>
                <w:sz w:val="20"/>
                <w:szCs w:val="20"/>
              </w:rPr>
              <w:t>5</w:t>
            </w:r>
          </w:p>
        </w:tc>
        <w:tc>
          <w:tcPr>
            <w:tcW w:w="2381" w:type="dxa"/>
          </w:tcPr>
          <w:p w14:paraId="6E2D7363" w14:textId="77777777" w:rsidR="00600F55" w:rsidRPr="00600F55" w:rsidRDefault="00600F55" w:rsidP="00600F55">
            <w:pPr>
              <w:tabs>
                <w:tab w:val="left" w:pos="360"/>
                <w:tab w:val="left" w:pos="1134"/>
              </w:tabs>
              <w:ind w:firstLine="176"/>
              <w:rPr>
                <w:sz w:val="20"/>
                <w:szCs w:val="20"/>
              </w:rPr>
            </w:pPr>
            <w:r w:rsidRPr="00600F55">
              <w:rPr>
                <w:sz w:val="20"/>
                <w:szCs w:val="20"/>
              </w:rPr>
              <w:t xml:space="preserve">Михайловский сельсовет  Куйбышевского района Новосибирской области, п. Николаевка </w:t>
            </w:r>
          </w:p>
        </w:tc>
        <w:tc>
          <w:tcPr>
            <w:tcW w:w="1985" w:type="dxa"/>
          </w:tcPr>
          <w:p w14:paraId="60B098AB" w14:textId="77777777" w:rsidR="00600F55" w:rsidRPr="00600F55" w:rsidRDefault="00600F55" w:rsidP="00600F55">
            <w:pPr>
              <w:tabs>
                <w:tab w:val="left" w:pos="360"/>
                <w:tab w:val="left" w:pos="1134"/>
              </w:tabs>
              <w:rPr>
                <w:sz w:val="20"/>
                <w:szCs w:val="20"/>
              </w:rPr>
            </w:pPr>
            <w:r w:rsidRPr="00600F55">
              <w:rPr>
                <w:sz w:val="20"/>
                <w:szCs w:val="20"/>
              </w:rPr>
              <w:t>Модульная станция водоподготовки контейнерного типа</w:t>
            </w:r>
          </w:p>
        </w:tc>
        <w:tc>
          <w:tcPr>
            <w:tcW w:w="2693" w:type="dxa"/>
          </w:tcPr>
          <w:p w14:paraId="71DDD420" w14:textId="77777777" w:rsidR="00600F55" w:rsidRPr="00600F55" w:rsidRDefault="00600F55" w:rsidP="00600F55">
            <w:pPr>
              <w:tabs>
                <w:tab w:val="left" w:pos="360"/>
                <w:tab w:val="left" w:pos="1134"/>
              </w:tabs>
              <w:rPr>
                <w:sz w:val="20"/>
                <w:szCs w:val="20"/>
              </w:rPr>
            </w:pPr>
            <w:r w:rsidRPr="00600F55">
              <w:rPr>
                <w:sz w:val="20"/>
                <w:szCs w:val="20"/>
              </w:rPr>
              <w:t>Закупка блок-контейнера  с установленным оборудованием по очистке воды в заводском исполнении</w:t>
            </w:r>
          </w:p>
        </w:tc>
        <w:tc>
          <w:tcPr>
            <w:tcW w:w="1985" w:type="dxa"/>
          </w:tcPr>
          <w:p w14:paraId="661FC110" w14:textId="77777777" w:rsidR="00600F55" w:rsidRPr="00600F55" w:rsidRDefault="00600F55" w:rsidP="00600F55">
            <w:pPr>
              <w:tabs>
                <w:tab w:val="left" w:pos="360"/>
                <w:tab w:val="left" w:pos="1134"/>
              </w:tabs>
              <w:ind w:firstLine="63"/>
              <w:rPr>
                <w:sz w:val="20"/>
                <w:szCs w:val="20"/>
              </w:rPr>
            </w:pPr>
            <w:r w:rsidRPr="00600F55">
              <w:rPr>
                <w:sz w:val="20"/>
                <w:szCs w:val="20"/>
              </w:rPr>
              <w:t>3 800,855</w:t>
            </w:r>
          </w:p>
        </w:tc>
        <w:tc>
          <w:tcPr>
            <w:tcW w:w="879" w:type="dxa"/>
          </w:tcPr>
          <w:p w14:paraId="6B3E8350" w14:textId="77777777" w:rsidR="00600F55" w:rsidRPr="00600F55" w:rsidRDefault="00600F55" w:rsidP="00600F55">
            <w:pPr>
              <w:tabs>
                <w:tab w:val="left" w:pos="360"/>
                <w:tab w:val="left" w:pos="1134"/>
              </w:tabs>
              <w:ind w:firstLine="62"/>
              <w:rPr>
                <w:sz w:val="20"/>
                <w:szCs w:val="20"/>
              </w:rPr>
            </w:pPr>
            <w:r w:rsidRPr="00600F55">
              <w:rPr>
                <w:sz w:val="20"/>
                <w:szCs w:val="20"/>
              </w:rPr>
              <w:t>2025</w:t>
            </w:r>
          </w:p>
        </w:tc>
        <w:tc>
          <w:tcPr>
            <w:tcW w:w="1275" w:type="dxa"/>
          </w:tcPr>
          <w:p w14:paraId="5840819B" w14:textId="77777777" w:rsidR="00600F55" w:rsidRPr="00600F55" w:rsidRDefault="00600F55" w:rsidP="00600F55">
            <w:pPr>
              <w:tabs>
                <w:tab w:val="left" w:pos="360"/>
                <w:tab w:val="left" w:pos="1134"/>
              </w:tabs>
              <w:ind w:firstLine="34"/>
              <w:rPr>
                <w:sz w:val="20"/>
                <w:szCs w:val="20"/>
              </w:rPr>
            </w:pPr>
            <w:r w:rsidRPr="00600F55">
              <w:rPr>
                <w:sz w:val="20"/>
                <w:szCs w:val="20"/>
              </w:rPr>
              <w:t>МБ</w:t>
            </w:r>
          </w:p>
        </w:tc>
        <w:tc>
          <w:tcPr>
            <w:tcW w:w="2552" w:type="dxa"/>
          </w:tcPr>
          <w:p w14:paraId="3DB906BA" w14:textId="77777777" w:rsidR="00600F55" w:rsidRPr="00600F55" w:rsidRDefault="00600F55" w:rsidP="00600F55">
            <w:pPr>
              <w:tabs>
                <w:tab w:val="left" w:pos="360"/>
                <w:tab w:val="left" w:pos="1134"/>
              </w:tabs>
              <w:ind w:firstLine="34"/>
              <w:rPr>
                <w:sz w:val="20"/>
                <w:szCs w:val="20"/>
              </w:rPr>
            </w:pPr>
            <w:r w:rsidRPr="00600F55">
              <w:rPr>
                <w:sz w:val="20"/>
                <w:szCs w:val="20"/>
              </w:rPr>
              <w:t>Модульная станция водоподготовки контейнерного типа</w:t>
            </w:r>
          </w:p>
        </w:tc>
      </w:tr>
      <w:tr w:rsidR="00600F55" w:rsidRPr="00600F55" w14:paraId="475BDBD0" w14:textId="77777777" w:rsidTr="00453A3F">
        <w:trPr>
          <w:trHeight w:val="705"/>
        </w:trPr>
        <w:tc>
          <w:tcPr>
            <w:tcW w:w="14425" w:type="dxa"/>
            <w:gridSpan w:val="8"/>
          </w:tcPr>
          <w:p w14:paraId="0EA41239" w14:textId="77777777" w:rsidR="00600F55" w:rsidRPr="00600F55" w:rsidRDefault="00600F55" w:rsidP="00600F55">
            <w:pPr>
              <w:tabs>
                <w:tab w:val="left" w:pos="709"/>
              </w:tabs>
              <w:ind w:firstLine="709"/>
              <w:jc w:val="both"/>
              <w:rPr>
                <w:sz w:val="20"/>
                <w:szCs w:val="20"/>
              </w:rPr>
            </w:pPr>
            <w:r w:rsidRPr="00600F55">
              <w:rPr>
                <w:sz w:val="20"/>
                <w:szCs w:val="20"/>
              </w:rPr>
              <w:t>Передача денежных средств в муниципальные унитарные предприятия Куйбышевского района Новосибирской области в соответствии с Порядком предоставления субсидий организациям коммунального комплекса, осуществляющим регулируемую деятельность в сфере тепло- и водоснабжения на территории сельских поселений Куйбышевского муниципального района Новосибирской области, утвержденным постановлением администрации Куйбышевского муниципального района Новосибирской области от 15.11.2024 № 879</w:t>
            </w:r>
          </w:p>
        </w:tc>
      </w:tr>
      <w:tr w:rsidR="00600F55" w:rsidRPr="00600F55" w14:paraId="26F99F1C" w14:textId="77777777" w:rsidTr="00453A3F">
        <w:trPr>
          <w:trHeight w:val="705"/>
        </w:trPr>
        <w:tc>
          <w:tcPr>
            <w:tcW w:w="675" w:type="dxa"/>
            <w:vMerge w:val="restart"/>
          </w:tcPr>
          <w:p w14:paraId="2A0CA2DD" w14:textId="77777777" w:rsidR="00600F55" w:rsidRPr="00600F55" w:rsidRDefault="00600F55" w:rsidP="00600F55">
            <w:pPr>
              <w:tabs>
                <w:tab w:val="left" w:pos="360"/>
                <w:tab w:val="left" w:pos="1134"/>
              </w:tabs>
              <w:jc w:val="both"/>
              <w:rPr>
                <w:sz w:val="20"/>
                <w:szCs w:val="20"/>
              </w:rPr>
            </w:pPr>
            <w:r w:rsidRPr="00600F55">
              <w:rPr>
                <w:sz w:val="20"/>
                <w:szCs w:val="20"/>
              </w:rPr>
              <w:t>6</w:t>
            </w:r>
          </w:p>
        </w:tc>
        <w:tc>
          <w:tcPr>
            <w:tcW w:w="2381" w:type="dxa"/>
            <w:vMerge w:val="restart"/>
          </w:tcPr>
          <w:p w14:paraId="41D0CC21" w14:textId="77777777" w:rsidR="00600F55" w:rsidRPr="00600F55" w:rsidRDefault="00600F55" w:rsidP="00600F55">
            <w:pPr>
              <w:tabs>
                <w:tab w:val="left" w:pos="360"/>
                <w:tab w:val="left" w:pos="1134"/>
              </w:tabs>
              <w:ind w:firstLine="176"/>
              <w:rPr>
                <w:sz w:val="20"/>
                <w:szCs w:val="20"/>
              </w:rPr>
            </w:pPr>
            <w:r w:rsidRPr="00600F55">
              <w:rPr>
                <w:sz w:val="20"/>
                <w:szCs w:val="20"/>
              </w:rPr>
              <w:t>Населенные пункты Куйбышевского района Новосибирской области</w:t>
            </w:r>
          </w:p>
        </w:tc>
        <w:tc>
          <w:tcPr>
            <w:tcW w:w="1985" w:type="dxa"/>
            <w:vMerge w:val="restart"/>
          </w:tcPr>
          <w:p w14:paraId="0233F1A6" w14:textId="77777777" w:rsidR="00600F55" w:rsidRPr="00600F55" w:rsidRDefault="00600F55" w:rsidP="00600F55">
            <w:pPr>
              <w:tabs>
                <w:tab w:val="left" w:pos="360"/>
                <w:tab w:val="left" w:pos="1134"/>
              </w:tabs>
              <w:rPr>
                <w:sz w:val="20"/>
                <w:szCs w:val="20"/>
              </w:rPr>
            </w:pPr>
            <w:r w:rsidRPr="00600F55">
              <w:rPr>
                <w:sz w:val="20"/>
                <w:szCs w:val="20"/>
              </w:rPr>
              <w:t>Водозаборные скважины</w:t>
            </w:r>
          </w:p>
        </w:tc>
        <w:tc>
          <w:tcPr>
            <w:tcW w:w="2693" w:type="dxa"/>
            <w:vMerge w:val="restart"/>
          </w:tcPr>
          <w:p w14:paraId="1DCA10C0" w14:textId="77777777" w:rsidR="00600F55" w:rsidRPr="00600F55" w:rsidRDefault="00600F55" w:rsidP="00600F55">
            <w:pPr>
              <w:tabs>
                <w:tab w:val="left" w:pos="360"/>
                <w:tab w:val="left" w:pos="1134"/>
              </w:tabs>
              <w:rPr>
                <w:sz w:val="20"/>
                <w:szCs w:val="20"/>
              </w:rPr>
            </w:pPr>
            <w:r w:rsidRPr="00600F55">
              <w:rPr>
                <w:sz w:val="20"/>
                <w:szCs w:val="20"/>
              </w:rPr>
              <w:t xml:space="preserve">ведение производственного контроля, в том числе:  </w:t>
            </w:r>
          </w:p>
          <w:p w14:paraId="6BF14601" w14:textId="77777777" w:rsidR="00600F55" w:rsidRPr="00600F55" w:rsidRDefault="00600F55" w:rsidP="00600F55">
            <w:pPr>
              <w:tabs>
                <w:tab w:val="left" w:pos="360"/>
                <w:tab w:val="left" w:pos="1134"/>
              </w:tabs>
              <w:rPr>
                <w:sz w:val="20"/>
                <w:szCs w:val="20"/>
              </w:rPr>
            </w:pPr>
            <w:r w:rsidRPr="00600F55">
              <w:rPr>
                <w:sz w:val="20"/>
                <w:szCs w:val="20"/>
              </w:rPr>
              <w:t xml:space="preserve">МУП «Энергия» </w:t>
            </w:r>
          </w:p>
          <w:p w14:paraId="2217844F" w14:textId="77777777" w:rsidR="00600F55" w:rsidRPr="00600F55" w:rsidRDefault="00600F55" w:rsidP="00600F55">
            <w:pPr>
              <w:tabs>
                <w:tab w:val="left" w:pos="360"/>
                <w:tab w:val="left" w:pos="1134"/>
              </w:tabs>
              <w:rPr>
                <w:sz w:val="20"/>
                <w:szCs w:val="20"/>
              </w:rPr>
            </w:pPr>
          </w:p>
          <w:p w14:paraId="7B3B8C8F" w14:textId="77777777" w:rsidR="00600F55" w:rsidRPr="00600F55" w:rsidRDefault="00600F55" w:rsidP="00600F55">
            <w:pPr>
              <w:tabs>
                <w:tab w:val="left" w:pos="360"/>
                <w:tab w:val="left" w:pos="1134"/>
              </w:tabs>
              <w:rPr>
                <w:sz w:val="20"/>
                <w:szCs w:val="20"/>
              </w:rPr>
            </w:pPr>
            <w:r w:rsidRPr="00600F55">
              <w:rPr>
                <w:sz w:val="20"/>
                <w:szCs w:val="20"/>
              </w:rPr>
              <w:t>МУП «</w:t>
            </w:r>
            <w:proofErr w:type="spellStart"/>
            <w:r w:rsidRPr="00600F55">
              <w:rPr>
                <w:sz w:val="20"/>
                <w:szCs w:val="20"/>
              </w:rPr>
              <w:t>Гжатсксервис</w:t>
            </w:r>
            <w:proofErr w:type="spellEnd"/>
            <w:r w:rsidRPr="00600F55">
              <w:rPr>
                <w:sz w:val="20"/>
                <w:szCs w:val="20"/>
              </w:rPr>
              <w:t xml:space="preserve">» </w:t>
            </w:r>
          </w:p>
        </w:tc>
        <w:tc>
          <w:tcPr>
            <w:tcW w:w="1985" w:type="dxa"/>
          </w:tcPr>
          <w:p w14:paraId="368C3D31" w14:textId="77777777" w:rsidR="00600F55" w:rsidRPr="00600F55" w:rsidRDefault="00600F55" w:rsidP="00600F55">
            <w:pPr>
              <w:tabs>
                <w:tab w:val="left" w:pos="360"/>
                <w:tab w:val="left" w:pos="1134"/>
              </w:tabs>
              <w:ind w:firstLine="63"/>
              <w:rPr>
                <w:sz w:val="20"/>
                <w:szCs w:val="20"/>
              </w:rPr>
            </w:pPr>
            <w:r w:rsidRPr="00600F55">
              <w:rPr>
                <w:sz w:val="20"/>
                <w:szCs w:val="20"/>
              </w:rPr>
              <w:t>919,635</w:t>
            </w:r>
          </w:p>
        </w:tc>
        <w:tc>
          <w:tcPr>
            <w:tcW w:w="879" w:type="dxa"/>
            <w:vMerge w:val="restart"/>
          </w:tcPr>
          <w:p w14:paraId="3D14425D" w14:textId="77777777" w:rsidR="00600F55" w:rsidRPr="00600F55" w:rsidRDefault="00600F55" w:rsidP="00600F55">
            <w:pPr>
              <w:tabs>
                <w:tab w:val="left" w:pos="360"/>
                <w:tab w:val="left" w:pos="1134"/>
              </w:tabs>
              <w:ind w:firstLine="62"/>
              <w:rPr>
                <w:sz w:val="20"/>
                <w:szCs w:val="20"/>
              </w:rPr>
            </w:pPr>
            <w:r w:rsidRPr="00600F55">
              <w:rPr>
                <w:sz w:val="20"/>
                <w:szCs w:val="20"/>
              </w:rPr>
              <w:t>2025</w:t>
            </w:r>
          </w:p>
        </w:tc>
        <w:tc>
          <w:tcPr>
            <w:tcW w:w="1275" w:type="dxa"/>
            <w:vMerge w:val="restart"/>
          </w:tcPr>
          <w:p w14:paraId="4D42C127" w14:textId="77777777" w:rsidR="00600F55" w:rsidRPr="00600F55" w:rsidRDefault="00600F55" w:rsidP="00600F55">
            <w:pPr>
              <w:tabs>
                <w:tab w:val="left" w:pos="360"/>
                <w:tab w:val="left" w:pos="1134"/>
              </w:tabs>
              <w:ind w:firstLine="34"/>
              <w:rPr>
                <w:sz w:val="20"/>
                <w:szCs w:val="20"/>
              </w:rPr>
            </w:pPr>
            <w:r w:rsidRPr="00600F55">
              <w:rPr>
                <w:sz w:val="20"/>
                <w:szCs w:val="20"/>
              </w:rPr>
              <w:t>МБ</w:t>
            </w:r>
          </w:p>
        </w:tc>
        <w:tc>
          <w:tcPr>
            <w:tcW w:w="2552" w:type="dxa"/>
            <w:vMerge w:val="restart"/>
          </w:tcPr>
          <w:p w14:paraId="14F8C711" w14:textId="77777777" w:rsidR="00600F55" w:rsidRPr="00600F55" w:rsidRDefault="00600F55" w:rsidP="00600F55">
            <w:pPr>
              <w:tabs>
                <w:tab w:val="left" w:pos="360"/>
                <w:tab w:val="left" w:pos="1134"/>
              </w:tabs>
              <w:ind w:firstLine="34"/>
              <w:rPr>
                <w:sz w:val="20"/>
                <w:szCs w:val="20"/>
              </w:rPr>
            </w:pPr>
            <w:r w:rsidRPr="00600F55">
              <w:rPr>
                <w:sz w:val="20"/>
                <w:szCs w:val="20"/>
              </w:rPr>
              <w:t>Протоколы испытаний проб воды, информация о качестве и безопасности питьевой воды в точках контроля из источников водоснабжения</w:t>
            </w:r>
          </w:p>
        </w:tc>
      </w:tr>
      <w:tr w:rsidR="00600F55" w:rsidRPr="00600F55" w14:paraId="078280EB" w14:textId="77777777" w:rsidTr="00453A3F">
        <w:trPr>
          <w:trHeight w:val="570"/>
        </w:trPr>
        <w:tc>
          <w:tcPr>
            <w:tcW w:w="675" w:type="dxa"/>
            <w:vMerge/>
          </w:tcPr>
          <w:p w14:paraId="5159B708" w14:textId="77777777" w:rsidR="00600F55" w:rsidRPr="00600F55" w:rsidRDefault="00600F55" w:rsidP="00600F55">
            <w:pPr>
              <w:tabs>
                <w:tab w:val="left" w:pos="360"/>
                <w:tab w:val="left" w:pos="1134"/>
              </w:tabs>
              <w:jc w:val="both"/>
              <w:rPr>
                <w:sz w:val="20"/>
                <w:szCs w:val="20"/>
              </w:rPr>
            </w:pPr>
          </w:p>
        </w:tc>
        <w:tc>
          <w:tcPr>
            <w:tcW w:w="2381" w:type="dxa"/>
            <w:vMerge/>
          </w:tcPr>
          <w:p w14:paraId="79CFA125" w14:textId="77777777" w:rsidR="00600F55" w:rsidRPr="00600F55" w:rsidRDefault="00600F55" w:rsidP="00600F55">
            <w:pPr>
              <w:tabs>
                <w:tab w:val="left" w:pos="360"/>
                <w:tab w:val="left" w:pos="1134"/>
              </w:tabs>
              <w:ind w:firstLine="176"/>
              <w:rPr>
                <w:sz w:val="20"/>
                <w:szCs w:val="20"/>
              </w:rPr>
            </w:pPr>
          </w:p>
        </w:tc>
        <w:tc>
          <w:tcPr>
            <w:tcW w:w="1985" w:type="dxa"/>
            <w:vMerge/>
          </w:tcPr>
          <w:p w14:paraId="2D65F038" w14:textId="77777777" w:rsidR="00600F55" w:rsidRPr="00600F55" w:rsidRDefault="00600F55" w:rsidP="00600F55">
            <w:pPr>
              <w:tabs>
                <w:tab w:val="left" w:pos="360"/>
                <w:tab w:val="left" w:pos="1134"/>
              </w:tabs>
              <w:rPr>
                <w:sz w:val="20"/>
                <w:szCs w:val="20"/>
              </w:rPr>
            </w:pPr>
          </w:p>
        </w:tc>
        <w:tc>
          <w:tcPr>
            <w:tcW w:w="2693" w:type="dxa"/>
            <w:vMerge/>
          </w:tcPr>
          <w:p w14:paraId="3ABD5DD9" w14:textId="77777777" w:rsidR="00600F55" w:rsidRPr="00600F55" w:rsidRDefault="00600F55" w:rsidP="00600F55">
            <w:pPr>
              <w:tabs>
                <w:tab w:val="left" w:pos="360"/>
                <w:tab w:val="left" w:pos="1134"/>
              </w:tabs>
              <w:rPr>
                <w:sz w:val="20"/>
                <w:szCs w:val="20"/>
              </w:rPr>
            </w:pPr>
          </w:p>
        </w:tc>
        <w:tc>
          <w:tcPr>
            <w:tcW w:w="1985" w:type="dxa"/>
          </w:tcPr>
          <w:p w14:paraId="0DC62EF1" w14:textId="77777777" w:rsidR="00600F55" w:rsidRPr="00600F55" w:rsidRDefault="00600F55" w:rsidP="00600F55">
            <w:pPr>
              <w:tabs>
                <w:tab w:val="left" w:pos="360"/>
                <w:tab w:val="left" w:pos="1134"/>
              </w:tabs>
              <w:ind w:firstLine="63"/>
              <w:rPr>
                <w:sz w:val="20"/>
                <w:szCs w:val="20"/>
              </w:rPr>
            </w:pPr>
            <w:r w:rsidRPr="00600F55">
              <w:rPr>
                <w:sz w:val="20"/>
                <w:szCs w:val="20"/>
              </w:rPr>
              <w:t>639,14633</w:t>
            </w:r>
          </w:p>
        </w:tc>
        <w:tc>
          <w:tcPr>
            <w:tcW w:w="879" w:type="dxa"/>
            <w:vMerge/>
          </w:tcPr>
          <w:p w14:paraId="0703969E" w14:textId="77777777" w:rsidR="00600F55" w:rsidRPr="00600F55" w:rsidRDefault="00600F55" w:rsidP="00600F55">
            <w:pPr>
              <w:tabs>
                <w:tab w:val="left" w:pos="360"/>
                <w:tab w:val="left" w:pos="1134"/>
              </w:tabs>
              <w:ind w:firstLine="62"/>
              <w:rPr>
                <w:sz w:val="20"/>
                <w:szCs w:val="20"/>
              </w:rPr>
            </w:pPr>
          </w:p>
        </w:tc>
        <w:tc>
          <w:tcPr>
            <w:tcW w:w="1275" w:type="dxa"/>
            <w:vMerge/>
          </w:tcPr>
          <w:p w14:paraId="2FB5CE51" w14:textId="77777777" w:rsidR="00600F55" w:rsidRPr="00600F55" w:rsidRDefault="00600F55" w:rsidP="00600F55">
            <w:pPr>
              <w:tabs>
                <w:tab w:val="left" w:pos="360"/>
                <w:tab w:val="left" w:pos="1134"/>
              </w:tabs>
              <w:ind w:firstLine="34"/>
              <w:rPr>
                <w:sz w:val="20"/>
                <w:szCs w:val="20"/>
              </w:rPr>
            </w:pPr>
          </w:p>
        </w:tc>
        <w:tc>
          <w:tcPr>
            <w:tcW w:w="2552" w:type="dxa"/>
            <w:vMerge/>
          </w:tcPr>
          <w:p w14:paraId="6CB8C5A0" w14:textId="77777777" w:rsidR="00600F55" w:rsidRPr="00600F55" w:rsidRDefault="00600F55" w:rsidP="00600F55">
            <w:pPr>
              <w:tabs>
                <w:tab w:val="left" w:pos="360"/>
                <w:tab w:val="left" w:pos="1134"/>
              </w:tabs>
              <w:ind w:firstLine="34"/>
              <w:rPr>
                <w:sz w:val="20"/>
                <w:szCs w:val="20"/>
              </w:rPr>
            </w:pPr>
          </w:p>
        </w:tc>
      </w:tr>
      <w:tr w:rsidR="00600F55" w:rsidRPr="00600F55" w14:paraId="12DD167C" w14:textId="77777777" w:rsidTr="00453A3F">
        <w:trPr>
          <w:trHeight w:val="480"/>
        </w:trPr>
        <w:tc>
          <w:tcPr>
            <w:tcW w:w="675" w:type="dxa"/>
            <w:vMerge/>
          </w:tcPr>
          <w:p w14:paraId="3498592A" w14:textId="77777777" w:rsidR="00600F55" w:rsidRPr="00600F55" w:rsidRDefault="00600F55" w:rsidP="00600F55">
            <w:pPr>
              <w:tabs>
                <w:tab w:val="left" w:pos="360"/>
                <w:tab w:val="left" w:pos="1134"/>
              </w:tabs>
              <w:jc w:val="both"/>
              <w:rPr>
                <w:sz w:val="20"/>
                <w:szCs w:val="20"/>
              </w:rPr>
            </w:pPr>
          </w:p>
        </w:tc>
        <w:tc>
          <w:tcPr>
            <w:tcW w:w="2381" w:type="dxa"/>
            <w:vMerge/>
          </w:tcPr>
          <w:p w14:paraId="53A17706" w14:textId="77777777" w:rsidR="00600F55" w:rsidRPr="00600F55" w:rsidRDefault="00600F55" w:rsidP="00600F55">
            <w:pPr>
              <w:tabs>
                <w:tab w:val="left" w:pos="360"/>
                <w:tab w:val="left" w:pos="1134"/>
              </w:tabs>
              <w:ind w:firstLine="176"/>
              <w:rPr>
                <w:sz w:val="20"/>
                <w:szCs w:val="20"/>
              </w:rPr>
            </w:pPr>
          </w:p>
        </w:tc>
        <w:tc>
          <w:tcPr>
            <w:tcW w:w="1985" w:type="dxa"/>
            <w:vMerge/>
          </w:tcPr>
          <w:p w14:paraId="7460080E" w14:textId="77777777" w:rsidR="00600F55" w:rsidRPr="00600F55" w:rsidRDefault="00600F55" w:rsidP="00600F55">
            <w:pPr>
              <w:tabs>
                <w:tab w:val="left" w:pos="360"/>
                <w:tab w:val="left" w:pos="1134"/>
              </w:tabs>
              <w:rPr>
                <w:sz w:val="20"/>
                <w:szCs w:val="20"/>
              </w:rPr>
            </w:pPr>
          </w:p>
        </w:tc>
        <w:tc>
          <w:tcPr>
            <w:tcW w:w="2693" w:type="dxa"/>
            <w:vMerge/>
          </w:tcPr>
          <w:p w14:paraId="2321E9FD" w14:textId="77777777" w:rsidR="00600F55" w:rsidRPr="00600F55" w:rsidRDefault="00600F55" w:rsidP="00600F55">
            <w:pPr>
              <w:tabs>
                <w:tab w:val="left" w:pos="360"/>
                <w:tab w:val="left" w:pos="1134"/>
              </w:tabs>
              <w:rPr>
                <w:sz w:val="20"/>
                <w:szCs w:val="20"/>
              </w:rPr>
            </w:pPr>
          </w:p>
        </w:tc>
        <w:tc>
          <w:tcPr>
            <w:tcW w:w="1985" w:type="dxa"/>
          </w:tcPr>
          <w:p w14:paraId="671A4DC6" w14:textId="77777777" w:rsidR="00600F55" w:rsidRPr="00600F55" w:rsidRDefault="00600F55" w:rsidP="00600F55">
            <w:pPr>
              <w:tabs>
                <w:tab w:val="left" w:pos="360"/>
                <w:tab w:val="left" w:pos="1134"/>
              </w:tabs>
              <w:ind w:firstLine="63"/>
              <w:rPr>
                <w:sz w:val="20"/>
                <w:szCs w:val="20"/>
              </w:rPr>
            </w:pPr>
            <w:r w:rsidRPr="00600F55">
              <w:rPr>
                <w:sz w:val="20"/>
                <w:szCs w:val="20"/>
              </w:rPr>
              <w:t>280,48867</w:t>
            </w:r>
          </w:p>
        </w:tc>
        <w:tc>
          <w:tcPr>
            <w:tcW w:w="879" w:type="dxa"/>
            <w:vMerge/>
          </w:tcPr>
          <w:p w14:paraId="77268DFA" w14:textId="77777777" w:rsidR="00600F55" w:rsidRPr="00600F55" w:rsidRDefault="00600F55" w:rsidP="00600F55">
            <w:pPr>
              <w:tabs>
                <w:tab w:val="left" w:pos="360"/>
                <w:tab w:val="left" w:pos="1134"/>
              </w:tabs>
              <w:ind w:firstLine="62"/>
              <w:rPr>
                <w:sz w:val="20"/>
                <w:szCs w:val="20"/>
              </w:rPr>
            </w:pPr>
          </w:p>
        </w:tc>
        <w:tc>
          <w:tcPr>
            <w:tcW w:w="1275" w:type="dxa"/>
            <w:vMerge/>
          </w:tcPr>
          <w:p w14:paraId="1D21A2FD" w14:textId="77777777" w:rsidR="00600F55" w:rsidRPr="00600F55" w:rsidRDefault="00600F55" w:rsidP="00600F55">
            <w:pPr>
              <w:tabs>
                <w:tab w:val="left" w:pos="360"/>
                <w:tab w:val="left" w:pos="1134"/>
              </w:tabs>
              <w:ind w:firstLine="34"/>
              <w:rPr>
                <w:sz w:val="20"/>
                <w:szCs w:val="20"/>
              </w:rPr>
            </w:pPr>
          </w:p>
        </w:tc>
        <w:tc>
          <w:tcPr>
            <w:tcW w:w="2552" w:type="dxa"/>
            <w:vMerge/>
          </w:tcPr>
          <w:p w14:paraId="2E767E6E" w14:textId="77777777" w:rsidR="00600F55" w:rsidRPr="00600F55" w:rsidRDefault="00600F55" w:rsidP="00600F55">
            <w:pPr>
              <w:tabs>
                <w:tab w:val="left" w:pos="360"/>
                <w:tab w:val="left" w:pos="1134"/>
              </w:tabs>
              <w:ind w:firstLine="34"/>
              <w:rPr>
                <w:sz w:val="20"/>
                <w:szCs w:val="20"/>
              </w:rPr>
            </w:pPr>
          </w:p>
        </w:tc>
      </w:tr>
      <w:tr w:rsidR="00600F55" w:rsidRPr="00600F55" w14:paraId="11D9F19B" w14:textId="77777777" w:rsidTr="00453A3F">
        <w:tc>
          <w:tcPr>
            <w:tcW w:w="675" w:type="dxa"/>
          </w:tcPr>
          <w:p w14:paraId="46B44254" w14:textId="77777777" w:rsidR="00600F55" w:rsidRPr="00600F55" w:rsidRDefault="00600F55" w:rsidP="00600F55">
            <w:pPr>
              <w:tabs>
                <w:tab w:val="left" w:pos="360"/>
                <w:tab w:val="left" w:pos="1134"/>
              </w:tabs>
              <w:jc w:val="both"/>
              <w:rPr>
                <w:sz w:val="20"/>
                <w:szCs w:val="20"/>
              </w:rPr>
            </w:pPr>
            <w:r w:rsidRPr="00600F55">
              <w:rPr>
                <w:sz w:val="20"/>
                <w:szCs w:val="20"/>
              </w:rPr>
              <w:t>7</w:t>
            </w:r>
          </w:p>
        </w:tc>
        <w:tc>
          <w:tcPr>
            <w:tcW w:w="2381" w:type="dxa"/>
          </w:tcPr>
          <w:p w14:paraId="0C615B99" w14:textId="77777777" w:rsidR="00600F55" w:rsidRPr="00600F55" w:rsidRDefault="00600F55" w:rsidP="00600F55">
            <w:pPr>
              <w:tabs>
                <w:tab w:val="left" w:pos="360"/>
                <w:tab w:val="left" w:pos="1134"/>
              </w:tabs>
              <w:ind w:firstLine="176"/>
              <w:rPr>
                <w:sz w:val="20"/>
                <w:szCs w:val="20"/>
              </w:rPr>
            </w:pPr>
            <w:proofErr w:type="spellStart"/>
            <w:r w:rsidRPr="00600F55">
              <w:rPr>
                <w:sz w:val="20"/>
                <w:szCs w:val="20"/>
              </w:rPr>
              <w:t>Горбуновский</w:t>
            </w:r>
            <w:proofErr w:type="spellEnd"/>
            <w:r w:rsidRPr="00600F55">
              <w:rPr>
                <w:sz w:val="20"/>
                <w:szCs w:val="20"/>
              </w:rPr>
              <w:t xml:space="preserve">  сельсовет  Куйбышевского района Новосибирской области, с. </w:t>
            </w:r>
            <w:proofErr w:type="spellStart"/>
            <w:r w:rsidRPr="00600F55">
              <w:rPr>
                <w:sz w:val="20"/>
                <w:szCs w:val="20"/>
              </w:rPr>
              <w:t>Горбуново</w:t>
            </w:r>
            <w:proofErr w:type="spellEnd"/>
          </w:p>
        </w:tc>
        <w:tc>
          <w:tcPr>
            <w:tcW w:w="1985" w:type="dxa"/>
          </w:tcPr>
          <w:p w14:paraId="0E03B036" w14:textId="77777777" w:rsidR="00600F55" w:rsidRPr="00600F55" w:rsidRDefault="00600F55" w:rsidP="00600F55">
            <w:pPr>
              <w:tabs>
                <w:tab w:val="left" w:pos="360"/>
                <w:tab w:val="left" w:pos="1134"/>
              </w:tabs>
              <w:rPr>
                <w:sz w:val="20"/>
                <w:szCs w:val="20"/>
              </w:rPr>
            </w:pPr>
            <w:r w:rsidRPr="00600F55">
              <w:rPr>
                <w:sz w:val="20"/>
                <w:szCs w:val="20"/>
              </w:rPr>
              <w:t>Водозаборная скважина</w:t>
            </w:r>
          </w:p>
        </w:tc>
        <w:tc>
          <w:tcPr>
            <w:tcW w:w="2693" w:type="dxa"/>
          </w:tcPr>
          <w:p w14:paraId="3E8BC0DD" w14:textId="77777777" w:rsidR="00600F55" w:rsidRPr="00600F55" w:rsidRDefault="00600F55" w:rsidP="00600F55">
            <w:pPr>
              <w:tabs>
                <w:tab w:val="left" w:pos="360"/>
                <w:tab w:val="left" w:pos="1134"/>
              </w:tabs>
              <w:rPr>
                <w:sz w:val="20"/>
                <w:szCs w:val="20"/>
              </w:rPr>
            </w:pPr>
            <w:r w:rsidRPr="00600F55">
              <w:rPr>
                <w:sz w:val="20"/>
                <w:szCs w:val="20"/>
              </w:rPr>
              <w:t xml:space="preserve">Ремонт водозаборной скважины </w:t>
            </w:r>
          </w:p>
          <w:p w14:paraId="1272AF70" w14:textId="77777777" w:rsidR="00600F55" w:rsidRPr="00600F55" w:rsidRDefault="00600F55" w:rsidP="00600F55">
            <w:pPr>
              <w:tabs>
                <w:tab w:val="left" w:pos="360"/>
                <w:tab w:val="left" w:pos="1134"/>
              </w:tabs>
              <w:rPr>
                <w:sz w:val="20"/>
                <w:szCs w:val="20"/>
              </w:rPr>
            </w:pPr>
            <w:r w:rsidRPr="00600F55">
              <w:rPr>
                <w:sz w:val="20"/>
                <w:szCs w:val="20"/>
              </w:rPr>
              <w:t xml:space="preserve">(МУП «Энергия») </w:t>
            </w:r>
          </w:p>
          <w:p w14:paraId="54C1044C" w14:textId="77777777" w:rsidR="00600F55" w:rsidRPr="00600F55" w:rsidRDefault="00600F55" w:rsidP="00600F55">
            <w:pPr>
              <w:tabs>
                <w:tab w:val="left" w:pos="360"/>
                <w:tab w:val="left" w:pos="1134"/>
              </w:tabs>
              <w:rPr>
                <w:sz w:val="20"/>
                <w:szCs w:val="20"/>
              </w:rPr>
            </w:pPr>
          </w:p>
        </w:tc>
        <w:tc>
          <w:tcPr>
            <w:tcW w:w="1985" w:type="dxa"/>
          </w:tcPr>
          <w:p w14:paraId="0BCEC2AF" w14:textId="77777777" w:rsidR="00600F55" w:rsidRPr="00600F55" w:rsidRDefault="00600F55" w:rsidP="00600F55">
            <w:pPr>
              <w:tabs>
                <w:tab w:val="left" w:pos="360"/>
                <w:tab w:val="left" w:pos="1134"/>
              </w:tabs>
              <w:ind w:firstLine="63"/>
              <w:rPr>
                <w:sz w:val="20"/>
                <w:szCs w:val="20"/>
              </w:rPr>
            </w:pPr>
            <w:r w:rsidRPr="00600F55">
              <w:rPr>
                <w:sz w:val="20"/>
                <w:szCs w:val="20"/>
              </w:rPr>
              <w:t>2 500,000</w:t>
            </w:r>
          </w:p>
        </w:tc>
        <w:tc>
          <w:tcPr>
            <w:tcW w:w="879" w:type="dxa"/>
          </w:tcPr>
          <w:p w14:paraId="160F7CB5" w14:textId="77777777" w:rsidR="00600F55" w:rsidRPr="00600F55" w:rsidRDefault="00600F55" w:rsidP="00600F55">
            <w:pPr>
              <w:tabs>
                <w:tab w:val="left" w:pos="360"/>
                <w:tab w:val="left" w:pos="1134"/>
              </w:tabs>
              <w:ind w:firstLine="62"/>
              <w:rPr>
                <w:sz w:val="20"/>
                <w:szCs w:val="20"/>
              </w:rPr>
            </w:pPr>
            <w:r w:rsidRPr="00600F55">
              <w:rPr>
                <w:sz w:val="20"/>
                <w:szCs w:val="20"/>
              </w:rPr>
              <w:t>2025</w:t>
            </w:r>
          </w:p>
        </w:tc>
        <w:tc>
          <w:tcPr>
            <w:tcW w:w="1275" w:type="dxa"/>
          </w:tcPr>
          <w:p w14:paraId="6B2FEA04" w14:textId="77777777" w:rsidR="00600F55" w:rsidRPr="00600F55" w:rsidRDefault="00600F55" w:rsidP="00600F55">
            <w:pPr>
              <w:tabs>
                <w:tab w:val="left" w:pos="360"/>
                <w:tab w:val="left" w:pos="1134"/>
              </w:tabs>
              <w:ind w:firstLine="34"/>
              <w:rPr>
                <w:sz w:val="20"/>
                <w:szCs w:val="20"/>
              </w:rPr>
            </w:pPr>
            <w:r w:rsidRPr="00600F55">
              <w:rPr>
                <w:sz w:val="20"/>
                <w:szCs w:val="20"/>
              </w:rPr>
              <w:t>МБ</w:t>
            </w:r>
          </w:p>
        </w:tc>
        <w:tc>
          <w:tcPr>
            <w:tcW w:w="2552" w:type="dxa"/>
          </w:tcPr>
          <w:p w14:paraId="2831997C" w14:textId="77777777" w:rsidR="00600F55" w:rsidRPr="00600F55" w:rsidRDefault="00600F55" w:rsidP="00600F55">
            <w:pPr>
              <w:tabs>
                <w:tab w:val="left" w:pos="360"/>
                <w:tab w:val="left" w:pos="1134"/>
              </w:tabs>
              <w:ind w:firstLine="34"/>
              <w:rPr>
                <w:sz w:val="20"/>
                <w:szCs w:val="20"/>
              </w:rPr>
            </w:pPr>
            <w:r w:rsidRPr="00600F55">
              <w:rPr>
                <w:sz w:val="20"/>
                <w:szCs w:val="20"/>
              </w:rPr>
              <w:t>Функционирование водозаборной скважины</w:t>
            </w:r>
          </w:p>
        </w:tc>
      </w:tr>
      <w:tr w:rsidR="00600F55" w:rsidRPr="00600F55" w14:paraId="22A6335F" w14:textId="77777777" w:rsidTr="00453A3F">
        <w:tc>
          <w:tcPr>
            <w:tcW w:w="675" w:type="dxa"/>
          </w:tcPr>
          <w:p w14:paraId="71168CB1" w14:textId="77777777" w:rsidR="00600F55" w:rsidRPr="00600F55" w:rsidRDefault="00600F55" w:rsidP="00600F55">
            <w:pPr>
              <w:tabs>
                <w:tab w:val="left" w:pos="360"/>
                <w:tab w:val="left" w:pos="1134"/>
              </w:tabs>
              <w:jc w:val="both"/>
              <w:rPr>
                <w:sz w:val="20"/>
                <w:szCs w:val="20"/>
              </w:rPr>
            </w:pPr>
            <w:r w:rsidRPr="00600F55">
              <w:rPr>
                <w:sz w:val="20"/>
                <w:szCs w:val="20"/>
              </w:rPr>
              <w:t>8</w:t>
            </w:r>
          </w:p>
        </w:tc>
        <w:tc>
          <w:tcPr>
            <w:tcW w:w="2381" w:type="dxa"/>
          </w:tcPr>
          <w:p w14:paraId="092043C9" w14:textId="77777777" w:rsidR="00600F55" w:rsidRPr="00600F55" w:rsidRDefault="00600F55" w:rsidP="00600F55">
            <w:pPr>
              <w:tabs>
                <w:tab w:val="left" w:pos="360"/>
                <w:tab w:val="left" w:pos="1134"/>
              </w:tabs>
              <w:ind w:firstLine="176"/>
              <w:rPr>
                <w:sz w:val="20"/>
                <w:szCs w:val="20"/>
              </w:rPr>
            </w:pPr>
            <w:proofErr w:type="spellStart"/>
            <w:r w:rsidRPr="00600F55">
              <w:rPr>
                <w:sz w:val="20"/>
                <w:szCs w:val="20"/>
              </w:rPr>
              <w:t>Горбуновский</w:t>
            </w:r>
            <w:proofErr w:type="spellEnd"/>
            <w:r w:rsidRPr="00600F55">
              <w:rPr>
                <w:sz w:val="20"/>
                <w:szCs w:val="20"/>
              </w:rPr>
              <w:t xml:space="preserve">  сельсовет  Куйбышевского района Новосибирской области, д. Константиновка</w:t>
            </w:r>
          </w:p>
        </w:tc>
        <w:tc>
          <w:tcPr>
            <w:tcW w:w="1985" w:type="dxa"/>
          </w:tcPr>
          <w:p w14:paraId="35D535A2" w14:textId="77777777" w:rsidR="00600F55" w:rsidRPr="00600F55" w:rsidRDefault="00600F55" w:rsidP="00600F55">
            <w:pPr>
              <w:tabs>
                <w:tab w:val="left" w:pos="360"/>
                <w:tab w:val="left" w:pos="1134"/>
              </w:tabs>
              <w:rPr>
                <w:sz w:val="20"/>
                <w:szCs w:val="20"/>
              </w:rPr>
            </w:pPr>
            <w:r w:rsidRPr="00600F55">
              <w:rPr>
                <w:sz w:val="20"/>
                <w:szCs w:val="20"/>
              </w:rPr>
              <w:t xml:space="preserve">Водозаборная скважина </w:t>
            </w:r>
          </w:p>
        </w:tc>
        <w:tc>
          <w:tcPr>
            <w:tcW w:w="2693" w:type="dxa"/>
          </w:tcPr>
          <w:p w14:paraId="4F7769DB" w14:textId="77777777" w:rsidR="00600F55" w:rsidRPr="00600F55" w:rsidRDefault="00600F55" w:rsidP="00600F55">
            <w:pPr>
              <w:tabs>
                <w:tab w:val="left" w:pos="360"/>
                <w:tab w:val="left" w:pos="1134"/>
              </w:tabs>
              <w:rPr>
                <w:sz w:val="20"/>
                <w:szCs w:val="20"/>
              </w:rPr>
            </w:pPr>
            <w:r w:rsidRPr="00600F55">
              <w:rPr>
                <w:sz w:val="20"/>
                <w:szCs w:val="20"/>
              </w:rPr>
              <w:t>Ремонт водозаборной скважины</w:t>
            </w:r>
          </w:p>
          <w:p w14:paraId="3324E6E1" w14:textId="77777777" w:rsidR="00600F55" w:rsidRPr="00600F55" w:rsidRDefault="00600F55" w:rsidP="00600F55">
            <w:pPr>
              <w:tabs>
                <w:tab w:val="left" w:pos="360"/>
                <w:tab w:val="left" w:pos="1134"/>
              </w:tabs>
              <w:rPr>
                <w:sz w:val="20"/>
                <w:szCs w:val="20"/>
              </w:rPr>
            </w:pPr>
            <w:r w:rsidRPr="00600F55">
              <w:rPr>
                <w:sz w:val="20"/>
                <w:szCs w:val="20"/>
              </w:rPr>
              <w:t xml:space="preserve">(МУП «Энергия») </w:t>
            </w:r>
          </w:p>
        </w:tc>
        <w:tc>
          <w:tcPr>
            <w:tcW w:w="1985" w:type="dxa"/>
          </w:tcPr>
          <w:p w14:paraId="29BA03EE" w14:textId="77777777" w:rsidR="00600F55" w:rsidRPr="00600F55" w:rsidRDefault="00600F55" w:rsidP="00600F55">
            <w:pPr>
              <w:tabs>
                <w:tab w:val="left" w:pos="360"/>
                <w:tab w:val="left" w:pos="1134"/>
              </w:tabs>
              <w:ind w:firstLine="63"/>
              <w:rPr>
                <w:sz w:val="20"/>
                <w:szCs w:val="20"/>
              </w:rPr>
            </w:pPr>
            <w:r w:rsidRPr="00600F55">
              <w:rPr>
                <w:sz w:val="20"/>
                <w:szCs w:val="20"/>
              </w:rPr>
              <w:t>1 955,000</w:t>
            </w:r>
          </w:p>
        </w:tc>
        <w:tc>
          <w:tcPr>
            <w:tcW w:w="879" w:type="dxa"/>
          </w:tcPr>
          <w:p w14:paraId="60359228" w14:textId="77777777" w:rsidR="00600F55" w:rsidRPr="00600F55" w:rsidRDefault="00600F55" w:rsidP="00600F55">
            <w:pPr>
              <w:tabs>
                <w:tab w:val="left" w:pos="360"/>
                <w:tab w:val="left" w:pos="1134"/>
              </w:tabs>
              <w:ind w:firstLine="62"/>
              <w:rPr>
                <w:sz w:val="20"/>
                <w:szCs w:val="20"/>
              </w:rPr>
            </w:pPr>
            <w:r w:rsidRPr="00600F55">
              <w:rPr>
                <w:sz w:val="20"/>
                <w:szCs w:val="20"/>
              </w:rPr>
              <w:t>2025</w:t>
            </w:r>
          </w:p>
        </w:tc>
        <w:tc>
          <w:tcPr>
            <w:tcW w:w="1275" w:type="dxa"/>
          </w:tcPr>
          <w:p w14:paraId="0234FA6D" w14:textId="77777777" w:rsidR="00600F55" w:rsidRPr="00600F55" w:rsidRDefault="00600F55" w:rsidP="00600F55">
            <w:pPr>
              <w:tabs>
                <w:tab w:val="left" w:pos="360"/>
                <w:tab w:val="left" w:pos="1134"/>
              </w:tabs>
              <w:ind w:firstLine="34"/>
              <w:rPr>
                <w:sz w:val="20"/>
                <w:szCs w:val="20"/>
              </w:rPr>
            </w:pPr>
            <w:r w:rsidRPr="00600F55">
              <w:rPr>
                <w:sz w:val="20"/>
                <w:szCs w:val="20"/>
              </w:rPr>
              <w:t>МБ</w:t>
            </w:r>
          </w:p>
        </w:tc>
        <w:tc>
          <w:tcPr>
            <w:tcW w:w="2552" w:type="dxa"/>
          </w:tcPr>
          <w:p w14:paraId="4577DEAC" w14:textId="77777777" w:rsidR="00600F55" w:rsidRPr="00600F55" w:rsidRDefault="00600F55" w:rsidP="00600F55">
            <w:pPr>
              <w:tabs>
                <w:tab w:val="left" w:pos="360"/>
                <w:tab w:val="left" w:pos="1134"/>
              </w:tabs>
              <w:ind w:firstLine="34"/>
              <w:rPr>
                <w:sz w:val="20"/>
                <w:szCs w:val="20"/>
              </w:rPr>
            </w:pPr>
            <w:r w:rsidRPr="00600F55">
              <w:rPr>
                <w:sz w:val="20"/>
                <w:szCs w:val="20"/>
              </w:rPr>
              <w:t>Функционирование водозаборной скважины</w:t>
            </w:r>
          </w:p>
        </w:tc>
      </w:tr>
      <w:tr w:rsidR="00600F55" w:rsidRPr="00600F55" w14:paraId="4E92F5B2" w14:textId="77777777" w:rsidTr="00453A3F">
        <w:trPr>
          <w:trHeight w:val="735"/>
        </w:trPr>
        <w:tc>
          <w:tcPr>
            <w:tcW w:w="675" w:type="dxa"/>
            <w:vMerge w:val="restart"/>
          </w:tcPr>
          <w:p w14:paraId="5D0D878C" w14:textId="77777777" w:rsidR="00600F55" w:rsidRPr="00600F55" w:rsidRDefault="00600F55" w:rsidP="00600F55">
            <w:pPr>
              <w:tabs>
                <w:tab w:val="left" w:pos="360"/>
                <w:tab w:val="left" w:pos="1134"/>
              </w:tabs>
              <w:jc w:val="both"/>
              <w:rPr>
                <w:sz w:val="20"/>
                <w:szCs w:val="20"/>
              </w:rPr>
            </w:pPr>
            <w:r w:rsidRPr="00600F55">
              <w:rPr>
                <w:sz w:val="20"/>
                <w:szCs w:val="20"/>
              </w:rPr>
              <w:t>9</w:t>
            </w:r>
          </w:p>
        </w:tc>
        <w:tc>
          <w:tcPr>
            <w:tcW w:w="2381" w:type="dxa"/>
            <w:vMerge w:val="restart"/>
          </w:tcPr>
          <w:p w14:paraId="6B15DD00" w14:textId="77777777" w:rsidR="00600F55" w:rsidRPr="00600F55" w:rsidRDefault="00600F55" w:rsidP="00600F55">
            <w:pPr>
              <w:tabs>
                <w:tab w:val="left" w:pos="360"/>
                <w:tab w:val="left" w:pos="1134"/>
              </w:tabs>
              <w:ind w:firstLine="176"/>
              <w:rPr>
                <w:sz w:val="20"/>
                <w:szCs w:val="20"/>
                <w:highlight w:val="lightGray"/>
              </w:rPr>
            </w:pPr>
            <w:r w:rsidRPr="00600F55">
              <w:rPr>
                <w:sz w:val="20"/>
                <w:szCs w:val="20"/>
              </w:rPr>
              <w:t>Населенные пункты Куйбышевского района</w:t>
            </w:r>
          </w:p>
        </w:tc>
        <w:tc>
          <w:tcPr>
            <w:tcW w:w="1985" w:type="dxa"/>
            <w:vMerge w:val="restart"/>
          </w:tcPr>
          <w:p w14:paraId="40CC2C5B" w14:textId="77777777" w:rsidR="00600F55" w:rsidRPr="00600F55" w:rsidRDefault="00600F55" w:rsidP="00600F55">
            <w:pPr>
              <w:tabs>
                <w:tab w:val="left" w:pos="360"/>
                <w:tab w:val="left" w:pos="1134"/>
              </w:tabs>
              <w:rPr>
                <w:sz w:val="20"/>
                <w:szCs w:val="20"/>
              </w:rPr>
            </w:pPr>
            <w:r w:rsidRPr="00600F55">
              <w:rPr>
                <w:sz w:val="20"/>
                <w:szCs w:val="20"/>
              </w:rPr>
              <w:t>Установки водоподготовки</w:t>
            </w:r>
          </w:p>
        </w:tc>
        <w:tc>
          <w:tcPr>
            <w:tcW w:w="2693" w:type="dxa"/>
            <w:vMerge w:val="restart"/>
          </w:tcPr>
          <w:p w14:paraId="73CE7380" w14:textId="77777777" w:rsidR="00600F55" w:rsidRPr="00600F55" w:rsidRDefault="00600F55" w:rsidP="00600F55">
            <w:pPr>
              <w:tabs>
                <w:tab w:val="left" w:pos="360"/>
                <w:tab w:val="left" w:pos="1134"/>
              </w:tabs>
              <w:rPr>
                <w:sz w:val="20"/>
                <w:szCs w:val="20"/>
              </w:rPr>
            </w:pPr>
            <w:r w:rsidRPr="00600F55">
              <w:rPr>
                <w:sz w:val="20"/>
                <w:szCs w:val="20"/>
              </w:rPr>
              <w:t xml:space="preserve">Техническое обслуживание установок водоподготовки, в том числе: МУП «Энергия» </w:t>
            </w:r>
          </w:p>
          <w:p w14:paraId="5231EA8A" w14:textId="77777777" w:rsidR="00600F55" w:rsidRPr="00600F55" w:rsidRDefault="00600F55" w:rsidP="00600F55">
            <w:pPr>
              <w:tabs>
                <w:tab w:val="left" w:pos="360"/>
                <w:tab w:val="left" w:pos="1134"/>
              </w:tabs>
              <w:rPr>
                <w:sz w:val="20"/>
                <w:szCs w:val="20"/>
              </w:rPr>
            </w:pPr>
          </w:p>
          <w:p w14:paraId="5FFF7F7B" w14:textId="77777777" w:rsidR="00600F55" w:rsidRPr="00600F55" w:rsidRDefault="00600F55" w:rsidP="00600F55">
            <w:pPr>
              <w:tabs>
                <w:tab w:val="left" w:pos="360"/>
                <w:tab w:val="left" w:pos="1134"/>
              </w:tabs>
              <w:rPr>
                <w:sz w:val="20"/>
                <w:szCs w:val="20"/>
              </w:rPr>
            </w:pPr>
            <w:r w:rsidRPr="00600F55">
              <w:rPr>
                <w:sz w:val="20"/>
                <w:szCs w:val="20"/>
              </w:rPr>
              <w:t>МУП «</w:t>
            </w:r>
            <w:proofErr w:type="spellStart"/>
            <w:r w:rsidRPr="00600F55">
              <w:rPr>
                <w:sz w:val="20"/>
                <w:szCs w:val="20"/>
              </w:rPr>
              <w:t>Гжатсксервис</w:t>
            </w:r>
            <w:proofErr w:type="spellEnd"/>
            <w:r w:rsidRPr="00600F55">
              <w:rPr>
                <w:sz w:val="20"/>
                <w:szCs w:val="20"/>
              </w:rPr>
              <w:t>»</w:t>
            </w:r>
          </w:p>
        </w:tc>
        <w:tc>
          <w:tcPr>
            <w:tcW w:w="1985" w:type="dxa"/>
          </w:tcPr>
          <w:p w14:paraId="67CA793B" w14:textId="77777777" w:rsidR="00600F55" w:rsidRPr="00600F55" w:rsidRDefault="00600F55" w:rsidP="00600F55">
            <w:pPr>
              <w:tabs>
                <w:tab w:val="left" w:pos="360"/>
                <w:tab w:val="left" w:pos="1134"/>
              </w:tabs>
              <w:ind w:firstLine="63"/>
              <w:rPr>
                <w:sz w:val="20"/>
                <w:szCs w:val="20"/>
              </w:rPr>
            </w:pPr>
            <w:r w:rsidRPr="00600F55">
              <w:rPr>
                <w:sz w:val="20"/>
                <w:szCs w:val="20"/>
              </w:rPr>
              <w:t>2 199,510</w:t>
            </w:r>
          </w:p>
        </w:tc>
        <w:tc>
          <w:tcPr>
            <w:tcW w:w="879" w:type="dxa"/>
            <w:vMerge w:val="restart"/>
          </w:tcPr>
          <w:p w14:paraId="5D99CDAF" w14:textId="77777777" w:rsidR="00600F55" w:rsidRPr="00600F55" w:rsidRDefault="00600F55" w:rsidP="00600F55">
            <w:pPr>
              <w:tabs>
                <w:tab w:val="left" w:pos="360"/>
                <w:tab w:val="left" w:pos="1134"/>
              </w:tabs>
              <w:ind w:firstLine="62"/>
              <w:rPr>
                <w:sz w:val="20"/>
                <w:szCs w:val="20"/>
              </w:rPr>
            </w:pPr>
            <w:r w:rsidRPr="00600F55">
              <w:rPr>
                <w:sz w:val="20"/>
                <w:szCs w:val="20"/>
              </w:rPr>
              <w:t>2025</w:t>
            </w:r>
          </w:p>
        </w:tc>
        <w:tc>
          <w:tcPr>
            <w:tcW w:w="1275" w:type="dxa"/>
            <w:vMerge w:val="restart"/>
          </w:tcPr>
          <w:p w14:paraId="70749913" w14:textId="77777777" w:rsidR="00600F55" w:rsidRPr="00600F55" w:rsidRDefault="00600F55" w:rsidP="00600F55">
            <w:pPr>
              <w:tabs>
                <w:tab w:val="left" w:pos="360"/>
                <w:tab w:val="left" w:pos="1134"/>
              </w:tabs>
              <w:ind w:firstLine="34"/>
              <w:rPr>
                <w:sz w:val="20"/>
                <w:szCs w:val="20"/>
              </w:rPr>
            </w:pPr>
            <w:r w:rsidRPr="00600F55">
              <w:rPr>
                <w:sz w:val="20"/>
                <w:szCs w:val="20"/>
              </w:rPr>
              <w:t>МБ</w:t>
            </w:r>
          </w:p>
        </w:tc>
        <w:tc>
          <w:tcPr>
            <w:tcW w:w="2552" w:type="dxa"/>
            <w:vMerge w:val="restart"/>
          </w:tcPr>
          <w:p w14:paraId="44215A53" w14:textId="77777777" w:rsidR="00600F55" w:rsidRPr="00600F55" w:rsidRDefault="00600F55" w:rsidP="00600F55">
            <w:pPr>
              <w:tabs>
                <w:tab w:val="left" w:pos="360"/>
                <w:tab w:val="left" w:pos="1134"/>
              </w:tabs>
              <w:ind w:firstLine="34"/>
              <w:rPr>
                <w:sz w:val="20"/>
                <w:szCs w:val="20"/>
              </w:rPr>
            </w:pPr>
            <w:r w:rsidRPr="00600F55">
              <w:rPr>
                <w:sz w:val="20"/>
                <w:szCs w:val="20"/>
              </w:rPr>
              <w:t>Функционирование установок водоподготовки в соответствии с технической документацией</w:t>
            </w:r>
          </w:p>
        </w:tc>
      </w:tr>
      <w:tr w:rsidR="00600F55" w:rsidRPr="00600F55" w14:paraId="456EABB3" w14:textId="77777777" w:rsidTr="00453A3F">
        <w:trPr>
          <w:trHeight w:val="510"/>
        </w:trPr>
        <w:tc>
          <w:tcPr>
            <w:tcW w:w="675" w:type="dxa"/>
            <w:vMerge/>
          </w:tcPr>
          <w:p w14:paraId="76E89BCE" w14:textId="77777777" w:rsidR="00600F55" w:rsidRPr="00600F55" w:rsidRDefault="00600F55" w:rsidP="00600F55">
            <w:pPr>
              <w:tabs>
                <w:tab w:val="left" w:pos="360"/>
                <w:tab w:val="left" w:pos="1134"/>
              </w:tabs>
              <w:jc w:val="both"/>
              <w:rPr>
                <w:sz w:val="20"/>
                <w:szCs w:val="20"/>
              </w:rPr>
            </w:pPr>
          </w:p>
        </w:tc>
        <w:tc>
          <w:tcPr>
            <w:tcW w:w="2381" w:type="dxa"/>
            <w:vMerge/>
          </w:tcPr>
          <w:p w14:paraId="54AE2E7D" w14:textId="77777777" w:rsidR="00600F55" w:rsidRPr="00600F55" w:rsidRDefault="00600F55" w:rsidP="00600F55">
            <w:pPr>
              <w:tabs>
                <w:tab w:val="left" w:pos="360"/>
                <w:tab w:val="left" w:pos="1134"/>
              </w:tabs>
              <w:ind w:firstLine="176"/>
              <w:rPr>
                <w:sz w:val="20"/>
                <w:szCs w:val="20"/>
              </w:rPr>
            </w:pPr>
          </w:p>
        </w:tc>
        <w:tc>
          <w:tcPr>
            <w:tcW w:w="1985" w:type="dxa"/>
            <w:vMerge/>
          </w:tcPr>
          <w:p w14:paraId="393A469B" w14:textId="77777777" w:rsidR="00600F55" w:rsidRPr="00600F55" w:rsidRDefault="00600F55" w:rsidP="00600F55">
            <w:pPr>
              <w:tabs>
                <w:tab w:val="left" w:pos="360"/>
                <w:tab w:val="left" w:pos="1134"/>
              </w:tabs>
              <w:rPr>
                <w:sz w:val="20"/>
                <w:szCs w:val="20"/>
              </w:rPr>
            </w:pPr>
          </w:p>
        </w:tc>
        <w:tc>
          <w:tcPr>
            <w:tcW w:w="2693" w:type="dxa"/>
            <w:vMerge/>
          </w:tcPr>
          <w:p w14:paraId="0BB36FF2" w14:textId="77777777" w:rsidR="00600F55" w:rsidRPr="00600F55" w:rsidRDefault="00600F55" w:rsidP="00600F55">
            <w:pPr>
              <w:tabs>
                <w:tab w:val="left" w:pos="360"/>
                <w:tab w:val="left" w:pos="1134"/>
              </w:tabs>
              <w:rPr>
                <w:sz w:val="20"/>
                <w:szCs w:val="20"/>
              </w:rPr>
            </w:pPr>
          </w:p>
        </w:tc>
        <w:tc>
          <w:tcPr>
            <w:tcW w:w="1985" w:type="dxa"/>
          </w:tcPr>
          <w:p w14:paraId="7DDA3CE6" w14:textId="77777777" w:rsidR="00600F55" w:rsidRPr="00600F55" w:rsidRDefault="00600F55" w:rsidP="00600F55">
            <w:pPr>
              <w:tabs>
                <w:tab w:val="left" w:pos="360"/>
                <w:tab w:val="left" w:pos="1134"/>
              </w:tabs>
              <w:ind w:firstLine="63"/>
              <w:rPr>
                <w:color w:val="FF0000"/>
                <w:sz w:val="20"/>
                <w:szCs w:val="20"/>
              </w:rPr>
            </w:pPr>
            <w:r w:rsidRPr="00600F55">
              <w:rPr>
                <w:sz w:val="20"/>
                <w:szCs w:val="20"/>
              </w:rPr>
              <w:t>1889,590</w:t>
            </w:r>
          </w:p>
        </w:tc>
        <w:tc>
          <w:tcPr>
            <w:tcW w:w="879" w:type="dxa"/>
            <w:vMerge/>
          </w:tcPr>
          <w:p w14:paraId="385F4748" w14:textId="77777777" w:rsidR="00600F55" w:rsidRPr="00600F55" w:rsidRDefault="00600F55" w:rsidP="00600F55">
            <w:pPr>
              <w:tabs>
                <w:tab w:val="left" w:pos="360"/>
                <w:tab w:val="left" w:pos="1134"/>
              </w:tabs>
              <w:ind w:firstLine="62"/>
              <w:rPr>
                <w:sz w:val="20"/>
                <w:szCs w:val="20"/>
              </w:rPr>
            </w:pPr>
          </w:p>
        </w:tc>
        <w:tc>
          <w:tcPr>
            <w:tcW w:w="1275" w:type="dxa"/>
            <w:vMerge/>
          </w:tcPr>
          <w:p w14:paraId="3A3E5538" w14:textId="77777777" w:rsidR="00600F55" w:rsidRPr="00600F55" w:rsidRDefault="00600F55" w:rsidP="00600F55">
            <w:pPr>
              <w:tabs>
                <w:tab w:val="left" w:pos="360"/>
                <w:tab w:val="left" w:pos="1134"/>
              </w:tabs>
              <w:ind w:firstLine="34"/>
              <w:rPr>
                <w:sz w:val="20"/>
                <w:szCs w:val="20"/>
              </w:rPr>
            </w:pPr>
          </w:p>
        </w:tc>
        <w:tc>
          <w:tcPr>
            <w:tcW w:w="2552" w:type="dxa"/>
            <w:vMerge/>
          </w:tcPr>
          <w:p w14:paraId="04582ACD" w14:textId="77777777" w:rsidR="00600F55" w:rsidRPr="00600F55" w:rsidRDefault="00600F55" w:rsidP="00600F55">
            <w:pPr>
              <w:tabs>
                <w:tab w:val="left" w:pos="360"/>
                <w:tab w:val="left" w:pos="1134"/>
              </w:tabs>
              <w:ind w:firstLine="34"/>
              <w:rPr>
                <w:sz w:val="20"/>
                <w:szCs w:val="20"/>
              </w:rPr>
            </w:pPr>
          </w:p>
        </w:tc>
      </w:tr>
      <w:tr w:rsidR="00600F55" w:rsidRPr="00600F55" w14:paraId="236655CF" w14:textId="77777777" w:rsidTr="00453A3F">
        <w:trPr>
          <w:trHeight w:val="510"/>
        </w:trPr>
        <w:tc>
          <w:tcPr>
            <w:tcW w:w="675" w:type="dxa"/>
            <w:vMerge/>
          </w:tcPr>
          <w:p w14:paraId="41BDD8D4" w14:textId="77777777" w:rsidR="00600F55" w:rsidRPr="00600F55" w:rsidRDefault="00600F55" w:rsidP="00600F55">
            <w:pPr>
              <w:tabs>
                <w:tab w:val="left" w:pos="360"/>
                <w:tab w:val="left" w:pos="1134"/>
              </w:tabs>
              <w:jc w:val="both"/>
              <w:rPr>
                <w:sz w:val="20"/>
                <w:szCs w:val="20"/>
              </w:rPr>
            </w:pPr>
          </w:p>
        </w:tc>
        <w:tc>
          <w:tcPr>
            <w:tcW w:w="2381" w:type="dxa"/>
            <w:vMerge/>
          </w:tcPr>
          <w:p w14:paraId="2B341EF3" w14:textId="77777777" w:rsidR="00600F55" w:rsidRPr="00600F55" w:rsidRDefault="00600F55" w:rsidP="00600F55">
            <w:pPr>
              <w:tabs>
                <w:tab w:val="left" w:pos="360"/>
                <w:tab w:val="left" w:pos="1134"/>
              </w:tabs>
              <w:ind w:firstLine="176"/>
              <w:rPr>
                <w:sz w:val="20"/>
                <w:szCs w:val="20"/>
              </w:rPr>
            </w:pPr>
          </w:p>
        </w:tc>
        <w:tc>
          <w:tcPr>
            <w:tcW w:w="1985" w:type="dxa"/>
            <w:vMerge/>
          </w:tcPr>
          <w:p w14:paraId="09941344" w14:textId="77777777" w:rsidR="00600F55" w:rsidRPr="00600F55" w:rsidRDefault="00600F55" w:rsidP="00600F55">
            <w:pPr>
              <w:tabs>
                <w:tab w:val="left" w:pos="360"/>
                <w:tab w:val="left" w:pos="1134"/>
              </w:tabs>
              <w:rPr>
                <w:sz w:val="20"/>
                <w:szCs w:val="20"/>
              </w:rPr>
            </w:pPr>
          </w:p>
        </w:tc>
        <w:tc>
          <w:tcPr>
            <w:tcW w:w="2693" w:type="dxa"/>
            <w:vMerge/>
          </w:tcPr>
          <w:p w14:paraId="10B3DA05" w14:textId="77777777" w:rsidR="00600F55" w:rsidRPr="00600F55" w:rsidRDefault="00600F55" w:rsidP="00600F55">
            <w:pPr>
              <w:tabs>
                <w:tab w:val="left" w:pos="360"/>
                <w:tab w:val="left" w:pos="1134"/>
              </w:tabs>
              <w:rPr>
                <w:sz w:val="20"/>
                <w:szCs w:val="20"/>
              </w:rPr>
            </w:pPr>
          </w:p>
        </w:tc>
        <w:tc>
          <w:tcPr>
            <w:tcW w:w="1985" w:type="dxa"/>
          </w:tcPr>
          <w:p w14:paraId="5EBF9BC6" w14:textId="77777777" w:rsidR="00600F55" w:rsidRPr="00600F55" w:rsidRDefault="00600F55" w:rsidP="00600F55">
            <w:pPr>
              <w:tabs>
                <w:tab w:val="left" w:pos="360"/>
                <w:tab w:val="left" w:pos="1134"/>
              </w:tabs>
              <w:ind w:firstLine="63"/>
              <w:rPr>
                <w:color w:val="FF0000"/>
                <w:sz w:val="20"/>
                <w:szCs w:val="20"/>
              </w:rPr>
            </w:pPr>
            <w:r w:rsidRPr="00600F55">
              <w:rPr>
                <w:sz w:val="20"/>
                <w:szCs w:val="20"/>
              </w:rPr>
              <w:t>309,920</w:t>
            </w:r>
          </w:p>
        </w:tc>
        <w:tc>
          <w:tcPr>
            <w:tcW w:w="879" w:type="dxa"/>
            <w:vMerge/>
          </w:tcPr>
          <w:p w14:paraId="77C7F057" w14:textId="77777777" w:rsidR="00600F55" w:rsidRPr="00600F55" w:rsidRDefault="00600F55" w:rsidP="00600F55">
            <w:pPr>
              <w:tabs>
                <w:tab w:val="left" w:pos="360"/>
                <w:tab w:val="left" w:pos="1134"/>
              </w:tabs>
              <w:ind w:firstLine="62"/>
              <w:rPr>
                <w:sz w:val="20"/>
                <w:szCs w:val="20"/>
              </w:rPr>
            </w:pPr>
          </w:p>
        </w:tc>
        <w:tc>
          <w:tcPr>
            <w:tcW w:w="1275" w:type="dxa"/>
            <w:vMerge/>
          </w:tcPr>
          <w:p w14:paraId="4C5C2BA5" w14:textId="77777777" w:rsidR="00600F55" w:rsidRPr="00600F55" w:rsidRDefault="00600F55" w:rsidP="00600F55">
            <w:pPr>
              <w:tabs>
                <w:tab w:val="left" w:pos="360"/>
                <w:tab w:val="left" w:pos="1134"/>
              </w:tabs>
              <w:ind w:firstLine="34"/>
              <w:rPr>
                <w:sz w:val="20"/>
                <w:szCs w:val="20"/>
              </w:rPr>
            </w:pPr>
          </w:p>
        </w:tc>
        <w:tc>
          <w:tcPr>
            <w:tcW w:w="2552" w:type="dxa"/>
            <w:vMerge/>
          </w:tcPr>
          <w:p w14:paraId="07034478" w14:textId="77777777" w:rsidR="00600F55" w:rsidRPr="00600F55" w:rsidRDefault="00600F55" w:rsidP="00600F55">
            <w:pPr>
              <w:tabs>
                <w:tab w:val="left" w:pos="360"/>
                <w:tab w:val="left" w:pos="1134"/>
              </w:tabs>
              <w:ind w:firstLine="34"/>
              <w:rPr>
                <w:sz w:val="20"/>
                <w:szCs w:val="20"/>
              </w:rPr>
            </w:pPr>
          </w:p>
        </w:tc>
      </w:tr>
      <w:tr w:rsidR="00600F55" w:rsidRPr="00600F55" w14:paraId="083D0452" w14:textId="77777777" w:rsidTr="00453A3F">
        <w:tc>
          <w:tcPr>
            <w:tcW w:w="675" w:type="dxa"/>
          </w:tcPr>
          <w:p w14:paraId="27F6B21A" w14:textId="77777777" w:rsidR="00600F55" w:rsidRPr="00600F55" w:rsidRDefault="00600F55" w:rsidP="00600F55">
            <w:pPr>
              <w:tabs>
                <w:tab w:val="left" w:pos="360"/>
                <w:tab w:val="left" w:pos="1134"/>
              </w:tabs>
              <w:jc w:val="both"/>
              <w:rPr>
                <w:sz w:val="20"/>
                <w:szCs w:val="20"/>
              </w:rPr>
            </w:pPr>
          </w:p>
        </w:tc>
        <w:tc>
          <w:tcPr>
            <w:tcW w:w="2381" w:type="dxa"/>
          </w:tcPr>
          <w:p w14:paraId="3E1B695C" w14:textId="77777777" w:rsidR="00600F55" w:rsidRPr="00600F55" w:rsidRDefault="00600F55" w:rsidP="00600F55">
            <w:pPr>
              <w:tabs>
                <w:tab w:val="left" w:pos="360"/>
                <w:tab w:val="left" w:pos="1134"/>
              </w:tabs>
              <w:ind w:firstLine="176"/>
              <w:rPr>
                <w:sz w:val="20"/>
                <w:szCs w:val="20"/>
              </w:rPr>
            </w:pPr>
            <w:r w:rsidRPr="00600F55">
              <w:rPr>
                <w:sz w:val="20"/>
                <w:szCs w:val="20"/>
              </w:rPr>
              <w:t>Итого за 2025г.</w:t>
            </w:r>
          </w:p>
        </w:tc>
        <w:tc>
          <w:tcPr>
            <w:tcW w:w="1985" w:type="dxa"/>
          </w:tcPr>
          <w:p w14:paraId="3CA5C710" w14:textId="77777777" w:rsidR="00600F55" w:rsidRPr="00600F55" w:rsidRDefault="00600F55" w:rsidP="00600F55">
            <w:pPr>
              <w:tabs>
                <w:tab w:val="left" w:pos="360"/>
                <w:tab w:val="left" w:pos="1134"/>
              </w:tabs>
              <w:jc w:val="both"/>
              <w:rPr>
                <w:sz w:val="20"/>
                <w:szCs w:val="20"/>
              </w:rPr>
            </w:pPr>
          </w:p>
        </w:tc>
        <w:tc>
          <w:tcPr>
            <w:tcW w:w="2693" w:type="dxa"/>
          </w:tcPr>
          <w:p w14:paraId="3ED28615" w14:textId="77777777" w:rsidR="00600F55" w:rsidRPr="00600F55" w:rsidRDefault="00600F55" w:rsidP="00600F55">
            <w:pPr>
              <w:tabs>
                <w:tab w:val="left" w:pos="360"/>
                <w:tab w:val="left" w:pos="1134"/>
              </w:tabs>
              <w:jc w:val="both"/>
              <w:rPr>
                <w:sz w:val="20"/>
                <w:szCs w:val="20"/>
              </w:rPr>
            </w:pPr>
          </w:p>
        </w:tc>
        <w:tc>
          <w:tcPr>
            <w:tcW w:w="1985" w:type="dxa"/>
          </w:tcPr>
          <w:p w14:paraId="2D6EA23B" w14:textId="77777777" w:rsidR="00600F55" w:rsidRPr="00600F55" w:rsidRDefault="00600F55" w:rsidP="00600F55">
            <w:pPr>
              <w:tabs>
                <w:tab w:val="left" w:pos="360"/>
                <w:tab w:val="left" w:pos="1134"/>
              </w:tabs>
              <w:ind w:firstLine="63"/>
              <w:jc w:val="both"/>
              <w:rPr>
                <w:sz w:val="20"/>
                <w:szCs w:val="20"/>
                <w:highlight w:val="yellow"/>
              </w:rPr>
            </w:pPr>
            <w:r w:rsidRPr="00600F55">
              <w:rPr>
                <w:sz w:val="20"/>
                <w:szCs w:val="20"/>
              </w:rPr>
              <w:t>17 976,95378</w:t>
            </w:r>
          </w:p>
        </w:tc>
        <w:tc>
          <w:tcPr>
            <w:tcW w:w="879" w:type="dxa"/>
          </w:tcPr>
          <w:p w14:paraId="085279AB" w14:textId="77777777" w:rsidR="00600F55" w:rsidRPr="00600F55" w:rsidRDefault="00600F55" w:rsidP="00600F55">
            <w:pPr>
              <w:tabs>
                <w:tab w:val="left" w:pos="360"/>
                <w:tab w:val="left" w:pos="1134"/>
              </w:tabs>
              <w:ind w:firstLine="62"/>
              <w:jc w:val="both"/>
              <w:rPr>
                <w:sz w:val="20"/>
                <w:szCs w:val="20"/>
              </w:rPr>
            </w:pPr>
          </w:p>
        </w:tc>
        <w:tc>
          <w:tcPr>
            <w:tcW w:w="1275" w:type="dxa"/>
          </w:tcPr>
          <w:p w14:paraId="5F124C7E" w14:textId="77777777" w:rsidR="00600F55" w:rsidRPr="00600F55" w:rsidRDefault="00600F55" w:rsidP="00600F55">
            <w:pPr>
              <w:tabs>
                <w:tab w:val="left" w:pos="360"/>
                <w:tab w:val="left" w:pos="1134"/>
              </w:tabs>
              <w:ind w:firstLine="34"/>
              <w:jc w:val="both"/>
              <w:rPr>
                <w:sz w:val="20"/>
                <w:szCs w:val="20"/>
              </w:rPr>
            </w:pPr>
          </w:p>
        </w:tc>
        <w:tc>
          <w:tcPr>
            <w:tcW w:w="2552" w:type="dxa"/>
          </w:tcPr>
          <w:p w14:paraId="5C0D6087" w14:textId="77777777" w:rsidR="00600F55" w:rsidRPr="00600F55" w:rsidRDefault="00600F55" w:rsidP="00600F55">
            <w:pPr>
              <w:tabs>
                <w:tab w:val="left" w:pos="360"/>
                <w:tab w:val="left" w:pos="1134"/>
              </w:tabs>
              <w:ind w:firstLine="34"/>
              <w:jc w:val="both"/>
              <w:rPr>
                <w:sz w:val="20"/>
                <w:szCs w:val="20"/>
              </w:rPr>
            </w:pPr>
          </w:p>
        </w:tc>
      </w:tr>
      <w:tr w:rsidR="00600F55" w:rsidRPr="00600F55" w14:paraId="601F281A" w14:textId="77777777" w:rsidTr="00453A3F">
        <w:tc>
          <w:tcPr>
            <w:tcW w:w="675" w:type="dxa"/>
          </w:tcPr>
          <w:p w14:paraId="27DB7922" w14:textId="77777777" w:rsidR="00600F55" w:rsidRPr="00600F55" w:rsidRDefault="00600F55" w:rsidP="00600F55">
            <w:pPr>
              <w:tabs>
                <w:tab w:val="left" w:pos="360"/>
                <w:tab w:val="left" w:pos="1134"/>
              </w:tabs>
              <w:jc w:val="both"/>
              <w:rPr>
                <w:sz w:val="20"/>
                <w:szCs w:val="20"/>
              </w:rPr>
            </w:pPr>
          </w:p>
        </w:tc>
        <w:tc>
          <w:tcPr>
            <w:tcW w:w="7059" w:type="dxa"/>
            <w:gridSpan w:val="3"/>
          </w:tcPr>
          <w:p w14:paraId="29C2E1CC" w14:textId="77777777" w:rsidR="00600F55" w:rsidRPr="00600F55" w:rsidRDefault="00600F55" w:rsidP="00600F55">
            <w:pPr>
              <w:tabs>
                <w:tab w:val="left" w:pos="360"/>
                <w:tab w:val="left" w:pos="1134"/>
              </w:tabs>
              <w:jc w:val="center"/>
              <w:rPr>
                <w:sz w:val="20"/>
                <w:szCs w:val="20"/>
              </w:rPr>
            </w:pPr>
            <w:r w:rsidRPr="00600F55">
              <w:rPr>
                <w:sz w:val="20"/>
                <w:szCs w:val="20"/>
              </w:rPr>
              <w:t>2026 год</w:t>
            </w:r>
          </w:p>
        </w:tc>
        <w:tc>
          <w:tcPr>
            <w:tcW w:w="1985" w:type="dxa"/>
          </w:tcPr>
          <w:p w14:paraId="345D1DC9" w14:textId="77777777" w:rsidR="00600F55" w:rsidRPr="00600F55" w:rsidRDefault="00600F55" w:rsidP="00600F55">
            <w:pPr>
              <w:tabs>
                <w:tab w:val="left" w:pos="360"/>
                <w:tab w:val="left" w:pos="1134"/>
              </w:tabs>
              <w:ind w:firstLine="63"/>
              <w:jc w:val="both"/>
              <w:rPr>
                <w:color w:val="FF0000"/>
                <w:sz w:val="20"/>
                <w:szCs w:val="20"/>
              </w:rPr>
            </w:pPr>
          </w:p>
        </w:tc>
        <w:tc>
          <w:tcPr>
            <w:tcW w:w="879" w:type="dxa"/>
          </w:tcPr>
          <w:p w14:paraId="734C7737" w14:textId="77777777" w:rsidR="00600F55" w:rsidRPr="00600F55" w:rsidRDefault="00600F55" w:rsidP="00600F55">
            <w:pPr>
              <w:tabs>
                <w:tab w:val="left" w:pos="360"/>
                <w:tab w:val="left" w:pos="1134"/>
              </w:tabs>
              <w:ind w:firstLine="62"/>
              <w:jc w:val="both"/>
              <w:rPr>
                <w:sz w:val="20"/>
                <w:szCs w:val="20"/>
              </w:rPr>
            </w:pPr>
          </w:p>
        </w:tc>
        <w:tc>
          <w:tcPr>
            <w:tcW w:w="1275" w:type="dxa"/>
          </w:tcPr>
          <w:p w14:paraId="578678F5" w14:textId="77777777" w:rsidR="00600F55" w:rsidRPr="00600F55" w:rsidRDefault="00600F55" w:rsidP="00600F55">
            <w:pPr>
              <w:tabs>
                <w:tab w:val="left" w:pos="360"/>
                <w:tab w:val="left" w:pos="1134"/>
              </w:tabs>
              <w:ind w:firstLine="34"/>
              <w:jc w:val="both"/>
              <w:rPr>
                <w:sz w:val="20"/>
                <w:szCs w:val="20"/>
              </w:rPr>
            </w:pPr>
          </w:p>
        </w:tc>
        <w:tc>
          <w:tcPr>
            <w:tcW w:w="2552" w:type="dxa"/>
          </w:tcPr>
          <w:p w14:paraId="5CDB3222" w14:textId="77777777" w:rsidR="00600F55" w:rsidRPr="00600F55" w:rsidRDefault="00600F55" w:rsidP="00600F55">
            <w:pPr>
              <w:tabs>
                <w:tab w:val="left" w:pos="360"/>
                <w:tab w:val="left" w:pos="1134"/>
              </w:tabs>
              <w:ind w:firstLine="34"/>
              <w:jc w:val="both"/>
              <w:rPr>
                <w:sz w:val="20"/>
                <w:szCs w:val="20"/>
              </w:rPr>
            </w:pPr>
          </w:p>
        </w:tc>
      </w:tr>
      <w:tr w:rsidR="00600F55" w:rsidRPr="00600F55" w14:paraId="22B78066" w14:textId="77777777" w:rsidTr="00453A3F">
        <w:tc>
          <w:tcPr>
            <w:tcW w:w="675" w:type="dxa"/>
          </w:tcPr>
          <w:p w14:paraId="265260E9" w14:textId="77777777" w:rsidR="00600F55" w:rsidRPr="00600F55" w:rsidRDefault="00600F55" w:rsidP="00600F55">
            <w:pPr>
              <w:tabs>
                <w:tab w:val="left" w:pos="360"/>
                <w:tab w:val="left" w:pos="1134"/>
              </w:tabs>
              <w:jc w:val="both"/>
              <w:rPr>
                <w:sz w:val="20"/>
                <w:szCs w:val="20"/>
              </w:rPr>
            </w:pPr>
            <w:r w:rsidRPr="00600F55">
              <w:rPr>
                <w:sz w:val="20"/>
                <w:szCs w:val="20"/>
              </w:rPr>
              <w:t>1</w:t>
            </w:r>
          </w:p>
        </w:tc>
        <w:tc>
          <w:tcPr>
            <w:tcW w:w="2381" w:type="dxa"/>
          </w:tcPr>
          <w:p w14:paraId="415CA0F6" w14:textId="77777777" w:rsidR="00600F55" w:rsidRPr="00600F55" w:rsidRDefault="00600F55" w:rsidP="00600F55">
            <w:pPr>
              <w:tabs>
                <w:tab w:val="left" w:pos="360"/>
                <w:tab w:val="left" w:pos="1134"/>
              </w:tabs>
              <w:ind w:firstLine="176"/>
              <w:rPr>
                <w:sz w:val="20"/>
                <w:szCs w:val="20"/>
              </w:rPr>
            </w:pPr>
            <w:r w:rsidRPr="00600F55">
              <w:rPr>
                <w:sz w:val="20"/>
                <w:szCs w:val="20"/>
              </w:rPr>
              <w:t xml:space="preserve">Камский сельсовет Куйбышевского района Новосибирской области, аул </w:t>
            </w:r>
            <w:proofErr w:type="spellStart"/>
            <w:r w:rsidRPr="00600F55">
              <w:rPr>
                <w:sz w:val="20"/>
                <w:szCs w:val="20"/>
              </w:rPr>
              <w:t>Шагир</w:t>
            </w:r>
            <w:proofErr w:type="spellEnd"/>
            <w:r w:rsidRPr="00600F55">
              <w:rPr>
                <w:sz w:val="20"/>
                <w:szCs w:val="20"/>
              </w:rPr>
              <w:t xml:space="preserve"> </w:t>
            </w:r>
          </w:p>
        </w:tc>
        <w:tc>
          <w:tcPr>
            <w:tcW w:w="1985" w:type="dxa"/>
          </w:tcPr>
          <w:p w14:paraId="1997E0CD" w14:textId="77777777" w:rsidR="00600F55" w:rsidRPr="00600F55" w:rsidRDefault="00600F55" w:rsidP="00600F55">
            <w:pPr>
              <w:tabs>
                <w:tab w:val="left" w:pos="360"/>
                <w:tab w:val="left" w:pos="1134"/>
              </w:tabs>
              <w:rPr>
                <w:sz w:val="20"/>
                <w:szCs w:val="20"/>
              </w:rPr>
            </w:pPr>
            <w:r w:rsidRPr="00600F55">
              <w:rPr>
                <w:sz w:val="20"/>
                <w:szCs w:val="20"/>
              </w:rPr>
              <w:t>Строительство установки водоподготовки</w:t>
            </w:r>
          </w:p>
        </w:tc>
        <w:tc>
          <w:tcPr>
            <w:tcW w:w="2693" w:type="dxa"/>
          </w:tcPr>
          <w:p w14:paraId="7297CD5F" w14:textId="77777777" w:rsidR="00600F55" w:rsidRPr="00600F55" w:rsidRDefault="00600F55" w:rsidP="00600F55">
            <w:pPr>
              <w:tabs>
                <w:tab w:val="left" w:pos="360"/>
                <w:tab w:val="left" w:pos="1134"/>
              </w:tabs>
              <w:jc w:val="both"/>
              <w:rPr>
                <w:sz w:val="20"/>
                <w:szCs w:val="20"/>
              </w:rPr>
            </w:pPr>
            <w:r w:rsidRPr="00600F55">
              <w:rPr>
                <w:sz w:val="20"/>
                <w:szCs w:val="20"/>
              </w:rPr>
              <w:t>Строительство установки водоподготовки</w:t>
            </w:r>
          </w:p>
        </w:tc>
        <w:tc>
          <w:tcPr>
            <w:tcW w:w="1985" w:type="dxa"/>
          </w:tcPr>
          <w:p w14:paraId="44AE987E" w14:textId="77777777" w:rsidR="00600F55" w:rsidRPr="00600F55" w:rsidRDefault="00600F55" w:rsidP="00600F55">
            <w:pPr>
              <w:tabs>
                <w:tab w:val="left" w:pos="360"/>
                <w:tab w:val="left" w:pos="1134"/>
              </w:tabs>
              <w:ind w:firstLine="63"/>
              <w:jc w:val="both"/>
              <w:rPr>
                <w:sz w:val="20"/>
                <w:szCs w:val="20"/>
              </w:rPr>
            </w:pPr>
            <w:r w:rsidRPr="00600F55">
              <w:rPr>
                <w:sz w:val="20"/>
                <w:szCs w:val="20"/>
              </w:rPr>
              <w:t>0</w:t>
            </w:r>
          </w:p>
        </w:tc>
        <w:tc>
          <w:tcPr>
            <w:tcW w:w="879" w:type="dxa"/>
          </w:tcPr>
          <w:p w14:paraId="791CF1A9" w14:textId="77777777" w:rsidR="00600F55" w:rsidRPr="00600F55" w:rsidRDefault="00600F55" w:rsidP="00600F55">
            <w:pPr>
              <w:tabs>
                <w:tab w:val="left" w:pos="360"/>
                <w:tab w:val="left" w:pos="1134"/>
              </w:tabs>
              <w:ind w:firstLine="62"/>
              <w:jc w:val="both"/>
              <w:rPr>
                <w:sz w:val="20"/>
                <w:szCs w:val="20"/>
              </w:rPr>
            </w:pPr>
            <w:r w:rsidRPr="00600F55">
              <w:rPr>
                <w:sz w:val="20"/>
                <w:szCs w:val="20"/>
              </w:rPr>
              <w:t>2026</w:t>
            </w:r>
          </w:p>
        </w:tc>
        <w:tc>
          <w:tcPr>
            <w:tcW w:w="1275" w:type="dxa"/>
          </w:tcPr>
          <w:p w14:paraId="666FE311" w14:textId="77777777" w:rsidR="00600F55" w:rsidRPr="00600F55" w:rsidRDefault="00600F55" w:rsidP="00600F55">
            <w:pPr>
              <w:tabs>
                <w:tab w:val="left" w:pos="360"/>
                <w:tab w:val="left" w:pos="1134"/>
              </w:tabs>
              <w:ind w:firstLine="34"/>
              <w:jc w:val="both"/>
              <w:rPr>
                <w:sz w:val="20"/>
                <w:szCs w:val="20"/>
              </w:rPr>
            </w:pPr>
            <w:r w:rsidRPr="00600F55">
              <w:rPr>
                <w:sz w:val="20"/>
                <w:szCs w:val="20"/>
              </w:rPr>
              <w:t>ОБ, МБ</w:t>
            </w:r>
          </w:p>
        </w:tc>
        <w:tc>
          <w:tcPr>
            <w:tcW w:w="2552" w:type="dxa"/>
          </w:tcPr>
          <w:p w14:paraId="6D66FAFC" w14:textId="77777777" w:rsidR="00600F55" w:rsidRPr="00600F55" w:rsidRDefault="00600F55" w:rsidP="00600F55">
            <w:pPr>
              <w:tabs>
                <w:tab w:val="left" w:pos="360"/>
                <w:tab w:val="left" w:pos="1134"/>
              </w:tabs>
              <w:ind w:firstLine="34"/>
              <w:jc w:val="both"/>
              <w:rPr>
                <w:sz w:val="20"/>
                <w:szCs w:val="20"/>
              </w:rPr>
            </w:pPr>
            <w:r w:rsidRPr="00600F55">
              <w:rPr>
                <w:sz w:val="20"/>
                <w:szCs w:val="20"/>
              </w:rPr>
              <w:t>Установка водоподготовки</w:t>
            </w:r>
          </w:p>
        </w:tc>
      </w:tr>
      <w:tr w:rsidR="00600F55" w:rsidRPr="00600F55" w14:paraId="5D1D1BFD" w14:textId="77777777" w:rsidTr="00453A3F">
        <w:tc>
          <w:tcPr>
            <w:tcW w:w="675" w:type="dxa"/>
          </w:tcPr>
          <w:p w14:paraId="74C57D6D" w14:textId="77777777" w:rsidR="00600F55" w:rsidRPr="00600F55" w:rsidRDefault="00600F55" w:rsidP="00600F55">
            <w:pPr>
              <w:tabs>
                <w:tab w:val="left" w:pos="360"/>
                <w:tab w:val="left" w:pos="1134"/>
              </w:tabs>
              <w:jc w:val="both"/>
              <w:rPr>
                <w:sz w:val="20"/>
                <w:szCs w:val="20"/>
              </w:rPr>
            </w:pPr>
            <w:r w:rsidRPr="00600F55">
              <w:rPr>
                <w:sz w:val="20"/>
                <w:szCs w:val="20"/>
              </w:rPr>
              <w:t>2</w:t>
            </w:r>
          </w:p>
        </w:tc>
        <w:tc>
          <w:tcPr>
            <w:tcW w:w="2381" w:type="dxa"/>
          </w:tcPr>
          <w:p w14:paraId="5769BD86" w14:textId="77777777" w:rsidR="00600F55" w:rsidRPr="00600F55" w:rsidRDefault="00600F55" w:rsidP="00600F55">
            <w:pPr>
              <w:tabs>
                <w:tab w:val="left" w:pos="360"/>
                <w:tab w:val="left" w:pos="1134"/>
              </w:tabs>
              <w:ind w:firstLine="176"/>
              <w:rPr>
                <w:sz w:val="20"/>
                <w:szCs w:val="20"/>
              </w:rPr>
            </w:pPr>
            <w:proofErr w:type="spellStart"/>
            <w:r w:rsidRPr="00600F55">
              <w:rPr>
                <w:sz w:val="20"/>
                <w:szCs w:val="20"/>
              </w:rPr>
              <w:t>Новоичинский</w:t>
            </w:r>
            <w:proofErr w:type="spellEnd"/>
            <w:r w:rsidRPr="00600F55">
              <w:rPr>
                <w:sz w:val="20"/>
                <w:szCs w:val="20"/>
              </w:rPr>
              <w:t xml:space="preserve"> сельсовет Куйбышевского района Новосибирской области, п. Заливной Луг</w:t>
            </w:r>
          </w:p>
        </w:tc>
        <w:tc>
          <w:tcPr>
            <w:tcW w:w="1985" w:type="dxa"/>
          </w:tcPr>
          <w:p w14:paraId="0E98B27F" w14:textId="77777777" w:rsidR="00600F55" w:rsidRPr="00600F55" w:rsidRDefault="00600F55" w:rsidP="00600F55">
            <w:pPr>
              <w:tabs>
                <w:tab w:val="left" w:pos="360"/>
                <w:tab w:val="left" w:pos="1134"/>
              </w:tabs>
              <w:rPr>
                <w:sz w:val="20"/>
                <w:szCs w:val="20"/>
              </w:rPr>
            </w:pPr>
            <w:r w:rsidRPr="00600F55">
              <w:rPr>
                <w:sz w:val="20"/>
                <w:szCs w:val="20"/>
              </w:rPr>
              <w:t>Строительство установки водоподготовки</w:t>
            </w:r>
          </w:p>
        </w:tc>
        <w:tc>
          <w:tcPr>
            <w:tcW w:w="2693" w:type="dxa"/>
          </w:tcPr>
          <w:p w14:paraId="13046C6F" w14:textId="77777777" w:rsidR="00600F55" w:rsidRPr="00600F55" w:rsidRDefault="00600F55" w:rsidP="00600F55">
            <w:pPr>
              <w:tabs>
                <w:tab w:val="left" w:pos="360"/>
                <w:tab w:val="left" w:pos="1134"/>
              </w:tabs>
              <w:jc w:val="both"/>
              <w:rPr>
                <w:sz w:val="20"/>
                <w:szCs w:val="20"/>
              </w:rPr>
            </w:pPr>
            <w:r w:rsidRPr="00600F55">
              <w:rPr>
                <w:sz w:val="20"/>
                <w:szCs w:val="20"/>
              </w:rPr>
              <w:t>Строительство установки водоподготовки</w:t>
            </w:r>
          </w:p>
        </w:tc>
        <w:tc>
          <w:tcPr>
            <w:tcW w:w="1985" w:type="dxa"/>
          </w:tcPr>
          <w:p w14:paraId="2BC09DF1" w14:textId="77777777" w:rsidR="00600F55" w:rsidRPr="00600F55" w:rsidRDefault="00600F55" w:rsidP="00600F55">
            <w:pPr>
              <w:tabs>
                <w:tab w:val="left" w:pos="360"/>
                <w:tab w:val="left" w:pos="1134"/>
              </w:tabs>
              <w:ind w:firstLine="63"/>
              <w:jc w:val="both"/>
              <w:rPr>
                <w:sz w:val="20"/>
                <w:szCs w:val="20"/>
              </w:rPr>
            </w:pPr>
            <w:r w:rsidRPr="00600F55">
              <w:rPr>
                <w:sz w:val="20"/>
                <w:szCs w:val="20"/>
              </w:rPr>
              <w:t>0</w:t>
            </w:r>
          </w:p>
        </w:tc>
        <w:tc>
          <w:tcPr>
            <w:tcW w:w="879" w:type="dxa"/>
          </w:tcPr>
          <w:p w14:paraId="1777E232" w14:textId="77777777" w:rsidR="00600F55" w:rsidRPr="00600F55" w:rsidRDefault="00600F55" w:rsidP="00600F55">
            <w:pPr>
              <w:tabs>
                <w:tab w:val="left" w:pos="360"/>
                <w:tab w:val="left" w:pos="1134"/>
              </w:tabs>
              <w:ind w:firstLine="62"/>
              <w:jc w:val="both"/>
              <w:rPr>
                <w:sz w:val="20"/>
                <w:szCs w:val="20"/>
              </w:rPr>
            </w:pPr>
            <w:r w:rsidRPr="00600F55">
              <w:rPr>
                <w:sz w:val="20"/>
                <w:szCs w:val="20"/>
              </w:rPr>
              <w:t>2026</w:t>
            </w:r>
          </w:p>
        </w:tc>
        <w:tc>
          <w:tcPr>
            <w:tcW w:w="1275" w:type="dxa"/>
          </w:tcPr>
          <w:p w14:paraId="6D2D621E" w14:textId="77777777" w:rsidR="00600F55" w:rsidRPr="00600F55" w:rsidRDefault="00600F55" w:rsidP="00600F55">
            <w:pPr>
              <w:tabs>
                <w:tab w:val="left" w:pos="360"/>
                <w:tab w:val="left" w:pos="1134"/>
              </w:tabs>
              <w:ind w:firstLine="34"/>
              <w:jc w:val="both"/>
              <w:rPr>
                <w:sz w:val="20"/>
                <w:szCs w:val="20"/>
              </w:rPr>
            </w:pPr>
            <w:r w:rsidRPr="00600F55">
              <w:rPr>
                <w:sz w:val="20"/>
                <w:szCs w:val="20"/>
              </w:rPr>
              <w:t>ОБ, МБ</w:t>
            </w:r>
          </w:p>
        </w:tc>
        <w:tc>
          <w:tcPr>
            <w:tcW w:w="2552" w:type="dxa"/>
          </w:tcPr>
          <w:p w14:paraId="0119FD75" w14:textId="77777777" w:rsidR="00600F55" w:rsidRPr="00600F55" w:rsidRDefault="00600F55" w:rsidP="00600F55">
            <w:pPr>
              <w:tabs>
                <w:tab w:val="left" w:pos="360"/>
                <w:tab w:val="left" w:pos="1134"/>
              </w:tabs>
              <w:ind w:firstLine="34"/>
              <w:jc w:val="both"/>
              <w:rPr>
                <w:sz w:val="20"/>
                <w:szCs w:val="20"/>
              </w:rPr>
            </w:pPr>
            <w:r w:rsidRPr="00600F55">
              <w:rPr>
                <w:sz w:val="20"/>
                <w:szCs w:val="20"/>
              </w:rPr>
              <w:t>Установка водоподготовки</w:t>
            </w:r>
          </w:p>
        </w:tc>
      </w:tr>
      <w:tr w:rsidR="00600F55" w:rsidRPr="00600F55" w14:paraId="36B0CB4B" w14:textId="77777777" w:rsidTr="00453A3F">
        <w:tc>
          <w:tcPr>
            <w:tcW w:w="675" w:type="dxa"/>
          </w:tcPr>
          <w:p w14:paraId="40C79260" w14:textId="77777777" w:rsidR="00600F55" w:rsidRPr="00600F55" w:rsidRDefault="00600F55" w:rsidP="00600F55">
            <w:pPr>
              <w:tabs>
                <w:tab w:val="left" w:pos="360"/>
                <w:tab w:val="left" w:pos="1134"/>
              </w:tabs>
              <w:jc w:val="both"/>
              <w:rPr>
                <w:color w:val="FF0000"/>
                <w:sz w:val="20"/>
                <w:szCs w:val="20"/>
              </w:rPr>
            </w:pPr>
          </w:p>
        </w:tc>
        <w:tc>
          <w:tcPr>
            <w:tcW w:w="2381" w:type="dxa"/>
          </w:tcPr>
          <w:p w14:paraId="43474D88" w14:textId="77777777" w:rsidR="00600F55" w:rsidRPr="00600F55" w:rsidRDefault="00600F55" w:rsidP="00600F55">
            <w:pPr>
              <w:tabs>
                <w:tab w:val="left" w:pos="360"/>
                <w:tab w:val="left" w:pos="1134"/>
              </w:tabs>
              <w:ind w:firstLine="176"/>
              <w:rPr>
                <w:sz w:val="20"/>
                <w:szCs w:val="20"/>
              </w:rPr>
            </w:pPr>
            <w:r w:rsidRPr="00600F55">
              <w:rPr>
                <w:sz w:val="20"/>
                <w:szCs w:val="20"/>
              </w:rPr>
              <w:t>Итого за 2026 г.</w:t>
            </w:r>
          </w:p>
        </w:tc>
        <w:tc>
          <w:tcPr>
            <w:tcW w:w="1985" w:type="dxa"/>
          </w:tcPr>
          <w:p w14:paraId="21764063" w14:textId="77777777" w:rsidR="00600F55" w:rsidRPr="00600F55" w:rsidRDefault="00600F55" w:rsidP="00600F55">
            <w:pPr>
              <w:tabs>
                <w:tab w:val="left" w:pos="360"/>
                <w:tab w:val="left" w:pos="1134"/>
              </w:tabs>
              <w:jc w:val="both"/>
              <w:rPr>
                <w:sz w:val="20"/>
                <w:szCs w:val="20"/>
              </w:rPr>
            </w:pPr>
          </w:p>
        </w:tc>
        <w:tc>
          <w:tcPr>
            <w:tcW w:w="2693" w:type="dxa"/>
          </w:tcPr>
          <w:p w14:paraId="5090D19B" w14:textId="77777777" w:rsidR="00600F55" w:rsidRPr="00600F55" w:rsidRDefault="00600F55" w:rsidP="00600F55">
            <w:pPr>
              <w:tabs>
                <w:tab w:val="left" w:pos="360"/>
                <w:tab w:val="left" w:pos="1134"/>
              </w:tabs>
              <w:jc w:val="both"/>
              <w:rPr>
                <w:sz w:val="20"/>
                <w:szCs w:val="20"/>
              </w:rPr>
            </w:pPr>
          </w:p>
        </w:tc>
        <w:tc>
          <w:tcPr>
            <w:tcW w:w="1985" w:type="dxa"/>
          </w:tcPr>
          <w:p w14:paraId="5EC617A0" w14:textId="77777777" w:rsidR="00600F55" w:rsidRPr="00600F55" w:rsidRDefault="00600F55" w:rsidP="00600F55">
            <w:pPr>
              <w:tabs>
                <w:tab w:val="left" w:pos="360"/>
                <w:tab w:val="left" w:pos="1134"/>
              </w:tabs>
              <w:ind w:firstLine="63"/>
              <w:jc w:val="both"/>
              <w:rPr>
                <w:sz w:val="20"/>
                <w:szCs w:val="20"/>
              </w:rPr>
            </w:pPr>
            <w:r w:rsidRPr="00600F55">
              <w:rPr>
                <w:sz w:val="20"/>
                <w:szCs w:val="20"/>
              </w:rPr>
              <w:t>0,000</w:t>
            </w:r>
          </w:p>
        </w:tc>
        <w:tc>
          <w:tcPr>
            <w:tcW w:w="879" w:type="dxa"/>
          </w:tcPr>
          <w:p w14:paraId="708539AD" w14:textId="77777777" w:rsidR="00600F55" w:rsidRPr="00600F55" w:rsidRDefault="00600F55" w:rsidP="00600F55">
            <w:pPr>
              <w:tabs>
                <w:tab w:val="left" w:pos="360"/>
                <w:tab w:val="left" w:pos="1134"/>
              </w:tabs>
              <w:ind w:firstLine="62"/>
              <w:jc w:val="both"/>
              <w:rPr>
                <w:sz w:val="20"/>
                <w:szCs w:val="20"/>
              </w:rPr>
            </w:pPr>
          </w:p>
        </w:tc>
        <w:tc>
          <w:tcPr>
            <w:tcW w:w="1275" w:type="dxa"/>
          </w:tcPr>
          <w:p w14:paraId="420298E9" w14:textId="77777777" w:rsidR="00600F55" w:rsidRPr="00600F55" w:rsidRDefault="00600F55" w:rsidP="00600F55">
            <w:pPr>
              <w:tabs>
                <w:tab w:val="left" w:pos="360"/>
                <w:tab w:val="left" w:pos="1134"/>
              </w:tabs>
              <w:ind w:firstLine="34"/>
              <w:jc w:val="both"/>
              <w:rPr>
                <w:sz w:val="20"/>
                <w:szCs w:val="20"/>
              </w:rPr>
            </w:pPr>
          </w:p>
        </w:tc>
        <w:tc>
          <w:tcPr>
            <w:tcW w:w="2552" w:type="dxa"/>
          </w:tcPr>
          <w:p w14:paraId="78B0EE3E" w14:textId="77777777" w:rsidR="00600F55" w:rsidRPr="00600F55" w:rsidRDefault="00600F55" w:rsidP="00600F55">
            <w:pPr>
              <w:tabs>
                <w:tab w:val="left" w:pos="360"/>
                <w:tab w:val="left" w:pos="1134"/>
              </w:tabs>
              <w:ind w:firstLine="34"/>
              <w:jc w:val="both"/>
              <w:rPr>
                <w:sz w:val="20"/>
                <w:szCs w:val="20"/>
              </w:rPr>
            </w:pPr>
          </w:p>
        </w:tc>
      </w:tr>
      <w:tr w:rsidR="00600F55" w:rsidRPr="00600F55" w14:paraId="1ACEC170" w14:textId="77777777" w:rsidTr="00453A3F">
        <w:tc>
          <w:tcPr>
            <w:tcW w:w="675" w:type="dxa"/>
          </w:tcPr>
          <w:p w14:paraId="3773BF02" w14:textId="77777777" w:rsidR="00600F55" w:rsidRPr="00600F55" w:rsidRDefault="00600F55" w:rsidP="00600F55">
            <w:pPr>
              <w:tabs>
                <w:tab w:val="left" w:pos="360"/>
                <w:tab w:val="left" w:pos="1134"/>
              </w:tabs>
              <w:jc w:val="both"/>
              <w:rPr>
                <w:sz w:val="20"/>
                <w:szCs w:val="20"/>
              </w:rPr>
            </w:pPr>
          </w:p>
        </w:tc>
        <w:tc>
          <w:tcPr>
            <w:tcW w:w="2381" w:type="dxa"/>
          </w:tcPr>
          <w:p w14:paraId="6E73837E" w14:textId="77777777" w:rsidR="00600F55" w:rsidRPr="00600F55" w:rsidRDefault="00600F55" w:rsidP="00600F55">
            <w:pPr>
              <w:tabs>
                <w:tab w:val="left" w:pos="360"/>
                <w:tab w:val="left" w:pos="1134"/>
              </w:tabs>
              <w:ind w:firstLine="176"/>
              <w:jc w:val="right"/>
              <w:rPr>
                <w:sz w:val="20"/>
                <w:szCs w:val="20"/>
              </w:rPr>
            </w:pPr>
            <w:r w:rsidRPr="00600F55">
              <w:rPr>
                <w:sz w:val="20"/>
                <w:szCs w:val="20"/>
              </w:rPr>
              <w:t xml:space="preserve">Всего </w:t>
            </w:r>
          </w:p>
        </w:tc>
        <w:tc>
          <w:tcPr>
            <w:tcW w:w="1985" w:type="dxa"/>
          </w:tcPr>
          <w:p w14:paraId="60887BD2" w14:textId="77777777" w:rsidR="00600F55" w:rsidRPr="00600F55" w:rsidRDefault="00600F55" w:rsidP="00600F55">
            <w:pPr>
              <w:rPr>
                <w:sz w:val="20"/>
                <w:szCs w:val="20"/>
              </w:rPr>
            </w:pPr>
          </w:p>
        </w:tc>
        <w:tc>
          <w:tcPr>
            <w:tcW w:w="2693" w:type="dxa"/>
          </w:tcPr>
          <w:p w14:paraId="6F031BA6" w14:textId="77777777" w:rsidR="00600F55" w:rsidRPr="00600F55" w:rsidRDefault="00600F55" w:rsidP="00600F55">
            <w:pPr>
              <w:rPr>
                <w:sz w:val="20"/>
                <w:szCs w:val="20"/>
              </w:rPr>
            </w:pPr>
          </w:p>
        </w:tc>
        <w:tc>
          <w:tcPr>
            <w:tcW w:w="1985" w:type="dxa"/>
          </w:tcPr>
          <w:p w14:paraId="6548B2E0" w14:textId="77777777" w:rsidR="00600F55" w:rsidRPr="00600F55" w:rsidRDefault="00600F55" w:rsidP="00600F55">
            <w:pPr>
              <w:tabs>
                <w:tab w:val="left" w:pos="360"/>
                <w:tab w:val="left" w:pos="1134"/>
              </w:tabs>
              <w:ind w:firstLine="63"/>
              <w:jc w:val="both"/>
              <w:rPr>
                <w:sz w:val="20"/>
                <w:szCs w:val="20"/>
              </w:rPr>
            </w:pPr>
            <w:r w:rsidRPr="00600F55">
              <w:rPr>
                <w:sz w:val="20"/>
                <w:szCs w:val="20"/>
              </w:rPr>
              <w:t>20 096,08219</w:t>
            </w:r>
          </w:p>
        </w:tc>
        <w:tc>
          <w:tcPr>
            <w:tcW w:w="879" w:type="dxa"/>
          </w:tcPr>
          <w:p w14:paraId="31033A14" w14:textId="77777777" w:rsidR="00600F55" w:rsidRPr="00600F55" w:rsidRDefault="00600F55" w:rsidP="00600F55">
            <w:pPr>
              <w:tabs>
                <w:tab w:val="left" w:pos="360"/>
                <w:tab w:val="left" w:pos="1134"/>
              </w:tabs>
              <w:ind w:firstLine="62"/>
              <w:jc w:val="both"/>
              <w:rPr>
                <w:sz w:val="20"/>
                <w:szCs w:val="20"/>
              </w:rPr>
            </w:pPr>
          </w:p>
        </w:tc>
        <w:tc>
          <w:tcPr>
            <w:tcW w:w="1275" w:type="dxa"/>
          </w:tcPr>
          <w:p w14:paraId="63D7F106" w14:textId="77777777" w:rsidR="00600F55" w:rsidRPr="00600F55" w:rsidRDefault="00600F55" w:rsidP="00600F55">
            <w:pPr>
              <w:ind w:firstLine="34"/>
              <w:rPr>
                <w:sz w:val="20"/>
                <w:szCs w:val="20"/>
              </w:rPr>
            </w:pPr>
          </w:p>
        </w:tc>
        <w:tc>
          <w:tcPr>
            <w:tcW w:w="2552" w:type="dxa"/>
          </w:tcPr>
          <w:p w14:paraId="6E465243" w14:textId="77777777" w:rsidR="00600F55" w:rsidRPr="00600F55" w:rsidRDefault="00600F55" w:rsidP="00600F55">
            <w:pPr>
              <w:ind w:firstLine="34"/>
              <w:rPr>
                <w:sz w:val="20"/>
                <w:szCs w:val="20"/>
              </w:rPr>
            </w:pPr>
          </w:p>
        </w:tc>
      </w:tr>
    </w:tbl>
    <w:p w14:paraId="08DFAB26" w14:textId="77777777" w:rsidR="00600F55" w:rsidRPr="00600F55" w:rsidRDefault="00600F55" w:rsidP="00600F55">
      <w:pPr>
        <w:tabs>
          <w:tab w:val="left" w:pos="360"/>
          <w:tab w:val="left" w:pos="1134"/>
        </w:tabs>
        <w:ind w:firstLine="709"/>
        <w:jc w:val="both"/>
        <w:rPr>
          <w:sz w:val="20"/>
          <w:szCs w:val="20"/>
        </w:rPr>
      </w:pPr>
      <w:r w:rsidRPr="00600F55">
        <w:rPr>
          <w:sz w:val="20"/>
          <w:szCs w:val="20"/>
        </w:rPr>
        <w:t>ОБ – областной бюджет    МБ – бюджет Куйбышевского муниципального района Новосибирской области</w:t>
      </w:r>
    </w:p>
    <w:p w14:paraId="07B592E5" w14:textId="77777777" w:rsidR="00600F55" w:rsidRPr="00600F55" w:rsidRDefault="00600F55" w:rsidP="00600F55">
      <w:pPr>
        <w:tabs>
          <w:tab w:val="left" w:pos="360"/>
          <w:tab w:val="left" w:pos="1134"/>
        </w:tabs>
        <w:ind w:firstLine="709"/>
        <w:jc w:val="both"/>
        <w:rPr>
          <w:sz w:val="20"/>
          <w:szCs w:val="20"/>
        </w:rPr>
      </w:pPr>
    </w:p>
    <w:p w14:paraId="5BD1169C" w14:textId="77777777" w:rsidR="00600F55" w:rsidRPr="00600F55" w:rsidRDefault="00600F55" w:rsidP="00600F55">
      <w:pPr>
        <w:widowControl w:val="0"/>
        <w:autoSpaceDE w:val="0"/>
        <w:autoSpaceDN w:val="0"/>
        <w:adjustRightInd w:val="0"/>
        <w:ind w:firstLine="709"/>
        <w:jc w:val="right"/>
        <w:outlineLvl w:val="1"/>
        <w:rPr>
          <w:sz w:val="20"/>
          <w:szCs w:val="20"/>
        </w:rPr>
      </w:pPr>
      <w:r w:rsidRPr="00600F55">
        <w:rPr>
          <w:noProof/>
          <w:sz w:val="20"/>
          <w:szCs w:val="20"/>
        </w:rPr>
        <w:pict w14:anchorId="4F834AA7">
          <v:rect id="_x0000_s1028" style="position:absolute;left:0;text-align:left;margin-left:211.55pt;margin-top:-33.4pt;width:56.1pt;height:32.85pt;z-index:-251655168" stroked="f">
            <v:textbox style="mso-next-textbox:#_x0000_s1028">
              <w:txbxContent>
                <w:p w14:paraId="537B13D3" w14:textId="77777777" w:rsidR="00600F55" w:rsidRPr="00B162E5" w:rsidRDefault="00600F55" w:rsidP="00600F55"/>
              </w:txbxContent>
            </v:textbox>
          </v:rect>
        </w:pict>
      </w:r>
      <w:r w:rsidRPr="00600F55">
        <w:rPr>
          <w:sz w:val="20"/>
          <w:szCs w:val="20"/>
        </w:rPr>
        <w:t>Приложение № 3</w:t>
      </w:r>
    </w:p>
    <w:p w14:paraId="7F5D3A15" w14:textId="77777777" w:rsidR="00600F55" w:rsidRPr="00600F55" w:rsidRDefault="00600F55" w:rsidP="00600F55">
      <w:pPr>
        <w:widowControl w:val="0"/>
        <w:autoSpaceDE w:val="0"/>
        <w:autoSpaceDN w:val="0"/>
        <w:adjustRightInd w:val="0"/>
        <w:ind w:firstLine="709"/>
        <w:jc w:val="right"/>
        <w:rPr>
          <w:color w:val="000000"/>
          <w:sz w:val="20"/>
          <w:szCs w:val="20"/>
        </w:rPr>
      </w:pPr>
      <w:r w:rsidRPr="00600F55">
        <w:rPr>
          <w:sz w:val="20"/>
          <w:szCs w:val="20"/>
        </w:rPr>
        <w:t xml:space="preserve">к подпрограмме  </w:t>
      </w:r>
      <w:r w:rsidRPr="00600F55">
        <w:rPr>
          <w:color w:val="000000"/>
          <w:sz w:val="20"/>
          <w:szCs w:val="20"/>
        </w:rPr>
        <w:t>«</w:t>
      </w:r>
      <w:r w:rsidRPr="00600F55">
        <w:rPr>
          <w:spacing w:val="-8"/>
          <w:sz w:val="20"/>
          <w:szCs w:val="20"/>
        </w:rPr>
        <w:t>Чистая вода</w:t>
      </w:r>
      <w:r w:rsidRPr="00600F55">
        <w:rPr>
          <w:color w:val="000000"/>
          <w:sz w:val="20"/>
          <w:szCs w:val="20"/>
        </w:rPr>
        <w:t xml:space="preserve">» </w:t>
      </w:r>
    </w:p>
    <w:p w14:paraId="368A288C" w14:textId="77777777" w:rsidR="00600F55" w:rsidRPr="00600F55" w:rsidRDefault="00600F55" w:rsidP="00600F55">
      <w:pPr>
        <w:widowControl w:val="0"/>
        <w:autoSpaceDE w:val="0"/>
        <w:autoSpaceDN w:val="0"/>
        <w:adjustRightInd w:val="0"/>
        <w:ind w:firstLine="709"/>
        <w:jc w:val="right"/>
        <w:rPr>
          <w:sz w:val="20"/>
          <w:szCs w:val="20"/>
        </w:rPr>
      </w:pPr>
      <w:r w:rsidRPr="00600F55">
        <w:rPr>
          <w:sz w:val="20"/>
          <w:szCs w:val="20"/>
        </w:rPr>
        <w:t xml:space="preserve">Куйбышевского муниципального района </w:t>
      </w:r>
    </w:p>
    <w:p w14:paraId="6D425281" w14:textId="77777777" w:rsidR="00600F55" w:rsidRPr="00600F55" w:rsidRDefault="00600F55" w:rsidP="00600F55">
      <w:pPr>
        <w:widowControl w:val="0"/>
        <w:autoSpaceDE w:val="0"/>
        <w:autoSpaceDN w:val="0"/>
        <w:adjustRightInd w:val="0"/>
        <w:ind w:firstLine="709"/>
        <w:jc w:val="right"/>
        <w:rPr>
          <w:color w:val="000000"/>
          <w:sz w:val="20"/>
          <w:szCs w:val="20"/>
        </w:rPr>
      </w:pPr>
      <w:r w:rsidRPr="00600F55">
        <w:rPr>
          <w:sz w:val="20"/>
          <w:szCs w:val="20"/>
        </w:rPr>
        <w:t>Новосибирской области</w:t>
      </w:r>
      <w:r w:rsidRPr="00600F55">
        <w:rPr>
          <w:color w:val="000000"/>
          <w:sz w:val="20"/>
          <w:szCs w:val="20"/>
        </w:rPr>
        <w:t xml:space="preserve"> на 2024-2026 гг.</w:t>
      </w:r>
    </w:p>
    <w:p w14:paraId="2464224A" w14:textId="77777777" w:rsidR="00600F55" w:rsidRPr="00600F55" w:rsidRDefault="00600F55" w:rsidP="00600F55">
      <w:pPr>
        <w:widowControl w:val="0"/>
        <w:autoSpaceDE w:val="0"/>
        <w:autoSpaceDN w:val="0"/>
        <w:adjustRightInd w:val="0"/>
        <w:ind w:firstLine="709"/>
        <w:jc w:val="right"/>
        <w:outlineLvl w:val="1"/>
        <w:rPr>
          <w:sz w:val="20"/>
          <w:szCs w:val="20"/>
          <w:highlight w:val="yellow"/>
        </w:rPr>
      </w:pPr>
    </w:p>
    <w:p w14:paraId="30843B70" w14:textId="77777777" w:rsidR="00600F55" w:rsidRPr="00600F55" w:rsidRDefault="00600F55" w:rsidP="00600F55">
      <w:pPr>
        <w:widowControl w:val="0"/>
        <w:autoSpaceDE w:val="0"/>
        <w:autoSpaceDN w:val="0"/>
        <w:adjustRightInd w:val="0"/>
        <w:ind w:firstLine="709"/>
        <w:jc w:val="center"/>
        <w:rPr>
          <w:sz w:val="20"/>
          <w:szCs w:val="20"/>
        </w:rPr>
      </w:pPr>
      <w:r w:rsidRPr="00600F55">
        <w:rPr>
          <w:sz w:val="20"/>
          <w:szCs w:val="20"/>
        </w:rPr>
        <w:t>Сводные финансовые затраты Подпрограммы</w:t>
      </w:r>
    </w:p>
    <w:p w14:paraId="5BE90743" w14:textId="77777777" w:rsidR="00600F55" w:rsidRPr="00600F55" w:rsidRDefault="00600F55" w:rsidP="00600F55">
      <w:pPr>
        <w:widowControl w:val="0"/>
        <w:autoSpaceDE w:val="0"/>
        <w:autoSpaceDN w:val="0"/>
        <w:adjustRightInd w:val="0"/>
        <w:ind w:firstLine="709"/>
        <w:jc w:val="center"/>
        <w:rPr>
          <w:sz w:val="20"/>
          <w:szCs w:val="20"/>
        </w:rPr>
      </w:pPr>
    </w:p>
    <w:p w14:paraId="15C86B6F" w14:textId="77777777" w:rsidR="00600F55" w:rsidRPr="00600F55" w:rsidRDefault="00600F55" w:rsidP="00600F55">
      <w:pPr>
        <w:widowControl w:val="0"/>
        <w:autoSpaceDE w:val="0"/>
        <w:autoSpaceDN w:val="0"/>
        <w:adjustRightInd w:val="0"/>
        <w:ind w:firstLine="709"/>
        <w:jc w:val="center"/>
        <w:rPr>
          <w:sz w:val="20"/>
          <w:szCs w:val="20"/>
        </w:rPr>
      </w:pPr>
    </w:p>
    <w:tbl>
      <w:tblPr>
        <w:tblW w:w="1206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5"/>
        <w:gridCol w:w="1592"/>
        <w:gridCol w:w="1674"/>
        <w:gridCol w:w="1548"/>
        <w:gridCol w:w="1559"/>
        <w:gridCol w:w="1719"/>
      </w:tblGrid>
      <w:tr w:rsidR="00600F55" w:rsidRPr="00600F55" w14:paraId="0F0884CE" w14:textId="77777777" w:rsidTr="00453A3F">
        <w:trPr>
          <w:trHeight w:val="479"/>
        </w:trPr>
        <w:tc>
          <w:tcPr>
            <w:tcW w:w="3975" w:type="dxa"/>
            <w:vMerge w:val="restart"/>
            <w:shd w:val="clear" w:color="auto" w:fill="auto"/>
          </w:tcPr>
          <w:p w14:paraId="44CE4FD9" w14:textId="77777777" w:rsidR="00600F55" w:rsidRPr="00600F55" w:rsidRDefault="00600F55" w:rsidP="00600F55">
            <w:pPr>
              <w:widowControl w:val="0"/>
              <w:autoSpaceDE w:val="0"/>
              <w:autoSpaceDN w:val="0"/>
              <w:adjustRightInd w:val="0"/>
              <w:ind w:firstLine="176"/>
              <w:jc w:val="center"/>
              <w:outlineLvl w:val="1"/>
              <w:rPr>
                <w:sz w:val="20"/>
                <w:szCs w:val="20"/>
              </w:rPr>
            </w:pPr>
            <w:r w:rsidRPr="00600F55">
              <w:rPr>
                <w:sz w:val="20"/>
                <w:szCs w:val="20"/>
              </w:rPr>
              <w:t>Источники и объемы расходов по подпрограмме</w:t>
            </w:r>
          </w:p>
        </w:tc>
        <w:tc>
          <w:tcPr>
            <w:tcW w:w="6373" w:type="dxa"/>
            <w:gridSpan w:val="4"/>
          </w:tcPr>
          <w:p w14:paraId="39DA1F75" w14:textId="77777777" w:rsidR="00600F55" w:rsidRPr="00600F55" w:rsidRDefault="00600F55" w:rsidP="00600F55">
            <w:pPr>
              <w:widowControl w:val="0"/>
              <w:autoSpaceDE w:val="0"/>
              <w:autoSpaceDN w:val="0"/>
              <w:adjustRightInd w:val="0"/>
              <w:ind w:firstLine="170"/>
              <w:jc w:val="center"/>
              <w:outlineLvl w:val="1"/>
              <w:rPr>
                <w:sz w:val="20"/>
                <w:szCs w:val="20"/>
              </w:rPr>
            </w:pPr>
            <w:r w:rsidRPr="00600F55">
              <w:rPr>
                <w:sz w:val="20"/>
                <w:szCs w:val="20"/>
              </w:rPr>
              <w:t>Финансовые затраты тыс. рублей</w:t>
            </w:r>
          </w:p>
        </w:tc>
        <w:tc>
          <w:tcPr>
            <w:tcW w:w="1719" w:type="dxa"/>
            <w:shd w:val="clear" w:color="auto" w:fill="auto"/>
          </w:tcPr>
          <w:p w14:paraId="7FF5AD5B" w14:textId="77777777" w:rsidR="00600F55" w:rsidRPr="00600F55" w:rsidRDefault="00600F55" w:rsidP="00600F55">
            <w:pPr>
              <w:widowControl w:val="0"/>
              <w:autoSpaceDE w:val="0"/>
              <w:autoSpaceDN w:val="0"/>
              <w:adjustRightInd w:val="0"/>
              <w:jc w:val="center"/>
              <w:outlineLvl w:val="1"/>
              <w:rPr>
                <w:sz w:val="20"/>
                <w:szCs w:val="20"/>
              </w:rPr>
            </w:pPr>
            <w:r w:rsidRPr="00600F55">
              <w:rPr>
                <w:sz w:val="20"/>
                <w:szCs w:val="20"/>
              </w:rPr>
              <w:t>Примечание</w:t>
            </w:r>
          </w:p>
        </w:tc>
      </w:tr>
      <w:tr w:rsidR="00600F55" w:rsidRPr="00600F55" w14:paraId="402CD5BC" w14:textId="77777777" w:rsidTr="00453A3F">
        <w:trPr>
          <w:trHeight w:val="285"/>
        </w:trPr>
        <w:tc>
          <w:tcPr>
            <w:tcW w:w="3975" w:type="dxa"/>
            <w:vMerge/>
            <w:shd w:val="clear" w:color="auto" w:fill="auto"/>
          </w:tcPr>
          <w:p w14:paraId="54DB9958" w14:textId="77777777" w:rsidR="00600F55" w:rsidRPr="00600F55" w:rsidRDefault="00600F55" w:rsidP="00600F55">
            <w:pPr>
              <w:widowControl w:val="0"/>
              <w:autoSpaceDE w:val="0"/>
              <w:autoSpaceDN w:val="0"/>
              <w:adjustRightInd w:val="0"/>
              <w:ind w:firstLine="176"/>
              <w:jc w:val="center"/>
              <w:outlineLvl w:val="1"/>
              <w:rPr>
                <w:sz w:val="20"/>
                <w:szCs w:val="20"/>
              </w:rPr>
            </w:pPr>
          </w:p>
        </w:tc>
        <w:tc>
          <w:tcPr>
            <w:tcW w:w="1592" w:type="dxa"/>
            <w:vMerge w:val="restart"/>
          </w:tcPr>
          <w:p w14:paraId="07969BE4" w14:textId="77777777" w:rsidR="00600F55" w:rsidRPr="00600F55" w:rsidRDefault="00600F55" w:rsidP="00600F55">
            <w:pPr>
              <w:widowControl w:val="0"/>
              <w:autoSpaceDE w:val="0"/>
              <w:autoSpaceDN w:val="0"/>
              <w:adjustRightInd w:val="0"/>
              <w:ind w:firstLine="28"/>
              <w:jc w:val="center"/>
              <w:outlineLvl w:val="1"/>
              <w:rPr>
                <w:sz w:val="20"/>
                <w:szCs w:val="20"/>
              </w:rPr>
            </w:pPr>
            <w:r w:rsidRPr="00600F55">
              <w:rPr>
                <w:sz w:val="20"/>
                <w:szCs w:val="20"/>
              </w:rPr>
              <w:t>всего</w:t>
            </w:r>
          </w:p>
        </w:tc>
        <w:tc>
          <w:tcPr>
            <w:tcW w:w="4781" w:type="dxa"/>
            <w:gridSpan w:val="3"/>
            <w:tcBorders>
              <w:bottom w:val="single" w:sz="4" w:space="0" w:color="auto"/>
            </w:tcBorders>
            <w:shd w:val="clear" w:color="auto" w:fill="auto"/>
          </w:tcPr>
          <w:p w14:paraId="37E721EA" w14:textId="77777777" w:rsidR="00600F55" w:rsidRPr="00600F55" w:rsidRDefault="00600F55" w:rsidP="00600F55">
            <w:pPr>
              <w:widowControl w:val="0"/>
              <w:autoSpaceDE w:val="0"/>
              <w:autoSpaceDN w:val="0"/>
              <w:adjustRightInd w:val="0"/>
              <w:ind w:firstLine="137"/>
              <w:jc w:val="center"/>
              <w:outlineLvl w:val="1"/>
              <w:rPr>
                <w:sz w:val="20"/>
                <w:szCs w:val="20"/>
              </w:rPr>
            </w:pPr>
            <w:r w:rsidRPr="00600F55">
              <w:rPr>
                <w:sz w:val="20"/>
                <w:szCs w:val="20"/>
              </w:rPr>
              <w:t>в том числе по годам</w:t>
            </w:r>
          </w:p>
        </w:tc>
        <w:tc>
          <w:tcPr>
            <w:tcW w:w="1719" w:type="dxa"/>
            <w:vMerge w:val="restart"/>
            <w:shd w:val="clear" w:color="auto" w:fill="auto"/>
          </w:tcPr>
          <w:p w14:paraId="390CEEAB" w14:textId="77777777" w:rsidR="00600F55" w:rsidRPr="00600F55" w:rsidRDefault="00600F55" w:rsidP="00600F55">
            <w:pPr>
              <w:widowControl w:val="0"/>
              <w:autoSpaceDE w:val="0"/>
              <w:autoSpaceDN w:val="0"/>
              <w:adjustRightInd w:val="0"/>
              <w:ind w:firstLine="709"/>
              <w:jc w:val="center"/>
              <w:outlineLvl w:val="1"/>
              <w:rPr>
                <w:sz w:val="20"/>
                <w:szCs w:val="20"/>
              </w:rPr>
            </w:pPr>
          </w:p>
        </w:tc>
      </w:tr>
      <w:tr w:rsidR="00600F55" w:rsidRPr="00600F55" w14:paraId="321D65CC" w14:textId="77777777" w:rsidTr="00453A3F">
        <w:trPr>
          <w:trHeight w:val="330"/>
        </w:trPr>
        <w:tc>
          <w:tcPr>
            <w:tcW w:w="3975" w:type="dxa"/>
            <w:vMerge/>
            <w:shd w:val="clear" w:color="auto" w:fill="auto"/>
          </w:tcPr>
          <w:p w14:paraId="13106F4E" w14:textId="77777777" w:rsidR="00600F55" w:rsidRPr="00600F55" w:rsidRDefault="00600F55" w:rsidP="00600F55">
            <w:pPr>
              <w:widowControl w:val="0"/>
              <w:autoSpaceDE w:val="0"/>
              <w:autoSpaceDN w:val="0"/>
              <w:adjustRightInd w:val="0"/>
              <w:ind w:firstLine="176"/>
              <w:jc w:val="center"/>
              <w:outlineLvl w:val="1"/>
              <w:rPr>
                <w:sz w:val="20"/>
                <w:szCs w:val="20"/>
              </w:rPr>
            </w:pPr>
          </w:p>
        </w:tc>
        <w:tc>
          <w:tcPr>
            <w:tcW w:w="1592" w:type="dxa"/>
            <w:vMerge/>
          </w:tcPr>
          <w:p w14:paraId="788ACD49" w14:textId="77777777" w:rsidR="00600F55" w:rsidRPr="00600F55" w:rsidRDefault="00600F55" w:rsidP="00600F55">
            <w:pPr>
              <w:widowControl w:val="0"/>
              <w:autoSpaceDE w:val="0"/>
              <w:autoSpaceDN w:val="0"/>
              <w:adjustRightInd w:val="0"/>
              <w:ind w:firstLine="28"/>
              <w:jc w:val="center"/>
              <w:outlineLvl w:val="1"/>
              <w:rPr>
                <w:sz w:val="20"/>
                <w:szCs w:val="20"/>
              </w:rPr>
            </w:pPr>
          </w:p>
        </w:tc>
        <w:tc>
          <w:tcPr>
            <w:tcW w:w="1674" w:type="dxa"/>
            <w:tcBorders>
              <w:bottom w:val="single" w:sz="4" w:space="0" w:color="auto"/>
            </w:tcBorders>
            <w:shd w:val="clear" w:color="auto" w:fill="auto"/>
          </w:tcPr>
          <w:p w14:paraId="7FF2746F" w14:textId="77777777" w:rsidR="00600F55" w:rsidRPr="00600F55" w:rsidRDefault="00600F55" w:rsidP="00600F55">
            <w:pPr>
              <w:widowControl w:val="0"/>
              <w:autoSpaceDE w:val="0"/>
              <w:autoSpaceDN w:val="0"/>
              <w:adjustRightInd w:val="0"/>
              <w:ind w:firstLine="137"/>
              <w:jc w:val="center"/>
              <w:outlineLvl w:val="1"/>
              <w:rPr>
                <w:sz w:val="20"/>
                <w:szCs w:val="20"/>
              </w:rPr>
            </w:pPr>
            <w:r w:rsidRPr="00600F55">
              <w:rPr>
                <w:sz w:val="20"/>
                <w:szCs w:val="20"/>
              </w:rPr>
              <w:t>2024г</w:t>
            </w:r>
          </w:p>
        </w:tc>
        <w:tc>
          <w:tcPr>
            <w:tcW w:w="1548" w:type="dxa"/>
            <w:shd w:val="clear" w:color="auto" w:fill="auto"/>
          </w:tcPr>
          <w:p w14:paraId="1369BD8A" w14:textId="77777777" w:rsidR="00600F55" w:rsidRPr="00600F55" w:rsidRDefault="00600F55" w:rsidP="00600F55">
            <w:pPr>
              <w:widowControl w:val="0"/>
              <w:autoSpaceDE w:val="0"/>
              <w:autoSpaceDN w:val="0"/>
              <w:adjustRightInd w:val="0"/>
              <w:jc w:val="center"/>
              <w:outlineLvl w:val="1"/>
              <w:rPr>
                <w:sz w:val="20"/>
                <w:szCs w:val="20"/>
              </w:rPr>
            </w:pPr>
            <w:r w:rsidRPr="00600F55">
              <w:rPr>
                <w:sz w:val="20"/>
                <w:szCs w:val="20"/>
              </w:rPr>
              <w:t>2025г</w:t>
            </w:r>
          </w:p>
        </w:tc>
        <w:tc>
          <w:tcPr>
            <w:tcW w:w="1559" w:type="dxa"/>
            <w:shd w:val="clear" w:color="auto" w:fill="auto"/>
          </w:tcPr>
          <w:p w14:paraId="5A990A4F" w14:textId="77777777" w:rsidR="00600F55" w:rsidRPr="00600F55" w:rsidRDefault="00600F55" w:rsidP="00600F55">
            <w:pPr>
              <w:widowControl w:val="0"/>
              <w:autoSpaceDE w:val="0"/>
              <w:autoSpaceDN w:val="0"/>
              <w:adjustRightInd w:val="0"/>
              <w:ind w:firstLine="33"/>
              <w:jc w:val="center"/>
              <w:outlineLvl w:val="1"/>
              <w:rPr>
                <w:sz w:val="20"/>
                <w:szCs w:val="20"/>
              </w:rPr>
            </w:pPr>
            <w:r w:rsidRPr="00600F55">
              <w:rPr>
                <w:sz w:val="20"/>
                <w:szCs w:val="20"/>
              </w:rPr>
              <w:t>2026г</w:t>
            </w:r>
          </w:p>
        </w:tc>
        <w:tc>
          <w:tcPr>
            <w:tcW w:w="1719" w:type="dxa"/>
            <w:vMerge/>
            <w:shd w:val="clear" w:color="auto" w:fill="auto"/>
          </w:tcPr>
          <w:p w14:paraId="3C2D54DD" w14:textId="77777777" w:rsidR="00600F55" w:rsidRPr="00600F55" w:rsidRDefault="00600F55" w:rsidP="00600F55">
            <w:pPr>
              <w:widowControl w:val="0"/>
              <w:autoSpaceDE w:val="0"/>
              <w:autoSpaceDN w:val="0"/>
              <w:adjustRightInd w:val="0"/>
              <w:ind w:firstLine="709"/>
              <w:jc w:val="center"/>
              <w:outlineLvl w:val="1"/>
              <w:rPr>
                <w:sz w:val="20"/>
                <w:szCs w:val="20"/>
              </w:rPr>
            </w:pPr>
          </w:p>
        </w:tc>
      </w:tr>
      <w:tr w:rsidR="00600F55" w:rsidRPr="00600F55" w14:paraId="7E4D54CB" w14:textId="77777777" w:rsidTr="00453A3F">
        <w:tc>
          <w:tcPr>
            <w:tcW w:w="3975" w:type="dxa"/>
            <w:shd w:val="clear" w:color="auto" w:fill="auto"/>
          </w:tcPr>
          <w:p w14:paraId="2CD70FD6" w14:textId="77777777" w:rsidR="00600F55" w:rsidRPr="00600F55" w:rsidRDefault="00600F55" w:rsidP="00600F55">
            <w:pPr>
              <w:widowControl w:val="0"/>
              <w:autoSpaceDE w:val="0"/>
              <w:autoSpaceDN w:val="0"/>
              <w:adjustRightInd w:val="0"/>
              <w:ind w:firstLine="176"/>
              <w:outlineLvl w:val="1"/>
              <w:rPr>
                <w:sz w:val="20"/>
                <w:szCs w:val="20"/>
              </w:rPr>
            </w:pPr>
            <w:r w:rsidRPr="00600F55">
              <w:rPr>
                <w:sz w:val="20"/>
                <w:szCs w:val="20"/>
              </w:rPr>
              <w:t xml:space="preserve">Всего финансовых затрат, </w:t>
            </w:r>
          </w:p>
          <w:p w14:paraId="51875E95" w14:textId="77777777" w:rsidR="00600F55" w:rsidRPr="00600F55" w:rsidRDefault="00600F55" w:rsidP="00600F55">
            <w:pPr>
              <w:widowControl w:val="0"/>
              <w:autoSpaceDE w:val="0"/>
              <w:autoSpaceDN w:val="0"/>
              <w:adjustRightInd w:val="0"/>
              <w:ind w:firstLine="176"/>
              <w:outlineLvl w:val="1"/>
              <w:rPr>
                <w:sz w:val="20"/>
                <w:szCs w:val="20"/>
              </w:rPr>
            </w:pPr>
            <w:r w:rsidRPr="00600F55">
              <w:rPr>
                <w:sz w:val="20"/>
                <w:szCs w:val="20"/>
              </w:rPr>
              <w:t>в том числе за счет:</w:t>
            </w:r>
          </w:p>
        </w:tc>
        <w:tc>
          <w:tcPr>
            <w:tcW w:w="1592" w:type="dxa"/>
            <w:vAlign w:val="center"/>
          </w:tcPr>
          <w:p w14:paraId="51444BCD" w14:textId="77777777" w:rsidR="00600F55" w:rsidRPr="00600F55" w:rsidRDefault="00600F55" w:rsidP="00600F55">
            <w:pPr>
              <w:ind w:firstLine="28"/>
              <w:jc w:val="center"/>
              <w:rPr>
                <w:sz w:val="20"/>
                <w:szCs w:val="20"/>
              </w:rPr>
            </w:pPr>
            <w:r w:rsidRPr="00600F55">
              <w:rPr>
                <w:sz w:val="20"/>
                <w:szCs w:val="20"/>
              </w:rPr>
              <w:t>20 096,08219</w:t>
            </w:r>
          </w:p>
        </w:tc>
        <w:tc>
          <w:tcPr>
            <w:tcW w:w="1674" w:type="dxa"/>
            <w:shd w:val="clear" w:color="auto" w:fill="auto"/>
            <w:vAlign w:val="center"/>
          </w:tcPr>
          <w:p w14:paraId="441CD0DD" w14:textId="77777777" w:rsidR="00600F55" w:rsidRPr="00600F55" w:rsidRDefault="00600F55" w:rsidP="00600F55">
            <w:pPr>
              <w:ind w:firstLine="137"/>
              <w:jc w:val="center"/>
              <w:rPr>
                <w:sz w:val="20"/>
                <w:szCs w:val="20"/>
              </w:rPr>
            </w:pPr>
            <w:r w:rsidRPr="00600F55">
              <w:rPr>
                <w:sz w:val="20"/>
                <w:szCs w:val="20"/>
              </w:rPr>
              <w:t>2 119,12841</w:t>
            </w:r>
          </w:p>
        </w:tc>
        <w:tc>
          <w:tcPr>
            <w:tcW w:w="1548" w:type="dxa"/>
            <w:shd w:val="clear" w:color="auto" w:fill="auto"/>
            <w:vAlign w:val="center"/>
          </w:tcPr>
          <w:p w14:paraId="20857C83" w14:textId="77777777" w:rsidR="00600F55" w:rsidRPr="00600F55" w:rsidRDefault="00600F55" w:rsidP="00600F55">
            <w:pPr>
              <w:jc w:val="center"/>
              <w:rPr>
                <w:sz w:val="20"/>
                <w:szCs w:val="20"/>
              </w:rPr>
            </w:pPr>
            <w:r w:rsidRPr="00600F55">
              <w:rPr>
                <w:sz w:val="20"/>
                <w:szCs w:val="20"/>
              </w:rPr>
              <w:t>17 976,95378</w:t>
            </w:r>
          </w:p>
        </w:tc>
        <w:tc>
          <w:tcPr>
            <w:tcW w:w="1559" w:type="dxa"/>
            <w:shd w:val="clear" w:color="auto" w:fill="auto"/>
            <w:vAlign w:val="center"/>
          </w:tcPr>
          <w:p w14:paraId="3C067958" w14:textId="77777777" w:rsidR="00600F55" w:rsidRPr="00600F55" w:rsidRDefault="00600F55" w:rsidP="00600F55">
            <w:pPr>
              <w:ind w:firstLine="33"/>
              <w:jc w:val="center"/>
              <w:rPr>
                <w:sz w:val="20"/>
                <w:szCs w:val="20"/>
              </w:rPr>
            </w:pPr>
            <w:r w:rsidRPr="00600F55">
              <w:rPr>
                <w:sz w:val="20"/>
                <w:szCs w:val="20"/>
              </w:rPr>
              <w:t>0</w:t>
            </w:r>
          </w:p>
        </w:tc>
        <w:tc>
          <w:tcPr>
            <w:tcW w:w="1719" w:type="dxa"/>
            <w:shd w:val="clear" w:color="auto" w:fill="auto"/>
          </w:tcPr>
          <w:p w14:paraId="5F69F0F2" w14:textId="77777777" w:rsidR="00600F55" w:rsidRPr="00600F55" w:rsidRDefault="00600F55" w:rsidP="00600F55">
            <w:pPr>
              <w:widowControl w:val="0"/>
              <w:autoSpaceDE w:val="0"/>
              <w:autoSpaceDN w:val="0"/>
              <w:adjustRightInd w:val="0"/>
              <w:ind w:firstLine="709"/>
              <w:jc w:val="center"/>
              <w:outlineLvl w:val="1"/>
              <w:rPr>
                <w:sz w:val="20"/>
                <w:szCs w:val="20"/>
              </w:rPr>
            </w:pPr>
          </w:p>
        </w:tc>
      </w:tr>
      <w:tr w:rsidR="00600F55" w:rsidRPr="00600F55" w14:paraId="712B5352" w14:textId="77777777" w:rsidTr="00453A3F">
        <w:tc>
          <w:tcPr>
            <w:tcW w:w="3975" w:type="dxa"/>
            <w:shd w:val="clear" w:color="auto" w:fill="auto"/>
          </w:tcPr>
          <w:p w14:paraId="77BAEAA0" w14:textId="77777777" w:rsidR="00600F55" w:rsidRPr="00600F55" w:rsidRDefault="00600F55" w:rsidP="00600F55">
            <w:pPr>
              <w:widowControl w:val="0"/>
              <w:autoSpaceDE w:val="0"/>
              <w:autoSpaceDN w:val="0"/>
              <w:adjustRightInd w:val="0"/>
              <w:ind w:firstLine="176"/>
              <w:outlineLvl w:val="1"/>
              <w:rPr>
                <w:sz w:val="20"/>
                <w:szCs w:val="20"/>
              </w:rPr>
            </w:pPr>
            <w:r w:rsidRPr="00600F55">
              <w:rPr>
                <w:sz w:val="20"/>
                <w:szCs w:val="20"/>
              </w:rPr>
              <w:t>Средства областного бюджета Новосибирской области</w:t>
            </w:r>
          </w:p>
        </w:tc>
        <w:tc>
          <w:tcPr>
            <w:tcW w:w="1592" w:type="dxa"/>
            <w:vAlign w:val="center"/>
          </w:tcPr>
          <w:p w14:paraId="58C7F821" w14:textId="77777777" w:rsidR="00600F55" w:rsidRPr="00600F55" w:rsidRDefault="00600F55" w:rsidP="00600F55">
            <w:pPr>
              <w:widowControl w:val="0"/>
              <w:autoSpaceDE w:val="0"/>
              <w:autoSpaceDN w:val="0"/>
              <w:adjustRightInd w:val="0"/>
              <w:ind w:firstLine="28"/>
              <w:jc w:val="center"/>
              <w:rPr>
                <w:sz w:val="20"/>
                <w:szCs w:val="20"/>
              </w:rPr>
            </w:pPr>
            <w:r w:rsidRPr="00600F55">
              <w:rPr>
                <w:sz w:val="20"/>
                <w:szCs w:val="20"/>
              </w:rPr>
              <w:t>1 935,47394</w:t>
            </w:r>
          </w:p>
        </w:tc>
        <w:tc>
          <w:tcPr>
            <w:tcW w:w="1674" w:type="dxa"/>
            <w:shd w:val="clear" w:color="auto" w:fill="auto"/>
            <w:vAlign w:val="center"/>
          </w:tcPr>
          <w:p w14:paraId="0A86FB82" w14:textId="77777777" w:rsidR="00600F55" w:rsidRPr="00600F55" w:rsidRDefault="00600F55" w:rsidP="00600F55">
            <w:pPr>
              <w:widowControl w:val="0"/>
              <w:autoSpaceDE w:val="0"/>
              <w:autoSpaceDN w:val="0"/>
              <w:adjustRightInd w:val="0"/>
              <w:ind w:firstLine="137"/>
              <w:jc w:val="center"/>
              <w:rPr>
                <w:sz w:val="20"/>
                <w:szCs w:val="20"/>
              </w:rPr>
            </w:pPr>
            <w:r w:rsidRPr="00600F55">
              <w:rPr>
                <w:sz w:val="20"/>
                <w:szCs w:val="20"/>
              </w:rPr>
              <w:t>1 935,47394</w:t>
            </w:r>
          </w:p>
        </w:tc>
        <w:tc>
          <w:tcPr>
            <w:tcW w:w="1548" w:type="dxa"/>
            <w:shd w:val="clear" w:color="auto" w:fill="auto"/>
            <w:vAlign w:val="center"/>
          </w:tcPr>
          <w:p w14:paraId="776B64D1" w14:textId="77777777" w:rsidR="00600F55" w:rsidRPr="00600F55" w:rsidRDefault="00600F55" w:rsidP="00600F55">
            <w:pPr>
              <w:jc w:val="center"/>
              <w:rPr>
                <w:sz w:val="20"/>
                <w:szCs w:val="20"/>
              </w:rPr>
            </w:pPr>
            <w:r w:rsidRPr="00600F55">
              <w:rPr>
                <w:sz w:val="20"/>
                <w:szCs w:val="20"/>
              </w:rPr>
              <w:t>0,000</w:t>
            </w:r>
          </w:p>
        </w:tc>
        <w:tc>
          <w:tcPr>
            <w:tcW w:w="1559" w:type="dxa"/>
            <w:shd w:val="clear" w:color="auto" w:fill="auto"/>
            <w:vAlign w:val="center"/>
          </w:tcPr>
          <w:p w14:paraId="6E07A7C6" w14:textId="77777777" w:rsidR="00600F55" w:rsidRPr="00600F55" w:rsidRDefault="00600F55" w:rsidP="00600F55">
            <w:pPr>
              <w:ind w:firstLine="33"/>
              <w:jc w:val="center"/>
              <w:rPr>
                <w:sz w:val="20"/>
                <w:szCs w:val="20"/>
              </w:rPr>
            </w:pPr>
            <w:r w:rsidRPr="00600F55">
              <w:rPr>
                <w:sz w:val="20"/>
                <w:szCs w:val="20"/>
              </w:rPr>
              <w:t>0</w:t>
            </w:r>
          </w:p>
        </w:tc>
        <w:tc>
          <w:tcPr>
            <w:tcW w:w="1719" w:type="dxa"/>
            <w:shd w:val="clear" w:color="auto" w:fill="auto"/>
          </w:tcPr>
          <w:p w14:paraId="36BC4EE4" w14:textId="77777777" w:rsidR="00600F55" w:rsidRPr="00600F55" w:rsidRDefault="00600F55" w:rsidP="00600F55">
            <w:pPr>
              <w:widowControl w:val="0"/>
              <w:autoSpaceDE w:val="0"/>
              <w:autoSpaceDN w:val="0"/>
              <w:adjustRightInd w:val="0"/>
              <w:ind w:firstLine="34"/>
              <w:rPr>
                <w:sz w:val="20"/>
                <w:szCs w:val="20"/>
              </w:rPr>
            </w:pPr>
          </w:p>
        </w:tc>
      </w:tr>
      <w:tr w:rsidR="00600F55" w:rsidRPr="00600F55" w14:paraId="0691D061" w14:textId="77777777" w:rsidTr="00453A3F">
        <w:tc>
          <w:tcPr>
            <w:tcW w:w="3975" w:type="dxa"/>
            <w:shd w:val="clear" w:color="auto" w:fill="auto"/>
          </w:tcPr>
          <w:p w14:paraId="26287078" w14:textId="77777777" w:rsidR="00600F55" w:rsidRPr="00600F55" w:rsidRDefault="00600F55" w:rsidP="00600F55">
            <w:pPr>
              <w:widowControl w:val="0"/>
              <w:autoSpaceDE w:val="0"/>
              <w:autoSpaceDN w:val="0"/>
              <w:adjustRightInd w:val="0"/>
              <w:ind w:firstLine="176"/>
              <w:outlineLvl w:val="1"/>
              <w:rPr>
                <w:sz w:val="20"/>
                <w:szCs w:val="20"/>
              </w:rPr>
            </w:pPr>
            <w:r w:rsidRPr="00600F55">
              <w:rPr>
                <w:sz w:val="20"/>
                <w:szCs w:val="20"/>
              </w:rPr>
              <w:t>Средства местного бюджета</w:t>
            </w:r>
          </w:p>
        </w:tc>
        <w:tc>
          <w:tcPr>
            <w:tcW w:w="1592" w:type="dxa"/>
            <w:vAlign w:val="center"/>
          </w:tcPr>
          <w:p w14:paraId="786F72D9" w14:textId="77777777" w:rsidR="00600F55" w:rsidRPr="00600F55" w:rsidRDefault="00600F55" w:rsidP="00600F55">
            <w:pPr>
              <w:ind w:firstLine="28"/>
              <w:jc w:val="center"/>
              <w:rPr>
                <w:sz w:val="20"/>
                <w:szCs w:val="20"/>
              </w:rPr>
            </w:pPr>
            <w:r w:rsidRPr="00600F55">
              <w:rPr>
                <w:sz w:val="20"/>
                <w:szCs w:val="20"/>
              </w:rPr>
              <w:t>18 160,60825</w:t>
            </w:r>
          </w:p>
        </w:tc>
        <w:tc>
          <w:tcPr>
            <w:tcW w:w="1674" w:type="dxa"/>
            <w:shd w:val="clear" w:color="auto" w:fill="auto"/>
            <w:vAlign w:val="center"/>
          </w:tcPr>
          <w:p w14:paraId="6695E511" w14:textId="77777777" w:rsidR="00600F55" w:rsidRPr="00600F55" w:rsidRDefault="00600F55" w:rsidP="00600F55">
            <w:pPr>
              <w:ind w:firstLine="137"/>
              <w:jc w:val="center"/>
              <w:rPr>
                <w:sz w:val="20"/>
                <w:szCs w:val="20"/>
              </w:rPr>
            </w:pPr>
            <w:r w:rsidRPr="00600F55">
              <w:rPr>
                <w:sz w:val="20"/>
                <w:szCs w:val="20"/>
              </w:rPr>
              <w:t>183,65447</w:t>
            </w:r>
          </w:p>
        </w:tc>
        <w:tc>
          <w:tcPr>
            <w:tcW w:w="1548" w:type="dxa"/>
            <w:shd w:val="clear" w:color="auto" w:fill="auto"/>
            <w:vAlign w:val="center"/>
          </w:tcPr>
          <w:p w14:paraId="1F81AF4B" w14:textId="77777777" w:rsidR="00600F55" w:rsidRPr="00600F55" w:rsidRDefault="00600F55" w:rsidP="00600F55">
            <w:pPr>
              <w:jc w:val="center"/>
              <w:rPr>
                <w:sz w:val="20"/>
                <w:szCs w:val="20"/>
              </w:rPr>
            </w:pPr>
            <w:r w:rsidRPr="00600F55">
              <w:rPr>
                <w:sz w:val="20"/>
                <w:szCs w:val="20"/>
              </w:rPr>
              <w:t>17 976,95378</w:t>
            </w:r>
          </w:p>
        </w:tc>
        <w:tc>
          <w:tcPr>
            <w:tcW w:w="1559" w:type="dxa"/>
            <w:shd w:val="clear" w:color="auto" w:fill="auto"/>
            <w:vAlign w:val="center"/>
          </w:tcPr>
          <w:p w14:paraId="4D2E9C39" w14:textId="77777777" w:rsidR="00600F55" w:rsidRPr="00600F55" w:rsidRDefault="00600F55" w:rsidP="00600F55">
            <w:pPr>
              <w:ind w:firstLine="33"/>
              <w:jc w:val="center"/>
              <w:rPr>
                <w:sz w:val="20"/>
                <w:szCs w:val="20"/>
              </w:rPr>
            </w:pPr>
            <w:r w:rsidRPr="00600F55">
              <w:rPr>
                <w:sz w:val="20"/>
                <w:szCs w:val="20"/>
              </w:rPr>
              <w:t>0</w:t>
            </w:r>
          </w:p>
        </w:tc>
        <w:tc>
          <w:tcPr>
            <w:tcW w:w="1719" w:type="dxa"/>
            <w:shd w:val="clear" w:color="auto" w:fill="auto"/>
          </w:tcPr>
          <w:p w14:paraId="102C1798" w14:textId="77777777" w:rsidR="00600F55" w:rsidRPr="00600F55" w:rsidRDefault="00600F55" w:rsidP="00600F55">
            <w:pPr>
              <w:widowControl w:val="0"/>
              <w:autoSpaceDE w:val="0"/>
              <w:autoSpaceDN w:val="0"/>
              <w:adjustRightInd w:val="0"/>
              <w:ind w:firstLine="709"/>
              <w:jc w:val="center"/>
              <w:outlineLvl w:val="1"/>
              <w:rPr>
                <w:sz w:val="20"/>
                <w:szCs w:val="20"/>
              </w:rPr>
            </w:pPr>
          </w:p>
        </w:tc>
      </w:tr>
    </w:tbl>
    <w:p w14:paraId="22F3C885" w14:textId="77777777" w:rsidR="00600F55" w:rsidRPr="00600F55" w:rsidRDefault="00600F55" w:rsidP="00600F55">
      <w:pPr>
        <w:autoSpaceDE w:val="0"/>
        <w:autoSpaceDN w:val="0"/>
        <w:adjustRightInd w:val="0"/>
        <w:ind w:firstLine="709"/>
        <w:outlineLvl w:val="0"/>
        <w:rPr>
          <w:sz w:val="20"/>
          <w:szCs w:val="20"/>
        </w:rPr>
      </w:pPr>
    </w:p>
    <w:p w14:paraId="7D606164" w14:textId="77777777" w:rsidR="00600F55" w:rsidRPr="00600F55" w:rsidRDefault="00600F55" w:rsidP="00600F55">
      <w:pPr>
        <w:autoSpaceDE w:val="0"/>
        <w:autoSpaceDN w:val="0"/>
        <w:adjustRightInd w:val="0"/>
        <w:ind w:firstLine="709"/>
        <w:outlineLvl w:val="0"/>
        <w:rPr>
          <w:sz w:val="20"/>
          <w:szCs w:val="20"/>
        </w:rPr>
      </w:pPr>
    </w:p>
    <w:p w14:paraId="758539AD" w14:textId="77777777" w:rsidR="00600F55" w:rsidRPr="00600F55" w:rsidRDefault="00600F55" w:rsidP="00600F55">
      <w:pPr>
        <w:autoSpaceDE w:val="0"/>
        <w:autoSpaceDN w:val="0"/>
        <w:adjustRightInd w:val="0"/>
        <w:ind w:firstLine="709"/>
        <w:outlineLvl w:val="0"/>
        <w:rPr>
          <w:sz w:val="20"/>
          <w:szCs w:val="20"/>
        </w:rPr>
      </w:pPr>
    </w:p>
    <w:p w14:paraId="1302A7E6" w14:textId="77777777" w:rsidR="00600F55" w:rsidRPr="00600F55" w:rsidRDefault="00600F55" w:rsidP="00600F55">
      <w:pPr>
        <w:autoSpaceDE w:val="0"/>
        <w:autoSpaceDN w:val="0"/>
        <w:adjustRightInd w:val="0"/>
        <w:ind w:firstLine="709"/>
        <w:outlineLvl w:val="0"/>
        <w:rPr>
          <w:sz w:val="20"/>
          <w:szCs w:val="20"/>
        </w:rPr>
      </w:pPr>
    </w:p>
    <w:p w14:paraId="67EFD461" w14:textId="77777777" w:rsidR="00600F55" w:rsidRPr="00600F55" w:rsidRDefault="00600F55" w:rsidP="00600F55">
      <w:pPr>
        <w:autoSpaceDE w:val="0"/>
        <w:autoSpaceDN w:val="0"/>
        <w:adjustRightInd w:val="0"/>
        <w:ind w:firstLine="709"/>
        <w:outlineLvl w:val="0"/>
        <w:rPr>
          <w:sz w:val="20"/>
          <w:szCs w:val="20"/>
        </w:rPr>
      </w:pPr>
    </w:p>
    <w:p w14:paraId="76B3856C" w14:textId="77777777" w:rsidR="00600F55" w:rsidRPr="00600F55" w:rsidRDefault="00600F55" w:rsidP="00600F55">
      <w:pPr>
        <w:autoSpaceDE w:val="0"/>
        <w:autoSpaceDN w:val="0"/>
        <w:adjustRightInd w:val="0"/>
        <w:ind w:firstLine="709"/>
        <w:jc w:val="right"/>
        <w:outlineLvl w:val="0"/>
        <w:rPr>
          <w:sz w:val="20"/>
          <w:szCs w:val="20"/>
        </w:rPr>
      </w:pPr>
    </w:p>
    <w:p w14:paraId="6012678F" w14:textId="77777777" w:rsidR="00600F55" w:rsidRPr="00600F55" w:rsidRDefault="00600F55" w:rsidP="00600F55">
      <w:pPr>
        <w:autoSpaceDE w:val="0"/>
        <w:autoSpaceDN w:val="0"/>
        <w:adjustRightInd w:val="0"/>
        <w:ind w:firstLine="709"/>
        <w:jc w:val="right"/>
        <w:outlineLvl w:val="0"/>
        <w:rPr>
          <w:sz w:val="20"/>
          <w:szCs w:val="20"/>
        </w:rPr>
      </w:pPr>
    </w:p>
    <w:p w14:paraId="3D1BC55F" w14:textId="77777777" w:rsidR="00600F55" w:rsidRPr="00600F55" w:rsidRDefault="00600F55" w:rsidP="00600F55">
      <w:pPr>
        <w:autoSpaceDE w:val="0"/>
        <w:autoSpaceDN w:val="0"/>
        <w:adjustRightInd w:val="0"/>
        <w:ind w:firstLine="709"/>
        <w:jc w:val="right"/>
        <w:outlineLvl w:val="0"/>
        <w:rPr>
          <w:sz w:val="20"/>
          <w:szCs w:val="20"/>
        </w:rPr>
      </w:pPr>
    </w:p>
    <w:p w14:paraId="6D6FA0FB" w14:textId="77777777" w:rsidR="00600F55" w:rsidRPr="00600F55" w:rsidRDefault="00600F55" w:rsidP="00600F55">
      <w:pPr>
        <w:autoSpaceDE w:val="0"/>
        <w:autoSpaceDN w:val="0"/>
        <w:adjustRightInd w:val="0"/>
        <w:ind w:firstLine="709"/>
        <w:jc w:val="right"/>
        <w:outlineLvl w:val="0"/>
        <w:rPr>
          <w:sz w:val="20"/>
          <w:szCs w:val="20"/>
        </w:rPr>
      </w:pPr>
    </w:p>
    <w:p w14:paraId="6E7FA45B" w14:textId="77777777" w:rsidR="00600F55" w:rsidRPr="00600F55" w:rsidRDefault="00600F55" w:rsidP="00600F55">
      <w:pPr>
        <w:autoSpaceDE w:val="0"/>
        <w:autoSpaceDN w:val="0"/>
        <w:adjustRightInd w:val="0"/>
        <w:ind w:firstLine="709"/>
        <w:jc w:val="right"/>
        <w:outlineLvl w:val="0"/>
        <w:rPr>
          <w:sz w:val="20"/>
          <w:szCs w:val="20"/>
        </w:rPr>
        <w:sectPr w:rsidR="00600F55" w:rsidRPr="00600F55" w:rsidSect="00304D23">
          <w:footerReference w:type="even" r:id="rId22"/>
          <w:footerReference w:type="default" r:id="rId23"/>
          <w:pgSz w:w="15840" w:h="12240" w:orient="landscape"/>
          <w:pgMar w:top="1134" w:right="1134" w:bottom="618" w:left="992" w:header="720" w:footer="720" w:gutter="0"/>
          <w:cols w:space="720"/>
          <w:noEndnote/>
          <w:titlePg/>
          <w:docGrid w:linePitch="326"/>
        </w:sectPr>
      </w:pPr>
    </w:p>
    <w:p w14:paraId="31D13BE8" w14:textId="77777777" w:rsidR="00600F55" w:rsidRPr="00600F55" w:rsidRDefault="00600F55" w:rsidP="00600F55">
      <w:pPr>
        <w:autoSpaceDE w:val="0"/>
        <w:autoSpaceDN w:val="0"/>
        <w:adjustRightInd w:val="0"/>
        <w:ind w:firstLine="709"/>
        <w:jc w:val="right"/>
        <w:outlineLvl w:val="0"/>
        <w:rPr>
          <w:sz w:val="20"/>
          <w:szCs w:val="20"/>
        </w:rPr>
      </w:pPr>
      <w:r w:rsidRPr="00600F55">
        <w:rPr>
          <w:sz w:val="20"/>
          <w:szCs w:val="20"/>
        </w:rPr>
        <w:t>Приложение N 5</w:t>
      </w:r>
    </w:p>
    <w:p w14:paraId="42F40F12" w14:textId="77777777" w:rsidR="00600F55" w:rsidRPr="00600F55" w:rsidRDefault="00600F55" w:rsidP="00600F55">
      <w:pPr>
        <w:autoSpaceDE w:val="0"/>
        <w:autoSpaceDN w:val="0"/>
        <w:adjustRightInd w:val="0"/>
        <w:ind w:firstLine="709"/>
        <w:jc w:val="right"/>
        <w:rPr>
          <w:sz w:val="20"/>
          <w:szCs w:val="20"/>
        </w:rPr>
      </w:pPr>
      <w:r w:rsidRPr="00600F55">
        <w:rPr>
          <w:sz w:val="20"/>
          <w:szCs w:val="20"/>
        </w:rPr>
        <w:t>к муниципальной программе</w:t>
      </w:r>
    </w:p>
    <w:p w14:paraId="27F2EC93" w14:textId="77777777" w:rsidR="00600F55" w:rsidRPr="00600F55" w:rsidRDefault="00600F55" w:rsidP="00600F55">
      <w:pPr>
        <w:autoSpaceDE w:val="0"/>
        <w:autoSpaceDN w:val="0"/>
        <w:adjustRightInd w:val="0"/>
        <w:ind w:firstLine="709"/>
        <w:jc w:val="right"/>
        <w:rPr>
          <w:sz w:val="20"/>
          <w:szCs w:val="20"/>
        </w:rPr>
      </w:pPr>
      <w:r w:rsidRPr="00600F55">
        <w:rPr>
          <w:sz w:val="20"/>
          <w:szCs w:val="20"/>
        </w:rPr>
        <w:t xml:space="preserve"> «Жилищно-коммунальное хозяйство</w:t>
      </w:r>
    </w:p>
    <w:p w14:paraId="2D6A7E5F" w14:textId="77777777" w:rsidR="00600F55" w:rsidRPr="00600F55" w:rsidRDefault="00600F55" w:rsidP="00600F55">
      <w:pPr>
        <w:widowControl w:val="0"/>
        <w:autoSpaceDE w:val="0"/>
        <w:autoSpaceDN w:val="0"/>
        <w:adjustRightInd w:val="0"/>
        <w:ind w:firstLine="709"/>
        <w:jc w:val="right"/>
        <w:rPr>
          <w:color w:val="000000"/>
          <w:sz w:val="20"/>
          <w:szCs w:val="20"/>
        </w:rPr>
      </w:pPr>
      <w:r w:rsidRPr="00600F55">
        <w:rPr>
          <w:color w:val="000000"/>
          <w:sz w:val="20"/>
          <w:szCs w:val="20"/>
        </w:rPr>
        <w:t xml:space="preserve">Куйбышевского муниципального района </w:t>
      </w:r>
    </w:p>
    <w:p w14:paraId="697EDA7A" w14:textId="77777777" w:rsidR="00600F55" w:rsidRPr="00600F55" w:rsidRDefault="00600F55" w:rsidP="00600F55">
      <w:pPr>
        <w:autoSpaceDE w:val="0"/>
        <w:autoSpaceDN w:val="0"/>
        <w:adjustRightInd w:val="0"/>
        <w:ind w:firstLine="709"/>
        <w:jc w:val="right"/>
        <w:rPr>
          <w:sz w:val="20"/>
          <w:szCs w:val="20"/>
        </w:rPr>
      </w:pPr>
      <w:r w:rsidRPr="00600F55">
        <w:rPr>
          <w:color w:val="000000"/>
          <w:sz w:val="20"/>
          <w:szCs w:val="20"/>
        </w:rPr>
        <w:t xml:space="preserve">Новосибирской области </w:t>
      </w:r>
      <w:r w:rsidRPr="00600F55">
        <w:rPr>
          <w:sz w:val="20"/>
          <w:szCs w:val="20"/>
        </w:rPr>
        <w:t>на 2024-2026 годы»</w:t>
      </w:r>
    </w:p>
    <w:p w14:paraId="42905D9A" w14:textId="77777777" w:rsidR="00600F55" w:rsidRPr="00600F55" w:rsidRDefault="00600F55" w:rsidP="00600F55">
      <w:pPr>
        <w:jc w:val="right"/>
        <w:rPr>
          <w:sz w:val="20"/>
          <w:szCs w:val="20"/>
        </w:rPr>
      </w:pPr>
      <w:r w:rsidRPr="00600F55">
        <w:rPr>
          <w:sz w:val="20"/>
          <w:szCs w:val="20"/>
        </w:rPr>
        <w:t xml:space="preserve">                                                                                                                       </w:t>
      </w:r>
    </w:p>
    <w:p w14:paraId="3C59694C" w14:textId="77777777" w:rsidR="00600F55" w:rsidRPr="00600F55" w:rsidRDefault="00600F55" w:rsidP="00600F55">
      <w:pPr>
        <w:widowControl w:val="0"/>
        <w:autoSpaceDE w:val="0"/>
        <w:autoSpaceDN w:val="0"/>
        <w:adjustRightInd w:val="0"/>
        <w:ind w:firstLine="709"/>
        <w:rPr>
          <w:color w:val="000000"/>
          <w:sz w:val="20"/>
          <w:szCs w:val="20"/>
        </w:rPr>
      </w:pPr>
    </w:p>
    <w:p w14:paraId="4D296824" w14:textId="77777777" w:rsidR="00600F55" w:rsidRPr="00600F55" w:rsidRDefault="00600F55" w:rsidP="00600F55">
      <w:pPr>
        <w:widowControl w:val="0"/>
        <w:autoSpaceDE w:val="0"/>
        <w:autoSpaceDN w:val="0"/>
        <w:adjustRightInd w:val="0"/>
        <w:ind w:firstLine="709"/>
        <w:jc w:val="center"/>
        <w:rPr>
          <w:color w:val="000000"/>
          <w:sz w:val="20"/>
          <w:szCs w:val="20"/>
        </w:rPr>
      </w:pPr>
      <w:r w:rsidRPr="00600F55">
        <w:rPr>
          <w:color w:val="000000"/>
          <w:sz w:val="20"/>
          <w:szCs w:val="20"/>
        </w:rPr>
        <w:t xml:space="preserve"> ПОДПРОГРАММА</w:t>
      </w:r>
    </w:p>
    <w:p w14:paraId="488D1D9F" w14:textId="77777777" w:rsidR="00600F55" w:rsidRPr="00600F55" w:rsidRDefault="00600F55" w:rsidP="00600F55">
      <w:pPr>
        <w:widowControl w:val="0"/>
        <w:autoSpaceDE w:val="0"/>
        <w:autoSpaceDN w:val="0"/>
        <w:adjustRightInd w:val="0"/>
        <w:ind w:firstLine="709"/>
        <w:jc w:val="center"/>
        <w:rPr>
          <w:color w:val="000000"/>
          <w:sz w:val="20"/>
          <w:szCs w:val="20"/>
        </w:rPr>
      </w:pPr>
      <w:r w:rsidRPr="00600F55">
        <w:rPr>
          <w:color w:val="000000"/>
          <w:sz w:val="20"/>
          <w:szCs w:val="20"/>
        </w:rPr>
        <w:t xml:space="preserve">«БЛАГОУСТРОЙСТВО ТЕРРИТОРИЙ НАСЕЛЕННЫХ ПУНКТОВ КУЙБЫШЕВСКОГО МУНИЦИПАЛЬНОГО РАЙОНА НОВОСИБИРСКОЙ ОБЛАСТИ НА 2024-2026 ГОДЫ» </w:t>
      </w:r>
    </w:p>
    <w:p w14:paraId="7B181CBF" w14:textId="77777777" w:rsidR="00600F55" w:rsidRPr="00600F55" w:rsidRDefault="00600F55" w:rsidP="00600F55">
      <w:pPr>
        <w:spacing w:before="240" w:after="60"/>
        <w:ind w:firstLine="709"/>
        <w:jc w:val="center"/>
        <w:outlineLvl w:val="6"/>
        <w:rPr>
          <w:sz w:val="20"/>
          <w:szCs w:val="20"/>
        </w:rPr>
      </w:pPr>
      <w:r w:rsidRPr="00600F55">
        <w:rPr>
          <w:sz w:val="20"/>
          <w:szCs w:val="20"/>
        </w:rPr>
        <w:t>Город Куйбышев, 2023</w:t>
      </w:r>
    </w:p>
    <w:p w14:paraId="6713D1E2" w14:textId="77777777" w:rsidR="00600F55" w:rsidRPr="00600F55" w:rsidRDefault="00600F55" w:rsidP="00600F55">
      <w:pPr>
        <w:widowControl w:val="0"/>
        <w:autoSpaceDE w:val="0"/>
        <w:autoSpaceDN w:val="0"/>
        <w:adjustRightInd w:val="0"/>
        <w:ind w:firstLine="709"/>
        <w:rPr>
          <w:sz w:val="20"/>
          <w:szCs w:val="20"/>
        </w:rPr>
      </w:pPr>
    </w:p>
    <w:p w14:paraId="7E67A6BC" w14:textId="77777777" w:rsidR="00600F55" w:rsidRPr="00600F55" w:rsidRDefault="00600F55" w:rsidP="00600F55">
      <w:pPr>
        <w:widowControl w:val="0"/>
        <w:autoSpaceDE w:val="0"/>
        <w:autoSpaceDN w:val="0"/>
        <w:adjustRightInd w:val="0"/>
        <w:ind w:firstLine="709"/>
        <w:jc w:val="right"/>
        <w:rPr>
          <w:color w:val="000000"/>
          <w:sz w:val="20"/>
          <w:szCs w:val="20"/>
        </w:rPr>
      </w:pPr>
    </w:p>
    <w:p w14:paraId="6974801E" w14:textId="77777777" w:rsidR="00600F55" w:rsidRPr="00600F55" w:rsidRDefault="00600F55" w:rsidP="0036520E">
      <w:pPr>
        <w:widowControl w:val="0"/>
        <w:numPr>
          <w:ilvl w:val="0"/>
          <w:numId w:val="25"/>
        </w:numPr>
        <w:autoSpaceDE w:val="0"/>
        <w:autoSpaceDN w:val="0"/>
        <w:adjustRightInd w:val="0"/>
        <w:ind w:left="0" w:firstLine="284"/>
        <w:jc w:val="center"/>
        <w:rPr>
          <w:color w:val="000000"/>
          <w:sz w:val="20"/>
          <w:szCs w:val="20"/>
        </w:rPr>
      </w:pPr>
      <w:r w:rsidRPr="00600F55">
        <w:rPr>
          <w:color w:val="000000"/>
          <w:sz w:val="20"/>
          <w:szCs w:val="20"/>
        </w:rPr>
        <w:t xml:space="preserve">Паспорт </w:t>
      </w:r>
    </w:p>
    <w:p w14:paraId="3563E8A0" w14:textId="77777777" w:rsidR="00600F55" w:rsidRPr="00600F55" w:rsidRDefault="00600F55" w:rsidP="00600F55">
      <w:pPr>
        <w:widowControl w:val="0"/>
        <w:autoSpaceDE w:val="0"/>
        <w:autoSpaceDN w:val="0"/>
        <w:adjustRightInd w:val="0"/>
        <w:ind w:firstLine="284"/>
        <w:jc w:val="center"/>
        <w:rPr>
          <w:sz w:val="20"/>
          <w:szCs w:val="20"/>
        </w:rPr>
      </w:pPr>
      <w:r w:rsidRPr="00600F55">
        <w:rPr>
          <w:color w:val="000000"/>
          <w:sz w:val="20"/>
          <w:szCs w:val="20"/>
        </w:rPr>
        <w:t>подпрограммы «</w:t>
      </w:r>
      <w:r w:rsidRPr="00600F55">
        <w:rPr>
          <w:spacing w:val="-8"/>
          <w:sz w:val="20"/>
          <w:szCs w:val="20"/>
        </w:rPr>
        <w:t>Благоустройство территорий населенных пунктов</w:t>
      </w:r>
      <w:r w:rsidRPr="00600F55">
        <w:rPr>
          <w:sz w:val="20"/>
          <w:szCs w:val="20"/>
        </w:rPr>
        <w:t xml:space="preserve"> Куйбышевского муниципального района Новосибирской области</w:t>
      </w:r>
    </w:p>
    <w:p w14:paraId="54E000EA" w14:textId="77777777" w:rsidR="00600F55" w:rsidRPr="00600F55" w:rsidRDefault="00600F55" w:rsidP="00600F55">
      <w:pPr>
        <w:widowControl w:val="0"/>
        <w:autoSpaceDE w:val="0"/>
        <w:autoSpaceDN w:val="0"/>
        <w:adjustRightInd w:val="0"/>
        <w:ind w:firstLine="284"/>
        <w:jc w:val="center"/>
        <w:rPr>
          <w:color w:val="000000"/>
          <w:sz w:val="20"/>
          <w:szCs w:val="20"/>
        </w:rPr>
      </w:pPr>
      <w:r w:rsidRPr="00600F55">
        <w:rPr>
          <w:sz w:val="20"/>
          <w:szCs w:val="20"/>
        </w:rPr>
        <w:t xml:space="preserve"> на 2024-2026</w:t>
      </w:r>
      <w:r w:rsidRPr="00600F55">
        <w:rPr>
          <w:color w:val="000000"/>
          <w:sz w:val="20"/>
          <w:szCs w:val="20"/>
        </w:rPr>
        <w:t xml:space="preserve"> годы»  </w:t>
      </w:r>
    </w:p>
    <w:p w14:paraId="308FF317" w14:textId="77777777" w:rsidR="00600F55" w:rsidRPr="00600F55" w:rsidRDefault="00600F55" w:rsidP="00600F55">
      <w:pPr>
        <w:widowControl w:val="0"/>
        <w:autoSpaceDE w:val="0"/>
        <w:autoSpaceDN w:val="0"/>
        <w:adjustRightInd w:val="0"/>
        <w:ind w:firstLine="709"/>
        <w:rPr>
          <w:color w:val="000000"/>
          <w:sz w:val="20"/>
          <w:szCs w:val="20"/>
        </w:rPr>
      </w:pPr>
    </w:p>
    <w:tbl>
      <w:tblPr>
        <w:tblW w:w="10490" w:type="dxa"/>
        <w:tblInd w:w="102" w:type="dxa"/>
        <w:tblLayout w:type="fixed"/>
        <w:tblCellMar>
          <w:left w:w="102" w:type="dxa"/>
          <w:right w:w="102" w:type="dxa"/>
        </w:tblCellMar>
        <w:tblLook w:val="0000" w:firstRow="0" w:lastRow="0" w:firstColumn="0" w:lastColumn="0" w:noHBand="0" w:noVBand="0"/>
      </w:tblPr>
      <w:tblGrid>
        <w:gridCol w:w="3261"/>
        <w:gridCol w:w="7229"/>
      </w:tblGrid>
      <w:tr w:rsidR="00600F55" w:rsidRPr="00600F55" w14:paraId="601BD024" w14:textId="77777777" w:rsidTr="00453A3F">
        <w:trPr>
          <w:trHeight w:val="834"/>
        </w:trPr>
        <w:tc>
          <w:tcPr>
            <w:tcW w:w="3261" w:type="dxa"/>
            <w:tcBorders>
              <w:top w:val="single" w:sz="2" w:space="0" w:color="auto"/>
              <w:left w:val="single" w:sz="2" w:space="0" w:color="auto"/>
              <w:bottom w:val="single" w:sz="4" w:space="0" w:color="auto"/>
              <w:right w:val="single" w:sz="2" w:space="0" w:color="auto"/>
            </w:tcBorders>
          </w:tcPr>
          <w:p w14:paraId="1D6D8A48" w14:textId="77777777" w:rsidR="00600F55" w:rsidRPr="00600F55" w:rsidRDefault="00600F55" w:rsidP="00600F55">
            <w:pPr>
              <w:widowControl w:val="0"/>
              <w:autoSpaceDE w:val="0"/>
              <w:autoSpaceDN w:val="0"/>
              <w:adjustRightInd w:val="0"/>
              <w:ind w:right="40" w:firstLine="182"/>
              <w:jc w:val="center"/>
              <w:rPr>
                <w:color w:val="000000"/>
                <w:sz w:val="20"/>
                <w:szCs w:val="20"/>
              </w:rPr>
            </w:pPr>
            <w:r w:rsidRPr="00600F55">
              <w:rPr>
                <w:color w:val="000000"/>
                <w:sz w:val="20"/>
                <w:szCs w:val="20"/>
              </w:rPr>
              <w:t>Наименование программы</w:t>
            </w:r>
          </w:p>
        </w:tc>
        <w:tc>
          <w:tcPr>
            <w:tcW w:w="7229" w:type="dxa"/>
            <w:tcBorders>
              <w:top w:val="single" w:sz="2" w:space="0" w:color="auto"/>
              <w:left w:val="single" w:sz="2" w:space="0" w:color="auto"/>
              <w:bottom w:val="single" w:sz="4" w:space="0" w:color="auto"/>
              <w:right w:val="single" w:sz="2" w:space="0" w:color="auto"/>
            </w:tcBorders>
          </w:tcPr>
          <w:p w14:paraId="0E5EA63B" w14:textId="77777777" w:rsidR="00600F55" w:rsidRPr="00600F55" w:rsidRDefault="00600F55" w:rsidP="00600F55">
            <w:pPr>
              <w:widowControl w:val="0"/>
              <w:autoSpaceDE w:val="0"/>
              <w:autoSpaceDN w:val="0"/>
              <w:adjustRightInd w:val="0"/>
              <w:ind w:right="40" w:firstLine="181"/>
              <w:rPr>
                <w:color w:val="000000"/>
                <w:sz w:val="20"/>
                <w:szCs w:val="20"/>
              </w:rPr>
            </w:pPr>
            <w:r w:rsidRPr="00600F55">
              <w:rPr>
                <w:color w:val="000000"/>
                <w:sz w:val="20"/>
                <w:szCs w:val="20"/>
              </w:rPr>
              <w:t>Муниципальная программа «</w:t>
            </w:r>
            <w:r w:rsidRPr="00600F55">
              <w:rPr>
                <w:spacing w:val="-8"/>
                <w:sz w:val="20"/>
                <w:szCs w:val="20"/>
              </w:rPr>
              <w:t>Жилищно-коммунальное хозяйство</w:t>
            </w:r>
            <w:r w:rsidRPr="00600F55">
              <w:rPr>
                <w:sz w:val="20"/>
                <w:szCs w:val="20"/>
              </w:rPr>
              <w:t xml:space="preserve"> Куйбышевского муниципального района Новосибирской области на 2024-2026</w:t>
            </w:r>
            <w:r w:rsidRPr="00600F55">
              <w:rPr>
                <w:color w:val="000000"/>
                <w:sz w:val="20"/>
                <w:szCs w:val="20"/>
              </w:rPr>
              <w:t xml:space="preserve"> годы» </w:t>
            </w:r>
          </w:p>
        </w:tc>
      </w:tr>
      <w:tr w:rsidR="00600F55" w:rsidRPr="00600F55" w14:paraId="2A58D86E" w14:textId="77777777" w:rsidTr="00453A3F">
        <w:trPr>
          <w:trHeight w:val="1060"/>
        </w:trPr>
        <w:tc>
          <w:tcPr>
            <w:tcW w:w="3261" w:type="dxa"/>
            <w:tcBorders>
              <w:top w:val="single" w:sz="2" w:space="0" w:color="auto"/>
              <w:left w:val="single" w:sz="2" w:space="0" w:color="auto"/>
              <w:bottom w:val="single" w:sz="4" w:space="0" w:color="auto"/>
              <w:right w:val="single" w:sz="2" w:space="0" w:color="auto"/>
            </w:tcBorders>
          </w:tcPr>
          <w:p w14:paraId="260CE373" w14:textId="77777777" w:rsidR="00600F55" w:rsidRPr="00600F55" w:rsidRDefault="00600F55" w:rsidP="00600F55">
            <w:pPr>
              <w:widowControl w:val="0"/>
              <w:autoSpaceDE w:val="0"/>
              <w:autoSpaceDN w:val="0"/>
              <w:adjustRightInd w:val="0"/>
              <w:ind w:right="40" w:firstLine="182"/>
              <w:jc w:val="center"/>
              <w:rPr>
                <w:color w:val="000000"/>
                <w:sz w:val="20"/>
                <w:szCs w:val="20"/>
              </w:rPr>
            </w:pPr>
            <w:r w:rsidRPr="00600F55">
              <w:rPr>
                <w:color w:val="000000"/>
                <w:sz w:val="20"/>
                <w:szCs w:val="20"/>
              </w:rPr>
              <w:t>Наименование Подпрограммы</w:t>
            </w:r>
          </w:p>
        </w:tc>
        <w:tc>
          <w:tcPr>
            <w:tcW w:w="7229" w:type="dxa"/>
            <w:tcBorders>
              <w:top w:val="single" w:sz="2" w:space="0" w:color="auto"/>
              <w:left w:val="single" w:sz="2" w:space="0" w:color="auto"/>
              <w:bottom w:val="single" w:sz="4" w:space="0" w:color="auto"/>
              <w:right w:val="single" w:sz="2" w:space="0" w:color="auto"/>
            </w:tcBorders>
          </w:tcPr>
          <w:p w14:paraId="577E7B9B" w14:textId="77777777" w:rsidR="00600F55" w:rsidRPr="00600F55" w:rsidRDefault="00600F55" w:rsidP="00600F55">
            <w:pPr>
              <w:widowControl w:val="0"/>
              <w:autoSpaceDE w:val="0"/>
              <w:autoSpaceDN w:val="0"/>
              <w:adjustRightInd w:val="0"/>
              <w:ind w:right="40" w:firstLine="181"/>
              <w:rPr>
                <w:color w:val="000000"/>
                <w:sz w:val="20"/>
                <w:szCs w:val="20"/>
              </w:rPr>
            </w:pPr>
            <w:r w:rsidRPr="00600F55">
              <w:rPr>
                <w:color w:val="000000"/>
                <w:sz w:val="20"/>
                <w:szCs w:val="20"/>
              </w:rPr>
              <w:t>Подпрограмма «</w:t>
            </w:r>
            <w:r w:rsidRPr="00600F55">
              <w:rPr>
                <w:spacing w:val="-8"/>
                <w:sz w:val="20"/>
                <w:szCs w:val="20"/>
              </w:rPr>
              <w:t>Благоустройство территорий населенных пунктов</w:t>
            </w:r>
            <w:r w:rsidRPr="00600F55">
              <w:rPr>
                <w:sz w:val="20"/>
                <w:szCs w:val="20"/>
              </w:rPr>
              <w:t xml:space="preserve"> Куйбышевского муниципального района Новосибирской области на 2024-2026</w:t>
            </w:r>
            <w:r w:rsidRPr="00600F55">
              <w:rPr>
                <w:color w:val="000000"/>
                <w:sz w:val="20"/>
                <w:szCs w:val="20"/>
              </w:rPr>
              <w:t xml:space="preserve"> годы» (далее – Подпрограмма)</w:t>
            </w:r>
          </w:p>
        </w:tc>
      </w:tr>
      <w:tr w:rsidR="00600F55" w:rsidRPr="00600F55" w14:paraId="4B59B4ED" w14:textId="77777777" w:rsidTr="00453A3F">
        <w:tc>
          <w:tcPr>
            <w:tcW w:w="3261" w:type="dxa"/>
            <w:tcBorders>
              <w:top w:val="single" w:sz="2" w:space="0" w:color="auto"/>
              <w:left w:val="single" w:sz="2" w:space="0" w:color="auto"/>
              <w:bottom w:val="single" w:sz="2" w:space="0" w:color="auto"/>
              <w:right w:val="single" w:sz="2" w:space="0" w:color="auto"/>
            </w:tcBorders>
          </w:tcPr>
          <w:p w14:paraId="2D73B5C0" w14:textId="77777777" w:rsidR="00600F55" w:rsidRPr="00600F55" w:rsidRDefault="00600F55" w:rsidP="00600F55">
            <w:pPr>
              <w:widowControl w:val="0"/>
              <w:autoSpaceDE w:val="0"/>
              <w:autoSpaceDN w:val="0"/>
              <w:adjustRightInd w:val="0"/>
              <w:ind w:right="40" w:firstLine="182"/>
              <w:rPr>
                <w:color w:val="000000"/>
                <w:sz w:val="20"/>
                <w:szCs w:val="20"/>
              </w:rPr>
            </w:pPr>
            <w:r w:rsidRPr="00600F55">
              <w:rPr>
                <w:color w:val="000000"/>
                <w:sz w:val="20"/>
                <w:szCs w:val="20"/>
              </w:rPr>
              <w:t>Разработчик Подпрограммы</w:t>
            </w:r>
          </w:p>
        </w:tc>
        <w:tc>
          <w:tcPr>
            <w:tcW w:w="7229" w:type="dxa"/>
            <w:tcBorders>
              <w:top w:val="single" w:sz="2" w:space="0" w:color="auto"/>
              <w:left w:val="single" w:sz="2" w:space="0" w:color="auto"/>
              <w:bottom w:val="single" w:sz="2" w:space="0" w:color="auto"/>
              <w:right w:val="single" w:sz="2" w:space="0" w:color="auto"/>
            </w:tcBorders>
          </w:tcPr>
          <w:p w14:paraId="4B104CA8" w14:textId="77777777" w:rsidR="00600F55" w:rsidRPr="00600F55" w:rsidRDefault="00600F55" w:rsidP="00600F55">
            <w:pPr>
              <w:widowControl w:val="0"/>
              <w:autoSpaceDE w:val="0"/>
              <w:autoSpaceDN w:val="0"/>
              <w:adjustRightInd w:val="0"/>
              <w:ind w:right="40" w:firstLine="181"/>
              <w:rPr>
                <w:color w:val="000000"/>
                <w:sz w:val="20"/>
                <w:szCs w:val="20"/>
              </w:rPr>
            </w:pPr>
            <w:r w:rsidRPr="00600F55">
              <w:rPr>
                <w:color w:val="000000"/>
                <w:sz w:val="20"/>
                <w:szCs w:val="20"/>
              </w:rPr>
              <w:t>Управление строительства, коммунального, дорожного хозяйства и транспорта администрации Куйбышевского муниципального района Новосибирской области</w:t>
            </w:r>
          </w:p>
        </w:tc>
      </w:tr>
      <w:tr w:rsidR="00600F55" w:rsidRPr="00600F55" w14:paraId="22D022D3" w14:textId="77777777" w:rsidTr="00453A3F">
        <w:tc>
          <w:tcPr>
            <w:tcW w:w="3261" w:type="dxa"/>
            <w:tcBorders>
              <w:top w:val="single" w:sz="2" w:space="0" w:color="auto"/>
              <w:left w:val="single" w:sz="2" w:space="0" w:color="auto"/>
              <w:bottom w:val="single" w:sz="2" w:space="0" w:color="auto"/>
              <w:right w:val="single" w:sz="2" w:space="0" w:color="auto"/>
            </w:tcBorders>
          </w:tcPr>
          <w:p w14:paraId="4B7ED784" w14:textId="77777777" w:rsidR="00600F55" w:rsidRPr="00600F55" w:rsidRDefault="00600F55" w:rsidP="00600F55">
            <w:pPr>
              <w:widowControl w:val="0"/>
              <w:autoSpaceDE w:val="0"/>
              <w:autoSpaceDN w:val="0"/>
              <w:adjustRightInd w:val="0"/>
              <w:ind w:right="40" w:firstLine="182"/>
              <w:rPr>
                <w:color w:val="000000"/>
                <w:sz w:val="20"/>
                <w:szCs w:val="20"/>
              </w:rPr>
            </w:pPr>
            <w:r w:rsidRPr="00600F55">
              <w:rPr>
                <w:color w:val="000000"/>
                <w:sz w:val="20"/>
                <w:szCs w:val="20"/>
              </w:rPr>
              <w:t>Заказчик Подпрограммы</w:t>
            </w:r>
          </w:p>
        </w:tc>
        <w:tc>
          <w:tcPr>
            <w:tcW w:w="7229" w:type="dxa"/>
            <w:tcBorders>
              <w:top w:val="single" w:sz="2" w:space="0" w:color="auto"/>
              <w:left w:val="single" w:sz="2" w:space="0" w:color="auto"/>
              <w:bottom w:val="single" w:sz="2" w:space="0" w:color="auto"/>
              <w:right w:val="single" w:sz="2" w:space="0" w:color="auto"/>
            </w:tcBorders>
          </w:tcPr>
          <w:p w14:paraId="5C1EC09D" w14:textId="77777777" w:rsidR="00600F55" w:rsidRPr="00600F55" w:rsidRDefault="00600F55" w:rsidP="00600F55">
            <w:pPr>
              <w:widowControl w:val="0"/>
              <w:autoSpaceDE w:val="0"/>
              <w:autoSpaceDN w:val="0"/>
              <w:adjustRightInd w:val="0"/>
              <w:ind w:right="40" w:firstLine="181"/>
              <w:rPr>
                <w:color w:val="000000"/>
                <w:sz w:val="20"/>
                <w:szCs w:val="20"/>
              </w:rPr>
            </w:pPr>
            <w:r w:rsidRPr="00600F55">
              <w:rPr>
                <w:color w:val="000000"/>
                <w:sz w:val="20"/>
                <w:szCs w:val="20"/>
              </w:rPr>
              <w:t xml:space="preserve">Администрация Куйбышевского муниципального района Новосибирской области  </w:t>
            </w:r>
          </w:p>
        </w:tc>
      </w:tr>
      <w:tr w:rsidR="00600F55" w:rsidRPr="00600F55" w14:paraId="0C4D0540" w14:textId="77777777" w:rsidTr="00453A3F">
        <w:tc>
          <w:tcPr>
            <w:tcW w:w="3261" w:type="dxa"/>
            <w:tcBorders>
              <w:top w:val="single" w:sz="2" w:space="0" w:color="auto"/>
              <w:left w:val="single" w:sz="2" w:space="0" w:color="auto"/>
              <w:bottom w:val="single" w:sz="2" w:space="0" w:color="auto"/>
              <w:right w:val="single" w:sz="2" w:space="0" w:color="auto"/>
            </w:tcBorders>
          </w:tcPr>
          <w:p w14:paraId="25D4BFB0" w14:textId="77777777" w:rsidR="00600F55" w:rsidRPr="00600F55" w:rsidRDefault="00600F55" w:rsidP="00600F55">
            <w:pPr>
              <w:widowControl w:val="0"/>
              <w:autoSpaceDE w:val="0"/>
              <w:autoSpaceDN w:val="0"/>
              <w:adjustRightInd w:val="0"/>
              <w:ind w:right="40" w:firstLine="182"/>
              <w:rPr>
                <w:sz w:val="20"/>
                <w:szCs w:val="20"/>
              </w:rPr>
            </w:pPr>
            <w:r w:rsidRPr="00600F55">
              <w:rPr>
                <w:sz w:val="20"/>
                <w:szCs w:val="20"/>
              </w:rPr>
              <w:t>Руководитель Подпрограммы</w:t>
            </w:r>
          </w:p>
        </w:tc>
        <w:tc>
          <w:tcPr>
            <w:tcW w:w="7229" w:type="dxa"/>
            <w:tcBorders>
              <w:top w:val="single" w:sz="2" w:space="0" w:color="auto"/>
              <w:left w:val="single" w:sz="2" w:space="0" w:color="auto"/>
              <w:bottom w:val="single" w:sz="2" w:space="0" w:color="auto"/>
              <w:right w:val="single" w:sz="2" w:space="0" w:color="auto"/>
            </w:tcBorders>
          </w:tcPr>
          <w:p w14:paraId="6DCA7DE7" w14:textId="77777777" w:rsidR="00600F55" w:rsidRPr="00600F55" w:rsidRDefault="00600F55" w:rsidP="00600F55">
            <w:pPr>
              <w:widowControl w:val="0"/>
              <w:autoSpaceDE w:val="0"/>
              <w:autoSpaceDN w:val="0"/>
              <w:adjustRightInd w:val="0"/>
              <w:ind w:right="40" w:firstLine="181"/>
              <w:rPr>
                <w:color w:val="000000"/>
                <w:sz w:val="20"/>
                <w:szCs w:val="20"/>
              </w:rPr>
            </w:pPr>
            <w:r w:rsidRPr="00600F55">
              <w:rPr>
                <w:color w:val="000000"/>
                <w:sz w:val="20"/>
                <w:szCs w:val="20"/>
              </w:rPr>
              <w:t>Начальник управления строительства, коммунального, дорожного хозяйства и транспорта администрации Куйбышевского муниципального района Новосибирской области</w:t>
            </w:r>
          </w:p>
        </w:tc>
      </w:tr>
      <w:tr w:rsidR="00600F55" w:rsidRPr="00600F55" w14:paraId="6558472F" w14:textId="77777777" w:rsidTr="00453A3F">
        <w:tc>
          <w:tcPr>
            <w:tcW w:w="3261" w:type="dxa"/>
            <w:tcBorders>
              <w:top w:val="single" w:sz="2" w:space="0" w:color="auto"/>
              <w:left w:val="single" w:sz="2" w:space="0" w:color="auto"/>
              <w:bottom w:val="single" w:sz="2" w:space="0" w:color="auto"/>
              <w:right w:val="single" w:sz="2" w:space="0" w:color="auto"/>
            </w:tcBorders>
          </w:tcPr>
          <w:p w14:paraId="01CF2552" w14:textId="77777777" w:rsidR="00600F55" w:rsidRPr="00600F55" w:rsidRDefault="00600F55" w:rsidP="00600F55">
            <w:pPr>
              <w:widowControl w:val="0"/>
              <w:autoSpaceDE w:val="0"/>
              <w:autoSpaceDN w:val="0"/>
              <w:adjustRightInd w:val="0"/>
              <w:ind w:right="40" w:firstLine="182"/>
              <w:rPr>
                <w:color w:val="000000"/>
                <w:sz w:val="20"/>
                <w:szCs w:val="20"/>
              </w:rPr>
            </w:pPr>
            <w:r w:rsidRPr="00600F55">
              <w:rPr>
                <w:color w:val="000000"/>
                <w:sz w:val="20"/>
                <w:szCs w:val="20"/>
              </w:rPr>
              <w:t>Исполнитель основных мероприятий Подпрограммы</w:t>
            </w:r>
          </w:p>
        </w:tc>
        <w:tc>
          <w:tcPr>
            <w:tcW w:w="7229" w:type="dxa"/>
            <w:tcBorders>
              <w:top w:val="single" w:sz="2" w:space="0" w:color="auto"/>
              <w:left w:val="single" w:sz="2" w:space="0" w:color="auto"/>
              <w:bottom w:val="single" w:sz="2" w:space="0" w:color="auto"/>
              <w:right w:val="single" w:sz="2" w:space="0" w:color="auto"/>
            </w:tcBorders>
          </w:tcPr>
          <w:p w14:paraId="02D76FB1" w14:textId="77777777" w:rsidR="00600F55" w:rsidRPr="00600F55" w:rsidRDefault="00600F55" w:rsidP="00600F55">
            <w:pPr>
              <w:widowControl w:val="0"/>
              <w:autoSpaceDE w:val="0"/>
              <w:autoSpaceDN w:val="0"/>
              <w:adjustRightInd w:val="0"/>
              <w:ind w:right="40" w:firstLine="181"/>
              <w:rPr>
                <w:color w:val="000000"/>
                <w:sz w:val="20"/>
                <w:szCs w:val="20"/>
              </w:rPr>
            </w:pPr>
            <w:r w:rsidRPr="00600F55">
              <w:rPr>
                <w:color w:val="000000"/>
                <w:sz w:val="20"/>
                <w:szCs w:val="20"/>
              </w:rPr>
              <w:t>Администрация Куйбышевского муниципального района Новосибирской области</w:t>
            </w:r>
          </w:p>
          <w:p w14:paraId="1DE495EC" w14:textId="77777777" w:rsidR="00600F55" w:rsidRPr="00600F55" w:rsidRDefault="00600F55" w:rsidP="00600F55">
            <w:pPr>
              <w:widowControl w:val="0"/>
              <w:autoSpaceDE w:val="0"/>
              <w:autoSpaceDN w:val="0"/>
              <w:adjustRightInd w:val="0"/>
              <w:ind w:right="40" w:firstLine="181"/>
              <w:rPr>
                <w:sz w:val="20"/>
                <w:szCs w:val="20"/>
              </w:rPr>
            </w:pPr>
            <w:r w:rsidRPr="00600F55">
              <w:rPr>
                <w:color w:val="000000"/>
                <w:sz w:val="20"/>
                <w:szCs w:val="20"/>
              </w:rPr>
              <w:t xml:space="preserve">Муниципальные образования </w:t>
            </w:r>
            <w:r w:rsidRPr="00600F55">
              <w:rPr>
                <w:sz w:val="20"/>
                <w:szCs w:val="20"/>
              </w:rPr>
              <w:t>Куйбышевского муниципального района Новосибирской области</w:t>
            </w:r>
          </w:p>
        </w:tc>
      </w:tr>
      <w:tr w:rsidR="00600F55" w:rsidRPr="00600F55" w14:paraId="51B78236" w14:textId="77777777" w:rsidTr="00453A3F">
        <w:tc>
          <w:tcPr>
            <w:tcW w:w="3261" w:type="dxa"/>
            <w:tcBorders>
              <w:top w:val="single" w:sz="2" w:space="0" w:color="auto"/>
              <w:left w:val="single" w:sz="2" w:space="0" w:color="auto"/>
              <w:bottom w:val="single" w:sz="2" w:space="0" w:color="auto"/>
              <w:right w:val="single" w:sz="2" w:space="0" w:color="auto"/>
            </w:tcBorders>
          </w:tcPr>
          <w:p w14:paraId="06AFC113" w14:textId="77777777" w:rsidR="00600F55" w:rsidRPr="00600F55" w:rsidRDefault="00600F55" w:rsidP="00600F55">
            <w:pPr>
              <w:widowControl w:val="0"/>
              <w:autoSpaceDE w:val="0"/>
              <w:autoSpaceDN w:val="0"/>
              <w:adjustRightInd w:val="0"/>
              <w:ind w:right="40" w:firstLine="40"/>
              <w:rPr>
                <w:color w:val="000000"/>
                <w:sz w:val="20"/>
                <w:szCs w:val="20"/>
              </w:rPr>
            </w:pPr>
            <w:r w:rsidRPr="00600F55">
              <w:rPr>
                <w:color w:val="000000"/>
                <w:sz w:val="20"/>
                <w:szCs w:val="20"/>
              </w:rPr>
              <w:t>Цель и задачи Подпрограммы</w:t>
            </w:r>
          </w:p>
        </w:tc>
        <w:tc>
          <w:tcPr>
            <w:tcW w:w="7229" w:type="dxa"/>
            <w:tcBorders>
              <w:top w:val="single" w:sz="2" w:space="0" w:color="auto"/>
              <w:left w:val="single" w:sz="2" w:space="0" w:color="auto"/>
              <w:bottom w:val="single" w:sz="2" w:space="0" w:color="auto"/>
              <w:right w:val="single" w:sz="2" w:space="0" w:color="auto"/>
            </w:tcBorders>
          </w:tcPr>
          <w:p w14:paraId="1F8EB811" w14:textId="77777777" w:rsidR="00600F55" w:rsidRPr="00600F55" w:rsidRDefault="00600F55" w:rsidP="00600F55">
            <w:pPr>
              <w:widowControl w:val="0"/>
              <w:autoSpaceDE w:val="0"/>
              <w:autoSpaceDN w:val="0"/>
              <w:adjustRightInd w:val="0"/>
              <w:ind w:right="40" w:firstLine="181"/>
              <w:rPr>
                <w:color w:val="000000"/>
                <w:sz w:val="20"/>
                <w:szCs w:val="20"/>
              </w:rPr>
            </w:pPr>
            <w:r w:rsidRPr="00600F55">
              <w:rPr>
                <w:color w:val="000000"/>
                <w:sz w:val="20"/>
                <w:szCs w:val="20"/>
              </w:rPr>
              <w:t>Цель Подпрограммы:</w:t>
            </w:r>
          </w:p>
          <w:p w14:paraId="41382690" w14:textId="77777777" w:rsidR="00600F55" w:rsidRPr="00600F55" w:rsidRDefault="00600F55" w:rsidP="00600F55">
            <w:pPr>
              <w:widowControl w:val="0"/>
              <w:autoSpaceDE w:val="0"/>
              <w:autoSpaceDN w:val="0"/>
              <w:adjustRightInd w:val="0"/>
              <w:ind w:right="40" w:firstLine="181"/>
              <w:rPr>
                <w:color w:val="000000"/>
                <w:sz w:val="20"/>
                <w:szCs w:val="20"/>
              </w:rPr>
            </w:pPr>
            <w:r w:rsidRPr="00600F55">
              <w:rPr>
                <w:sz w:val="20"/>
                <w:szCs w:val="20"/>
              </w:rPr>
              <w:t>Повышение уровня комплексного благоустройства для повышения качества жизни граждан на территории Куйбышевского муниципального района Новосибирской области</w:t>
            </w:r>
          </w:p>
          <w:p w14:paraId="222C399B" w14:textId="77777777" w:rsidR="00600F55" w:rsidRPr="00600F55" w:rsidRDefault="00600F55" w:rsidP="00600F55">
            <w:pPr>
              <w:widowControl w:val="0"/>
              <w:autoSpaceDE w:val="0"/>
              <w:autoSpaceDN w:val="0"/>
              <w:adjustRightInd w:val="0"/>
              <w:ind w:right="40" w:firstLine="181"/>
              <w:rPr>
                <w:color w:val="000000"/>
                <w:sz w:val="20"/>
                <w:szCs w:val="20"/>
              </w:rPr>
            </w:pPr>
            <w:r w:rsidRPr="00600F55">
              <w:rPr>
                <w:color w:val="000000"/>
                <w:sz w:val="20"/>
                <w:szCs w:val="20"/>
              </w:rPr>
              <w:t>Задача Подпрограммы:</w:t>
            </w:r>
          </w:p>
          <w:p w14:paraId="15AABA3D" w14:textId="77777777" w:rsidR="00600F55" w:rsidRPr="00600F55" w:rsidRDefault="00600F55" w:rsidP="00600F55">
            <w:pPr>
              <w:autoSpaceDE w:val="0"/>
              <w:autoSpaceDN w:val="0"/>
              <w:adjustRightInd w:val="0"/>
              <w:ind w:right="40" w:firstLine="181"/>
              <w:jc w:val="both"/>
              <w:rPr>
                <w:sz w:val="20"/>
                <w:szCs w:val="20"/>
              </w:rPr>
            </w:pPr>
            <w:r w:rsidRPr="00600F55">
              <w:rPr>
                <w:sz w:val="20"/>
                <w:szCs w:val="20"/>
              </w:rPr>
              <w:t xml:space="preserve"> Совершенствование благоустройства территорий путем содействия в организации обустройства дворовых территорий многоквартирных домов, общественных пространств населенных пунктов Куйбышевского муниципального района Новосибирской области с вовлечением заинтересованных граждан и организаций в процесс реализации </w:t>
            </w:r>
          </w:p>
        </w:tc>
      </w:tr>
      <w:tr w:rsidR="00600F55" w:rsidRPr="00600F55" w14:paraId="288C2E39" w14:textId="77777777" w:rsidTr="00453A3F">
        <w:tc>
          <w:tcPr>
            <w:tcW w:w="3261" w:type="dxa"/>
            <w:tcBorders>
              <w:top w:val="single" w:sz="2" w:space="0" w:color="auto"/>
              <w:left w:val="single" w:sz="2" w:space="0" w:color="auto"/>
              <w:bottom w:val="single" w:sz="2" w:space="0" w:color="auto"/>
              <w:right w:val="single" w:sz="2" w:space="0" w:color="auto"/>
            </w:tcBorders>
          </w:tcPr>
          <w:p w14:paraId="080B3979" w14:textId="77777777" w:rsidR="00600F55" w:rsidRPr="00600F55" w:rsidRDefault="00600F55" w:rsidP="00600F55">
            <w:pPr>
              <w:widowControl w:val="0"/>
              <w:autoSpaceDE w:val="0"/>
              <w:autoSpaceDN w:val="0"/>
              <w:adjustRightInd w:val="0"/>
              <w:ind w:right="40" w:firstLine="40"/>
              <w:rPr>
                <w:color w:val="000000"/>
                <w:sz w:val="20"/>
                <w:szCs w:val="20"/>
              </w:rPr>
            </w:pPr>
            <w:r w:rsidRPr="00600F55">
              <w:rPr>
                <w:color w:val="000000"/>
                <w:sz w:val="20"/>
                <w:szCs w:val="20"/>
              </w:rPr>
              <w:t>Сроки и этапы реализации Подпрограммы</w:t>
            </w:r>
          </w:p>
        </w:tc>
        <w:tc>
          <w:tcPr>
            <w:tcW w:w="7229" w:type="dxa"/>
            <w:tcBorders>
              <w:top w:val="single" w:sz="2" w:space="0" w:color="auto"/>
              <w:left w:val="single" w:sz="2" w:space="0" w:color="auto"/>
              <w:bottom w:val="single" w:sz="2" w:space="0" w:color="auto"/>
              <w:right w:val="single" w:sz="2" w:space="0" w:color="auto"/>
            </w:tcBorders>
          </w:tcPr>
          <w:p w14:paraId="31A880FE" w14:textId="77777777" w:rsidR="00600F55" w:rsidRPr="00600F55" w:rsidRDefault="00600F55" w:rsidP="00600F55">
            <w:pPr>
              <w:widowControl w:val="0"/>
              <w:autoSpaceDE w:val="0"/>
              <w:autoSpaceDN w:val="0"/>
              <w:adjustRightInd w:val="0"/>
              <w:ind w:right="40" w:firstLine="181"/>
              <w:rPr>
                <w:color w:val="000000"/>
                <w:sz w:val="20"/>
                <w:szCs w:val="20"/>
              </w:rPr>
            </w:pPr>
            <w:r w:rsidRPr="00600F55">
              <w:rPr>
                <w:color w:val="000000"/>
                <w:sz w:val="20"/>
                <w:szCs w:val="20"/>
              </w:rPr>
              <w:t xml:space="preserve">Период реализации Подпрограммы: 2024-2026 годы </w:t>
            </w:r>
          </w:p>
          <w:p w14:paraId="2869664B" w14:textId="77777777" w:rsidR="00600F55" w:rsidRPr="00600F55" w:rsidRDefault="00600F55" w:rsidP="00600F55">
            <w:pPr>
              <w:widowControl w:val="0"/>
              <w:autoSpaceDE w:val="0"/>
              <w:autoSpaceDN w:val="0"/>
              <w:adjustRightInd w:val="0"/>
              <w:ind w:right="40" w:firstLine="181"/>
              <w:rPr>
                <w:color w:val="000000"/>
                <w:sz w:val="20"/>
                <w:szCs w:val="20"/>
              </w:rPr>
            </w:pPr>
            <w:r w:rsidRPr="00600F55">
              <w:rPr>
                <w:color w:val="000000"/>
                <w:sz w:val="20"/>
                <w:szCs w:val="20"/>
              </w:rPr>
              <w:t xml:space="preserve">Этапы реализации Подпрограммы не выделяются </w:t>
            </w:r>
          </w:p>
          <w:p w14:paraId="6E8612CD" w14:textId="77777777" w:rsidR="00600F55" w:rsidRPr="00600F55" w:rsidRDefault="00600F55" w:rsidP="00600F55">
            <w:pPr>
              <w:widowControl w:val="0"/>
              <w:autoSpaceDE w:val="0"/>
              <w:autoSpaceDN w:val="0"/>
              <w:adjustRightInd w:val="0"/>
              <w:ind w:right="40" w:firstLine="181"/>
              <w:rPr>
                <w:color w:val="000000"/>
                <w:sz w:val="20"/>
                <w:szCs w:val="20"/>
              </w:rPr>
            </w:pPr>
          </w:p>
        </w:tc>
      </w:tr>
      <w:tr w:rsidR="00600F55" w:rsidRPr="00600F55" w14:paraId="66C4A578" w14:textId="77777777" w:rsidTr="00453A3F">
        <w:tc>
          <w:tcPr>
            <w:tcW w:w="3261" w:type="dxa"/>
            <w:tcBorders>
              <w:top w:val="single" w:sz="2" w:space="0" w:color="auto"/>
              <w:left w:val="single" w:sz="2" w:space="0" w:color="auto"/>
              <w:bottom w:val="single" w:sz="2" w:space="0" w:color="auto"/>
              <w:right w:val="single" w:sz="2" w:space="0" w:color="auto"/>
            </w:tcBorders>
          </w:tcPr>
          <w:p w14:paraId="24D5FBFA" w14:textId="77777777" w:rsidR="00600F55" w:rsidRPr="00600F55" w:rsidRDefault="00600F55" w:rsidP="00600F55">
            <w:pPr>
              <w:widowControl w:val="0"/>
              <w:autoSpaceDE w:val="0"/>
              <w:autoSpaceDN w:val="0"/>
              <w:adjustRightInd w:val="0"/>
              <w:ind w:right="40" w:firstLine="182"/>
              <w:rPr>
                <w:color w:val="000000"/>
                <w:sz w:val="20"/>
                <w:szCs w:val="20"/>
              </w:rPr>
            </w:pPr>
            <w:r w:rsidRPr="00600F55">
              <w:rPr>
                <w:sz w:val="20"/>
                <w:szCs w:val="20"/>
              </w:rPr>
              <w:t>Объемы и источники финансирования  Подпрограммы</w:t>
            </w:r>
          </w:p>
        </w:tc>
        <w:tc>
          <w:tcPr>
            <w:tcW w:w="7229" w:type="dxa"/>
            <w:tcBorders>
              <w:top w:val="single" w:sz="2" w:space="0" w:color="auto"/>
              <w:left w:val="single" w:sz="2" w:space="0" w:color="auto"/>
              <w:bottom w:val="single" w:sz="2" w:space="0" w:color="auto"/>
              <w:right w:val="single" w:sz="2" w:space="0" w:color="auto"/>
            </w:tcBorders>
          </w:tcPr>
          <w:p w14:paraId="4030734C" w14:textId="77777777" w:rsidR="00600F55" w:rsidRPr="00600F55" w:rsidRDefault="00600F55" w:rsidP="00600F55">
            <w:pPr>
              <w:widowControl w:val="0"/>
              <w:autoSpaceDE w:val="0"/>
              <w:autoSpaceDN w:val="0"/>
              <w:adjustRightInd w:val="0"/>
              <w:ind w:right="40" w:firstLine="181"/>
              <w:rPr>
                <w:color w:val="000000"/>
                <w:sz w:val="20"/>
                <w:szCs w:val="20"/>
              </w:rPr>
            </w:pPr>
            <w:r w:rsidRPr="00600F55">
              <w:rPr>
                <w:color w:val="000000"/>
                <w:sz w:val="20"/>
                <w:szCs w:val="20"/>
              </w:rPr>
              <w:t>Объем финансирования, необходимый для реализации Подпрограммы – 0,0 тыс. руб.:</w:t>
            </w:r>
          </w:p>
          <w:p w14:paraId="1DC3FD68" w14:textId="77777777" w:rsidR="00600F55" w:rsidRPr="00600F55" w:rsidRDefault="00600F55" w:rsidP="00600F55">
            <w:pPr>
              <w:widowControl w:val="0"/>
              <w:autoSpaceDE w:val="0"/>
              <w:autoSpaceDN w:val="0"/>
              <w:adjustRightInd w:val="0"/>
              <w:ind w:right="40" w:firstLine="181"/>
              <w:rPr>
                <w:color w:val="000000"/>
                <w:sz w:val="20"/>
                <w:szCs w:val="20"/>
              </w:rPr>
            </w:pPr>
            <w:r w:rsidRPr="00600F55">
              <w:rPr>
                <w:color w:val="000000"/>
                <w:sz w:val="20"/>
                <w:szCs w:val="20"/>
              </w:rPr>
              <w:t xml:space="preserve">2024 год  –  0,0 тыс. руб. </w:t>
            </w:r>
          </w:p>
          <w:p w14:paraId="02DD4D9C" w14:textId="77777777" w:rsidR="00600F55" w:rsidRPr="00600F55" w:rsidRDefault="00600F55" w:rsidP="00600F55">
            <w:pPr>
              <w:widowControl w:val="0"/>
              <w:autoSpaceDE w:val="0"/>
              <w:autoSpaceDN w:val="0"/>
              <w:adjustRightInd w:val="0"/>
              <w:ind w:right="40" w:firstLine="181"/>
              <w:rPr>
                <w:color w:val="000000"/>
                <w:sz w:val="20"/>
                <w:szCs w:val="20"/>
              </w:rPr>
            </w:pPr>
            <w:r w:rsidRPr="00600F55">
              <w:rPr>
                <w:color w:val="000000"/>
                <w:sz w:val="20"/>
                <w:szCs w:val="20"/>
              </w:rPr>
              <w:t>2025 год  – 0,0 тыс. руб.</w:t>
            </w:r>
          </w:p>
          <w:p w14:paraId="7EF71071" w14:textId="77777777" w:rsidR="00600F55" w:rsidRPr="00600F55" w:rsidRDefault="00600F55" w:rsidP="00600F55">
            <w:pPr>
              <w:widowControl w:val="0"/>
              <w:autoSpaceDE w:val="0"/>
              <w:autoSpaceDN w:val="0"/>
              <w:adjustRightInd w:val="0"/>
              <w:ind w:right="40" w:firstLine="181"/>
              <w:rPr>
                <w:color w:val="000000"/>
                <w:sz w:val="20"/>
                <w:szCs w:val="20"/>
              </w:rPr>
            </w:pPr>
            <w:r w:rsidRPr="00600F55">
              <w:rPr>
                <w:color w:val="000000"/>
                <w:sz w:val="20"/>
                <w:szCs w:val="20"/>
              </w:rPr>
              <w:t>2026 год – 0,0 тыс. руб.</w:t>
            </w:r>
          </w:p>
          <w:p w14:paraId="673EB6C9" w14:textId="77777777" w:rsidR="00600F55" w:rsidRPr="00600F55" w:rsidRDefault="00600F55" w:rsidP="00600F55">
            <w:pPr>
              <w:widowControl w:val="0"/>
              <w:autoSpaceDE w:val="0"/>
              <w:autoSpaceDN w:val="0"/>
              <w:adjustRightInd w:val="0"/>
              <w:ind w:right="40" w:firstLine="181"/>
              <w:rPr>
                <w:color w:val="000000"/>
                <w:sz w:val="20"/>
                <w:szCs w:val="20"/>
              </w:rPr>
            </w:pPr>
            <w:r w:rsidRPr="00600F55">
              <w:rPr>
                <w:color w:val="000000"/>
                <w:sz w:val="20"/>
                <w:szCs w:val="20"/>
              </w:rPr>
              <w:t xml:space="preserve">в том числе по источникам финансирования Подпрограммы: </w:t>
            </w:r>
          </w:p>
          <w:p w14:paraId="6BF737F9" w14:textId="77777777" w:rsidR="00600F55" w:rsidRPr="00600F55" w:rsidRDefault="00600F55" w:rsidP="00600F55">
            <w:pPr>
              <w:widowControl w:val="0"/>
              <w:autoSpaceDE w:val="0"/>
              <w:autoSpaceDN w:val="0"/>
              <w:adjustRightInd w:val="0"/>
              <w:ind w:right="40" w:firstLine="181"/>
              <w:rPr>
                <w:color w:val="000000"/>
                <w:sz w:val="20"/>
                <w:szCs w:val="20"/>
              </w:rPr>
            </w:pPr>
            <w:r w:rsidRPr="00600F55">
              <w:rPr>
                <w:color w:val="000000"/>
                <w:sz w:val="20"/>
                <w:szCs w:val="20"/>
              </w:rPr>
              <w:t xml:space="preserve">- средства федерального бюджета (прогнозные объемы на условиях </w:t>
            </w:r>
            <w:proofErr w:type="spellStart"/>
            <w:r w:rsidRPr="00600F55">
              <w:rPr>
                <w:color w:val="000000"/>
                <w:sz w:val="20"/>
                <w:szCs w:val="20"/>
              </w:rPr>
              <w:t>софинансирования</w:t>
            </w:r>
            <w:proofErr w:type="spellEnd"/>
            <w:r w:rsidRPr="00600F55">
              <w:rPr>
                <w:color w:val="000000"/>
                <w:sz w:val="20"/>
                <w:szCs w:val="20"/>
              </w:rPr>
              <w:t>) – 0,0 тыс. руб.:</w:t>
            </w:r>
          </w:p>
          <w:p w14:paraId="062B4E6F" w14:textId="77777777" w:rsidR="00600F55" w:rsidRPr="00600F55" w:rsidRDefault="00600F55" w:rsidP="00600F55">
            <w:pPr>
              <w:widowControl w:val="0"/>
              <w:autoSpaceDE w:val="0"/>
              <w:autoSpaceDN w:val="0"/>
              <w:adjustRightInd w:val="0"/>
              <w:ind w:right="40" w:firstLine="181"/>
              <w:rPr>
                <w:color w:val="000000"/>
                <w:sz w:val="20"/>
                <w:szCs w:val="20"/>
              </w:rPr>
            </w:pPr>
            <w:r w:rsidRPr="00600F55">
              <w:rPr>
                <w:color w:val="000000"/>
                <w:sz w:val="20"/>
                <w:szCs w:val="20"/>
              </w:rPr>
              <w:t xml:space="preserve">2024 год  –  0,0 тыс. руб. </w:t>
            </w:r>
          </w:p>
          <w:p w14:paraId="466CBF48" w14:textId="77777777" w:rsidR="00600F55" w:rsidRPr="00600F55" w:rsidRDefault="00600F55" w:rsidP="00600F55">
            <w:pPr>
              <w:widowControl w:val="0"/>
              <w:autoSpaceDE w:val="0"/>
              <w:autoSpaceDN w:val="0"/>
              <w:adjustRightInd w:val="0"/>
              <w:ind w:right="40" w:firstLine="181"/>
              <w:rPr>
                <w:color w:val="000000"/>
                <w:sz w:val="20"/>
                <w:szCs w:val="20"/>
              </w:rPr>
            </w:pPr>
            <w:r w:rsidRPr="00600F55">
              <w:rPr>
                <w:color w:val="000000"/>
                <w:sz w:val="20"/>
                <w:szCs w:val="20"/>
              </w:rPr>
              <w:t>2025 год  – 0,0 тыс. руб.</w:t>
            </w:r>
          </w:p>
          <w:p w14:paraId="54F30785" w14:textId="77777777" w:rsidR="00600F55" w:rsidRPr="00600F55" w:rsidRDefault="00600F55" w:rsidP="00600F55">
            <w:pPr>
              <w:widowControl w:val="0"/>
              <w:autoSpaceDE w:val="0"/>
              <w:autoSpaceDN w:val="0"/>
              <w:adjustRightInd w:val="0"/>
              <w:ind w:right="40" w:firstLine="181"/>
              <w:rPr>
                <w:color w:val="000000"/>
                <w:sz w:val="20"/>
                <w:szCs w:val="20"/>
              </w:rPr>
            </w:pPr>
            <w:r w:rsidRPr="00600F55">
              <w:rPr>
                <w:color w:val="000000"/>
                <w:sz w:val="20"/>
                <w:szCs w:val="20"/>
              </w:rPr>
              <w:t>2026 год – 0,0 тыс. руб.</w:t>
            </w:r>
          </w:p>
          <w:p w14:paraId="0A745568" w14:textId="77777777" w:rsidR="00600F55" w:rsidRPr="00600F55" w:rsidRDefault="00600F55" w:rsidP="00600F55">
            <w:pPr>
              <w:widowControl w:val="0"/>
              <w:autoSpaceDE w:val="0"/>
              <w:autoSpaceDN w:val="0"/>
              <w:adjustRightInd w:val="0"/>
              <w:ind w:right="40" w:firstLine="181"/>
              <w:rPr>
                <w:color w:val="000000"/>
                <w:sz w:val="20"/>
                <w:szCs w:val="20"/>
              </w:rPr>
            </w:pPr>
            <w:r w:rsidRPr="00600F55">
              <w:rPr>
                <w:color w:val="000000"/>
                <w:sz w:val="20"/>
                <w:szCs w:val="20"/>
              </w:rPr>
              <w:t xml:space="preserve">- средства областного бюджета Новосибирской области (прогнозные объемы на условиях </w:t>
            </w:r>
            <w:proofErr w:type="spellStart"/>
            <w:r w:rsidRPr="00600F55">
              <w:rPr>
                <w:color w:val="000000"/>
                <w:sz w:val="20"/>
                <w:szCs w:val="20"/>
              </w:rPr>
              <w:t>софинансирования</w:t>
            </w:r>
            <w:proofErr w:type="spellEnd"/>
            <w:r w:rsidRPr="00600F55">
              <w:rPr>
                <w:color w:val="000000"/>
                <w:sz w:val="20"/>
                <w:szCs w:val="20"/>
              </w:rPr>
              <w:t>) – 0,0 тыс. руб.:</w:t>
            </w:r>
          </w:p>
          <w:p w14:paraId="2BFD3353" w14:textId="77777777" w:rsidR="00600F55" w:rsidRPr="00600F55" w:rsidRDefault="00600F55" w:rsidP="00600F55">
            <w:pPr>
              <w:widowControl w:val="0"/>
              <w:autoSpaceDE w:val="0"/>
              <w:autoSpaceDN w:val="0"/>
              <w:adjustRightInd w:val="0"/>
              <w:ind w:right="40" w:firstLine="181"/>
              <w:rPr>
                <w:color w:val="000000"/>
                <w:sz w:val="20"/>
                <w:szCs w:val="20"/>
              </w:rPr>
            </w:pPr>
            <w:r w:rsidRPr="00600F55">
              <w:rPr>
                <w:color w:val="000000"/>
                <w:sz w:val="20"/>
                <w:szCs w:val="20"/>
              </w:rPr>
              <w:t xml:space="preserve">2024 год  –  0,0 тыс. руб. </w:t>
            </w:r>
          </w:p>
          <w:p w14:paraId="2BA6C800" w14:textId="77777777" w:rsidR="00600F55" w:rsidRPr="00600F55" w:rsidRDefault="00600F55" w:rsidP="00600F55">
            <w:pPr>
              <w:widowControl w:val="0"/>
              <w:autoSpaceDE w:val="0"/>
              <w:autoSpaceDN w:val="0"/>
              <w:adjustRightInd w:val="0"/>
              <w:ind w:right="40" w:firstLine="181"/>
              <w:rPr>
                <w:color w:val="000000"/>
                <w:sz w:val="20"/>
                <w:szCs w:val="20"/>
              </w:rPr>
            </w:pPr>
            <w:r w:rsidRPr="00600F55">
              <w:rPr>
                <w:color w:val="000000"/>
                <w:sz w:val="20"/>
                <w:szCs w:val="20"/>
              </w:rPr>
              <w:t>2025 год  – 0,0 тыс. руб.</w:t>
            </w:r>
          </w:p>
          <w:p w14:paraId="38538177" w14:textId="77777777" w:rsidR="00600F55" w:rsidRPr="00600F55" w:rsidRDefault="00600F55" w:rsidP="00600F55">
            <w:pPr>
              <w:widowControl w:val="0"/>
              <w:autoSpaceDE w:val="0"/>
              <w:autoSpaceDN w:val="0"/>
              <w:adjustRightInd w:val="0"/>
              <w:ind w:right="40" w:firstLine="181"/>
              <w:rPr>
                <w:color w:val="000000"/>
                <w:sz w:val="20"/>
                <w:szCs w:val="20"/>
              </w:rPr>
            </w:pPr>
            <w:r w:rsidRPr="00600F55">
              <w:rPr>
                <w:color w:val="000000"/>
                <w:sz w:val="20"/>
                <w:szCs w:val="20"/>
              </w:rPr>
              <w:t>2026 год – 0,0 тыс. руб.</w:t>
            </w:r>
          </w:p>
          <w:p w14:paraId="769A876C" w14:textId="77777777" w:rsidR="00600F55" w:rsidRPr="00600F55" w:rsidRDefault="00600F55" w:rsidP="00600F55">
            <w:pPr>
              <w:widowControl w:val="0"/>
              <w:autoSpaceDE w:val="0"/>
              <w:autoSpaceDN w:val="0"/>
              <w:adjustRightInd w:val="0"/>
              <w:ind w:right="40" w:firstLine="181"/>
              <w:rPr>
                <w:color w:val="000000"/>
                <w:sz w:val="20"/>
                <w:szCs w:val="20"/>
              </w:rPr>
            </w:pPr>
            <w:r w:rsidRPr="00600F55">
              <w:rPr>
                <w:color w:val="000000"/>
                <w:sz w:val="20"/>
                <w:szCs w:val="20"/>
              </w:rPr>
              <w:t xml:space="preserve">- средства местного бюджета – 0,0 тыс. руб.:  </w:t>
            </w:r>
          </w:p>
          <w:p w14:paraId="214A283B" w14:textId="77777777" w:rsidR="00600F55" w:rsidRPr="00600F55" w:rsidRDefault="00600F55" w:rsidP="00600F55">
            <w:pPr>
              <w:widowControl w:val="0"/>
              <w:autoSpaceDE w:val="0"/>
              <w:autoSpaceDN w:val="0"/>
              <w:adjustRightInd w:val="0"/>
              <w:ind w:right="40" w:firstLine="181"/>
              <w:rPr>
                <w:color w:val="000000"/>
                <w:sz w:val="20"/>
                <w:szCs w:val="20"/>
              </w:rPr>
            </w:pPr>
            <w:r w:rsidRPr="00600F55">
              <w:rPr>
                <w:color w:val="000000"/>
                <w:sz w:val="20"/>
                <w:szCs w:val="20"/>
              </w:rPr>
              <w:t xml:space="preserve">2024 год  –  0,0 тыс. руб. </w:t>
            </w:r>
          </w:p>
          <w:p w14:paraId="34F62BC9" w14:textId="77777777" w:rsidR="00600F55" w:rsidRPr="00600F55" w:rsidRDefault="00600F55" w:rsidP="00600F55">
            <w:pPr>
              <w:widowControl w:val="0"/>
              <w:autoSpaceDE w:val="0"/>
              <w:autoSpaceDN w:val="0"/>
              <w:adjustRightInd w:val="0"/>
              <w:ind w:right="40" w:firstLine="181"/>
              <w:rPr>
                <w:color w:val="000000"/>
                <w:sz w:val="20"/>
                <w:szCs w:val="20"/>
              </w:rPr>
            </w:pPr>
            <w:r w:rsidRPr="00600F55">
              <w:rPr>
                <w:color w:val="000000"/>
                <w:sz w:val="20"/>
                <w:szCs w:val="20"/>
              </w:rPr>
              <w:t>2025 год  – 0,0 тыс. руб.</w:t>
            </w:r>
          </w:p>
          <w:p w14:paraId="62FA9B61" w14:textId="77777777" w:rsidR="00600F55" w:rsidRPr="00600F55" w:rsidRDefault="00600F55" w:rsidP="00600F55">
            <w:pPr>
              <w:widowControl w:val="0"/>
              <w:autoSpaceDE w:val="0"/>
              <w:autoSpaceDN w:val="0"/>
              <w:adjustRightInd w:val="0"/>
              <w:ind w:right="40" w:firstLine="181"/>
              <w:rPr>
                <w:color w:val="000000"/>
                <w:sz w:val="20"/>
                <w:szCs w:val="20"/>
              </w:rPr>
            </w:pPr>
            <w:r w:rsidRPr="00600F55">
              <w:rPr>
                <w:color w:val="000000"/>
                <w:sz w:val="20"/>
                <w:szCs w:val="20"/>
              </w:rPr>
              <w:t>2026 год – 0,0 тыс. руб.</w:t>
            </w:r>
          </w:p>
          <w:p w14:paraId="4327BE84" w14:textId="77777777" w:rsidR="00600F55" w:rsidRPr="00600F55" w:rsidRDefault="00600F55" w:rsidP="00600F55">
            <w:pPr>
              <w:widowControl w:val="0"/>
              <w:autoSpaceDE w:val="0"/>
              <w:autoSpaceDN w:val="0"/>
              <w:adjustRightInd w:val="0"/>
              <w:ind w:right="40" w:firstLine="181"/>
              <w:rPr>
                <w:color w:val="000000"/>
                <w:sz w:val="20"/>
                <w:szCs w:val="20"/>
              </w:rPr>
            </w:pPr>
            <w:r w:rsidRPr="00600F55">
              <w:rPr>
                <w:sz w:val="20"/>
                <w:szCs w:val="20"/>
              </w:rPr>
              <w:t>Суммы средств, выделяемые из федерального, областного и местного бюджета, подлежат ежегодному уточнению исходя из возможностей бюджетов всех уровней. В Подпрограмме приведена прогнозная (справочная) информация об объемах средств местного, областного и федерального бюджетов.</w:t>
            </w:r>
          </w:p>
        </w:tc>
      </w:tr>
      <w:tr w:rsidR="00600F55" w:rsidRPr="00600F55" w14:paraId="652E6447" w14:textId="77777777" w:rsidTr="00453A3F">
        <w:tc>
          <w:tcPr>
            <w:tcW w:w="3261" w:type="dxa"/>
            <w:tcBorders>
              <w:top w:val="single" w:sz="2" w:space="0" w:color="auto"/>
              <w:left w:val="single" w:sz="2" w:space="0" w:color="auto"/>
              <w:bottom w:val="single" w:sz="2" w:space="0" w:color="auto"/>
              <w:right w:val="single" w:sz="2" w:space="0" w:color="auto"/>
            </w:tcBorders>
          </w:tcPr>
          <w:p w14:paraId="210CCC6E" w14:textId="77777777" w:rsidR="00600F55" w:rsidRPr="00600F55" w:rsidRDefault="00600F55" w:rsidP="00600F55">
            <w:pPr>
              <w:widowControl w:val="0"/>
              <w:autoSpaceDE w:val="0"/>
              <w:autoSpaceDN w:val="0"/>
              <w:adjustRightInd w:val="0"/>
              <w:ind w:right="40" w:firstLine="182"/>
              <w:rPr>
                <w:color w:val="000000"/>
                <w:sz w:val="20"/>
                <w:szCs w:val="20"/>
              </w:rPr>
            </w:pPr>
            <w:r w:rsidRPr="00600F55">
              <w:rPr>
                <w:sz w:val="20"/>
                <w:szCs w:val="20"/>
              </w:rPr>
              <w:t>Целевой индикатор Подпрограммы</w:t>
            </w:r>
          </w:p>
        </w:tc>
        <w:tc>
          <w:tcPr>
            <w:tcW w:w="7229" w:type="dxa"/>
            <w:tcBorders>
              <w:top w:val="single" w:sz="2" w:space="0" w:color="auto"/>
              <w:left w:val="single" w:sz="2" w:space="0" w:color="auto"/>
              <w:bottom w:val="single" w:sz="2" w:space="0" w:color="auto"/>
              <w:right w:val="single" w:sz="2" w:space="0" w:color="auto"/>
            </w:tcBorders>
          </w:tcPr>
          <w:p w14:paraId="030B57A7" w14:textId="77777777" w:rsidR="00600F55" w:rsidRPr="00600F55" w:rsidRDefault="00600F55" w:rsidP="00600F55">
            <w:pPr>
              <w:widowControl w:val="0"/>
              <w:autoSpaceDE w:val="0"/>
              <w:autoSpaceDN w:val="0"/>
              <w:adjustRightInd w:val="0"/>
              <w:ind w:right="40" w:firstLine="181"/>
              <w:rPr>
                <w:sz w:val="20"/>
                <w:szCs w:val="20"/>
              </w:rPr>
            </w:pPr>
            <w:r w:rsidRPr="00600F55">
              <w:rPr>
                <w:sz w:val="20"/>
                <w:szCs w:val="20"/>
              </w:rPr>
              <w:t>Площадь обустроенных дворовых территорий многоквартирных домов, зон отдыха, спортивных и детских площадок, зон озеленения, тротуаров и проездов, приведенных в надлежащее состояние на территориях населенных пунктов Куйбышевского муниципального района Новосибирской области.</w:t>
            </w:r>
          </w:p>
        </w:tc>
      </w:tr>
      <w:tr w:rsidR="00600F55" w:rsidRPr="00600F55" w14:paraId="07E4A1E1" w14:textId="77777777" w:rsidTr="00453A3F">
        <w:tc>
          <w:tcPr>
            <w:tcW w:w="3261" w:type="dxa"/>
            <w:tcBorders>
              <w:top w:val="single" w:sz="2" w:space="0" w:color="auto"/>
              <w:left w:val="single" w:sz="2" w:space="0" w:color="auto"/>
              <w:bottom w:val="single" w:sz="2" w:space="0" w:color="auto"/>
              <w:right w:val="single" w:sz="2" w:space="0" w:color="auto"/>
            </w:tcBorders>
          </w:tcPr>
          <w:p w14:paraId="3FC9E3FE" w14:textId="77777777" w:rsidR="00600F55" w:rsidRPr="00600F55" w:rsidRDefault="00600F55" w:rsidP="00600F55">
            <w:pPr>
              <w:widowControl w:val="0"/>
              <w:autoSpaceDE w:val="0"/>
              <w:autoSpaceDN w:val="0"/>
              <w:adjustRightInd w:val="0"/>
              <w:ind w:firstLine="182"/>
              <w:rPr>
                <w:color w:val="000000"/>
                <w:sz w:val="20"/>
                <w:szCs w:val="20"/>
              </w:rPr>
            </w:pPr>
            <w:r w:rsidRPr="00600F55">
              <w:rPr>
                <w:sz w:val="20"/>
                <w:szCs w:val="20"/>
              </w:rPr>
              <w:t xml:space="preserve">Ожидаемые конечные результаты       </w:t>
            </w:r>
            <w:r w:rsidRPr="00600F55">
              <w:rPr>
                <w:color w:val="000000"/>
                <w:sz w:val="20"/>
                <w:szCs w:val="20"/>
              </w:rPr>
              <w:t>Подпрограммы</w:t>
            </w:r>
          </w:p>
        </w:tc>
        <w:tc>
          <w:tcPr>
            <w:tcW w:w="7229" w:type="dxa"/>
            <w:tcBorders>
              <w:top w:val="single" w:sz="2" w:space="0" w:color="auto"/>
              <w:left w:val="single" w:sz="2" w:space="0" w:color="auto"/>
              <w:bottom w:val="single" w:sz="2" w:space="0" w:color="auto"/>
              <w:right w:val="single" w:sz="2" w:space="0" w:color="auto"/>
            </w:tcBorders>
          </w:tcPr>
          <w:p w14:paraId="3F3C5CD8" w14:textId="77777777" w:rsidR="00600F55" w:rsidRPr="00600F55" w:rsidRDefault="00600F55" w:rsidP="00600F55">
            <w:pPr>
              <w:widowControl w:val="0"/>
              <w:autoSpaceDE w:val="0"/>
              <w:autoSpaceDN w:val="0"/>
              <w:adjustRightInd w:val="0"/>
              <w:ind w:right="40" w:firstLine="181"/>
              <w:rPr>
                <w:sz w:val="20"/>
                <w:szCs w:val="20"/>
              </w:rPr>
            </w:pPr>
            <w:r w:rsidRPr="00600F55">
              <w:rPr>
                <w:sz w:val="20"/>
                <w:szCs w:val="20"/>
              </w:rPr>
              <w:t>Результатом реализации Подпрограммы станет улучшение содержания объектов благоустройства, зеленых насаждений и в целом внешнего облика населенных пунктов Куйбышевского муниципального района Новосибирской области.</w:t>
            </w:r>
          </w:p>
          <w:p w14:paraId="09C28E95" w14:textId="77777777" w:rsidR="00600F55" w:rsidRPr="00600F55" w:rsidRDefault="00600F55" w:rsidP="00600F55">
            <w:pPr>
              <w:widowControl w:val="0"/>
              <w:autoSpaceDE w:val="0"/>
              <w:autoSpaceDN w:val="0"/>
              <w:adjustRightInd w:val="0"/>
              <w:ind w:right="40" w:firstLine="181"/>
              <w:rPr>
                <w:sz w:val="20"/>
                <w:szCs w:val="20"/>
              </w:rPr>
            </w:pPr>
            <w:r w:rsidRPr="00600F55">
              <w:rPr>
                <w:sz w:val="20"/>
                <w:szCs w:val="20"/>
              </w:rPr>
              <w:t>Обеспечение ввода площадей обустроенных зон отдыха, спортивных и детских площадок, зон озеленения, тротуаров и проездов, приведенных в надлежащее состояние, на территориях населенных пунктов Куйбышевского муниципального района Новосибирской области.</w:t>
            </w:r>
          </w:p>
        </w:tc>
      </w:tr>
      <w:tr w:rsidR="00600F55" w:rsidRPr="00600F55" w14:paraId="7F84432E" w14:textId="77777777" w:rsidTr="00453A3F">
        <w:tc>
          <w:tcPr>
            <w:tcW w:w="3261" w:type="dxa"/>
            <w:tcBorders>
              <w:top w:val="single" w:sz="2" w:space="0" w:color="auto"/>
              <w:left w:val="single" w:sz="2" w:space="0" w:color="auto"/>
              <w:bottom w:val="single" w:sz="2" w:space="0" w:color="auto"/>
              <w:right w:val="single" w:sz="2" w:space="0" w:color="auto"/>
            </w:tcBorders>
          </w:tcPr>
          <w:p w14:paraId="6922ED9B" w14:textId="77777777" w:rsidR="00600F55" w:rsidRPr="00600F55" w:rsidRDefault="00600F55" w:rsidP="00600F55">
            <w:pPr>
              <w:ind w:firstLine="182"/>
              <w:contextualSpacing/>
              <w:rPr>
                <w:sz w:val="20"/>
                <w:szCs w:val="20"/>
              </w:rPr>
            </w:pPr>
            <w:r w:rsidRPr="00600F55">
              <w:rPr>
                <w:sz w:val="20"/>
                <w:szCs w:val="20"/>
              </w:rPr>
              <w:t>Электронный адрес размещения Подпрограммы в сети Интернет</w:t>
            </w:r>
          </w:p>
        </w:tc>
        <w:tc>
          <w:tcPr>
            <w:tcW w:w="7229" w:type="dxa"/>
            <w:tcBorders>
              <w:top w:val="single" w:sz="2" w:space="0" w:color="auto"/>
              <w:left w:val="single" w:sz="2" w:space="0" w:color="auto"/>
              <w:bottom w:val="single" w:sz="2" w:space="0" w:color="auto"/>
              <w:right w:val="single" w:sz="2" w:space="0" w:color="auto"/>
            </w:tcBorders>
          </w:tcPr>
          <w:p w14:paraId="7C024E56" w14:textId="77777777" w:rsidR="00600F55" w:rsidRPr="00600F55" w:rsidRDefault="00600F55" w:rsidP="00600F55">
            <w:pPr>
              <w:spacing w:line="0" w:lineRule="atLeast"/>
              <w:ind w:right="40" w:firstLine="181"/>
              <w:contextualSpacing/>
              <w:jc w:val="center"/>
              <w:rPr>
                <w:sz w:val="20"/>
                <w:szCs w:val="20"/>
              </w:rPr>
            </w:pPr>
            <w:hyperlink r:id="rId24" w:history="1">
              <w:r w:rsidRPr="00600F55">
                <w:rPr>
                  <w:color w:val="0000FF"/>
                  <w:sz w:val="20"/>
                  <w:szCs w:val="20"/>
                  <w:u w:val="single"/>
                </w:rPr>
                <w:t>https://kuibyshev.nso.ru/page/1725</w:t>
              </w:r>
            </w:hyperlink>
            <w:r w:rsidRPr="00600F55">
              <w:rPr>
                <w:sz w:val="20"/>
                <w:szCs w:val="20"/>
              </w:rPr>
              <w:t xml:space="preserve"> </w:t>
            </w:r>
          </w:p>
        </w:tc>
      </w:tr>
    </w:tbl>
    <w:p w14:paraId="10124B5A" w14:textId="77777777" w:rsidR="00600F55" w:rsidRPr="00600F55" w:rsidRDefault="00600F55" w:rsidP="00600F55">
      <w:pPr>
        <w:widowControl w:val="0"/>
        <w:autoSpaceDE w:val="0"/>
        <w:autoSpaceDN w:val="0"/>
        <w:adjustRightInd w:val="0"/>
        <w:ind w:left="1440" w:firstLine="709"/>
        <w:rPr>
          <w:color w:val="000000"/>
          <w:sz w:val="20"/>
          <w:szCs w:val="20"/>
        </w:rPr>
      </w:pPr>
    </w:p>
    <w:p w14:paraId="28E1771D" w14:textId="77777777" w:rsidR="00600F55" w:rsidRPr="00600F55" w:rsidRDefault="00600F55" w:rsidP="0036520E">
      <w:pPr>
        <w:widowControl w:val="0"/>
        <w:numPr>
          <w:ilvl w:val="0"/>
          <w:numId w:val="25"/>
        </w:numPr>
        <w:autoSpaceDE w:val="0"/>
        <w:autoSpaceDN w:val="0"/>
        <w:adjustRightInd w:val="0"/>
        <w:jc w:val="center"/>
        <w:rPr>
          <w:color w:val="000000"/>
          <w:sz w:val="20"/>
          <w:szCs w:val="20"/>
        </w:rPr>
      </w:pPr>
      <w:r w:rsidRPr="00600F55">
        <w:rPr>
          <w:color w:val="000000"/>
          <w:sz w:val="20"/>
          <w:szCs w:val="20"/>
        </w:rPr>
        <w:t>Обоснование необходимости реализации Подпрограммы</w:t>
      </w:r>
    </w:p>
    <w:p w14:paraId="6CA36EF2" w14:textId="77777777" w:rsidR="00600F55" w:rsidRPr="00600F55" w:rsidRDefault="00600F55" w:rsidP="00600F55">
      <w:pPr>
        <w:widowControl w:val="0"/>
        <w:autoSpaceDE w:val="0"/>
        <w:autoSpaceDN w:val="0"/>
        <w:adjustRightInd w:val="0"/>
        <w:ind w:firstLine="709"/>
        <w:jc w:val="center"/>
        <w:rPr>
          <w:color w:val="000000"/>
          <w:sz w:val="20"/>
          <w:szCs w:val="20"/>
        </w:rPr>
      </w:pPr>
    </w:p>
    <w:p w14:paraId="54E42AD4" w14:textId="77777777" w:rsidR="00600F55" w:rsidRPr="00600F55" w:rsidRDefault="00600F55" w:rsidP="00600F55">
      <w:pPr>
        <w:widowControl w:val="0"/>
        <w:autoSpaceDE w:val="0"/>
        <w:autoSpaceDN w:val="0"/>
        <w:adjustRightInd w:val="0"/>
        <w:ind w:firstLine="709"/>
        <w:jc w:val="both"/>
        <w:rPr>
          <w:sz w:val="20"/>
          <w:szCs w:val="20"/>
        </w:rPr>
      </w:pPr>
      <w:r w:rsidRPr="00600F55">
        <w:rPr>
          <w:sz w:val="20"/>
          <w:szCs w:val="20"/>
        </w:rPr>
        <w:t>Настоящая Подпрограмма разработана с целью повышения уровня комплексного благоустройства в части улучшения состояния дворовых территорий, включая покрытия тротуаров, внутриквартальных проездов, благоустройства и озеленения зон отдыха, освещения населенных пунктов Куйбышевского муниципального района Новосибирской области, а также благоустройства общественных пространств.</w:t>
      </w:r>
    </w:p>
    <w:p w14:paraId="504BFD07" w14:textId="77777777" w:rsidR="00600F55" w:rsidRPr="00600F55" w:rsidRDefault="00600F55" w:rsidP="00600F55">
      <w:pPr>
        <w:widowControl w:val="0"/>
        <w:autoSpaceDE w:val="0"/>
        <w:autoSpaceDN w:val="0"/>
        <w:adjustRightInd w:val="0"/>
        <w:ind w:firstLine="709"/>
        <w:jc w:val="both"/>
        <w:rPr>
          <w:sz w:val="20"/>
          <w:szCs w:val="20"/>
        </w:rPr>
      </w:pPr>
      <w:r w:rsidRPr="00600F55">
        <w:rPr>
          <w:sz w:val="20"/>
          <w:szCs w:val="20"/>
        </w:rPr>
        <w:t>Сфера действия Подпрограммы – строительство и ремонт объектов благоустройства на территориях населенных пунктов Куйбышевского муниципального района Новосибирской области.</w:t>
      </w:r>
    </w:p>
    <w:p w14:paraId="0E36D29B" w14:textId="77777777" w:rsidR="00600F55" w:rsidRPr="00600F55" w:rsidRDefault="00600F55" w:rsidP="00600F55">
      <w:pPr>
        <w:widowControl w:val="0"/>
        <w:autoSpaceDE w:val="0"/>
        <w:autoSpaceDN w:val="0"/>
        <w:adjustRightInd w:val="0"/>
        <w:ind w:firstLine="709"/>
        <w:jc w:val="both"/>
        <w:rPr>
          <w:sz w:val="20"/>
          <w:szCs w:val="20"/>
        </w:rPr>
      </w:pPr>
      <w:r w:rsidRPr="00600F55">
        <w:rPr>
          <w:sz w:val="20"/>
          <w:szCs w:val="20"/>
        </w:rPr>
        <w:t>Предметом регулирования Подпрограммы является процесс оказания государственной поддержки муниципальным образованиям Куйбышевского муниципального района Новосибирской области в виде передачи субсидии из бюджета Куйбышевского муниципального района Новосибирской области в местные бюджеты, как за счет полученных субсидий из областного бюджета Новосибирской области, так и за счет собственных доходов бюджета Куйбышевского муниципального  района Новосибирской области, на осуществление мероприятий по благоустройству территорий населенных пунктов Куйбышевского муниципального района Новосибирской области.</w:t>
      </w:r>
    </w:p>
    <w:p w14:paraId="683A4EB6" w14:textId="77777777" w:rsidR="00600F55" w:rsidRPr="00600F55" w:rsidRDefault="00600F55" w:rsidP="00600F55">
      <w:pPr>
        <w:widowControl w:val="0"/>
        <w:autoSpaceDE w:val="0"/>
        <w:autoSpaceDN w:val="0"/>
        <w:adjustRightInd w:val="0"/>
        <w:ind w:firstLine="709"/>
        <w:jc w:val="both"/>
        <w:rPr>
          <w:sz w:val="20"/>
          <w:szCs w:val="20"/>
        </w:rPr>
      </w:pPr>
      <w:r w:rsidRPr="00600F55">
        <w:rPr>
          <w:sz w:val="20"/>
          <w:szCs w:val="20"/>
        </w:rPr>
        <w:t>Понятия и термины, используемые в Подпрограмме:</w:t>
      </w:r>
    </w:p>
    <w:p w14:paraId="1FEA841F" w14:textId="77777777" w:rsidR="00600F55" w:rsidRPr="00600F55" w:rsidRDefault="00600F55" w:rsidP="00600F55">
      <w:pPr>
        <w:widowControl w:val="0"/>
        <w:autoSpaceDE w:val="0"/>
        <w:autoSpaceDN w:val="0"/>
        <w:adjustRightInd w:val="0"/>
        <w:ind w:firstLine="709"/>
        <w:jc w:val="both"/>
        <w:rPr>
          <w:sz w:val="20"/>
          <w:szCs w:val="20"/>
        </w:rPr>
      </w:pPr>
      <w:r w:rsidRPr="00600F55">
        <w:rPr>
          <w:sz w:val="20"/>
          <w:szCs w:val="20"/>
        </w:rPr>
        <w:t>- благоустройство территории – комплекс предусмотренных правилами благоустройства территории поселения мероприятий по содержанию территории,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 (инженерная подготовка и обеспечение безопасности, озеленение, устройство покрытий, освещение, размещение малых архитектурных форм и объектов монументального искусства);</w:t>
      </w:r>
    </w:p>
    <w:p w14:paraId="02DB513D" w14:textId="77777777" w:rsidR="00600F55" w:rsidRPr="00600F55" w:rsidRDefault="00600F55" w:rsidP="00600F55">
      <w:pPr>
        <w:widowControl w:val="0"/>
        <w:autoSpaceDE w:val="0"/>
        <w:autoSpaceDN w:val="0"/>
        <w:adjustRightInd w:val="0"/>
        <w:ind w:firstLine="709"/>
        <w:jc w:val="both"/>
        <w:rPr>
          <w:sz w:val="20"/>
          <w:szCs w:val="20"/>
        </w:rPr>
      </w:pPr>
      <w:r w:rsidRPr="00600F55">
        <w:rPr>
          <w:sz w:val="20"/>
          <w:szCs w:val="20"/>
        </w:rPr>
        <w:t>- общественные пространства муниципальных образований – пешеходные коммуникации, пешеходные зоны, участки активно посещаемой общественной застройки, участки озеленения, расположенные в составе населенного пункта;</w:t>
      </w:r>
    </w:p>
    <w:p w14:paraId="32C83893" w14:textId="77777777" w:rsidR="00600F55" w:rsidRPr="00600F55" w:rsidRDefault="00600F55" w:rsidP="00600F55">
      <w:pPr>
        <w:ind w:firstLine="709"/>
        <w:jc w:val="both"/>
        <w:rPr>
          <w:sz w:val="20"/>
          <w:szCs w:val="20"/>
        </w:rPr>
      </w:pPr>
      <w:r w:rsidRPr="00600F55">
        <w:rPr>
          <w:sz w:val="20"/>
          <w:szCs w:val="20"/>
        </w:rPr>
        <w:t xml:space="preserve">- парк - озелененная территория многофункционального и специализированного направления рекреационной деятельности, предназначенная для периодического массового отдыха населения; </w:t>
      </w:r>
    </w:p>
    <w:p w14:paraId="462F27B6" w14:textId="77777777" w:rsidR="00600F55" w:rsidRPr="00600F55" w:rsidRDefault="00600F55" w:rsidP="00600F55">
      <w:pPr>
        <w:autoSpaceDE w:val="0"/>
        <w:autoSpaceDN w:val="0"/>
        <w:adjustRightInd w:val="0"/>
        <w:ind w:firstLine="709"/>
        <w:jc w:val="both"/>
        <w:rPr>
          <w:sz w:val="20"/>
          <w:szCs w:val="20"/>
        </w:rPr>
      </w:pPr>
      <w:r w:rsidRPr="00600F55">
        <w:rPr>
          <w:sz w:val="20"/>
          <w:szCs w:val="20"/>
        </w:rPr>
        <w:t>- дворовая территория многоквартирных домов -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w:t>
      </w:r>
    </w:p>
    <w:p w14:paraId="1A134677" w14:textId="77777777" w:rsidR="00600F55" w:rsidRPr="00600F55" w:rsidRDefault="00600F55" w:rsidP="00600F55">
      <w:pPr>
        <w:ind w:firstLine="709"/>
        <w:jc w:val="both"/>
        <w:rPr>
          <w:sz w:val="20"/>
          <w:szCs w:val="20"/>
        </w:rPr>
      </w:pPr>
      <w:r w:rsidRPr="00600F55">
        <w:rPr>
          <w:sz w:val="20"/>
          <w:szCs w:val="20"/>
        </w:rPr>
        <w:t xml:space="preserve">- минимальный перечень видов работ по благоустройству дворовых территорий многоквартирных домов включает в себя: ремонт дворовых проездов, обеспечение освещения дворовых территорий, установка малых форм (урн, скамеек) (далее - минимальный перечень работ по благоустройству); </w:t>
      </w:r>
    </w:p>
    <w:p w14:paraId="7082F26F" w14:textId="77777777" w:rsidR="00600F55" w:rsidRPr="00600F55" w:rsidRDefault="00600F55" w:rsidP="00600F55">
      <w:pPr>
        <w:ind w:firstLine="709"/>
        <w:jc w:val="both"/>
        <w:rPr>
          <w:sz w:val="20"/>
          <w:szCs w:val="20"/>
        </w:rPr>
      </w:pPr>
      <w:r w:rsidRPr="00600F55">
        <w:rPr>
          <w:sz w:val="20"/>
          <w:szCs w:val="20"/>
        </w:rPr>
        <w:t xml:space="preserve">- дополнительный перечень видов работ по благоустройству дворовых территорий многоквартирных домов включает в себя: оборудование детских и (или) спортивных площадок, пешеходных дорожек, тротуаров, автомобильных парковок, озеленение территорий, иные виды работ (далее - дополнительный перечень работ по благоустройству); </w:t>
      </w:r>
    </w:p>
    <w:p w14:paraId="6A9B76CC" w14:textId="77777777" w:rsidR="00600F55" w:rsidRPr="00600F55" w:rsidRDefault="00600F55" w:rsidP="00600F55">
      <w:pPr>
        <w:ind w:firstLine="709"/>
        <w:jc w:val="both"/>
        <w:rPr>
          <w:sz w:val="20"/>
          <w:szCs w:val="20"/>
        </w:rPr>
      </w:pPr>
      <w:r w:rsidRPr="00600F55">
        <w:rPr>
          <w:sz w:val="20"/>
          <w:szCs w:val="20"/>
        </w:rPr>
        <w:t xml:space="preserve">- финансовое участие заинтересованных лиц (собственников помещений многоквартирных домов, собственников иных зданий и сооружений, расположенных в границах дворовой территории, подлежащей благоустройству) - обязательства финансового характера в </w:t>
      </w:r>
      <w:proofErr w:type="spellStart"/>
      <w:r w:rsidRPr="00600F55">
        <w:rPr>
          <w:sz w:val="20"/>
          <w:szCs w:val="20"/>
        </w:rPr>
        <w:t>софинансировании</w:t>
      </w:r>
      <w:proofErr w:type="spellEnd"/>
      <w:r w:rsidRPr="00600F55">
        <w:rPr>
          <w:sz w:val="20"/>
          <w:szCs w:val="20"/>
        </w:rPr>
        <w:t xml:space="preserve"> работ по благоустройству дворовых территорий, включая минимальный и дополнительный перечень работ по благоустройству; </w:t>
      </w:r>
    </w:p>
    <w:p w14:paraId="69294E4B" w14:textId="77777777" w:rsidR="00600F55" w:rsidRPr="00600F55" w:rsidRDefault="00600F55" w:rsidP="00600F55">
      <w:pPr>
        <w:ind w:firstLine="709"/>
        <w:jc w:val="both"/>
        <w:rPr>
          <w:sz w:val="20"/>
          <w:szCs w:val="20"/>
        </w:rPr>
      </w:pPr>
      <w:r w:rsidRPr="00600F55">
        <w:rPr>
          <w:sz w:val="20"/>
          <w:szCs w:val="20"/>
        </w:rPr>
        <w:t xml:space="preserve">- трудовое участие заинтересованных лиц (собственников помещений многоквартирных домов, собственников иных зданий и сооружений, расположенных в границах дворовой территории, подлежащей благоустройству (далее - заинтересованные лица) - выполнение работ, включенных в минимальный или дополнительный перечень работ по благоустройству, не требующих специальной подготовки (расчистка, уборка мусора и т.д.). </w:t>
      </w:r>
    </w:p>
    <w:p w14:paraId="70AD7972" w14:textId="77777777" w:rsidR="00600F55" w:rsidRPr="00600F55" w:rsidRDefault="00600F55" w:rsidP="00600F55">
      <w:pPr>
        <w:ind w:firstLine="709"/>
        <w:jc w:val="both"/>
        <w:rPr>
          <w:sz w:val="20"/>
          <w:szCs w:val="20"/>
        </w:rPr>
      </w:pPr>
      <w:r w:rsidRPr="00600F55">
        <w:rPr>
          <w:sz w:val="20"/>
          <w:szCs w:val="20"/>
        </w:rPr>
        <w:t xml:space="preserve">На территории населенных пунктов Куйбышевского муниципального района Новосибирской области значительное количество покрытий тротуаров и внутриквартальных проездов, дворовых территорий требует ремонта или полной замены покрытий. </w:t>
      </w:r>
    </w:p>
    <w:p w14:paraId="4A190153" w14:textId="77777777" w:rsidR="00600F55" w:rsidRPr="00600F55" w:rsidRDefault="00600F55" w:rsidP="00600F55">
      <w:pPr>
        <w:ind w:firstLine="709"/>
        <w:jc w:val="both"/>
        <w:rPr>
          <w:sz w:val="20"/>
          <w:szCs w:val="20"/>
        </w:rPr>
      </w:pPr>
      <w:r w:rsidRPr="00600F55">
        <w:rPr>
          <w:sz w:val="20"/>
          <w:szCs w:val="20"/>
        </w:rPr>
        <w:t xml:space="preserve">Одной из важнейших и социально значимых задач является обеспечение освещения территории населенных пунктов Куйбышевского муниципального района Новосибирской области. Сети наружного освещения входят в комплекс систем жизнеобеспечения. </w:t>
      </w:r>
    </w:p>
    <w:p w14:paraId="3C54B12F" w14:textId="77777777" w:rsidR="00600F55" w:rsidRPr="00600F55" w:rsidRDefault="00600F55" w:rsidP="00600F55">
      <w:pPr>
        <w:ind w:firstLine="709"/>
        <w:jc w:val="both"/>
        <w:rPr>
          <w:sz w:val="20"/>
          <w:szCs w:val="20"/>
        </w:rPr>
      </w:pPr>
      <w:r w:rsidRPr="00600F55">
        <w:rPr>
          <w:sz w:val="20"/>
          <w:szCs w:val="20"/>
        </w:rPr>
        <w:t xml:space="preserve">Зеленые насаждения, являясь важным элементом благоустройства, выполняют и другую важную функцию - оздоровление окружающей среды, вносят размеренность и гармонизируют пространство населенных пунктов муниципальных образований. </w:t>
      </w:r>
    </w:p>
    <w:p w14:paraId="181E1E5C" w14:textId="77777777" w:rsidR="00600F55" w:rsidRPr="00600F55" w:rsidRDefault="00600F55" w:rsidP="00600F55">
      <w:pPr>
        <w:ind w:firstLine="709"/>
        <w:jc w:val="both"/>
        <w:rPr>
          <w:sz w:val="20"/>
          <w:szCs w:val="20"/>
        </w:rPr>
      </w:pPr>
      <w:r w:rsidRPr="00600F55">
        <w:rPr>
          <w:sz w:val="20"/>
          <w:szCs w:val="20"/>
        </w:rPr>
        <w:t xml:space="preserve">В ходе реализации подпрограммы будут осуществляться мероприятия по благоустройству общественных пространств населенных пунктов Куйбышевского муниципального района Новосибирской области. </w:t>
      </w:r>
    </w:p>
    <w:p w14:paraId="567F716F" w14:textId="77777777" w:rsidR="00600F55" w:rsidRPr="00600F55" w:rsidRDefault="00600F55" w:rsidP="00600F55">
      <w:pPr>
        <w:ind w:firstLine="709"/>
        <w:jc w:val="both"/>
        <w:rPr>
          <w:sz w:val="20"/>
          <w:szCs w:val="20"/>
        </w:rPr>
      </w:pPr>
      <w:r w:rsidRPr="00600F55">
        <w:rPr>
          <w:sz w:val="20"/>
          <w:szCs w:val="20"/>
        </w:rPr>
        <w:t xml:space="preserve">Обустройство новых уголков отдыха, установка игровых комплексов, повышение уровня озеленения способствует улучшению, как эстетического облика, так и функциональных возможностей зон отдыха. </w:t>
      </w:r>
    </w:p>
    <w:p w14:paraId="722F8A22" w14:textId="77777777" w:rsidR="00600F55" w:rsidRPr="00600F55" w:rsidRDefault="00600F55" w:rsidP="00600F55">
      <w:pPr>
        <w:ind w:firstLine="709"/>
        <w:jc w:val="both"/>
        <w:rPr>
          <w:sz w:val="20"/>
          <w:szCs w:val="20"/>
        </w:rPr>
      </w:pPr>
      <w:r w:rsidRPr="00600F55">
        <w:rPr>
          <w:sz w:val="20"/>
          <w:szCs w:val="20"/>
        </w:rPr>
        <w:t xml:space="preserve">Учитывая ограниченные бюджетные возможности муниципальных образований Куйбышевского муниципального района Новосибирской области, а также социальную важность вышеуказанных направлений, необходимо продолжить оказание государственной и муниципальной поддержки местным бюджетам на осуществление мероприятий по благоустройству территорий населенных пунктов Куйбышевского муниципального района Новосибирской области. </w:t>
      </w:r>
    </w:p>
    <w:p w14:paraId="24D34040" w14:textId="77777777" w:rsidR="00600F55" w:rsidRPr="00600F55" w:rsidRDefault="00600F55" w:rsidP="00600F55">
      <w:pPr>
        <w:autoSpaceDE w:val="0"/>
        <w:autoSpaceDN w:val="0"/>
        <w:adjustRightInd w:val="0"/>
        <w:ind w:firstLine="709"/>
        <w:jc w:val="both"/>
        <w:rPr>
          <w:sz w:val="20"/>
          <w:szCs w:val="20"/>
        </w:rPr>
      </w:pPr>
    </w:p>
    <w:p w14:paraId="5754A181" w14:textId="77777777" w:rsidR="00600F55" w:rsidRPr="00600F55" w:rsidRDefault="00600F55" w:rsidP="0036520E">
      <w:pPr>
        <w:widowControl w:val="0"/>
        <w:numPr>
          <w:ilvl w:val="0"/>
          <w:numId w:val="25"/>
        </w:numPr>
        <w:autoSpaceDE w:val="0"/>
        <w:autoSpaceDN w:val="0"/>
        <w:adjustRightInd w:val="0"/>
        <w:ind w:firstLine="709"/>
        <w:jc w:val="both"/>
        <w:rPr>
          <w:color w:val="000000"/>
          <w:sz w:val="20"/>
          <w:szCs w:val="20"/>
        </w:rPr>
      </w:pPr>
      <w:r w:rsidRPr="00600F55">
        <w:rPr>
          <w:color w:val="000000"/>
          <w:sz w:val="20"/>
          <w:szCs w:val="20"/>
        </w:rPr>
        <w:t>Цели, задачи и целевой индикатор Подпрограммы</w:t>
      </w:r>
    </w:p>
    <w:p w14:paraId="64C4ABED" w14:textId="77777777" w:rsidR="00600F55" w:rsidRPr="00600F55" w:rsidRDefault="00600F55" w:rsidP="00600F55">
      <w:pPr>
        <w:widowControl w:val="0"/>
        <w:autoSpaceDE w:val="0"/>
        <w:autoSpaceDN w:val="0"/>
        <w:adjustRightInd w:val="0"/>
        <w:ind w:left="1440" w:firstLine="709"/>
        <w:jc w:val="both"/>
        <w:rPr>
          <w:color w:val="000000"/>
          <w:sz w:val="20"/>
          <w:szCs w:val="20"/>
        </w:rPr>
      </w:pPr>
    </w:p>
    <w:p w14:paraId="680489AC" w14:textId="77777777" w:rsidR="00600F55" w:rsidRPr="00600F55" w:rsidRDefault="00600F55" w:rsidP="00600F55">
      <w:pPr>
        <w:autoSpaceDE w:val="0"/>
        <w:autoSpaceDN w:val="0"/>
        <w:adjustRightInd w:val="0"/>
        <w:ind w:firstLine="709"/>
        <w:jc w:val="both"/>
        <w:rPr>
          <w:sz w:val="20"/>
          <w:szCs w:val="20"/>
        </w:rPr>
      </w:pPr>
      <w:r w:rsidRPr="00600F55">
        <w:rPr>
          <w:sz w:val="20"/>
          <w:szCs w:val="20"/>
        </w:rPr>
        <w:t>Целью Подпрограммы является повышение уровня комплексного благоустройства для повышения качества жизни граждан на территории Куйбышевского муниципального района Новосибирской области.</w:t>
      </w:r>
    </w:p>
    <w:p w14:paraId="11227EE1" w14:textId="77777777" w:rsidR="00600F55" w:rsidRPr="00600F55" w:rsidRDefault="00600F55" w:rsidP="00600F55">
      <w:pPr>
        <w:autoSpaceDE w:val="0"/>
        <w:autoSpaceDN w:val="0"/>
        <w:adjustRightInd w:val="0"/>
        <w:ind w:firstLine="709"/>
        <w:jc w:val="both"/>
        <w:rPr>
          <w:sz w:val="20"/>
          <w:szCs w:val="20"/>
        </w:rPr>
      </w:pPr>
      <w:r w:rsidRPr="00600F55">
        <w:rPr>
          <w:sz w:val="20"/>
          <w:szCs w:val="20"/>
        </w:rPr>
        <w:t>Задача Подпрограммы – совершенствование благоустройства территорий путем содействия в организации обустройства дворовых территорий многоквартирных домов, общественных пространств населенных пунктов Куйбышевского муниципального района Новосибирской области с вовлечением заинтересованных граждан и организаций в процесс реализации.</w:t>
      </w:r>
    </w:p>
    <w:p w14:paraId="736A26B9" w14:textId="77777777" w:rsidR="00600F55" w:rsidRPr="00600F55" w:rsidRDefault="00600F55" w:rsidP="00600F55">
      <w:pPr>
        <w:autoSpaceDE w:val="0"/>
        <w:autoSpaceDN w:val="0"/>
        <w:adjustRightInd w:val="0"/>
        <w:ind w:firstLine="709"/>
        <w:jc w:val="both"/>
        <w:rPr>
          <w:sz w:val="20"/>
          <w:szCs w:val="20"/>
        </w:rPr>
      </w:pPr>
      <w:r w:rsidRPr="00600F55">
        <w:rPr>
          <w:sz w:val="20"/>
          <w:szCs w:val="20"/>
        </w:rPr>
        <w:t>Целевой индикатор Подпрограммы – площадь обустроенных зон отдыха, спортивных и детских площадок, зон отдыха и озеленения, тротуаров и проездов, приведенных в надлежащее состояние на территориях населенных пунктов Куйбышевского муниципального района Новосибирской области.</w:t>
      </w:r>
    </w:p>
    <w:p w14:paraId="4A5C6EC2" w14:textId="77777777" w:rsidR="00600F55" w:rsidRPr="00600F55" w:rsidRDefault="00600F55" w:rsidP="00600F55">
      <w:pPr>
        <w:autoSpaceDE w:val="0"/>
        <w:autoSpaceDN w:val="0"/>
        <w:adjustRightInd w:val="0"/>
        <w:ind w:firstLine="709"/>
        <w:jc w:val="both"/>
        <w:rPr>
          <w:sz w:val="20"/>
          <w:szCs w:val="20"/>
        </w:rPr>
      </w:pPr>
      <w:r w:rsidRPr="00600F55">
        <w:rPr>
          <w:sz w:val="20"/>
          <w:szCs w:val="20"/>
        </w:rPr>
        <w:t>Задачи и целевые индикаторы Подпрограммы приведены в приложении 1 к Подпрограмме.</w:t>
      </w:r>
    </w:p>
    <w:p w14:paraId="5711E383" w14:textId="77777777" w:rsidR="00600F55" w:rsidRPr="00600F55" w:rsidRDefault="00600F55" w:rsidP="00600F55">
      <w:pPr>
        <w:autoSpaceDE w:val="0"/>
        <w:autoSpaceDN w:val="0"/>
        <w:adjustRightInd w:val="0"/>
        <w:ind w:firstLine="709"/>
        <w:jc w:val="both"/>
        <w:rPr>
          <w:sz w:val="20"/>
          <w:szCs w:val="20"/>
        </w:rPr>
      </w:pPr>
    </w:p>
    <w:p w14:paraId="64520D07" w14:textId="77777777" w:rsidR="00600F55" w:rsidRPr="00600F55" w:rsidRDefault="00600F55" w:rsidP="0036520E">
      <w:pPr>
        <w:widowControl w:val="0"/>
        <w:numPr>
          <w:ilvl w:val="0"/>
          <w:numId w:val="25"/>
        </w:numPr>
        <w:autoSpaceDE w:val="0"/>
        <w:autoSpaceDN w:val="0"/>
        <w:adjustRightInd w:val="0"/>
        <w:ind w:firstLine="709"/>
        <w:jc w:val="both"/>
        <w:rPr>
          <w:sz w:val="20"/>
          <w:szCs w:val="20"/>
        </w:rPr>
      </w:pPr>
      <w:r w:rsidRPr="00600F55">
        <w:rPr>
          <w:sz w:val="20"/>
          <w:szCs w:val="20"/>
        </w:rPr>
        <w:t>Основные мероприятий Подпрограммы</w:t>
      </w:r>
    </w:p>
    <w:p w14:paraId="3ACAA9B9" w14:textId="77777777" w:rsidR="00600F55" w:rsidRPr="00600F55" w:rsidRDefault="00600F55" w:rsidP="00600F55">
      <w:pPr>
        <w:widowControl w:val="0"/>
        <w:autoSpaceDE w:val="0"/>
        <w:autoSpaceDN w:val="0"/>
        <w:adjustRightInd w:val="0"/>
        <w:ind w:left="1440" w:firstLine="709"/>
        <w:jc w:val="both"/>
        <w:rPr>
          <w:sz w:val="20"/>
          <w:szCs w:val="20"/>
        </w:rPr>
      </w:pPr>
    </w:p>
    <w:p w14:paraId="0BDDF26E" w14:textId="77777777" w:rsidR="00600F55" w:rsidRPr="00600F55" w:rsidRDefault="00600F55" w:rsidP="00600F55">
      <w:pPr>
        <w:widowControl w:val="0"/>
        <w:autoSpaceDE w:val="0"/>
        <w:autoSpaceDN w:val="0"/>
        <w:adjustRightInd w:val="0"/>
        <w:spacing w:after="120"/>
        <w:ind w:firstLine="709"/>
        <w:jc w:val="both"/>
        <w:rPr>
          <w:sz w:val="20"/>
          <w:szCs w:val="20"/>
        </w:rPr>
      </w:pPr>
      <w:r w:rsidRPr="00600F55">
        <w:rPr>
          <w:sz w:val="20"/>
          <w:szCs w:val="20"/>
        </w:rPr>
        <w:t>В рамках Подпрограммы предусматривается реализация основного мероприятия – оказание поддержки муниципальным образованиям Куйбышевского муниципального района Новосибирской области на благоустройство территорий населенных пунктов Куйбышевского муниципального района Новосибирской области.</w:t>
      </w:r>
    </w:p>
    <w:p w14:paraId="5CAA1FBB" w14:textId="77777777" w:rsidR="00600F55" w:rsidRPr="00600F55" w:rsidRDefault="00600F55" w:rsidP="00600F55">
      <w:pPr>
        <w:widowControl w:val="0"/>
        <w:autoSpaceDE w:val="0"/>
        <w:autoSpaceDN w:val="0"/>
        <w:adjustRightInd w:val="0"/>
        <w:spacing w:after="120"/>
        <w:ind w:firstLine="709"/>
        <w:jc w:val="both"/>
        <w:rPr>
          <w:color w:val="000000"/>
          <w:sz w:val="20"/>
          <w:szCs w:val="20"/>
        </w:rPr>
      </w:pPr>
      <w:r w:rsidRPr="00600F55">
        <w:rPr>
          <w:sz w:val="20"/>
          <w:szCs w:val="20"/>
        </w:rPr>
        <w:t>Перечень мероприятий Подпрограммы приведен в приложении 2 к Подпрограмме.</w:t>
      </w:r>
    </w:p>
    <w:p w14:paraId="05902480" w14:textId="77777777" w:rsidR="00600F55" w:rsidRPr="00600F55" w:rsidRDefault="00600F55" w:rsidP="00600F55">
      <w:pPr>
        <w:widowControl w:val="0"/>
        <w:autoSpaceDE w:val="0"/>
        <w:autoSpaceDN w:val="0"/>
        <w:adjustRightInd w:val="0"/>
        <w:ind w:firstLine="709"/>
        <w:jc w:val="both"/>
        <w:rPr>
          <w:color w:val="000000"/>
          <w:sz w:val="20"/>
          <w:szCs w:val="20"/>
        </w:rPr>
      </w:pPr>
    </w:p>
    <w:p w14:paraId="05D4F4A2" w14:textId="77777777" w:rsidR="00600F55" w:rsidRPr="00600F55" w:rsidRDefault="00600F55" w:rsidP="00600F55">
      <w:pPr>
        <w:ind w:left="1440" w:firstLine="709"/>
        <w:jc w:val="both"/>
        <w:rPr>
          <w:color w:val="000000"/>
          <w:sz w:val="20"/>
          <w:szCs w:val="20"/>
        </w:rPr>
      </w:pPr>
      <w:r w:rsidRPr="00600F55">
        <w:rPr>
          <w:sz w:val="20"/>
          <w:szCs w:val="20"/>
        </w:rPr>
        <w:t>5. Ожидаемые результаты реализации Подпрограммы</w:t>
      </w:r>
    </w:p>
    <w:p w14:paraId="55B98BD2" w14:textId="77777777" w:rsidR="00600F55" w:rsidRPr="00600F55" w:rsidRDefault="00600F55" w:rsidP="00600F55">
      <w:pPr>
        <w:widowControl w:val="0"/>
        <w:ind w:firstLine="709"/>
        <w:jc w:val="both"/>
        <w:rPr>
          <w:sz w:val="20"/>
          <w:szCs w:val="20"/>
        </w:rPr>
      </w:pPr>
    </w:p>
    <w:p w14:paraId="4A35CE21" w14:textId="77777777" w:rsidR="00600F55" w:rsidRPr="00600F55" w:rsidRDefault="00600F55" w:rsidP="00600F55">
      <w:pPr>
        <w:widowControl w:val="0"/>
        <w:autoSpaceDE w:val="0"/>
        <w:autoSpaceDN w:val="0"/>
        <w:adjustRightInd w:val="0"/>
        <w:spacing w:after="120"/>
        <w:ind w:firstLine="709"/>
        <w:jc w:val="both"/>
        <w:rPr>
          <w:color w:val="000000"/>
          <w:sz w:val="20"/>
          <w:szCs w:val="20"/>
        </w:rPr>
      </w:pPr>
      <w:r w:rsidRPr="00600F55">
        <w:rPr>
          <w:color w:val="000000"/>
          <w:sz w:val="20"/>
          <w:szCs w:val="20"/>
        </w:rPr>
        <w:t>Реализация Подпрограммы позволит к концу 2026 года:</w:t>
      </w:r>
    </w:p>
    <w:p w14:paraId="0D31B5D6" w14:textId="77777777" w:rsidR="00600F55" w:rsidRPr="00600F55" w:rsidRDefault="00600F55" w:rsidP="00600F55">
      <w:pPr>
        <w:widowControl w:val="0"/>
        <w:autoSpaceDE w:val="0"/>
        <w:autoSpaceDN w:val="0"/>
        <w:adjustRightInd w:val="0"/>
        <w:spacing w:after="120"/>
        <w:ind w:firstLine="709"/>
        <w:jc w:val="both"/>
        <w:rPr>
          <w:color w:val="000000"/>
          <w:sz w:val="20"/>
          <w:szCs w:val="20"/>
        </w:rPr>
      </w:pPr>
      <w:r w:rsidRPr="00600F55">
        <w:rPr>
          <w:color w:val="000000"/>
          <w:sz w:val="20"/>
          <w:szCs w:val="20"/>
        </w:rPr>
        <w:t xml:space="preserve">- улучшить содержание объектов благоустройства, зеленых насаждений и в целом внешнего облика населенных пунктов </w:t>
      </w:r>
      <w:r w:rsidRPr="00600F55">
        <w:rPr>
          <w:sz w:val="20"/>
          <w:szCs w:val="20"/>
        </w:rPr>
        <w:t>Куйбышевского муниципального района Новосибирской области</w:t>
      </w:r>
      <w:r w:rsidRPr="00600F55">
        <w:rPr>
          <w:color w:val="000000"/>
          <w:sz w:val="20"/>
          <w:szCs w:val="20"/>
        </w:rPr>
        <w:t>;</w:t>
      </w:r>
    </w:p>
    <w:p w14:paraId="47199128" w14:textId="77777777" w:rsidR="00600F55" w:rsidRPr="00600F55" w:rsidRDefault="00600F55" w:rsidP="00600F55">
      <w:pPr>
        <w:widowControl w:val="0"/>
        <w:autoSpaceDE w:val="0"/>
        <w:autoSpaceDN w:val="0"/>
        <w:adjustRightInd w:val="0"/>
        <w:spacing w:after="120"/>
        <w:ind w:firstLine="709"/>
        <w:jc w:val="both"/>
        <w:rPr>
          <w:color w:val="000000"/>
          <w:sz w:val="20"/>
          <w:szCs w:val="20"/>
        </w:rPr>
      </w:pPr>
      <w:r w:rsidRPr="00600F55">
        <w:rPr>
          <w:color w:val="000000"/>
          <w:sz w:val="20"/>
          <w:szCs w:val="20"/>
        </w:rPr>
        <w:t xml:space="preserve">- обеспечить ввод площадей обустроенных зон отдыха, спортивных и детских площадок, зон озеленения, тротуаров и проездов, приведенных в надлежащее состояние, на территориях населенных пунктов </w:t>
      </w:r>
      <w:r w:rsidRPr="00600F55">
        <w:rPr>
          <w:sz w:val="20"/>
          <w:szCs w:val="20"/>
        </w:rPr>
        <w:t>Куйбышевского муниципального района Новосибирской области.</w:t>
      </w:r>
    </w:p>
    <w:p w14:paraId="3AE29122" w14:textId="77777777" w:rsidR="00600F55" w:rsidRPr="00600F55" w:rsidRDefault="00600F55" w:rsidP="00600F55">
      <w:pPr>
        <w:widowControl w:val="0"/>
        <w:autoSpaceDE w:val="0"/>
        <w:autoSpaceDN w:val="0"/>
        <w:adjustRightInd w:val="0"/>
        <w:spacing w:after="120"/>
        <w:ind w:firstLine="709"/>
        <w:jc w:val="both"/>
        <w:rPr>
          <w:color w:val="000000"/>
          <w:sz w:val="20"/>
          <w:szCs w:val="20"/>
        </w:rPr>
      </w:pPr>
      <w:r w:rsidRPr="00600F55">
        <w:rPr>
          <w:color w:val="000000"/>
          <w:sz w:val="20"/>
          <w:szCs w:val="20"/>
        </w:rPr>
        <w:t>К окончанию срока реализации Подпрограммы предполагается достижение следующих результатов и эффектов:</w:t>
      </w:r>
    </w:p>
    <w:p w14:paraId="20E6AAE2" w14:textId="77777777" w:rsidR="00600F55" w:rsidRPr="00600F55" w:rsidRDefault="00600F55" w:rsidP="00600F55">
      <w:pPr>
        <w:widowControl w:val="0"/>
        <w:autoSpaceDE w:val="0"/>
        <w:autoSpaceDN w:val="0"/>
        <w:adjustRightInd w:val="0"/>
        <w:spacing w:after="120"/>
        <w:ind w:firstLine="709"/>
        <w:jc w:val="both"/>
        <w:rPr>
          <w:color w:val="000000"/>
          <w:sz w:val="20"/>
          <w:szCs w:val="20"/>
        </w:rPr>
      </w:pPr>
      <w:r w:rsidRPr="00600F55">
        <w:rPr>
          <w:color w:val="000000"/>
          <w:sz w:val="20"/>
          <w:szCs w:val="20"/>
        </w:rPr>
        <w:t xml:space="preserve">- повышение уровня благоустройства и совершенствование внешнего облика территорий муниципальных образований </w:t>
      </w:r>
      <w:r w:rsidRPr="00600F55">
        <w:rPr>
          <w:sz w:val="20"/>
          <w:szCs w:val="20"/>
        </w:rPr>
        <w:t>Куйбышевского муниципального района Новосибирской области</w:t>
      </w:r>
      <w:r w:rsidRPr="00600F55">
        <w:rPr>
          <w:color w:val="000000"/>
          <w:sz w:val="20"/>
          <w:szCs w:val="20"/>
        </w:rPr>
        <w:t>;</w:t>
      </w:r>
    </w:p>
    <w:p w14:paraId="4C36584C" w14:textId="77777777" w:rsidR="00600F55" w:rsidRPr="00600F55" w:rsidRDefault="00600F55" w:rsidP="00600F55">
      <w:pPr>
        <w:widowControl w:val="0"/>
        <w:autoSpaceDE w:val="0"/>
        <w:autoSpaceDN w:val="0"/>
        <w:adjustRightInd w:val="0"/>
        <w:spacing w:after="120"/>
        <w:ind w:firstLine="709"/>
        <w:jc w:val="both"/>
        <w:rPr>
          <w:color w:val="000000"/>
          <w:sz w:val="20"/>
          <w:szCs w:val="20"/>
        </w:rPr>
      </w:pPr>
      <w:r w:rsidRPr="00600F55">
        <w:rPr>
          <w:color w:val="000000"/>
          <w:sz w:val="20"/>
          <w:szCs w:val="20"/>
        </w:rPr>
        <w:t xml:space="preserve">- повышение уровня комплексного благоустройства для повышения качества жизни граждан на территории </w:t>
      </w:r>
      <w:r w:rsidRPr="00600F55">
        <w:rPr>
          <w:sz w:val="20"/>
          <w:szCs w:val="20"/>
        </w:rPr>
        <w:t>Куйбышевского муниципального района Новосибирской области</w:t>
      </w:r>
      <w:r w:rsidRPr="00600F55">
        <w:rPr>
          <w:color w:val="000000"/>
          <w:sz w:val="20"/>
          <w:szCs w:val="20"/>
        </w:rPr>
        <w:t>;</w:t>
      </w:r>
    </w:p>
    <w:p w14:paraId="5BE63E4A" w14:textId="77777777" w:rsidR="00600F55" w:rsidRPr="00600F55" w:rsidRDefault="00600F55" w:rsidP="00600F55">
      <w:pPr>
        <w:widowControl w:val="0"/>
        <w:autoSpaceDE w:val="0"/>
        <w:autoSpaceDN w:val="0"/>
        <w:adjustRightInd w:val="0"/>
        <w:spacing w:after="120"/>
        <w:ind w:firstLine="709"/>
        <w:jc w:val="both"/>
        <w:rPr>
          <w:color w:val="000000"/>
          <w:sz w:val="20"/>
          <w:szCs w:val="20"/>
        </w:rPr>
      </w:pPr>
      <w:r w:rsidRPr="00600F55">
        <w:rPr>
          <w:color w:val="000000"/>
          <w:sz w:val="20"/>
          <w:szCs w:val="20"/>
        </w:rPr>
        <w:t xml:space="preserve">- повышение эстетического качества среды территорий населенных пунктов и формирование современного облика населенных пунктов </w:t>
      </w:r>
      <w:r w:rsidRPr="00600F55">
        <w:rPr>
          <w:sz w:val="20"/>
          <w:szCs w:val="20"/>
        </w:rPr>
        <w:t>Куйбышевского муниципального района Новосибирской области</w:t>
      </w:r>
      <w:r w:rsidRPr="00600F55">
        <w:rPr>
          <w:color w:val="000000"/>
          <w:sz w:val="20"/>
          <w:szCs w:val="20"/>
        </w:rPr>
        <w:t>, сочетающего в себе элементы новизны и привлекательности;</w:t>
      </w:r>
    </w:p>
    <w:p w14:paraId="2AF07F31" w14:textId="77777777" w:rsidR="00600F55" w:rsidRPr="00600F55" w:rsidRDefault="00600F55" w:rsidP="00600F55">
      <w:pPr>
        <w:widowControl w:val="0"/>
        <w:autoSpaceDE w:val="0"/>
        <w:autoSpaceDN w:val="0"/>
        <w:adjustRightInd w:val="0"/>
        <w:ind w:firstLine="709"/>
        <w:jc w:val="both"/>
        <w:rPr>
          <w:color w:val="000000"/>
          <w:sz w:val="20"/>
          <w:szCs w:val="20"/>
        </w:rPr>
      </w:pPr>
      <w:r w:rsidRPr="00600F55">
        <w:rPr>
          <w:color w:val="000000"/>
          <w:sz w:val="20"/>
          <w:szCs w:val="20"/>
        </w:rPr>
        <w:t>- создание благоприятных и комфортных условий проживания и отдыха населения.</w:t>
      </w:r>
    </w:p>
    <w:p w14:paraId="674C3A43" w14:textId="77777777" w:rsidR="00600F55" w:rsidRPr="00600F55" w:rsidRDefault="00600F55" w:rsidP="00600F55">
      <w:pPr>
        <w:widowControl w:val="0"/>
        <w:autoSpaceDE w:val="0"/>
        <w:autoSpaceDN w:val="0"/>
        <w:adjustRightInd w:val="0"/>
        <w:ind w:firstLine="709"/>
        <w:jc w:val="both"/>
        <w:rPr>
          <w:color w:val="000000"/>
          <w:sz w:val="20"/>
          <w:szCs w:val="20"/>
        </w:rPr>
      </w:pPr>
    </w:p>
    <w:p w14:paraId="726416C5" w14:textId="77777777" w:rsidR="00600F55" w:rsidRPr="00600F55" w:rsidRDefault="00600F55" w:rsidP="00600F55">
      <w:pPr>
        <w:widowControl w:val="0"/>
        <w:autoSpaceDE w:val="0"/>
        <w:autoSpaceDN w:val="0"/>
        <w:adjustRightInd w:val="0"/>
        <w:ind w:left="1080" w:firstLine="709"/>
        <w:jc w:val="both"/>
        <w:rPr>
          <w:sz w:val="20"/>
          <w:szCs w:val="20"/>
        </w:rPr>
      </w:pPr>
      <w:r w:rsidRPr="00600F55">
        <w:rPr>
          <w:sz w:val="20"/>
          <w:szCs w:val="20"/>
        </w:rPr>
        <w:t>6. Ресурсное обеспечение Подпрограммы</w:t>
      </w:r>
    </w:p>
    <w:p w14:paraId="04CA7C21" w14:textId="77777777" w:rsidR="00600F55" w:rsidRPr="00600F55" w:rsidRDefault="00600F55" w:rsidP="00600F55">
      <w:pPr>
        <w:widowControl w:val="0"/>
        <w:autoSpaceDE w:val="0"/>
        <w:autoSpaceDN w:val="0"/>
        <w:adjustRightInd w:val="0"/>
        <w:ind w:left="1440" w:firstLine="709"/>
        <w:jc w:val="both"/>
        <w:rPr>
          <w:sz w:val="20"/>
          <w:szCs w:val="20"/>
        </w:rPr>
      </w:pPr>
    </w:p>
    <w:p w14:paraId="6708BB81" w14:textId="77777777" w:rsidR="00600F55" w:rsidRPr="00600F55" w:rsidRDefault="00600F55" w:rsidP="00600F55">
      <w:pPr>
        <w:widowControl w:val="0"/>
        <w:autoSpaceDE w:val="0"/>
        <w:autoSpaceDN w:val="0"/>
        <w:adjustRightInd w:val="0"/>
        <w:ind w:firstLine="709"/>
        <w:jc w:val="both"/>
        <w:rPr>
          <w:color w:val="000000"/>
          <w:sz w:val="20"/>
          <w:szCs w:val="20"/>
        </w:rPr>
      </w:pPr>
      <w:r w:rsidRPr="00600F55">
        <w:rPr>
          <w:color w:val="000000"/>
          <w:sz w:val="20"/>
          <w:szCs w:val="20"/>
        </w:rPr>
        <w:t>Объем финансирования, необходимый для реализации Подпрограммы – 0 тыс. руб.:</w:t>
      </w:r>
    </w:p>
    <w:p w14:paraId="550E2292" w14:textId="77777777" w:rsidR="00600F55" w:rsidRPr="00600F55" w:rsidRDefault="00600F55" w:rsidP="00600F55">
      <w:pPr>
        <w:widowControl w:val="0"/>
        <w:autoSpaceDE w:val="0"/>
        <w:autoSpaceDN w:val="0"/>
        <w:adjustRightInd w:val="0"/>
        <w:ind w:firstLine="709"/>
        <w:jc w:val="both"/>
        <w:rPr>
          <w:color w:val="000000"/>
          <w:sz w:val="20"/>
          <w:szCs w:val="20"/>
        </w:rPr>
      </w:pPr>
      <w:r w:rsidRPr="00600F55">
        <w:rPr>
          <w:color w:val="000000"/>
          <w:sz w:val="20"/>
          <w:szCs w:val="20"/>
        </w:rPr>
        <w:t xml:space="preserve">2024 год  –  0 тыс. руб. </w:t>
      </w:r>
    </w:p>
    <w:p w14:paraId="1A512BA9" w14:textId="77777777" w:rsidR="00600F55" w:rsidRPr="00600F55" w:rsidRDefault="00600F55" w:rsidP="00600F55">
      <w:pPr>
        <w:widowControl w:val="0"/>
        <w:autoSpaceDE w:val="0"/>
        <w:autoSpaceDN w:val="0"/>
        <w:adjustRightInd w:val="0"/>
        <w:ind w:firstLine="709"/>
        <w:jc w:val="both"/>
        <w:rPr>
          <w:color w:val="000000"/>
          <w:sz w:val="20"/>
          <w:szCs w:val="20"/>
        </w:rPr>
      </w:pPr>
      <w:r w:rsidRPr="00600F55">
        <w:rPr>
          <w:color w:val="000000"/>
          <w:sz w:val="20"/>
          <w:szCs w:val="20"/>
        </w:rPr>
        <w:t>2025 год  – 0 тыс. руб.</w:t>
      </w:r>
    </w:p>
    <w:p w14:paraId="3704A619" w14:textId="77777777" w:rsidR="00600F55" w:rsidRPr="00600F55" w:rsidRDefault="00600F55" w:rsidP="00600F55">
      <w:pPr>
        <w:widowControl w:val="0"/>
        <w:autoSpaceDE w:val="0"/>
        <w:autoSpaceDN w:val="0"/>
        <w:adjustRightInd w:val="0"/>
        <w:ind w:firstLine="709"/>
        <w:jc w:val="both"/>
        <w:rPr>
          <w:color w:val="000000"/>
          <w:sz w:val="20"/>
          <w:szCs w:val="20"/>
        </w:rPr>
      </w:pPr>
      <w:r w:rsidRPr="00600F55">
        <w:rPr>
          <w:color w:val="000000"/>
          <w:sz w:val="20"/>
          <w:szCs w:val="20"/>
        </w:rPr>
        <w:t>2026 год – 0 тыс. руб.</w:t>
      </w:r>
    </w:p>
    <w:p w14:paraId="4864CD4C" w14:textId="77777777" w:rsidR="00600F55" w:rsidRPr="00600F55" w:rsidRDefault="00600F55" w:rsidP="00600F55">
      <w:pPr>
        <w:widowControl w:val="0"/>
        <w:autoSpaceDE w:val="0"/>
        <w:autoSpaceDN w:val="0"/>
        <w:adjustRightInd w:val="0"/>
        <w:ind w:firstLine="709"/>
        <w:jc w:val="both"/>
        <w:rPr>
          <w:color w:val="000000"/>
          <w:sz w:val="20"/>
          <w:szCs w:val="20"/>
        </w:rPr>
      </w:pPr>
      <w:r w:rsidRPr="00600F55">
        <w:rPr>
          <w:color w:val="000000"/>
          <w:sz w:val="20"/>
          <w:szCs w:val="20"/>
        </w:rPr>
        <w:t xml:space="preserve">в том числе по источникам финансирования Подпрограммы: </w:t>
      </w:r>
    </w:p>
    <w:p w14:paraId="5E24A9A2" w14:textId="77777777" w:rsidR="00600F55" w:rsidRPr="00600F55" w:rsidRDefault="00600F55" w:rsidP="00600F55">
      <w:pPr>
        <w:widowControl w:val="0"/>
        <w:autoSpaceDE w:val="0"/>
        <w:autoSpaceDN w:val="0"/>
        <w:adjustRightInd w:val="0"/>
        <w:ind w:firstLine="709"/>
        <w:jc w:val="both"/>
        <w:rPr>
          <w:color w:val="000000"/>
          <w:sz w:val="20"/>
          <w:szCs w:val="20"/>
        </w:rPr>
      </w:pPr>
      <w:r w:rsidRPr="00600F55">
        <w:rPr>
          <w:color w:val="000000"/>
          <w:sz w:val="20"/>
          <w:szCs w:val="20"/>
        </w:rPr>
        <w:t xml:space="preserve">- средства федерального бюджета (прогнозные объемы на условиях </w:t>
      </w:r>
      <w:proofErr w:type="spellStart"/>
      <w:r w:rsidRPr="00600F55">
        <w:rPr>
          <w:color w:val="000000"/>
          <w:sz w:val="20"/>
          <w:szCs w:val="20"/>
        </w:rPr>
        <w:t>софинансирования</w:t>
      </w:r>
      <w:proofErr w:type="spellEnd"/>
      <w:r w:rsidRPr="00600F55">
        <w:rPr>
          <w:color w:val="000000"/>
          <w:sz w:val="20"/>
          <w:szCs w:val="20"/>
        </w:rPr>
        <w:t>) – 0 тыс. руб.:</w:t>
      </w:r>
    </w:p>
    <w:p w14:paraId="3F8CA190" w14:textId="77777777" w:rsidR="00600F55" w:rsidRPr="00600F55" w:rsidRDefault="00600F55" w:rsidP="00600F55">
      <w:pPr>
        <w:widowControl w:val="0"/>
        <w:autoSpaceDE w:val="0"/>
        <w:autoSpaceDN w:val="0"/>
        <w:adjustRightInd w:val="0"/>
        <w:ind w:firstLine="709"/>
        <w:jc w:val="both"/>
        <w:rPr>
          <w:color w:val="000000"/>
          <w:sz w:val="20"/>
          <w:szCs w:val="20"/>
        </w:rPr>
      </w:pPr>
      <w:r w:rsidRPr="00600F55">
        <w:rPr>
          <w:color w:val="000000"/>
          <w:sz w:val="20"/>
          <w:szCs w:val="20"/>
        </w:rPr>
        <w:t xml:space="preserve">2024 год  –  0 тыс. руб. </w:t>
      </w:r>
    </w:p>
    <w:p w14:paraId="111EF8DE" w14:textId="77777777" w:rsidR="00600F55" w:rsidRPr="00600F55" w:rsidRDefault="00600F55" w:rsidP="00600F55">
      <w:pPr>
        <w:widowControl w:val="0"/>
        <w:autoSpaceDE w:val="0"/>
        <w:autoSpaceDN w:val="0"/>
        <w:adjustRightInd w:val="0"/>
        <w:ind w:firstLine="709"/>
        <w:jc w:val="both"/>
        <w:rPr>
          <w:color w:val="000000"/>
          <w:sz w:val="20"/>
          <w:szCs w:val="20"/>
        </w:rPr>
      </w:pPr>
      <w:r w:rsidRPr="00600F55">
        <w:rPr>
          <w:color w:val="000000"/>
          <w:sz w:val="20"/>
          <w:szCs w:val="20"/>
        </w:rPr>
        <w:t>2025 год  – 0 тыс. руб.</w:t>
      </w:r>
    </w:p>
    <w:p w14:paraId="6C3E112C" w14:textId="77777777" w:rsidR="00600F55" w:rsidRPr="00600F55" w:rsidRDefault="00600F55" w:rsidP="00600F55">
      <w:pPr>
        <w:widowControl w:val="0"/>
        <w:autoSpaceDE w:val="0"/>
        <w:autoSpaceDN w:val="0"/>
        <w:adjustRightInd w:val="0"/>
        <w:ind w:firstLine="709"/>
        <w:jc w:val="both"/>
        <w:rPr>
          <w:color w:val="000000"/>
          <w:sz w:val="20"/>
          <w:szCs w:val="20"/>
        </w:rPr>
      </w:pPr>
      <w:r w:rsidRPr="00600F55">
        <w:rPr>
          <w:color w:val="000000"/>
          <w:sz w:val="20"/>
          <w:szCs w:val="20"/>
        </w:rPr>
        <w:t>2026 год – 0 тыс. руб.</w:t>
      </w:r>
    </w:p>
    <w:p w14:paraId="2425AB7D" w14:textId="77777777" w:rsidR="00600F55" w:rsidRPr="00600F55" w:rsidRDefault="00600F55" w:rsidP="00600F55">
      <w:pPr>
        <w:widowControl w:val="0"/>
        <w:autoSpaceDE w:val="0"/>
        <w:autoSpaceDN w:val="0"/>
        <w:adjustRightInd w:val="0"/>
        <w:ind w:firstLine="709"/>
        <w:jc w:val="both"/>
        <w:rPr>
          <w:color w:val="000000"/>
          <w:sz w:val="20"/>
          <w:szCs w:val="20"/>
        </w:rPr>
      </w:pPr>
      <w:r w:rsidRPr="00600F55">
        <w:rPr>
          <w:color w:val="000000"/>
          <w:sz w:val="20"/>
          <w:szCs w:val="20"/>
        </w:rPr>
        <w:t xml:space="preserve">- средства областного бюджета Новосибирской области (прогнозные объемы на условиях </w:t>
      </w:r>
      <w:proofErr w:type="spellStart"/>
      <w:r w:rsidRPr="00600F55">
        <w:rPr>
          <w:color w:val="000000"/>
          <w:sz w:val="20"/>
          <w:szCs w:val="20"/>
        </w:rPr>
        <w:t>софинансирования</w:t>
      </w:r>
      <w:proofErr w:type="spellEnd"/>
      <w:r w:rsidRPr="00600F55">
        <w:rPr>
          <w:color w:val="000000"/>
          <w:sz w:val="20"/>
          <w:szCs w:val="20"/>
        </w:rPr>
        <w:t>) – 0 тыс. руб.:</w:t>
      </w:r>
    </w:p>
    <w:p w14:paraId="5430A078" w14:textId="77777777" w:rsidR="00600F55" w:rsidRPr="00600F55" w:rsidRDefault="00600F55" w:rsidP="00600F55">
      <w:pPr>
        <w:widowControl w:val="0"/>
        <w:autoSpaceDE w:val="0"/>
        <w:autoSpaceDN w:val="0"/>
        <w:adjustRightInd w:val="0"/>
        <w:ind w:firstLine="709"/>
        <w:jc w:val="both"/>
        <w:rPr>
          <w:color w:val="000000"/>
          <w:sz w:val="20"/>
          <w:szCs w:val="20"/>
        </w:rPr>
      </w:pPr>
      <w:r w:rsidRPr="00600F55">
        <w:rPr>
          <w:color w:val="000000"/>
          <w:sz w:val="20"/>
          <w:szCs w:val="20"/>
        </w:rPr>
        <w:t xml:space="preserve">2024 год  –  0 тыс. руб. </w:t>
      </w:r>
    </w:p>
    <w:p w14:paraId="6888EF10" w14:textId="77777777" w:rsidR="00600F55" w:rsidRPr="00600F55" w:rsidRDefault="00600F55" w:rsidP="00600F55">
      <w:pPr>
        <w:widowControl w:val="0"/>
        <w:autoSpaceDE w:val="0"/>
        <w:autoSpaceDN w:val="0"/>
        <w:adjustRightInd w:val="0"/>
        <w:ind w:firstLine="709"/>
        <w:jc w:val="both"/>
        <w:rPr>
          <w:color w:val="000000"/>
          <w:sz w:val="20"/>
          <w:szCs w:val="20"/>
        </w:rPr>
      </w:pPr>
      <w:r w:rsidRPr="00600F55">
        <w:rPr>
          <w:color w:val="000000"/>
          <w:sz w:val="20"/>
          <w:szCs w:val="20"/>
        </w:rPr>
        <w:t>2025 год  – 0 тыс. руб.</w:t>
      </w:r>
    </w:p>
    <w:p w14:paraId="68481FFD" w14:textId="77777777" w:rsidR="00600F55" w:rsidRPr="00600F55" w:rsidRDefault="00600F55" w:rsidP="00600F55">
      <w:pPr>
        <w:widowControl w:val="0"/>
        <w:autoSpaceDE w:val="0"/>
        <w:autoSpaceDN w:val="0"/>
        <w:adjustRightInd w:val="0"/>
        <w:ind w:firstLine="709"/>
        <w:jc w:val="both"/>
        <w:rPr>
          <w:color w:val="000000"/>
          <w:sz w:val="20"/>
          <w:szCs w:val="20"/>
        </w:rPr>
      </w:pPr>
      <w:r w:rsidRPr="00600F55">
        <w:rPr>
          <w:color w:val="000000"/>
          <w:sz w:val="20"/>
          <w:szCs w:val="20"/>
        </w:rPr>
        <w:t>2026 год – 0 тыс. руб.</w:t>
      </w:r>
    </w:p>
    <w:p w14:paraId="32000B52" w14:textId="77777777" w:rsidR="00600F55" w:rsidRPr="00600F55" w:rsidRDefault="00600F55" w:rsidP="00600F55">
      <w:pPr>
        <w:widowControl w:val="0"/>
        <w:autoSpaceDE w:val="0"/>
        <w:autoSpaceDN w:val="0"/>
        <w:adjustRightInd w:val="0"/>
        <w:ind w:firstLine="709"/>
        <w:jc w:val="both"/>
        <w:rPr>
          <w:color w:val="000000"/>
          <w:sz w:val="20"/>
          <w:szCs w:val="20"/>
        </w:rPr>
      </w:pPr>
      <w:r w:rsidRPr="00600F55">
        <w:rPr>
          <w:color w:val="000000"/>
          <w:sz w:val="20"/>
          <w:szCs w:val="20"/>
        </w:rPr>
        <w:t xml:space="preserve">- средства местного бюджета – 0 тыс. руб.:  </w:t>
      </w:r>
    </w:p>
    <w:p w14:paraId="46BF1D88" w14:textId="77777777" w:rsidR="00600F55" w:rsidRPr="00600F55" w:rsidRDefault="00600F55" w:rsidP="00600F55">
      <w:pPr>
        <w:widowControl w:val="0"/>
        <w:autoSpaceDE w:val="0"/>
        <w:autoSpaceDN w:val="0"/>
        <w:adjustRightInd w:val="0"/>
        <w:ind w:firstLine="709"/>
        <w:jc w:val="both"/>
        <w:rPr>
          <w:color w:val="000000"/>
          <w:sz w:val="20"/>
          <w:szCs w:val="20"/>
        </w:rPr>
      </w:pPr>
      <w:r w:rsidRPr="00600F55">
        <w:rPr>
          <w:color w:val="000000"/>
          <w:sz w:val="20"/>
          <w:szCs w:val="20"/>
        </w:rPr>
        <w:t xml:space="preserve">2024 год  –  0 тыс. руб. </w:t>
      </w:r>
    </w:p>
    <w:p w14:paraId="2CDCD4F5" w14:textId="77777777" w:rsidR="00600F55" w:rsidRPr="00600F55" w:rsidRDefault="00600F55" w:rsidP="00600F55">
      <w:pPr>
        <w:widowControl w:val="0"/>
        <w:autoSpaceDE w:val="0"/>
        <w:autoSpaceDN w:val="0"/>
        <w:adjustRightInd w:val="0"/>
        <w:ind w:firstLine="709"/>
        <w:jc w:val="both"/>
        <w:rPr>
          <w:color w:val="000000"/>
          <w:sz w:val="20"/>
          <w:szCs w:val="20"/>
        </w:rPr>
      </w:pPr>
      <w:r w:rsidRPr="00600F55">
        <w:rPr>
          <w:color w:val="000000"/>
          <w:sz w:val="20"/>
          <w:szCs w:val="20"/>
        </w:rPr>
        <w:t>2025 год  – 0 тыс. руб.</w:t>
      </w:r>
    </w:p>
    <w:p w14:paraId="2EE279B8" w14:textId="77777777" w:rsidR="00600F55" w:rsidRPr="00600F55" w:rsidRDefault="00600F55" w:rsidP="00600F55">
      <w:pPr>
        <w:widowControl w:val="0"/>
        <w:autoSpaceDE w:val="0"/>
        <w:autoSpaceDN w:val="0"/>
        <w:adjustRightInd w:val="0"/>
        <w:ind w:firstLine="709"/>
        <w:jc w:val="both"/>
        <w:rPr>
          <w:color w:val="000000"/>
          <w:sz w:val="20"/>
          <w:szCs w:val="20"/>
        </w:rPr>
      </w:pPr>
      <w:r w:rsidRPr="00600F55">
        <w:rPr>
          <w:color w:val="000000"/>
          <w:sz w:val="20"/>
          <w:szCs w:val="20"/>
        </w:rPr>
        <w:t>2026 год – 0 тыс. руб.</w:t>
      </w:r>
    </w:p>
    <w:p w14:paraId="416462F5" w14:textId="77777777" w:rsidR="00600F55" w:rsidRPr="00600F55" w:rsidRDefault="00600F55" w:rsidP="00600F55">
      <w:pPr>
        <w:widowControl w:val="0"/>
        <w:autoSpaceDE w:val="0"/>
        <w:autoSpaceDN w:val="0"/>
        <w:adjustRightInd w:val="0"/>
        <w:ind w:firstLine="709"/>
        <w:jc w:val="both"/>
        <w:rPr>
          <w:color w:val="000000"/>
          <w:sz w:val="20"/>
          <w:szCs w:val="20"/>
        </w:rPr>
      </w:pPr>
    </w:p>
    <w:p w14:paraId="4335260C" w14:textId="77777777" w:rsidR="00600F55" w:rsidRPr="00600F55" w:rsidRDefault="00600F55" w:rsidP="00600F55">
      <w:pPr>
        <w:widowControl w:val="0"/>
        <w:autoSpaceDE w:val="0"/>
        <w:autoSpaceDN w:val="0"/>
        <w:adjustRightInd w:val="0"/>
        <w:spacing w:after="120"/>
        <w:ind w:firstLine="709"/>
        <w:jc w:val="both"/>
        <w:rPr>
          <w:sz w:val="20"/>
          <w:szCs w:val="20"/>
        </w:rPr>
      </w:pPr>
      <w:r w:rsidRPr="00600F55">
        <w:rPr>
          <w:sz w:val="20"/>
          <w:szCs w:val="20"/>
        </w:rPr>
        <w:t>Суммы средств, выделяемые из федерального, областного и местного бюджета, подлежат ежегодному уточнению исходя из возможностей бюджетов всех уровней.</w:t>
      </w:r>
    </w:p>
    <w:p w14:paraId="69017A6A" w14:textId="77777777" w:rsidR="00600F55" w:rsidRPr="00600F55" w:rsidRDefault="00600F55" w:rsidP="00600F55">
      <w:pPr>
        <w:widowControl w:val="0"/>
        <w:autoSpaceDE w:val="0"/>
        <w:autoSpaceDN w:val="0"/>
        <w:adjustRightInd w:val="0"/>
        <w:spacing w:after="120"/>
        <w:ind w:firstLine="709"/>
        <w:jc w:val="both"/>
        <w:rPr>
          <w:sz w:val="20"/>
          <w:szCs w:val="20"/>
        </w:rPr>
      </w:pPr>
      <w:r w:rsidRPr="00600F55">
        <w:rPr>
          <w:rFonts w:eastAsia="Calibri"/>
          <w:sz w:val="20"/>
          <w:szCs w:val="20"/>
          <w:lang w:eastAsia="en-US"/>
        </w:rPr>
        <w:t xml:space="preserve">Сводные финансовые затраты по Подпрограмме с распределением расходов по годам и источникам </w:t>
      </w:r>
      <w:r w:rsidRPr="00600F55">
        <w:rPr>
          <w:sz w:val="20"/>
          <w:szCs w:val="20"/>
        </w:rPr>
        <w:t>финансирования приведены в приложении 3 к Подпрограмме.</w:t>
      </w:r>
    </w:p>
    <w:p w14:paraId="78C22F76" w14:textId="77777777" w:rsidR="00600F55" w:rsidRPr="00600F55" w:rsidRDefault="00600F55" w:rsidP="00600F55">
      <w:pPr>
        <w:widowControl w:val="0"/>
        <w:autoSpaceDE w:val="0"/>
        <w:autoSpaceDN w:val="0"/>
        <w:adjustRightInd w:val="0"/>
        <w:spacing w:after="120"/>
        <w:ind w:firstLine="709"/>
        <w:jc w:val="both"/>
        <w:rPr>
          <w:sz w:val="20"/>
          <w:szCs w:val="20"/>
        </w:rPr>
      </w:pPr>
    </w:p>
    <w:p w14:paraId="4CA3C4D7" w14:textId="77777777" w:rsidR="00600F55" w:rsidRPr="00600F55" w:rsidRDefault="00600F55" w:rsidP="00600F55">
      <w:pPr>
        <w:widowControl w:val="0"/>
        <w:autoSpaceDE w:val="0"/>
        <w:autoSpaceDN w:val="0"/>
        <w:adjustRightInd w:val="0"/>
        <w:spacing w:after="120"/>
        <w:ind w:firstLine="709"/>
        <w:rPr>
          <w:sz w:val="20"/>
          <w:szCs w:val="20"/>
        </w:rPr>
        <w:sectPr w:rsidR="00600F55" w:rsidRPr="00600F55" w:rsidSect="00304D23">
          <w:pgSz w:w="12240" w:h="15840"/>
          <w:pgMar w:top="1134" w:right="618" w:bottom="992" w:left="1134" w:header="720" w:footer="720" w:gutter="0"/>
          <w:cols w:space="720"/>
          <w:noEndnote/>
          <w:titlePg/>
          <w:docGrid w:linePitch="326"/>
        </w:sectPr>
      </w:pPr>
    </w:p>
    <w:p w14:paraId="41C3596D" w14:textId="77777777" w:rsidR="00600F55" w:rsidRPr="00600F55" w:rsidRDefault="00600F55" w:rsidP="00600F55">
      <w:pPr>
        <w:widowControl w:val="0"/>
        <w:autoSpaceDE w:val="0"/>
        <w:autoSpaceDN w:val="0"/>
        <w:adjustRightInd w:val="0"/>
        <w:ind w:firstLine="709"/>
        <w:jc w:val="right"/>
        <w:rPr>
          <w:sz w:val="20"/>
          <w:szCs w:val="20"/>
        </w:rPr>
      </w:pPr>
      <w:r w:rsidRPr="00600F55">
        <w:rPr>
          <w:sz w:val="20"/>
          <w:szCs w:val="20"/>
        </w:rPr>
        <w:t>Приложение № 1</w:t>
      </w:r>
    </w:p>
    <w:p w14:paraId="7E4A84F5" w14:textId="77777777" w:rsidR="00600F55" w:rsidRPr="00600F55" w:rsidRDefault="00600F55" w:rsidP="00600F55">
      <w:pPr>
        <w:widowControl w:val="0"/>
        <w:autoSpaceDE w:val="0"/>
        <w:autoSpaceDN w:val="0"/>
        <w:adjustRightInd w:val="0"/>
        <w:ind w:firstLine="709"/>
        <w:jc w:val="right"/>
        <w:rPr>
          <w:sz w:val="20"/>
          <w:szCs w:val="20"/>
        </w:rPr>
      </w:pPr>
      <w:r w:rsidRPr="00600F55">
        <w:rPr>
          <w:sz w:val="20"/>
          <w:szCs w:val="20"/>
        </w:rPr>
        <w:t xml:space="preserve">к подпрограмме  </w:t>
      </w:r>
    </w:p>
    <w:p w14:paraId="0BDBAD75" w14:textId="77777777" w:rsidR="00600F55" w:rsidRPr="00600F55" w:rsidRDefault="00600F55" w:rsidP="00600F55">
      <w:pPr>
        <w:widowControl w:val="0"/>
        <w:autoSpaceDE w:val="0"/>
        <w:autoSpaceDN w:val="0"/>
        <w:adjustRightInd w:val="0"/>
        <w:ind w:firstLine="709"/>
        <w:jc w:val="right"/>
        <w:rPr>
          <w:sz w:val="20"/>
          <w:szCs w:val="20"/>
        </w:rPr>
      </w:pPr>
      <w:r w:rsidRPr="00600F55">
        <w:rPr>
          <w:color w:val="000000"/>
          <w:sz w:val="20"/>
          <w:szCs w:val="20"/>
        </w:rPr>
        <w:t>«</w:t>
      </w:r>
      <w:r w:rsidRPr="00600F55">
        <w:rPr>
          <w:spacing w:val="-8"/>
          <w:sz w:val="20"/>
          <w:szCs w:val="20"/>
        </w:rPr>
        <w:t>Благоустройство территорий населенных пунктов</w:t>
      </w:r>
      <w:r w:rsidRPr="00600F55">
        <w:rPr>
          <w:sz w:val="20"/>
          <w:szCs w:val="20"/>
        </w:rPr>
        <w:t xml:space="preserve"> </w:t>
      </w:r>
    </w:p>
    <w:p w14:paraId="059A1E20" w14:textId="77777777" w:rsidR="00600F55" w:rsidRPr="00600F55" w:rsidRDefault="00600F55" w:rsidP="00600F55">
      <w:pPr>
        <w:widowControl w:val="0"/>
        <w:autoSpaceDE w:val="0"/>
        <w:autoSpaceDN w:val="0"/>
        <w:adjustRightInd w:val="0"/>
        <w:ind w:firstLine="709"/>
        <w:jc w:val="right"/>
        <w:rPr>
          <w:sz w:val="20"/>
          <w:szCs w:val="20"/>
        </w:rPr>
      </w:pPr>
      <w:r w:rsidRPr="00600F55">
        <w:rPr>
          <w:sz w:val="20"/>
          <w:szCs w:val="20"/>
        </w:rPr>
        <w:t xml:space="preserve">Куйбышевского муниципального района </w:t>
      </w:r>
    </w:p>
    <w:p w14:paraId="04826315" w14:textId="77777777" w:rsidR="00600F55" w:rsidRPr="00600F55" w:rsidRDefault="00600F55" w:rsidP="00600F55">
      <w:pPr>
        <w:widowControl w:val="0"/>
        <w:autoSpaceDE w:val="0"/>
        <w:autoSpaceDN w:val="0"/>
        <w:adjustRightInd w:val="0"/>
        <w:ind w:firstLine="709"/>
        <w:jc w:val="right"/>
        <w:rPr>
          <w:color w:val="000000"/>
          <w:sz w:val="20"/>
          <w:szCs w:val="20"/>
        </w:rPr>
      </w:pPr>
      <w:r w:rsidRPr="00600F55">
        <w:rPr>
          <w:sz w:val="20"/>
          <w:szCs w:val="20"/>
        </w:rPr>
        <w:t>Новосибирской области на 2024 - 2026 годы</w:t>
      </w:r>
      <w:r w:rsidRPr="00600F55">
        <w:rPr>
          <w:color w:val="000000"/>
          <w:sz w:val="20"/>
          <w:szCs w:val="20"/>
        </w:rPr>
        <w:t xml:space="preserve">» </w:t>
      </w:r>
    </w:p>
    <w:p w14:paraId="191FCB9D" w14:textId="77777777" w:rsidR="00600F55" w:rsidRPr="00600F55" w:rsidRDefault="00600F55" w:rsidP="00600F55">
      <w:pPr>
        <w:widowControl w:val="0"/>
        <w:autoSpaceDE w:val="0"/>
        <w:autoSpaceDN w:val="0"/>
        <w:adjustRightInd w:val="0"/>
        <w:ind w:firstLine="709"/>
        <w:jc w:val="center"/>
        <w:rPr>
          <w:sz w:val="20"/>
          <w:szCs w:val="20"/>
        </w:rPr>
      </w:pPr>
    </w:p>
    <w:p w14:paraId="73D2F53D" w14:textId="77777777" w:rsidR="00600F55" w:rsidRPr="00600F55" w:rsidRDefault="00600F55" w:rsidP="00600F55">
      <w:pPr>
        <w:widowControl w:val="0"/>
        <w:autoSpaceDE w:val="0"/>
        <w:autoSpaceDN w:val="0"/>
        <w:adjustRightInd w:val="0"/>
        <w:ind w:firstLine="709"/>
        <w:jc w:val="center"/>
        <w:rPr>
          <w:sz w:val="20"/>
          <w:szCs w:val="20"/>
        </w:rPr>
      </w:pPr>
      <w:r w:rsidRPr="00600F55">
        <w:rPr>
          <w:sz w:val="20"/>
          <w:szCs w:val="20"/>
        </w:rPr>
        <w:t>Цели, задачи и целевые индикаторы Подпрограммы</w:t>
      </w:r>
    </w:p>
    <w:p w14:paraId="7F170FA1" w14:textId="77777777" w:rsidR="00600F55" w:rsidRPr="00600F55" w:rsidRDefault="00600F55" w:rsidP="00600F55">
      <w:pPr>
        <w:widowControl w:val="0"/>
        <w:autoSpaceDE w:val="0"/>
        <w:autoSpaceDN w:val="0"/>
        <w:adjustRightInd w:val="0"/>
        <w:ind w:firstLine="709"/>
        <w:jc w:val="center"/>
        <w:rPr>
          <w:color w:val="000000"/>
          <w:sz w:val="20"/>
          <w:szCs w:val="20"/>
        </w:rPr>
      </w:pPr>
    </w:p>
    <w:tbl>
      <w:tblPr>
        <w:tblW w:w="14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1"/>
        <w:gridCol w:w="3827"/>
        <w:gridCol w:w="1382"/>
        <w:gridCol w:w="1283"/>
        <w:gridCol w:w="1169"/>
        <w:gridCol w:w="1145"/>
        <w:gridCol w:w="1614"/>
      </w:tblGrid>
      <w:tr w:rsidR="00600F55" w:rsidRPr="00600F55" w14:paraId="4A47ABCF" w14:textId="77777777" w:rsidTr="00453A3F">
        <w:trPr>
          <w:cantSplit/>
          <w:trHeight w:val="600"/>
        </w:trPr>
        <w:tc>
          <w:tcPr>
            <w:tcW w:w="4361" w:type="dxa"/>
            <w:vMerge w:val="restart"/>
          </w:tcPr>
          <w:p w14:paraId="32BF980A" w14:textId="77777777" w:rsidR="00600F55" w:rsidRPr="00600F55" w:rsidRDefault="00600F55" w:rsidP="00600F55">
            <w:pPr>
              <w:widowControl w:val="0"/>
              <w:autoSpaceDE w:val="0"/>
              <w:autoSpaceDN w:val="0"/>
              <w:adjustRightInd w:val="0"/>
              <w:ind w:right="153"/>
              <w:jc w:val="center"/>
              <w:rPr>
                <w:sz w:val="20"/>
                <w:szCs w:val="20"/>
              </w:rPr>
            </w:pPr>
            <w:r w:rsidRPr="00600F55">
              <w:rPr>
                <w:sz w:val="20"/>
                <w:szCs w:val="20"/>
              </w:rPr>
              <w:t>Цель/задачи, требующие решения для достижения цели</w:t>
            </w:r>
          </w:p>
        </w:tc>
        <w:tc>
          <w:tcPr>
            <w:tcW w:w="3827" w:type="dxa"/>
            <w:vMerge w:val="restart"/>
          </w:tcPr>
          <w:p w14:paraId="7B38778B" w14:textId="77777777" w:rsidR="00600F55" w:rsidRPr="00600F55" w:rsidRDefault="00600F55" w:rsidP="00600F55">
            <w:pPr>
              <w:widowControl w:val="0"/>
              <w:autoSpaceDE w:val="0"/>
              <w:autoSpaceDN w:val="0"/>
              <w:adjustRightInd w:val="0"/>
              <w:ind w:right="22" w:firstLine="56"/>
              <w:jc w:val="center"/>
              <w:rPr>
                <w:sz w:val="20"/>
                <w:szCs w:val="20"/>
              </w:rPr>
            </w:pPr>
            <w:r w:rsidRPr="00600F55">
              <w:rPr>
                <w:sz w:val="20"/>
                <w:szCs w:val="20"/>
              </w:rPr>
              <w:t>Наименование целевого индикатора</w:t>
            </w:r>
          </w:p>
        </w:tc>
        <w:tc>
          <w:tcPr>
            <w:tcW w:w="1382" w:type="dxa"/>
            <w:vMerge w:val="restart"/>
          </w:tcPr>
          <w:p w14:paraId="404F0D60" w14:textId="77777777" w:rsidR="00600F55" w:rsidRPr="00600F55" w:rsidRDefault="00600F55" w:rsidP="00600F55">
            <w:pPr>
              <w:widowControl w:val="0"/>
              <w:autoSpaceDE w:val="0"/>
              <w:autoSpaceDN w:val="0"/>
              <w:adjustRightInd w:val="0"/>
              <w:ind w:right="180" w:firstLine="46"/>
              <w:jc w:val="center"/>
              <w:rPr>
                <w:sz w:val="20"/>
                <w:szCs w:val="20"/>
              </w:rPr>
            </w:pPr>
            <w:r w:rsidRPr="00600F55">
              <w:rPr>
                <w:sz w:val="20"/>
                <w:szCs w:val="20"/>
              </w:rPr>
              <w:t>Единица измерения</w:t>
            </w:r>
          </w:p>
        </w:tc>
        <w:tc>
          <w:tcPr>
            <w:tcW w:w="3597" w:type="dxa"/>
            <w:gridSpan w:val="3"/>
          </w:tcPr>
          <w:p w14:paraId="33C0FBB6" w14:textId="77777777" w:rsidR="00600F55" w:rsidRPr="00600F55" w:rsidRDefault="00600F55" w:rsidP="00600F55">
            <w:pPr>
              <w:widowControl w:val="0"/>
              <w:autoSpaceDE w:val="0"/>
              <w:autoSpaceDN w:val="0"/>
              <w:adjustRightInd w:val="0"/>
              <w:ind w:right="122" w:hanging="4"/>
              <w:jc w:val="center"/>
              <w:rPr>
                <w:sz w:val="20"/>
                <w:szCs w:val="20"/>
              </w:rPr>
            </w:pPr>
            <w:r w:rsidRPr="00600F55">
              <w:rPr>
                <w:sz w:val="20"/>
                <w:szCs w:val="20"/>
              </w:rPr>
              <w:t xml:space="preserve">Значение целевого индикатора </w:t>
            </w:r>
          </w:p>
        </w:tc>
        <w:tc>
          <w:tcPr>
            <w:tcW w:w="1614" w:type="dxa"/>
          </w:tcPr>
          <w:p w14:paraId="0D8534CF" w14:textId="77777777" w:rsidR="00600F55" w:rsidRPr="00600F55" w:rsidRDefault="00600F55" w:rsidP="00600F55">
            <w:pPr>
              <w:widowControl w:val="0"/>
              <w:autoSpaceDE w:val="0"/>
              <w:autoSpaceDN w:val="0"/>
              <w:adjustRightInd w:val="0"/>
              <w:ind w:right="34" w:firstLine="86"/>
              <w:jc w:val="center"/>
              <w:rPr>
                <w:sz w:val="20"/>
                <w:szCs w:val="20"/>
              </w:rPr>
            </w:pPr>
            <w:r w:rsidRPr="00600F55">
              <w:rPr>
                <w:sz w:val="20"/>
                <w:szCs w:val="20"/>
              </w:rPr>
              <w:t>примечание</w:t>
            </w:r>
          </w:p>
        </w:tc>
      </w:tr>
      <w:tr w:rsidR="00600F55" w:rsidRPr="00600F55" w14:paraId="35B8988A" w14:textId="77777777" w:rsidTr="00453A3F">
        <w:trPr>
          <w:cantSplit/>
          <w:trHeight w:val="245"/>
        </w:trPr>
        <w:tc>
          <w:tcPr>
            <w:tcW w:w="4361" w:type="dxa"/>
            <w:vMerge/>
          </w:tcPr>
          <w:p w14:paraId="3A971065" w14:textId="77777777" w:rsidR="00600F55" w:rsidRPr="00600F55" w:rsidRDefault="00600F55" w:rsidP="00600F55">
            <w:pPr>
              <w:widowControl w:val="0"/>
              <w:autoSpaceDE w:val="0"/>
              <w:autoSpaceDN w:val="0"/>
              <w:adjustRightInd w:val="0"/>
              <w:ind w:right="-150" w:firstLine="709"/>
              <w:jc w:val="center"/>
              <w:rPr>
                <w:sz w:val="20"/>
                <w:szCs w:val="20"/>
              </w:rPr>
            </w:pPr>
          </w:p>
        </w:tc>
        <w:tc>
          <w:tcPr>
            <w:tcW w:w="3827" w:type="dxa"/>
            <w:vMerge/>
          </w:tcPr>
          <w:p w14:paraId="505CD79F" w14:textId="77777777" w:rsidR="00600F55" w:rsidRPr="00600F55" w:rsidRDefault="00600F55" w:rsidP="00600F55">
            <w:pPr>
              <w:widowControl w:val="0"/>
              <w:autoSpaceDE w:val="0"/>
              <w:autoSpaceDN w:val="0"/>
              <w:adjustRightInd w:val="0"/>
              <w:ind w:right="-150" w:firstLine="709"/>
              <w:jc w:val="center"/>
              <w:rPr>
                <w:sz w:val="20"/>
                <w:szCs w:val="20"/>
              </w:rPr>
            </w:pPr>
          </w:p>
        </w:tc>
        <w:tc>
          <w:tcPr>
            <w:tcW w:w="1382" w:type="dxa"/>
            <w:vMerge/>
          </w:tcPr>
          <w:p w14:paraId="14C8BBF1" w14:textId="77777777" w:rsidR="00600F55" w:rsidRPr="00600F55" w:rsidRDefault="00600F55" w:rsidP="00600F55">
            <w:pPr>
              <w:widowControl w:val="0"/>
              <w:autoSpaceDE w:val="0"/>
              <w:autoSpaceDN w:val="0"/>
              <w:adjustRightInd w:val="0"/>
              <w:ind w:right="-150" w:firstLine="709"/>
              <w:jc w:val="center"/>
              <w:rPr>
                <w:sz w:val="20"/>
                <w:szCs w:val="20"/>
              </w:rPr>
            </w:pPr>
          </w:p>
        </w:tc>
        <w:tc>
          <w:tcPr>
            <w:tcW w:w="1283" w:type="dxa"/>
          </w:tcPr>
          <w:p w14:paraId="73DEC378" w14:textId="77777777" w:rsidR="00600F55" w:rsidRPr="00600F55" w:rsidRDefault="00600F55" w:rsidP="00600F55">
            <w:pPr>
              <w:widowControl w:val="0"/>
              <w:autoSpaceDE w:val="0"/>
              <w:autoSpaceDN w:val="0"/>
              <w:adjustRightInd w:val="0"/>
              <w:ind w:right="80" w:firstLine="137"/>
              <w:jc w:val="center"/>
              <w:rPr>
                <w:sz w:val="20"/>
                <w:szCs w:val="20"/>
              </w:rPr>
            </w:pPr>
            <w:r w:rsidRPr="00600F55">
              <w:rPr>
                <w:sz w:val="20"/>
                <w:szCs w:val="20"/>
              </w:rPr>
              <w:t>2024 год</w:t>
            </w:r>
          </w:p>
        </w:tc>
        <w:tc>
          <w:tcPr>
            <w:tcW w:w="1169" w:type="dxa"/>
          </w:tcPr>
          <w:p w14:paraId="43FDD844" w14:textId="77777777" w:rsidR="00600F55" w:rsidRPr="00600F55" w:rsidRDefault="00600F55" w:rsidP="00600F55">
            <w:pPr>
              <w:widowControl w:val="0"/>
              <w:autoSpaceDE w:val="0"/>
              <w:autoSpaceDN w:val="0"/>
              <w:adjustRightInd w:val="0"/>
              <w:ind w:firstLine="129"/>
              <w:jc w:val="center"/>
              <w:rPr>
                <w:sz w:val="20"/>
                <w:szCs w:val="20"/>
              </w:rPr>
            </w:pPr>
            <w:r w:rsidRPr="00600F55">
              <w:rPr>
                <w:sz w:val="20"/>
                <w:szCs w:val="20"/>
              </w:rPr>
              <w:t>2025 год</w:t>
            </w:r>
          </w:p>
        </w:tc>
        <w:tc>
          <w:tcPr>
            <w:tcW w:w="1145" w:type="dxa"/>
          </w:tcPr>
          <w:p w14:paraId="7C5E8456" w14:textId="77777777" w:rsidR="00600F55" w:rsidRPr="00600F55" w:rsidRDefault="00600F55" w:rsidP="00600F55">
            <w:pPr>
              <w:widowControl w:val="0"/>
              <w:autoSpaceDE w:val="0"/>
              <w:autoSpaceDN w:val="0"/>
              <w:adjustRightInd w:val="0"/>
              <w:ind w:firstLine="96"/>
              <w:jc w:val="center"/>
              <w:rPr>
                <w:sz w:val="20"/>
                <w:szCs w:val="20"/>
              </w:rPr>
            </w:pPr>
            <w:r w:rsidRPr="00600F55">
              <w:rPr>
                <w:sz w:val="20"/>
                <w:szCs w:val="20"/>
              </w:rPr>
              <w:t>2026 год</w:t>
            </w:r>
          </w:p>
        </w:tc>
        <w:tc>
          <w:tcPr>
            <w:tcW w:w="1614" w:type="dxa"/>
          </w:tcPr>
          <w:p w14:paraId="5107DD10" w14:textId="77777777" w:rsidR="00600F55" w:rsidRPr="00600F55" w:rsidRDefault="00600F55" w:rsidP="00600F55">
            <w:pPr>
              <w:widowControl w:val="0"/>
              <w:autoSpaceDE w:val="0"/>
              <w:autoSpaceDN w:val="0"/>
              <w:adjustRightInd w:val="0"/>
              <w:ind w:right="-150" w:firstLine="709"/>
              <w:jc w:val="center"/>
              <w:rPr>
                <w:sz w:val="20"/>
                <w:szCs w:val="20"/>
              </w:rPr>
            </w:pPr>
          </w:p>
        </w:tc>
      </w:tr>
      <w:tr w:rsidR="00600F55" w:rsidRPr="00600F55" w14:paraId="5262EA97" w14:textId="77777777" w:rsidTr="00453A3F">
        <w:trPr>
          <w:cantSplit/>
          <w:trHeight w:val="245"/>
        </w:trPr>
        <w:tc>
          <w:tcPr>
            <w:tcW w:w="4361" w:type="dxa"/>
          </w:tcPr>
          <w:p w14:paraId="05C0A4ED" w14:textId="77777777" w:rsidR="00600F55" w:rsidRPr="00600F55" w:rsidRDefault="00600F55" w:rsidP="00600F55">
            <w:pPr>
              <w:widowControl w:val="0"/>
              <w:autoSpaceDE w:val="0"/>
              <w:autoSpaceDN w:val="0"/>
              <w:adjustRightInd w:val="0"/>
              <w:ind w:right="121" w:firstLine="142"/>
              <w:jc w:val="center"/>
              <w:rPr>
                <w:sz w:val="20"/>
                <w:szCs w:val="20"/>
              </w:rPr>
            </w:pPr>
            <w:r w:rsidRPr="00600F55">
              <w:rPr>
                <w:sz w:val="20"/>
                <w:szCs w:val="20"/>
              </w:rPr>
              <w:t>1</w:t>
            </w:r>
          </w:p>
        </w:tc>
        <w:tc>
          <w:tcPr>
            <w:tcW w:w="3827" w:type="dxa"/>
          </w:tcPr>
          <w:p w14:paraId="4A83D3D1" w14:textId="77777777" w:rsidR="00600F55" w:rsidRPr="00600F55" w:rsidRDefault="00600F55" w:rsidP="00600F55">
            <w:pPr>
              <w:widowControl w:val="0"/>
              <w:autoSpaceDE w:val="0"/>
              <w:autoSpaceDN w:val="0"/>
              <w:adjustRightInd w:val="0"/>
              <w:ind w:right="103" w:firstLine="88"/>
              <w:jc w:val="center"/>
              <w:rPr>
                <w:sz w:val="20"/>
                <w:szCs w:val="20"/>
              </w:rPr>
            </w:pPr>
            <w:r w:rsidRPr="00600F55">
              <w:rPr>
                <w:sz w:val="20"/>
                <w:szCs w:val="20"/>
              </w:rPr>
              <w:t>2</w:t>
            </w:r>
          </w:p>
        </w:tc>
        <w:tc>
          <w:tcPr>
            <w:tcW w:w="1382" w:type="dxa"/>
          </w:tcPr>
          <w:p w14:paraId="3E61C9D9" w14:textId="77777777" w:rsidR="00600F55" w:rsidRPr="00600F55" w:rsidRDefault="00600F55" w:rsidP="00600F55">
            <w:pPr>
              <w:widowControl w:val="0"/>
              <w:autoSpaceDE w:val="0"/>
              <w:autoSpaceDN w:val="0"/>
              <w:adjustRightInd w:val="0"/>
              <w:ind w:right="68" w:firstLine="106"/>
              <w:jc w:val="center"/>
              <w:rPr>
                <w:sz w:val="20"/>
                <w:szCs w:val="20"/>
              </w:rPr>
            </w:pPr>
            <w:r w:rsidRPr="00600F55">
              <w:rPr>
                <w:sz w:val="20"/>
                <w:szCs w:val="20"/>
              </w:rPr>
              <w:t>3</w:t>
            </w:r>
          </w:p>
        </w:tc>
        <w:tc>
          <w:tcPr>
            <w:tcW w:w="1283" w:type="dxa"/>
          </w:tcPr>
          <w:p w14:paraId="48896A44" w14:textId="77777777" w:rsidR="00600F55" w:rsidRPr="00600F55" w:rsidRDefault="00600F55" w:rsidP="00600F55">
            <w:pPr>
              <w:widowControl w:val="0"/>
              <w:autoSpaceDE w:val="0"/>
              <w:autoSpaceDN w:val="0"/>
              <w:adjustRightInd w:val="0"/>
              <w:ind w:firstLine="141"/>
              <w:jc w:val="center"/>
              <w:rPr>
                <w:sz w:val="20"/>
                <w:szCs w:val="20"/>
              </w:rPr>
            </w:pPr>
            <w:r w:rsidRPr="00600F55">
              <w:rPr>
                <w:sz w:val="20"/>
                <w:szCs w:val="20"/>
              </w:rPr>
              <w:t>4</w:t>
            </w:r>
          </w:p>
        </w:tc>
        <w:tc>
          <w:tcPr>
            <w:tcW w:w="1169" w:type="dxa"/>
          </w:tcPr>
          <w:p w14:paraId="5ABE83C6" w14:textId="77777777" w:rsidR="00600F55" w:rsidRPr="00600F55" w:rsidRDefault="00600F55" w:rsidP="00600F55">
            <w:pPr>
              <w:widowControl w:val="0"/>
              <w:autoSpaceDE w:val="0"/>
              <w:autoSpaceDN w:val="0"/>
              <w:adjustRightInd w:val="0"/>
              <w:ind w:right="-1" w:firstLine="134"/>
              <w:jc w:val="center"/>
              <w:rPr>
                <w:sz w:val="20"/>
                <w:szCs w:val="20"/>
              </w:rPr>
            </w:pPr>
            <w:r w:rsidRPr="00600F55">
              <w:rPr>
                <w:sz w:val="20"/>
                <w:szCs w:val="20"/>
              </w:rPr>
              <w:t>5</w:t>
            </w:r>
          </w:p>
        </w:tc>
        <w:tc>
          <w:tcPr>
            <w:tcW w:w="1145" w:type="dxa"/>
          </w:tcPr>
          <w:p w14:paraId="59D2314C" w14:textId="77777777" w:rsidR="00600F55" w:rsidRPr="00600F55" w:rsidRDefault="00600F55" w:rsidP="00600F55">
            <w:pPr>
              <w:widowControl w:val="0"/>
              <w:autoSpaceDE w:val="0"/>
              <w:autoSpaceDN w:val="0"/>
              <w:adjustRightInd w:val="0"/>
              <w:ind w:right="-21" w:firstLine="99"/>
              <w:jc w:val="center"/>
              <w:rPr>
                <w:sz w:val="20"/>
                <w:szCs w:val="20"/>
              </w:rPr>
            </w:pPr>
            <w:r w:rsidRPr="00600F55">
              <w:rPr>
                <w:sz w:val="20"/>
                <w:szCs w:val="20"/>
              </w:rPr>
              <w:t>6</w:t>
            </w:r>
          </w:p>
        </w:tc>
        <w:tc>
          <w:tcPr>
            <w:tcW w:w="1614" w:type="dxa"/>
          </w:tcPr>
          <w:p w14:paraId="6FBA1FCD" w14:textId="77777777" w:rsidR="00600F55" w:rsidRPr="00600F55" w:rsidRDefault="00600F55" w:rsidP="00600F55">
            <w:pPr>
              <w:widowControl w:val="0"/>
              <w:autoSpaceDE w:val="0"/>
              <w:autoSpaceDN w:val="0"/>
              <w:adjustRightInd w:val="0"/>
              <w:ind w:right="176" w:firstLine="88"/>
              <w:jc w:val="center"/>
              <w:rPr>
                <w:sz w:val="20"/>
                <w:szCs w:val="20"/>
              </w:rPr>
            </w:pPr>
            <w:r w:rsidRPr="00600F55">
              <w:rPr>
                <w:sz w:val="20"/>
                <w:szCs w:val="20"/>
              </w:rPr>
              <w:t>7</w:t>
            </w:r>
          </w:p>
        </w:tc>
      </w:tr>
      <w:tr w:rsidR="00600F55" w:rsidRPr="00600F55" w14:paraId="09BA7182" w14:textId="77777777" w:rsidTr="00453A3F">
        <w:trPr>
          <w:cantSplit/>
          <w:trHeight w:val="245"/>
        </w:trPr>
        <w:tc>
          <w:tcPr>
            <w:tcW w:w="14781" w:type="dxa"/>
            <w:gridSpan w:val="7"/>
          </w:tcPr>
          <w:p w14:paraId="37CE8B15" w14:textId="77777777" w:rsidR="00600F55" w:rsidRPr="00600F55" w:rsidRDefault="00600F55" w:rsidP="00600F55">
            <w:pPr>
              <w:widowControl w:val="0"/>
              <w:autoSpaceDE w:val="0"/>
              <w:autoSpaceDN w:val="0"/>
              <w:adjustRightInd w:val="0"/>
              <w:ind w:firstLine="142"/>
              <w:rPr>
                <w:sz w:val="20"/>
                <w:szCs w:val="20"/>
              </w:rPr>
            </w:pPr>
            <w:r w:rsidRPr="00600F55">
              <w:rPr>
                <w:sz w:val="20"/>
                <w:szCs w:val="20"/>
              </w:rPr>
              <w:t>Повышение уровня комплексного благоустройства для повышения качества жизни граждан на территории Куйбышевского муниципального района Новосибирской области</w:t>
            </w:r>
          </w:p>
        </w:tc>
      </w:tr>
      <w:tr w:rsidR="00600F55" w:rsidRPr="00600F55" w14:paraId="485DA33B" w14:textId="77777777" w:rsidTr="00453A3F">
        <w:trPr>
          <w:cantSplit/>
        </w:trPr>
        <w:tc>
          <w:tcPr>
            <w:tcW w:w="4361" w:type="dxa"/>
            <w:vAlign w:val="center"/>
          </w:tcPr>
          <w:p w14:paraId="50A149A3" w14:textId="77777777" w:rsidR="00600F55" w:rsidRPr="00600F55" w:rsidRDefault="00600F55" w:rsidP="00600F55">
            <w:pPr>
              <w:widowControl w:val="0"/>
              <w:autoSpaceDE w:val="0"/>
              <w:autoSpaceDN w:val="0"/>
              <w:adjustRightInd w:val="0"/>
              <w:ind w:right="55" w:firstLine="142"/>
              <w:jc w:val="center"/>
              <w:rPr>
                <w:sz w:val="20"/>
                <w:szCs w:val="20"/>
              </w:rPr>
            </w:pPr>
            <w:r w:rsidRPr="00600F55">
              <w:rPr>
                <w:sz w:val="20"/>
                <w:szCs w:val="20"/>
              </w:rPr>
              <w:t>Совершенствование благоустройства территорий путем содействия в организации обустройства дворовых территорий многоквартирных домов, общественных пространств населенных пунктов Куйбышевского муниципального района Новосибирской области с вовлечением заинтересованных граждан и организаций в процесс реализации</w:t>
            </w:r>
          </w:p>
        </w:tc>
        <w:tc>
          <w:tcPr>
            <w:tcW w:w="3827" w:type="dxa"/>
            <w:vAlign w:val="center"/>
          </w:tcPr>
          <w:p w14:paraId="5692E202" w14:textId="77777777" w:rsidR="00600F55" w:rsidRPr="00600F55" w:rsidRDefault="00600F55" w:rsidP="00600F55">
            <w:pPr>
              <w:widowControl w:val="0"/>
              <w:autoSpaceDE w:val="0"/>
              <w:autoSpaceDN w:val="0"/>
              <w:adjustRightInd w:val="0"/>
              <w:ind w:right="-3" w:firstLine="175"/>
              <w:jc w:val="center"/>
              <w:rPr>
                <w:color w:val="000000"/>
                <w:sz w:val="20"/>
                <w:szCs w:val="20"/>
              </w:rPr>
            </w:pPr>
            <w:r w:rsidRPr="00600F55">
              <w:rPr>
                <w:color w:val="000000"/>
                <w:sz w:val="20"/>
                <w:szCs w:val="20"/>
              </w:rPr>
              <w:t xml:space="preserve">Площадь обустроенных дворовых территорий многоквартирных домов, зон отдыха, спортивных и детских площадок, зон озеленения, тротуаров и проездов, приведенных в надлежащее состояние на территориях населенных пунктов </w:t>
            </w:r>
            <w:r w:rsidRPr="00600F55">
              <w:rPr>
                <w:sz w:val="20"/>
                <w:szCs w:val="20"/>
              </w:rPr>
              <w:t xml:space="preserve">Куйбышевского муниципального района Новосибирской области </w:t>
            </w:r>
          </w:p>
        </w:tc>
        <w:tc>
          <w:tcPr>
            <w:tcW w:w="1382" w:type="dxa"/>
            <w:vAlign w:val="center"/>
          </w:tcPr>
          <w:p w14:paraId="5BF540DD" w14:textId="77777777" w:rsidR="00600F55" w:rsidRPr="00600F55" w:rsidRDefault="00600F55" w:rsidP="00600F55">
            <w:pPr>
              <w:widowControl w:val="0"/>
              <w:autoSpaceDE w:val="0"/>
              <w:autoSpaceDN w:val="0"/>
              <w:adjustRightInd w:val="0"/>
              <w:ind w:right="17" w:firstLine="34"/>
              <w:jc w:val="center"/>
              <w:rPr>
                <w:sz w:val="20"/>
                <w:szCs w:val="20"/>
              </w:rPr>
            </w:pPr>
          </w:p>
          <w:p w14:paraId="6AC64BD4" w14:textId="77777777" w:rsidR="00600F55" w:rsidRPr="00600F55" w:rsidRDefault="00600F55" w:rsidP="00600F55">
            <w:pPr>
              <w:ind w:firstLine="34"/>
              <w:jc w:val="center"/>
              <w:rPr>
                <w:sz w:val="20"/>
                <w:szCs w:val="20"/>
              </w:rPr>
            </w:pPr>
            <w:r w:rsidRPr="00600F55">
              <w:rPr>
                <w:color w:val="000000"/>
                <w:sz w:val="20"/>
                <w:szCs w:val="20"/>
              </w:rPr>
              <w:t>м2</w:t>
            </w:r>
          </w:p>
        </w:tc>
        <w:tc>
          <w:tcPr>
            <w:tcW w:w="1283" w:type="dxa"/>
            <w:vAlign w:val="center"/>
          </w:tcPr>
          <w:p w14:paraId="5457F349" w14:textId="77777777" w:rsidR="00600F55" w:rsidRPr="00600F55" w:rsidRDefault="00600F55" w:rsidP="00600F55">
            <w:pPr>
              <w:widowControl w:val="0"/>
              <w:autoSpaceDE w:val="0"/>
              <w:autoSpaceDN w:val="0"/>
              <w:adjustRightInd w:val="0"/>
              <w:ind w:right="34" w:firstLine="34"/>
              <w:jc w:val="center"/>
              <w:rPr>
                <w:sz w:val="20"/>
                <w:szCs w:val="20"/>
              </w:rPr>
            </w:pPr>
          </w:p>
          <w:p w14:paraId="4D1D0751" w14:textId="77777777" w:rsidR="00600F55" w:rsidRPr="00600F55" w:rsidRDefault="00600F55" w:rsidP="00600F55">
            <w:pPr>
              <w:widowControl w:val="0"/>
              <w:autoSpaceDE w:val="0"/>
              <w:autoSpaceDN w:val="0"/>
              <w:adjustRightInd w:val="0"/>
              <w:ind w:right="34" w:firstLine="34"/>
              <w:jc w:val="center"/>
              <w:rPr>
                <w:sz w:val="20"/>
                <w:szCs w:val="20"/>
              </w:rPr>
            </w:pPr>
          </w:p>
        </w:tc>
        <w:tc>
          <w:tcPr>
            <w:tcW w:w="1169" w:type="dxa"/>
            <w:vAlign w:val="center"/>
          </w:tcPr>
          <w:p w14:paraId="6DAE996C" w14:textId="77777777" w:rsidR="00600F55" w:rsidRPr="00600F55" w:rsidRDefault="00600F55" w:rsidP="00600F55">
            <w:pPr>
              <w:widowControl w:val="0"/>
              <w:autoSpaceDE w:val="0"/>
              <w:autoSpaceDN w:val="0"/>
              <w:adjustRightInd w:val="0"/>
              <w:ind w:right="34" w:firstLine="34"/>
              <w:jc w:val="center"/>
              <w:rPr>
                <w:sz w:val="20"/>
                <w:szCs w:val="20"/>
              </w:rPr>
            </w:pPr>
          </w:p>
        </w:tc>
        <w:tc>
          <w:tcPr>
            <w:tcW w:w="1145" w:type="dxa"/>
            <w:vAlign w:val="center"/>
          </w:tcPr>
          <w:p w14:paraId="5E40ACC2" w14:textId="77777777" w:rsidR="00600F55" w:rsidRPr="00600F55" w:rsidRDefault="00600F55" w:rsidP="00600F55">
            <w:pPr>
              <w:widowControl w:val="0"/>
              <w:autoSpaceDE w:val="0"/>
              <w:autoSpaceDN w:val="0"/>
              <w:adjustRightInd w:val="0"/>
              <w:ind w:right="34" w:firstLine="34"/>
              <w:jc w:val="center"/>
              <w:rPr>
                <w:sz w:val="20"/>
                <w:szCs w:val="20"/>
              </w:rPr>
            </w:pPr>
          </w:p>
        </w:tc>
        <w:tc>
          <w:tcPr>
            <w:tcW w:w="1614" w:type="dxa"/>
          </w:tcPr>
          <w:p w14:paraId="7230774C" w14:textId="77777777" w:rsidR="00600F55" w:rsidRPr="00600F55" w:rsidRDefault="00600F55" w:rsidP="00600F55">
            <w:pPr>
              <w:widowControl w:val="0"/>
              <w:autoSpaceDE w:val="0"/>
              <w:autoSpaceDN w:val="0"/>
              <w:adjustRightInd w:val="0"/>
              <w:ind w:right="34" w:firstLine="34"/>
              <w:jc w:val="center"/>
              <w:rPr>
                <w:sz w:val="20"/>
                <w:szCs w:val="20"/>
              </w:rPr>
            </w:pPr>
          </w:p>
        </w:tc>
      </w:tr>
      <w:tr w:rsidR="00600F55" w:rsidRPr="00600F55" w14:paraId="08C3753C" w14:textId="77777777" w:rsidTr="00453A3F">
        <w:trPr>
          <w:cantSplit/>
        </w:trPr>
        <w:tc>
          <w:tcPr>
            <w:tcW w:w="4361" w:type="dxa"/>
          </w:tcPr>
          <w:p w14:paraId="4B4BFBC1" w14:textId="77777777" w:rsidR="00600F55" w:rsidRPr="00600F55" w:rsidRDefault="00600F55" w:rsidP="00600F55">
            <w:pPr>
              <w:widowControl w:val="0"/>
              <w:autoSpaceDE w:val="0"/>
              <w:autoSpaceDN w:val="0"/>
              <w:adjustRightInd w:val="0"/>
              <w:ind w:right="360" w:firstLine="142"/>
              <w:rPr>
                <w:sz w:val="20"/>
                <w:szCs w:val="20"/>
              </w:rPr>
            </w:pPr>
          </w:p>
        </w:tc>
        <w:tc>
          <w:tcPr>
            <w:tcW w:w="3827" w:type="dxa"/>
          </w:tcPr>
          <w:p w14:paraId="3D05F57A" w14:textId="77777777" w:rsidR="00600F55" w:rsidRPr="00600F55" w:rsidRDefault="00600F55" w:rsidP="00600F55">
            <w:pPr>
              <w:ind w:right="175" w:firstLine="175"/>
              <w:rPr>
                <w:color w:val="000000"/>
                <w:sz w:val="20"/>
                <w:szCs w:val="20"/>
              </w:rPr>
            </w:pPr>
            <w:r w:rsidRPr="00600F55">
              <w:rPr>
                <w:color w:val="000000"/>
                <w:sz w:val="20"/>
                <w:szCs w:val="20"/>
              </w:rPr>
              <w:t>Город Куйбышев</w:t>
            </w:r>
          </w:p>
        </w:tc>
        <w:tc>
          <w:tcPr>
            <w:tcW w:w="1382" w:type="dxa"/>
          </w:tcPr>
          <w:p w14:paraId="28A72569" w14:textId="77777777" w:rsidR="00600F55" w:rsidRPr="00600F55" w:rsidRDefault="00600F55" w:rsidP="00600F55">
            <w:pPr>
              <w:ind w:firstLine="34"/>
              <w:jc w:val="center"/>
              <w:rPr>
                <w:sz w:val="20"/>
                <w:szCs w:val="20"/>
              </w:rPr>
            </w:pPr>
            <w:r w:rsidRPr="00600F55">
              <w:rPr>
                <w:sz w:val="20"/>
                <w:szCs w:val="20"/>
              </w:rPr>
              <w:t>м2</w:t>
            </w:r>
          </w:p>
        </w:tc>
        <w:tc>
          <w:tcPr>
            <w:tcW w:w="1283" w:type="dxa"/>
          </w:tcPr>
          <w:p w14:paraId="2F52E9B0" w14:textId="77777777" w:rsidR="00600F55" w:rsidRPr="00600F55" w:rsidRDefault="00600F55" w:rsidP="00600F55">
            <w:pPr>
              <w:ind w:firstLine="34"/>
              <w:jc w:val="center"/>
              <w:rPr>
                <w:color w:val="000000"/>
                <w:sz w:val="20"/>
                <w:szCs w:val="20"/>
              </w:rPr>
            </w:pPr>
            <w:r w:rsidRPr="00600F55">
              <w:rPr>
                <w:color w:val="000000"/>
                <w:sz w:val="20"/>
                <w:szCs w:val="20"/>
              </w:rPr>
              <w:t>214460</w:t>
            </w:r>
          </w:p>
        </w:tc>
        <w:tc>
          <w:tcPr>
            <w:tcW w:w="1169" w:type="dxa"/>
          </w:tcPr>
          <w:p w14:paraId="1ADBD5CA" w14:textId="77777777" w:rsidR="00600F55" w:rsidRPr="00600F55" w:rsidRDefault="00600F55" w:rsidP="00600F55">
            <w:pPr>
              <w:widowControl w:val="0"/>
              <w:autoSpaceDE w:val="0"/>
              <w:autoSpaceDN w:val="0"/>
              <w:adjustRightInd w:val="0"/>
              <w:ind w:firstLine="34"/>
              <w:jc w:val="center"/>
              <w:rPr>
                <w:color w:val="000000"/>
                <w:sz w:val="20"/>
                <w:szCs w:val="20"/>
              </w:rPr>
            </w:pPr>
            <w:r w:rsidRPr="00600F55">
              <w:rPr>
                <w:color w:val="000000"/>
                <w:sz w:val="20"/>
                <w:szCs w:val="20"/>
              </w:rPr>
              <w:t>0</w:t>
            </w:r>
          </w:p>
        </w:tc>
        <w:tc>
          <w:tcPr>
            <w:tcW w:w="1145" w:type="dxa"/>
          </w:tcPr>
          <w:p w14:paraId="7EA5597B" w14:textId="77777777" w:rsidR="00600F55" w:rsidRPr="00600F55" w:rsidRDefault="00600F55" w:rsidP="00600F55">
            <w:pPr>
              <w:ind w:firstLine="34"/>
              <w:jc w:val="center"/>
              <w:rPr>
                <w:color w:val="000000"/>
                <w:sz w:val="20"/>
                <w:szCs w:val="20"/>
              </w:rPr>
            </w:pPr>
            <w:r w:rsidRPr="00600F55">
              <w:rPr>
                <w:color w:val="000000"/>
                <w:sz w:val="20"/>
                <w:szCs w:val="20"/>
              </w:rPr>
              <w:t>0</w:t>
            </w:r>
          </w:p>
        </w:tc>
        <w:tc>
          <w:tcPr>
            <w:tcW w:w="1614" w:type="dxa"/>
          </w:tcPr>
          <w:p w14:paraId="2866BF3E" w14:textId="77777777" w:rsidR="00600F55" w:rsidRPr="00600F55" w:rsidRDefault="00600F55" w:rsidP="00600F55">
            <w:pPr>
              <w:ind w:firstLine="34"/>
              <w:jc w:val="center"/>
              <w:rPr>
                <w:color w:val="000000"/>
                <w:sz w:val="20"/>
                <w:szCs w:val="20"/>
              </w:rPr>
            </w:pPr>
          </w:p>
        </w:tc>
      </w:tr>
      <w:tr w:rsidR="00600F55" w:rsidRPr="00600F55" w14:paraId="3774EF20" w14:textId="77777777" w:rsidTr="00453A3F">
        <w:trPr>
          <w:cantSplit/>
        </w:trPr>
        <w:tc>
          <w:tcPr>
            <w:tcW w:w="4361" w:type="dxa"/>
          </w:tcPr>
          <w:p w14:paraId="4D752BC1" w14:textId="77777777" w:rsidR="00600F55" w:rsidRPr="00600F55" w:rsidRDefault="00600F55" w:rsidP="00600F55">
            <w:pPr>
              <w:widowControl w:val="0"/>
              <w:autoSpaceDE w:val="0"/>
              <w:autoSpaceDN w:val="0"/>
              <w:adjustRightInd w:val="0"/>
              <w:ind w:right="360" w:firstLine="142"/>
              <w:rPr>
                <w:sz w:val="20"/>
                <w:szCs w:val="20"/>
              </w:rPr>
            </w:pPr>
          </w:p>
        </w:tc>
        <w:tc>
          <w:tcPr>
            <w:tcW w:w="3827" w:type="dxa"/>
          </w:tcPr>
          <w:p w14:paraId="231C645B" w14:textId="77777777" w:rsidR="00600F55" w:rsidRPr="00600F55" w:rsidRDefault="00600F55" w:rsidP="00600F55">
            <w:pPr>
              <w:ind w:right="175" w:firstLine="175"/>
              <w:rPr>
                <w:color w:val="000000"/>
                <w:sz w:val="20"/>
                <w:szCs w:val="20"/>
              </w:rPr>
            </w:pPr>
            <w:proofErr w:type="spellStart"/>
            <w:r w:rsidRPr="00600F55">
              <w:rPr>
                <w:color w:val="000000"/>
                <w:sz w:val="20"/>
                <w:szCs w:val="20"/>
              </w:rPr>
              <w:t>Абрамовский</w:t>
            </w:r>
            <w:proofErr w:type="spellEnd"/>
            <w:r w:rsidRPr="00600F55">
              <w:rPr>
                <w:color w:val="000000"/>
                <w:sz w:val="20"/>
                <w:szCs w:val="20"/>
              </w:rPr>
              <w:t xml:space="preserve"> сельсовет</w:t>
            </w:r>
          </w:p>
        </w:tc>
        <w:tc>
          <w:tcPr>
            <w:tcW w:w="1382" w:type="dxa"/>
          </w:tcPr>
          <w:p w14:paraId="1342B75A" w14:textId="77777777" w:rsidR="00600F55" w:rsidRPr="00600F55" w:rsidRDefault="00600F55" w:rsidP="00600F55">
            <w:pPr>
              <w:ind w:firstLine="34"/>
              <w:jc w:val="center"/>
              <w:rPr>
                <w:sz w:val="20"/>
                <w:szCs w:val="20"/>
              </w:rPr>
            </w:pPr>
            <w:r w:rsidRPr="00600F55">
              <w:rPr>
                <w:sz w:val="20"/>
                <w:szCs w:val="20"/>
              </w:rPr>
              <w:t>м2</w:t>
            </w:r>
          </w:p>
        </w:tc>
        <w:tc>
          <w:tcPr>
            <w:tcW w:w="1283" w:type="dxa"/>
          </w:tcPr>
          <w:p w14:paraId="0180A555" w14:textId="77777777" w:rsidR="00600F55" w:rsidRPr="00600F55" w:rsidRDefault="00600F55" w:rsidP="00600F55">
            <w:pPr>
              <w:ind w:firstLine="34"/>
              <w:jc w:val="center"/>
              <w:rPr>
                <w:color w:val="000000"/>
                <w:sz w:val="20"/>
                <w:szCs w:val="20"/>
              </w:rPr>
            </w:pPr>
            <w:r w:rsidRPr="00600F55">
              <w:rPr>
                <w:color w:val="000000"/>
                <w:sz w:val="20"/>
                <w:szCs w:val="20"/>
              </w:rPr>
              <w:t>0</w:t>
            </w:r>
          </w:p>
        </w:tc>
        <w:tc>
          <w:tcPr>
            <w:tcW w:w="1169" w:type="dxa"/>
          </w:tcPr>
          <w:p w14:paraId="3F5352BE" w14:textId="77777777" w:rsidR="00600F55" w:rsidRPr="00600F55" w:rsidRDefault="00600F55" w:rsidP="00600F55">
            <w:pPr>
              <w:ind w:firstLine="34"/>
              <w:jc w:val="center"/>
              <w:rPr>
                <w:color w:val="000000"/>
                <w:sz w:val="20"/>
                <w:szCs w:val="20"/>
              </w:rPr>
            </w:pPr>
            <w:r w:rsidRPr="00600F55">
              <w:rPr>
                <w:color w:val="000000"/>
                <w:sz w:val="20"/>
                <w:szCs w:val="20"/>
              </w:rPr>
              <w:t>0</w:t>
            </w:r>
          </w:p>
        </w:tc>
        <w:tc>
          <w:tcPr>
            <w:tcW w:w="1145" w:type="dxa"/>
          </w:tcPr>
          <w:p w14:paraId="7A9A2AF2" w14:textId="77777777" w:rsidR="00600F55" w:rsidRPr="00600F55" w:rsidRDefault="00600F55" w:rsidP="00600F55">
            <w:pPr>
              <w:ind w:firstLine="34"/>
              <w:jc w:val="center"/>
              <w:rPr>
                <w:color w:val="000000"/>
                <w:sz w:val="20"/>
                <w:szCs w:val="20"/>
              </w:rPr>
            </w:pPr>
            <w:r w:rsidRPr="00600F55">
              <w:rPr>
                <w:color w:val="000000"/>
                <w:sz w:val="20"/>
                <w:szCs w:val="20"/>
              </w:rPr>
              <w:t>0</w:t>
            </w:r>
          </w:p>
        </w:tc>
        <w:tc>
          <w:tcPr>
            <w:tcW w:w="1614" w:type="dxa"/>
          </w:tcPr>
          <w:p w14:paraId="076E8F1D" w14:textId="77777777" w:rsidR="00600F55" w:rsidRPr="00600F55" w:rsidRDefault="00600F55" w:rsidP="00600F55">
            <w:pPr>
              <w:ind w:firstLine="34"/>
              <w:jc w:val="center"/>
              <w:rPr>
                <w:color w:val="000000"/>
                <w:sz w:val="20"/>
                <w:szCs w:val="20"/>
              </w:rPr>
            </w:pPr>
          </w:p>
        </w:tc>
      </w:tr>
      <w:tr w:rsidR="00600F55" w:rsidRPr="00600F55" w14:paraId="6132B05F" w14:textId="77777777" w:rsidTr="00453A3F">
        <w:trPr>
          <w:cantSplit/>
        </w:trPr>
        <w:tc>
          <w:tcPr>
            <w:tcW w:w="4361" w:type="dxa"/>
          </w:tcPr>
          <w:p w14:paraId="1C06832E" w14:textId="77777777" w:rsidR="00600F55" w:rsidRPr="00600F55" w:rsidRDefault="00600F55" w:rsidP="00600F55">
            <w:pPr>
              <w:widowControl w:val="0"/>
              <w:autoSpaceDE w:val="0"/>
              <w:autoSpaceDN w:val="0"/>
              <w:adjustRightInd w:val="0"/>
              <w:ind w:right="360" w:firstLine="142"/>
              <w:jc w:val="center"/>
              <w:rPr>
                <w:sz w:val="20"/>
                <w:szCs w:val="20"/>
                <w:highlight w:val="yellow"/>
              </w:rPr>
            </w:pPr>
          </w:p>
        </w:tc>
        <w:tc>
          <w:tcPr>
            <w:tcW w:w="3827" w:type="dxa"/>
          </w:tcPr>
          <w:p w14:paraId="40E34C69" w14:textId="77777777" w:rsidR="00600F55" w:rsidRPr="00600F55" w:rsidRDefault="00600F55" w:rsidP="00600F55">
            <w:pPr>
              <w:widowControl w:val="0"/>
              <w:autoSpaceDE w:val="0"/>
              <w:autoSpaceDN w:val="0"/>
              <w:adjustRightInd w:val="0"/>
              <w:ind w:right="175" w:firstLine="175"/>
              <w:rPr>
                <w:color w:val="000000"/>
                <w:sz w:val="20"/>
                <w:szCs w:val="20"/>
              </w:rPr>
            </w:pPr>
            <w:r w:rsidRPr="00600F55">
              <w:rPr>
                <w:color w:val="000000"/>
                <w:sz w:val="20"/>
                <w:szCs w:val="20"/>
              </w:rPr>
              <w:t>Октябрьский сельсовет</w:t>
            </w:r>
          </w:p>
        </w:tc>
        <w:tc>
          <w:tcPr>
            <w:tcW w:w="1382" w:type="dxa"/>
            <w:vAlign w:val="center"/>
          </w:tcPr>
          <w:p w14:paraId="6AF723AC" w14:textId="77777777" w:rsidR="00600F55" w:rsidRPr="00600F55" w:rsidRDefault="00600F55" w:rsidP="00600F55">
            <w:pPr>
              <w:ind w:firstLine="34"/>
              <w:jc w:val="center"/>
              <w:rPr>
                <w:sz w:val="20"/>
                <w:szCs w:val="20"/>
                <w:highlight w:val="yellow"/>
              </w:rPr>
            </w:pPr>
            <w:r w:rsidRPr="00600F55">
              <w:rPr>
                <w:sz w:val="20"/>
                <w:szCs w:val="20"/>
              </w:rPr>
              <w:t>м2</w:t>
            </w:r>
          </w:p>
        </w:tc>
        <w:tc>
          <w:tcPr>
            <w:tcW w:w="1283" w:type="dxa"/>
            <w:vAlign w:val="center"/>
          </w:tcPr>
          <w:p w14:paraId="26205AEC" w14:textId="77777777" w:rsidR="00600F55" w:rsidRPr="00600F55" w:rsidRDefault="00600F55" w:rsidP="00600F55">
            <w:pPr>
              <w:widowControl w:val="0"/>
              <w:tabs>
                <w:tab w:val="left" w:pos="1200"/>
              </w:tabs>
              <w:autoSpaceDE w:val="0"/>
              <w:autoSpaceDN w:val="0"/>
              <w:adjustRightInd w:val="0"/>
              <w:ind w:right="-37" w:firstLine="34"/>
              <w:jc w:val="center"/>
              <w:rPr>
                <w:color w:val="000000"/>
                <w:sz w:val="20"/>
                <w:szCs w:val="20"/>
              </w:rPr>
            </w:pPr>
            <w:r w:rsidRPr="00600F55">
              <w:rPr>
                <w:color w:val="000000"/>
                <w:sz w:val="20"/>
                <w:szCs w:val="20"/>
              </w:rPr>
              <w:t>0</w:t>
            </w:r>
          </w:p>
        </w:tc>
        <w:tc>
          <w:tcPr>
            <w:tcW w:w="1169" w:type="dxa"/>
          </w:tcPr>
          <w:p w14:paraId="424CD6B1" w14:textId="77777777" w:rsidR="00600F55" w:rsidRPr="00600F55" w:rsidRDefault="00600F55" w:rsidP="00600F55">
            <w:pPr>
              <w:ind w:firstLine="34"/>
              <w:jc w:val="center"/>
              <w:rPr>
                <w:color w:val="000000"/>
                <w:sz w:val="20"/>
                <w:szCs w:val="20"/>
              </w:rPr>
            </w:pPr>
            <w:r w:rsidRPr="00600F55">
              <w:rPr>
                <w:color w:val="000000"/>
                <w:sz w:val="20"/>
                <w:szCs w:val="20"/>
              </w:rPr>
              <w:t>0</w:t>
            </w:r>
          </w:p>
        </w:tc>
        <w:tc>
          <w:tcPr>
            <w:tcW w:w="1145" w:type="dxa"/>
          </w:tcPr>
          <w:p w14:paraId="18D51EAB" w14:textId="77777777" w:rsidR="00600F55" w:rsidRPr="00600F55" w:rsidRDefault="00600F55" w:rsidP="00600F55">
            <w:pPr>
              <w:ind w:firstLine="34"/>
              <w:jc w:val="center"/>
              <w:rPr>
                <w:color w:val="000000"/>
                <w:sz w:val="20"/>
                <w:szCs w:val="20"/>
              </w:rPr>
            </w:pPr>
            <w:r w:rsidRPr="00600F55">
              <w:rPr>
                <w:color w:val="000000"/>
                <w:sz w:val="20"/>
                <w:szCs w:val="20"/>
              </w:rPr>
              <w:t>0</w:t>
            </w:r>
          </w:p>
        </w:tc>
        <w:tc>
          <w:tcPr>
            <w:tcW w:w="1614" w:type="dxa"/>
          </w:tcPr>
          <w:p w14:paraId="43063BD8" w14:textId="77777777" w:rsidR="00600F55" w:rsidRPr="00600F55" w:rsidRDefault="00600F55" w:rsidP="00600F55">
            <w:pPr>
              <w:ind w:firstLine="34"/>
              <w:jc w:val="center"/>
              <w:rPr>
                <w:color w:val="000000"/>
                <w:sz w:val="20"/>
                <w:szCs w:val="20"/>
              </w:rPr>
            </w:pPr>
          </w:p>
        </w:tc>
      </w:tr>
      <w:tr w:rsidR="00600F55" w:rsidRPr="00600F55" w14:paraId="111BD2C2" w14:textId="77777777" w:rsidTr="00453A3F">
        <w:trPr>
          <w:cantSplit/>
        </w:trPr>
        <w:tc>
          <w:tcPr>
            <w:tcW w:w="4361" w:type="dxa"/>
          </w:tcPr>
          <w:p w14:paraId="70A523B8" w14:textId="77777777" w:rsidR="00600F55" w:rsidRPr="00600F55" w:rsidRDefault="00600F55" w:rsidP="00600F55">
            <w:pPr>
              <w:widowControl w:val="0"/>
              <w:autoSpaceDE w:val="0"/>
              <w:autoSpaceDN w:val="0"/>
              <w:adjustRightInd w:val="0"/>
              <w:ind w:right="360" w:firstLine="142"/>
              <w:jc w:val="center"/>
              <w:rPr>
                <w:sz w:val="20"/>
                <w:szCs w:val="20"/>
                <w:highlight w:val="yellow"/>
              </w:rPr>
            </w:pPr>
          </w:p>
        </w:tc>
        <w:tc>
          <w:tcPr>
            <w:tcW w:w="3827" w:type="dxa"/>
          </w:tcPr>
          <w:p w14:paraId="0A5849AD" w14:textId="77777777" w:rsidR="00600F55" w:rsidRPr="00600F55" w:rsidRDefault="00600F55" w:rsidP="00600F55">
            <w:pPr>
              <w:widowControl w:val="0"/>
              <w:autoSpaceDE w:val="0"/>
              <w:autoSpaceDN w:val="0"/>
              <w:adjustRightInd w:val="0"/>
              <w:ind w:right="175" w:firstLine="175"/>
              <w:jc w:val="right"/>
              <w:rPr>
                <w:color w:val="000000"/>
                <w:sz w:val="20"/>
                <w:szCs w:val="20"/>
              </w:rPr>
            </w:pPr>
            <w:r w:rsidRPr="00600F55">
              <w:rPr>
                <w:color w:val="000000"/>
                <w:sz w:val="20"/>
                <w:szCs w:val="20"/>
              </w:rPr>
              <w:t>Всего:</w:t>
            </w:r>
          </w:p>
        </w:tc>
        <w:tc>
          <w:tcPr>
            <w:tcW w:w="1382" w:type="dxa"/>
            <w:vAlign w:val="center"/>
          </w:tcPr>
          <w:p w14:paraId="780F20D3" w14:textId="77777777" w:rsidR="00600F55" w:rsidRPr="00600F55" w:rsidRDefault="00600F55" w:rsidP="00600F55">
            <w:pPr>
              <w:ind w:firstLine="34"/>
              <w:jc w:val="center"/>
              <w:rPr>
                <w:sz w:val="20"/>
                <w:szCs w:val="20"/>
                <w:highlight w:val="yellow"/>
              </w:rPr>
            </w:pPr>
          </w:p>
        </w:tc>
        <w:tc>
          <w:tcPr>
            <w:tcW w:w="1283" w:type="dxa"/>
            <w:vAlign w:val="center"/>
          </w:tcPr>
          <w:p w14:paraId="776B3A95" w14:textId="77777777" w:rsidR="00600F55" w:rsidRPr="00600F55" w:rsidRDefault="00600F55" w:rsidP="00600F55">
            <w:pPr>
              <w:widowControl w:val="0"/>
              <w:tabs>
                <w:tab w:val="left" w:pos="1200"/>
              </w:tabs>
              <w:autoSpaceDE w:val="0"/>
              <w:autoSpaceDN w:val="0"/>
              <w:adjustRightInd w:val="0"/>
              <w:ind w:right="-37" w:firstLine="34"/>
              <w:jc w:val="center"/>
              <w:rPr>
                <w:sz w:val="20"/>
                <w:szCs w:val="20"/>
              </w:rPr>
            </w:pPr>
            <w:r w:rsidRPr="00600F55">
              <w:rPr>
                <w:color w:val="000000"/>
                <w:sz w:val="20"/>
                <w:szCs w:val="20"/>
              </w:rPr>
              <w:t>214460 м2</w:t>
            </w:r>
          </w:p>
        </w:tc>
        <w:tc>
          <w:tcPr>
            <w:tcW w:w="1169" w:type="dxa"/>
          </w:tcPr>
          <w:p w14:paraId="67B350C0" w14:textId="77777777" w:rsidR="00600F55" w:rsidRPr="00600F55" w:rsidRDefault="00600F55" w:rsidP="00600F55">
            <w:pPr>
              <w:ind w:firstLine="34"/>
              <w:jc w:val="center"/>
              <w:rPr>
                <w:color w:val="000000"/>
                <w:sz w:val="20"/>
                <w:szCs w:val="20"/>
              </w:rPr>
            </w:pPr>
            <w:r w:rsidRPr="00600F55">
              <w:rPr>
                <w:color w:val="000000"/>
                <w:sz w:val="20"/>
                <w:szCs w:val="20"/>
              </w:rPr>
              <w:t>0</w:t>
            </w:r>
          </w:p>
        </w:tc>
        <w:tc>
          <w:tcPr>
            <w:tcW w:w="1145" w:type="dxa"/>
          </w:tcPr>
          <w:p w14:paraId="652DC1DF" w14:textId="77777777" w:rsidR="00600F55" w:rsidRPr="00600F55" w:rsidRDefault="00600F55" w:rsidP="00600F55">
            <w:pPr>
              <w:ind w:firstLine="34"/>
              <w:jc w:val="center"/>
              <w:rPr>
                <w:color w:val="000000"/>
                <w:sz w:val="20"/>
                <w:szCs w:val="20"/>
              </w:rPr>
            </w:pPr>
            <w:r w:rsidRPr="00600F55">
              <w:rPr>
                <w:color w:val="000000"/>
                <w:sz w:val="20"/>
                <w:szCs w:val="20"/>
              </w:rPr>
              <w:t>0</w:t>
            </w:r>
          </w:p>
        </w:tc>
        <w:tc>
          <w:tcPr>
            <w:tcW w:w="1614" w:type="dxa"/>
          </w:tcPr>
          <w:p w14:paraId="277365F9" w14:textId="77777777" w:rsidR="00600F55" w:rsidRPr="00600F55" w:rsidRDefault="00600F55" w:rsidP="00600F55">
            <w:pPr>
              <w:ind w:firstLine="34"/>
              <w:jc w:val="center"/>
              <w:rPr>
                <w:color w:val="000000"/>
                <w:sz w:val="20"/>
                <w:szCs w:val="20"/>
              </w:rPr>
            </w:pPr>
          </w:p>
        </w:tc>
      </w:tr>
      <w:tr w:rsidR="00600F55" w:rsidRPr="00600F55" w14:paraId="120BBD2E" w14:textId="77777777" w:rsidTr="00453A3F">
        <w:trPr>
          <w:cantSplit/>
          <w:trHeight w:val="1010"/>
        </w:trPr>
        <w:tc>
          <w:tcPr>
            <w:tcW w:w="4361" w:type="dxa"/>
          </w:tcPr>
          <w:p w14:paraId="73711306" w14:textId="77777777" w:rsidR="00600F55" w:rsidRPr="00600F55" w:rsidRDefault="00600F55" w:rsidP="00600F55">
            <w:pPr>
              <w:widowControl w:val="0"/>
              <w:autoSpaceDE w:val="0"/>
              <w:autoSpaceDN w:val="0"/>
              <w:adjustRightInd w:val="0"/>
              <w:ind w:right="360" w:firstLine="142"/>
              <w:jc w:val="center"/>
              <w:rPr>
                <w:sz w:val="20"/>
                <w:szCs w:val="20"/>
                <w:highlight w:val="yellow"/>
              </w:rPr>
            </w:pPr>
            <w:r w:rsidRPr="00600F55">
              <w:rPr>
                <w:sz w:val="20"/>
                <w:szCs w:val="20"/>
              </w:rPr>
              <w:t>Благоустройство территорий населенных пунктов Куйбышевского муниципального района Новосибирской области</w:t>
            </w:r>
          </w:p>
        </w:tc>
        <w:tc>
          <w:tcPr>
            <w:tcW w:w="3827" w:type="dxa"/>
          </w:tcPr>
          <w:p w14:paraId="53F3B002" w14:textId="77777777" w:rsidR="00600F55" w:rsidRPr="00600F55" w:rsidRDefault="00600F55" w:rsidP="00600F55">
            <w:pPr>
              <w:widowControl w:val="0"/>
              <w:autoSpaceDE w:val="0"/>
              <w:autoSpaceDN w:val="0"/>
              <w:adjustRightInd w:val="0"/>
              <w:ind w:right="175" w:firstLine="175"/>
              <w:jc w:val="center"/>
              <w:rPr>
                <w:color w:val="000000"/>
                <w:sz w:val="20"/>
                <w:szCs w:val="20"/>
              </w:rPr>
            </w:pPr>
            <w:r w:rsidRPr="00600F55">
              <w:rPr>
                <w:color w:val="000000"/>
                <w:sz w:val="20"/>
                <w:szCs w:val="20"/>
              </w:rPr>
              <w:t xml:space="preserve">Прочие мероприятия по благоустройству территорий населенных пунктов </w:t>
            </w:r>
            <w:r w:rsidRPr="00600F55">
              <w:rPr>
                <w:sz w:val="20"/>
                <w:szCs w:val="20"/>
              </w:rPr>
              <w:t>Куйбышевского муниципального района Новосибирской области</w:t>
            </w:r>
          </w:p>
        </w:tc>
        <w:tc>
          <w:tcPr>
            <w:tcW w:w="1382" w:type="dxa"/>
            <w:vAlign w:val="center"/>
          </w:tcPr>
          <w:p w14:paraId="46B42D0B" w14:textId="77777777" w:rsidR="00600F55" w:rsidRPr="00600F55" w:rsidRDefault="00600F55" w:rsidP="00600F55">
            <w:pPr>
              <w:ind w:firstLine="34"/>
              <w:jc w:val="center"/>
              <w:rPr>
                <w:sz w:val="20"/>
                <w:szCs w:val="20"/>
                <w:highlight w:val="yellow"/>
              </w:rPr>
            </w:pPr>
            <w:r w:rsidRPr="00600F55">
              <w:rPr>
                <w:sz w:val="20"/>
                <w:szCs w:val="20"/>
              </w:rPr>
              <w:t>шт.</w:t>
            </w:r>
          </w:p>
        </w:tc>
        <w:tc>
          <w:tcPr>
            <w:tcW w:w="1283" w:type="dxa"/>
            <w:vAlign w:val="center"/>
          </w:tcPr>
          <w:p w14:paraId="0930E38E" w14:textId="77777777" w:rsidR="00600F55" w:rsidRPr="00600F55" w:rsidRDefault="00600F55" w:rsidP="00600F55">
            <w:pPr>
              <w:widowControl w:val="0"/>
              <w:tabs>
                <w:tab w:val="left" w:pos="1200"/>
              </w:tabs>
              <w:autoSpaceDE w:val="0"/>
              <w:autoSpaceDN w:val="0"/>
              <w:adjustRightInd w:val="0"/>
              <w:ind w:right="-37" w:firstLine="34"/>
              <w:jc w:val="center"/>
              <w:rPr>
                <w:color w:val="000000"/>
                <w:sz w:val="20"/>
                <w:szCs w:val="20"/>
              </w:rPr>
            </w:pPr>
            <w:r w:rsidRPr="00600F55">
              <w:rPr>
                <w:color w:val="000000"/>
                <w:sz w:val="20"/>
                <w:szCs w:val="20"/>
              </w:rPr>
              <w:t>0</w:t>
            </w:r>
          </w:p>
        </w:tc>
        <w:tc>
          <w:tcPr>
            <w:tcW w:w="1169" w:type="dxa"/>
            <w:vAlign w:val="center"/>
          </w:tcPr>
          <w:p w14:paraId="339668EC" w14:textId="77777777" w:rsidR="00600F55" w:rsidRPr="00600F55" w:rsidRDefault="00600F55" w:rsidP="00600F55">
            <w:pPr>
              <w:ind w:firstLine="34"/>
              <w:jc w:val="center"/>
              <w:rPr>
                <w:color w:val="000000"/>
                <w:sz w:val="20"/>
                <w:szCs w:val="20"/>
              </w:rPr>
            </w:pPr>
            <w:r w:rsidRPr="00600F55">
              <w:rPr>
                <w:color w:val="000000"/>
                <w:sz w:val="20"/>
                <w:szCs w:val="20"/>
              </w:rPr>
              <w:t>0</w:t>
            </w:r>
          </w:p>
        </w:tc>
        <w:tc>
          <w:tcPr>
            <w:tcW w:w="1145" w:type="dxa"/>
            <w:vAlign w:val="center"/>
          </w:tcPr>
          <w:p w14:paraId="2C43F143" w14:textId="77777777" w:rsidR="00600F55" w:rsidRPr="00600F55" w:rsidRDefault="00600F55" w:rsidP="00600F55">
            <w:pPr>
              <w:widowControl w:val="0"/>
              <w:tabs>
                <w:tab w:val="left" w:pos="1200"/>
              </w:tabs>
              <w:autoSpaceDE w:val="0"/>
              <w:autoSpaceDN w:val="0"/>
              <w:adjustRightInd w:val="0"/>
              <w:ind w:right="-37" w:firstLine="34"/>
              <w:jc w:val="center"/>
              <w:rPr>
                <w:color w:val="000000"/>
                <w:sz w:val="20"/>
                <w:szCs w:val="20"/>
              </w:rPr>
            </w:pPr>
            <w:r w:rsidRPr="00600F55">
              <w:rPr>
                <w:color w:val="000000"/>
                <w:sz w:val="20"/>
                <w:szCs w:val="20"/>
              </w:rPr>
              <w:t>0</w:t>
            </w:r>
          </w:p>
        </w:tc>
        <w:tc>
          <w:tcPr>
            <w:tcW w:w="1614" w:type="dxa"/>
          </w:tcPr>
          <w:p w14:paraId="458B74C7" w14:textId="77777777" w:rsidR="00600F55" w:rsidRPr="00600F55" w:rsidRDefault="00600F55" w:rsidP="00600F55">
            <w:pPr>
              <w:widowControl w:val="0"/>
              <w:tabs>
                <w:tab w:val="left" w:pos="1200"/>
              </w:tabs>
              <w:autoSpaceDE w:val="0"/>
              <w:autoSpaceDN w:val="0"/>
              <w:adjustRightInd w:val="0"/>
              <w:ind w:right="-37" w:firstLine="34"/>
              <w:jc w:val="center"/>
              <w:rPr>
                <w:color w:val="000000"/>
                <w:sz w:val="20"/>
                <w:szCs w:val="20"/>
              </w:rPr>
            </w:pPr>
          </w:p>
        </w:tc>
      </w:tr>
    </w:tbl>
    <w:p w14:paraId="67653ABE" w14:textId="77777777" w:rsidR="00600F55" w:rsidRPr="00600F55" w:rsidRDefault="00600F55" w:rsidP="00600F55">
      <w:pPr>
        <w:widowControl w:val="0"/>
        <w:autoSpaceDE w:val="0"/>
        <w:autoSpaceDN w:val="0"/>
        <w:adjustRightInd w:val="0"/>
        <w:ind w:firstLine="709"/>
        <w:jc w:val="right"/>
        <w:rPr>
          <w:sz w:val="20"/>
          <w:szCs w:val="20"/>
        </w:rPr>
      </w:pPr>
    </w:p>
    <w:p w14:paraId="4B307D27" w14:textId="77777777" w:rsidR="00600F55" w:rsidRPr="00600F55" w:rsidRDefault="00600F55" w:rsidP="00600F55">
      <w:pPr>
        <w:widowControl w:val="0"/>
        <w:autoSpaceDE w:val="0"/>
        <w:autoSpaceDN w:val="0"/>
        <w:adjustRightInd w:val="0"/>
        <w:ind w:firstLine="709"/>
        <w:jc w:val="right"/>
        <w:rPr>
          <w:sz w:val="20"/>
          <w:szCs w:val="20"/>
        </w:rPr>
      </w:pPr>
      <w:r w:rsidRPr="00600F55">
        <w:rPr>
          <w:sz w:val="20"/>
          <w:szCs w:val="20"/>
        </w:rPr>
        <w:t xml:space="preserve">Приложение № 2 </w:t>
      </w:r>
    </w:p>
    <w:p w14:paraId="1E3E147E" w14:textId="77777777" w:rsidR="00600F55" w:rsidRPr="00600F55" w:rsidRDefault="00600F55" w:rsidP="00600F55">
      <w:pPr>
        <w:widowControl w:val="0"/>
        <w:autoSpaceDE w:val="0"/>
        <w:autoSpaceDN w:val="0"/>
        <w:adjustRightInd w:val="0"/>
        <w:ind w:firstLine="709"/>
        <w:jc w:val="right"/>
        <w:rPr>
          <w:sz w:val="20"/>
          <w:szCs w:val="20"/>
        </w:rPr>
      </w:pPr>
      <w:r w:rsidRPr="00600F55">
        <w:rPr>
          <w:sz w:val="20"/>
          <w:szCs w:val="20"/>
        </w:rPr>
        <w:t xml:space="preserve">к подпрограмме  </w:t>
      </w:r>
    </w:p>
    <w:p w14:paraId="4EA4D8A6" w14:textId="77777777" w:rsidR="00600F55" w:rsidRPr="00600F55" w:rsidRDefault="00600F55" w:rsidP="00600F55">
      <w:pPr>
        <w:widowControl w:val="0"/>
        <w:autoSpaceDE w:val="0"/>
        <w:autoSpaceDN w:val="0"/>
        <w:adjustRightInd w:val="0"/>
        <w:ind w:firstLine="709"/>
        <w:jc w:val="right"/>
        <w:rPr>
          <w:sz w:val="20"/>
          <w:szCs w:val="20"/>
        </w:rPr>
      </w:pPr>
      <w:r w:rsidRPr="00600F55">
        <w:rPr>
          <w:color w:val="000000"/>
          <w:sz w:val="20"/>
          <w:szCs w:val="20"/>
        </w:rPr>
        <w:t>«</w:t>
      </w:r>
      <w:r w:rsidRPr="00600F55">
        <w:rPr>
          <w:spacing w:val="-8"/>
          <w:sz w:val="20"/>
          <w:szCs w:val="20"/>
        </w:rPr>
        <w:t>Благоустройство территорий населенных пунктов</w:t>
      </w:r>
      <w:r w:rsidRPr="00600F55">
        <w:rPr>
          <w:sz w:val="20"/>
          <w:szCs w:val="20"/>
        </w:rPr>
        <w:t xml:space="preserve"> </w:t>
      </w:r>
    </w:p>
    <w:p w14:paraId="25183EF5" w14:textId="77777777" w:rsidR="00600F55" w:rsidRPr="00600F55" w:rsidRDefault="00600F55" w:rsidP="00600F55">
      <w:pPr>
        <w:widowControl w:val="0"/>
        <w:autoSpaceDE w:val="0"/>
        <w:autoSpaceDN w:val="0"/>
        <w:adjustRightInd w:val="0"/>
        <w:ind w:firstLine="709"/>
        <w:jc w:val="right"/>
        <w:rPr>
          <w:sz w:val="20"/>
          <w:szCs w:val="20"/>
        </w:rPr>
      </w:pPr>
      <w:r w:rsidRPr="00600F55">
        <w:rPr>
          <w:sz w:val="20"/>
          <w:szCs w:val="20"/>
        </w:rPr>
        <w:t xml:space="preserve">Куйбышевского муниципального района </w:t>
      </w:r>
    </w:p>
    <w:p w14:paraId="2E341100" w14:textId="77777777" w:rsidR="00600F55" w:rsidRPr="00600F55" w:rsidRDefault="00600F55" w:rsidP="00600F55">
      <w:pPr>
        <w:widowControl w:val="0"/>
        <w:autoSpaceDE w:val="0"/>
        <w:autoSpaceDN w:val="0"/>
        <w:adjustRightInd w:val="0"/>
        <w:ind w:firstLine="709"/>
        <w:jc w:val="right"/>
        <w:rPr>
          <w:color w:val="000000"/>
          <w:sz w:val="20"/>
          <w:szCs w:val="20"/>
        </w:rPr>
      </w:pPr>
      <w:r w:rsidRPr="00600F55">
        <w:rPr>
          <w:sz w:val="20"/>
          <w:szCs w:val="20"/>
        </w:rPr>
        <w:t>Новосибирской области на 2024 - 2026 годы</w:t>
      </w:r>
      <w:r w:rsidRPr="00600F55">
        <w:rPr>
          <w:color w:val="000000"/>
          <w:sz w:val="20"/>
          <w:szCs w:val="20"/>
        </w:rPr>
        <w:t>»</w:t>
      </w:r>
    </w:p>
    <w:p w14:paraId="1E7CF83B" w14:textId="77777777" w:rsidR="00600F55" w:rsidRPr="00600F55" w:rsidRDefault="00600F55" w:rsidP="00600F55">
      <w:pPr>
        <w:widowControl w:val="0"/>
        <w:autoSpaceDE w:val="0"/>
        <w:autoSpaceDN w:val="0"/>
        <w:adjustRightInd w:val="0"/>
        <w:ind w:firstLine="709"/>
        <w:rPr>
          <w:color w:val="000000"/>
          <w:sz w:val="20"/>
          <w:szCs w:val="20"/>
        </w:rPr>
      </w:pPr>
    </w:p>
    <w:p w14:paraId="3B4BB0FF" w14:textId="77777777" w:rsidR="00600F55" w:rsidRPr="00600F55" w:rsidRDefault="00600F55" w:rsidP="00600F55">
      <w:pPr>
        <w:keepNext/>
        <w:ind w:firstLine="709"/>
        <w:jc w:val="center"/>
        <w:outlineLvl w:val="2"/>
        <w:rPr>
          <w:sz w:val="20"/>
          <w:szCs w:val="20"/>
        </w:rPr>
      </w:pPr>
      <w:r w:rsidRPr="00600F55">
        <w:rPr>
          <w:sz w:val="20"/>
          <w:szCs w:val="20"/>
        </w:rPr>
        <w:t>Основные мероприятия  подпрограммы</w:t>
      </w:r>
    </w:p>
    <w:p w14:paraId="61D1FE00" w14:textId="77777777" w:rsidR="00600F55" w:rsidRPr="00600F55" w:rsidRDefault="00600F55" w:rsidP="00600F55">
      <w:pPr>
        <w:keepNext/>
        <w:ind w:firstLine="709"/>
        <w:jc w:val="center"/>
        <w:outlineLvl w:val="2"/>
        <w:rPr>
          <w:sz w:val="20"/>
          <w:szCs w:val="20"/>
        </w:rPr>
      </w:pPr>
      <w:r w:rsidRPr="00600F55">
        <w:rPr>
          <w:color w:val="000000"/>
          <w:sz w:val="20"/>
          <w:szCs w:val="20"/>
        </w:rPr>
        <w:t>«</w:t>
      </w:r>
      <w:r w:rsidRPr="00600F55">
        <w:rPr>
          <w:spacing w:val="-8"/>
          <w:sz w:val="20"/>
          <w:szCs w:val="20"/>
        </w:rPr>
        <w:t>Благоустройство территорий населенных пунктов</w:t>
      </w:r>
      <w:r w:rsidRPr="00600F55">
        <w:rPr>
          <w:sz w:val="20"/>
          <w:szCs w:val="20"/>
        </w:rPr>
        <w:t xml:space="preserve"> Куйбышевского муниципального района</w:t>
      </w:r>
    </w:p>
    <w:p w14:paraId="500A3E42" w14:textId="77777777" w:rsidR="00600F55" w:rsidRPr="00600F55" w:rsidRDefault="00600F55" w:rsidP="00600F55">
      <w:pPr>
        <w:keepNext/>
        <w:ind w:firstLine="709"/>
        <w:jc w:val="center"/>
        <w:outlineLvl w:val="2"/>
        <w:rPr>
          <w:color w:val="000000"/>
          <w:sz w:val="20"/>
          <w:szCs w:val="20"/>
        </w:rPr>
      </w:pPr>
      <w:r w:rsidRPr="00600F55">
        <w:rPr>
          <w:sz w:val="20"/>
          <w:szCs w:val="20"/>
        </w:rPr>
        <w:t>Новосибирской области на 2024 -2026 годы</w:t>
      </w:r>
      <w:r w:rsidRPr="00600F55">
        <w:rPr>
          <w:color w:val="000000"/>
          <w:sz w:val="20"/>
          <w:szCs w:val="20"/>
        </w:rPr>
        <w:t>»</w:t>
      </w:r>
    </w:p>
    <w:p w14:paraId="34035846" w14:textId="77777777" w:rsidR="00600F55" w:rsidRPr="00600F55" w:rsidRDefault="00600F55" w:rsidP="00600F55">
      <w:pPr>
        <w:widowControl w:val="0"/>
        <w:autoSpaceDE w:val="0"/>
        <w:autoSpaceDN w:val="0"/>
        <w:adjustRightInd w:val="0"/>
        <w:ind w:firstLine="709"/>
        <w:rPr>
          <w:color w:val="000000"/>
          <w:sz w:val="20"/>
          <w:szCs w:val="20"/>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3887"/>
        <w:gridCol w:w="1398"/>
        <w:gridCol w:w="1011"/>
        <w:gridCol w:w="1560"/>
        <w:gridCol w:w="1417"/>
        <w:gridCol w:w="1418"/>
        <w:gridCol w:w="3484"/>
      </w:tblGrid>
      <w:tr w:rsidR="00600F55" w:rsidRPr="00600F55" w14:paraId="421DC160" w14:textId="77777777" w:rsidTr="00453A3F">
        <w:trPr>
          <w:cantSplit/>
          <w:trHeight w:val="801"/>
        </w:trPr>
        <w:tc>
          <w:tcPr>
            <w:tcW w:w="675" w:type="dxa"/>
            <w:vMerge w:val="restart"/>
          </w:tcPr>
          <w:p w14:paraId="7F5E374A" w14:textId="77777777" w:rsidR="00600F55" w:rsidRPr="00600F55" w:rsidRDefault="00600F55" w:rsidP="00600F55">
            <w:pPr>
              <w:widowControl w:val="0"/>
              <w:autoSpaceDE w:val="0"/>
              <w:autoSpaceDN w:val="0"/>
              <w:adjustRightInd w:val="0"/>
              <w:ind w:firstLine="709"/>
              <w:jc w:val="center"/>
              <w:rPr>
                <w:color w:val="000000"/>
                <w:sz w:val="20"/>
                <w:szCs w:val="20"/>
              </w:rPr>
            </w:pPr>
          </w:p>
          <w:p w14:paraId="5C7C051F" w14:textId="77777777" w:rsidR="00600F55" w:rsidRPr="00600F55" w:rsidRDefault="00600F55" w:rsidP="00600F55">
            <w:pPr>
              <w:widowControl w:val="0"/>
              <w:autoSpaceDE w:val="0"/>
              <w:autoSpaceDN w:val="0"/>
              <w:adjustRightInd w:val="0"/>
              <w:jc w:val="center"/>
              <w:rPr>
                <w:color w:val="000000"/>
                <w:sz w:val="20"/>
                <w:szCs w:val="20"/>
              </w:rPr>
            </w:pPr>
            <w:r w:rsidRPr="00600F55">
              <w:rPr>
                <w:color w:val="000000"/>
                <w:sz w:val="20"/>
                <w:szCs w:val="20"/>
              </w:rPr>
              <w:t>№ п/п</w:t>
            </w:r>
          </w:p>
        </w:tc>
        <w:tc>
          <w:tcPr>
            <w:tcW w:w="3887" w:type="dxa"/>
            <w:vMerge w:val="restart"/>
          </w:tcPr>
          <w:p w14:paraId="1CDD5E31" w14:textId="77777777" w:rsidR="00600F55" w:rsidRPr="00600F55" w:rsidRDefault="00600F55" w:rsidP="00600F55">
            <w:pPr>
              <w:widowControl w:val="0"/>
              <w:autoSpaceDE w:val="0"/>
              <w:autoSpaceDN w:val="0"/>
              <w:adjustRightInd w:val="0"/>
              <w:ind w:right="176" w:firstLine="235"/>
              <w:jc w:val="center"/>
              <w:rPr>
                <w:color w:val="000000"/>
                <w:sz w:val="20"/>
                <w:szCs w:val="20"/>
              </w:rPr>
            </w:pPr>
            <w:r w:rsidRPr="00600F55">
              <w:rPr>
                <w:color w:val="000000"/>
                <w:sz w:val="20"/>
                <w:szCs w:val="20"/>
              </w:rPr>
              <w:t>Наименование мероприятий,</w:t>
            </w:r>
          </w:p>
          <w:p w14:paraId="73732ECD" w14:textId="77777777" w:rsidR="00600F55" w:rsidRPr="00600F55" w:rsidRDefault="00600F55" w:rsidP="00600F55">
            <w:pPr>
              <w:widowControl w:val="0"/>
              <w:autoSpaceDE w:val="0"/>
              <w:autoSpaceDN w:val="0"/>
              <w:adjustRightInd w:val="0"/>
              <w:ind w:right="176" w:firstLine="235"/>
              <w:jc w:val="center"/>
              <w:rPr>
                <w:color w:val="000000"/>
                <w:sz w:val="20"/>
                <w:szCs w:val="20"/>
              </w:rPr>
            </w:pPr>
            <w:r w:rsidRPr="00600F55">
              <w:rPr>
                <w:color w:val="000000"/>
                <w:sz w:val="20"/>
                <w:szCs w:val="20"/>
              </w:rPr>
              <w:t>источники финансирования</w:t>
            </w:r>
          </w:p>
        </w:tc>
        <w:tc>
          <w:tcPr>
            <w:tcW w:w="1398" w:type="dxa"/>
            <w:vMerge w:val="restart"/>
          </w:tcPr>
          <w:p w14:paraId="24D766BC" w14:textId="77777777" w:rsidR="00600F55" w:rsidRPr="00600F55" w:rsidRDefault="00600F55" w:rsidP="00600F55">
            <w:pPr>
              <w:widowControl w:val="0"/>
              <w:tabs>
                <w:tab w:val="left" w:pos="1167"/>
              </w:tabs>
              <w:autoSpaceDE w:val="0"/>
              <w:autoSpaceDN w:val="0"/>
              <w:adjustRightInd w:val="0"/>
              <w:ind w:right="15" w:firstLine="33"/>
              <w:jc w:val="center"/>
              <w:rPr>
                <w:color w:val="000000"/>
                <w:sz w:val="20"/>
                <w:szCs w:val="20"/>
              </w:rPr>
            </w:pPr>
            <w:r w:rsidRPr="00600F55">
              <w:rPr>
                <w:color w:val="000000"/>
                <w:sz w:val="20"/>
                <w:szCs w:val="20"/>
              </w:rPr>
              <w:t>Задание по вводу мощностей</w:t>
            </w:r>
          </w:p>
        </w:tc>
        <w:tc>
          <w:tcPr>
            <w:tcW w:w="5406" w:type="dxa"/>
            <w:gridSpan w:val="4"/>
          </w:tcPr>
          <w:p w14:paraId="768D024D" w14:textId="77777777" w:rsidR="00600F55" w:rsidRPr="00600F55" w:rsidRDefault="00600F55" w:rsidP="00600F55">
            <w:pPr>
              <w:widowControl w:val="0"/>
              <w:autoSpaceDE w:val="0"/>
              <w:autoSpaceDN w:val="0"/>
              <w:adjustRightInd w:val="0"/>
              <w:ind w:firstLine="709"/>
              <w:jc w:val="center"/>
              <w:rPr>
                <w:color w:val="000000"/>
                <w:sz w:val="20"/>
                <w:szCs w:val="20"/>
              </w:rPr>
            </w:pPr>
            <w:r w:rsidRPr="00600F55">
              <w:rPr>
                <w:color w:val="000000"/>
                <w:sz w:val="20"/>
                <w:szCs w:val="20"/>
              </w:rPr>
              <w:t>Объем финансирования на 2024г, тыс. руб.</w:t>
            </w:r>
          </w:p>
        </w:tc>
        <w:tc>
          <w:tcPr>
            <w:tcW w:w="3484" w:type="dxa"/>
          </w:tcPr>
          <w:p w14:paraId="1A9E332B" w14:textId="77777777" w:rsidR="00600F55" w:rsidRPr="00600F55" w:rsidRDefault="00600F55" w:rsidP="00600F55">
            <w:pPr>
              <w:widowControl w:val="0"/>
              <w:autoSpaceDE w:val="0"/>
              <w:autoSpaceDN w:val="0"/>
              <w:adjustRightInd w:val="0"/>
              <w:ind w:right="33" w:firstLine="33"/>
              <w:jc w:val="center"/>
              <w:rPr>
                <w:color w:val="000000"/>
                <w:sz w:val="20"/>
                <w:szCs w:val="20"/>
              </w:rPr>
            </w:pPr>
            <w:r w:rsidRPr="00600F55">
              <w:rPr>
                <w:color w:val="000000"/>
                <w:sz w:val="20"/>
                <w:szCs w:val="20"/>
              </w:rPr>
              <w:t>Ответственные исполнители</w:t>
            </w:r>
          </w:p>
        </w:tc>
      </w:tr>
      <w:tr w:rsidR="00600F55" w:rsidRPr="00600F55" w14:paraId="6DCE1F6A" w14:textId="77777777" w:rsidTr="00453A3F">
        <w:trPr>
          <w:cantSplit/>
          <w:trHeight w:val="580"/>
        </w:trPr>
        <w:tc>
          <w:tcPr>
            <w:tcW w:w="675" w:type="dxa"/>
            <w:vMerge/>
          </w:tcPr>
          <w:p w14:paraId="0A906807" w14:textId="77777777" w:rsidR="00600F55" w:rsidRPr="00600F55" w:rsidRDefault="00600F55" w:rsidP="00600F55">
            <w:pPr>
              <w:widowControl w:val="0"/>
              <w:autoSpaceDE w:val="0"/>
              <w:autoSpaceDN w:val="0"/>
              <w:adjustRightInd w:val="0"/>
              <w:ind w:firstLine="709"/>
              <w:jc w:val="center"/>
              <w:rPr>
                <w:color w:val="000000"/>
                <w:sz w:val="20"/>
                <w:szCs w:val="20"/>
              </w:rPr>
            </w:pPr>
          </w:p>
        </w:tc>
        <w:tc>
          <w:tcPr>
            <w:tcW w:w="3887" w:type="dxa"/>
            <w:vMerge/>
          </w:tcPr>
          <w:p w14:paraId="60F39A73" w14:textId="77777777" w:rsidR="00600F55" w:rsidRPr="00600F55" w:rsidRDefault="00600F55" w:rsidP="00600F55">
            <w:pPr>
              <w:widowControl w:val="0"/>
              <w:autoSpaceDE w:val="0"/>
              <w:autoSpaceDN w:val="0"/>
              <w:adjustRightInd w:val="0"/>
              <w:ind w:right="176" w:firstLine="235"/>
              <w:jc w:val="center"/>
              <w:rPr>
                <w:color w:val="000000"/>
                <w:sz w:val="20"/>
                <w:szCs w:val="20"/>
              </w:rPr>
            </w:pPr>
          </w:p>
        </w:tc>
        <w:tc>
          <w:tcPr>
            <w:tcW w:w="1398" w:type="dxa"/>
            <w:vMerge/>
          </w:tcPr>
          <w:p w14:paraId="7C7919AC" w14:textId="77777777" w:rsidR="00600F55" w:rsidRPr="00600F55" w:rsidRDefault="00600F55" w:rsidP="00600F55">
            <w:pPr>
              <w:widowControl w:val="0"/>
              <w:autoSpaceDE w:val="0"/>
              <w:autoSpaceDN w:val="0"/>
              <w:adjustRightInd w:val="0"/>
              <w:ind w:right="156" w:firstLine="175"/>
              <w:jc w:val="center"/>
              <w:rPr>
                <w:color w:val="000000"/>
                <w:sz w:val="20"/>
                <w:szCs w:val="20"/>
              </w:rPr>
            </w:pPr>
          </w:p>
        </w:tc>
        <w:tc>
          <w:tcPr>
            <w:tcW w:w="1011" w:type="dxa"/>
          </w:tcPr>
          <w:p w14:paraId="4CDACAE7" w14:textId="77777777" w:rsidR="00600F55" w:rsidRPr="00600F55" w:rsidRDefault="00600F55" w:rsidP="00600F55">
            <w:pPr>
              <w:widowControl w:val="0"/>
              <w:autoSpaceDE w:val="0"/>
              <w:autoSpaceDN w:val="0"/>
              <w:adjustRightInd w:val="0"/>
              <w:ind w:firstLine="53"/>
              <w:rPr>
                <w:color w:val="000000"/>
                <w:sz w:val="20"/>
                <w:szCs w:val="20"/>
              </w:rPr>
            </w:pPr>
            <w:r w:rsidRPr="00600F55">
              <w:rPr>
                <w:color w:val="000000"/>
                <w:sz w:val="20"/>
                <w:szCs w:val="20"/>
              </w:rPr>
              <w:t>Всего</w:t>
            </w:r>
          </w:p>
        </w:tc>
        <w:tc>
          <w:tcPr>
            <w:tcW w:w="1560" w:type="dxa"/>
          </w:tcPr>
          <w:p w14:paraId="00A6DDA8" w14:textId="77777777" w:rsidR="00600F55" w:rsidRPr="00600F55" w:rsidRDefault="00600F55" w:rsidP="00600F55">
            <w:pPr>
              <w:widowControl w:val="0"/>
              <w:autoSpaceDE w:val="0"/>
              <w:autoSpaceDN w:val="0"/>
              <w:adjustRightInd w:val="0"/>
              <w:ind w:firstLine="34"/>
              <w:rPr>
                <w:color w:val="000000"/>
                <w:sz w:val="20"/>
                <w:szCs w:val="20"/>
              </w:rPr>
            </w:pPr>
            <w:r w:rsidRPr="00600F55">
              <w:rPr>
                <w:color w:val="000000"/>
                <w:sz w:val="20"/>
                <w:szCs w:val="20"/>
              </w:rPr>
              <w:t xml:space="preserve">Федеральный бюджет </w:t>
            </w:r>
          </w:p>
        </w:tc>
        <w:tc>
          <w:tcPr>
            <w:tcW w:w="1417" w:type="dxa"/>
          </w:tcPr>
          <w:p w14:paraId="1C92326D" w14:textId="77777777" w:rsidR="00600F55" w:rsidRPr="00600F55" w:rsidRDefault="00600F55" w:rsidP="00600F55">
            <w:pPr>
              <w:widowControl w:val="0"/>
              <w:autoSpaceDE w:val="0"/>
              <w:autoSpaceDN w:val="0"/>
              <w:adjustRightInd w:val="0"/>
              <w:ind w:firstLine="33"/>
              <w:rPr>
                <w:color w:val="000000"/>
                <w:sz w:val="20"/>
                <w:szCs w:val="20"/>
              </w:rPr>
            </w:pPr>
            <w:r w:rsidRPr="00600F55">
              <w:rPr>
                <w:color w:val="000000"/>
                <w:sz w:val="20"/>
                <w:szCs w:val="20"/>
              </w:rPr>
              <w:t xml:space="preserve">Областной бюджет </w:t>
            </w:r>
          </w:p>
        </w:tc>
        <w:tc>
          <w:tcPr>
            <w:tcW w:w="1418" w:type="dxa"/>
          </w:tcPr>
          <w:p w14:paraId="2FA54283" w14:textId="77777777" w:rsidR="00600F55" w:rsidRPr="00600F55" w:rsidRDefault="00600F55" w:rsidP="00600F55">
            <w:pPr>
              <w:widowControl w:val="0"/>
              <w:autoSpaceDE w:val="0"/>
              <w:autoSpaceDN w:val="0"/>
              <w:adjustRightInd w:val="0"/>
              <w:ind w:right="34" w:firstLine="34"/>
              <w:rPr>
                <w:color w:val="000000"/>
                <w:sz w:val="20"/>
                <w:szCs w:val="20"/>
              </w:rPr>
            </w:pPr>
            <w:r w:rsidRPr="00600F55">
              <w:rPr>
                <w:color w:val="000000"/>
                <w:sz w:val="20"/>
                <w:szCs w:val="20"/>
              </w:rPr>
              <w:t xml:space="preserve">Местный бюджет </w:t>
            </w:r>
          </w:p>
        </w:tc>
        <w:tc>
          <w:tcPr>
            <w:tcW w:w="3484" w:type="dxa"/>
          </w:tcPr>
          <w:p w14:paraId="71F5626F" w14:textId="77777777" w:rsidR="00600F55" w:rsidRPr="00600F55" w:rsidRDefault="00600F55" w:rsidP="00600F55">
            <w:pPr>
              <w:widowControl w:val="0"/>
              <w:autoSpaceDE w:val="0"/>
              <w:autoSpaceDN w:val="0"/>
              <w:adjustRightInd w:val="0"/>
              <w:ind w:firstLine="709"/>
              <w:rPr>
                <w:color w:val="000000"/>
                <w:sz w:val="20"/>
                <w:szCs w:val="20"/>
              </w:rPr>
            </w:pPr>
          </w:p>
        </w:tc>
      </w:tr>
      <w:tr w:rsidR="00600F55" w:rsidRPr="00600F55" w14:paraId="125A4185" w14:textId="77777777" w:rsidTr="00453A3F">
        <w:trPr>
          <w:cantSplit/>
        </w:trPr>
        <w:tc>
          <w:tcPr>
            <w:tcW w:w="675" w:type="dxa"/>
          </w:tcPr>
          <w:p w14:paraId="17981B13" w14:textId="77777777" w:rsidR="00600F55" w:rsidRPr="00600F55" w:rsidRDefault="00600F55" w:rsidP="00600F55">
            <w:pPr>
              <w:widowControl w:val="0"/>
              <w:autoSpaceDE w:val="0"/>
              <w:autoSpaceDN w:val="0"/>
              <w:adjustRightInd w:val="0"/>
              <w:ind w:right="34"/>
              <w:jc w:val="center"/>
              <w:rPr>
                <w:color w:val="000000"/>
                <w:sz w:val="20"/>
                <w:szCs w:val="20"/>
              </w:rPr>
            </w:pPr>
            <w:r w:rsidRPr="00600F55">
              <w:rPr>
                <w:color w:val="000000"/>
                <w:sz w:val="20"/>
                <w:szCs w:val="20"/>
              </w:rPr>
              <w:t>1</w:t>
            </w:r>
          </w:p>
        </w:tc>
        <w:tc>
          <w:tcPr>
            <w:tcW w:w="3887" w:type="dxa"/>
          </w:tcPr>
          <w:p w14:paraId="41535B3A" w14:textId="77777777" w:rsidR="00600F55" w:rsidRPr="00600F55" w:rsidRDefault="00600F55" w:rsidP="00600F55">
            <w:pPr>
              <w:widowControl w:val="0"/>
              <w:autoSpaceDE w:val="0"/>
              <w:autoSpaceDN w:val="0"/>
              <w:adjustRightInd w:val="0"/>
              <w:ind w:right="176" w:firstLine="235"/>
              <w:jc w:val="center"/>
              <w:rPr>
                <w:color w:val="000000"/>
                <w:sz w:val="20"/>
                <w:szCs w:val="20"/>
              </w:rPr>
            </w:pPr>
            <w:r w:rsidRPr="00600F55">
              <w:rPr>
                <w:color w:val="000000"/>
                <w:sz w:val="20"/>
                <w:szCs w:val="20"/>
              </w:rPr>
              <w:t>2</w:t>
            </w:r>
          </w:p>
        </w:tc>
        <w:tc>
          <w:tcPr>
            <w:tcW w:w="1398" w:type="dxa"/>
          </w:tcPr>
          <w:p w14:paraId="35DFAA2B" w14:textId="77777777" w:rsidR="00600F55" w:rsidRPr="00600F55" w:rsidRDefault="00600F55" w:rsidP="00600F55">
            <w:pPr>
              <w:widowControl w:val="0"/>
              <w:autoSpaceDE w:val="0"/>
              <w:autoSpaceDN w:val="0"/>
              <w:adjustRightInd w:val="0"/>
              <w:ind w:right="156" w:firstLine="175"/>
              <w:jc w:val="center"/>
              <w:rPr>
                <w:color w:val="000000"/>
                <w:sz w:val="20"/>
                <w:szCs w:val="20"/>
              </w:rPr>
            </w:pPr>
            <w:r w:rsidRPr="00600F55">
              <w:rPr>
                <w:color w:val="000000"/>
                <w:sz w:val="20"/>
                <w:szCs w:val="20"/>
              </w:rPr>
              <w:t>3</w:t>
            </w:r>
          </w:p>
        </w:tc>
        <w:tc>
          <w:tcPr>
            <w:tcW w:w="1011" w:type="dxa"/>
          </w:tcPr>
          <w:p w14:paraId="60901540" w14:textId="77777777" w:rsidR="00600F55" w:rsidRPr="00600F55" w:rsidRDefault="00600F55" w:rsidP="00600F55">
            <w:pPr>
              <w:widowControl w:val="0"/>
              <w:autoSpaceDE w:val="0"/>
              <w:autoSpaceDN w:val="0"/>
              <w:adjustRightInd w:val="0"/>
              <w:ind w:firstLine="53"/>
              <w:jc w:val="center"/>
              <w:rPr>
                <w:color w:val="000000"/>
                <w:sz w:val="20"/>
                <w:szCs w:val="20"/>
              </w:rPr>
            </w:pPr>
            <w:r w:rsidRPr="00600F55">
              <w:rPr>
                <w:color w:val="000000"/>
                <w:sz w:val="20"/>
                <w:szCs w:val="20"/>
              </w:rPr>
              <w:t>5</w:t>
            </w:r>
          </w:p>
        </w:tc>
        <w:tc>
          <w:tcPr>
            <w:tcW w:w="1560" w:type="dxa"/>
          </w:tcPr>
          <w:p w14:paraId="128C2C18" w14:textId="77777777" w:rsidR="00600F55" w:rsidRPr="00600F55" w:rsidRDefault="00600F55" w:rsidP="00600F55">
            <w:pPr>
              <w:widowControl w:val="0"/>
              <w:autoSpaceDE w:val="0"/>
              <w:autoSpaceDN w:val="0"/>
              <w:adjustRightInd w:val="0"/>
              <w:ind w:firstLine="34"/>
              <w:jc w:val="center"/>
              <w:rPr>
                <w:color w:val="000000"/>
                <w:sz w:val="20"/>
                <w:szCs w:val="20"/>
              </w:rPr>
            </w:pPr>
            <w:r w:rsidRPr="00600F55">
              <w:rPr>
                <w:color w:val="000000"/>
                <w:sz w:val="20"/>
                <w:szCs w:val="20"/>
              </w:rPr>
              <w:t>6</w:t>
            </w:r>
          </w:p>
        </w:tc>
        <w:tc>
          <w:tcPr>
            <w:tcW w:w="1417" w:type="dxa"/>
          </w:tcPr>
          <w:p w14:paraId="26844127" w14:textId="77777777" w:rsidR="00600F55" w:rsidRPr="00600F55" w:rsidRDefault="00600F55" w:rsidP="00600F55">
            <w:pPr>
              <w:widowControl w:val="0"/>
              <w:autoSpaceDE w:val="0"/>
              <w:autoSpaceDN w:val="0"/>
              <w:adjustRightInd w:val="0"/>
              <w:ind w:firstLine="33"/>
              <w:jc w:val="center"/>
              <w:rPr>
                <w:color w:val="000000"/>
                <w:sz w:val="20"/>
                <w:szCs w:val="20"/>
              </w:rPr>
            </w:pPr>
            <w:r w:rsidRPr="00600F55">
              <w:rPr>
                <w:color w:val="000000"/>
                <w:sz w:val="20"/>
                <w:szCs w:val="20"/>
              </w:rPr>
              <w:t>7</w:t>
            </w:r>
          </w:p>
        </w:tc>
        <w:tc>
          <w:tcPr>
            <w:tcW w:w="1418" w:type="dxa"/>
          </w:tcPr>
          <w:p w14:paraId="3AC443FE" w14:textId="77777777" w:rsidR="00600F55" w:rsidRPr="00600F55" w:rsidRDefault="00600F55" w:rsidP="00600F55">
            <w:pPr>
              <w:widowControl w:val="0"/>
              <w:autoSpaceDE w:val="0"/>
              <w:autoSpaceDN w:val="0"/>
              <w:adjustRightInd w:val="0"/>
              <w:ind w:right="34" w:firstLine="34"/>
              <w:jc w:val="center"/>
              <w:rPr>
                <w:color w:val="000000"/>
                <w:sz w:val="20"/>
                <w:szCs w:val="20"/>
              </w:rPr>
            </w:pPr>
            <w:r w:rsidRPr="00600F55">
              <w:rPr>
                <w:color w:val="000000"/>
                <w:sz w:val="20"/>
                <w:szCs w:val="20"/>
              </w:rPr>
              <w:t>8</w:t>
            </w:r>
          </w:p>
        </w:tc>
        <w:tc>
          <w:tcPr>
            <w:tcW w:w="3484" w:type="dxa"/>
          </w:tcPr>
          <w:p w14:paraId="1671446A" w14:textId="77777777" w:rsidR="00600F55" w:rsidRPr="00600F55" w:rsidRDefault="00600F55" w:rsidP="00600F55">
            <w:pPr>
              <w:widowControl w:val="0"/>
              <w:autoSpaceDE w:val="0"/>
              <w:autoSpaceDN w:val="0"/>
              <w:adjustRightInd w:val="0"/>
              <w:ind w:firstLine="709"/>
              <w:jc w:val="center"/>
              <w:rPr>
                <w:color w:val="000000"/>
                <w:sz w:val="20"/>
                <w:szCs w:val="20"/>
              </w:rPr>
            </w:pPr>
            <w:r w:rsidRPr="00600F55">
              <w:rPr>
                <w:color w:val="000000"/>
                <w:sz w:val="20"/>
                <w:szCs w:val="20"/>
              </w:rPr>
              <w:t>9</w:t>
            </w:r>
          </w:p>
        </w:tc>
      </w:tr>
      <w:tr w:rsidR="00600F55" w:rsidRPr="00600F55" w14:paraId="17768132" w14:textId="77777777" w:rsidTr="00453A3F">
        <w:trPr>
          <w:cantSplit/>
          <w:trHeight w:val="933"/>
        </w:trPr>
        <w:tc>
          <w:tcPr>
            <w:tcW w:w="675" w:type="dxa"/>
            <w:vMerge w:val="restart"/>
          </w:tcPr>
          <w:p w14:paraId="2B9048D6" w14:textId="77777777" w:rsidR="00600F55" w:rsidRPr="00600F55" w:rsidRDefault="00600F55" w:rsidP="00600F55">
            <w:pPr>
              <w:widowControl w:val="0"/>
              <w:autoSpaceDE w:val="0"/>
              <w:autoSpaceDN w:val="0"/>
              <w:adjustRightInd w:val="0"/>
              <w:ind w:right="34"/>
              <w:jc w:val="center"/>
              <w:rPr>
                <w:color w:val="000000"/>
                <w:sz w:val="20"/>
                <w:szCs w:val="20"/>
              </w:rPr>
            </w:pPr>
          </w:p>
          <w:p w14:paraId="5946F216" w14:textId="77777777" w:rsidR="00600F55" w:rsidRPr="00600F55" w:rsidRDefault="00600F55" w:rsidP="00600F55">
            <w:pPr>
              <w:widowControl w:val="0"/>
              <w:autoSpaceDE w:val="0"/>
              <w:autoSpaceDN w:val="0"/>
              <w:adjustRightInd w:val="0"/>
              <w:ind w:right="34"/>
              <w:jc w:val="center"/>
              <w:rPr>
                <w:color w:val="000000"/>
                <w:sz w:val="20"/>
                <w:szCs w:val="20"/>
              </w:rPr>
            </w:pPr>
            <w:r w:rsidRPr="00600F55">
              <w:rPr>
                <w:color w:val="000000"/>
                <w:sz w:val="20"/>
                <w:szCs w:val="20"/>
              </w:rPr>
              <w:t>1</w:t>
            </w:r>
          </w:p>
        </w:tc>
        <w:tc>
          <w:tcPr>
            <w:tcW w:w="3887" w:type="dxa"/>
            <w:vMerge w:val="restart"/>
          </w:tcPr>
          <w:p w14:paraId="11C2269D" w14:textId="77777777" w:rsidR="00600F55" w:rsidRPr="00600F55" w:rsidRDefault="00600F55" w:rsidP="00600F55">
            <w:pPr>
              <w:widowControl w:val="0"/>
              <w:autoSpaceDE w:val="0"/>
              <w:autoSpaceDN w:val="0"/>
              <w:adjustRightInd w:val="0"/>
              <w:ind w:right="176" w:firstLine="235"/>
              <w:rPr>
                <w:color w:val="000000"/>
                <w:sz w:val="20"/>
                <w:szCs w:val="20"/>
              </w:rPr>
            </w:pPr>
            <w:r w:rsidRPr="00600F55">
              <w:rPr>
                <w:color w:val="000000"/>
                <w:sz w:val="20"/>
                <w:szCs w:val="20"/>
              </w:rPr>
              <w:t xml:space="preserve">Благоустройство придомовой территории многоквартирных жилых домов: квартал 1 дом 2, квартал 13 дом 5 </w:t>
            </w:r>
          </w:p>
          <w:p w14:paraId="605008BC" w14:textId="77777777" w:rsidR="00600F55" w:rsidRPr="00600F55" w:rsidRDefault="00600F55" w:rsidP="00600F55">
            <w:pPr>
              <w:widowControl w:val="0"/>
              <w:autoSpaceDE w:val="0"/>
              <w:autoSpaceDN w:val="0"/>
              <w:adjustRightInd w:val="0"/>
              <w:ind w:right="176" w:firstLine="235"/>
              <w:rPr>
                <w:sz w:val="20"/>
                <w:szCs w:val="20"/>
              </w:rPr>
            </w:pPr>
            <w:r w:rsidRPr="00600F55">
              <w:rPr>
                <w:color w:val="000000"/>
                <w:sz w:val="20"/>
                <w:szCs w:val="20"/>
              </w:rPr>
              <w:t>г. Куйбышев Куйбышевский район Новосибирская область</w:t>
            </w:r>
          </w:p>
        </w:tc>
        <w:tc>
          <w:tcPr>
            <w:tcW w:w="1398" w:type="dxa"/>
            <w:vMerge w:val="restart"/>
          </w:tcPr>
          <w:p w14:paraId="796BFADF" w14:textId="77777777" w:rsidR="00600F55" w:rsidRPr="00600F55" w:rsidRDefault="00600F55" w:rsidP="00600F55">
            <w:pPr>
              <w:ind w:right="156" w:firstLine="175"/>
              <w:rPr>
                <w:color w:val="000000"/>
                <w:sz w:val="20"/>
                <w:szCs w:val="20"/>
              </w:rPr>
            </w:pPr>
          </w:p>
          <w:p w14:paraId="3E843067" w14:textId="77777777" w:rsidR="00600F55" w:rsidRPr="00600F55" w:rsidRDefault="00600F55" w:rsidP="00600F55">
            <w:pPr>
              <w:ind w:right="156" w:firstLine="175"/>
              <w:rPr>
                <w:color w:val="000000"/>
                <w:sz w:val="20"/>
                <w:szCs w:val="20"/>
              </w:rPr>
            </w:pPr>
          </w:p>
          <w:p w14:paraId="7041AEC4" w14:textId="77777777" w:rsidR="00600F55" w:rsidRPr="00600F55" w:rsidRDefault="00600F55" w:rsidP="00600F55">
            <w:pPr>
              <w:ind w:right="156" w:firstLine="175"/>
              <w:rPr>
                <w:color w:val="000000"/>
                <w:sz w:val="20"/>
                <w:szCs w:val="20"/>
              </w:rPr>
            </w:pPr>
            <w:r w:rsidRPr="00600F55">
              <w:rPr>
                <w:color w:val="000000"/>
                <w:sz w:val="20"/>
                <w:szCs w:val="20"/>
              </w:rPr>
              <w:t>5924 м2</w:t>
            </w:r>
          </w:p>
          <w:p w14:paraId="22DA7CC2" w14:textId="77777777" w:rsidR="00600F55" w:rsidRPr="00600F55" w:rsidRDefault="00600F55" w:rsidP="00600F55">
            <w:pPr>
              <w:ind w:right="156" w:firstLine="175"/>
              <w:rPr>
                <w:color w:val="000000"/>
                <w:sz w:val="20"/>
                <w:szCs w:val="20"/>
              </w:rPr>
            </w:pPr>
            <w:r w:rsidRPr="00600F55">
              <w:rPr>
                <w:color w:val="000000"/>
                <w:sz w:val="20"/>
                <w:szCs w:val="20"/>
              </w:rPr>
              <w:t>3536 м2</w:t>
            </w:r>
          </w:p>
          <w:p w14:paraId="32F0D327" w14:textId="77777777" w:rsidR="00600F55" w:rsidRPr="00600F55" w:rsidRDefault="00600F55" w:rsidP="00600F55">
            <w:pPr>
              <w:ind w:right="156" w:firstLine="175"/>
              <w:rPr>
                <w:color w:val="000000"/>
                <w:sz w:val="20"/>
                <w:szCs w:val="20"/>
              </w:rPr>
            </w:pPr>
          </w:p>
          <w:p w14:paraId="5BE14D3E" w14:textId="77777777" w:rsidR="00600F55" w:rsidRPr="00600F55" w:rsidRDefault="00600F55" w:rsidP="00600F55">
            <w:pPr>
              <w:ind w:right="156" w:firstLine="175"/>
              <w:rPr>
                <w:color w:val="000000"/>
                <w:sz w:val="20"/>
                <w:szCs w:val="20"/>
              </w:rPr>
            </w:pPr>
          </w:p>
        </w:tc>
        <w:tc>
          <w:tcPr>
            <w:tcW w:w="1011" w:type="dxa"/>
            <w:vMerge w:val="restart"/>
          </w:tcPr>
          <w:p w14:paraId="6D5D27B3" w14:textId="77777777" w:rsidR="00600F55" w:rsidRPr="00600F55" w:rsidRDefault="00600F55" w:rsidP="00600F55">
            <w:pPr>
              <w:ind w:firstLine="53"/>
              <w:rPr>
                <w:color w:val="000000"/>
                <w:sz w:val="20"/>
                <w:szCs w:val="20"/>
              </w:rPr>
            </w:pPr>
          </w:p>
        </w:tc>
        <w:tc>
          <w:tcPr>
            <w:tcW w:w="1560" w:type="dxa"/>
          </w:tcPr>
          <w:p w14:paraId="29C8F89D" w14:textId="77777777" w:rsidR="00600F55" w:rsidRPr="00600F55" w:rsidRDefault="00600F55" w:rsidP="00600F55">
            <w:pPr>
              <w:widowControl w:val="0"/>
              <w:tabs>
                <w:tab w:val="left" w:pos="918"/>
              </w:tabs>
              <w:autoSpaceDE w:val="0"/>
              <w:autoSpaceDN w:val="0"/>
              <w:adjustRightInd w:val="0"/>
              <w:ind w:right="34" w:firstLine="34"/>
              <w:rPr>
                <w:sz w:val="20"/>
                <w:szCs w:val="20"/>
              </w:rPr>
            </w:pPr>
          </w:p>
        </w:tc>
        <w:tc>
          <w:tcPr>
            <w:tcW w:w="1417" w:type="dxa"/>
          </w:tcPr>
          <w:p w14:paraId="1DF658CF" w14:textId="77777777" w:rsidR="00600F55" w:rsidRPr="00600F55" w:rsidRDefault="00600F55" w:rsidP="00600F55">
            <w:pPr>
              <w:widowControl w:val="0"/>
              <w:tabs>
                <w:tab w:val="left" w:pos="1168"/>
              </w:tabs>
              <w:autoSpaceDE w:val="0"/>
              <w:autoSpaceDN w:val="0"/>
              <w:adjustRightInd w:val="0"/>
              <w:ind w:firstLine="33"/>
              <w:rPr>
                <w:sz w:val="20"/>
                <w:szCs w:val="20"/>
              </w:rPr>
            </w:pPr>
          </w:p>
        </w:tc>
        <w:tc>
          <w:tcPr>
            <w:tcW w:w="1418" w:type="dxa"/>
            <w:vMerge w:val="restart"/>
          </w:tcPr>
          <w:p w14:paraId="0EB9B267" w14:textId="77777777" w:rsidR="00600F55" w:rsidRPr="00600F55" w:rsidRDefault="00600F55" w:rsidP="00600F55">
            <w:pPr>
              <w:widowControl w:val="0"/>
              <w:autoSpaceDE w:val="0"/>
              <w:autoSpaceDN w:val="0"/>
              <w:adjustRightInd w:val="0"/>
              <w:ind w:right="34" w:firstLine="34"/>
              <w:rPr>
                <w:sz w:val="20"/>
                <w:szCs w:val="20"/>
              </w:rPr>
            </w:pPr>
          </w:p>
        </w:tc>
        <w:tc>
          <w:tcPr>
            <w:tcW w:w="3484" w:type="dxa"/>
            <w:vMerge w:val="restart"/>
          </w:tcPr>
          <w:p w14:paraId="04FDCB8D" w14:textId="77777777" w:rsidR="00600F55" w:rsidRPr="00600F55" w:rsidRDefault="00600F55" w:rsidP="00600F55">
            <w:pPr>
              <w:widowControl w:val="0"/>
              <w:autoSpaceDE w:val="0"/>
              <w:autoSpaceDN w:val="0"/>
              <w:adjustRightInd w:val="0"/>
              <w:ind w:right="33" w:firstLine="33"/>
              <w:rPr>
                <w:color w:val="000000"/>
                <w:sz w:val="20"/>
                <w:szCs w:val="20"/>
              </w:rPr>
            </w:pPr>
            <w:proofErr w:type="spellStart"/>
            <w:r w:rsidRPr="00600F55">
              <w:rPr>
                <w:color w:val="000000"/>
                <w:sz w:val="20"/>
                <w:szCs w:val="20"/>
              </w:rPr>
              <w:t>УСДХиТ</w:t>
            </w:r>
            <w:proofErr w:type="spellEnd"/>
            <w:r w:rsidRPr="00600F55">
              <w:rPr>
                <w:color w:val="000000"/>
                <w:sz w:val="20"/>
                <w:szCs w:val="20"/>
              </w:rPr>
              <w:t xml:space="preserve"> администрации </w:t>
            </w:r>
            <w:r w:rsidRPr="00600F55">
              <w:rPr>
                <w:sz w:val="20"/>
                <w:szCs w:val="20"/>
              </w:rPr>
              <w:t>Куйбышевского муниципального района Новосибирской области</w:t>
            </w:r>
            <w:r w:rsidRPr="00600F55">
              <w:rPr>
                <w:color w:val="000000"/>
                <w:sz w:val="20"/>
                <w:szCs w:val="20"/>
              </w:rPr>
              <w:t>; администрация города Куйбышева Куйбышевского района Новосибирской области</w:t>
            </w:r>
          </w:p>
        </w:tc>
      </w:tr>
      <w:tr w:rsidR="00600F55" w:rsidRPr="00600F55" w14:paraId="40D5F803" w14:textId="77777777" w:rsidTr="00453A3F">
        <w:trPr>
          <w:cantSplit/>
          <w:trHeight w:val="333"/>
        </w:trPr>
        <w:tc>
          <w:tcPr>
            <w:tcW w:w="675" w:type="dxa"/>
            <w:vMerge/>
          </w:tcPr>
          <w:p w14:paraId="38470BA5" w14:textId="77777777" w:rsidR="00600F55" w:rsidRPr="00600F55" w:rsidRDefault="00600F55" w:rsidP="00600F55">
            <w:pPr>
              <w:widowControl w:val="0"/>
              <w:autoSpaceDE w:val="0"/>
              <w:autoSpaceDN w:val="0"/>
              <w:adjustRightInd w:val="0"/>
              <w:ind w:right="34"/>
              <w:jc w:val="center"/>
              <w:rPr>
                <w:color w:val="000000"/>
                <w:sz w:val="20"/>
                <w:szCs w:val="20"/>
              </w:rPr>
            </w:pPr>
          </w:p>
        </w:tc>
        <w:tc>
          <w:tcPr>
            <w:tcW w:w="3887" w:type="dxa"/>
            <w:vMerge/>
          </w:tcPr>
          <w:p w14:paraId="1896806D" w14:textId="77777777" w:rsidR="00600F55" w:rsidRPr="00600F55" w:rsidRDefault="00600F55" w:rsidP="00600F55">
            <w:pPr>
              <w:widowControl w:val="0"/>
              <w:autoSpaceDE w:val="0"/>
              <w:autoSpaceDN w:val="0"/>
              <w:adjustRightInd w:val="0"/>
              <w:ind w:right="176" w:firstLine="235"/>
              <w:rPr>
                <w:color w:val="000000"/>
                <w:sz w:val="20"/>
                <w:szCs w:val="20"/>
              </w:rPr>
            </w:pPr>
          </w:p>
        </w:tc>
        <w:tc>
          <w:tcPr>
            <w:tcW w:w="1398" w:type="dxa"/>
            <w:vMerge/>
            <w:vAlign w:val="center"/>
          </w:tcPr>
          <w:p w14:paraId="60C99403" w14:textId="77777777" w:rsidR="00600F55" w:rsidRPr="00600F55" w:rsidRDefault="00600F55" w:rsidP="00600F55">
            <w:pPr>
              <w:ind w:right="156" w:firstLine="175"/>
              <w:jc w:val="center"/>
              <w:rPr>
                <w:color w:val="000000"/>
                <w:sz w:val="20"/>
                <w:szCs w:val="20"/>
              </w:rPr>
            </w:pPr>
          </w:p>
        </w:tc>
        <w:tc>
          <w:tcPr>
            <w:tcW w:w="1011" w:type="dxa"/>
            <w:vMerge/>
            <w:vAlign w:val="center"/>
          </w:tcPr>
          <w:p w14:paraId="30401CB2" w14:textId="77777777" w:rsidR="00600F55" w:rsidRPr="00600F55" w:rsidRDefault="00600F55" w:rsidP="00600F55">
            <w:pPr>
              <w:ind w:firstLine="53"/>
              <w:jc w:val="center"/>
              <w:rPr>
                <w:color w:val="000000"/>
                <w:sz w:val="20"/>
                <w:szCs w:val="20"/>
                <w:highlight w:val="yellow"/>
              </w:rPr>
            </w:pPr>
          </w:p>
        </w:tc>
        <w:tc>
          <w:tcPr>
            <w:tcW w:w="2977" w:type="dxa"/>
            <w:gridSpan w:val="2"/>
          </w:tcPr>
          <w:p w14:paraId="269997D5" w14:textId="77777777" w:rsidR="00600F55" w:rsidRPr="00600F55" w:rsidRDefault="00600F55" w:rsidP="00600F55">
            <w:pPr>
              <w:widowControl w:val="0"/>
              <w:tabs>
                <w:tab w:val="left" w:pos="918"/>
              </w:tabs>
              <w:autoSpaceDE w:val="0"/>
              <w:autoSpaceDN w:val="0"/>
              <w:adjustRightInd w:val="0"/>
              <w:ind w:right="34" w:firstLine="709"/>
              <w:jc w:val="center"/>
              <w:rPr>
                <w:sz w:val="20"/>
                <w:szCs w:val="20"/>
                <w:highlight w:val="yellow"/>
              </w:rPr>
            </w:pPr>
          </w:p>
        </w:tc>
        <w:tc>
          <w:tcPr>
            <w:tcW w:w="1418" w:type="dxa"/>
            <w:vMerge/>
            <w:vAlign w:val="center"/>
          </w:tcPr>
          <w:p w14:paraId="6D627E93" w14:textId="77777777" w:rsidR="00600F55" w:rsidRPr="00600F55" w:rsidRDefault="00600F55" w:rsidP="00600F55">
            <w:pPr>
              <w:widowControl w:val="0"/>
              <w:autoSpaceDE w:val="0"/>
              <w:autoSpaceDN w:val="0"/>
              <w:adjustRightInd w:val="0"/>
              <w:ind w:right="34" w:firstLine="34"/>
              <w:jc w:val="center"/>
              <w:rPr>
                <w:sz w:val="20"/>
                <w:szCs w:val="20"/>
                <w:highlight w:val="yellow"/>
              </w:rPr>
            </w:pPr>
          </w:p>
        </w:tc>
        <w:tc>
          <w:tcPr>
            <w:tcW w:w="3484" w:type="dxa"/>
            <w:vMerge/>
          </w:tcPr>
          <w:p w14:paraId="769EB014" w14:textId="77777777" w:rsidR="00600F55" w:rsidRPr="00600F55" w:rsidRDefault="00600F55" w:rsidP="00600F55">
            <w:pPr>
              <w:widowControl w:val="0"/>
              <w:autoSpaceDE w:val="0"/>
              <w:autoSpaceDN w:val="0"/>
              <w:adjustRightInd w:val="0"/>
              <w:ind w:firstLine="709"/>
              <w:rPr>
                <w:color w:val="000000"/>
                <w:sz w:val="20"/>
                <w:szCs w:val="20"/>
              </w:rPr>
            </w:pPr>
          </w:p>
        </w:tc>
      </w:tr>
      <w:tr w:rsidR="00600F55" w:rsidRPr="00600F55" w14:paraId="092C5623" w14:textId="77777777" w:rsidTr="00453A3F">
        <w:trPr>
          <w:cantSplit/>
        </w:trPr>
        <w:tc>
          <w:tcPr>
            <w:tcW w:w="675" w:type="dxa"/>
          </w:tcPr>
          <w:p w14:paraId="6B985198" w14:textId="77777777" w:rsidR="00600F55" w:rsidRPr="00600F55" w:rsidRDefault="00600F55" w:rsidP="00600F55">
            <w:pPr>
              <w:widowControl w:val="0"/>
              <w:autoSpaceDE w:val="0"/>
              <w:autoSpaceDN w:val="0"/>
              <w:adjustRightInd w:val="0"/>
              <w:ind w:right="34"/>
              <w:rPr>
                <w:color w:val="000000"/>
                <w:sz w:val="20"/>
                <w:szCs w:val="20"/>
              </w:rPr>
            </w:pPr>
          </w:p>
        </w:tc>
        <w:tc>
          <w:tcPr>
            <w:tcW w:w="3887" w:type="dxa"/>
          </w:tcPr>
          <w:p w14:paraId="4D7F3180" w14:textId="77777777" w:rsidR="00600F55" w:rsidRPr="00600F55" w:rsidRDefault="00600F55" w:rsidP="00600F55">
            <w:pPr>
              <w:ind w:right="176" w:firstLine="235"/>
              <w:rPr>
                <w:color w:val="000000"/>
                <w:sz w:val="20"/>
                <w:szCs w:val="20"/>
              </w:rPr>
            </w:pPr>
            <w:r w:rsidRPr="00600F55">
              <w:rPr>
                <w:color w:val="000000"/>
                <w:sz w:val="20"/>
                <w:szCs w:val="20"/>
              </w:rPr>
              <w:t xml:space="preserve">Итого г. Куйбышев по МКД </w:t>
            </w:r>
          </w:p>
        </w:tc>
        <w:tc>
          <w:tcPr>
            <w:tcW w:w="1398" w:type="dxa"/>
            <w:vAlign w:val="center"/>
          </w:tcPr>
          <w:p w14:paraId="239AC9F4" w14:textId="77777777" w:rsidR="00600F55" w:rsidRPr="00600F55" w:rsidRDefault="00600F55" w:rsidP="00600F55">
            <w:pPr>
              <w:ind w:right="156" w:firstLine="33"/>
              <w:jc w:val="center"/>
              <w:rPr>
                <w:color w:val="000000"/>
                <w:sz w:val="20"/>
                <w:szCs w:val="20"/>
              </w:rPr>
            </w:pPr>
            <w:r w:rsidRPr="00600F55">
              <w:rPr>
                <w:color w:val="000000"/>
                <w:sz w:val="20"/>
                <w:szCs w:val="20"/>
              </w:rPr>
              <w:t>9460,0 м2</w:t>
            </w:r>
          </w:p>
        </w:tc>
        <w:tc>
          <w:tcPr>
            <w:tcW w:w="1011" w:type="dxa"/>
          </w:tcPr>
          <w:p w14:paraId="04424FF0" w14:textId="77777777" w:rsidR="00600F55" w:rsidRPr="00600F55" w:rsidRDefault="00600F55" w:rsidP="00600F55">
            <w:pPr>
              <w:ind w:firstLine="53"/>
              <w:rPr>
                <w:color w:val="000000"/>
                <w:sz w:val="20"/>
                <w:szCs w:val="20"/>
              </w:rPr>
            </w:pPr>
            <w:r w:rsidRPr="00600F55">
              <w:rPr>
                <w:color w:val="000000"/>
                <w:sz w:val="20"/>
                <w:szCs w:val="20"/>
              </w:rPr>
              <w:t>0</w:t>
            </w:r>
          </w:p>
        </w:tc>
        <w:tc>
          <w:tcPr>
            <w:tcW w:w="1560" w:type="dxa"/>
          </w:tcPr>
          <w:p w14:paraId="7F0169CC" w14:textId="77777777" w:rsidR="00600F55" w:rsidRPr="00600F55" w:rsidRDefault="00600F55" w:rsidP="00600F55">
            <w:pPr>
              <w:widowControl w:val="0"/>
              <w:tabs>
                <w:tab w:val="left" w:pos="918"/>
              </w:tabs>
              <w:autoSpaceDE w:val="0"/>
              <w:autoSpaceDN w:val="0"/>
              <w:adjustRightInd w:val="0"/>
              <w:ind w:right="34" w:firstLine="709"/>
              <w:rPr>
                <w:sz w:val="20"/>
                <w:szCs w:val="20"/>
              </w:rPr>
            </w:pPr>
            <w:r w:rsidRPr="00600F55">
              <w:rPr>
                <w:sz w:val="20"/>
                <w:szCs w:val="20"/>
              </w:rPr>
              <w:t>0</w:t>
            </w:r>
          </w:p>
        </w:tc>
        <w:tc>
          <w:tcPr>
            <w:tcW w:w="1417" w:type="dxa"/>
          </w:tcPr>
          <w:p w14:paraId="7444BF7A" w14:textId="77777777" w:rsidR="00600F55" w:rsidRPr="00600F55" w:rsidRDefault="00600F55" w:rsidP="00600F55">
            <w:pPr>
              <w:widowControl w:val="0"/>
              <w:tabs>
                <w:tab w:val="left" w:pos="1168"/>
              </w:tabs>
              <w:autoSpaceDE w:val="0"/>
              <w:autoSpaceDN w:val="0"/>
              <w:adjustRightInd w:val="0"/>
              <w:ind w:right="34" w:firstLine="709"/>
              <w:rPr>
                <w:sz w:val="20"/>
                <w:szCs w:val="20"/>
              </w:rPr>
            </w:pPr>
            <w:r w:rsidRPr="00600F55">
              <w:rPr>
                <w:sz w:val="20"/>
                <w:szCs w:val="20"/>
              </w:rPr>
              <w:t>0</w:t>
            </w:r>
          </w:p>
        </w:tc>
        <w:tc>
          <w:tcPr>
            <w:tcW w:w="1418" w:type="dxa"/>
          </w:tcPr>
          <w:p w14:paraId="0C729BA4" w14:textId="77777777" w:rsidR="00600F55" w:rsidRPr="00600F55" w:rsidRDefault="00600F55" w:rsidP="00600F55">
            <w:pPr>
              <w:widowControl w:val="0"/>
              <w:autoSpaceDE w:val="0"/>
              <w:autoSpaceDN w:val="0"/>
              <w:adjustRightInd w:val="0"/>
              <w:ind w:right="34" w:firstLine="34"/>
              <w:rPr>
                <w:sz w:val="20"/>
                <w:szCs w:val="20"/>
              </w:rPr>
            </w:pPr>
            <w:r w:rsidRPr="00600F55">
              <w:rPr>
                <w:sz w:val="20"/>
                <w:szCs w:val="20"/>
              </w:rPr>
              <w:t>0</w:t>
            </w:r>
          </w:p>
        </w:tc>
        <w:tc>
          <w:tcPr>
            <w:tcW w:w="3484" w:type="dxa"/>
          </w:tcPr>
          <w:p w14:paraId="23C9A0D8" w14:textId="77777777" w:rsidR="00600F55" w:rsidRPr="00600F55" w:rsidRDefault="00600F55" w:rsidP="00600F55">
            <w:pPr>
              <w:widowControl w:val="0"/>
              <w:autoSpaceDE w:val="0"/>
              <w:autoSpaceDN w:val="0"/>
              <w:adjustRightInd w:val="0"/>
              <w:ind w:firstLine="709"/>
              <w:jc w:val="center"/>
              <w:rPr>
                <w:color w:val="000000"/>
                <w:sz w:val="20"/>
                <w:szCs w:val="20"/>
                <w:highlight w:val="green"/>
              </w:rPr>
            </w:pPr>
          </w:p>
        </w:tc>
      </w:tr>
      <w:tr w:rsidR="00600F55" w:rsidRPr="00600F55" w14:paraId="0AF61156" w14:textId="77777777" w:rsidTr="00453A3F">
        <w:trPr>
          <w:cantSplit/>
          <w:trHeight w:val="1042"/>
        </w:trPr>
        <w:tc>
          <w:tcPr>
            <w:tcW w:w="675" w:type="dxa"/>
            <w:vMerge w:val="restart"/>
          </w:tcPr>
          <w:p w14:paraId="04F14420" w14:textId="77777777" w:rsidR="00600F55" w:rsidRPr="00600F55" w:rsidRDefault="00600F55" w:rsidP="00600F55">
            <w:pPr>
              <w:widowControl w:val="0"/>
              <w:autoSpaceDE w:val="0"/>
              <w:autoSpaceDN w:val="0"/>
              <w:adjustRightInd w:val="0"/>
              <w:ind w:right="34"/>
              <w:jc w:val="center"/>
              <w:rPr>
                <w:color w:val="000000"/>
                <w:sz w:val="20"/>
                <w:szCs w:val="20"/>
              </w:rPr>
            </w:pPr>
            <w:r w:rsidRPr="00600F55">
              <w:rPr>
                <w:color w:val="000000"/>
                <w:sz w:val="20"/>
                <w:szCs w:val="20"/>
              </w:rPr>
              <w:t>2</w:t>
            </w:r>
          </w:p>
        </w:tc>
        <w:tc>
          <w:tcPr>
            <w:tcW w:w="3887" w:type="dxa"/>
            <w:vMerge w:val="restart"/>
          </w:tcPr>
          <w:p w14:paraId="36CF3713" w14:textId="77777777" w:rsidR="00600F55" w:rsidRPr="00600F55" w:rsidRDefault="00600F55" w:rsidP="00600F55">
            <w:pPr>
              <w:widowControl w:val="0"/>
              <w:autoSpaceDE w:val="0"/>
              <w:autoSpaceDN w:val="0"/>
              <w:adjustRightInd w:val="0"/>
              <w:ind w:right="176" w:firstLine="93"/>
              <w:rPr>
                <w:color w:val="000000"/>
                <w:sz w:val="20"/>
                <w:szCs w:val="20"/>
              </w:rPr>
            </w:pPr>
            <w:r w:rsidRPr="00600F55">
              <w:rPr>
                <w:sz w:val="20"/>
                <w:szCs w:val="20"/>
              </w:rPr>
              <w:t>Благоустройство территории в районе улица Городская Роща (парк «Победы» и парк  «Березовая  роща»)</w:t>
            </w:r>
          </w:p>
        </w:tc>
        <w:tc>
          <w:tcPr>
            <w:tcW w:w="1398" w:type="dxa"/>
            <w:vMerge w:val="restart"/>
          </w:tcPr>
          <w:p w14:paraId="46809743" w14:textId="77777777" w:rsidR="00600F55" w:rsidRPr="00600F55" w:rsidRDefault="00600F55" w:rsidP="00600F55">
            <w:pPr>
              <w:widowControl w:val="0"/>
              <w:autoSpaceDE w:val="0"/>
              <w:autoSpaceDN w:val="0"/>
              <w:adjustRightInd w:val="0"/>
              <w:ind w:right="156" w:firstLine="33"/>
              <w:jc w:val="center"/>
              <w:rPr>
                <w:color w:val="000000"/>
                <w:sz w:val="20"/>
                <w:szCs w:val="20"/>
              </w:rPr>
            </w:pPr>
            <w:r w:rsidRPr="00600F55">
              <w:rPr>
                <w:color w:val="000000"/>
                <w:sz w:val="20"/>
                <w:szCs w:val="20"/>
              </w:rPr>
              <w:t>205000 м2</w:t>
            </w:r>
          </w:p>
        </w:tc>
        <w:tc>
          <w:tcPr>
            <w:tcW w:w="1011" w:type="dxa"/>
            <w:vMerge w:val="restart"/>
          </w:tcPr>
          <w:p w14:paraId="4E37CA7E" w14:textId="77777777" w:rsidR="00600F55" w:rsidRPr="00600F55" w:rsidRDefault="00600F55" w:rsidP="00600F55">
            <w:pPr>
              <w:ind w:firstLine="53"/>
              <w:jc w:val="center"/>
              <w:rPr>
                <w:color w:val="000000"/>
                <w:sz w:val="20"/>
                <w:szCs w:val="20"/>
              </w:rPr>
            </w:pPr>
          </w:p>
        </w:tc>
        <w:tc>
          <w:tcPr>
            <w:tcW w:w="1560" w:type="dxa"/>
          </w:tcPr>
          <w:p w14:paraId="4D6025DB" w14:textId="77777777" w:rsidR="00600F55" w:rsidRPr="00600F55" w:rsidRDefault="00600F55" w:rsidP="00600F55">
            <w:pPr>
              <w:ind w:firstLine="709"/>
              <w:jc w:val="center"/>
              <w:rPr>
                <w:color w:val="000000"/>
                <w:sz w:val="20"/>
                <w:szCs w:val="20"/>
              </w:rPr>
            </w:pPr>
          </w:p>
        </w:tc>
        <w:tc>
          <w:tcPr>
            <w:tcW w:w="1417" w:type="dxa"/>
          </w:tcPr>
          <w:p w14:paraId="7C99137A" w14:textId="77777777" w:rsidR="00600F55" w:rsidRPr="00600F55" w:rsidRDefault="00600F55" w:rsidP="00600F55">
            <w:pPr>
              <w:ind w:firstLine="709"/>
              <w:jc w:val="center"/>
              <w:rPr>
                <w:color w:val="000000"/>
                <w:sz w:val="20"/>
                <w:szCs w:val="20"/>
              </w:rPr>
            </w:pPr>
          </w:p>
        </w:tc>
        <w:tc>
          <w:tcPr>
            <w:tcW w:w="1418" w:type="dxa"/>
            <w:vMerge w:val="restart"/>
          </w:tcPr>
          <w:p w14:paraId="178D361E" w14:textId="77777777" w:rsidR="00600F55" w:rsidRPr="00600F55" w:rsidRDefault="00600F55" w:rsidP="00600F55">
            <w:pPr>
              <w:ind w:right="34" w:firstLine="34"/>
              <w:jc w:val="center"/>
              <w:rPr>
                <w:color w:val="000000"/>
                <w:sz w:val="20"/>
                <w:szCs w:val="20"/>
              </w:rPr>
            </w:pPr>
          </w:p>
        </w:tc>
        <w:tc>
          <w:tcPr>
            <w:tcW w:w="3484" w:type="dxa"/>
            <w:vMerge w:val="restart"/>
          </w:tcPr>
          <w:p w14:paraId="1F61EE0C" w14:textId="77777777" w:rsidR="00600F55" w:rsidRPr="00600F55" w:rsidRDefault="00600F55" w:rsidP="00600F55">
            <w:pPr>
              <w:widowControl w:val="0"/>
              <w:autoSpaceDE w:val="0"/>
              <w:autoSpaceDN w:val="0"/>
              <w:adjustRightInd w:val="0"/>
              <w:ind w:right="33" w:firstLine="33"/>
              <w:rPr>
                <w:color w:val="000000"/>
                <w:sz w:val="20"/>
                <w:szCs w:val="20"/>
              </w:rPr>
            </w:pPr>
            <w:proofErr w:type="spellStart"/>
            <w:r w:rsidRPr="00600F55">
              <w:rPr>
                <w:color w:val="000000"/>
                <w:sz w:val="20"/>
                <w:szCs w:val="20"/>
              </w:rPr>
              <w:t>УСДХиТ</w:t>
            </w:r>
            <w:proofErr w:type="spellEnd"/>
            <w:r w:rsidRPr="00600F55">
              <w:rPr>
                <w:color w:val="000000"/>
                <w:sz w:val="20"/>
                <w:szCs w:val="20"/>
              </w:rPr>
              <w:t xml:space="preserve"> администрации </w:t>
            </w:r>
            <w:r w:rsidRPr="00600F55">
              <w:rPr>
                <w:sz w:val="20"/>
                <w:szCs w:val="20"/>
              </w:rPr>
              <w:t>Куйбышевского муниципального района Новосибирской области</w:t>
            </w:r>
            <w:r w:rsidRPr="00600F55">
              <w:rPr>
                <w:color w:val="000000"/>
                <w:sz w:val="20"/>
                <w:szCs w:val="20"/>
              </w:rPr>
              <w:t>; администрация города Куйбышева Куйбышевского района Новосибирской области</w:t>
            </w:r>
          </w:p>
        </w:tc>
      </w:tr>
      <w:tr w:rsidR="00600F55" w:rsidRPr="00600F55" w14:paraId="28BA5FD1" w14:textId="77777777" w:rsidTr="00453A3F">
        <w:trPr>
          <w:cantSplit/>
          <w:trHeight w:val="315"/>
        </w:trPr>
        <w:tc>
          <w:tcPr>
            <w:tcW w:w="675" w:type="dxa"/>
            <w:vMerge/>
          </w:tcPr>
          <w:p w14:paraId="1D03D4F4" w14:textId="77777777" w:rsidR="00600F55" w:rsidRPr="00600F55" w:rsidRDefault="00600F55" w:rsidP="00600F55">
            <w:pPr>
              <w:widowControl w:val="0"/>
              <w:autoSpaceDE w:val="0"/>
              <w:autoSpaceDN w:val="0"/>
              <w:adjustRightInd w:val="0"/>
              <w:ind w:right="34"/>
              <w:jc w:val="center"/>
              <w:rPr>
                <w:color w:val="000000"/>
                <w:sz w:val="20"/>
                <w:szCs w:val="20"/>
              </w:rPr>
            </w:pPr>
          </w:p>
        </w:tc>
        <w:tc>
          <w:tcPr>
            <w:tcW w:w="3887" w:type="dxa"/>
            <w:vMerge/>
          </w:tcPr>
          <w:p w14:paraId="370D5DC6" w14:textId="77777777" w:rsidR="00600F55" w:rsidRPr="00600F55" w:rsidRDefault="00600F55" w:rsidP="00600F55">
            <w:pPr>
              <w:widowControl w:val="0"/>
              <w:autoSpaceDE w:val="0"/>
              <w:autoSpaceDN w:val="0"/>
              <w:adjustRightInd w:val="0"/>
              <w:ind w:right="176" w:firstLine="93"/>
              <w:rPr>
                <w:color w:val="000000"/>
                <w:sz w:val="20"/>
                <w:szCs w:val="20"/>
              </w:rPr>
            </w:pPr>
          </w:p>
        </w:tc>
        <w:tc>
          <w:tcPr>
            <w:tcW w:w="1398" w:type="dxa"/>
            <w:vMerge/>
          </w:tcPr>
          <w:p w14:paraId="16D33333" w14:textId="77777777" w:rsidR="00600F55" w:rsidRPr="00600F55" w:rsidRDefault="00600F55" w:rsidP="00600F55">
            <w:pPr>
              <w:widowControl w:val="0"/>
              <w:autoSpaceDE w:val="0"/>
              <w:autoSpaceDN w:val="0"/>
              <w:adjustRightInd w:val="0"/>
              <w:ind w:right="156" w:firstLine="33"/>
              <w:jc w:val="center"/>
              <w:rPr>
                <w:color w:val="000000"/>
                <w:sz w:val="20"/>
                <w:szCs w:val="20"/>
              </w:rPr>
            </w:pPr>
          </w:p>
        </w:tc>
        <w:tc>
          <w:tcPr>
            <w:tcW w:w="1011" w:type="dxa"/>
            <w:vMerge/>
          </w:tcPr>
          <w:p w14:paraId="3F5FDCD5" w14:textId="77777777" w:rsidR="00600F55" w:rsidRPr="00600F55" w:rsidRDefault="00600F55" w:rsidP="00600F55">
            <w:pPr>
              <w:ind w:firstLine="709"/>
              <w:jc w:val="center"/>
              <w:rPr>
                <w:color w:val="000000"/>
                <w:sz w:val="20"/>
                <w:szCs w:val="20"/>
              </w:rPr>
            </w:pPr>
          </w:p>
        </w:tc>
        <w:tc>
          <w:tcPr>
            <w:tcW w:w="2977" w:type="dxa"/>
            <w:gridSpan w:val="2"/>
          </w:tcPr>
          <w:p w14:paraId="5BA79EC9" w14:textId="77777777" w:rsidR="00600F55" w:rsidRPr="00600F55" w:rsidRDefault="00600F55" w:rsidP="00600F55">
            <w:pPr>
              <w:ind w:firstLine="709"/>
              <w:jc w:val="center"/>
              <w:rPr>
                <w:color w:val="000000"/>
                <w:sz w:val="20"/>
                <w:szCs w:val="20"/>
              </w:rPr>
            </w:pPr>
          </w:p>
        </w:tc>
        <w:tc>
          <w:tcPr>
            <w:tcW w:w="1418" w:type="dxa"/>
            <w:vMerge/>
          </w:tcPr>
          <w:p w14:paraId="488362D4" w14:textId="77777777" w:rsidR="00600F55" w:rsidRPr="00600F55" w:rsidRDefault="00600F55" w:rsidP="00600F55">
            <w:pPr>
              <w:ind w:firstLine="709"/>
              <w:jc w:val="center"/>
              <w:rPr>
                <w:color w:val="000000"/>
                <w:sz w:val="20"/>
                <w:szCs w:val="20"/>
              </w:rPr>
            </w:pPr>
          </w:p>
        </w:tc>
        <w:tc>
          <w:tcPr>
            <w:tcW w:w="3484" w:type="dxa"/>
            <w:vMerge/>
          </w:tcPr>
          <w:p w14:paraId="737348BD" w14:textId="77777777" w:rsidR="00600F55" w:rsidRPr="00600F55" w:rsidRDefault="00600F55" w:rsidP="00600F55">
            <w:pPr>
              <w:widowControl w:val="0"/>
              <w:autoSpaceDE w:val="0"/>
              <w:autoSpaceDN w:val="0"/>
              <w:adjustRightInd w:val="0"/>
              <w:ind w:firstLine="709"/>
              <w:rPr>
                <w:color w:val="000000"/>
                <w:sz w:val="20"/>
                <w:szCs w:val="20"/>
              </w:rPr>
            </w:pPr>
          </w:p>
        </w:tc>
      </w:tr>
      <w:tr w:rsidR="00600F55" w:rsidRPr="00600F55" w14:paraId="548B4177" w14:textId="77777777" w:rsidTr="00453A3F">
        <w:trPr>
          <w:cantSplit/>
        </w:trPr>
        <w:tc>
          <w:tcPr>
            <w:tcW w:w="675" w:type="dxa"/>
          </w:tcPr>
          <w:p w14:paraId="10FA90CC" w14:textId="77777777" w:rsidR="00600F55" w:rsidRPr="00600F55" w:rsidRDefault="00600F55" w:rsidP="00600F55">
            <w:pPr>
              <w:widowControl w:val="0"/>
              <w:autoSpaceDE w:val="0"/>
              <w:autoSpaceDN w:val="0"/>
              <w:adjustRightInd w:val="0"/>
              <w:ind w:right="34"/>
              <w:jc w:val="center"/>
              <w:rPr>
                <w:color w:val="000000"/>
                <w:sz w:val="20"/>
                <w:szCs w:val="20"/>
              </w:rPr>
            </w:pPr>
          </w:p>
        </w:tc>
        <w:tc>
          <w:tcPr>
            <w:tcW w:w="3887" w:type="dxa"/>
          </w:tcPr>
          <w:p w14:paraId="77919A9A" w14:textId="77777777" w:rsidR="00600F55" w:rsidRPr="00600F55" w:rsidRDefault="00600F55" w:rsidP="00600F55">
            <w:pPr>
              <w:ind w:right="176" w:firstLine="93"/>
              <w:rPr>
                <w:color w:val="000000"/>
                <w:sz w:val="20"/>
                <w:szCs w:val="20"/>
              </w:rPr>
            </w:pPr>
            <w:r w:rsidRPr="00600F55">
              <w:rPr>
                <w:color w:val="000000"/>
                <w:sz w:val="20"/>
                <w:szCs w:val="20"/>
              </w:rPr>
              <w:t>Итого г. Куйбышев по общественным пространствам</w:t>
            </w:r>
          </w:p>
        </w:tc>
        <w:tc>
          <w:tcPr>
            <w:tcW w:w="1398" w:type="dxa"/>
          </w:tcPr>
          <w:p w14:paraId="27E50480" w14:textId="77777777" w:rsidR="00600F55" w:rsidRPr="00600F55" w:rsidRDefault="00600F55" w:rsidP="00600F55">
            <w:pPr>
              <w:widowControl w:val="0"/>
              <w:autoSpaceDE w:val="0"/>
              <w:autoSpaceDN w:val="0"/>
              <w:adjustRightInd w:val="0"/>
              <w:ind w:right="156" w:firstLine="33"/>
              <w:jc w:val="center"/>
              <w:rPr>
                <w:color w:val="000000"/>
                <w:sz w:val="20"/>
                <w:szCs w:val="20"/>
              </w:rPr>
            </w:pPr>
            <w:r w:rsidRPr="00600F55">
              <w:rPr>
                <w:color w:val="000000"/>
                <w:sz w:val="20"/>
                <w:szCs w:val="20"/>
              </w:rPr>
              <w:t>205000м2</w:t>
            </w:r>
          </w:p>
        </w:tc>
        <w:tc>
          <w:tcPr>
            <w:tcW w:w="1011" w:type="dxa"/>
          </w:tcPr>
          <w:p w14:paraId="17EA7466" w14:textId="77777777" w:rsidR="00600F55" w:rsidRPr="00600F55" w:rsidRDefault="00600F55" w:rsidP="00600F55">
            <w:pPr>
              <w:ind w:firstLine="709"/>
              <w:jc w:val="center"/>
              <w:rPr>
                <w:color w:val="000000"/>
                <w:sz w:val="20"/>
                <w:szCs w:val="20"/>
              </w:rPr>
            </w:pPr>
            <w:r w:rsidRPr="00600F55">
              <w:rPr>
                <w:color w:val="000000"/>
                <w:sz w:val="20"/>
                <w:szCs w:val="20"/>
              </w:rPr>
              <w:t>0</w:t>
            </w:r>
          </w:p>
        </w:tc>
        <w:tc>
          <w:tcPr>
            <w:tcW w:w="1560" w:type="dxa"/>
          </w:tcPr>
          <w:p w14:paraId="188034FD" w14:textId="77777777" w:rsidR="00600F55" w:rsidRPr="00600F55" w:rsidRDefault="00600F55" w:rsidP="00600F55">
            <w:pPr>
              <w:ind w:firstLine="709"/>
              <w:jc w:val="center"/>
              <w:rPr>
                <w:color w:val="000000"/>
                <w:sz w:val="20"/>
                <w:szCs w:val="20"/>
              </w:rPr>
            </w:pPr>
            <w:r w:rsidRPr="00600F55">
              <w:rPr>
                <w:color w:val="000000"/>
                <w:sz w:val="20"/>
                <w:szCs w:val="20"/>
              </w:rPr>
              <w:t>0</w:t>
            </w:r>
          </w:p>
        </w:tc>
        <w:tc>
          <w:tcPr>
            <w:tcW w:w="1417" w:type="dxa"/>
          </w:tcPr>
          <w:p w14:paraId="097D8FC7" w14:textId="77777777" w:rsidR="00600F55" w:rsidRPr="00600F55" w:rsidRDefault="00600F55" w:rsidP="00600F55">
            <w:pPr>
              <w:ind w:firstLine="709"/>
              <w:jc w:val="center"/>
              <w:rPr>
                <w:color w:val="000000"/>
                <w:sz w:val="20"/>
                <w:szCs w:val="20"/>
              </w:rPr>
            </w:pPr>
            <w:r w:rsidRPr="00600F55">
              <w:rPr>
                <w:color w:val="000000"/>
                <w:sz w:val="20"/>
                <w:szCs w:val="20"/>
              </w:rPr>
              <w:t>0</w:t>
            </w:r>
          </w:p>
        </w:tc>
        <w:tc>
          <w:tcPr>
            <w:tcW w:w="1418" w:type="dxa"/>
          </w:tcPr>
          <w:p w14:paraId="31016BCF" w14:textId="77777777" w:rsidR="00600F55" w:rsidRPr="00600F55" w:rsidRDefault="00600F55" w:rsidP="00600F55">
            <w:pPr>
              <w:ind w:firstLine="709"/>
              <w:jc w:val="center"/>
              <w:rPr>
                <w:color w:val="000000"/>
                <w:sz w:val="20"/>
                <w:szCs w:val="20"/>
              </w:rPr>
            </w:pPr>
            <w:r w:rsidRPr="00600F55">
              <w:rPr>
                <w:color w:val="000000"/>
                <w:sz w:val="20"/>
                <w:szCs w:val="20"/>
              </w:rPr>
              <w:t>0</w:t>
            </w:r>
          </w:p>
        </w:tc>
        <w:tc>
          <w:tcPr>
            <w:tcW w:w="3484" w:type="dxa"/>
          </w:tcPr>
          <w:p w14:paraId="1E91A59D" w14:textId="77777777" w:rsidR="00600F55" w:rsidRPr="00600F55" w:rsidRDefault="00600F55" w:rsidP="00600F55">
            <w:pPr>
              <w:widowControl w:val="0"/>
              <w:autoSpaceDE w:val="0"/>
              <w:autoSpaceDN w:val="0"/>
              <w:adjustRightInd w:val="0"/>
              <w:ind w:firstLine="709"/>
              <w:jc w:val="center"/>
              <w:rPr>
                <w:color w:val="000000"/>
                <w:sz w:val="20"/>
                <w:szCs w:val="20"/>
              </w:rPr>
            </w:pPr>
          </w:p>
        </w:tc>
      </w:tr>
      <w:tr w:rsidR="00600F55" w:rsidRPr="00600F55" w14:paraId="51C591FB" w14:textId="77777777" w:rsidTr="00453A3F">
        <w:trPr>
          <w:cantSplit/>
        </w:trPr>
        <w:tc>
          <w:tcPr>
            <w:tcW w:w="675" w:type="dxa"/>
          </w:tcPr>
          <w:p w14:paraId="7D5B4C5E" w14:textId="77777777" w:rsidR="00600F55" w:rsidRPr="00600F55" w:rsidRDefault="00600F55" w:rsidP="00600F55">
            <w:pPr>
              <w:widowControl w:val="0"/>
              <w:autoSpaceDE w:val="0"/>
              <w:autoSpaceDN w:val="0"/>
              <w:adjustRightInd w:val="0"/>
              <w:ind w:firstLine="709"/>
              <w:jc w:val="center"/>
              <w:rPr>
                <w:color w:val="000000"/>
                <w:sz w:val="20"/>
                <w:szCs w:val="20"/>
              </w:rPr>
            </w:pPr>
          </w:p>
        </w:tc>
        <w:tc>
          <w:tcPr>
            <w:tcW w:w="3887" w:type="dxa"/>
          </w:tcPr>
          <w:p w14:paraId="328D9FB2" w14:textId="77777777" w:rsidR="00600F55" w:rsidRPr="00600F55" w:rsidRDefault="00600F55" w:rsidP="00600F55">
            <w:pPr>
              <w:ind w:firstLine="34"/>
              <w:rPr>
                <w:color w:val="000000"/>
                <w:sz w:val="20"/>
                <w:szCs w:val="20"/>
              </w:rPr>
            </w:pPr>
            <w:r w:rsidRPr="00600F55">
              <w:rPr>
                <w:color w:val="000000"/>
                <w:sz w:val="20"/>
                <w:szCs w:val="20"/>
              </w:rPr>
              <w:t>Всего по г. Куйбышеву</w:t>
            </w:r>
          </w:p>
        </w:tc>
        <w:tc>
          <w:tcPr>
            <w:tcW w:w="1398" w:type="dxa"/>
          </w:tcPr>
          <w:p w14:paraId="7E3438B7" w14:textId="77777777" w:rsidR="00600F55" w:rsidRPr="00600F55" w:rsidRDefault="00600F55" w:rsidP="00600F55">
            <w:pPr>
              <w:widowControl w:val="0"/>
              <w:autoSpaceDE w:val="0"/>
              <w:autoSpaceDN w:val="0"/>
              <w:adjustRightInd w:val="0"/>
              <w:ind w:firstLine="116"/>
              <w:jc w:val="center"/>
              <w:rPr>
                <w:color w:val="000000"/>
                <w:sz w:val="20"/>
                <w:szCs w:val="20"/>
              </w:rPr>
            </w:pPr>
            <w:r w:rsidRPr="00600F55">
              <w:rPr>
                <w:color w:val="000000"/>
                <w:sz w:val="20"/>
                <w:szCs w:val="20"/>
              </w:rPr>
              <w:t>214460 м2</w:t>
            </w:r>
          </w:p>
        </w:tc>
        <w:tc>
          <w:tcPr>
            <w:tcW w:w="1011" w:type="dxa"/>
          </w:tcPr>
          <w:p w14:paraId="3470C881" w14:textId="77777777" w:rsidR="00600F55" w:rsidRPr="00600F55" w:rsidRDefault="00600F55" w:rsidP="00600F55">
            <w:pPr>
              <w:ind w:firstLine="709"/>
              <w:jc w:val="center"/>
              <w:rPr>
                <w:color w:val="000000"/>
                <w:sz w:val="20"/>
                <w:szCs w:val="20"/>
              </w:rPr>
            </w:pPr>
          </w:p>
        </w:tc>
        <w:tc>
          <w:tcPr>
            <w:tcW w:w="1560" w:type="dxa"/>
          </w:tcPr>
          <w:p w14:paraId="65C8D8CC" w14:textId="77777777" w:rsidR="00600F55" w:rsidRPr="00600F55" w:rsidRDefault="00600F55" w:rsidP="00600F55">
            <w:pPr>
              <w:ind w:firstLine="709"/>
              <w:jc w:val="center"/>
              <w:rPr>
                <w:color w:val="000000"/>
                <w:sz w:val="20"/>
                <w:szCs w:val="20"/>
              </w:rPr>
            </w:pPr>
          </w:p>
        </w:tc>
        <w:tc>
          <w:tcPr>
            <w:tcW w:w="1417" w:type="dxa"/>
          </w:tcPr>
          <w:p w14:paraId="65320570" w14:textId="77777777" w:rsidR="00600F55" w:rsidRPr="00600F55" w:rsidRDefault="00600F55" w:rsidP="00600F55">
            <w:pPr>
              <w:ind w:firstLine="709"/>
              <w:jc w:val="center"/>
              <w:rPr>
                <w:color w:val="000000"/>
                <w:sz w:val="20"/>
                <w:szCs w:val="20"/>
              </w:rPr>
            </w:pPr>
          </w:p>
        </w:tc>
        <w:tc>
          <w:tcPr>
            <w:tcW w:w="1418" w:type="dxa"/>
          </w:tcPr>
          <w:p w14:paraId="4B079924" w14:textId="77777777" w:rsidR="00600F55" w:rsidRPr="00600F55" w:rsidRDefault="00600F55" w:rsidP="00600F55">
            <w:pPr>
              <w:ind w:firstLine="709"/>
              <w:jc w:val="center"/>
              <w:rPr>
                <w:color w:val="000000"/>
                <w:sz w:val="20"/>
                <w:szCs w:val="20"/>
              </w:rPr>
            </w:pPr>
          </w:p>
        </w:tc>
        <w:tc>
          <w:tcPr>
            <w:tcW w:w="3484" w:type="dxa"/>
          </w:tcPr>
          <w:p w14:paraId="7D8AD2CA" w14:textId="77777777" w:rsidR="00600F55" w:rsidRPr="00600F55" w:rsidRDefault="00600F55" w:rsidP="00600F55">
            <w:pPr>
              <w:widowControl w:val="0"/>
              <w:autoSpaceDE w:val="0"/>
              <w:autoSpaceDN w:val="0"/>
              <w:adjustRightInd w:val="0"/>
              <w:ind w:firstLine="709"/>
              <w:jc w:val="center"/>
              <w:rPr>
                <w:color w:val="000000"/>
                <w:sz w:val="20"/>
                <w:szCs w:val="20"/>
              </w:rPr>
            </w:pPr>
          </w:p>
        </w:tc>
      </w:tr>
      <w:tr w:rsidR="00600F55" w:rsidRPr="00600F55" w14:paraId="3EA1D5CD" w14:textId="77777777" w:rsidTr="00453A3F">
        <w:trPr>
          <w:cantSplit/>
          <w:trHeight w:val="1277"/>
        </w:trPr>
        <w:tc>
          <w:tcPr>
            <w:tcW w:w="675" w:type="dxa"/>
            <w:vMerge w:val="restart"/>
          </w:tcPr>
          <w:p w14:paraId="237E3B1A" w14:textId="77777777" w:rsidR="00600F55" w:rsidRPr="00600F55" w:rsidRDefault="00600F55" w:rsidP="00600F55">
            <w:pPr>
              <w:widowControl w:val="0"/>
              <w:autoSpaceDE w:val="0"/>
              <w:autoSpaceDN w:val="0"/>
              <w:adjustRightInd w:val="0"/>
              <w:ind w:firstLine="709"/>
              <w:jc w:val="center"/>
              <w:rPr>
                <w:color w:val="000000"/>
                <w:sz w:val="20"/>
                <w:szCs w:val="20"/>
              </w:rPr>
            </w:pPr>
            <w:r w:rsidRPr="00600F55">
              <w:rPr>
                <w:color w:val="000000"/>
                <w:sz w:val="20"/>
                <w:szCs w:val="20"/>
              </w:rPr>
              <w:t>3</w:t>
            </w:r>
          </w:p>
        </w:tc>
        <w:tc>
          <w:tcPr>
            <w:tcW w:w="3887" w:type="dxa"/>
            <w:vMerge w:val="restart"/>
          </w:tcPr>
          <w:p w14:paraId="3CAE2405" w14:textId="77777777" w:rsidR="00600F55" w:rsidRPr="00600F55" w:rsidRDefault="00600F55" w:rsidP="00600F55">
            <w:pPr>
              <w:widowControl w:val="0"/>
              <w:autoSpaceDE w:val="0"/>
              <w:autoSpaceDN w:val="0"/>
              <w:adjustRightInd w:val="0"/>
              <w:ind w:right="93" w:firstLine="34"/>
              <w:rPr>
                <w:color w:val="000000"/>
                <w:sz w:val="20"/>
                <w:szCs w:val="20"/>
              </w:rPr>
            </w:pPr>
            <w:r w:rsidRPr="00600F55">
              <w:rPr>
                <w:color w:val="000000"/>
                <w:sz w:val="20"/>
                <w:szCs w:val="20"/>
              </w:rPr>
              <w:t xml:space="preserve">Благоустройство парка «Мечта», расположенного в с. </w:t>
            </w:r>
            <w:proofErr w:type="spellStart"/>
            <w:r w:rsidRPr="00600F55">
              <w:rPr>
                <w:color w:val="000000"/>
                <w:sz w:val="20"/>
                <w:szCs w:val="20"/>
              </w:rPr>
              <w:t>Абрамово</w:t>
            </w:r>
            <w:proofErr w:type="spellEnd"/>
            <w:r w:rsidRPr="00600F55">
              <w:rPr>
                <w:color w:val="000000"/>
                <w:sz w:val="20"/>
                <w:szCs w:val="20"/>
              </w:rPr>
              <w:t>, Куйбышевского района Новосибирской области (дополнительные работы)</w:t>
            </w:r>
          </w:p>
        </w:tc>
        <w:tc>
          <w:tcPr>
            <w:tcW w:w="1398" w:type="dxa"/>
            <w:vMerge w:val="restart"/>
          </w:tcPr>
          <w:p w14:paraId="7FA8A9E8" w14:textId="77777777" w:rsidR="00600F55" w:rsidRPr="00600F55" w:rsidRDefault="00600F55" w:rsidP="00600F55">
            <w:pPr>
              <w:widowControl w:val="0"/>
              <w:autoSpaceDE w:val="0"/>
              <w:autoSpaceDN w:val="0"/>
              <w:adjustRightInd w:val="0"/>
              <w:jc w:val="center"/>
              <w:rPr>
                <w:color w:val="000000"/>
                <w:sz w:val="20"/>
                <w:szCs w:val="20"/>
              </w:rPr>
            </w:pPr>
            <w:r w:rsidRPr="00600F55">
              <w:rPr>
                <w:color w:val="000000"/>
                <w:sz w:val="20"/>
                <w:szCs w:val="20"/>
              </w:rPr>
              <w:t>4 712,8 м2</w:t>
            </w:r>
          </w:p>
        </w:tc>
        <w:tc>
          <w:tcPr>
            <w:tcW w:w="1011" w:type="dxa"/>
            <w:vMerge w:val="restart"/>
          </w:tcPr>
          <w:p w14:paraId="048B1E2C" w14:textId="77777777" w:rsidR="00600F55" w:rsidRPr="00600F55" w:rsidRDefault="00600F55" w:rsidP="00600F55">
            <w:pPr>
              <w:ind w:firstLine="709"/>
              <w:jc w:val="center"/>
              <w:rPr>
                <w:color w:val="000000"/>
                <w:sz w:val="20"/>
                <w:szCs w:val="20"/>
              </w:rPr>
            </w:pPr>
          </w:p>
        </w:tc>
        <w:tc>
          <w:tcPr>
            <w:tcW w:w="1560" w:type="dxa"/>
          </w:tcPr>
          <w:p w14:paraId="68113F3F" w14:textId="77777777" w:rsidR="00600F55" w:rsidRPr="00600F55" w:rsidRDefault="00600F55" w:rsidP="00600F55">
            <w:pPr>
              <w:ind w:firstLine="709"/>
              <w:jc w:val="center"/>
              <w:rPr>
                <w:color w:val="000000"/>
                <w:sz w:val="20"/>
                <w:szCs w:val="20"/>
              </w:rPr>
            </w:pPr>
          </w:p>
        </w:tc>
        <w:tc>
          <w:tcPr>
            <w:tcW w:w="1417" w:type="dxa"/>
          </w:tcPr>
          <w:p w14:paraId="78B435BD" w14:textId="77777777" w:rsidR="00600F55" w:rsidRPr="00600F55" w:rsidRDefault="00600F55" w:rsidP="00600F55">
            <w:pPr>
              <w:ind w:firstLine="709"/>
              <w:jc w:val="center"/>
              <w:rPr>
                <w:color w:val="000000"/>
                <w:sz w:val="20"/>
                <w:szCs w:val="20"/>
              </w:rPr>
            </w:pPr>
          </w:p>
        </w:tc>
        <w:tc>
          <w:tcPr>
            <w:tcW w:w="1418" w:type="dxa"/>
            <w:vMerge w:val="restart"/>
          </w:tcPr>
          <w:p w14:paraId="347E9C68" w14:textId="77777777" w:rsidR="00600F55" w:rsidRPr="00600F55" w:rsidRDefault="00600F55" w:rsidP="00600F55">
            <w:pPr>
              <w:ind w:firstLine="709"/>
              <w:jc w:val="center"/>
              <w:rPr>
                <w:color w:val="000000"/>
                <w:sz w:val="20"/>
                <w:szCs w:val="20"/>
              </w:rPr>
            </w:pPr>
          </w:p>
        </w:tc>
        <w:tc>
          <w:tcPr>
            <w:tcW w:w="3484" w:type="dxa"/>
            <w:vMerge w:val="restart"/>
          </w:tcPr>
          <w:p w14:paraId="78430849" w14:textId="77777777" w:rsidR="00600F55" w:rsidRPr="00600F55" w:rsidRDefault="00600F55" w:rsidP="00600F55">
            <w:pPr>
              <w:widowControl w:val="0"/>
              <w:autoSpaceDE w:val="0"/>
              <w:autoSpaceDN w:val="0"/>
              <w:adjustRightInd w:val="0"/>
              <w:rPr>
                <w:color w:val="000000"/>
                <w:sz w:val="20"/>
                <w:szCs w:val="20"/>
              </w:rPr>
            </w:pPr>
            <w:proofErr w:type="spellStart"/>
            <w:r w:rsidRPr="00600F55">
              <w:rPr>
                <w:color w:val="000000"/>
                <w:sz w:val="20"/>
                <w:szCs w:val="20"/>
              </w:rPr>
              <w:t>УСДХиТ</w:t>
            </w:r>
            <w:proofErr w:type="spellEnd"/>
            <w:r w:rsidRPr="00600F55">
              <w:rPr>
                <w:color w:val="000000"/>
                <w:sz w:val="20"/>
                <w:szCs w:val="20"/>
              </w:rPr>
              <w:t xml:space="preserve"> администрации </w:t>
            </w:r>
            <w:r w:rsidRPr="00600F55">
              <w:rPr>
                <w:sz w:val="20"/>
                <w:szCs w:val="20"/>
              </w:rPr>
              <w:t>Куйбышевского муниципального района Новосибирской области</w:t>
            </w:r>
            <w:r w:rsidRPr="00600F55">
              <w:rPr>
                <w:color w:val="000000"/>
                <w:sz w:val="20"/>
                <w:szCs w:val="20"/>
              </w:rPr>
              <w:t xml:space="preserve">; администрация </w:t>
            </w:r>
            <w:proofErr w:type="spellStart"/>
            <w:r w:rsidRPr="00600F55">
              <w:rPr>
                <w:color w:val="000000"/>
                <w:sz w:val="20"/>
                <w:szCs w:val="20"/>
              </w:rPr>
              <w:t>Абрамовского</w:t>
            </w:r>
            <w:proofErr w:type="spellEnd"/>
            <w:r w:rsidRPr="00600F55">
              <w:rPr>
                <w:color w:val="000000"/>
                <w:sz w:val="20"/>
                <w:szCs w:val="20"/>
              </w:rPr>
              <w:t xml:space="preserve"> сельсовета Куйбышевского района Новосибирской области</w:t>
            </w:r>
          </w:p>
        </w:tc>
      </w:tr>
      <w:tr w:rsidR="00600F55" w:rsidRPr="00600F55" w14:paraId="5E6134C6" w14:textId="77777777" w:rsidTr="00453A3F">
        <w:trPr>
          <w:cantSplit/>
          <w:trHeight w:val="330"/>
        </w:trPr>
        <w:tc>
          <w:tcPr>
            <w:tcW w:w="675" w:type="dxa"/>
            <w:vMerge/>
          </w:tcPr>
          <w:p w14:paraId="6193E7EC" w14:textId="77777777" w:rsidR="00600F55" w:rsidRPr="00600F55" w:rsidRDefault="00600F55" w:rsidP="00600F55">
            <w:pPr>
              <w:widowControl w:val="0"/>
              <w:autoSpaceDE w:val="0"/>
              <w:autoSpaceDN w:val="0"/>
              <w:adjustRightInd w:val="0"/>
              <w:ind w:firstLine="709"/>
              <w:jc w:val="center"/>
              <w:rPr>
                <w:color w:val="000000"/>
                <w:sz w:val="20"/>
                <w:szCs w:val="20"/>
              </w:rPr>
            </w:pPr>
          </w:p>
        </w:tc>
        <w:tc>
          <w:tcPr>
            <w:tcW w:w="3887" w:type="dxa"/>
            <w:vMerge/>
          </w:tcPr>
          <w:p w14:paraId="02352965" w14:textId="77777777" w:rsidR="00600F55" w:rsidRPr="00600F55" w:rsidRDefault="00600F55" w:rsidP="00600F55">
            <w:pPr>
              <w:widowControl w:val="0"/>
              <w:autoSpaceDE w:val="0"/>
              <w:autoSpaceDN w:val="0"/>
              <w:adjustRightInd w:val="0"/>
              <w:ind w:firstLine="709"/>
              <w:rPr>
                <w:color w:val="000000"/>
                <w:sz w:val="20"/>
                <w:szCs w:val="20"/>
              </w:rPr>
            </w:pPr>
          </w:p>
        </w:tc>
        <w:tc>
          <w:tcPr>
            <w:tcW w:w="1398" w:type="dxa"/>
            <w:vMerge/>
          </w:tcPr>
          <w:p w14:paraId="4C81C74E" w14:textId="77777777" w:rsidR="00600F55" w:rsidRPr="00600F55" w:rsidRDefault="00600F55" w:rsidP="00600F55">
            <w:pPr>
              <w:widowControl w:val="0"/>
              <w:autoSpaceDE w:val="0"/>
              <w:autoSpaceDN w:val="0"/>
              <w:adjustRightInd w:val="0"/>
              <w:ind w:firstLine="709"/>
              <w:jc w:val="center"/>
              <w:rPr>
                <w:color w:val="000000"/>
                <w:sz w:val="20"/>
                <w:szCs w:val="20"/>
              </w:rPr>
            </w:pPr>
          </w:p>
        </w:tc>
        <w:tc>
          <w:tcPr>
            <w:tcW w:w="1011" w:type="dxa"/>
            <w:vMerge/>
          </w:tcPr>
          <w:p w14:paraId="29C7DD59" w14:textId="77777777" w:rsidR="00600F55" w:rsidRPr="00600F55" w:rsidRDefault="00600F55" w:rsidP="00600F55">
            <w:pPr>
              <w:ind w:firstLine="709"/>
              <w:jc w:val="center"/>
              <w:rPr>
                <w:color w:val="000000"/>
                <w:sz w:val="20"/>
                <w:szCs w:val="20"/>
                <w:highlight w:val="yellow"/>
              </w:rPr>
            </w:pPr>
          </w:p>
        </w:tc>
        <w:tc>
          <w:tcPr>
            <w:tcW w:w="2977" w:type="dxa"/>
            <w:gridSpan w:val="2"/>
          </w:tcPr>
          <w:p w14:paraId="738359EC" w14:textId="77777777" w:rsidR="00600F55" w:rsidRPr="00600F55" w:rsidRDefault="00600F55" w:rsidP="00600F55">
            <w:pPr>
              <w:ind w:firstLine="709"/>
              <w:jc w:val="center"/>
              <w:rPr>
                <w:color w:val="000000"/>
                <w:sz w:val="20"/>
                <w:szCs w:val="20"/>
                <w:highlight w:val="yellow"/>
              </w:rPr>
            </w:pPr>
          </w:p>
        </w:tc>
        <w:tc>
          <w:tcPr>
            <w:tcW w:w="1418" w:type="dxa"/>
            <w:vMerge/>
          </w:tcPr>
          <w:p w14:paraId="111DB497" w14:textId="77777777" w:rsidR="00600F55" w:rsidRPr="00600F55" w:rsidRDefault="00600F55" w:rsidP="00600F55">
            <w:pPr>
              <w:ind w:firstLine="709"/>
              <w:jc w:val="center"/>
              <w:rPr>
                <w:color w:val="000000"/>
                <w:sz w:val="20"/>
                <w:szCs w:val="20"/>
                <w:highlight w:val="yellow"/>
              </w:rPr>
            </w:pPr>
          </w:p>
        </w:tc>
        <w:tc>
          <w:tcPr>
            <w:tcW w:w="3484" w:type="dxa"/>
            <w:vMerge/>
          </w:tcPr>
          <w:p w14:paraId="3BA5B017" w14:textId="77777777" w:rsidR="00600F55" w:rsidRPr="00600F55" w:rsidRDefault="00600F55" w:rsidP="00600F55">
            <w:pPr>
              <w:widowControl w:val="0"/>
              <w:autoSpaceDE w:val="0"/>
              <w:autoSpaceDN w:val="0"/>
              <w:adjustRightInd w:val="0"/>
              <w:ind w:firstLine="709"/>
              <w:rPr>
                <w:color w:val="000000"/>
                <w:sz w:val="20"/>
                <w:szCs w:val="20"/>
              </w:rPr>
            </w:pPr>
          </w:p>
        </w:tc>
      </w:tr>
      <w:tr w:rsidR="00600F55" w:rsidRPr="00600F55" w14:paraId="476298EE" w14:textId="77777777" w:rsidTr="00453A3F">
        <w:trPr>
          <w:cantSplit/>
        </w:trPr>
        <w:tc>
          <w:tcPr>
            <w:tcW w:w="675" w:type="dxa"/>
          </w:tcPr>
          <w:p w14:paraId="523288A3" w14:textId="77777777" w:rsidR="00600F55" w:rsidRPr="00600F55" w:rsidRDefault="00600F55" w:rsidP="00600F55">
            <w:pPr>
              <w:widowControl w:val="0"/>
              <w:autoSpaceDE w:val="0"/>
              <w:autoSpaceDN w:val="0"/>
              <w:adjustRightInd w:val="0"/>
              <w:ind w:firstLine="709"/>
              <w:jc w:val="center"/>
              <w:rPr>
                <w:color w:val="000000"/>
                <w:sz w:val="20"/>
                <w:szCs w:val="20"/>
              </w:rPr>
            </w:pPr>
          </w:p>
        </w:tc>
        <w:tc>
          <w:tcPr>
            <w:tcW w:w="3887" w:type="dxa"/>
          </w:tcPr>
          <w:p w14:paraId="77B0C6F4" w14:textId="77777777" w:rsidR="00600F55" w:rsidRPr="00600F55" w:rsidRDefault="00600F55" w:rsidP="00600F55">
            <w:pPr>
              <w:ind w:right="93" w:firstLine="34"/>
              <w:rPr>
                <w:color w:val="000000"/>
                <w:sz w:val="20"/>
                <w:szCs w:val="20"/>
              </w:rPr>
            </w:pPr>
            <w:r w:rsidRPr="00600F55">
              <w:rPr>
                <w:color w:val="000000"/>
                <w:sz w:val="20"/>
                <w:szCs w:val="20"/>
              </w:rPr>
              <w:t xml:space="preserve">Итого </w:t>
            </w:r>
            <w:proofErr w:type="spellStart"/>
            <w:r w:rsidRPr="00600F55">
              <w:rPr>
                <w:color w:val="000000"/>
                <w:sz w:val="20"/>
                <w:szCs w:val="20"/>
              </w:rPr>
              <w:t>Абрамовский</w:t>
            </w:r>
            <w:proofErr w:type="spellEnd"/>
            <w:r w:rsidRPr="00600F55">
              <w:rPr>
                <w:color w:val="000000"/>
                <w:sz w:val="20"/>
                <w:szCs w:val="20"/>
              </w:rPr>
              <w:t xml:space="preserve"> сельсовет по общественным пространствам</w:t>
            </w:r>
          </w:p>
        </w:tc>
        <w:tc>
          <w:tcPr>
            <w:tcW w:w="1398" w:type="dxa"/>
          </w:tcPr>
          <w:p w14:paraId="53CD7480" w14:textId="77777777" w:rsidR="00600F55" w:rsidRPr="00600F55" w:rsidRDefault="00600F55" w:rsidP="00600F55">
            <w:pPr>
              <w:widowControl w:val="0"/>
              <w:autoSpaceDE w:val="0"/>
              <w:autoSpaceDN w:val="0"/>
              <w:adjustRightInd w:val="0"/>
              <w:jc w:val="center"/>
              <w:rPr>
                <w:color w:val="000000"/>
                <w:sz w:val="20"/>
                <w:szCs w:val="20"/>
              </w:rPr>
            </w:pPr>
            <w:r w:rsidRPr="00600F55">
              <w:rPr>
                <w:color w:val="000000"/>
                <w:sz w:val="20"/>
                <w:szCs w:val="20"/>
              </w:rPr>
              <w:t>4 712,8 м2</w:t>
            </w:r>
          </w:p>
        </w:tc>
        <w:tc>
          <w:tcPr>
            <w:tcW w:w="1011" w:type="dxa"/>
          </w:tcPr>
          <w:p w14:paraId="0BFB4811" w14:textId="77777777" w:rsidR="00600F55" w:rsidRPr="00600F55" w:rsidRDefault="00600F55" w:rsidP="00600F55">
            <w:pPr>
              <w:ind w:firstLine="709"/>
              <w:jc w:val="center"/>
              <w:rPr>
                <w:color w:val="000000"/>
                <w:sz w:val="20"/>
                <w:szCs w:val="20"/>
                <w:highlight w:val="yellow"/>
              </w:rPr>
            </w:pPr>
            <w:r w:rsidRPr="00600F55">
              <w:rPr>
                <w:color w:val="000000"/>
                <w:sz w:val="20"/>
                <w:szCs w:val="20"/>
              </w:rPr>
              <w:t>0</w:t>
            </w:r>
          </w:p>
        </w:tc>
        <w:tc>
          <w:tcPr>
            <w:tcW w:w="1560" w:type="dxa"/>
          </w:tcPr>
          <w:p w14:paraId="4208676D" w14:textId="77777777" w:rsidR="00600F55" w:rsidRPr="00600F55" w:rsidRDefault="00600F55" w:rsidP="00600F55">
            <w:pPr>
              <w:ind w:firstLine="709"/>
              <w:jc w:val="center"/>
              <w:rPr>
                <w:color w:val="000000"/>
                <w:sz w:val="20"/>
                <w:szCs w:val="20"/>
              </w:rPr>
            </w:pPr>
            <w:r w:rsidRPr="00600F55">
              <w:rPr>
                <w:color w:val="000000"/>
                <w:sz w:val="20"/>
                <w:szCs w:val="20"/>
              </w:rPr>
              <w:t>0</w:t>
            </w:r>
          </w:p>
        </w:tc>
        <w:tc>
          <w:tcPr>
            <w:tcW w:w="1417" w:type="dxa"/>
          </w:tcPr>
          <w:p w14:paraId="5774A3BA" w14:textId="77777777" w:rsidR="00600F55" w:rsidRPr="00600F55" w:rsidRDefault="00600F55" w:rsidP="00600F55">
            <w:pPr>
              <w:ind w:firstLine="709"/>
              <w:jc w:val="center"/>
              <w:rPr>
                <w:color w:val="000000"/>
                <w:sz w:val="20"/>
                <w:szCs w:val="20"/>
              </w:rPr>
            </w:pPr>
            <w:r w:rsidRPr="00600F55">
              <w:rPr>
                <w:color w:val="000000"/>
                <w:sz w:val="20"/>
                <w:szCs w:val="20"/>
              </w:rPr>
              <w:t>0</w:t>
            </w:r>
          </w:p>
        </w:tc>
        <w:tc>
          <w:tcPr>
            <w:tcW w:w="1418" w:type="dxa"/>
          </w:tcPr>
          <w:p w14:paraId="30B9FC53" w14:textId="77777777" w:rsidR="00600F55" w:rsidRPr="00600F55" w:rsidRDefault="00600F55" w:rsidP="00600F55">
            <w:pPr>
              <w:ind w:firstLine="709"/>
              <w:jc w:val="center"/>
              <w:rPr>
                <w:color w:val="000000"/>
                <w:sz w:val="20"/>
                <w:szCs w:val="20"/>
              </w:rPr>
            </w:pPr>
            <w:r w:rsidRPr="00600F55">
              <w:rPr>
                <w:color w:val="000000"/>
                <w:sz w:val="20"/>
                <w:szCs w:val="20"/>
              </w:rPr>
              <w:t>0</w:t>
            </w:r>
          </w:p>
        </w:tc>
        <w:tc>
          <w:tcPr>
            <w:tcW w:w="3484" w:type="dxa"/>
          </w:tcPr>
          <w:p w14:paraId="6A11C940" w14:textId="77777777" w:rsidR="00600F55" w:rsidRPr="00600F55" w:rsidRDefault="00600F55" w:rsidP="00600F55">
            <w:pPr>
              <w:widowControl w:val="0"/>
              <w:autoSpaceDE w:val="0"/>
              <w:autoSpaceDN w:val="0"/>
              <w:adjustRightInd w:val="0"/>
              <w:ind w:firstLine="709"/>
              <w:jc w:val="center"/>
              <w:rPr>
                <w:color w:val="000000"/>
                <w:sz w:val="20"/>
                <w:szCs w:val="20"/>
              </w:rPr>
            </w:pPr>
          </w:p>
        </w:tc>
      </w:tr>
      <w:tr w:rsidR="00600F55" w:rsidRPr="00600F55" w14:paraId="2D3151E1" w14:textId="77777777" w:rsidTr="00453A3F">
        <w:trPr>
          <w:cantSplit/>
        </w:trPr>
        <w:tc>
          <w:tcPr>
            <w:tcW w:w="675" w:type="dxa"/>
          </w:tcPr>
          <w:p w14:paraId="2C91C5E4" w14:textId="77777777" w:rsidR="00600F55" w:rsidRPr="00600F55" w:rsidRDefault="00600F55" w:rsidP="00600F55">
            <w:pPr>
              <w:widowControl w:val="0"/>
              <w:autoSpaceDE w:val="0"/>
              <w:autoSpaceDN w:val="0"/>
              <w:adjustRightInd w:val="0"/>
              <w:ind w:firstLine="709"/>
              <w:jc w:val="center"/>
              <w:rPr>
                <w:color w:val="000000"/>
                <w:sz w:val="20"/>
                <w:szCs w:val="20"/>
              </w:rPr>
            </w:pPr>
            <w:r w:rsidRPr="00600F55">
              <w:rPr>
                <w:color w:val="000000"/>
                <w:sz w:val="20"/>
                <w:szCs w:val="20"/>
              </w:rPr>
              <w:t>4</w:t>
            </w:r>
          </w:p>
        </w:tc>
        <w:tc>
          <w:tcPr>
            <w:tcW w:w="3887" w:type="dxa"/>
          </w:tcPr>
          <w:p w14:paraId="6F619717" w14:textId="77777777" w:rsidR="00600F55" w:rsidRPr="00600F55" w:rsidRDefault="00600F55" w:rsidP="00600F55">
            <w:pPr>
              <w:ind w:right="93" w:firstLine="34"/>
              <w:rPr>
                <w:color w:val="000000"/>
                <w:sz w:val="20"/>
                <w:szCs w:val="20"/>
              </w:rPr>
            </w:pPr>
            <w:r w:rsidRPr="00600F55">
              <w:rPr>
                <w:color w:val="000000"/>
                <w:sz w:val="20"/>
                <w:szCs w:val="20"/>
              </w:rPr>
              <w:t>Благоустройство территорий населенных пунктов Куйбышевского района</w:t>
            </w:r>
          </w:p>
        </w:tc>
        <w:tc>
          <w:tcPr>
            <w:tcW w:w="1398" w:type="dxa"/>
          </w:tcPr>
          <w:p w14:paraId="0DEE3057" w14:textId="77777777" w:rsidR="00600F55" w:rsidRPr="00600F55" w:rsidRDefault="00600F55" w:rsidP="00600F55">
            <w:pPr>
              <w:widowControl w:val="0"/>
              <w:autoSpaceDE w:val="0"/>
              <w:autoSpaceDN w:val="0"/>
              <w:adjustRightInd w:val="0"/>
              <w:jc w:val="center"/>
              <w:rPr>
                <w:color w:val="000000"/>
                <w:sz w:val="20"/>
                <w:szCs w:val="20"/>
              </w:rPr>
            </w:pPr>
            <w:r w:rsidRPr="00600F55">
              <w:rPr>
                <w:color w:val="000000"/>
                <w:sz w:val="20"/>
                <w:szCs w:val="20"/>
              </w:rPr>
              <w:t>0,0</w:t>
            </w:r>
          </w:p>
        </w:tc>
        <w:tc>
          <w:tcPr>
            <w:tcW w:w="1011" w:type="dxa"/>
          </w:tcPr>
          <w:p w14:paraId="05C12B23" w14:textId="77777777" w:rsidR="00600F55" w:rsidRPr="00600F55" w:rsidRDefault="00600F55" w:rsidP="00600F55">
            <w:pPr>
              <w:ind w:right="-108" w:hanging="88"/>
              <w:rPr>
                <w:color w:val="000000"/>
                <w:sz w:val="20"/>
                <w:szCs w:val="20"/>
                <w:highlight w:val="yellow"/>
              </w:rPr>
            </w:pPr>
          </w:p>
        </w:tc>
        <w:tc>
          <w:tcPr>
            <w:tcW w:w="1560" w:type="dxa"/>
          </w:tcPr>
          <w:p w14:paraId="5EA093A9" w14:textId="77777777" w:rsidR="00600F55" w:rsidRPr="00600F55" w:rsidRDefault="00600F55" w:rsidP="00600F55">
            <w:pPr>
              <w:ind w:firstLine="709"/>
              <w:jc w:val="center"/>
              <w:rPr>
                <w:color w:val="000000"/>
                <w:sz w:val="20"/>
                <w:szCs w:val="20"/>
                <w:highlight w:val="yellow"/>
              </w:rPr>
            </w:pPr>
          </w:p>
        </w:tc>
        <w:tc>
          <w:tcPr>
            <w:tcW w:w="1417" w:type="dxa"/>
          </w:tcPr>
          <w:p w14:paraId="514DB234" w14:textId="77777777" w:rsidR="00600F55" w:rsidRPr="00600F55" w:rsidRDefault="00600F55" w:rsidP="00600F55">
            <w:pPr>
              <w:ind w:firstLine="709"/>
              <w:jc w:val="center"/>
              <w:rPr>
                <w:color w:val="000000"/>
                <w:sz w:val="20"/>
                <w:szCs w:val="20"/>
                <w:highlight w:val="yellow"/>
              </w:rPr>
            </w:pPr>
          </w:p>
        </w:tc>
        <w:tc>
          <w:tcPr>
            <w:tcW w:w="1418" w:type="dxa"/>
          </w:tcPr>
          <w:p w14:paraId="2CBA5FBD" w14:textId="77777777" w:rsidR="00600F55" w:rsidRPr="00600F55" w:rsidRDefault="00600F55" w:rsidP="00600F55">
            <w:pPr>
              <w:ind w:firstLine="709"/>
              <w:jc w:val="center"/>
              <w:rPr>
                <w:color w:val="000000"/>
                <w:sz w:val="20"/>
                <w:szCs w:val="20"/>
                <w:highlight w:val="yellow"/>
              </w:rPr>
            </w:pPr>
          </w:p>
        </w:tc>
        <w:tc>
          <w:tcPr>
            <w:tcW w:w="3484" w:type="dxa"/>
          </w:tcPr>
          <w:p w14:paraId="04F7B041" w14:textId="77777777" w:rsidR="00600F55" w:rsidRPr="00600F55" w:rsidRDefault="00600F55" w:rsidP="00600F55">
            <w:pPr>
              <w:widowControl w:val="0"/>
              <w:autoSpaceDE w:val="0"/>
              <w:autoSpaceDN w:val="0"/>
              <w:adjustRightInd w:val="0"/>
              <w:rPr>
                <w:color w:val="000000"/>
                <w:sz w:val="20"/>
                <w:szCs w:val="20"/>
              </w:rPr>
            </w:pPr>
            <w:proofErr w:type="spellStart"/>
            <w:r w:rsidRPr="00600F55">
              <w:rPr>
                <w:color w:val="000000"/>
                <w:sz w:val="20"/>
                <w:szCs w:val="20"/>
              </w:rPr>
              <w:t>УСДХиТ</w:t>
            </w:r>
            <w:proofErr w:type="spellEnd"/>
            <w:r w:rsidRPr="00600F55">
              <w:rPr>
                <w:color w:val="000000"/>
                <w:sz w:val="20"/>
                <w:szCs w:val="20"/>
              </w:rPr>
              <w:t xml:space="preserve"> администрации </w:t>
            </w:r>
            <w:r w:rsidRPr="00600F55">
              <w:rPr>
                <w:sz w:val="20"/>
                <w:szCs w:val="20"/>
              </w:rPr>
              <w:t>Куйбышевского муниципального района Новосибирской области</w:t>
            </w:r>
            <w:r w:rsidRPr="00600F55">
              <w:rPr>
                <w:color w:val="000000"/>
                <w:sz w:val="20"/>
                <w:szCs w:val="20"/>
              </w:rPr>
              <w:t>; администрации задействованных муниципальных образований Куйбышевского района Новосибирской области</w:t>
            </w:r>
          </w:p>
        </w:tc>
      </w:tr>
      <w:tr w:rsidR="00600F55" w:rsidRPr="00600F55" w14:paraId="411E909A" w14:textId="77777777" w:rsidTr="00453A3F">
        <w:trPr>
          <w:cantSplit/>
        </w:trPr>
        <w:tc>
          <w:tcPr>
            <w:tcW w:w="675" w:type="dxa"/>
          </w:tcPr>
          <w:p w14:paraId="581EFB48" w14:textId="77777777" w:rsidR="00600F55" w:rsidRPr="00600F55" w:rsidRDefault="00600F55" w:rsidP="00600F55">
            <w:pPr>
              <w:widowControl w:val="0"/>
              <w:autoSpaceDE w:val="0"/>
              <w:autoSpaceDN w:val="0"/>
              <w:adjustRightInd w:val="0"/>
              <w:ind w:firstLine="709"/>
              <w:jc w:val="center"/>
              <w:rPr>
                <w:color w:val="000000"/>
                <w:sz w:val="20"/>
                <w:szCs w:val="20"/>
              </w:rPr>
            </w:pPr>
          </w:p>
        </w:tc>
        <w:tc>
          <w:tcPr>
            <w:tcW w:w="3887" w:type="dxa"/>
          </w:tcPr>
          <w:p w14:paraId="379ACB21" w14:textId="77777777" w:rsidR="00600F55" w:rsidRPr="00600F55" w:rsidRDefault="00600F55" w:rsidP="00600F55">
            <w:pPr>
              <w:ind w:firstLine="709"/>
              <w:jc w:val="right"/>
              <w:rPr>
                <w:color w:val="000000"/>
                <w:sz w:val="20"/>
                <w:szCs w:val="20"/>
              </w:rPr>
            </w:pPr>
            <w:r w:rsidRPr="00600F55">
              <w:rPr>
                <w:color w:val="000000"/>
                <w:sz w:val="20"/>
                <w:szCs w:val="20"/>
              </w:rPr>
              <w:t>Итого</w:t>
            </w:r>
          </w:p>
        </w:tc>
        <w:tc>
          <w:tcPr>
            <w:tcW w:w="1398" w:type="dxa"/>
          </w:tcPr>
          <w:p w14:paraId="486F7FE3" w14:textId="77777777" w:rsidR="00600F55" w:rsidRPr="00600F55" w:rsidRDefault="00600F55" w:rsidP="00600F55">
            <w:pPr>
              <w:widowControl w:val="0"/>
              <w:autoSpaceDE w:val="0"/>
              <w:autoSpaceDN w:val="0"/>
              <w:adjustRightInd w:val="0"/>
              <w:ind w:firstLine="709"/>
              <w:jc w:val="center"/>
              <w:rPr>
                <w:color w:val="000000"/>
                <w:sz w:val="20"/>
                <w:szCs w:val="20"/>
              </w:rPr>
            </w:pPr>
          </w:p>
        </w:tc>
        <w:tc>
          <w:tcPr>
            <w:tcW w:w="1011" w:type="dxa"/>
          </w:tcPr>
          <w:p w14:paraId="788A0B91" w14:textId="77777777" w:rsidR="00600F55" w:rsidRPr="00600F55" w:rsidRDefault="00600F55" w:rsidP="00600F55">
            <w:pPr>
              <w:ind w:right="-108" w:hanging="88"/>
              <w:rPr>
                <w:color w:val="000000"/>
                <w:sz w:val="20"/>
                <w:szCs w:val="20"/>
              </w:rPr>
            </w:pPr>
          </w:p>
        </w:tc>
        <w:tc>
          <w:tcPr>
            <w:tcW w:w="1560" w:type="dxa"/>
          </w:tcPr>
          <w:p w14:paraId="62EAAD4A" w14:textId="77777777" w:rsidR="00600F55" w:rsidRPr="00600F55" w:rsidRDefault="00600F55" w:rsidP="00600F55">
            <w:pPr>
              <w:ind w:firstLine="709"/>
              <w:jc w:val="center"/>
              <w:rPr>
                <w:color w:val="000000"/>
                <w:sz w:val="20"/>
                <w:szCs w:val="20"/>
              </w:rPr>
            </w:pPr>
          </w:p>
        </w:tc>
        <w:tc>
          <w:tcPr>
            <w:tcW w:w="1417" w:type="dxa"/>
          </w:tcPr>
          <w:p w14:paraId="6006D436" w14:textId="77777777" w:rsidR="00600F55" w:rsidRPr="00600F55" w:rsidRDefault="00600F55" w:rsidP="00600F55">
            <w:pPr>
              <w:ind w:firstLine="709"/>
              <w:jc w:val="center"/>
              <w:rPr>
                <w:color w:val="000000"/>
                <w:sz w:val="20"/>
                <w:szCs w:val="20"/>
              </w:rPr>
            </w:pPr>
          </w:p>
        </w:tc>
        <w:tc>
          <w:tcPr>
            <w:tcW w:w="1418" w:type="dxa"/>
          </w:tcPr>
          <w:p w14:paraId="0107FDC7" w14:textId="77777777" w:rsidR="00600F55" w:rsidRPr="00600F55" w:rsidRDefault="00600F55" w:rsidP="00600F55">
            <w:pPr>
              <w:ind w:firstLine="709"/>
              <w:jc w:val="center"/>
              <w:rPr>
                <w:color w:val="000000"/>
                <w:sz w:val="20"/>
                <w:szCs w:val="20"/>
              </w:rPr>
            </w:pPr>
          </w:p>
        </w:tc>
        <w:tc>
          <w:tcPr>
            <w:tcW w:w="3484" w:type="dxa"/>
          </w:tcPr>
          <w:p w14:paraId="2A9F6CD2" w14:textId="77777777" w:rsidR="00600F55" w:rsidRPr="00600F55" w:rsidRDefault="00600F55" w:rsidP="00600F55">
            <w:pPr>
              <w:widowControl w:val="0"/>
              <w:autoSpaceDE w:val="0"/>
              <w:autoSpaceDN w:val="0"/>
              <w:adjustRightInd w:val="0"/>
              <w:ind w:firstLine="709"/>
              <w:jc w:val="center"/>
              <w:rPr>
                <w:color w:val="000000"/>
                <w:sz w:val="20"/>
                <w:szCs w:val="20"/>
              </w:rPr>
            </w:pPr>
          </w:p>
        </w:tc>
      </w:tr>
      <w:tr w:rsidR="00600F55" w:rsidRPr="00600F55" w14:paraId="3CB205A6" w14:textId="77777777" w:rsidTr="00453A3F">
        <w:trPr>
          <w:cantSplit/>
        </w:trPr>
        <w:tc>
          <w:tcPr>
            <w:tcW w:w="4562" w:type="dxa"/>
            <w:gridSpan w:val="2"/>
          </w:tcPr>
          <w:p w14:paraId="4C9E40E5" w14:textId="77777777" w:rsidR="00600F55" w:rsidRPr="00600F55" w:rsidRDefault="00600F55" w:rsidP="00600F55">
            <w:pPr>
              <w:widowControl w:val="0"/>
              <w:autoSpaceDE w:val="0"/>
              <w:autoSpaceDN w:val="0"/>
              <w:adjustRightInd w:val="0"/>
              <w:ind w:firstLine="709"/>
              <w:jc w:val="right"/>
              <w:rPr>
                <w:color w:val="000000"/>
                <w:sz w:val="20"/>
                <w:szCs w:val="20"/>
              </w:rPr>
            </w:pPr>
            <w:r w:rsidRPr="00600F55">
              <w:rPr>
                <w:color w:val="000000"/>
                <w:sz w:val="20"/>
                <w:szCs w:val="20"/>
              </w:rPr>
              <w:t>Всего на 2024 год</w:t>
            </w:r>
          </w:p>
        </w:tc>
        <w:tc>
          <w:tcPr>
            <w:tcW w:w="1398" w:type="dxa"/>
          </w:tcPr>
          <w:p w14:paraId="6E2C645C" w14:textId="77777777" w:rsidR="00600F55" w:rsidRPr="00600F55" w:rsidRDefault="00600F55" w:rsidP="00600F55">
            <w:pPr>
              <w:widowControl w:val="0"/>
              <w:autoSpaceDE w:val="0"/>
              <w:autoSpaceDN w:val="0"/>
              <w:adjustRightInd w:val="0"/>
              <w:ind w:right="74"/>
              <w:jc w:val="center"/>
              <w:rPr>
                <w:color w:val="000000"/>
                <w:sz w:val="20"/>
                <w:szCs w:val="20"/>
              </w:rPr>
            </w:pPr>
            <w:r w:rsidRPr="00600F55">
              <w:rPr>
                <w:color w:val="000000"/>
                <w:sz w:val="20"/>
                <w:szCs w:val="20"/>
              </w:rPr>
              <w:t>219172,8м2</w:t>
            </w:r>
          </w:p>
        </w:tc>
        <w:tc>
          <w:tcPr>
            <w:tcW w:w="1011" w:type="dxa"/>
          </w:tcPr>
          <w:p w14:paraId="38130F17" w14:textId="77777777" w:rsidR="00600F55" w:rsidRPr="00600F55" w:rsidRDefault="00600F55" w:rsidP="00600F55">
            <w:pPr>
              <w:ind w:right="-108" w:hanging="88"/>
              <w:jc w:val="center"/>
              <w:rPr>
                <w:color w:val="000000"/>
                <w:sz w:val="20"/>
                <w:szCs w:val="20"/>
                <w:highlight w:val="yellow"/>
              </w:rPr>
            </w:pPr>
            <w:r w:rsidRPr="00600F55">
              <w:rPr>
                <w:color w:val="000000"/>
                <w:sz w:val="20"/>
                <w:szCs w:val="20"/>
              </w:rPr>
              <w:t>0</w:t>
            </w:r>
          </w:p>
        </w:tc>
        <w:tc>
          <w:tcPr>
            <w:tcW w:w="1560" w:type="dxa"/>
          </w:tcPr>
          <w:p w14:paraId="4E36ADF6" w14:textId="77777777" w:rsidR="00600F55" w:rsidRPr="00600F55" w:rsidRDefault="00600F55" w:rsidP="00600F55">
            <w:pPr>
              <w:ind w:firstLine="709"/>
              <w:jc w:val="center"/>
              <w:rPr>
                <w:color w:val="000000"/>
                <w:sz w:val="20"/>
                <w:szCs w:val="20"/>
              </w:rPr>
            </w:pPr>
            <w:r w:rsidRPr="00600F55">
              <w:rPr>
                <w:color w:val="000000"/>
                <w:sz w:val="20"/>
                <w:szCs w:val="20"/>
              </w:rPr>
              <w:t>0</w:t>
            </w:r>
          </w:p>
        </w:tc>
        <w:tc>
          <w:tcPr>
            <w:tcW w:w="1417" w:type="dxa"/>
            <w:shd w:val="clear" w:color="auto" w:fill="auto"/>
          </w:tcPr>
          <w:p w14:paraId="22BC9095" w14:textId="77777777" w:rsidR="00600F55" w:rsidRPr="00600F55" w:rsidRDefault="00600F55" w:rsidP="00600F55">
            <w:pPr>
              <w:ind w:firstLine="709"/>
              <w:jc w:val="center"/>
              <w:rPr>
                <w:color w:val="000000"/>
                <w:sz w:val="20"/>
                <w:szCs w:val="20"/>
              </w:rPr>
            </w:pPr>
            <w:r w:rsidRPr="00600F55">
              <w:rPr>
                <w:color w:val="000000"/>
                <w:sz w:val="20"/>
                <w:szCs w:val="20"/>
              </w:rPr>
              <w:t>0</w:t>
            </w:r>
          </w:p>
        </w:tc>
        <w:tc>
          <w:tcPr>
            <w:tcW w:w="1418" w:type="dxa"/>
          </w:tcPr>
          <w:p w14:paraId="37037248" w14:textId="77777777" w:rsidR="00600F55" w:rsidRPr="00600F55" w:rsidRDefault="00600F55" w:rsidP="00600F55">
            <w:pPr>
              <w:ind w:right="-108" w:firstLine="709"/>
              <w:jc w:val="center"/>
              <w:rPr>
                <w:color w:val="000000"/>
                <w:sz w:val="20"/>
                <w:szCs w:val="20"/>
              </w:rPr>
            </w:pPr>
            <w:r w:rsidRPr="00600F55">
              <w:rPr>
                <w:color w:val="000000"/>
                <w:sz w:val="20"/>
                <w:szCs w:val="20"/>
              </w:rPr>
              <w:t>0</w:t>
            </w:r>
          </w:p>
        </w:tc>
        <w:tc>
          <w:tcPr>
            <w:tcW w:w="3484" w:type="dxa"/>
          </w:tcPr>
          <w:p w14:paraId="1A43F8F1" w14:textId="77777777" w:rsidR="00600F55" w:rsidRPr="00600F55" w:rsidRDefault="00600F55" w:rsidP="00600F55">
            <w:pPr>
              <w:widowControl w:val="0"/>
              <w:autoSpaceDE w:val="0"/>
              <w:autoSpaceDN w:val="0"/>
              <w:adjustRightInd w:val="0"/>
              <w:ind w:firstLine="709"/>
              <w:jc w:val="center"/>
              <w:rPr>
                <w:color w:val="000000"/>
                <w:sz w:val="20"/>
                <w:szCs w:val="20"/>
              </w:rPr>
            </w:pPr>
          </w:p>
        </w:tc>
      </w:tr>
    </w:tbl>
    <w:p w14:paraId="148F91D1" w14:textId="77777777" w:rsidR="00600F55" w:rsidRPr="00600F55" w:rsidRDefault="00600F55" w:rsidP="00600F55">
      <w:pPr>
        <w:widowControl w:val="0"/>
        <w:autoSpaceDE w:val="0"/>
        <w:autoSpaceDN w:val="0"/>
        <w:adjustRightInd w:val="0"/>
        <w:ind w:firstLine="709"/>
        <w:jc w:val="center"/>
        <w:rPr>
          <w:color w:val="000000"/>
          <w:sz w:val="20"/>
          <w:szCs w:val="20"/>
          <w:highlight w:val="green"/>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3887"/>
        <w:gridCol w:w="1398"/>
        <w:gridCol w:w="19"/>
        <w:gridCol w:w="1359"/>
        <w:gridCol w:w="1559"/>
        <w:gridCol w:w="1417"/>
        <w:gridCol w:w="142"/>
        <w:gridCol w:w="1399"/>
        <w:gridCol w:w="19"/>
        <w:gridCol w:w="2976"/>
      </w:tblGrid>
      <w:tr w:rsidR="00600F55" w:rsidRPr="00600F55" w14:paraId="4CE72271" w14:textId="77777777" w:rsidTr="00453A3F">
        <w:trPr>
          <w:cantSplit/>
          <w:trHeight w:val="440"/>
        </w:trPr>
        <w:tc>
          <w:tcPr>
            <w:tcW w:w="675" w:type="dxa"/>
            <w:vMerge w:val="restart"/>
          </w:tcPr>
          <w:p w14:paraId="62D9B09A" w14:textId="77777777" w:rsidR="00600F55" w:rsidRPr="00600F55" w:rsidRDefault="00600F55" w:rsidP="00600F55">
            <w:pPr>
              <w:widowControl w:val="0"/>
              <w:autoSpaceDE w:val="0"/>
              <w:autoSpaceDN w:val="0"/>
              <w:adjustRightInd w:val="0"/>
              <w:ind w:firstLine="709"/>
              <w:jc w:val="center"/>
              <w:rPr>
                <w:color w:val="000000"/>
                <w:sz w:val="20"/>
                <w:szCs w:val="20"/>
              </w:rPr>
            </w:pPr>
          </w:p>
          <w:p w14:paraId="5458EE31" w14:textId="77777777" w:rsidR="00600F55" w:rsidRPr="00600F55" w:rsidRDefault="00600F55" w:rsidP="00600F55">
            <w:pPr>
              <w:widowControl w:val="0"/>
              <w:autoSpaceDE w:val="0"/>
              <w:autoSpaceDN w:val="0"/>
              <w:adjustRightInd w:val="0"/>
              <w:ind w:firstLine="142"/>
              <w:jc w:val="center"/>
              <w:rPr>
                <w:color w:val="000000"/>
                <w:sz w:val="20"/>
                <w:szCs w:val="20"/>
              </w:rPr>
            </w:pPr>
            <w:r w:rsidRPr="00600F55">
              <w:rPr>
                <w:color w:val="000000"/>
                <w:sz w:val="20"/>
                <w:szCs w:val="20"/>
              </w:rPr>
              <w:t>№ п/п</w:t>
            </w:r>
          </w:p>
        </w:tc>
        <w:tc>
          <w:tcPr>
            <w:tcW w:w="3887" w:type="dxa"/>
            <w:vMerge w:val="restart"/>
          </w:tcPr>
          <w:p w14:paraId="72B6BD5E" w14:textId="77777777" w:rsidR="00600F55" w:rsidRPr="00600F55" w:rsidRDefault="00600F55" w:rsidP="00600F55">
            <w:pPr>
              <w:widowControl w:val="0"/>
              <w:autoSpaceDE w:val="0"/>
              <w:autoSpaceDN w:val="0"/>
              <w:adjustRightInd w:val="0"/>
              <w:ind w:firstLine="93"/>
              <w:jc w:val="center"/>
              <w:rPr>
                <w:color w:val="000000"/>
                <w:sz w:val="20"/>
                <w:szCs w:val="20"/>
              </w:rPr>
            </w:pPr>
            <w:r w:rsidRPr="00600F55">
              <w:rPr>
                <w:color w:val="000000"/>
                <w:sz w:val="20"/>
                <w:szCs w:val="20"/>
              </w:rPr>
              <w:t>Наименование мероприятий,</w:t>
            </w:r>
          </w:p>
          <w:p w14:paraId="678BAABE" w14:textId="77777777" w:rsidR="00600F55" w:rsidRPr="00600F55" w:rsidRDefault="00600F55" w:rsidP="00600F55">
            <w:pPr>
              <w:widowControl w:val="0"/>
              <w:autoSpaceDE w:val="0"/>
              <w:autoSpaceDN w:val="0"/>
              <w:adjustRightInd w:val="0"/>
              <w:jc w:val="center"/>
              <w:rPr>
                <w:color w:val="000000"/>
                <w:sz w:val="20"/>
                <w:szCs w:val="20"/>
              </w:rPr>
            </w:pPr>
            <w:r w:rsidRPr="00600F55">
              <w:rPr>
                <w:color w:val="000000"/>
                <w:sz w:val="20"/>
                <w:szCs w:val="20"/>
              </w:rPr>
              <w:t>источники финансирования</w:t>
            </w:r>
          </w:p>
        </w:tc>
        <w:tc>
          <w:tcPr>
            <w:tcW w:w="1398" w:type="dxa"/>
            <w:vMerge w:val="restart"/>
          </w:tcPr>
          <w:p w14:paraId="742234EE" w14:textId="77777777" w:rsidR="00600F55" w:rsidRPr="00600F55" w:rsidRDefault="00600F55" w:rsidP="00600F55">
            <w:pPr>
              <w:widowControl w:val="0"/>
              <w:autoSpaceDE w:val="0"/>
              <w:autoSpaceDN w:val="0"/>
              <w:adjustRightInd w:val="0"/>
              <w:jc w:val="center"/>
              <w:rPr>
                <w:color w:val="000000"/>
                <w:sz w:val="20"/>
                <w:szCs w:val="20"/>
              </w:rPr>
            </w:pPr>
            <w:r w:rsidRPr="00600F55">
              <w:rPr>
                <w:color w:val="000000"/>
                <w:sz w:val="20"/>
                <w:szCs w:val="20"/>
              </w:rPr>
              <w:t>Задание по вводу мощностей</w:t>
            </w:r>
          </w:p>
        </w:tc>
        <w:tc>
          <w:tcPr>
            <w:tcW w:w="5914" w:type="dxa"/>
            <w:gridSpan w:val="7"/>
          </w:tcPr>
          <w:p w14:paraId="5F557C9B" w14:textId="77777777" w:rsidR="00600F55" w:rsidRPr="00600F55" w:rsidRDefault="00600F55" w:rsidP="00600F55">
            <w:pPr>
              <w:widowControl w:val="0"/>
              <w:autoSpaceDE w:val="0"/>
              <w:autoSpaceDN w:val="0"/>
              <w:adjustRightInd w:val="0"/>
              <w:ind w:hanging="6"/>
              <w:jc w:val="center"/>
              <w:rPr>
                <w:color w:val="000000"/>
                <w:sz w:val="20"/>
                <w:szCs w:val="20"/>
              </w:rPr>
            </w:pPr>
            <w:r w:rsidRPr="00600F55">
              <w:rPr>
                <w:color w:val="000000"/>
                <w:sz w:val="20"/>
                <w:szCs w:val="20"/>
              </w:rPr>
              <w:t>Объем финансирования на 2025г, тыс. руб.</w:t>
            </w:r>
          </w:p>
        </w:tc>
        <w:tc>
          <w:tcPr>
            <w:tcW w:w="2976" w:type="dxa"/>
            <w:vMerge w:val="restart"/>
          </w:tcPr>
          <w:p w14:paraId="6D9A20BF" w14:textId="77777777" w:rsidR="00600F55" w:rsidRPr="00600F55" w:rsidRDefault="00600F55" w:rsidP="00600F55">
            <w:pPr>
              <w:widowControl w:val="0"/>
              <w:autoSpaceDE w:val="0"/>
              <w:autoSpaceDN w:val="0"/>
              <w:adjustRightInd w:val="0"/>
              <w:jc w:val="center"/>
              <w:rPr>
                <w:color w:val="000000"/>
                <w:sz w:val="20"/>
                <w:szCs w:val="20"/>
              </w:rPr>
            </w:pPr>
            <w:r w:rsidRPr="00600F55">
              <w:rPr>
                <w:color w:val="000000"/>
                <w:sz w:val="20"/>
                <w:szCs w:val="20"/>
              </w:rPr>
              <w:t>Ответственные исполнители</w:t>
            </w:r>
          </w:p>
        </w:tc>
      </w:tr>
      <w:tr w:rsidR="00600F55" w:rsidRPr="00600F55" w14:paraId="24D2D3B9" w14:textId="77777777" w:rsidTr="00453A3F">
        <w:trPr>
          <w:cantSplit/>
          <w:trHeight w:val="580"/>
        </w:trPr>
        <w:tc>
          <w:tcPr>
            <w:tcW w:w="675" w:type="dxa"/>
            <w:vMerge/>
          </w:tcPr>
          <w:p w14:paraId="5A2127FC" w14:textId="77777777" w:rsidR="00600F55" w:rsidRPr="00600F55" w:rsidRDefault="00600F55" w:rsidP="00600F55">
            <w:pPr>
              <w:widowControl w:val="0"/>
              <w:autoSpaceDE w:val="0"/>
              <w:autoSpaceDN w:val="0"/>
              <w:adjustRightInd w:val="0"/>
              <w:ind w:firstLine="709"/>
              <w:jc w:val="center"/>
              <w:rPr>
                <w:color w:val="000000"/>
                <w:sz w:val="20"/>
                <w:szCs w:val="20"/>
              </w:rPr>
            </w:pPr>
          </w:p>
        </w:tc>
        <w:tc>
          <w:tcPr>
            <w:tcW w:w="3887" w:type="dxa"/>
            <w:vMerge/>
          </w:tcPr>
          <w:p w14:paraId="4507CDB5" w14:textId="77777777" w:rsidR="00600F55" w:rsidRPr="00600F55" w:rsidRDefault="00600F55" w:rsidP="00600F55">
            <w:pPr>
              <w:widowControl w:val="0"/>
              <w:autoSpaceDE w:val="0"/>
              <w:autoSpaceDN w:val="0"/>
              <w:adjustRightInd w:val="0"/>
              <w:ind w:firstLine="709"/>
              <w:jc w:val="center"/>
              <w:rPr>
                <w:color w:val="000000"/>
                <w:sz w:val="20"/>
                <w:szCs w:val="20"/>
              </w:rPr>
            </w:pPr>
          </w:p>
        </w:tc>
        <w:tc>
          <w:tcPr>
            <w:tcW w:w="1398" w:type="dxa"/>
            <w:vMerge/>
          </w:tcPr>
          <w:p w14:paraId="576B6674" w14:textId="77777777" w:rsidR="00600F55" w:rsidRPr="00600F55" w:rsidRDefault="00600F55" w:rsidP="00600F55">
            <w:pPr>
              <w:widowControl w:val="0"/>
              <w:autoSpaceDE w:val="0"/>
              <w:autoSpaceDN w:val="0"/>
              <w:adjustRightInd w:val="0"/>
              <w:ind w:firstLine="709"/>
              <w:jc w:val="center"/>
              <w:rPr>
                <w:color w:val="000000"/>
                <w:sz w:val="20"/>
                <w:szCs w:val="20"/>
              </w:rPr>
            </w:pPr>
          </w:p>
        </w:tc>
        <w:tc>
          <w:tcPr>
            <w:tcW w:w="1378" w:type="dxa"/>
            <w:gridSpan w:val="2"/>
          </w:tcPr>
          <w:p w14:paraId="4E4657D7" w14:textId="77777777" w:rsidR="00600F55" w:rsidRPr="00600F55" w:rsidRDefault="00600F55" w:rsidP="00600F55">
            <w:pPr>
              <w:widowControl w:val="0"/>
              <w:autoSpaceDE w:val="0"/>
              <w:autoSpaceDN w:val="0"/>
              <w:adjustRightInd w:val="0"/>
              <w:ind w:hanging="6"/>
              <w:rPr>
                <w:color w:val="000000"/>
                <w:sz w:val="20"/>
                <w:szCs w:val="20"/>
              </w:rPr>
            </w:pPr>
            <w:r w:rsidRPr="00600F55">
              <w:rPr>
                <w:color w:val="000000"/>
                <w:sz w:val="20"/>
                <w:szCs w:val="20"/>
              </w:rPr>
              <w:t>Всего</w:t>
            </w:r>
          </w:p>
        </w:tc>
        <w:tc>
          <w:tcPr>
            <w:tcW w:w="1559" w:type="dxa"/>
          </w:tcPr>
          <w:p w14:paraId="7BA4BBED" w14:textId="77777777" w:rsidR="00600F55" w:rsidRPr="00600F55" w:rsidRDefault="00600F55" w:rsidP="00600F55">
            <w:pPr>
              <w:widowControl w:val="0"/>
              <w:autoSpaceDE w:val="0"/>
              <w:autoSpaceDN w:val="0"/>
              <w:adjustRightInd w:val="0"/>
              <w:rPr>
                <w:color w:val="000000"/>
                <w:sz w:val="20"/>
                <w:szCs w:val="20"/>
              </w:rPr>
            </w:pPr>
            <w:r w:rsidRPr="00600F55">
              <w:rPr>
                <w:color w:val="000000"/>
                <w:sz w:val="20"/>
                <w:szCs w:val="20"/>
              </w:rPr>
              <w:t xml:space="preserve">Федеральный бюджет </w:t>
            </w:r>
          </w:p>
        </w:tc>
        <w:tc>
          <w:tcPr>
            <w:tcW w:w="1417" w:type="dxa"/>
          </w:tcPr>
          <w:p w14:paraId="79CA77B8" w14:textId="77777777" w:rsidR="00600F55" w:rsidRPr="00600F55" w:rsidRDefault="00600F55" w:rsidP="00600F55">
            <w:pPr>
              <w:widowControl w:val="0"/>
              <w:autoSpaceDE w:val="0"/>
              <w:autoSpaceDN w:val="0"/>
              <w:adjustRightInd w:val="0"/>
              <w:ind w:firstLine="34"/>
              <w:rPr>
                <w:color w:val="000000"/>
                <w:sz w:val="20"/>
                <w:szCs w:val="20"/>
              </w:rPr>
            </w:pPr>
            <w:r w:rsidRPr="00600F55">
              <w:rPr>
                <w:color w:val="000000"/>
                <w:sz w:val="20"/>
                <w:szCs w:val="20"/>
              </w:rPr>
              <w:t xml:space="preserve">Областной бюджет </w:t>
            </w:r>
          </w:p>
        </w:tc>
        <w:tc>
          <w:tcPr>
            <w:tcW w:w="1560" w:type="dxa"/>
            <w:gridSpan w:val="3"/>
          </w:tcPr>
          <w:p w14:paraId="675FBB29" w14:textId="77777777" w:rsidR="00600F55" w:rsidRPr="00600F55" w:rsidRDefault="00600F55" w:rsidP="00600F55">
            <w:pPr>
              <w:widowControl w:val="0"/>
              <w:autoSpaceDE w:val="0"/>
              <w:autoSpaceDN w:val="0"/>
              <w:adjustRightInd w:val="0"/>
              <w:ind w:firstLine="34"/>
              <w:rPr>
                <w:color w:val="000000"/>
                <w:sz w:val="20"/>
                <w:szCs w:val="20"/>
              </w:rPr>
            </w:pPr>
            <w:r w:rsidRPr="00600F55">
              <w:rPr>
                <w:color w:val="000000"/>
                <w:sz w:val="20"/>
                <w:szCs w:val="20"/>
              </w:rPr>
              <w:t xml:space="preserve">Местный бюджет </w:t>
            </w:r>
          </w:p>
        </w:tc>
        <w:tc>
          <w:tcPr>
            <w:tcW w:w="2976" w:type="dxa"/>
            <w:vMerge/>
          </w:tcPr>
          <w:p w14:paraId="5E9C14B2" w14:textId="77777777" w:rsidR="00600F55" w:rsidRPr="00600F55" w:rsidRDefault="00600F55" w:rsidP="00600F55">
            <w:pPr>
              <w:widowControl w:val="0"/>
              <w:autoSpaceDE w:val="0"/>
              <w:autoSpaceDN w:val="0"/>
              <w:adjustRightInd w:val="0"/>
              <w:ind w:firstLine="709"/>
              <w:jc w:val="center"/>
              <w:rPr>
                <w:color w:val="000000"/>
                <w:sz w:val="20"/>
                <w:szCs w:val="20"/>
              </w:rPr>
            </w:pPr>
          </w:p>
        </w:tc>
      </w:tr>
      <w:tr w:rsidR="00600F55" w:rsidRPr="00600F55" w14:paraId="0FDAB8F1" w14:textId="77777777" w:rsidTr="00453A3F">
        <w:trPr>
          <w:cantSplit/>
        </w:trPr>
        <w:tc>
          <w:tcPr>
            <w:tcW w:w="675" w:type="dxa"/>
          </w:tcPr>
          <w:p w14:paraId="471118A1" w14:textId="77777777" w:rsidR="00600F55" w:rsidRPr="00600F55" w:rsidRDefault="00600F55" w:rsidP="00600F55">
            <w:pPr>
              <w:widowControl w:val="0"/>
              <w:autoSpaceDE w:val="0"/>
              <w:autoSpaceDN w:val="0"/>
              <w:adjustRightInd w:val="0"/>
              <w:ind w:firstLine="142"/>
              <w:jc w:val="center"/>
              <w:rPr>
                <w:color w:val="000000"/>
                <w:sz w:val="20"/>
                <w:szCs w:val="20"/>
              </w:rPr>
            </w:pPr>
            <w:r w:rsidRPr="00600F55">
              <w:rPr>
                <w:color w:val="000000"/>
                <w:sz w:val="20"/>
                <w:szCs w:val="20"/>
              </w:rPr>
              <w:t>1</w:t>
            </w:r>
          </w:p>
        </w:tc>
        <w:tc>
          <w:tcPr>
            <w:tcW w:w="3887" w:type="dxa"/>
          </w:tcPr>
          <w:p w14:paraId="75EAA9B5" w14:textId="77777777" w:rsidR="00600F55" w:rsidRPr="00600F55" w:rsidRDefault="00600F55" w:rsidP="00600F55">
            <w:pPr>
              <w:widowControl w:val="0"/>
              <w:autoSpaceDE w:val="0"/>
              <w:autoSpaceDN w:val="0"/>
              <w:adjustRightInd w:val="0"/>
              <w:ind w:firstLine="34"/>
              <w:jc w:val="center"/>
              <w:rPr>
                <w:color w:val="000000"/>
                <w:sz w:val="20"/>
                <w:szCs w:val="20"/>
              </w:rPr>
            </w:pPr>
            <w:r w:rsidRPr="00600F55">
              <w:rPr>
                <w:color w:val="000000"/>
                <w:sz w:val="20"/>
                <w:szCs w:val="20"/>
              </w:rPr>
              <w:t>2</w:t>
            </w:r>
          </w:p>
        </w:tc>
        <w:tc>
          <w:tcPr>
            <w:tcW w:w="1398" w:type="dxa"/>
          </w:tcPr>
          <w:p w14:paraId="467D810F" w14:textId="77777777" w:rsidR="00600F55" w:rsidRPr="00600F55" w:rsidRDefault="00600F55" w:rsidP="00600F55">
            <w:pPr>
              <w:widowControl w:val="0"/>
              <w:autoSpaceDE w:val="0"/>
              <w:autoSpaceDN w:val="0"/>
              <w:adjustRightInd w:val="0"/>
              <w:jc w:val="center"/>
              <w:rPr>
                <w:color w:val="000000"/>
                <w:sz w:val="20"/>
                <w:szCs w:val="20"/>
              </w:rPr>
            </w:pPr>
            <w:r w:rsidRPr="00600F55">
              <w:rPr>
                <w:color w:val="000000"/>
                <w:sz w:val="20"/>
                <w:szCs w:val="20"/>
              </w:rPr>
              <w:t>3</w:t>
            </w:r>
          </w:p>
        </w:tc>
        <w:tc>
          <w:tcPr>
            <w:tcW w:w="1378" w:type="dxa"/>
            <w:gridSpan w:val="2"/>
          </w:tcPr>
          <w:p w14:paraId="57CD0379" w14:textId="77777777" w:rsidR="00600F55" w:rsidRPr="00600F55" w:rsidRDefault="00600F55" w:rsidP="00600F55">
            <w:pPr>
              <w:widowControl w:val="0"/>
              <w:autoSpaceDE w:val="0"/>
              <w:autoSpaceDN w:val="0"/>
              <w:adjustRightInd w:val="0"/>
              <w:ind w:hanging="6"/>
              <w:jc w:val="center"/>
              <w:rPr>
                <w:color w:val="000000"/>
                <w:sz w:val="20"/>
                <w:szCs w:val="20"/>
              </w:rPr>
            </w:pPr>
            <w:r w:rsidRPr="00600F55">
              <w:rPr>
                <w:color w:val="000000"/>
                <w:sz w:val="20"/>
                <w:szCs w:val="20"/>
              </w:rPr>
              <w:t>5</w:t>
            </w:r>
          </w:p>
        </w:tc>
        <w:tc>
          <w:tcPr>
            <w:tcW w:w="1559" w:type="dxa"/>
          </w:tcPr>
          <w:p w14:paraId="6F0B2FCA" w14:textId="77777777" w:rsidR="00600F55" w:rsidRPr="00600F55" w:rsidRDefault="00600F55" w:rsidP="00600F55">
            <w:pPr>
              <w:widowControl w:val="0"/>
              <w:autoSpaceDE w:val="0"/>
              <w:autoSpaceDN w:val="0"/>
              <w:adjustRightInd w:val="0"/>
              <w:ind w:right="93" w:firstLine="116"/>
              <w:jc w:val="center"/>
              <w:rPr>
                <w:color w:val="000000"/>
                <w:sz w:val="20"/>
                <w:szCs w:val="20"/>
              </w:rPr>
            </w:pPr>
            <w:r w:rsidRPr="00600F55">
              <w:rPr>
                <w:color w:val="000000"/>
                <w:sz w:val="20"/>
                <w:szCs w:val="20"/>
              </w:rPr>
              <w:t>6</w:t>
            </w:r>
          </w:p>
        </w:tc>
        <w:tc>
          <w:tcPr>
            <w:tcW w:w="1417" w:type="dxa"/>
          </w:tcPr>
          <w:p w14:paraId="1B355BBC" w14:textId="77777777" w:rsidR="00600F55" w:rsidRPr="00600F55" w:rsidRDefault="00600F55" w:rsidP="00600F55">
            <w:pPr>
              <w:widowControl w:val="0"/>
              <w:autoSpaceDE w:val="0"/>
              <w:autoSpaceDN w:val="0"/>
              <w:adjustRightInd w:val="0"/>
              <w:ind w:firstLine="34"/>
              <w:jc w:val="center"/>
              <w:rPr>
                <w:color w:val="000000"/>
                <w:sz w:val="20"/>
                <w:szCs w:val="20"/>
              </w:rPr>
            </w:pPr>
            <w:r w:rsidRPr="00600F55">
              <w:rPr>
                <w:color w:val="000000"/>
                <w:sz w:val="20"/>
                <w:szCs w:val="20"/>
              </w:rPr>
              <w:t>7</w:t>
            </w:r>
          </w:p>
        </w:tc>
        <w:tc>
          <w:tcPr>
            <w:tcW w:w="1560" w:type="dxa"/>
            <w:gridSpan w:val="3"/>
          </w:tcPr>
          <w:p w14:paraId="690CFECE" w14:textId="77777777" w:rsidR="00600F55" w:rsidRPr="00600F55" w:rsidRDefault="00600F55" w:rsidP="00600F55">
            <w:pPr>
              <w:widowControl w:val="0"/>
              <w:autoSpaceDE w:val="0"/>
              <w:autoSpaceDN w:val="0"/>
              <w:adjustRightInd w:val="0"/>
              <w:ind w:firstLine="34"/>
              <w:jc w:val="center"/>
              <w:rPr>
                <w:color w:val="000000"/>
                <w:sz w:val="20"/>
                <w:szCs w:val="20"/>
              </w:rPr>
            </w:pPr>
            <w:r w:rsidRPr="00600F55">
              <w:rPr>
                <w:color w:val="000000"/>
                <w:sz w:val="20"/>
                <w:szCs w:val="20"/>
              </w:rPr>
              <w:t>8</w:t>
            </w:r>
          </w:p>
        </w:tc>
        <w:tc>
          <w:tcPr>
            <w:tcW w:w="2976" w:type="dxa"/>
          </w:tcPr>
          <w:p w14:paraId="329817ED" w14:textId="77777777" w:rsidR="00600F55" w:rsidRPr="00600F55" w:rsidRDefault="00600F55" w:rsidP="00600F55">
            <w:pPr>
              <w:widowControl w:val="0"/>
              <w:autoSpaceDE w:val="0"/>
              <w:autoSpaceDN w:val="0"/>
              <w:adjustRightInd w:val="0"/>
              <w:ind w:firstLine="709"/>
              <w:jc w:val="center"/>
              <w:rPr>
                <w:color w:val="000000"/>
                <w:sz w:val="20"/>
                <w:szCs w:val="20"/>
              </w:rPr>
            </w:pPr>
            <w:r w:rsidRPr="00600F55">
              <w:rPr>
                <w:color w:val="000000"/>
                <w:sz w:val="20"/>
                <w:szCs w:val="20"/>
              </w:rPr>
              <w:t>9</w:t>
            </w:r>
          </w:p>
        </w:tc>
      </w:tr>
      <w:tr w:rsidR="00600F55" w:rsidRPr="00600F55" w14:paraId="5964F546" w14:textId="77777777" w:rsidTr="00453A3F">
        <w:trPr>
          <w:cantSplit/>
          <w:trHeight w:val="316"/>
        </w:trPr>
        <w:tc>
          <w:tcPr>
            <w:tcW w:w="675" w:type="dxa"/>
            <w:vMerge w:val="restart"/>
          </w:tcPr>
          <w:p w14:paraId="54F5A0DC" w14:textId="77777777" w:rsidR="00600F55" w:rsidRPr="00600F55" w:rsidRDefault="00600F55" w:rsidP="00600F55">
            <w:pPr>
              <w:widowControl w:val="0"/>
              <w:autoSpaceDE w:val="0"/>
              <w:autoSpaceDN w:val="0"/>
              <w:adjustRightInd w:val="0"/>
              <w:ind w:firstLine="709"/>
              <w:jc w:val="center"/>
              <w:rPr>
                <w:color w:val="000000"/>
                <w:sz w:val="20"/>
                <w:szCs w:val="20"/>
              </w:rPr>
            </w:pPr>
          </w:p>
          <w:p w14:paraId="6E28F14F" w14:textId="77777777" w:rsidR="00600F55" w:rsidRPr="00600F55" w:rsidRDefault="00600F55" w:rsidP="00600F55">
            <w:pPr>
              <w:widowControl w:val="0"/>
              <w:autoSpaceDE w:val="0"/>
              <w:autoSpaceDN w:val="0"/>
              <w:adjustRightInd w:val="0"/>
              <w:jc w:val="center"/>
              <w:rPr>
                <w:color w:val="000000"/>
                <w:sz w:val="20"/>
                <w:szCs w:val="20"/>
              </w:rPr>
            </w:pPr>
            <w:r w:rsidRPr="00600F55">
              <w:rPr>
                <w:color w:val="000000"/>
                <w:sz w:val="20"/>
                <w:szCs w:val="20"/>
              </w:rPr>
              <w:t>1</w:t>
            </w:r>
          </w:p>
        </w:tc>
        <w:tc>
          <w:tcPr>
            <w:tcW w:w="3887" w:type="dxa"/>
            <w:vMerge w:val="restart"/>
          </w:tcPr>
          <w:p w14:paraId="33BE584A" w14:textId="77777777" w:rsidR="00600F55" w:rsidRPr="00600F55" w:rsidRDefault="00600F55" w:rsidP="00600F55">
            <w:pPr>
              <w:widowControl w:val="0"/>
              <w:autoSpaceDE w:val="0"/>
              <w:autoSpaceDN w:val="0"/>
              <w:adjustRightInd w:val="0"/>
              <w:ind w:right="360" w:firstLine="709"/>
              <w:rPr>
                <w:sz w:val="20"/>
                <w:szCs w:val="20"/>
              </w:rPr>
            </w:pPr>
          </w:p>
        </w:tc>
        <w:tc>
          <w:tcPr>
            <w:tcW w:w="1398" w:type="dxa"/>
            <w:vMerge w:val="restart"/>
          </w:tcPr>
          <w:p w14:paraId="284DDAA3" w14:textId="77777777" w:rsidR="00600F55" w:rsidRPr="00600F55" w:rsidRDefault="00600F55" w:rsidP="00600F55">
            <w:pPr>
              <w:ind w:firstLine="709"/>
              <w:rPr>
                <w:color w:val="000000"/>
                <w:sz w:val="20"/>
                <w:szCs w:val="20"/>
              </w:rPr>
            </w:pPr>
          </w:p>
        </w:tc>
        <w:tc>
          <w:tcPr>
            <w:tcW w:w="1378" w:type="dxa"/>
            <w:gridSpan w:val="2"/>
            <w:vMerge w:val="restart"/>
          </w:tcPr>
          <w:p w14:paraId="4DC96B31" w14:textId="77777777" w:rsidR="00600F55" w:rsidRPr="00600F55" w:rsidRDefault="00600F55" w:rsidP="00600F55">
            <w:pPr>
              <w:ind w:firstLine="709"/>
              <w:rPr>
                <w:color w:val="000000"/>
                <w:sz w:val="20"/>
                <w:szCs w:val="20"/>
              </w:rPr>
            </w:pPr>
          </w:p>
        </w:tc>
        <w:tc>
          <w:tcPr>
            <w:tcW w:w="1559" w:type="dxa"/>
          </w:tcPr>
          <w:p w14:paraId="432217AF" w14:textId="77777777" w:rsidR="00600F55" w:rsidRPr="00600F55" w:rsidRDefault="00600F55" w:rsidP="00600F55">
            <w:pPr>
              <w:widowControl w:val="0"/>
              <w:tabs>
                <w:tab w:val="left" w:pos="918"/>
              </w:tabs>
              <w:autoSpaceDE w:val="0"/>
              <w:autoSpaceDN w:val="0"/>
              <w:adjustRightInd w:val="0"/>
              <w:ind w:right="34" w:firstLine="709"/>
              <w:rPr>
                <w:sz w:val="20"/>
                <w:szCs w:val="20"/>
              </w:rPr>
            </w:pPr>
          </w:p>
        </w:tc>
        <w:tc>
          <w:tcPr>
            <w:tcW w:w="1417" w:type="dxa"/>
          </w:tcPr>
          <w:p w14:paraId="0DF36919" w14:textId="77777777" w:rsidR="00600F55" w:rsidRPr="00600F55" w:rsidRDefault="00600F55" w:rsidP="00600F55">
            <w:pPr>
              <w:widowControl w:val="0"/>
              <w:tabs>
                <w:tab w:val="left" w:pos="918"/>
              </w:tabs>
              <w:autoSpaceDE w:val="0"/>
              <w:autoSpaceDN w:val="0"/>
              <w:adjustRightInd w:val="0"/>
              <w:ind w:right="34" w:firstLine="709"/>
              <w:rPr>
                <w:sz w:val="20"/>
                <w:szCs w:val="20"/>
              </w:rPr>
            </w:pPr>
          </w:p>
        </w:tc>
        <w:tc>
          <w:tcPr>
            <w:tcW w:w="1560" w:type="dxa"/>
            <w:gridSpan w:val="3"/>
            <w:vMerge w:val="restart"/>
          </w:tcPr>
          <w:p w14:paraId="4E13935C" w14:textId="77777777" w:rsidR="00600F55" w:rsidRPr="00600F55" w:rsidRDefault="00600F55" w:rsidP="00600F55">
            <w:pPr>
              <w:widowControl w:val="0"/>
              <w:autoSpaceDE w:val="0"/>
              <w:autoSpaceDN w:val="0"/>
              <w:adjustRightInd w:val="0"/>
              <w:ind w:right="34" w:firstLine="709"/>
              <w:rPr>
                <w:sz w:val="20"/>
                <w:szCs w:val="20"/>
              </w:rPr>
            </w:pPr>
          </w:p>
        </w:tc>
        <w:tc>
          <w:tcPr>
            <w:tcW w:w="2976" w:type="dxa"/>
            <w:vMerge w:val="restart"/>
          </w:tcPr>
          <w:p w14:paraId="600921DD" w14:textId="77777777" w:rsidR="00600F55" w:rsidRPr="00600F55" w:rsidRDefault="00600F55" w:rsidP="00600F55">
            <w:pPr>
              <w:widowControl w:val="0"/>
              <w:autoSpaceDE w:val="0"/>
              <w:autoSpaceDN w:val="0"/>
              <w:adjustRightInd w:val="0"/>
              <w:ind w:firstLine="709"/>
              <w:rPr>
                <w:color w:val="000000"/>
                <w:sz w:val="20"/>
                <w:szCs w:val="20"/>
              </w:rPr>
            </w:pPr>
          </w:p>
        </w:tc>
      </w:tr>
      <w:tr w:rsidR="00600F55" w:rsidRPr="00600F55" w14:paraId="08043BAB" w14:textId="77777777" w:rsidTr="00453A3F">
        <w:trPr>
          <w:cantSplit/>
          <w:trHeight w:val="333"/>
        </w:trPr>
        <w:tc>
          <w:tcPr>
            <w:tcW w:w="675" w:type="dxa"/>
            <w:vMerge/>
          </w:tcPr>
          <w:p w14:paraId="11225E0B" w14:textId="77777777" w:rsidR="00600F55" w:rsidRPr="00600F55" w:rsidRDefault="00600F55" w:rsidP="00600F55">
            <w:pPr>
              <w:widowControl w:val="0"/>
              <w:autoSpaceDE w:val="0"/>
              <w:autoSpaceDN w:val="0"/>
              <w:adjustRightInd w:val="0"/>
              <w:ind w:firstLine="709"/>
              <w:jc w:val="center"/>
              <w:rPr>
                <w:color w:val="000000"/>
                <w:sz w:val="20"/>
                <w:szCs w:val="20"/>
              </w:rPr>
            </w:pPr>
          </w:p>
        </w:tc>
        <w:tc>
          <w:tcPr>
            <w:tcW w:w="3887" w:type="dxa"/>
            <w:vMerge/>
          </w:tcPr>
          <w:p w14:paraId="6E7E76C7" w14:textId="77777777" w:rsidR="00600F55" w:rsidRPr="00600F55" w:rsidRDefault="00600F55" w:rsidP="00600F55">
            <w:pPr>
              <w:widowControl w:val="0"/>
              <w:autoSpaceDE w:val="0"/>
              <w:autoSpaceDN w:val="0"/>
              <w:adjustRightInd w:val="0"/>
              <w:ind w:right="360" w:firstLine="709"/>
              <w:rPr>
                <w:color w:val="000000"/>
                <w:sz w:val="20"/>
                <w:szCs w:val="20"/>
              </w:rPr>
            </w:pPr>
          </w:p>
        </w:tc>
        <w:tc>
          <w:tcPr>
            <w:tcW w:w="1398" w:type="dxa"/>
            <w:vMerge/>
            <w:vAlign w:val="center"/>
          </w:tcPr>
          <w:p w14:paraId="049FA5A2" w14:textId="77777777" w:rsidR="00600F55" w:rsidRPr="00600F55" w:rsidRDefault="00600F55" w:rsidP="00600F55">
            <w:pPr>
              <w:ind w:firstLine="709"/>
              <w:jc w:val="center"/>
              <w:rPr>
                <w:color w:val="000000"/>
                <w:sz w:val="20"/>
                <w:szCs w:val="20"/>
              </w:rPr>
            </w:pPr>
          </w:p>
        </w:tc>
        <w:tc>
          <w:tcPr>
            <w:tcW w:w="1378" w:type="dxa"/>
            <w:gridSpan w:val="2"/>
            <w:vMerge/>
            <w:vAlign w:val="center"/>
          </w:tcPr>
          <w:p w14:paraId="7BA1FCB5" w14:textId="77777777" w:rsidR="00600F55" w:rsidRPr="00600F55" w:rsidRDefault="00600F55" w:rsidP="00600F55">
            <w:pPr>
              <w:ind w:firstLine="709"/>
              <w:jc w:val="center"/>
              <w:rPr>
                <w:color w:val="000000"/>
                <w:sz w:val="20"/>
                <w:szCs w:val="20"/>
              </w:rPr>
            </w:pPr>
          </w:p>
        </w:tc>
        <w:tc>
          <w:tcPr>
            <w:tcW w:w="2976" w:type="dxa"/>
            <w:gridSpan w:val="2"/>
          </w:tcPr>
          <w:p w14:paraId="1068A930" w14:textId="77777777" w:rsidR="00600F55" w:rsidRPr="00600F55" w:rsidRDefault="00600F55" w:rsidP="00600F55">
            <w:pPr>
              <w:widowControl w:val="0"/>
              <w:tabs>
                <w:tab w:val="left" w:pos="918"/>
              </w:tabs>
              <w:autoSpaceDE w:val="0"/>
              <w:autoSpaceDN w:val="0"/>
              <w:adjustRightInd w:val="0"/>
              <w:ind w:right="34" w:firstLine="709"/>
              <w:jc w:val="center"/>
              <w:rPr>
                <w:sz w:val="20"/>
                <w:szCs w:val="20"/>
              </w:rPr>
            </w:pPr>
          </w:p>
        </w:tc>
        <w:tc>
          <w:tcPr>
            <w:tcW w:w="1560" w:type="dxa"/>
            <w:gridSpan w:val="3"/>
            <w:vMerge/>
            <w:vAlign w:val="center"/>
          </w:tcPr>
          <w:p w14:paraId="1A2F4C9D" w14:textId="77777777" w:rsidR="00600F55" w:rsidRPr="00600F55" w:rsidRDefault="00600F55" w:rsidP="00600F55">
            <w:pPr>
              <w:widowControl w:val="0"/>
              <w:autoSpaceDE w:val="0"/>
              <w:autoSpaceDN w:val="0"/>
              <w:adjustRightInd w:val="0"/>
              <w:ind w:right="34" w:firstLine="709"/>
              <w:jc w:val="center"/>
              <w:rPr>
                <w:sz w:val="20"/>
                <w:szCs w:val="20"/>
              </w:rPr>
            </w:pPr>
          </w:p>
        </w:tc>
        <w:tc>
          <w:tcPr>
            <w:tcW w:w="2976" w:type="dxa"/>
            <w:vMerge/>
          </w:tcPr>
          <w:p w14:paraId="239AE307" w14:textId="77777777" w:rsidR="00600F55" w:rsidRPr="00600F55" w:rsidRDefault="00600F55" w:rsidP="00600F55">
            <w:pPr>
              <w:widowControl w:val="0"/>
              <w:autoSpaceDE w:val="0"/>
              <w:autoSpaceDN w:val="0"/>
              <w:adjustRightInd w:val="0"/>
              <w:ind w:firstLine="709"/>
              <w:rPr>
                <w:color w:val="000000"/>
                <w:sz w:val="20"/>
                <w:szCs w:val="20"/>
              </w:rPr>
            </w:pPr>
          </w:p>
        </w:tc>
      </w:tr>
      <w:tr w:rsidR="00600F55" w:rsidRPr="00600F55" w14:paraId="060AAF99" w14:textId="77777777" w:rsidTr="00453A3F">
        <w:trPr>
          <w:cantSplit/>
        </w:trPr>
        <w:tc>
          <w:tcPr>
            <w:tcW w:w="675" w:type="dxa"/>
          </w:tcPr>
          <w:p w14:paraId="2571C479" w14:textId="77777777" w:rsidR="00600F55" w:rsidRPr="00600F55" w:rsidRDefault="00600F55" w:rsidP="00600F55">
            <w:pPr>
              <w:widowControl w:val="0"/>
              <w:autoSpaceDE w:val="0"/>
              <w:autoSpaceDN w:val="0"/>
              <w:adjustRightInd w:val="0"/>
              <w:ind w:firstLine="709"/>
              <w:rPr>
                <w:color w:val="000000"/>
                <w:sz w:val="20"/>
                <w:szCs w:val="20"/>
              </w:rPr>
            </w:pPr>
          </w:p>
        </w:tc>
        <w:tc>
          <w:tcPr>
            <w:tcW w:w="3887" w:type="dxa"/>
          </w:tcPr>
          <w:p w14:paraId="188B1606" w14:textId="77777777" w:rsidR="00600F55" w:rsidRPr="00600F55" w:rsidRDefault="00600F55" w:rsidP="00600F55">
            <w:pPr>
              <w:ind w:firstLine="709"/>
              <w:rPr>
                <w:color w:val="000000"/>
                <w:sz w:val="20"/>
                <w:szCs w:val="20"/>
              </w:rPr>
            </w:pPr>
          </w:p>
        </w:tc>
        <w:tc>
          <w:tcPr>
            <w:tcW w:w="1398" w:type="dxa"/>
            <w:vAlign w:val="center"/>
          </w:tcPr>
          <w:p w14:paraId="2AD8A345" w14:textId="77777777" w:rsidR="00600F55" w:rsidRPr="00600F55" w:rsidRDefault="00600F55" w:rsidP="00600F55">
            <w:pPr>
              <w:ind w:firstLine="709"/>
              <w:jc w:val="center"/>
              <w:rPr>
                <w:color w:val="000000"/>
                <w:sz w:val="20"/>
                <w:szCs w:val="20"/>
              </w:rPr>
            </w:pPr>
          </w:p>
        </w:tc>
        <w:tc>
          <w:tcPr>
            <w:tcW w:w="1378" w:type="dxa"/>
            <w:gridSpan w:val="2"/>
          </w:tcPr>
          <w:p w14:paraId="53FC65A8" w14:textId="77777777" w:rsidR="00600F55" w:rsidRPr="00600F55" w:rsidRDefault="00600F55" w:rsidP="00600F55">
            <w:pPr>
              <w:ind w:firstLine="709"/>
              <w:rPr>
                <w:color w:val="000000"/>
                <w:sz w:val="20"/>
                <w:szCs w:val="20"/>
              </w:rPr>
            </w:pPr>
          </w:p>
        </w:tc>
        <w:tc>
          <w:tcPr>
            <w:tcW w:w="1559" w:type="dxa"/>
          </w:tcPr>
          <w:p w14:paraId="14D4C4D6" w14:textId="77777777" w:rsidR="00600F55" w:rsidRPr="00600F55" w:rsidRDefault="00600F55" w:rsidP="00600F55">
            <w:pPr>
              <w:widowControl w:val="0"/>
              <w:tabs>
                <w:tab w:val="left" w:pos="918"/>
              </w:tabs>
              <w:autoSpaceDE w:val="0"/>
              <w:autoSpaceDN w:val="0"/>
              <w:adjustRightInd w:val="0"/>
              <w:ind w:right="34" w:firstLine="709"/>
              <w:rPr>
                <w:sz w:val="20"/>
                <w:szCs w:val="20"/>
              </w:rPr>
            </w:pPr>
          </w:p>
        </w:tc>
        <w:tc>
          <w:tcPr>
            <w:tcW w:w="1417" w:type="dxa"/>
          </w:tcPr>
          <w:p w14:paraId="4190014F" w14:textId="77777777" w:rsidR="00600F55" w:rsidRPr="00600F55" w:rsidRDefault="00600F55" w:rsidP="00600F55">
            <w:pPr>
              <w:widowControl w:val="0"/>
              <w:tabs>
                <w:tab w:val="left" w:pos="918"/>
              </w:tabs>
              <w:autoSpaceDE w:val="0"/>
              <w:autoSpaceDN w:val="0"/>
              <w:adjustRightInd w:val="0"/>
              <w:ind w:right="34" w:firstLine="709"/>
              <w:rPr>
                <w:sz w:val="20"/>
                <w:szCs w:val="20"/>
              </w:rPr>
            </w:pPr>
          </w:p>
        </w:tc>
        <w:tc>
          <w:tcPr>
            <w:tcW w:w="1560" w:type="dxa"/>
            <w:gridSpan w:val="3"/>
            <w:vAlign w:val="center"/>
          </w:tcPr>
          <w:p w14:paraId="4C8F1D0C" w14:textId="77777777" w:rsidR="00600F55" w:rsidRPr="00600F55" w:rsidRDefault="00600F55" w:rsidP="00600F55">
            <w:pPr>
              <w:ind w:firstLine="709"/>
              <w:jc w:val="center"/>
              <w:rPr>
                <w:color w:val="000000"/>
                <w:sz w:val="20"/>
                <w:szCs w:val="20"/>
              </w:rPr>
            </w:pPr>
          </w:p>
        </w:tc>
        <w:tc>
          <w:tcPr>
            <w:tcW w:w="2976" w:type="dxa"/>
          </w:tcPr>
          <w:p w14:paraId="295A3E09" w14:textId="77777777" w:rsidR="00600F55" w:rsidRPr="00600F55" w:rsidRDefault="00600F55" w:rsidP="00600F55">
            <w:pPr>
              <w:widowControl w:val="0"/>
              <w:autoSpaceDE w:val="0"/>
              <w:autoSpaceDN w:val="0"/>
              <w:adjustRightInd w:val="0"/>
              <w:ind w:firstLine="709"/>
              <w:jc w:val="center"/>
              <w:rPr>
                <w:color w:val="000000"/>
                <w:sz w:val="20"/>
                <w:szCs w:val="20"/>
                <w:highlight w:val="green"/>
              </w:rPr>
            </w:pPr>
          </w:p>
        </w:tc>
      </w:tr>
      <w:tr w:rsidR="00600F55" w:rsidRPr="00600F55" w14:paraId="763FA613" w14:textId="77777777" w:rsidTr="00453A3F">
        <w:trPr>
          <w:cantSplit/>
        </w:trPr>
        <w:tc>
          <w:tcPr>
            <w:tcW w:w="4562" w:type="dxa"/>
            <w:gridSpan w:val="2"/>
          </w:tcPr>
          <w:p w14:paraId="62FF2944" w14:textId="77777777" w:rsidR="00600F55" w:rsidRPr="00600F55" w:rsidRDefault="00600F55" w:rsidP="00600F55">
            <w:pPr>
              <w:widowControl w:val="0"/>
              <w:autoSpaceDE w:val="0"/>
              <w:autoSpaceDN w:val="0"/>
              <w:adjustRightInd w:val="0"/>
              <w:ind w:firstLine="709"/>
              <w:jc w:val="right"/>
              <w:rPr>
                <w:color w:val="000000"/>
                <w:sz w:val="20"/>
                <w:szCs w:val="20"/>
              </w:rPr>
            </w:pPr>
            <w:r w:rsidRPr="00600F55">
              <w:rPr>
                <w:color w:val="000000"/>
                <w:sz w:val="20"/>
                <w:szCs w:val="20"/>
              </w:rPr>
              <w:t>Всего на 2025 год</w:t>
            </w:r>
          </w:p>
        </w:tc>
        <w:tc>
          <w:tcPr>
            <w:tcW w:w="1398" w:type="dxa"/>
          </w:tcPr>
          <w:p w14:paraId="71DF07BE" w14:textId="77777777" w:rsidR="00600F55" w:rsidRPr="00600F55" w:rsidRDefault="00600F55" w:rsidP="00600F55">
            <w:pPr>
              <w:widowControl w:val="0"/>
              <w:autoSpaceDE w:val="0"/>
              <w:autoSpaceDN w:val="0"/>
              <w:adjustRightInd w:val="0"/>
              <w:ind w:right="-127" w:firstLine="709"/>
              <w:jc w:val="center"/>
              <w:rPr>
                <w:color w:val="000000"/>
                <w:sz w:val="20"/>
                <w:szCs w:val="20"/>
              </w:rPr>
            </w:pPr>
          </w:p>
        </w:tc>
        <w:tc>
          <w:tcPr>
            <w:tcW w:w="1378" w:type="dxa"/>
            <w:gridSpan w:val="2"/>
          </w:tcPr>
          <w:p w14:paraId="1438EF66" w14:textId="77777777" w:rsidR="00600F55" w:rsidRPr="00600F55" w:rsidRDefault="00600F55" w:rsidP="00600F55">
            <w:pPr>
              <w:ind w:firstLine="709"/>
              <w:jc w:val="center"/>
              <w:rPr>
                <w:color w:val="000000"/>
                <w:sz w:val="20"/>
                <w:szCs w:val="20"/>
              </w:rPr>
            </w:pPr>
            <w:r w:rsidRPr="00600F55">
              <w:rPr>
                <w:color w:val="000000"/>
                <w:sz w:val="20"/>
                <w:szCs w:val="20"/>
              </w:rPr>
              <w:t>0</w:t>
            </w:r>
          </w:p>
        </w:tc>
        <w:tc>
          <w:tcPr>
            <w:tcW w:w="1559" w:type="dxa"/>
          </w:tcPr>
          <w:p w14:paraId="6744DAC5" w14:textId="77777777" w:rsidR="00600F55" w:rsidRPr="00600F55" w:rsidRDefault="00600F55" w:rsidP="00600F55">
            <w:pPr>
              <w:ind w:firstLine="709"/>
              <w:jc w:val="center"/>
              <w:rPr>
                <w:color w:val="000000"/>
                <w:sz w:val="20"/>
                <w:szCs w:val="20"/>
              </w:rPr>
            </w:pPr>
            <w:r w:rsidRPr="00600F55">
              <w:rPr>
                <w:color w:val="000000"/>
                <w:sz w:val="20"/>
                <w:szCs w:val="20"/>
              </w:rPr>
              <w:t>0</w:t>
            </w:r>
          </w:p>
        </w:tc>
        <w:tc>
          <w:tcPr>
            <w:tcW w:w="1417" w:type="dxa"/>
          </w:tcPr>
          <w:p w14:paraId="578992AE" w14:textId="77777777" w:rsidR="00600F55" w:rsidRPr="00600F55" w:rsidRDefault="00600F55" w:rsidP="00600F55">
            <w:pPr>
              <w:ind w:firstLine="709"/>
              <w:jc w:val="center"/>
              <w:rPr>
                <w:color w:val="000000"/>
                <w:sz w:val="20"/>
                <w:szCs w:val="20"/>
              </w:rPr>
            </w:pPr>
            <w:r w:rsidRPr="00600F55">
              <w:rPr>
                <w:color w:val="000000"/>
                <w:sz w:val="20"/>
                <w:szCs w:val="20"/>
              </w:rPr>
              <w:t>0</w:t>
            </w:r>
          </w:p>
        </w:tc>
        <w:tc>
          <w:tcPr>
            <w:tcW w:w="1560" w:type="dxa"/>
            <w:gridSpan w:val="3"/>
          </w:tcPr>
          <w:p w14:paraId="53CCF241" w14:textId="77777777" w:rsidR="00600F55" w:rsidRPr="00600F55" w:rsidRDefault="00600F55" w:rsidP="00600F55">
            <w:pPr>
              <w:ind w:right="-108" w:firstLine="709"/>
              <w:jc w:val="center"/>
              <w:rPr>
                <w:color w:val="000000"/>
                <w:sz w:val="20"/>
                <w:szCs w:val="20"/>
              </w:rPr>
            </w:pPr>
            <w:r w:rsidRPr="00600F55">
              <w:rPr>
                <w:color w:val="000000"/>
                <w:sz w:val="20"/>
                <w:szCs w:val="20"/>
              </w:rPr>
              <w:t>0</w:t>
            </w:r>
          </w:p>
        </w:tc>
        <w:tc>
          <w:tcPr>
            <w:tcW w:w="2976" w:type="dxa"/>
          </w:tcPr>
          <w:p w14:paraId="787687AB" w14:textId="77777777" w:rsidR="00600F55" w:rsidRPr="00600F55" w:rsidRDefault="00600F55" w:rsidP="00600F55">
            <w:pPr>
              <w:widowControl w:val="0"/>
              <w:autoSpaceDE w:val="0"/>
              <w:autoSpaceDN w:val="0"/>
              <w:adjustRightInd w:val="0"/>
              <w:ind w:firstLine="709"/>
              <w:jc w:val="center"/>
              <w:rPr>
                <w:color w:val="000000"/>
                <w:sz w:val="20"/>
                <w:szCs w:val="20"/>
              </w:rPr>
            </w:pPr>
          </w:p>
        </w:tc>
      </w:tr>
      <w:tr w:rsidR="00600F55" w:rsidRPr="00600F55" w14:paraId="37BF4081" w14:textId="77777777" w:rsidTr="00453A3F">
        <w:trPr>
          <w:cantSplit/>
        </w:trPr>
        <w:tc>
          <w:tcPr>
            <w:tcW w:w="4562" w:type="dxa"/>
            <w:gridSpan w:val="2"/>
          </w:tcPr>
          <w:p w14:paraId="02D329F5" w14:textId="77777777" w:rsidR="00600F55" w:rsidRPr="00600F55" w:rsidRDefault="00600F55" w:rsidP="00600F55">
            <w:pPr>
              <w:widowControl w:val="0"/>
              <w:autoSpaceDE w:val="0"/>
              <w:autoSpaceDN w:val="0"/>
              <w:adjustRightInd w:val="0"/>
              <w:ind w:firstLine="709"/>
              <w:jc w:val="right"/>
              <w:rPr>
                <w:color w:val="000000"/>
                <w:sz w:val="20"/>
                <w:szCs w:val="20"/>
              </w:rPr>
            </w:pPr>
          </w:p>
        </w:tc>
        <w:tc>
          <w:tcPr>
            <w:tcW w:w="1398" w:type="dxa"/>
          </w:tcPr>
          <w:p w14:paraId="79FD43A3" w14:textId="77777777" w:rsidR="00600F55" w:rsidRPr="00600F55" w:rsidRDefault="00600F55" w:rsidP="00600F55">
            <w:pPr>
              <w:widowControl w:val="0"/>
              <w:autoSpaceDE w:val="0"/>
              <w:autoSpaceDN w:val="0"/>
              <w:adjustRightInd w:val="0"/>
              <w:ind w:firstLine="709"/>
              <w:jc w:val="center"/>
              <w:rPr>
                <w:color w:val="000000"/>
                <w:sz w:val="20"/>
                <w:szCs w:val="20"/>
              </w:rPr>
            </w:pPr>
          </w:p>
        </w:tc>
        <w:tc>
          <w:tcPr>
            <w:tcW w:w="1378" w:type="dxa"/>
            <w:gridSpan w:val="2"/>
          </w:tcPr>
          <w:p w14:paraId="0418C7CC" w14:textId="77777777" w:rsidR="00600F55" w:rsidRPr="00600F55" w:rsidRDefault="00600F55" w:rsidP="00600F55">
            <w:pPr>
              <w:ind w:firstLine="709"/>
              <w:jc w:val="center"/>
              <w:rPr>
                <w:color w:val="000000"/>
                <w:sz w:val="20"/>
                <w:szCs w:val="20"/>
              </w:rPr>
            </w:pPr>
          </w:p>
        </w:tc>
        <w:tc>
          <w:tcPr>
            <w:tcW w:w="1559" w:type="dxa"/>
          </w:tcPr>
          <w:p w14:paraId="45B57FCD" w14:textId="77777777" w:rsidR="00600F55" w:rsidRPr="00600F55" w:rsidRDefault="00600F55" w:rsidP="00600F55">
            <w:pPr>
              <w:ind w:firstLine="709"/>
              <w:jc w:val="center"/>
              <w:rPr>
                <w:color w:val="000000"/>
                <w:sz w:val="20"/>
                <w:szCs w:val="20"/>
                <w:highlight w:val="yellow"/>
              </w:rPr>
            </w:pPr>
          </w:p>
        </w:tc>
        <w:tc>
          <w:tcPr>
            <w:tcW w:w="1417" w:type="dxa"/>
          </w:tcPr>
          <w:p w14:paraId="5EF4B922" w14:textId="77777777" w:rsidR="00600F55" w:rsidRPr="00600F55" w:rsidRDefault="00600F55" w:rsidP="00600F55">
            <w:pPr>
              <w:ind w:firstLine="709"/>
              <w:jc w:val="center"/>
              <w:rPr>
                <w:color w:val="000000"/>
                <w:sz w:val="20"/>
                <w:szCs w:val="20"/>
                <w:highlight w:val="yellow"/>
              </w:rPr>
            </w:pPr>
          </w:p>
        </w:tc>
        <w:tc>
          <w:tcPr>
            <w:tcW w:w="1560" w:type="dxa"/>
            <w:gridSpan w:val="3"/>
          </w:tcPr>
          <w:p w14:paraId="6D6F2923" w14:textId="77777777" w:rsidR="00600F55" w:rsidRPr="00600F55" w:rsidRDefault="00600F55" w:rsidP="00600F55">
            <w:pPr>
              <w:ind w:right="-108" w:firstLine="709"/>
              <w:jc w:val="center"/>
              <w:rPr>
                <w:color w:val="000000"/>
                <w:sz w:val="20"/>
                <w:szCs w:val="20"/>
              </w:rPr>
            </w:pPr>
          </w:p>
        </w:tc>
        <w:tc>
          <w:tcPr>
            <w:tcW w:w="2976" w:type="dxa"/>
          </w:tcPr>
          <w:p w14:paraId="5C8A111C" w14:textId="77777777" w:rsidR="00600F55" w:rsidRPr="00600F55" w:rsidRDefault="00600F55" w:rsidP="00600F55">
            <w:pPr>
              <w:widowControl w:val="0"/>
              <w:autoSpaceDE w:val="0"/>
              <w:autoSpaceDN w:val="0"/>
              <w:adjustRightInd w:val="0"/>
              <w:ind w:firstLine="709"/>
              <w:jc w:val="center"/>
              <w:rPr>
                <w:color w:val="000000"/>
                <w:sz w:val="20"/>
                <w:szCs w:val="20"/>
              </w:rPr>
            </w:pPr>
          </w:p>
        </w:tc>
      </w:tr>
      <w:tr w:rsidR="00600F55" w:rsidRPr="00600F55" w14:paraId="08BCEB19" w14:textId="77777777" w:rsidTr="00453A3F">
        <w:trPr>
          <w:cantSplit/>
          <w:trHeight w:val="440"/>
        </w:trPr>
        <w:tc>
          <w:tcPr>
            <w:tcW w:w="675" w:type="dxa"/>
            <w:vMerge w:val="restart"/>
          </w:tcPr>
          <w:p w14:paraId="3F1A6CD4" w14:textId="77777777" w:rsidR="00600F55" w:rsidRPr="00600F55" w:rsidRDefault="00600F55" w:rsidP="00600F55">
            <w:pPr>
              <w:widowControl w:val="0"/>
              <w:autoSpaceDE w:val="0"/>
              <w:autoSpaceDN w:val="0"/>
              <w:adjustRightInd w:val="0"/>
              <w:ind w:firstLine="709"/>
              <w:jc w:val="center"/>
              <w:rPr>
                <w:color w:val="000000"/>
                <w:sz w:val="20"/>
                <w:szCs w:val="20"/>
              </w:rPr>
            </w:pPr>
          </w:p>
          <w:p w14:paraId="73CDE44B" w14:textId="77777777" w:rsidR="00600F55" w:rsidRPr="00600F55" w:rsidRDefault="00600F55" w:rsidP="00600F55">
            <w:pPr>
              <w:widowControl w:val="0"/>
              <w:autoSpaceDE w:val="0"/>
              <w:autoSpaceDN w:val="0"/>
              <w:adjustRightInd w:val="0"/>
              <w:jc w:val="center"/>
              <w:rPr>
                <w:color w:val="000000"/>
                <w:sz w:val="20"/>
                <w:szCs w:val="20"/>
              </w:rPr>
            </w:pPr>
            <w:r w:rsidRPr="00600F55">
              <w:rPr>
                <w:color w:val="000000"/>
                <w:sz w:val="20"/>
                <w:szCs w:val="20"/>
              </w:rPr>
              <w:t>№ п/п</w:t>
            </w:r>
          </w:p>
        </w:tc>
        <w:tc>
          <w:tcPr>
            <w:tcW w:w="3887" w:type="dxa"/>
            <w:vMerge w:val="restart"/>
          </w:tcPr>
          <w:p w14:paraId="3CBC04F0" w14:textId="77777777" w:rsidR="00600F55" w:rsidRPr="00600F55" w:rsidRDefault="00600F55" w:rsidP="00600F55">
            <w:pPr>
              <w:widowControl w:val="0"/>
              <w:autoSpaceDE w:val="0"/>
              <w:autoSpaceDN w:val="0"/>
              <w:adjustRightInd w:val="0"/>
              <w:ind w:firstLine="34"/>
              <w:jc w:val="center"/>
              <w:rPr>
                <w:color w:val="000000"/>
                <w:sz w:val="20"/>
                <w:szCs w:val="20"/>
              </w:rPr>
            </w:pPr>
            <w:r w:rsidRPr="00600F55">
              <w:rPr>
                <w:color w:val="000000"/>
                <w:sz w:val="20"/>
                <w:szCs w:val="20"/>
              </w:rPr>
              <w:t>Наименование мероприятий,</w:t>
            </w:r>
          </w:p>
          <w:p w14:paraId="1416300D" w14:textId="77777777" w:rsidR="00600F55" w:rsidRPr="00600F55" w:rsidRDefault="00600F55" w:rsidP="00600F55">
            <w:pPr>
              <w:widowControl w:val="0"/>
              <w:autoSpaceDE w:val="0"/>
              <w:autoSpaceDN w:val="0"/>
              <w:adjustRightInd w:val="0"/>
              <w:ind w:firstLine="34"/>
              <w:jc w:val="center"/>
              <w:rPr>
                <w:color w:val="000000"/>
                <w:sz w:val="20"/>
                <w:szCs w:val="20"/>
              </w:rPr>
            </w:pPr>
            <w:r w:rsidRPr="00600F55">
              <w:rPr>
                <w:color w:val="000000"/>
                <w:sz w:val="20"/>
                <w:szCs w:val="20"/>
              </w:rPr>
              <w:t>источники финансирования</w:t>
            </w:r>
          </w:p>
        </w:tc>
        <w:tc>
          <w:tcPr>
            <w:tcW w:w="1417" w:type="dxa"/>
            <w:gridSpan w:val="2"/>
            <w:vMerge w:val="restart"/>
          </w:tcPr>
          <w:p w14:paraId="323E136D" w14:textId="77777777" w:rsidR="00600F55" w:rsidRPr="00600F55" w:rsidRDefault="00600F55" w:rsidP="00600F55">
            <w:pPr>
              <w:widowControl w:val="0"/>
              <w:autoSpaceDE w:val="0"/>
              <w:autoSpaceDN w:val="0"/>
              <w:adjustRightInd w:val="0"/>
              <w:jc w:val="center"/>
              <w:rPr>
                <w:color w:val="000000"/>
                <w:sz w:val="20"/>
                <w:szCs w:val="20"/>
              </w:rPr>
            </w:pPr>
            <w:r w:rsidRPr="00600F55">
              <w:rPr>
                <w:color w:val="000000"/>
                <w:sz w:val="20"/>
                <w:szCs w:val="20"/>
              </w:rPr>
              <w:t>Задание по вводу мощностей</w:t>
            </w:r>
          </w:p>
        </w:tc>
        <w:tc>
          <w:tcPr>
            <w:tcW w:w="5895" w:type="dxa"/>
            <w:gridSpan w:val="6"/>
          </w:tcPr>
          <w:p w14:paraId="127C18FD" w14:textId="77777777" w:rsidR="00600F55" w:rsidRPr="00600F55" w:rsidRDefault="00600F55" w:rsidP="00600F55">
            <w:pPr>
              <w:widowControl w:val="0"/>
              <w:autoSpaceDE w:val="0"/>
              <w:autoSpaceDN w:val="0"/>
              <w:adjustRightInd w:val="0"/>
              <w:jc w:val="center"/>
              <w:rPr>
                <w:color w:val="000000"/>
                <w:sz w:val="20"/>
                <w:szCs w:val="20"/>
              </w:rPr>
            </w:pPr>
            <w:r w:rsidRPr="00600F55">
              <w:rPr>
                <w:color w:val="000000"/>
                <w:sz w:val="20"/>
                <w:szCs w:val="20"/>
              </w:rPr>
              <w:t>Объем финансирования на 2026г, тыс. руб.</w:t>
            </w:r>
          </w:p>
        </w:tc>
        <w:tc>
          <w:tcPr>
            <w:tcW w:w="2976" w:type="dxa"/>
          </w:tcPr>
          <w:p w14:paraId="3DD753F6" w14:textId="77777777" w:rsidR="00600F55" w:rsidRPr="00600F55" w:rsidRDefault="00600F55" w:rsidP="00600F55">
            <w:pPr>
              <w:widowControl w:val="0"/>
              <w:autoSpaceDE w:val="0"/>
              <w:autoSpaceDN w:val="0"/>
              <w:adjustRightInd w:val="0"/>
              <w:jc w:val="center"/>
              <w:rPr>
                <w:color w:val="000000"/>
                <w:sz w:val="20"/>
                <w:szCs w:val="20"/>
              </w:rPr>
            </w:pPr>
            <w:r w:rsidRPr="00600F55">
              <w:rPr>
                <w:color w:val="000000"/>
                <w:sz w:val="20"/>
                <w:szCs w:val="20"/>
              </w:rPr>
              <w:t>Ответственные исполнители</w:t>
            </w:r>
          </w:p>
        </w:tc>
      </w:tr>
      <w:tr w:rsidR="00600F55" w:rsidRPr="00600F55" w14:paraId="2EFAAE54" w14:textId="77777777" w:rsidTr="00453A3F">
        <w:trPr>
          <w:cantSplit/>
          <w:trHeight w:val="580"/>
        </w:trPr>
        <w:tc>
          <w:tcPr>
            <w:tcW w:w="675" w:type="dxa"/>
            <w:vMerge/>
          </w:tcPr>
          <w:p w14:paraId="5293D2AE" w14:textId="77777777" w:rsidR="00600F55" w:rsidRPr="00600F55" w:rsidRDefault="00600F55" w:rsidP="00600F55">
            <w:pPr>
              <w:widowControl w:val="0"/>
              <w:autoSpaceDE w:val="0"/>
              <w:autoSpaceDN w:val="0"/>
              <w:adjustRightInd w:val="0"/>
              <w:ind w:firstLine="709"/>
              <w:jc w:val="center"/>
              <w:rPr>
                <w:color w:val="000000"/>
                <w:sz w:val="20"/>
                <w:szCs w:val="20"/>
              </w:rPr>
            </w:pPr>
          </w:p>
        </w:tc>
        <w:tc>
          <w:tcPr>
            <w:tcW w:w="3887" w:type="dxa"/>
            <w:vMerge/>
          </w:tcPr>
          <w:p w14:paraId="0C064AAF" w14:textId="77777777" w:rsidR="00600F55" w:rsidRPr="00600F55" w:rsidRDefault="00600F55" w:rsidP="00600F55">
            <w:pPr>
              <w:widowControl w:val="0"/>
              <w:autoSpaceDE w:val="0"/>
              <w:autoSpaceDN w:val="0"/>
              <w:adjustRightInd w:val="0"/>
              <w:ind w:firstLine="34"/>
              <w:jc w:val="center"/>
              <w:rPr>
                <w:color w:val="000000"/>
                <w:sz w:val="20"/>
                <w:szCs w:val="20"/>
              </w:rPr>
            </w:pPr>
          </w:p>
        </w:tc>
        <w:tc>
          <w:tcPr>
            <w:tcW w:w="1417" w:type="dxa"/>
            <w:gridSpan w:val="2"/>
            <w:vMerge/>
          </w:tcPr>
          <w:p w14:paraId="686BDD82" w14:textId="77777777" w:rsidR="00600F55" w:rsidRPr="00600F55" w:rsidRDefault="00600F55" w:rsidP="00600F55">
            <w:pPr>
              <w:widowControl w:val="0"/>
              <w:autoSpaceDE w:val="0"/>
              <w:autoSpaceDN w:val="0"/>
              <w:adjustRightInd w:val="0"/>
              <w:jc w:val="center"/>
              <w:rPr>
                <w:color w:val="000000"/>
                <w:sz w:val="20"/>
                <w:szCs w:val="20"/>
              </w:rPr>
            </w:pPr>
          </w:p>
        </w:tc>
        <w:tc>
          <w:tcPr>
            <w:tcW w:w="1359" w:type="dxa"/>
          </w:tcPr>
          <w:p w14:paraId="0D1DBE70" w14:textId="77777777" w:rsidR="00600F55" w:rsidRPr="00600F55" w:rsidRDefault="00600F55" w:rsidP="00600F55">
            <w:pPr>
              <w:widowControl w:val="0"/>
              <w:autoSpaceDE w:val="0"/>
              <w:autoSpaceDN w:val="0"/>
              <w:adjustRightInd w:val="0"/>
              <w:rPr>
                <w:color w:val="000000"/>
                <w:sz w:val="20"/>
                <w:szCs w:val="20"/>
              </w:rPr>
            </w:pPr>
            <w:r w:rsidRPr="00600F55">
              <w:rPr>
                <w:color w:val="000000"/>
                <w:sz w:val="20"/>
                <w:szCs w:val="20"/>
              </w:rPr>
              <w:t>Всего</w:t>
            </w:r>
          </w:p>
        </w:tc>
        <w:tc>
          <w:tcPr>
            <w:tcW w:w="1559" w:type="dxa"/>
          </w:tcPr>
          <w:p w14:paraId="491F8BFB" w14:textId="77777777" w:rsidR="00600F55" w:rsidRPr="00600F55" w:rsidRDefault="00600F55" w:rsidP="00600F55">
            <w:pPr>
              <w:widowControl w:val="0"/>
              <w:autoSpaceDE w:val="0"/>
              <w:autoSpaceDN w:val="0"/>
              <w:adjustRightInd w:val="0"/>
              <w:rPr>
                <w:color w:val="000000"/>
                <w:sz w:val="20"/>
                <w:szCs w:val="20"/>
              </w:rPr>
            </w:pPr>
            <w:r w:rsidRPr="00600F55">
              <w:rPr>
                <w:color w:val="000000"/>
                <w:sz w:val="20"/>
                <w:szCs w:val="20"/>
              </w:rPr>
              <w:t>Федеральный бюджет</w:t>
            </w:r>
          </w:p>
        </w:tc>
        <w:tc>
          <w:tcPr>
            <w:tcW w:w="1559" w:type="dxa"/>
            <w:gridSpan w:val="2"/>
          </w:tcPr>
          <w:p w14:paraId="5A49E5FD" w14:textId="77777777" w:rsidR="00600F55" w:rsidRPr="00600F55" w:rsidRDefault="00600F55" w:rsidP="00600F55">
            <w:pPr>
              <w:widowControl w:val="0"/>
              <w:autoSpaceDE w:val="0"/>
              <w:autoSpaceDN w:val="0"/>
              <w:adjustRightInd w:val="0"/>
              <w:ind w:firstLine="34"/>
              <w:rPr>
                <w:color w:val="000000"/>
                <w:sz w:val="20"/>
                <w:szCs w:val="20"/>
              </w:rPr>
            </w:pPr>
            <w:r w:rsidRPr="00600F55">
              <w:rPr>
                <w:color w:val="000000"/>
                <w:sz w:val="20"/>
                <w:szCs w:val="20"/>
              </w:rPr>
              <w:t>Областной бюджет</w:t>
            </w:r>
          </w:p>
        </w:tc>
        <w:tc>
          <w:tcPr>
            <w:tcW w:w="1399" w:type="dxa"/>
          </w:tcPr>
          <w:p w14:paraId="6008F187" w14:textId="77777777" w:rsidR="00600F55" w:rsidRPr="00600F55" w:rsidRDefault="00600F55" w:rsidP="00600F55">
            <w:pPr>
              <w:widowControl w:val="0"/>
              <w:autoSpaceDE w:val="0"/>
              <w:autoSpaceDN w:val="0"/>
              <w:adjustRightInd w:val="0"/>
              <w:ind w:right="15" w:firstLine="34"/>
              <w:rPr>
                <w:color w:val="000000"/>
                <w:sz w:val="20"/>
                <w:szCs w:val="20"/>
              </w:rPr>
            </w:pPr>
            <w:r w:rsidRPr="00600F55">
              <w:rPr>
                <w:color w:val="000000"/>
                <w:sz w:val="20"/>
                <w:szCs w:val="20"/>
              </w:rPr>
              <w:t>Местный бюджет</w:t>
            </w:r>
          </w:p>
        </w:tc>
        <w:tc>
          <w:tcPr>
            <w:tcW w:w="2995" w:type="dxa"/>
            <w:gridSpan w:val="2"/>
          </w:tcPr>
          <w:p w14:paraId="5226A0FB" w14:textId="77777777" w:rsidR="00600F55" w:rsidRPr="00600F55" w:rsidRDefault="00600F55" w:rsidP="00600F55">
            <w:pPr>
              <w:widowControl w:val="0"/>
              <w:autoSpaceDE w:val="0"/>
              <w:autoSpaceDN w:val="0"/>
              <w:adjustRightInd w:val="0"/>
              <w:ind w:firstLine="709"/>
              <w:jc w:val="center"/>
              <w:rPr>
                <w:color w:val="000000"/>
                <w:sz w:val="20"/>
                <w:szCs w:val="20"/>
              </w:rPr>
            </w:pPr>
          </w:p>
        </w:tc>
      </w:tr>
      <w:tr w:rsidR="00600F55" w:rsidRPr="00600F55" w14:paraId="5BC5C5A9" w14:textId="77777777" w:rsidTr="00453A3F">
        <w:trPr>
          <w:cantSplit/>
        </w:trPr>
        <w:tc>
          <w:tcPr>
            <w:tcW w:w="675" w:type="dxa"/>
          </w:tcPr>
          <w:p w14:paraId="61FE8AA1" w14:textId="77777777" w:rsidR="00600F55" w:rsidRPr="00600F55" w:rsidRDefault="00600F55" w:rsidP="00600F55">
            <w:pPr>
              <w:widowControl w:val="0"/>
              <w:autoSpaceDE w:val="0"/>
              <w:autoSpaceDN w:val="0"/>
              <w:adjustRightInd w:val="0"/>
              <w:jc w:val="center"/>
              <w:rPr>
                <w:color w:val="000000"/>
                <w:sz w:val="20"/>
                <w:szCs w:val="20"/>
              </w:rPr>
            </w:pPr>
            <w:r w:rsidRPr="00600F55">
              <w:rPr>
                <w:color w:val="000000"/>
                <w:sz w:val="20"/>
                <w:szCs w:val="20"/>
              </w:rPr>
              <w:t>1</w:t>
            </w:r>
          </w:p>
        </w:tc>
        <w:tc>
          <w:tcPr>
            <w:tcW w:w="3887" w:type="dxa"/>
          </w:tcPr>
          <w:p w14:paraId="7D193294" w14:textId="77777777" w:rsidR="00600F55" w:rsidRPr="00600F55" w:rsidRDefault="00600F55" w:rsidP="00600F55">
            <w:pPr>
              <w:widowControl w:val="0"/>
              <w:autoSpaceDE w:val="0"/>
              <w:autoSpaceDN w:val="0"/>
              <w:adjustRightInd w:val="0"/>
              <w:ind w:firstLine="34"/>
              <w:jc w:val="center"/>
              <w:rPr>
                <w:color w:val="000000"/>
                <w:sz w:val="20"/>
                <w:szCs w:val="20"/>
              </w:rPr>
            </w:pPr>
            <w:r w:rsidRPr="00600F55">
              <w:rPr>
                <w:color w:val="000000"/>
                <w:sz w:val="20"/>
                <w:szCs w:val="20"/>
              </w:rPr>
              <w:t>2</w:t>
            </w:r>
          </w:p>
        </w:tc>
        <w:tc>
          <w:tcPr>
            <w:tcW w:w="1417" w:type="dxa"/>
            <w:gridSpan w:val="2"/>
          </w:tcPr>
          <w:p w14:paraId="4AB64DC7" w14:textId="77777777" w:rsidR="00600F55" w:rsidRPr="00600F55" w:rsidRDefault="00600F55" w:rsidP="00600F55">
            <w:pPr>
              <w:widowControl w:val="0"/>
              <w:autoSpaceDE w:val="0"/>
              <w:autoSpaceDN w:val="0"/>
              <w:adjustRightInd w:val="0"/>
              <w:jc w:val="center"/>
              <w:rPr>
                <w:color w:val="000000"/>
                <w:sz w:val="20"/>
                <w:szCs w:val="20"/>
              </w:rPr>
            </w:pPr>
            <w:r w:rsidRPr="00600F55">
              <w:rPr>
                <w:color w:val="000000"/>
                <w:sz w:val="20"/>
                <w:szCs w:val="20"/>
              </w:rPr>
              <w:t>3</w:t>
            </w:r>
          </w:p>
        </w:tc>
        <w:tc>
          <w:tcPr>
            <w:tcW w:w="1359" w:type="dxa"/>
          </w:tcPr>
          <w:p w14:paraId="4ED2A86E" w14:textId="77777777" w:rsidR="00600F55" w:rsidRPr="00600F55" w:rsidRDefault="00600F55" w:rsidP="00600F55">
            <w:pPr>
              <w:widowControl w:val="0"/>
              <w:autoSpaceDE w:val="0"/>
              <w:autoSpaceDN w:val="0"/>
              <w:adjustRightInd w:val="0"/>
              <w:jc w:val="center"/>
              <w:rPr>
                <w:color w:val="000000"/>
                <w:sz w:val="20"/>
                <w:szCs w:val="20"/>
              </w:rPr>
            </w:pPr>
            <w:r w:rsidRPr="00600F55">
              <w:rPr>
                <w:color w:val="000000"/>
                <w:sz w:val="20"/>
                <w:szCs w:val="20"/>
              </w:rPr>
              <w:t>5</w:t>
            </w:r>
          </w:p>
        </w:tc>
        <w:tc>
          <w:tcPr>
            <w:tcW w:w="1559" w:type="dxa"/>
          </w:tcPr>
          <w:p w14:paraId="02945556" w14:textId="77777777" w:rsidR="00600F55" w:rsidRPr="00600F55" w:rsidRDefault="00600F55" w:rsidP="00600F55">
            <w:pPr>
              <w:widowControl w:val="0"/>
              <w:autoSpaceDE w:val="0"/>
              <w:autoSpaceDN w:val="0"/>
              <w:adjustRightInd w:val="0"/>
              <w:ind w:firstLine="33"/>
              <w:jc w:val="center"/>
              <w:rPr>
                <w:color w:val="000000"/>
                <w:sz w:val="20"/>
                <w:szCs w:val="20"/>
              </w:rPr>
            </w:pPr>
            <w:r w:rsidRPr="00600F55">
              <w:rPr>
                <w:color w:val="000000"/>
                <w:sz w:val="20"/>
                <w:szCs w:val="20"/>
              </w:rPr>
              <w:t>6</w:t>
            </w:r>
          </w:p>
        </w:tc>
        <w:tc>
          <w:tcPr>
            <w:tcW w:w="1559" w:type="dxa"/>
            <w:gridSpan w:val="2"/>
          </w:tcPr>
          <w:p w14:paraId="0F9A81C3" w14:textId="77777777" w:rsidR="00600F55" w:rsidRPr="00600F55" w:rsidRDefault="00600F55" w:rsidP="00600F55">
            <w:pPr>
              <w:widowControl w:val="0"/>
              <w:autoSpaceDE w:val="0"/>
              <w:autoSpaceDN w:val="0"/>
              <w:adjustRightInd w:val="0"/>
              <w:ind w:firstLine="34"/>
              <w:jc w:val="center"/>
              <w:rPr>
                <w:color w:val="000000"/>
                <w:sz w:val="20"/>
                <w:szCs w:val="20"/>
              </w:rPr>
            </w:pPr>
            <w:r w:rsidRPr="00600F55">
              <w:rPr>
                <w:color w:val="000000"/>
                <w:sz w:val="20"/>
                <w:szCs w:val="20"/>
              </w:rPr>
              <w:t>7</w:t>
            </w:r>
          </w:p>
        </w:tc>
        <w:tc>
          <w:tcPr>
            <w:tcW w:w="1399" w:type="dxa"/>
          </w:tcPr>
          <w:p w14:paraId="3570CE30" w14:textId="77777777" w:rsidR="00600F55" w:rsidRPr="00600F55" w:rsidRDefault="00600F55" w:rsidP="00600F55">
            <w:pPr>
              <w:widowControl w:val="0"/>
              <w:autoSpaceDE w:val="0"/>
              <w:autoSpaceDN w:val="0"/>
              <w:adjustRightInd w:val="0"/>
              <w:ind w:firstLine="34"/>
              <w:jc w:val="center"/>
              <w:rPr>
                <w:color w:val="000000"/>
                <w:sz w:val="20"/>
                <w:szCs w:val="20"/>
              </w:rPr>
            </w:pPr>
            <w:r w:rsidRPr="00600F55">
              <w:rPr>
                <w:color w:val="000000"/>
                <w:sz w:val="20"/>
                <w:szCs w:val="20"/>
              </w:rPr>
              <w:t>8</w:t>
            </w:r>
          </w:p>
        </w:tc>
        <w:tc>
          <w:tcPr>
            <w:tcW w:w="2995" w:type="dxa"/>
            <w:gridSpan w:val="2"/>
          </w:tcPr>
          <w:p w14:paraId="43A2E8B2" w14:textId="77777777" w:rsidR="00600F55" w:rsidRPr="00600F55" w:rsidRDefault="00600F55" w:rsidP="00600F55">
            <w:pPr>
              <w:widowControl w:val="0"/>
              <w:autoSpaceDE w:val="0"/>
              <w:autoSpaceDN w:val="0"/>
              <w:adjustRightInd w:val="0"/>
              <w:jc w:val="center"/>
              <w:rPr>
                <w:color w:val="000000"/>
                <w:sz w:val="20"/>
                <w:szCs w:val="20"/>
              </w:rPr>
            </w:pPr>
            <w:r w:rsidRPr="00600F55">
              <w:rPr>
                <w:color w:val="000000"/>
                <w:sz w:val="20"/>
                <w:szCs w:val="20"/>
              </w:rPr>
              <w:t>9</w:t>
            </w:r>
          </w:p>
        </w:tc>
      </w:tr>
      <w:tr w:rsidR="00600F55" w:rsidRPr="00600F55" w14:paraId="05B66A07" w14:textId="77777777" w:rsidTr="00453A3F">
        <w:trPr>
          <w:cantSplit/>
          <w:trHeight w:val="361"/>
        </w:trPr>
        <w:tc>
          <w:tcPr>
            <w:tcW w:w="675" w:type="dxa"/>
            <w:vMerge w:val="restart"/>
          </w:tcPr>
          <w:p w14:paraId="4D3CCBCC" w14:textId="77777777" w:rsidR="00600F55" w:rsidRPr="00600F55" w:rsidRDefault="00600F55" w:rsidP="00600F55">
            <w:pPr>
              <w:widowControl w:val="0"/>
              <w:autoSpaceDE w:val="0"/>
              <w:autoSpaceDN w:val="0"/>
              <w:adjustRightInd w:val="0"/>
              <w:ind w:firstLine="709"/>
              <w:jc w:val="center"/>
              <w:rPr>
                <w:color w:val="000000"/>
                <w:sz w:val="20"/>
                <w:szCs w:val="20"/>
              </w:rPr>
            </w:pPr>
          </w:p>
          <w:p w14:paraId="30631E10" w14:textId="77777777" w:rsidR="00600F55" w:rsidRPr="00600F55" w:rsidRDefault="00600F55" w:rsidP="00600F55">
            <w:pPr>
              <w:widowControl w:val="0"/>
              <w:autoSpaceDE w:val="0"/>
              <w:autoSpaceDN w:val="0"/>
              <w:adjustRightInd w:val="0"/>
              <w:ind w:firstLine="709"/>
              <w:jc w:val="center"/>
              <w:rPr>
                <w:color w:val="000000"/>
                <w:sz w:val="20"/>
                <w:szCs w:val="20"/>
              </w:rPr>
            </w:pPr>
            <w:r w:rsidRPr="00600F55">
              <w:rPr>
                <w:color w:val="000000"/>
                <w:sz w:val="20"/>
                <w:szCs w:val="20"/>
              </w:rPr>
              <w:t>1</w:t>
            </w:r>
          </w:p>
        </w:tc>
        <w:tc>
          <w:tcPr>
            <w:tcW w:w="3887" w:type="dxa"/>
            <w:vMerge w:val="restart"/>
          </w:tcPr>
          <w:p w14:paraId="65851431" w14:textId="77777777" w:rsidR="00600F55" w:rsidRPr="00600F55" w:rsidRDefault="00600F55" w:rsidP="00600F55">
            <w:pPr>
              <w:widowControl w:val="0"/>
              <w:autoSpaceDE w:val="0"/>
              <w:autoSpaceDN w:val="0"/>
              <w:adjustRightInd w:val="0"/>
              <w:ind w:right="360" w:firstLine="709"/>
              <w:rPr>
                <w:sz w:val="20"/>
                <w:szCs w:val="20"/>
              </w:rPr>
            </w:pPr>
          </w:p>
        </w:tc>
        <w:tc>
          <w:tcPr>
            <w:tcW w:w="1417" w:type="dxa"/>
            <w:gridSpan w:val="2"/>
            <w:vMerge w:val="restart"/>
          </w:tcPr>
          <w:p w14:paraId="3D648779" w14:textId="77777777" w:rsidR="00600F55" w:rsidRPr="00600F55" w:rsidRDefault="00600F55" w:rsidP="00600F55">
            <w:pPr>
              <w:ind w:firstLine="709"/>
              <w:rPr>
                <w:color w:val="000000"/>
                <w:sz w:val="20"/>
                <w:szCs w:val="20"/>
              </w:rPr>
            </w:pPr>
          </w:p>
        </w:tc>
        <w:tc>
          <w:tcPr>
            <w:tcW w:w="1359" w:type="dxa"/>
            <w:vMerge w:val="restart"/>
          </w:tcPr>
          <w:p w14:paraId="54AE0778" w14:textId="77777777" w:rsidR="00600F55" w:rsidRPr="00600F55" w:rsidRDefault="00600F55" w:rsidP="00600F55">
            <w:pPr>
              <w:ind w:firstLine="709"/>
              <w:rPr>
                <w:color w:val="000000"/>
                <w:sz w:val="20"/>
                <w:szCs w:val="20"/>
                <w:highlight w:val="yellow"/>
              </w:rPr>
            </w:pPr>
          </w:p>
        </w:tc>
        <w:tc>
          <w:tcPr>
            <w:tcW w:w="1559" w:type="dxa"/>
          </w:tcPr>
          <w:p w14:paraId="3361709E" w14:textId="77777777" w:rsidR="00600F55" w:rsidRPr="00600F55" w:rsidRDefault="00600F55" w:rsidP="00600F55">
            <w:pPr>
              <w:widowControl w:val="0"/>
              <w:tabs>
                <w:tab w:val="left" w:pos="918"/>
              </w:tabs>
              <w:autoSpaceDE w:val="0"/>
              <w:autoSpaceDN w:val="0"/>
              <w:adjustRightInd w:val="0"/>
              <w:ind w:right="34" w:firstLine="709"/>
              <w:rPr>
                <w:sz w:val="20"/>
                <w:szCs w:val="20"/>
              </w:rPr>
            </w:pPr>
          </w:p>
        </w:tc>
        <w:tc>
          <w:tcPr>
            <w:tcW w:w="1559" w:type="dxa"/>
            <w:gridSpan w:val="2"/>
          </w:tcPr>
          <w:p w14:paraId="3C2A3810" w14:textId="77777777" w:rsidR="00600F55" w:rsidRPr="00600F55" w:rsidRDefault="00600F55" w:rsidP="00600F55">
            <w:pPr>
              <w:widowControl w:val="0"/>
              <w:tabs>
                <w:tab w:val="left" w:pos="918"/>
              </w:tabs>
              <w:autoSpaceDE w:val="0"/>
              <w:autoSpaceDN w:val="0"/>
              <w:adjustRightInd w:val="0"/>
              <w:ind w:right="34" w:firstLine="709"/>
              <w:rPr>
                <w:sz w:val="20"/>
                <w:szCs w:val="20"/>
              </w:rPr>
            </w:pPr>
          </w:p>
        </w:tc>
        <w:tc>
          <w:tcPr>
            <w:tcW w:w="1399" w:type="dxa"/>
            <w:vMerge w:val="restart"/>
          </w:tcPr>
          <w:p w14:paraId="3AB58F69" w14:textId="77777777" w:rsidR="00600F55" w:rsidRPr="00600F55" w:rsidRDefault="00600F55" w:rsidP="00600F55">
            <w:pPr>
              <w:widowControl w:val="0"/>
              <w:autoSpaceDE w:val="0"/>
              <w:autoSpaceDN w:val="0"/>
              <w:adjustRightInd w:val="0"/>
              <w:ind w:right="34" w:firstLine="709"/>
              <w:rPr>
                <w:sz w:val="20"/>
                <w:szCs w:val="20"/>
              </w:rPr>
            </w:pPr>
          </w:p>
        </w:tc>
        <w:tc>
          <w:tcPr>
            <w:tcW w:w="2995" w:type="dxa"/>
            <w:gridSpan w:val="2"/>
            <w:vMerge w:val="restart"/>
          </w:tcPr>
          <w:p w14:paraId="624B8190" w14:textId="77777777" w:rsidR="00600F55" w:rsidRPr="00600F55" w:rsidRDefault="00600F55" w:rsidP="00600F55">
            <w:pPr>
              <w:widowControl w:val="0"/>
              <w:autoSpaceDE w:val="0"/>
              <w:autoSpaceDN w:val="0"/>
              <w:adjustRightInd w:val="0"/>
              <w:ind w:firstLine="709"/>
              <w:rPr>
                <w:color w:val="000000"/>
                <w:sz w:val="20"/>
                <w:szCs w:val="20"/>
              </w:rPr>
            </w:pPr>
          </w:p>
        </w:tc>
      </w:tr>
      <w:tr w:rsidR="00600F55" w:rsidRPr="00600F55" w14:paraId="55BC7EC0" w14:textId="77777777" w:rsidTr="00453A3F">
        <w:trPr>
          <w:cantSplit/>
          <w:trHeight w:val="333"/>
        </w:trPr>
        <w:tc>
          <w:tcPr>
            <w:tcW w:w="675" w:type="dxa"/>
            <w:vMerge/>
          </w:tcPr>
          <w:p w14:paraId="420E338F" w14:textId="77777777" w:rsidR="00600F55" w:rsidRPr="00600F55" w:rsidRDefault="00600F55" w:rsidP="00600F55">
            <w:pPr>
              <w:widowControl w:val="0"/>
              <w:autoSpaceDE w:val="0"/>
              <w:autoSpaceDN w:val="0"/>
              <w:adjustRightInd w:val="0"/>
              <w:ind w:firstLine="709"/>
              <w:jc w:val="center"/>
              <w:rPr>
                <w:color w:val="000000"/>
                <w:sz w:val="20"/>
                <w:szCs w:val="20"/>
              </w:rPr>
            </w:pPr>
          </w:p>
        </w:tc>
        <w:tc>
          <w:tcPr>
            <w:tcW w:w="3887" w:type="dxa"/>
            <w:vMerge/>
          </w:tcPr>
          <w:p w14:paraId="35DCC473" w14:textId="77777777" w:rsidR="00600F55" w:rsidRPr="00600F55" w:rsidRDefault="00600F55" w:rsidP="00600F55">
            <w:pPr>
              <w:widowControl w:val="0"/>
              <w:autoSpaceDE w:val="0"/>
              <w:autoSpaceDN w:val="0"/>
              <w:adjustRightInd w:val="0"/>
              <w:ind w:right="360" w:firstLine="709"/>
              <w:rPr>
                <w:color w:val="000000"/>
                <w:sz w:val="20"/>
                <w:szCs w:val="20"/>
              </w:rPr>
            </w:pPr>
          </w:p>
        </w:tc>
        <w:tc>
          <w:tcPr>
            <w:tcW w:w="1417" w:type="dxa"/>
            <w:gridSpan w:val="2"/>
            <w:vMerge/>
            <w:vAlign w:val="center"/>
          </w:tcPr>
          <w:p w14:paraId="71693EE6" w14:textId="77777777" w:rsidR="00600F55" w:rsidRPr="00600F55" w:rsidRDefault="00600F55" w:rsidP="00600F55">
            <w:pPr>
              <w:ind w:firstLine="709"/>
              <w:jc w:val="center"/>
              <w:rPr>
                <w:color w:val="000000"/>
                <w:sz w:val="20"/>
                <w:szCs w:val="20"/>
              </w:rPr>
            </w:pPr>
          </w:p>
        </w:tc>
        <w:tc>
          <w:tcPr>
            <w:tcW w:w="1359" w:type="dxa"/>
            <w:vMerge/>
            <w:vAlign w:val="center"/>
          </w:tcPr>
          <w:p w14:paraId="6D9EF690" w14:textId="77777777" w:rsidR="00600F55" w:rsidRPr="00600F55" w:rsidRDefault="00600F55" w:rsidP="00600F55">
            <w:pPr>
              <w:ind w:firstLine="709"/>
              <w:jc w:val="center"/>
              <w:rPr>
                <w:color w:val="000000"/>
                <w:sz w:val="20"/>
                <w:szCs w:val="20"/>
                <w:highlight w:val="yellow"/>
              </w:rPr>
            </w:pPr>
          </w:p>
        </w:tc>
        <w:tc>
          <w:tcPr>
            <w:tcW w:w="3118" w:type="dxa"/>
            <w:gridSpan w:val="3"/>
          </w:tcPr>
          <w:p w14:paraId="0665D9A4" w14:textId="77777777" w:rsidR="00600F55" w:rsidRPr="00600F55" w:rsidRDefault="00600F55" w:rsidP="00600F55">
            <w:pPr>
              <w:widowControl w:val="0"/>
              <w:tabs>
                <w:tab w:val="left" w:pos="918"/>
              </w:tabs>
              <w:autoSpaceDE w:val="0"/>
              <w:autoSpaceDN w:val="0"/>
              <w:adjustRightInd w:val="0"/>
              <w:ind w:right="34" w:firstLine="709"/>
              <w:jc w:val="center"/>
              <w:rPr>
                <w:sz w:val="20"/>
                <w:szCs w:val="20"/>
              </w:rPr>
            </w:pPr>
          </w:p>
        </w:tc>
        <w:tc>
          <w:tcPr>
            <w:tcW w:w="1399" w:type="dxa"/>
            <w:vMerge/>
            <w:vAlign w:val="center"/>
          </w:tcPr>
          <w:p w14:paraId="0C5B2EA4" w14:textId="77777777" w:rsidR="00600F55" w:rsidRPr="00600F55" w:rsidRDefault="00600F55" w:rsidP="00600F55">
            <w:pPr>
              <w:widowControl w:val="0"/>
              <w:autoSpaceDE w:val="0"/>
              <w:autoSpaceDN w:val="0"/>
              <w:adjustRightInd w:val="0"/>
              <w:ind w:right="34" w:firstLine="709"/>
              <w:jc w:val="center"/>
              <w:rPr>
                <w:sz w:val="20"/>
                <w:szCs w:val="20"/>
              </w:rPr>
            </w:pPr>
          </w:p>
        </w:tc>
        <w:tc>
          <w:tcPr>
            <w:tcW w:w="2995" w:type="dxa"/>
            <w:gridSpan w:val="2"/>
            <w:vMerge/>
          </w:tcPr>
          <w:p w14:paraId="2118F6B0" w14:textId="77777777" w:rsidR="00600F55" w:rsidRPr="00600F55" w:rsidRDefault="00600F55" w:rsidP="00600F55">
            <w:pPr>
              <w:widowControl w:val="0"/>
              <w:autoSpaceDE w:val="0"/>
              <w:autoSpaceDN w:val="0"/>
              <w:adjustRightInd w:val="0"/>
              <w:ind w:firstLine="709"/>
              <w:rPr>
                <w:color w:val="000000"/>
                <w:sz w:val="20"/>
                <w:szCs w:val="20"/>
              </w:rPr>
            </w:pPr>
          </w:p>
        </w:tc>
      </w:tr>
      <w:tr w:rsidR="00600F55" w:rsidRPr="00600F55" w14:paraId="10FDA04F" w14:textId="77777777" w:rsidTr="00453A3F">
        <w:trPr>
          <w:cantSplit/>
        </w:trPr>
        <w:tc>
          <w:tcPr>
            <w:tcW w:w="675" w:type="dxa"/>
          </w:tcPr>
          <w:p w14:paraId="3B576A29" w14:textId="77777777" w:rsidR="00600F55" w:rsidRPr="00600F55" w:rsidRDefault="00600F55" w:rsidP="00600F55">
            <w:pPr>
              <w:widowControl w:val="0"/>
              <w:autoSpaceDE w:val="0"/>
              <w:autoSpaceDN w:val="0"/>
              <w:adjustRightInd w:val="0"/>
              <w:ind w:firstLine="709"/>
              <w:rPr>
                <w:color w:val="000000"/>
                <w:sz w:val="20"/>
                <w:szCs w:val="20"/>
              </w:rPr>
            </w:pPr>
          </w:p>
        </w:tc>
        <w:tc>
          <w:tcPr>
            <w:tcW w:w="3887" w:type="dxa"/>
          </w:tcPr>
          <w:p w14:paraId="23907BA4" w14:textId="77777777" w:rsidR="00600F55" w:rsidRPr="00600F55" w:rsidRDefault="00600F55" w:rsidP="00600F55">
            <w:pPr>
              <w:ind w:firstLine="709"/>
              <w:rPr>
                <w:color w:val="000000"/>
                <w:sz w:val="20"/>
                <w:szCs w:val="20"/>
              </w:rPr>
            </w:pPr>
          </w:p>
        </w:tc>
        <w:tc>
          <w:tcPr>
            <w:tcW w:w="1417" w:type="dxa"/>
            <w:gridSpan w:val="2"/>
            <w:vAlign w:val="center"/>
          </w:tcPr>
          <w:p w14:paraId="78E406C2" w14:textId="77777777" w:rsidR="00600F55" w:rsidRPr="00600F55" w:rsidRDefault="00600F55" w:rsidP="00600F55">
            <w:pPr>
              <w:ind w:firstLine="709"/>
              <w:jc w:val="center"/>
              <w:rPr>
                <w:color w:val="000000"/>
                <w:sz w:val="20"/>
                <w:szCs w:val="20"/>
              </w:rPr>
            </w:pPr>
          </w:p>
        </w:tc>
        <w:tc>
          <w:tcPr>
            <w:tcW w:w="1359" w:type="dxa"/>
          </w:tcPr>
          <w:p w14:paraId="5EE44BEB" w14:textId="77777777" w:rsidR="00600F55" w:rsidRPr="00600F55" w:rsidRDefault="00600F55" w:rsidP="00600F55">
            <w:pPr>
              <w:ind w:firstLine="709"/>
              <w:rPr>
                <w:color w:val="000000"/>
                <w:sz w:val="20"/>
                <w:szCs w:val="20"/>
                <w:highlight w:val="yellow"/>
              </w:rPr>
            </w:pPr>
          </w:p>
        </w:tc>
        <w:tc>
          <w:tcPr>
            <w:tcW w:w="3118" w:type="dxa"/>
            <w:gridSpan w:val="3"/>
          </w:tcPr>
          <w:p w14:paraId="7741518E" w14:textId="77777777" w:rsidR="00600F55" w:rsidRPr="00600F55" w:rsidRDefault="00600F55" w:rsidP="00600F55">
            <w:pPr>
              <w:widowControl w:val="0"/>
              <w:tabs>
                <w:tab w:val="left" w:pos="918"/>
              </w:tabs>
              <w:autoSpaceDE w:val="0"/>
              <w:autoSpaceDN w:val="0"/>
              <w:adjustRightInd w:val="0"/>
              <w:ind w:right="34" w:firstLine="709"/>
              <w:jc w:val="center"/>
              <w:rPr>
                <w:sz w:val="20"/>
                <w:szCs w:val="20"/>
              </w:rPr>
            </w:pPr>
          </w:p>
        </w:tc>
        <w:tc>
          <w:tcPr>
            <w:tcW w:w="1399" w:type="dxa"/>
            <w:vAlign w:val="center"/>
          </w:tcPr>
          <w:p w14:paraId="1FE2B6F7" w14:textId="77777777" w:rsidR="00600F55" w:rsidRPr="00600F55" w:rsidRDefault="00600F55" w:rsidP="00600F55">
            <w:pPr>
              <w:ind w:firstLine="709"/>
              <w:jc w:val="center"/>
              <w:rPr>
                <w:color w:val="000000"/>
                <w:sz w:val="20"/>
                <w:szCs w:val="20"/>
              </w:rPr>
            </w:pPr>
          </w:p>
        </w:tc>
        <w:tc>
          <w:tcPr>
            <w:tcW w:w="2995" w:type="dxa"/>
            <w:gridSpan w:val="2"/>
          </w:tcPr>
          <w:p w14:paraId="5791D74E" w14:textId="77777777" w:rsidR="00600F55" w:rsidRPr="00600F55" w:rsidRDefault="00600F55" w:rsidP="00600F55">
            <w:pPr>
              <w:widowControl w:val="0"/>
              <w:autoSpaceDE w:val="0"/>
              <w:autoSpaceDN w:val="0"/>
              <w:adjustRightInd w:val="0"/>
              <w:ind w:firstLine="709"/>
              <w:jc w:val="center"/>
              <w:rPr>
                <w:color w:val="000000"/>
                <w:sz w:val="20"/>
                <w:szCs w:val="20"/>
                <w:highlight w:val="green"/>
              </w:rPr>
            </w:pPr>
          </w:p>
        </w:tc>
      </w:tr>
      <w:tr w:rsidR="00600F55" w:rsidRPr="00600F55" w14:paraId="413CB519" w14:textId="77777777" w:rsidTr="00453A3F">
        <w:trPr>
          <w:cantSplit/>
        </w:trPr>
        <w:tc>
          <w:tcPr>
            <w:tcW w:w="4562" w:type="dxa"/>
            <w:gridSpan w:val="2"/>
          </w:tcPr>
          <w:p w14:paraId="6CFBA96C" w14:textId="77777777" w:rsidR="00600F55" w:rsidRPr="00600F55" w:rsidRDefault="00600F55" w:rsidP="00600F55">
            <w:pPr>
              <w:widowControl w:val="0"/>
              <w:autoSpaceDE w:val="0"/>
              <w:autoSpaceDN w:val="0"/>
              <w:adjustRightInd w:val="0"/>
              <w:jc w:val="right"/>
              <w:rPr>
                <w:color w:val="000000"/>
                <w:sz w:val="20"/>
                <w:szCs w:val="20"/>
              </w:rPr>
            </w:pPr>
            <w:r w:rsidRPr="00600F55">
              <w:rPr>
                <w:color w:val="000000"/>
                <w:sz w:val="20"/>
                <w:szCs w:val="20"/>
              </w:rPr>
              <w:t>Всего на 2026 год</w:t>
            </w:r>
          </w:p>
        </w:tc>
        <w:tc>
          <w:tcPr>
            <w:tcW w:w="1417" w:type="dxa"/>
            <w:gridSpan w:val="2"/>
          </w:tcPr>
          <w:p w14:paraId="0D9F9351" w14:textId="77777777" w:rsidR="00600F55" w:rsidRPr="00600F55" w:rsidRDefault="00600F55" w:rsidP="00600F55">
            <w:pPr>
              <w:widowControl w:val="0"/>
              <w:autoSpaceDE w:val="0"/>
              <w:autoSpaceDN w:val="0"/>
              <w:adjustRightInd w:val="0"/>
              <w:ind w:firstLine="709"/>
              <w:jc w:val="center"/>
              <w:rPr>
                <w:color w:val="000000"/>
                <w:sz w:val="20"/>
                <w:szCs w:val="20"/>
              </w:rPr>
            </w:pPr>
          </w:p>
        </w:tc>
        <w:tc>
          <w:tcPr>
            <w:tcW w:w="1359" w:type="dxa"/>
          </w:tcPr>
          <w:p w14:paraId="3DE3404D" w14:textId="77777777" w:rsidR="00600F55" w:rsidRPr="00600F55" w:rsidRDefault="00600F55" w:rsidP="00600F55">
            <w:pPr>
              <w:jc w:val="center"/>
              <w:rPr>
                <w:sz w:val="20"/>
                <w:szCs w:val="20"/>
              </w:rPr>
            </w:pPr>
            <w:r w:rsidRPr="00600F55">
              <w:rPr>
                <w:sz w:val="20"/>
                <w:szCs w:val="20"/>
              </w:rPr>
              <w:t>0</w:t>
            </w:r>
          </w:p>
        </w:tc>
        <w:tc>
          <w:tcPr>
            <w:tcW w:w="3118" w:type="dxa"/>
            <w:gridSpan w:val="3"/>
          </w:tcPr>
          <w:p w14:paraId="52269473" w14:textId="77777777" w:rsidR="00600F55" w:rsidRPr="00600F55" w:rsidRDefault="00600F55" w:rsidP="00600F55">
            <w:pPr>
              <w:ind w:firstLine="33"/>
              <w:jc w:val="center"/>
              <w:rPr>
                <w:sz w:val="20"/>
                <w:szCs w:val="20"/>
              </w:rPr>
            </w:pPr>
            <w:r w:rsidRPr="00600F55">
              <w:rPr>
                <w:sz w:val="20"/>
                <w:szCs w:val="20"/>
              </w:rPr>
              <w:t>0</w:t>
            </w:r>
          </w:p>
        </w:tc>
        <w:tc>
          <w:tcPr>
            <w:tcW w:w="1399" w:type="dxa"/>
          </w:tcPr>
          <w:p w14:paraId="2D19EEBF" w14:textId="77777777" w:rsidR="00600F55" w:rsidRPr="00600F55" w:rsidRDefault="00600F55" w:rsidP="00600F55">
            <w:pPr>
              <w:ind w:right="-108" w:firstLine="34"/>
              <w:jc w:val="center"/>
              <w:rPr>
                <w:sz w:val="20"/>
                <w:szCs w:val="20"/>
              </w:rPr>
            </w:pPr>
            <w:r w:rsidRPr="00600F55">
              <w:rPr>
                <w:sz w:val="20"/>
                <w:szCs w:val="20"/>
              </w:rPr>
              <w:t>0</w:t>
            </w:r>
          </w:p>
        </w:tc>
        <w:tc>
          <w:tcPr>
            <w:tcW w:w="2995" w:type="dxa"/>
            <w:gridSpan w:val="2"/>
          </w:tcPr>
          <w:p w14:paraId="56E8EF99" w14:textId="77777777" w:rsidR="00600F55" w:rsidRPr="00600F55" w:rsidRDefault="00600F55" w:rsidP="00600F55">
            <w:pPr>
              <w:widowControl w:val="0"/>
              <w:autoSpaceDE w:val="0"/>
              <w:autoSpaceDN w:val="0"/>
              <w:adjustRightInd w:val="0"/>
              <w:ind w:firstLine="709"/>
              <w:jc w:val="center"/>
              <w:rPr>
                <w:color w:val="000000"/>
                <w:sz w:val="20"/>
                <w:szCs w:val="20"/>
              </w:rPr>
            </w:pPr>
          </w:p>
        </w:tc>
      </w:tr>
    </w:tbl>
    <w:p w14:paraId="622427E5" w14:textId="77777777" w:rsidR="00600F55" w:rsidRPr="00600F55" w:rsidRDefault="00600F55" w:rsidP="00600F55">
      <w:pPr>
        <w:widowControl w:val="0"/>
        <w:autoSpaceDE w:val="0"/>
        <w:autoSpaceDN w:val="0"/>
        <w:adjustRightInd w:val="0"/>
        <w:ind w:firstLine="709"/>
        <w:jc w:val="right"/>
        <w:outlineLvl w:val="1"/>
        <w:rPr>
          <w:sz w:val="20"/>
          <w:szCs w:val="20"/>
        </w:rPr>
      </w:pPr>
    </w:p>
    <w:p w14:paraId="201B543C" w14:textId="77777777" w:rsidR="00600F55" w:rsidRPr="00600F55" w:rsidRDefault="00600F55" w:rsidP="00600F55">
      <w:pPr>
        <w:widowControl w:val="0"/>
        <w:autoSpaceDE w:val="0"/>
        <w:autoSpaceDN w:val="0"/>
        <w:adjustRightInd w:val="0"/>
        <w:ind w:firstLine="709"/>
        <w:jc w:val="right"/>
        <w:outlineLvl w:val="1"/>
        <w:rPr>
          <w:sz w:val="20"/>
          <w:szCs w:val="20"/>
        </w:rPr>
      </w:pPr>
      <w:r w:rsidRPr="00600F55">
        <w:rPr>
          <w:noProof/>
          <w:sz w:val="20"/>
          <w:szCs w:val="20"/>
        </w:rPr>
        <w:pict w14:anchorId="7AD3C101">
          <v:rect id="_x0000_s1027" style="position:absolute;left:0;text-align:left;margin-left:211.55pt;margin-top:-33.4pt;width:56.1pt;height:32.85pt;z-index:-251656192" stroked="f">
            <v:textbox style="mso-next-textbox:#_x0000_s1027">
              <w:txbxContent>
                <w:p w14:paraId="2B35E5A2" w14:textId="77777777" w:rsidR="00600F55" w:rsidRPr="00B162E5" w:rsidRDefault="00600F55" w:rsidP="00600F55"/>
              </w:txbxContent>
            </v:textbox>
          </v:rect>
        </w:pict>
      </w:r>
      <w:r w:rsidRPr="00600F55">
        <w:rPr>
          <w:sz w:val="20"/>
          <w:szCs w:val="20"/>
        </w:rPr>
        <w:t>Приложение № 3</w:t>
      </w:r>
    </w:p>
    <w:p w14:paraId="537B45AE" w14:textId="77777777" w:rsidR="00600F55" w:rsidRPr="00600F55" w:rsidRDefault="00600F55" w:rsidP="00600F55">
      <w:pPr>
        <w:widowControl w:val="0"/>
        <w:autoSpaceDE w:val="0"/>
        <w:autoSpaceDN w:val="0"/>
        <w:adjustRightInd w:val="0"/>
        <w:ind w:firstLine="709"/>
        <w:jc w:val="right"/>
        <w:rPr>
          <w:sz w:val="20"/>
          <w:szCs w:val="20"/>
        </w:rPr>
      </w:pPr>
      <w:r w:rsidRPr="00600F55">
        <w:rPr>
          <w:sz w:val="20"/>
          <w:szCs w:val="20"/>
        </w:rPr>
        <w:t xml:space="preserve">к подпрограмме  </w:t>
      </w:r>
    </w:p>
    <w:p w14:paraId="3B2D13C8" w14:textId="77777777" w:rsidR="00600F55" w:rsidRPr="00600F55" w:rsidRDefault="00600F55" w:rsidP="00600F55">
      <w:pPr>
        <w:widowControl w:val="0"/>
        <w:autoSpaceDE w:val="0"/>
        <w:autoSpaceDN w:val="0"/>
        <w:adjustRightInd w:val="0"/>
        <w:ind w:firstLine="709"/>
        <w:jc w:val="right"/>
        <w:rPr>
          <w:sz w:val="20"/>
          <w:szCs w:val="20"/>
        </w:rPr>
      </w:pPr>
      <w:r w:rsidRPr="00600F55">
        <w:rPr>
          <w:color w:val="000000"/>
          <w:sz w:val="20"/>
          <w:szCs w:val="20"/>
        </w:rPr>
        <w:t>«</w:t>
      </w:r>
      <w:r w:rsidRPr="00600F55">
        <w:rPr>
          <w:spacing w:val="-8"/>
          <w:sz w:val="20"/>
          <w:szCs w:val="20"/>
        </w:rPr>
        <w:t>Благоустройство территорий населенных пунктов</w:t>
      </w:r>
      <w:r w:rsidRPr="00600F55">
        <w:rPr>
          <w:sz w:val="20"/>
          <w:szCs w:val="20"/>
        </w:rPr>
        <w:t xml:space="preserve"> </w:t>
      </w:r>
    </w:p>
    <w:p w14:paraId="4B5CA4E4" w14:textId="77777777" w:rsidR="00600F55" w:rsidRPr="00600F55" w:rsidRDefault="00600F55" w:rsidP="00600F55">
      <w:pPr>
        <w:widowControl w:val="0"/>
        <w:autoSpaceDE w:val="0"/>
        <w:autoSpaceDN w:val="0"/>
        <w:adjustRightInd w:val="0"/>
        <w:ind w:firstLine="709"/>
        <w:jc w:val="right"/>
        <w:rPr>
          <w:sz w:val="20"/>
          <w:szCs w:val="20"/>
        </w:rPr>
      </w:pPr>
      <w:r w:rsidRPr="00600F55">
        <w:rPr>
          <w:sz w:val="20"/>
          <w:szCs w:val="20"/>
        </w:rPr>
        <w:t xml:space="preserve">Куйбышевского муниципального района </w:t>
      </w:r>
    </w:p>
    <w:p w14:paraId="3C2E9260" w14:textId="77777777" w:rsidR="00600F55" w:rsidRPr="00600F55" w:rsidRDefault="00600F55" w:rsidP="00600F55">
      <w:pPr>
        <w:widowControl w:val="0"/>
        <w:autoSpaceDE w:val="0"/>
        <w:autoSpaceDN w:val="0"/>
        <w:adjustRightInd w:val="0"/>
        <w:ind w:firstLine="709"/>
        <w:jc w:val="right"/>
        <w:rPr>
          <w:sz w:val="20"/>
          <w:szCs w:val="20"/>
        </w:rPr>
      </w:pPr>
      <w:r w:rsidRPr="00600F55">
        <w:rPr>
          <w:sz w:val="20"/>
          <w:szCs w:val="20"/>
        </w:rPr>
        <w:t>Новосибирской области на 2024 -2026 годы</w:t>
      </w:r>
      <w:r w:rsidRPr="00600F55">
        <w:rPr>
          <w:color w:val="000000"/>
          <w:sz w:val="20"/>
          <w:szCs w:val="20"/>
        </w:rPr>
        <w:t>»</w:t>
      </w:r>
    </w:p>
    <w:p w14:paraId="61B234A8" w14:textId="77777777" w:rsidR="00600F55" w:rsidRPr="00600F55" w:rsidRDefault="00600F55" w:rsidP="00600F55">
      <w:pPr>
        <w:widowControl w:val="0"/>
        <w:autoSpaceDE w:val="0"/>
        <w:autoSpaceDN w:val="0"/>
        <w:adjustRightInd w:val="0"/>
        <w:ind w:firstLine="709"/>
        <w:jc w:val="right"/>
        <w:outlineLvl w:val="1"/>
        <w:rPr>
          <w:sz w:val="20"/>
          <w:szCs w:val="20"/>
        </w:rPr>
      </w:pPr>
    </w:p>
    <w:p w14:paraId="0C9AEB53" w14:textId="77777777" w:rsidR="00600F55" w:rsidRPr="00600F55" w:rsidRDefault="00600F55" w:rsidP="00600F55">
      <w:pPr>
        <w:widowControl w:val="0"/>
        <w:autoSpaceDE w:val="0"/>
        <w:autoSpaceDN w:val="0"/>
        <w:adjustRightInd w:val="0"/>
        <w:ind w:firstLine="709"/>
        <w:jc w:val="center"/>
        <w:rPr>
          <w:sz w:val="20"/>
          <w:szCs w:val="20"/>
        </w:rPr>
      </w:pPr>
      <w:r w:rsidRPr="00600F55">
        <w:rPr>
          <w:sz w:val="20"/>
          <w:szCs w:val="20"/>
        </w:rPr>
        <w:t>Сводные финансовые затраты Подпрограммы</w:t>
      </w:r>
    </w:p>
    <w:p w14:paraId="2E427DE9" w14:textId="77777777" w:rsidR="00600F55" w:rsidRPr="00600F55" w:rsidRDefault="00600F55" w:rsidP="00600F55">
      <w:pPr>
        <w:widowControl w:val="0"/>
        <w:autoSpaceDE w:val="0"/>
        <w:autoSpaceDN w:val="0"/>
        <w:adjustRightInd w:val="0"/>
        <w:ind w:firstLine="709"/>
        <w:jc w:val="center"/>
        <w:rPr>
          <w:sz w:val="20"/>
          <w:szCs w:val="20"/>
        </w:rPr>
      </w:pPr>
    </w:p>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1701"/>
        <w:gridCol w:w="1701"/>
        <w:gridCol w:w="1701"/>
        <w:gridCol w:w="1701"/>
        <w:gridCol w:w="2977"/>
      </w:tblGrid>
      <w:tr w:rsidR="00600F55" w:rsidRPr="00600F55" w14:paraId="423ABAE5" w14:textId="77777777" w:rsidTr="00453A3F">
        <w:trPr>
          <w:trHeight w:val="494"/>
        </w:trPr>
        <w:tc>
          <w:tcPr>
            <w:tcW w:w="5103" w:type="dxa"/>
            <w:vMerge w:val="restart"/>
          </w:tcPr>
          <w:p w14:paraId="47E5144F" w14:textId="77777777" w:rsidR="00600F55" w:rsidRPr="00600F55" w:rsidRDefault="00600F55" w:rsidP="00600F55">
            <w:pPr>
              <w:widowControl w:val="0"/>
              <w:autoSpaceDE w:val="0"/>
              <w:autoSpaceDN w:val="0"/>
              <w:adjustRightInd w:val="0"/>
              <w:ind w:firstLine="318"/>
              <w:jc w:val="center"/>
              <w:outlineLvl w:val="1"/>
              <w:rPr>
                <w:sz w:val="20"/>
                <w:szCs w:val="20"/>
              </w:rPr>
            </w:pPr>
            <w:r w:rsidRPr="00600F55">
              <w:rPr>
                <w:sz w:val="20"/>
                <w:szCs w:val="20"/>
              </w:rPr>
              <w:t>Источники и объемы расходов по подпрограмме</w:t>
            </w:r>
          </w:p>
        </w:tc>
        <w:tc>
          <w:tcPr>
            <w:tcW w:w="6804" w:type="dxa"/>
            <w:gridSpan w:val="4"/>
          </w:tcPr>
          <w:p w14:paraId="3A48EB2C" w14:textId="77777777" w:rsidR="00600F55" w:rsidRPr="00600F55" w:rsidRDefault="00600F55" w:rsidP="00600F55">
            <w:pPr>
              <w:widowControl w:val="0"/>
              <w:autoSpaceDE w:val="0"/>
              <w:autoSpaceDN w:val="0"/>
              <w:adjustRightInd w:val="0"/>
              <w:ind w:firstLine="318"/>
              <w:jc w:val="center"/>
              <w:outlineLvl w:val="1"/>
              <w:rPr>
                <w:sz w:val="20"/>
                <w:szCs w:val="20"/>
              </w:rPr>
            </w:pPr>
            <w:r w:rsidRPr="00600F55">
              <w:rPr>
                <w:sz w:val="20"/>
                <w:szCs w:val="20"/>
              </w:rPr>
              <w:t>Финансовые затраты, тыс. рублей</w:t>
            </w:r>
          </w:p>
        </w:tc>
        <w:tc>
          <w:tcPr>
            <w:tcW w:w="2977" w:type="dxa"/>
          </w:tcPr>
          <w:p w14:paraId="1A72D3F9" w14:textId="77777777" w:rsidR="00600F55" w:rsidRPr="00600F55" w:rsidRDefault="00600F55" w:rsidP="00600F55">
            <w:pPr>
              <w:widowControl w:val="0"/>
              <w:autoSpaceDE w:val="0"/>
              <w:autoSpaceDN w:val="0"/>
              <w:adjustRightInd w:val="0"/>
              <w:ind w:firstLine="34"/>
              <w:jc w:val="center"/>
              <w:outlineLvl w:val="1"/>
              <w:rPr>
                <w:sz w:val="20"/>
                <w:szCs w:val="20"/>
              </w:rPr>
            </w:pPr>
            <w:r w:rsidRPr="00600F55">
              <w:rPr>
                <w:sz w:val="20"/>
                <w:szCs w:val="20"/>
              </w:rPr>
              <w:t>Примечание</w:t>
            </w:r>
          </w:p>
        </w:tc>
      </w:tr>
      <w:tr w:rsidR="00600F55" w:rsidRPr="00600F55" w14:paraId="5DBB6356" w14:textId="77777777" w:rsidTr="00453A3F">
        <w:trPr>
          <w:trHeight w:val="285"/>
        </w:trPr>
        <w:tc>
          <w:tcPr>
            <w:tcW w:w="5103" w:type="dxa"/>
            <w:vMerge/>
          </w:tcPr>
          <w:p w14:paraId="6220A8F3" w14:textId="77777777" w:rsidR="00600F55" w:rsidRPr="00600F55" w:rsidRDefault="00600F55" w:rsidP="00600F55">
            <w:pPr>
              <w:widowControl w:val="0"/>
              <w:autoSpaceDE w:val="0"/>
              <w:autoSpaceDN w:val="0"/>
              <w:adjustRightInd w:val="0"/>
              <w:ind w:firstLine="709"/>
              <w:jc w:val="center"/>
              <w:outlineLvl w:val="1"/>
              <w:rPr>
                <w:sz w:val="20"/>
                <w:szCs w:val="20"/>
              </w:rPr>
            </w:pPr>
          </w:p>
        </w:tc>
        <w:tc>
          <w:tcPr>
            <w:tcW w:w="1701" w:type="dxa"/>
            <w:vMerge w:val="restart"/>
          </w:tcPr>
          <w:p w14:paraId="19FE503D" w14:textId="77777777" w:rsidR="00600F55" w:rsidRPr="00600F55" w:rsidRDefault="00600F55" w:rsidP="00600F55">
            <w:pPr>
              <w:widowControl w:val="0"/>
              <w:autoSpaceDE w:val="0"/>
              <w:autoSpaceDN w:val="0"/>
              <w:adjustRightInd w:val="0"/>
              <w:ind w:firstLine="34"/>
              <w:jc w:val="center"/>
              <w:outlineLvl w:val="1"/>
              <w:rPr>
                <w:sz w:val="20"/>
                <w:szCs w:val="20"/>
              </w:rPr>
            </w:pPr>
            <w:r w:rsidRPr="00600F55">
              <w:rPr>
                <w:sz w:val="20"/>
                <w:szCs w:val="20"/>
              </w:rPr>
              <w:t>всего</w:t>
            </w:r>
          </w:p>
        </w:tc>
        <w:tc>
          <w:tcPr>
            <w:tcW w:w="5103" w:type="dxa"/>
            <w:gridSpan w:val="3"/>
          </w:tcPr>
          <w:p w14:paraId="4C590575" w14:textId="77777777" w:rsidR="00600F55" w:rsidRPr="00600F55" w:rsidRDefault="00600F55" w:rsidP="00600F55">
            <w:pPr>
              <w:widowControl w:val="0"/>
              <w:autoSpaceDE w:val="0"/>
              <w:autoSpaceDN w:val="0"/>
              <w:adjustRightInd w:val="0"/>
              <w:ind w:firstLine="176"/>
              <w:jc w:val="center"/>
              <w:outlineLvl w:val="1"/>
              <w:rPr>
                <w:sz w:val="20"/>
                <w:szCs w:val="20"/>
              </w:rPr>
            </w:pPr>
            <w:r w:rsidRPr="00600F55">
              <w:rPr>
                <w:sz w:val="20"/>
                <w:szCs w:val="20"/>
              </w:rPr>
              <w:t>в том числе по годам</w:t>
            </w:r>
          </w:p>
        </w:tc>
        <w:tc>
          <w:tcPr>
            <w:tcW w:w="2977" w:type="dxa"/>
            <w:vMerge w:val="restart"/>
          </w:tcPr>
          <w:p w14:paraId="0E33366B" w14:textId="77777777" w:rsidR="00600F55" w:rsidRPr="00600F55" w:rsidRDefault="00600F55" w:rsidP="00600F55">
            <w:pPr>
              <w:widowControl w:val="0"/>
              <w:autoSpaceDE w:val="0"/>
              <w:autoSpaceDN w:val="0"/>
              <w:adjustRightInd w:val="0"/>
              <w:ind w:firstLine="709"/>
              <w:jc w:val="center"/>
              <w:outlineLvl w:val="1"/>
              <w:rPr>
                <w:sz w:val="20"/>
                <w:szCs w:val="20"/>
              </w:rPr>
            </w:pPr>
          </w:p>
        </w:tc>
      </w:tr>
      <w:tr w:rsidR="00600F55" w:rsidRPr="00600F55" w14:paraId="7EACD3B7" w14:textId="77777777" w:rsidTr="00453A3F">
        <w:trPr>
          <w:trHeight w:val="315"/>
        </w:trPr>
        <w:tc>
          <w:tcPr>
            <w:tcW w:w="5103" w:type="dxa"/>
            <w:vMerge/>
          </w:tcPr>
          <w:p w14:paraId="78DECA7B" w14:textId="77777777" w:rsidR="00600F55" w:rsidRPr="00600F55" w:rsidRDefault="00600F55" w:rsidP="00600F55">
            <w:pPr>
              <w:widowControl w:val="0"/>
              <w:autoSpaceDE w:val="0"/>
              <w:autoSpaceDN w:val="0"/>
              <w:adjustRightInd w:val="0"/>
              <w:ind w:firstLine="709"/>
              <w:jc w:val="center"/>
              <w:outlineLvl w:val="1"/>
              <w:rPr>
                <w:sz w:val="20"/>
                <w:szCs w:val="20"/>
              </w:rPr>
            </w:pPr>
          </w:p>
        </w:tc>
        <w:tc>
          <w:tcPr>
            <w:tcW w:w="1701" w:type="dxa"/>
            <w:vMerge/>
          </w:tcPr>
          <w:p w14:paraId="160AD4A3" w14:textId="77777777" w:rsidR="00600F55" w:rsidRPr="00600F55" w:rsidRDefault="00600F55" w:rsidP="00600F55">
            <w:pPr>
              <w:widowControl w:val="0"/>
              <w:autoSpaceDE w:val="0"/>
              <w:autoSpaceDN w:val="0"/>
              <w:adjustRightInd w:val="0"/>
              <w:ind w:firstLine="34"/>
              <w:jc w:val="center"/>
              <w:outlineLvl w:val="1"/>
              <w:rPr>
                <w:sz w:val="20"/>
                <w:szCs w:val="20"/>
              </w:rPr>
            </w:pPr>
          </w:p>
        </w:tc>
        <w:tc>
          <w:tcPr>
            <w:tcW w:w="1701" w:type="dxa"/>
          </w:tcPr>
          <w:p w14:paraId="388C1FBF" w14:textId="77777777" w:rsidR="00600F55" w:rsidRPr="00600F55" w:rsidRDefault="00600F55" w:rsidP="00600F55">
            <w:pPr>
              <w:widowControl w:val="0"/>
              <w:autoSpaceDE w:val="0"/>
              <w:autoSpaceDN w:val="0"/>
              <w:adjustRightInd w:val="0"/>
              <w:ind w:firstLine="34"/>
              <w:jc w:val="center"/>
              <w:outlineLvl w:val="1"/>
              <w:rPr>
                <w:sz w:val="20"/>
                <w:szCs w:val="20"/>
              </w:rPr>
            </w:pPr>
            <w:r w:rsidRPr="00600F55">
              <w:rPr>
                <w:sz w:val="20"/>
                <w:szCs w:val="20"/>
              </w:rPr>
              <w:t>2024г.</w:t>
            </w:r>
          </w:p>
        </w:tc>
        <w:tc>
          <w:tcPr>
            <w:tcW w:w="1701" w:type="dxa"/>
          </w:tcPr>
          <w:p w14:paraId="72AAB481" w14:textId="77777777" w:rsidR="00600F55" w:rsidRPr="00600F55" w:rsidRDefault="00600F55" w:rsidP="00600F55">
            <w:pPr>
              <w:widowControl w:val="0"/>
              <w:autoSpaceDE w:val="0"/>
              <w:autoSpaceDN w:val="0"/>
              <w:adjustRightInd w:val="0"/>
              <w:ind w:firstLine="34"/>
              <w:jc w:val="center"/>
              <w:outlineLvl w:val="1"/>
              <w:rPr>
                <w:sz w:val="20"/>
                <w:szCs w:val="20"/>
              </w:rPr>
            </w:pPr>
            <w:r w:rsidRPr="00600F55">
              <w:rPr>
                <w:sz w:val="20"/>
                <w:szCs w:val="20"/>
              </w:rPr>
              <w:t>2025г.</w:t>
            </w:r>
          </w:p>
        </w:tc>
        <w:tc>
          <w:tcPr>
            <w:tcW w:w="1701" w:type="dxa"/>
          </w:tcPr>
          <w:p w14:paraId="19DBBC11" w14:textId="77777777" w:rsidR="00600F55" w:rsidRPr="00600F55" w:rsidRDefault="00600F55" w:rsidP="00600F55">
            <w:pPr>
              <w:widowControl w:val="0"/>
              <w:autoSpaceDE w:val="0"/>
              <w:autoSpaceDN w:val="0"/>
              <w:adjustRightInd w:val="0"/>
              <w:ind w:firstLine="34"/>
              <w:jc w:val="center"/>
              <w:outlineLvl w:val="1"/>
              <w:rPr>
                <w:sz w:val="20"/>
                <w:szCs w:val="20"/>
              </w:rPr>
            </w:pPr>
            <w:r w:rsidRPr="00600F55">
              <w:rPr>
                <w:sz w:val="20"/>
                <w:szCs w:val="20"/>
              </w:rPr>
              <w:t>2026г.</w:t>
            </w:r>
          </w:p>
        </w:tc>
        <w:tc>
          <w:tcPr>
            <w:tcW w:w="2977" w:type="dxa"/>
            <w:vMerge/>
          </w:tcPr>
          <w:p w14:paraId="1DCA8DC0" w14:textId="77777777" w:rsidR="00600F55" w:rsidRPr="00600F55" w:rsidRDefault="00600F55" w:rsidP="00600F55">
            <w:pPr>
              <w:widowControl w:val="0"/>
              <w:autoSpaceDE w:val="0"/>
              <w:autoSpaceDN w:val="0"/>
              <w:adjustRightInd w:val="0"/>
              <w:ind w:firstLine="709"/>
              <w:jc w:val="center"/>
              <w:outlineLvl w:val="1"/>
              <w:rPr>
                <w:sz w:val="20"/>
                <w:szCs w:val="20"/>
              </w:rPr>
            </w:pPr>
          </w:p>
        </w:tc>
      </w:tr>
      <w:tr w:rsidR="00600F55" w:rsidRPr="00600F55" w14:paraId="507BCAAF" w14:textId="77777777" w:rsidTr="00453A3F">
        <w:tc>
          <w:tcPr>
            <w:tcW w:w="5103" w:type="dxa"/>
          </w:tcPr>
          <w:p w14:paraId="474312EF" w14:textId="77777777" w:rsidR="00600F55" w:rsidRPr="00600F55" w:rsidRDefault="00600F55" w:rsidP="00600F55">
            <w:pPr>
              <w:widowControl w:val="0"/>
              <w:autoSpaceDE w:val="0"/>
              <w:autoSpaceDN w:val="0"/>
              <w:adjustRightInd w:val="0"/>
              <w:ind w:firstLine="709"/>
              <w:outlineLvl w:val="1"/>
              <w:rPr>
                <w:sz w:val="20"/>
                <w:szCs w:val="20"/>
              </w:rPr>
            </w:pPr>
            <w:r w:rsidRPr="00600F55">
              <w:rPr>
                <w:sz w:val="20"/>
                <w:szCs w:val="20"/>
              </w:rPr>
              <w:t xml:space="preserve">Всего финансовых затрат, </w:t>
            </w:r>
          </w:p>
          <w:p w14:paraId="733A339D" w14:textId="77777777" w:rsidR="00600F55" w:rsidRPr="00600F55" w:rsidRDefault="00600F55" w:rsidP="00600F55">
            <w:pPr>
              <w:widowControl w:val="0"/>
              <w:autoSpaceDE w:val="0"/>
              <w:autoSpaceDN w:val="0"/>
              <w:adjustRightInd w:val="0"/>
              <w:ind w:firstLine="709"/>
              <w:outlineLvl w:val="1"/>
              <w:rPr>
                <w:sz w:val="20"/>
                <w:szCs w:val="20"/>
              </w:rPr>
            </w:pPr>
            <w:r w:rsidRPr="00600F55">
              <w:rPr>
                <w:sz w:val="20"/>
                <w:szCs w:val="20"/>
              </w:rPr>
              <w:t>в том числе за счет:</w:t>
            </w:r>
          </w:p>
        </w:tc>
        <w:tc>
          <w:tcPr>
            <w:tcW w:w="1701" w:type="dxa"/>
          </w:tcPr>
          <w:p w14:paraId="1ADAF13E" w14:textId="77777777" w:rsidR="00600F55" w:rsidRPr="00600F55" w:rsidRDefault="00600F55" w:rsidP="00600F55">
            <w:pPr>
              <w:ind w:firstLine="34"/>
              <w:jc w:val="center"/>
              <w:rPr>
                <w:color w:val="000000"/>
                <w:sz w:val="20"/>
                <w:szCs w:val="20"/>
              </w:rPr>
            </w:pPr>
            <w:r w:rsidRPr="00600F55">
              <w:rPr>
                <w:color w:val="000000"/>
                <w:sz w:val="20"/>
                <w:szCs w:val="20"/>
              </w:rPr>
              <w:t>0</w:t>
            </w:r>
          </w:p>
        </w:tc>
        <w:tc>
          <w:tcPr>
            <w:tcW w:w="1701" w:type="dxa"/>
            <w:vAlign w:val="center"/>
          </w:tcPr>
          <w:p w14:paraId="5C659DE1" w14:textId="77777777" w:rsidR="00600F55" w:rsidRPr="00600F55" w:rsidRDefault="00600F55" w:rsidP="00600F55">
            <w:pPr>
              <w:ind w:firstLine="34"/>
              <w:jc w:val="center"/>
              <w:rPr>
                <w:color w:val="000000"/>
                <w:sz w:val="20"/>
                <w:szCs w:val="20"/>
              </w:rPr>
            </w:pPr>
            <w:r w:rsidRPr="00600F55">
              <w:rPr>
                <w:color w:val="000000"/>
                <w:sz w:val="20"/>
                <w:szCs w:val="20"/>
              </w:rPr>
              <w:t>0</w:t>
            </w:r>
          </w:p>
        </w:tc>
        <w:tc>
          <w:tcPr>
            <w:tcW w:w="1701" w:type="dxa"/>
            <w:vAlign w:val="center"/>
          </w:tcPr>
          <w:p w14:paraId="4166B015" w14:textId="77777777" w:rsidR="00600F55" w:rsidRPr="00600F55" w:rsidRDefault="00600F55" w:rsidP="00600F55">
            <w:pPr>
              <w:ind w:firstLine="34"/>
              <w:jc w:val="center"/>
              <w:rPr>
                <w:color w:val="000000"/>
                <w:sz w:val="20"/>
                <w:szCs w:val="20"/>
              </w:rPr>
            </w:pPr>
            <w:r w:rsidRPr="00600F55">
              <w:rPr>
                <w:color w:val="000000"/>
                <w:sz w:val="20"/>
                <w:szCs w:val="20"/>
              </w:rPr>
              <w:t>0</w:t>
            </w:r>
          </w:p>
        </w:tc>
        <w:tc>
          <w:tcPr>
            <w:tcW w:w="1701" w:type="dxa"/>
            <w:vAlign w:val="center"/>
          </w:tcPr>
          <w:p w14:paraId="1B7DEC53" w14:textId="77777777" w:rsidR="00600F55" w:rsidRPr="00600F55" w:rsidRDefault="00600F55" w:rsidP="00600F55">
            <w:pPr>
              <w:ind w:firstLine="34"/>
              <w:jc w:val="center"/>
              <w:rPr>
                <w:color w:val="000000"/>
                <w:sz w:val="20"/>
                <w:szCs w:val="20"/>
              </w:rPr>
            </w:pPr>
            <w:r w:rsidRPr="00600F55">
              <w:rPr>
                <w:color w:val="000000"/>
                <w:sz w:val="20"/>
                <w:szCs w:val="20"/>
              </w:rPr>
              <w:t>0</w:t>
            </w:r>
          </w:p>
        </w:tc>
        <w:tc>
          <w:tcPr>
            <w:tcW w:w="2977" w:type="dxa"/>
          </w:tcPr>
          <w:p w14:paraId="48DFE5B2" w14:textId="77777777" w:rsidR="00600F55" w:rsidRPr="00600F55" w:rsidRDefault="00600F55" w:rsidP="00600F55">
            <w:pPr>
              <w:widowControl w:val="0"/>
              <w:autoSpaceDE w:val="0"/>
              <w:autoSpaceDN w:val="0"/>
              <w:adjustRightInd w:val="0"/>
              <w:ind w:firstLine="709"/>
              <w:jc w:val="center"/>
              <w:outlineLvl w:val="1"/>
              <w:rPr>
                <w:sz w:val="20"/>
                <w:szCs w:val="20"/>
              </w:rPr>
            </w:pPr>
          </w:p>
        </w:tc>
      </w:tr>
      <w:tr w:rsidR="00600F55" w:rsidRPr="00600F55" w14:paraId="1AE3F64E" w14:textId="77777777" w:rsidTr="00453A3F">
        <w:tc>
          <w:tcPr>
            <w:tcW w:w="5103" w:type="dxa"/>
          </w:tcPr>
          <w:p w14:paraId="381B806E" w14:textId="77777777" w:rsidR="00600F55" w:rsidRPr="00600F55" w:rsidRDefault="00600F55" w:rsidP="00600F55">
            <w:pPr>
              <w:widowControl w:val="0"/>
              <w:autoSpaceDE w:val="0"/>
              <w:autoSpaceDN w:val="0"/>
              <w:adjustRightInd w:val="0"/>
              <w:ind w:firstLine="709"/>
              <w:outlineLvl w:val="1"/>
              <w:rPr>
                <w:sz w:val="20"/>
                <w:szCs w:val="20"/>
              </w:rPr>
            </w:pPr>
            <w:r w:rsidRPr="00600F55">
              <w:rPr>
                <w:rFonts w:eastAsia="Calibri"/>
                <w:sz w:val="20"/>
                <w:szCs w:val="20"/>
                <w:lang w:eastAsia="en-US"/>
              </w:rPr>
              <w:t>средств федерального  бюджета</w:t>
            </w:r>
          </w:p>
        </w:tc>
        <w:tc>
          <w:tcPr>
            <w:tcW w:w="1701" w:type="dxa"/>
          </w:tcPr>
          <w:p w14:paraId="121AC22C" w14:textId="77777777" w:rsidR="00600F55" w:rsidRPr="00600F55" w:rsidRDefault="00600F55" w:rsidP="00600F55">
            <w:pPr>
              <w:ind w:firstLine="34"/>
              <w:jc w:val="center"/>
              <w:rPr>
                <w:color w:val="000000"/>
                <w:sz w:val="20"/>
                <w:szCs w:val="20"/>
              </w:rPr>
            </w:pPr>
            <w:r w:rsidRPr="00600F55">
              <w:rPr>
                <w:color w:val="000000"/>
                <w:sz w:val="20"/>
                <w:szCs w:val="20"/>
              </w:rPr>
              <w:t>0</w:t>
            </w:r>
          </w:p>
        </w:tc>
        <w:tc>
          <w:tcPr>
            <w:tcW w:w="1701" w:type="dxa"/>
            <w:vAlign w:val="center"/>
          </w:tcPr>
          <w:p w14:paraId="2797CD08" w14:textId="77777777" w:rsidR="00600F55" w:rsidRPr="00600F55" w:rsidRDefault="00600F55" w:rsidP="00600F55">
            <w:pPr>
              <w:ind w:firstLine="34"/>
              <w:jc w:val="center"/>
              <w:rPr>
                <w:color w:val="000000"/>
                <w:sz w:val="20"/>
                <w:szCs w:val="20"/>
              </w:rPr>
            </w:pPr>
            <w:r w:rsidRPr="00600F55">
              <w:rPr>
                <w:color w:val="000000"/>
                <w:sz w:val="20"/>
                <w:szCs w:val="20"/>
              </w:rPr>
              <w:t>0</w:t>
            </w:r>
          </w:p>
        </w:tc>
        <w:tc>
          <w:tcPr>
            <w:tcW w:w="1701" w:type="dxa"/>
            <w:vAlign w:val="center"/>
          </w:tcPr>
          <w:p w14:paraId="05A1647B" w14:textId="77777777" w:rsidR="00600F55" w:rsidRPr="00600F55" w:rsidRDefault="00600F55" w:rsidP="00600F55">
            <w:pPr>
              <w:ind w:firstLine="34"/>
              <w:jc w:val="center"/>
              <w:rPr>
                <w:color w:val="000000"/>
                <w:sz w:val="20"/>
                <w:szCs w:val="20"/>
              </w:rPr>
            </w:pPr>
            <w:r w:rsidRPr="00600F55">
              <w:rPr>
                <w:color w:val="000000"/>
                <w:sz w:val="20"/>
                <w:szCs w:val="20"/>
              </w:rPr>
              <w:t>0</w:t>
            </w:r>
          </w:p>
        </w:tc>
        <w:tc>
          <w:tcPr>
            <w:tcW w:w="1701" w:type="dxa"/>
            <w:vAlign w:val="center"/>
          </w:tcPr>
          <w:p w14:paraId="1B987B7B" w14:textId="77777777" w:rsidR="00600F55" w:rsidRPr="00600F55" w:rsidRDefault="00600F55" w:rsidP="00600F55">
            <w:pPr>
              <w:ind w:firstLine="34"/>
              <w:jc w:val="center"/>
              <w:rPr>
                <w:color w:val="000000"/>
                <w:sz w:val="20"/>
                <w:szCs w:val="20"/>
              </w:rPr>
            </w:pPr>
            <w:r w:rsidRPr="00600F55">
              <w:rPr>
                <w:color w:val="000000"/>
                <w:sz w:val="20"/>
                <w:szCs w:val="20"/>
              </w:rPr>
              <w:t>0</w:t>
            </w:r>
          </w:p>
        </w:tc>
        <w:tc>
          <w:tcPr>
            <w:tcW w:w="2977" w:type="dxa"/>
          </w:tcPr>
          <w:p w14:paraId="43C5EB62" w14:textId="77777777" w:rsidR="00600F55" w:rsidRPr="00600F55" w:rsidRDefault="00600F55" w:rsidP="00600F55">
            <w:pPr>
              <w:widowControl w:val="0"/>
              <w:autoSpaceDE w:val="0"/>
              <w:autoSpaceDN w:val="0"/>
              <w:adjustRightInd w:val="0"/>
              <w:ind w:firstLine="709"/>
              <w:jc w:val="center"/>
              <w:outlineLvl w:val="1"/>
              <w:rPr>
                <w:sz w:val="20"/>
                <w:szCs w:val="20"/>
              </w:rPr>
            </w:pPr>
          </w:p>
        </w:tc>
      </w:tr>
      <w:tr w:rsidR="00600F55" w:rsidRPr="00600F55" w14:paraId="7333F451" w14:textId="77777777" w:rsidTr="00453A3F">
        <w:tc>
          <w:tcPr>
            <w:tcW w:w="5103" w:type="dxa"/>
          </w:tcPr>
          <w:p w14:paraId="366CD0CC" w14:textId="77777777" w:rsidR="00600F55" w:rsidRPr="00600F55" w:rsidRDefault="00600F55" w:rsidP="00600F55">
            <w:pPr>
              <w:widowControl w:val="0"/>
              <w:autoSpaceDE w:val="0"/>
              <w:autoSpaceDN w:val="0"/>
              <w:adjustRightInd w:val="0"/>
              <w:ind w:firstLine="709"/>
              <w:outlineLvl w:val="1"/>
              <w:rPr>
                <w:sz w:val="20"/>
                <w:szCs w:val="20"/>
              </w:rPr>
            </w:pPr>
            <w:r w:rsidRPr="00600F55">
              <w:rPr>
                <w:rFonts w:eastAsia="Calibri"/>
                <w:sz w:val="20"/>
                <w:szCs w:val="20"/>
                <w:lang w:eastAsia="en-US"/>
              </w:rPr>
              <w:t xml:space="preserve">средств  областного бюджета </w:t>
            </w:r>
          </w:p>
        </w:tc>
        <w:tc>
          <w:tcPr>
            <w:tcW w:w="1701" w:type="dxa"/>
          </w:tcPr>
          <w:p w14:paraId="0793005F" w14:textId="77777777" w:rsidR="00600F55" w:rsidRPr="00600F55" w:rsidRDefault="00600F55" w:rsidP="00600F55">
            <w:pPr>
              <w:ind w:firstLine="34"/>
              <w:jc w:val="center"/>
              <w:rPr>
                <w:color w:val="000000"/>
                <w:sz w:val="20"/>
                <w:szCs w:val="20"/>
              </w:rPr>
            </w:pPr>
            <w:r w:rsidRPr="00600F55">
              <w:rPr>
                <w:color w:val="000000"/>
                <w:sz w:val="20"/>
                <w:szCs w:val="20"/>
              </w:rPr>
              <w:t>0</w:t>
            </w:r>
          </w:p>
        </w:tc>
        <w:tc>
          <w:tcPr>
            <w:tcW w:w="1701" w:type="dxa"/>
            <w:vAlign w:val="center"/>
          </w:tcPr>
          <w:p w14:paraId="2D820352" w14:textId="77777777" w:rsidR="00600F55" w:rsidRPr="00600F55" w:rsidRDefault="00600F55" w:rsidP="00600F55">
            <w:pPr>
              <w:ind w:firstLine="34"/>
              <w:jc w:val="center"/>
              <w:rPr>
                <w:color w:val="000000"/>
                <w:sz w:val="20"/>
                <w:szCs w:val="20"/>
              </w:rPr>
            </w:pPr>
            <w:r w:rsidRPr="00600F55">
              <w:rPr>
                <w:color w:val="000000"/>
                <w:sz w:val="20"/>
                <w:szCs w:val="20"/>
              </w:rPr>
              <w:t>0</w:t>
            </w:r>
          </w:p>
        </w:tc>
        <w:tc>
          <w:tcPr>
            <w:tcW w:w="1701" w:type="dxa"/>
            <w:vAlign w:val="center"/>
          </w:tcPr>
          <w:p w14:paraId="6FC62D37" w14:textId="77777777" w:rsidR="00600F55" w:rsidRPr="00600F55" w:rsidRDefault="00600F55" w:rsidP="00600F55">
            <w:pPr>
              <w:ind w:firstLine="34"/>
              <w:jc w:val="center"/>
              <w:rPr>
                <w:color w:val="000000"/>
                <w:sz w:val="20"/>
                <w:szCs w:val="20"/>
              </w:rPr>
            </w:pPr>
            <w:r w:rsidRPr="00600F55">
              <w:rPr>
                <w:color w:val="000000"/>
                <w:sz w:val="20"/>
                <w:szCs w:val="20"/>
              </w:rPr>
              <w:t>0</w:t>
            </w:r>
          </w:p>
        </w:tc>
        <w:tc>
          <w:tcPr>
            <w:tcW w:w="1701" w:type="dxa"/>
            <w:vAlign w:val="center"/>
          </w:tcPr>
          <w:p w14:paraId="20C17B50" w14:textId="77777777" w:rsidR="00600F55" w:rsidRPr="00600F55" w:rsidRDefault="00600F55" w:rsidP="00600F55">
            <w:pPr>
              <w:ind w:firstLine="34"/>
              <w:jc w:val="center"/>
              <w:rPr>
                <w:color w:val="000000"/>
                <w:sz w:val="20"/>
                <w:szCs w:val="20"/>
              </w:rPr>
            </w:pPr>
            <w:r w:rsidRPr="00600F55">
              <w:rPr>
                <w:color w:val="000000"/>
                <w:sz w:val="20"/>
                <w:szCs w:val="20"/>
              </w:rPr>
              <w:t>0</w:t>
            </w:r>
          </w:p>
        </w:tc>
        <w:tc>
          <w:tcPr>
            <w:tcW w:w="2977" w:type="dxa"/>
          </w:tcPr>
          <w:p w14:paraId="39A467EE" w14:textId="77777777" w:rsidR="00600F55" w:rsidRPr="00600F55" w:rsidRDefault="00600F55" w:rsidP="00600F55">
            <w:pPr>
              <w:widowControl w:val="0"/>
              <w:autoSpaceDE w:val="0"/>
              <w:autoSpaceDN w:val="0"/>
              <w:adjustRightInd w:val="0"/>
              <w:ind w:firstLine="709"/>
              <w:jc w:val="center"/>
              <w:outlineLvl w:val="1"/>
              <w:rPr>
                <w:sz w:val="20"/>
                <w:szCs w:val="20"/>
              </w:rPr>
            </w:pPr>
          </w:p>
        </w:tc>
      </w:tr>
      <w:tr w:rsidR="00600F55" w:rsidRPr="00600F55" w14:paraId="3D0C167A" w14:textId="77777777" w:rsidTr="00453A3F">
        <w:tc>
          <w:tcPr>
            <w:tcW w:w="5103" w:type="dxa"/>
          </w:tcPr>
          <w:p w14:paraId="2B30C5FB" w14:textId="77777777" w:rsidR="00600F55" w:rsidRPr="00600F55" w:rsidRDefault="00600F55" w:rsidP="00600F55">
            <w:pPr>
              <w:widowControl w:val="0"/>
              <w:autoSpaceDE w:val="0"/>
              <w:autoSpaceDN w:val="0"/>
              <w:adjustRightInd w:val="0"/>
              <w:ind w:firstLine="709"/>
              <w:outlineLvl w:val="1"/>
              <w:rPr>
                <w:sz w:val="20"/>
                <w:szCs w:val="20"/>
              </w:rPr>
            </w:pPr>
            <w:r w:rsidRPr="00600F55">
              <w:rPr>
                <w:rFonts w:eastAsia="Calibri"/>
                <w:sz w:val="20"/>
                <w:szCs w:val="20"/>
                <w:lang w:eastAsia="en-US"/>
              </w:rPr>
              <w:t xml:space="preserve">средств  местного бюджета </w:t>
            </w:r>
          </w:p>
        </w:tc>
        <w:tc>
          <w:tcPr>
            <w:tcW w:w="1701" w:type="dxa"/>
          </w:tcPr>
          <w:p w14:paraId="09280015" w14:textId="77777777" w:rsidR="00600F55" w:rsidRPr="00600F55" w:rsidRDefault="00600F55" w:rsidP="00600F55">
            <w:pPr>
              <w:ind w:firstLine="34"/>
              <w:jc w:val="center"/>
              <w:rPr>
                <w:color w:val="000000"/>
                <w:sz w:val="20"/>
                <w:szCs w:val="20"/>
              </w:rPr>
            </w:pPr>
            <w:r w:rsidRPr="00600F55">
              <w:rPr>
                <w:color w:val="000000"/>
                <w:sz w:val="20"/>
                <w:szCs w:val="20"/>
              </w:rPr>
              <w:t>0</w:t>
            </w:r>
          </w:p>
        </w:tc>
        <w:tc>
          <w:tcPr>
            <w:tcW w:w="1701" w:type="dxa"/>
            <w:vAlign w:val="center"/>
          </w:tcPr>
          <w:p w14:paraId="5E97ED8F" w14:textId="77777777" w:rsidR="00600F55" w:rsidRPr="00600F55" w:rsidRDefault="00600F55" w:rsidP="00600F55">
            <w:pPr>
              <w:ind w:firstLine="34"/>
              <w:jc w:val="center"/>
              <w:rPr>
                <w:color w:val="000000"/>
                <w:sz w:val="20"/>
                <w:szCs w:val="20"/>
              </w:rPr>
            </w:pPr>
            <w:r w:rsidRPr="00600F55">
              <w:rPr>
                <w:color w:val="000000"/>
                <w:sz w:val="20"/>
                <w:szCs w:val="20"/>
              </w:rPr>
              <w:t>0</w:t>
            </w:r>
          </w:p>
        </w:tc>
        <w:tc>
          <w:tcPr>
            <w:tcW w:w="1701" w:type="dxa"/>
            <w:vAlign w:val="center"/>
          </w:tcPr>
          <w:p w14:paraId="05816F2E" w14:textId="77777777" w:rsidR="00600F55" w:rsidRPr="00600F55" w:rsidRDefault="00600F55" w:rsidP="00600F55">
            <w:pPr>
              <w:ind w:firstLine="34"/>
              <w:jc w:val="center"/>
              <w:rPr>
                <w:color w:val="000000"/>
                <w:sz w:val="20"/>
                <w:szCs w:val="20"/>
              </w:rPr>
            </w:pPr>
            <w:r w:rsidRPr="00600F55">
              <w:rPr>
                <w:color w:val="000000"/>
                <w:sz w:val="20"/>
                <w:szCs w:val="20"/>
              </w:rPr>
              <w:t>0</w:t>
            </w:r>
          </w:p>
        </w:tc>
        <w:tc>
          <w:tcPr>
            <w:tcW w:w="1701" w:type="dxa"/>
            <w:vAlign w:val="center"/>
          </w:tcPr>
          <w:p w14:paraId="5192DE39" w14:textId="77777777" w:rsidR="00600F55" w:rsidRPr="00600F55" w:rsidRDefault="00600F55" w:rsidP="00600F55">
            <w:pPr>
              <w:ind w:firstLine="34"/>
              <w:jc w:val="center"/>
              <w:rPr>
                <w:color w:val="000000"/>
                <w:sz w:val="20"/>
                <w:szCs w:val="20"/>
              </w:rPr>
            </w:pPr>
            <w:r w:rsidRPr="00600F55">
              <w:rPr>
                <w:color w:val="000000"/>
                <w:sz w:val="20"/>
                <w:szCs w:val="20"/>
              </w:rPr>
              <w:t>0</w:t>
            </w:r>
          </w:p>
        </w:tc>
        <w:tc>
          <w:tcPr>
            <w:tcW w:w="2977" w:type="dxa"/>
          </w:tcPr>
          <w:p w14:paraId="0A64187C" w14:textId="77777777" w:rsidR="00600F55" w:rsidRPr="00600F55" w:rsidRDefault="00600F55" w:rsidP="00600F55">
            <w:pPr>
              <w:widowControl w:val="0"/>
              <w:autoSpaceDE w:val="0"/>
              <w:autoSpaceDN w:val="0"/>
              <w:adjustRightInd w:val="0"/>
              <w:ind w:firstLine="709"/>
              <w:jc w:val="center"/>
              <w:outlineLvl w:val="1"/>
              <w:rPr>
                <w:sz w:val="20"/>
                <w:szCs w:val="20"/>
              </w:rPr>
            </w:pPr>
          </w:p>
        </w:tc>
      </w:tr>
    </w:tbl>
    <w:p w14:paraId="13C72076" w14:textId="77777777" w:rsidR="00600F55" w:rsidRPr="00600F55" w:rsidRDefault="00600F55" w:rsidP="00600F55">
      <w:pPr>
        <w:widowControl w:val="0"/>
        <w:autoSpaceDE w:val="0"/>
        <w:autoSpaceDN w:val="0"/>
        <w:adjustRightInd w:val="0"/>
        <w:ind w:right="360" w:firstLine="709"/>
        <w:jc w:val="right"/>
        <w:rPr>
          <w:sz w:val="20"/>
          <w:szCs w:val="20"/>
        </w:rPr>
      </w:pPr>
    </w:p>
    <w:p w14:paraId="5935160C" w14:textId="77777777" w:rsidR="00600F55" w:rsidRPr="00600F55" w:rsidRDefault="00600F55" w:rsidP="00600F55">
      <w:pPr>
        <w:autoSpaceDE w:val="0"/>
        <w:autoSpaceDN w:val="0"/>
        <w:adjustRightInd w:val="0"/>
        <w:ind w:firstLine="709"/>
        <w:jc w:val="right"/>
        <w:outlineLvl w:val="0"/>
        <w:rPr>
          <w:sz w:val="20"/>
          <w:szCs w:val="20"/>
        </w:rPr>
        <w:sectPr w:rsidR="00600F55" w:rsidRPr="00600F55" w:rsidSect="00321FA6">
          <w:pgSz w:w="16838" w:h="11906" w:orient="landscape"/>
          <w:pgMar w:top="1077" w:right="1134" w:bottom="567" w:left="992" w:header="709" w:footer="709" w:gutter="0"/>
          <w:cols w:space="708"/>
          <w:docGrid w:linePitch="360"/>
        </w:sectPr>
      </w:pPr>
    </w:p>
    <w:p w14:paraId="649BB9A0" w14:textId="77777777" w:rsidR="00600F55" w:rsidRPr="00600F55" w:rsidRDefault="00600F55" w:rsidP="00600F55">
      <w:pPr>
        <w:autoSpaceDE w:val="0"/>
        <w:autoSpaceDN w:val="0"/>
        <w:adjustRightInd w:val="0"/>
        <w:ind w:firstLine="709"/>
        <w:jc w:val="right"/>
        <w:outlineLvl w:val="0"/>
        <w:rPr>
          <w:sz w:val="20"/>
          <w:szCs w:val="20"/>
        </w:rPr>
      </w:pPr>
      <w:r w:rsidRPr="00600F55">
        <w:rPr>
          <w:sz w:val="20"/>
          <w:szCs w:val="20"/>
        </w:rPr>
        <w:t>Приложение N 6</w:t>
      </w:r>
    </w:p>
    <w:p w14:paraId="452D2536" w14:textId="77777777" w:rsidR="00600F55" w:rsidRPr="00600F55" w:rsidRDefault="00600F55" w:rsidP="00600F55">
      <w:pPr>
        <w:autoSpaceDE w:val="0"/>
        <w:autoSpaceDN w:val="0"/>
        <w:adjustRightInd w:val="0"/>
        <w:ind w:firstLine="709"/>
        <w:jc w:val="right"/>
        <w:rPr>
          <w:sz w:val="20"/>
          <w:szCs w:val="20"/>
        </w:rPr>
      </w:pPr>
      <w:r w:rsidRPr="00600F55">
        <w:rPr>
          <w:sz w:val="20"/>
          <w:szCs w:val="20"/>
        </w:rPr>
        <w:t>к муниципальной  программе</w:t>
      </w:r>
    </w:p>
    <w:p w14:paraId="6FF96CA5" w14:textId="77777777" w:rsidR="00600F55" w:rsidRPr="00600F55" w:rsidRDefault="00600F55" w:rsidP="00600F55">
      <w:pPr>
        <w:autoSpaceDE w:val="0"/>
        <w:autoSpaceDN w:val="0"/>
        <w:adjustRightInd w:val="0"/>
        <w:ind w:firstLine="709"/>
        <w:jc w:val="right"/>
        <w:rPr>
          <w:sz w:val="20"/>
          <w:szCs w:val="20"/>
        </w:rPr>
      </w:pPr>
      <w:r w:rsidRPr="00600F55">
        <w:rPr>
          <w:sz w:val="20"/>
          <w:szCs w:val="20"/>
        </w:rPr>
        <w:t>"Жилищно-коммунальное хозяйство</w:t>
      </w:r>
    </w:p>
    <w:p w14:paraId="4EC9E296" w14:textId="77777777" w:rsidR="00600F55" w:rsidRPr="00600F55" w:rsidRDefault="00600F55" w:rsidP="00600F55">
      <w:pPr>
        <w:autoSpaceDE w:val="0"/>
        <w:autoSpaceDN w:val="0"/>
        <w:adjustRightInd w:val="0"/>
        <w:ind w:firstLine="709"/>
        <w:jc w:val="right"/>
        <w:rPr>
          <w:sz w:val="20"/>
          <w:szCs w:val="20"/>
        </w:rPr>
      </w:pPr>
      <w:r w:rsidRPr="00600F55">
        <w:rPr>
          <w:sz w:val="20"/>
          <w:szCs w:val="20"/>
        </w:rPr>
        <w:t xml:space="preserve">Куйбышевского муниципального района </w:t>
      </w:r>
    </w:p>
    <w:p w14:paraId="32067D05" w14:textId="77777777" w:rsidR="00600F55" w:rsidRPr="00600F55" w:rsidRDefault="00600F55" w:rsidP="00600F55">
      <w:pPr>
        <w:autoSpaceDE w:val="0"/>
        <w:autoSpaceDN w:val="0"/>
        <w:adjustRightInd w:val="0"/>
        <w:ind w:firstLine="709"/>
        <w:jc w:val="right"/>
        <w:rPr>
          <w:sz w:val="20"/>
          <w:szCs w:val="20"/>
        </w:rPr>
      </w:pPr>
      <w:r w:rsidRPr="00600F55">
        <w:rPr>
          <w:sz w:val="20"/>
          <w:szCs w:val="20"/>
        </w:rPr>
        <w:t>Новосибирской области на 2024-2026 годы"</w:t>
      </w:r>
    </w:p>
    <w:p w14:paraId="3DF6EB34" w14:textId="77777777" w:rsidR="00600F55" w:rsidRPr="00600F55" w:rsidRDefault="00600F55" w:rsidP="00600F55">
      <w:pPr>
        <w:autoSpaceDE w:val="0"/>
        <w:autoSpaceDN w:val="0"/>
        <w:adjustRightInd w:val="0"/>
        <w:ind w:firstLine="540"/>
        <w:jc w:val="both"/>
        <w:rPr>
          <w:sz w:val="20"/>
          <w:szCs w:val="20"/>
        </w:rPr>
      </w:pPr>
    </w:p>
    <w:p w14:paraId="2EB141AB" w14:textId="77777777" w:rsidR="00600F55" w:rsidRPr="00600F55" w:rsidRDefault="00600F55" w:rsidP="00600F55">
      <w:pPr>
        <w:autoSpaceDE w:val="0"/>
        <w:autoSpaceDN w:val="0"/>
        <w:adjustRightInd w:val="0"/>
        <w:ind w:firstLine="540"/>
        <w:jc w:val="center"/>
        <w:rPr>
          <w:sz w:val="20"/>
          <w:szCs w:val="20"/>
        </w:rPr>
      </w:pPr>
      <w:r w:rsidRPr="00600F55">
        <w:rPr>
          <w:sz w:val="20"/>
          <w:szCs w:val="20"/>
        </w:rPr>
        <w:t>ПОДПРОГРАММА</w:t>
      </w:r>
    </w:p>
    <w:p w14:paraId="613101E7" w14:textId="77777777" w:rsidR="00600F55" w:rsidRPr="00600F55" w:rsidRDefault="00600F55" w:rsidP="00600F55">
      <w:pPr>
        <w:autoSpaceDE w:val="0"/>
        <w:autoSpaceDN w:val="0"/>
        <w:adjustRightInd w:val="0"/>
        <w:ind w:firstLine="540"/>
        <w:jc w:val="center"/>
        <w:rPr>
          <w:sz w:val="20"/>
          <w:szCs w:val="20"/>
        </w:rPr>
      </w:pPr>
      <w:r w:rsidRPr="00600F55">
        <w:rPr>
          <w:sz w:val="20"/>
          <w:szCs w:val="20"/>
        </w:rPr>
        <w:t>«БЕЗОПАСНОСТЬ ЖИЛИЩНО-КОММУНАЛЬНОГО ХОЗЯЙСТВА КУЙБЫШЕВСКОГО МУНИЦИПАЛЬНОГО РАЙОНА НОВОСИБИРСКОЙ ОБЛАСТИ НА 2024-2026 ГОДЫ»</w:t>
      </w:r>
    </w:p>
    <w:p w14:paraId="3022F162" w14:textId="77777777" w:rsidR="00600F55" w:rsidRPr="00600F55" w:rsidRDefault="00600F55" w:rsidP="00600F55">
      <w:pPr>
        <w:autoSpaceDE w:val="0"/>
        <w:autoSpaceDN w:val="0"/>
        <w:adjustRightInd w:val="0"/>
        <w:ind w:firstLine="540"/>
        <w:jc w:val="center"/>
        <w:rPr>
          <w:sz w:val="20"/>
          <w:szCs w:val="20"/>
        </w:rPr>
      </w:pPr>
    </w:p>
    <w:p w14:paraId="4792F6BF" w14:textId="77777777" w:rsidR="00600F55" w:rsidRPr="00600F55" w:rsidRDefault="00600F55" w:rsidP="00600F55">
      <w:pPr>
        <w:autoSpaceDE w:val="0"/>
        <w:autoSpaceDN w:val="0"/>
        <w:adjustRightInd w:val="0"/>
        <w:ind w:firstLine="540"/>
        <w:jc w:val="both"/>
        <w:rPr>
          <w:sz w:val="20"/>
          <w:szCs w:val="20"/>
        </w:rPr>
      </w:pPr>
    </w:p>
    <w:p w14:paraId="219CBCD6" w14:textId="77777777" w:rsidR="00600F55" w:rsidRPr="00600F55" w:rsidRDefault="00600F55" w:rsidP="00600F55">
      <w:pPr>
        <w:autoSpaceDE w:val="0"/>
        <w:autoSpaceDN w:val="0"/>
        <w:adjustRightInd w:val="0"/>
        <w:ind w:firstLine="540"/>
        <w:jc w:val="center"/>
        <w:rPr>
          <w:sz w:val="20"/>
          <w:szCs w:val="20"/>
        </w:rPr>
      </w:pPr>
      <w:r w:rsidRPr="00600F55">
        <w:rPr>
          <w:sz w:val="20"/>
          <w:szCs w:val="20"/>
        </w:rPr>
        <w:t>Город Куйбышев, 2023</w:t>
      </w:r>
    </w:p>
    <w:p w14:paraId="150516FE" w14:textId="77777777" w:rsidR="00600F55" w:rsidRPr="00600F55" w:rsidRDefault="00600F55" w:rsidP="00600F55">
      <w:pPr>
        <w:autoSpaceDE w:val="0"/>
        <w:autoSpaceDN w:val="0"/>
        <w:adjustRightInd w:val="0"/>
        <w:ind w:firstLine="540"/>
        <w:jc w:val="center"/>
        <w:rPr>
          <w:sz w:val="20"/>
          <w:szCs w:val="20"/>
        </w:rPr>
      </w:pPr>
    </w:p>
    <w:p w14:paraId="7F4FB90E" w14:textId="77777777" w:rsidR="00600F55" w:rsidRPr="00600F55" w:rsidRDefault="00600F55" w:rsidP="00600F55">
      <w:pPr>
        <w:autoSpaceDE w:val="0"/>
        <w:autoSpaceDN w:val="0"/>
        <w:adjustRightInd w:val="0"/>
        <w:ind w:firstLine="709"/>
        <w:jc w:val="center"/>
        <w:outlineLvl w:val="1"/>
        <w:rPr>
          <w:sz w:val="20"/>
          <w:szCs w:val="20"/>
        </w:rPr>
      </w:pPr>
      <w:r w:rsidRPr="00600F55">
        <w:rPr>
          <w:sz w:val="20"/>
          <w:szCs w:val="20"/>
        </w:rPr>
        <w:t>I. ПАСПОРТ</w:t>
      </w:r>
    </w:p>
    <w:p w14:paraId="307B436D" w14:textId="77777777" w:rsidR="00600F55" w:rsidRPr="00600F55" w:rsidRDefault="00600F55" w:rsidP="00600F55">
      <w:pPr>
        <w:autoSpaceDE w:val="0"/>
        <w:autoSpaceDN w:val="0"/>
        <w:adjustRightInd w:val="0"/>
        <w:ind w:firstLine="709"/>
        <w:jc w:val="center"/>
        <w:rPr>
          <w:sz w:val="20"/>
          <w:szCs w:val="20"/>
        </w:rPr>
      </w:pPr>
      <w:r w:rsidRPr="00600F55">
        <w:rPr>
          <w:sz w:val="20"/>
          <w:szCs w:val="20"/>
        </w:rPr>
        <w:t xml:space="preserve">Подпрограммы «Безопасность жилищно-коммунального хозяйства Куйбышевского  муниципального района Новосибирской области </w:t>
      </w:r>
    </w:p>
    <w:p w14:paraId="03D67176" w14:textId="77777777" w:rsidR="00600F55" w:rsidRPr="00600F55" w:rsidRDefault="00600F55" w:rsidP="00600F55">
      <w:pPr>
        <w:autoSpaceDE w:val="0"/>
        <w:autoSpaceDN w:val="0"/>
        <w:adjustRightInd w:val="0"/>
        <w:ind w:firstLine="709"/>
        <w:jc w:val="center"/>
        <w:rPr>
          <w:sz w:val="20"/>
          <w:szCs w:val="20"/>
        </w:rPr>
      </w:pPr>
      <w:r w:rsidRPr="00600F55">
        <w:rPr>
          <w:sz w:val="20"/>
          <w:szCs w:val="20"/>
        </w:rPr>
        <w:t>на 2024-2026 годы»</w:t>
      </w:r>
    </w:p>
    <w:p w14:paraId="54CB6C92" w14:textId="77777777" w:rsidR="00600F55" w:rsidRPr="00600F55" w:rsidRDefault="00600F55" w:rsidP="00600F55">
      <w:pPr>
        <w:autoSpaceDE w:val="0"/>
        <w:autoSpaceDN w:val="0"/>
        <w:adjustRightInd w:val="0"/>
        <w:ind w:firstLine="540"/>
        <w:jc w:val="both"/>
        <w:rPr>
          <w:sz w:val="20"/>
          <w:szCs w:val="20"/>
        </w:rPr>
      </w:pPr>
    </w:p>
    <w:tbl>
      <w:tblPr>
        <w:tblW w:w="10268" w:type="dxa"/>
        <w:tblLayout w:type="fixed"/>
        <w:tblCellMar>
          <w:top w:w="102" w:type="dxa"/>
          <w:left w:w="62" w:type="dxa"/>
          <w:bottom w:w="102" w:type="dxa"/>
          <w:right w:w="62" w:type="dxa"/>
        </w:tblCellMar>
        <w:tblLook w:val="0000" w:firstRow="0" w:lastRow="0" w:firstColumn="0" w:lastColumn="0" w:noHBand="0" w:noVBand="0"/>
      </w:tblPr>
      <w:tblGrid>
        <w:gridCol w:w="2897"/>
        <w:gridCol w:w="7371"/>
      </w:tblGrid>
      <w:tr w:rsidR="00600F55" w:rsidRPr="00600F55" w14:paraId="58A390D1" w14:textId="77777777" w:rsidTr="00453A3F">
        <w:tc>
          <w:tcPr>
            <w:tcW w:w="2897" w:type="dxa"/>
            <w:tcBorders>
              <w:top w:val="single" w:sz="4" w:space="0" w:color="auto"/>
              <w:left w:val="single" w:sz="4" w:space="0" w:color="auto"/>
              <w:right w:val="single" w:sz="4" w:space="0" w:color="auto"/>
            </w:tcBorders>
          </w:tcPr>
          <w:p w14:paraId="1B10F96E" w14:textId="77777777" w:rsidR="00600F55" w:rsidRPr="00600F55" w:rsidRDefault="00600F55" w:rsidP="00600F55">
            <w:pPr>
              <w:autoSpaceDE w:val="0"/>
              <w:autoSpaceDN w:val="0"/>
              <w:adjustRightInd w:val="0"/>
              <w:rPr>
                <w:sz w:val="20"/>
                <w:szCs w:val="20"/>
              </w:rPr>
            </w:pPr>
            <w:r w:rsidRPr="00600F55">
              <w:rPr>
                <w:sz w:val="20"/>
                <w:szCs w:val="20"/>
              </w:rPr>
              <w:t>Наименование муниципальной Программы</w:t>
            </w:r>
          </w:p>
        </w:tc>
        <w:tc>
          <w:tcPr>
            <w:tcW w:w="7371" w:type="dxa"/>
            <w:tcBorders>
              <w:top w:val="single" w:sz="4" w:space="0" w:color="auto"/>
              <w:left w:val="single" w:sz="4" w:space="0" w:color="auto"/>
              <w:right w:val="single" w:sz="4" w:space="0" w:color="auto"/>
            </w:tcBorders>
          </w:tcPr>
          <w:p w14:paraId="753DA303" w14:textId="77777777" w:rsidR="00600F55" w:rsidRPr="00600F55" w:rsidRDefault="00600F55" w:rsidP="00600F55">
            <w:pPr>
              <w:autoSpaceDE w:val="0"/>
              <w:autoSpaceDN w:val="0"/>
              <w:adjustRightInd w:val="0"/>
              <w:jc w:val="both"/>
              <w:rPr>
                <w:sz w:val="20"/>
                <w:szCs w:val="20"/>
              </w:rPr>
            </w:pPr>
            <w:r w:rsidRPr="00600F55">
              <w:rPr>
                <w:sz w:val="20"/>
                <w:szCs w:val="20"/>
              </w:rPr>
              <w:t xml:space="preserve">Муниципальная программа «Жилищно-коммунальное хозяйство Куйбышевского  муниципального района Новосибирской области на 2024-2026 годы» </w:t>
            </w:r>
          </w:p>
        </w:tc>
      </w:tr>
      <w:tr w:rsidR="00600F55" w:rsidRPr="00600F55" w14:paraId="5B270C04" w14:textId="77777777" w:rsidTr="00453A3F">
        <w:tc>
          <w:tcPr>
            <w:tcW w:w="2897" w:type="dxa"/>
            <w:tcBorders>
              <w:top w:val="single" w:sz="4" w:space="0" w:color="auto"/>
              <w:left w:val="single" w:sz="4" w:space="0" w:color="auto"/>
              <w:bottom w:val="single" w:sz="4" w:space="0" w:color="auto"/>
              <w:right w:val="single" w:sz="4" w:space="0" w:color="auto"/>
            </w:tcBorders>
          </w:tcPr>
          <w:p w14:paraId="15F77CF7" w14:textId="77777777" w:rsidR="00600F55" w:rsidRPr="00600F55" w:rsidRDefault="00600F55" w:rsidP="00600F55">
            <w:pPr>
              <w:autoSpaceDE w:val="0"/>
              <w:autoSpaceDN w:val="0"/>
              <w:adjustRightInd w:val="0"/>
              <w:rPr>
                <w:sz w:val="20"/>
                <w:szCs w:val="20"/>
              </w:rPr>
            </w:pPr>
            <w:r w:rsidRPr="00600F55">
              <w:rPr>
                <w:sz w:val="20"/>
                <w:szCs w:val="20"/>
              </w:rPr>
              <w:t>Наименование Подпрограммы</w:t>
            </w:r>
          </w:p>
        </w:tc>
        <w:tc>
          <w:tcPr>
            <w:tcW w:w="7371" w:type="dxa"/>
            <w:tcBorders>
              <w:top w:val="single" w:sz="4" w:space="0" w:color="auto"/>
              <w:left w:val="single" w:sz="4" w:space="0" w:color="auto"/>
              <w:bottom w:val="single" w:sz="4" w:space="0" w:color="auto"/>
              <w:right w:val="single" w:sz="4" w:space="0" w:color="auto"/>
            </w:tcBorders>
          </w:tcPr>
          <w:p w14:paraId="5281DDCE" w14:textId="77777777" w:rsidR="00600F55" w:rsidRPr="00600F55" w:rsidRDefault="00600F55" w:rsidP="00600F55">
            <w:pPr>
              <w:autoSpaceDE w:val="0"/>
              <w:autoSpaceDN w:val="0"/>
              <w:adjustRightInd w:val="0"/>
              <w:jc w:val="both"/>
              <w:rPr>
                <w:sz w:val="20"/>
                <w:szCs w:val="20"/>
              </w:rPr>
            </w:pPr>
            <w:r w:rsidRPr="00600F55">
              <w:rPr>
                <w:sz w:val="20"/>
                <w:szCs w:val="20"/>
              </w:rPr>
              <w:t>Подпрограмма «Безопасность жилищно-коммунального хозяйства Куйбышевского муниципального района Новосибирской области на 2024-2026 годы» (далее - Подпрограмма)</w:t>
            </w:r>
          </w:p>
        </w:tc>
      </w:tr>
      <w:tr w:rsidR="00600F55" w:rsidRPr="00600F55" w14:paraId="5BF9A7F6" w14:textId="77777777" w:rsidTr="00453A3F">
        <w:tc>
          <w:tcPr>
            <w:tcW w:w="2897" w:type="dxa"/>
            <w:tcBorders>
              <w:top w:val="single" w:sz="4" w:space="0" w:color="auto"/>
              <w:left w:val="single" w:sz="4" w:space="0" w:color="auto"/>
              <w:right w:val="single" w:sz="4" w:space="0" w:color="auto"/>
            </w:tcBorders>
          </w:tcPr>
          <w:p w14:paraId="0404C9AD" w14:textId="77777777" w:rsidR="00600F55" w:rsidRPr="00600F55" w:rsidRDefault="00600F55" w:rsidP="00600F55">
            <w:pPr>
              <w:autoSpaceDE w:val="0"/>
              <w:autoSpaceDN w:val="0"/>
              <w:adjustRightInd w:val="0"/>
              <w:rPr>
                <w:sz w:val="20"/>
                <w:szCs w:val="20"/>
              </w:rPr>
            </w:pPr>
            <w:r w:rsidRPr="00600F55">
              <w:rPr>
                <w:sz w:val="20"/>
                <w:szCs w:val="20"/>
              </w:rPr>
              <w:t>Разработчики Подпрограммы</w:t>
            </w:r>
          </w:p>
        </w:tc>
        <w:tc>
          <w:tcPr>
            <w:tcW w:w="7371" w:type="dxa"/>
            <w:tcBorders>
              <w:top w:val="single" w:sz="4" w:space="0" w:color="auto"/>
              <w:left w:val="single" w:sz="4" w:space="0" w:color="auto"/>
              <w:right w:val="single" w:sz="4" w:space="0" w:color="auto"/>
            </w:tcBorders>
          </w:tcPr>
          <w:p w14:paraId="46B9AB9E" w14:textId="77777777" w:rsidR="00600F55" w:rsidRPr="00600F55" w:rsidRDefault="00600F55" w:rsidP="00600F55">
            <w:pPr>
              <w:autoSpaceDE w:val="0"/>
              <w:autoSpaceDN w:val="0"/>
              <w:adjustRightInd w:val="0"/>
              <w:jc w:val="both"/>
              <w:rPr>
                <w:sz w:val="20"/>
                <w:szCs w:val="20"/>
              </w:rPr>
            </w:pPr>
            <w:r w:rsidRPr="00600F55">
              <w:rPr>
                <w:sz w:val="20"/>
                <w:szCs w:val="20"/>
              </w:rPr>
              <w:t>Управление строительства, коммунального, дорожного хозяйства и транспорта администрации Куйбышевского муниципального района Новосибирской области</w:t>
            </w:r>
          </w:p>
        </w:tc>
      </w:tr>
      <w:tr w:rsidR="00600F55" w:rsidRPr="00600F55" w14:paraId="580F5774" w14:textId="77777777" w:rsidTr="00453A3F">
        <w:tc>
          <w:tcPr>
            <w:tcW w:w="2897" w:type="dxa"/>
            <w:tcBorders>
              <w:top w:val="single" w:sz="4" w:space="0" w:color="auto"/>
              <w:left w:val="single" w:sz="4" w:space="0" w:color="auto"/>
              <w:right w:val="single" w:sz="4" w:space="0" w:color="auto"/>
            </w:tcBorders>
          </w:tcPr>
          <w:p w14:paraId="13AD60DC" w14:textId="77777777" w:rsidR="00600F55" w:rsidRPr="00600F55" w:rsidRDefault="00600F55" w:rsidP="00600F55">
            <w:pPr>
              <w:autoSpaceDE w:val="0"/>
              <w:autoSpaceDN w:val="0"/>
              <w:adjustRightInd w:val="0"/>
              <w:rPr>
                <w:sz w:val="20"/>
                <w:szCs w:val="20"/>
              </w:rPr>
            </w:pPr>
            <w:r w:rsidRPr="00600F55">
              <w:rPr>
                <w:sz w:val="20"/>
                <w:szCs w:val="20"/>
              </w:rPr>
              <w:t>Заказчик Подпрограммы</w:t>
            </w:r>
          </w:p>
        </w:tc>
        <w:tc>
          <w:tcPr>
            <w:tcW w:w="7371" w:type="dxa"/>
            <w:tcBorders>
              <w:top w:val="single" w:sz="4" w:space="0" w:color="auto"/>
              <w:left w:val="single" w:sz="4" w:space="0" w:color="auto"/>
              <w:right w:val="single" w:sz="4" w:space="0" w:color="auto"/>
            </w:tcBorders>
          </w:tcPr>
          <w:p w14:paraId="7D699F40" w14:textId="77777777" w:rsidR="00600F55" w:rsidRPr="00600F55" w:rsidRDefault="00600F55" w:rsidP="00600F55">
            <w:pPr>
              <w:autoSpaceDE w:val="0"/>
              <w:autoSpaceDN w:val="0"/>
              <w:adjustRightInd w:val="0"/>
              <w:jc w:val="both"/>
              <w:rPr>
                <w:sz w:val="20"/>
                <w:szCs w:val="20"/>
              </w:rPr>
            </w:pPr>
            <w:r w:rsidRPr="00600F55">
              <w:rPr>
                <w:sz w:val="20"/>
                <w:szCs w:val="20"/>
              </w:rPr>
              <w:t>Администрация  Куйбышевского муниципального района Новосибирской области</w:t>
            </w:r>
          </w:p>
        </w:tc>
      </w:tr>
      <w:tr w:rsidR="00600F55" w:rsidRPr="00600F55" w14:paraId="14EC7CD9" w14:textId="77777777" w:rsidTr="00453A3F">
        <w:trPr>
          <w:trHeight w:val="1154"/>
        </w:trPr>
        <w:tc>
          <w:tcPr>
            <w:tcW w:w="2897" w:type="dxa"/>
            <w:tcBorders>
              <w:top w:val="single" w:sz="4" w:space="0" w:color="auto"/>
              <w:left w:val="single" w:sz="4" w:space="0" w:color="auto"/>
              <w:right w:val="single" w:sz="4" w:space="0" w:color="auto"/>
            </w:tcBorders>
          </w:tcPr>
          <w:p w14:paraId="5F9AEB0F" w14:textId="77777777" w:rsidR="00600F55" w:rsidRPr="00600F55" w:rsidRDefault="00600F55" w:rsidP="00600F55">
            <w:pPr>
              <w:widowControl w:val="0"/>
              <w:autoSpaceDE w:val="0"/>
              <w:autoSpaceDN w:val="0"/>
              <w:adjustRightInd w:val="0"/>
              <w:rPr>
                <w:sz w:val="20"/>
                <w:szCs w:val="20"/>
              </w:rPr>
            </w:pPr>
            <w:r w:rsidRPr="00600F55">
              <w:rPr>
                <w:sz w:val="20"/>
                <w:szCs w:val="20"/>
              </w:rPr>
              <w:t>Руководитель</w:t>
            </w:r>
          </w:p>
          <w:p w14:paraId="55388A32" w14:textId="77777777" w:rsidR="00600F55" w:rsidRPr="00600F55" w:rsidRDefault="00600F55" w:rsidP="00600F55">
            <w:pPr>
              <w:widowControl w:val="0"/>
              <w:autoSpaceDE w:val="0"/>
              <w:autoSpaceDN w:val="0"/>
              <w:adjustRightInd w:val="0"/>
              <w:rPr>
                <w:sz w:val="20"/>
                <w:szCs w:val="20"/>
              </w:rPr>
            </w:pPr>
            <w:r w:rsidRPr="00600F55">
              <w:rPr>
                <w:sz w:val="20"/>
                <w:szCs w:val="20"/>
              </w:rPr>
              <w:t>Подпрограммы</w:t>
            </w:r>
          </w:p>
        </w:tc>
        <w:tc>
          <w:tcPr>
            <w:tcW w:w="7371" w:type="dxa"/>
            <w:tcBorders>
              <w:top w:val="single" w:sz="4" w:space="0" w:color="auto"/>
              <w:left w:val="single" w:sz="4" w:space="0" w:color="auto"/>
              <w:right w:val="single" w:sz="4" w:space="0" w:color="auto"/>
            </w:tcBorders>
          </w:tcPr>
          <w:p w14:paraId="751A81A5" w14:textId="77777777" w:rsidR="00600F55" w:rsidRPr="00600F55" w:rsidRDefault="00600F55" w:rsidP="00600F55">
            <w:pPr>
              <w:widowControl w:val="0"/>
              <w:autoSpaceDE w:val="0"/>
              <w:autoSpaceDN w:val="0"/>
              <w:adjustRightInd w:val="0"/>
              <w:rPr>
                <w:sz w:val="20"/>
                <w:szCs w:val="20"/>
              </w:rPr>
            </w:pPr>
            <w:r w:rsidRPr="00600F55">
              <w:rPr>
                <w:sz w:val="20"/>
                <w:szCs w:val="20"/>
              </w:rPr>
              <w:t>Начальник управления строительства, коммунального, дорожного хозяйства и транспорта администрации Куйбышевского муниципального района  Новосибирской области</w:t>
            </w:r>
          </w:p>
        </w:tc>
      </w:tr>
      <w:tr w:rsidR="00600F55" w:rsidRPr="00600F55" w14:paraId="3EE44C63" w14:textId="77777777" w:rsidTr="00453A3F">
        <w:trPr>
          <w:trHeight w:val="455"/>
        </w:trPr>
        <w:tc>
          <w:tcPr>
            <w:tcW w:w="2897" w:type="dxa"/>
            <w:tcBorders>
              <w:top w:val="single" w:sz="4" w:space="0" w:color="auto"/>
              <w:left w:val="single" w:sz="4" w:space="0" w:color="auto"/>
              <w:right w:val="single" w:sz="4" w:space="0" w:color="auto"/>
            </w:tcBorders>
          </w:tcPr>
          <w:p w14:paraId="4F7E4582" w14:textId="77777777" w:rsidR="00600F55" w:rsidRPr="00600F55" w:rsidRDefault="00600F55" w:rsidP="00600F55">
            <w:pPr>
              <w:widowControl w:val="0"/>
              <w:autoSpaceDE w:val="0"/>
              <w:autoSpaceDN w:val="0"/>
              <w:adjustRightInd w:val="0"/>
              <w:rPr>
                <w:sz w:val="20"/>
                <w:szCs w:val="20"/>
              </w:rPr>
            </w:pPr>
            <w:r w:rsidRPr="00600F55">
              <w:rPr>
                <w:sz w:val="20"/>
                <w:szCs w:val="20"/>
              </w:rPr>
              <w:t>Исполнитель основных мероприятий Подпрограммы</w:t>
            </w:r>
          </w:p>
        </w:tc>
        <w:tc>
          <w:tcPr>
            <w:tcW w:w="7371" w:type="dxa"/>
            <w:tcBorders>
              <w:top w:val="single" w:sz="4" w:space="0" w:color="auto"/>
              <w:left w:val="single" w:sz="4" w:space="0" w:color="auto"/>
              <w:right w:val="single" w:sz="4" w:space="0" w:color="auto"/>
            </w:tcBorders>
          </w:tcPr>
          <w:p w14:paraId="3A3D5A4D" w14:textId="77777777" w:rsidR="00600F55" w:rsidRPr="00600F55" w:rsidRDefault="00600F55" w:rsidP="00600F55">
            <w:pPr>
              <w:widowControl w:val="0"/>
              <w:autoSpaceDE w:val="0"/>
              <w:autoSpaceDN w:val="0"/>
              <w:adjustRightInd w:val="0"/>
              <w:rPr>
                <w:sz w:val="20"/>
                <w:szCs w:val="20"/>
              </w:rPr>
            </w:pPr>
            <w:r w:rsidRPr="00600F55">
              <w:rPr>
                <w:sz w:val="20"/>
                <w:szCs w:val="20"/>
              </w:rPr>
              <w:t>Администрация Куйбышевского муниципального района Новосибирской области</w:t>
            </w:r>
          </w:p>
          <w:p w14:paraId="5EBE2026" w14:textId="77777777" w:rsidR="00600F55" w:rsidRPr="00600F55" w:rsidRDefault="00600F55" w:rsidP="00600F55">
            <w:pPr>
              <w:widowControl w:val="0"/>
              <w:autoSpaceDE w:val="0"/>
              <w:autoSpaceDN w:val="0"/>
              <w:adjustRightInd w:val="0"/>
              <w:rPr>
                <w:sz w:val="20"/>
                <w:szCs w:val="20"/>
              </w:rPr>
            </w:pPr>
            <w:r w:rsidRPr="00600F55">
              <w:rPr>
                <w:sz w:val="20"/>
                <w:szCs w:val="20"/>
              </w:rPr>
              <w:t>Муниципальные образования Куйбышевского муниципального района  Новосибирской области</w:t>
            </w:r>
          </w:p>
        </w:tc>
      </w:tr>
      <w:tr w:rsidR="00600F55" w:rsidRPr="00600F55" w14:paraId="3E4EB4EC" w14:textId="77777777" w:rsidTr="00453A3F">
        <w:tc>
          <w:tcPr>
            <w:tcW w:w="2897" w:type="dxa"/>
            <w:tcBorders>
              <w:top w:val="single" w:sz="4" w:space="0" w:color="auto"/>
              <w:left w:val="single" w:sz="4" w:space="0" w:color="auto"/>
              <w:right w:val="single" w:sz="4" w:space="0" w:color="auto"/>
            </w:tcBorders>
          </w:tcPr>
          <w:p w14:paraId="57535219" w14:textId="77777777" w:rsidR="00600F55" w:rsidRPr="00600F55" w:rsidRDefault="00600F55" w:rsidP="00600F55">
            <w:pPr>
              <w:autoSpaceDE w:val="0"/>
              <w:autoSpaceDN w:val="0"/>
              <w:adjustRightInd w:val="0"/>
              <w:rPr>
                <w:sz w:val="20"/>
                <w:szCs w:val="20"/>
              </w:rPr>
            </w:pPr>
            <w:r w:rsidRPr="00600F55">
              <w:rPr>
                <w:sz w:val="20"/>
                <w:szCs w:val="20"/>
              </w:rPr>
              <w:t>Цели и задачи Подпрограммы</w:t>
            </w:r>
          </w:p>
        </w:tc>
        <w:tc>
          <w:tcPr>
            <w:tcW w:w="7371" w:type="dxa"/>
            <w:tcBorders>
              <w:top w:val="single" w:sz="4" w:space="0" w:color="auto"/>
              <w:left w:val="single" w:sz="4" w:space="0" w:color="auto"/>
              <w:right w:val="single" w:sz="4" w:space="0" w:color="auto"/>
            </w:tcBorders>
          </w:tcPr>
          <w:p w14:paraId="328164A5" w14:textId="77777777" w:rsidR="00600F55" w:rsidRPr="00600F55" w:rsidRDefault="00600F55" w:rsidP="00600F55">
            <w:pPr>
              <w:autoSpaceDE w:val="0"/>
              <w:autoSpaceDN w:val="0"/>
              <w:adjustRightInd w:val="0"/>
              <w:jc w:val="both"/>
              <w:rPr>
                <w:sz w:val="20"/>
                <w:szCs w:val="20"/>
              </w:rPr>
            </w:pPr>
            <w:r w:rsidRPr="00600F55">
              <w:rPr>
                <w:sz w:val="20"/>
                <w:szCs w:val="20"/>
              </w:rPr>
              <w:t>Цель Подпрограммы:</w:t>
            </w:r>
          </w:p>
          <w:p w14:paraId="28FEE66F" w14:textId="77777777" w:rsidR="00600F55" w:rsidRPr="00600F55" w:rsidRDefault="00600F55" w:rsidP="00600F55">
            <w:pPr>
              <w:autoSpaceDE w:val="0"/>
              <w:autoSpaceDN w:val="0"/>
              <w:adjustRightInd w:val="0"/>
              <w:jc w:val="both"/>
              <w:rPr>
                <w:sz w:val="20"/>
                <w:szCs w:val="20"/>
              </w:rPr>
            </w:pPr>
            <w:r w:rsidRPr="00600F55">
              <w:rPr>
                <w:sz w:val="20"/>
                <w:szCs w:val="20"/>
              </w:rPr>
              <w:t>обеспечение ежегодной готовности объектов жилищно-коммунального хозяйства к работе в отопительные периоды и безаварийного прохождения осенне-зимних периодов</w:t>
            </w:r>
          </w:p>
          <w:p w14:paraId="55DAF7A8" w14:textId="77777777" w:rsidR="00600F55" w:rsidRPr="00600F55" w:rsidRDefault="00600F55" w:rsidP="00600F55">
            <w:pPr>
              <w:autoSpaceDE w:val="0"/>
              <w:autoSpaceDN w:val="0"/>
              <w:adjustRightInd w:val="0"/>
              <w:jc w:val="both"/>
              <w:rPr>
                <w:sz w:val="20"/>
                <w:szCs w:val="20"/>
              </w:rPr>
            </w:pPr>
            <w:r w:rsidRPr="00600F55">
              <w:rPr>
                <w:sz w:val="20"/>
                <w:szCs w:val="20"/>
              </w:rPr>
              <w:t>Задачи Подпрограммы:</w:t>
            </w:r>
          </w:p>
          <w:p w14:paraId="4C5BBEDF" w14:textId="77777777" w:rsidR="00600F55" w:rsidRPr="00600F55" w:rsidRDefault="00600F55" w:rsidP="00600F55">
            <w:pPr>
              <w:autoSpaceDE w:val="0"/>
              <w:autoSpaceDN w:val="0"/>
              <w:adjustRightInd w:val="0"/>
              <w:jc w:val="both"/>
              <w:rPr>
                <w:sz w:val="20"/>
                <w:szCs w:val="20"/>
              </w:rPr>
            </w:pPr>
            <w:r w:rsidRPr="00600F55">
              <w:rPr>
                <w:sz w:val="20"/>
                <w:szCs w:val="20"/>
              </w:rPr>
              <w:t>1.Организация функционирования систем тепло-, водоснабжения населения и водоотведения, за исключением мероприятий по содержанию объектов тепло-, водоснабжения и водоотведения в состоянии, обеспечивающем их бесперебойную работу</w:t>
            </w:r>
          </w:p>
          <w:p w14:paraId="76B65EDB" w14:textId="77777777" w:rsidR="00600F55" w:rsidRPr="00600F55" w:rsidRDefault="00600F55" w:rsidP="00600F55">
            <w:pPr>
              <w:autoSpaceDE w:val="0"/>
              <w:autoSpaceDN w:val="0"/>
              <w:adjustRightInd w:val="0"/>
              <w:jc w:val="both"/>
              <w:rPr>
                <w:sz w:val="20"/>
                <w:szCs w:val="20"/>
              </w:rPr>
            </w:pPr>
            <w:r w:rsidRPr="00600F55">
              <w:rPr>
                <w:sz w:val="20"/>
                <w:szCs w:val="20"/>
              </w:rPr>
              <w:t xml:space="preserve">2. Реализация мероприятия по обеспечению  бесперебойной работы объектов жизнеобеспечения и создание условий их бесперебойной работы  </w:t>
            </w:r>
          </w:p>
          <w:p w14:paraId="4D61DC56" w14:textId="77777777" w:rsidR="00600F55" w:rsidRPr="00600F55" w:rsidRDefault="00600F55" w:rsidP="00600F55">
            <w:pPr>
              <w:autoSpaceDE w:val="0"/>
              <w:autoSpaceDN w:val="0"/>
              <w:adjustRightInd w:val="0"/>
              <w:jc w:val="both"/>
              <w:rPr>
                <w:sz w:val="20"/>
                <w:szCs w:val="20"/>
              </w:rPr>
            </w:pPr>
          </w:p>
        </w:tc>
      </w:tr>
      <w:tr w:rsidR="00600F55" w:rsidRPr="00600F55" w14:paraId="60FB9816" w14:textId="77777777" w:rsidTr="00453A3F">
        <w:tc>
          <w:tcPr>
            <w:tcW w:w="2897" w:type="dxa"/>
            <w:tcBorders>
              <w:top w:val="single" w:sz="4" w:space="0" w:color="auto"/>
              <w:left w:val="single" w:sz="4" w:space="0" w:color="auto"/>
              <w:right w:val="single" w:sz="4" w:space="0" w:color="auto"/>
            </w:tcBorders>
          </w:tcPr>
          <w:p w14:paraId="6C7F87DD" w14:textId="77777777" w:rsidR="00600F55" w:rsidRPr="00600F55" w:rsidRDefault="00600F55" w:rsidP="00600F55">
            <w:pPr>
              <w:autoSpaceDE w:val="0"/>
              <w:autoSpaceDN w:val="0"/>
              <w:adjustRightInd w:val="0"/>
              <w:rPr>
                <w:sz w:val="20"/>
                <w:szCs w:val="20"/>
              </w:rPr>
            </w:pPr>
            <w:r w:rsidRPr="00600F55">
              <w:rPr>
                <w:sz w:val="20"/>
                <w:szCs w:val="20"/>
              </w:rPr>
              <w:t>Сроки и этапы реализации Подпрограммы</w:t>
            </w:r>
          </w:p>
        </w:tc>
        <w:tc>
          <w:tcPr>
            <w:tcW w:w="7371" w:type="dxa"/>
            <w:tcBorders>
              <w:top w:val="single" w:sz="4" w:space="0" w:color="auto"/>
              <w:left w:val="single" w:sz="4" w:space="0" w:color="auto"/>
              <w:right w:val="single" w:sz="4" w:space="0" w:color="auto"/>
            </w:tcBorders>
          </w:tcPr>
          <w:p w14:paraId="738C2A16" w14:textId="77777777" w:rsidR="00600F55" w:rsidRPr="00600F55" w:rsidRDefault="00600F55" w:rsidP="00600F55">
            <w:pPr>
              <w:autoSpaceDE w:val="0"/>
              <w:autoSpaceDN w:val="0"/>
              <w:adjustRightInd w:val="0"/>
              <w:jc w:val="both"/>
              <w:rPr>
                <w:sz w:val="20"/>
                <w:szCs w:val="20"/>
              </w:rPr>
            </w:pPr>
            <w:r w:rsidRPr="00600F55">
              <w:rPr>
                <w:sz w:val="20"/>
                <w:szCs w:val="20"/>
              </w:rPr>
              <w:t>Период реализации Подпрограммы: 2024 - 2026 годы.</w:t>
            </w:r>
          </w:p>
          <w:p w14:paraId="6337711F" w14:textId="77777777" w:rsidR="00600F55" w:rsidRPr="00600F55" w:rsidRDefault="00600F55" w:rsidP="00600F55">
            <w:pPr>
              <w:autoSpaceDE w:val="0"/>
              <w:autoSpaceDN w:val="0"/>
              <w:adjustRightInd w:val="0"/>
              <w:jc w:val="both"/>
              <w:rPr>
                <w:sz w:val="20"/>
                <w:szCs w:val="20"/>
              </w:rPr>
            </w:pPr>
            <w:r w:rsidRPr="00600F55">
              <w:rPr>
                <w:sz w:val="20"/>
                <w:szCs w:val="20"/>
              </w:rPr>
              <w:t>Этапы реализации Подпрограммы не выделяются</w:t>
            </w:r>
          </w:p>
        </w:tc>
      </w:tr>
      <w:tr w:rsidR="00600F55" w:rsidRPr="00600F55" w14:paraId="1987B082" w14:textId="77777777" w:rsidTr="00453A3F">
        <w:tc>
          <w:tcPr>
            <w:tcW w:w="2897" w:type="dxa"/>
            <w:tcBorders>
              <w:top w:val="single" w:sz="4" w:space="0" w:color="auto"/>
              <w:left w:val="single" w:sz="4" w:space="0" w:color="auto"/>
              <w:right w:val="single" w:sz="4" w:space="0" w:color="auto"/>
            </w:tcBorders>
          </w:tcPr>
          <w:p w14:paraId="2F067E6D" w14:textId="77777777" w:rsidR="00600F55" w:rsidRPr="00600F55" w:rsidRDefault="00600F55" w:rsidP="00600F55">
            <w:pPr>
              <w:autoSpaceDE w:val="0"/>
              <w:autoSpaceDN w:val="0"/>
              <w:adjustRightInd w:val="0"/>
              <w:rPr>
                <w:sz w:val="20"/>
                <w:szCs w:val="20"/>
              </w:rPr>
            </w:pPr>
            <w:r w:rsidRPr="00600F55">
              <w:rPr>
                <w:sz w:val="20"/>
                <w:szCs w:val="20"/>
              </w:rPr>
              <w:t xml:space="preserve">Объемы финансирования Подпрограммы </w:t>
            </w:r>
          </w:p>
        </w:tc>
        <w:tc>
          <w:tcPr>
            <w:tcW w:w="7371" w:type="dxa"/>
            <w:tcBorders>
              <w:top w:val="single" w:sz="4" w:space="0" w:color="auto"/>
              <w:left w:val="single" w:sz="4" w:space="0" w:color="auto"/>
              <w:right w:val="single" w:sz="4" w:space="0" w:color="auto"/>
            </w:tcBorders>
          </w:tcPr>
          <w:p w14:paraId="272CEDCC" w14:textId="77777777" w:rsidR="00600F55" w:rsidRPr="00600F55" w:rsidRDefault="00600F55" w:rsidP="00600F55">
            <w:pPr>
              <w:autoSpaceDE w:val="0"/>
              <w:autoSpaceDN w:val="0"/>
              <w:adjustRightInd w:val="0"/>
              <w:ind w:firstLine="851"/>
              <w:jc w:val="both"/>
              <w:rPr>
                <w:sz w:val="20"/>
                <w:szCs w:val="20"/>
              </w:rPr>
            </w:pPr>
            <w:r w:rsidRPr="00600F55">
              <w:rPr>
                <w:sz w:val="20"/>
                <w:szCs w:val="20"/>
              </w:rPr>
              <w:t>Общий объем финансирования, необходимый для реализации Подпрограммы составит 161634,49824 тыс. рублей, в том числе по годам:</w:t>
            </w:r>
          </w:p>
          <w:p w14:paraId="01AB688E" w14:textId="77777777" w:rsidR="00600F55" w:rsidRPr="00600F55" w:rsidRDefault="00600F55" w:rsidP="00600F55">
            <w:pPr>
              <w:autoSpaceDE w:val="0"/>
              <w:autoSpaceDN w:val="0"/>
              <w:adjustRightInd w:val="0"/>
              <w:ind w:firstLine="851"/>
              <w:jc w:val="both"/>
              <w:rPr>
                <w:sz w:val="20"/>
                <w:szCs w:val="20"/>
              </w:rPr>
            </w:pPr>
            <w:r w:rsidRPr="00600F55">
              <w:rPr>
                <w:sz w:val="20"/>
                <w:szCs w:val="20"/>
              </w:rPr>
              <w:t>2024 год – 83214,13567 тыс. рублей;</w:t>
            </w:r>
          </w:p>
          <w:p w14:paraId="27D6C0F7" w14:textId="77777777" w:rsidR="00600F55" w:rsidRPr="00600F55" w:rsidRDefault="00600F55" w:rsidP="00600F55">
            <w:pPr>
              <w:autoSpaceDE w:val="0"/>
              <w:autoSpaceDN w:val="0"/>
              <w:adjustRightInd w:val="0"/>
              <w:ind w:firstLine="851"/>
              <w:jc w:val="both"/>
              <w:rPr>
                <w:sz w:val="20"/>
                <w:szCs w:val="20"/>
              </w:rPr>
            </w:pPr>
            <w:r w:rsidRPr="00600F55">
              <w:rPr>
                <w:sz w:val="20"/>
                <w:szCs w:val="20"/>
              </w:rPr>
              <w:t>2025 год – 47877,16175 тыс. рублей;</w:t>
            </w:r>
          </w:p>
          <w:p w14:paraId="74B5921B" w14:textId="77777777" w:rsidR="00600F55" w:rsidRPr="00600F55" w:rsidRDefault="00600F55" w:rsidP="00600F55">
            <w:pPr>
              <w:autoSpaceDE w:val="0"/>
              <w:autoSpaceDN w:val="0"/>
              <w:adjustRightInd w:val="0"/>
              <w:ind w:firstLine="851"/>
              <w:jc w:val="both"/>
              <w:rPr>
                <w:sz w:val="20"/>
                <w:szCs w:val="20"/>
              </w:rPr>
            </w:pPr>
            <w:r w:rsidRPr="00600F55">
              <w:rPr>
                <w:sz w:val="20"/>
                <w:szCs w:val="20"/>
              </w:rPr>
              <w:t>2026 год – 30543,20082 тыс. рублей;</w:t>
            </w:r>
          </w:p>
          <w:p w14:paraId="74B3067F" w14:textId="77777777" w:rsidR="00600F55" w:rsidRPr="00600F55" w:rsidRDefault="00600F55" w:rsidP="00600F55">
            <w:pPr>
              <w:autoSpaceDE w:val="0"/>
              <w:autoSpaceDN w:val="0"/>
              <w:adjustRightInd w:val="0"/>
              <w:ind w:firstLine="851"/>
              <w:jc w:val="both"/>
              <w:rPr>
                <w:sz w:val="20"/>
                <w:szCs w:val="20"/>
              </w:rPr>
            </w:pPr>
            <w:r w:rsidRPr="00600F55">
              <w:rPr>
                <w:sz w:val="20"/>
                <w:szCs w:val="20"/>
              </w:rPr>
              <w:t>по источникам финансирования Подпрограммы:</w:t>
            </w:r>
          </w:p>
          <w:p w14:paraId="130D3D89" w14:textId="77777777" w:rsidR="00600F55" w:rsidRPr="00600F55" w:rsidRDefault="00600F55" w:rsidP="00600F55">
            <w:pPr>
              <w:autoSpaceDE w:val="0"/>
              <w:autoSpaceDN w:val="0"/>
              <w:adjustRightInd w:val="0"/>
              <w:ind w:firstLine="851"/>
              <w:jc w:val="both"/>
              <w:rPr>
                <w:sz w:val="20"/>
                <w:szCs w:val="20"/>
              </w:rPr>
            </w:pPr>
            <w:r w:rsidRPr="00600F55">
              <w:rPr>
                <w:sz w:val="20"/>
                <w:szCs w:val="20"/>
              </w:rPr>
              <w:t>- областной бюджет Новосибирской области – 150658,01272 тыс. рублей, в том числе по годам:</w:t>
            </w:r>
          </w:p>
          <w:p w14:paraId="7DFE6CEF" w14:textId="77777777" w:rsidR="00600F55" w:rsidRPr="00600F55" w:rsidRDefault="00600F55" w:rsidP="00600F55">
            <w:pPr>
              <w:autoSpaceDE w:val="0"/>
              <w:autoSpaceDN w:val="0"/>
              <w:adjustRightInd w:val="0"/>
              <w:ind w:firstLine="851"/>
              <w:jc w:val="both"/>
              <w:rPr>
                <w:sz w:val="20"/>
                <w:szCs w:val="20"/>
              </w:rPr>
            </w:pPr>
            <w:r w:rsidRPr="00600F55">
              <w:rPr>
                <w:sz w:val="20"/>
                <w:szCs w:val="20"/>
              </w:rPr>
              <w:t>2024 год – 73631,88272 тыс. рублей;</w:t>
            </w:r>
          </w:p>
          <w:p w14:paraId="24A6078F" w14:textId="77777777" w:rsidR="00600F55" w:rsidRPr="00600F55" w:rsidRDefault="00600F55" w:rsidP="00600F55">
            <w:pPr>
              <w:autoSpaceDE w:val="0"/>
              <w:autoSpaceDN w:val="0"/>
              <w:adjustRightInd w:val="0"/>
              <w:ind w:firstLine="851"/>
              <w:jc w:val="both"/>
              <w:rPr>
                <w:sz w:val="20"/>
                <w:szCs w:val="20"/>
              </w:rPr>
            </w:pPr>
            <w:r w:rsidRPr="00600F55">
              <w:rPr>
                <w:sz w:val="20"/>
                <w:szCs w:val="20"/>
              </w:rPr>
              <w:t>2025 год – 47063,25000 тыс. рублей;</w:t>
            </w:r>
          </w:p>
          <w:p w14:paraId="107CC0CF" w14:textId="77777777" w:rsidR="00600F55" w:rsidRPr="00600F55" w:rsidRDefault="00600F55" w:rsidP="00600F55">
            <w:pPr>
              <w:autoSpaceDE w:val="0"/>
              <w:autoSpaceDN w:val="0"/>
              <w:adjustRightInd w:val="0"/>
              <w:ind w:firstLine="851"/>
              <w:jc w:val="both"/>
              <w:rPr>
                <w:sz w:val="20"/>
                <w:szCs w:val="20"/>
              </w:rPr>
            </w:pPr>
            <w:r w:rsidRPr="00600F55">
              <w:rPr>
                <w:sz w:val="20"/>
                <w:szCs w:val="20"/>
              </w:rPr>
              <w:t>2026 год – 29962,88000 тыс. рублей;</w:t>
            </w:r>
          </w:p>
          <w:p w14:paraId="1CFD8018" w14:textId="77777777" w:rsidR="00600F55" w:rsidRPr="00600F55" w:rsidRDefault="00600F55" w:rsidP="00600F55">
            <w:pPr>
              <w:autoSpaceDE w:val="0"/>
              <w:autoSpaceDN w:val="0"/>
              <w:adjustRightInd w:val="0"/>
              <w:ind w:firstLine="851"/>
              <w:jc w:val="both"/>
              <w:rPr>
                <w:sz w:val="20"/>
                <w:szCs w:val="20"/>
              </w:rPr>
            </w:pPr>
            <w:r w:rsidRPr="00600F55">
              <w:rPr>
                <w:sz w:val="20"/>
                <w:szCs w:val="20"/>
              </w:rPr>
              <w:t xml:space="preserve">- местный бюджет (прогнозные объемы на условиях </w:t>
            </w:r>
            <w:proofErr w:type="spellStart"/>
            <w:r w:rsidRPr="00600F55">
              <w:rPr>
                <w:sz w:val="20"/>
                <w:szCs w:val="20"/>
              </w:rPr>
              <w:t>софинансирования</w:t>
            </w:r>
            <w:proofErr w:type="spellEnd"/>
            <w:r w:rsidRPr="00600F55">
              <w:rPr>
                <w:sz w:val="20"/>
                <w:szCs w:val="20"/>
              </w:rPr>
              <w:t>) -</w:t>
            </w:r>
          </w:p>
          <w:p w14:paraId="4427E9B7" w14:textId="77777777" w:rsidR="00600F55" w:rsidRPr="00600F55" w:rsidRDefault="00600F55" w:rsidP="00600F55">
            <w:pPr>
              <w:autoSpaceDE w:val="0"/>
              <w:autoSpaceDN w:val="0"/>
              <w:adjustRightInd w:val="0"/>
              <w:ind w:firstLine="851"/>
              <w:jc w:val="both"/>
              <w:rPr>
                <w:sz w:val="20"/>
                <w:szCs w:val="20"/>
              </w:rPr>
            </w:pPr>
            <w:r w:rsidRPr="00600F55">
              <w:rPr>
                <w:sz w:val="20"/>
                <w:szCs w:val="20"/>
              </w:rPr>
              <w:t>10976,48552 тыс. рублей, в том числе по годам:</w:t>
            </w:r>
          </w:p>
          <w:p w14:paraId="4A3DF8E2" w14:textId="77777777" w:rsidR="00600F55" w:rsidRPr="00600F55" w:rsidRDefault="00600F55" w:rsidP="00600F55">
            <w:pPr>
              <w:autoSpaceDE w:val="0"/>
              <w:autoSpaceDN w:val="0"/>
              <w:adjustRightInd w:val="0"/>
              <w:ind w:firstLine="851"/>
              <w:jc w:val="both"/>
              <w:rPr>
                <w:sz w:val="20"/>
                <w:szCs w:val="20"/>
              </w:rPr>
            </w:pPr>
            <w:r w:rsidRPr="00600F55">
              <w:rPr>
                <w:sz w:val="20"/>
                <w:szCs w:val="20"/>
              </w:rPr>
              <w:t>2024 год – 9582,25295 тыс. рублей;</w:t>
            </w:r>
          </w:p>
          <w:p w14:paraId="4681C30E" w14:textId="77777777" w:rsidR="00600F55" w:rsidRPr="00600F55" w:rsidRDefault="00600F55" w:rsidP="00600F55">
            <w:pPr>
              <w:autoSpaceDE w:val="0"/>
              <w:autoSpaceDN w:val="0"/>
              <w:adjustRightInd w:val="0"/>
              <w:ind w:firstLine="851"/>
              <w:jc w:val="both"/>
              <w:rPr>
                <w:sz w:val="20"/>
                <w:szCs w:val="20"/>
              </w:rPr>
            </w:pPr>
            <w:r w:rsidRPr="00600F55">
              <w:rPr>
                <w:sz w:val="20"/>
                <w:szCs w:val="20"/>
              </w:rPr>
              <w:t>2025 год – 813,91175 тыс. рублей;</w:t>
            </w:r>
          </w:p>
          <w:p w14:paraId="7B24B877" w14:textId="77777777" w:rsidR="00600F55" w:rsidRPr="00600F55" w:rsidRDefault="00600F55" w:rsidP="00600F55">
            <w:pPr>
              <w:autoSpaceDE w:val="0"/>
              <w:autoSpaceDN w:val="0"/>
              <w:adjustRightInd w:val="0"/>
              <w:ind w:firstLine="851"/>
              <w:jc w:val="both"/>
              <w:rPr>
                <w:sz w:val="20"/>
                <w:szCs w:val="20"/>
              </w:rPr>
            </w:pPr>
            <w:r w:rsidRPr="00600F55">
              <w:rPr>
                <w:sz w:val="20"/>
                <w:szCs w:val="20"/>
              </w:rPr>
              <w:t>2026 год – 580,32082 тыс. рублей.</w:t>
            </w:r>
          </w:p>
          <w:p w14:paraId="4AC598E7" w14:textId="77777777" w:rsidR="00600F55" w:rsidRPr="00600F55" w:rsidRDefault="00600F55" w:rsidP="00600F55">
            <w:pPr>
              <w:autoSpaceDE w:val="0"/>
              <w:autoSpaceDN w:val="0"/>
              <w:adjustRightInd w:val="0"/>
              <w:jc w:val="both"/>
              <w:rPr>
                <w:sz w:val="20"/>
                <w:szCs w:val="20"/>
              </w:rPr>
            </w:pPr>
            <w:r w:rsidRPr="00600F55">
              <w:rPr>
                <w:sz w:val="20"/>
                <w:szCs w:val="20"/>
              </w:rPr>
              <w:t>Суммы средств, выделяемые из областного бюджета Новосибирской области и местного бюджета, подлежат ежегодному уточнению исходя из возможностей бюджетов всех уровней. В Подпрограмме приведена прогнозная (справочная) информация об объемах средств местного и областного бюджета</w:t>
            </w:r>
          </w:p>
        </w:tc>
      </w:tr>
      <w:tr w:rsidR="00600F55" w:rsidRPr="00600F55" w14:paraId="30E6C0BF" w14:textId="77777777" w:rsidTr="00453A3F">
        <w:tc>
          <w:tcPr>
            <w:tcW w:w="2897" w:type="dxa"/>
            <w:tcBorders>
              <w:top w:val="single" w:sz="4" w:space="0" w:color="auto"/>
              <w:left w:val="single" w:sz="4" w:space="0" w:color="auto"/>
              <w:right w:val="single" w:sz="4" w:space="0" w:color="auto"/>
            </w:tcBorders>
          </w:tcPr>
          <w:p w14:paraId="058B35DC" w14:textId="77777777" w:rsidR="00600F55" w:rsidRPr="00600F55" w:rsidRDefault="00600F55" w:rsidP="00600F55">
            <w:pPr>
              <w:autoSpaceDE w:val="0"/>
              <w:autoSpaceDN w:val="0"/>
              <w:adjustRightInd w:val="0"/>
              <w:rPr>
                <w:sz w:val="20"/>
                <w:szCs w:val="20"/>
              </w:rPr>
            </w:pPr>
            <w:r w:rsidRPr="00600F55">
              <w:rPr>
                <w:sz w:val="20"/>
                <w:szCs w:val="20"/>
              </w:rPr>
              <w:t>целевые индикаторы Подпрограммы</w:t>
            </w:r>
          </w:p>
        </w:tc>
        <w:tc>
          <w:tcPr>
            <w:tcW w:w="7371" w:type="dxa"/>
            <w:tcBorders>
              <w:top w:val="single" w:sz="4" w:space="0" w:color="auto"/>
              <w:left w:val="single" w:sz="4" w:space="0" w:color="auto"/>
              <w:right w:val="single" w:sz="4" w:space="0" w:color="auto"/>
            </w:tcBorders>
          </w:tcPr>
          <w:p w14:paraId="489DE91A" w14:textId="77777777" w:rsidR="00600F55" w:rsidRPr="00600F55" w:rsidRDefault="00600F55" w:rsidP="00600F55">
            <w:pPr>
              <w:autoSpaceDE w:val="0"/>
              <w:autoSpaceDN w:val="0"/>
              <w:adjustRightInd w:val="0"/>
              <w:jc w:val="both"/>
              <w:rPr>
                <w:sz w:val="20"/>
                <w:szCs w:val="20"/>
              </w:rPr>
            </w:pPr>
            <w:r w:rsidRPr="00600F55">
              <w:rPr>
                <w:sz w:val="20"/>
                <w:szCs w:val="20"/>
              </w:rPr>
              <w:t>-Количество муниципальных образований района, своевременно подготовивших объекты жилищно-коммунального хозяйства к отопительному сезону;</w:t>
            </w:r>
          </w:p>
          <w:p w14:paraId="6D045C6A" w14:textId="77777777" w:rsidR="00600F55" w:rsidRPr="00600F55" w:rsidRDefault="00600F55" w:rsidP="00600F55">
            <w:pPr>
              <w:autoSpaceDE w:val="0"/>
              <w:autoSpaceDN w:val="0"/>
              <w:adjustRightInd w:val="0"/>
              <w:jc w:val="both"/>
              <w:rPr>
                <w:sz w:val="20"/>
                <w:szCs w:val="20"/>
              </w:rPr>
            </w:pPr>
            <w:r w:rsidRPr="00600F55">
              <w:rPr>
                <w:sz w:val="20"/>
                <w:szCs w:val="20"/>
              </w:rPr>
              <w:t>-число аварий в системах централизованного водоснабжения продолжительностью более 8 часов; число аварий в системах централизованного водоотведения (</w:t>
            </w:r>
            <w:proofErr w:type="spellStart"/>
            <w:r w:rsidRPr="00600F55">
              <w:rPr>
                <w:sz w:val="20"/>
                <w:szCs w:val="20"/>
              </w:rPr>
              <w:t>канализования</w:t>
            </w:r>
            <w:proofErr w:type="spellEnd"/>
            <w:r w:rsidRPr="00600F55">
              <w:rPr>
                <w:sz w:val="20"/>
                <w:szCs w:val="20"/>
              </w:rPr>
              <w:t>);</w:t>
            </w:r>
          </w:p>
          <w:p w14:paraId="5B5A43C5" w14:textId="77777777" w:rsidR="00600F55" w:rsidRPr="00600F55" w:rsidRDefault="00600F55" w:rsidP="00600F55">
            <w:pPr>
              <w:autoSpaceDE w:val="0"/>
              <w:autoSpaceDN w:val="0"/>
              <w:adjustRightInd w:val="0"/>
              <w:jc w:val="both"/>
              <w:rPr>
                <w:sz w:val="20"/>
                <w:szCs w:val="20"/>
              </w:rPr>
            </w:pPr>
            <w:r w:rsidRPr="00600F55">
              <w:rPr>
                <w:sz w:val="20"/>
                <w:szCs w:val="20"/>
              </w:rPr>
              <w:t>число аварий на источниках теплоснабжения, паровых и тепловых сетях на период более 8 часов;</w:t>
            </w:r>
          </w:p>
        </w:tc>
      </w:tr>
      <w:tr w:rsidR="00600F55" w:rsidRPr="00600F55" w14:paraId="63C6EDB7" w14:textId="77777777" w:rsidTr="00453A3F">
        <w:tc>
          <w:tcPr>
            <w:tcW w:w="2897" w:type="dxa"/>
            <w:tcBorders>
              <w:top w:val="single" w:sz="4" w:space="0" w:color="auto"/>
              <w:left w:val="single" w:sz="4" w:space="0" w:color="auto"/>
              <w:bottom w:val="single" w:sz="4" w:space="0" w:color="auto"/>
              <w:right w:val="single" w:sz="4" w:space="0" w:color="auto"/>
            </w:tcBorders>
          </w:tcPr>
          <w:p w14:paraId="1F7D339C" w14:textId="77777777" w:rsidR="00600F55" w:rsidRPr="00600F55" w:rsidRDefault="00600F55" w:rsidP="00600F55">
            <w:pPr>
              <w:autoSpaceDE w:val="0"/>
              <w:autoSpaceDN w:val="0"/>
              <w:adjustRightInd w:val="0"/>
              <w:rPr>
                <w:sz w:val="20"/>
                <w:szCs w:val="20"/>
              </w:rPr>
            </w:pPr>
            <w:r w:rsidRPr="00600F55">
              <w:rPr>
                <w:sz w:val="20"/>
                <w:szCs w:val="20"/>
              </w:rPr>
              <w:t xml:space="preserve">Ожидаемые конечные результаты реализации </w:t>
            </w:r>
          </w:p>
        </w:tc>
        <w:tc>
          <w:tcPr>
            <w:tcW w:w="7371" w:type="dxa"/>
            <w:tcBorders>
              <w:top w:val="single" w:sz="4" w:space="0" w:color="auto"/>
              <w:left w:val="single" w:sz="4" w:space="0" w:color="auto"/>
              <w:bottom w:val="single" w:sz="4" w:space="0" w:color="auto"/>
              <w:right w:val="single" w:sz="4" w:space="0" w:color="auto"/>
            </w:tcBorders>
          </w:tcPr>
          <w:p w14:paraId="2131A172" w14:textId="77777777" w:rsidR="00600F55" w:rsidRPr="00600F55" w:rsidRDefault="00600F55" w:rsidP="00600F55">
            <w:pPr>
              <w:autoSpaceDE w:val="0"/>
              <w:autoSpaceDN w:val="0"/>
              <w:adjustRightInd w:val="0"/>
              <w:jc w:val="both"/>
              <w:rPr>
                <w:sz w:val="20"/>
                <w:szCs w:val="20"/>
              </w:rPr>
            </w:pPr>
            <w:r w:rsidRPr="00600F55">
              <w:rPr>
                <w:sz w:val="20"/>
                <w:szCs w:val="20"/>
              </w:rPr>
              <w:t>Результатами реализации Подпрограммы станут:</w:t>
            </w:r>
          </w:p>
          <w:p w14:paraId="080B479E" w14:textId="77777777" w:rsidR="00600F55" w:rsidRPr="00600F55" w:rsidRDefault="00600F55" w:rsidP="00600F55">
            <w:pPr>
              <w:autoSpaceDE w:val="0"/>
              <w:autoSpaceDN w:val="0"/>
              <w:adjustRightInd w:val="0"/>
              <w:jc w:val="both"/>
              <w:rPr>
                <w:rFonts w:eastAsiaTheme="minorHAnsi"/>
                <w:sz w:val="20"/>
                <w:szCs w:val="20"/>
                <w:lang w:eastAsia="en-US"/>
              </w:rPr>
            </w:pPr>
            <w:r w:rsidRPr="00600F55">
              <w:rPr>
                <w:rFonts w:eastAsiaTheme="minorHAnsi"/>
                <w:sz w:val="20"/>
                <w:szCs w:val="20"/>
                <w:lang w:eastAsia="en-US"/>
              </w:rPr>
              <w:t>- Акт администрации об отсутствии увеличения числа аварий на объектах водоснабжения, и теплоснабжения, продолжительностью более 8 часов по сравнению с прошлым годом</w:t>
            </w:r>
          </w:p>
          <w:p w14:paraId="33C72A87" w14:textId="77777777" w:rsidR="00600F55" w:rsidRPr="00600F55" w:rsidRDefault="00600F55" w:rsidP="00600F55">
            <w:pPr>
              <w:autoSpaceDE w:val="0"/>
              <w:autoSpaceDN w:val="0"/>
              <w:adjustRightInd w:val="0"/>
              <w:jc w:val="both"/>
              <w:rPr>
                <w:sz w:val="20"/>
                <w:szCs w:val="20"/>
              </w:rPr>
            </w:pPr>
            <w:r w:rsidRPr="00600F55">
              <w:rPr>
                <w:rFonts w:eastAsiaTheme="minorHAnsi"/>
                <w:sz w:val="20"/>
                <w:szCs w:val="20"/>
                <w:lang w:eastAsia="en-US"/>
              </w:rPr>
              <w:t>- Количество паспортов готовности к отопительному периоду муниципального образования, теплоснабжающих и теплосетевых организаций, потребителей или в случае неполучения паспортов готовности к отопительному периоду актов проверки готовности к отопительному периоду муниципального образования, теплоснабжающих и теплосетевых организаций, потребителей</w:t>
            </w:r>
          </w:p>
          <w:p w14:paraId="7AB7445F" w14:textId="77777777" w:rsidR="00600F55" w:rsidRPr="00600F55" w:rsidRDefault="00600F55" w:rsidP="00600F55">
            <w:pPr>
              <w:autoSpaceDE w:val="0"/>
              <w:autoSpaceDN w:val="0"/>
              <w:adjustRightInd w:val="0"/>
              <w:jc w:val="both"/>
              <w:rPr>
                <w:sz w:val="20"/>
                <w:szCs w:val="20"/>
              </w:rPr>
            </w:pPr>
          </w:p>
        </w:tc>
      </w:tr>
      <w:tr w:rsidR="00600F55" w:rsidRPr="00600F55" w14:paraId="1A4DC8F5" w14:textId="77777777" w:rsidTr="00453A3F">
        <w:tc>
          <w:tcPr>
            <w:tcW w:w="2897" w:type="dxa"/>
            <w:tcBorders>
              <w:top w:val="single" w:sz="4" w:space="0" w:color="auto"/>
              <w:left w:val="single" w:sz="4" w:space="0" w:color="auto"/>
              <w:bottom w:val="single" w:sz="4" w:space="0" w:color="auto"/>
              <w:right w:val="single" w:sz="4" w:space="0" w:color="auto"/>
            </w:tcBorders>
          </w:tcPr>
          <w:p w14:paraId="619A7366" w14:textId="77777777" w:rsidR="00600F55" w:rsidRPr="00600F55" w:rsidRDefault="00600F55" w:rsidP="00600F55">
            <w:pPr>
              <w:contextualSpacing/>
              <w:rPr>
                <w:sz w:val="20"/>
                <w:szCs w:val="20"/>
              </w:rPr>
            </w:pPr>
            <w:r w:rsidRPr="00600F55">
              <w:rPr>
                <w:sz w:val="20"/>
                <w:szCs w:val="20"/>
              </w:rPr>
              <w:t>Электронный адрес размещения Подпрограммы в сети Интернет</w:t>
            </w:r>
          </w:p>
        </w:tc>
        <w:tc>
          <w:tcPr>
            <w:tcW w:w="7371" w:type="dxa"/>
            <w:tcBorders>
              <w:top w:val="single" w:sz="4" w:space="0" w:color="auto"/>
              <w:left w:val="single" w:sz="4" w:space="0" w:color="auto"/>
              <w:bottom w:val="single" w:sz="4" w:space="0" w:color="auto"/>
              <w:right w:val="single" w:sz="4" w:space="0" w:color="auto"/>
            </w:tcBorders>
          </w:tcPr>
          <w:p w14:paraId="7D49FBCC" w14:textId="77777777" w:rsidR="00600F55" w:rsidRPr="00600F55" w:rsidRDefault="00600F55" w:rsidP="00600F55">
            <w:pPr>
              <w:spacing w:line="0" w:lineRule="atLeast"/>
              <w:ind w:firstLine="709"/>
              <w:contextualSpacing/>
              <w:rPr>
                <w:sz w:val="20"/>
                <w:szCs w:val="20"/>
              </w:rPr>
            </w:pPr>
            <w:hyperlink r:id="rId25" w:history="1">
              <w:r w:rsidRPr="00600F55">
                <w:rPr>
                  <w:sz w:val="20"/>
                  <w:szCs w:val="20"/>
                  <w:u w:val="single"/>
                </w:rPr>
                <w:t>https://kuibyshev.nso.ru/page/1725</w:t>
              </w:r>
            </w:hyperlink>
            <w:r w:rsidRPr="00600F55">
              <w:rPr>
                <w:sz w:val="20"/>
                <w:szCs w:val="20"/>
              </w:rPr>
              <w:t xml:space="preserve">     </w:t>
            </w:r>
          </w:p>
        </w:tc>
      </w:tr>
    </w:tbl>
    <w:p w14:paraId="35231E9E" w14:textId="77777777" w:rsidR="00600F55" w:rsidRPr="00600F55" w:rsidRDefault="00600F55" w:rsidP="00600F55">
      <w:pPr>
        <w:autoSpaceDE w:val="0"/>
        <w:autoSpaceDN w:val="0"/>
        <w:adjustRightInd w:val="0"/>
        <w:ind w:firstLine="540"/>
        <w:jc w:val="both"/>
        <w:rPr>
          <w:sz w:val="20"/>
          <w:szCs w:val="20"/>
        </w:rPr>
      </w:pPr>
    </w:p>
    <w:p w14:paraId="1F5A7568" w14:textId="77777777" w:rsidR="00600F55" w:rsidRPr="00600F55" w:rsidRDefault="00600F55" w:rsidP="00600F55">
      <w:pPr>
        <w:autoSpaceDE w:val="0"/>
        <w:autoSpaceDN w:val="0"/>
        <w:adjustRightInd w:val="0"/>
        <w:ind w:firstLine="709"/>
        <w:jc w:val="center"/>
        <w:outlineLvl w:val="1"/>
        <w:rPr>
          <w:sz w:val="20"/>
          <w:szCs w:val="20"/>
        </w:rPr>
      </w:pPr>
      <w:r w:rsidRPr="00600F55">
        <w:rPr>
          <w:sz w:val="20"/>
          <w:szCs w:val="20"/>
        </w:rPr>
        <w:t>2.Обоснования необходимости реализации Подпрограммы.</w:t>
      </w:r>
    </w:p>
    <w:p w14:paraId="6C56E0BC" w14:textId="77777777" w:rsidR="00600F55" w:rsidRPr="00600F55" w:rsidRDefault="00600F55" w:rsidP="00600F55">
      <w:pPr>
        <w:autoSpaceDE w:val="0"/>
        <w:autoSpaceDN w:val="0"/>
        <w:adjustRightInd w:val="0"/>
        <w:ind w:firstLine="540"/>
        <w:jc w:val="both"/>
        <w:rPr>
          <w:sz w:val="20"/>
          <w:szCs w:val="20"/>
        </w:rPr>
      </w:pPr>
    </w:p>
    <w:p w14:paraId="5BF870D9" w14:textId="77777777" w:rsidR="00600F55" w:rsidRPr="00600F55" w:rsidRDefault="00600F55" w:rsidP="00600F55">
      <w:pPr>
        <w:ind w:firstLine="480"/>
        <w:jc w:val="both"/>
        <w:textAlignment w:val="baseline"/>
        <w:rPr>
          <w:sz w:val="20"/>
          <w:szCs w:val="20"/>
        </w:rPr>
      </w:pPr>
      <w:r w:rsidRPr="00600F55">
        <w:rPr>
          <w:sz w:val="20"/>
          <w:szCs w:val="20"/>
        </w:rPr>
        <w:t>Жилищно-коммунальное хозяйство является важнейшей отраслью жизнеобеспечения человека, от которой во многом зависит социальная стабильность и уровень развития экономики страны.</w:t>
      </w:r>
    </w:p>
    <w:p w14:paraId="650E2C0A" w14:textId="77777777" w:rsidR="00600F55" w:rsidRPr="00600F55" w:rsidRDefault="00600F55" w:rsidP="00600F55">
      <w:pPr>
        <w:ind w:firstLine="480"/>
        <w:jc w:val="both"/>
        <w:textAlignment w:val="baseline"/>
        <w:rPr>
          <w:sz w:val="20"/>
          <w:szCs w:val="20"/>
        </w:rPr>
      </w:pPr>
      <w:r w:rsidRPr="00600F55">
        <w:rPr>
          <w:sz w:val="20"/>
          <w:szCs w:val="20"/>
        </w:rPr>
        <w:t>Подпрограмма направлена на решение следующих задач стратегии социально-экономического развития:</w:t>
      </w:r>
    </w:p>
    <w:p w14:paraId="6BBC7B75" w14:textId="77777777" w:rsidR="00600F55" w:rsidRPr="00600F55" w:rsidRDefault="00600F55" w:rsidP="00600F55">
      <w:pPr>
        <w:ind w:firstLine="480"/>
        <w:jc w:val="both"/>
        <w:textAlignment w:val="baseline"/>
        <w:rPr>
          <w:sz w:val="20"/>
          <w:szCs w:val="20"/>
        </w:rPr>
      </w:pPr>
      <w:r w:rsidRPr="00600F55">
        <w:rPr>
          <w:sz w:val="20"/>
          <w:szCs w:val="20"/>
        </w:rPr>
        <w:t>обеспечение надежности функционирования инженерной и коммунальной инфраструктуры;</w:t>
      </w:r>
    </w:p>
    <w:p w14:paraId="38D93310" w14:textId="77777777" w:rsidR="00600F55" w:rsidRPr="00600F55" w:rsidRDefault="00600F55" w:rsidP="00600F55">
      <w:pPr>
        <w:autoSpaceDE w:val="0"/>
        <w:autoSpaceDN w:val="0"/>
        <w:adjustRightInd w:val="0"/>
        <w:ind w:firstLine="480"/>
        <w:jc w:val="both"/>
        <w:rPr>
          <w:sz w:val="20"/>
          <w:szCs w:val="20"/>
        </w:rPr>
      </w:pPr>
      <w:r w:rsidRPr="00600F55">
        <w:rPr>
          <w:sz w:val="20"/>
          <w:szCs w:val="20"/>
        </w:rPr>
        <w:t xml:space="preserve">Реализация мероприятий по обеспечению  бесперебойной работы объектов жизнеобеспечения и создание условий их бесперебойной работы;  </w:t>
      </w:r>
    </w:p>
    <w:p w14:paraId="7F88B484" w14:textId="77777777" w:rsidR="00600F55" w:rsidRPr="00600F55" w:rsidRDefault="00600F55" w:rsidP="00600F55">
      <w:pPr>
        <w:ind w:firstLine="480"/>
        <w:jc w:val="both"/>
        <w:textAlignment w:val="baseline"/>
        <w:rPr>
          <w:sz w:val="20"/>
          <w:szCs w:val="20"/>
        </w:rPr>
      </w:pPr>
      <w:r w:rsidRPr="00600F55">
        <w:rPr>
          <w:sz w:val="20"/>
          <w:szCs w:val="20"/>
        </w:rPr>
        <w:t>доведение воды до нормативных требований, предусмотренных СанПиН 2.1.3684-21;</w:t>
      </w:r>
    </w:p>
    <w:p w14:paraId="3A8225A3" w14:textId="77777777" w:rsidR="00600F55" w:rsidRPr="00600F55" w:rsidRDefault="00600F55" w:rsidP="00600F55">
      <w:pPr>
        <w:ind w:firstLine="480"/>
        <w:jc w:val="both"/>
        <w:textAlignment w:val="baseline"/>
        <w:rPr>
          <w:sz w:val="20"/>
          <w:szCs w:val="20"/>
        </w:rPr>
      </w:pPr>
      <w:r w:rsidRPr="00600F55">
        <w:rPr>
          <w:sz w:val="20"/>
          <w:szCs w:val="20"/>
        </w:rPr>
        <w:t>обеспечение экологической безопасности населения;</w:t>
      </w:r>
    </w:p>
    <w:p w14:paraId="2DEAB775" w14:textId="77777777" w:rsidR="00600F55" w:rsidRPr="00600F55" w:rsidRDefault="00600F55" w:rsidP="00600F55">
      <w:pPr>
        <w:autoSpaceDE w:val="0"/>
        <w:autoSpaceDN w:val="0"/>
        <w:adjustRightInd w:val="0"/>
        <w:ind w:firstLine="540"/>
        <w:jc w:val="both"/>
        <w:rPr>
          <w:sz w:val="20"/>
          <w:szCs w:val="20"/>
        </w:rPr>
      </w:pPr>
      <w:r w:rsidRPr="00600F55">
        <w:rPr>
          <w:sz w:val="20"/>
          <w:szCs w:val="20"/>
        </w:rPr>
        <w:t>Ежегодно в целях обеспечения устойчивого функционирования и своевременной подготовки объектов коммунального хозяйства муниципальными образованиями Куйбышевского муниципального района Новосибирской области реализуются планы мероприятий по обеспечению готовности объектов коммунального хозяйства к работе в осенне-зимний период.</w:t>
      </w:r>
    </w:p>
    <w:p w14:paraId="208CC3CB" w14:textId="77777777" w:rsidR="00600F55" w:rsidRPr="00600F55" w:rsidRDefault="00600F55" w:rsidP="00600F55">
      <w:pPr>
        <w:autoSpaceDE w:val="0"/>
        <w:autoSpaceDN w:val="0"/>
        <w:adjustRightInd w:val="0"/>
        <w:ind w:firstLine="540"/>
        <w:jc w:val="both"/>
        <w:rPr>
          <w:sz w:val="20"/>
          <w:szCs w:val="20"/>
        </w:rPr>
      </w:pPr>
      <w:r w:rsidRPr="00600F55">
        <w:rPr>
          <w:sz w:val="20"/>
          <w:szCs w:val="20"/>
        </w:rPr>
        <w:t>К началу отопительного периода формируются запасы топлива на складах котельных, организациями коммунального комплекса Куйбышевского муниципального района Новосибирской области ведется постоянная работа по погашению кредиторской задолженности перед поставщиками топливно-энергетических ресурсов.</w:t>
      </w:r>
    </w:p>
    <w:p w14:paraId="534016BD" w14:textId="77777777" w:rsidR="00600F55" w:rsidRPr="00600F55" w:rsidRDefault="00600F55" w:rsidP="00600F55">
      <w:pPr>
        <w:autoSpaceDE w:val="0"/>
        <w:autoSpaceDN w:val="0"/>
        <w:adjustRightInd w:val="0"/>
        <w:ind w:firstLine="540"/>
        <w:jc w:val="both"/>
        <w:rPr>
          <w:sz w:val="20"/>
          <w:szCs w:val="20"/>
        </w:rPr>
      </w:pPr>
      <w:r w:rsidRPr="00600F55">
        <w:rPr>
          <w:sz w:val="20"/>
          <w:szCs w:val="20"/>
        </w:rPr>
        <w:t>Надежность функционирования коммунальных систем муниципальных образований Куйбышевского  муниципального района Новосибирской области во время прохождения отопительного периода обеспечивается в результате выполнения организационно-технических мероприятий, своевременной и качественной подготовки котельных, инженерного оборудования, создания необходимых запасов топлива на складах котельных и своевременной поставки топлива. Для безаварийной работы в период отопительного сезона данные мероприятия необходимо осуществлять ежегодно.</w:t>
      </w:r>
    </w:p>
    <w:p w14:paraId="5CB54240" w14:textId="77777777" w:rsidR="00600F55" w:rsidRPr="00600F55" w:rsidRDefault="00600F55" w:rsidP="00600F55">
      <w:pPr>
        <w:autoSpaceDE w:val="0"/>
        <w:autoSpaceDN w:val="0"/>
        <w:adjustRightInd w:val="0"/>
        <w:ind w:firstLine="540"/>
        <w:jc w:val="both"/>
        <w:rPr>
          <w:sz w:val="20"/>
          <w:szCs w:val="20"/>
        </w:rPr>
      </w:pPr>
      <w:r w:rsidRPr="00600F55">
        <w:rPr>
          <w:sz w:val="20"/>
          <w:szCs w:val="20"/>
        </w:rPr>
        <w:t>Учитывая ограниченные бюджетные возможности муниципальных образований Куйбышевского муниципального района Новосибирской области, а также социальную важность вышеуказанных направлений, необходимо продолжить оказание государственной поддержки местным бюджетам поселений по следующим направлениям:</w:t>
      </w:r>
    </w:p>
    <w:p w14:paraId="30BB792D" w14:textId="77777777" w:rsidR="00600F55" w:rsidRPr="00600F55" w:rsidRDefault="00600F55" w:rsidP="00600F55">
      <w:pPr>
        <w:autoSpaceDE w:val="0"/>
        <w:autoSpaceDN w:val="0"/>
        <w:adjustRightInd w:val="0"/>
        <w:ind w:firstLine="709"/>
        <w:jc w:val="center"/>
        <w:outlineLvl w:val="1"/>
        <w:rPr>
          <w:sz w:val="20"/>
          <w:szCs w:val="20"/>
        </w:rPr>
      </w:pPr>
    </w:p>
    <w:p w14:paraId="23248AB7" w14:textId="77777777" w:rsidR="00600F55" w:rsidRPr="00600F55" w:rsidRDefault="00600F55" w:rsidP="00600F55">
      <w:pPr>
        <w:autoSpaceDE w:val="0"/>
        <w:autoSpaceDN w:val="0"/>
        <w:adjustRightInd w:val="0"/>
        <w:ind w:firstLine="709"/>
        <w:jc w:val="center"/>
        <w:outlineLvl w:val="1"/>
        <w:rPr>
          <w:sz w:val="20"/>
          <w:szCs w:val="20"/>
        </w:rPr>
      </w:pPr>
      <w:r w:rsidRPr="00600F55">
        <w:rPr>
          <w:sz w:val="20"/>
          <w:szCs w:val="20"/>
        </w:rPr>
        <w:t>3. Цели и задачи, целевые индикаторы Подпрограммы</w:t>
      </w:r>
    </w:p>
    <w:p w14:paraId="4BEA6060" w14:textId="77777777" w:rsidR="00600F55" w:rsidRPr="00600F55" w:rsidRDefault="00600F55" w:rsidP="00600F55">
      <w:pPr>
        <w:autoSpaceDE w:val="0"/>
        <w:autoSpaceDN w:val="0"/>
        <w:adjustRightInd w:val="0"/>
        <w:ind w:firstLine="540"/>
        <w:jc w:val="both"/>
        <w:rPr>
          <w:sz w:val="20"/>
          <w:szCs w:val="20"/>
        </w:rPr>
      </w:pPr>
    </w:p>
    <w:p w14:paraId="7980312B" w14:textId="77777777" w:rsidR="00600F55" w:rsidRPr="00600F55" w:rsidRDefault="00600F55" w:rsidP="00600F55">
      <w:pPr>
        <w:autoSpaceDE w:val="0"/>
        <w:autoSpaceDN w:val="0"/>
        <w:adjustRightInd w:val="0"/>
        <w:ind w:firstLine="567"/>
        <w:jc w:val="both"/>
        <w:rPr>
          <w:sz w:val="20"/>
          <w:szCs w:val="20"/>
        </w:rPr>
      </w:pPr>
      <w:r w:rsidRPr="00600F55">
        <w:rPr>
          <w:sz w:val="20"/>
          <w:szCs w:val="20"/>
        </w:rPr>
        <w:t>Цель Подпрограммы:</w:t>
      </w:r>
    </w:p>
    <w:p w14:paraId="45EB26D9" w14:textId="77777777" w:rsidR="00600F55" w:rsidRPr="00600F55" w:rsidRDefault="00600F55" w:rsidP="00600F55">
      <w:pPr>
        <w:autoSpaceDE w:val="0"/>
        <w:autoSpaceDN w:val="0"/>
        <w:adjustRightInd w:val="0"/>
        <w:jc w:val="both"/>
        <w:rPr>
          <w:sz w:val="20"/>
          <w:szCs w:val="20"/>
        </w:rPr>
      </w:pPr>
      <w:r w:rsidRPr="00600F55">
        <w:rPr>
          <w:sz w:val="20"/>
          <w:szCs w:val="20"/>
        </w:rPr>
        <w:t>- обеспечение ежегодной готовности объектов жилищно-коммунального хозяйства к работе в отопительные периоды и безаварийного прохождения осенне-зимних периодов.</w:t>
      </w:r>
    </w:p>
    <w:p w14:paraId="693E1FC8" w14:textId="77777777" w:rsidR="00600F55" w:rsidRPr="00600F55" w:rsidRDefault="00600F55" w:rsidP="00600F55">
      <w:pPr>
        <w:autoSpaceDE w:val="0"/>
        <w:autoSpaceDN w:val="0"/>
        <w:adjustRightInd w:val="0"/>
        <w:ind w:firstLine="567"/>
        <w:jc w:val="both"/>
        <w:rPr>
          <w:sz w:val="20"/>
          <w:szCs w:val="20"/>
        </w:rPr>
      </w:pPr>
      <w:r w:rsidRPr="00600F55">
        <w:rPr>
          <w:sz w:val="20"/>
          <w:szCs w:val="20"/>
        </w:rPr>
        <w:t>Задачи Подпрограммы:</w:t>
      </w:r>
    </w:p>
    <w:p w14:paraId="0F562A67" w14:textId="77777777" w:rsidR="00600F55" w:rsidRPr="00600F55" w:rsidRDefault="00600F55" w:rsidP="00600F55">
      <w:pPr>
        <w:autoSpaceDE w:val="0"/>
        <w:autoSpaceDN w:val="0"/>
        <w:adjustRightInd w:val="0"/>
        <w:jc w:val="both"/>
        <w:rPr>
          <w:sz w:val="20"/>
          <w:szCs w:val="20"/>
        </w:rPr>
      </w:pPr>
      <w:r w:rsidRPr="00600F55">
        <w:rPr>
          <w:sz w:val="20"/>
          <w:szCs w:val="20"/>
        </w:rPr>
        <w:t>- Организация функционирования систем тепло-, водоснабжения населения и водоотведения, за исключением мероприятий по содержанию объектов тепло-, водоснабжения и водоотведения в состоянии, обеспечивающем их бесперебойную работу</w:t>
      </w:r>
    </w:p>
    <w:p w14:paraId="77A576B9" w14:textId="77777777" w:rsidR="00600F55" w:rsidRPr="00600F55" w:rsidRDefault="00600F55" w:rsidP="00600F55">
      <w:pPr>
        <w:autoSpaceDE w:val="0"/>
        <w:autoSpaceDN w:val="0"/>
        <w:adjustRightInd w:val="0"/>
        <w:jc w:val="both"/>
        <w:rPr>
          <w:sz w:val="20"/>
          <w:szCs w:val="20"/>
        </w:rPr>
      </w:pPr>
      <w:r w:rsidRPr="00600F55">
        <w:rPr>
          <w:sz w:val="20"/>
          <w:szCs w:val="20"/>
        </w:rPr>
        <w:t xml:space="preserve">- Реализация мероприятия по обеспечению  бесперебойной работы объектов жизнеобеспечения и создание условий их бесперебойной работы  </w:t>
      </w:r>
    </w:p>
    <w:p w14:paraId="21C89816" w14:textId="77777777" w:rsidR="00600F55" w:rsidRPr="00600F55" w:rsidRDefault="00600F55" w:rsidP="00600F55">
      <w:pPr>
        <w:autoSpaceDE w:val="0"/>
        <w:autoSpaceDN w:val="0"/>
        <w:adjustRightInd w:val="0"/>
        <w:ind w:firstLine="567"/>
        <w:jc w:val="both"/>
        <w:rPr>
          <w:sz w:val="20"/>
          <w:szCs w:val="20"/>
        </w:rPr>
      </w:pPr>
      <w:r w:rsidRPr="00600F55">
        <w:rPr>
          <w:sz w:val="20"/>
          <w:szCs w:val="20"/>
        </w:rPr>
        <w:t>Целевые индикаторы Подпрограммы:</w:t>
      </w:r>
    </w:p>
    <w:p w14:paraId="277F47A7" w14:textId="77777777" w:rsidR="00600F55" w:rsidRPr="00600F55" w:rsidRDefault="00600F55" w:rsidP="00600F55">
      <w:pPr>
        <w:autoSpaceDE w:val="0"/>
        <w:autoSpaceDN w:val="0"/>
        <w:adjustRightInd w:val="0"/>
        <w:jc w:val="both"/>
        <w:rPr>
          <w:sz w:val="20"/>
          <w:szCs w:val="20"/>
        </w:rPr>
      </w:pPr>
      <w:r w:rsidRPr="00600F55">
        <w:rPr>
          <w:sz w:val="20"/>
          <w:szCs w:val="20"/>
        </w:rPr>
        <w:t>- Количество муниципальных образований района, своевременно подготовивших объекты жилищно-коммунального хозяйства к отопительному сезону;</w:t>
      </w:r>
    </w:p>
    <w:p w14:paraId="58ECAC54" w14:textId="77777777" w:rsidR="00600F55" w:rsidRPr="00600F55" w:rsidRDefault="00600F55" w:rsidP="00600F55">
      <w:pPr>
        <w:autoSpaceDE w:val="0"/>
        <w:autoSpaceDN w:val="0"/>
        <w:adjustRightInd w:val="0"/>
        <w:jc w:val="both"/>
        <w:rPr>
          <w:sz w:val="20"/>
          <w:szCs w:val="20"/>
        </w:rPr>
      </w:pPr>
      <w:r w:rsidRPr="00600F55">
        <w:rPr>
          <w:sz w:val="20"/>
          <w:szCs w:val="20"/>
        </w:rPr>
        <w:t>- Число аварий в системах централизованного водоснабжения продолжительностью более 8 часов; число аварий в системах централизованного водоотведения (</w:t>
      </w:r>
      <w:proofErr w:type="spellStart"/>
      <w:r w:rsidRPr="00600F55">
        <w:rPr>
          <w:sz w:val="20"/>
          <w:szCs w:val="20"/>
        </w:rPr>
        <w:t>канализования</w:t>
      </w:r>
      <w:proofErr w:type="spellEnd"/>
      <w:r w:rsidRPr="00600F55">
        <w:rPr>
          <w:sz w:val="20"/>
          <w:szCs w:val="20"/>
        </w:rPr>
        <w:t>);число аварий на источниках теплоснабжения, паровых и тепловых сетях на период более 8 часов;</w:t>
      </w:r>
    </w:p>
    <w:p w14:paraId="0A9C0A7B" w14:textId="77777777" w:rsidR="00600F55" w:rsidRPr="00600F55" w:rsidRDefault="00600F55" w:rsidP="00600F55">
      <w:pPr>
        <w:autoSpaceDE w:val="0"/>
        <w:autoSpaceDN w:val="0"/>
        <w:adjustRightInd w:val="0"/>
        <w:jc w:val="both"/>
        <w:rPr>
          <w:sz w:val="20"/>
          <w:szCs w:val="20"/>
        </w:rPr>
      </w:pPr>
      <w:r w:rsidRPr="00600F55">
        <w:rPr>
          <w:sz w:val="20"/>
          <w:szCs w:val="20"/>
        </w:rPr>
        <w:t>Цели, задачи  и целевые индикаторы Подпрограммы приведены в приложении 1 к Подпрограмме.</w:t>
      </w:r>
    </w:p>
    <w:p w14:paraId="1F4ABCBE" w14:textId="77777777" w:rsidR="00600F55" w:rsidRPr="00600F55" w:rsidRDefault="00600F55" w:rsidP="00600F55">
      <w:pPr>
        <w:autoSpaceDE w:val="0"/>
        <w:autoSpaceDN w:val="0"/>
        <w:adjustRightInd w:val="0"/>
        <w:ind w:firstLine="709"/>
        <w:jc w:val="center"/>
        <w:outlineLvl w:val="1"/>
        <w:rPr>
          <w:sz w:val="20"/>
          <w:szCs w:val="20"/>
        </w:rPr>
      </w:pPr>
      <w:r w:rsidRPr="00600F55">
        <w:rPr>
          <w:sz w:val="20"/>
          <w:szCs w:val="20"/>
        </w:rPr>
        <w:t>4. Основные  мероприятия Подпрограммы</w:t>
      </w:r>
    </w:p>
    <w:p w14:paraId="1137975F" w14:textId="77777777" w:rsidR="00600F55" w:rsidRPr="00600F55" w:rsidRDefault="00600F55" w:rsidP="00600F55">
      <w:pPr>
        <w:autoSpaceDE w:val="0"/>
        <w:autoSpaceDN w:val="0"/>
        <w:adjustRightInd w:val="0"/>
        <w:ind w:firstLine="709"/>
        <w:jc w:val="center"/>
        <w:outlineLvl w:val="1"/>
        <w:rPr>
          <w:sz w:val="20"/>
          <w:szCs w:val="20"/>
        </w:rPr>
      </w:pPr>
    </w:p>
    <w:p w14:paraId="1CB6E2E4" w14:textId="77777777" w:rsidR="00600F55" w:rsidRPr="00600F55" w:rsidRDefault="00600F55" w:rsidP="00600F55">
      <w:pPr>
        <w:autoSpaceDE w:val="0"/>
        <w:autoSpaceDN w:val="0"/>
        <w:adjustRightInd w:val="0"/>
        <w:ind w:firstLine="540"/>
        <w:jc w:val="both"/>
        <w:rPr>
          <w:sz w:val="20"/>
          <w:szCs w:val="20"/>
        </w:rPr>
      </w:pPr>
      <w:r w:rsidRPr="00600F55">
        <w:rPr>
          <w:sz w:val="20"/>
          <w:szCs w:val="20"/>
        </w:rPr>
        <w:t>В рамках данной Подпрограммы предусмотрено выполнение  мероприятий по оказанию государственной поддержки муниципальным образованиям Куйбышевского муниципального района Новосибирской области на подготовку объектов жилищно-коммунального хозяйства к работе в осенне-зимний период в форме предоставления субсидий за счет средств областного бюджета Новосибирской области и местного бюджета Куйбышевского муниципального района.</w:t>
      </w:r>
    </w:p>
    <w:p w14:paraId="2F2B1454" w14:textId="77777777" w:rsidR="00600F55" w:rsidRPr="00600F55" w:rsidRDefault="00600F55" w:rsidP="00600F55">
      <w:pPr>
        <w:autoSpaceDE w:val="0"/>
        <w:autoSpaceDN w:val="0"/>
        <w:adjustRightInd w:val="0"/>
        <w:ind w:firstLine="540"/>
        <w:jc w:val="both"/>
        <w:rPr>
          <w:sz w:val="20"/>
          <w:szCs w:val="20"/>
        </w:rPr>
      </w:pPr>
      <w:r w:rsidRPr="00600F55">
        <w:rPr>
          <w:sz w:val="20"/>
          <w:szCs w:val="20"/>
        </w:rPr>
        <w:t>Предоставление субсидий осуществляется министерством путем перечисления денежных средств местным бюджетам на основании заключенных соглашений с администрацией Куйбышевского муниципального района Новосибирской области.</w:t>
      </w:r>
    </w:p>
    <w:p w14:paraId="22B7A9A4" w14:textId="77777777" w:rsidR="00600F55" w:rsidRPr="00600F55" w:rsidRDefault="00600F55" w:rsidP="00600F55">
      <w:pPr>
        <w:autoSpaceDE w:val="0"/>
        <w:autoSpaceDN w:val="0"/>
        <w:adjustRightInd w:val="0"/>
        <w:ind w:firstLine="540"/>
        <w:jc w:val="both"/>
        <w:rPr>
          <w:sz w:val="20"/>
          <w:szCs w:val="20"/>
        </w:rPr>
      </w:pPr>
      <w:r w:rsidRPr="00600F55">
        <w:rPr>
          <w:sz w:val="20"/>
          <w:szCs w:val="20"/>
        </w:rPr>
        <w:t>Распределение лимитов денежных средств осуществляется по следующим направлениям:</w:t>
      </w:r>
    </w:p>
    <w:p w14:paraId="7AF3CB39" w14:textId="77777777" w:rsidR="00600F55" w:rsidRPr="00600F55" w:rsidRDefault="00600F55" w:rsidP="00600F55">
      <w:pPr>
        <w:autoSpaceDE w:val="0"/>
        <w:autoSpaceDN w:val="0"/>
        <w:adjustRightInd w:val="0"/>
        <w:jc w:val="both"/>
        <w:rPr>
          <w:sz w:val="20"/>
          <w:szCs w:val="20"/>
        </w:rPr>
      </w:pPr>
      <w:r w:rsidRPr="00600F55">
        <w:rPr>
          <w:sz w:val="20"/>
          <w:szCs w:val="20"/>
        </w:rPr>
        <w:t>1.Организация функционирования систем тепло-, водоснабжения населения и водоотведения, за исключением мероприятий по содержанию объектов тепло-, водоснабжения и водоотведения в состоянии, обеспечивающем их бесперебойную работу:</w:t>
      </w:r>
    </w:p>
    <w:p w14:paraId="75C830F5" w14:textId="77777777" w:rsidR="00600F55" w:rsidRPr="00600F55" w:rsidRDefault="00600F55" w:rsidP="00600F55">
      <w:pPr>
        <w:ind w:firstLine="708"/>
        <w:jc w:val="both"/>
        <w:rPr>
          <w:sz w:val="20"/>
          <w:szCs w:val="20"/>
        </w:rPr>
      </w:pPr>
      <w:r w:rsidRPr="00600F55">
        <w:rPr>
          <w:sz w:val="20"/>
          <w:szCs w:val="20"/>
        </w:rPr>
        <w:t>- погашение задолженности организаций коммунального комплекса перед поставщиками ресурсов, в том числе за услуги по транспортировке газа, услуги водоснабжения и водоотведения, в том числе на возмещение расходов муниципальным образованиям, связанных с плановой подготовкой объектов коммунального хозяйства:</w:t>
      </w:r>
    </w:p>
    <w:p w14:paraId="1C0B0C89" w14:textId="77777777" w:rsidR="00600F55" w:rsidRPr="00600F55" w:rsidRDefault="00600F55" w:rsidP="00600F55">
      <w:pPr>
        <w:ind w:firstLine="709"/>
        <w:jc w:val="both"/>
        <w:rPr>
          <w:sz w:val="20"/>
          <w:szCs w:val="20"/>
        </w:rPr>
      </w:pPr>
      <w:r w:rsidRPr="00600F55">
        <w:rPr>
          <w:sz w:val="20"/>
          <w:szCs w:val="20"/>
        </w:rPr>
        <w:t>- обеспечение источников тепловой энергии нормативным запасом топлива:</w:t>
      </w:r>
    </w:p>
    <w:p w14:paraId="6EEC9C0A" w14:textId="77777777" w:rsidR="00600F55" w:rsidRPr="00600F55" w:rsidRDefault="00600F55" w:rsidP="00600F55">
      <w:pPr>
        <w:ind w:firstLine="708"/>
        <w:jc w:val="both"/>
        <w:rPr>
          <w:sz w:val="20"/>
          <w:szCs w:val="20"/>
        </w:rPr>
      </w:pPr>
      <w:r w:rsidRPr="00600F55">
        <w:rPr>
          <w:sz w:val="20"/>
          <w:szCs w:val="20"/>
        </w:rPr>
        <w:t>- приобретение реагентов, веществ, фильтрующих элементов водоподготовки, принимающих участие в процессе доведения воды до нормативных требований, предусмотренных СанПиН 2.1.3684-21 на станциях (установках, модулях) водоподготовки (очистки воды):</w:t>
      </w:r>
    </w:p>
    <w:p w14:paraId="062B1549" w14:textId="77777777" w:rsidR="00600F55" w:rsidRPr="00600F55" w:rsidRDefault="00600F55" w:rsidP="00600F55">
      <w:pPr>
        <w:ind w:firstLine="709"/>
        <w:jc w:val="both"/>
        <w:rPr>
          <w:sz w:val="20"/>
          <w:szCs w:val="20"/>
        </w:rPr>
      </w:pPr>
      <w:r w:rsidRPr="00600F55">
        <w:rPr>
          <w:sz w:val="20"/>
          <w:szCs w:val="20"/>
        </w:rPr>
        <w:t>- оказание услуг по технологическому (техническому, сервисному) обслуживанию станций (установок, модулей) водоподготовки (очистки воды) и (или) вывозу промывных вод:</w:t>
      </w:r>
    </w:p>
    <w:p w14:paraId="3DDC497E" w14:textId="77777777" w:rsidR="00600F55" w:rsidRPr="00600F55" w:rsidRDefault="00600F55" w:rsidP="00600F55">
      <w:pPr>
        <w:ind w:firstLine="708"/>
        <w:jc w:val="both"/>
        <w:rPr>
          <w:sz w:val="20"/>
          <w:szCs w:val="20"/>
        </w:rPr>
      </w:pPr>
      <w:r w:rsidRPr="00600F55">
        <w:rPr>
          <w:sz w:val="20"/>
          <w:szCs w:val="20"/>
        </w:rPr>
        <w:t>- компенсация некомпенсируемых финансовых убытков, связанных с выводом из эксплуатации источника тепловой энергии и тепловых сетей собственником объектов.</w:t>
      </w:r>
    </w:p>
    <w:p w14:paraId="46FC348D" w14:textId="77777777" w:rsidR="00600F55" w:rsidRPr="00600F55" w:rsidRDefault="00600F55" w:rsidP="00600F55">
      <w:pPr>
        <w:autoSpaceDE w:val="0"/>
        <w:autoSpaceDN w:val="0"/>
        <w:adjustRightInd w:val="0"/>
        <w:jc w:val="both"/>
        <w:rPr>
          <w:sz w:val="20"/>
          <w:szCs w:val="20"/>
        </w:rPr>
      </w:pPr>
      <w:r w:rsidRPr="00600F55">
        <w:rPr>
          <w:sz w:val="20"/>
          <w:szCs w:val="20"/>
        </w:rPr>
        <w:t xml:space="preserve">2. Реализация мероприятия по обеспечению  бесперебойной работы объектов жизнеобеспечения и создание условий их бесперебойной работы:  </w:t>
      </w:r>
    </w:p>
    <w:p w14:paraId="5478CD87" w14:textId="77777777" w:rsidR="00600F55" w:rsidRPr="00600F55" w:rsidRDefault="00600F55" w:rsidP="00600F55">
      <w:pPr>
        <w:ind w:firstLine="709"/>
        <w:jc w:val="both"/>
        <w:rPr>
          <w:spacing w:val="-4"/>
          <w:sz w:val="20"/>
          <w:szCs w:val="20"/>
          <w:highlight w:val="white"/>
        </w:rPr>
      </w:pPr>
      <w:r w:rsidRPr="00600F55">
        <w:rPr>
          <w:spacing w:val="-4"/>
          <w:sz w:val="20"/>
          <w:szCs w:val="20"/>
          <w:highlight w:val="white"/>
        </w:rPr>
        <w:t>- приобретение материалов и оборудования:</w:t>
      </w:r>
    </w:p>
    <w:p w14:paraId="397198BF" w14:textId="77777777" w:rsidR="00600F55" w:rsidRPr="00600F55" w:rsidRDefault="00600F55" w:rsidP="00600F55">
      <w:pPr>
        <w:ind w:firstLine="709"/>
        <w:jc w:val="both"/>
        <w:rPr>
          <w:spacing w:val="-4"/>
          <w:sz w:val="20"/>
          <w:szCs w:val="20"/>
        </w:rPr>
      </w:pPr>
      <w:r w:rsidRPr="00600F55">
        <w:rPr>
          <w:spacing w:val="-4"/>
          <w:sz w:val="20"/>
          <w:szCs w:val="20"/>
        </w:rPr>
        <w:t xml:space="preserve">- выполнение капитального ремонта объектов: </w:t>
      </w:r>
    </w:p>
    <w:p w14:paraId="55FDB605" w14:textId="77777777" w:rsidR="00600F55" w:rsidRPr="00600F55" w:rsidRDefault="00600F55" w:rsidP="00600F55">
      <w:pPr>
        <w:ind w:firstLine="709"/>
        <w:jc w:val="both"/>
        <w:rPr>
          <w:spacing w:val="-4"/>
          <w:sz w:val="20"/>
          <w:szCs w:val="20"/>
        </w:rPr>
      </w:pPr>
      <w:r w:rsidRPr="00600F55">
        <w:rPr>
          <w:spacing w:val="-4"/>
          <w:sz w:val="20"/>
          <w:szCs w:val="20"/>
        </w:rPr>
        <w:t>- выполнение работ по проектированию строительства, реконструкции, капитального ремонта объектов системы теплоснабжения, водоснабжения и водоотведения и проведению экспертизы.</w:t>
      </w:r>
    </w:p>
    <w:p w14:paraId="013CC778" w14:textId="77777777" w:rsidR="00600F55" w:rsidRPr="00600F55" w:rsidRDefault="00600F55" w:rsidP="00600F55">
      <w:pPr>
        <w:autoSpaceDE w:val="0"/>
        <w:autoSpaceDN w:val="0"/>
        <w:adjustRightInd w:val="0"/>
        <w:ind w:firstLine="540"/>
        <w:jc w:val="both"/>
        <w:rPr>
          <w:sz w:val="20"/>
          <w:szCs w:val="20"/>
        </w:rPr>
      </w:pPr>
      <w:r w:rsidRPr="00600F55">
        <w:rPr>
          <w:sz w:val="20"/>
          <w:szCs w:val="20"/>
        </w:rPr>
        <w:t>Администрацией Куйбышевского муниципального района Новосибирской области  заключаются соглашения с администрациями муниципальных образований Куйбышевского муниципального района Новосибирской области  о предоставлении субсидий, на основании которых предоставляются субсидии на реализацию мероприятий подпрограммы.</w:t>
      </w:r>
    </w:p>
    <w:p w14:paraId="13BCFE6B" w14:textId="77777777" w:rsidR="00600F55" w:rsidRPr="00600F55" w:rsidRDefault="00600F55" w:rsidP="00600F55">
      <w:pPr>
        <w:autoSpaceDE w:val="0"/>
        <w:autoSpaceDN w:val="0"/>
        <w:adjustRightInd w:val="0"/>
        <w:ind w:firstLine="540"/>
        <w:jc w:val="both"/>
        <w:rPr>
          <w:sz w:val="20"/>
          <w:szCs w:val="20"/>
        </w:rPr>
      </w:pPr>
      <w:r w:rsidRPr="00600F55">
        <w:rPr>
          <w:sz w:val="20"/>
          <w:szCs w:val="20"/>
        </w:rPr>
        <w:t>Формы, порядок и сроки представления отчетности по всем мероприятиям устанавливаются соглашениями о предоставлении субсидий.</w:t>
      </w:r>
    </w:p>
    <w:p w14:paraId="54790EB6" w14:textId="77777777" w:rsidR="00600F55" w:rsidRPr="00600F55" w:rsidRDefault="00600F55" w:rsidP="00600F55">
      <w:pPr>
        <w:autoSpaceDE w:val="0"/>
        <w:autoSpaceDN w:val="0"/>
        <w:adjustRightInd w:val="0"/>
        <w:jc w:val="both"/>
        <w:rPr>
          <w:sz w:val="20"/>
          <w:szCs w:val="20"/>
        </w:rPr>
      </w:pPr>
      <w:r w:rsidRPr="00600F55">
        <w:rPr>
          <w:sz w:val="20"/>
          <w:szCs w:val="20"/>
        </w:rPr>
        <w:t>Основные мероприятия Подпрограммы приведены в приложениях 2 и 2.1 к Подпрограмме.</w:t>
      </w:r>
    </w:p>
    <w:p w14:paraId="4336382B" w14:textId="77777777" w:rsidR="00600F55" w:rsidRPr="00600F55" w:rsidRDefault="00600F55" w:rsidP="00600F55">
      <w:pPr>
        <w:autoSpaceDE w:val="0"/>
        <w:autoSpaceDN w:val="0"/>
        <w:adjustRightInd w:val="0"/>
        <w:ind w:firstLine="540"/>
        <w:jc w:val="both"/>
        <w:rPr>
          <w:sz w:val="20"/>
          <w:szCs w:val="20"/>
        </w:rPr>
      </w:pPr>
    </w:p>
    <w:p w14:paraId="121595E7" w14:textId="77777777" w:rsidR="00600F55" w:rsidRPr="00600F55" w:rsidRDefault="00600F55" w:rsidP="00600F55">
      <w:pPr>
        <w:autoSpaceDE w:val="0"/>
        <w:autoSpaceDN w:val="0"/>
        <w:adjustRightInd w:val="0"/>
        <w:ind w:firstLine="709"/>
        <w:jc w:val="center"/>
        <w:outlineLvl w:val="1"/>
        <w:rPr>
          <w:sz w:val="20"/>
          <w:szCs w:val="20"/>
        </w:rPr>
      </w:pPr>
      <w:r w:rsidRPr="00600F55">
        <w:rPr>
          <w:sz w:val="20"/>
          <w:szCs w:val="20"/>
        </w:rPr>
        <w:t>5. Ожидаемые и конечные результаты Подпрограммы</w:t>
      </w:r>
    </w:p>
    <w:p w14:paraId="61246EF2" w14:textId="77777777" w:rsidR="00600F55" w:rsidRPr="00600F55" w:rsidRDefault="00600F55" w:rsidP="00600F55">
      <w:pPr>
        <w:autoSpaceDE w:val="0"/>
        <w:autoSpaceDN w:val="0"/>
        <w:adjustRightInd w:val="0"/>
        <w:ind w:firstLine="709"/>
        <w:jc w:val="center"/>
        <w:outlineLvl w:val="1"/>
        <w:rPr>
          <w:sz w:val="20"/>
          <w:szCs w:val="20"/>
        </w:rPr>
      </w:pPr>
    </w:p>
    <w:p w14:paraId="4DC12450" w14:textId="77777777" w:rsidR="00600F55" w:rsidRPr="00600F55" w:rsidRDefault="00600F55" w:rsidP="00600F55">
      <w:pPr>
        <w:autoSpaceDE w:val="0"/>
        <w:autoSpaceDN w:val="0"/>
        <w:adjustRightInd w:val="0"/>
        <w:ind w:firstLine="540"/>
        <w:jc w:val="both"/>
        <w:rPr>
          <w:sz w:val="20"/>
          <w:szCs w:val="20"/>
        </w:rPr>
      </w:pPr>
      <w:r w:rsidRPr="00600F55">
        <w:rPr>
          <w:sz w:val="20"/>
          <w:szCs w:val="20"/>
        </w:rPr>
        <w:t>В результате реализации Подпрограммы планируется достичь следующих показателей:</w:t>
      </w:r>
    </w:p>
    <w:p w14:paraId="059AE835" w14:textId="77777777" w:rsidR="00600F55" w:rsidRPr="00600F55" w:rsidRDefault="00600F55" w:rsidP="00600F55">
      <w:pPr>
        <w:autoSpaceDE w:val="0"/>
        <w:autoSpaceDN w:val="0"/>
        <w:adjustRightInd w:val="0"/>
        <w:jc w:val="both"/>
        <w:rPr>
          <w:rFonts w:eastAsiaTheme="minorHAnsi"/>
          <w:sz w:val="20"/>
          <w:szCs w:val="20"/>
          <w:lang w:eastAsia="en-US"/>
        </w:rPr>
      </w:pPr>
      <w:r w:rsidRPr="00600F55">
        <w:rPr>
          <w:rFonts w:eastAsiaTheme="minorHAnsi"/>
          <w:sz w:val="20"/>
          <w:szCs w:val="20"/>
          <w:lang w:eastAsia="en-US"/>
        </w:rPr>
        <w:t>- Акт администрации об отсутствии увеличения числа аварий на объектах водоснабжения, и теплоснабжения, продолжительностью более 8 часов по сравнению с прошлым годом</w:t>
      </w:r>
    </w:p>
    <w:p w14:paraId="22CAF63F" w14:textId="77777777" w:rsidR="00600F55" w:rsidRPr="00600F55" w:rsidRDefault="00600F55" w:rsidP="00600F55">
      <w:pPr>
        <w:autoSpaceDE w:val="0"/>
        <w:autoSpaceDN w:val="0"/>
        <w:adjustRightInd w:val="0"/>
        <w:jc w:val="both"/>
        <w:rPr>
          <w:sz w:val="20"/>
          <w:szCs w:val="20"/>
        </w:rPr>
      </w:pPr>
      <w:r w:rsidRPr="00600F55">
        <w:rPr>
          <w:rFonts w:eastAsiaTheme="minorHAnsi"/>
          <w:sz w:val="20"/>
          <w:szCs w:val="20"/>
          <w:lang w:eastAsia="en-US"/>
        </w:rPr>
        <w:t>- Количество паспортов готовности к отопительному периоду муниципального образования, теплоснабжающих и теплосетевых организаций, потребителей или в случае неполучения паспортов готовности к отопительному периоду актов проверки готовности к отопительному периоду муниципального образования, теплоснабжающих и теплосетевых организаций, потребителей.</w:t>
      </w:r>
    </w:p>
    <w:p w14:paraId="5F55A32E" w14:textId="77777777" w:rsidR="00600F55" w:rsidRPr="00600F55" w:rsidRDefault="00600F55" w:rsidP="00600F55">
      <w:pPr>
        <w:ind w:right="-2"/>
        <w:rPr>
          <w:sz w:val="20"/>
          <w:szCs w:val="20"/>
        </w:rPr>
      </w:pPr>
    </w:p>
    <w:p w14:paraId="736202CF" w14:textId="77777777" w:rsidR="00600F55" w:rsidRPr="00600F55" w:rsidRDefault="00600F55" w:rsidP="00600F55">
      <w:pPr>
        <w:ind w:right="-2"/>
        <w:jc w:val="center"/>
        <w:rPr>
          <w:sz w:val="20"/>
          <w:szCs w:val="20"/>
        </w:rPr>
      </w:pPr>
      <w:r w:rsidRPr="00600F55">
        <w:rPr>
          <w:sz w:val="20"/>
          <w:szCs w:val="20"/>
        </w:rPr>
        <w:t>6. Ресурсное обеспечение Подпрограммы</w:t>
      </w:r>
    </w:p>
    <w:p w14:paraId="1212BD02" w14:textId="77777777" w:rsidR="00600F55" w:rsidRPr="00600F55" w:rsidRDefault="00600F55" w:rsidP="00600F55">
      <w:pPr>
        <w:ind w:right="-2"/>
        <w:jc w:val="center"/>
        <w:rPr>
          <w:sz w:val="20"/>
          <w:szCs w:val="20"/>
        </w:rPr>
      </w:pPr>
    </w:p>
    <w:p w14:paraId="73E9A84D" w14:textId="77777777" w:rsidR="00600F55" w:rsidRPr="00600F55" w:rsidRDefault="00600F55" w:rsidP="00600F55">
      <w:pPr>
        <w:autoSpaceDE w:val="0"/>
        <w:autoSpaceDN w:val="0"/>
        <w:adjustRightInd w:val="0"/>
        <w:ind w:firstLine="851"/>
        <w:jc w:val="both"/>
        <w:rPr>
          <w:sz w:val="20"/>
          <w:szCs w:val="20"/>
        </w:rPr>
      </w:pPr>
      <w:r w:rsidRPr="00600F55">
        <w:rPr>
          <w:sz w:val="20"/>
          <w:szCs w:val="20"/>
        </w:rPr>
        <w:t>Общий объем финансирования, необходимый для реализации Подпрограммы составит 161634,49824 тыс. рублей, в том числе по годам:</w:t>
      </w:r>
    </w:p>
    <w:p w14:paraId="65EA831D" w14:textId="77777777" w:rsidR="00600F55" w:rsidRPr="00600F55" w:rsidRDefault="00600F55" w:rsidP="00600F55">
      <w:pPr>
        <w:autoSpaceDE w:val="0"/>
        <w:autoSpaceDN w:val="0"/>
        <w:adjustRightInd w:val="0"/>
        <w:ind w:firstLine="851"/>
        <w:jc w:val="both"/>
        <w:rPr>
          <w:sz w:val="20"/>
          <w:szCs w:val="20"/>
        </w:rPr>
      </w:pPr>
      <w:r w:rsidRPr="00600F55">
        <w:rPr>
          <w:sz w:val="20"/>
          <w:szCs w:val="20"/>
        </w:rPr>
        <w:t>2024 год – 83214,13567 тыс. рублей;</w:t>
      </w:r>
    </w:p>
    <w:p w14:paraId="70B4D429" w14:textId="77777777" w:rsidR="00600F55" w:rsidRPr="00600F55" w:rsidRDefault="00600F55" w:rsidP="00600F55">
      <w:pPr>
        <w:autoSpaceDE w:val="0"/>
        <w:autoSpaceDN w:val="0"/>
        <w:adjustRightInd w:val="0"/>
        <w:ind w:firstLine="851"/>
        <w:jc w:val="both"/>
        <w:rPr>
          <w:sz w:val="20"/>
          <w:szCs w:val="20"/>
        </w:rPr>
      </w:pPr>
      <w:r w:rsidRPr="00600F55">
        <w:rPr>
          <w:sz w:val="20"/>
          <w:szCs w:val="20"/>
        </w:rPr>
        <w:t>2025 год – 47877,16175 тыс. рублей;</w:t>
      </w:r>
    </w:p>
    <w:p w14:paraId="643C26EC" w14:textId="77777777" w:rsidR="00600F55" w:rsidRPr="00600F55" w:rsidRDefault="00600F55" w:rsidP="00600F55">
      <w:pPr>
        <w:autoSpaceDE w:val="0"/>
        <w:autoSpaceDN w:val="0"/>
        <w:adjustRightInd w:val="0"/>
        <w:ind w:firstLine="851"/>
        <w:jc w:val="both"/>
        <w:rPr>
          <w:sz w:val="20"/>
          <w:szCs w:val="20"/>
        </w:rPr>
      </w:pPr>
      <w:r w:rsidRPr="00600F55">
        <w:rPr>
          <w:sz w:val="20"/>
          <w:szCs w:val="20"/>
        </w:rPr>
        <w:t>2026 год – 30543,20082 тыс. рублей;</w:t>
      </w:r>
    </w:p>
    <w:p w14:paraId="72AE19A7" w14:textId="77777777" w:rsidR="00600F55" w:rsidRPr="00600F55" w:rsidRDefault="00600F55" w:rsidP="00600F55">
      <w:pPr>
        <w:autoSpaceDE w:val="0"/>
        <w:autoSpaceDN w:val="0"/>
        <w:adjustRightInd w:val="0"/>
        <w:ind w:firstLine="851"/>
        <w:jc w:val="both"/>
        <w:rPr>
          <w:sz w:val="20"/>
          <w:szCs w:val="20"/>
        </w:rPr>
      </w:pPr>
      <w:r w:rsidRPr="00600F55">
        <w:rPr>
          <w:sz w:val="20"/>
          <w:szCs w:val="20"/>
        </w:rPr>
        <w:t>по источникам финансирования Подпрограммы:</w:t>
      </w:r>
    </w:p>
    <w:p w14:paraId="1C1B076B" w14:textId="77777777" w:rsidR="00600F55" w:rsidRPr="00600F55" w:rsidRDefault="00600F55" w:rsidP="00600F55">
      <w:pPr>
        <w:autoSpaceDE w:val="0"/>
        <w:autoSpaceDN w:val="0"/>
        <w:adjustRightInd w:val="0"/>
        <w:ind w:firstLine="851"/>
        <w:jc w:val="both"/>
        <w:rPr>
          <w:sz w:val="20"/>
          <w:szCs w:val="20"/>
        </w:rPr>
      </w:pPr>
      <w:r w:rsidRPr="00600F55">
        <w:rPr>
          <w:sz w:val="20"/>
          <w:szCs w:val="20"/>
        </w:rPr>
        <w:t>- областной бюджет Новосибирской области – 150658,01272 тыс. рублей, в том числе по годам:</w:t>
      </w:r>
    </w:p>
    <w:p w14:paraId="53F84F23" w14:textId="77777777" w:rsidR="00600F55" w:rsidRPr="00600F55" w:rsidRDefault="00600F55" w:rsidP="00600F55">
      <w:pPr>
        <w:autoSpaceDE w:val="0"/>
        <w:autoSpaceDN w:val="0"/>
        <w:adjustRightInd w:val="0"/>
        <w:ind w:firstLine="851"/>
        <w:jc w:val="both"/>
        <w:rPr>
          <w:sz w:val="20"/>
          <w:szCs w:val="20"/>
        </w:rPr>
      </w:pPr>
      <w:r w:rsidRPr="00600F55">
        <w:rPr>
          <w:sz w:val="20"/>
          <w:szCs w:val="20"/>
        </w:rPr>
        <w:t>2024 год – 73631,88272 тыс. рублей;</w:t>
      </w:r>
    </w:p>
    <w:p w14:paraId="7800E58D" w14:textId="77777777" w:rsidR="00600F55" w:rsidRPr="00600F55" w:rsidRDefault="00600F55" w:rsidP="00600F55">
      <w:pPr>
        <w:autoSpaceDE w:val="0"/>
        <w:autoSpaceDN w:val="0"/>
        <w:adjustRightInd w:val="0"/>
        <w:ind w:firstLine="851"/>
        <w:jc w:val="both"/>
        <w:rPr>
          <w:sz w:val="20"/>
          <w:szCs w:val="20"/>
        </w:rPr>
      </w:pPr>
      <w:r w:rsidRPr="00600F55">
        <w:rPr>
          <w:sz w:val="20"/>
          <w:szCs w:val="20"/>
        </w:rPr>
        <w:t>2025 год – 47063,25000 тыс. рублей;</w:t>
      </w:r>
    </w:p>
    <w:p w14:paraId="55734B61" w14:textId="77777777" w:rsidR="00600F55" w:rsidRPr="00600F55" w:rsidRDefault="00600F55" w:rsidP="00600F55">
      <w:pPr>
        <w:autoSpaceDE w:val="0"/>
        <w:autoSpaceDN w:val="0"/>
        <w:adjustRightInd w:val="0"/>
        <w:ind w:firstLine="851"/>
        <w:jc w:val="both"/>
        <w:rPr>
          <w:sz w:val="20"/>
          <w:szCs w:val="20"/>
        </w:rPr>
      </w:pPr>
      <w:r w:rsidRPr="00600F55">
        <w:rPr>
          <w:sz w:val="20"/>
          <w:szCs w:val="20"/>
        </w:rPr>
        <w:t>2026 год – 29962,88000 тыс. рублей;</w:t>
      </w:r>
    </w:p>
    <w:p w14:paraId="431FBD80" w14:textId="77777777" w:rsidR="00600F55" w:rsidRPr="00600F55" w:rsidRDefault="00600F55" w:rsidP="00600F55">
      <w:pPr>
        <w:autoSpaceDE w:val="0"/>
        <w:autoSpaceDN w:val="0"/>
        <w:adjustRightInd w:val="0"/>
        <w:ind w:firstLine="851"/>
        <w:jc w:val="both"/>
        <w:rPr>
          <w:sz w:val="20"/>
          <w:szCs w:val="20"/>
        </w:rPr>
      </w:pPr>
      <w:r w:rsidRPr="00600F55">
        <w:rPr>
          <w:sz w:val="20"/>
          <w:szCs w:val="20"/>
        </w:rPr>
        <w:t xml:space="preserve">- местный бюджет (прогнозные объемы на условиях </w:t>
      </w:r>
      <w:proofErr w:type="spellStart"/>
      <w:r w:rsidRPr="00600F55">
        <w:rPr>
          <w:sz w:val="20"/>
          <w:szCs w:val="20"/>
        </w:rPr>
        <w:t>софинансирования</w:t>
      </w:r>
      <w:proofErr w:type="spellEnd"/>
      <w:r w:rsidRPr="00600F55">
        <w:rPr>
          <w:sz w:val="20"/>
          <w:szCs w:val="20"/>
        </w:rPr>
        <w:t>) -</w:t>
      </w:r>
    </w:p>
    <w:p w14:paraId="33B5BB9B" w14:textId="77777777" w:rsidR="00600F55" w:rsidRPr="00600F55" w:rsidRDefault="00600F55" w:rsidP="00600F55">
      <w:pPr>
        <w:autoSpaceDE w:val="0"/>
        <w:autoSpaceDN w:val="0"/>
        <w:adjustRightInd w:val="0"/>
        <w:ind w:firstLine="851"/>
        <w:jc w:val="both"/>
        <w:rPr>
          <w:sz w:val="20"/>
          <w:szCs w:val="20"/>
        </w:rPr>
      </w:pPr>
      <w:r w:rsidRPr="00600F55">
        <w:rPr>
          <w:sz w:val="20"/>
          <w:szCs w:val="20"/>
        </w:rPr>
        <w:t xml:space="preserve">10976,48552 тыс. рублей, </w:t>
      </w:r>
    </w:p>
    <w:p w14:paraId="5DEAF68F" w14:textId="77777777" w:rsidR="00600F55" w:rsidRPr="00600F55" w:rsidRDefault="00600F55" w:rsidP="00600F55">
      <w:pPr>
        <w:autoSpaceDE w:val="0"/>
        <w:autoSpaceDN w:val="0"/>
        <w:adjustRightInd w:val="0"/>
        <w:ind w:firstLine="851"/>
        <w:jc w:val="both"/>
        <w:rPr>
          <w:sz w:val="20"/>
          <w:szCs w:val="20"/>
        </w:rPr>
      </w:pPr>
      <w:r w:rsidRPr="00600F55">
        <w:rPr>
          <w:sz w:val="20"/>
          <w:szCs w:val="20"/>
        </w:rPr>
        <w:t>в том числе по годам:</w:t>
      </w:r>
    </w:p>
    <w:p w14:paraId="1A01B035" w14:textId="77777777" w:rsidR="00600F55" w:rsidRPr="00600F55" w:rsidRDefault="00600F55" w:rsidP="00600F55">
      <w:pPr>
        <w:autoSpaceDE w:val="0"/>
        <w:autoSpaceDN w:val="0"/>
        <w:adjustRightInd w:val="0"/>
        <w:ind w:firstLine="851"/>
        <w:jc w:val="both"/>
        <w:rPr>
          <w:sz w:val="20"/>
          <w:szCs w:val="20"/>
        </w:rPr>
      </w:pPr>
      <w:r w:rsidRPr="00600F55">
        <w:rPr>
          <w:sz w:val="20"/>
          <w:szCs w:val="20"/>
        </w:rPr>
        <w:t>2024 год – 9582,25295 тыс. рублей;</w:t>
      </w:r>
    </w:p>
    <w:p w14:paraId="4DD19614" w14:textId="77777777" w:rsidR="00600F55" w:rsidRPr="00600F55" w:rsidRDefault="00600F55" w:rsidP="00600F55">
      <w:pPr>
        <w:autoSpaceDE w:val="0"/>
        <w:autoSpaceDN w:val="0"/>
        <w:adjustRightInd w:val="0"/>
        <w:ind w:firstLine="851"/>
        <w:jc w:val="both"/>
        <w:rPr>
          <w:sz w:val="20"/>
          <w:szCs w:val="20"/>
        </w:rPr>
      </w:pPr>
      <w:r w:rsidRPr="00600F55">
        <w:rPr>
          <w:sz w:val="20"/>
          <w:szCs w:val="20"/>
        </w:rPr>
        <w:t>2025 год – 813,91175 тыс. рублей;</w:t>
      </w:r>
    </w:p>
    <w:p w14:paraId="7C775946" w14:textId="77777777" w:rsidR="00600F55" w:rsidRPr="00600F55" w:rsidRDefault="00600F55" w:rsidP="00600F55">
      <w:pPr>
        <w:autoSpaceDE w:val="0"/>
        <w:autoSpaceDN w:val="0"/>
        <w:adjustRightInd w:val="0"/>
        <w:ind w:firstLine="851"/>
        <w:jc w:val="both"/>
        <w:rPr>
          <w:sz w:val="20"/>
          <w:szCs w:val="20"/>
        </w:rPr>
      </w:pPr>
      <w:r w:rsidRPr="00600F55">
        <w:rPr>
          <w:sz w:val="20"/>
          <w:szCs w:val="20"/>
        </w:rPr>
        <w:t>2026 год – 580,32082 тыс. рублей.</w:t>
      </w:r>
    </w:p>
    <w:p w14:paraId="09A8D4BC" w14:textId="77777777" w:rsidR="00600F55" w:rsidRPr="00600F55" w:rsidRDefault="00600F55" w:rsidP="00600F55">
      <w:pPr>
        <w:ind w:right="-2" w:firstLine="851"/>
        <w:jc w:val="both"/>
        <w:rPr>
          <w:sz w:val="20"/>
          <w:szCs w:val="20"/>
        </w:rPr>
      </w:pPr>
      <w:r w:rsidRPr="00600F55">
        <w:rPr>
          <w:sz w:val="20"/>
          <w:szCs w:val="20"/>
        </w:rPr>
        <w:t>Суммы средств, выделяемые из областного бюджета Новосибирской области и местного бюджета, подлежат ежегодному уточнению исходя из возможностей бюджетов всех уровней. В Подпрограмме приведена прогнозная (справочная) информация об объемах средств местного и областного бюджета.</w:t>
      </w:r>
    </w:p>
    <w:p w14:paraId="2CF5DEFB" w14:textId="77777777" w:rsidR="00600F55" w:rsidRPr="00600F55" w:rsidRDefault="00600F55" w:rsidP="00600F55">
      <w:pPr>
        <w:ind w:right="-2" w:firstLine="851"/>
        <w:jc w:val="both"/>
        <w:rPr>
          <w:sz w:val="20"/>
          <w:szCs w:val="20"/>
        </w:rPr>
      </w:pPr>
      <w:r w:rsidRPr="00600F55">
        <w:rPr>
          <w:sz w:val="20"/>
          <w:szCs w:val="20"/>
        </w:rPr>
        <w:t xml:space="preserve"> Сводные финансовые затраты по Подпрограмме с распределением расходов по годам и источникам финансирования  приведены в приложении 3 к Подпрограмме.</w:t>
      </w:r>
    </w:p>
    <w:p w14:paraId="6F77FCE0" w14:textId="77777777" w:rsidR="00600F55" w:rsidRPr="00600F55" w:rsidRDefault="00600F55" w:rsidP="00600F55">
      <w:pPr>
        <w:ind w:right="-2" w:firstLine="851"/>
        <w:jc w:val="both"/>
        <w:rPr>
          <w:sz w:val="20"/>
          <w:szCs w:val="20"/>
        </w:rPr>
      </w:pPr>
    </w:p>
    <w:p w14:paraId="692D1855" w14:textId="77777777" w:rsidR="00600F55" w:rsidRPr="00600F55" w:rsidRDefault="00600F55" w:rsidP="00600F55">
      <w:pPr>
        <w:ind w:right="-2" w:firstLine="851"/>
        <w:jc w:val="both"/>
        <w:rPr>
          <w:sz w:val="20"/>
          <w:szCs w:val="20"/>
        </w:rPr>
      </w:pPr>
    </w:p>
    <w:p w14:paraId="020B5192" w14:textId="77777777" w:rsidR="00600F55" w:rsidRPr="00600F55" w:rsidRDefault="00600F55" w:rsidP="00600F55">
      <w:pPr>
        <w:ind w:right="-2" w:firstLine="851"/>
        <w:jc w:val="both"/>
        <w:rPr>
          <w:sz w:val="20"/>
          <w:szCs w:val="20"/>
        </w:rPr>
      </w:pPr>
    </w:p>
    <w:p w14:paraId="0744F59B" w14:textId="77777777" w:rsidR="00600F55" w:rsidRPr="00600F55" w:rsidRDefault="00600F55" w:rsidP="00600F55">
      <w:pPr>
        <w:ind w:right="-2" w:firstLine="851"/>
        <w:jc w:val="both"/>
        <w:rPr>
          <w:sz w:val="20"/>
          <w:szCs w:val="20"/>
        </w:rPr>
      </w:pPr>
    </w:p>
    <w:p w14:paraId="7B8EEB30" w14:textId="77777777" w:rsidR="00600F55" w:rsidRPr="00600F55" w:rsidRDefault="00600F55" w:rsidP="00600F55">
      <w:pPr>
        <w:ind w:right="-2" w:firstLine="851"/>
        <w:jc w:val="both"/>
        <w:rPr>
          <w:sz w:val="20"/>
          <w:szCs w:val="20"/>
        </w:rPr>
      </w:pPr>
    </w:p>
    <w:p w14:paraId="34E183E5" w14:textId="77777777" w:rsidR="00600F55" w:rsidRPr="00600F55" w:rsidRDefault="00600F55" w:rsidP="00600F55">
      <w:pPr>
        <w:ind w:right="-2" w:firstLine="851"/>
        <w:jc w:val="both"/>
        <w:rPr>
          <w:sz w:val="20"/>
          <w:szCs w:val="20"/>
        </w:rPr>
      </w:pPr>
    </w:p>
    <w:p w14:paraId="4A8DAF4C" w14:textId="77777777" w:rsidR="00600F55" w:rsidRPr="00600F55" w:rsidRDefault="00600F55" w:rsidP="00600F55">
      <w:pPr>
        <w:ind w:right="-2" w:firstLine="851"/>
        <w:jc w:val="both"/>
        <w:rPr>
          <w:sz w:val="20"/>
          <w:szCs w:val="20"/>
        </w:rPr>
      </w:pPr>
    </w:p>
    <w:p w14:paraId="388ADEE9" w14:textId="77777777" w:rsidR="00600F55" w:rsidRPr="00600F55" w:rsidRDefault="00600F55" w:rsidP="00600F55">
      <w:pPr>
        <w:ind w:right="-2" w:firstLine="851"/>
        <w:jc w:val="both"/>
        <w:rPr>
          <w:sz w:val="20"/>
          <w:szCs w:val="20"/>
        </w:rPr>
      </w:pPr>
    </w:p>
    <w:p w14:paraId="4296647D" w14:textId="77777777" w:rsidR="00600F55" w:rsidRPr="00600F55" w:rsidRDefault="00600F55" w:rsidP="00600F55">
      <w:pPr>
        <w:ind w:right="-2" w:firstLine="851"/>
        <w:jc w:val="both"/>
        <w:rPr>
          <w:sz w:val="20"/>
          <w:szCs w:val="20"/>
        </w:rPr>
      </w:pPr>
    </w:p>
    <w:p w14:paraId="1E99F311" w14:textId="77777777" w:rsidR="00600F55" w:rsidRPr="00600F55" w:rsidRDefault="00600F55" w:rsidP="00600F55">
      <w:pPr>
        <w:ind w:right="-2" w:firstLine="851"/>
        <w:jc w:val="both"/>
        <w:rPr>
          <w:sz w:val="20"/>
          <w:szCs w:val="20"/>
        </w:rPr>
      </w:pPr>
    </w:p>
    <w:p w14:paraId="130E9CFC" w14:textId="77777777" w:rsidR="00600F55" w:rsidRPr="00600F55" w:rsidRDefault="00600F55" w:rsidP="00600F55">
      <w:pPr>
        <w:ind w:right="-2" w:firstLine="851"/>
        <w:jc w:val="both"/>
        <w:rPr>
          <w:sz w:val="20"/>
          <w:szCs w:val="20"/>
        </w:rPr>
      </w:pPr>
    </w:p>
    <w:p w14:paraId="32A91FCD" w14:textId="77777777" w:rsidR="00600F55" w:rsidRPr="00600F55" w:rsidRDefault="00600F55" w:rsidP="00600F55">
      <w:pPr>
        <w:ind w:right="-2" w:firstLine="851"/>
        <w:jc w:val="both"/>
        <w:rPr>
          <w:sz w:val="20"/>
          <w:szCs w:val="20"/>
        </w:rPr>
      </w:pPr>
    </w:p>
    <w:p w14:paraId="1D35D46A" w14:textId="77777777" w:rsidR="00600F55" w:rsidRPr="00600F55" w:rsidRDefault="00600F55" w:rsidP="00600F55">
      <w:pPr>
        <w:ind w:right="-2" w:firstLine="851"/>
        <w:jc w:val="both"/>
        <w:rPr>
          <w:sz w:val="20"/>
          <w:szCs w:val="20"/>
        </w:rPr>
      </w:pPr>
    </w:p>
    <w:p w14:paraId="3522B14A" w14:textId="77777777" w:rsidR="00600F55" w:rsidRPr="00600F55" w:rsidRDefault="00600F55" w:rsidP="00600F55">
      <w:pPr>
        <w:ind w:right="-2" w:firstLine="851"/>
        <w:jc w:val="both"/>
        <w:rPr>
          <w:sz w:val="20"/>
          <w:szCs w:val="20"/>
        </w:rPr>
      </w:pPr>
    </w:p>
    <w:p w14:paraId="0EF82200" w14:textId="77777777" w:rsidR="00600F55" w:rsidRPr="00600F55" w:rsidRDefault="00600F55" w:rsidP="00600F55">
      <w:pPr>
        <w:ind w:right="-2" w:firstLine="851"/>
        <w:jc w:val="both"/>
        <w:rPr>
          <w:sz w:val="20"/>
          <w:szCs w:val="20"/>
        </w:rPr>
      </w:pPr>
    </w:p>
    <w:p w14:paraId="603D23BA" w14:textId="77777777" w:rsidR="00600F55" w:rsidRPr="00600F55" w:rsidRDefault="00600F55" w:rsidP="00600F55">
      <w:pPr>
        <w:ind w:right="-2" w:firstLine="851"/>
        <w:jc w:val="both"/>
        <w:rPr>
          <w:sz w:val="20"/>
          <w:szCs w:val="20"/>
        </w:rPr>
      </w:pPr>
    </w:p>
    <w:p w14:paraId="24908C96" w14:textId="77777777" w:rsidR="00600F55" w:rsidRPr="00600F55" w:rsidRDefault="00600F55" w:rsidP="00600F55">
      <w:pPr>
        <w:ind w:right="-2" w:firstLine="851"/>
        <w:jc w:val="both"/>
        <w:rPr>
          <w:sz w:val="20"/>
          <w:szCs w:val="20"/>
        </w:rPr>
      </w:pPr>
    </w:p>
    <w:p w14:paraId="586E0D30" w14:textId="77777777" w:rsidR="00600F55" w:rsidRPr="00600F55" w:rsidRDefault="00600F55" w:rsidP="00600F55">
      <w:pPr>
        <w:ind w:right="-2" w:firstLine="851"/>
        <w:jc w:val="both"/>
        <w:rPr>
          <w:sz w:val="20"/>
          <w:szCs w:val="20"/>
        </w:rPr>
        <w:sectPr w:rsidR="00600F55" w:rsidRPr="00600F55" w:rsidSect="00CE6665">
          <w:footerReference w:type="even" r:id="rId26"/>
          <w:footerReference w:type="default" r:id="rId27"/>
          <w:pgSz w:w="11906" w:h="16838"/>
          <w:pgMar w:top="1134" w:right="567" w:bottom="709" w:left="1077" w:header="709" w:footer="709" w:gutter="0"/>
          <w:cols w:space="708"/>
          <w:docGrid w:linePitch="360"/>
        </w:sectPr>
      </w:pPr>
    </w:p>
    <w:p w14:paraId="10FCDB35" w14:textId="77777777" w:rsidR="00600F55" w:rsidRPr="00600F55" w:rsidRDefault="00600F55" w:rsidP="00600F55">
      <w:pPr>
        <w:ind w:firstLine="709"/>
        <w:jc w:val="right"/>
        <w:rPr>
          <w:sz w:val="20"/>
          <w:szCs w:val="20"/>
        </w:rPr>
      </w:pPr>
      <w:r w:rsidRPr="00600F55">
        <w:rPr>
          <w:sz w:val="20"/>
          <w:szCs w:val="20"/>
        </w:rPr>
        <w:t>Приложение №1</w:t>
      </w:r>
    </w:p>
    <w:p w14:paraId="4F7241E4" w14:textId="77777777" w:rsidR="00600F55" w:rsidRPr="00600F55" w:rsidRDefault="00600F55" w:rsidP="00600F55">
      <w:pPr>
        <w:autoSpaceDE w:val="0"/>
        <w:autoSpaceDN w:val="0"/>
        <w:adjustRightInd w:val="0"/>
        <w:ind w:firstLine="540"/>
        <w:jc w:val="right"/>
        <w:rPr>
          <w:sz w:val="20"/>
          <w:szCs w:val="20"/>
        </w:rPr>
      </w:pPr>
      <w:r w:rsidRPr="00600F55">
        <w:rPr>
          <w:sz w:val="20"/>
          <w:szCs w:val="20"/>
        </w:rPr>
        <w:t xml:space="preserve">К подпрограмме </w:t>
      </w:r>
    </w:p>
    <w:p w14:paraId="6D56A629" w14:textId="77777777" w:rsidR="00600F55" w:rsidRPr="00600F55" w:rsidRDefault="00600F55" w:rsidP="00600F55">
      <w:pPr>
        <w:autoSpaceDE w:val="0"/>
        <w:autoSpaceDN w:val="0"/>
        <w:adjustRightInd w:val="0"/>
        <w:ind w:firstLine="540"/>
        <w:jc w:val="right"/>
        <w:rPr>
          <w:sz w:val="20"/>
          <w:szCs w:val="20"/>
        </w:rPr>
      </w:pPr>
      <w:r w:rsidRPr="00600F55">
        <w:rPr>
          <w:sz w:val="20"/>
          <w:szCs w:val="20"/>
        </w:rPr>
        <w:t>«Безопасность жилищно-коммунального хозяйства</w:t>
      </w:r>
    </w:p>
    <w:p w14:paraId="30316709" w14:textId="77777777" w:rsidR="00600F55" w:rsidRPr="00600F55" w:rsidRDefault="00600F55" w:rsidP="00600F55">
      <w:pPr>
        <w:autoSpaceDE w:val="0"/>
        <w:autoSpaceDN w:val="0"/>
        <w:adjustRightInd w:val="0"/>
        <w:ind w:firstLine="540"/>
        <w:jc w:val="right"/>
        <w:rPr>
          <w:sz w:val="20"/>
          <w:szCs w:val="20"/>
        </w:rPr>
      </w:pPr>
      <w:r w:rsidRPr="00600F55">
        <w:rPr>
          <w:sz w:val="20"/>
          <w:szCs w:val="20"/>
        </w:rPr>
        <w:t xml:space="preserve"> Куйбышевского муниципального района </w:t>
      </w:r>
    </w:p>
    <w:p w14:paraId="724A8CB9" w14:textId="77777777" w:rsidR="00600F55" w:rsidRPr="00600F55" w:rsidRDefault="00600F55" w:rsidP="00600F55">
      <w:pPr>
        <w:autoSpaceDE w:val="0"/>
        <w:autoSpaceDN w:val="0"/>
        <w:adjustRightInd w:val="0"/>
        <w:ind w:firstLine="540"/>
        <w:jc w:val="right"/>
        <w:rPr>
          <w:sz w:val="20"/>
          <w:szCs w:val="20"/>
        </w:rPr>
      </w:pPr>
      <w:r w:rsidRPr="00600F55">
        <w:rPr>
          <w:sz w:val="20"/>
          <w:szCs w:val="20"/>
        </w:rPr>
        <w:t>Новосибирской области на  2024-2026 годы»</w:t>
      </w:r>
    </w:p>
    <w:p w14:paraId="310587D9" w14:textId="77777777" w:rsidR="00600F55" w:rsidRPr="00600F55" w:rsidRDefault="00600F55" w:rsidP="00600F55">
      <w:pPr>
        <w:autoSpaceDE w:val="0"/>
        <w:autoSpaceDN w:val="0"/>
        <w:adjustRightInd w:val="0"/>
        <w:ind w:firstLine="540"/>
        <w:jc w:val="center"/>
        <w:rPr>
          <w:sz w:val="20"/>
          <w:szCs w:val="20"/>
        </w:rPr>
      </w:pPr>
    </w:p>
    <w:p w14:paraId="3C396660" w14:textId="77777777" w:rsidR="00600F55" w:rsidRPr="00600F55" w:rsidRDefault="00600F55" w:rsidP="00600F55">
      <w:pPr>
        <w:ind w:firstLine="709"/>
        <w:jc w:val="both"/>
        <w:rPr>
          <w:sz w:val="20"/>
          <w:szCs w:val="20"/>
        </w:rPr>
      </w:pPr>
    </w:p>
    <w:p w14:paraId="011942DA" w14:textId="77777777" w:rsidR="00600F55" w:rsidRPr="00600F55" w:rsidRDefault="00600F55" w:rsidP="00600F55">
      <w:pPr>
        <w:autoSpaceDE w:val="0"/>
        <w:autoSpaceDN w:val="0"/>
        <w:adjustRightInd w:val="0"/>
        <w:ind w:firstLine="540"/>
        <w:jc w:val="center"/>
        <w:rPr>
          <w:sz w:val="20"/>
          <w:szCs w:val="20"/>
        </w:rPr>
      </w:pPr>
      <w:r w:rsidRPr="00600F55">
        <w:rPr>
          <w:sz w:val="20"/>
          <w:szCs w:val="20"/>
        </w:rPr>
        <w:t>Цели, задачи и целевые индикаторы Подпрограммы «Безопасность жилищно-коммунального хозяйства</w:t>
      </w:r>
    </w:p>
    <w:p w14:paraId="41264DBB" w14:textId="77777777" w:rsidR="00600F55" w:rsidRPr="00600F55" w:rsidRDefault="00600F55" w:rsidP="00600F55">
      <w:pPr>
        <w:autoSpaceDE w:val="0"/>
        <w:autoSpaceDN w:val="0"/>
        <w:adjustRightInd w:val="0"/>
        <w:ind w:firstLine="540"/>
        <w:jc w:val="center"/>
        <w:rPr>
          <w:sz w:val="20"/>
          <w:szCs w:val="20"/>
        </w:rPr>
      </w:pPr>
      <w:r w:rsidRPr="00600F55">
        <w:rPr>
          <w:sz w:val="20"/>
          <w:szCs w:val="20"/>
        </w:rPr>
        <w:t>Куйбышевского муниципального района Новосибирской области на  2024-2026 годы»</w:t>
      </w:r>
    </w:p>
    <w:p w14:paraId="7580E309" w14:textId="77777777" w:rsidR="00600F55" w:rsidRPr="00600F55" w:rsidRDefault="00600F55" w:rsidP="00600F55">
      <w:pPr>
        <w:widowControl w:val="0"/>
        <w:autoSpaceDE w:val="0"/>
        <w:autoSpaceDN w:val="0"/>
        <w:adjustRightInd w:val="0"/>
        <w:ind w:firstLine="720"/>
        <w:jc w:val="both"/>
        <w:rPr>
          <w:sz w:val="20"/>
          <w:szCs w:val="20"/>
        </w:rPr>
      </w:pPr>
    </w:p>
    <w:tbl>
      <w:tblPr>
        <w:tblW w:w="15026" w:type="dxa"/>
        <w:tblCellSpacing w:w="5" w:type="nil"/>
        <w:tblInd w:w="75" w:type="dxa"/>
        <w:tblLayout w:type="fixed"/>
        <w:tblCellMar>
          <w:left w:w="75" w:type="dxa"/>
          <w:right w:w="75" w:type="dxa"/>
        </w:tblCellMar>
        <w:tblLook w:val="0000" w:firstRow="0" w:lastRow="0" w:firstColumn="0" w:lastColumn="0" w:noHBand="0" w:noVBand="0"/>
      </w:tblPr>
      <w:tblGrid>
        <w:gridCol w:w="4820"/>
        <w:gridCol w:w="4394"/>
        <w:gridCol w:w="992"/>
        <w:gridCol w:w="1134"/>
        <w:gridCol w:w="1018"/>
        <w:gridCol w:w="876"/>
        <w:gridCol w:w="1792"/>
      </w:tblGrid>
      <w:tr w:rsidR="00600F55" w:rsidRPr="00600F55" w14:paraId="62EC35B4" w14:textId="77777777" w:rsidTr="00453A3F">
        <w:trPr>
          <w:tblCellSpacing w:w="5" w:type="nil"/>
        </w:trPr>
        <w:tc>
          <w:tcPr>
            <w:tcW w:w="4820" w:type="dxa"/>
            <w:vMerge w:val="restart"/>
            <w:tcBorders>
              <w:top w:val="single" w:sz="4" w:space="0" w:color="auto"/>
              <w:left w:val="single" w:sz="4" w:space="0" w:color="auto"/>
              <w:bottom w:val="single" w:sz="4" w:space="0" w:color="auto"/>
              <w:right w:val="single" w:sz="4" w:space="0" w:color="auto"/>
            </w:tcBorders>
          </w:tcPr>
          <w:p w14:paraId="6C92CF58" w14:textId="77777777" w:rsidR="00600F55" w:rsidRPr="00600F55" w:rsidRDefault="00600F55" w:rsidP="00600F55">
            <w:pPr>
              <w:autoSpaceDE w:val="0"/>
              <w:autoSpaceDN w:val="0"/>
              <w:adjustRightInd w:val="0"/>
              <w:jc w:val="center"/>
              <w:rPr>
                <w:sz w:val="20"/>
                <w:szCs w:val="20"/>
                <w:lang w:eastAsia="en-US"/>
              </w:rPr>
            </w:pPr>
            <w:r w:rsidRPr="00600F55">
              <w:rPr>
                <w:sz w:val="20"/>
                <w:szCs w:val="20"/>
                <w:lang w:eastAsia="en-US"/>
              </w:rPr>
              <w:t>Цель/задачи, требующие решения для достижения цели</w:t>
            </w:r>
          </w:p>
        </w:tc>
        <w:tc>
          <w:tcPr>
            <w:tcW w:w="4394" w:type="dxa"/>
            <w:vMerge w:val="restart"/>
            <w:tcBorders>
              <w:top w:val="single" w:sz="4" w:space="0" w:color="auto"/>
              <w:left w:val="single" w:sz="4" w:space="0" w:color="auto"/>
              <w:bottom w:val="single" w:sz="4" w:space="0" w:color="auto"/>
              <w:right w:val="single" w:sz="4" w:space="0" w:color="auto"/>
            </w:tcBorders>
          </w:tcPr>
          <w:p w14:paraId="57296591" w14:textId="77777777" w:rsidR="00600F55" w:rsidRPr="00600F55" w:rsidRDefault="00600F55" w:rsidP="00600F55">
            <w:pPr>
              <w:autoSpaceDE w:val="0"/>
              <w:autoSpaceDN w:val="0"/>
              <w:adjustRightInd w:val="0"/>
              <w:jc w:val="center"/>
              <w:rPr>
                <w:sz w:val="20"/>
                <w:szCs w:val="20"/>
                <w:lang w:eastAsia="en-US"/>
              </w:rPr>
            </w:pPr>
            <w:r w:rsidRPr="00600F55">
              <w:rPr>
                <w:sz w:val="20"/>
                <w:szCs w:val="20"/>
                <w:lang w:eastAsia="en-US"/>
              </w:rPr>
              <w:t>Наименование целевого индикатора</w:t>
            </w:r>
          </w:p>
        </w:tc>
        <w:tc>
          <w:tcPr>
            <w:tcW w:w="992" w:type="dxa"/>
            <w:vMerge w:val="restart"/>
            <w:tcBorders>
              <w:top w:val="single" w:sz="4" w:space="0" w:color="auto"/>
              <w:left w:val="single" w:sz="4" w:space="0" w:color="auto"/>
              <w:bottom w:val="single" w:sz="4" w:space="0" w:color="auto"/>
              <w:right w:val="single" w:sz="4" w:space="0" w:color="auto"/>
            </w:tcBorders>
          </w:tcPr>
          <w:p w14:paraId="6A2A5C97" w14:textId="77777777" w:rsidR="00600F55" w:rsidRPr="00600F55" w:rsidRDefault="00600F55" w:rsidP="00600F55">
            <w:pPr>
              <w:autoSpaceDE w:val="0"/>
              <w:autoSpaceDN w:val="0"/>
              <w:adjustRightInd w:val="0"/>
              <w:jc w:val="center"/>
              <w:rPr>
                <w:sz w:val="20"/>
                <w:szCs w:val="20"/>
                <w:lang w:eastAsia="en-US"/>
              </w:rPr>
            </w:pPr>
            <w:r w:rsidRPr="00600F55">
              <w:rPr>
                <w:sz w:val="20"/>
                <w:szCs w:val="20"/>
                <w:lang w:eastAsia="en-US"/>
              </w:rPr>
              <w:t>Ед. измерения</w:t>
            </w:r>
          </w:p>
        </w:tc>
        <w:tc>
          <w:tcPr>
            <w:tcW w:w="3028" w:type="dxa"/>
            <w:gridSpan w:val="3"/>
            <w:tcBorders>
              <w:top w:val="single" w:sz="4" w:space="0" w:color="auto"/>
              <w:left w:val="single" w:sz="4" w:space="0" w:color="auto"/>
              <w:bottom w:val="single" w:sz="4" w:space="0" w:color="auto"/>
              <w:right w:val="single" w:sz="4" w:space="0" w:color="auto"/>
            </w:tcBorders>
          </w:tcPr>
          <w:p w14:paraId="762F02CA" w14:textId="77777777" w:rsidR="00600F55" w:rsidRPr="00600F55" w:rsidRDefault="00600F55" w:rsidP="00600F55">
            <w:pPr>
              <w:autoSpaceDE w:val="0"/>
              <w:autoSpaceDN w:val="0"/>
              <w:adjustRightInd w:val="0"/>
              <w:jc w:val="center"/>
              <w:rPr>
                <w:sz w:val="20"/>
                <w:szCs w:val="20"/>
                <w:lang w:eastAsia="en-US"/>
              </w:rPr>
            </w:pPr>
            <w:r w:rsidRPr="00600F55">
              <w:rPr>
                <w:sz w:val="20"/>
                <w:szCs w:val="20"/>
                <w:lang w:eastAsia="en-US"/>
              </w:rPr>
              <w:t>Значение целевого индикатора</w:t>
            </w:r>
          </w:p>
        </w:tc>
        <w:tc>
          <w:tcPr>
            <w:tcW w:w="1792" w:type="dxa"/>
            <w:vMerge w:val="restart"/>
            <w:tcBorders>
              <w:top w:val="single" w:sz="4" w:space="0" w:color="auto"/>
              <w:left w:val="single" w:sz="4" w:space="0" w:color="auto"/>
              <w:bottom w:val="single" w:sz="4" w:space="0" w:color="auto"/>
              <w:right w:val="single" w:sz="4" w:space="0" w:color="auto"/>
            </w:tcBorders>
          </w:tcPr>
          <w:p w14:paraId="048AFBD8" w14:textId="77777777" w:rsidR="00600F55" w:rsidRPr="00600F55" w:rsidRDefault="00600F55" w:rsidP="00600F55">
            <w:pPr>
              <w:autoSpaceDE w:val="0"/>
              <w:autoSpaceDN w:val="0"/>
              <w:adjustRightInd w:val="0"/>
              <w:jc w:val="center"/>
              <w:rPr>
                <w:sz w:val="20"/>
                <w:szCs w:val="20"/>
                <w:lang w:eastAsia="en-US"/>
              </w:rPr>
            </w:pPr>
            <w:r w:rsidRPr="00600F55">
              <w:rPr>
                <w:sz w:val="20"/>
                <w:szCs w:val="20"/>
                <w:lang w:eastAsia="en-US"/>
              </w:rPr>
              <w:t>Примечание</w:t>
            </w:r>
          </w:p>
        </w:tc>
      </w:tr>
      <w:tr w:rsidR="00600F55" w:rsidRPr="00600F55" w14:paraId="1DC83C7E" w14:textId="77777777" w:rsidTr="00453A3F">
        <w:trPr>
          <w:tblCellSpacing w:w="5" w:type="nil"/>
        </w:trPr>
        <w:tc>
          <w:tcPr>
            <w:tcW w:w="4820" w:type="dxa"/>
            <w:vMerge/>
            <w:tcBorders>
              <w:left w:val="single" w:sz="4" w:space="0" w:color="auto"/>
              <w:bottom w:val="single" w:sz="4" w:space="0" w:color="auto"/>
              <w:right w:val="single" w:sz="4" w:space="0" w:color="auto"/>
            </w:tcBorders>
          </w:tcPr>
          <w:p w14:paraId="1AD528FD" w14:textId="77777777" w:rsidR="00600F55" w:rsidRPr="00600F55" w:rsidRDefault="00600F55" w:rsidP="00600F55">
            <w:pPr>
              <w:autoSpaceDE w:val="0"/>
              <w:autoSpaceDN w:val="0"/>
              <w:adjustRightInd w:val="0"/>
              <w:rPr>
                <w:sz w:val="20"/>
                <w:szCs w:val="20"/>
                <w:lang w:eastAsia="en-US"/>
              </w:rPr>
            </w:pPr>
          </w:p>
        </w:tc>
        <w:tc>
          <w:tcPr>
            <w:tcW w:w="4394" w:type="dxa"/>
            <w:vMerge/>
            <w:tcBorders>
              <w:left w:val="single" w:sz="4" w:space="0" w:color="auto"/>
              <w:bottom w:val="single" w:sz="4" w:space="0" w:color="auto"/>
              <w:right w:val="single" w:sz="4" w:space="0" w:color="auto"/>
            </w:tcBorders>
          </w:tcPr>
          <w:p w14:paraId="7E922947" w14:textId="77777777" w:rsidR="00600F55" w:rsidRPr="00600F55" w:rsidRDefault="00600F55" w:rsidP="00600F55">
            <w:pPr>
              <w:autoSpaceDE w:val="0"/>
              <w:autoSpaceDN w:val="0"/>
              <w:adjustRightInd w:val="0"/>
              <w:rPr>
                <w:sz w:val="20"/>
                <w:szCs w:val="20"/>
                <w:lang w:eastAsia="en-US"/>
              </w:rPr>
            </w:pPr>
          </w:p>
        </w:tc>
        <w:tc>
          <w:tcPr>
            <w:tcW w:w="992" w:type="dxa"/>
            <w:vMerge/>
            <w:tcBorders>
              <w:left w:val="single" w:sz="4" w:space="0" w:color="auto"/>
              <w:bottom w:val="single" w:sz="4" w:space="0" w:color="auto"/>
              <w:right w:val="single" w:sz="4" w:space="0" w:color="auto"/>
            </w:tcBorders>
          </w:tcPr>
          <w:p w14:paraId="484691E9" w14:textId="77777777" w:rsidR="00600F55" w:rsidRPr="00600F55" w:rsidRDefault="00600F55" w:rsidP="00600F55">
            <w:pPr>
              <w:autoSpaceDE w:val="0"/>
              <w:autoSpaceDN w:val="0"/>
              <w:adjustRightInd w:val="0"/>
              <w:rPr>
                <w:sz w:val="20"/>
                <w:szCs w:val="20"/>
                <w:lang w:eastAsia="en-US"/>
              </w:rPr>
            </w:pPr>
          </w:p>
        </w:tc>
        <w:tc>
          <w:tcPr>
            <w:tcW w:w="3028" w:type="dxa"/>
            <w:gridSpan w:val="3"/>
            <w:tcBorders>
              <w:left w:val="single" w:sz="4" w:space="0" w:color="auto"/>
              <w:bottom w:val="single" w:sz="4" w:space="0" w:color="auto"/>
              <w:right w:val="single" w:sz="4" w:space="0" w:color="auto"/>
            </w:tcBorders>
          </w:tcPr>
          <w:p w14:paraId="56588111" w14:textId="77777777" w:rsidR="00600F55" w:rsidRPr="00600F55" w:rsidRDefault="00600F55" w:rsidP="00600F55">
            <w:pPr>
              <w:autoSpaceDE w:val="0"/>
              <w:autoSpaceDN w:val="0"/>
              <w:adjustRightInd w:val="0"/>
              <w:jc w:val="center"/>
              <w:rPr>
                <w:sz w:val="20"/>
                <w:szCs w:val="20"/>
                <w:lang w:eastAsia="en-US"/>
              </w:rPr>
            </w:pPr>
            <w:r w:rsidRPr="00600F55">
              <w:rPr>
                <w:sz w:val="20"/>
                <w:szCs w:val="20"/>
                <w:lang w:eastAsia="en-US"/>
              </w:rPr>
              <w:t>в том числе по годам</w:t>
            </w:r>
          </w:p>
        </w:tc>
        <w:tc>
          <w:tcPr>
            <w:tcW w:w="1792" w:type="dxa"/>
            <w:vMerge/>
            <w:tcBorders>
              <w:left w:val="single" w:sz="4" w:space="0" w:color="auto"/>
              <w:bottom w:val="single" w:sz="4" w:space="0" w:color="auto"/>
              <w:right w:val="single" w:sz="4" w:space="0" w:color="auto"/>
            </w:tcBorders>
          </w:tcPr>
          <w:p w14:paraId="1C5C58D2" w14:textId="77777777" w:rsidR="00600F55" w:rsidRPr="00600F55" w:rsidRDefault="00600F55" w:rsidP="00600F55">
            <w:pPr>
              <w:autoSpaceDE w:val="0"/>
              <w:autoSpaceDN w:val="0"/>
              <w:adjustRightInd w:val="0"/>
              <w:rPr>
                <w:sz w:val="20"/>
                <w:szCs w:val="20"/>
                <w:lang w:eastAsia="en-US"/>
              </w:rPr>
            </w:pPr>
          </w:p>
        </w:tc>
      </w:tr>
      <w:tr w:rsidR="00600F55" w:rsidRPr="00600F55" w14:paraId="47D5C044" w14:textId="77777777" w:rsidTr="00453A3F">
        <w:trPr>
          <w:trHeight w:val="672"/>
          <w:tblCellSpacing w:w="5" w:type="nil"/>
        </w:trPr>
        <w:tc>
          <w:tcPr>
            <w:tcW w:w="4820" w:type="dxa"/>
            <w:vMerge/>
            <w:tcBorders>
              <w:left w:val="single" w:sz="4" w:space="0" w:color="auto"/>
              <w:bottom w:val="single" w:sz="4" w:space="0" w:color="auto"/>
              <w:right w:val="single" w:sz="4" w:space="0" w:color="auto"/>
            </w:tcBorders>
          </w:tcPr>
          <w:p w14:paraId="25C57D33" w14:textId="77777777" w:rsidR="00600F55" w:rsidRPr="00600F55" w:rsidRDefault="00600F55" w:rsidP="00600F55">
            <w:pPr>
              <w:autoSpaceDE w:val="0"/>
              <w:autoSpaceDN w:val="0"/>
              <w:adjustRightInd w:val="0"/>
              <w:rPr>
                <w:sz w:val="20"/>
                <w:szCs w:val="20"/>
                <w:lang w:eastAsia="en-US"/>
              </w:rPr>
            </w:pPr>
          </w:p>
        </w:tc>
        <w:tc>
          <w:tcPr>
            <w:tcW w:w="4394" w:type="dxa"/>
            <w:vMerge/>
            <w:tcBorders>
              <w:left w:val="single" w:sz="4" w:space="0" w:color="auto"/>
              <w:bottom w:val="single" w:sz="4" w:space="0" w:color="auto"/>
              <w:right w:val="single" w:sz="4" w:space="0" w:color="auto"/>
            </w:tcBorders>
          </w:tcPr>
          <w:p w14:paraId="2460D5AF" w14:textId="77777777" w:rsidR="00600F55" w:rsidRPr="00600F55" w:rsidRDefault="00600F55" w:rsidP="00600F55">
            <w:pPr>
              <w:autoSpaceDE w:val="0"/>
              <w:autoSpaceDN w:val="0"/>
              <w:adjustRightInd w:val="0"/>
              <w:rPr>
                <w:sz w:val="20"/>
                <w:szCs w:val="20"/>
                <w:lang w:eastAsia="en-US"/>
              </w:rPr>
            </w:pPr>
          </w:p>
        </w:tc>
        <w:tc>
          <w:tcPr>
            <w:tcW w:w="992" w:type="dxa"/>
            <w:vMerge/>
            <w:tcBorders>
              <w:left w:val="single" w:sz="4" w:space="0" w:color="auto"/>
              <w:bottom w:val="single" w:sz="4" w:space="0" w:color="auto"/>
              <w:right w:val="single" w:sz="4" w:space="0" w:color="auto"/>
            </w:tcBorders>
          </w:tcPr>
          <w:p w14:paraId="31F27158" w14:textId="77777777" w:rsidR="00600F55" w:rsidRPr="00600F55" w:rsidRDefault="00600F55" w:rsidP="00600F55">
            <w:pPr>
              <w:autoSpaceDE w:val="0"/>
              <w:autoSpaceDN w:val="0"/>
              <w:adjustRightInd w:val="0"/>
              <w:rPr>
                <w:sz w:val="20"/>
                <w:szCs w:val="20"/>
                <w:lang w:eastAsia="en-US"/>
              </w:rPr>
            </w:pPr>
          </w:p>
        </w:tc>
        <w:tc>
          <w:tcPr>
            <w:tcW w:w="1134" w:type="dxa"/>
            <w:tcBorders>
              <w:left w:val="single" w:sz="4" w:space="0" w:color="auto"/>
              <w:bottom w:val="single" w:sz="4" w:space="0" w:color="auto"/>
              <w:right w:val="single" w:sz="4" w:space="0" w:color="auto"/>
            </w:tcBorders>
          </w:tcPr>
          <w:p w14:paraId="3CF2FD7C" w14:textId="77777777" w:rsidR="00600F55" w:rsidRPr="00600F55" w:rsidRDefault="00600F55" w:rsidP="00600F55">
            <w:pPr>
              <w:autoSpaceDE w:val="0"/>
              <w:autoSpaceDN w:val="0"/>
              <w:adjustRightInd w:val="0"/>
              <w:jc w:val="center"/>
              <w:rPr>
                <w:sz w:val="20"/>
                <w:szCs w:val="20"/>
                <w:lang w:eastAsia="en-US"/>
              </w:rPr>
            </w:pPr>
            <w:r w:rsidRPr="00600F55">
              <w:rPr>
                <w:sz w:val="20"/>
                <w:szCs w:val="20"/>
                <w:lang w:eastAsia="en-US"/>
              </w:rPr>
              <w:t>2024 год</w:t>
            </w:r>
          </w:p>
        </w:tc>
        <w:tc>
          <w:tcPr>
            <w:tcW w:w="1018" w:type="dxa"/>
            <w:tcBorders>
              <w:left w:val="single" w:sz="4" w:space="0" w:color="auto"/>
              <w:bottom w:val="single" w:sz="4" w:space="0" w:color="auto"/>
              <w:right w:val="single" w:sz="4" w:space="0" w:color="auto"/>
            </w:tcBorders>
          </w:tcPr>
          <w:p w14:paraId="50F34095" w14:textId="77777777" w:rsidR="00600F55" w:rsidRPr="00600F55" w:rsidRDefault="00600F55" w:rsidP="00600F55">
            <w:pPr>
              <w:autoSpaceDE w:val="0"/>
              <w:autoSpaceDN w:val="0"/>
              <w:adjustRightInd w:val="0"/>
              <w:jc w:val="center"/>
              <w:rPr>
                <w:sz w:val="20"/>
                <w:szCs w:val="20"/>
                <w:lang w:eastAsia="en-US"/>
              </w:rPr>
            </w:pPr>
            <w:r w:rsidRPr="00600F55">
              <w:rPr>
                <w:sz w:val="20"/>
                <w:szCs w:val="20"/>
                <w:lang w:eastAsia="en-US"/>
              </w:rPr>
              <w:t>2025 год</w:t>
            </w:r>
          </w:p>
        </w:tc>
        <w:tc>
          <w:tcPr>
            <w:tcW w:w="876" w:type="dxa"/>
            <w:tcBorders>
              <w:left w:val="single" w:sz="4" w:space="0" w:color="auto"/>
              <w:bottom w:val="single" w:sz="4" w:space="0" w:color="auto"/>
              <w:right w:val="single" w:sz="4" w:space="0" w:color="auto"/>
            </w:tcBorders>
          </w:tcPr>
          <w:p w14:paraId="1F01795C" w14:textId="77777777" w:rsidR="00600F55" w:rsidRPr="00600F55" w:rsidRDefault="00600F55" w:rsidP="00600F55">
            <w:pPr>
              <w:autoSpaceDE w:val="0"/>
              <w:autoSpaceDN w:val="0"/>
              <w:adjustRightInd w:val="0"/>
              <w:jc w:val="center"/>
              <w:rPr>
                <w:sz w:val="20"/>
                <w:szCs w:val="20"/>
                <w:lang w:eastAsia="en-US"/>
              </w:rPr>
            </w:pPr>
            <w:r w:rsidRPr="00600F55">
              <w:rPr>
                <w:sz w:val="20"/>
                <w:szCs w:val="20"/>
                <w:lang w:eastAsia="en-US"/>
              </w:rPr>
              <w:t>2026 год</w:t>
            </w:r>
          </w:p>
          <w:p w14:paraId="1699811C" w14:textId="77777777" w:rsidR="00600F55" w:rsidRPr="00600F55" w:rsidRDefault="00600F55" w:rsidP="00600F55">
            <w:pPr>
              <w:autoSpaceDE w:val="0"/>
              <w:autoSpaceDN w:val="0"/>
              <w:adjustRightInd w:val="0"/>
              <w:jc w:val="center"/>
              <w:rPr>
                <w:sz w:val="20"/>
                <w:szCs w:val="20"/>
                <w:lang w:eastAsia="en-US"/>
              </w:rPr>
            </w:pPr>
          </w:p>
        </w:tc>
        <w:tc>
          <w:tcPr>
            <w:tcW w:w="1792" w:type="dxa"/>
            <w:vMerge/>
            <w:tcBorders>
              <w:left w:val="single" w:sz="4" w:space="0" w:color="auto"/>
              <w:bottom w:val="single" w:sz="4" w:space="0" w:color="auto"/>
              <w:right w:val="single" w:sz="4" w:space="0" w:color="auto"/>
            </w:tcBorders>
          </w:tcPr>
          <w:p w14:paraId="19FADBFA" w14:textId="77777777" w:rsidR="00600F55" w:rsidRPr="00600F55" w:rsidRDefault="00600F55" w:rsidP="00600F55">
            <w:pPr>
              <w:autoSpaceDE w:val="0"/>
              <w:autoSpaceDN w:val="0"/>
              <w:adjustRightInd w:val="0"/>
              <w:rPr>
                <w:sz w:val="20"/>
                <w:szCs w:val="20"/>
                <w:lang w:eastAsia="en-US"/>
              </w:rPr>
            </w:pPr>
          </w:p>
        </w:tc>
      </w:tr>
      <w:tr w:rsidR="00600F55" w:rsidRPr="00600F55" w14:paraId="79C46E3B" w14:textId="77777777" w:rsidTr="00453A3F">
        <w:trPr>
          <w:tblCellSpacing w:w="5" w:type="nil"/>
        </w:trPr>
        <w:tc>
          <w:tcPr>
            <w:tcW w:w="4820" w:type="dxa"/>
            <w:tcBorders>
              <w:left w:val="single" w:sz="4" w:space="0" w:color="auto"/>
              <w:bottom w:val="single" w:sz="4" w:space="0" w:color="auto"/>
              <w:right w:val="single" w:sz="4" w:space="0" w:color="auto"/>
            </w:tcBorders>
          </w:tcPr>
          <w:p w14:paraId="6E3DBE40" w14:textId="77777777" w:rsidR="00600F55" w:rsidRPr="00600F55" w:rsidRDefault="00600F55" w:rsidP="00600F55">
            <w:pPr>
              <w:autoSpaceDE w:val="0"/>
              <w:autoSpaceDN w:val="0"/>
              <w:adjustRightInd w:val="0"/>
              <w:jc w:val="center"/>
              <w:rPr>
                <w:sz w:val="20"/>
                <w:szCs w:val="20"/>
                <w:lang w:eastAsia="en-US"/>
              </w:rPr>
            </w:pPr>
            <w:r w:rsidRPr="00600F55">
              <w:rPr>
                <w:sz w:val="20"/>
                <w:szCs w:val="20"/>
                <w:lang w:eastAsia="en-US"/>
              </w:rPr>
              <w:t>1</w:t>
            </w:r>
          </w:p>
        </w:tc>
        <w:tc>
          <w:tcPr>
            <w:tcW w:w="4394" w:type="dxa"/>
            <w:tcBorders>
              <w:left w:val="single" w:sz="4" w:space="0" w:color="auto"/>
              <w:bottom w:val="single" w:sz="4" w:space="0" w:color="auto"/>
              <w:right w:val="single" w:sz="4" w:space="0" w:color="auto"/>
            </w:tcBorders>
          </w:tcPr>
          <w:p w14:paraId="51B89D60" w14:textId="77777777" w:rsidR="00600F55" w:rsidRPr="00600F55" w:rsidRDefault="00600F55" w:rsidP="00600F55">
            <w:pPr>
              <w:autoSpaceDE w:val="0"/>
              <w:autoSpaceDN w:val="0"/>
              <w:adjustRightInd w:val="0"/>
              <w:jc w:val="center"/>
              <w:rPr>
                <w:sz w:val="20"/>
                <w:szCs w:val="20"/>
                <w:lang w:eastAsia="en-US"/>
              </w:rPr>
            </w:pPr>
            <w:r w:rsidRPr="00600F55">
              <w:rPr>
                <w:sz w:val="20"/>
                <w:szCs w:val="20"/>
                <w:lang w:eastAsia="en-US"/>
              </w:rPr>
              <w:t>2</w:t>
            </w:r>
          </w:p>
        </w:tc>
        <w:tc>
          <w:tcPr>
            <w:tcW w:w="992" w:type="dxa"/>
            <w:tcBorders>
              <w:left w:val="single" w:sz="4" w:space="0" w:color="auto"/>
              <w:bottom w:val="single" w:sz="4" w:space="0" w:color="auto"/>
              <w:right w:val="single" w:sz="4" w:space="0" w:color="auto"/>
            </w:tcBorders>
          </w:tcPr>
          <w:p w14:paraId="327A5D18" w14:textId="77777777" w:rsidR="00600F55" w:rsidRPr="00600F55" w:rsidRDefault="00600F55" w:rsidP="00600F55">
            <w:pPr>
              <w:autoSpaceDE w:val="0"/>
              <w:autoSpaceDN w:val="0"/>
              <w:adjustRightInd w:val="0"/>
              <w:jc w:val="center"/>
              <w:rPr>
                <w:sz w:val="20"/>
                <w:szCs w:val="20"/>
                <w:lang w:eastAsia="en-US"/>
              </w:rPr>
            </w:pPr>
            <w:r w:rsidRPr="00600F55">
              <w:rPr>
                <w:sz w:val="20"/>
                <w:szCs w:val="20"/>
                <w:lang w:eastAsia="en-US"/>
              </w:rPr>
              <w:t>3</w:t>
            </w:r>
          </w:p>
        </w:tc>
        <w:tc>
          <w:tcPr>
            <w:tcW w:w="1134" w:type="dxa"/>
            <w:tcBorders>
              <w:left w:val="single" w:sz="4" w:space="0" w:color="auto"/>
              <w:bottom w:val="single" w:sz="4" w:space="0" w:color="auto"/>
              <w:right w:val="single" w:sz="4" w:space="0" w:color="auto"/>
            </w:tcBorders>
          </w:tcPr>
          <w:p w14:paraId="1B5226CE" w14:textId="77777777" w:rsidR="00600F55" w:rsidRPr="00600F55" w:rsidRDefault="00600F55" w:rsidP="00600F55">
            <w:pPr>
              <w:autoSpaceDE w:val="0"/>
              <w:autoSpaceDN w:val="0"/>
              <w:adjustRightInd w:val="0"/>
              <w:jc w:val="center"/>
              <w:rPr>
                <w:sz w:val="20"/>
                <w:szCs w:val="20"/>
                <w:lang w:eastAsia="en-US"/>
              </w:rPr>
            </w:pPr>
            <w:r w:rsidRPr="00600F55">
              <w:rPr>
                <w:sz w:val="20"/>
                <w:szCs w:val="20"/>
                <w:lang w:eastAsia="en-US"/>
              </w:rPr>
              <w:t>4</w:t>
            </w:r>
          </w:p>
        </w:tc>
        <w:tc>
          <w:tcPr>
            <w:tcW w:w="1018" w:type="dxa"/>
            <w:tcBorders>
              <w:left w:val="single" w:sz="4" w:space="0" w:color="auto"/>
              <w:bottom w:val="single" w:sz="4" w:space="0" w:color="auto"/>
              <w:right w:val="single" w:sz="4" w:space="0" w:color="auto"/>
            </w:tcBorders>
          </w:tcPr>
          <w:p w14:paraId="39A77272" w14:textId="77777777" w:rsidR="00600F55" w:rsidRPr="00600F55" w:rsidRDefault="00600F55" w:rsidP="00600F55">
            <w:pPr>
              <w:autoSpaceDE w:val="0"/>
              <w:autoSpaceDN w:val="0"/>
              <w:adjustRightInd w:val="0"/>
              <w:jc w:val="center"/>
              <w:rPr>
                <w:sz w:val="20"/>
                <w:szCs w:val="20"/>
                <w:lang w:eastAsia="en-US"/>
              </w:rPr>
            </w:pPr>
            <w:r w:rsidRPr="00600F55">
              <w:rPr>
                <w:sz w:val="20"/>
                <w:szCs w:val="20"/>
                <w:lang w:eastAsia="en-US"/>
              </w:rPr>
              <w:t>5</w:t>
            </w:r>
          </w:p>
        </w:tc>
        <w:tc>
          <w:tcPr>
            <w:tcW w:w="876" w:type="dxa"/>
            <w:tcBorders>
              <w:left w:val="single" w:sz="4" w:space="0" w:color="auto"/>
              <w:bottom w:val="single" w:sz="4" w:space="0" w:color="auto"/>
              <w:right w:val="single" w:sz="4" w:space="0" w:color="auto"/>
            </w:tcBorders>
          </w:tcPr>
          <w:p w14:paraId="67DE4F6F" w14:textId="77777777" w:rsidR="00600F55" w:rsidRPr="00600F55" w:rsidRDefault="00600F55" w:rsidP="00600F55">
            <w:pPr>
              <w:autoSpaceDE w:val="0"/>
              <w:autoSpaceDN w:val="0"/>
              <w:adjustRightInd w:val="0"/>
              <w:jc w:val="center"/>
              <w:rPr>
                <w:sz w:val="20"/>
                <w:szCs w:val="20"/>
                <w:lang w:eastAsia="en-US"/>
              </w:rPr>
            </w:pPr>
            <w:r w:rsidRPr="00600F55">
              <w:rPr>
                <w:sz w:val="20"/>
                <w:szCs w:val="20"/>
                <w:lang w:eastAsia="en-US"/>
              </w:rPr>
              <w:t>6</w:t>
            </w:r>
          </w:p>
        </w:tc>
        <w:tc>
          <w:tcPr>
            <w:tcW w:w="1792" w:type="dxa"/>
            <w:tcBorders>
              <w:left w:val="single" w:sz="4" w:space="0" w:color="auto"/>
              <w:bottom w:val="single" w:sz="4" w:space="0" w:color="auto"/>
              <w:right w:val="single" w:sz="4" w:space="0" w:color="auto"/>
            </w:tcBorders>
          </w:tcPr>
          <w:p w14:paraId="569A553A" w14:textId="77777777" w:rsidR="00600F55" w:rsidRPr="00600F55" w:rsidRDefault="00600F55" w:rsidP="00600F55">
            <w:pPr>
              <w:autoSpaceDE w:val="0"/>
              <w:autoSpaceDN w:val="0"/>
              <w:adjustRightInd w:val="0"/>
              <w:jc w:val="center"/>
              <w:rPr>
                <w:sz w:val="20"/>
                <w:szCs w:val="20"/>
                <w:lang w:eastAsia="en-US"/>
              </w:rPr>
            </w:pPr>
            <w:r w:rsidRPr="00600F55">
              <w:rPr>
                <w:sz w:val="20"/>
                <w:szCs w:val="20"/>
                <w:lang w:eastAsia="en-US"/>
              </w:rPr>
              <w:t>7</w:t>
            </w:r>
          </w:p>
        </w:tc>
      </w:tr>
      <w:tr w:rsidR="00600F55" w:rsidRPr="00600F55" w14:paraId="5F161E80" w14:textId="77777777" w:rsidTr="00453A3F">
        <w:trPr>
          <w:tblCellSpacing w:w="5" w:type="nil"/>
        </w:trPr>
        <w:tc>
          <w:tcPr>
            <w:tcW w:w="15026" w:type="dxa"/>
            <w:gridSpan w:val="7"/>
            <w:tcBorders>
              <w:left w:val="single" w:sz="4" w:space="0" w:color="auto"/>
              <w:bottom w:val="single" w:sz="4" w:space="0" w:color="auto"/>
              <w:right w:val="single" w:sz="4" w:space="0" w:color="auto"/>
            </w:tcBorders>
          </w:tcPr>
          <w:p w14:paraId="7FC5B74E" w14:textId="77777777" w:rsidR="00600F55" w:rsidRPr="00600F55" w:rsidRDefault="00600F55" w:rsidP="00600F55">
            <w:pPr>
              <w:autoSpaceDE w:val="0"/>
              <w:autoSpaceDN w:val="0"/>
              <w:adjustRightInd w:val="0"/>
              <w:jc w:val="both"/>
              <w:rPr>
                <w:sz w:val="20"/>
                <w:szCs w:val="20"/>
              </w:rPr>
            </w:pPr>
            <w:r w:rsidRPr="00600F55">
              <w:rPr>
                <w:sz w:val="20"/>
                <w:szCs w:val="20"/>
              </w:rPr>
              <w:t>обеспечение ежегодной готовности объектов жилищно-коммунального хозяйства к работе в отопительные периоды и безаварийного прохождения осенне-зимних периодов</w:t>
            </w:r>
          </w:p>
        </w:tc>
      </w:tr>
      <w:tr w:rsidR="00600F55" w:rsidRPr="00600F55" w14:paraId="3F317223" w14:textId="77777777" w:rsidTr="00453A3F">
        <w:trPr>
          <w:tblCellSpacing w:w="5" w:type="nil"/>
        </w:trPr>
        <w:tc>
          <w:tcPr>
            <w:tcW w:w="4820" w:type="dxa"/>
            <w:tcBorders>
              <w:left w:val="single" w:sz="4" w:space="0" w:color="auto"/>
              <w:bottom w:val="single" w:sz="4" w:space="0" w:color="auto"/>
              <w:right w:val="single" w:sz="4" w:space="0" w:color="auto"/>
            </w:tcBorders>
          </w:tcPr>
          <w:p w14:paraId="6E9CF561" w14:textId="77777777" w:rsidR="00600F55" w:rsidRPr="00600F55" w:rsidRDefault="00600F55" w:rsidP="00600F55">
            <w:pPr>
              <w:autoSpaceDE w:val="0"/>
              <w:autoSpaceDN w:val="0"/>
              <w:adjustRightInd w:val="0"/>
              <w:jc w:val="both"/>
              <w:rPr>
                <w:sz w:val="20"/>
                <w:szCs w:val="20"/>
              </w:rPr>
            </w:pPr>
            <w:r w:rsidRPr="00600F55">
              <w:rPr>
                <w:sz w:val="20"/>
                <w:szCs w:val="20"/>
              </w:rPr>
              <w:t>Организация функционирования систем тепло-, водоснабжения населения и водоотведения, за исключением мероприятий по содержанию объектов тепло-, водоснабжения и водоотведения в состоянии, обеспечивающем их бесперебойную работу</w:t>
            </w:r>
          </w:p>
        </w:tc>
        <w:tc>
          <w:tcPr>
            <w:tcW w:w="4394" w:type="dxa"/>
            <w:tcBorders>
              <w:left w:val="single" w:sz="4" w:space="0" w:color="auto"/>
              <w:bottom w:val="single" w:sz="4" w:space="0" w:color="auto"/>
              <w:right w:val="single" w:sz="4" w:space="0" w:color="auto"/>
            </w:tcBorders>
          </w:tcPr>
          <w:p w14:paraId="167E8520" w14:textId="77777777" w:rsidR="00600F55" w:rsidRPr="00600F55" w:rsidRDefault="00600F55" w:rsidP="00600F55">
            <w:pPr>
              <w:autoSpaceDE w:val="0"/>
              <w:autoSpaceDN w:val="0"/>
              <w:adjustRightInd w:val="0"/>
              <w:jc w:val="both"/>
              <w:rPr>
                <w:sz w:val="20"/>
                <w:szCs w:val="20"/>
              </w:rPr>
            </w:pPr>
            <w:r w:rsidRPr="00600F55">
              <w:rPr>
                <w:sz w:val="20"/>
                <w:szCs w:val="20"/>
              </w:rPr>
              <w:t>-Количество муниципальных образований района, своевременно подготовивших объекты жилищно-коммунального хозяйства к отопительному сезону;</w:t>
            </w:r>
          </w:p>
          <w:p w14:paraId="0EC5CBE8" w14:textId="77777777" w:rsidR="00600F55" w:rsidRPr="00600F55" w:rsidRDefault="00600F55" w:rsidP="00600F55">
            <w:pPr>
              <w:autoSpaceDE w:val="0"/>
              <w:autoSpaceDN w:val="0"/>
              <w:adjustRightInd w:val="0"/>
              <w:rPr>
                <w:sz w:val="20"/>
                <w:szCs w:val="20"/>
                <w:lang w:eastAsia="en-US"/>
              </w:rPr>
            </w:pPr>
          </w:p>
        </w:tc>
        <w:tc>
          <w:tcPr>
            <w:tcW w:w="992" w:type="dxa"/>
            <w:tcBorders>
              <w:left w:val="single" w:sz="4" w:space="0" w:color="auto"/>
              <w:bottom w:val="single" w:sz="4" w:space="0" w:color="auto"/>
              <w:right w:val="single" w:sz="4" w:space="0" w:color="auto"/>
            </w:tcBorders>
          </w:tcPr>
          <w:p w14:paraId="552C4E5C" w14:textId="77777777" w:rsidR="00600F55" w:rsidRPr="00600F55" w:rsidRDefault="00600F55" w:rsidP="00600F55">
            <w:pPr>
              <w:autoSpaceDE w:val="0"/>
              <w:autoSpaceDN w:val="0"/>
              <w:adjustRightInd w:val="0"/>
              <w:rPr>
                <w:sz w:val="20"/>
                <w:szCs w:val="20"/>
                <w:lang w:eastAsia="en-US"/>
              </w:rPr>
            </w:pPr>
            <w:r w:rsidRPr="00600F55">
              <w:rPr>
                <w:sz w:val="20"/>
                <w:szCs w:val="20"/>
                <w:lang w:eastAsia="en-US"/>
              </w:rPr>
              <w:t>Ед.</w:t>
            </w:r>
          </w:p>
        </w:tc>
        <w:tc>
          <w:tcPr>
            <w:tcW w:w="1134" w:type="dxa"/>
            <w:tcBorders>
              <w:left w:val="single" w:sz="4" w:space="0" w:color="auto"/>
              <w:bottom w:val="single" w:sz="4" w:space="0" w:color="auto"/>
              <w:right w:val="single" w:sz="4" w:space="0" w:color="auto"/>
            </w:tcBorders>
          </w:tcPr>
          <w:p w14:paraId="1FC6F96A" w14:textId="77777777" w:rsidR="00600F55" w:rsidRPr="00600F55" w:rsidRDefault="00600F55" w:rsidP="00600F55">
            <w:pPr>
              <w:autoSpaceDE w:val="0"/>
              <w:autoSpaceDN w:val="0"/>
              <w:adjustRightInd w:val="0"/>
              <w:rPr>
                <w:sz w:val="20"/>
                <w:szCs w:val="20"/>
                <w:lang w:eastAsia="en-US"/>
              </w:rPr>
            </w:pPr>
            <w:r w:rsidRPr="00600F55">
              <w:rPr>
                <w:sz w:val="20"/>
                <w:szCs w:val="20"/>
                <w:lang w:eastAsia="en-US"/>
              </w:rPr>
              <w:t>18</w:t>
            </w:r>
          </w:p>
        </w:tc>
        <w:tc>
          <w:tcPr>
            <w:tcW w:w="1018" w:type="dxa"/>
            <w:tcBorders>
              <w:left w:val="single" w:sz="4" w:space="0" w:color="auto"/>
              <w:bottom w:val="single" w:sz="4" w:space="0" w:color="auto"/>
              <w:right w:val="single" w:sz="4" w:space="0" w:color="auto"/>
            </w:tcBorders>
          </w:tcPr>
          <w:p w14:paraId="2F5B10C1" w14:textId="77777777" w:rsidR="00600F55" w:rsidRPr="00600F55" w:rsidRDefault="00600F55" w:rsidP="00600F55">
            <w:pPr>
              <w:autoSpaceDE w:val="0"/>
              <w:autoSpaceDN w:val="0"/>
              <w:adjustRightInd w:val="0"/>
              <w:rPr>
                <w:sz w:val="20"/>
                <w:szCs w:val="20"/>
                <w:lang w:eastAsia="en-US"/>
              </w:rPr>
            </w:pPr>
            <w:r w:rsidRPr="00600F55">
              <w:rPr>
                <w:sz w:val="20"/>
                <w:szCs w:val="20"/>
                <w:lang w:eastAsia="en-US"/>
              </w:rPr>
              <w:t>18</w:t>
            </w:r>
          </w:p>
        </w:tc>
        <w:tc>
          <w:tcPr>
            <w:tcW w:w="876" w:type="dxa"/>
            <w:tcBorders>
              <w:left w:val="single" w:sz="4" w:space="0" w:color="auto"/>
              <w:bottom w:val="single" w:sz="4" w:space="0" w:color="auto"/>
              <w:right w:val="single" w:sz="4" w:space="0" w:color="auto"/>
            </w:tcBorders>
          </w:tcPr>
          <w:p w14:paraId="539E8D42" w14:textId="77777777" w:rsidR="00600F55" w:rsidRPr="00600F55" w:rsidRDefault="00600F55" w:rsidP="00600F55">
            <w:pPr>
              <w:autoSpaceDE w:val="0"/>
              <w:autoSpaceDN w:val="0"/>
              <w:adjustRightInd w:val="0"/>
              <w:rPr>
                <w:sz w:val="20"/>
                <w:szCs w:val="20"/>
                <w:lang w:eastAsia="en-US"/>
              </w:rPr>
            </w:pPr>
            <w:r w:rsidRPr="00600F55">
              <w:rPr>
                <w:sz w:val="20"/>
                <w:szCs w:val="20"/>
                <w:lang w:eastAsia="en-US"/>
              </w:rPr>
              <w:t>18</w:t>
            </w:r>
          </w:p>
        </w:tc>
        <w:tc>
          <w:tcPr>
            <w:tcW w:w="1792" w:type="dxa"/>
            <w:tcBorders>
              <w:left w:val="single" w:sz="4" w:space="0" w:color="auto"/>
              <w:bottom w:val="single" w:sz="4" w:space="0" w:color="auto"/>
              <w:right w:val="single" w:sz="4" w:space="0" w:color="auto"/>
            </w:tcBorders>
          </w:tcPr>
          <w:p w14:paraId="049E1251" w14:textId="77777777" w:rsidR="00600F55" w:rsidRPr="00600F55" w:rsidRDefault="00600F55" w:rsidP="00600F55">
            <w:pPr>
              <w:autoSpaceDE w:val="0"/>
              <w:autoSpaceDN w:val="0"/>
              <w:adjustRightInd w:val="0"/>
              <w:rPr>
                <w:sz w:val="20"/>
                <w:szCs w:val="20"/>
                <w:lang w:eastAsia="en-US"/>
              </w:rPr>
            </w:pPr>
          </w:p>
        </w:tc>
      </w:tr>
      <w:tr w:rsidR="00600F55" w:rsidRPr="00600F55" w14:paraId="65B619C6" w14:textId="77777777" w:rsidTr="00453A3F">
        <w:trPr>
          <w:tblCellSpacing w:w="5" w:type="nil"/>
        </w:trPr>
        <w:tc>
          <w:tcPr>
            <w:tcW w:w="4820" w:type="dxa"/>
            <w:tcBorders>
              <w:top w:val="single" w:sz="4" w:space="0" w:color="auto"/>
              <w:left w:val="single" w:sz="4" w:space="0" w:color="auto"/>
              <w:bottom w:val="single" w:sz="4" w:space="0" w:color="auto"/>
              <w:right w:val="single" w:sz="4" w:space="0" w:color="auto"/>
            </w:tcBorders>
          </w:tcPr>
          <w:p w14:paraId="66F471D8" w14:textId="77777777" w:rsidR="00600F55" w:rsidRPr="00600F55" w:rsidRDefault="00600F55" w:rsidP="00600F55">
            <w:pPr>
              <w:autoSpaceDE w:val="0"/>
              <w:autoSpaceDN w:val="0"/>
              <w:adjustRightInd w:val="0"/>
              <w:jc w:val="both"/>
              <w:rPr>
                <w:sz w:val="20"/>
                <w:szCs w:val="20"/>
              </w:rPr>
            </w:pPr>
            <w:r w:rsidRPr="00600F55">
              <w:rPr>
                <w:sz w:val="20"/>
                <w:szCs w:val="20"/>
              </w:rPr>
              <w:t xml:space="preserve">Реализация мероприятия по обеспечению  бесперебойной работы объектов жизнеобеспечения и создание условий их бесперебойной работы  </w:t>
            </w:r>
          </w:p>
          <w:p w14:paraId="4AC05019" w14:textId="77777777" w:rsidR="00600F55" w:rsidRPr="00600F55" w:rsidRDefault="00600F55" w:rsidP="00600F55">
            <w:pPr>
              <w:autoSpaceDE w:val="0"/>
              <w:autoSpaceDN w:val="0"/>
              <w:adjustRightInd w:val="0"/>
              <w:rPr>
                <w:sz w:val="20"/>
                <w:szCs w:val="20"/>
                <w:lang w:eastAsia="en-US"/>
              </w:rPr>
            </w:pPr>
          </w:p>
        </w:tc>
        <w:tc>
          <w:tcPr>
            <w:tcW w:w="4394" w:type="dxa"/>
            <w:tcBorders>
              <w:top w:val="single" w:sz="4" w:space="0" w:color="auto"/>
              <w:left w:val="single" w:sz="4" w:space="0" w:color="auto"/>
              <w:bottom w:val="single" w:sz="4" w:space="0" w:color="auto"/>
              <w:right w:val="single" w:sz="4" w:space="0" w:color="auto"/>
            </w:tcBorders>
          </w:tcPr>
          <w:p w14:paraId="4ECDA6BF" w14:textId="77777777" w:rsidR="00600F55" w:rsidRPr="00600F55" w:rsidRDefault="00600F55" w:rsidP="00600F55">
            <w:pPr>
              <w:autoSpaceDE w:val="0"/>
              <w:autoSpaceDN w:val="0"/>
              <w:adjustRightInd w:val="0"/>
              <w:jc w:val="both"/>
              <w:rPr>
                <w:sz w:val="20"/>
                <w:szCs w:val="20"/>
              </w:rPr>
            </w:pPr>
            <w:r w:rsidRPr="00600F55">
              <w:rPr>
                <w:sz w:val="20"/>
                <w:szCs w:val="20"/>
              </w:rPr>
              <w:t>-число аварий в системах централизованного водоснабжения продолжительностью более 8 часов; число аварий в системах централизованного водоотведения (</w:t>
            </w:r>
            <w:proofErr w:type="spellStart"/>
            <w:r w:rsidRPr="00600F55">
              <w:rPr>
                <w:sz w:val="20"/>
                <w:szCs w:val="20"/>
              </w:rPr>
              <w:t>канализования</w:t>
            </w:r>
            <w:proofErr w:type="spellEnd"/>
            <w:r w:rsidRPr="00600F55">
              <w:rPr>
                <w:sz w:val="20"/>
                <w:szCs w:val="20"/>
              </w:rPr>
              <w:t>);</w:t>
            </w:r>
          </w:p>
          <w:p w14:paraId="4282DB28" w14:textId="77777777" w:rsidR="00600F55" w:rsidRPr="00600F55" w:rsidRDefault="00600F55" w:rsidP="00600F55">
            <w:pPr>
              <w:autoSpaceDE w:val="0"/>
              <w:autoSpaceDN w:val="0"/>
              <w:adjustRightInd w:val="0"/>
              <w:rPr>
                <w:sz w:val="20"/>
                <w:szCs w:val="20"/>
                <w:lang w:eastAsia="en-US"/>
              </w:rPr>
            </w:pPr>
            <w:r w:rsidRPr="00600F55">
              <w:rPr>
                <w:sz w:val="20"/>
                <w:szCs w:val="20"/>
                <w:lang w:eastAsia="en-US"/>
              </w:rPr>
              <w:t>число аварий на источниках теплоснабжения, паровых и тепловых сетях на период более 8 часов;</w:t>
            </w:r>
          </w:p>
        </w:tc>
        <w:tc>
          <w:tcPr>
            <w:tcW w:w="992" w:type="dxa"/>
            <w:tcBorders>
              <w:top w:val="single" w:sz="4" w:space="0" w:color="auto"/>
              <w:left w:val="single" w:sz="4" w:space="0" w:color="auto"/>
              <w:bottom w:val="single" w:sz="4" w:space="0" w:color="auto"/>
              <w:right w:val="single" w:sz="4" w:space="0" w:color="auto"/>
            </w:tcBorders>
          </w:tcPr>
          <w:p w14:paraId="311E6B58" w14:textId="77777777" w:rsidR="00600F55" w:rsidRPr="00600F55" w:rsidRDefault="00600F55" w:rsidP="00600F55">
            <w:pPr>
              <w:autoSpaceDE w:val="0"/>
              <w:autoSpaceDN w:val="0"/>
              <w:adjustRightInd w:val="0"/>
              <w:rPr>
                <w:sz w:val="20"/>
                <w:szCs w:val="20"/>
                <w:lang w:eastAsia="en-US"/>
              </w:rPr>
            </w:pPr>
            <w:proofErr w:type="spellStart"/>
            <w:r w:rsidRPr="00600F55">
              <w:rPr>
                <w:sz w:val="20"/>
                <w:szCs w:val="20"/>
                <w:lang w:eastAsia="en-US"/>
              </w:rPr>
              <w:t>шт</w:t>
            </w:r>
            <w:proofErr w:type="spellEnd"/>
          </w:p>
        </w:tc>
        <w:tc>
          <w:tcPr>
            <w:tcW w:w="1134" w:type="dxa"/>
            <w:tcBorders>
              <w:top w:val="single" w:sz="4" w:space="0" w:color="auto"/>
              <w:left w:val="single" w:sz="4" w:space="0" w:color="auto"/>
              <w:bottom w:val="single" w:sz="4" w:space="0" w:color="auto"/>
              <w:right w:val="single" w:sz="4" w:space="0" w:color="auto"/>
            </w:tcBorders>
          </w:tcPr>
          <w:p w14:paraId="7708D254" w14:textId="77777777" w:rsidR="00600F55" w:rsidRPr="00600F55" w:rsidRDefault="00600F55" w:rsidP="00600F55">
            <w:pPr>
              <w:autoSpaceDE w:val="0"/>
              <w:autoSpaceDN w:val="0"/>
              <w:adjustRightInd w:val="0"/>
              <w:rPr>
                <w:sz w:val="20"/>
                <w:szCs w:val="20"/>
                <w:lang w:eastAsia="en-US"/>
              </w:rPr>
            </w:pPr>
            <w:r w:rsidRPr="00600F55">
              <w:rPr>
                <w:sz w:val="20"/>
                <w:szCs w:val="20"/>
                <w:lang w:eastAsia="en-US"/>
              </w:rPr>
              <w:t>0</w:t>
            </w:r>
          </w:p>
        </w:tc>
        <w:tc>
          <w:tcPr>
            <w:tcW w:w="1018" w:type="dxa"/>
            <w:tcBorders>
              <w:top w:val="single" w:sz="4" w:space="0" w:color="auto"/>
              <w:left w:val="single" w:sz="4" w:space="0" w:color="auto"/>
              <w:bottom w:val="single" w:sz="4" w:space="0" w:color="auto"/>
              <w:right w:val="single" w:sz="4" w:space="0" w:color="auto"/>
            </w:tcBorders>
          </w:tcPr>
          <w:p w14:paraId="2879C5AC" w14:textId="77777777" w:rsidR="00600F55" w:rsidRPr="00600F55" w:rsidRDefault="00600F55" w:rsidP="00600F55">
            <w:pPr>
              <w:autoSpaceDE w:val="0"/>
              <w:autoSpaceDN w:val="0"/>
              <w:adjustRightInd w:val="0"/>
              <w:rPr>
                <w:sz w:val="20"/>
                <w:szCs w:val="20"/>
                <w:lang w:eastAsia="en-US"/>
              </w:rPr>
            </w:pPr>
            <w:r w:rsidRPr="00600F55">
              <w:rPr>
                <w:sz w:val="20"/>
                <w:szCs w:val="20"/>
                <w:lang w:eastAsia="en-US"/>
              </w:rPr>
              <w:t>0</w:t>
            </w:r>
          </w:p>
        </w:tc>
        <w:tc>
          <w:tcPr>
            <w:tcW w:w="876" w:type="dxa"/>
            <w:tcBorders>
              <w:top w:val="single" w:sz="4" w:space="0" w:color="auto"/>
              <w:left w:val="single" w:sz="4" w:space="0" w:color="auto"/>
              <w:bottom w:val="single" w:sz="4" w:space="0" w:color="auto"/>
              <w:right w:val="single" w:sz="4" w:space="0" w:color="auto"/>
            </w:tcBorders>
          </w:tcPr>
          <w:p w14:paraId="62A1135A" w14:textId="77777777" w:rsidR="00600F55" w:rsidRPr="00600F55" w:rsidRDefault="00600F55" w:rsidP="00600F55">
            <w:pPr>
              <w:autoSpaceDE w:val="0"/>
              <w:autoSpaceDN w:val="0"/>
              <w:adjustRightInd w:val="0"/>
              <w:ind w:right="589"/>
              <w:rPr>
                <w:sz w:val="20"/>
                <w:szCs w:val="20"/>
                <w:lang w:eastAsia="en-US"/>
              </w:rPr>
            </w:pPr>
            <w:r w:rsidRPr="00600F55">
              <w:rPr>
                <w:sz w:val="20"/>
                <w:szCs w:val="20"/>
                <w:lang w:eastAsia="en-US"/>
              </w:rPr>
              <w:t>0</w:t>
            </w:r>
          </w:p>
        </w:tc>
        <w:tc>
          <w:tcPr>
            <w:tcW w:w="1792" w:type="dxa"/>
            <w:tcBorders>
              <w:top w:val="single" w:sz="4" w:space="0" w:color="auto"/>
              <w:left w:val="single" w:sz="4" w:space="0" w:color="auto"/>
              <w:bottom w:val="single" w:sz="4" w:space="0" w:color="auto"/>
              <w:right w:val="single" w:sz="4" w:space="0" w:color="auto"/>
            </w:tcBorders>
          </w:tcPr>
          <w:p w14:paraId="5870428E" w14:textId="77777777" w:rsidR="00600F55" w:rsidRPr="00600F55" w:rsidRDefault="00600F55" w:rsidP="00600F55">
            <w:pPr>
              <w:autoSpaceDE w:val="0"/>
              <w:autoSpaceDN w:val="0"/>
              <w:adjustRightInd w:val="0"/>
              <w:rPr>
                <w:sz w:val="20"/>
                <w:szCs w:val="20"/>
                <w:lang w:eastAsia="en-US"/>
              </w:rPr>
            </w:pPr>
          </w:p>
        </w:tc>
      </w:tr>
    </w:tbl>
    <w:p w14:paraId="1607B91E" w14:textId="77777777" w:rsidR="00600F55" w:rsidRPr="00600F55" w:rsidRDefault="00600F55" w:rsidP="00600F55">
      <w:pPr>
        <w:widowControl w:val="0"/>
        <w:autoSpaceDE w:val="0"/>
        <w:autoSpaceDN w:val="0"/>
        <w:adjustRightInd w:val="0"/>
        <w:ind w:firstLine="720"/>
        <w:jc w:val="both"/>
        <w:rPr>
          <w:sz w:val="20"/>
          <w:szCs w:val="20"/>
        </w:rPr>
      </w:pPr>
      <w:bookmarkStart w:id="1" w:name="Par339"/>
      <w:bookmarkEnd w:id="1"/>
    </w:p>
    <w:p w14:paraId="415574DD" w14:textId="77777777" w:rsidR="00600F55" w:rsidRPr="00600F55" w:rsidRDefault="00600F55" w:rsidP="00600F55">
      <w:pPr>
        <w:ind w:firstLine="709"/>
        <w:jc w:val="right"/>
        <w:rPr>
          <w:sz w:val="20"/>
          <w:szCs w:val="20"/>
        </w:rPr>
      </w:pPr>
    </w:p>
    <w:p w14:paraId="06710846" w14:textId="77777777" w:rsidR="00600F55" w:rsidRPr="00600F55" w:rsidRDefault="00600F55" w:rsidP="00600F55">
      <w:pPr>
        <w:ind w:firstLine="709"/>
        <w:jc w:val="right"/>
        <w:rPr>
          <w:sz w:val="20"/>
          <w:szCs w:val="20"/>
        </w:rPr>
      </w:pPr>
    </w:p>
    <w:p w14:paraId="39570B92" w14:textId="77777777" w:rsidR="00600F55" w:rsidRPr="00600F55" w:rsidRDefault="00600F55" w:rsidP="00600F55">
      <w:pPr>
        <w:ind w:firstLine="709"/>
        <w:jc w:val="right"/>
        <w:rPr>
          <w:sz w:val="20"/>
          <w:szCs w:val="20"/>
        </w:rPr>
      </w:pPr>
    </w:p>
    <w:p w14:paraId="5B63A4F9" w14:textId="77777777" w:rsidR="00600F55" w:rsidRPr="00600F55" w:rsidRDefault="00600F55" w:rsidP="00600F55">
      <w:pPr>
        <w:ind w:firstLine="709"/>
        <w:jc w:val="right"/>
        <w:rPr>
          <w:sz w:val="20"/>
          <w:szCs w:val="20"/>
        </w:rPr>
      </w:pPr>
    </w:p>
    <w:p w14:paraId="18BCC27F" w14:textId="77777777" w:rsidR="00600F55" w:rsidRPr="00600F55" w:rsidRDefault="00600F55" w:rsidP="00600F55">
      <w:pPr>
        <w:ind w:firstLine="709"/>
        <w:jc w:val="right"/>
        <w:rPr>
          <w:sz w:val="20"/>
          <w:szCs w:val="20"/>
        </w:rPr>
      </w:pPr>
    </w:p>
    <w:p w14:paraId="1C7E340B" w14:textId="77777777" w:rsidR="00600F55" w:rsidRPr="00600F55" w:rsidRDefault="00600F55" w:rsidP="00600F55">
      <w:pPr>
        <w:ind w:firstLine="709"/>
        <w:jc w:val="right"/>
        <w:rPr>
          <w:sz w:val="20"/>
          <w:szCs w:val="20"/>
        </w:rPr>
      </w:pPr>
      <w:r w:rsidRPr="00600F55">
        <w:rPr>
          <w:sz w:val="20"/>
          <w:szCs w:val="20"/>
        </w:rPr>
        <w:t>Приложение №2</w:t>
      </w:r>
    </w:p>
    <w:p w14:paraId="309F3C6D" w14:textId="77777777" w:rsidR="00600F55" w:rsidRPr="00600F55" w:rsidRDefault="00600F55" w:rsidP="00600F55">
      <w:pPr>
        <w:autoSpaceDE w:val="0"/>
        <w:autoSpaceDN w:val="0"/>
        <w:adjustRightInd w:val="0"/>
        <w:ind w:firstLine="540"/>
        <w:jc w:val="right"/>
        <w:rPr>
          <w:sz w:val="20"/>
          <w:szCs w:val="20"/>
        </w:rPr>
      </w:pPr>
      <w:r w:rsidRPr="00600F55">
        <w:rPr>
          <w:sz w:val="20"/>
          <w:szCs w:val="20"/>
        </w:rPr>
        <w:t xml:space="preserve">К подпрограмме </w:t>
      </w:r>
    </w:p>
    <w:p w14:paraId="67DDDE70" w14:textId="77777777" w:rsidR="00600F55" w:rsidRPr="00600F55" w:rsidRDefault="00600F55" w:rsidP="00600F55">
      <w:pPr>
        <w:autoSpaceDE w:val="0"/>
        <w:autoSpaceDN w:val="0"/>
        <w:adjustRightInd w:val="0"/>
        <w:ind w:firstLine="540"/>
        <w:jc w:val="right"/>
        <w:rPr>
          <w:sz w:val="20"/>
          <w:szCs w:val="20"/>
        </w:rPr>
      </w:pPr>
      <w:r w:rsidRPr="00600F55">
        <w:rPr>
          <w:sz w:val="20"/>
          <w:szCs w:val="20"/>
        </w:rPr>
        <w:t>«Безопасность жилищно-коммунального хозяйства</w:t>
      </w:r>
    </w:p>
    <w:p w14:paraId="45AB5B69" w14:textId="77777777" w:rsidR="00600F55" w:rsidRPr="00600F55" w:rsidRDefault="00600F55" w:rsidP="00600F55">
      <w:pPr>
        <w:autoSpaceDE w:val="0"/>
        <w:autoSpaceDN w:val="0"/>
        <w:adjustRightInd w:val="0"/>
        <w:ind w:firstLine="540"/>
        <w:jc w:val="right"/>
        <w:rPr>
          <w:sz w:val="20"/>
          <w:szCs w:val="20"/>
        </w:rPr>
      </w:pPr>
      <w:r w:rsidRPr="00600F55">
        <w:rPr>
          <w:sz w:val="20"/>
          <w:szCs w:val="20"/>
        </w:rPr>
        <w:t xml:space="preserve"> Куйбышевского муниципального района </w:t>
      </w:r>
    </w:p>
    <w:p w14:paraId="59DE9420" w14:textId="77777777" w:rsidR="00600F55" w:rsidRPr="00600F55" w:rsidRDefault="00600F55" w:rsidP="00600F55">
      <w:pPr>
        <w:autoSpaceDE w:val="0"/>
        <w:autoSpaceDN w:val="0"/>
        <w:adjustRightInd w:val="0"/>
        <w:ind w:firstLine="540"/>
        <w:jc w:val="right"/>
        <w:rPr>
          <w:sz w:val="20"/>
          <w:szCs w:val="20"/>
        </w:rPr>
      </w:pPr>
      <w:r w:rsidRPr="00600F55">
        <w:rPr>
          <w:sz w:val="20"/>
          <w:szCs w:val="20"/>
        </w:rPr>
        <w:t>Новосибирской области на  2024-2026 годы»</w:t>
      </w:r>
    </w:p>
    <w:p w14:paraId="4AE56651" w14:textId="77777777" w:rsidR="00600F55" w:rsidRPr="00600F55" w:rsidRDefault="00600F55" w:rsidP="00600F55">
      <w:pPr>
        <w:ind w:firstLine="709"/>
        <w:rPr>
          <w:sz w:val="20"/>
          <w:szCs w:val="20"/>
        </w:rPr>
      </w:pPr>
    </w:p>
    <w:p w14:paraId="5D931155" w14:textId="77777777" w:rsidR="00600F55" w:rsidRPr="00600F55" w:rsidRDefault="00600F55" w:rsidP="00600F55">
      <w:pPr>
        <w:autoSpaceDE w:val="0"/>
        <w:autoSpaceDN w:val="0"/>
        <w:adjustRightInd w:val="0"/>
        <w:ind w:firstLine="540"/>
        <w:jc w:val="center"/>
        <w:rPr>
          <w:sz w:val="20"/>
          <w:szCs w:val="20"/>
        </w:rPr>
      </w:pPr>
    </w:p>
    <w:p w14:paraId="6E0CD6E6" w14:textId="77777777" w:rsidR="00600F55" w:rsidRPr="00600F55" w:rsidRDefault="00600F55" w:rsidP="00600F55">
      <w:pPr>
        <w:autoSpaceDE w:val="0"/>
        <w:autoSpaceDN w:val="0"/>
        <w:adjustRightInd w:val="0"/>
        <w:ind w:firstLine="540"/>
        <w:jc w:val="center"/>
        <w:rPr>
          <w:sz w:val="20"/>
          <w:szCs w:val="20"/>
        </w:rPr>
      </w:pPr>
      <w:r w:rsidRPr="00600F55">
        <w:rPr>
          <w:sz w:val="20"/>
          <w:szCs w:val="20"/>
        </w:rPr>
        <w:t>Основные мероприятия подпрограммы «Безопасность жилищно-коммунального хозяйства</w:t>
      </w:r>
    </w:p>
    <w:p w14:paraId="7D9D1A68" w14:textId="77777777" w:rsidR="00600F55" w:rsidRPr="00600F55" w:rsidRDefault="00600F55" w:rsidP="00600F55">
      <w:pPr>
        <w:autoSpaceDE w:val="0"/>
        <w:autoSpaceDN w:val="0"/>
        <w:adjustRightInd w:val="0"/>
        <w:ind w:firstLine="540"/>
        <w:jc w:val="center"/>
        <w:rPr>
          <w:sz w:val="20"/>
          <w:szCs w:val="20"/>
        </w:rPr>
      </w:pPr>
      <w:r w:rsidRPr="00600F55">
        <w:rPr>
          <w:sz w:val="20"/>
          <w:szCs w:val="20"/>
        </w:rPr>
        <w:t>Куйбышевского муниципального района Новосибирской области на  2024-2026 годы»</w:t>
      </w:r>
    </w:p>
    <w:tbl>
      <w:tblPr>
        <w:tblW w:w="1504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6"/>
        <w:gridCol w:w="3388"/>
        <w:gridCol w:w="1260"/>
        <w:gridCol w:w="1190"/>
        <w:gridCol w:w="4677"/>
      </w:tblGrid>
      <w:tr w:rsidR="00600F55" w:rsidRPr="00600F55" w14:paraId="3DFDCBB2" w14:textId="77777777" w:rsidTr="00453A3F">
        <w:trPr>
          <w:trHeight w:val="786"/>
        </w:trPr>
        <w:tc>
          <w:tcPr>
            <w:tcW w:w="4526" w:type="dxa"/>
            <w:vMerge w:val="restart"/>
            <w:shd w:val="clear" w:color="auto" w:fill="auto"/>
            <w:vAlign w:val="center"/>
            <w:hideMark/>
          </w:tcPr>
          <w:p w14:paraId="0F0AF481" w14:textId="77777777" w:rsidR="00600F55" w:rsidRPr="00600F55" w:rsidRDefault="00600F55" w:rsidP="00600F55">
            <w:pPr>
              <w:ind w:firstLine="709"/>
              <w:jc w:val="center"/>
              <w:rPr>
                <w:sz w:val="20"/>
                <w:szCs w:val="20"/>
              </w:rPr>
            </w:pPr>
            <w:r w:rsidRPr="00600F55">
              <w:rPr>
                <w:sz w:val="20"/>
                <w:szCs w:val="20"/>
              </w:rPr>
              <w:t>Наименование основного мероприятия</w:t>
            </w:r>
          </w:p>
        </w:tc>
        <w:tc>
          <w:tcPr>
            <w:tcW w:w="4648" w:type="dxa"/>
            <w:gridSpan w:val="2"/>
            <w:vMerge w:val="restart"/>
            <w:shd w:val="clear" w:color="auto" w:fill="auto"/>
            <w:vAlign w:val="center"/>
            <w:hideMark/>
          </w:tcPr>
          <w:p w14:paraId="3252C1EB" w14:textId="77777777" w:rsidR="00600F55" w:rsidRPr="00600F55" w:rsidRDefault="00600F55" w:rsidP="00600F55">
            <w:pPr>
              <w:ind w:firstLine="709"/>
              <w:jc w:val="center"/>
              <w:rPr>
                <w:sz w:val="20"/>
                <w:szCs w:val="20"/>
              </w:rPr>
            </w:pPr>
            <w:r w:rsidRPr="00600F55">
              <w:rPr>
                <w:sz w:val="20"/>
                <w:szCs w:val="20"/>
              </w:rPr>
              <w:t>Заказчики (ответственные за привлечение средств), исполнители программных мероприятий</w:t>
            </w:r>
          </w:p>
        </w:tc>
        <w:tc>
          <w:tcPr>
            <w:tcW w:w="1190" w:type="dxa"/>
            <w:vMerge w:val="restart"/>
            <w:shd w:val="clear" w:color="auto" w:fill="auto"/>
            <w:vAlign w:val="center"/>
            <w:hideMark/>
          </w:tcPr>
          <w:p w14:paraId="2BE63208" w14:textId="77777777" w:rsidR="00600F55" w:rsidRPr="00600F55" w:rsidRDefault="00600F55" w:rsidP="00600F55">
            <w:pPr>
              <w:jc w:val="center"/>
              <w:rPr>
                <w:sz w:val="20"/>
                <w:szCs w:val="20"/>
              </w:rPr>
            </w:pPr>
            <w:r w:rsidRPr="00600F55">
              <w:rPr>
                <w:sz w:val="20"/>
                <w:szCs w:val="20"/>
              </w:rPr>
              <w:t>Срок реализации</w:t>
            </w:r>
          </w:p>
        </w:tc>
        <w:tc>
          <w:tcPr>
            <w:tcW w:w="4677" w:type="dxa"/>
            <w:vMerge w:val="restart"/>
            <w:shd w:val="clear" w:color="auto" w:fill="auto"/>
            <w:vAlign w:val="center"/>
          </w:tcPr>
          <w:p w14:paraId="391A38B2" w14:textId="77777777" w:rsidR="00600F55" w:rsidRPr="00600F55" w:rsidRDefault="00600F55" w:rsidP="00600F55">
            <w:pPr>
              <w:ind w:firstLine="709"/>
              <w:jc w:val="center"/>
              <w:rPr>
                <w:sz w:val="20"/>
                <w:szCs w:val="20"/>
              </w:rPr>
            </w:pPr>
            <w:r w:rsidRPr="00600F55">
              <w:rPr>
                <w:sz w:val="20"/>
                <w:szCs w:val="20"/>
              </w:rPr>
              <w:t>Ожидаемый результат (краткое описание)</w:t>
            </w:r>
          </w:p>
        </w:tc>
      </w:tr>
      <w:tr w:rsidR="00600F55" w:rsidRPr="00600F55" w14:paraId="313414EA" w14:textId="77777777" w:rsidTr="00453A3F">
        <w:trPr>
          <w:trHeight w:val="491"/>
        </w:trPr>
        <w:tc>
          <w:tcPr>
            <w:tcW w:w="4526" w:type="dxa"/>
            <w:vMerge/>
            <w:vAlign w:val="center"/>
            <w:hideMark/>
          </w:tcPr>
          <w:p w14:paraId="4C7C4CFF" w14:textId="77777777" w:rsidR="00600F55" w:rsidRPr="00600F55" w:rsidRDefault="00600F55" w:rsidP="00600F55">
            <w:pPr>
              <w:ind w:firstLine="709"/>
              <w:rPr>
                <w:sz w:val="20"/>
                <w:szCs w:val="20"/>
              </w:rPr>
            </w:pPr>
          </w:p>
        </w:tc>
        <w:tc>
          <w:tcPr>
            <w:tcW w:w="4648" w:type="dxa"/>
            <w:gridSpan w:val="2"/>
            <w:vMerge/>
            <w:vAlign w:val="center"/>
            <w:hideMark/>
          </w:tcPr>
          <w:p w14:paraId="57A2AA9A" w14:textId="77777777" w:rsidR="00600F55" w:rsidRPr="00600F55" w:rsidRDefault="00600F55" w:rsidP="00600F55">
            <w:pPr>
              <w:ind w:firstLine="709"/>
              <w:rPr>
                <w:sz w:val="20"/>
                <w:szCs w:val="20"/>
              </w:rPr>
            </w:pPr>
          </w:p>
        </w:tc>
        <w:tc>
          <w:tcPr>
            <w:tcW w:w="1190" w:type="dxa"/>
            <w:vMerge/>
            <w:vAlign w:val="center"/>
            <w:hideMark/>
          </w:tcPr>
          <w:p w14:paraId="1677B93A" w14:textId="77777777" w:rsidR="00600F55" w:rsidRPr="00600F55" w:rsidRDefault="00600F55" w:rsidP="00600F55">
            <w:pPr>
              <w:ind w:firstLine="709"/>
              <w:rPr>
                <w:sz w:val="20"/>
                <w:szCs w:val="20"/>
              </w:rPr>
            </w:pPr>
          </w:p>
        </w:tc>
        <w:tc>
          <w:tcPr>
            <w:tcW w:w="4677" w:type="dxa"/>
            <w:vMerge/>
            <w:vAlign w:val="center"/>
          </w:tcPr>
          <w:p w14:paraId="0A09B366" w14:textId="77777777" w:rsidR="00600F55" w:rsidRPr="00600F55" w:rsidRDefault="00600F55" w:rsidP="00600F55">
            <w:pPr>
              <w:ind w:firstLine="709"/>
              <w:rPr>
                <w:sz w:val="20"/>
                <w:szCs w:val="20"/>
              </w:rPr>
            </w:pPr>
          </w:p>
        </w:tc>
      </w:tr>
      <w:tr w:rsidR="00600F55" w:rsidRPr="00600F55" w14:paraId="2837BC35" w14:textId="77777777" w:rsidTr="00453A3F">
        <w:trPr>
          <w:trHeight w:val="315"/>
        </w:trPr>
        <w:tc>
          <w:tcPr>
            <w:tcW w:w="4526" w:type="dxa"/>
            <w:shd w:val="clear" w:color="auto" w:fill="auto"/>
            <w:vAlign w:val="center"/>
            <w:hideMark/>
          </w:tcPr>
          <w:p w14:paraId="36132C13" w14:textId="77777777" w:rsidR="00600F55" w:rsidRPr="00600F55" w:rsidRDefault="00600F55" w:rsidP="00600F55">
            <w:pPr>
              <w:ind w:firstLine="709"/>
              <w:jc w:val="center"/>
              <w:rPr>
                <w:sz w:val="20"/>
                <w:szCs w:val="20"/>
              </w:rPr>
            </w:pPr>
            <w:r w:rsidRPr="00600F55">
              <w:rPr>
                <w:sz w:val="20"/>
                <w:szCs w:val="20"/>
              </w:rPr>
              <w:t>1</w:t>
            </w:r>
          </w:p>
        </w:tc>
        <w:tc>
          <w:tcPr>
            <w:tcW w:w="4648" w:type="dxa"/>
            <w:gridSpan w:val="2"/>
            <w:shd w:val="clear" w:color="auto" w:fill="auto"/>
            <w:vAlign w:val="center"/>
            <w:hideMark/>
          </w:tcPr>
          <w:p w14:paraId="188EB14B" w14:textId="77777777" w:rsidR="00600F55" w:rsidRPr="00600F55" w:rsidRDefault="00600F55" w:rsidP="00600F55">
            <w:pPr>
              <w:ind w:firstLine="709"/>
              <w:jc w:val="center"/>
              <w:rPr>
                <w:sz w:val="20"/>
                <w:szCs w:val="20"/>
              </w:rPr>
            </w:pPr>
            <w:r w:rsidRPr="00600F55">
              <w:rPr>
                <w:sz w:val="20"/>
                <w:szCs w:val="20"/>
              </w:rPr>
              <w:t>2</w:t>
            </w:r>
          </w:p>
        </w:tc>
        <w:tc>
          <w:tcPr>
            <w:tcW w:w="1190" w:type="dxa"/>
            <w:shd w:val="clear" w:color="auto" w:fill="auto"/>
            <w:vAlign w:val="center"/>
            <w:hideMark/>
          </w:tcPr>
          <w:p w14:paraId="35343C4D" w14:textId="77777777" w:rsidR="00600F55" w:rsidRPr="00600F55" w:rsidRDefault="00600F55" w:rsidP="00600F55">
            <w:pPr>
              <w:ind w:firstLine="709"/>
              <w:jc w:val="center"/>
              <w:rPr>
                <w:sz w:val="20"/>
                <w:szCs w:val="20"/>
              </w:rPr>
            </w:pPr>
            <w:r w:rsidRPr="00600F55">
              <w:rPr>
                <w:sz w:val="20"/>
                <w:szCs w:val="20"/>
              </w:rPr>
              <w:t>3</w:t>
            </w:r>
          </w:p>
        </w:tc>
        <w:tc>
          <w:tcPr>
            <w:tcW w:w="4677" w:type="dxa"/>
            <w:shd w:val="clear" w:color="auto" w:fill="auto"/>
            <w:vAlign w:val="center"/>
          </w:tcPr>
          <w:p w14:paraId="2FFA1656" w14:textId="77777777" w:rsidR="00600F55" w:rsidRPr="00600F55" w:rsidRDefault="00600F55" w:rsidP="00600F55">
            <w:pPr>
              <w:ind w:firstLine="709"/>
              <w:jc w:val="center"/>
              <w:rPr>
                <w:sz w:val="20"/>
                <w:szCs w:val="20"/>
              </w:rPr>
            </w:pPr>
            <w:r w:rsidRPr="00600F55">
              <w:rPr>
                <w:sz w:val="20"/>
                <w:szCs w:val="20"/>
              </w:rPr>
              <w:t>4</w:t>
            </w:r>
          </w:p>
        </w:tc>
      </w:tr>
      <w:tr w:rsidR="00600F55" w:rsidRPr="00600F55" w14:paraId="0933FE0E" w14:textId="77777777" w:rsidTr="00453A3F">
        <w:trPr>
          <w:trHeight w:val="315"/>
        </w:trPr>
        <w:tc>
          <w:tcPr>
            <w:tcW w:w="15041" w:type="dxa"/>
            <w:gridSpan w:val="5"/>
            <w:shd w:val="clear" w:color="auto" w:fill="auto"/>
            <w:vAlign w:val="center"/>
          </w:tcPr>
          <w:p w14:paraId="7D3C045C" w14:textId="77777777" w:rsidR="00600F55" w:rsidRPr="00600F55" w:rsidRDefault="00600F55" w:rsidP="00600F55">
            <w:pPr>
              <w:widowControl w:val="0"/>
              <w:autoSpaceDE w:val="0"/>
              <w:autoSpaceDN w:val="0"/>
              <w:adjustRightInd w:val="0"/>
              <w:ind w:firstLine="709"/>
              <w:jc w:val="center"/>
              <w:rPr>
                <w:sz w:val="20"/>
                <w:szCs w:val="20"/>
              </w:rPr>
            </w:pPr>
            <w:r w:rsidRPr="00600F55">
              <w:rPr>
                <w:sz w:val="20"/>
                <w:szCs w:val="20"/>
              </w:rPr>
              <w:t>Жилищно-коммунальное хозяйство Куйбышевского муниципального района Новосибирской области на 2024-2026 годы.</w:t>
            </w:r>
          </w:p>
          <w:p w14:paraId="028025BA" w14:textId="77777777" w:rsidR="00600F55" w:rsidRPr="00600F55" w:rsidRDefault="00600F55" w:rsidP="00600F55">
            <w:pPr>
              <w:widowControl w:val="0"/>
              <w:autoSpaceDE w:val="0"/>
              <w:autoSpaceDN w:val="0"/>
              <w:adjustRightInd w:val="0"/>
              <w:ind w:firstLine="709"/>
              <w:jc w:val="center"/>
              <w:rPr>
                <w:sz w:val="20"/>
                <w:szCs w:val="20"/>
              </w:rPr>
            </w:pPr>
          </w:p>
        </w:tc>
      </w:tr>
      <w:tr w:rsidR="00600F55" w:rsidRPr="00600F55" w14:paraId="419B9609" w14:textId="77777777" w:rsidTr="00453A3F">
        <w:trPr>
          <w:trHeight w:val="315"/>
        </w:trPr>
        <w:tc>
          <w:tcPr>
            <w:tcW w:w="15041" w:type="dxa"/>
            <w:gridSpan w:val="5"/>
            <w:shd w:val="clear" w:color="auto" w:fill="FFFFFF" w:themeFill="background1"/>
            <w:vAlign w:val="center"/>
            <w:hideMark/>
          </w:tcPr>
          <w:p w14:paraId="2AA61C62" w14:textId="77777777" w:rsidR="00600F55" w:rsidRPr="00600F55" w:rsidRDefault="00600F55" w:rsidP="00600F55">
            <w:pPr>
              <w:autoSpaceDE w:val="0"/>
              <w:autoSpaceDN w:val="0"/>
              <w:adjustRightInd w:val="0"/>
              <w:ind w:firstLine="540"/>
              <w:jc w:val="center"/>
              <w:rPr>
                <w:sz w:val="20"/>
                <w:szCs w:val="20"/>
              </w:rPr>
            </w:pPr>
            <w:r w:rsidRPr="00600F55">
              <w:rPr>
                <w:sz w:val="20"/>
                <w:szCs w:val="20"/>
              </w:rPr>
              <w:t xml:space="preserve">Подпрограмма «Безопасность жилищно-коммунального хозяйства Куйбышевского муниципального района Новосибирской области на 2024-2026 годы»      </w:t>
            </w:r>
          </w:p>
        </w:tc>
      </w:tr>
      <w:tr w:rsidR="00600F55" w:rsidRPr="00600F55" w14:paraId="73919D1F" w14:textId="77777777" w:rsidTr="00453A3F">
        <w:trPr>
          <w:trHeight w:val="300"/>
        </w:trPr>
        <w:tc>
          <w:tcPr>
            <w:tcW w:w="15041" w:type="dxa"/>
            <w:gridSpan w:val="5"/>
            <w:shd w:val="clear" w:color="auto" w:fill="FFFFFF" w:themeFill="background1"/>
            <w:vAlign w:val="center"/>
            <w:hideMark/>
          </w:tcPr>
          <w:p w14:paraId="08D7BBF0" w14:textId="77777777" w:rsidR="00600F55" w:rsidRPr="00600F55" w:rsidRDefault="00600F55" w:rsidP="00600F55">
            <w:pPr>
              <w:autoSpaceDE w:val="0"/>
              <w:autoSpaceDN w:val="0"/>
              <w:adjustRightInd w:val="0"/>
              <w:jc w:val="both"/>
              <w:rPr>
                <w:sz w:val="20"/>
                <w:szCs w:val="20"/>
              </w:rPr>
            </w:pPr>
            <w:r w:rsidRPr="00600F55">
              <w:rPr>
                <w:sz w:val="20"/>
                <w:szCs w:val="20"/>
              </w:rPr>
              <w:t>Цель Подпрограммы:</w:t>
            </w:r>
          </w:p>
          <w:p w14:paraId="5751AE1E" w14:textId="77777777" w:rsidR="00600F55" w:rsidRPr="00600F55" w:rsidRDefault="00600F55" w:rsidP="00600F55">
            <w:pPr>
              <w:autoSpaceDE w:val="0"/>
              <w:autoSpaceDN w:val="0"/>
              <w:adjustRightInd w:val="0"/>
              <w:jc w:val="both"/>
              <w:rPr>
                <w:sz w:val="20"/>
                <w:szCs w:val="20"/>
              </w:rPr>
            </w:pPr>
            <w:r w:rsidRPr="00600F55">
              <w:rPr>
                <w:sz w:val="20"/>
                <w:szCs w:val="20"/>
              </w:rPr>
              <w:t>Обеспечение ежегодной готовности объектов жилищно-коммунального хозяйства к работе в отопительные периоды и безаварийного прохождения осенне-зимних периодов</w:t>
            </w:r>
          </w:p>
        </w:tc>
      </w:tr>
      <w:tr w:rsidR="00600F55" w:rsidRPr="00600F55" w14:paraId="6E51936C" w14:textId="77777777" w:rsidTr="00453A3F">
        <w:trPr>
          <w:trHeight w:val="300"/>
        </w:trPr>
        <w:tc>
          <w:tcPr>
            <w:tcW w:w="15041" w:type="dxa"/>
            <w:gridSpan w:val="5"/>
            <w:shd w:val="clear" w:color="auto" w:fill="FFFFFF" w:themeFill="background1"/>
            <w:vAlign w:val="center"/>
            <w:hideMark/>
          </w:tcPr>
          <w:p w14:paraId="3445A181" w14:textId="77777777" w:rsidR="00600F55" w:rsidRPr="00600F55" w:rsidRDefault="00600F55" w:rsidP="00600F55">
            <w:pPr>
              <w:autoSpaceDE w:val="0"/>
              <w:autoSpaceDN w:val="0"/>
              <w:adjustRightInd w:val="0"/>
              <w:jc w:val="both"/>
              <w:rPr>
                <w:sz w:val="20"/>
                <w:szCs w:val="20"/>
              </w:rPr>
            </w:pPr>
            <w:r w:rsidRPr="00600F55">
              <w:rPr>
                <w:sz w:val="20"/>
                <w:szCs w:val="20"/>
              </w:rPr>
              <w:t>Задачи Подпрограммы:</w:t>
            </w:r>
          </w:p>
        </w:tc>
      </w:tr>
      <w:tr w:rsidR="00600F55" w:rsidRPr="00600F55" w14:paraId="56724A70" w14:textId="77777777" w:rsidTr="00453A3F">
        <w:trPr>
          <w:trHeight w:val="1545"/>
        </w:trPr>
        <w:tc>
          <w:tcPr>
            <w:tcW w:w="4526" w:type="dxa"/>
            <w:shd w:val="clear" w:color="auto" w:fill="FFFFFF" w:themeFill="background1"/>
            <w:hideMark/>
          </w:tcPr>
          <w:p w14:paraId="4A9193F7" w14:textId="77777777" w:rsidR="00600F55" w:rsidRPr="00600F55" w:rsidRDefault="00600F55" w:rsidP="00600F55">
            <w:pPr>
              <w:autoSpaceDE w:val="0"/>
              <w:autoSpaceDN w:val="0"/>
              <w:adjustRightInd w:val="0"/>
              <w:jc w:val="both"/>
              <w:rPr>
                <w:sz w:val="20"/>
                <w:szCs w:val="20"/>
              </w:rPr>
            </w:pPr>
            <w:r w:rsidRPr="00600F55">
              <w:rPr>
                <w:sz w:val="20"/>
                <w:szCs w:val="20"/>
              </w:rPr>
              <w:t>1.Организация функционирования систем тепло-, водоснабжения населения и водоотведения, за исключением мероприятий по содержанию объектов тепло-, водоснабжения и водоотведения в состоянии, обеспечивающем их бесперебойную работу</w:t>
            </w:r>
          </w:p>
          <w:p w14:paraId="4DE63CC7" w14:textId="77777777" w:rsidR="00600F55" w:rsidRPr="00600F55" w:rsidRDefault="00600F55" w:rsidP="00600F55">
            <w:pPr>
              <w:autoSpaceDE w:val="0"/>
              <w:autoSpaceDN w:val="0"/>
              <w:adjustRightInd w:val="0"/>
              <w:jc w:val="both"/>
              <w:rPr>
                <w:sz w:val="20"/>
                <w:szCs w:val="20"/>
              </w:rPr>
            </w:pPr>
          </w:p>
        </w:tc>
        <w:tc>
          <w:tcPr>
            <w:tcW w:w="3388" w:type="dxa"/>
            <w:shd w:val="clear" w:color="auto" w:fill="FFFFFF" w:themeFill="background1"/>
            <w:hideMark/>
          </w:tcPr>
          <w:p w14:paraId="14B6742A" w14:textId="77777777" w:rsidR="00600F55" w:rsidRPr="00600F55" w:rsidRDefault="00600F55" w:rsidP="00600F55">
            <w:pPr>
              <w:widowControl w:val="0"/>
              <w:autoSpaceDE w:val="0"/>
              <w:autoSpaceDN w:val="0"/>
              <w:adjustRightInd w:val="0"/>
              <w:rPr>
                <w:sz w:val="20"/>
                <w:szCs w:val="20"/>
              </w:rPr>
            </w:pPr>
            <w:r w:rsidRPr="00600F55">
              <w:rPr>
                <w:sz w:val="20"/>
                <w:szCs w:val="20"/>
              </w:rPr>
              <w:t>-Администрация Куйбышевского муниципального района Новосибирской области</w:t>
            </w:r>
          </w:p>
          <w:p w14:paraId="369328E1" w14:textId="77777777" w:rsidR="00600F55" w:rsidRPr="00600F55" w:rsidRDefault="00600F55" w:rsidP="00600F55">
            <w:pPr>
              <w:rPr>
                <w:sz w:val="20"/>
                <w:szCs w:val="20"/>
              </w:rPr>
            </w:pPr>
            <w:r w:rsidRPr="00600F55">
              <w:rPr>
                <w:sz w:val="20"/>
                <w:szCs w:val="20"/>
              </w:rPr>
              <w:t>-Муниципальные образования Куйбышевского муниципального района  Новосибирской области</w:t>
            </w:r>
          </w:p>
        </w:tc>
        <w:tc>
          <w:tcPr>
            <w:tcW w:w="2450" w:type="dxa"/>
            <w:gridSpan w:val="2"/>
            <w:shd w:val="clear" w:color="auto" w:fill="FFFFFF" w:themeFill="background1"/>
            <w:vAlign w:val="center"/>
            <w:hideMark/>
          </w:tcPr>
          <w:p w14:paraId="46940D5D" w14:textId="77777777" w:rsidR="00600F55" w:rsidRPr="00600F55" w:rsidRDefault="00600F55" w:rsidP="00600F55">
            <w:pPr>
              <w:autoSpaceDE w:val="0"/>
              <w:autoSpaceDN w:val="0"/>
              <w:adjustRightInd w:val="0"/>
              <w:jc w:val="both"/>
              <w:rPr>
                <w:sz w:val="20"/>
                <w:szCs w:val="20"/>
              </w:rPr>
            </w:pPr>
            <w:r w:rsidRPr="00600F55">
              <w:rPr>
                <w:sz w:val="20"/>
                <w:szCs w:val="20"/>
              </w:rPr>
              <w:t>2024 - 2026 годы.</w:t>
            </w:r>
          </w:p>
          <w:p w14:paraId="38D18985" w14:textId="77777777" w:rsidR="00600F55" w:rsidRPr="00600F55" w:rsidRDefault="00600F55" w:rsidP="00600F55">
            <w:pPr>
              <w:ind w:firstLine="709"/>
              <w:jc w:val="center"/>
              <w:rPr>
                <w:sz w:val="20"/>
                <w:szCs w:val="20"/>
              </w:rPr>
            </w:pPr>
          </w:p>
        </w:tc>
        <w:tc>
          <w:tcPr>
            <w:tcW w:w="4677" w:type="dxa"/>
            <w:shd w:val="clear" w:color="auto" w:fill="FFFFFF" w:themeFill="background1"/>
          </w:tcPr>
          <w:p w14:paraId="599579E6" w14:textId="77777777" w:rsidR="00600F55" w:rsidRPr="00600F55" w:rsidRDefault="00600F55" w:rsidP="00600F55">
            <w:pPr>
              <w:autoSpaceDE w:val="0"/>
              <w:autoSpaceDN w:val="0"/>
              <w:adjustRightInd w:val="0"/>
              <w:rPr>
                <w:sz w:val="20"/>
                <w:szCs w:val="20"/>
              </w:rPr>
            </w:pPr>
            <w:r w:rsidRPr="00600F55">
              <w:rPr>
                <w:rFonts w:eastAsiaTheme="minorHAnsi"/>
                <w:sz w:val="20"/>
                <w:szCs w:val="20"/>
                <w:lang w:eastAsia="en-US"/>
              </w:rPr>
              <w:t xml:space="preserve"> Количество паспортов готовности к отопительному периоду муниципального образования, теплоснабжающих и теплосетевых организаций, потребителей или в случае неполучения паспортов готовности к отопительному периоду актов проверки готовности к отопительному периоду муниципального образования, теплоснабжающих и теплосетевых организаций, потребителей</w:t>
            </w:r>
          </w:p>
        </w:tc>
      </w:tr>
      <w:tr w:rsidR="00600F55" w:rsidRPr="00600F55" w14:paraId="1BB20631" w14:textId="77777777" w:rsidTr="00453A3F">
        <w:trPr>
          <w:trHeight w:val="327"/>
        </w:trPr>
        <w:tc>
          <w:tcPr>
            <w:tcW w:w="4526" w:type="dxa"/>
            <w:shd w:val="clear" w:color="auto" w:fill="auto"/>
            <w:hideMark/>
          </w:tcPr>
          <w:p w14:paraId="799E9B60" w14:textId="77777777" w:rsidR="00600F55" w:rsidRPr="00600F55" w:rsidRDefault="00600F55" w:rsidP="00600F55">
            <w:pPr>
              <w:autoSpaceDE w:val="0"/>
              <w:autoSpaceDN w:val="0"/>
              <w:adjustRightInd w:val="0"/>
              <w:jc w:val="both"/>
              <w:rPr>
                <w:sz w:val="20"/>
                <w:szCs w:val="20"/>
              </w:rPr>
            </w:pPr>
            <w:r w:rsidRPr="00600F55">
              <w:rPr>
                <w:sz w:val="20"/>
                <w:szCs w:val="20"/>
              </w:rPr>
              <w:t xml:space="preserve"> 2.Реализация мероприятия по обеспечению  бесперебойной работы объектов жизнеобеспечения и создание условий их бесперебойной работы  </w:t>
            </w:r>
          </w:p>
          <w:p w14:paraId="54BBB945" w14:textId="77777777" w:rsidR="00600F55" w:rsidRPr="00600F55" w:rsidRDefault="00600F55" w:rsidP="00600F55">
            <w:pPr>
              <w:ind w:firstLine="709"/>
              <w:rPr>
                <w:sz w:val="20"/>
                <w:szCs w:val="20"/>
              </w:rPr>
            </w:pPr>
          </w:p>
        </w:tc>
        <w:tc>
          <w:tcPr>
            <w:tcW w:w="3388" w:type="dxa"/>
            <w:shd w:val="clear" w:color="auto" w:fill="auto"/>
            <w:hideMark/>
          </w:tcPr>
          <w:p w14:paraId="40BF6E99" w14:textId="77777777" w:rsidR="00600F55" w:rsidRPr="00600F55" w:rsidRDefault="00600F55" w:rsidP="00600F55">
            <w:pPr>
              <w:widowControl w:val="0"/>
              <w:autoSpaceDE w:val="0"/>
              <w:autoSpaceDN w:val="0"/>
              <w:adjustRightInd w:val="0"/>
              <w:rPr>
                <w:sz w:val="20"/>
                <w:szCs w:val="20"/>
              </w:rPr>
            </w:pPr>
            <w:r w:rsidRPr="00600F55">
              <w:rPr>
                <w:sz w:val="20"/>
                <w:szCs w:val="20"/>
              </w:rPr>
              <w:t>-Администрация Куйбышевского муниципального района Новосибирской области</w:t>
            </w:r>
          </w:p>
          <w:p w14:paraId="0B02B7F4" w14:textId="77777777" w:rsidR="00600F55" w:rsidRPr="00600F55" w:rsidRDefault="00600F55" w:rsidP="00600F55">
            <w:pPr>
              <w:rPr>
                <w:sz w:val="20"/>
                <w:szCs w:val="20"/>
              </w:rPr>
            </w:pPr>
            <w:r w:rsidRPr="00600F55">
              <w:rPr>
                <w:sz w:val="20"/>
                <w:szCs w:val="20"/>
              </w:rPr>
              <w:t>- Муниципальные образования Куйбышевского муниципального района  Новосибирской области</w:t>
            </w:r>
          </w:p>
        </w:tc>
        <w:tc>
          <w:tcPr>
            <w:tcW w:w="2450" w:type="dxa"/>
            <w:gridSpan w:val="2"/>
            <w:shd w:val="clear" w:color="auto" w:fill="auto"/>
            <w:vAlign w:val="center"/>
            <w:hideMark/>
          </w:tcPr>
          <w:p w14:paraId="0257D35A" w14:textId="77777777" w:rsidR="00600F55" w:rsidRPr="00600F55" w:rsidRDefault="00600F55" w:rsidP="00600F55">
            <w:pPr>
              <w:autoSpaceDE w:val="0"/>
              <w:autoSpaceDN w:val="0"/>
              <w:adjustRightInd w:val="0"/>
              <w:jc w:val="both"/>
              <w:rPr>
                <w:sz w:val="20"/>
                <w:szCs w:val="20"/>
              </w:rPr>
            </w:pPr>
            <w:r w:rsidRPr="00600F55">
              <w:rPr>
                <w:sz w:val="20"/>
                <w:szCs w:val="20"/>
              </w:rPr>
              <w:t>2024 - 2026 годы.</w:t>
            </w:r>
          </w:p>
          <w:p w14:paraId="7E53D0A6" w14:textId="77777777" w:rsidR="00600F55" w:rsidRPr="00600F55" w:rsidRDefault="00600F55" w:rsidP="00600F55">
            <w:pPr>
              <w:ind w:firstLine="709"/>
              <w:jc w:val="center"/>
              <w:rPr>
                <w:sz w:val="20"/>
                <w:szCs w:val="20"/>
              </w:rPr>
            </w:pPr>
          </w:p>
        </w:tc>
        <w:tc>
          <w:tcPr>
            <w:tcW w:w="4677" w:type="dxa"/>
            <w:shd w:val="clear" w:color="auto" w:fill="auto"/>
            <w:vAlign w:val="center"/>
          </w:tcPr>
          <w:p w14:paraId="70786FE8" w14:textId="77777777" w:rsidR="00600F55" w:rsidRPr="00600F55" w:rsidRDefault="00600F55" w:rsidP="00600F55">
            <w:pPr>
              <w:autoSpaceDE w:val="0"/>
              <w:autoSpaceDN w:val="0"/>
              <w:adjustRightInd w:val="0"/>
              <w:rPr>
                <w:rFonts w:eastAsiaTheme="minorHAnsi"/>
                <w:sz w:val="20"/>
                <w:szCs w:val="20"/>
                <w:lang w:eastAsia="en-US"/>
              </w:rPr>
            </w:pPr>
            <w:r w:rsidRPr="00600F55">
              <w:rPr>
                <w:rFonts w:eastAsiaTheme="minorHAnsi"/>
                <w:sz w:val="20"/>
                <w:szCs w:val="20"/>
                <w:lang w:eastAsia="en-US"/>
              </w:rPr>
              <w:t>Акт администрации об отсутствии увеличения числа аварий на объектах водоснабжения, и теплоснабжения, продолжительностью более 8 часов по сравнению с прошлым годом</w:t>
            </w:r>
          </w:p>
          <w:p w14:paraId="576A14EF" w14:textId="77777777" w:rsidR="00600F55" w:rsidRPr="00600F55" w:rsidRDefault="00600F55" w:rsidP="00600F55">
            <w:pPr>
              <w:ind w:firstLine="709"/>
              <w:rPr>
                <w:sz w:val="20"/>
                <w:szCs w:val="20"/>
              </w:rPr>
            </w:pPr>
          </w:p>
        </w:tc>
      </w:tr>
    </w:tbl>
    <w:p w14:paraId="17A458D3" w14:textId="77777777" w:rsidR="00600F55" w:rsidRPr="00600F55" w:rsidRDefault="00600F55" w:rsidP="00600F55">
      <w:pPr>
        <w:widowControl w:val="0"/>
        <w:autoSpaceDE w:val="0"/>
        <w:autoSpaceDN w:val="0"/>
        <w:adjustRightInd w:val="0"/>
        <w:ind w:firstLine="720"/>
        <w:jc w:val="both"/>
        <w:rPr>
          <w:sz w:val="20"/>
          <w:szCs w:val="20"/>
        </w:rPr>
      </w:pPr>
    </w:p>
    <w:p w14:paraId="16F05405" w14:textId="77777777" w:rsidR="00600F55" w:rsidRPr="00600F55" w:rsidRDefault="00600F55" w:rsidP="00600F55">
      <w:pPr>
        <w:ind w:firstLine="709"/>
        <w:jc w:val="right"/>
        <w:rPr>
          <w:sz w:val="20"/>
          <w:szCs w:val="20"/>
        </w:rPr>
      </w:pPr>
      <w:r w:rsidRPr="00600F55">
        <w:rPr>
          <w:sz w:val="20"/>
          <w:szCs w:val="20"/>
        </w:rPr>
        <w:t>Приложение №2.1</w:t>
      </w:r>
    </w:p>
    <w:p w14:paraId="1CD41497" w14:textId="77777777" w:rsidR="00600F55" w:rsidRPr="00600F55" w:rsidRDefault="00600F55" w:rsidP="00600F55">
      <w:pPr>
        <w:autoSpaceDE w:val="0"/>
        <w:autoSpaceDN w:val="0"/>
        <w:adjustRightInd w:val="0"/>
        <w:ind w:firstLine="540"/>
        <w:jc w:val="right"/>
        <w:rPr>
          <w:sz w:val="20"/>
          <w:szCs w:val="20"/>
        </w:rPr>
      </w:pPr>
      <w:r w:rsidRPr="00600F55">
        <w:rPr>
          <w:sz w:val="20"/>
          <w:szCs w:val="20"/>
        </w:rPr>
        <w:t xml:space="preserve">К подпрограмме </w:t>
      </w:r>
    </w:p>
    <w:p w14:paraId="0F26B75B" w14:textId="77777777" w:rsidR="00600F55" w:rsidRPr="00600F55" w:rsidRDefault="00600F55" w:rsidP="00600F55">
      <w:pPr>
        <w:autoSpaceDE w:val="0"/>
        <w:autoSpaceDN w:val="0"/>
        <w:adjustRightInd w:val="0"/>
        <w:ind w:firstLine="540"/>
        <w:jc w:val="right"/>
        <w:rPr>
          <w:sz w:val="20"/>
          <w:szCs w:val="20"/>
        </w:rPr>
      </w:pPr>
      <w:r w:rsidRPr="00600F55">
        <w:rPr>
          <w:sz w:val="20"/>
          <w:szCs w:val="20"/>
        </w:rPr>
        <w:t>«Безопасность жилищно-коммунального хозяйства</w:t>
      </w:r>
    </w:p>
    <w:p w14:paraId="5B54D102" w14:textId="77777777" w:rsidR="00600F55" w:rsidRPr="00600F55" w:rsidRDefault="00600F55" w:rsidP="00600F55">
      <w:pPr>
        <w:autoSpaceDE w:val="0"/>
        <w:autoSpaceDN w:val="0"/>
        <w:adjustRightInd w:val="0"/>
        <w:ind w:firstLine="540"/>
        <w:jc w:val="right"/>
        <w:rPr>
          <w:sz w:val="20"/>
          <w:szCs w:val="20"/>
        </w:rPr>
      </w:pPr>
      <w:r w:rsidRPr="00600F55">
        <w:rPr>
          <w:sz w:val="20"/>
          <w:szCs w:val="20"/>
        </w:rPr>
        <w:t xml:space="preserve"> Куйбышевского муниципального района </w:t>
      </w:r>
    </w:p>
    <w:p w14:paraId="5FE32758" w14:textId="77777777" w:rsidR="00600F55" w:rsidRPr="00600F55" w:rsidRDefault="00600F55" w:rsidP="00600F55">
      <w:pPr>
        <w:autoSpaceDE w:val="0"/>
        <w:autoSpaceDN w:val="0"/>
        <w:adjustRightInd w:val="0"/>
        <w:ind w:firstLine="540"/>
        <w:jc w:val="right"/>
        <w:rPr>
          <w:sz w:val="20"/>
          <w:szCs w:val="20"/>
        </w:rPr>
      </w:pPr>
      <w:r w:rsidRPr="00600F55">
        <w:rPr>
          <w:sz w:val="20"/>
          <w:szCs w:val="20"/>
        </w:rPr>
        <w:t>Новосибирской области на  2024-2026 годы»</w:t>
      </w:r>
    </w:p>
    <w:p w14:paraId="28695135" w14:textId="77777777" w:rsidR="00600F55" w:rsidRPr="00600F55" w:rsidRDefault="00600F55" w:rsidP="00600F55">
      <w:pPr>
        <w:ind w:firstLine="709"/>
        <w:jc w:val="center"/>
        <w:rPr>
          <w:sz w:val="20"/>
          <w:szCs w:val="20"/>
        </w:rPr>
      </w:pPr>
    </w:p>
    <w:p w14:paraId="6B5D29DB" w14:textId="77777777" w:rsidR="00600F55" w:rsidRPr="00600F55" w:rsidRDefault="00600F55" w:rsidP="00600F55">
      <w:pPr>
        <w:autoSpaceDE w:val="0"/>
        <w:autoSpaceDN w:val="0"/>
        <w:adjustRightInd w:val="0"/>
        <w:ind w:firstLine="540"/>
        <w:jc w:val="center"/>
        <w:rPr>
          <w:sz w:val="20"/>
          <w:szCs w:val="20"/>
        </w:rPr>
      </w:pPr>
      <w:r w:rsidRPr="00600F55">
        <w:rPr>
          <w:sz w:val="20"/>
          <w:szCs w:val="20"/>
        </w:rPr>
        <w:t>Основные мероприятия подпрограммы «Безопасность жилищно-коммунального хозяйства</w:t>
      </w:r>
    </w:p>
    <w:p w14:paraId="701B9AF6" w14:textId="77777777" w:rsidR="00600F55" w:rsidRPr="00600F55" w:rsidRDefault="00600F55" w:rsidP="00600F55">
      <w:pPr>
        <w:autoSpaceDE w:val="0"/>
        <w:autoSpaceDN w:val="0"/>
        <w:adjustRightInd w:val="0"/>
        <w:ind w:firstLine="540"/>
        <w:jc w:val="center"/>
        <w:rPr>
          <w:sz w:val="20"/>
          <w:szCs w:val="20"/>
        </w:rPr>
      </w:pPr>
      <w:r w:rsidRPr="00600F55">
        <w:rPr>
          <w:sz w:val="20"/>
          <w:szCs w:val="20"/>
        </w:rPr>
        <w:t>Куйбышевского муниципального района Новосибирской области на  2024-2026 годы»</w:t>
      </w:r>
    </w:p>
    <w:p w14:paraId="6E14B87D" w14:textId="77777777" w:rsidR="00600F55" w:rsidRPr="00600F55" w:rsidRDefault="00600F55" w:rsidP="00600F55">
      <w:pPr>
        <w:widowControl w:val="0"/>
        <w:autoSpaceDE w:val="0"/>
        <w:autoSpaceDN w:val="0"/>
        <w:adjustRightInd w:val="0"/>
        <w:ind w:firstLine="540"/>
        <w:jc w:val="center"/>
        <w:rPr>
          <w:sz w:val="20"/>
          <w:szCs w:val="20"/>
        </w:rPr>
      </w:pPr>
    </w:p>
    <w:tbl>
      <w:tblPr>
        <w:tblW w:w="15735" w:type="dxa"/>
        <w:tblCellSpacing w:w="5" w:type="nil"/>
        <w:tblInd w:w="-351" w:type="dxa"/>
        <w:tblLayout w:type="fixed"/>
        <w:tblCellMar>
          <w:left w:w="75" w:type="dxa"/>
          <w:right w:w="75" w:type="dxa"/>
        </w:tblCellMar>
        <w:tblLook w:val="0000" w:firstRow="0" w:lastRow="0" w:firstColumn="0" w:lastColumn="0" w:noHBand="0" w:noVBand="0"/>
      </w:tblPr>
      <w:tblGrid>
        <w:gridCol w:w="3261"/>
        <w:gridCol w:w="2126"/>
        <w:gridCol w:w="1843"/>
        <w:gridCol w:w="1985"/>
        <w:gridCol w:w="2126"/>
        <w:gridCol w:w="4394"/>
      </w:tblGrid>
      <w:tr w:rsidR="00600F55" w:rsidRPr="00600F55" w14:paraId="6D523920" w14:textId="77777777" w:rsidTr="003A57E1">
        <w:trPr>
          <w:trHeight w:val="720"/>
          <w:tblCellSpacing w:w="5" w:type="nil"/>
        </w:trPr>
        <w:tc>
          <w:tcPr>
            <w:tcW w:w="3261" w:type="dxa"/>
            <w:vMerge w:val="restart"/>
            <w:tcBorders>
              <w:top w:val="single" w:sz="4" w:space="0" w:color="auto"/>
              <w:left w:val="single" w:sz="4" w:space="0" w:color="auto"/>
              <w:bottom w:val="single" w:sz="4" w:space="0" w:color="auto"/>
              <w:right w:val="single" w:sz="4" w:space="0" w:color="auto"/>
            </w:tcBorders>
            <w:shd w:val="clear" w:color="auto" w:fill="auto"/>
          </w:tcPr>
          <w:p w14:paraId="2BF68D9F" w14:textId="77777777" w:rsidR="00600F55" w:rsidRPr="00600F55" w:rsidRDefault="00600F55" w:rsidP="00600F55">
            <w:pPr>
              <w:autoSpaceDE w:val="0"/>
              <w:autoSpaceDN w:val="0"/>
              <w:adjustRightInd w:val="0"/>
              <w:jc w:val="center"/>
              <w:rPr>
                <w:sz w:val="20"/>
                <w:szCs w:val="20"/>
                <w:lang w:eastAsia="en-US"/>
              </w:rPr>
            </w:pPr>
            <w:r w:rsidRPr="00600F55">
              <w:rPr>
                <w:sz w:val="20"/>
                <w:szCs w:val="20"/>
                <w:lang w:eastAsia="en-US"/>
              </w:rPr>
              <w:t>Наименование мероприятия</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tcPr>
          <w:p w14:paraId="2CA3CA21" w14:textId="77777777" w:rsidR="00600F55" w:rsidRPr="00600F55" w:rsidRDefault="00600F55" w:rsidP="00600F55">
            <w:pPr>
              <w:autoSpaceDE w:val="0"/>
              <w:autoSpaceDN w:val="0"/>
              <w:adjustRightInd w:val="0"/>
              <w:jc w:val="center"/>
              <w:rPr>
                <w:sz w:val="20"/>
                <w:szCs w:val="20"/>
                <w:lang w:eastAsia="en-US"/>
              </w:rPr>
            </w:pPr>
            <w:r w:rsidRPr="00600F55">
              <w:rPr>
                <w:sz w:val="20"/>
                <w:szCs w:val="20"/>
                <w:lang w:eastAsia="en-US"/>
              </w:rPr>
              <w:t>Наименование показателя</w:t>
            </w:r>
          </w:p>
        </w:tc>
        <w:tc>
          <w:tcPr>
            <w:tcW w:w="5954" w:type="dxa"/>
            <w:gridSpan w:val="3"/>
            <w:tcBorders>
              <w:top w:val="single" w:sz="4" w:space="0" w:color="auto"/>
              <w:left w:val="single" w:sz="4" w:space="0" w:color="auto"/>
              <w:bottom w:val="single" w:sz="4" w:space="0" w:color="auto"/>
              <w:right w:val="single" w:sz="4" w:space="0" w:color="auto"/>
            </w:tcBorders>
            <w:shd w:val="clear" w:color="auto" w:fill="auto"/>
          </w:tcPr>
          <w:p w14:paraId="228E24C3" w14:textId="77777777" w:rsidR="00600F55" w:rsidRPr="00600F55" w:rsidRDefault="00600F55" w:rsidP="00600F55">
            <w:pPr>
              <w:autoSpaceDE w:val="0"/>
              <w:autoSpaceDN w:val="0"/>
              <w:adjustRightInd w:val="0"/>
              <w:jc w:val="center"/>
              <w:rPr>
                <w:sz w:val="20"/>
                <w:szCs w:val="20"/>
                <w:lang w:eastAsia="en-US"/>
              </w:rPr>
            </w:pPr>
            <w:r w:rsidRPr="00600F55">
              <w:rPr>
                <w:sz w:val="20"/>
                <w:szCs w:val="20"/>
                <w:lang w:eastAsia="en-US"/>
              </w:rPr>
              <w:t>Финансовые затраты, тыс. руб.</w:t>
            </w:r>
          </w:p>
          <w:p w14:paraId="42251F56" w14:textId="77777777" w:rsidR="00600F55" w:rsidRPr="00600F55" w:rsidRDefault="00600F55" w:rsidP="00600F55">
            <w:pPr>
              <w:autoSpaceDE w:val="0"/>
              <w:autoSpaceDN w:val="0"/>
              <w:adjustRightInd w:val="0"/>
              <w:jc w:val="center"/>
              <w:rPr>
                <w:sz w:val="20"/>
                <w:szCs w:val="20"/>
                <w:lang w:eastAsia="en-US"/>
              </w:rPr>
            </w:pPr>
            <w:r w:rsidRPr="00600F55">
              <w:rPr>
                <w:sz w:val="20"/>
                <w:szCs w:val="20"/>
                <w:lang w:eastAsia="en-US"/>
              </w:rPr>
              <w:t>по годам реализации</w:t>
            </w:r>
          </w:p>
        </w:tc>
        <w:tc>
          <w:tcPr>
            <w:tcW w:w="4394" w:type="dxa"/>
            <w:tcBorders>
              <w:top w:val="single" w:sz="4" w:space="0" w:color="auto"/>
              <w:left w:val="single" w:sz="4" w:space="0" w:color="auto"/>
              <w:right w:val="single" w:sz="4" w:space="0" w:color="auto"/>
            </w:tcBorders>
            <w:shd w:val="clear" w:color="auto" w:fill="auto"/>
          </w:tcPr>
          <w:p w14:paraId="252FFF8F" w14:textId="77777777" w:rsidR="00600F55" w:rsidRPr="00600F55" w:rsidRDefault="00600F55" w:rsidP="00600F55">
            <w:pPr>
              <w:autoSpaceDE w:val="0"/>
              <w:autoSpaceDN w:val="0"/>
              <w:adjustRightInd w:val="0"/>
              <w:jc w:val="center"/>
              <w:rPr>
                <w:sz w:val="20"/>
                <w:szCs w:val="20"/>
                <w:lang w:eastAsia="en-US"/>
              </w:rPr>
            </w:pPr>
            <w:r w:rsidRPr="00600F55">
              <w:rPr>
                <w:sz w:val="20"/>
                <w:szCs w:val="20"/>
                <w:lang w:eastAsia="en-US"/>
              </w:rPr>
              <w:t>Ожидаемый результат</w:t>
            </w:r>
          </w:p>
          <w:p w14:paraId="3D6BD835" w14:textId="77777777" w:rsidR="00600F55" w:rsidRPr="00600F55" w:rsidRDefault="00600F55" w:rsidP="00600F55">
            <w:pPr>
              <w:autoSpaceDE w:val="0"/>
              <w:autoSpaceDN w:val="0"/>
              <w:adjustRightInd w:val="0"/>
              <w:jc w:val="center"/>
              <w:rPr>
                <w:sz w:val="20"/>
                <w:szCs w:val="20"/>
                <w:lang w:eastAsia="en-US"/>
              </w:rPr>
            </w:pPr>
            <w:r w:rsidRPr="00600F55">
              <w:rPr>
                <w:sz w:val="20"/>
                <w:szCs w:val="20"/>
                <w:lang w:eastAsia="en-US"/>
              </w:rPr>
              <w:t>(краткое описание)</w:t>
            </w:r>
          </w:p>
        </w:tc>
      </w:tr>
      <w:tr w:rsidR="00600F55" w:rsidRPr="00600F55" w14:paraId="4FEBEC66" w14:textId="77777777" w:rsidTr="003A57E1">
        <w:trPr>
          <w:tblCellSpacing w:w="5" w:type="nil"/>
        </w:trPr>
        <w:tc>
          <w:tcPr>
            <w:tcW w:w="3261" w:type="dxa"/>
            <w:vMerge/>
            <w:tcBorders>
              <w:left w:val="single" w:sz="4" w:space="0" w:color="auto"/>
              <w:bottom w:val="single" w:sz="4" w:space="0" w:color="auto"/>
              <w:right w:val="single" w:sz="4" w:space="0" w:color="auto"/>
            </w:tcBorders>
            <w:shd w:val="clear" w:color="auto" w:fill="auto"/>
          </w:tcPr>
          <w:p w14:paraId="06667298" w14:textId="77777777" w:rsidR="00600F55" w:rsidRPr="00600F55" w:rsidRDefault="00600F55" w:rsidP="00600F55">
            <w:pPr>
              <w:autoSpaceDE w:val="0"/>
              <w:autoSpaceDN w:val="0"/>
              <w:adjustRightInd w:val="0"/>
              <w:rPr>
                <w:sz w:val="20"/>
                <w:szCs w:val="20"/>
                <w:lang w:eastAsia="en-US"/>
              </w:rPr>
            </w:pPr>
          </w:p>
        </w:tc>
        <w:tc>
          <w:tcPr>
            <w:tcW w:w="2126" w:type="dxa"/>
            <w:vMerge/>
            <w:tcBorders>
              <w:left w:val="single" w:sz="4" w:space="0" w:color="auto"/>
              <w:bottom w:val="single" w:sz="4" w:space="0" w:color="auto"/>
              <w:right w:val="single" w:sz="4" w:space="0" w:color="auto"/>
            </w:tcBorders>
            <w:shd w:val="clear" w:color="auto" w:fill="auto"/>
          </w:tcPr>
          <w:p w14:paraId="2346EF56" w14:textId="77777777" w:rsidR="00600F55" w:rsidRPr="00600F55" w:rsidRDefault="00600F55" w:rsidP="00600F55">
            <w:pPr>
              <w:autoSpaceDE w:val="0"/>
              <w:autoSpaceDN w:val="0"/>
              <w:adjustRightInd w:val="0"/>
              <w:rPr>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3587FF8" w14:textId="77777777" w:rsidR="00600F55" w:rsidRPr="00600F55" w:rsidRDefault="00600F55" w:rsidP="00600F55">
            <w:pPr>
              <w:autoSpaceDE w:val="0"/>
              <w:autoSpaceDN w:val="0"/>
              <w:adjustRightInd w:val="0"/>
              <w:jc w:val="center"/>
              <w:rPr>
                <w:sz w:val="20"/>
                <w:szCs w:val="20"/>
                <w:lang w:eastAsia="en-US"/>
              </w:rPr>
            </w:pPr>
            <w:r w:rsidRPr="00600F55">
              <w:rPr>
                <w:sz w:val="20"/>
                <w:szCs w:val="20"/>
                <w:lang w:eastAsia="en-US"/>
              </w:rPr>
              <w:t>2024 год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532431C" w14:textId="77777777" w:rsidR="00600F55" w:rsidRPr="00600F55" w:rsidRDefault="00600F55" w:rsidP="00600F55">
            <w:pPr>
              <w:autoSpaceDE w:val="0"/>
              <w:autoSpaceDN w:val="0"/>
              <w:adjustRightInd w:val="0"/>
              <w:jc w:val="center"/>
              <w:rPr>
                <w:sz w:val="20"/>
                <w:szCs w:val="20"/>
                <w:lang w:eastAsia="en-US"/>
              </w:rPr>
            </w:pPr>
            <w:r w:rsidRPr="00600F55">
              <w:rPr>
                <w:sz w:val="20"/>
                <w:szCs w:val="20"/>
                <w:lang w:eastAsia="en-US"/>
              </w:rPr>
              <w:t>2025 год</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4453FF3" w14:textId="77777777" w:rsidR="00600F55" w:rsidRPr="00600F55" w:rsidRDefault="00600F55" w:rsidP="00600F55">
            <w:pPr>
              <w:autoSpaceDE w:val="0"/>
              <w:autoSpaceDN w:val="0"/>
              <w:adjustRightInd w:val="0"/>
              <w:jc w:val="center"/>
              <w:rPr>
                <w:sz w:val="20"/>
                <w:szCs w:val="20"/>
                <w:lang w:eastAsia="en-US"/>
              </w:rPr>
            </w:pPr>
            <w:r w:rsidRPr="00600F55">
              <w:rPr>
                <w:sz w:val="20"/>
                <w:szCs w:val="20"/>
                <w:lang w:eastAsia="en-US"/>
              </w:rPr>
              <w:t>2026 год</w:t>
            </w:r>
          </w:p>
        </w:tc>
        <w:tc>
          <w:tcPr>
            <w:tcW w:w="4394" w:type="dxa"/>
            <w:tcBorders>
              <w:left w:val="single" w:sz="4" w:space="0" w:color="auto"/>
              <w:bottom w:val="single" w:sz="4" w:space="0" w:color="auto"/>
              <w:right w:val="single" w:sz="4" w:space="0" w:color="auto"/>
            </w:tcBorders>
            <w:shd w:val="clear" w:color="auto" w:fill="auto"/>
          </w:tcPr>
          <w:p w14:paraId="3FB2F849" w14:textId="77777777" w:rsidR="00600F55" w:rsidRPr="00600F55" w:rsidRDefault="00600F55" w:rsidP="00600F55">
            <w:pPr>
              <w:autoSpaceDE w:val="0"/>
              <w:autoSpaceDN w:val="0"/>
              <w:adjustRightInd w:val="0"/>
              <w:rPr>
                <w:sz w:val="20"/>
                <w:szCs w:val="20"/>
                <w:lang w:eastAsia="en-US"/>
              </w:rPr>
            </w:pPr>
          </w:p>
        </w:tc>
      </w:tr>
      <w:tr w:rsidR="00600F55" w:rsidRPr="00600F55" w14:paraId="6758A6A6" w14:textId="77777777" w:rsidTr="003A57E1">
        <w:trPr>
          <w:tblCellSpacing w:w="5" w:type="nil"/>
        </w:trPr>
        <w:tc>
          <w:tcPr>
            <w:tcW w:w="3261" w:type="dxa"/>
            <w:tcBorders>
              <w:left w:val="single" w:sz="4" w:space="0" w:color="auto"/>
              <w:bottom w:val="single" w:sz="4" w:space="0" w:color="auto"/>
              <w:right w:val="single" w:sz="4" w:space="0" w:color="auto"/>
            </w:tcBorders>
            <w:shd w:val="clear" w:color="auto" w:fill="auto"/>
          </w:tcPr>
          <w:p w14:paraId="28D8E3C4" w14:textId="77777777" w:rsidR="00600F55" w:rsidRPr="00600F55" w:rsidRDefault="00600F55" w:rsidP="00600F55">
            <w:pPr>
              <w:autoSpaceDE w:val="0"/>
              <w:autoSpaceDN w:val="0"/>
              <w:adjustRightInd w:val="0"/>
              <w:jc w:val="center"/>
              <w:rPr>
                <w:sz w:val="20"/>
                <w:szCs w:val="20"/>
                <w:lang w:eastAsia="en-US"/>
              </w:rPr>
            </w:pPr>
            <w:r w:rsidRPr="00600F55">
              <w:rPr>
                <w:sz w:val="20"/>
                <w:szCs w:val="20"/>
                <w:lang w:eastAsia="en-US"/>
              </w:rPr>
              <w:t>1</w:t>
            </w:r>
          </w:p>
        </w:tc>
        <w:tc>
          <w:tcPr>
            <w:tcW w:w="2126" w:type="dxa"/>
            <w:tcBorders>
              <w:left w:val="single" w:sz="4" w:space="0" w:color="auto"/>
              <w:bottom w:val="single" w:sz="4" w:space="0" w:color="auto"/>
              <w:right w:val="single" w:sz="4" w:space="0" w:color="auto"/>
            </w:tcBorders>
            <w:shd w:val="clear" w:color="auto" w:fill="auto"/>
          </w:tcPr>
          <w:p w14:paraId="23A6A076" w14:textId="77777777" w:rsidR="00600F55" w:rsidRPr="00600F55" w:rsidRDefault="00600F55" w:rsidP="00600F55">
            <w:pPr>
              <w:autoSpaceDE w:val="0"/>
              <w:autoSpaceDN w:val="0"/>
              <w:adjustRightInd w:val="0"/>
              <w:jc w:val="center"/>
              <w:rPr>
                <w:sz w:val="20"/>
                <w:szCs w:val="20"/>
                <w:lang w:eastAsia="en-US"/>
              </w:rPr>
            </w:pPr>
            <w:r w:rsidRPr="00600F55">
              <w:rPr>
                <w:sz w:val="20"/>
                <w:szCs w:val="20"/>
                <w:lang w:eastAsia="en-US"/>
              </w:rPr>
              <w:t>2</w:t>
            </w:r>
          </w:p>
        </w:tc>
        <w:tc>
          <w:tcPr>
            <w:tcW w:w="1843" w:type="dxa"/>
            <w:tcBorders>
              <w:left w:val="single" w:sz="4" w:space="0" w:color="auto"/>
              <w:bottom w:val="single" w:sz="4" w:space="0" w:color="auto"/>
              <w:right w:val="single" w:sz="4" w:space="0" w:color="auto"/>
            </w:tcBorders>
            <w:shd w:val="clear" w:color="auto" w:fill="auto"/>
          </w:tcPr>
          <w:p w14:paraId="4A668291" w14:textId="77777777" w:rsidR="00600F55" w:rsidRPr="00600F55" w:rsidRDefault="00600F55" w:rsidP="00600F55">
            <w:pPr>
              <w:autoSpaceDE w:val="0"/>
              <w:autoSpaceDN w:val="0"/>
              <w:adjustRightInd w:val="0"/>
              <w:jc w:val="center"/>
              <w:rPr>
                <w:sz w:val="20"/>
                <w:szCs w:val="20"/>
                <w:lang w:eastAsia="en-US"/>
              </w:rPr>
            </w:pPr>
            <w:r w:rsidRPr="00600F55">
              <w:rPr>
                <w:sz w:val="20"/>
                <w:szCs w:val="20"/>
                <w:lang w:eastAsia="en-US"/>
              </w:rPr>
              <w:t>3</w:t>
            </w:r>
          </w:p>
        </w:tc>
        <w:tc>
          <w:tcPr>
            <w:tcW w:w="1985" w:type="dxa"/>
            <w:tcBorders>
              <w:left w:val="single" w:sz="4" w:space="0" w:color="auto"/>
              <w:bottom w:val="single" w:sz="4" w:space="0" w:color="auto"/>
              <w:right w:val="single" w:sz="4" w:space="0" w:color="auto"/>
            </w:tcBorders>
            <w:shd w:val="clear" w:color="auto" w:fill="auto"/>
          </w:tcPr>
          <w:p w14:paraId="59ABDB40" w14:textId="77777777" w:rsidR="00600F55" w:rsidRPr="00600F55" w:rsidRDefault="00600F55" w:rsidP="00600F55">
            <w:pPr>
              <w:autoSpaceDE w:val="0"/>
              <w:autoSpaceDN w:val="0"/>
              <w:adjustRightInd w:val="0"/>
              <w:jc w:val="center"/>
              <w:rPr>
                <w:sz w:val="20"/>
                <w:szCs w:val="20"/>
                <w:lang w:eastAsia="en-US"/>
              </w:rPr>
            </w:pPr>
            <w:r w:rsidRPr="00600F55">
              <w:rPr>
                <w:sz w:val="20"/>
                <w:szCs w:val="20"/>
                <w:lang w:eastAsia="en-US"/>
              </w:rPr>
              <w:t>4</w:t>
            </w:r>
          </w:p>
        </w:tc>
        <w:tc>
          <w:tcPr>
            <w:tcW w:w="2126" w:type="dxa"/>
            <w:tcBorders>
              <w:left w:val="single" w:sz="4" w:space="0" w:color="auto"/>
              <w:bottom w:val="single" w:sz="4" w:space="0" w:color="auto"/>
              <w:right w:val="single" w:sz="4" w:space="0" w:color="auto"/>
            </w:tcBorders>
            <w:shd w:val="clear" w:color="auto" w:fill="auto"/>
          </w:tcPr>
          <w:p w14:paraId="310719A4" w14:textId="77777777" w:rsidR="00600F55" w:rsidRPr="00600F55" w:rsidRDefault="00600F55" w:rsidP="00600F55">
            <w:pPr>
              <w:autoSpaceDE w:val="0"/>
              <w:autoSpaceDN w:val="0"/>
              <w:adjustRightInd w:val="0"/>
              <w:jc w:val="center"/>
              <w:rPr>
                <w:sz w:val="20"/>
                <w:szCs w:val="20"/>
                <w:lang w:eastAsia="en-US"/>
              </w:rPr>
            </w:pPr>
            <w:r w:rsidRPr="00600F55">
              <w:rPr>
                <w:sz w:val="20"/>
                <w:szCs w:val="20"/>
                <w:lang w:eastAsia="en-US"/>
              </w:rPr>
              <w:t>5</w:t>
            </w:r>
          </w:p>
        </w:tc>
        <w:tc>
          <w:tcPr>
            <w:tcW w:w="4394" w:type="dxa"/>
            <w:tcBorders>
              <w:left w:val="single" w:sz="4" w:space="0" w:color="auto"/>
              <w:bottom w:val="single" w:sz="4" w:space="0" w:color="auto"/>
              <w:right w:val="single" w:sz="4" w:space="0" w:color="auto"/>
            </w:tcBorders>
            <w:shd w:val="clear" w:color="auto" w:fill="auto"/>
          </w:tcPr>
          <w:p w14:paraId="786F77ED" w14:textId="77777777" w:rsidR="00600F55" w:rsidRPr="00600F55" w:rsidRDefault="00600F55" w:rsidP="00600F55">
            <w:pPr>
              <w:autoSpaceDE w:val="0"/>
              <w:autoSpaceDN w:val="0"/>
              <w:adjustRightInd w:val="0"/>
              <w:jc w:val="center"/>
              <w:rPr>
                <w:sz w:val="20"/>
                <w:szCs w:val="20"/>
                <w:lang w:eastAsia="en-US"/>
              </w:rPr>
            </w:pPr>
            <w:r w:rsidRPr="00600F55">
              <w:rPr>
                <w:sz w:val="20"/>
                <w:szCs w:val="20"/>
                <w:lang w:eastAsia="en-US"/>
              </w:rPr>
              <w:t>6</w:t>
            </w:r>
          </w:p>
        </w:tc>
      </w:tr>
      <w:tr w:rsidR="00600F55" w:rsidRPr="00600F55" w14:paraId="171FB4AF" w14:textId="77777777" w:rsidTr="003A57E1">
        <w:trPr>
          <w:tblCellSpacing w:w="5" w:type="nil"/>
        </w:trPr>
        <w:tc>
          <w:tcPr>
            <w:tcW w:w="3261" w:type="dxa"/>
            <w:vMerge w:val="restart"/>
            <w:tcBorders>
              <w:top w:val="single" w:sz="4" w:space="0" w:color="auto"/>
              <w:left w:val="single" w:sz="4" w:space="0" w:color="auto"/>
              <w:right w:val="single" w:sz="4" w:space="0" w:color="auto"/>
            </w:tcBorders>
            <w:shd w:val="clear" w:color="auto" w:fill="auto"/>
          </w:tcPr>
          <w:p w14:paraId="4EFE0958" w14:textId="77777777" w:rsidR="00600F55" w:rsidRPr="00600F55" w:rsidRDefault="00600F55" w:rsidP="00600F55">
            <w:pPr>
              <w:rPr>
                <w:sz w:val="20"/>
                <w:szCs w:val="20"/>
              </w:rPr>
            </w:pPr>
            <w:r w:rsidRPr="00600F55">
              <w:rPr>
                <w:sz w:val="20"/>
                <w:szCs w:val="20"/>
              </w:rPr>
              <w:t>- погашение задолженности организаций коммунального комплекса перед поставщиками ресурсов:</w:t>
            </w:r>
          </w:p>
          <w:p w14:paraId="02B9430C" w14:textId="77777777" w:rsidR="00600F55" w:rsidRPr="00600F55" w:rsidRDefault="00600F55" w:rsidP="00600F55">
            <w:pPr>
              <w:rPr>
                <w:sz w:val="20"/>
                <w:szCs w:val="20"/>
              </w:rPr>
            </w:pPr>
            <w:r w:rsidRPr="00600F55">
              <w:rPr>
                <w:sz w:val="20"/>
                <w:szCs w:val="20"/>
              </w:rPr>
              <w:t>- обеспечение источников тепловой энергии нормативным запасом топлива:</w:t>
            </w:r>
          </w:p>
          <w:p w14:paraId="184DE12E" w14:textId="77777777" w:rsidR="00600F55" w:rsidRPr="00600F55" w:rsidRDefault="00600F55" w:rsidP="00600F55">
            <w:pPr>
              <w:rPr>
                <w:sz w:val="20"/>
                <w:szCs w:val="20"/>
              </w:rPr>
            </w:pPr>
            <w:r w:rsidRPr="00600F55">
              <w:rPr>
                <w:sz w:val="20"/>
                <w:szCs w:val="20"/>
              </w:rPr>
              <w:t xml:space="preserve">- приобретение реагентов, веществ, фильтрующих элементов водоподготовки, </w:t>
            </w:r>
          </w:p>
          <w:p w14:paraId="7EC44F91" w14:textId="77777777" w:rsidR="00600F55" w:rsidRPr="00600F55" w:rsidRDefault="00600F55" w:rsidP="00600F55">
            <w:pPr>
              <w:rPr>
                <w:sz w:val="20"/>
                <w:szCs w:val="20"/>
              </w:rPr>
            </w:pPr>
            <w:r w:rsidRPr="00600F55">
              <w:rPr>
                <w:sz w:val="20"/>
                <w:szCs w:val="20"/>
              </w:rPr>
              <w:t>- оказание услуг по технологическому (техническому, сервисному) обслуживанию станций (установок, модулей) водоподготовки (очистки воды) и (или) вывозу промывных вод:</w:t>
            </w:r>
          </w:p>
          <w:p w14:paraId="4C2D64D0" w14:textId="77777777" w:rsidR="00600F55" w:rsidRPr="00600F55" w:rsidRDefault="00600F55" w:rsidP="00600F55">
            <w:pPr>
              <w:autoSpaceDE w:val="0"/>
              <w:autoSpaceDN w:val="0"/>
              <w:adjustRightInd w:val="0"/>
              <w:rPr>
                <w:sz w:val="20"/>
                <w:szCs w:val="20"/>
              </w:rPr>
            </w:pPr>
            <w:r w:rsidRPr="00600F55">
              <w:rPr>
                <w:sz w:val="20"/>
                <w:szCs w:val="20"/>
              </w:rPr>
              <w:t xml:space="preserve">- компенсация некомпенсируемых финансовых убытков, связанных с выводом из эксплуатации источника тепловой энергии и тепловых сетей собственником объектов.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4815236" w14:textId="77777777" w:rsidR="00600F55" w:rsidRPr="00600F55" w:rsidRDefault="00600F55" w:rsidP="00600F55">
            <w:pPr>
              <w:autoSpaceDE w:val="0"/>
              <w:autoSpaceDN w:val="0"/>
              <w:adjustRightInd w:val="0"/>
              <w:rPr>
                <w:sz w:val="20"/>
                <w:szCs w:val="20"/>
                <w:lang w:eastAsia="en-US"/>
              </w:rPr>
            </w:pPr>
            <w:r w:rsidRPr="00600F55">
              <w:rPr>
                <w:sz w:val="20"/>
                <w:szCs w:val="20"/>
                <w:lang w:eastAsia="en-US"/>
              </w:rPr>
              <w:t xml:space="preserve">областной бюджет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03BA281" w14:textId="77777777" w:rsidR="00600F55" w:rsidRPr="00600F55" w:rsidRDefault="00600F55" w:rsidP="00600F55">
            <w:pPr>
              <w:autoSpaceDE w:val="0"/>
              <w:autoSpaceDN w:val="0"/>
              <w:adjustRightInd w:val="0"/>
              <w:jc w:val="center"/>
              <w:rPr>
                <w:sz w:val="20"/>
                <w:szCs w:val="20"/>
                <w:lang w:eastAsia="en-US"/>
              </w:rPr>
            </w:pPr>
            <w:r w:rsidRPr="00600F55">
              <w:rPr>
                <w:sz w:val="20"/>
                <w:szCs w:val="20"/>
                <w:lang w:eastAsia="en-US"/>
              </w:rPr>
              <w:t>60313,33070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AD6143E" w14:textId="77777777" w:rsidR="00600F55" w:rsidRPr="00600F55" w:rsidRDefault="00600F55" w:rsidP="00600F55">
            <w:pPr>
              <w:autoSpaceDE w:val="0"/>
              <w:autoSpaceDN w:val="0"/>
              <w:adjustRightInd w:val="0"/>
              <w:jc w:val="center"/>
              <w:rPr>
                <w:sz w:val="20"/>
                <w:szCs w:val="20"/>
                <w:lang w:eastAsia="en-US"/>
              </w:rPr>
            </w:pPr>
            <w:r w:rsidRPr="00600F55">
              <w:rPr>
                <w:sz w:val="20"/>
                <w:szCs w:val="20"/>
                <w:lang w:eastAsia="en-US"/>
              </w:rPr>
              <w:t>47063,25000</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1D35F39" w14:textId="77777777" w:rsidR="00600F55" w:rsidRPr="00600F55" w:rsidRDefault="00600F55" w:rsidP="00600F55">
            <w:pPr>
              <w:autoSpaceDE w:val="0"/>
              <w:autoSpaceDN w:val="0"/>
              <w:adjustRightInd w:val="0"/>
              <w:jc w:val="center"/>
              <w:rPr>
                <w:sz w:val="20"/>
                <w:szCs w:val="20"/>
                <w:lang w:eastAsia="en-US"/>
              </w:rPr>
            </w:pPr>
            <w:r w:rsidRPr="00600F55">
              <w:rPr>
                <w:sz w:val="20"/>
                <w:szCs w:val="20"/>
                <w:lang w:eastAsia="en-US"/>
              </w:rPr>
              <w:t>29962,880</w:t>
            </w:r>
          </w:p>
        </w:tc>
        <w:tc>
          <w:tcPr>
            <w:tcW w:w="4394" w:type="dxa"/>
            <w:vMerge w:val="restart"/>
            <w:tcBorders>
              <w:top w:val="single" w:sz="4" w:space="0" w:color="auto"/>
              <w:left w:val="single" w:sz="4" w:space="0" w:color="auto"/>
              <w:right w:val="single" w:sz="4" w:space="0" w:color="auto"/>
            </w:tcBorders>
            <w:shd w:val="clear" w:color="auto" w:fill="auto"/>
          </w:tcPr>
          <w:p w14:paraId="64F8D93C" w14:textId="77777777" w:rsidR="00600F55" w:rsidRPr="00600F55" w:rsidRDefault="00600F55" w:rsidP="00600F55">
            <w:pPr>
              <w:autoSpaceDE w:val="0"/>
              <w:autoSpaceDN w:val="0"/>
              <w:adjustRightInd w:val="0"/>
              <w:rPr>
                <w:sz w:val="20"/>
                <w:szCs w:val="20"/>
              </w:rPr>
            </w:pPr>
            <w:r w:rsidRPr="00600F55">
              <w:rPr>
                <w:rFonts w:eastAsiaTheme="minorHAnsi"/>
                <w:sz w:val="20"/>
                <w:szCs w:val="20"/>
                <w:lang w:eastAsia="en-US"/>
              </w:rPr>
              <w:t xml:space="preserve"> Количество паспортов готовности к отопительному периоду муниципального образования, теплоснабжающих и теплосетевых организаций, потребителей или в случае неполучения паспортов готовности к отопительному периоду актов проверки готовности к отопительному периоду муниципального образования, теплоснабжающих и теплосетевых организаций, потребителей</w:t>
            </w:r>
          </w:p>
          <w:p w14:paraId="39B2B03C" w14:textId="77777777" w:rsidR="00600F55" w:rsidRPr="00600F55" w:rsidRDefault="00600F55" w:rsidP="00600F55">
            <w:pPr>
              <w:autoSpaceDE w:val="0"/>
              <w:autoSpaceDN w:val="0"/>
              <w:adjustRightInd w:val="0"/>
              <w:rPr>
                <w:sz w:val="20"/>
                <w:szCs w:val="20"/>
              </w:rPr>
            </w:pPr>
          </w:p>
        </w:tc>
      </w:tr>
      <w:tr w:rsidR="00600F55" w:rsidRPr="00600F55" w14:paraId="4C28F53B" w14:textId="77777777" w:rsidTr="003A57E1">
        <w:trPr>
          <w:tblCellSpacing w:w="5" w:type="nil"/>
        </w:trPr>
        <w:tc>
          <w:tcPr>
            <w:tcW w:w="3261" w:type="dxa"/>
            <w:vMerge/>
            <w:tcBorders>
              <w:left w:val="single" w:sz="4" w:space="0" w:color="auto"/>
              <w:right w:val="single" w:sz="4" w:space="0" w:color="auto"/>
            </w:tcBorders>
            <w:shd w:val="clear" w:color="auto" w:fill="auto"/>
          </w:tcPr>
          <w:p w14:paraId="36634A9B" w14:textId="77777777" w:rsidR="00600F55" w:rsidRPr="00600F55" w:rsidRDefault="00600F55" w:rsidP="00600F55">
            <w:pPr>
              <w:autoSpaceDE w:val="0"/>
              <w:autoSpaceDN w:val="0"/>
              <w:adjustRightInd w:val="0"/>
              <w:rPr>
                <w:sz w:val="20"/>
                <w:szCs w:val="20"/>
                <w:highlight w:val="yellow"/>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A31FC85" w14:textId="77777777" w:rsidR="00600F55" w:rsidRPr="00600F55" w:rsidRDefault="00600F55" w:rsidP="00600F55">
            <w:pPr>
              <w:autoSpaceDE w:val="0"/>
              <w:autoSpaceDN w:val="0"/>
              <w:adjustRightInd w:val="0"/>
              <w:rPr>
                <w:sz w:val="20"/>
                <w:szCs w:val="20"/>
                <w:lang w:eastAsia="en-US"/>
              </w:rPr>
            </w:pPr>
            <w:r w:rsidRPr="00600F55">
              <w:rPr>
                <w:sz w:val="20"/>
                <w:szCs w:val="20"/>
                <w:lang w:eastAsia="en-US"/>
              </w:rPr>
              <w:t xml:space="preserve">федеральный бюджет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AB1367D" w14:textId="77777777" w:rsidR="00600F55" w:rsidRPr="00600F55" w:rsidRDefault="00600F55" w:rsidP="00600F55">
            <w:pPr>
              <w:autoSpaceDE w:val="0"/>
              <w:autoSpaceDN w:val="0"/>
              <w:adjustRightInd w:val="0"/>
              <w:jc w:val="center"/>
              <w:rPr>
                <w:sz w:val="20"/>
                <w:szCs w:val="20"/>
                <w:lang w:eastAsia="en-US"/>
              </w:rPr>
            </w:pPr>
            <w:r w:rsidRPr="00600F55">
              <w:rPr>
                <w:sz w:val="20"/>
                <w:szCs w:val="20"/>
                <w:lang w:eastAsia="en-US"/>
              </w:rPr>
              <w:t>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B84076A" w14:textId="77777777" w:rsidR="00600F55" w:rsidRPr="00600F55" w:rsidRDefault="00600F55" w:rsidP="00600F55">
            <w:pPr>
              <w:autoSpaceDE w:val="0"/>
              <w:autoSpaceDN w:val="0"/>
              <w:adjustRightInd w:val="0"/>
              <w:jc w:val="center"/>
              <w:rPr>
                <w:sz w:val="20"/>
                <w:szCs w:val="20"/>
                <w:lang w:eastAsia="en-US"/>
              </w:rPr>
            </w:pPr>
            <w:r w:rsidRPr="00600F55">
              <w:rPr>
                <w:sz w:val="20"/>
                <w:szCs w:val="20"/>
                <w:lang w:eastAsia="en-US"/>
              </w:rPr>
              <w:t>0</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31D5B94" w14:textId="77777777" w:rsidR="00600F55" w:rsidRPr="00600F55" w:rsidRDefault="00600F55" w:rsidP="00600F55">
            <w:pPr>
              <w:autoSpaceDE w:val="0"/>
              <w:autoSpaceDN w:val="0"/>
              <w:adjustRightInd w:val="0"/>
              <w:jc w:val="center"/>
              <w:rPr>
                <w:sz w:val="20"/>
                <w:szCs w:val="20"/>
                <w:lang w:eastAsia="en-US"/>
              </w:rPr>
            </w:pPr>
            <w:r w:rsidRPr="00600F55">
              <w:rPr>
                <w:sz w:val="20"/>
                <w:szCs w:val="20"/>
                <w:lang w:eastAsia="en-US"/>
              </w:rPr>
              <w:t>0</w:t>
            </w:r>
          </w:p>
        </w:tc>
        <w:tc>
          <w:tcPr>
            <w:tcW w:w="4394" w:type="dxa"/>
            <w:vMerge/>
            <w:tcBorders>
              <w:left w:val="single" w:sz="4" w:space="0" w:color="auto"/>
              <w:right w:val="single" w:sz="4" w:space="0" w:color="auto"/>
            </w:tcBorders>
            <w:shd w:val="clear" w:color="auto" w:fill="auto"/>
          </w:tcPr>
          <w:p w14:paraId="384F1016" w14:textId="77777777" w:rsidR="00600F55" w:rsidRPr="00600F55" w:rsidRDefault="00600F55" w:rsidP="00600F55">
            <w:pPr>
              <w:autoSpaceDE w:val="0"/>
              <w:autoSpaceDN w:val="0"/>
              <w:adjustRightInd w:val="0"/>
              <w:jc w:val="center"/>
              <w:rPr>
                <w:sz w:val="20"/>
                <w:szCs w:val="20"/>
                <w:lang w:eastAsia="en-US"/>
              </w:rPr>
            </w:pPr>
          </w:p>
        </w:tc>
      </w:tr>
      <w:tr w:rsidR="00600F55" w:rsidRPr="00600F55" w14:paraId="20FB1681" w14:textId="77777777" w:rsidTr="003A57E1">
        <w:trPr>
          <w:tblCellSpacing w:w="5" w:type="nil"/>
        </w:trPr>
        <w:tc>
          <w:tcPr>
            <w:tcW w:w="3261" w:type="dxa"/>
            <w:vMerge/>
            <w:tcBorders>
              <w:left w:val="single" w:sz="4" w:space="0" w:color="auto"/>
              <w:right w:val="single" w:sz="4" w:space="0" w:color="auto"/>
            </w:tcBorders>
            <w:shd w:val="clear" w:color="auto" w:fill="auto"/>
          </w:tcPr>
          <w:p w14:paraId="5A54BF16" w14:textId="77777777" w:rsidR="00600F55" w:rsidRPr="00600F55" w:rsidRDefault="00600F55" w:rsidP="00600F55">
            <w:pPr>
              <w:autoSpaceDE w:val="0"/>
              <w:autoSpaceDN w:val="0"/>
              <w:adjustRightInd w:val="0"/>
              <w:rPr>
                <w:sz w:val="20"/>
                <w:szCs w:val="20"/>
                <w:highlight w:val="yellow"/>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03382FE" w14:textId="77777777" w:rsidR="00600F55" w:rsidRPr="00600F55" w:rsidRDefault="00600F55" w:rsidP="00600F55">
            <w:pPr>
              <w:autoSpaceDE w:val="0"/>
              <w:autoSpaceDN w:val="0"/>
              <w:adjustRightInd w:val="0"/>
              <w:rPr>
                <w:sz w:val="20"/>
                <w:szCs w:val="20"/>
                <w:lang w:eastAsia="en-US"/>
              </w:rPr>
            </w:pPr>
            <w:r w:rsidRPr="00600F55">
              <w:rPr>
                <w:sz w:val="20"/>
                <w:szCs w:val="20"/>
                <w:lang w:eastAsia="en-US"/>
              </w:rPr>
              <w:t xml:space="preserve">местные бюджеты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334EF23" w14:textId="77777777" w:rsidR="00600F55" w:rsidRPr="00600F55" w:rsidRDefault="00600F55" w:rsidP="00600F55">
            <w:pPr>
              <w:autoSpaceDE w:val="0"/>
              <w:autoSpaceDN w:val="0"/>
              <w:adjustRightInd w:val="0"/>
              <w:jc w:val="center"/>
              <w:rPr>
                <w:sz w:val="20"/>
                <w:szCs w:val="20"/>
                <w:lang w:eastAsia="en-US"/>
              </w:rPr>
            </w:pPr>
            <w:r w:rsidRPr="00600F55">
              <w:rPr>
                <w:sz w:val="20"/>
                <w:szCs w:val="20"/>
                <w:lang w:eastAsia="en-US"/>
              </w:rPr>
              <w:t>8124,29934</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0C6F9A5" w14:textId="77777777" w:rsidR="00600F55" w:rsidRPr="00600F55" w:rsidRDefault="00600F55" w:rsidP="00600F55">
            <w:pPr>
              <w:autoSpaceDE w:val="0"/>
              <w:autoSpaceDN w:val="0"/>
              <w:adjustRightInd w:val="0"/>
              <w:jc w:val="center"/>
              <w:rPr>
                <w:sz w:val="20"/>
                <w:szCs w:val="20"/>
                <w:lang w:eastAsia="en-US"/>
              </w:rPr>
            </w:pPr>
            <w:r w:rsidRPr="00600F55">
              <w:rPr>
                <w:sz w:val="20"/>
                <w:szCs w:val="20"/>
                <w:lang w:eastAsia="en-US"/>
              </w:rPr>
              <w:t>813,91175</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C63EE54" w14:textId="77777777" w:rsidR="00600F55" w:rsidRPr="00600F55" w:rsidRDefault="00600F55" w:rsidP="00600F55">
            <w:pPr>
              <w:autoSpaceDE w:val="0"/>
              <w:autoSpaceDN w:val="0"/>
              <w:adjustRightInd w:val="0"/>
              <w:jc w:val="center"/>
              <w:rPr>
                <w:sz w:val="20"/>
                <w:szCs w:val="20"/>
                <w:lang w:eastAsia="en-US"/>
              </w:rPr>
            </w:pPr>
            <w:r w:rsidRPr="00600F55">
              <w:rPr>
                <w:sz w:val="20"/>
                <w:szCs w:val="20"/>
                <w:lang w:eastAsia="en-US"/>
              </w:rPr>
              <w:t>580,32082</w:t>
            </w:r>
          </w:p>
        </w:tc>
        <w:tc>
          <w:tcPr>
            <w:tcW w:w="4394" w:type="dxa"/>
            <w:vMerge/>
            <w:tcBorders>
              <w:left w:val="single" w:sz="4" w:space="0" w:color="auto"/>
              <w:right w:val="single" w:sz="4" w:space="0" w:color="auto"/>
            </w:tcBorders>
            <w:shd w:val="clear" w:color="auto" w:fill="auto"/>
          </w:tcPr>
          <w:p w14:paraId="00BAFFFC" w14:textId="77777777" w:rsidR="00600F55" w:rsidRPr="00600F55" w:rsidRDefault="00600F55" w:rsidP="00600F55">
            <w:pPr>
              <w:autoSpaceDE w:val="0"/>
              <w:autoSpaceDN w:val="0"/>
              <w:adjustRightInd w:val="0"/>
              <w:jc w:val="center"/>
              <w:rPr>
                <w:sz w:val="20"/>
                <w:szCs w:val="20"/>
                <w:lang w:eastAsia="en-US"/>
              </w:rPr>
            </w:pPr>
          </w:p>
        </w:tc>
      </w:tr>
      <w:tr w:rsidR="00600F55" w:rsidRPr="00600F55" w14:paraId="22B11CF8" w14:textId="77777777" w:rsidTr="003A57E1">
        <w:trPr>
          <w:trHeight w:val="60"/>
          <w:tblCellSpacing w:w="5" w:type="nil"/>
        </w:trPr>
        <w:tc>
          <w:tcPr>
            <w:tcW w:w="3261" w:type="dxa"/>
            <w:vMerge/>
            <w:tcBorders>
              <w:left w:val="single" w:sz="4" w:space="0" w:color="auto"/>
              <w:bottom w:val="single" w:sz="4" w:space="0" w:color="auto"/>
              <w:right w:val="single" w:sz="4" w:space="0" w:color="auto"/>
            </w:tcBorders>
            <w:shd w:val="clear" w:color="auto" w:fill="auto"/>
          </w:tcPr>
          <w:p w14:paraId="5B9B0FEE" w14:textId="77777777" w:rsidR="00600F55" w:rsidRPr="00600F55" w:rsidRDefault="00600F55" w:rsidP="00600F55">
            <w:pPr>
              <w:autoSpaceDE w:val="0"/>
              <w:autoSpaceDN w:val="0"/>
              <w:adjustRightInd w:val="0"/>
              <w:rPr>
                <w:sz w:val="20"/>
                <w:szCs w:val="20"/>
                <w:highlight w:val="yellow"/>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6BF0439" w14:textId="77777777" w:rsidR="00600F55" w:rsidRPr="00600F55" w:rsidRDefault="00600F55" w:rsidP="00600F55">
            <w:pPr>
              <w:autoSpaceDE w:val="0"/>
              <w:autoSpaceDN w:val="0"/>
              <w:adjustRightInd w:val="0"/>
              <w:rPr>
                <w:sz w:val="20"/>
                <w:szCs w:val="20"/>
                <w:lang w:eastAsia="en-US"/>
              </w:rPr>
            </w:pPr>
            <w:r w:rsidRPr="00600F55">
              <w:rPr>
                <w:sz w:val="20"/>
                <w:szCs w:val="20"/>
                <w:lang w:eastAsia="en-US"/>
              </w:rPr>
              <w:t xml:space="preserve">внебюджетные источники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911F04C" w14:textId="77777777" w:rsidR="00600F55" w:rsidRPr="00600F55" w:rsidRDefault="00600F55" w:rsidP="00600F55">
            <w:pPr>
              <w:autoSpaceDE w:val="0"/>
              <w:autoSpaceDN w:val="0"/>
              <w:adjustRightInd w:val="0"/>
              <w:jc w:val="center"/>
              <w:rPr>
                <w:sz w:val="20"/>
                <w:szCs w:val="20"/>
                <w:lang w:eastAsia="en-US"/>
              </w:rPr>
            </w:pPr>
            <w:r w:rsidRPr="00600F55">
              <w:rPr>
                <w:sz w:val="20"/>
                <w:szCs w:val="20"/>
                <w:lang w:eastAsia="en-US"/>
              </w:rPr>
              <w:t>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03C7B89" w14:textId="77777777" w:rsidR="00600F55" w:rsidRPr="00600F55" w:rsidRDefault="00600F55" w:rsidP="00600F55">
            <w:pPr>
              <w:autoSpaceDE w:val="0"/>
              <w:autoSpaceDN w:val="0"/>
              <w:adjustRightInd w:val="0"/>
              <w:jc w:val="center"/>
              <w:rPr>
                <w:sz w:val="20"/>
                <w:szCs w:val="20"/>
                <w:lang w:eastAsia="en-US"/>
              </w:rPr>
            </w:pPr>
            <w:r w:rsidRPr="00600F55">
              <w:rPr>
                <w:sz w:val="20"/>
                <w:szCs w:val="20"/>
                <w:lang w:eastAsia="en-US"/>
              </w:rPr>
              <w:t>0</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B5C0E23" w14:textId="77777777" w:rsidR="00600F55" w:rsidRPr="00600F55" w:rsidRDefault="00600F55" w:rsidP="00600F55">
            <w:pPr>
              <w:autoSpaceDE w:val="0"/>
              <w:autoSpaceDN w:val="0"/>
              <w:adjustRightInd w:val="0"/>
              <w:jc w:val="center"/>
              <w:rPr>
                <w:sz w:val="20"/>
                <w:szCs w:val="20"/>
                <w:lang w:eastAsia="en-US"/>
              </w:rPr>
            </w:pPr>
            <w:r w:rsidRPr="00600F55">
              <w:rPr>
                <w:sz w:val="20"/>
                <w:szCs w:val="20"/>
                <w:lang w:eastAsia="en-US"/>
              </w:rPr>
              <w:t>0</w:t>
            </w:r>
          </w:p>
        </w:tc>
        <w:tc>
          <w:tcPr>
            <w:tcW w:w="4394" w:type="dxa"/>
            <w:vMerge/>
            <w:tcBorders>
              <w:left w:val="single" w:sz="4" w:space="0" w:color="auto"/>
              <w:bottom w:val="single" w:sz="4" w:space="0" w:color="auto"/>
              <w:right w:val="single" w:sz="4" w:space="0" w:color="auto"/>
            </w:tcBorders>
            <w:shd w:val="clear" w:color="auto" w:fill="auto"/>
          </w:tcPr>
          <w:p w14:paraId="5597269C" w14:textId="77777777" w:rsidR="00600F55" w:rsidRPr="00600F55" w:rsidRDefault="00600F55" w:rsidP="00600F55">
            <w:pPr>
              <w:autoSpaceDE w:val="0"/>
              <w:autoSpaceDN w:val="0"/>
              <w:adjustRightInd w:val="0"/>
              <w:jc w:val="center"/>
              <w:rPr>
                <w:sz w:val="20"/>
                <w:szCs w:val="20"/>
                <w:lang w:eastAsia="en-US"/>
              </w:rPr>
            </w:pPr>
          </w:p>
        </w:tc>
      </w:tr>
      <w:tr w:rsidR="00600F55" w:rsidRPr="00600F55" w14:paraId="381055CB" w14:textId="77777777" w:rsidTr="003A57E1">
        <w:trPr>
          <w:trHeight w:val="267"/>
          <w:tblCellSpacing w:w="5" w:type="nil"/>
        </w:trPr>
        <w:tc>
          <w:tcPr>
            <w:tcW w:w="3261" w:type="dxa"/>
            <w:vMerge w:val="restart"/>
            <w:tcBorders>
              <w:top w:val="single" w:sz="4" w:space="0" w:color="auto"/>
              <w:left w:val="single" w:sz="4" w:space="0" w:color="auto"/>
              <w:bottom w:val="single" w:sz="4" w:space="0" w:color="auto"/>
              <w:right w:val="single" w:sz="4" w:space="0" w:color="auto"/>
            </w:tcBorders>
            <w:shd w:val="clear" w:color="auto" w:fill="auto"/>
          </w:tcPr>
          <w:p w14:paraId="7FB117F4" w14:textId="77777777" w:rsidR="00600F55" w:rsidRPr="00600F55" w:rsidRDefault="00600F55" w:rsidP="00600F55">
            <w:pPr>
              <w:autoSpaceDE w:val="0"/>
              <w:autoSpaceDN w:val="0"/>
              <w:adjustRightInd w:val="0"/>
              <w:rPr>
                <w:spacing w:val="-4"/>
                <w:sz w:val="20"/>
                <w:szCs w:val="20"/>
              </w:rPr>
            </w:pPr>
            <w:r w:rsidRPr="00600F55">
              <w:rPr>
                <w:spacing w:val="-4"/>
                <w:sz w:val="20"/>
                <w:szCs w:val="20"/>
              </w:rPr>
              <w:t>- приобретение материалов и оборудования:</w:t>
            </w:r>
          </w:p>
          <w:p w14:paraId="47F0DEE1" w14:textId="77777777" w:rsidR="00600F55" w:rsidRPr="00600F55" w:rsidRDefault="00600F55" w:rsidP="00600F55">
            <w:pPr>
              <w:rPr>
                <w:spacing w:val="-4"/>
                <w:sz w:val="20"/>
                <w:szCs w:val="20"/>
              </w:rPr>
            </w:pPr>
            <w:r w:rsidRPr="00600F55">
              <w:rPr>
                <w:spacing w:val="-4"/>
                <w:sz w:val="20"/>
                <w:szCs w:val="20"/>
              </w:rPr>
              <w:t xml:space="preserve">- выполнение капитального ремонта объектов: </w:t>
            </w:r>
          </w:p>
          <w:p w14:paraId="7EA345A9" w14:textId="77777777" w:rsidR="00600F55" w:rsidRPr="00600F55" w:rsidRDefault="00600F55" w:rsidP="00600F55">
            <w:pPr>
              <w:autoSpaceDE w:val="0"/>
              <w:autoSpaceDN w:val="0"/>
              <w:adjustRightInd w:val="0"/>
              <w:rPr>
                <w:sz w:val="20"/>
                <w:szCs w:val="20"/>
              </w:rPr>
            </w:pPr>
            <w:r w:rsidRPr="00600F55">
              <w:rPr>
                <w:spacing w:val="-4"/>
                <w:sz w:val="20"/>
                <w:szCs w:val="20"/>
              </w:rPr>
              <w:t>- выполнение работ по проектированию строительства, реконструкции, капитального ремонта объектов системы теплоснабжения, водоснабжения и водоотведения и проведению экспертизы.</w:t>
            </w:r>
          </w:p>
        </w:tc>
        <w:tc>
          <w:tcPr>
            <w:tcW w:w="2126" w:type="dxa"/>
            <w:tcBorders>
              <w:left w:val="single" w:sz="4" w:space="0" w:color="auto"/>
              <w:bottom w:val="single" w:sz="4" w:space="0" w:color="auto"/>
              <w:right w:val="single" w:sz="4" w:space="0" w:color="auto"/>
            </w:tcBorders>
            <w:shd w:val="clear" w:color="auto" w:fill="auto"/>
          </w:tcPr>
          <w:p w14:paraId="58B4621F" w14:textId="77777777" w:rsidR="00600F55" w:rsidRPr="00600F55" w:rsidRDefault="00600F55" w:rsidP="00600F55">
            <w:pPr>
              <w:autoSpaceDE w:val="0"/>
              <w:autoSpaceDN w:val="0"/>
              <w:adjustRightInd w:val="0"/>
              <w:rPr>
                <w:sz w:val="20"/>
                <w:szCs w:val="20"/>
                <w:lang w:eastAsia="en-US"/>
              </w:rPr>
            </w:pPr>
            <w:r w:rsidRPr="00600F55">
              <w:rPr>
                <w:sz w:val="20"/>
                <w:szCs w:val="20"/>
                <w:lang w:eastAsia="en-US"/>
              </w:rPr>
              <w:t>областной бюджет</w:t>
            </w:r>
          </w:p>
        </w:tc>
        <w:tc>
          <w:tcPr>
            <w:tcW w:w="1843" w:type="dxa"/>
            <w:tcBorders>
              <w:left w:val="single" w:sz="4" w:space="0" w:color="auto"/>
              <w:bottom w:val="single" w:sz="4" w:space="0" w:color="auto"/>
              <w:right w:val="single" w:sz="4" w:space="0" w:color="auto"/>
            </w:tcBorders>
            <w:shd w:val="clear" w:color="auto" w:fill="auto"/>
          </w:tcPr>
          <w:p w14:paraId="1B2537AD" w14:textId="77777777" w:rsidR="00600F55" w:rsidRPr="00600F55" w:rsidRDefault="00600F55" w:rsidP="00600F55">
            <w:pPr>
              <w:autoSpaceDE w:val="0"/>
              <w:autoSpaceDN w:val="0"/>
              <w:adjustRightInd w:val="0"/>
              <w:jc w:val="center"/>
              <w:rPr>
                <w:sz w:val="20"/>
                <w:szCs w:val="20"/>
                <w:lang w:eastAsia="en-US"/>
              </w:rPr>
            </w:pPr>
            <w:r w:rsidRPr="00600F55">
              <w:rPr>
                <w:sz w:val="20"/>
                <w:szCs w:val="20"/>
                <w:lang w:eastAsia="en-US"/>
              </w:rPr>
              <w:t>13318,55202</w:t>
            </w:r>
          </w:p>
        </w:tc>
        <w:tc>
          <w:tcPr>
            <w:tcW w:w="1985" w:type="dxa"/>
            <w:tcBorders>
              <w:left w:val="single" w:sz="4" w:space="0" w:color="auto"/>
              <w:bottom w:val="single" w:sz="4" w:space="0" w:color="auto"/>
              <w:right w:val="single" w:sz="4" w:space="0" w:color="auto"/>
            </w:tcBorders>
            <w:shd w:val="clear" w:color="auto" w:fill="auto"/>
          </w:tcPr>
          <w:p w14:paraId="7DD59759" w14:textId="77777777" w:rsidR="00600F55" w:rsidRPr="00600F55" w:rsidRDefault="00600F55" w:rsidP="00600F55">
            <w:pPr>
              <w:autoSpaceDE w:val="0"/>
              <w:autoSpaceDN w:val="0"/>
              <w:adjustRightInd w:val="0"/>
              <w:jc w:val="center"/>
              <w:rPr>
                <w:sz w:val="20"/>
                <w:szCs w:val="20"/>
                <w:lang w:eastAsia="en-US"/>
              </w:rPr>
            </w:pPr>
            <w:r w:rsidRPr="00600F55">
              <w:rPr>
                <w:sz w:val="20"/>
                <w:szCs w:val="20"/>
                <w:lang w:eastAsia="en-US"/>
              </w:rPr>
              <w:t>0</w:t>
            </w:r>
          </w:p>
        </w:tc>
        <w:tc>
          <w:tcPr>
            <w:tcW w:w="2126" w:type="dxa"/>
            <w:tcBorders>
              <w:left w:val="single" w:sz="4" w:space="0" w:color="auto"/>
              <w:bottom w:val="single" w:sz="4" w:space="0" w:color="auto"/>
              <w:right w:val="single" w:sz="4" w:space="0" w:color="auto"/>
            </w:tcBorders>
            <w:shd w:val="clear" w:color="auto" w:fill="auto"/>
          </w:tcPr>
          <w:p w14:paraId="061C37AF" w14:textId="77777777" w:rsidR="00600F55" w:rsidRPr="00600F55" w:rsidRDefault="00600F55" w:rsidP="00600F55">
            <w:pPr>
              <w:autoSpaceDE w:val="0"/>
              <w:autoSpaceDN w:val="0"/>
              <w:adjustRightInd w:val="0"/>
              <w:jc w:val="center"/>
              <w:rPr>
                <w:sz w:val="20"/>
                <w:szCs w:val="20"/>
                <w:lang w:eastAsia="en-US"/>
              </w:rPr>
            </w:pPr>
            <w:r w:rsidRPr="00600F55">
              <w:rPr>
                <w:sz w:val="20"/>
                <w:szCs w:val="20"/>
                <w:lang w:eastAsia="en-US"/>
              </w:rPr>
              <w:t>0</w:t>
            </w:r>
          </w:p>
        </w:tc>
        <w:tc>
          <w:tcPr>
            <w:tcW w:w="4394" w:type="dxa"/>
            <w:vMerge w:val="restart"/>
            <w:tcBorders>
              <w:left w:val="single" w:sz="4" w:space="0" w:color="auto"/>
              <w:right w:val="single" w:sz="4" w:space="0" w:color="auto"/>
            </w:tcBorders>
            <w:shd w:val="clear" w:color="auto" w:fill="auto"/>
          </w:tcPr>
          <w:p w14:paraId="0390DBEA" w14:textId="77777777" w:rsidR="00600F55" w:rsidRPr="00600F55" w:rsidRDefault="00600F55" w:rsidP="00600F55">
            <w:pPr>
              <w:autoSpaceDE w:val="0"/>
              <w:autoSpaceDN w:val="0"/>
              <w:adjustRightInd w:val="0"/>
              <w:rPr>
                <w:rFonts w:eastAsiaTheme="minorHAnsi"/>
                <w:sz w:val="20"/>
                <w:szCs w:val="20"/>
                <w:lang w:eastAsia="en-US"/>
              </w:rPr>
            </w:pPr>
            <w:r w:rsidRPr="00600F55">
              <w:rPr>
                <w:rFonts w:eastAsiaTheme="minorHAnsi"/>
                <w:sz w:val="20"/>
                <w:szCs w:val="20"/>
                <w:lang w:eastAsia="en-US"/>
              </w:rPr>
              <w:t>Акт администрации об отсутствии увеличения числа аварий на объектах водоснабжения, и теплоснабжения, продолжительностью более 8 часов по сравнению с прошлым годом</w:t>
            </w:r>
          </w:p>
          <w:p w14:paraId="67516158" w14:textId="77777777" w:rsidR="00600F55" w:rsidRPr="00600F55" w:rsidRDefault="00600F55" w:rsidP="00600F55">
            <w:pPr>
              <w:autoSpaceDE w:val="0"/>
              <w:autoSpaceDN w:val="0"/>
              <w:adjustRightInd w:val="0"/>
              <w:jc w:val="center"/>
              <w:rPr>
                <w:sz w:val="20"/>
                <w:szCs w:val="20"/>
                <w:lang w:eastAsia="en-US"/>
              </w:rPr>
            </w:pPr>
          </w:p>
        </w:tc>
      </w:tr>
      <w:tr w:rsidR="00600F55" w:rsidRPr="00600F55" w14:paraId="2BDEF615" w14:textId="77777777" w:rsidTr="003A57E1">
        <w:trPr>
          <w:trHeight w:val="170"/>
          <w:tblCellSpacing w:w="5" w:type="nil"/>
        </w:trPr>
        <w:tc>
          <w:tcPr>
            <w:tcW w:w="3261" w:type="dxa"/>
            <w:vMerge/>
            <w:tcBorders>
              <w:left w:val="single" w:sz="4" w:space="0" w:color="auto"/>
              <w:bottom w:val="single" w:sz="4" w:space="0" w:color="auto"/>
              <w:right w:val="single" w:sz="4" w:space="0" w:color="auto"/>
            </w:tcBorders>
            <w:shd w:val="clear" w:color="auto" w:fill="auto"/>
          </w:tcPr>
          <w:p w14:paraId="65B82B01" w14:textId="77777777" w:rsidR="00600F55" w:rsidRPr="00600F55" w:rsidRDefault="00600F55" w:rsidP="00600F55">
            <w:pPr>
              <w:autoSpaceDE w:val="0"/>
              <w:autoSpaceDN w:val="0"/>
              <w:adjustRightInd w:val="0"/>
              <w:rPr>
                <w:sz w:val="20"/>
                <w:szCs w:val="20"/>
                <w:lang w:eastAsia="en-US"/>
              </w:rPr>
            </w:pPr>
          </w:p>
        </w:tc>
        <w:tc>
          <w:tcPr>
            <w:tcW w:w="2126" w:type="dxa"/>
            <w:tcBorders>
              <w:left w:val="single" w:sz="4" w:space="0" w:color="auto"/>
              <w:bottom w:val="single" w:sz="4" w:space="0" w:color="auto"/>
              <w:right w:val="single" w:sz="4" w:space="0" w:color="auto"/>
            </w:tcBorders>
            <w:shd w:val="clear" w:color="auto" w:fill="auto"/>
          </w:tcPr>
          <w:p w14:paraId="6556B288" w14:textId="77777777" w:rsidR="00600F55" w:rsidRPr="00600F55" w:rsidRDefault="00600F55" w:rsidP="00600F55">
            <w:pPr>
              <w:autoSpaceDE w:val="0"/>
              <w:autoSpaceDN w:val="0"/>
              <w:adjustRightInd w:val="0"/>
              <w:rPr>
                <w:sz w:val="20"/>
                <w:szCs w:val="20"/>
                <w:lang w:eastAsia="en-US"/>
              </w:rPr>
            </w:pPr>
            <w:r w:rsidRPr="00600F55">
              <w:rPr>
                <w:sz w:val="20"/>
                <w:szCs w:val="20"/>
                <w:lang w:eastAsia="en-US"/>
              </w:rPr>
              <w:t>федеральный бюджет</w:t>
            </w:r>
          </w:p>
        </w:tc>
        <w:tc>
          <w:tcPr>
            <w:tcW w:w="1843" w:type="dxa"/>
            <w:tcBorders>
              <w:left w:val="single" w:sz="4" w:space="0" w:color="auto"/>
              <w:bottom w:val="single" w:sz="4" w:space="0" w:color="auto"/>
              <w:right w:val="single" w:sz="4" w:space="0" w:color="auto"/>
            </w:tcBorders>
            <w:shd w:val="clear" w:color="auto" w:fill="auto"/>
          </w:tcPr>
          <w:p w14:paraId="4A0BFE32" w14:textId="77777777" w:rsidR="00600F55" w:rsidRPr="00600F55" w:rsidRDefault="00600F55" w:rsidP="00600F55">
            <w:pPr>
              <w:autoSpaceDE w:val="0"/>
              <w:autoSpaceDN w:val="0"/>
              <w:adjustRightInd w:val="0"/>
              <w:jc w:val="center"/>
              <w:rPr>
                <w:sz w:val="20"/>
                <w:szCs w:val="20"/>
                <w:lang w:eastAsia="en-US"/>
              </w:rPr>
            </w:pPr>
            <w:r w:rsidRPr="00600F55">
              <w:rPr>
                <w:sz w:val="20"/>
                <w:szCs w:val="20"/>
                <w:lang w:eastAsia="en-US"/>
              </w:rPr>
              <w:t>0</w:t>
            </w:r>
          </w:p>
        </w:tc>
        <w:tc>
          <w:tcPr>
            <w:tcW w:w="1985" w:type="dxa"/>
            <w:tcBorders>
              <w:left w:val="single" w:sz="4" w:space="0" w:color="auto"/>
              <w:bottom w:val="single" w:sz="4" w:space="0" w:color="auto"/>
              <w:right w:val="single" w:sz="4" w:space="0" w:color="auto"/>
            </w:tcBorders>
            <w:shd w:val="clear" w:color="auto" w:fill="auto"/>
          </w:tcPr>
          <w:p w14:paraId="4923A87E" w14:textId="77777777" w:rsidR="00600F55" w:rsidRPr="00600F55" w:rsidRDefault="00600F55" w:rsidP="00600F55">
            <w:pPr>
              <w:autoSpaceDE w:val="0"/>
              <w:autoSpaceDN w:val="0"/>
              <w:adjustRightInd w:val="0"/>
              <w:jc w:val="center"/>
              <w:rPr>
                <w:sz w:val="20"/>
                <w:szCs w:val="20"/>
                <w:lang w:eastAsia="en-US"/>
              </w:rPr>
            </w:pPr>
            <w:r w:rsidRPr="00600F55">
              <w:rPr>
                <w:sz w:val="20"/>
                <w:szCs w:val="20"/>
                <w:lang w:eastAsia="en-US"/>
              </w:rPr>
              <w:t>0</w:t>
            </w:r>
          </w:p>
        </w:tc>
        <w:tc>
          <w:tcPr>
            <w:tcW w:w="2126" w:type="dxa"/>
            <w:tcBorders>
              <w:left w:val="single" w:sz="4" w:space="0" w:color="auto"/>
              <w:bottom w:val="single" w:sz="4" w:space="0" w:color="auto"/>
              <w:right w:val="single" w:sz="4" w:space="0" w:color="auto"/>
            </w:tcBorders>
            <w:shd w:val="clear" w:color="auto" w:fill="auto"/>
          </w:tcPr>
          <w:p w14:paraId="7803CBED" w14:textId="77777777" w:rsidR="00600F55" w:rsidRPr="00600F55" w:rsidRDefault="00600F55" w:rsidP="00600F55">
            <w:pPr>
              <w:autoSpaceDE w:val="0"/>
              <w:autoSpaceDN w:val="0"/>
              <w:adjustRightInd w:val="0"/>
              <w:jc w:val="center"/>
              <w:rPr>
                <w:sz w:val="20"/>
                <w:szCs w:val="20"/>
                <w:lang w:eastAsia="en-US"/>
              </w:rPr>
            </w:pPr>
            <w:r w:rsidRPr="00600F55">
              <w:rPr>
                <w:sz w:val="20"/>
                <w:szCs w:val="20"/>
                <w:lang w:eastAsia="en-US"/>
              </w:rPr>
              <w:t>0</w:t>
            </w:r>
          </w:p>
        </w:tc>
        <w:tc>
          <w:tcPr>
            <w:tcW w:w="4394" w:type="dxa"/>
            <w:vMerge/>
            <w:tcBorders>
              <w:left w:val="single" w:sz="4" w:space="0" w:color="auto"/>
              <w:right w:val="single" w:sz="4" w:space="0" w:color="auto"/>
            </w:tcBorders>
            <w:shd w:val="clear" w:color="auto" w:fill="auto"/>
          </w:tcPr>
          <w:p w14:paraId="44B3415A" w14:textId="77777777" w:rsidR="00600F55" w:rsidRPr="00600F55" w:rsidRDefault="00600F55" w:rsidP="00600F55">
            <w:pPr>
              <w:autoSpaceDE w:val="0"/>
              <w:autoSpaceDN w:val="0"/>
              <w:adjustRightInd w:val="0"/>
              <w:rPr>
                <w:sz w:val="20"/>
                <w:szCs w:val="20"/>
                <w:lang w:eastAsia="en-US"/>
              </w:rPr>
            </w:pPr>
          </w:p>
        </w:tc>
      </w:tr>
      <w:tr w:rsidR="00600F55" w:rsidRPr="00600F55" w14:paraId="5C3CCFEB" w14:textId="77777777" w:rsidTr="003A57E1">
        <w:trPr>
          <w:trHeight w:val="282"/>
          <w:tblCellSpacing w:w="5" w:type="nil"/>
        </w:trPr>
        <w:tc>
          <w:tcPr>
            <w:tcW w:w="3261" w:type="dxa"/>
            <w:vMerge/>
            <w:tcBorders>
              <w:left w:val="single" w:sz="4" w:space="0" w:color="auto"/>
              <w:bottom w:val="single" w:sz="4" w:space="0" w:color="auto"/>
              <w:right w:val="single" w:sz="4" w:space="0" w:color="auto"/>
            </w:tcBorders>
            <w:shd w:val="clear" w:color="auto" w:fill="auto"/>
          </w:tcPr>
          <w:p w14:paraId="23935C0C" w14:textId="77777777" w:rsidR="00600F55" w:rsidRPr="00600F55" w:rsidRDefault="00600F55" w:rsidP="00600F55">
            <w:pPr>
              <w:autoSpaceDE w:val="0"/>
              <w:autoSpaceDN w:val="0"/>
              <w:adjustRightInd w:val="0"/>
              <w:rPr>
                <w:sz w:val="20"/>
                <w:szCs w:val="20"/>
                <w:lang w:eastAsia="en-US"/>
              </w:rPr>
            </w:pPr>
          </w:p>
        </w:tc>
        <w:tc>
          <w:tcPr>
            <w:tcW w:w="2126" w:type="dxa"/>
            <w:tcBorders>
              <w:left w:val="single" w:sz="4" w:space="0" w:color="auto"/>
              <w:bottom w:val="single" w:sz="4" w:space="0" w:color="auto"/>
              <w:right w:val="single" w:sz="4" w:space="0" w:color="auto"/>
            </w:tcBorders>
            <w:shd w:val="clear" w:color="auto" w:fill="auto"/>
          </w:tcPr>
          <w:p w14:paraId="673EF8B9" w14:textId="77777777" w:rsidR="00600F55" w:rsidRPr="00600F55" w:rsidRDefault="00600F55" w:rsidP="00600F55">
            <w:pPr>
              <w:autoSpaceDE w:val="0"/>
              <w:autoSpaceDN w:val="0"/>
              <w:adjustRightInd w:val="0"/>
              <w:rPr>
                <w:sz w:val="20"/>
                <w:szCs w:val="20"/>
                <w:lang w:eastAsia="en-US"/>
              </w:rPr>
            </w:pPr>
            <w:r w:rsidRPr="00600F55">
              <w:rPr>
                <w:sz w:val="20"/>
                <w:szCs w:val="20"/>
                <w:lang w:eastAsia="en-US"/>
              </w:rPr>
              <w:t>местные бюджеты</w:t>
            </w:r>
          </w:p>
        </w:tc>
        <w:tc>
          <w:tcPr>
            <w:tcW w:w="1843" w:type="dxa"/>
            <w:tcBorders>
              <w:left w:val="single" w:sz="4" w:space="0" w:color="auto"/>
              <w:bottom w:val="single" w:sz="4" w:space="0" w:color="auto"/>
              <w:right w:val="single" w:sz="4" w:space="0" w:color="auto"/>
            </w:tcBorders>
            <w:shd w:val="clear" w:color="auto" w:fill="auto"/>
          </w:tcPr>
          <w:p w14:paraId="75D8AC2B" w14:textId="77777777" w:rsidR="00600F55" w:rsidRPr="00600F55" w:rsidRDefault="00600F55" w:rsidP="00600F55">
            <w:pPr>
              <w:autoSpaceDE w:val="0"/>
              <w:autoSpaceDN w:val="0"/>
              <w:adjustRightInd w:val="0"/>
              <w:jc w:val="center"/>
              <w:rPr>
                <w:sz w:val="20"/>
                <w:szCs w:val="20"/>
                <w:lang w:eastAsia="en-US"/>
              </w:rPr>
            </w:pPr>
            <w:r w:rsidRPr="00600F55">
              <w:rPr>
                <w:sz w:val="20"/>
                <w:szCs w:val="20"/>
                <w:lang w:eastAsia="en-US"/>
              </w:rPr>
              <w:t>1457,95361</w:t>
            </w:r>
          </w:p>
        </w:tc>
        <w:tc>
          <w:tcPr>
            <w:tcW w:w="1985" w:type="dxa"/>
            <w:tcBorders>
              <w:left w:val="single" w:sz="4" w:space="0" w:color="auto"/>
              <w:bottom w:val="single" w:sz="4" w:space="0" w:color="auto"/>
              <w:right w:val="single" w:sz="4" w:space="0" w:color="auto"/>
            </w:tcBorders>
            <w:shd w:val="clear" w:color="auto" w:fill="auto"/>
          </w:tcPr>
          <w:p w14:paraId="1451DB18" w14:textId="77777777" w:rsidR="00600F55" w:rsidRPr="00600F55" w:rsidRDefault="00600F55" w:rsidP="00600F55">
            <w:pPr>
              <w:autoSpaceDE w:val="0"/>
              <w:autoSpaceDN w:val="0"/>
              <w:adjustRightInd w:val="0"/>
              <w:jc w:val="center"/>
              <w:rPr>
                <w:sz w:val="20"/>
                <w:szCs w:val="20"/>
                <w:lang w:eastAsia="en-US"/>
              </w:rPr>
            </w:pPr>
            <w:r w:rsidRPr="00600F55">
              <w:rPr>
                <w:sz w:val="20"/>
                <w:szCs w:val="20"/>
                <w:lang w:eastAsia="en-US"/>
              </w:rPr>
              <w:t>0</w:t>
            </w:r>
          </w:p>
        </w:tc>
        <w:tc>
          <w:tcPr>
            <w:tcW w:w="2126" w:type="dxa"/>
            <w:tcBorders>
              <w:left w:val="single" w:sz="4" w:space="0" w:color="auto"/>
              <w:bottom w:val="single" w:sz="4" w:space="0" w:color="auto"/>
              <w:right w:val="single" w:sz="4" w:space="0" w:color="auto"/>
            </w:tcBorders>
            <w:shd w:val="clear" w:color="auto" w:fill="auto"/>
          </w:tcPr>
          <w:p w14:paraId="234EE9BC" w14:textId="77777777" w:rsidR="00600F55" w:rsidRPr="00600F55" w:rsidRDefault="00600F55" w:rsidP="00600F55">
            <w:pPr>
              <w:autoSpaceDE w:val="0"/>
              <w:autoSpaceDN w:val="0"/>
              <w:adjustRightInd w:val="0"/>
              <w:jc w:val="center"/>
              <w:rPr>
                <w:sz w:val="20"/>
                <w:szCs w:val="20"/>
                <w:lang w:eastAsia="en-US"/>
              </w:rPr>
            </w:pPr>
            <w:r w:rsidRPr="00600F55">
              <w:rPr>
                <w:sz w:val="20"/>
                <w:szCs w:val="20"/>
                <w:lang w:eastAsia="en-US"/>
              </w:rPr>
              <w:t>0</w:t>
            </w:r>
          </w:p>
        </w:tc>
        <w:tc>
          <w:tcPr>
            <w:tcW w:w="4394" w:type="dxa"/>
            <w:vMerge/>
            <w:tcBorders>
              <w:left w:val="single" w:sz="4" w:space="0" w:color="auto"/>
              <w:right w:val="single" w:sz="4" w:space="0" w:color="auto"/>
            </w:tcBorders>
            <w:shd w:val="clear" w:color="auto" w:fill="auto"/>
          </w:tcPr>
          <w:p w14:paraId="256985C0" w14:textId="77777777" w:rsidR="00600F55" w:rsidRPr="00600F55" w:rsidRDefault="00600F55" w:rsidP="00600F55">
            <w:pPr>
              <w:autoSpaceDE w:val="0"/>
              <w:autoSpaceDN w:val="0"/>
              <w:adjustRightInd w:val="0"/>
              <w:rPr>
                <w:sz w:val="20"/>
                <w:szCs w:val="20"/>
                <w:lang w:eastAsia="en-US"/>
              </w:rPr>
            </w:pPr>
          </w:p>
        </w:tc>
      </w:tr>
      <w:tr w:rsidR="00600F55" w:rsidRPr="00600F55" w14:paraId="606E789D" w14:textId="77777777" w:rsidTr="003A57E1">
        <w:trPr>
          <w:trHeight w:val="206"/>
          <w:tblCellSpacing w:w="5" w:type="nil"/>
        </w:trPr>
        <w:tc>
          <w:tcPr>
            <w:tcW w:w="3261" w:type="dxa"/>
            <w:vMerge/>
            <w:tcBorders>
              <w:left w:val="single" w:sz="4" w:space="0" w:color="auto"/>
              <w:bottom w:val="single" w:sz="4" w:space="0" w:color="auto"/>
              <w:right w:val="single" w:sz="4" w:space="0" w:color="auto"/>
            </w:tcBorders>
            <w:shd w:val="clear" w:color="auto" w:fill="auto"/>
          </w:tcPr>
          <w:p w14:paraId="24015AEA" w14:textId="77777777" w:rsidR="00600F55" w:rsidRPr="00600F55" w:rsidRDefault="00600F55" w:rsidP="00600F55">
            <w:pPr>
              <w:autoSpaceDE w:val="0"/>
              <w:autoSpaceDN w:val="0"/>
              <w:adjustRightInd w:val="0"/>
              <w:rPr>
                <w:sz w:val="20"/>
                <w:szCs w:val="20"/>
                <w:lang w:eastAsia="en-US"/>
              </w:rPr>
            </w:pPr>
          </w:p>
        </w:tc>
        <w:tc>
          <w:tcPr>
            <w:tcW w:w="2126" w:type="dxa"/>
            <w:tcBorders>
              <w:left w:val="single" w:sz="4" w:space="0" w:color="auto"/>
              <w:bottom w:val="single" w:sz="4" w:space="0" w:color="auto"/>
              <w:right w:val="single" w:sz="4" w:space="0" w:color="auto"/>
            </w:tcBorders>
            <w:shd w:val="clear" w:color="auto" w:fill="auto"/>
          </w:tcPr>
          <w:p w14:paraId="6309961A" w14:textId="77777777" w:rsidR="00600F55" w:rsidRPr="00600F55" w:rsidRDefault="00600F55" w:rsidP="00600F55">
            <w:pPr>
              <w:autoSpaceDE w:val="0"/>
              <w:autoSpaceDN w:val="0"/>
              <w:adjustRightInd w:val="0"/>
              <w:rPr>
                <w:sz w:val="20"/>
                <w:szCs w:val="20"/>
                <w:lang w:eastAsia="en-US"/>
              </w:rPr>
            </w:pPr>
            <w:r w:rsidRPr="00600F55">
              <w:rPr>
                <w:sz w:val="20"/>
                <w:szCs w:val="20"/>
                <w:lang w:eastAsia="en-US"/>
              </w:rPr>
              <w:t>внебюджетные источники</w:t>
            </w:r>
          </w:p>
        </w:tc>
        <w:tc>
          <w:tcPr>
            <w:tcW w:w="1843" w:type="dxa"/>
            <w:tcBorders>
              <w:left w:val="single" w:sz="4" w:space="0" w:color="auto"/>
              <w:bottom w:val="single" w:sz="4" w:space="0" w:color="auto"/>
              <w:right w:val="single" w:sz="4" w:space="0" w:color="auto"/>
            </w:tcBorders>
            <w:shd w:val="clear" w:color="auto" w:fill="auto"/>
          </w:tcPr>
          <w:p w14:paraId="01D04E26" w14:textId="77777777" w:rsidR="00600F55" w:rsidRPr="00600F55" w:rsidRDefault="00600F55" w:rsidP="00600F55">
            <w:pPr>
              <w:autoSpaceDE w:val="0"/>
              <w:autoSpaceDN w:val="0"/>
              <w:adjustRightInd w:val="0"/>
              <w:jc w:val="center"/>
              <w:rPr>
                <w:sz w:val="20"/>
                <w:szCs w:val="20"/>
                <w:lang w:eastAsia="en-US"/>
              </w:rPr>
            </w:pPr>
            <w:r w:rsidRPr="00600F55">
              <w:rPr>
                <w:sz w:val="20"/>
                <w:szCs w:val="20"/>
                <w:lang w:eastAsia="en-US"/>
              </w:rPr>
              <w:t>0</w:t>
            </w:r>
          </w:p>
        </w:tc>
        <w:tc>
          <w:tcPr>
            <w:tcW w:w="1985" w:type="dxa"/>
            <w:tcBorders>
              <w:left w:val="single" w:sz="4" w:space="0" w:color="auto"/>
              <w:bottom w:val="single" w:sz="4" w:space="0" w:color="auto"/>
              <w:right w:val="single" w:sz="4" w:space="0" w:color="auto"/>
            </w:tcBorders>
            <w:shd w:val="clear" w:color="auto" w:fill="auto"/>
          </w:tcPr>
          <w:p w14:paraId="2F52AE18" w14:textId="77777777" w:rsidR="00600F55" w:rsidRPr="00600F55" w:rsidRDefault="00600F55" w:rsidP="00600F55">
            <w:pPr>
              <w:autoSpaceDE w:val="0"/>
              <w:autoSpaceDN w:val="0"/>
              <w:adjustRightInd w:val="0"/>
              <w:jc w:val="center"/>
              <w:rPr>
                <w:sz w:val="20"/>
                <w:szCs w:val="20"/>
                <w:lang w:eastAsia="en-US"/>
              </w:rPr>
            </w:pPr>
            <w:r w:rsidRPr="00600F55">
              <w:rPr>
                <w:sz w:val="20"/>
                <w:szCs w:val="20"/>
                <w:lang w:eastAsia="en-US"/>
              </w:rPr>
              <w:t>0</w:t>
            </w:r>
          </w:p>
        </w:tc>
        <w:tc>
          <w:tcPr>
            <w:tcW w:w="2126" w:type="dxa"/>
            <w:tcBorders>
              <w:left w:val="single" w:sz="4" w:space="0" w:color="auto"/>
              <w:bottom w:val="single" w:sz="4" w:space="0" w:color="auto"/>
              <w:right w:val="single" w:sz="4" w:space="0" w:color="auto"/>
            </w:tcBorders>
            <w:shd w:val="clear" w:color="auto" w:fill="auto"/>
          </w:tcPr>
          <w:p w14:paraId="11EDA198" w14:textId="77777777" w:rsidR="00600F55" w:rsidRPr="00600F55" w:rsidRDefault="00600F55" w:rsidP="00600F55">
            <w:pPr>
              <w:autoSpaceDE w:val="0"/>
              <w:autoSpaceDN w:val="0"/>
              <w:adjustRightInd w:val="0"/>
              <w:jc w:val="center"/>
              <w:rPr>
                <w:sz w:val="20"/>
                <w:szCs w:val="20"/>
                <w:lang w:eastAsia="en-US"/>
              </w:rPr>
            </w:pPr>
            <w:r w:rsidRPr="00600F55">
              <w:rPr>
                <w:sz w:val="20"/>
                <w:szCs w:val="20"/>
                <w:lang w:eastAsia="en-US"/>
              </w:rPr>
              <w:t>0</w:t>
            </w:r>
          </w:p>
        </w:tc>
        <w:tc>
          <w:tcPr>
            <w:tcW w:w="4394" w:type="dxa"/>
            <w:vMerge/>
            <w:tcBorders>
              <w:left w:val="single" w:sz="4" w:space="0" w:color="auto"/>
              <w:bottom w:val="single" w:sz="4" w:space="0" w:color="auto"/>
              <w:right w:val="single" w:sz="4" w:space="0" w:color="auto"/>
            </w:tcBorders>
            <w:shd w:val="clear" w:color="auto" w:fill="auto"/>
          </w:tcPr>
          <w:p w14:paraId="645D0AA6" w14:textId="77777777" w:rsidR="00600F55" w:rsidRPr="00600F55" w:rsidRDefault="00600F55" w:rsidP="00600F55">
            <w:pPr>
              <w:autoSpaceDE w:val="0"/>
              <w:autoSpaceDN w:val="0"/>
              <w:adjustRightInd w:val="0"/>
              <w:rPr>
                <w:sz w:val="20"/>
                <w:szCs w:val="20"/>
                <w:lang w:eastAsia="en-US"/>
              </w:rPr>
            </w:pPr>
          </w:p>
        </w:tc>
      </w:tr>
    </w:tbl>
    <w:p w14:paraId="091617F9" w14:textId="77777777" w:rsidR="00600F55" w:rsidRPr="00600F55" w:rsidRDefault="00600F55" w:rsidP="00600F55">
      <w:pPr>
        <w:widowControl w:val="0"/>
        <w:autoSpaceDE w:val="0"/>
        <w:autoSpaceDN w:val="0"/>
        <w:adjustRightInd w:val="0"/>
        <w:ind w:firstLine="720"/>
        <w:jc w:val="both"/>
        <w:rPr>
          <w:sz w:val="20"/>
          <w:szCs w:val="20"/>
        </w:rPr>
      </w:pPr>
    </w:p>
    <w:p w14:paraId="2FA26561" w14:textId="77777777" w:rsidR="00600F55" w:rsidRPr="00600F55" w:rsidRDefault="00600F55" w:rsidP="00600F55">
      <w:pPr>
        <w:ind w:firstLine="709"/>
        <w:jc w:val="right"/>
        <w:rPr>
          <w:sz w:val="20"/>
          <w:szCs w:val="20"/>
        </w:rPr>
      </w:pPr>
    </w:p>
    <w:p w14:paraId="0417FD61" w14:textId="77777777" w:rsidR="00600F55" w:rsidRPr="00600F55" w:rsidRDefault="00600F55" w:rsidP="00600F55">
      <w:pPr>
        <w:ind w:firstLine="709"/>
        <w:jc w:val="right"/>
        <w:rPr>
          <w:sz w:val="20"/>
          <w:szCs w:val="20"/>
        </w:rPr>
      </w:pPr>
      <w:r w:rsidRPr="00600F55">
        <w:rPr>
          <w:sz w:val="20"/>
          <w:szCs w:val="20"/>
        </w:rPr>
        <w:t>Приложение №3</w:t>
      </w:r>
    </w:p>
    <w:p w14:paraId="27601C20" w14:textId="77777777" w:rsidR="00600F55" w:rsidRPr="00600F55" w:rsidRDefault="00600F55" w:rsidP="00600F55">
      <w:pPr>
        <w:autoSpaceDE w:val="0"/>
        <w:autoSpaceDN w:val="0"/>
        <w:adjustRightInd w:val="0"/>
        <w:ind w:firstLine="540"/>
        <w:jc w:val="right"/>
        <w:rPr>
          <w:sz w:val="20"/>
          <w:szCs w:val="20"/>
        </w:rPr>
      </w:pPr>
      <w:r w:rsidRPr="00600F55">
        <w:rPr>
          <w:sz w:val="20"/>
          <w:szCs w:val="20"/>
        </w:rPr>
        <w:t xml:space="preserve">К подпрограмме </w:t>
      </w:r>
    </w:p>
    <w:p w14:paraId="2D23BFB5" w14:textId="77777777" w:rsidR="00600F55" w:rsidRPr="00600F55" w:rsidRDefault="00600F55" w:rsidP="00600F55">
      <w:pPr>
        <w:autoSpaceDE w:val="0"/>
        <w:autoSpaceDN w:val="0"/>
        <w:adjustRightInd w:val="0"/>
        <w:ind w:firstLine="540"/>
        <w:jc w:val="right"/>
        <w:rPr>
          <w:sz w:val="20"/>
          <w:szCs w:val="20"/>
        </w:rPr>
      </w:pPr>
      <w:r w:rsidRPr="00600F55">
        <w:rPr>
          <w:sz w:val="20"/>
          <w:szCs w:val="20"/>
        </w:rPr>
        <w:t>«Безопасность жилищно-коммунального хозяйства</w:t>
      </w:r>
    </w:p>
    <w:p w14:paraId="4F7E528D" w14:textId="77777777" w:rsidR="00600F55" w:rsidRPr="00600F55" w:rsidRDefault="00600F55" w:rsidP="00600F55">
      <w:pPr>
        <w:autoSpaceDE w:val="0"/>
        <w:autoSpaceDN w:val="0"/>
        <w:adjustRightInd w:val="0"/>
        <w:ind w:firstLine="540"/>
        <w:jc w:val="right"/>
        <w:rPr>
          <w:sz w:val="20"/>
          <w:szCs w:val="20"/>
        </w:rPr>
      </w:pPr>
      <w:r w:rsidRPr="00600F55">
        <w:rPr>
          <w:sz w:val="20"/>
          <w:szCs w:val="20"/>
        </w:rPr>
        <w:t xml:space="preserve"> Куйбышевского муниципального района </w:t>
      </w:r>
    </w:p>
    <w:p w14:paraId="3C31D639" w14:textId="77777777" w:rsidR="00600F55" w:rsidRPr="00600F55" w:rsidRDefault="00600F55" w:rsidP="00600F55">
      <w:pPr>
        <w:autoSpaceDE w:val="0"/>
        <w:autoSpaceDN w:val="0"/>
        <w:adjustRightInd w:val="0"/>
        <w:ind w:firstLine="540"/>
        <w:jc w:val="right"/>
        <w:rPr>
          <w:sz w:val="20"/>
          <w:szCs w:val="20"/>
        </w:rPr>
      </w:pPr>
      <w:r w:rsidRPr="00600F55">
        <w:rPr>
          <w:sz w:val="20"/>
          <w:szCs w:val="20"/>
        </w:rPr>
        <w:t>Новосибирской области на  2024-2026 годы»</w:t>
      </w:r>
    </w:p>
    <w:p w14:paraId="5EF40ADE" w14:textId="77777777" w:rsidR="00600F55" w:rsidRPr="00600F55" w:rsidRDefault="00600F55" w:rsidP="00600F55">
      <w:pPr>
        <w:ind w:firstLine="709"/>
        <w:rPr>
          <w:sz w:val="20"/>
          <w:szCs w:val="20"/>
        </w:rPr>
      </w:pPr>
    </w:p>
    <w:p w14:paraId="5351CF66" w14:textId="77777777" w:rsidR="00600F55" w:rsidRPr="00600F55" w:rsidRDefault="00600F55" w:rsidP="00600F55">
      <w:pPr>
        <w:autoSpaceDE w:val="0"/>
        <w:autoSpaceDN w:val="0"/>
        <w:adjustRightInd w:val="0"/>
        <w:ind w:firstLine="540"/>
        <w:jc w:val="center"/>
        <w:rPr>
          <w:sz w:val="20"/>
          <w:szCs w:val="20"/>
        </w:rPr>
      </w:pPr>
    </w:p>
    <w:p w14:paraId="048E535A" w14:textId="77777777" w:rsidR="00600F55" w:rsidRPr="00600F55" w:rsidRDefault="00600F55" w:rsidP="00600F55">
      <w:pPr>
        <w:autoSpaceDE w:val="0"/>
        <w:autoSpaceDN w:val="0"/>
        <w:adjustRightInd w:val="0"/>
        <w:ind w:firstLine="540"/>
        <w:jc w:val="center"/>
        <w:rPr>
          <w:sz w:val="20"/>
          <w:szCs w:val="20"/>
        </w:rPr>
      </w:pPr>
      <w:r w:rsidRPr="00600F55">
        <w:rPr>
          <w:sz w:val="20"/>
          <w:szCs w:val="20"/>
        </w:rPr>
        <w:t>Сводные финансовые затраты Подпрограммы «Безопасность жилищно-коммунального хозяйства</w:t>
      </w:r>
    </w:p>
    <w:p w14:paraId="63204842" w14:textId="77777777" w:rsidR="00600F55" w:rsidRPr="00600F55" w:rsidRDefault="00600F55" w:rsidP="00600F55">
      <w:pPr>
        <w:autoSpaceDE w:val="0"/>
        <w:autoSpaceDN w:val="0"/>
        <w:adjustRightInd w:val="0"/>
        <w:ind w:firstLine="540"/>
        <w:jc w:val="center"/>
        <w:rPr>
          <w:sz w:val="20"/>
          <w:szCs w:val="20"/>
        </w:rPr>
      </w:pPr>
      <w:r w:rsidRPr="00600F55">
        <w:rPr>
          <w:sz w:val="20"/>
          <w:szCs w:val="20"/>
        </w:rPr>
        <w:t>Куйбышевского муниципального района Новосибирской области на  2024-2026 годы»</w:t>
      </w:r>
    </w:p>
    <w:p w14:paraId="6880FE64" w14:textId="77777777" w:rsidR="00600F55" w:rsidRPr="00600F55" w:rsidRDefault="00600F55" w:rsidP="00600F55">
      <w:pPr>
        <w:widowControl w:val="0"/>
        <w:autoSpaceDE w:val="0"/>
        <w:autoSpaceDN w:val="0"/>
        <w:adjustRightInd w:val="0"/>
        <w:ind w:firstLine="709"/>
        <w:jc w:val="center"/>
        <w:rPr>
          <w:sz w:val="20"/>
          <w:szCs w:val="20"/>
        </w:rPr>
      </w:pPr>
    </w:p>
    <w:tbl>
      <w:tblPr>
        <w:tblW w:w="1417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1590"/>
        <w:gridCol w:w="2096"/>
        <w:gridCol w:w="2268"/>
        <w:gridCol w:w="2127"/>
        <w:gridCol w:w="2125"/>
      </w:tblGrid>
      <w:tr w:rsidR="00600F55" w:rsidRPr="00600F55" w14:paraId="06BAF65C" w14:textId="77777777" w:rsidTr="00453A3F">
        <w:trPr>
          <w:trHeight w:val="479"/>
        </w:trPr>
        <w:tc>
          <w:tcPr>
            <w:tcW w:w="3969" w:type="dxa"/>
            <w:vMerge w:val="restart"/>
            <w:shd w:val="clear" w:color="auto" w:fill="auto"/>
          </w:tcPr>
          <w:p w14:paraId="37AC2A2E" w14:textId="77777777" w:rsidR="00600F55" w:rsidRPr="00600F55" w:rsidRDefault="00600F55" w:rsidP="00600F55">
            <w:pPr>
              <w:widowControl w:val="0"/>
              <w:autoSpaceDE w:val="0"/>
              <w:autoSpaceDN w:val="0"/>
              <w:adjustRightInd w:val="0"/>
              <w:ind w:firstLine="176"/>
              <w:jc w:val="center"/>
              <w:outlineLvl w:val="1"/>
              <w:rPr>
                <w:sz w:val="20"/>
                <w:szCs w:val="20"/>
              </w:rPr>
            </w:pPr>
            <w:r w:rsidRPr="00600F55">
              <w:rPr>
                <w:sz w:val="20"/>
                <w:szCs w:val="20"/>
              </w:rPr>
              <w:t>Источники и объемы расходов по подпрограмме</w:t>
            </w:r>
          </w:p>
        </w:tc>
        <w:tc>
          <w:tcPr>
            <w:tcW w:w="8081" w:type="dxa"/>
            <w:gridSpan w:val="4"/>
          </w:tcPr>
          <w:p w14:paraId="62DAF71B" w14:textId="77777777" w:rsidR="00600F55" w:rsidRPr="00600F55" w:rsidRDefault="00600F55" w:rsidP="00600F55">
            <w:pPr>
              <w:widowControl w:val="0"/>
              <w:autoSpaceDE w:val="0"/>
              <w:autoSpaceDN w:val="0"/>
              <w:adjustRightInd w:val="0"/>
              <w:ind w:firstLine="170"/>
              <w:jc w:val="center"/>
              <w:outlineLvl w:val="1"/>
              <w:rPr>
                <w:sz w:val="20"/>
                <w:szCs w:val="20"/>
              </w:rPr>
            </w:pPr>
            <w:r w:rsidRPr="00600F55">
              <w:rPr>
                <w:sz w:val="20"/>
                <w:szCs w:val="20"/>
              </w:rPr>
              <w:t>Финансовые затраты тыс. рублей</w:t>
            </w:r>
          </w:p>
        </w:tc>
        <w:tc>
          <w:tcPr>
            <w:tcW w:w="2125" w:type="dxa"/>
            <w:shd w:val="clear" w:color="auto" w:fill="auto"/>
          </w:tcPr>
          <w:p w14:paraId="0546C332" w14:textId="77777777" w:rsidR="00600F55" w:rsidRPr="00600F55" w:rsidRDefault="00600F55" w:rsidP="00600F55">
            <w:pPr>
              <w:widowControl w:val="0"/>
              <w:autoSpaceDE w:val="0"/>
              <w:autoSpaceDN w:val="0"/>
              <w:adjustRightInd w:val="0"/>
              <w:jc w:val="center"/>
              <w:outlineLvl w:val="1"/>
              <w:rPr>
                <w:sz w:val="20"/>
                <w:szCs w:val="20"/>
              </w:rPr>
            </w:pPr>
            <w:r w:rsidRPr="00600F55">
              <w:rPr>
                <w:sz w:val="20"/>
                <w:szCs w:val="20"/>
              </w:rPr>
              <w:t>Примечание</w:t>
            </w:r>
          </w:p>
        </w:tc>
      </w:tr>
      <w:tr w:rsidR="00600F55" w:rsidRPr="00600F55" w14:paraId="74DB9FA9" w14:textId="77777777" w:rsidTr="00453A3F">
        <w:trPr>
          <w:trHeight w:val="285"/>
        </w:trPr>
        <w:tc>
          <w:tcPr>
            <w:tcW w:w="3969" w:type="dxa"/>
            <w:vMerge/>
            <w:shd w:val="clear" w:color="auto" w:fill="auto"/>
          </w:tcPr>
          <w:p w14:paraId="4D89ECCE" w14:textId="77777777" w:rsidR="00600F55" w:rsidRPr="00600F55" w:rsidRDefault="00600F55" w:rsidP="00600F55">
            <w:pPr>
              <w:widowControl w:val="0"/>
              <w:autoSpaceDE w:val="0"/>
              <w:autoSpaceDN w:val="0"/>
              <w:adjustRightInd w:val="0"/>
              <w:ind w:firstLine="176"/>
              <w:jc w:val="center"/>
              <w:outlineLvl w:val="1"/>
              <w:rPr>
                <w:sz w:val="20"/>
                <w:szCs w:val="20"/>
              </w:rPr>
            </w:pPr>
          </w:p>
        </w:tc>
        <w:tc>
          <w:tcPr>
            <w:tcW w:w="1590" w:type="dxa"/>
            <w:vMerge w:val="restart"/>
          </w:tcPr>
          <w:p w14:paraId="3F4E7C51" w14:textId="77777777" w:rsidR="00600F55" w:rsidRPr="00600F55" w:rsidRDefault="00600F55" w:rsidP="00600F55">
            <w:pPr>
              <w:widowControl w:val="0"/>
              <w:autoSpaceDE w:val="0"/>
              <w:autoSpaceDN w:val="0"/>
              <w:adjustRightInd w:val="0"/>
              <w:ind w:firstLine="28"/>
              <w:jc w:val="center"/>
              <w:outlineLvl w:val="1"/>
              <w:rPr>
                <w:sz w:val="20"/>
                <w:szCs w:val="20"/>
              </w:rPr>
            </w:pPr>
            <w:r w:rsidRPr="00600F55">
              <w:rPr>
                <w:sz w:val="20"/>
                <w:szCs w:val="20"/>
              </w:rPr>
              <w:t>всего</w:t>
            </w:r>
          </w:p>
        </w:tc>
        <w:tc>
          <w:tcPr>
            <w:tcW w:w="6491" w:type="dxa"/>
            <w:gridSpan w:val="3"/>
            <w:tcBorders>
              <w:bottom w:val="single" w:sz="4" w:space="0" w:color="auto"/>
            </w:tcBorders>
            <w:shd w:val="clear" w:color="auto" w:fill="auto"/>
          </w:tcPr>
          <w:p w14:paraId="41041554" w14:textId="77777777" w:rsidR="00600F55" w:rsidRPr="00600F55" w:rsidRDefault="00600F55" w:rsidP="00600F55">
            <w:pPr>
              <w:widowControl w:val="0"/>
              <w:autoSpaceDE w:val="0"/>
              <w:autoSpaceDN w:val="0"/>
              <w:adjustRightInd w:val="0"/>
              <w:jc w:val="center"/>
              <w:outlineLvl w:val="1"/>
              <w:rPr>
                <w:sz w:val="20"/>
                <w:szCs w:val="20"/>
              </w:rPr>
            </w:pPr>
            <w:r w:rsidRPr="00600F55">
              <w:rPr>
                <w:sz w:val="20"/>
                <w:szCs w:val="20"/>
              </w:rPr>
              <w:t>в том числе по годам</w:t>
            </w:r>
          </w:p>
        </w:tc>
        <w:tc>
          <w:tcPr>
            <w:tcW w:w="2125" w:type="dxa"/>
            <w:vMerge w:val="restart"/>
            <w:shd w:val="clear" w:color="auto" w:fill="auto"/>
          </w:tcPr>
          <w:p w14:paraId="54B3128D" w14:textId="77777777" w:rsidR="00600F55" w:rsidRPr="00600F55" w:rsidRDefault="00600F55" w:rsidP="00600F55">
            <w:pPr>
              <w:widowControl w:val="0"/>
              <w:autoSpaceDE w:val="0"/>
              <w:autoSpaceDN w:val="0"/>
              <w:adjustRightInd w:val="0"/>
              <w:ind w:firstLine="709"/>
              <w:jc w:val="center"/>
              <w:outlineLvl w:val="1"/>
              <w:rPr>
                <w:sz w:val="20"/>
                <w:szCs w:val="20"/>
              </w:rPr>
            </w:pPr>
          </w:p>
        </w:tc>
      </w:tr>
      <w:tr w:rsidR="00600F55" w:rsidRPr="00600F55" w14:paraId="25251654" w14:textId="77777777" w:rsidTr="00453A3F">
        <w:trPr>
          <w:trHeight w:val="330"/>
        </w:trPr>
        <w:tc>
          <w:tcPr>
            <w:tcW w:w="3969" w:type="dxa"/>
            <w:vMerge/>
            <w:shd w:val="clear" w:color="auto" w:fill="auto"/>
          </w:tcPr>
          <w:p w14:paraId="2888FA93" w14:textId="77777777" w:rsidR="00600F55" w:rsidRPr="00600F55" w:rsidRDefault="00600F55" w:rsidP="00600F55">
            <w:pPr>
              <w:widowControl w:val="0"/>
              <w:autoSpaceDE w:val="0"/>
              <w:autoSpaceDN w:val="0"/>
              <w:adjustRightInd w:val="0"/>
              <w:ind w:firstLine="176"/>
              <w:jc w:val="center"/>
              <w:outlineLvl w:val="1"/>
              <w:rPr>
                <w:sz w:val="20"/>
                <w:szCs w:val="20"/>
              </w:rPr>
            </w:pPr>
          </w:p>
        </w:tc>
        <w:tc>
          <w:tcPr>
            <w:tcW w:w="1590" w:type="dxa"/>
            <w:vMerge/>
          </w:tcPr>
          <w:p w14:paraId="2A01ADB3" w14:textId="77777777" w:rsidR="00600F55" w:rsidRPr="00600F55" w:rsidRDefault="00600F55" w:rsidP="00600F55">
            <w:pPr>
              <w:widowControl w:val="0"/>
              <w:autoSpaceDE w:val="0"/>
              <w:autoSpaceDN w:val="0"/>
              <w:adjustRightInd w:val="0"/>
              <w:ind w:firstLine="28"/>
              <w:jc w:val="center"/>
              <w:outlineLvl w:val="1"/>
              <w:rPr>
                <w:sz w:val="20"/>
                <w:szCs w:val="20"/>
              </w:rPr>
            </w:pPr>
          </w:p>
        </w:tc>
        <w:tc>
          <w:tcPr>
            <w:tcW w:w="2096" w:type="dxa"/>
            <w:tcBorders>
              <w:bottom w:val="single" w:sz="4" w:space="0" w:color="auto"/>
            </w:tcBorders>
            <w:shd w:val="clear" w:color="auto" w:fill="auto"/>
          </w:tcPr>
          <w:p w14:paraId="1D716CC5" w14:textId="77777777" w:rsidR="00600F55" w:rsidRPr="00600F55" w:rsidRDefault="00600F55" w:rsidP="00600F55">
            <w:pPr>
              <w:widowControl w:val="0"/>
              <w:autoSpaceDE w:val="0"/>
              <w:autoSpaceDN w:val="0"/>
              <w:adjustRightInd w:val="0"/>
              <w:ind w:firstLine="137"/>
              <w:jc w:val="center"/>
              <w:outlineLvl w:val="1"/>
              <w:rPr>
                <w:sz w:val="20"/>
                <w:szCs w:val="20"/>
              </w:rPr>
            </w:pPr>
            <w:r w:rsidRPr="00600F55">
              <w:rPr>
                <w:sz w:val="20"/>
                <w:szCs w:val="20"/>
              </w:rPr>
              <w:t>2024г</w:t>
            </w:r>
          </w:p>
        </w:tc>
        <w:tc>
          <w:tcPr>
            <w:tcW w:w="2268" w:type="dxa"/>
            <w:shd w:val="clear" w:color="auto" w:fill="auto"/>
          </w:tcPr>
          <w:p w14:paraId="236672A6" w14:textId="77777777" w:rsidR="00600F55" w:rsidRPr="00600F55" w:rsidRDefault="00600F55" w:rsidP="00600F55">
            <w:pPr>
              <w:widowControl w:val="0"/>
              <w:autoSpaceDE w:val="0"/>
              <w:autoSpaceDN w:val="0"/>
              <w:adjustRightInd w:val="0"/>
              <w:jc w:val="center"/>
              <w:outlineLvl w:val="1"/>
              <w:rPr>
                <w:sz w:val="20"/>
                <w:szCs w:val="20"/>
              </w:rPr>
            </w:pPr>
            <w:r w:rsidRPr="00600F55">
              <w:rPr>
                <w:sz w:val="20"/>
                <w:szCs w:val="20"/>
              </w:rPr>
              <w:t>2025г</w:t>
            </w:r>
          </w:p>
        </w:tc>
        <w:tc>
          <w:tcPr>
            <w:tcW w:w="2127" w:type="dxa"/>
            <w:shd w:val="clear" w:color="auto" w:fill="auto"/>
          </w:tcPr>
          <w:p w14:paraId="2C48FCCF" w14:textId="77777777" w:rsidR="00600F55" w:rsidRPr="00600F55" w:rsidRDefault="00600F55" w:rsidP="00600F55">
            <w:pPr>
              <w:widowControl w:val="0"/>
              <w:autoSpaceDE w:val="0"/>
              <w:autoSpaceDN w:val="0"/>
              <w:adjustRightInd w:val="0"/>
              <w:ind w:firstLine="33"/>
              <w:jc w:val="center"/>
              <w:outlineLvl w:val="1"/>
              <w:rPr>
                <w:sz w:val="20"/>
                <w:szCs w:val="20"/>
              </w:rPr>
            </w:pPr>
            <w:r w:rsidRPr="00600F55">
              <w:rPr>
                <w:sz w:val="20"/>
                <w:szCs w:val="20"/>
              </w:rPr>
              <w:t>2026г</w:t>
            </w:r>
          </w:p>
        </w:tc>
        <w:tc>
          <w:tcPr>
            <w:tcW w:w="2125" w:type="dxa"/>
            <w:vMerge/>
            <w:shd w:val="clear" w:color="auto" w:fill="auto"/>
          </w:tcPr>
          <w:p w14:paraId="07175503" w14:textId="77777777" w:rsidR="00600F55" w:rsidRPr="00600F55" w:rsidRDefault="00600F55" w:rsidP="00600F55">
            <w:pPr>
              <w:widowControl w:val="0"/>
              <w:autoSpaceDE w:val="0"/>
              <w:autoSpaceDN w:val="0"/>
              <w:adjustRightInd w:val="0"/>
              <w:ind w:firstLine="709"/>
              <w:jc w:val="center"/>
              <w:outlineLvl w:val="1"/>
              <w:rPr>
                <w:sz w:val="20"/>
                <w:szCs w:val="20"/>
              </w:rPr>
            </w:pPr>
          </w:p>
        </w:tc>
      </w:tr>
      <w:tr w:rsidR="00600F55" w:rsidRPr="00600F55" w14:paraId="789CB4C9" w14:textId="77777777" w:rsidTr="00453A3F">
        <w:tc>
          <w:tcPr>
            <w:tcW w:w="3969" w:type="dxa"/>
            <w:shd w:val="clear" w:color="auto" w:fill="auto"/>
          </w:tcPr>
          <w:p w14:paraId="1AD65DDF" w14:textId="77777777" w:rsidR="00600F55" w:rsidRPr="00600F55" w:rsidRDefault="00600F55" w:rsidP="00600F55">
            <w:pPr>
              <w:widowControl w:val="0"/>
              <w:autoSpaceDE w:val="0"/>
              <w:autoSpaceDN w:val="0"/>
              <w:adjustRightInd w:val="0"/>
              <w:ind w:firstLine="176"/>
              <w:outlineLvl w:val="1"/>
              <w:rPr>
                <w:sz w:val="20"/>
                <w:szCs w:val="20"/>
              </w:rPr>
            </w:pPr>
            <w:r w:rsidRPr="00600F55">
              <w:rPr>
                <w:sz w:val="20"/>
                <w:szCs w:val="20"/>
              </w:rPr>
              <w:t xml:space="preserve">Всего финансовых затрат, </w:t>
            </w:r>
          </w:p>
          <w:p w14:paraId="2CDC072F" w14:textId="77777777" w:rsidR="00600F55" w:rsidRPr="00600F55" w:rsidRDefault="00600F55" w:rsidP="00600F55">
            <w:pPr>
              <w:widowControl w:val="0"/>
              <w:autoSpaceDE w:val="0"/>
              <w:autoSpaceDN w:val="0"/>
              <w:adjustRightInd w:val="0"/>
              <w:ind w:firstLine="176"/>
              <w:outlineLvl w:val="1"/>
              <w:rPr>
                <w:sz w:val="20"/>
                <w:szCs w:val="20"/>
              </w:rPr>
            </w:pPr>
            <w:r w:rsidRPr="00600F55">
              <w:rPr>
                <w:sz w:val="20"/>
                <w:szCs w:val="20"/>
              </w:rPr>
              <w:t>в том числе за счет:</w:t>
            </w:r>
          </w:p>
        </w:tc>
        <w:tc>
          <w:tcPr>
            <w:tcW w:w="1590" w:type="dxa"/>
            <w:vAlign w:val="center"/>
          </w:tcPr>
          <w:p w14:paraId="100C6161" w14:textId="77777777" w:rsidR="00600F55" w:rsidRPr="00600F55" w:rsidRDefault="00600F55" w:rsidP="00600F55">
            <w:pPr>
              <w:ind w:firstLine="28"/>
              <w:jc w:val="center"/>
              <w:rPr>
                <w:sz w:val="20"/>
                <w:szCs w:val="20"/>
              </w:rPr>
            </w:pPr>
          </w:p>
        </w:tc>
        <w:tc>
          <w:tcPr>
            <w:tcW w:w="2096" w:type="dxa"/>
            <w:shd w:val="clear" w:color="auto" w:fill="auto"/>
            <w:vAlign w:val="center"/>
          </w:tcPr>
          <w:p w14:paraId="46008EC5" w14:textId="77777777" w:rsidR="00600F55" w:rsidRPr="00600F55" w:rsidRDefault="00600F55" w:rsidP="00600F55">
            <w:pPr>
              <w:ind w:firstLine="137"/>
              <w:jc w:val="center"/>
              <w:rPr>
                <w:sz w:val="20"/>
                <w:szCs w:val="20"/>
              </w:rPr>
            </w:pPr>
            <w:r w:rsidRPr="00600F55">
              <w:rPr>
                <w:sz w:val="20"/>
                <w:szCs w:val="20"/>
              </w:rPr>
              <w:t>83214,13567</w:t>
            </w:r>
          </w:p>
        </w:tc>
        <w:tc>
          <w:tcPr>
            <w:tcW w:w="2268" w:type="dxa"/>
            <w:shd w:val="clear" w:color="auto" w:fill="auto"/>
            <w:vAlign w:val="center"/>
          </w:tcPr>
          <w:p w14:paraId="1E71EED0" w14:textId="77777777" w:rsidR="00600F55" w:rsidRPr="00600F55" w:rsidRDefault="00600F55" w:rsidP="00600F55">
            <w:pPr>
              <w:jc w:val="center"/>
              <w:rPr>
                <w:sz w:val="20"/>
                <w:szCs w:val="20"/>
              </w:rPr>
            </w:pPr>
            <w:r w:rsidRPr="00600F55">
              <w:rPr>
                <w:sz w:val="20"/>
                <w:szCs w:val="20"/>
              </w:rPr>
              <w:t>47877,16175</w:t>
            </w:r>
          </w:p>
        </w:tc>
        <w:tc>
          <w:tcPr>
            <w:tcW w:w="2127" w:type="dxa"/>
            <w:shd w:val="clear" w:color="auto" w:fill="auto"/>
            <w:vAlign w:val="center"/>
          </w:tcPr>
          <w:p w14:paraId="13E373D6" w14:textId="77777777" w:rsidR="00600F55" w:rsidRPr="00600F55" w:rsidRDefault="00600F55" w:rsidP="00600F55">
            <w:pPr>
              <w:ind w:firstLine="33"/>
              <w:jc w:val="center"/>
              <w:rPr>
                <w:sz w:val="20"/>
                <w:szCs w:val="20"/>
              </w:rPr>
            </w:pPr>
            <w:r w:rsidRPr="00600F55">
              <w:rPr>
                <w:sz w:val="20"/>
                <w:szCs w:val="20"/>
              </w:rPr>
              <w:t>30543,20082</w:t>
            </w:r>
          </w:p>
        </w:tc>
        <w:tc>
          <w:tcPr>
            <w:tcW w:w="2125" w:type="dxa"/>
            <w:shd w:val="clear" w:color="auto" w:fill="auto"/>
          </w:tcPr>
          <w:p w14:paraId="17DF9D28" w14:textId="77777777" w:rsidR="00600F55" w:rsidRPr="00600F55" w:rsidRDefault="00600F55" w:rsidP="00600F55">
            <w:pPr>
              <w:widowControl w:val="0"/>
              <w:autoSpaceDE w:val="0"/>
              <w:autoSpaceDN w:val="0"/>
              <w:adjustRightInd w:val="0"/>
              <w:ind w:firstLine="709"/>
              <w:jc w:val="center"/>
              <w:outlineLvl w:val="1"/>
              <w:rPr>
                <w:sz w:val="20"/>
                <w:szCs w:val="20"/>
              </w:rPr>
            </w:pPr>
          </w:p>
        </w:tc>
      </w:tr>
      <w:tr w:rsidR="00600F55" w:rsidRPr="00600F55" w14:paraId="61D26052" w14:textId="77777777" w:rsidTr="00453A3F">
        <w:tc>
          <w:tcPr>
            <w:tcW w:w="3969" w:type="dxa"/>
            <w:shd w:val="clear" w:color="auto" w:fill="auto"/>
          </w:tcPr>
          <w:p w14:paraId="2ED07822" w14:textId="77777777" w:rsidR="00600F55" w:rsidRPr="00600F55" w:rsidRDefault="00600F55" w:rsidP="00600F55">
            <w:pPr>
              <w:widowControl w:val="0"/>
              <w:autoSpaceDE w:val="0"/>
              <w:autoSpaceDN w:val="0"/>
              <w:adjustRightInd w:val="0"/>
              <w:ind w:firstLine="176"/>
              <w:outlineLvl w:val="1"/>
              <w:rPr>
                <w:sz w:val="20"/>
                <w:szCs w:val="20"/>
              </w:rPr>
            </w:pPr>
            <w:r w:rsidRPr="00600F55">
              <w:rPr>
                <w:sz w:val="20"/>
                <w:szCs w:val="20"/>
              </w:rPr>
              <w:t>Средства областного бюджета Новосибирской области</w:t>
            </w:r>
          </w:p>
        </w:tc>
        <w:tc>
          <w:tcPr>
            <w:tcW w:w="1590" w:type="dxa"/>
            <w:vAlign w:val="center"/>
          </w:tcPr>
          <w:p w14:paraId="0E9D8699" w14:textId="77777777" w:rsidR="00600F55" w:rsidRPr="00600F55" w:rsidRDefault="00600F55" w:rsidP="00600F55">
            <w:pPr>
              <w:widowControl w:val="0"/>
              <w:autoSpaceDE w:val="0"/>
              <w:autoSpaceDN w:val="0"/>
              <w:adjustRightInd w:val="0"/>
              <w:ind w:firstLine="28"/>
              <w:jc w:val="center"/>
              <w:rPr>
                <w:sz w:val="20"/>
                <w:szCs w:val="20"/>
              </w:rPr>
            </w:pPr>
          </w:p>
        </w:tc>
        <w:tc>
          <w:tcPr>
            <w:tcW w:w="2096" w:type="dxa"/>
            <w:shd w:val="clear" w:color="auto" w:fill="auto"/>
            <w:vAlign w:val="center"/>
          </w:tcPr>
          <w:p w14:paraId="4C4151AE" w14:textId="77777777" w:rsidR="00600F55" w:rsidRPr="00600F55" w:rsidRDefault="00600F55" w:rsidP="00600F55">
            <w:pPr>
              <w:widowControl w:val="0"/>
              <w:autoSpaceDE w:val="0"/>
              <w:autoSpaceDN w:val="0"/>
              <w:adjustRightInd w:val="0"/>
              <w:jc w:val="center"/>
              <w:rPr>
                <w:sz w:val="20"/>
                <w:szCs w:val="20"/>
              </w:rPr>
            </w:pPr>
            <w:r w:rsidRPr="00600F55">
              <w:rPr>
                <w:sz w:val="20"/>
                <w:szCs w:val="20"/>
              </w:rPr>
              <w:t>73631,88272</w:t>
            </w:r>
          </w:p>
        </w:tc>
        <w:tc>
          <w:tcPr>
            <w:tcW w:w="2268" w:type="dxa"/>
            <w:shd w:val="clear" w:color="auto" w:fill="auto"/>
            <w:vAlign w:val="center"/>
          </w:tcPr>
          <w:p w14:paraId="00E75F99" w14:textId="77777777" w:rsidR="00600F55" w:rsidRPr="00600F55" w:rsidRDefault="00600F55" w:rsidP="00600F55">
            <w:pPr>
              <w:jc w:val="center"/>
              <w:rPr>
                <w:sz w:val="20"/>
                <w:szCs w:val="20"/>
              </w:rPr>
            </w:pPr>
            <w:r w:rsidRPr="00600F55">
              <w:rPr>
                <w:sz w:val="20"/>
                <w:szCs w:val="20"/>
              </w:rPr>
              <w:t>47063,25000</w:t>
            </w:r>
          </w:p>
        </w:tc>
        <w:tc>
          <w:tcPr>
            <w:tcW w:w="2127" w:type="dxa"/>
            <w:shd w:val="clear" w:color="auto" w:fill="auto"/>
            <w:vAlign w:val="center"/>
          </w:tcPr>
          <w:p w14:paraId="474B2CD3" w14:textId="77777777" w:rsidR="00600F55" w:rsidRPr="00600F55" w:rsidRDefault="00600F55" w:rsidP="00600F55">
            <w:pPr>
              <w:ind w:firstLine="33"/>
              <w:jc w:val="center"/>
              <w:rPr>
                <w:sz w:val="20"/>
                <w:szCs w:val="20"/>
              </w:rPr>
            </w:pPr>
            <w:r w:rsidRPr="00600F55">
              <w:rPr>
                <w:sz w:val="20"/>
                <w:szCs w:val="20"/>
              </w:rPr>
              <w:t>29962,88</w:t>
            </w:r>
          </w:p>
        </w:tc>
        <w:tc>
          <w:tcPr>
            <w:tcW w:w="2125" w:type="dxa"/>
            <w:shd w:val="clear" w:color="auto" w:fill="auto"/>
          </w:tcPr>
          <w:p w14:paraId="2A0375FE" w14:textId="77777777" w:rsidR="00600F55" w:rsidRPr="00600F55" w:rsidRDefault="00600F55" w:rsidP="00600F55">
            <w:pPr>
              <w:widowControl w:val="0"/>
              <w:autoSpaceDE w:val="0"/>
              <w:autoSpaceDN w:val="0"/>
              <w:adjustRightInd w:val="0"/>
              <w:ind w:firstLine="34"/>
              <w:rPr>
                <w:sz w:val="20"/>
                <w:szCs w:val="20"/>
              </w:rPr>
            </w:pPr>
          </w:p>
        </w:tc>
      </w:tr>
      <w:tr w:rsidR="00600F55" w:rsidRPr="00600F55" w14:paraId="38360EC0" w14:textId="77777777" w:rsidTr="00453A3F">
        <w:trPr>
          <w:trHeight w:val="468"/>
        </w:trPr>
        <w:tc>
          <w:tcPr>
            <w:tcW w:w="3969" w:type="dxa"/>
            <w:shd w:val="clear" w:color="auto" w:fill="auto"/>
          </w:tcPr>
          <w:p w14:paraId="5EC61BD4" w14:textId="77777777" w:rsidR="00600F55" w:rsidRPr="00600F55" w:rsidRDefault="00600F55" w:rsidP="00600F55">
            <w:pPr>
              <w:widowControl w:val="0"/>
              <w:autoSpaceDE w:val="0"/>
              <w:autoSpaceDN w:val="0"/>
              <w:adjustRightInd w:val="0"/>
              <w:ind w:firstLine="176"/>
              <w:outlineLvl w:val="1"/>
              <w:rPr>
                <w:sz w:val="20"/>
                <w:szCs w:val="20"/>
              </w:rPr>
            </w:pPr>
            <w:r w:rsidRPr="00600F55">
              <w:rPr>
                <w:sz w:val="20"/>
                <w:szCs w:val="20"/>
              </w:rPr>
              <w:t>Средства местного бюджета</w:t>
            </w:r>
          </w:p>
        </w:tc>
        <w:tc>
          <w:tcPr>
            <w:tcW w:w="1590" w:type="dxa"/>
            <w:vAlign w:val="center"/>
          </w:tcPr>
          <w:p w14:paraId="71267F63" w14:textId="77777777" w:rsidR="00600F55" w:rsidRPr="00600F55" w:rsidRDefault="00600F55" w:rsidP="00600F55">
            <w:pPr>
              <w:ind w:firstLine="28"/>
              <w:jc w:val="center"/>
              <w:rPr>
                <w:sz w:val="20"/>
                <w:szCs w:val="20"/>
              </w:rPr>
            </w:pPr>
          </w:p>
        </w:tc>
        <w:tc>
          <w:tcPr>
            <w:tcW w:w="2096" w:type="dxa"/>
            <w:shd w:val="clear" w:color="auto" w:fill="auto"/>
            <w:vAlign w:val="center"/>
          </w:tcPr>
          <w:p w14:paraId="6CF1DDF7" w14:textId="77777777" w:rsidR="00600F55" w:rsidRPr="00600F55" w:rsidRDefault="00600F55" w:rsidP="00600F55">
            <w:pPr>
              <w:ind w:firstLine="137"/>
              <w:jc w:val="center"/>
              <w:rPr>
                <w:sz w:val="20"/>
                <w:szCs w:val="20"/>
              </w:rPr>
            </w:pPr>
            <w:r w:rsidRPr="00600F55">
              <w:rPr>
                <w:sz w:val="20"/>
                <w:szCs w:val="20"/>
              </w:rPr>
              <w:t>9582,25295</w:t>
            </w:r>
          </w:p>
        </w:tc>
        <w:tc>
          <w:tcPr>
            <w:tcW w:w="2268" w:type="dxa"/>
            <w:shd w:val="clear" w:color="auto" w:fill="auto"/>
            <w:vAlign w:val="center"/>
          </w:tcPr>
          <w:p w14:paraId="15DD473E" w14:textId="77777777" w:rsidR="00600F55" w:rsidRPr="00600F55" w:rsidRDefault="00600F55" w:rsidP="00600F55">
            <w:pPr>
              <w:jc w:val="center"/>
              <w:rPr>
                <w:sz w:val="20"/>
                <w:szCs w:val="20"/>
              </w:rPr>
            </w:pPr>
            <w:r w:rsidRPr="00600F55">
              <w:rPr>
                <w:sz w:val="20"/>
                <w:szCs w:val="20"/>
              </w:rPr>
              <w:t>813,91175</w:t>
            </w:r>
          </w:p>
        </w:tc>
        <w:tc>
          <w:tcPr>
            <w:tcW w:w="2127" w:type="dxa"/>
            <w:shd w:val="clear" w:color="auto" w:fill="auto"/>
            <w:vAlign w:val="center"/>
          </w:tcPr>
          <w:p w14:paraId="6502C866" w14:textId="77777777" w:rsidR="00600F55" w:rsidRPr="00600F55" w:rsidRDefault="00600F55" w:rsidP="00600F55">
            <w:pPr>
              <w:ind w:firstLine="33"/>
              <w:jc w:val="center"/>
              <w:rPr>
                <w:sz w:val="20"/>
                <w:szCs w:val="20"/>
              </w:rPr>
            </w:pPr>
            <w:r w:rsidRPr="00600F55">
              <w:rPr>
                <w:sz w:val="20"/>
                <w:szCs w:val="20"/>
              </w:rPr>
              <w:t>580,32082</w:t>
            </w:r>
          </w:p>
        </w:tc>
        <w:tc>
          <w:tcPr>
            <w:tcW w:w="2125" w:type="dxa"/>
            <w:shd w:val="clear" w:color="auto" w:fill="auto"/>
          </w:tcPr>
          <w:p w14:paraId="36CED7B5" w14:textId="77777777" w:rsidR="00600F55" w:rsidRPr="00600F55" w:rsidRDefault="00600F55" w:rsidP="00600F55">
            <w:pPr>
              <w:widowControl w:val="0"/>
              <w:autoSpaceDE w:val="0"/>
              <w:autoSpaceDN w:val="0"/>
              <w:adjustRightInd w:val="0"/>
              <w:ind w:firstLine="709"/>
              <w:jc w:val="center"/>
              <w:outlineLvl w:val="1"/>
              <w:rPr>
                <w:sz w:val="20"/>
                <w:szCs w:val="20"/>
              </w:rPr>
            </w:pPr>
          </w:p>
        </w:tc>
      </w:tr>
    </w:tbl>
    <w:p w14:paraId="0CE0A6FB" w14:textId="77777777" w:rsidR="00600F55" w:rsidRPr="00600F55" w:rsidRDefault="00600F55" w:rsidP="00600F55">
      <w:pPr>
        <w:autoSpaceDE w:val="0"/>
        <w:autoSpaceDN w:val="0"/>
        <w:adjustRightInd w:val="0"/>
        <w:ind w:firstLine="709"/>
        <w:outlineLvl w:val="0"/>
        <w:rPr>
          <w:sz w:val="20"/>
          <w:szCs w:val="20"/>
        </w:rPr>
      </w:pPr>
    </w:p>
    <w:p w14:paraId="06C41E9F" w14:textId="77777777" w:rsidR="003A57E1" w:rsidRDefault="003A57E1" w:rsidP="00165831">
      <w:pPr>
        <w:widowControl w:val="0"/>
        <w:shd w:val="clear" w:color="auto" w:fill="FFFFFF"/>
        <w:tabs>
          <w:tab w:val="left" w:pos="994"/>
        </w:tabs>
        <w:autoSpaceDE w:val="0"/>
        <w:autoSpaceDN w:val="0"/>
        <w:adjustRightInd w:val="0"/>
        <w:spacing w:line="317" w:lineRule="exact"/>
        <w:rPr>
          <w:sz w:val="20"/>
          <w:szCs w:val="20"/>
        </w:rPr>
        <w:sectPr w:rsidR="003A57E1" w:rsidSect="003A57E1">
          <w:pgSz w:w="16838" w:h="11906" w:orient="landscape" w:code="9"/>
          <w:pgMar w:top="1418" w:right="992" w:bottom="567" w:left="851" w:header="709" w:footer="709" w:gutter="0"/>
          <w:cols w:space="708"/>
          <w:docGrid w:linePitch="360"/>
        </w:sectPr>
      </w:pPr>
    </w:p>
    <w:p w14:paraId="7EFCD52C" w14:textId="77777777" w:rsidR="00A70095" w:rsidRPr="00600F55" w:rsidRDefault="00A70095" w:rsidP="00A70095">
      <w:pPr>
        <w:jc w:val="center"/>
        <w:rPr>
          <w:sz w:val="20"/>
          <w:szCs w:val="20"/>
        </w:rPr>
      </w:pPr>
      <w:r w:rsidRPr="00600F55">
        <w:rPr>
          <w:sz w:val="20"/>
          <w:szCs w:val="20"/>
        </w:rPr>
        <w:t>АДМИНИСТРАЦИЯ</w:t>
      </w:r>
    </w:p>
    <w:p w14:paraId="448B0028" w14:textId="77777777" w:rsidR="00A70095" w:rsidRPr="00600F55" w:rsidRDefault="00A70095" w:rsidP="00A70095">
      <w:pPr>
        <w:jc w:val="center"/>
        <w:rPr>
          <w:sz w:val="20"/>
          <w:szCs w:val="20"/>
        </w:rPr>
      </w:pPr>
      <w:r w:rsidRPr="00600F55">
        <w:rPr>
          <w:sz w:val="20"/>
          <w:szCs w:val="20"/>
        </w:rPr>
        <w:t>КУЙБЫШЕВСКОГО МУНИЦИПАЛЬНОГО РАЙОНА</w:t>
      </w:r>
    </w:p>
    <w:p w14:paraId="2391CC16" w14:textId="77777777" w:rsidR="00A70095" w:rsidRPr="00600F55" w:rsidRDefault="00A70095" w:rsidP="00A70095">
      <w:pPr>
        <w:jc w:val="center"/>
        <w:rPr>
          <w:sz w:val="20"/>
          <w:szCs w:val="20"/>
        </w:rPr>
      </w:pPr>
      <w:r w:rsidRPr="00600F55">
        <w:rPr>
          <w:sz w:val="20"/>
          <w:szCs w:val="20"/>
        </w:rPr>
        <w:t>НОВОСИБИРСКОЙ ОБЛАСТИ</w:t>
      </w:r>
    </w:p>
    <w:p w14:paraId="2B4F1B65" w14:textId="77777777" w:rsidR="00A70095" w:rsidRPr="00600F55" w:rsidRDefault="00A70095" w:rsidP="00A70095">
      <w:pPr>
        <w:rPr>
          <w:sz w:val="20"/>
          <w:szCs w:val="20"/>
        </w:rPr>
      </w:pPr>
    </w:p>
    <w:p w14:paraId="14DABC66" w14:textId="77777777" w:rsidR="00A70095" w:rsidRPr="00600F55" w:rsidRDefault="00A70095" w:rsidP="00A70095">
      <w:pPr>
        <w:jc w:val="center"/>
        <w:rPr>
          <w:sz w:val="20"/>
          <w:szCs w:val="20"/>
        </w:rPr>
      </w:pPr>
      <w:r w:rsidRPr="00600F55">
        <w:rPr>
          <w:sz w:val="20"/>
          <w:szCs w:val="20"/>
        </w:rPr>
        <w:t>ПОСТАНОВЛЕНИЕ</w:t>
      </w:r>
    </w:p>
    <w:p w14:paraId="267A4C34" w14:textId="77777777" w:rsidR="00A70095" w:rsidRPr="00600F55" w:rsidRDefault="00A70095" w:rsidP="00A70095">
      <w:pPr>
        <w:rPr>
          <w:sz w:val="20"/>
          <w:szCs w:val="20"/>
        </w:rPr>
      </w:pPr>
    </w:p>
    <w:p w14:paraId="3CCA34BE" w14:textId="77777777" w:rsidR="00A70095" w:rsidRPr="00600F55" w:rsidRDefault="00A70095" w:rsidP="00A70095">
      <w:pPr>
        <w:jc w:val="center"/>
        <w:rPr>
          <w:sz w:val="20"/>
          <w:szCs w:val="20"/>
        </w:rPr>
      </w:pPr>
      <w:r w:rsidRPr="00600F55">
        <w:rPr>
          <w:sz w:val="20"/>
          <w:szCs w:val="20"/>
        </w:rPr>
        <w:t>г. Куйбышев</w:t>
      </w:r>
    </w:p>
    <w:p w14:paraId="34562C4C" w14:textId="77777777" w:rsidR="00A70095" w:rsidRPr="00600F55" w:rsidRDefault="00A70095" w:rsidP="00A70095">
      <w:pPr>
        <w:jc w:val="center"/>
        <w:rPr>
          <w:sz w:val="20"/>
          <w:szCs w:val="20"/>
        </w:rPr>
      </w:pPr>
      <w:r w:rsidRPr="00600F55">
        <w:rPr>
          <w:sz w:val="20"/>
          <w:szCs w:val="20"/>
        </w:rPr>
        <w:t>Новосибирская область</w:t>
      </w:r>
    </w:p>
    <w:p w14:paraId="68EE4031" w14:textId="77777777" w:rsidR="00A70095" w:rsidRPr="00600F55" w:rsidRDefault="00A70095" w:rsidP="00A70095">
      <w:pPr>
        <w:jc w:val="center"/>
        <w:rPr>
          <w:sz w:val="20"/>
          <w:szCs w:val="20"/>
        </w:rPr>
      </w:pPr>
    </w:p>
    <w:p w14:paraId="172176D0" w14:textId="77777777" w:rsidR="00A70095" w:rsidRPr="00600F55" w:rsidRDefault="00A70095" w:rsidP="00A70095">
      <w:pPr>
        <w:jc w:val="center"/>
        <w:rPr>
          <w:sz w:val="20"/>
          <w:szCs w:val="20"/>
        </w:rPr>
      </w:pPr>
      <w:r w:rsidRPr="00600F55">
        <w:rPr>
          <w:sz w:val="20"/>
          <w:szCs w:val="20"/>
        </w:rPr>
        <w:t>04.04.2025 № 271</w:t>
      </w:r>
    </w:p>
    <w:p w14:paraId="79D7C953" w14:textId="77777777" w:rsidR="00A70095" w:rsidRPr="00600F55" w:rsidRDefault="00A70095" w:rsidP="00A70095">
      <w:pPr>
        <w:jc w:val="center"/>
        <w:rPr>
          <w:sz w:val="20"/>
          <w:szCs w:val="20"/>
        </w:rPr>
      </w:pPr>
    </w:p>
    <w:p w14:paraId="66536518" w14:textId="77777777" w:rsidR="00A70095" w:rsidRPr="00600F55" w:rsidRDefault="00A70095" w:rsidP="00A70095">
      <w:pPr>
        <w:jc w:val="center"/>
        <w:rPr>
          <w:sz w:val="20"/>
          <w:szCs w:val="20"/>
        </w:rPr>
      </w:pPr>
      <w:r w:rsidRPr="00600F55">
        <w:rPr>
          <w:sz w:val="20"/>
          <w:szCs w:val="20"/>
        </w:rPr>
        <w:t xml:space="preserve">Об утверждении Положения о </w:t>
      </w:r>
      <w:r w:rsidRPr="00600F55">
        <w:rPr>
          <w:color w:val="000000"/>
          <w:sz w:val="20"/>
          <w:szCs w:val="20"/>
        </w:rPr>
        <w:t>порядке изготовления, использования, хранения и уничтожения печатей, штампов и факсимиле в администрации Куйбышевского муниципального района Новосибирской области</w:t>
      </w:r>
    </w:p>
    <w:p w14:paraId="285A31F2" w14:textId="77777777" w:rsidR="00A70095" w:rsidRPr="00600F55" w:rsidRDefault="00A70095" w:rsidP="00A70095">
      <w:pPr>
        <w:ind w:firstLine="567"/>
        <w:jc w:val="both"/>
        <w:rPr>
          <w:color w:val="000000"/>
          <w:sz w:val="20"/>
          <w:szCs w:val="20"/>
        </w:rPr>
      </w:pPr>
      <w:r w:rsidRPr="00600F55">
        <w:rPr>
          <w:color w:val="000000"/>
          <w:sz w:val="20"/>
          <w:szCs w:val="20"/>
        </w:rPr>
        <w:t> </w:t>
      </w:r>
    </w:p>
    <w:p w14:paraId="273ADDCB" w14:textId="77777777" w:rsidR="00A70095" w:rsidRPr="00600F55" w:rsidRDefault="00A70095" w:rsidP="00A70095">
      <w:pPr>
        <w:ind w:firstLine="567"/>
        <w:jc w:val="both"/>
        <w:rPr>
          <w:color w:val="000000"/>
          <w:sz w:val="20"/>
          <w:szCs w:val="20"/>
        </w:rPr>
      </w:pPr>
      <w:r w:rsidRPr="00600F55">
        <w:rPr>
          <w:color w:val="000000"/>
          <w:sz w:val="20"/>
          <w:szCs w:val="20"/>
        </w:rPr>
        <w:t xml:space="preserve">В целях установления единого порядка изготовления, использования, хранения и уничтожения печатей, штампов и факсимиле в администрации Куйбышевского муниципального района Новосибирской области, руководствуясь Федеральным законом </w:t>
      </w:r>
      <w:r w:rsidRPr="00600F55">
        <w:rPr>
          <w:sz w:val="20"/>
          <w:szCs w:val="20"/>
        </w:rPr>
        <w:t>от 06.10.2003 № 131-ФЗ «</w:t>
      </w:r>
      <w:hyperlink r:id="rId28" w:tgtFrame="_blank" w:history="1">
        <w:r w:rsidRPr="00600F55">
          <w:rPr>
            <w:sz w:val="20"/>
            <w:szCs w:val="20"/>
          </w:rPr>
          <w:t>Об общих принципах организации местного самоуправления</w:t>
        </w:r>
      </w:hyperlink>
      <w:r w:rsidRPr="00600F55">
        <w:rPr>
          <w:sz w:val="20"/>
          <w:szCs w:val="20"/>
        </w:rPr>
        <w:t> </w:t>
      </w:r>
      <w:r w:rsidRPr="00600F55">
        <w:rPr>
          <w:color w:val="000000"/>
          <w:sz w:val="20"/>
          <w:szCs w:val="20"/>
        </w:rPr>
        <w:t>в Российской Федерации</w:t>
      </w:r>
      <w:r w:rsidRPr="00600F55">
        <w:rPr>
          <w:sz w:val="20"/>
          <w:szCs w:val="20"/>
        </w:rPr>
        <w:t xml:space="preserve">», Гражданским кодексом Российской Федерации, Приказом Росстандарта от 08.12.2016 № 2004-ст «ГОСТ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администрация Куйбышевского муниципального района Новосибирской области </w:t>
      </w:r>
    </w:p>
    <w:p w14:paraId="185B7629" w14:textId="77777777" w:rsidR="00A70095" w:rsidRPr="00600F55" w:rsidRDefault="00A70095" w:rsidP="00A70095">
      <w:pPr>
        <w:ind w:firstLine="567"/>
        <w:jc w:val="both"/>
        <w:rPr>
          <w:color w:val="000000"/>
          <w:sz w:val="20"/>
          <w:szCs w:val="20"/>
        </w:rPr>
      </w:pPr>
      <w:r w:rsidRPr="00600F55">
        <w:rPr>
          <w:color w:val="000000"/>
          <w:sz w:val="20"/>
          <w:szCs w:val="20"/>
        </w:rPr>
        <w:t>ПОСТАНОВЛЯЕТ:</w:t>
      </w:r>
    </w:p>
    <w:p w14:paraId="07D0CC54" w14:textId="77777777" w:rsidR="00A70095" w:rsidRPr="00600F55" w:rsidRDefault="00A70095" w:rsidP="00A70095">
      <w:pPr>
        <w:ind w:firstLine="567"/>
        <w:jc w:val="both"/>
        <w:rPr>
          <w:color w:val="000000"/>
          <w:sz w:val="20"/>
          <w:szCs w:val="20"/>
        </w:rPr>
      </w:pPr>
      <w:r w:rsidRPr="00600F55">
        <w:rPr>
          <w:color w:val="000000"/>
          <w:sz w:val="20"/>
          <w:szCs w:val="20"/>
        </w:rPr>
        <w:t>1. Утвердить прилагаемое Положение о порядке изготовления, использования, хранения и уничтожения печатей, штампов и факсимиле в администрации Куйбышевского муниципального района Новосибирской области.</w:t>
      </w:r>
    </w:p>
    <w:p w14:paraId="703B664A" w14:textId="77777777" w:rsidR="00A70095" w:rsidRPr="00600F55" w:rsidRDefault="00A70095" w:rsidP="00A70095">
      <w:pPr>
        <w:ind w:firstLine="567"/>
        <w:jc w:val="both"/>
        <w:rPr>
          <w:color w:val="000000"/>
          <w:sz w:val="20"/>
          <w:szCs w:val="20"/>
        </w:rPr>
      </w:pPr>
      <w:r w:rsidRPr="00600F55">
        <w:rPr>
          <w:color w:val="000000"/>
          <w:sz w:val="20"/>
          <w:szCs w:val="20"/>
        </w:rPr>
        <w:t>2. </w:t>
      </w:r>
      <w:r w:rsidRPr="00600F55">
        <w:rPr>
          <w:sz w:val="20"/>
          <w:szCs w:val="20"/>
        </w:rPr>
        <w:t>Опубликовать настоящее постановление в периодическом печатном издании органов местного самоуправления Куйбышевского муниципального района Новосибирской области «Информационный вестник».</w:t>
      </w:r>
    </w:p>
    <w:p w14:paraId="31D0126E" w14:textId="77777777" w:rsidR="00A70095" w:rsidRPr="00600F55" w:rsidRDefault="00A70095" w:rsidP="00A70095">
      <w:pPr>
        <w:ind w:firstLine="567"/>
        <w:jc w:val="both"/>
        <w:rPr>
          <w:color w:val="000000"/>
          <w:sz w:val="20"/>
          <w:szCs w:val="20"/>
        </w:rPr>
      </w:pPr>
      <w:r w:rsidRPr="00600F55">
        <w:rPr>
          <w:color w:val="000000"/>
          <w:sz w:val="20"/>
          <w:szCs w:val="20"/>
        </w:rPr>
        <w:t>3. Контроль за исполнением настоящего постановления оставляю за собой.</w:t>
      </w:r>
    </w:p>
    <w:p w14:paraId="165FCF05" w14:textId="77777777" w:rsidR="00A70095" w:rsidRPr="00600F55" w:rsidRDefault="00A70095" w:rsidP="00A70095">
      <w:pPr>
        <w:ind w:firstLine="567"/>
        <w:jc w:val="both"/>
        <w:rPr>
          <w:color w:val="000000"/>
          <w:sz w:val="20"/>
          <w:szCs w:val="20"/>
        </w:rPr>
      </w:pPr>
    </w:p>
    <w:p w14:paraId="7495AA1C" w14:textId="77777777" w:rsidR="00A70095" w:rsidRPr="00600F55" w:rsidRDefault="00A70095" w:rsidP="00A70095">
      <w:pPr>
        <w:jc w:val="both"/>
        <w:rPr>
          <w:color w:val="000000"/>
          <w:sz w:val="20"/>
          <w:szCs w:val="20"/>
        </w:rPr>
      </w:pPr>
      <w:r w:rsidRPr="00600F55">
        <w:rPr>
          <w:color w:val="000000"/>
          <w:sz w:val="20"/>
          <w:szCs w:val="20"/>
        </w:rPr>
        <w:t xml:space="preserve">Глава Куйбышевского муниципального </w:t>
      </w:r>
    </w:p>
    <w:p w14:paraId="2CABF653" w14:textId="77777777" w:rsidR="00A70095" w:rsidRPr="00600F55" w:rsidRDefault="00A70095" w:rsidP="00A70095">
      <w:pPr>
        <w:jc w:val="both"/>
        <w:rPr>
          <w:color w:val="000000"/>
          <w:sz w:val="20"/>
          <w:szCs w:val="20"/>
        </w:rPr>
      </w:pPr>
      <w:r w:rsidRPr="00600F55">
        <w:rPr>
          <w:color w:val="000000"/>
          <w:sz w:val="20"/>
          <w:szCs w:val="20"/>
        </w:rPr>
        <w:t>района Новосибирской области</w:t>
      </w:r>
      <w:r w:rsidRPr="00600F55">
        <w:rPr>
          <w:color w:val="000000"/>
          <w:sz w:val="20"/>
          <w:szCs w:val="20"/>
        </w:rPr>
        <w:tab/>
      </w:r>
      <w:r w:rsidRPr="00600F55">
        <w:rPr>
          <w:color w:val="000000"/>
          <w:sz w:val="20"/>
          <w:szCs w:val="20"/>
        </w:rPr>
        <w:tab/>
      </w:r>
      <w:r w:rsidRPr="00600F55">
        <w:rPr>
          <w:color w:val="000000"/>
          <w:sz w:val="20"/>
          <w:szCs w:val="20"/>
        </w:rPr>
        <w:tab/>
      </w:r>
      <w:r w:rsidRPr="00600F55">
        <w:rPr>
          <w:color w:val="000000"/>
          <w:sz w:val="20"/>
          <w:szCs w:val="20"/>
        </w:rPr>
        <w:tab/>
      </w:r>
      <w:r w:rsidRPr="00600F55">
        <w:rPr>
          <w:color w:val="000000"/>
          <w:sz w:val="20"/>
          <w:szCs w:val="20"/>
        </w:rPr>
        <w:tab/>
      </w:r>
      <w:r w:rsidRPr="00600F55">
        <w:rPr>
          <w:color w:val="000000"/>
          <w:sz w:val="20"/>
          <w:szCs w:val="20"/>
        </w:rPr>
        <w:tab/>
        <w:t xml:space="preserve">      </w:t>
      </w:r>
      <w:proofErr w:type="spellStart"/>
      <w:r w:rsidRPr="00600F55">
        <w:rPr>
          <w:color w:val="000000"/>
          <w:sz w:val="20"/>
          <w:szCs w:val="20"/>
        </w:rPr>
        <w:t>О.В.Караваев</w:t>
      </w:r>
      <w:proofErr w:type="spellEnd"/>
    </w:p>
    <w:p w14:paraId="5C159542" w14:textId="77777777" w:rsidR="00A70095" w:rsidRPr="00600F55" w:rsidRDefault="00A70095" w:rsidP="00A70095">
      <w:pPr>
        <w:rPr>
          <w:color w:val="000000"/>
          <w:sz w:val="20"/>
          <w:szCs w:val="20"/>
        </w:rPr>
      </w:pPr>
    </w:p>
    <w:p w14:paraId="430BED47" w14:textId="77777777" w:rsidR="00A70095" w:rsidRPr="00600F55" w:rsidRDefault="00A70095" w:rsidP="00A70095">
      <w:pPr>
        <w:ind w:left="5387"/>
        <w:jc w:val="center"/>
        <w:rPr>
          <w:color w:val="000000"/>
          <w:sz w:val="20"/>
          <w:szCs w:val="20"/>
        </w:rPr>
      </w:pPr>
      <w:r w:rsidRPr="00600F55">
        <w:rPr>
          <w:color w:val="000000"/>
          <w:sz w:val="20"/>
          <w:szCs w:val="20"/>
        </w:rPr>
        <w:t>УТВЕРЖДЕНО</w:t>
      </w:r>
    </w:p>
    <w:p w14:paraId="3B9A90A3" w14:textId="77777777" w:rsidR="00A70095" w:rsidRPr="00600F55" w:rsidRDefault="00A70095" w:rsidP="00A70095">
      <w:pPr>
        <w:ind w:left="5387"/>
        <w:jc w:val="center"/>
        <w:rPr>
          <w:color w:val="000000"/>
          <w:sz w:val="20"/>
          <w:szCs w:val="20"/>
        </w:rPr>
      </w:pPr>
      <w:r w:rsidRPr="00600F55">
        <w:rPr>
          <w:color w:val="000000"/>
          <w:sz w:val="20"/>
          <w:szCs w:val="20"/>
        </w:rPr>
        <w:t>постановлением администрации Куйбышевского муниципального района Новосибирской области</w:t>
      </w:r>
    </w:p>
    <w:p w14:paraId="33ABA0DF" w14:textId="77777777" w:rsidR="00A70095" w:rsidRPr="00600F55" w:rsidRDefault="00A70095" w:rsidP="00A70095">
      <w:pPr>
        <w:ind w:left="5387"/>
        <w:jc w:val="center"/>
        <w:rPr>
          <w:color w:val="000000"/>
          <w:sz w:val="20"/>
          <w:szCs w:val="20"/>
        </w:rPr>
      </w:pPr>
      <w:r w:rsidRPr="00600F55">
        <w:rPr>
          <w:color w:val="000000"/>
          <w:sz w:val="20"/>
          <w:szCs w:val="20"/>
        </w:rPr>
        <w:t xml:space="preserve">от </w:t>
      </w:r>
      <w:r w:rsidRPr="00600F55">
        <w:rPr>
          <w:sz w:val="20"/>
          <w:szCs w:val="20"/>
        </w:rPr>
        <w:t>04.04.2025 № 271</w:t>
      </w:r>
    </w:p>
    <w:p w14:paraId="5A4754D1" w14:textId="77777777" w:rsidR="00A70095" w:rsidRPr="00600F55" w:rsidRDefault="00A70095" w:rsidP="00A70095">
      <w:pPr>
        <w:ind w:firstLine="567"/>
        <w:jc w:val="both"/>
        <w:rPr>
          <w:color w:val="000000"/>
          <w:sz w:val="20"/>
          <w:szCs w:val="20"/>
        </w:rPr>
      </w:pPr>
      <w:r w:rsidRPr="00600F55">
        <w:rPr>
          <w:color w:val="000000"/>
          <w:sz w:val="20"/>
          <w:szCs w:val="20"/>
        </w:rPr>
        <w:t> </w:t>
      </w:r>
    </w:p>
    <w:p w14:paraId="7D8DAC8A" w14:textId="77777777" w:rsidR="00A70095" w:rsidRPr="00600F55" w:rsidRDefault="00A70095" w:rsidP="00A70095">
      <w:pPr>
        <w:ind w:firstLine="567"/>
        <w:jc w:val="center"/>
        <w:rPr>
          <w:color w:val="000000"/>
          <w:sz w:val="20"/>
          <w:szCs w:val="20"/>
        </w:rPr>
      </w:pPr>
      <w:r w:rsidRPr="00600F55">
        <w:rPr>
          <w:color w:val="000000"/>
          <w:sz w:val="20"/>
          <w:szCs w:val="20"/>
        </w:rPr>
        <w:t>ПОЛОЖЕНИЕ</w:t>
      </w:r>
    </w:p>
    <w:p w14:paraId="3F212970" w14:textId="77777777" w:rsidR="00A70095" w:rsidRPr="00600F55" w:rsidRDefault="00A70095" w:rsidP="00A70095">
      <w:pPr>
        <w:ind w:firstLine="567"/>
        <w:jc w:val="center"/>
        <w:rPr>
          <w:color w:val="000000"/>
          <w:sz w:val="20"/>
          <w:szCs w:val="20"/>
        </w:rPr>
      </w:pPr>
      <w:r w:rsidRPr="00600F55">
        <w:rPr>
          <w:color w:val="000000"/>
          <w:sz w:val="20"/>
          <w:szCs w:val="20"/>
        </w:rPr>
        <w:t>о порядке изготовления, использования, хранения и уничтожения печатей, штампов и факсимиле в администрации Куйбышевского муниципального района Новосибирской области</w:t>
      </w:r>
    </w:p>
    <w:p w14:paraId="763F788A" w14:textId="77777777" w:rsidR="00A70095" w:rsidRPr="00600F55" w:rsidRDefault="00A70095" w:rsidP="00A70095">
      <w:pPr>
        <w:ind w:firstLine="567"/>
        <w:jc w:val="both"/>
        <w:rPr>
          <w:color w:val="000000"/>
          <w:sz w:val="20"/>
          <w:szCs w:val="20"/>
        </w:rPr>
      </w:pPr>
      <w:r w:rsidRPr="00600F55">
        <w:rPr>
          <w:color w:val="000000"/>
          <w:sz w:val="20"/>
          <w:szCs w:val="20"/>
        </w:rPr>
        <w:t> </w:t>
      </w:r>
    </w:p>
    <w:p w14:paraId="7C003194" w14:textId="77777777" w:rsidR="00A70095" w:rsidRPr="00600F55" w:rsidRDefault="00A70095" w:rsidP="00A70095">
      <w:pPr>
        <w:ind w:firstLine="567"/>
        <w:jc w:val="center"/>
        <w:rPr>
          <w:color w:val="000000"/>
          <w:sz w:val="20"/>
          <w:szCs w:val="20"/>
        </w:rPr>
      </w:pPr>
      <w:r w:rsidRPr="00600F55">
        <w:rPr>
          <w:color w:val="000000"/>
          <w:sz w:val="20"/>
          <w:szCs w:val="20"/>
        </w:rPr>
        <w:t>I. ОБЩИЕ ПОЛОЖЕНИЯ</w:t>
      </w:r>
    </w:p>
    <w:p w14:paraId="2E7AE6E3" w14:textId="77777777" w:rsidR="00A70095" w:rsidRPr="00600F55" w:rsidRDefault="00A70095" w:rsidP="00A70095">
      <w:pPr>
        <w:ind w:firstLine="567"/>
        <w:jc w:val="both"/>
        <w:rPr>
          <w:color w:val="000000"/>
          <w:sz w:val="20"/>
          <w:szCs w:val="20"/>
        </w:rPr>
      </w:pPr>
      <w:r w:rsidRPr="00600F55">
        <w:rPr>
          <w:color w:val="000000"/>
          <w:sz w:val="20"/>
          <w:szCs w:val="20"/>
        </w:rPr>
        <w:t> </w:t>
      </w:r>
    </w:p>
    <w:p w14:paraId="3BF87080" w14:textId="77777777" w:rsidR="00A70095" w:rsidRPr="00600F55" w:rsidRDefault="00A70095" w:rsidP="00A70095">
      <w:pPr>
        <w:ind w:firstLine="567"/>
        <w:jc w:val="both"/>
        <w:rPr>
          <w:color w:val="000000"/>
          <w:sz w:val="20"/>
          <w:szCs w:val="20"/>
        </w:rPr>
      </w:pPr>
      <w:r w:rsidRPr="00600F55">
        <w:rPr>
          <w:color w:val="000000"/>
          <w:sz w:val="20"/>
          <w:szCs w:val="20"/>
        </w:rPr>
        <w:t>1. Настоящее Положение о порядке изготовления, использования, хранения и уничтожения печатей, штампов и факсимиле в администрации Куйбышевского муниципального района Новосибирской области (далее - Положение) устанавливает порядок изготовления, использования, хранения и уничтожения печатей, штампов и факсимиле в администрации Куйбышевского муниципального района Новосибирской области.</w:t>
      </w:r>
    </w:p>
    <w:p w14:paraId="4500B6C4" w14:textId="77777777" w:rsidR="00A70095" w:rsidRPr="00600F55" w:rsidRDefault="00A70095" w:rsidP="00A70095">
      <w:pPr>
        <w:ind w:firstLine="567"/>
        <w:jc w:val="both"/>
        <w:rPr>
          <w:color w:val="000000"/>
          <w:sz w:val="20"/>
          <w:szCs w:val="20"/>
        </w:rPr>
      </w:pPr>
      <w:r w:rsidRPr="00600F55">
        <w:rPr>
          <w:color w:val="000000"/>
          <w:sz w:val="20"/>
          <w:szCs w:val="20"/>
        </w:rPr>
        <w:t>2. Основные понятия, используемые в Положении:</w:t>
      </w:r>
    </w:p>
    <w:p w14:paraId="477055FE" w14:textId="77777777" w:rsidR="00A70095" w:rsidRPr="00600F55" w:rsidRDefault="00A70095" w:rsidP="00A70095">
      <w:pPr>
        <w:ind w:firstLine="567"/>
        <w:jc w:val="both"/>
        <w:rPr>
          <w:color w:val="000000"/>
          <w:sz w:val="20"/>
          <w:szCs w:val="20"/>
        </w:rPr>
      </w:pPr>
      <w:r w:rsidRPr="00600F55">
        <w:rPr>
          <w:color w:val="000000"/>
          <w:sz w:val="20"/>
          <w:szCs w:val="20"/>
        </w:rPr>
        <w:t>- печать - устройство, содержащее клише печати для нанесения оттисков на бумагу;</w:t>
      </w:r>
    </w:p>
    <w:p w14:paraId="3B9FD47B" w14:textId="77777777" w:rsidR="00A70095" w:rsidRPr="00600F55" w:rsidRDefault="00A70095" w:rsidP="00A70095">
      <w:pPr>
        <w:ind w:firstLine="567"/>
        <w:jc w:val="both"/>
        <w:rPr>
          <w:color w:val="000000"/>
          <w:sz w:val="20"/>
          <w:szCs w:val="20"/>
        </w:rPr>
      </w:pPr>
      <w:r w:rsidRPr="00600F55">
        <w:rPr>
          <w:color w:val="000000"/>
          <w:sz w:val="20"/>
          <w:szCs w:val="20"/>
        </w:rPr>
        <w:t>- штамп - вид печати прямоугольной формы, заменяющей рукописную запись в повторяющихся однотипных ситуациях в делопроизводстве;</w:t>
      </w:r>
    </w:p>
    <w:p w14:paraId="7DA7390A" w14:textId="77777777" w:rsidR="00A70095" w:rsidRPr="00600F55" w:rsidRDefault="00A70095" w:rsidP="00A70095">
      <w:pPr>
        <w:ind w:firstLine="567"/>
        <w:jc w:val="both"/>
        <w:rPr>
          <w:color w:val="000000"/>
          <w:sz w:val="20"/>
          <w:szCs w:val="20"/>
        </w:rPr>
      </w:pPr>
      <w:r w:rsidRPr="00600F55">
        <w:rPr>
          <w:color w:val="000000"/>
          <w:sz w:val="20"/>
          <w:szCs w:val="20"/>
        </w:rPr>
        <w:t>- факсимиле - вид печати с точным воспроизведением собственноручной подписи.</w:t>
      </w:r>
    </w:p>
    <w:p w14:paraId="134423FB" w14:textId="77777777" w:rsidR="00A70095" w:rsidRPr="00600F55" w:rsidRDefault="00A70095" w:rsidP="00A70095">
      <w:pPr>
        <w:ind w:firstLine="567"/>
        <w:jc w:val="both"/>
        <w:rPr>
          <w:sz w:val="20"/>
          <w:szCs w:val="20"/>
        </w:rPr>
      </w:pPr>
      <w:r w:rsidRPr="00600F55">
        <w:rPr>
          <w:color w:val="000000"/>
          <w:sz w:val="20"/>
          <w:szCs w:val="20"/>
        </w:rPr>
        <w:t>3. Д</w:t>
      </w:r>
      <w:r w:rsidRPr="00600F55">
        <w:rPr>
          <w:sz w:val="20"/>
          <w:szCs w:val="20"/>
        </w:rPr>
        <w:t>ля удостоверения подлинности подписи или соответствия копий документов администрации подлинникам применяются следующие печати:</w:t>
      </w:r>
    </w:p>
    <w:p w14:paraId="382504AA" w14:textId="77777777" w:rsidR="00A70095" w:rsidRPr="00600F55" w:rsidRDefault="00A70095" w:rsidP="00A70095">
      <w:pPr>
        <w:ind w:firstLine="567"/>
        <w:jc w:val="both"/>
        <w:rPr>
          <w:color w:val="000000"/>
          <w:sz w:val="20"/>
          <w:szCs w:val="20"/>
        </w:rPr>
      </w:pPr>
      <w:r w:rsidRPr="00600F55">
        <w:rPr>
          <w:color w:val="000000"/>
          <w:sz w:val="20"/>
          <w:szCs w:val="20"/>
        </w:rPr>
        <w:t>- печать администрации Куйбышевского муниципального района Новосибирской области;</w:t>
      </w:r>
    </w:p>
    <w:p w14:paraId="7F30B53C" w14:textId="77777777" w:rsidR="00A70095" w:rsidRPr="00600F55" w:rsidRDefault="00A70095" w:rsidP="00A70095">
      <w:pPr>
        <w:ind w:firstLine="567"/>
        <w:jc w:val="both"/>
        <w:rPr>
          <w:sz w:val="20"/>
          <w:szCs w:val="20"/>
        </w:rPr>
      </w:pPr>
      <w:r w:rsidRPr="00600F55">
        <w:rPr>
          <w:sz w:val="20"/>
          <w:szCs w:val="20"/>
        </w:rPr>
        <w:t xml:space="preserve">- печать управления строительства, коммунального, дорожного хозяйства и транспорта администрации </w:t>
      </w:r>
      <w:r w:rsidRPr="00600F55">
        <w:rPr>
          <w:color w:val="000000"/>
          <w:sz w:val="20"/>
          <w:szCs w:val="20"/>
        </w:rPr>
        <w:t>Куйбышевского муниципального района Новосибирской области</w:t>
      </w:r>
      <w:r w:rsidRPr="00600F55">
        <w:rPr>
          <w:sz w:val="20"/>
          <w:szCs w:val="20"/>
        </w:rPr>
        <w:t xml:space="preserve"> (круглая);</w:t>
      </w:r>
    </w:p>
    <w:p w14:paraId="0AA5C9F1" w14:textId="77777777" w:rsidR="00A70095" w:rsidRPr="00600F55" w:rsidRDefault="00A70095" w:rsidP="00A70095">
      <w:pPr>
        <w:ind w:firstLine="567"/>
        <w:jc w:val="both"/>
        <w:rPr>
          <w:sz w:val="20"/>
          <w:szCs w:val="20"/>
        </w:rPr>
      </w:pPr>
      <w:r w:rsidRPr="00600F55">
        <w:rPr>
          <w:sz w:val="20"/>
          <w:szCs w:val="20"/>
        </w:rPr>
        <w:t xml:space="preserve">- печать управления экономического развития и труда администрации </w:t>
      </w:r>
      <w:r w:rsidRPr="00600F55">
        <w:rPr>
          <w:color w:val="000000"/>
          <w:sz w:val="20"/>
          <w:szCs w:val="20"/>
        </w:rPr>
        <w:t>Куйбышевского муниципального района Новосибирской области</w:t>
      </w:r>
      <w:r w:rsidRPr="00600F55">
        <w:rPr>
          <w:sz w:val="20"/>
          <w:szCs w:val="20"/>
        </w:rPr>
        <w:t xml:space="preserve"> (круглая);</w:t>
      </w:r>
    </w:p>
    <w:p w14:paraId="1540E1DE" w14:textId="77777777" w:rsidR="00A70095" w:rsidRPr="00600F55" w:rsidRDefault="00A70095" w:rsidP="00A70095">
      <w:pPr>
        <w:ind w:firstLine="567"/>
        <w:jc w:val="both"/>
        <w:rPr>
          <w:sz w:val="20"/>
          <w:szCs w:val="20"/>
        </w:rPr>
      </w:pPr>
      <w:r w:rsidRPr="00600F55">
        <w:rPr>
          <w:sz w:val="20"/>
          <w:szCs w:val="20"/>
        </w:rPr>
        <w:t xml:space="preserve">- печать управления образования администрации </w:t>
      </w:r>
      <w:r w:rsidRPr="00600F55">
        <w:rPr>
          <w:color w:val="000000"/>
          <w:sz w:val="20"/>
          <w:szCs w:val="20"/>
        </w:rPr>
        <w:t>Куйбышевского муниципального района Новосибирской области</w:t>
      </w:r>
      <w:r w:rsidRPr="00600F55">
        <w:rPr>
          <w:sz w:val="20"/>
          <w:szCs w:val="20"/>
        </w:rPr>
        <w:t xml:space="preserve"> (круглая);</w:t>
      </w:r>
    </w:p>
    <w:p w14:paraId="7525C7C7" w14:textId="77777777" w:rsidR="00A70095" w:rsidRPr="00600F55" w:rsidRDefault="00A70095" w:rsidP="00A70095">
      <w:pPr>
        <w:ind w:firstLine="567"/>
        <w:jc w:val="both"/>
        <w:rPr>
          <w:sz w:val="20"/>
          <w:szCs w:val="20"/>
        </w:rPr>
      </w:pPr>
      <w:r w:rsidRPr="00600F55">
        <w:rPr>
          <w:sz w:val="20"/>
          <w:szCs w:val="20"/>
        </w:rPr>
        <w:t xml:space="preserve">- печать управления делами администрации </w:t>
      </w:r>
      <w:r w:rsidRPr="00600F55">
        <w:rPr>
          <w:color w:val="000000"/>
          <w:sz w:val="20"/>
          <w:szCs w:val="20"/>
        </w:rPr>
        <w:t>Куйбышевского муниципального района Новосибирской области</w:t>
      </w:r>
      <w:r w:rsidRPr="00600F55">
        <w:rPr>
          <w:sz w:val="20"/>
          <w:szCs w:val="20"/>
        </w:rPr>
        <w:t xml:space="preserve"> (круглая);</w:t>
      </w:r>
    </w:p>
    <w:p w14:paraId="456E1E18" w14:textId="77777777" w:rsidR="00A70095" w:rsidRPr="00600F55" w:rsidRDefault="00A70095" w:rsidP="00A70095">
      <w:pPr>
        <w:ind w:firstLine="567"/>
        <w:jc w:val="both"/>
        <w:rPr>
          <w:sz w:val="20"/>
          <w:szCs w:val="20"/>
        </w:rPr>
      </w:pPr>
      <w:r w:rsidRPr="00600F55">
        <w:rPr>
          <w:sz w:val="20"/>
          <w:szCs w:val="20"/>
        </w:rPr>
        <w:t xml:space="preserve">- печать управления культуры, спорта, молодежной политики и туризма администрации </w:t>
      </w:r>
      <w:r w:rsidRPr="00600F55">
        <w:rPr>
          <w:color w:val="000000"/>
          <w:sz w:val="20"/>
          <w:szCs w:val="20"/>
        </w:rPr>
        <w:t>Куйбышевского муниципального района Новосибирской области</w:t>
      </w:r>
      <w:r w:rsidRPr="00600F55">
        <w:rPr>
          <w:sz w:val="20"/>
          <w:szCs w:val="20"/>
        </w:rPr>
        <w:t xml:space="preserve"> (круглая);</w:t>
      </w:r>
    </w:p>
    <w:p w14:paraId="2C8561DA" w14:textId="77777777" w:rsidR="00A70095" w:rsidRPr="00600F55" w:rsidRDefault="00A70095" w:rsidP="00A70095">
      <w:pPr>
        <w:ind w:firstLine="567"/>
        <w:jc w:val="both"/>
        <w:rPr>
          <w:sz w:val="20"/>
          <w:szCs w:val="20"/>
        </w:rPr>
      </w:pPr>
      <w:r w:rsidRPr="00600F55">
        <w:rPr>
          <w:sz w:val="20"/>
          <w:szCs w:val="20"/>
        </w:rPr>
        <w:t xml:space="preserve">- печать отдела организации социального обслуживания населения администрации </w:t>
      </w:r>
      <w:r w:rsidRPr="00600F55">
        <w:rPr>
          <w:color w:val="000000"/>
          <w:sz w:val="20"/>
          <w:szCs w:val="20"/>
        </w:rPr>
        <w:t>Куйбышевского муниципального района Новосибирской области</w:t>
      </w:r>
      <w:r w:rsidRPr="00600F55">
        <w:rPr>
          <w:sz w:val="20"/>
          <w:szCs w:val="20"/>
        </w:rPr>
        <w:t xml:space="preserve"> (круглая);</w:t>
      </w:r>
    </w:p>
    <w:p w14:paraId="1407A796" w14:textId="77777777" w:rsidR="00A70095" w:rsidRPr="00600F55" w:rsidRDefault="00A70095" w:rsidP="00A70095">
      <w:pPr>
        <w:ind w:firstLine="567"/>
        <w:jc w:val="both"/>
        <w:rPr>
          <w:color w:val="000000"/>
          <w:sz w:val="20"/>
          <w:szCs w:val="20"/>
        </w:rPr>
      </w:pPr>
      <w:r w:rsidRPr="00600F55">
        <w:rPr>
          <w:sz w:val="20"/>
          <w:szCs w:val="20"/>
        </w:rPr>
        <w:t xml:space="preserve">- печать отдела опеки и попечительства администрации </w:t>
      </w:r>
      <w:r w:rsidRPr="00600F55">
        <w:rPr>
          <w:color w:val="000000"/>
          <w:sz w:val="20"/>
          <w:szCs w:val="20"/>
        </w:rPr>
        <w:t>Куйбышевского муниципального района Новосибирской области</w:t>
      </w:r>
      <w:r w:rsidRPr="00600F55">
        <w:rPr>
          <w:sz w:val="20"/>
          <w:szCs w:val="20"/>
        </w:rPr>
        <w:t xml:space="preserve"> (круглая);</w:t>
      </w:r>
    </w:p>
    <w:p w14:paraId="04B4F299" w14:textId="77777777" w:rsidR="00A70095" w:rsidRPr="00600F55" w:rsidRDefault="00A70095" w:rsidP="00A70095">
      <w:pPr>
        <w:ind w:firstLine="567"/>
        <w:jc w:val="both"/>
        <w:rPr>
          <w:sz w:val="20"/>
          <w:szCs w:val="20"/>
        </w:rPr>
      </w:pPr>
      <w:r w:rsidRPr="00600F55">
        <w:rPr>
          <w:sz w:val="20"/>
          <w:szCs w:val="20"/>
        </w:rPr>
        <w:t xml:space="preserve">- печать комиссии по делам несовершеннолетних и защите их прав администрации </w:t>
      </w:r>
      <w:r w:rsidRPr="00600F55">
        <w:rPr>
          <w:color w:val="000000"/>
          <w:sz w:val="20"/>
          <w:szCs w:val="20"/>
        </w:rPr>
        <w:t>Куйбышевского муниципального района Новосибирской области</w:t>
      </w:r>
      <w:r w:rsidRPr="00600F55">
        <w:rPr>
          <w:sz w:val="20"/>
          <w:szCs w:val="20"/>
        </w:rPr>
        <w:t xml:space="preserve"> (круглая);</w:t>
      </w:r>
    </w:p>
    <w:p w14:paraId="2CCB878A" w14:textId="77777777" w:rsidR="00A70095" w:rsidRPr="00600F55" w:rsidRDefault="00A70095" w:rsidP="00A70095">
      <w:pPr>
        <w:ind w:firstLine="567"/>
        <w:jc w:val="both"/>
        <w:rPr>
          <w:sz w:val="20"/>
          <w:szCs w:val="20"/>
        </w:rPr>
      </w:pPr>
      <w:r w:rsidRPr="00600F55">
        <w:rPr>
          <w:sz w:val="20"/>
          <w:szCs w:val="20"/>
        </w:rPr>
        <w:t xml:space="preserve">- печать отдела архивной службы администрации </w:t>
      </w:r>
      <w:r w:rsidRPr="00600F55">
        <w:rPr>
          <w:color w:val="000000"/>
          <w:sz w:val="20"/>
          <w:szCs w:val="20"/>
        </w:rPr>
        <w:t>Куйбышевского муниципального района Новосибирской области</w:t>
      </w:r>
      <w:r w:rsidRPr="00600F55">
        <w:rPr>
          <w:sz w:val="20"/>
          <w:szCs w:val="20"/>
        </w:rPr>
        <w:t xml:space="preserve"> (овальная);</w:t>
      </w:r>
    </w:p>
    <w:p w14:paraId="171B7634" w14:textId="77777777" w:rsidR="00A70095" w:rsidRPr="00600F55" w:rsidRDefault="00A70095" w:rsidP="00A70095">
      <w:pPr>
        <w:ind w:firstLine="567"/>
        <w:jc w:val="both"/>
        <w:rPr>
          <w:sz w:val="20"/>
          <w:szCs w:val="20"/>
        </w:rPr>
      </w:pPr>
      <w:r w:rsidRPr="00600F55">
        <w:rPr>
          <w:sz w:val="20"/>
          <w:szCs w:val="20"/>
        </w:rPr>
        <w:t xml:space="preserve">- печать административной комиссии администрации </w:t>
      </w:r>
      <w:r w:rsidRPr="00600F55">
        <w:rPr>
          <w:color w:val="000000"/>
          <w:sz w:val="20"/>
          <w:szCs w:val="20"/>
        </w:rPr>
        <w:t>Куйбышевского муниципального района Новосибирской области</w:t>
      </w:r>
      <w:r w:rsidRPr="00600F55">
        <w:rPr>
          <w:sz w:val="20"/>
          <w:szCs w:val="20"/>
        </w:rPr>
        <w:t xml:space="preserve"> (круглая);</w:t>
      </w:r>
    </w:p>
    <w:p w14:paraId="13925DCB" w14:textId="77777777" w:rsidR="00A70095" w:rsidRPr="00600F55" w:rsidRDefault="00A70095" w:rsidP="00A70095">
      <w:pPr>
        <w:ind w:firstLine="567"/>
        <w:jc w:val="both"/>
        <w:rPr>
          <w:sz w:val="20"/>
          <w:szCs w:val="20"/>
        </w:rPr>
      </w:pPr>
      <w:r w:rsidRPr="00600F55">
        <w:rPr>
          <w:sz w:val="20"/>
          <w:szCs w:val="20"/>
        </w:rPr>
        <w:t xml:space="preserve">- печать «Для пакетов» администрации </w:t>
      </w:r>
      <w:r w:rsidRPr="00600F55">
        <w:rPr>
          <w:color w:val="000000"/>
          <w:sz w:val="20"/>
          <w:szCs w:val="20"/>
        </w:rPr>
        <w:t>Куйбышевского муниципального района Новосибирской области</w:t>
      </w:r>
      <w:r w:rsidRPr="00600F55">
        <w:rPr>
          <w:sz w:val="20"/>
          <w:szCs w:val="20"/>
        </w:rPr>
        <w:t xml:space="preserve"> (круглая)(специалиста по мобилизационной  работе);</w:t>
      </w:r>
    </w:p>
    <w:p w14:paraId="7124F15C" w14:textId="77777777" w:rsidR="00A70095" w:rsidRPr="00600F55" w:rsidRDefault="00A70095" w:rsidP="00A70095">
      <w:pPr>
        <w:ind w:firstLine="567"/>
        <w:jc w:val="both"/>
        <w:rPr>
          <w:sz w:val="20"/>
          <w:szCs w:val="20"/>
        </w:rPr>
      </w:pPr>
      <w:r w:rsidRPr="00600F55">
        <w:rPr>
          <w:sz w:val="20"/>
          <w:szCs w:val="20"/>
        </w:rPr>
        <w:t>- печать круглая (специалиста по мобилизационной работе</w:t>
      </w:r>
      <w:r w:rsidRPr="00600F55">
        <w:rPr>
          <w:sz w:val="20"/>
          <w:szCs w:val="20"/>
          <w:shd w:val="clear" w:color="auto" w:fill="FFFFFF"/>
        </w:rPr>
        <w:t xml:space="preserve"> металлическая к опечатывающим устройствам</w:t>
      </w:r>
      <w:r w:rsidRPr="00600F55">
        <w:rPr>
          <w:sz w:val="20"/>
          <w:szCs w:val="20"/>
        </w:rPr>
        <w:t>).</w:t>
      </w:r>
    </w:p>
    <w:p w14:paraId="314C549A" w14:textId="77777777" w:rsidR="00A70095" w:rsidRPr="00600F55" w:rsidRDefault="00A70095" w:rsidP="00A70095">
      <w:pPr>
        <w:ind w:firstLine="567"/>
        <w:jc w:val="both"/>
        <w:rPr>
          <w:sz w:val="20"/>
          <w:szCs w:val="20"/>
        </w:rPr>
      </w:pPr>
      <w:r w:rsidRPr="00600F55">
        <w:rPr>
          <w:sz w:val="20"/>
          <w:szCs w:val="20"/>
        </w:rPr>
        <w:t>3. Для проставления отметок о получении, регистрации, прохождении и исполнении документов, других отметок справочного характера применяются соответствующие штампы:</w:t>
      </w:r>
    </w:p>
    <w:p w14:paraId="58566D4A" w14:textId="77777777" w:rsidR="00A70095" w:rsidRPr="00600F55" w:rsidRDefault="00A70095" w:rsidP="00A70095">
      <w:pPr>
        <w:ind w:firstLine="567"/>
        <w:jc w:val="both"/>
        <w:rPr>
          <w:sz w:val="20"/>
          <w:szCs w:val="20"/>
        </w:rPr>
      </w:pPr>
      <w:r w:rsidRPr="00600F55">
        <w:rPr>
          <w:sz w:val="20"/>
          <w:szCs w:val="20"/>
        </w:rPr>
        <w:t>- штамп администрации Куйбышевского муниципального района Новосибирской области ручной для писем;</w:t>
      </w:r>
    </w:p>
    <w:p w14:paraId="06AB8574" w14:textId="77777777" w:rsidR="00A70095" w:rsidRPr="00600F55" w:rsidRDefault="00A70095" w:rsidP="00A70095">
      <w:pPr>
        <w:ind w:firstLine="567"/>
        <w:jc w:val="both"/>
        <w:rPr>
          <w:sz w:val="20"/>
          <w:szCs w:val="20"/>
        </w:rPr>
      </w:pPr>
      <w:r w:rsidRPr="00600F55">
        <w:rPr>
          <w:sz w:val="20"/>
          <w:szCs w:val="20"/>
        </w:rPr>
        <w:t>- штамп ручной отдела опеки и попечительства администрации Куйбышевского муниципального района Новосибирской области;</w:t>
      </w:r>
    </w:p>
    <w:p w14:paraId="7D2B773F" w14:textId="77777777" w:rsidR="00A70095" w:rsidRPr="00600F55" w:rsidRDefault="00A70095" w:rsidP="00A70095">
      <w:pPr>
        <w:ind w:firstLine="567"/>
        <w:jc w:val="both"/>
        <w:rPr>
          <w:sz w:val="20"/>
          <w:szCs w:val="20"/>
        </w:rPr>
      </w:pPr>
      <w:r w:rsidRPr="00600F55">
        <w:rPr>
          <w:sz w:val="20"/>
          <w:szCs w:val="20"/>
        </w:rPr>
        <w:t>- штамп администрации Куйбышевского муниципального района Новосибирской области ручной «Входящей (исходящей) корреспонденции»;</w:t>
      </w:r>
    </w:p>
    <w:p w14:paraId="078AB05D" w14:textId="77777777" w:rsidR="00A70095" w:rsidRPr="00600F55" w:rsidRDefault="00A70095" w:rsidP="00A70095">
      <w:pPr>
        <w:ind w:firstLine="567"/>
        <w:jc w:val="both"/>
        <w:rPr>
          <w:sz w:val="20"/>
          <w:szCs w:val="20"/>
        </w:rPr>
      </w:pPr>
      <w:r w:rsidRPr="00600F55">
        <w:rPr>
          <w:sz w:val="20"/>
          <w:szCs w:val="20"/>
        </w:rPr>
        <w:t>- штамп ручной «Входящей (исходящей) корреспонденции» управления образования администрации Куйбышевского муниципального района Новосибирской области;</w:t>
      </w:r>
    </w:p>
    <w:p w14:paraId="6E9C98A7" w14:textId="77777777" w:rsidR="00A70095" w:rsidRPr="00600F55" w:rsidRDefault="00A70095" w:rsidP="00A70095">
      <w:pPr>
        <w:ind w:firstLine="567"/>
        <w:jc w:val="both"/>
        <w:rPr>
          <w:sz w:val="20"/>
          <w:szCs w:val="20"/>
        </w:rPr>
      </w:pPr>
      <w:r w:rsidRPr="00600F55">
        <w:rPr>
          <w:sz w:val="20"/>
          <w:szCs w:val="20"/>
        </w:rPr>
        <w:t>- штамп ручной «Входящей (исходящей) корреспонденции» отдела архивной службы администрации Куйбышевского муниципального района Новосибирской области;</w:t>
      </w:r>
    </w:p>
    <w:p w14:paraId="089939B4" w14:textId="77777777" w:rsidR="00A70095" w:rsidRPr="00600F55" w:rsidRDefault="00A70095" w:rsidP="00A70095">
      <w:pPr>
        <w:ind w:firstLine="567"/>
        <w:jc w:val="both"/>
        <w:rPr>
          <w:sz w:val="20"/>
          <w:szCs w:val="20"/>
        </w:rPr>
      </w:pPr>
      <w:r w:rsidRPr="00600F55">
        <w:rPr>
          <w:sz w:val="20"/>
          <w:szCs w:val="20"/>
        </w:rPr>
        <w:t>- штамп ручной «Входящей (исходящей) корреспонденции» отдела опеки и попечительства администрации Куйбышевского муниципального района Новосибирской области;</w:t>
      </w:r>
    </w:p>
    <w:p w14:paraId="79476BC1" w14:textId="77777777" w:rsidR="00A70095" w:rsidRPr="00600F55" w:rsidRDefault="00A70095" w:rsidP="00A70095">
      <w:pPr>
        <w:ind w:firstLine="567"/>
        <w:jc w:val="both"/>
        <w:rPr>
          <w:sz w:val="20"/>
          <w:szCs w:val="20"/>
        </w:rPr>
      </w:pPr>
      <w:r w:rsidRPr="00600F55">
        <w:rPr>
          <w:sz w:val="20"/>
          <w:szCs w:val="20"/>
        </w:rPr>
        <w:t>- штамп ручной «Входящей (исходящей) корреспонденции» управления муниципальных закупок администрации Куйбышевского муниципального района Новосибирской области;</w:t>
      </w:r>
    </w:p>
    <w:p w14:paraId="43FDC240" w14:textId="77777777" w:rsidR="00A70095" w:rsidRPr="00600F55" w:rsidRDefault="00A70095" w:rsidP="00A70095">
      <w:pPr>
        <w:ind w:firstLine="567"/>
        <w:jc w:val="both"/>
        <w:rPr>
          <w:sz w:val="20"/>
          <w:szCs w:val="20"/>
        </w:rPr>
      </w:pPr>
      <w:r w:rsidRPr="00600F55">
        <w:rPr>
          <w:sz w:val="20"/>
          <w:szCs w:val="20"/>
        </w:rPr>
        <w:t>- штамп ручной «Входящей (исходящей) корреспонденции» управления культуры, спорта, молодежной политики и туризма администрации Куйбышевского муниципального района Новосибирской области;</w:t>
      </w:r>
    </w:p>
    <w:p w14:paraId="7911E3E5" w14:textId="77777777" w:rsidR="00A70095" w:rsidRPr="00600F55" w:rsidRDefault="00A70095" w:rsidP="00A70095">
      <w:pPr>
        <w:ind w:firstLine="567"/>
        <w:jc w:val="both"/>
        <w:rPr>
          <w:sz w:val="20"/>
          <w:szCs w:val="20"/>
        </w:rPr>
      </w:pPr>
      <w:r w:rsidRPr="00600F55">
        <w:rPr>
          <w:sz w:val="20"/>
          <w:szCs w:val="20"/>
        </w:rPr>
        <w:t>- штамп ручной «Входящей (исходящей) корреспонденции» управления сельского хозяйства администрации Куйбышевского муниципального района Новосибирской области;</w:t>
      </w:r>
    </w:p>
    <w:p w14:paraId="3E60AF71" w14:textId="77777777" w:rsidR="00A70095" w:rsidRPr="00600F55" w:rsidRDefault="00A70095" w:rsidP="00A70095">
      <w:pPr>
        <w:ind w:firstLine="567"/>
        <w:jc w:val="both"/>
        <w:rPr>
          <w:sz w:val="20"/>
          <w:szCs w:val="20"/>
        </w:rPr>
      </w:pPr>
      <w:r w:rsidRPr="00600F55">
        <w:rPr>
          <w:sz w:val="20"/>
          <w:szCs w:val="20"/>
        </w:rPr>
        <w:t>- штамп ручной «Входящей (исходящей) корреспонденции» управления делами администрации Куйбышевского муниципального района Новосибирской области;</w:t>
      </w:r>
    </w:p>
    <w:p w14:paraId="1E376795" w14:textId="77777777" w:rsidR="00A70095" w:rsidRPr="00600F55" w:rsidRDefault="00A70095" w:rsidP="00A70095">
      <w:pPr>
        <w:ind w:firstLine="567"/>
        <w:jc w:val="both"/>
        <w:rPr>
          <w:sz w:val="20"/>
          <w:szCs w:val="20"/>
        </w:rPr>
      </w:pPr>
      <w:r w:rsidRPr="00600F55">
        <w:rPr>
          <w:sz w:val="20"/>
          <w:szCs w:val="20"/>
        </w:rPr>
        <w:t>- штамп ручной «Входящей (исходящей) корреспонденции» отдела архивной службы администрации Куйбышевского муниципального района Новосибирской области;</w:t>
      </w:r>
    </w:p>
    <w:p w14:paraId="4E8D7753" w14:textId="77777777" w:rsidR="00A70095" w:rsidRPr="00600F55" w:rsidRDefault="00A70095" w:rsidP="00A70095">
      <w:pPr>
        <w:ind w:firstLine="567"/>
        <w:jc w:val="both"/>
        <w:rPr>
          <w:sz w:val="20"/>
          <w:szCs w:val="20"/>
        </w:rPr>
      </w:pPr>
      <w:r w:rsidRPr="00600F55">
        <w:rPr>
          <w:sz w:val="20"/>
          <w:szCs w:val="20"/>
        </w:rPr>
        <w:t>- штамп ручной административной комиссии администрации Куйбышевского муниципального района Новосибирской области для судебных приставов;</w:t>
      </w:r>
    </w:p>
    <w:p w14:paraId="24278DD6" w14:textId="77777777" w:rsidR="00A70095" w:rsidRPr="00600F55" w:rsidRDefault="00A70095" w:rsidP="00A70095">
      <w:pPr>
        <w:ind w:firstLine="567"/>
        <w:jc w:val="both"/>
        <w:rPr>
          <w:sz w:val="20"/>
          <w:szCs w:val="20"/>
        </w:rPr>
      </w:pPr>
      <w:r w:rsidRPr="00600F55">
        <w:rPr>
          <w:sz w:val="20"/>
          <w:szCs w:val="20"/>
        </w:rPr>
        <w:t>- штамп ручной «Инвентарный номер» специалиста по мобилизационной работе администрации Куйбышевского муниципального района Новосибирской области;</w:t>
      </w:r>
    </w:p>
    <w:p w14:paraId="1C7906B0" w14:textId="77777777" w:rsidR="00A70095" w:rsidRPr="00600F55" w:rsidRDefault="00A70095" w:rsidP="00A70095">
      <w:pPr>
        <w:ind w:firstLine="567"/>
        <w:jc w:val="both"/>
        <w:rPr>
          <w:sz w:val="20"/>
          <w:szCs w:val="20"/>
        </w:rPr>
      </w:pPr>
      <w:r w:rsidRPr="00600F55">
        <w:rPr>
          <w:sz w:val="20"/>
          <w:szCs w:val="20"/>
        </w:rPr>
        <w:t>- штамп ручной «Входящей корреспонденции» специалиста по мобилизационной работе администрации Куйбышевского муниципального района Новосибирской области;</w:t>
      </w:r>
    </w:p>
    <w:p w14:paraId="6A024D66" w14:textId="77777777" w:rsidR="00A70095" w:rsidRPr="00600F55" w:rsidRDefault="00A70095" w:rsidP="00A70095">
      <w:pPr>
        <w:ind w:firstLine="567"/>
        <w:jc w:val="both"/>
        <w:rPr>
          <w:sz w:val="20"/>
          <w:szCs w:val="20"/>
        </w:rPr>
      </w:pPr>
      <w:r w:rsidRPr="00600F55">
        <w:rPr>
          <w:sz w:val="20"/>
          <w:szCs w:val="20"/>
        </w:rPr>
        <w:t>- штамп ручной «Секретно» специалиста по мобилизационной работе администрации Куйбышевского муниципального района Новосибирской области;</w:t>
      </w:r>
    </w:p>
    <w:p w14:paraId="75603C7C" w14:textId="77777777" w:rsidR="00A70095" w:rsidRPr="00600F55" w:rsidRDefault="00A70095" w:rsidP="00A70095">
      <w:pPr>
        <w:ind w:firstLine="567"/>
        <w:jc w:val="both"/>
        <w:rPr>
          <w:sz w:val="20"/>
          <w:szCs w:val="20"/>
        </w:rPr>
      </w:pPr>
      <w:r w:rsidRPr="00600F55">
        <w:rPr>
          <w:sz w:val="20"/>
          <w:szCs w:val="20"/>
        </w:rPr>
        <w:t>- штамп ручной «Секретно литер «М» специалиста по мобилизационной работе администрации Куйбышевского муниципального района Новосибирской области;</w:t>
      </w:r>
    </w:p>
    <w:p w14:paraId="07FD599C" w14:textId="77777777" w:rsidR="00A70095" w:rsidRPr="00600F55" w:rsidRDefault="00A70095" w:rsidP="00A70095">
      <w:pPr>
        <w:ind w:firstLine="567"/>
        <w:jc w:val="both"/>
        <w:rPr>
          <w:sz w:val="20"/>
          <w:szCs w:val="20"/>
        </w:rPr>
      </w:pPr>
      <w:r w:rsidRPr="00600F55">
        <w:rPr>
          <w:sz w:val="20"/>
          <w:szCs w:val="20"/>
        </w:rPr>
        <w:t>- штамп ручной для обращений граждан администрации Куйбышевского муниципального района Новосибирской области;</w:t>
      </w:r>
    </w:p>
    <w:p w14:paraId="1D637331" w14:textId="77777777" w:rsidR="00A70095" w:rsidRPr="00600F55" w:rsidRDefault="00A70095" w:rsidP="00A70095">
      <w:pPr>
        <w:ind w:firstLine="567"/>
        <w:jc w:val="both"/>
        <w:rPr>
          <w:sz w:val="20"/>
          <w:szCs w:val="20"/>
        </w:rPr>
      </w:pPr>
      <w:r w:rsidRPr="00600F55">
        <w:rPr>
          <w:sz w:val="20"/>
          <w:szCs w:val="20"/>
        </w:rPr>
        <w:t>- штамп ручной (МАИС) администрации Куйбышевского муниципального района Новосибирской области.</w:t>
      </w:r>
    </w:p>
    <w:p w14:paraId="0B46D727" w14:textId="77777777" w:rsidR="00A70095" w:rsidRPr="00600F55" w:rsidRDefault="00A70095" w:rsidP="00A70095">
      <w:pPr>
        <w:ind w:firstLine="567"/>
        <w:jc w:val="both"/>
        <w:rPr>
          <w:color w:val="000000"/>
          <w:sz w:val="20"/>
          <w:szCs w:val="20"/>
        </w:rPr>
      </w:pPr>
      <w:r w:rsidRPr="00600F55">
        <w:rPr>
          <w:color w:val="000000"/>
          <w:sz w:val="20"/>
          <w:szCs w:val="20"/>
        </w:rPr>
        <w:t>4. Для проставления на документах, указанных в пункте 13 настоящего Положения может быть использовано:</w:t>
      </w:r>
    </w:p>
    <w:p w14:paraId="37B8970F" w14:textId="77777777" w:rsidR="00A70095" w:rsidRPr="00600F55" w:rsidRDefault="00A70095" w:rsidP="00A70095">
      <w:pPr>
        <w:ind w:firstLine="567"/>
        <w:jc w:val="both"/>
        <w:rPr>
          <w:color w:val="000000"/>
          <w:sz w:val="20"/>
          <w:szCs w:val="20"/>
        </w:rPr>
      </w:pPr>
      <w:r w:rsidRPr="00600F55">
        <w:rPr>
          <w:color w:val="000000"/>
          <w:sz w:val="20"/>
          <w:szCs w:val="20"/>
        </w:rPr>
        <w:t>- факсимиле Главы Куйбышевского муниципального района Новосибирской области.</w:t>
      </w:r>
    </w:p>
    <w:p w14:paraId="3F87F483" w14:textId="77777777" w:rsidR="00A70095" w:rsidRPr="00600F55" w:rsidRDefault="00A70095" w:rsidP="00A70095">
      <w:pPr>
        <w:ind w:firstLine="567"/>
        <w:jc w:val="both"/>
        <w:rPr>
          <w:color w:val="000000"/>
          <w:sz w:val="20"/>
          <w:szCs w:val="20"/>
        </w:rPr>
      </w:pPr>
      <w:r w:rsidRPr="00600F55">
        <w:rPr>
          <w:color w:val="000000"/>
          <w:sz w:val="20"/>
          <w:szCs w:val="20"/>
        </w:rPr>
        <w:t> </w:t>
      </w:r>
    </w:p>
    <w:p w14:paraId="5DBC2C2A" w14:textId="77777777" w:rsidR="00A70095" w:rsidRPr="00600F55" w:rsidRDefault="00A70095" w:rsidP="00A70095">
      <w:pPr>
        <w:jc w:val="center"/>
        <w:rPr>
          <w:color w:val="000000"/>
          <w:sz w:val="20"/>
          <w:szCs w:val="20"/>
        </w:rPr>
      </w:pPr>
      <w:r w:rsidRPr="00600F55">
        <w:rPr>
          <w:color w:val="000000"/>
          <w:sz w:val="20"/>
          <w:szCs w:val="20"/>
        </w:rPr>
        <w:t>II. ПОРЯДОК ИЗГОТОВЛЕНИЯ ПЕЧАТЕЙ, ШТАМПОВ И ФАКСИМИЛЕ</w:t>
      </w:r>
    </w:p>
    <w:p w14:paraId="16F73AA6" w14:textId="77777777" w:rsidR="00A70095" w:rsidRPr="00600F55" w:rsidRDefault="00A70095" w:rsidP="00A70095">
      <w:pPr>
        <w:ind w:firstLine="567"/>
        <w:jc w:val="both"/>
        <w:rPr>
          <w:color w:val="000000"/>
          <w:sz w:val="20"/>
          <w:szCs w:val="20"/>
        </w:rPr>
      </w:pPr>
      <w:r w:rsidRPr="00600F55">
        <w:rPr>
          <w:color w:val="000000"/>
          <w:sz w:val="20"/>
          <w:szCs w:val="20"/>
        </w:rPr>
        <w:t> </w:t>
      </w:r>
    </w:p>
    <w:p w14:paraId="2591C1A8" w14:textId="77777777" w:rsidR="00A70095" w:rsidRPr="00600F55" w:rsidRDefault="00A70095" w:rsidP="00A70095">
      <w:pPr>
        <w:ind w:firstLine="567"/>
        <w:jc w:val="both"/>
        <w:rPr>
          <w:color w:val="000000"/>
          <w:sz w:val="20"/>
          <w:szCs w:val="20"/>
        </w:rPr>
      </w:pPr>
      <w:r w:rsidRPr="00600F55">
        <w:rPr>
          <w:color w:val="000000"/>
          <w:sz w:val="20"/>
          <w:szCs w:val="20"/>
        </w:rPr>
        <w:t xml:space="preserve">5. Печати структурных подразделений </w:t>
      </w:r>
      <w:r w:rsidRPr="00600F55">
        <w:rPr>
          <w:sz w:val="20"/>
          <w:szCs w:val="20"/>
        </w:rPr>
        <w:t>администрации Куйбышевского муниципального района Новосибирской области</w:t>
      </w:r>
      <w:r w:rsidRPr="00600F55">
        <w:rPr>
          <w:color w:val="000000"/>
          <w:sz w:val="20"/>
          <w:szCs w:val="20"/>
        </w:rPr>
        <w:t xml:space="preserve">, факсимиле Главы </w:t>
      </w:r>
      <w:r w:rsidRPr="00600F55">
        <w:rPr>
          <w:sz w:val="20"/>
          <w:szCs w:val="20"/>
        </w:rPr>
        <w:t>Куйбышевского муниципального района Новосибирской области, штампы администрации Куйбышевского муниципального района Новосибирской области и структурных подразделений администрации Куйбышевского муниципального района Новосибирской области</w:t>
      </w:r>
      <w:r w:rsidRPr="00600F55">
        <w:rPr>
          <w:color w:val="000000"/>
          <w:sz w:val="20"/>
          <w:szCs w:val="20"/>
        </w:rPr>
        <w:t xml:space="preserve"> изготавливаются в одном экземпляре. Печать </w:t>
      </w:r>
      <w:r w:rsidRPr="00600F55">
        <w:rPr>
          <w:sz w:val="20"/>
          <w:szCs w:val="20"/>
        </w:rPr>
        <w:t xml:space="preserve">администрации Куйбышевского муниципального района Новосибирской области </w:t>
      </w:r>
      <w:r w:rsidRPr="00600F55">
        <w:rPr>
          <w:color w:val="000000"/>
          <w:sz w:val="20"/>
          <w:szCs w:val="20"/>
        </w:rPr>
        <w:t>изготавливается в двух экземплярах. Решение о необходимости изготовления печатей принимается Главой Куйбышевского муниципального района Новосибирской области района Новосибирской области. Заявка на изготовление печати, их эскизы оформляются управлением делами администрации Куйбышевского муниципального района Новосибирской области.</w:t>
      </w:r>
    </w:p>
    <w:p w14:paraId="63BF0B38" w14:textId="77777777" w:rsidR="00A70095" w:rsidRPr="00600F55" w:rsidRDefault="00A70095" w:rsidP="00A70095">
      <w:pPr>
        <w:ind w:firstLine="567"/>
        <w:jc w:val="both"/>
        <w:rPr>
          <w:color w:val="000000"/>
          <w:sz w:val="20"/>
          <w:szCs w:val="20"/>
        </w:rPr>
      </w:pPr>
      <w:r w:rsidRPr="00600F55">
        <w:rPr>
          <w:color w:val="000000"/>
          <w:sz w:val="20"/>
          <w:szCs w:val="20"/>
        </w:rPr>
        <w:t>6. Контрольные оттиски изготовленных печатей, вносятся в журнал оттисков печатей и штампов, который ведется управлением делами администрации Куйбышевского муниципального района Новосибирской области (Приложение 1 к Положению).</w:t>
      </w:r>
    </w:p>
    <w:p w14:paraId="331E3E3C" w14:textId="77777777" w:rsidR="00A70095" w:rsidRPr="00600F55" w:rsidRDefault="00A70095" w:rsidP="00A70095">
      <w:pPr>
        <w:ind w:firstLine="567"/>
        <w:jc w:val="center"/>
        <w:rPr>
          <w:color w:val="000000"/>
          <w:sz w:val="20"/>
          <w:szCs w:val="20"/>
        </w:rPr>
      </w:pPr>
    </w:p>
    <w:p w14:paraId="2A4643F0" w14:textId="77777777" w:rsidR="00A70095" w:rsidRPr="00600F55" w:rsidRDefault="00A70095" w:rsidP="00A70095">
      <w:pPr>
        <w:ind w:firstLine="567"/>
        <w:jc w:val="center"/>
        <w:rPr>
          <w:color w:val="000000"/>
          <w:sz w:val="20"/>
          <w:szCs w:val="20"/>
        </w:rPr>
      </w:pPr>
      <w:r w:rsidRPr="00600F55">
        <w:rPr>
          <w:color w:val="000000"/>
          <w:sz w:val="20"/>
          <w:szCs w:val="20"/>
        </w:rPr>
        <w:t>III. ПОРЯДОК ИСПОЛЬЗОВАНИЯ И ХРАНЕНИЯ ПЕЧАТЕЙ,</w:t>
      </w:r>
    </w:p>
    <w:p w14:paraId="64A9143E" w14:textId="77777777" w:rsidR="00A70095" w:rsidRPr="00600F55" w:rsidRDefault="00A70095" w:rsidP="00A70095">
      <w:pPr>
        <w:ind w:firstLine="567"/>
        <w:jc w:val="center"/>
        <w:rPr>
          <w:color w:val="000000"/>
          <w:sz w:val="20"/>
          <w:szCs w:val="20"/>
        </w:rPr>
      </w:pPr>
      <w:r w:rsidRPr="00600F55">
        <w:rPr>
          <w:color w:val="000000"/>
          <w:sz w:val="20"/>
          <w:szCs w:val="20"/>
        </w:rPr>
        <w:t>ШТАМПОВ И ФАКСИМИЛЕ</w:t>
      </w:r>
    </w:p>
    <w:p w14:paraId="457A885B" w14:textId="77777777" w:rsidR="00A70095" w:rsidRPr="00600F55" w:rsidRDefault="00A70095" w:rsidP="00A70095">
      <w:pPr>
        <w:widowControl w:val="0"/>
        <w:snapToGrid w:val="0"/>
        <w:ind w:firstLine="709"/>
        <w:jc w:val="both"/>
        <w:rPr>
          <w:sz w:val="20"/>
          <w:szCs w:val="20"/>
        </w:rPr>
      </w:pPr>
      <w:r w:rsidRPr="00600F55">
        <w:rPr>
          <w:color w:val="000000"/>
          <w:sz w:val="20"/>
          <w:szCs w:val="20"/>
        </w:rPr>
        <w:t>7. П</w:t>
      </w:r>
      <w:r w:rsidRPr="00600F55">
        <w:rPr>
          <w:sz w:val="20"/>
          <w:szCs w:val="20"/>
        </w:rPr>
        <w:t>ечатью администрации заверяются следующие документы:</w:t>
      </w:r>
    </w:p>
    <w:p w14:paraId="08CDF23D" w14:textId="77777777" w:rsidR="00A70095" w:rsidRPr="00600F55" w:rsidRDefault="00A70095" w:rsidP="00A70095">
      <w:pPr>
        <w:widowControl w:val="0"/>
        <w:snapToGrid w:val="0"/>
        <w:ind w:firstLine="709"/>
        <w:jc w:val="both"/>
        <w:rPr>
          <w:sz w:val="20"/>
          <w:szCs w:val="20"/>
        </w:rPr>
      </w:pPr>
      <w:r w:rsidRPr="00600F55">
        <w:rPr>
          <w:sz w:val="20"/>
          <w:szCs w:val="20"/>
        </w:rPr>
        <w:t>а) Почетные грамоты администрации Куйбышевского муниципального района Новосибирской области, Благодарности Главы Куйбышевского муниципального района Новосибирской области;</w:t>
      </w:r>
    </w:p>
    <w:p w14:paraId="5FD2C634" w14:textId="77777777" w:rsidR="00A70095" w:rsidRPr="00600F55" w:rsidRDefault="00A70095" w:rsidP="00A70095">
      <w:pPr>
        <w:widowControl w:val="0"/>
        <w:snapToGrid w:val="0"/>
        <w:ind w:firstLine="709"/>
        <w:jc w:val="both"/>
        <w:rPr>
          <w:sz w:val="20"/>
          <w:szCs w:val="20"/>
        </w:rPr>
      </w:pPr>
      <w:r w:rsidRPr="00600F55">
        <w:rPr>
          <w:sz w:val="20"/>
          <w:szCs w:val="20"/>
        </w:rPr>
        <w:t>б) договоры, контракты, заключаемые администрацией с организациями и гражданами, изменения и дополнения к ним;</w:t>
      </w:r>
    </w:p>
    <w:p w14:paraId="340AB400" w14:textId="77777777" w:rsidR="00A70095" w:rsidRPr="00600F55" w:rsidRDefault="00A70095" w:rsidP="00A70095">
      <w:pPr>
        <w:widowControl w:val="0"/>
        <w:snapToGrid w:val="0"/>
        <w:ind w:firstLine="709"/>
        <w:jc w:val="both"/>
        <w:rPr>
          <w:sz w:val="20"/>
          <w:szCs w:val="20"/>
        </w:rPr>
      </w:pPr>
      <w:r w:rsidRPr="00600F55">
        <w:rPr>
          <w:sz w:val="20"/>
          <w:szCs w:val="20"/>
        </w:rPr>
        <w:t>в) платежные и иные поручения, другие финансовые документы на получение денежных средств;</w:t>
      </w:r>
    </w:p>
    <w:p w14:paraId="19A82830" w14:textId="77777777" w:rsidR="00A70095" w:rsidRPr="00600F55" w:rsidRDefault="00A70095" w:rsidP="00A70095">
      <w:pPr>
        <w:widowControl w:val="0"/>
        <w:snapToGrid w:val="0"/>
        <w:ind w:firstLine="709"/>
        <w:jc w:val="both"/>
        <w:rPr>
          <w:sz w:val="20"/>
          <w:szCs w:val="20"/>
        </w:rPr>
      </w:pPr>
      <w:r w:rsidRPr="00600F55">
        <w:rPr>
          <w:sz w:val="20"/>
          <w:szCs w:val="20"/>
        </w:rPr>
        <w:t>г) характеристики и другие служебные удостоверения работников администрации;</w:t>
      </w:r>
    </w:p>
    <w:p w14:paraId="631A7827" w14:textId="77777777" w:rsidR="00A70095" w:rsidRPr="00600F55" w:rsidRDefault="00A70095" w:rsidP="00A70095">
      <w:pPr>
        <w:widowControl w:val="0"/>
        <w:snapToGrid w:val="0"/>
        <w:ind w:firstLine="709"/>
        <w:jc w:val="both"/>
        <w:rPr>
          <w:sz w:val="20"/>
          <w:szCs w:val="20"/>
        </w:rPr>
      </w:pPr>
      <w:r w:rsidRPr="00600F55">
        <w:rPr>
          <w:sz w:val="20"/>
          <w:szCs w:val="20"/>
        </w:rPr>
        <w:t>д) образцы оттисков печатей структурных подразделений и подписей работников администрации, имеющих право совершения финансово-хозяйственных операций;</w:t>
      </w:r>
    </w:p>
    <w:p w14:paraId="09804B49" w14:textId="77777777" w:rsidR="00A70095" w:rsidRPr="00600F55" w:rsidRDefault="00A70095" w:rsidP="00A70095">
      <w:pPr>
        <w:widowControl w:val="0"/>
        <w:snapToGrid w:val="0"/>
        <w:ind w:firstLine="709"/>
        <w:jc w:val="both"/>
        <w:rPr>
          <w:sz w:val="20"/>
          <w:szCs w:val="20"/>
        </w:rPr>
      </w:pPr>
      <w:r w:rsidRPr="00600F55">
        <w:rPr>
          <w:sz w:val="20"/>
          <w:szCs w:val="20"/>
        </w:rPr>
        <w:t>е) совместные документы администрации и других органов государственной власти и местного самоуправления, а также договоры, в которых одной из сторон является администрация;</w:t>
      </w:r>
    </w:p>
    <w:p w14:paraId="19D4DE34" w14:textId="77777777" w:rsidR="00A70095" w:rsidRPr="00600F55" w:rsidRDefault="00A70095" w:rsidP="00A70095">
      <w:pPr>
        <w:widowControl w:val="0"/>
        <w:snapToGrid w:val="0"/>
        <w:ind w:firstLine="709"/>
        <w:jc w:val="both"/>
        <w:rPr>
          <w:sz w:val="20"/>
          <w:szCs w:val="20"/>
        </w:rPr>
      </w:pPr>
      <w:r w:rsidRPr="00600F55">
        <w:rPr>
          <w:sz w:val="20"/>
          <w:szCs w:val="20"/>
        </w:rPr>
        <w:t>ж) доверенности на право ведения дел в судах, иные доверенности администрации;</w:t>
      </w:r>
    </w:p>
    <w:p w14:paraId="165D2A97" w14:textId="77777777" w:rsidR="00A70095" w:rsidRPr="00600F55" w:rsidRDefault="00A70095" w:rsidP="00A70095">
      <w:pPr>
        <w:widowControl w:val="0"/>
        <w:snapToGrid w:val="0"/>
        <w:ind w:firstLine="709"/>
        <w:jc w:val="both"/>
        <w:rPr>
          <w:sz w:val="20"/>
          <w:szCs w:val="20"/>
        </w:rPr>
      </w:pPr>
      <w:r w:rsidRPr="00600F55">
        <w:rPr>
          <w:sz w:val="20"/>
          <w:szCs w:val="20"/>
        </w:rPr>
        <w:t>з) акты приема работ, выполненных по договорам, заключенным администрацией.</w:t>
      </w:r>
    </w:p>
    <w:p w14:paraId="0F379117" w14:textId="77777777" w:rsidR="00A70095" w:rsidRPr="00600F55" w:rsidRDefault="00A70095" w:rsidP="00A70095">
      <w:pPr>
        <w:widowControl w:val="0"/>
        <w:snapToGrid w:val="0"/>
        <w:ind w:firstLine="709"/>
        <w:jc w:val="both"/>
        <w:rPr>
          <w:sz w:val="20"/>
          <w:szCs w:val="20"/>
        </w:rPr>
      </w:pPr>
      <w:r w:rsidRPr="00600F55">
        <w:rPr>
          <w:sz w:val="20"/>
          <w:szCs w:val="20"/>
        </w:rPr>
        <w:t>Перечень документов, заверяемых печатью администрации, не является исчерпывающим. В случае необходимости, решение о заверении печатью отдельного документа, не входящего в перечень, принимает Глава Куйбышевского муниципального района Новосибирской области.</w:t>
      </w:r>
    </w:p>
    <w:p w14:paraId="61C5D59A" w14:textId="77777777" w:rsidR="00A70095" w:rsidRPr="00600F55" w:rsidRDefault="00A70095" w:rsidP="00A70095">
      <w:pPr>
        <w:widowControl w:val="0"/>
        <w:snapToGrid w:val="0"/>
        <w:ind w:firstLine="709"/>
        <w:jc w:val="both"/>
        <w:rPr>
          <w:sz w:val="20"/>
          <w:szCs w:val="20"/>
        </w:rPr>
      </w:pPr>
      <w:r w:rsidRPr="00600F55">
        <w:rPr>
          <w:sz w:val="20"/>
          <w:szCs w:val="20"/>
        </w:rPr>
        <w:t>8. Все документы заверяются печатью администрации только при наличии подписей Главы Куйбышевского муниципального района Новосибирской области или заместителей Главы администрации;</w:t>
      </w:r>
    </w:p>
    <w:p w14:paraId="7DA06243" w14:textId="77777777" w:rsidR="00A70095" w:rsidRPr="00600F55" w:rsidRDefault="00A70095" w:rsidP="00A70095">
      <w:pPr>
        <w:pStyle w:val="aff8"/>
        <w:spacing w:after="0"/>
        <w:ind w:left="0" w:firstLine="709"/>
        <w:jc w:val="both"/>
        <w:rPr>
          <w:sz w:val="20"/>
          <w:szCs w:val="20"/>
        </w:rPr>
      </w:pPr>
      <w:r w:rsidRPr="00600F55">
        <w:rPr>
          <w:sz w:val="20"/>
          <w:szCs w:val="20"/>
        </w:rPr>
        <w:t>9. Документы, подготовленные с отклонением от установленного порядка оформления документов, печатью администрации не заверяются.</w:t>
      </w:r>
    </w:p>
    <w:p w14:paraId="0CE6A512" w14:textId="77777777" w:rsidR="00A70095" w:rsidRPr="00600F55" w:rsidRDefault="00A70095" w:rsidP="00A70095">
      <w:pPr>
        <w:ind w:firstLine="709"/>
        <w:jc w:val="both"/>
        <w:rPr>
          <w:color w:val="000000"/>
          <w:sz w:val="20"/>
          <w:szCs w:val="20"/>
        </w:rPr>
      </w:pPr>
      <w:r w:rsidRPr="00600F55">
        <w:rPr>
          <w:color w:val="000000"/>
          <w:sz w:val="20"/>
          <w:szCs w:val="20"/>
        </w:rPr>
        <w:t xml:space="preserve">10. Печать администрации Куйбышевского муниципального района Новосибирской области хранится у главного специалиста управления делами администрации Куйбышевского муниципального района Новосибирской области, и у начальника финансового отдела администрации Куйбышевского муниципального района Новосибирской области, назначенных ответственными за хранение печати распоряжением администрации. </w:t>
      </w:r>
    </w:p>
    <w:p w14:paraId="0757596B" w14:textId="77777777" w:rsidR="00A70095" w:rsidRPr="00600F55" w:rsidRDefault="00A70095" w:rsidP="00A70095">
      <w:pPr>
        <w:widowControl w:val="0"/>
        <w:snapToGrid w:val="0"/>
        <w:ind w:firstLine="709"/>
        <w:jc w:val="both"/>
        <w:rPr>
          <w:sz w:val="20"/>
          <w:szCs w:val="20"/>
        </w:rPr>
      </w:pPr>
      <w:r w:rsidRPr="00600F55">
        <w:rPr>
          <w:sz w:val="20"/>
          <w:szCs w:val="20"/>
        </w:rPr>
        <w:t>11. Ответственность и контроль за применением и хранением печатей структурных подразделений и штампов структурных подразделений возлагается на специалистов соответствующих структурных подразделений распоряжением администрации.</w:t>
      </w:r>
    </w:p>
    <w:p w14:paraId="3D0E01FD" w14:textId="77777777" w:rsidR="00A70095" w:rsidRPr="00600F55" w:rsidRDefault="00A70095" w:rsidP="00A70095">
      <w:pPr>
        <w:ind w:firstLine="709"/>
        <w:jc w:val="both"/>
        <w:rPr>
          <w:color w:val="000000"/>
          <w:sz w:val="20"/>
          <w:szCs w:val="20"/>
        </w:rPr>
      </w:pPr>
      <w:r w:rsidRPr="00600F55">
        <w:rPr>
          <w:color w:val="000000"/>
          <w:sz w:val="20"/>
          <w:szCs w:val="20"/>
        </w:rPr>
        <w:t>12. Оттиск печати, проставляемой на документах, должен захватывать часть наименования должности лица, подписавшего документ, либо, если наименование должности не указывается, оттиск должен захватывать часть фамилии лица, подписавшего документ.</w:t>
      </w:r>
    </w:p>
    <w:p w14:paraId="5D6F0F84" w14:textId="77777777" w:rsidR="00A70095" w:rsidRPr="00600F55" w:rsidRDefault="00A70095" w:rsidP="00A70095">
      <w:pPr>
        <w:ind w:firstLine="709"/>
        <w:jc w:val="both"/>
        <w:rPr>
          <w:color w:val="000000"/>
          <w:sz w:val="20"/>
          <w:szCs w:val="20"/>
        </w:rPr>
      </w:pPr>
      <w:r w:rsidRPr="00600F55">
        <w:rPr>
          <w:color w:val="000000"/>
          <w:sz w:val="20"/>
          <w:szCs w:val="20"/>
        </w:rPr>
        <w:t>На финансовых документах печать проставляется на специально отведенных местах – «символ М.П.» или «ставить точно в круг» - и не затрагивает собственноручной подписи, наименования должности, даты подписания.</w:t>
      </w:r>
    </w:p>
    <w:p w14:paraId="08B3152C" w14:textId="77777777" w:rsidR="00A70095" w:rsidRPr="00600F55" w:rsidRDefault="00A70095" w:rsidP="00A70095">
      <w:pPr>
        <w:ind w:firstLine="567"/>
        <w:jc w:val="center"/>
        <w:rPr>
          <w:color w:val="000000"/>
          <w:sz w:val="20"/>
          <w:szCs w:val="20"/>
        </w:rPr>
      </w:pPr>
    </w:p>
    <w:p w14:paraId="593FE0C5" w14:textId="77777777" w:rsidR="00A70095" w:rsidRPr="00600F55" w:rsidRDefault="00A70095" w:rsidP="00A70095">
      <w:pPr>
        <w:ind w:firstLine="567"/>
        <w:jc w:val="center"/>
        <w:rPr>
          <w:color w:val="000000"/>
          <w:sz w:val="20"/>
          <w:szCs w:val="20"/>
        </w:rPr>
      </w:pPr>
      <w:r w:rsidRPr="00600F55">
        <w:rPr>
          <w:color w:val="000000"/>
          <w:sz w:val="20"/>
          <w:szCs w:val="20"/>
        </w:rPr>
        <w:t>IV. ИСПОЛЬЗОВАНИЕ ФАКСИМИЛЕ ГЛАВЫ КУЙБЫШЕВСКОГО МУНИЦИПАЛЬНОГО РАЙОНА НОВОСИБИРСКОЙ ОБЛАСТИ</w:t>
      </w:r>
    </w:p>
    <w:p w14:paraId="029ED0B8" w14:textId="77777777" w:rsidR="00A70095" w:rsidRPr="00600F55" w:rsidRDefault="00A70095" w:rsidP="00A70095">
      <w:pPr>
        <w:ind w:firstLine="567"/>
        <w:jc w:val="both"/>
        <w:rPr>
          <w:color w:val="000000"/>
          <w:sz w:val="20"/>
          <w:szCs w:val="20"/>
        </w:rPr>
      </w:pPr>
    </w:p>
    <w:p w14:paraId="21B9CC95" w14:textId="77777777" w:rsidR="00A70095" w:rsidRPr="00600F55" w:rsidRDefault="00A70095" w:rsidP="00A70095">
      <w:pPr>
        <w:ind w:firstLine="567"/>
        <w:jc w:val="both"/>
        <w:rPr>
          <w:color w:val="000000"/>
          <w:sz w:val="20"/>
          <w:szCs w:val="20"/>
        </w:rPr>
      </w:pPr>
      <w:r w:rsidRPr="00600F55">
        <w:rPr>
          <w:color w:val="000000"/>
          <w:sz w:val="20"/>
          <w:szCs w:val="20"/>
        </w:rPr>
        <w:t>13. Документы администрации Куйбышевского муниципального района Новосибирской области могут быть согласованы либо подписаны с использованием факсимильного воспроизведение подписи Главы Куйбышевского муниципального района Новосибирской области в случае прямого указания Главы Куйбышевского муниципального района Новосибирской области при оформлении копий, подписанных в установленном порядке документов и материалов, на документах и материалах, подписанных или согласованных с использованием ЭЦП при переносе на бумажный носитель, а также на следующих документах:</w:t>
      </w:r>
    </w:p>
    <w:p w14:paraId="6FEA2A46" w14:textId="77777777" w:rsidR="00A70095" w:rsidRPr="00600F55" w:rsidRDefault="00A70095" w:rsidP="00A70095">
      <w:pPr>
        <w:ind w:firstLine="567"/>
        <w:jc w:val="both"/>
        <w:rPr>
          <w:color w:val="000000"/>
          <w:sz w:val="20"/>
          <w:szCs w:val="20"/>
        </w:rPr>
      </w:pPr>
      <w:r w:rsidRPr="00600F55">
        <w:rPr>
          <w:color w:val="000000"/>
          <w:sz w:val="20"/>
          <w:szCs w:val="20"/>
        </w:rPr>
        <w:t>- Почетные грамоты;</w:t>
      </w:r>
    </w:p>
    <w:p w14:paraId="0564AE7A" w14:textId="77777777" w:rsidR="00A70095" w:rsidRPr="00600F55" w:rsidRDefault="00A70095" w:rsidP="00A70095">
      <w:pPr>
        <w:ind w:firstLine="567"/>
        <w:jc w:val="both"/>
        <w:rPr>
          <w:color w:val="000000"/>
          <w:sz w:val="20"/>
          <w:szCs w:val="20"/>
        </w:rPr>
      </w:pPr>
      <w:r w:rsidRPr="00600F55">
        <w:rPr>
          <w:color w:val="000000"/>
          <w:sz w:val="20"/>
          <w:szCs w:val="20"/>
        </w:rPr>
        <w:t>- Благодарственные и поздравительные письма</w:t>
      </w:r>
    </w:p>
    <w:p w14:paraId="0286394B" w14:textId="77777777" w:rsidR="00A70095" w:rsidRPr="00600F55" w:rsidRDefault="00A70095" w:rsidP="00A70095">
      <w:pPr>
        <w:ind w:firstLine="567"/>
        <w:jc w:val="both"/>
        <w:rPr>
          <w:color w:val="000000"/>
          <w:sz w:val="20"/>
          <w:szCs w:val="20"/>
        </w:rPr>
      </w:pPr>
      <w:r w:rsidRPr="00600F55">
        <w:rPr>
          <w:color w:val="000000"/>
          <w:sz w:val="20"/>
          <w:szCs w:val="20"/>
        </w:rPr>
        <w:t>- Приглашения и извещения;</w:t>
      </w:r>
    </w:p>
    <w:p w14:paraId="7250A3D9" w14:textId="77777777" w:rsidR="00A70095" w:rsidRPr="00600F55" w:rsidRDefault="00A70095" w:rsidP="00A70095">
      <w:pPr>
        <w:ind w:firstLine="567"/>
        <w:jc w:val="both"/>
        <w:rPr>
          <w:color w:val="000000"/>
          <w:sz w:val="20"/>
          <w:szCs w:val="20"/>
        </w:rPr>
      </w:pPr>
      <w:r w:rsidRPr="00600F55">
        <w:rPr>
          <w:color w:val="000000"/>
          <w:sz w:val="20"/>
          <w:szCs w:val="20"/>
        </w:rPr>
        <w:t>- Удостоверения к наградам;</w:t>
      </w:r>
    </w:p>
    <w:p w14:paraId="1AAA9F1E" w14:textId="77777777" w:rsidR="00A70095" w:rsidRPr="00600F55" w:rsidRDefault="00A70095" w:rsidP="00A70095">
      <w:pPr>
        <w:ind w:firstLine="567"/>
        <w:jc w:val="both"/>
        <w:rPr>
          <w:color w:val="000000"/>
          <w:sz w:val="20"/>
          <w:szCs w:val="20"/>
        </w:rPr>
      </w:pPr>
      <w:r w:rsidRPr="00600F55">
        <w:rPr>
          <w:color w:val="000000"/>
          <w:sz w:val="20"/>
          <w:szCs w:val="20"/>
        </w:rPr>
        <w:t>- Информационные письма, подготовленные в больших объемах.</w:t>
      </w:r>
    </w:p>
    <w:p w14:paraId="1EA6FFDE" w14:textId="77777777" w:rsidR="00A70095" w:rsidRPr="00600F55" w:rsidRDefault="00A70095" w:rsidP="00A70095">
      <w:pPr>
        <w:ind w:firstLine="567"/>
        <w:jc w:val="both"/>
        <w:rPr>
          <w:color w:val="000000"/>
          <w:sz w:val="20"/>
          <w:szCs w:val="20"/>
        </w:rPr>
      </w:pPr>
      <w:r w:rsidRPr="00600F55">
        <w:rPr>
          <w:color w:val="000000"/>
          <w:sz w:val="20"/>
          <w:szCs w:val="20"/>
        </w:rPr>
        <w:t>14. Использование факсимиле Главы Куйбышевского муниципального района Новосибирской области не допускается на документах, влекущих за собой финансово-имущественные обязательства администрации, на правовых актах администрации, а также на трудовых договорах, доверенности.</w:t>
      </w:r>
    </w:p>
    <w:p w14:paraId="07B2A372" w14:textId="77777777" w:rsidR="00A70095" w:rsidRPr="00600F55" w:rsidRDefault="00A70095" w:rsidP="00A70095">
      <w:pPr>
        <w:ind w:firstLine="567"/>
        <w:jc w:val="both"/>
        <w:rPr>
          <w:color w:val="000000"/>
          <w:sz w:val="20"/>
          <w:szCs w:val="20"/>
        </w:rPr>
      </w:pPr>
      <w:r w:rsidRPr="00600F55">
        <w:rPr>
          <w:color w:val="000000"/>
          <w:sz w:val="20"/>
          <w:szCs w:val="20"/>
        </w:rPr>
        <w:t>15. Факсимиле Главы Куйбышевского муниципального района Новосибирской области хранится у Главы Куйбышевского муниципального района Новосибирской области. В случае временной передачи штампа с факсимиле по решению Главы Куйбышевского муниципального района Новосибирской области работнику администрации на указанный период времени обеспечение правильности хранения и использования штампов с факсимиле возлагается соответственно на работника администрации.</w:t>
      </w:r>
    </w:p>
    <w:p w14:paraId="6B34FDF0" w14:textId="77777777" w:rsidR="00A70095" w:rsidRPr="00600F55" w:rsidRDefault="00A70095" w:rsidP="00A70095">
      <w:pPr>
        <w:ind w:firstLine="567"/>
        <w:jc w:val="both"/>
        <w:rPr>
          <w:color w:val="000000"/>
          <w:sz w:val="20"/>
          <w:szCs w:val="20"/>
        </w:rPr>
      </w:pPr>
      <w:r w:rsidRPr="00600F55">
        <w:rPr>
          <w:color w:val="000000"/>
          <w:sz w:val="20"/>
          <w:szCs w:val="20"/>
        </w:rPr>
        <w:t>16. Об утере штампа факсимиле незамедлительно ставится в известность Глава Куйбышевского муниципального района Новосибирской области. После проведения служебной проверки составляется соответствующий акт, в журнале учета печатей и штампов делается отметка об утрате штампа.</w:t>
      </w:r>
    </w:p>
    <w:p w14:paraId="6AFEE2DC" w14:textId="77777777" w:rsidR="00A70095" w:rsidRPr="00600F55" w:rsidRDefault="00A70095" w:rsidP="00A70095">
      <w:pPr>
        <w:ind w:firstLine="567"/>
        <w:jc w:val="center"/>
        <w:rPr>
          <w:color w:val="000000"/>
          <w:sz w:val="20"/>
          <w:szCs w:val="20"/>
        </w:rPr>
      </w:pPr>
    </w:p>
    <w:p w14:paraId="4F5209BB" w14:textId="77777777" w:rsidR="00A70095" w:rsidRPr="00600F55" w:rsidRDefault="00A70095" w:rsidP="00A70095">
      <w:pPr>
        <w:ind w:firstLine="567"/>
        <w:jc w:val="center"/>
        <w:rPr>
          <w:color w:val="000000"/>
          <w:sz w:val="20"/>
          <w:szCs w:val="20"/>
        </w:rPr>
      </w:pPr>
      <w:r w:rsidRPr="00600F55">
        <w:rPr>
          <w:color w:val="000000"/>
          <w:sz w:val="20"/>
          <w:szCs w:val="20"/>
        </w:rPr>
        <w:t>V. ПОРЯДОК УНИЧТОЖЕНИЯ ПЕЧАТЕЙ, ШТАМПОВ И ФАКСИМИЛЕ</w:t>
      </w:r>
    </w:p>
    <w:p w14:paraId="194C35DC" w14:textId="77777777" w:rsidR="00A70095" w:rsidRPr="00600F55" w:rsidRDefault="00A70095" w:rsidP="00A70095">
      <w:pPr>
        <w:ind w:firstLine="567"/>
        <w:jc w:val="both"/>
        <w:rPr>
          <w:color w:val="000000"/>
          <w:sz w:val="20"/>
          <w:szCs w:val="20"/>
        </w:rPr>
      </w:pPr>
    </w:p>
    <w:p w14:paraId="1BBAF41E" w14:textId="77777777" w:rsidR="00A70095" w:rsidRPr="00600F55" w:rsidRDefault="00A70095" w:rsidP="00A70095">
      <w:pPr>
        <w:ind w:firstLine="567"/>
        <w:jc w:val="both"/>
        <w:rPr>
          <w:color w:val="000000"/>
          <w:sz w:val="20"/>
          <w:szCs w:val="20"/>
        </w:rPr>
      </w:pPr>
      <w:r w:rsidRPr="00600F55">
        <w:rPr>
          <w:color w:val="000000"/>
          <w:sz w:val="20"/>
          <w:szCs w:val="20"/>
        </w:rPr>
        <w:t>17. Пришедшие в негодность, утратившие значение печати, штампы и факсимиле уничтожаются.</w:t>
      </w:r>
    </w:p>
    <w:p w14:paraId="6E33E967" w14:textId="77777777" w:rsidR="00A70095" w:rsidRPr="00600F55" w:rsidRDefault="00A70095" w:rsidP="00A70095">
      <w:pPr>
        <w:ind w:firstLine="567"/>
        <w:jc w:val="both"/>
        <w:rPr>
          <w:color w:val="000000"/>
          <w:sz w:val="20"/>
          <w:szCs w:val="20"/>
        </w:rPr>
      </w:pPr>
      <w:r w:rsidRPr="00600F55">
        <w:rPr>
          <w:color w:val="000000"/>
          <w:sz w:val="20"/>
          <w:szCs w:val="20"/>
        </w:rPr>
        <w:t>18. Уничтожение печатей, штампов и факсимиле предполагает полное разрушение их клише и формы, не допускающее возможности восстановления и дальнейшего использования.</w:t>
      </w:r>
    </w:p>
    <w:p w14:paraId="588E11B2" w14:textId="77777777" w:rsidR="00A70095" w:rsidRPr="00600F55" w:rsidRDefault="00A70095" w:rsidP="00A70095">
      <w:pPr>
        <w:ind w:firstLine="567"/>
        <w:jc w:val="both"/>
        <w:rPr>
          <w:color w:val="000000"/>
          <w:sz w:val="20"/>
          <w:szCs w:val="20"/>
        </w:rPr>
      </w:pPr>
      <w:r w:rsidRPr="00600F55">
        <w:rPr>
          <w:color w:val="000000"/>
          <w:sz w:val="20"/>
          <w:szCs w:val="20"/>
        </w:rPr>
        <w:t>Принятие решения об уничтожении печатей и штампов производится специально образуемой для этого комиссией, состав которой утверждается распоряжением администрации, в случае их износа или повреждения, а также в связи с переименованием, реорганизацией или ликвидацией администрации Куйбышевского муниципального района Новосибирской области. Уничтожение факсимиле производится в случае его износа или повреждения, а также в связи со сменой Главы Куйбышевского муниципального района Новосибирской области.</w:t>
      </w:r>
    </w:p>
    <w:p w14:paraId="5D49CE7A" w14:textId="77777777" w:rsidR="00A70095" w:rsidRPr="00600F55" w:rsidRDefault="00A70095" w:rsidP="00A70095">
      <w:pPr>
        <w:ind w:firstLine="567"/>
        <w:jc w:val="both"/>
        <w:rPr>
          <w:color w:val="000000"/>
          <w:sz w:val="20"/>
          <w:szCs w:val="20"/>
        </w:rPr>
      </w:pPr>
      <w:r w:rsidRPr="00600F55">
        <w:rPr>
          <w:color w:val="000000"/>
          <w:sz w:val="20"/>
          <w:szCs w:val="20"/>
        </w:rPr>
        <w:t>Об уничтожении печатей, штампов и факсимиле составляется акт, который должен содержать:</w:t>
      </w:r>
    </w:p>
    <w:p w14:paraId="7382FEFA" w14:textId="77777777" w:rsidR="00A70095" w:rsidRPr="00600F55" w:rsidRDefault="00A70095" w:rsidP="00A70095">
      <w:pPr>
        <w:ind w:firstLine="567"/>
        <w:jc w:val="both"/>
        <w:rPr>
          <w:color w:val="000000"/>
          <w:sz w:val="20"/>
          <w:szCs w:val="20"/>
        </w:rPr>
      </w:pPr>
      <w:r w:rsidRPr="00600F55">
        <w:rPr>
          <w:color w:val="000000"/>
          <w:sz w:val="20"/>
          <w:szCs w:val="20"/>
        </w:rPr>
        <w:t>- время и место уничтожения;</w:t>
      </w:r>
    </w:p>
    <w:p w14:paraId="037CA2CD" w14:textId="77777777" w:rsidR="00A70095" w:rsidRPr="00600F55" w:rsidRDefault="00A70095" w:rsidP="00A70095">
      <w:pPr>
        <w:ind w:firstLine="567"/>
        <w:jc w:val="both"/>
        <w:rPr>
          <w:color w:val="000000"/>
          <w:sz w:val="20"/>
          <w:szCs w:val="20"/>
        </w:rPr>
      </w:pPr>
      <w:r w:rsidRPr="00600F55">
        <w:rPr>
          <w:color w:val="000000"/>
          <w:sz w:val="20"/>
          <w:szCs w:val="20"/>
        </w:rPr>
        <w:t>- состав комиссии;</w:t>
      </w:r>
    </w:p>
    <w:p w14:paraId="5F7E4E30" w14:textId="77777777" w:rsidR="00A70095" w:rsidRPr="00600F55" w:rsidRDefault="00A70095" w:rsidP="00A70095">
      <w:pPr>
        <w:ind w:firstLine="567"/>
        <w:jc w:val="both"/>
        <w:rPr>
          <w:color w:val="000000"/>
          <w:sz w:val="20"/>
          <w:szCs w:val="20"/>
        </w:rPr>
      </w:pPr>
      <w:r w:rsidRPr="00600F55">
        <w:rPr>
          <w:color w:val="000000"/>
          <w:sz w:val="20"/>
          <w:szCs w:val="20"/>
        </w:rPr>
        <w:t>- основание уничтожения;</w:t>
      </w:r>
    </w:p>
    <w:p w14:paraId="0B8A7EBA" w14:textId="77777777" w:rsidR="00A70095" w:rsidRPr="00600F55" w:rsidRDefault="00A70095" w:rsidP="00A70095">
      <w:pPr>
        <w:ind w:firstLine="567"/>
        <w:jc w:val="both"/>
        <w:rPr>
          <w:color w:val="000000"/>
          <w:sz w:val="20"/>
          <w:szCs w:val="20"/>
        </w:rPr>
      </w:pPr>
      <w:r w:rsidRPr="00600F55">
        <w:rPr>
          <w:color w:val="000000"/>
          <w:sz w:val="20"/>
          <w:szCs w:val="20"/>
        </w:rPr>
        <w:t>- наименование и оттиски уничтоженных печатей, штампов и факсимиле;</w:t>
      </w:r>
    </w:p>
    <w:p w14:paraId="5B2C5FA3" w14:textId="77777777" w:rsidR="00A70095" w:rsidRPr="00600F55" w:rsidRDefault="00A70095" w:rsidP="00A70095">
      <w:pPr>
        <w:ind w:firstLine="567"/>
        <w:jc w:val="both"/>
        <w:rPr>
          <w:color w:val="000000"/>
          <w:sz w:val="20"/>
          <w:szCs w:val="20"/>
        </w:rPr>
      </w:pPr>
      <w:r w:rsidRPr="00600F55">
        <w:rPr>
          <w:color w:val="000000"/>
          <w:sz w:val="20"/>
          <w:szCs w:val="20"/>
        </w:rPr>
        <w:t>- способ уничтожения;</w:t>
      </w:r>
    </w:p>
    <w:p w14:paraId="505DE7A6" w14:textId="77777777" w:rsidR="00A70095" w:rsidRPr="00600F55" w:rsidRDefault="00A70095" w:rsidP="00A70095">
      <w:pPr>
        <w:ind w:firstLine="567"/>
        <w:jc w:val="both"/>
        <w:rPr>
          <w:color w:val="000000"/>
          <w:sz w:val="20"/>
          <w:szCs w:val="20"/>
        </w:rPr>
      </w:pPr>
      <w:r w:rsidRPr="00600F55">
        <w:rPr>
          <w:color w:val="000000"/>
          <w:sz w:val="20"/>
          <w:szCs w:val="20"/>
        </w:rPr>
        <w:t>- заключение комиссии о приведении печати, штампа и факсимиле в состояние, исключающее возможность их восстановления и дальнейшее использование;</w:t>
      </w:r>
    </w:p>
    <w:p w14:paraId="3D8CB9AD" w14:textId="77777777" w:rsidR="00A70095" w:rsidRPr="00600F55" w:rsidRDefault="00A70095" w:rsidP="00A70095">
      <w:pPr>
        <w:ind w:firstLine="567"/>
        <w:jc w:val="both"/>
        <w:rPr>
          <w:color w:val="000000"/>
          <w:sz w:val="20"/>
          <w:szCs w:val="20"/>
        </w:rPr>
      </w:pPr>
      <w:r w:rsidRPr="00600F55">
        <w:rPr>
          <w:color w:val="000000"/>
          <w:sz w:val="20"/>
          <w:szCs w:val="20"/>
        </w:rPr>
        <w:t>- подписи членов комиссии.</w:t>
      </w:r>
    </w:p>
    <w:p w14:paraId="5ABBEAAD" w14:textId="77777777" w:rsidR="00A70095" w:rsidRPr="00600F55" w:rsidRDefault="00A70095" w:rsidP="00A70095">
      <w:pPr>
        <w:ind w:firstLine="567"/>
        <w:jc w:val="both"/>
        <w:rPr>
          <w:color w:val="000000"/>
          <w:sz w:val="20"/>
          <w:szCs w:val="20"/>
        </w:rPr>
      </w:pPr>
      <w:r w:rsidRPr="00600F55">
        <w:rPr>
          <w:color w:val="000000"/>
          <w:sz w:val="20"/>
          <w:szCs w:val="20"/>
        </w:rPr>
        <w:t>На основании акта об уничтожении печати, штампа или факсимиле вносится соответствующая отметка в журнале учета печатей и штампов.</w:t>
      </w:r>
    </w:p>
    <w:p w14:paraId="7626DDF7" w14:textId="77777777" w:rsidR="00A70095" w:rsidRPr="00600F55" w:rsidRDefault="00A70095" w:rsidP="00A70095">
      <w:pPr>
        <w:ind w:firstLine="567"/>
        <w:jc w:val="both"/>
        <w:rPr>
          <w:color w:val="000000"/>
          <w:sz w:val="20"/>
          <w:szCs w:val="20"/>
        </w:rPr>
      </w:pPr>
      <w:r w:rsidRPr="00600F55">
        <w:rPr>
          <w:color w:val="000000"/>
          <w:sz w:val="20"/>
          <w:szCs w:val="20"/>
        </w:rPr>
        <w:t> </w:t>
      </w:r>
    </w:p>
    <w:p w14:paraId="4C1E34E1" w14:textId="77777777" w:rsidR="00A70095" w:rsidRPr="00600F55" w:rsidRDefault="00A70095" w:rsidP="00A70095">
      <w:pPr>
        <w:ind w:firstLine="567"/>
        <w:jc w:val="both"/>
        <w:rPr>
          <w:color w:val="000000"/>
          <w:sz w:val="20"/>
          <w:szCs w:val="20"/>
        </w:rPr>
      </w:pPr>
      <w:r w:rsidRPr="00600F55">
        <w:rPr>
          <w:color w:val="000000"/>
          <w:sz w:val="20"/>
          <w:szCs w:val="20"/>
        </w:rPr>
        <w:t> </w:t>
      </w:r>
    </w:p>
    <w:p w14:paraId="3DDF8829" w14:textId="77777777" w:rsidR="00A70095" w:rsidRPr="00600F55" w:rsidRDefault="00A70095" w:rsidP="00A70095">
      <w:pPr>
        <w:spacing w:line="259" w:lineRule="auto"/>
        <w:rPr>
          <w:color w:val="000000"/>
          <w:sz w:val="20"/>
          <w:szCs w:val="20"/>
        </w:rPr>
        <w:sectPr w:rsidR="00A70095" w:rsidRPr="00600F55" w:rsidSect="00F33703">
          <w:pgSz w:w="11906" w:h="16838" w:code="9"/>
          <w:pgMar w:top="993" w:right="566" w:bottom="851" w:left="1418" w:header="709" w:footer="709" w:gutter="0"/>
          <w:cols w:space="708"/>
          <w:docGrid w:linePitch="360"/>
        </w:sectPr>
      </w:pPr>
      <w:r w:rsidRPr="00600F55">
        <w:rPr>
          <w:color w:val="000000"/>
          <w:sz w:val="20"/>
          <w:szCs w:val="20"/>
        </w:rPr>
        <w:br w:type="page"/>
      </w:r>
    </w:p>
    <w:p w14:paraId="4377605D" w14:textId="77777777" w:rsidR="00A70095" w:rsidRPr="00600F55" w:rsidRDefault="00A70095" w:rsidP="006447B2">
      <w:pPr>
        <w:pStyle w:val="21"/>
        <w:rPr>
          <w:sz w:val="20"/>
        </w:rPr>
      </w:pPr>
      <w:r w:rsidRPr="00600F55">
        <w:rPr>
          <w:sz w:val="20"/>
        </w:rPr>
        <w:t>ПРИЛОЖЕНИЕ 1</w:t>
      </w:r>
    </w:p>
    <w:p w14:paraId="55B8B6F6" w14:textId="77777777" w:rsidR="00A70095" w:rsidRPr="00600F55" w:rsidRDefault="00A70095" w:rsidP="006447B2">
      <w:pPr>
        <w:pStyle w:val="21"/>
        <w:rPr>
          <w:sz w:val="20"/>
        </w:rPr>
      </w:pPr>
      <w:r w:rsidRPr="00600F55">
        <w:rPr>
          <w:sz w:val="20"/>
        </w:rPr>
        <w:t>к Положению о порядке изготовления, использования, хранения и уничтожения печатей, штампов и факсимиле в администрации Куйбышевского муниципального района Новосибирской области</w:t>
      </w:r>
    </w:p>
    <w:p w14:paraId="2A4FD9C7" w14:textId="77777777" w:rsidR="00A70095" w:rsidRPr="00600F55" w:rsidRDefault="00A70095" w:rsidP="006447B2">
      <w:pPr>
        <w:pStyle w:val="21"/>
        <w:rPr>
          <w:sz w:val="20"/>
        </w:rPr>
      </w:pPr>
      <w:r w:rsidRPr="00600F55">
        <w:rPr>
          <w:sz w:val="20"/>
        </w:rPr>
        <w:t>ЖУРНАЛ</w:t>
      </w:r>
    </w:p>
    <w:p w14:paraId="54627C09" w14:textId="77777777" w:rsidR="00A70095" w:rsidRPr="00600F55" w:rsidRDefault="00A70095" w:rsidP="006447B2">
      <w:pPr>
        <w:pStyle w:val="21"/>
        <w:rPr>
          <w:sz w:val="20"/>
        </w:rPr>
      </w:pPr>
      <w:r w:rsidRPr="00600F55">
        <w:rPr>
          <w:sz w:val="20"/>
        </w:rPr>
        <w:t xml:space="preserve">учета печатей и штампов, используемых в администрации </w:t>
      </w:r>
    </w:p>
    <w:p w14:paraId="613D4FD1" w14:textId="77777777" w:rsidR="00A70095" w:rsidRPr="00600F55" w:rsidRDefault="00A70095" w:rsidP="006447B2">
      <w:pPr>
        <w:pStyle w:val="21"/>
        <w:rPr>
          <w:sz w:val="20"/>
        </w:rPr>
      </w:pPr>
      <w:r w:rsidRPr="00600F55">
        <w:rPr>
          <w:sz w:val="20"/>
        </w:rPr>
        <w:t xml:space="preserve">Куйбышевского муниципального района Новосибирской области </w:t>
      </w:r>
    </w:p>
    <w:p w14:paraId="082BEA02" w14:textId="77777777" w:rsidR="00A70095" w:rsidRPr="00600F55" w:rsidRDefault="00A70095" w:rsidP="006447B2">
      <w:pPr>
        <w:pStyle w:val="21"/>
        <w:rPr>
          <w:sz w:val="20"/>
        </w:rPr>
      </w:pPr>
      <w:r w:rsidRPr="00600F55">
        <w:rPr>
          <w:sz w:val="20"/>
        </w:rPr>
        <w:t> </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03"/>
        <w:gridCol w:w="2718"/>
        <w:gridCol w:w="1549"/>
        <w:gridCol w:w="3827"/>
        <w:gridCol w:w="2551"/>
        <w:gridCol w:w="2268"/>
        <w:gridCol w:w="1843"/>
      </w:tblGrid>
      <w:tr w:rsidR="00A70095" w:rsidRPr="00600F55" w14:paraId="7BBC9D74" w14:textId="77777777" w:rsidTr="00453A3F">
        <w:trPr>
          <w:trHeight w:val="1992"/>
        </w:trPr>
        <w:tc>
          <w:tcPr>
            <w:tcW w:w="803" w:type="dxa"/>
            <w:shd w:val="clear" w:color="auto" w:fill="FFFFFF"/>
            <w:tcMar>
              <w:top w:w="0" w:type="dxa"/>
              <w:left w:w="108" w:type="dxa"/>
              <w:bottom w:w="0" w:type="dxa"/>
              <w:right w:w="108" w:type="dxa"/>
            </w:tcMar>
            <w:hideMark/>
          </w:tcPr>
          <w:p w14:paraId="17BD037B" w14:textId="77777777" w:rsidR="00A70095" w:rsidRPr="00600F55" w:rsidRDefault="00A70095" w:rsidP="006447B2">
            <w:pPr>
              <w:pStyle w:val="21"/>
              <w:rPr>
                <w:sz w:val="20"/>
              </w:rPr>
            </w:pPr>
            <w:r w:rsidRPr="00600F55">
              <w:rPr>
                <w:sz w:val="20"/>
              </w:rPr>
              <w:t>№ п/п</w:t>
            </w:r>
          </w:p>
        </w:tc>
        <w:tc>
          <w:tcPr>
            <w:tcW w:w="2718" w:type="dxa"/>
            <w:shd w:val="clear" w:color="auto" w:fill="FFFFFF"/>
            <w:tcMar>
              <w:top w:w="0" w:type="dxa"/>
              <w:left w:w="108" w:type="dxa"/>
              <w:bottom w:w="0" w:type="dxa"/>
              <w:right w:w="108" w:type="dxa"/>
            </w:tcMar>
            <w:hideMark/>
          </w:tcPr>
          <w:p w14:paraId="493B345D" w14:textId="77777777" w:rsidR="00A70095" w:rsidRPr="00600F55" w:rsidRDefault="00A70095" w:rsidP="006447B2">
            <w:pPr>
              <w:pStyle w:val="21"/>
              <w:rPr>
                <w:sz w:val="20"/>
              </w:rPr>
            </w:pPr>
            <w:r w:rsidRPr="00600F55">
              <w:rPr>
                <w:sz w:val="20"/>
              </w:rPr>
              <w:t>Наименование печатей и штампов</w:t>
            </w:r>
          </w:p>
        </w:tc>
        <w:tc>
          <w:tcPr>
            <w:tcW w:w="1549" w:type="dxa"/>
            <w:shd w:val="clear" w:color="auto" w:fill="FFFFFF"/>
            <w:tcMar>
              <w:top w:w="0" w:type="dxa"/>
              <w:left w:w="108" w:type="dxa"/>
              <w:bottom w:w="0" w:type="dxa"/>
              <w:right w:w="108" w:type="dxa"/>
            </w:tcMar>
            <w:hideMark/>
          </w:tcPr>
          <w:p w14:paraId="7F54B3D7" w14:textId="77777777" w:rsidR="00A70095" w:rsidRPr="00600F55" w:rsidRDefault="00A70095" w:rsidP="006447B2">
            <w:pPr>
              <w:pStyle w:val="21"/>
              <w:rPr>
                <w:sz w:val="20"/>
              </w:rPr>
            </w:pPr>
            <w:r w:rsidRPr="00600F55">
              <w:rPr>
                <w:sz w:val="20"/>
              </w:rPr>
              <w:t>Количество печатей и штампов</w:t>
            </w:r>
          </w:p>
        </w:tc>
        <w:tc>
          <w:tcPr>
            <w:tcW w:w="3827" w:type="dxa"/>
            <w:shd w:val="clear" w:color="auto" w:fill="FFFFFF"/>
            <w:tcMar>
              <w:top w:w="0" w:type="dxa"/>
              <w:left w:w="108" w:type="dxa"/>
              <w:bottom w:w="0" w:type="dxa"/>
              <w:right w:w="108" w:type="dxa"/>
            </w:tcMar>
            <w:hideMark/>
          </w:tcPr>
          <w:p w14:paraId="6F843A0F" w14:textId="77777777" w:rsidR="00A70095" w:rsidRPr="00600F55" w:rsidRDefault="00A70095" w:rsidP="006447B2">
            <w:pPr>
              <w:pStyle w:val="21"/>
              <w:rPr>
                <w:sz w:val="20"/>
              </w:rPr>
            </w:pPr>
            <w:r w:rsidRPr="00600F55">
              <w:rPr>
                <w:sz w:val="20"/>
              </w:rPr>
              <w:t>Образцы оттисков печатей и штампов</w:t>
            </w:r>
          </w:p>
        </w:tc>
        <w:tc>
          <w:tcPr>
            <w:tcW w:w="2551" w:type="dxa"/>
            <w:shd w:val="clear" w:color="auto" w:fill="FFFFFF"/>
            <w:tcMar>
              <w:top w:w="0" w:type="dxa"/>
              <w:left w:w="108" w:type="dxa"/>
              <w:bottom w:w="0" w:type="dxa"/>
              <w:right w:w="108" w:type="dxa"/>
            </w:tcMar>
            <w:hideMark/>
          </w:tcPr>
          <w:p w14:paraId="3EB45480" w14:textId="77777777" w:rsidR="00A70095" w:rsidRPr="00600F55" w:rsidRDefault="00A70095" w:rsidP="006447B2">
            <w:pPr>
              <w:pStyle w:val="21"/>
              <w:rPr>
                <w:sz w:val="20"/>
              </w:rPr>
            </w:pPr>
            <w:r w:rsidRPr="00600F55">
              <w:rPr>
                <w:sz w:val="20"/>
              </w:rPr>
              <w:t>Ф.И.О. должность ответственного специалиста</w:t>
            </w:r>
          </w:p>
        </w:tc>
        <w:tc>
          <w:tcPr>
            <w:tcW w:w="2268" w:type="dxa"/>
            <w:shd w:val="clear" w:color="auto" w:fill="FFFFFF"/>
          </w:tcPr>
          <w:p w14:paraId="271A8081" w14:textId="77777777" w:rsidR="00A70095" w:rsidRPr="00600F55" w:rsidRDefault="00A70095" w:rsidP="006447B2">
            <w:pPr>
              <w:pStyle w:val="21"/>
              <w:rPr>
                <w:sz w:val="20"/>
              </w:rPr>
            </w:pPr>
            <w:r w:rsidRPr="00600F55">
              <w:rPr>
                <w:sz w:val="20"/>
              </w:rPr>
              <w:t>Подпись ответственного специалиста</w:t>
            </w:r>
          </w:p>
        </w:tc>
        <w:tc>
          <w:tcPr>
            <w:tcW w:w="1843" w:type="dxa"/>
            <w:shd w:val="clear" w:color="auto" w:fill="FFFFFF"/>
            <w:tcMar>
              <w:top w:w="0" w:type="dxa"/>
              <w:left w:w="108" w:type="dxa"/>
              <w:bottom w:w="0" w:type="dxa"/>
              <w:right w:w="108" w:type="dxa"/>
            </w:tcMar>
            <w:hideMark/>
          </w:tcPr>
          <w:p w14:paraId="3EC08BB6" w14:textId="77777777" w:rsidR="00A70095" w:rsidRPr="00600F55" w:rsidRDefault="00A70095" w:rsidP="006447B2">
            <w:pPr>
              <w:pStyle w:val="21"/>
              <w:rPr>
                <w:sz w:val="20"/>
              </w:rPr>
            </w:pPr>
            <w:r w:rsidRPr="00600F55">
              <w:rPr>
                <w:sz w:val="20"/>
              </w:rPr>
              <w:t>Сведения об уничтожении печатей, штампов</w:t>
            </w:r>
          </w:p>
        </w:tc>
      </w:tr>
      <w:tr w:rsidR="00A70095" w:rsidRPr="00600F55" w14:paraId="57622F1B" w14:textId="77777777" w:rsidTr="00453A3F">
        <w:trPr>
          <w:trHeight w:val="349"/>
        </w:trPr>
        <w:tc>
          <w:tcPr>
            <w:tcW w:w="803" w:type="dxa"/>
            <w:shd w:val="clear" w:color="auto" w:fill="FFFFFF"/>
            <w:tcMar>
              <w:top w:w="0" w:type="dxa"/>
              <w:left w:w="108" w:type="dxa"/>
              <w:bottom w:w="0" w:type="dxa"/>
              <w:right w:w="108" w:type="dxa"/>
            </w:tcMar>
            <w:hideMark/>
          </w:tcPr>
          <w:p w14:paraId="0DF17144" w14:textId="77777777" w:rsidR="00A70095" w:rsidRPr="00600F55" w:rsidRDefault="00A70095" w:rsidP="006447B2">
            <w:pPr>
              <w:pStyle w:val="21"/>
              <w:rPr>
                <w:sz w:val="20"/>
              </w:rPr>
            </w:pPr>
            <w:r w:rsidRPr="00600F55">
              <w:rPr>
                <w:sz w:val="20"/>
              </w:rPr>
              <w:t>1</w:t>
            </w:r>
          </w:p>
        </w:tc>
        <w:tc>
          <w:tcPr>
            <w:tcW w:w="2718" w:type="dxa"/>
            <w:shd w:val="clear" w:color="auto" w:fill="FFFFFF"/>
            <w:tcMar>
              <w:top w:w="0" w:type="dxa"/>
              <w:left w:w="108" w:type="dxa"/>
              <w:bottom w:w="0" w:type="dxa"/>
              <w:right w:w="108" w:type="dxa"/>
            </w:tcMar>
            <w:hideMark/>
          </w:tcPr>
          <w:p w14:paraId="0292F694" w14:textId="77777777" w:rsidR="00A70095" w:rsidRPr="00600F55" w:rsidRDefault="00A70095" w:rsidP="006447B2">
            <w:pPr>
              <w:pStyle w:val="21"/>
              <w:rPr>
                <w:sz w:val="20"/>
              </w:rPr>
            </w:pPr>
            <w:r w:rsidRPr="00600F55">
              <w:rPr>
                <w:sz w:val="20"/>
              </w:rPr>
              <w:t>2</w:t>
            </w:r>
          </w:p>
        </w:tc>
        <w:tc>
          <w:tcPr>
            <w:tcW w:w="1549" w:type="dxa"/>
            <w:shd w:val="clear" w:color="auto" w:fill="FFFFFF"/>
            <w:tcMar>
              <w:top w:w="0" w:type="dxa"/>
              <w:left w:w="108" w:type="dxa"/>
              <w:bottom w:w="0" w:type="dxa"/>
              <w:right w:w="108" w:type="dxa"/>
            </w:tcMar>
            <w:hideMark/>
          </w:tcPr>
          <w:p w14:paraId="5B0A3A12" w14:textId="77777777" w:rsidR="00A70095" w:rsidRPr="00600F55" w:rsidRDefault="00A70095" w:rsidP="006447B2">
            <w:pPr>
              <w:pStyle w:val="21"/>
              <w:rPr>
                <w:sz w:val="20"/>
              </w:rPr>
            </w:pPr>
            <w:r w:rsidRPr="00600F55">
              <w:rPr>
                <w:sz w:val="20"/>
              </w:rPr>
              <w:t>3</w:t>
            </w:r>
          </w:p>
        </w:tc>
        <w:tc>
          <w:tcPr>
            <w:tcW w:w="3827" w:type="dxa"/>
            <w:shd w:val="clear" w:color="auto" w:fill="FFFFFF"/>
            <w:tcMar>
              <w:top w:w="0" w:type="dxa"/>
              <w:left w:w="108" w:type="dxa"/>
              <w:bottom w:w="0" w:type="dxa"/>
              <w:right w:w="108" w:type="dxa"/>
            </w:tcMar>
            <w:hideMark/>
          </w:tcPr>
          <w:p w14:paraId="3262A81F" w14:textId="77777777" w:rsidR="00A70095" w:rsidRPr="00600F55" w:rsidRDefault="00A70095" w:rsidP="006447B2">
            <w:pPr>
              <w:pStyle w:val="21"/>
              <w:rPr>
                <w:sz w:val="20"/>
              </w:rPr>
            </w:pPr>
            <w:r w:rsidRPr="00600F55">
              <w:rPr>
                <w:sz w:val="20"/>
              </w:rPr>
              <w:t>4</w:t>
            </w:r>
          </w:p>
        </w:tc>
        <w:tc>
          <w:tcPr>
            <w:tcW w:w="2551" w:type="dxa"/>
            <w:shd w:val="clear" w:color="auto" w:fill="FFFFFF"/>
            <w:tcMar>
              <w:top w:w="0" w:type="dxa"/>
              <w:left w:w="108" w:type="dxa"/>
              <w:bottom w:w="0" w:type="dxa"/>
              <w:right w:w="108" w:type="dxa"/>
            </w:tcMar>
            <w:hideMark/>
          </w:tcPr>
          <w:p w14:paraId="0DD8871B" w14:textId="77777777" w:rsidR="00A70095" w:rsidRPr="00600F55" w:rsidRDefault="00A70095" w:rsidP="006447B2">
            <w:pPr>
              <w:pStyle w:val="21"/>
              <w:rPr>
                <w:sz w:val="20"/>
              </w:rPr>
            </w:pPr>
            <w:r w:rsidRPr="00600F55">
              <w:rPr>
                <w:sz w:val="20"/>
              </w:rPr>
              <w:t>5</w:t>
            </w:r>
          </w:p>
        </w:tc>
        <w:tc>
          <w:tcPr>
            <w:tcW w:w="2268" w:type="dxa"/>
            <w:shd w:val="clear" w:color="auto" w:fill="FFFFFF"/>
          </w:tcPr>
          <w:p w14:paraId="46C3C21E" w14:textId="77777777" w:rsidR="00A70095" w:rsidRPr="00600F55" w:rsidRDefault="00A70095" w:rsidP="006447B2">
            <w:pPr>
              <w:pStyle w:val="21"/>
              <w:rPr>
                <w:sz w:val="20"/>
              </w:rPr>
            </w:pPr>
            <w:r w:rsidRPr="00600F55">
              <w:rPr>
                <w:sz w:val="20"/>
              </w:rPr>
              <w:t>6</w:t>
            </w:r>
          </w:p>
        </w:tc>
        <w:tc>
          <w:tcPr>
            <w:tcW w:w="1843" w:type="dxa"/>
            <w:shd w:val="clear" w:color="auto" w:fill="FFFFFF"/>
            <w:tcMar>
              <w:top w:w="0" w:type="dxa"/>
              <w:left w:w="108" w:type="dxa"/>
              <w:bottom w:w="0" w:type="dxa"/>
              <w:right w:w="108" w:type="dxa"/>
            </w:tcMar>
            <w:hideMark/>
          </w:tcPr>
          <w:p w14:paraId="5EFAD249" w14:textId="77777777" w:rsidR="00A70095" w:rsidRPr="00600F55" w:rsidRDefault="00A70095" w:rsidP="006447B2">
            <w:pPr>
              <w:pStyle w:val="21"/>
              <w:rPr>
                <w:sz w:val="20"/>
              </w:rPr>
            </w:pPr>
            <w:r w:rsidRPr="00600F55">
              <w:rPr>
                <w:sz w:val="20"/>
              </w:rPr>
              <w:t>7</w:t>
            </w:r>
          </w:p>
        </w:tc>
      </w:tr>
      <w:tr w:rsidR="00A70095" w:rsidRPr="00600F55" w14:paraId="663C2DFF" w14:textId="77777777" w:rsidTr="00453A3F">
        <w:trPr>
          <w:trHeight w:val="674"/>
        </w:trPr>
        <w:tc>
          <w:tcPr>
            <w:tcW w:w="803" w:type="dxa"/>
            <w:shd w:val="clear" w:color="auto" w:fill="FFFFFF"/>
            <w:tcMar>
              <w:top w:w="0" w:type="dxa"/>
              <w:left w:w="108" w:type="dxa"/>
              <w:bottom w:w="0" w:type="dxa"/>
              <w:right w:w="108" w:type="dxa"/>
            </w:tcMar>
            <w:hideMark/>
          </w:tcPr>
          <w:p w14:paraId="6CB610EC" w14:textId="77777777" w:rsidR="00A70095" w:rsidRPr="00600F55" w:rsidRDefault="00A70095" w:rsidP="006447B2">
            <w:pPr>
              <w:pStyle w:val="21"/>
              <w:rPr>
                <w:sz w:val="20"/>
              </w:rPr>
            </w:pPr>
            <w:r w:rsidRPr="00600F55">
              <w:rPr>
                <w:sz w:val="20"/>
              </w:rPr>
              <w:t> </w:t>
            </w:r>
          </w:p>
        </w:tc>
        <w:tc>
          <w:tcPr>
            <w:tcW w:w="2718" w:type="dxa"/>
            <w:shd w:val="clear" w:color="auto" w:fill="FFFFFF"/>
            <w:tcMar>
              <w:top w:w="0" w:type="dxa"/>
              <w:left w:w="108" w:type="dxa"/>
              <w:bottom w:w="0" w:type="dxa"/>
              <w:right w:w="108" w:type="dxa"/>
            </w:tcMar>
            <w:hideMark/>
          </w:tcPr>
          <w:p w14:paraId="1FB42014" w14:textId="77777777" w:rsidR="00A70095" w:rsidRPr="00600F55" w:rsidRDefault="00A70095" w:rsidP="006447B2">
            <w:pPr>
              <w:pStyle w:val="21"/>
              <w:rPr>
                <w:sz w:val="20"/>
              </w:rPr>
            </w:pPr>
            <w:r w:rsidRPr="00600F55">
              <w:rPr>
                <w:sz w:val="20"/>
              </w:rPr>
              <w:t> </w:t>
            </w:r>
          </w:p>
        </w:tc>
        <w:tc>
          <w:tcPr>
            <w:tcW w:w="1549" w:type="dxa"/>
            <w:shd w:val="clear" w:color="auto" w:fill="FFFFFF"/>
            <w:tcMar>
              <w:top w:w="0" w:type="dxa"/>
              <w:left w:w="108" w:type="dxa"/>
              <w:bottom w:w="0" w:type="dxa"/>
              <w:right w:w="108" w:type="dxa"/>
            </w:tcMar>
            <w:hideMark/>
          </w:tcPr>
          <w:p w14:paraId="5C3F59EF" w14:textId="77777777" w:rsidR="00A70095" w:rsidRPr="00600F55" w:rsidRDefault="00A70095" w:rsidP="006447B2">
            <w:pPr>
              <w:pStyle w:val="21"/>
              <w:rPr>
                <w:sz w:val="20"/>
              </w:rPr>
            </w:pPr>
            <w:r w:rsidRPr="00600F55">
              <w:rPr>
                <w:sz w:val="20"/>
              </w:rPr>
              <w:t> </w:t>
            </w:r>
          </w:p>
        </w:tc>
        <w:tc>
          <w:tcPr>
            <w:tcW w:w="3827" w:type="dxa"/>
            <w:shd w:val="clear" w:color="auto" w:fill="FFFFFF"/>
            <w:tcMar>
              <w:top w:w="0" w:type="dxa"/>
              <w:left w:w="108" w:type="dxa"/>
              <w:bottom w:w="0" w:type="dxa"/>
              <w:right w:w="108" w:type="dxa"/>
            </w:tcMar>
            <w:hideMark/>
          </w:tcPr>
          <w:p w14:paraId="056A0849" w14:textId="77777777" w:rsidR="00A70095" w:rsidRPr="00600F55" w:rsidRDefault="00A70095" w:rsidP="006447B2">
            <w:pPr>
              <w:pStyle w:val="21"/>
              <w:rPr>
                <w:sz w:val="20"/>
              </w:rPr>
            </w:pPr>
            <w:r w:rsidRPr="00600F55">
              <w:rPr>
                <w:sz w:val="20"/>
              </w:rPr>
              <w:t> </w:t>
            </w:r>
          </w:p>
        </w:tc>
        <w:tc>
          <w:tcPr>
            <w:tcW w:w="2551" w:type="dxa"/>
            <w:shd w:val="clear" w:color="auto" w:fill="FFFFFF"/>
            <w:tcMar>
              <w:top w:w="0" w:type="dxa"/>
              <w:left w:w="108" w:type="dxa"/>
              <w:bottom w:w="0" w:type="dxa"/>
              <w:right w:w="108" w:type="dxa"/>
            </w:tcMar>
            <w:hideMark/>
          </w:tcPr>
          <w:p w14:paraId="4FCC7F8E" w14:textId="77777777" w:rsidR="00A70095" w:rsidRPr="00600F55" w:rsidRDefault="00A70095" w:rsidP="006447B2">
            <w:pPr>
              <w:pStyle w:val="21"/>
              <w:rPr>
                <w:sz w:val="20"/>
              </w:rPr>
            </w:pPr>
            <w:r w:rsidRPr="00600F55">
              <w:rPr>
                <w:sz w:val="20"/>
              </w:rPr>
              <w:t> </w:t>
            </w:r>
          </w:p>
        </w:tc>
        <w:tc>
          <w:tcPr>
            <w:tcW w:w="2268" w:type="dxa"/>
            <w:shd w:val="clear" w:color="auto" w:fill="FFFFFF"/>
          </w:tcPr>
          <w:p w14:paraId="73465CC6" w14:textId="77777777" w:rsidR="00A70095" w:rsidRPr="00600F55" w:rsidRDefault="00A70095" w:rsidP="006447B2">
            <w:pPr>
              <w:pStyle w:val="21"/>
              <w:rPr>
                <w:sz w:val="20"/>
              </w:rPr>
            </w:pPr>
          </w:p>
        </w:tc>
        <w:tc>
          <w:tcPr>
            <w:tcW w:w="1843" w:type="dxa"/>
            <w:shd w:val="clear" w:color="auto" w:fill="FFFFFF"/>
            <w:tcMar>
              <w:top w:w="0" w:type="dxa"/>
              <w:left w:w="108" w:type="dxa"/>
              <w:bottom w:w="0" w:type="dxa"/>
              <w:right w:w="108" w:type="dxa"/>
            </w:tcMar>
            <w:hideMark/>
          </w:tcPr>
          <w:p w14:paraId="6D62113C" w14:textId="77777777" w:rsidR="00A70095" w:rsidRPr="00600F55" w:rsidRDefault="00A70095" w:rsidP="006447B2">
            <w:pPr>
              <w:pStyle w:val="21"/>
              <w:rPr>
                <w:sz w:val="20"/>
              </w:rPr>
            </w:pPr>
            <w:r w:rsidRPr="00600F55">
              <w:rPr>
                <w:sz w:val="20"/>
              </w:rPr>
              <w:t> </w:t>
            </w:r>
          </w:p>
        </w:tc>
      </w:tr>
      <w:tr w:rsidR="00A70095" w:rsidRPr="00600F55" w14:paraId="0ABD6444" w14:textId="77777777" w:rsidTr="00453A3F">
        <w:trPr>
          <w:trHeight w:val="674"/>
        </w:trPr>
        <w:tc>
          <w:tcPr>
            <w:tcW w:w="803" w:type="dxa"/>
            <w:shd w:val="clear" w:color="auto" w:fill="FFFFFF"/>
            <w:tcMar>
              <w:top w:w="0" w:type="dxa"/>
              <w:left w:w="108" w:type="dxa"/>
              <w:bottom w:w="0" w:type="dxa"/>
              <w:right w:w="108" w:type="dxa"/>
            </w:tcMar>
            <w:hideMark/>
          </w:tcPr>
          <w:p w14:paraId="2DBD6B93" w14:textId="77777777" w:rsidR="00A70095" w:rsidRPr="00600F55" w:rsidRDefault="00A70095" w:rsidP="006447B2">
            <w:pPr>
              <w:pStyle w:val="21"/>
              <w:rPr>
                <w:sz w:val="20"/>
              </w:rPr>
            </w:pPr>
          </w:p>
        </w:tc>
        <w:tc>
          <w:tcPr>
            <w:tcW w:w="2718" w:type="dxa"/>
            <w:shd w:val="clear" w:color="auto" w:fill="FFFFFF"/>
            <w:tcMar>
              <w:top w:w="0" w:type="dxa"/>
              <w:left w:w="108" w:type="dxa"/>
              <w:bottom w:w="0" w:type="dxa"/>
              <w:right w:w="108" w:type="dxa"/>
            </w:tcMar>
            <w:hideMark/>
          </w:tcPr>
          <w:p w14:paraId="56D4BB5F" w14:textId="77777777" w:rsidR="00A70095" w:rsidRPr="00600F55" w:rsidRDefault="00A70095" w:rsidP="006447B2">
            <w:pPr>
              <w:pStyle w:val="21"/>
              <w:rPr>
                <w:sz w:val="20"/>
              </w:rPr>
            </w:pPr>
          </w:p>
        </w:tc>
        <w:tc>
          <w:tcPr>
            <w:tcW w:w="1549" w:type="dxa"/>
            <w:shd w:val="clear" w:color="auto" w:fill="FFFFFF"/>
            <w:tcMar>
              <w:top w:w="0" w:type="dxa"/>
              <w:left w:w="108" w:type="dxa"/>
              <w:bottom w:w="0" w:type="dxa"/>
              <w:right w:w="108" w:type="dxa"/>
            </w:tcMar>
            <w:hideMark/>
          </w:tcPr>
          <w:p w14:paraId="3A25049A" w14:textId="77777777" w:rsidR="00A70095" w:rsidRPr="00600F55" w:rsidRDefault="00A70095" w:rsidP="006447B2">
            <w:pPr>
              <w:pStyle w:val="21"/>
              <w:rPr>
                <w:sz w:val="20"/>
              </w:rPr>
            </w:pPr>
          </w:p>
        </w:tc>
        <w:tc>
          <w:tcPr>
            <w:tcW w:w="3827" w:type="dxa"/>
            <w:shd w:val="clear" w:color="auto" w:fill="FFFFFF"/>
            <w:tcMar>
              <w:top w:w="0" w:type="dxa"/>
              <w:left w:w="108" w:type="dxa"/>
              <w:bottom w:w="0" w:type="dxa"/>
              <w:right w:w="108" w:type="dxa"/>
            </w:tcMar>
            <w:hideMark/>
          </w:tcPr>
          <w:p w14:paraId="392E60A9" w14:textId="77777777" w:rsidR="00A70095" w:rsidRPr="00600F55" w:rsidRDefault="00A70095" w:rsidP="006447B2">
            <w:pPr>
              <w:pStyle w:val="21"/>
              <w:rPr>
                <w:sz w:val="20"/>
              </w:rPr>
            </w:pPr>
          </w:p>
        </w:tc>
        <w:tc>
          <w:tcPr>
            <w:tcW w:w="2551" w:type="dxa"/>
            <w:shd w:val="clear" w:color="auto" w:fill="FFFFFF"/>
            <w:tcMar>
              <w:top w:w="0" w:type="dxa"/>
              <w:left w:w="108" w:type="dxa"/>
              <w:bottom w:w="0" w:type="dxa"/>
              <w:right w:w="108" w:type="dxa"/>
            </w:tcMar>
            <w:hideMark/>
          </w:tcPr>
          <w:p w14:paraId="433F0FA2" w14:textId="77777777" w:rsidR="00A70095" w:rsidRPr="00600F55" w:rsidRDefault="00A70095" w:rsidP="006447B2">
            <w:pPr>
              <w:pStyle w:val="21"/>
              <w:rPr>
                <w:sz w:val="20"/>
              </w:rPr>
            </w:pPr>
          </w:p>
        </w:tc>
        <w:tc>
          <w:tcPr>
            <w:tcW w:w="2268" w:type="dxa"/>
            <w:shd w:val="clear" w:color="auto" w:fill="FFFFFF"/>
          </w:tcPr>
          <w:p w14:paraId="65478454" w14:textId="77777777" w:rsidR="00A70095" w:rsidRPr="00600F55" w:rsidRDefault="00A70095" w:rsidP="006447B2">
            <w:pPr>
              <w:pStyle w:val="21"/>
              <w:rPr>
                <w:sz w:val="20"/>
              </w:rPr>
            </w:pPr>
          </w:p>
        </w:tc>
        <w:tc>
          <w:tcPr>
            <w:tcW w:w="1843" w:type="dxa"/>
            <w:shd w:val="clear" w:color="auto" w:fill="FFFFFF"/>
            <w:tcMar>
              <w:top w:w="0" w:type="dxa"/>
              <w:left w:w="108" w:type="dxa"/>
              <w:bottom w:w="0" w:type="dxa"/>
              <w:right w:w="108" w:type="dxa"/>
            </w:tcMar>
            <w:hideMark/>
          </w:tcPr>
          <w:p w14:paraId="03AC797D" w14:textId="77777777" w:rsidR="00A70095" w:rsidRPr="00600F55" w:rsidRDefault="00A70095" w:rsidP="006447B2">
            <w:pPr>
              <w:pStyle w:val="21"/>
              <w:rPr>
                <w:sz w:val="20"/>
              </w:rPr>
            </w:pPr>
          </w:p>
        </w:tc>
      </w:tr>
      <w:tr w:rsidR="00A70095" w:rsidRPr="00600F55" w14:paraId="1A700512" w14:textId="77777777" w:rsidTr="00453A3F">
        <w:trPr>
          <w:trHeight w:val="644"/>
        </w:trPr>
        <w:tc>
          <w:tcPr>
            <w:tcW w:w="803" w:type="dxa"/>
            <w:shd w:val="clear" w:color="auto" w:fill="FFFFFF"/>
            <w:tcMar>
              <w:top w:w="0" w:type="dxa"/>
              <w:left w:w="108" w:type="dxa"/>
              <w:bottom w:w="0" w:type="dxa"/>
              <w:right w:w="108" w:type="dxa"/>
            </w:tcMar>
            <w:hideMark/>
          </w:tcPr>
          <w:p w14:paraId="1EBC2C7E" w14:textId="77777777" w:rsidR="00A70095" w:rsidRPr="00600F55" w:rsidRDefault="00A70095" w:rsidP="006447B2">
            <w:pPr>
              <w:pStyle w:val="21"/>
              <w:rPr>
                <w:sz w:val="20"/>
              </w:rPr>
            </w:pPr>
            <w:r w:rsidRPr="00600F55">
              <w:rPr>
                <w:sz w:val="20"/>
              </w:rPr>
              <w:t> </w:t>
            </w:r>
          </w:p>
        </w:tc>
        <w:tc>
          <w:tcPr>
            <w:tcW w:w="2718" w:type="dxa"/>
            <w:shd w:val="clear" w:color="auto" w:fill="FFFFFF"/>
            <w:tcMar>
              <w:top w:w="0" w:type="dxa"/>
              <w:left w:w="108" w:type="dxa"/>
              <w:bottom w:w="0" w:type="dxa"/>
              <w:right w:w="108" w:type="dxa"/>
            </w:tcMar>
            <w:hideMark/>
          </w:tcPr>
          <w:p w14:paraId="3403A28F" w14:textId="77777777" w:rsidR="00A70095" w:rsidRPr="00600F55" w:rsidRDefault="00A70095" w:rsidP="006447B2">
            <w:pPr>
              <w:pStyle w:val="21"/>
              <w:rPr>
                <w:sz w:val="20"/>
              </w:rPr>
            </w:pPr>
            <w:r w:rsidRPr="00600F55">
              <w:rPr>
                <w:sz w:val="20"/>
              </w:rPr>
              <w:t> </w:t>
            </w:r>
          </w:p>
        </w:tc>
        <w:tc>
          <w:tcPr>
            <w:tcW w:w="1549" w:type="dxa"/>
            <w:shd w:val="clear" w:color="auto" w:fill="FFFFFF"/>
            <w:tcMar>
              <w:top w:w="0" w:type="dxa"/>
              <w:left w:w="108" w:type="dxa"/>
              <w:bottom w:w="0" w:type="dxa"/>
              <w:right w:w="108" w:type="dxa"/>
            </w:tcMar>
            <w:hideMark/>
          </w:tcPr>
          <w:p w14:paraId="0A80180D" w14:textId="77777777" w:rsidR="00A70095" w:rsidRPr="00600F55" w:rsidRDefault="00A70095" w:rsidP="006447B2">
            <w:pPr>
              <w:pStyle w:val="21"/>
              <w:rPr>
                <w:sz w:val="20"/>
              </w:rPr>
            </w:pPr>
            <w:r w:rsidRPr="00600F55">
              <w:rPr>
                <w:sz w:val="20"/>
              </w:rPr>
              <w:t> </w:t>
            </w:r>
          </w:p>
        </w:tc>
        <w:tc>
          <w:tcPr>
            <w:tcW w:w="3827" w:type="dxa"/>
            <w:shd w:val="clear" w:color="auto" w:fill="FFFFFF"/>
            <w:tcMar>
              <w:top w:w="0" w:type="dxa"/>
              <w:left w:w="108" w:type="dxa"/>
              <w:bottom w:w="0" w:type="dxa"/>
              <w:right w:w="108" w:type="dxa"/>
            </w:tcMar>
            <w:hideMark/>
          </w:tcPr>
          <w:p w14:paraId="6F2764DD" w14:textId="77777777" w:rsidR="00A70095" w:rsidRPr="00600F55" w:rsidRDefault="00A70095" w:rsidP="006447B2">
            <w:pPr>
              <w:pStyle w:val="21"/>
              <w:rPr>
                <w:sz w:val="20"/>
              </w:rPr>
            </w:pPr>
            <w:r w:rsidRPr="00600F55">
              <w:rPr>
                <w:sz w:val="20"/>
              </w:rPr>
              <w:t> </w:t>
            </w:r>
          </w:p>
        </w:tc>
        <w:tc>
          <w:tcPr>
            <w:tcW w:w="2551" w:type="dxa"/>
            <w:shd w:val="clear" w:color="auto" w:fill="FFFFFF"/>
            <w:tcMar>
              <w:top w:w="0" w:type="dxa"/>
              <w:left w:w="108" w:type="dxa"/>
              <w:bottom w:w="0" w:type="dxa"/>
              <w:right w:w="108" w:type="dxa"/>
            </w:tcMar>
            <w:hideMark/>
          </w:tcPr>
          <w:p w14:paraId="555570B0" w14:textId="77777777" w:rsidR="00A70095" w:rsidRPr="00600F55" w:rsidRDefault="00A70095" w:rsidP="006447B2">
            <w:pPr>
              <w:pStyle w:val="21"/>
              <w:rPr>
                <w:sz w:val="20"/>
              </w:rPr>
            </w:pPr>
            <w:r w:rsidRPr="00600F55">
              <w:rPr>
                <w:sz w:val="20"/>
              </w:rPr>
              <w:t> </w:t>
            </w:r>
          </w:p>
        </w:tc>
        <w:tc>
          <w:tcPr>
            <w:tcW w:w="2268" w:type="dxa"/>
            <w:shd w:val="clear" w:color="auto" w:fill="FFFFFF"/>
          </w:tcPr>
          <w:p w14:paraId="49D0FA43" w14:textId="77777777" w:rsidR="00A70095" w:rsidRPr="00600F55" w:rsidRDefault="00A70095" w:rsidP="006447B2">
            <w:pPr>
              <w:pStyle w:val="21"/>
              <w:rPr>
                <w:sz w:val="20"/>
              </w:rPr>
            </w:pPr>
          </w:p>
        </w:tc>
        <w:tc>
          <w:tcPr>
            <w:tcW w:w="1843" w:type="dxa"/>
            <w:shd w:val="clear" w:color="auto" w:fill="FFFFFF"/>
            <w:tcMar>
              <w:top w:w="0" w:type="dxa"/>
              <w:left w:w="108" w:type="dxa"/>
              <w:bottom w:w="0" w:type="dxa"/>
              <w:right w:w="108" w:type="dxa"/>
            </w:tcMar>
            <w:hideMark/>
          </w:tcPr>
          <w:p w14:paraId="711DAC83" w14:textId="77777777" w:rsidR="00A70095" w:rsidRPr="00600F55" w:rsidRDefault="00A70095" w:rsidP="006447B2">
            <w:pPr>
              <w:pStyle w:val="21"/>
              <w:rPr>
                <w:sz w:val="20"/>
              </w:rPr>
            </w:pPr>
            <w:r w:rsidRPr="00600F55">
              <w:rPr>
                <w:sz w:val="20"/>
              </w:rPr>
              <w:t> </w:t>
            </w:r>
          </w:p>
        </w:tc>
      </w:tr>
      <w:tr w:rsidR="00A70095" w:rsidRPr="00600F55" w14:paraId="69D9A69F" w14:textId="77777777" w:rsidTr="00453A3F">
        <w:trPr>
          <w:trHeight w:val="777"/>
        </w:trPr>
        <w:tc>
          <w:tcPr>
            <w:tcW w:w="803" w:type="dxa"/>
            <w:shd w:val="clear" w:color="auto" w:fill="FFFFFF"/>
            <w:tcMar>
              <w:top w:w="0" w:type="dxa"/>
              <w:left w:w="108" w:type="dxa"/>
              <w:bottom w:w="0" w:type="dxa"/>
              <w:right w:w="108" w:type="dxa"/>
            </w:tcMar>
            <w:hideMark/>
          </w:tcPr>
          <w:p w14:paraId="567F312B" w14:textId="77777777" w:rsidR="00A70095" w:rsidRPr="00600F55" w:rsidRDefault="00A70095" w:rsidP="006447B2">
            <w:pPr>
              <w:pStyle w:val="21"/>
              <w:rPr>
                <w:sz w:val="20"/>
              </w:rPr>
            </w:pPr>
            <w:r w:rsidRPr="00600F55">
              <w:rPr>
                <w:sz w:val="20"/>
              </w:rPr>
              <w:t> </w:t>
            </w:r>
          </w:p>
        </w:tc>
        <w:tc>
          <w:tcPr>
            <w:tcW w:w="2718" w:type="dxa"/>
            <w:shd w:val="clear" w:color="auto" w:fill="FFFFFF"/>
            <w:tcMar>
              <w:top w:w="0" w:type="dxa"/>
              <w:left w:w="108" w:type="dxa"/>
              <w:bottom w:w="0" w:type="dxa"/>
              <w:right w:w="108" w:type="dxa"/>
            </w:tcMar>
            <w:hideMark/>
          </w:tcPr>
          <w:p w14:paraId="688E3036" w14:textId="77777777" w:rsidR="00A70095" w:rsidRPr="00600F55" w:rsidRDefault="00A70095" w:rsidP="006447B2">
            <w:pPr>
              <w:pStyle w:val="21"/>
              <w:rPr>
                <w:sz w:val="20"/>
              </w:rPr>
            </w:pPr>
            <w:r w:rsidRPr="00600F55">
              <w:rPr>
                <w:sz w:val="20"/>
              </w:rPr>
              <w:t> </w:t>
            </w:r>
          </w:p>
        </w:tc>
        <w:tc>
          <w:tcPr>
            <w:tcW w:w="1549" w:type="dxa"/>
            <w:shd w:val="clear" w:color="auto" w:fill="FFFFFF"/>
            <w:tcMar>
              <w:top w:w="0" w:type="dxa"/>
              <w:left w:w="108" w:type="dxa"/>
              <w:bottom w:w="0" w:type="dxa"/>
              <w:right w:w="108" w:type="dxa"/>
            </w:tcMar>
            <w:hideMark/>
          </w:tcPr>
          <w:p w14:paraId="31DC6F8B" w14:textId="77777777" w:rsidR="00A70095" w:rsidRPr="00600F55" w:rsidRDefault="00A70095" w:rsidP="006447B2">
            <w:pPr>
              <w:pStyle w:val="21"/>
              <w:rPr>
                <w:sz w:val="20"/>
              </w:rPr>
            </w:pPr>
            <w:r w:rsidRPr="00600F55">
              <w:rPr>
                <w:sz w:val="20"/>
              </w:rPr>
              <w:t> </w:t>
            </w:r>
          </w:p>
        </w:tc>
        <w:tc>
          <w:tcPr>
            <w:tcW w:w="3827" w:type="dxa"/>
            <w:shd w:val="clear" w:color="auto" w:fill="FFFFFF"/>
            <w:tcMar>
              <w:top w:w="0" w:type="dxa"/>
              <w:left w:w="108" w:type="dxa"/>
              <w:bottom w:w="0" w:type="dxa"/>
              <w:right w:w="108" w:type="dxa"/>
            </w:tcMar>
            <w:hideMark/>
          </w:tcPr>
          <w:p w14:paraId="70AFFEDC" w14:textId="77777777" w:rsidR="00A70095" w:rsidRPr="00600F55" w:rsidRDefault="00A70095" w:rsidP="006447B2">
            <w:pPr>
              <w:pStyle w:val="21"/>
              <w:rPr>
                <w:sz w:val="20"/>
              </w:rPr>
            </w:pPr>
            <w:r w:rsidRPr="00600F55">
              <w:rPr>
                <w:sz w:val="20"/>
              </w:rPr>
              <w:t> </w:t>
            </w:r>
          </w:p>
        </w:tc>
        <w:tc>
          <w:tcPr>
            <w:tcW w:w="2551" w:type="dxa"/>
            <w:shd w:val="clear" w:color="auto" w:fill="FFFFFF"/>
            <w:tcMar>
              <w:top w:w="0" w:type="dxa"/>
              <w:left w:w="108" w:type="dxa"/>
              <w:bottom w:w="0" w:type="dxa"/>
              <w:right w:w="108" w:type="dxa"/>
            </w:tcMar>
            <w:hideMark/>
          </w:tcPr>
          <w:p w14:paraId="2AD1362F" w14:textId="77777777" w:rsidR="00A70095" w:rsidRPr="00600F55" w:rsidRDefault="00A70095" w:rsidP="006447B2">
            <w:pPr>
              <w:pStyle w:val="21"/>
              <w:rPr>
                <w:sz w:val="20"/>
              </w:rPr>
            </w:pPr>
            <w:r w:rsidRPr="00600F55">
              <w:rPr>
                <w:sz w:val="20"/>
              </w:rPr>
              <w:t> </w:t>
            </w:r>
          </w:p>
        </w:tc>
        <w:tc>
          <w:tcPr>
            <w:tcW w:w="2268" w:type="dxa"/>
            <w:shd w:val="clear" w:color="auto" w:fill="FFFFFF"/>
          </w:tcPr>
          <w:p w14:paraId="37187115" w14:textId="77777777" w:rsidR="00A70095" w:rsidRPr="00600F55" w:rsidRDefault="00A70095" w:rsidP="006447B2">
            <w:pPr>
              <w:pStyle w:val="21"/>
              <w:rPr>
                <w:sz w:val="20"/>
              </w:rPr>
            </w:pPr>
          </w:p>
        </w:tc>
        <w:tc>
          <w:tcPr>
            <w:tcW w:w="1843" w:type="dxa"/>
            <w:shd w:val="clear" w:color="auto" w:fill="FFFFFF"/>
            <w:tcMar>
              <w:top w:w="0" w:type="dxa"/>
              <w:left w:w="108" w:type="dxa"/>
              <w:bottom w:w="0" w:type="dxa"/>
              <w:right w:w="108" w:type="dxa"/>
            </w:tcMar>
            <w:hideMark/>
          </w:tcPr>
          <w:p w14:paraId="3FB6FB76" w14:textId="77777777" w:rsidR="00A70095" w:rsidRPr="00600F55" w:rsidRDefault="00A70095" w:rsidP="006447B2">
            <w:pPr>
              <w:pStyle w:val="21"/>
              <w:rPr>
                <w:sz w:val="20"/>
              </w:rPr>
            </w:pPr>
            <w:r w:rsidRPr="00600F55">
              <w:rPr>
                <w:sz w:val="20"/>
              </w:rPr>
              <w:t> </w:t>
            </w:r>
          </w:p>
        </w:tc>
      </w:tr>
      <w:tr w:rsidR="00A70095" w:rsidRPr="00600F55" w14:paraId="4C74ABA1" w14:textId="77777777" w:rsidTr="00453A3F">
        <w:trPr>
          <w:trHeight w:val="777"/>
        </w:trPr>
        <w:tc>
          <w:tcPr>
            <w:tcW w:w="803" w:type="dxa"/>
            <w:shd w:val="clear" w:color="auto" w:fill="FFFFFF"/>
            <w:tcMar>
              <w:top w:w="0" w:type="dxa"/>
              <w:left w:w="108" w:type="dxa"/>
              <w:bottom w:w="0" w:type="dxa"/>
              <w:right w:w="108" w:type="dxa"/>
            </w:tcMar>
            <w:hideMark/>
          </w:tcPr>
          <w:p w14:paraId="5DDA09E9" w14:textId="77777777" w:rsidR="00A70095" w:rsidRPr="00600F55" w:rsidRDefault="00A70095" w:rsidP="006447B2">
            <w:pPr>
              <w:pStyle w:val="21"/>
              <w:rPr>
                <w:sz w:val="20"/>
              </w:rPr>
            </w:pPr>
          </w:p>
        </w:tc>
        <w:tc>
          <w:tcPr>
            <w:tcW w:w="2718" w:type="dxa"/>
            <w:shd w:val="clear" w:color="auto" w:fill="FFFFFF"/>
            <w:tcMar>
              <w:top w:w="0" w:type="dxa"/>
              <w:left w:w="108" w:type="dxa"/>
              <w:bottom w:w="0" w:type="dxa"/>
              <w:right w:w="108" w:type="dxa"/>
            </w:tcMar>
            <w:hideMark/>
          </w:tcPr>
          <w:p w14:paraId="10BB1BEB" w14:textId="77777777" w:rsidR="00A70095" w:rsidRPr="00600F55" w:rsidRDefault="00A70095" w:rsidP="006447B2">
            <w:pPr>
              <w:pStyle w:val="21"/>
              <w:rPr>
                <w:sz w:val="20"/>
              </w:rPr>
            </w:pPr>
          </w:p>
        </w:tc>
        <w:tc>
          <w:tcPr>
            <w:tcW w:w="1549" w:type="dxa"/>
            <w:shd w:val="clear" w:color="auto" w:fill="FFFFFF"/>
            <w:tcMar>
              <w:top w:w="0" w:type="dxa"/>
              <w:left w:w="108" w:type="dxa"/>
              <w:bottom w:w="0" w:type="dxa"/>
              <w:right w:w="108" w:type="dxa"/>
            </w:tcMar>
            <w:hideMark/>
          </w:tcPr>
          <w:p w14:paraId="752ACBE7" w14:textId="77777777" w:rsidR="00A70095" w:rsidRPr="00600F55" w:rsidRDefault="00A70095" w:rsidP="006447B2">
            <w:pPr>
              <w:pStyle w:val="21"/>
              <w:rPr>
                <w:sz w:val="20"/>
              </w:rPr>
            </w:pPr>
          </w:p>
        </w:tc>
        <w:tc>
          <w:tcPr>
            <w:tcW w:w="3827" w:type="dxa"/>
            <w:shd w:val="clear" w:color="auto" w:fill="FFFFFF"/>
            <w:tcMar>
              <w:top w:w="0" w:type="dxa"/>
              <w:left w:w="108" w:type="dxa"/>
              <w:bottom w:w="0" w:type="dxa"/>
              <w:right w:w="108" w:type="dxa"/>
            </w:tcMar>
            <w:hideMark/>
          </w:tcPr>
          <w:p w14:paraId="05DD4C57" w14:textId="77777777" w:rsidR="00A70095" w:rsidRPr="00600F55" w:rsidRDefault="00A70095" w:rsidP="006447B2">
            <w:pPr>
              <w:pStyle w:val="21"/>
              <w:rPr>
                <w:sz w:val="20"/>
              </w:rPr>
            </w:pPr>
          </w:p>
        </w:tc>
        <w:tc>
          <w:tcPr>
            <w:tcW w:w="2551" w:type="dxa"/>
            <w:shd w:val="clear" w:color="auto" w:fill="FFFFFF"/>
            <w:tcMar>
              <w:top w:w="0" w:type="dxa"/>
              <w:left w:w="108" w:type="dxa"/>
              <w:bottom w:w="0" w:type="dxa"/>
              <w:right w:w="108" w:type="dxa"/>
            </w:tcMar>
            <w:hideMark/>
          </w:tcPr>
          <w:p w14:paraId="15C65CFB" w14:textId="77777777" w:rsidR="00A70095" w:rsidRPr="00600F55" w:rsidRDefault="00A70095" w:rsidP="006447B2">
            <w:pPr>
              <w:pStyle w:val="21"/>
              <w:rPr>
                <w:sz w:val="20"/>
              </w:rPr>
            </w:pPr>
          </w:p>
        </w:tc>
        <w:tc>
          <w:tcPr>
            <w:tcW w:w="2268" w:type="dxa"/>
            <w:shd w:val="clear" w:color="auto" w:fill="FFFFFF"/>
          </w:tcPr>
          <w:p w14:paraId="75E9C593" w14:textId="77777777" w:rsidR="00A70095" w:rsidRPr="00600F55" w:rsidRDefault="00A70095" w:rsidP="006447B2">
            <w:pPr>
              <w:pStyle w:val="21"/>
              <w:rPr>
                <w:sz w:val="20"/>
              </w:rPr>
            </w:pPr>
          </w:p>
        </w:tc>
        <w:tc>
          <w:tcPr>
            <w:tcW w:w="1843" w:type="dxa"/>
            <w:shd w:val="clear" w:color="auto" w:fill="FFFFFF"/>
            <w:tcMar>
              <w:top w:w="0" w:type="dxa"/>
              <w:left w:w="108" w:type="dxa"/>
              <w:bottom w:w="0" w:type="dxa"/>
              <w:right w:w="108" w:type="dxa"/>
            </w:tcMar>
            <w:hideMark/>
          </w:tcPr>
          <w:p w14:paraId="244D81AE" w14:textId="77777777" w:rsidR="00A70095" w:rsidRPr="00600F55" w:rsidRDefault="00A70095" w:rsidP="006447B2">
            <w:pPr>
              <w:pStyle w:val="21"/>
              <w:rPr>
                <w:sz w:val="20"/>
              </w:rPr>
            </w:pPr>
          </w:p>
        </w:tc>
      </w:tr>
    </w:tbl>
    <w:p w14:paraId="32E91AE7" w14:textId="77777777" w:rsidR="00A70095" w:rsidRPr="00600F55" w:rsidRDefault="00A70095" w:rsidP="006447B2">
      <w:pPr>
        <w:pStyle w:val="21"/>
        <w:rPr>
          <w:sz w:val="20"/>
        </w:rPr>
      </w:pPr>
    </w:p>
    <w:p w14:paraId="4237476D" w14:textId="5DBC0320" w:rsidR="00A70095" w:rsidRPr="00600F55" w:rsidRDefault="00A70095" w:rsidP="006447B2">
      <w:pPr>
        <w:pStyle w:val="21"/>
        <w:rPr>
          <w:sz w:val="20"/>
        </w:rPr>
      </w:pPr>
    </w:p>
    <w:p w14:paraId="0273EA0E" w14:textId="77777777" w:rsidR="006447B2" w:rsidRPr="00600F55" w:rsidRDefault="006447B2" w:rsidP="00165831">
      <w:pPr>
        <w:widowControl w:val="0"/>
        <w:shd w:val="clear" w:color="auto" w:fill="FFFFFF"/>
        <w:tabs>
          <w:tab w:val="left" w:pos="994"/>
        </w:tabs>
        <w:autoSpaceDE w:val="0"/>
        <w:autoSpaceDN w:val="0"/>
        <w:adjustRightInd w:val="0"/>
        <w:spacing w:line="317" w:lineRule="exact"/>
        <w:rPr>
          <w:sz w:val="20"/>
          <w:szCs w:val="20"/>
        </w:rPr>
        <w:sectPr w:rsidR="006447B2" w:rsidRPr="00600F55" w:rsidSect="002D49D2">
          <w:footerReference w:type="even" r:id="rId29"/>
          <w:footerReference w:type="default" r:id="rId30"/>
          <w:pgSz w:w="16838" w:h="11906" w:orient="landscape"/>
          <w:pgMar w:top="1276" w:right="851" w:bottom="1134" w:left="1134" w:header="709" w:footer="709" w:gutter="0"/>
          <w:cols w:space="708"/>
          <w:docGrid w:linePitch="360"/>
        </w:sectPr>
      </w:pPr>
    </w:p>
    <w:p w14:paraId="78F4B567" w14:textId="1A772DF8" w:rsidR="00AB1E5A" w:rsidRPr="00600F55" w:rsidRDefault="001D1610" w:rsidP="00AB1E5A">
      <w:pPr>
        <w:jc w:val="center"/>
        <w:rPr>
          <w:sz w:val="20"/>
          <w:szCs w:val="20"/>
        </w:rPr>
      </w:pPr>
      <w:r w:rsidRPr="00600F55">
        <w:rPr>
          <w:sz w:val="20"/>
          <w:szCs w:val="20"/>
          <w:lang w:val="en-US"/>
        </w:rPr>
        <w:t>I</w:t>
      </w:r>
      <w:r w:rsidR="00AB1E5A" w:rsidRPr="00600F55">
        <w:rPr>
          <w:sz w:val="20"/>
          <w:szCs w:val="20"/>
        </w:rPr>
        <w:t>II.</w:t>
      </w:r>
      <w:r w:rsidR="00AB1E5A" w:rsidRPr="00600F55">
        <w:rPr>
          <w:sz w:val="20"/>
          <w:szCs w:val="20"/>
          <w:lang w:val="en-US"/>
        </w:rPr>
        <w:t> </w:t>
      </w:r>
      <w:r w:rsidR="00AB1E5A" w:rsidRPr="00600F55">
        <w:rPr>
          <w:sz w:val="20"/>
          <w:szCs w:val="20"/>
        </w:rPr>
        <w:t>ОФИЦИАЛЬНЫЕ СООБЩЕНИЯ И МАТЕРИАЛЫ ОРГАНОВ МЕСТНОГО САМОУПРАВЛЕНИЯ КУЙБЫШЕВСКОГО МУНИЦИПАЛЬНОГО РАЙОНА НОВОСИБИРСКОЙ ОБЛАСТИ</w:t>
      </w:r>
    </w:p>
    <w:p w14:paraId="5EE036D6" w14:textId="77777777" w:rsidR="009A7486" w:rsidRPr="00600F55" w:rsidRDefault="009A7486" w:rsidP="00046646">
      <w:pPr>
        <w:jc w:val="center"/>
        <w:rPr>
          <w:sz w:val="20"/>
          <w:szCs w:val="20"/>
        </w:rPr>
      </w:pPr>
    </w:p>
    <w:p w14:paraId="5AA4AAD9" w14:textId="77777777" w:rsidR="009A7486" w:rsidRPr="00600F55" w:rsidRDefault="009A7486" w:rsidP="00046646">
      <w:pPr>
        <w:jc w:val="center"/>
        <w:rPr>
          <w:sz w:val="20"/>
          <w:szCs w:val="20"/>
        </w:rPr>
      </w:pPr>
    </w:p>
    <w:p w14:paraId="5B336942" w14:textId="6F96E218" w:rsidR="00A76C47" w:rsidRPr="00600F55" w:rsidRDefault="00A76C47" w:rsidP="00A76C47">
      <w:pPr>
        <w:rPr>
          <w:sz w:val="20"/>
          <w:szCs w:val="20"/>
        </w:rPr>
      </w:pPr>
    </w:p>
    <w:p w14:paraId="0EF73DE8" w14:textId="63AF6ABA" w:rsidR="00D042BD" w:rsidRPr="00600F55" w:rsidRDefault="00D042BD" w:rsidP="00D042BD">
      <w:pPr>
        <w:jc w:val="center"/>
        <w:rPr>
          <w:sz w:val="20"/>
          <w:szCs w:val="20"/>
        </w:rPr>
      </w:pPr>
      <w:r w:rsidRPr="00600F55">
        <w:rPr>
          <w:sz w:val="20"/>
          <w:szCs w:val="20"/>
        </w:rPr>
        <w:t xml:space="preserve">Информационное сообщение о рассмотрении </w:t>
      </w:r>
      <w:r w:rsidRPr="00600F55">
        <w:rPr>
          <w:color w:val="000000"/>
          <w:sz w:val="20"/>
          <w:szCs w:val="20"/>
        </w:rPr>
        <w:t xml:space="preserve">приема заявлений </w:t>
      </w:r>
      <w:r w:rsidRPr="00600F55">
        <w:rPr>
          <w:sz w:val="20"/>
          <w:szCs w:val="20"/>
        </w:rPr>
        <w:t>о намерении участвовать в аукционе по продаже земельного участка для индивидуального жилищного строительства (Процедура № 21000034200000000024)</w:t>
      </w:r>
    </w:p>
    <w:p w14:paraId="5B9E4B84" w14:textId="77777777" w:rsidR="00D042BD" w:rsidRPr="00600F55" w:rsidRDefault="00D042BD" w:rsidP="00D042BD">
      <w:pPr>
        <w:jc w:val="center"/>
        <w:rPr>
          <w:sz w:val="20"/>
          <w:szCs w:val="20"/>
        </w:rPr>
      </w:pPr>
    </w:p>
    <w:tbl>
      <w:tblPr>
        <w:tblW w:w="0" w:type="auto"/>
        <w:tblLook w:val="04A0" w:firstRow="1" w:lastRow="0" w:firstColumn="1" w:lastColumn="0" w:noHBand="0" w:noVBand="1"/>
      </w:tblPr>
      <w:tblGrid>
        <w:gridCol w:w="3716"/>
        <w:gridCol w:w="5855"/>
      </w:tblGrid>
      <w:tr w:rsidR="00D042BD" w:rsidRPr="00600F55" w14:paraId="34A4807A" w14:textId="77777777" w:rsidTr="008D760B">
        <w:tc>
          <w:tcPr>
            <w:tcW w:w="3716" w:type="dxa"/>
            <w:shd w:val="clear" w:color="auto" w:fill="auto"/>
          </w:tcPr>
          <w:p w14:paraId="3E0EB8CF" w14:textId="77777777" w:rsidR="00D042BD" w:rsidRPr="00600F55" w:rsidRDefault="00D042BD" w:rsidP="008D760B">
            <w:pPr>
              <w:jc w:val="both"/>
              <w:rPr>
                <w:sz w:val="20"/>
                <w:szCs w:val="20"/>
              </w:rPr>
            </w:pPr>
            <w:r w:rsidRPr="00600F55">
              <w:rPr>
                <w:sz w:val="20"/>
                <w:szCs w:val="20"/>
              </w:rPr>
              <w:t>Место и дата рассмотрения заявок на участие в аукционе</w:t>
            </w:r>
          </w:p>
        </w:tc>
        <w:tc>
          <w:tcPr>
            <w:tcW w:w="5855" w:type="dxa"/>
            <w:shd w:val="clear" w:color="auto" w:fill="auto"/>
          </w:tcPr>
          <w:p w14:paraId="55D4BAA2" w14:textId="77777777" w:rsidR="00D042BD" w:rsidRPr="00600F55" w:rsidRDefault="00D042BD" w:rsidP="008D760B">
            <w:pPr>
              <w:jc w:val="both"/>
              <w:rPr>
                <w:sz w:val="20"/>
                <w:szCs w:val="20"/>
              </w:rPr>
            </w:pPr>
            <w:r w:rsidRPr="00600F55">
              <w:rPr>
                <w:sz w:val="20"/>
                <w:szCs w:val="20"/>
              </w:rPr>
              <w:t xml:space="preserve">НСО, </w:t>
            </w:r>
            <w:proofErr w:type="spellStart"/>
            <w:r w:rsidRPr="00600F55">
              <w:rPr>
                <w:sz w:val="20"/>
                <w:szCs w:val="20"/>
              </w:rPr>
              <w:t>г.Куйбышев</w:t>
            </w:r>
            <w:proofErr w:type="spellEnd"/>
            <w:r w:rsidRPr="00600F55">
              <w:rPr>
                <w:sz w:val="20"/>
                <w:szCs w:val="20"/>
              </w:rPr>
              <w:t xml:space="preserve">, ул. </w:t>
            </w:r>
            <w:proofErr w:type="spellStart"/>
            <w:r w:rsidRPr="00600F55">
              <w:rPr>
                <w:sz w:val="20"/>
                <w:szCs w:val="20"/>
              </w:rPr>
              <w:t>Краскома</w:t>
            </w:r>
            <w:proofErr w:type="spellEnd"/>
            <w:r w:rsidRPr="00600F55">
              <w:rPr>
                <w:sz w:val="20"/>
                <w:szCs w:val="20"/>
              </w:rPr>
              <w:t xml:space="preserve">, 37, </w:t>
            </w:r>
            <w:proofErr w:type="spellStart"/>
            <w:r w:rsidRPr="00600F55">
              <w:rPr>
                <w:sz w:val="20"/>
                <w:szCs w:val="20"/>
              </w:rPr>
              <w:t>каб</w:t>
            </w:r>
            <w:proofErr w:type="spellEnd"/>
            <w:r w:rsidRPr="00600F55">
              <w:rPr>
                <w:sz w:val="20"/>
                <w:szCs w:val="20"/>
              </w:rPr>
              <w:t>. 39</w:t>
            </w:r>
          </w:p>
          <w:p w14:paraId="5D08C618" w14:textId="77777777" w:rsidR="00D042BD" w:rsidRPr="00600F55" w:rsidRDefault="00D042BD" w:rsidP="008D760B">
            <w:pPr>
              <w:jc w:val="both"/>
              <w:rPr>
                <w:sz w:val="20"/>
                <w:szCs w:val="20"/>
              </w:rPr>
            </w:pPr>
            <w:r w:rsidRPr="00600F55">
              <w:rPr>
                <w:sz w:val="20"/>
                <w:szCs w:val="20"/>
              </w:rPr>
              <w:t xml:space="preserve">07.04.2025 года                                                                                        </w:t>
            </w:r>
          </w:p>
        </w:tc>
      </w:tr>
      <w:tr w:rsidR="00D042BD" w:rsidRPr="00600F55" w14:paraId="06670FA4" w14:textId="77777777" w:rsidTr="008D760B">
        <w:tc>
          <w:tcPr>
            <w:tcW w:w="3716" w:type="dxa"/>
            <w:shd w:val="clear" w:color="auto" w:fill="auto"/>
          </w:tcPr>
          <w:p w14:paraId="25E1A888" w14:textId="77777777" w:rsidR="00D042BD" w:rsidRPr="00600F55" w:rsidRDefault="00D042BD" w:rsidP="008D760B">
            <w:pPr>
              <w:jc w:val="both"/>
              <w:rPr>
                <w:sz w:val="20"/>
                <w:szCs w:val="20"/>
              </w:rPr>
            </w:pPr>
            <w:r w:rsidRPr="00600F55">
              <w:rPr>
                <w:sz w:val="20"/>
                <w:szCs w:val="20"/>
              </w:rPr>
              <w:t xml:space="preserve">Место и дата размещения протокола рассмотрения заявок </w:t>
            </w:r>
          </w:p>
        </w:tc>
        <w:tc>
          <w:tcPr>
            <w:tcW w:w="5855" w:type="dxa"/>
            <w:shd w:val="clear" w:color="auto" w:fill="auto"/>
          </w:tcPr>
          <w:p w14:paraId="5D0B2592" w14:textId="77777777" w:rsidR="00D042BD" w:rsidRPr="00600F55" w:rsidRDefault="00D042BD" w:rsidP="008D760B">
            <w:pPr>
              <w:jc w:val="both"/>
              <w:rPr>
                <w:sz w:val="20"/>
                <w:szCs w:val="20"/>
              </w:rPr>
            </w:pPr>
            <w:r w:rsidRPr="00600F55">
              <w:rPr>
                <w:sz w:val="20"/>
                <w:szCs w:val="20"/>
              </w:rPr>
              <w:t xml:space="preserve">официальный сайт </w:t>
            </w:r>
            <w:hyperlink r:id="rId31" w:history="1">
              <w:r w:rsidRPr="00600F55">
                <w:rPr>
                  <w:rStyle w:val="afa"/>
                  <w:sz w:val="20"/>
                  <w:szCs w:val="20"/>
                </w:rPr>
                <w:t>www.torgi.gov.ru</w:t>
              </w:r>
            </w:hyperlink>
          </w:p>
          <w:p w14:paraId="0FAD4CC6" w14:textId="77777777" w:rsidR="00D042BD" w:rsidRPr="00600F55" w:rsidRDefault="00D042BD" w:rsidP="008D760B">
            <w:pPr>
              <w:jc w:val="both"/>
              <w:rPr>
                <w:sz w:val="20"/>
                <w:szCs w:val="20"/>
              </w:rPr>
            </w:pPr>
            <w:r w:rsidRPr="00600F55">
              <w:rPr>
                <w:sz w:val="20"/>
                <w:szCs w:val="20"/>
              </w:rPr>
              <w:t>07.04.2025</w:t>
            </w:r>
          </w:p>
        </w:tc>
      </w:tr>
      <w:tr w:rsidR="00D042BD" w:rsidRPr="00600F55" w14:paraId="7BCDFB60" w14:textId="77777777" w:rsidTr="008D760B">
        <w:tc>
          <w:tcPr>
            <w:tcW w:w="3716" w:type="dxa"/>
            <w:shd w:val="clear" w:color="auto" w:fill="auto"/>
          </w:tcPr>
          <w:p w14:paraId="3ACFB389" w14:textId="77777777" w:rsidR="00D042BD" w:rsidRPr="00600F55" w:rsidRDefault="00D042BD" w:rsidP="008D760B">
            <w:pPr>
              <w:jc w:val="both"/>
              <w:rPr>
                <w:sz w:val="20"/>
                <w:szCs w:val="20"/>
              </w:rPr>
            </w:pPr>
            <w:r w:rsidRPr="00600F55">
              <w:rPr>
                <w:sz w:val="20"/>
                <w:szCs w:val="20"/>
              </w:rPr>
              <w:t>Реквизиты решения об опубликовании извещений о предоставлении земельного участка</w:t>
            </w:r>
          </w:p>
        </w:tc>
        <w:tc>
          <w:tcPr>
            <w:tcW w:w="5855" w:type="dxa"/>
            <w:shd w:val="clear" w:color="auto" w:fill="auto"/>
          </w:tcPr>
          <w:p w14:paraId="4D276802" w14:textId="77777777" w:rsidR="00D042BD" w:rsidRPr="00600F55" w:rsidRDefault="00D042BD" w:rsidP="008D760B">
            <w:pPr>
              <w:jc w:val="both"/>
              <w:rPr>
                <w:sz w:val="20"/>
                <w:szCs w:val="20"/>
              </w:rPr>
            </w:pPr>
            <w:r w:rsidRPr="00600F55">
              <w:rPr>
                <w:sz w:val="20"/>
                <w:szCs w:val="20"/>
              </w:rPr>
              <w:t>Постановление администрации Куйбышевского муниципального района Новосибирской области 27.02.2025 № 131 «Об опубликовании извещения о возможности предоставления земельного участка для индивидуального жилищного строительства в собственность за плату».</w:t>
            </w:r>
          </w:p>
        </w:tc>
      </w:tr>
      <w:tr w:rsidR="00D042BD" w:rsidRPr="00600F55" w14:paraId="45139EFA" w14:textId="77777777" w:rsidTr="008D760B">
        <w:tc>
          <w:tcPr>
            <w:tcW w:w="3716" w:type="dxa"/>
            <w:shd w:val="clear" w:color="auto" w:fill="auto"/>
          </w:tcPr>
          <w:p w14:paraId="28318C3C" w14:textId="77777777" w:rsidR="00D042BD" w:rsidRPr="00600F55" w:rsidRDefault="00D042BD" w:rsidP="008D760B">
            <w:pPr>
              <w:jc w:val="both"/>
              <w:rPr>
                <w:sz w:val="20"/>
                <w:szCs w:val="20"/>
              </w:rPr>
            </w:pPr>
            <w:r w:rsidRPr="00600F55">
              <w:rPr>
                <w:sz w:val="20"/>
                <w:szCs w:val="20"/>
              </w:rPr>
              <w:t>Предмет аукциона</w:t>
            </w:r>
          </w:p>
        </w:tc>
        <w:tc>
          <w:tcPr>
            <w:tcW w:w="5855" w:type="dxa"/>
            <w:shd w:val="clear" w:color="auto" w:fill="auto"/>
          </w:tcPr>
          <w:p w14:paraId="0FDDA51A" w14:textId="77777777" w:rsidR="00D042BD" w:rsidRPr="00600F55" w:rsidRDefault="00D042BD" w:rsidP="008D760B">
            <w:pPr>
              <w:jc w:val="both"/>
              <w:rPr>
                <w:sz w:val="20"/>
                <w:szCs w:val="20"/>
              </w:rPr>
            </w:pPr>
            <w:r w:rsidRPr="00600F55">
              <w:rPr>
                <w:sz w:val="20"/>
                <w:szCs w:val="20"/>
              </w:rPr>
              <w:t xml:space="preserve">заключение договора купли продажи земельного участка, находящегося в государственной собственности, условный кадастровый номер: 54:14:020801:ЗУ1, площадь 967 </w:t>
            </w:r>
            <w:proofErr w:type="spellStart"/>
            <w:r w:rsidRPr="00600F55">
              <w:rPr>
                <w:sz w:val="20"/>
                <w:szCs w:val="20"/>
              </w:rPr>
              <w:t>кв.м</w:t>
            </w:r>
            <w:proofErr w:type="spellEnd"/>
            <w:r w:rsidRPr="00600F55">
              <w:rPr>
                <w:sz w:val="20"/>
                <w:szCs w:val="20"/>
              </w:rPr>
              <w:t>., адрес: Новосибирская область, Куйбышевский район, село Нагорное, ул. Трудовая, основной вид разрешенного использования: для индивидуального жилищного строительства, категория земель: земли населенных пунктов.</w:t>
            </w:r>
          </w:p>
        </w:tc>
      </w:tr>
    </w:tbl>
    <w:p w14:paraId="1CC6B011" w14:textId="77777777" w:rsidR="00D042BD" w:rsidRPr="00600F55" w:rsidRDefault="00D042BD" w:rsidP="00D042BD">
      <w:pPr>
        <w:ind w:firstLine="708"/>
        <w:jc w:val="both"/>
        <w:rPr>
          <w:sz w:val="20"/>
          <w:szCs w:val="20"/>
        </w:rPr>
      </w:pPr>
      <w:r w:rsidRPr="00600F55">
        <w:rPr>
          <w:sz w:val="20"/>
          <w:szCs w:val="20"/>
        </w:rPr>
        <w:t>За период, установленный для приема заявок и документов для участия в аукционе (04.03.2025-04.04.2025), поступило 3 заявки:</w:t>
      </w:r>
    </w:p>
    <w:p w14:paraId="0D5D4E73" w14:textId="77777777" w:rsidR="00D042BD" w:rsidRPr="00600F55" w:rsidRDefault="00D042BD" w:rsidP="00D042BD">
      <w:pPr>
        <w:ind w:firstLine="708"/>
        <w:jc w:val="both"/>
        <w:rPr>
          <w:sz w:val="20"/>
          <w:szCs w:val="20"/>
        </w:rPr>
      </w:pPr>
      <w:r w:rsidRPr="00600F55">
        <w:rPr>
          <w:sz w:val="20"/>
          <w:szCs w:val="20"/>
        </w:rPr>
        <w:t>На основании подпункта 1 пункта 7 статьи 39.18 Земельного Кодекса Российской Федерации, Комиссия по организации и проведению торгов в форме открытых аукционов по продаже земельных участков либо на право заключения договоров аренды земельных участков приняла решение:</w:t>
      </w:r>
    </w:p>
    <w:p w14:paraId="4F975630" w14:textId="77777777" w:rsidR="00D042BD" w:rsidRPr="00600F55" w:rsidRDefault="00D042BD" w:rsidP="00D042BD">
      <w:pPr>
        <w:tabs>
          <w:tab w:val="left" w:pos="709"/>
        </w:tabs>
        <w:jc w:val="both"/>
        <w:rPr>
          <w:sz w:val="20"/>
          <w:szCs w:val="20"/>
        </w:rPr>
      </w:pPr>
      <w:r w:rsidRPr="00600F55">
        <w:rPr>
          <w:sz w:val="20"/>
          <w:szCs w:val="20"/>
        </w:rPr>
        <w:tab/>
        <w:t>1. отказать в  предоставлении земельного участка с условным кадастровым номером: 54:14:020801:ЗУ1 без проведения аукциона лицу, обратившемуся с заявлением о предоставлении земельного участка;</w:t>
      </w:r>
    </w:p>
    <w:p w14:paraId="7BD2430E" w14:textId="77777777" w:rsidR="00D042BD" w:rsidRPr="00600F55" w:rsidRDefault="00D042BD" w:rsidP="00D042BD">
      <w:pPr>
        <w:tabs>
          <w:tab w:val="left" w:pos="709"/>
        </w:tabs>
        <w:jc w:val="both"/>
        <w:rPr>
          <w:sz w:val="20"/>
          <w:szCs w:val="20"/>
        </w:rPr>
      </w:pPr>
      <w:r w:rsidRPr="00600F55">
        <w:rPr>
          <w:sz w:val="20"/>
          <w:szCs w:val="20"/>
        </w:rPr>
        <w:tab/>
        <w:t>2. принять решение о проведении аукциона на право заключения договора купли продажи земельного участка с кадастровым номером 54:14:020801:ЗУ1.</w:t>
      </w:r>
    </w:p>
    <w:p w14:paraId="4C636533" w14:textId="77777777" w:rsidR="00D042BD" w:rsidRPr="00600F55" w:rsidRDefault="00D042BD" w:rsidP="00D042BD">
      <w:pPr>
        <w:tabs>
          <w:tab w:val="left" w:pos="709"/>
        </w:tabs>
        <w:jc w:val="both"/>
        <w:rPr>
          <w:sz w:val="20"/>
          <w:szCs w:val="20"/>
        </w:rPr>
      </w:pPr>
    </w:p>
    <w:p w14:paraId="0A6C9661" w14:textId="02D1AAD5" w:rsidR="00D042BD" w:rsidRPr="00600F55" w:rsidRDefault="00D042BD" w:rsidP="00A76C47">
      <w:pPr>
        <w:rPr>
          <w:sz w:val="20"/>
          <w:szCs w:val="20"/>
        </w:rPr>
      </w:pPr>
    </w:p>
    <w:p w14:paraId="40936B92" w14:textId="729290BD" w:rsidR="00D042BD" w:rsidRPr="00600F55" w:rsidRDefault="00D042BD" w:rsidP="00A76C47">
      <w:pPr>
        <w:rPr>
          <w:sz w:val="20"/>
          <w:szCs w:val="20"/>
        </w:rPr>
      </w:pPr>
    </w:p>
    <w:p w14:paraId="7BC78530" w14:textId="304D7D3F" w:rsidR="00D042BD" w:rsidRPr="00600F55" w:rsidRDefault="00D042BD" w:rsidP="00A76C47">
      <w:pPr>
        <w:rPr>
          <w:sz w:val="20"/>
          <w:szCs w:val="20"/>
        </w:rPr>
      </w:pPr>
    </w:p>
    <w:p w14:paraId="27CAA8A3" w14:textId="77777777" w:rsidR="00D042BD" w:rsidRPr="00600F55" w:rsidRDefault="00D042BD" w:rsidP="00A76C47">
      <w:pPr>
        <w:rPr>
          <w:sz w:val="20"/>
          <w:szCs w:val="20"/>
        </w:rPr>
      </w:pPr>
    </w:p>
    <w:p w14:paraId="514AA598" w14:textId="77777777" w:rsidR="00D6178E" w:rsidRPr="00600F55" w:rsidRDefault="00D6178E" w:rsidP="00D6178E">
      <w:pPr>
        <w:widowControl w:val="0"/>
        <w:spacing w:line="1" w:lineRule="exact"/>
        <w:rPr>
          <w:rFonts w:eastAsia="Arial Unicode MS"/>
          <w:color w:val="000000"/>
          <w:sz w:val="20"/>
          <w:szCs w:val="20"/>
          <w:lang w:bidi="ru-RU"/>
        </w:rPr>
      </w:pPr>
    </w:p>
    <w:p w14:paraId="37BF9415" w14:textId="77777777" w:rsidR="00D6178E" w:rsidRPr="00600F55" w:rsidRDefault="00D6178E" w:rsidP="00D6178E">
      <w:pPr>
        <w:widowControl w:val="0"/>
        <w:spacing w:line="1" w:lineRule="exact"/>
        <w:rPr>
          <w:rFonts w:eastAsia="Arial Unicode MS"/>
          <w:color w:val="000000"/>
          <w:sz w:val="20"/>
          <w:szCs w:val="20"/>
          <w:lang w:bidi="ru-RU"/>
        </w:rPr>
      </w:pPr>
    </w:p>
    <w:p w14:paraId="0E4FBD1B" w14:textId="19184A51" w:rsidR="005233B4" w:rsidRDefault="005233B4" w:rsidP="00046646">
      <w:pPr>
        <w:jc w:val="center"/>
        <w:rPr>
          <w:sz w:val="20"/>
          <w:szCs w:val="20"/>
        </w:rPr>
      </w:pPr>
    </w:p>
    <w:p w14:paraId="53E7C198" w14:textId="7CFAB896" w:rsidR="00697E3F" w:rsidRDefault="00697E3F" w:rsidP="00046646">
      <w:pPr>
        <w:jc w:val="center"/>
        <w:rPr>
          <w:sz w:val="20"/>
          <w:szCs w:val="20"/>
        </w:rPr>
      </w:pPr>
    </w:p>
    <w:p w14:paraId="39884090" w14:textId="3B21A7B5" w:rsidR="00697E3F" w:rsidRDefault="00697E3F" w:rsidP="00046646">
      <w:pPr>
        <w:jc w:val="center"/>
        <w:rPr>
          <w:sz w:val="20"/>
          <w:szCs w:val="20"/>
        </w:rPr>
      </w:pPr>
    </w:p>
    <w:p w14:paraId="152BAAF7" w14:textId="474A81E6" w:rsidR="00697E3F" w:rsidRDefault="00697E3F" w:rsidP="00046646">
      <w:pPr>
        <w:jc w:val="center"/>
        <w:rPr>
          <w:sz w:val="20"/>
          <w:szCs w:val="20"/>
        </w:rPr>
      </w:pPr>
    </w:p>
    <w:p w14:paraId="106628ED" w14:textId="3A3CD3CE" w:rsidR="00697E3F" w:rsidRDefault="00697E3F" w:rsidP="00046646">
      <w:pPr>
        <w:jc w:val="center"/>
        <w:rPr>
          <w:sz w:val="20"/>
          <w:szCs w:val="20"/>
        </w:rPr>
      </w:pPr>
    </w:p>
    <w:p w14:paraId="4A965928" w14:textId="04E72CC6" w:rsidR="00697E3F" w:rsidRDefault="00697E3F" w:rsidP="00046646">
      <w:pPr>
        <w:jc w:val="center"/>
        <w:rPr>
          <w:sz w:val="20"/>
          <w:szCs w:val="20"/>
        </w:rPr>
      </w:pPr>
    </w:p>
    <w:p w14:paraId="33AD6838" w14:textId="1E840057" w:rsidR="00697E3F" w:rsidRDefault="00697E3F" w:rsidP="00046646">
      <w:pPr>
        <w:jc w:val="center"/>
        <w:rPr>
          <w:sz w:val="20"/>
          <w:szCs w:val="20"/>
        </w:rPr>
      </w:pPr>
    </w:p>
    <w:p w14:paraId="490DD4D5" w14:textId="32AAD74E" w:rsidR="00697E3F" w:rsidRDefault="00697E3F" w:rsidP="00046646">
      <w:pPr>
        <w:jc w:val="center"/>
        <w:rPr>
          <w:sz w:val="20"/>
          <w:szCs w:val="20"/>
        </w:rPr>
      </w:pPr>
    </w:p>
    <w:p w14:paraId="5F12A2B3" w14:textId="68F8A549" w:rsidR="00697E3F" w:rsidRDefault="00697E3F" w:rsidP="00046646">
      <w:pPr>
        <w:jc w:val="center"/>
        <w:rPr>
          <w:sz w:val="20"/>
          <w:szCs w:val="20"/>
        </w:rPr>
      </w:pPr>
    </w:p>
    <w:p w14:paraId="25E9CFD1" w14:textId="15D646CA" w:rsidR="00697E3F" w:rsidRDefault="00697E3F" w:rsidP="00046646">
      <w:pPr>
        <w:jc w:val="center"/>
        <w:rPr>
          <w:sz w:val="20"/>
          <w:szCs w:val="20"/>
        </w:rPr>
      </w:pPr>
    </w:p>
    <w:p w14:paraId="58668042" w14:textId="6F534BC0" w:rsidR="00697E3F" w:rsidRDefault="00697E3F" w:rsidP="00046646">
      <w:pPr>
        <w:jc w:val="center"/>
        <w:rPr>
          <w:sz w:val="20"/>
          <w:szCs w:val="20"/>
        </w:rPr>
      </w:pPr>
    </w:p>
    <w:p w14:paraId="698DF48A" w14:textId="05EB52A4" w:rsidR="00697E3F" w:rsidRDefault="00697E3F" w:rsidP="00046646">
      <w:pPr>
        <w:jc w:val="center"/>
        <w:rPr>
          <w:sz w:val="20"/>
          <w:szCs w:val="20"/>
        </w:rPr>
      </w:pPr>
    </w:p>
    <w:p w14:paraId="2FCDFE66" w14:textId="0CA557F7" w:rsidR="00697E3F" w:rsidRDefault="00697E3F" w:rsidP="00046646">
      <w:pPr>
        <w:jc w:val="center"/>
        <w:rPr>
          <w:sz w:val="20"/>
          <w:szCs w:val="20"/>
        </w:rPr>
      </w:pPr>
    </w:p>
    <w:p w14:paraId="3E2C4817" w14:textId="43D67E63" w:rsidR="00697E3F" w:rsidRDefault="00697E3F" w:rsidP="00046646">
      <w:pPr>
        <w:jc w:val="center"/>
        <w:rPr>
          <w:sz w:val="20"/>
          <w:szCs w:val="20"/>
        </w:rPr>
      </w:pPr>
    </w:p>
    <w:p w14:paraId="16BB6240" w14:textId="2DB4F343" w:rsidR="00697E3F" w:rsidRDefault="00697E3F" w:rsidP="00046646">
      <w:pPr>
        <w:jc w:val="center"/>
        <w:rPr>
          <w:sz w:val="20"/>
          <w:szCs w:val="20"/>
        </w:rPr>
      </w:pPr>
    </w:p>
    <w:p w14:paraId="11E52C28" w14:textId="1FDBB3B4" w:rsidR="00697E3F" w:rsidRDefault="00697E3F" w:rsidP="00046646">
      <w:pPr>
        <w:jc w:val="center"/>
        <w:rPr>
          <w:sz w:val="20"/>
          <w:szCs w:val="20"/>
        </w:rPr>
      </w:pPr>
    </w:p>
    <w:p w14:paraId="4A89CA92" w14:textId="232D1623" w:rsidR="00697E3F" w:rsidRDefault="00697E3F" w:rsidP="00046646">
      <w:pPr>
        <w:jc w:val="center"/>
        <w:rPr>
          <w:sz w:val="20"/>
          <w:szCs w:val="20"/>
        </w:rPr>
      </w:pPr>
    </w:p>
    <w:p w14:paraId="13B7010D" w14:textId="6EB01C5F" w:rsidR="00697E3F" w:rsidRDefault="00697E3F" w:rsidP="00046646">
      <w:pPr>
        <w:jc w:val="center"/>
        <w:rPr>
          <w:sz w:val="20"/>
          <w:szCs w:val="20"/>
        </w:rPr>
      </w:pPr>
    </w:p>
    <w:p w14:paraId="753D61BE" w14:textId="4EDBB254" w:rsidR="00697E3F" w:rsidRDefault="00697E3F" w:rsidP="00046646">
      <w:pPr>
        <w:jc w:val="center"/>
        <w:rPr>
          <w:sz w:val="20"/>
          <w:szCs w:val="20"/>
        </w:rPr>
      </w:pPr>
    </w:p>
    <w:p w14:paraId="5D55278A" w14:textId="26DACFF9" w:rsidR="00697E3F" w:rsidRDefault="00697E3F" w:rsidP="00046646">
      <w:pPr>
        <w:jc w:val="center"/>
        <w:rPr>
          <w:sz w:val="20"/>
          <w:szCs w:val="20"/>
        </w:rPr>
      </w:pPr>
    </w:p>
    <w:p w14:paraId="33693A15" w14:textId="66E5FB10" w:rsidR="00697E3F" w:rsidRDefault="00697E3F" w:rsidP="00046646">
      <w:pPr>
        <w:jc w:val="center"/>
        <w:rPr>
          <w:sz w:val="20"/>
          <w:szCs w:val="20"/>
        </w:rPr>
      </w:pPr>
    </w:p>
    <w:p w14:paraId="1FDD80F0" w14:textId="0FA82ECA" w:rsidR="00697E3F" w:rsidRDefault="00697E3F" w:rsidP="00046646">
      <w:pPr>
        <w:jc w:val="center"/>
        <w:rPr>
          <w:sz w:val="20"/>
          <w:szCs w:val="20"/>
        </w:rPr>
      </w:pPr>
    </w:p>
    <w:p w14:paraId="4217A651" w14:textId="20544E57" w:rsidR="00697E3F" w:rsidRDefault="00697E3F" w:rsidP="00046646">
      <w:pPr>
        <w:jc w:val="center"/>
        <w:rPr>
          <w:sz w:val="20"/>
          <w:szCs w:val="20"/>
        </w:rPr>
      </w:pPr>
    </w:p>
    <w:p w14:paraId="5D4E1C12" w14:textId="1897CEC9" w:rsidR="00697E3F" w:rsidRDefault="00697E3F" w:rsidP="00046646">
      <w:pPr>
        <w:jc w:val="center"/>
        <w:rPr>
          <w:sz w:val="20"/>
          <w:szCs w:val="20"/>
        </w:rPr>
      </w:pPr>
    </w:p>
    <w:p w14:paraId="12E4AC3F" w14:textId="69B09B57" w:rsidR="00697E3F" w:rsidRDefault="00697E3F" w:rsidP="00046646">
      <w:pPr>
        <w:jc w:val="center"/>
        <w:rPr>
          <w:sz w:val="20"/>
          <w:szCs w:val="20"/>
        </w:rPr>
      </w:pPr>
    </w:p>
    <w:p w14:paraId="37444A1F" w14:textId="51DC6838" w:rsidR="00697E3F" w:rsidRDefault="00697E3F" w:rsidP="00046646">
      <w:pPr>
        <w:jc w:val="center"/>
        <w:rPr>
          <w:sz w:val="20"/>
          <w:szCs w:val="20"/>
        </w:rPr>
      </w:pPr>
    </w:p>
    <w:p w14:paraId="0F9707D6" w14:textId="301447E7" w:rsidR="00697E3F" w:rsidRDefault="00697E3F" w:rsidP="00046646">
      <w:pPr>
        <w:jc w:val="center"/>
        <w:rPr>
          <w:sz w:val="20"/>
          <w:szCs w:val="20"/>
        </w:rPr>
      </w:pPr>
    </w:p>
    <w:p w14:paraId="15173460" w14:textId="3640F6FB" w:rsidR="00697E3F" w:rsidRDefault="00697E3F" w:rsidP="00046646">
      <w:pPr>
        <w:jc w:val="center"/>
        <w:rPr>
          <w:sz w:val="20"/>
          <w:szCs w:val="20"/>
        </w:rPr>
      </w:pPr>
    </w:p>
    <w:p w14:paraId="754FC62F" w14:textId="1072F276" w:rsidR="00697E3F" w:rsidRDefault="00697E3F" w:rsidP="00046646">
      <w:pPr>
        <w:jc w:val="center"/>
        <w:rPr>
          <w:sz w:val="20"/>
          <w:szCs w:val="20"/>
        </w:rPr>
      </w:pPr>
    </w:p>
    <w:p w14:paraId="24CC563C" w14:textId="4E150C92" w:rsidR="00697E3F" w:rsidRDefault="00697E3F" w:rsidP="00046646">
      <w:pPr>
        <w:jc w:val="center"/>
        <w:rPr>
          <w:sz w:val="20"/>
          <w:szCs w:val="20"/>
        </w:rPr>
      </w:pPr>
    </w:p>
    <w:p w14:paraId="18900F8A" w14:textId="69B0D415" w:rsidR="00697E3F" w:rsidRDefault="00697E3F" w:rsidP="00046646">
      <w:pPr>
        <w:jc w:val="center"/>
        <w:rPr>
          <w:sz w:val="20"/>
          <w:szCs w:val="20"/>
        </w:rPr>
      </w:pPr>
    </w:p>
    <w:p w14:paraId="3FC51740" w14:textId="0719C221" w:rsidR="00697E3F" w:rsidRDefault="00697E3F" w:rsidP="00046646">
      <w:pPr>
        <w:jc w:val="center"/>
        <w:rPr>
          <w:sz w:val="20"/>
          <w:szCs w:val="20"/>
        </w:rPr>
      </w:pPr>
    </w:p>
    <w:p w14:paraId="0239113B" w14:textId="6256C279" w:rsidR="00697E3F" w:rsidRDefault="00697E3F" w:rsidP="00046646">
      <w:pPr>
        <w:jc w:val="center"/>
        <w:rPr>
          <w:sz w:val="20"/>
          <w:szCs w:val="20"/>
        </w:rPr>
      </w:pPr>
    </w:p>
    <w:p w14:paraId="356F8516" w14:textId="12516168" w:rsidR="00697E3F" w:rsidRDefault="00697E3F" w:rsidP="00046646">
      <w:pPr>
        <w:jc w:val="center"/>
        <w:rPr>
          <w:sz w:val="20"/>
          <w:szCs w:val="20"/>
        </w:rPr>
      </w:pPr>
    </w:p>
    <w:p w14:paraId="57128009" w14:textId="7BC6CE61" w:rsidR="00697E3F" w:rsidRDefault="00697E3F" w:rsidP="00046646">
      <w:pPr>
        <w:jc w:val="center"/>
        <w:rPr>
          <w:sz w:val="20"/>
          <w:szCs w:val="20"/>
        </w:rPr>
      </w:pPr>
    </w:p>
    <w:p w14:paraId="14E85BC6" w14:textId="77777777" w:rsidR="00697E3F" w:rsidRPr="00600F55" w:rsidRDefault="00697E3F" w:rsidP="00046646">
      <w:pPr>
        <w:jc w:val="center"/>
        <w:rPr>
          <w:sz w:val="20"/>
          <w:szCs w:val="20"/>
        </w:rPr>
      </w:pPr>
    </w:p>
    <w:p w14:paraId="7E727513" w14:textId="05F384B6" w:rsidR="00046646" w:rsidRPr="00600F55" w:rsidRDefault="00046646" w:rsidP="00046646">
      <w:pPr>
        <w:jc w:val="center"/>
        <w:rPr>
          <w:sz w:val="20"/>
          <w:szCs w:val="20"/>
        </w:rPr>
      </w:pPr>
      <w:r w:rsidRPr="00600F55">
        <w:rPr>
          <w:sz w:val="20"/>
          <w:szCs w:val="20"/>
        </w:rPr>
        <w:t>Редакционный совет:</w:t>
      </w:r>
    </w:p>
    <w:p w14:paraId="08026666" w14:textId="77777777" w:rsidR="00046646" w:rsidRPr="00600F55" w:rsidRDefault="00046646" w:rsidP="00046646">
      <w:pPr>
        <w:jc w:val="center"/>
        <w:rPr>
          <w:sz w:val="20"/>
          <w:szCs w:val="20"/>
        </w:rPr>
      </w:pPr>
    </w:p>
    <w:p w14:paraId="5F1EFA58" w14:textId="77777777" w:rsidR="00046646" w:rsidRPr="00600F55" w:rsidRDefault="00046646" w:rsidP="00046646">
      <w:pPr>
        <w:jc w:val="center"/>
        <w:rPr>
          <w:sz w:val="20"/>
          <w:szCs w:val="20"/>
        </w:rPr>
      </w:pPr>
      <w:r w:rsidRPr="00600F55">
        <w:rPr>
          <w:sz w:val="20"/>
          <w:szCs w:val="20"/>
        </w:rPr>
        <w:t>Орлова Л.В.</w:t>
      </w:r>
    </w:p>
    <w:p w14:paraId="4276F103" w14:textId="77777777" w:rsidR="00046646" w:rsidRPr="00600F55" w:rsidRDefault="00046646" w:rsidP="00046646">
      <w:pPr>
        <w:jc w:val="center"/>
        <w:rPr>
          <w:sz w:val="20"/>
          <w:szCs w:val="20"/>
        </w:rPr>
      </w:pPr>
      <w:r w:rsidRPr="00600F55">
        <w:rPr>
          <w:sz w:val="20"/>
          <w:szCs w:val="20"/>
        </w:rPr>
        <w:t>(председатель редакционного совета)</w:t>
      </w:r>
    </w:p>
    <w:p w14:paraId="6808E145" w14:textId="77777777" w:rsidR="00046646" w:rsidRPr="00600F55" w:rsidRDefault="00046646" w:rsidP="00046646">
      <w:pPr>
        <w:jc w:val="center"/>
        <w:rPr>
          <w:sz w:val="20"/>
          <w:szCs w:val="20"/>
        </w:rPr>
      </w:pPr>
    </w:p>
    <w:p w14:paraId="37B70476" w14:textId="77777777" w:rsidR="00046646" w:rsidRPr="00600F55" w:rsidRDefault="00046646" w:rsidP="00046646">
      <w:pPr>
        <w:jc w:val="center"/>
        <w:rPr>
          <w:sz w:val="20"/>
          <w:szCs w:val="20"/>
        </w:rPr>
      </w:pPr>
      <w:proofErr w:type="spellStart"/>
      <w:r w:rsidRPr="00600F55">
        <w:rPr>
          <w:sz w:val="20"/>
          <w:szCs w:val="20"/>
        </w:rPr>
        <w:t>Булюктов</w:t>
      </w:r>
      <w:proofErr w:type="spellEnd"/>
      <w:r w:rsidRPr="00600F55">
        <w:rPr>
          <w:sz w:val="20"/>
          <w:szCs w:val="20"/>
        </w:rPr>
        <w:t xml:space="preserve"> Р.В.</w:t>
      </w:r>
    </w:p>
    <w:p w14:paraId="0332E808" w14:textId="77777777" w:rsidR="00046646" w:rsidRPr="00600F55" w:rsidRDefault="00046646" w:rsidP="00046646">
      <w:pPr>
        <w:jc w:val="center"/>
        <w:rPr>
          <w:sz w:val="20"/>
          <w:szCs w:val="20"/>
        </w:rPr>
      </w:pPr>
      <w:r w:rsidRPr="00600F55">
        <w:rPr>
          <w:sz w:val="20"/>
          <w:szCs w:val="20"/>
        </w:rPr>
        <w:t>(заместитель председателя редакционного совета)</w:t>
      </w:r>
    </w:p>
    <w:p w14:paraId="52FC211E" w14:textId="77777777" w:rsidR="00046646" w:rsidRPr="00600F55" w:rsidRDefault="00046646" w:rsidP="00046646">
      <w:pPr>
        <w:jc w:val="center"/>
        <w:rPr>
          <w:sz w:val="20"/>
          <w:szCs w:val="20"/>
        </w:rPr>
      </w:pPr>
    </w:p>
    <w:p w14:paraId="2D8F6E2B" w14:textId="77777777" w:rsidR="00046646" w:rsidRPr="00600F55" w:rsidRDefault="00046646" w:rsidP="00046646">
      <w:pPr>
        <w:jc w:val="center"/>
        <w:rPr>
          <w:sz w:val="20"/>
          <w:szCs w:val="20"/>
        </w:rPr>
      </w:pPr>
      <w:r w:rsidRPr="00600F55">
        <w:rPr>
          <w:sz w:val="20"/>
          <w:szCs w:val="20"/>
        </w:rPr>
        <w:t>Гребенщикова М.М.</w:t>
      </w:r>
    </w:p>
    <w:p w14:paraId="7282322C" w14:textId="77777777" w:rsidR="00046646" w:rsidRPr="00600F55" w:rsidRDefault="00046646" w:rsidP="00046646">
      <w:pPr>
        <w:jc w:val="center"/>
        <w:rPr>
          <w:sz w:val="20"/>
          <w:szCs w:val="20"/>
        </w:rPr>
      </w:pPr>
      <w:r w:rsidRPr="00600F55">
        <w:rPr>
          <w:sz w:val="20"/>
          <w:szCs w:val="20"/>
        </w:rPr>
        <w:t>(секретарь редакционного совета)</w:t>
      </w:r>
    </w:p>
    <w:p w14:paraId="07CBB7ED" w14:textId="77777777" w:rsidR="00046646" w:rsidRPr="00600F55" w:rsidRDefault="00046646" w:rsidP="00046646">
      <w:pPr>
        <w:jc w:val="center"/>
        <w:rPr>
          <w:sz w:val="20"/>
          <w:szCs w:val="20"/>
        </w:rPr>
      </w:pPr>
    </w:p>
    <w:p w14:paraId="2D5BAEFA" w14:textId="77777777" w:rsidR="00046646" w:rsidRPr="00600F55" w:rsidRDefault="00046646" w:rsidP="00046646">
      <w:pPr>
        <w:jc w:val="center"/>
        <w:rPr>
          <w:sz w:val="20"/>
          <w:szCs w:val="20"/>
        </w:rPr>
      </w:pPr>
      <w:proofErr w:type="spellStart"/>
      <w:r w:rsidRPr="00600F55">
        <w:rPr>
          <w:sz w:val="20"/>
          <w:szCs w:val="20"/>
        </w:rPr>
        <w:t>Абдрахманова</w:t>
      </w:r>
      <w:proofErr w:type="spellEnd"/>
      <w:r w:rsidRPr="00600F55">
        <w:rPr>
          <w:sz w:val="20"/>
          <w:szCs w:val="20"/>
        </w:rPr>
        <w:t xml:space="preserve"> И.Н.</w:t>
      </w:r>
    </w:p>
    <w:p w14:paraId="31548948" w14:textId="77777777" w:rsidR="00046646" w:rsidRPr="00600F55" w:rsidRDefault="00046646" w:rsidP="00046646">
      <w:pPr>
        <w:jc w:val="center"/>
        <w:rPr>
          <w:sz w:val="20"/>
          <w:szCs w:val="20"/>
        </w:rPr>
      </w:pPr>
      <w:r w:rsidRPr="00600F55">
        <w:rPr>
          <w:sz w:val="20"/>
          <w:szCs w:val="20"/>
        </w:rPr>
        <w:t>Карташева Е.М.</w:t>
      </w:r>
    </w:p>
    <w:p w14:paraId="13236E8B" w14:textId="77777777" w:rsidR="00046646" w:rsidRPr="00600F55" w:rsidRDefault="00046646" w:rsidP="00046646">
      <w:pPr>
        <w:jc w:val="center"/>
        <w:rPr>
          <w:sz w:val="20"/>
          <w:szCs w:val="20"/>
        </w:rPr>
      </w:pPr>
      <w:r w:rsidRPr="00600F55">
        <w:rPr>
          <w:sz w:val="20"/>
          <w:szCs w:val="20"/>
        </w:rPr>
        <w:t>Мусатов А.М.</w:t>
      </w:r>
    </w:p>
    <w:p w14:paraId="515486BD" w14:textId="77777777" w:rsidR="00046646" w:rsidRPr="00600F55" w:rsidRDefault="00046646" w:rsidP="00046646">
      <w:pPr>
        <w:jc w:val="center"/>
        <w:rPr>
          <w:sz w:val="20"/>
          <w:szCs w:val="20"/>
        </w:rPr>
      </w:pPr>
      <w:proofErr w:type="spellStart"/>
      <w:r w:rsidRPr="00600F55">
        <w:rPr>
          <w:sz w:val="20"/>
          <w:szCs w:val="20"/>
        </w:rPr>
        <w:t>Максиманова</w:t>
      </w:r>
      <w:proofErr w:type="spellEnd"/>
      <w:r w:rsidRPr="00600F55">
        <w:rPr>
          <w:sz w:val="20"/>
          <w:szCs w:val="20"/>
        </w:rPr>
        <w:t xml:space="preserve"> Т.В.</w:t>
      </w:r>
    </w:p>
    <w:p w14:paraId="32C1DC00" w14:textId="77777777" w:rsidR="00046646" w:rsidRPr="00600F55" w:rsidRDefault="00046646" w:rsidP="00046646">
      <w:pPr>
        <w:jc w:val="center"/>
        <w:rPr>
          <w:sz w:val="20"/>
          <w:szCs w:val="20"/>
        </w:rPr>
      </w:pPr>
      <w:r w:rsidRPr="00600F55">
        <w:rPr>
          <w:sz w:val="20"/>
          <w:szCs w:val="20"/>
        </w:rPr>
        <w:t>Остапенко Ю.А.</w:t>
      </w:r>
    </w:p>
    <w:p w14:paraId="5221AF96" w14:textId="77777777" w:rsidR="00046646" w:rsidRPr="00600F55" w:rsidRDefault="00046646" w:rsidP="00046646">
      <w:pPr>
        <w:jc w:val="center"/>
        <w:rPr>
          <w:sz w:val="20"/>
          <w:szCs w:val="20"/>
        </w:rPr>
      </w:pPr>
      <w:r w:rsidRPr="00600F55">
        <w:rPr>
          <w:sz w:val="20"/>
          <w:szCs w:val="20"/>
        </w:rPr>
        <w:t>Попова М.А.</w:t>
      </w:r>
    </w:p>
    <w:p w14:paraId="7159E12F" w14:textId="77777777" w:rsidR="00046646" w:rsidRPr="00600F55" w:rsidRDefault="00046646" w:rsidP="00046646">
      <w:pPr>
        <w:jc w:val="center"/>
        <w:rPr>
          <w:sz w:val="20"/>
          <w:szCs w:val="20"/>
        </w:rPr>
      </w:pPr>
    </w:p>
    <w:p w14:paraId="2020C428" w14:textId="77777777" w:rsidR="00046646" w:rsidRPr="00600F55" w:rsidRDefault="00046646" w:rsidP="00046646">
      <w:pPr>
        <w:jc w:val="center"/>
        <w:rPr>
          <w:sz w:val="20"/>
          <w:szCs w:val="20"/>
        </w:rPr>
      </w:pPr>
    </w:p>
    <w:p w14:paraId="24120494" w14:textId="77777777" w:rsidR="00046646" w:rsidRPr="00600F55" w:rsidRDefault="00046646" w:rsidP="00046646">
      <w:pPr>
        <w:jc w:val="center"/>
        <w:rPr>
          <w:sz w:val="20"/>
          <w:szCs w:val="20"/>
        </w:rPr>
      </w:pPr>
    </w:p>
    <w:p w14:paraId="624677A2" w14:textId="77777777" w:rsidR="00046646" w:rsidRPr="00600F55" w:rsidRDefault="00046646" w:rsidP="00046646">
      <w:pPr>
        <w:jc w:val="center"/>
        <w:rPr>
          <w:sz w:val="20"/>
          <w:szCs w:val="20"/>
        </w:rPr>
      </w:pPr>
      <w:r w:rsidRPr="00600F55">
        <w:rPr>
          <w:sz w:val="20"/>
          <w:szCs w:val="20"/>
        </w:rPr>
        <w:t>Адрес издателя:</w:t>
      </w:r>
    </w:p>
    <w:p w14:paraId="446861D6" w14:textId="77777777" w:rsidR="00046646" w:rsidRPr="00600F55" w:rsidRDefault="00046646" w:rsidP="00046646">
      <w:pPr>
        <w:jc w:val="center"/>
        <w:rPr>
          <w:sz w:val="20"/>
          <w:szCs w:val="20"/>
        </w:rPr>
      </w:pPr>
    </w:p>
    <w:p w14:paraId="737E1C5D" w14:textId="77777777" w:rsidR="00046646" w:rsidRPr="00600F55" w:rsidRDefault="00046646" w:rsidP="00046646">
      <w:pPr>
        <w:jc w:val="center"/>
        <w:rPr>
          <w:sz w:val="20"/>
          <w:szCs w:val="20"/>
        </w:rPr>
      </w:pPr>
      <w:r w:rsidRPr="00600F55">
        <w:rPr>
          <w:sz w:val="20"/>
          <w:szCs w:val="20"/>
        </w:rPr>
        <w:t xml:space="preserve">632387 город Куйбышев, ул. </w:t>
      </w:r>
      <w:proofErr w:type="spellStart"/>
      <w:r w:rsidRPr="00600F55">
        <w:rPr>
          <w:sz w:val="20"/>
          <w:szCs w:val="20"/>
        </w:rPr>
        <w:t>Краскома</w:t>
      </w:r>
      <w:proofErr w:type="spellEnd"/>
      <w:r w:rsidRPr="00600F55">
        <w:rPr>
          <w:sz w:val="20"/>
          <w:szCs w:val="20"/>
        </w:rPr>
        <w:t>, 37</w:t>
      </w:r>
    </w:p>
    <w:p w14:paraId="481322E1" w14:textId="77777777" w:rsidR="00046646" w:rsidRPr="00600F55" w:rsidRDefault="00046646" w:rsidP="00046646">
      <w:pPr>
        <w:jc w:val="center"/>
        <w:rPr>
          <w:sz w:val="20"/>
          <w:szCs w:val="20"/>
        </w:rPr>
      </w:pPr>
      <w:r w:rsidRPr="00600F55">
        <w:rPr>
          <w:sz w:val="20"/>
          <w:szCs w:val="20"/>
        </w:rPr>
        <w:t>Тел. 50-789, факс 50-798</w:t>
      </w:r>
    </w:p>
    <w:p w14:paraId="212DFEC3" w14:textId="77777777" w:rsidR="00046646" w:rsidRPr="00600F55" w:rsidRDefault="00046646" w:rsidP="00046646">
      <w:pPr>
        <w:jc w:val="center"/>
        <w:rPr>
          <w:sz w:val="20"/>
          <w:szCs w:val="20"/>
        </w:rPr>
      </w:pPr>
      <w:r w:rsidRPr="00600F55">
        <w:rPr>
          <w:sz w:val="20"/>
          <w:szCs w:val="20"/>
          <w:lang w:val="en-US"/>
        </w:rPr>
        <w:t>e</w:t>
      </w:r>
      <w:r w:rsidRPr="00600F55">
        <w:rPr>
          <w:sz w:val="20"/>
          <w:szCs w:val="20"/>
        </w:rPr>
        <w:t>-</w:t>
      </w:r>
      <w:r w:rsidRPr="00600F55">
        <w:rPr>
          <w:sz w:val="20"/>
          <w:szCs w:val="20"/>
          <w:lang w:val="en-US"/>
        </w:rPr>
        <w:t>mail</w:t>
      </w:r>
      <w:r w:rsidRPr="00600F55">
        <w:rPr>
          <w:sz w:val="20"/>
          <w:szCs w:val="20"/>
        </w:rPr>
        <w:t xml:space="preserve">: </w:t>
      </w:r>
      <w:hyperlink r:id="rId32" w:history="1">
        <w:r w:rsidRPr="00600F55">
          <w:rPr>
            <w:rStyle w:val="afa"/>
            <w:color w:val="auto"/>
            <w:sz w:val="20"/>
            <w:szCs w:val="20"/>
            <w:u w:val="none"/>
            <w:lang w:val="en-US"/>
          </w:rPr>
          <w:t>kainsk</w:t>
        </w:r>
        <w:r w:rsidRPr="00600F55">
          <w:rPr>
            <w:rStyle w:val="afa"/>
            <w:color w:val="auto"/>
            <w:sz w:val="20"/>
            <w:szCs w:val="20"/>
            <w:u w:val="none"/>
          </w:rPr>
          <w:t>@</w:t>
        </w:r>
        <w:r w:rsidRPr="00600F55">
          <w:rPr>
            <w:rStyle w:val="afa"/>
            <w:color w:val="auto"/>
            <w:sz w:val="20"/>
            <w:szCs w:val="20"/>
            <w:u w:val="none"/>
            <w:lang w:val="en-US"/>
          </w:rPr>
          <w:t>nso</w:t>
        </w:r>
        <w:r w:rsidRPr="00600F55">
          <w:rPr>
            <w:rStyle w:val="afa"/>
            <w:color w:val="auto"/>
            <w:sz w:val="20"/>
            <w:szCs w:val="20"/>
            <w:u w:val="none"/>
          </w:rPr>
          <w:t>.</w:t>
        </w:r>
        <w:proofErr w:type="spellStart"/>
        <w:r w:rsidRPr="00600F55">
          <w:rPr>
            <w:rStyle w:val="afa"/>
            <w:color w:val="auto"/>
            <w:sz w:val="20"/>
            <w:szCs w:val="20"/>
            <w:u w:val="none"/>
            <w:lang w:val="en-US"/>
          </w:rPr>
          <w:t>ru</w:t>
        </w:r>
        <w:proofErr w:type="spellEnd"/>
      </w:hyperlink>
      <w:r w:rsidRPr="00600F55">
        <w:rPr>
          <w:rStyle w:val="afa"/>
          <w:color w:val="auto"/>
          <w:sz w:val="20"/>
          <w:szCs w:val="20"/>
          <w:u w:val="none"/>
        </w:rPr>
        <w:t xml:space="preserve"> </w:t>
      </w:r>
    </w:p>
    <w:p w14:paraId="7C933D54" w14:textId="77777777" w:rsidR="00046646" w:rsidRPr="00600F55" w:rsidRDefault="00046646" w:rsidP="00046646">
      <w:pPr>
        <w:jc w:val="center"/>
        <w:rPr>
          <w:sz w:val="20"/>
          <w:szCs w:val="20"/>
        </w:rPr>
      </w:pPr>
    </w:p>
    <w:p w14:paraId="37A4AC16" w14:textId="77777777" w:rsidR="00046646" w:rsidRPr="00600F55" w:rsidRDefault="00046646" w:rsidP="00046646">
      <w:pPr>
        <w:jc w:val="center"/>
        <w:rPr>
          <w:sz w:val="20"/>
          <w:szCs w:val="20"/>
        </w:rPr>
      </w:pPr>
    </w:p>
    <w:p w14:paraId="436AA979" w14:textId="77777777" w:rsidR="00046646" w:rsidRPr="00600F55" w:rsidRDefault="00046646" w:rsidP="00046646">
      <w:pPr>
        <w:jc w:val="center"/>
        <w:rPr>
          <w:sz w:val="20"/>
          <w:szCs w:val="20"/>
        </w:rPr>
      </w:pPr>
    </w:p>
    <w:p w14:paraId="6DF46CDB" w14:textId="77777777" w:rsidR="00046646" w:rsidRPr="00600F55" w:rsidRDefault="00046646" w:rsidP="00046646">
      <w:pPr>
        <w:jc w:val="center"/>
        <w:rPr>
          <w:sz w:val="20"/>
          <w:szCs w:val="20"/>
        </w:rPr>
      </w:pPr>
    </w:p>
    <w:p w14:paraId="55010EF5" w14:textId="77777777" w:rsidR="00046646" w:rsidRPr="00600F55" w:rsidRDefault="00046646" w:rsidP="00046646">
      <w:pPr>
        <w:jc w:val="center"/>
        <w:rPr>
          <w:sz w:val="20"/>
          <w:szCs w:val="20"/>
        </w:rPr>
      </w:pPr>
    </w:p>
    <w:p w14:paraId="24A7C185" w14:textId="77777777" w:rsidR="00046646" w:rsidRPr="00600F55" w:rsidRDefault="00046646" w:rsidP="00046646">
      <w:pPr>
        <w:jc w:val="center"/>
        <w:rPr>
          <w:sz w:val="20"/>
          <w:szCs w:val="20"/>
        </w:rPr>
      </w:pPr>
    </w:p>
    <w:p w14:paraId="52B7D01A" w14:textId="77777777" w:rsidR="00046646" w:rsidRPr="00600F55" w:rsidRDefault="00046646" w:rsidP="00046646">
      <w:pPr>
        <w:jc w:val="center"/>
        <w:rPr>
          <w:sz w:val="20"/>
          <w:szCs w:val="20"/>
        </w:rPr>
      </w:pPr>
    </w:p>
    <w:p w14:paraId="70B7458A" w14:textId="77777777" w:rsidR="00046646" w:rsidRPr="00600F55" w:rsidRDefault="00046646" w:rsidP="00046646">
      <w:pPr>
        <w:jc w:val="center"/>
        <w:rPr>
          <w:sz w:val="20"/>
          <w:szCs w:val="20"/>
        </w:rPr>
      </w:pPr>
    </w:p>
    <w:p w14:paraId="41F3C601" w14:textId="77777777" w:rsidR="00046646" w:rsidRPr="00600F55" w:rsidRDefault="00046646" w:rsidP="00046646">
      <w:pPr>
        <w:jc w:val="center"/>
        <w:rPr>
          <w:sz w:val="20"/>
          <w:szCs w:val="20"/>
        </w:rPr>
      </w:pPr>
    </w:p>
    <w:p w14:paraId="3FFFEC68" w14:textId="77777777" w:rsidR="007A2D8A" w:rsidRPr="00600F55" w:rsidRDefault="007A2D8A" w:rsidP="00046646">
      <w:pPr>
        <w:rPr>
          <w:sz w:val="20"/>
          <w:szCs w:val="20"/>
        </w:rPr>
      </w:pPr>
    </w:p>
    <w:sectPr w:rsidR="007A2D8A" w:rsidRPr="00600F55" w:rsidSect="002D49D2">
      <w:pgSz w:w="11906" w:h="16838"/>
      <w:pgMar w:top="851" w:right="1134"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3547F" w14:textId="77777777" w:rsidR="0036520E" w:rsidRDefault="0036520E" w:rsidP="00225EB9">
      <w:r>
        <w:separator/>
      </w:r>
    </w:p>
  </w:endnote>
  <w:endnote w:type="continuationSeparator" w:id="0">
    <w:p w14:paraId="6CADB92D" w14:textId="77777777" w:rsidR="0036520E" w:rsidRDefault="0036520E" w:rsidP="00225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OpenSymbol">
    <w:altName w:val="Calibri"/>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20000287" w:usb1="00000000"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Rounded MT Bold">
    <w:panose1 w:val="020F0704030504030204"/>
    <w:charset w:val="00"/>
    <w:family w:val="swiss"/>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00000287" w:usb1="08070000" w:usb2="00000010" w:usb3="00000000" w:csb0="0002009F" w:csb1="00000000"/>
  </w:font>
  <w:font w:name="Franklin Gothic Book">
    <w:panose1 w:val="020B0503020102020204"/>
    <w:charset w:val="CC"/>
    <w:family w:val="swiss"/>
    <w:pitch w:val="variable"/>
    <w:sig w:usb0="00000287" w:usb1="00000000" w:usb2="00000000" w:usb3="00000000" w:csb0="0000009F" w:csb1="00000000"/>
  </w:font>
  <w:font w:name="DejaVu Sans">
    <w:altName w:val="Times New Roman"/>
    <w:charset w:val="CC"/>
    <w:family w:val="swiss"/>
    <w:pitch w:val="variable"/>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ヒラギノ角ゴ Pro W3">
    <w:altName w:val="MS Mincho"/>
    <w:charset w:val="00"/>
    <w:family w:val="roman"/>
    <w:pitch w:val="default"/>
    <w:sig w:usb0="00000001" w:usb1="08070000" w:usb2="00000010" w:usb3="00000000" w:csb0="00020000" w:csb1="00000000"/>
  </w:font>
  <w:font w:name="NSimSun">
    <w:panose1 w:val="02010609030101010101"/>
    <w:charset w:val="86"/>
    <w:family w:val="modern"/>
    <w:pitch w:val="fixed"/>
    <w:sig w:usb0="00000283" w:usb1="288F0000" w:usb2="00000016" w:usb3="00000000" w:csb0="00040001"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imes New (W1)">
    <w:altName w:val="Times New Roman"/>
    <w:panose1 w:val="00000000000000000000"/>
    <w:charset w:val="CC"/>
    <w:family w:val="roman"/>
    <w:notTrueType/>
    <w:pitch w:val="variable"/>
    <w:sig w:usb0="00000203" w:usb1="00000000" w:usb2="00000000" w:usb3="00000000" w:csb0="00000005" w:csb1="00000000"/>
  </w:font>
  <w:font w:name="TimesNewRomanPS-BoldMT">
    <w:altName w:val="Times New Roman"/>
    <w:panose1 w:val="00000000000000000000"/>
    <w:charset w:val="00"/>
    <w:family w:val="roman"/>
    <w:notTrueType/>
    <w:pitch w:val="default"/>
  </w:font>
  <w:font w:name="Andale Sans UI">
    <w:altName w:val="Arial Unicode MS"/>
    <w:panose1 w:val="00000000000000000000"/>
    <w:charset w:val="CC"/>
    <w:family w:val="auto"/>
    <w:notTrueType/>
    <w:pitch w:val="variable"/>
    <w:sig w:usb0="00000201" w:usb1="00000000" w:usb2="00000000" w:usb3="00000000" w:csb0="00000004" w:csb1="00000000"/>
  </w:font>
  <w:font w:name="Liberation Serif">
    <w:altName w:val="MS Mincho"/>
    <w:charset w:val="00"/>
    <w:family w:val="auto"/>
    <w:pitch w:val="default"/>
  </w:font>
  <w:font w:name="OctavaC">
    <w:altName w:val="Times New Roman"/>
    <w:panose1 w:val="00000000000000000000"/>
    <w:charset w:val="00"/>
    <w:family w:val="roman"/>
    <w:notTrueType/>
    <w:pitch w:val="default"/>
    <w:sig w:usb0="00000001" w:usb1="00000000" w:usb2="00000000" w:usb3="00000000" w:csb0="00000005" w:csb1="00000000"/>
  </w:font>
  <w:font w:name="Corbel">
    <w:panose1 w:val="020B0503020204020204"/>
    <w:charset w:val="CC"/>
    <w:family w:val="swiss"/>
    <w:pitch w:val="variable"/>
    <w:sig w:usb0="A00002EF" w:usb1="4000A44B"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HeliosCond">
    <w:altName w:val="Calibri"/>
    <w:panose1 w:val="00000000000000000000"/>
    <w:charset w:val="CC"/>
    <w:family w:val="swiss"/>
    <w:notTrueType/>
    <w:pitch w:val="default"/>
    <w:sig w:usb0="00000201" w:usb1="00000000" w:usb2="00000000" w:usb3="00000000" w:csb0="00000004" w:csb1="00000000"/>
  </w:font>
  <w:font w:name="Lohit Hindi">
    <w:altName w:val="MS Gothic"/>
    <w:charset w:val="80"/>
    <w:family w:val="auto"/>
    <w:pitch w:val="variable"/>
  </w:font>
  <w:font w:name="Book Antiqua">
    <w:panose1 w:val="02040602050305030304"/>
    <w:charset w:val="CC"/>
    <w:family w:val="roman"/>
    <w:pitch w:val="variable"/>
    <w:sig w:usb0="00000287" w:usb1="00000000" w:usb2="00000000" w:usb3="00000000" w:csb0="0000009F" w:csb1="00000000"/>
  </w:font>
  <w:font w:name="Gaze">
    <w:charset w:val="00"/>
    <w:family w:val="auto"/>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2015459"/>
      <w:docPartObj>
        <w:docPartGallery w:val="Page Numbers (Bottom of Page)"/>
        <w:docPartUnique/>
      </w:docPartObj>
    </w:sdtPr>
    <w:sdtContent>
      <w:p w14:paraId="02DF96E1" w14:textId="1B8C1B41" w:rsidR="00830FC6" w:rsidRDefault="00830FC6">
        <w:pPr>
          <w:pStyle w:val="aff3"/>
          <w:jc w:val="center"/>
        </w:pPr>
        <w:r>
          <w:fldChar w:fldCharType="begin"/>
        </w:r>
        <w:r>
          <w:instrText>PAGE   \* MERGEFORMAT</w:instrText>
        </w:r>
        <w:r>
          <w:fldChar w:fldCharType="separate"/>
        </w:r>
        <w:r>
          <w:t>2</w:t>
        </w:r>
        <w:r>
          <w:fldChar w:fldCharType="end"/>
        </w:r>
      </w:p>
    </w:sdtContent>
  </w:sdt>
  <w:p w14:paraId="5388B9BA" w14:textId="77777777" w:rsidR="00830FC6" w:rsidRDefault="00830FC6">
    <w:pPr>
      <w:pStyle w:val="aff3"/>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1281825"/>
      <w:docPartObj>
        <w:docPartGallery w:val="Page Numbers (Bottom of Page)"/>
        <w:docPartUnique/>
      </w:docPartObj>
    </w:sdtPr>
    <w:sdtContent>
      <w:p w14:paraId="6E94E8FB" w14:textId="55199119" w:rsidR="00830FC6" w:rsidRDefault="00830FC6">
        <w:pPr>
          <w:pStyle w:val="aff3"/>
          <w:jc w:val="center"/>
        </w:pPr>
        <w:r>
          <w:fldChar w:fldCharType="begin"/>
        </w:r>
        <w:r>
          <w:instrText>PAGE   \* MERGEFORMAT</w:instrText>
        </w:r>
        <w:r>
          <w:fldChar w:fldCharType="separate"/>
        </w:r>
        <w:r>
          <w:t>2</w:t>
        </w:r>
        <w:r>
          <w:fldChar w:fldCharType="end"/>
        </w:r>
      </w:p>
    </w:sdtContent>
  </w:sdt>
  <w:p w14:paraId="737A022A" w14:textId="77777777" w:rsidR="00F82935" w:rsidRDefault="00F8293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7152481"/>
      <w:docPartObj>
        <w:docPartGallery w:val="Page Numbers (Bottom of Page)"/>
        <w:docPartUnique/>
      </w:docPartObj>
    </w:sdtPr>
    <w:sdtContent>
      <w:p w14:paraId="08237B9C" w14:textId="2B12CE86" w:rsidR="006537E1" w:rsidRDefault="006537E1">
        <w:pPr>
          <w:pStyle w:val="aff3"/>
          <w:jc w:val="center"/>
        </w:pPr>
        <w:r>
          <w:fldChar w:fldCharType="begin"/>
        </w:r>
        <w:r>
          <w:instrText>PAGE   \* MERGEFORMAT</w:instrText>
        </w:r>
        <w:r>
          <w:fldChar w:fldCharType="separate"/>
        </w:r>
        <w:r>
          <w:t>2</w:t>
        </w:r>
        <w:r>
          <w:fldChar w:fldCharType="end"/>
        </w:r>
      </w:p>
    </w:sdtContent>
  </w:sdt>
  <w:p w14:paraId="5809B9A3" w14:textId="77777777" w:rsidR="006537E1" w:rsidRDefault="006537E1">
    <w:pPr>
      <w:pStyle w:val="af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2A802" w14:textId="77777777" w:rsidR="00600F55" w:rsidRDefault="00600F55">
    <w:pPr>
      <w:pStyle w:val="aff3"/>
      <w:framePr w:wrap="around" w:vAnchor="text" w:hAnchor="margin" w:xAlign="center" w:y="1"/>
      <w:rPr>
        <w:rStyle w:val="affb"/>
        <w:rFonts w:cs="Arial"/>
      </w:rPr>
    </w:pPr>
    <w:r>
      <w:rPr>
        <w:rStyle w:val="affb"/>
        <w:rFonts w:cs="Arial"/>
      </w:rPr>
      <w:fldChar w:fldCharType="begin"/>
    </w:r>
    <w:r>
      <w:rPr>
        <w:rStyle w:val="affb"/>
        <w:rFonts w:cs="Arial"/>
      </w:rPr>
      <w:instrText xml:space="preserve">PAGE  </w:instrText>
    </w:r>
    <w:r>
      <w:rPr>
        <w:rStyle w:val="affb"/>
        <w:rFonts w:cs="Arial"/>
      </w:rPr>
      <w:fldChar w:fldCharType="end"/>
    </w:r>
  </w:p>
  <w:p w14:paraId="26B44306" w14:textId="77777777" w:rsidR="00600F55" w:rsidRDefault="00600F55">
    <w:pPr>
      <w:pStyle w:val="aff3"/>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415DF" w14:textId="77777777" w:rsidR="00600F55" w:rsidRDefault="00600F55">
    <w:pPr>
      <w:pStyle w:val="aff3"/>
      <w:framePr w:wrap="around" w:vAnchor="text" w:hAnchor="margin" w:xAlign="center" w:y="1"/>
      <w:rPr>
        <w:rStyle w:val="affb"/>
        <w:rFonts w:cs="Arial"/>
      </w:rPr>
    </w:pPr>
    <w:r>
      <w:rPr>
        <w:rStyle w:val="affb"/>
        <w:rFonts w:cs="Arial"/>
      </w:rPr>
      <w:fldChar w:fldCharType="begin"/>
    </w:r>
    <w:r>
      <w:rPr>
        <w:rStyle w:val="affb"/>
        <w:rFonts w:cs="Arial"/>
      </w:rPr>
      <w:instrText xml:space="preserve">PAGE  </w:instrText>
    </w:r>
    <w:r>
      <w:rPr>
        <w:rStyle w:val="affb"/>
        <w:rFonts w:cs="Arial"/>
      </w:rPr>
      <w:fldChar w:fldCharType="separate"/>
    </w:r>
    <w:r>
      <w:rPr>
        <w:rStyle w:val="affb"/>
        <w:rFonts w:cs="Arial"/>
        <w:noProof/>
      </w:rPr>
      <w:t>45</w:t>
    </w:r>
    <w:r>
      <w:rPr>
        <w:rStyle w:val="affb"/>
        <w:rFonts w:cs="Arial"/>
      </w:rPr>
      <w:fldChar w:fldCharType="end"/>
    </w:r>
  </w:p>
  <w:p w14:paraId="0DF7F3F1" w14:textId="77777777" w:rsidR="00600F55" w:rsidRDefault="00600F55">
    <w:pPr>
      <w:pStyle w:val="aff3"/>
      <w:ind w:right="360"/>
      <w:jc w:val="center"/>
    </w:pPr>
  </w:p>
  <w:p w14:paraId="7C5615A0" w14:textId="77777777" w:rsidR="00600F55" w:rsidRDefault="00600F55">
    <w:pPr>
      <w:pStyle w:val="aff3"/>
      <w:ind w:right="360"/>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65905" w14:textId="77777777" w:rsidR="00600F55" w:rsidRDefault="00600F55">
    <w:pPr>
      <w:pStyle w:val="aff3"/>
      <w:framePr w:wrap="around" w:vAnchor="text" w:hAnchor="margin" w:xAlign="center" w:y="1"/>
      <w:rPr>
        <w:rStyle w:val="affb"/>
        <w:rFonts w:cs="Arial"/>
      </w:rPr>
    </w:pPr>
    <w:r>
      <w:rPr>
        <w:rStyle w:val="affb"/>
        <w:rFonts w:cs="Arial"/>
      </w:rPr>
      <w:fldChar w:fldCharType="begin"/>
    </w:r>
    <w:r>
      <w:rPr>
        <w:rStyle w:val="affb"/>
        <w:rFonts w:cs="Arial"/>
      </w:rPr>
      <w:instrText xml:space="preserve">PAGE  </w:instrText>
    </w:r>
    <w:r>
      <w:rPr>
        <w:rStyle w:val="affb"/>
        <w:rFonts w:cs="Arial"/>
      </w:rPr>
      <w:fldChar w:fldCharType="end"/>
    </w:r>
  </w:p>
  <w:p w14:paraId="3EE1E4FD" w14:textId="77777777" w:rsidR="00600F55" w:rsidRDefault="00600F55">
    <w:pPr>
      <w:pStyle w:val="aff3"/>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79AE2" w14:textId="77777777" w:rsidR="00600F55" w:rsidRDefault="00600F55">
    <w:pPr>
      <w:pStyle w:val="aff3"/>
      <w:framePr w:wrap="around" w:vAnchor="text" w:hAnchor="margin" w:xAlign="center" w:y="1"/>
      <w:rPr>
        <w:rStyle w:val="affb"/>
        <w:rFonts w:cs="Arial"/>
      </w:rPr>
    </w:pPr>
    <w:r>
      <w:rPr>
        <w:rStyle w:val="affb"/>
        <w:rFonts w:cs="Arial"/>
      </w:rPr>
      <w:fldChar w:fldCharType="begin"/>
    </w:r>
    <w:r>
      <w:rPr>
        <w:rStyle w:val="affb"/>
        <w:rFonts w:cs="Arial"/>
      </w:rPr>
      <w:instrText xml:space="preserve">PAGE  </w:instrText>
    </w:r>
    <w:r>
      <w:rPr>
        <w:rStyle w:val="affb"/>
        <w:rFonts w:cs="Arial"/>
      </w:rPr>
      <w:fldChar w:fldCharType="separate"/>
    </w:r>
    <w:r>
      <w:rPr>
        <w:rStyle w:val="affb"/>
        <w:rFonts w:cs="Arial"/>
        <w:noProof/>
      </w:rPr>
      <w:t>62</w:t>
    </w:r>
    <w:r>
      <w:rPr>
        <w:rStyle w:val="affb"/>
        <w:rFonts w:cs="Arial"/>
      </w:rPr>
      <w:fldChar w:fldCharType="end"/>
    </w:r>
  </w:p>
  <w:p w14:paraId="7E0DBAB9" w14:textId="77777777" w:rsidR="00600F55" w:rsidRDefault="00600F55">
    <w:pPr>
      <w:pStyle w:val="aff3"/>
      <w:ind w:right="360"/>
      <w:jc w:val="center"/>
    </w:pPr>
  </w:p>
  <w:p w14:paraId="6FC13740" w14:textId="77777777" w:rsidR="00600F55" w:rsidRDefault="00600F55">
    <w:pPr>
      <w:pStyle w:val="aff3"/>
      <w:ind w:right="360"/>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4C28B" w14:textId="77777777" w:rsidR="00600F55" w:rsidRDefault="00600F55">
    <w:pPr>
      <w:pStyle w:val="aff3"/>
      <w:framePr w:wrap="around" w:vAnchor="text" w:hAnchor="margin" w:xAlign="center" w:y="1"/>
      <w:rPr>
        <w:rStyle w:val="affb"/>
        <w:rFonts w:cs="Arial"/>
      </w:rPr>
    </w:pPr>
    <w:r>
      <w:rPr>
        <w:rStyle w:val="affb"/>
        <w:rFonts w:cs="Arial"/>
      </w:rPr>
      <w:fldChar w:fldCharType="begin"/>
    </w:r>
    <w:r>
      <w:rPr>
        <w:rStyle w:val="affb"/>
        <w:rFonts w:cs="Arial"/>
      </w:rPr>
      <w:instrText xml:space="preserve">PAGE  </w:instrText>
    </w:r>
    <w:r>
      <w:rPr>
        <w:rStyle w:val="affb"/>
        <w:rFonts w:cs="Arial"/>
      </w:rPr>
      <w:fldChar w:fldCharType="end"/>
    </w:r>
  </w:p>
  <w:p w14:paraId="00C829C3" w14:textId="77777777" w:rsidR="00600F55" w:rsidRDefault="00600F55">
    <w:pPr>
      <w:pStyle w:val="aff3"/>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79253" w14:textId="77777777" w:rsidR="00600F55" w:rsidRDefault="00600F55">
    <w:pPr>
      <w:pStyle w:val="aff3"/>
      <w:framePr w:wrap="around" w:vAnchor="text" w:hAnchor="margin" w:xAlign="center" w:y="1"/>
      <w:rPr>
        <w:rStyle w:val="affb"/>
        <w:rFonts w:cs="Arial"/>
      </w:rPr>
    </w:pPr>
    <w:r>
      <w:rPr>
        <w:rStyle w:val="affb"/>
        <w:rFonts w:cs="Arial"/>
      </w:rPr>
      <w:fldChar w:fldCharType="begin"/>
    </w:r>
    <w:r>
      <w:rPr>
        <w:rStyle w:val="affb"/>
        <w:rFonts w:cs="Arial"/>
      </w:rPr>
      <w:instrText xml:space="preserve">PAGE  </w:instrText>
    </w:r>
    <w:r>
      <w:rPr>
        <w:rStyle w:val="affb"/>
        <w:rFonts w:cs="Arial"/>
      </w:rPr>
      <w:fldChar w:fldCharType="separate"/>
    </w:r>
    <w:r>
      <w:rPr>
        <w:rStyle w:val="affb"/>
        <w:rFonts w:cs="Arial"/>
        <w:noProof/>
      </w:rPr>
      <w:t>72</w:t>
    </w:r>
    <w:r>
      <w:rPr>
        <w:rStyle w:val="affb"/>
        <w:rFonts w:cs="Arial"/>
      </w:rPr>
      <w:fldChar w:fldCharType="end"/>
    </w:r>
  </w:p>
  <w:p w14:paraId="3F2534A2" w14:textId="77777777" w:rsidR="00600F55" w:rsidRDefault="00600F55">
    <w:pPr>
      <w:pStyle w:val="aff3"/>
      <w:ind w:right="360"/>
      <w:jc w:val="center"/>
    </w:pPr>
  </w:p>
  <w:p w14:paraId="11610F12" w14:textId="77777777" w:rsidR="00600F55" w:rsidRDefault="00600F55">
    <w:pPr>
      <w:pStyle w:val="aff3"/>
      <w:ind w:right="360"/>
      <w:jc w:val="cen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0D458" w14:textId="77777777" w:rsidR="004F6400" w:rsidRDefault="00387B80">
    <w:pPr>
      <w:pStyle w:val="aff3"/>
      <w:framePr w:wrap="around" w:vAnchor="text" w:hAnchor="margin" w:xAlign="center" w:y="1"/>
      <w:rPr>
        <w:rStyle w:val="affb"/>
        <w:rFonts w:cs="Arial"/>
      </w:rPr>
    </w:pPr>
    <w:r>
      <w:rPr>
        <w:rStyle w:val="affb"/>
        <w:rFonts w:cs="Arial"/>
      </w:rPr>
      <w:fldChar w:fldCharType="begin"/>
    </w:r>
    <w:r w:rsidR="004F6400">
      <w:rPr>
        <w:rStyle w:val="affb"/>
        <w:rFonts w:cs="Arial"/>
      </w:rPr>
      <w:instrText xml:space="preserve">PAGE  </w:instrText>
    </w:r>
    <w:r>
      <w:rPr>
        <w:rStyle w:val="affb"/>
        <w:rFonts w:cs="Arial"/>
      </w:rPr>
      <w:fldChar w:fldCharType="end"/>
    </w:r>
  </w:p>
  <w:p w14:paraId="273EFEF9" w14:textId="77777777" w:rsidR="004F6400" w:rsidRDefault="004F6400">
    <w:pPr>
      <w:pStyle w:val="aff3"/>
      <w:ind w:right="360"/>
    </w:pPr>
  </w:p>
  <w:p w14:paraId="36C8697A" w14:textId="77777777" w:rsidR="00F82935" w:rsidRDefault="00F82935"/>
  <w:p w14:paraId="4183510D" w14:textId="77777777" w:rsidR="00F82935" w:rsidRDefault="00F8293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608B9" w14:textId="77777777" w:rsidR="0036520E" w:rsidRDefault="0036520E" w:rsidP="00225EB9">
      <w:r>
        <w:separator/>
      </w:r>
    </w:p>
  </w:footnote>
  <w:footnote w:type="continuationSeparator" w:id="0">
    <w:p w14:paraId="71BF41A6" w14:textId="77777777" w:rsidR="0036520E" w:rsidRDefault="0036520E" w:rsidP="00225E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458F0C6"/>
    <w:lvl w:ilvl="0">
      <w:start w:val="1"/>
      <w:numFmt w:val="bullet"/>
      <w:pStyle w:val="2CharChar"/>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3E8ABCC8"/>
    <w:lvl w:ilvl="0">
      <w:start w:val="1"/>
      <w:numFmt w:val="bullet"/>
      <w:pStyle w:val="StyleHeading3Justified"/>
      <w:lvlText w:val=""/>
      <w:lvlJc w:val="left"/>
      <w:pPr>
        <w:tabs>
          <w:tab w:val="num" w:pos="360"/>
        </w:tabs>
        <w:ind w:left="360" w:hanging="360"/>
      </w:pPr>
      <w:rPr>
        <w:rFonts w:ascii="Symbol" w:hAnsi="Symbol" w:hint="default"/>
      </w:rPr>
    </w:lvl>
  </w:abstractNum>
  <w:abstractNum w:abstractNumId="2" w15:restartNumberingAfterBreak="0">
    <w:nsid w:val="00000001"/>
    <w:multiLevelType w:val="singleLevel"/>
    <w:tmpl w:val="00000001"/>
    <w:name w:val="WW8Num1"/>
    <w:lvl w:ilvl="0">
      <w:start w:val="1"/>
      <w:numFmt w:val="decimal"/>
      <w:lvlText w:val="%1."/>
      <w:lvlJc w:val="left"/>
      <w:pPr>
        <w:tabs>
          <w:tab w:val="num" w:pos="1418"/>
        </w:tabs>
        <w:ind w:left="3102" w:hanging="975"/>
      </w:p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Arial Black"/>
        <w:b w:val="0"/>
      </w:rPr>
    </w:lvl>
    <w:lvl w:ilvl="1">
      <w:start w:val="1"/>
      <w:numFmt w:val="bullet"/>
      <w:lvlText w:val=""/>
      <w:lvlJc w:val="left"/>
      <w:pPr>
        <w:tabs>
          <w:tab w:val="num" w:pos="1080"/>
        </w:tabs>
        <w:ind w:left="1080" w:hanging="360"/>
      </w:pPr>
      <w:rPr>
        <w:rFonts w:ascii="Symbol" w:hAnsi="Symbol" w:cs="Arial Black"/>
        <w:b w:val="0"/>
      </w:rPr>
    </w:lvl>
    <w:lvl w:ilvl="2">
      <w:start w:val="1"/>
      <w:numFmt w:val="bullet"/>
      <w:lvlText w:val=""/>
      <w:lvlJc w:val="left"/>
      <w:pPr>
        <w:tabs>
          <w:tab w:val="num" w:pos="1440"/>
        </w:tabs>
        <w:ind w:left="1440" w:hanging="360"/>
      </w:pPr>
      <w:rPr>
        <w:rFonts w:ascii="Symbol" w:hAnsi="Symbol" w:cs="Arial Black"/>
        <w:b w:val="0"/>
      </w:rPr>
    </w:lvl>
    <w:lvl w:ilvl="3">
      <w:start w:val="1"/>
      <w:numFmt w:val="bullet"/>
      <w:lvlText w:val=""/>
      <w:lvlJc w:val="left"/>
      <w:pPr>
        <w:tabs>
          <w:tab w:val="num" w:pos="1800"/>
        </w:tabs>
        <w:ind w:left="1800" w:hanging="360"/>
      </w:pPr>
      <w:rPr>
        <w:rFonts w:ascii="Symbol" w:hAnsi="Symbol" w:cs="Arial Black"/>
        <w:b w:val="0"/>
      </w:rPr>
    </w:lvl>
    <w:lvl w:ilvl="4">
      <w:start w:val="1"/>
      <w:numFmt w:val="bullet"/>
      <w:lvlText w:val=""/>
      <w:lvlJc w:val="left"/>
      <w:pPr>
        <w:tabs>
          <w:tab w:val="num" w:pos="2160"/>
        </w:tabs>
        <w:ind w:left="2160" w:hanging="360"/>
      </w:pPr>
      <w:rPr>
        <w:rFonts w:ascii="Symbol" w:hAnsi="Symbol" w:cs="Arial Black"/>
        <w:b w:val="0"/>
      </w:rPr>
    </w:lvl>
    <w:lvl w:ilvl="5">
      <w:start w:val="1"/>
      <w:numFmt w:val="bullet"/>
      <w:lvlText w:val=""/>
      <w:lvlJc w:val="left"/>
      <w:pPr>
        <w:tabs>
          <w:tab w:val="num" w:pos="2520"/>
        </w:tabs>
        <w:ind w:left="2520" w:hanging="360"/>
      </w:pPr>
      <w:rPr>
        <w:rFonts w:ascii="Symbol" w:hAnsi="Symbol" w:cs="Arial Black"/>
        <w:b w:val="0"/>
      </w:rPr>
    </w:lvl>
    <w:lvl w:ilvl="6">
      <w:start w:val="1"/>
      <w:numFmt w:val="bullet"/>
      <w:lvlText w:val=""/>
      <w:lvlJc w:val="left"/>
      <w:pPr>
        <w:tabs>
          <w:tab w:val="num" w:pos="2880"/>
        </w:tabs>
        <w:ind w:left="2880" w:hanging="360"/>
      </w:pPr>
      <w:rPr>
        <w:rFonts w:ascii="Symbol" w:hAnsi="Symbol" w:cs="Arial Black"/>
        <w:b w:val="0"/>
      </w:rPr>
    </w:lvl>
    <w:lvl w:ilvl="7">
      <w:start w:val="1"/>
      <w:numFmt w:val="bullet"/>
      <w:lvlText w:val=""/>
      <w:lvlJc w:val="left"/>
      <w:pPr>
        <w:tabs>
          <w:tab w:val="num" w:pos="3240"/>
        </w:tabs>
        <w:ind w:left="3240" w:hanging="360"/>
      </w:pPr>
      <w:rPr>
        <w:rFonts w:ascii="Symbol" w:hAnsi="Symbol" w:cs="Arial Black"/>
        <w:b w:val="0"/>
      </w:rPr>
    </w:lvl>
    <w:lvl w:ilvl="8">
      <w:start w:val="1"/>
      <w:numFmt w:val="bullet"/>
      <w:lvlText w:val=""/>
      <w:lvlJc w:val="left"/>
      <w:pPr>
        <w:tabs>
          <w:tab w:val="num" w:pos="3600"/>
        </w:tabs>
        <w:ind w:left="3600" w:hanging="360"/>
      </w:pPr>
      <w:rPr>
        <w:rFonts w:ascii="Symbol" w:hAnsi="Symbol" w:cs="Arial Black"/>
        <w:b w:val="0"/>
      </w:r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360" w:hanging="360"/>
      </w:pPr>
      <w:rPr>
        <w:rFonts w:ascii="Symbol" w:hAnsi="Symbol" w:cs="OpenSymbol"/>
      </w:rPr>
    </w:lvl>
  </w:abstractNum>
  <w:abstractNum w:abstractNumId="5" w15:restartNumberingAfterBreak="0">
    <w:nsid w:val="010D093E"/>
    <w:multiLevelType w:val="hybridMultilevel"/>
    <w:tmpl w:val="64F21424"/>
    <w:lvl w:ilvl="0" w:tplc="7AE07448">
      <w:start w:val="1"/>
      <w:numFmt w:val="decimal"/>
      <w:lvlText w:val="%1)"/>
      <w:lvlJc w:val="left"/>
      <w:pPr>
        <w:ind w:left="1155" w:hanging="360"/>
      </w:pPr>
      <w:rPr>
        <w:rFonts w:hint="default"/>
      </w:rPr>
    </w:lvl>
    <w:lvl w:ilvl="1" w:tplc="04190019" w:tentative="1">
      <w:start w:val="1"/>
      <w:numFmt w:val="lowerLetter"/>
      <w:lvlText w:val="%2."/>
      <w:lvlJc w:val="left"/>
      <w:pPr>
        <w:ind w:left="1875" w:hanging="360"/>
      </w:pPr>
    </w:lvl>
    <w:lvl w:ilvl="2" w:tplc="0419001B" w:tentative="1">
      <w:start w:val="1"/>
      <w:numFmt w:val="lowerRoman"/>
      <w:pStyle w:val="3"/>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6" w15:restartNumberingAfterBreak="0">
    <w:nsid w:val="041416BA"/>
    <w:multiLevelType w:val="hybridMultilevel"/>
    <w:tmpl w:val="9C9201CC"/>
    <w:lvl w:ilvl="0" w:tplc="F288EE5A">
      <w:start w:val="2"/>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7" w15:restartNumberingAfterBreak="0">
    <w:nsid w:val="04F71D83"/>
    <w:multiLevelType w:val="multilevel"/>
    <w:tmpl w:val="DB7486F6"/>
    <w:lvl w:ilvl="0">
      <w:start w:val="3"/>
      <w:numFmt w:val="decimal"/>
      <w:lvlText w:val="%1."/>
      <w:lvlJc w:val="left"/>
      <w:pPr>
        <w:tabs>
          <w:tab w:val="num" w:pos="-360"/>
        </w:tabs>
        <w:ind w:left="-360" w:hanging="360"/>
      </w:pPr>
      <w:rPr>
        <w:rFonts w:cs="Times New Roman" w:hint="default"/>
        <w:b/>
        <w:bCs/>
        <w:i w:val="0"/>
        <w:iCs w:val="0"/>
        <w:caps/>
        <w:sz w:val="24"/>
        <w:szCs w:val="24"/>
      </w:rPr>
    </w:lvl>
    <w:lvl w:ilvl="1">
      <w:start w:val="6"/>
      <w:numFmt w:val="decimal"/>
      <w:lvlText w:val="%1.%2."/>
      <w:lvlJc w:val="left"/>
      <w:pPr>
        <w:tabs>
          <w:tab w:val="num" w:pos="72"/>
        </w:tabs>
        <w:ind w:left="72" w:hanging="432"/>
      </w:pPr>
      <w:rPr>
        <w:rFonts w:cs="Times New Roman" w:hint="default"/>
      </w:rPr>
    </w:lvl>
    <w:lvl w:ilvl="2">
      <w:start w:val="1"/>
      <w:numFmt w:val="decimal"/>
      <w:pStyle w:val="a"/>
      <w:lvlText w:val="%1.%2.%3."/>
      <w:lvlJc w:val="left"/>
      <w:pPr>
        <w:tabs>
          <w:tab w:val="num" w:pos="720"/>
        </w:tabs>
        <w:ind w:left="504" w:hanging="504"/>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3">
      <w:start w:val="1"/>
      <w:numFmt w:val="decimal"/>
      <w:lvlText w:val="%1.%2.%3.%4."/>
      <w:lvlJc w:val="left"/>
      <w:pPr>
        <w:tabs>
          <w:tab w:val="num" w:pos="1080"/>
        </w:tabs>
        <w:ind w:left="1008" w:hanging="648"/>
      </w:pPr>
      <w:rPr>
        <w:rFonts w:cs="Times New Roman" w:hint="default"/>
      </w:rPr>
    </w:lvl>
    <w:lvl w:ilvl="4">
      <w:start w:val="1"/>
      <w:numFmt w:val="decimal"/>
      <w:lvlText w:val="%1.%2.%3.%4.%5."/>
      <w:lvlJc w:val="left"/>
      <w:pPr>
        <w:tabs>
          <w:tab w:val="num" w:pos="1800"/>
        </w:tabs>
        <w:ind w:left="1512" w:hanging="792"/>
      </w:pPr>
      <w:rPr>
        <w:rFonts w:cs="Times New Roman" w:hint="default"/>
      </w:rPr>
    </w:lvl>
    <w:lvl w:ilvl="5">
      <w:start w:val="1"/>
      <w:numFmt w:val="decimal"/>
      <w:lvlText w:val="%1.%2.%3.%4.%5.%6."/>
      <w:lvlJc w:val="left"/>
      <w:pPr>
        <w:tabs>
          <w:tab w:val="num" w:pos="216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24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8" w15:restartNumberingAfterBreak="0">
    <w:nsid w:val="0EEF08EA"/>
    <w:multiLevelType w:val="hybridMultilevel"/>
    <w:tmpl w:val="44C840B0"/>
    <w:lvl w:ilvl="0" w:tplc="1EC4A830">
      <w:start w:val="1"/>
      <w:numFmt w:val="bullet"/>
      <w:pStyle w:val="a0"/>
      <w:lvlText w:val=""/>
      <w:lvlJc w:val="left"/>
      <w:pPr>
        <w:ind w:left="1287" w:hanging="360"/>
      </w:pPr>
      <w:rPr>
        <w:rFonts w:ascii="Symbol" w:hAnsi="Symbol" w:hint="default"/>
      </w:rPr>
    </w:lvl>
    <w:lvl w:ilvl="1" w:tplc="CAA6FC5C">
      <w:start w:val="1"/>
      <w:numFmt w:val="bullet"/>
      <w:lvlText w:val="o"/>
      <w:lvlJc w:val="left"/>
      <w:pPr>
        <w:ind w:left="2007" w:hanging="360"/>
      </w:pPr>
      <w:rPr>
        <w:rFonts w:ascii="Courier New" w:hAnsi="Courier New" w:cs="Courier New" w:hint="default"/>
      </w:rPr>
    </w:lvl>
    <w:lvl w:ilvl="2" w:tplc="0EDEAB64">
      <w:start w:val="1"/>
      <w:numFmt w:val="bullet"/>
      <w:lvlText w:val=""/>
      <w:lvlJc w:val="left"/>
      <w:pPr>
        <w:ind w:left="2727" w:hanging="360"/>
      </w:pPr>
      <w:rPr>
        <w:rFonts w:ascii="Wingdings" w:hAnsi="Wingdings" w:hint="default"/>
      </w:rPr>
    </w:lvl>
    <w:lvl w:ilvl="3" w:tplc="9AB6AD24">
      <w:start w:val="1"/>
      <w:numFmt w:val="bullet"/>
      <w:lvlText w:val=""/>
      <w:lvlJc w:val="left"/>
      <w:pPr>
        <w:ind w:left="3447" w:hanging="360"/>
      </w:pPr>
      <w:rPr>
        <w:rFonts w:ascii="Symbol" w:hAnsi="Symbol" w:hint="default"/>
      </w:rPr>
    </w:lvl>
    <w:lvl w:ilvl="4" w:tplc="E6329914">
      <w:start w:val="1"/>
      <w:numFmt w:val="bullet"/>
      <w:lvlText w:val="o"/>
      <w:lvlJc w:val="left"/>
      <w:pPr>
        <w:ind w:left="4167" w:hanging="360"/>
      </w:pPr>
      <w:rPr>
        <w:rFonts w:ascii="Courier New" w:hAnsi="Courier New" w:cs="Courier New" w:hint="default"/>
      </w:rPr>
    </w:lvl>
    <w:lvl w:ilvl="5" w:tplc="32A440F8">
      <w:start w:val="1"/>
      <w:numFmt w:val="bullet"/>
      <w:lvlText w:val=""/>
      <w:lvlJc w:val="left"/>
      <w:pPr>
        <w:ind w:left="4887" w:hanging="360"/>
      </w:pPr>
      <w:rPr>
        <w:rFonts w:ascii="Wingdings" w:hAnsi="Wingdings" w:hint="default"/>
      </w:rPr>
    </w:lvl>
    <w:lvl w:ilvl="6" w:tplc="C7ACC0A4">
      <w:start w:val="1"/>
      <w:numFmt w:val="bullet"/>
      <w:lvlText w:val=""/>
      <w:lvlJc w:val="left"/>
      <w:pPr>
        <w:ind w:left="5607" w:hanging="360"/>
      </w:pPr>
      <w:rPr>
        <w:rFonts w:ascii="Symbol" w:hAnsi="Symbol" w:hint="default"/>
      </w:rPr>
    </w:lvl>
    <w:lvl w:ilvl="7" w:tplc="0AF817D4">
      <w:start w:val="1"/>
      <w:numFmt w:val="bullet"/>
      <w:lvlText w:val="o"/>
      <w:lvlJc w:val="left"/>
      <w:pPr>
        <w:ind w:left="6327" w:hanging="360"/>
      </w:pPr>
      <w:rPr>
        <w:rFonts w:ascii="Courier New" w:hAnsi="Courier New" w:cs="Courier New" w:hint="default"/>
      </w:rPr>
    </w:lvl>
    <w:lvl w:ilvl="8" w:tplc="866C5616">
      <w:start w:val="1"/>
      <w:numFmt w:val="bullet"/>
      <w:lvlText w:val=""/>
      <w:lvlJc w:val="left"/>
      <w:pPr>
        <w:ind w:left="7047" w:hanging="360"/>
      </w:pPr>
      <w:rPr>
        <w:rFonts w:ascii="Wingdings" w:hAnsi="Wingdings" w:hint="default"/>
      </w:rPr>
    </w:lvl>
  </w:abstractNum>
  <w:abstractNum w:abstractNumId="9" w15:restartNumberingAfterBreak="0">
    <w:nsid w:val="0FC11144"/>
    <w:multiLevelType w:val="multilevel"/>
    <w:tmpl w:val="9BC696CC"/>
    <w:styleLink w:val="31"/>
    <w:lvl w:ilvl="0">
      <w:start w:val="1"/>
      <w:numFmt w:val="decimal"/>
      <w:lvlText w:val="%1."/>
      <w:lvlJc w:val="left"/>
      <w:pPr>
        <w:ind w:left="709" w:hanging="709"/>
      </w:pPr>
      <w:rPr>
        <w:rFonts w:ascii="Times New Roman" w:hAnsi="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09005BF"/>
    <w:multiLevelType w:val="hybridMultilevel"/>
    <w:tmpl w:val="08A85A6A"/>
    <w:lvl w:ilvl="0" w:tplc="0419000F">
      <w:start w:val="1"/>
      <w:numFmt w:val="bullet"/>
      <w:pStyle w:val="a1"/>
      <w:lvlText w:val=""/>
      <w:lvlJc w:val="left"/>
      <w:pPr>
        <w:ind w:left="1429" w:hanging="360"/>
      </w:pPr>
      <w:rPr>
        <w:rFonts w:ascii="Symbol" w:hAnsi="Symbol" w:cs="Symbol" w:hint="default"/>
      </w:rPr>
    </w:lvl>
    <w:lvl w:ilvl="1" w:tplc="04190019">
      <w:start w:val="1"/>
      <w:numFmt w:val="bullet"/>
      <w:lvlText w:val="o"/>
      <w:lvlJc w:val="left"/>
      <w:pPr>
        <w:ind w:left="2149" w:hanging="360"/>
      </w:pPr>
      <w:rPr>
        <w:rFonts w:ascii="Courier New" w:hAnsi="Courier New" w:cs="Courier New" w:hint="default"/>
      </w:rPr>
    </w:lvl>
    <w:lvl w:ilvl="2" w:tplc="0419001B">
      <w:start w:val="1"/>
      <w:numFmt w:val="bullet"/>
      <w:lvlText w:val=""/>
      <w:lvlJc w:val="left"/>
      <w:pPr>
        <w:ind w:left="2869" w:hanging="360"/>
      </w:pPr>
      <w:rPr>
        <w:rFonts w:ascii="Wingdings" w:hAnsi="Wingdings" w:cs="Wingdings" w:hint="default"/>
      </w:rPr>
    </w:lvl>
    <w:lvl w:ilvl="3" w:tplc="0419000F">
      <w:start w:val="1"/>
      <w:numFmt w:val="bullet"/>
      <w:lvlText w:val=""/>
      <w:lvlJc w:val="left"/>
      <w:pPr>
        <w:ind w:left="3589" w:hanging="360"/>
      </w:pPr>
      <w:rPr>
        <w:rFonts w:ascii="Symbol" w:hAnsi="Symbol" w:cs="Symbol" w:hint="default"/>
      </w:rPr>
    </w:lvl>
    <w:lvl w:ilvl="4" w:tplc="04190019">
      <w:start w:val="1"/>
      <w:numFmt w:val="bullet"/>
      <w:lvlText w:val="o"/>
      <w:lvlJc w:val="left"/>
      <w:pPr>
        <w:ind w:left="4309" w:hanging="360"/>
      </w:pPr>
      <w:rPr>
        <w:rFonts w:ascii="Courier New" w:hAnsi="Courier New" w:cs="Courier New" w:hint="default"/>
      </w:rPr>
    </w:lvl>
    <w:lvl w:ilvl="5" w:tplc="0419001B">
      <w:start w:val="1"/>
      <w:numFmt w:val="bullet"/>
      <w:lvlText w:val=""/>
      <w:lvlJc w:val="left"/>
      <w:pPr>
        <w:ind w:left="5029" w:hanging="360"/>
      </w:pPr>
      <w:rPr>
        <w:rFonts w:ascii="Wingdings" w:hAnsi="Wingdings" w:cs="Wingdings" w:hint="default"/>
      </w:rPr>
    </w:lvl>
    <w:lvl w:ilvl="6" w:tplc="0419000F">
      <w:start w:val="1"/>
      <w:numFmt w:val="bullet"/>
      <w:lvlText w:val=""/>
      <w:lvlJc w:val="left"/>
      <w:pPr>
        <w:ind w:left="5749" w:hanging="360"/>
      </w:pPr>
      <w:rPr>
        <w:rFonts w:ascii="Symbol" w:hAnsi="Symbol" w:cs="Symbol" w:hint="default"/>
      </w:rPr>
    </w:lvl>
    <w:lvl w:ilvl="7" w:tplc="04190019">
      <w:start w:val="1"/>
      <w:numFmt w:val="bullet"/>
      <w:lvlText w:val="o"/>
      <w:lvlJc w:val="left"/>
      <w:pPr>
        <w:ind w:left="6469" w:hanging="360"/>
      </w:pPr>
      <w:rPr>
        <w:rFonts w:ascii="Courier New" w:hAnsi="Courier New" w:cs="Courier New" w:hint="default"/>
      </w:rPr>
    </w:lvl>
    <w:lvl w:ilvl="8" w:tplc="0419001B">
      <w:start w:val="1"/>
      <w:numFmt w:val="bullet"/>
      <w:lvlText w:val=""/>
      <w:lvlJc w:val="left"/>
      <w:pPr>
        <w:ind w:left="7189" w:hanging="360"/>
      </w:pPr>
      <w:rPr>
        <w:rFonts w:ascii="Wingdings" w:hAnsi="Wingdings" w:cs="Wingdings" w:hint="default"/>
      </w:rPr>
    </w:lvl>
  </w:abstractNum>
  <w:abstractNum w:abstractNumId="11" w15:restartNumberingAfterBreak="0">
    <w:nsid w:val="223A3724"/>
    <w:multiLevelType w:val="hybridMultilevel"/>
    <w:tmpl w:val="378EC158"/>
    <w:lvl w:ilvl="0" w:tplc="0822657C">
      <w:start w:val="1"/>
      <w:numFmt w:val="bullet"/>
      <w:pStyle w:val="1"/>
      <w:lvlText w:val=""/>
      <w:lvlJc w:val="left"/>
      <w:pPr>
        <w:ind w:left="6031" w:hanging="360"/>
      </w:pPr>
      <w:rPr>
        <w:rFonts w:ascii="Symbol" w:hAnsi="Symbol" w:hint="default"/>
      </w:rPr>
    </w:lvl>
    <w:lvl w:ilvl="1" w:tplc="B7CCA556">
      <w:start w:val="1"/>
      <w:numFmt w:val="bullet"/>
      <w:lvlText w:val="o"/>
      <w:lvlJc w:val="left"/>
      <w:pPr>
        <w:ind w:left="1428" w:hanging="360"/>
      </w:pPr>
      <w:rPr>
        <w:rFonts w:ascii="Courier New" w:hAnsi="Courier New" w:cs="Courier New" w:hint="default"/>
      </w:rPr>
    </w:lvl>
    <w:lvl w:ilvl="2" w:tplc="81BA268A">
      <w:start w:val="1"/>
      <w:numFmt w:val="bullet"/>
      <w:lvlText w:val=""/>
      <w:lvlJc w:val="left"/>
      <w:pPr>
        <w:ind w:left="2148" w:hanging="360"/>
      </w:pPr>
      <w:rPr>
        <w:rFonts w:ascii="Wingdings" w:hAnsi="Wingdings" w:hint="default"/>
      </w:rPr>
    </w:lvl>
    <w:lvl w:ilvl="3" w:tplc="CFE4E574">
      <w:start w:val="1"/>
      <w:numFmt w:val="bullet"/>
      <w:lvlText w:val=""/>
      <w:lvlJc w:val="left"/>
      <w:pPr>
        <w:ind w:left="2868" w:hanging="360"/>
      </w:pPr>
      <w:rPr>
        <w:rFonts w:ascii="Symbol" w:hAnsi="Symbol" w:hint="default"/>
      </w:rPr>
    </w:lvl>
    <w:lvl w:ilvl="4" w:tplc="3E48D094">
      <w:start w:val="1"/>
      <w:numFmt w:val="bullet"/>
      <w:lvlText w:val="o"/>
      <w:lvlJc w:val="left"/>
      <w:pPr>
        <w:ind w:left="3588" w:hanging="360"/>
      </w:pPr>
      <w:rPr>
        <w:rFonts w:ascii="Courier New" w:hAnsi="Courier New" w:cs="Courier New" w:hint="default"/>
      </w:rPr>
    </w:lvl>
    <w:lvl w:ilvl="5" w:tplc="4E66098A">
      <w:start w:val="1"/>
      <w:numFmt w:val="bullet"/>
      <w:lvlText w:val=""/>
      <w:lvlJc w:val="left"/>
      <w:pPr>
        <w:ind w:left="4308" w:hanging="360"/>
      </w:pPr>
      <w:rPr>
        <w:rFonts w:ascii="Wingdings" w:hAnsi="Wingdings" w:hint="default"/>
      </w:rPr>
    </w:lvl>
    <w:lvl w:ilvl="6" w:tplc="60E818AA">
      <w:start w:val="1"/>
      <w:numFmt w:val="bullet"/>
      <w:lvlText w:val=""/>
      <w:lvlJc w:val="left"/>
      <w:pPr>
        <w:ind w:left="5028" w:hanging="360"/>
      </w:pPr>
      <w:rPr>
        <w:rFonts w:ascii="Symbol" w:hAnsi="Symbol" w:hint="default"/>
      </w:rPr>
    </w:lvl>
    <w:lvl w:ilvl="7" w:tplc="99468B02">
      <w:start w:val="1"/>
      <w:numFmt w:val="bullet"/>
      <w:lvlText w:val="o"/>
      <w:lvlJc w:val="left"/>
      <w:pPr>
        <w:ind w:left="5748" w:hanging="360"/>
      </w:pPr>
      <w:rPr>
        <w:rFonts w:ascii="Courier New" w:hAnsi="Courier New" w:cs="Courier New" w:hint="default"/>
      </w:rPr>
    </w:lvl>
    <w:lvl w:ilvl="8" w:tplc="40E4C374">
      <w:start w:val="1"/>
      <w:numFmt w:val="bullet"/>
      <w:lvlText w:val=""/>
      <w:lvlJc w:val="left"/>
      <w:pPr>
        <w:ind w:left="6468" w:hanging="360"/>
      </w:pPr>
      <w:rPr>
        <w:rFonts w:ascii="Wingdings" w:hAnsi="Wingdings" w:hint="default"/>
      </w:rPr>
    </w:lvl>
  </w:abstractNum>
  <w:abstractNum w:abstractNumId="12" w15:restartNumberingAfterBreak="0">
    <w:nsid w:val="230A70E5"/>
    <w:multiLevelType w:val="hybridMultilevel"/>
    <w:tmpl w:val="8A5A26C6"/>
    <w:lvl w:ilvl="0" w:tplc="E88010AE">
      <w:start w:val="1"/>
      <w:numFmt w:val="decimal"/>
      <w:pStyle w:val="a2"/>
      <w:lvlText w:val="%1)"/>
      <w:lvlJc w:val="left"/>
      <w:pPr>
        <w:tabs>
          <w:tab w:val="num" w:pos="927"/>
        </w:tabs>
        <w:ind w:left="927" w:hanging="360"/>
      </w:pPr>
      <w:rPr>
        <w:rFonts w:cs="Times New Roman" w:hint="default"/>
      </w:rPr>
    </w:lvl>
    <w:lvl w:ilvl="1" w:tplc="4A562C1A">
      <w:start w:val="1"/>
      <w:numFmt w:val="lowerLetter"/>
      <w:lvlText w:val="%2."/>
      <w:lvlJc w:val="left"/>
      <w:pPr>
        <w:tabs>
          <w:tab w:val="num" w:pos="2007"/>
        </w:tabs>
        <w:ind w:left="2007" w:hanging="360"/>
      </w:pPr>
      <w:rPr>
        <w:rFonts w:cs="Times New Roman"/>
      </w:rPr>
    </w:lvl>
    <w:lvl w:ilvl="2" w:tplc="5C3CD9E2">
      <w:start w:val="1"/>
      <w:numFmt w:val="lowerRoman"/>
      <w:lvlText w:val="%3."/>
      <w:lvlJc w:val="right"/>
      <w:pPr>
        <w:tabs>
          <w:tab w:val="num" w:pos="2727"/>
        </w:tabs>
        <w:ind w:left="2727" w:hanging="180"/>
      </w:pPr>
      <w:rPr>
        <w:rFonts w:cs="Times New Roman"/>
      </w:rPr>
    </w:lvl>
    <w:lvl w:ilvl="3" w:tplc="3E2C8CCA">
      <w:start w:val="1"/>
      <w:numFmt w:val="decimal"/>
      <w:lvlText w:val="%4."/>
      <w:lvlJc w:val="left"/>
      <w:pPr>
        <w:tabs>
          <w:tab w:val="num" w:pos="3447"/>
        </w:tabs>
        <w:ind w:left="3447" w:hanging="360"/>
      </w:pPr>
      <w:rPr>
        <w:rFonts w:cs="Times New Roman"/>
      </w:rPr>
    </w:lvl>
    <w:lvl w:ilvl="4" w:tplc="9D7C0EC4">
      <w:start w:val="1"/>
      <w:numFmt w:val="lowerLetter"/>
      <w:lvlText w:val="%5."/>
      <w:lvlJc w:val="left"/>
      <w:pPr>
        <w:tabs>
          <w:tab w:val="num" w:pos="4167"/>
        </w:tabs>
        <w:ind w:left="4167" w:hanging="360"/>
      </w:pPr>
      <w:rPr>
        <w:rFonts w:cs="Times New Roman"/>
      </w:rPr>
    </w:lvl>
    <w:lvl w:ilvl="5" w:tplc="F81AA608">
      <w:start w:val="1"/>
      <w:numFmt w:val="lowerRoman"/>
      <w:lvlText w:val="%6."/>
      <w:lvlJc w:val="right"/>
      <w:pPr>
        <w:tabs>
          <w:tab w:val="num" w:pos="4887"/>
        </w:tabs>
        <w:ind w:left="4887" w:hanging="180"/>
      </w:pPr>
      <w:rPr>
        <w:rFonts w:cs="Times New Roman"/>
      </w:rPr>
    </w:lvl>
    <w:lvl w:ilvl="6" w:tplc="FA649344">
      <w:start w:val="1"/>
      <w:numFmt w:val="decimal"/>
      <w:lvlText w:val="%7."/>
      <w:lvlJc w:val="left"/>
      <w:pPr>
        <w:tabs>
          <w:tab w:val="num" w:pos="5607"/>
        </w:tabs>
        <w:ind w:left="5607" w:hanging="360"/>
      </w:pPr>
      <w:rPr>
        <w:rFonts w:cs="Times New Roman"/>
      </w:rPr>
    </w:lvl>
    <w:lvl w:ilvl="7" w:tplc="02BE9CEA">
      <w:start w:val="1"/>
      <w:numFmt w:val="lowerLetter"/>
      <w:lvlText w:val="%8."/>
      <w:lvlJc w:val="left"/>
      <w:pPr>
        <w:tabs>
          <w:tab w:val="num" w:pos="6327"/>
        </w:tabs>
        <w:ind w:left="6327" w:hanging="360"/>
      </w:pPr>
      <w:rPr>
        <w:rFonts w:cs="Times New Roman"/>
      </w:rPr>
    </w:lvl>
    <w:lvl w:ilvl="8" w:tplc="6E1E1264">
      <w:start w:val="1"/>
      <w:numFmt w:val="lowerRoman"/>
      <w:lvlText w:val="%9."/>
      <w:lvlJc w:val="right"/>
      <w:pPr>
        <w:tabs>
          <w:tab w:val="num" w:pos="7047"/>
        </w:tabs>
        <w:ind w:left="7047" w:hanging="180"/>
      </w:pPr>
      <w:rPr>
        <w:rFonts w:cs="Times New Roman"/>
      </w:rPr>
    </w:lvl>
  </w:abstractNum>
  <w:abstractNum w:abstractNumId="13" w15:restartNumberingAfterBreak="0">
    <w:nsid w:val="28533C9B"/>
    <w:multiLevelType w:val="multilevel"/>
    <w:tmpl w:val="0D84D736"/>
    <w:styleLink w:val="10"/>
    <w:lvl w:ilvl="0">
      <w:start w:val="1"/>
      <w:numFmt w:val="decimal"/>
      <w:lvlText w:val="%1"/>
      <w:lvlJc w:val="left"/>
      <w:pPr>
        <w:ind w:left="432" w:hanging="432"/>
      </w:pPr>
      <w:rPr>
        <w:rFonts w:ascii="Times New Roman" w:hAnsi="Times New Roman" w:hint="default"/>
        <w:b/>
        <w:sz w:val="28"/>
      </w:rPr>
    </w:lvl>
    <w:lvl w:ilvl="1">
      <w:start w:val="1"/>
      <w:numFmt w:val="decimal"/>
      <w:lvlText w:val="%1.%2"/>
      <w:lvlJc w:val="left"/>
      <w:pPr>
        <w:ind w:left="576" w:hanging="349"/>
      </w:pPr>
      <w:rPr>
        <w:rFonts w:hint="default"/>
      </w:rPr>
    </w:lvl>
    <w:lvl w:ilvl="2">
      <w:start w:val="1"/>
      <w:numFmt w:val="decimal"/>
      <w:lvlText w:val="%1.%2.%3"/>
      <w:lvlJc w:val="left"/>
      <w:pPr>
        <w:ind w:left="720" w:hanging="266"/>
      </w:pPr>
      <w:rPr>
        <w:rFonts w:hint="default"/>
      </w:rPr>
    </w:lvl>
    <w:lvl w:ilvl="3">
      <w:start w:val="1"/>
      <w:numFmt w:val="decimal"/>
      <w:lvlText w:val="%1.%2.%3.%4"/>
      <w:lvlJc w:val="left"/>
      <w:pPr>
        <w:ind w:left="864" w:hanging="184"/>
      </w:pPr>
      <w:rPr>
        <w:rFonts w:hint="default"/>
      </w:rPr>
    </w:lvl>
    <w:lvl w:ilvl="4">
      <w:start w:val="1"/>
      <w:numFmt w:val="decimal"/>
      <w:lvlText w:val="%1.%2.%3.%4.%5"/>
      <w:lvlJc w:val="left"/>
      <w:pPr>
        <w:ind w:left="1008" w:hanging="101"/>
      </w:pPr>
      <w:rPr>
        <w:rFonts w:hint="default"/>
      </w:rPr>
    </w:lvl>
    <w:lvl w:ilvl="5">
      <w:start w:val="1"/>
      <w:numFmt w:val="decimal"/>
      <w:lvlText w:val="%1.%2.%3.%4.%5.%6"/>
      <w:lvlJc w:val="left"/>
      <w:pPr>
        <w:ind w:left="1152" w:hanging="18"/>
      </w:pPr>
      <w:rPr>
        <w:rFonts w:hint="default"/>
      </w:rPr>
    </w:lvl>
    <w:lvl w:ilvl="6">
      <w:start w:val="1"/>
      <w:numFmt w:val="decimal"/>
      <w:lvlText w:val="%1.%2.%3.%4.%5.%6.%7"/>
      <w:lvlJc w:val="left"/>
      <w:pPr>
        <w:tabs>
          <w:tab w:val="num" w:pos="1814"/>
        </w:tabs>
        <w:ind w:left="1296" w:firstLine="65"/>
      </w:pPr>
      <w:rPr>
        <w:rFonts w:hint="default"/>
      </w:rPr>
    </w:lvl>
    <w:lvl w:ilvl="7">
      <w:start w:val="1"/>
      <w:numFmt w:val="decimal"/>
      <w:lvlText w:val="%1.%2.%3.%4.%5.%6.%7.%8"/>
      <w:lvlJc w:val="left"/>
      <w:pPr>
        <w:tabs>
          <w:tab w:val="num" w:pos="1644"/>
        </w:tabs>
        <w:ind w:left="1440" w:firstLine="148"/>
      </w:pPr>
      <w:rPr>
        <w:rFonts w:hint="default"/>
      </w:rPr>
    </w:lvl>
    <w:lvl w:ilvl="8">
      <w:start w:val="1"/>
      <w:numFmt w:val="decimal"/>
      <w:lvlText w:val="%1.%2.%3.%4.%5.%6.%7.%8.%9"/>
      <w:lvlJc w:val="left"/>
      <w:pPr>
        <w:ind w:left="1584" w:firstLine="230"/>
      </w:pPr>
      <w:rPr>
        <w:rFonts w:hint="default"/>
      </w:rPr>
    </w:lvl>
  </w:abstractNum>
  <w:abstractNum w:abstractNumId="14" w15:restartNumberingAfterBreak="0">
    <w:nsid w:val="2B1625FC"/>
    <w:multiLevelType w:val="hybridMultilevel"/>
    <w:tmpl w:val="234EB526"/>
    <w:lvl w:ilvl="0" w:tplc="04190001">
      <w:start w:val="1"/>
      <w:numFmt w:val="russianUpper"/>
      <w:pStyle w:val="a3"/>
      <w:lvlText w:val="Приложение %1"/>
      <w:lvlJc w:val="left"/>
      <w:pPr>
        <w:tabs>
          <w:tab w:val="num" w:pos="1985"/>
        </w:tabs>
        <w:ind w:left="1985" w:hanging="1985"/>
      </w:pPr>
      <w:rPr>
        <w:rFonts w:ascii="Times New Roman" w:hAnsi="Times New Roman" w:cs="Times New Roman" w:hint="default"/>
        <w:b w:val="0"/>
        <w:bCs w:val="0"/>
        <w:i w:val="0"/>
        <w:iCs w:val="0"/>
        <w:sz w:val="24"/>
        <w:szCs w:val="24"/>
      </w:rPr>
    </w:lvl>
    <w:lvl w:ilvl="1" w:tplc="04190003">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15" w15:restartNumberingAfterBreak="0">
    <w:nsid w:val="2CD9440B"/>
    <w:multiLevelType w:val="hybridMultilevel"/>
    <w:tmpl w:val="49A8054E"/>
    <w:styleLink w:val="111111117311"/>
    <w:lvl w:ilvl="0" w:tplc="DD3E36AA">
      <w:numFmt w:val="bullet"/>
      <w:lvlText w:val=""/>
      <w:lvlJc w:val="left"/>
      <w:pPr>
        <w:ind w:left="1287"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345D1796"/>
    <w:multiLevelType w:val="hybridMultilevel"/>
    <w:tmpl w:val="2666A130"/>
    <w:lvl w:ilvl="0" w:tplc="3A66E2E0">
      <w:start w:val="1"/>
      <w:numFmt w:val="bullet"/>
      <w:pStyle w:val="2"/>
      <w:lvlText w:val=""/>
      <w:lvlJc w:val="left"/>
      <w:pPr>
        <w:tabs>
          <w:tab w:val="num" w:pos="1287"/>
        </w:tabs>
        <w:ind w:left="1287" w:hanging="360"/>
      </w:pPr>
      <w:rPr>
        <w:rFonts w:ascii="Symbol" w:hAnsi="Symbol" w:hint="default"/>
        <w:color w:val="auto"/>
        <w:sz w:val="16"/>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C14646"/>
    <w:multiLevelType w:val="multilevel"/>
    <w:tmpl w:val="086A2604"/>
    <w:lvl w:ilvl="0">
      <w:start w:val="1"/>
      <w:numFmt w:val="decimal"/>
      <w:pStyle w:val="11"/>
      <w:suff w:val="space"/>
      <w:lvlText w:val="%1."/>
      <w:lvlJc w:val="left"/>
      <w:pPr>
        <w:ind w:left="567"/>
      </w:pPr>
      <w:rPr>
        <w:rFonts w:hint="default"/>
      </w:rPr>
    </w:lvl>
    <w:lvl w:ilvl="1">
      <w:start w:val="1"/>
      <w:numFmt w:val="decimal"/>
      <w:pStyle w:val="20"/>
      <w:suff w:val="space"/>
      <w:lvlText w:val="%1.%2."/>
      <w:lvlJc w:val="left"/>
      <w:pPr>
        <w:ind w:left="964"/>
      </w:pPr>
      <w:rPr>
        <w:rFonts w:hint="default"/>
      </w:rPr>
    </w:lvl>
    <w:lvl w:ilvl="2">
      <w:start w:val="1"/>
      <w:numFmt w:val="decimal"/>
      <w:pStyle w:val="11"/>
      <w:suff w:val="space"/>
      <w:lvlText w:val="%1.%2.%3."/>
      <w:lvlJc w:val="left"/>
      <w:pPr>
        <w:ind w:left="1361"/>
      </w:pPr>
      <w:rPr>
        <w:rFonts w:hint="default"/>
      </w:rPr>
    </w:lvl>
    <w:lvl w:ilvl="3">
      <w:start w:val="1"/>
      <w:numFmt w:val="decimal"/>
      <w:lvlText w:val="%1.%2.%3.%4."/>
      <w:lvlJc w:val="left"/>
      <w:pPr>
        <w:ind w:left="1758"/>
      </w:pPr>
      <w:rPr>
        <w:rFonts w:hint="default"/>
      </w:rPr>
    </w:lvl>
    <w:lvl w:ilvl="4">
      <w:start w:val="1"/>
      <w:numFmt w:val="decimal"/>
      <w:lvlText w:val="%1.%2.%3.%4.%5."/>
      <w:lvlJc w:val="left"/>
      <w:pPr>
        <w:ind w:left="2155"/>
      </w:pPr>
      <w:rPr>
        <w:rFonts w:hint="default"/>
      </w:rPr>
    </w:lvl>
    <w:lvl w:ilvl="5">
      <w:start w:val="1"/>
      <w:numFmt w:val="decimal"/>
      <w:lvlText w:val="%1.%2.%3.%4.%5.%6."/>
      <w:lvlJc w:val="left"/>
      <w:pPr>
        <w:ind w:left="2552"/>
      </w:pPr>
      <w:rPr>
        <w:rFonts w:hint="default"/>
      </w:rPr>
    </w:lvl>
    <w:lvl w:ilvl="6">
      <w:start w:val="1"/>
      <w:numFmt w:val="decimal"/>
      <w:lvlText w:val="%1.%2.%3.%4.%5.%6.%7."/>
      <w:lvlJc w:val="left"/>
      <w:pPr>
        <w:ind w:left="2949"/>
      </w:pPr>
      <w:rPr>
        <w:rFonts w:hint="default"/>
      </w:rPr>
    </w:lvl>
    <w:lvl w:ilvl="7">
      <w:start w:val="1"/>
      <w:numFmt w:val="decimal"/>
      <w:lvlText w:val="%1.%2.%3.%4.%5.%6.%7.%8."/>
      <w:lvlJc w:val="left"/>
      <w:pPr>
        <w:ind w:left="3346"/>
      </w:pPr>
      <w:rPr>
        <w:rFonts w:hint="default"/>
      </w:rPr>
    </w:lvl>
    <w:lvl w:ilvl="8">
      <w:start w:val="1"/>
      <w:numFmt w:val="decimal"/>
      <w:lvlText w:val="%1.%2.%3.%4.%5.%6.%7.%8.%9."/>
      <w:lvlJc w:val="left"/>
      <w:pPr>
        <w:ind w:left="3743"/>
      </w:pPr>
      <w:rPr>
        <w:rFonts w:hint="default"/>
      </w:rPr>
    </w:lvl>
  </w:abstractNum>
  <w:abstractNum w:abstractNumId="18" w15:restartNumberingAfterBreak="0">
    <w:nsid w:val="3BF86B24"/>
    <w:multiLevelType w:val="multilevel"/>
    <w:tmpl w:val="9950384A"/>
    <w:lvl w:ilvl="0">
      <w:start w:val="1"/>
      <w:numFmt w:val="decimal"/>
      <w:pStyle w:val="a4"/>
      <w:lvlText w:val="%1."/>
      <w:lvlJc w:val="center"/>
      <w:pPr>
        <w:tabs>
          <w:tab w:val="num" w:pos="284"/>
        </w:tabs>
        <w:ind w:left="567" w:hanging="567"/>
      </w:pPr>
      <w:rPr>
        <w:rFonts w:ascii="Times New Roman" w:hAnsi="Times New Roman" w:cs="Times New Roman" w:hint="default"/>
        <w:b/>
        <w:bCs/>
        <w:i w:val="0"/>
        <w:iCs w:val="0"/>
        <w:caps/>
        <w:smallCaps w:val="0"/>
        <w:strike w:val="0"/>
        <w:dstrike w:val="0"/>
        <w:vanish w:val="0"/>
        <w:color w:val="000000"/>
        <w:spacing w:val="0"/>
        <w:w w:val="100"/>
        <w:kern w:val="0"/>
        <w:position w:val="0"/>
        <w:sz w:val="24"/>
        <w:szCs w:val="24"/>
        <w:u w:val="none"/>
        <w:vertAlign w:val="baseline"/>
      </w:rPr>
    </w:lvl>
    <w:lvl w:ilvl="1">
      <w:start w:val="1"/>
      <w:numFmt w:val="decimal"/>
      <w:lvlRestart w:val="0"/>
      <w:pStyle w:val="a5"/>
      <w:lvlText w:val="%1.%2"/>
      <w:lvlJc w:val="left"/>
      <w:pPr>
        <w:tabs>
          <w:tab w:val="num" w:pos="284"/>
        </w:tabs>
        <w:ind w:left="567" w:hanging="567"/>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1152"/>
        </w:tabs>
        <w:ind w:left="936" w:hanging="504"/>
      </w:pPr>
      <w:rPr>
        <w:rFonts w:cs="Times New Roman" w:hint="default"/>
      </w:rPr>
    </w:lvl>
    <w:lvl w:ilvl="3">
      <w:start w:val="1"/>
      <w:numFmt w:val="decimal"/>
      <w:lvlText w:val="%1.%2.%3.%4."/>
      <w:lvlJc w:val="left"/>
      <w:pPr>
        <w:tabs>
          <w:tab w:val="num" w:pos="1512"/>
        </w:tabs>
        <w:ind w:left="1440" w:hanging="648"/>
      </w:pPr>
      <w:rPr>
        <w:rFonts w:cs="Times New Roman" w:hint="default"/>
      </w:rPr>
    </w:lvl>
    <w:lvl w:ilvl="4">
      <w:start w:val="1"/>
      <w:numFmt w:val="decimal"/>
      <w:lvlText w:val="%1.%2.%3.%4.%5."/>
      <w:lvlJc w:val="left"/>
      <w:pPr>
        <w:tabs>
          <w:tab w:val="num" w:pos="2232"/>
        </w:tabs>
        <w:ind w:left="1944" w:hanging="792"/>
      </w:pPr>
      <w:rPr>
        <w:rFonts w:cs="Times New Roman" w:hint="default"/>
      </w:rPr>
    </w:lvl>
    <w:lvl w:ilvl="5">
      <w:start w:val="1"/>
      <w:numFmt w:val="decimal"/>
      <w:lvlText w:val="%1.%2.%3.%4.%5.%6."/>
      <w:lvlJc w:val="left"/>
      <w:pPr>
        <w:tabs>
          <w:tab w:val="num" w:pos="2592"/>
        </w:tabs>
        <w:ind w:left="2448" w:hanging="936"/>
      </w:pPr>
      <w:rPr>
        <w:rFonts w:cs="Times New Roman" w:hint="default"/>
      </w:rPr>
    </w:lvl>
    <w:lvl w:ilvl="6">
      <w:start w:val="1"/>
      <w:numFmt w:val="decimal"/>
      <w:lvlText w:val="%1.%2.%3.%4.%5.%6.%7."/>
      <w:lvlJc w:val="left"/>
      <w:pPr>
        <w:tabs>
          <w:tab w:val="num" w:pos="3312"/>
        </w:tabs>
        <w:ind w:left="2952" w:hanging="1080"/>
      </w:pPr>
      <w:rPr>
        <w:rFonts w:cs="Times New Roman" w:hint="default"/>
      </w:rPr>
    </w:lvl>
    <w:lvl w:ilvl="7">
      <w:start w:val="1"/>
      <w:numFmt w:val="decimal"/>
      <w:lvlText w:val="%1.%2.%3.%4.%5.%6.%7.%8."/>
      <w:lvlJc w:val="left"/>
      <w:pPr>
        <w:tabs>
          <w:tab w:val="num" w:pos="3672"/>
        </w:tabs>
        <w:ind w:left="3456" w:hanging="1224"/>
      </w:pPr>
      <w:rPr>
        <w:rFonts w:cs="Times New Roman" w:hint="default"/>
      </w:rPr>
    </w:lvl>
    <w:lvl w:ilvl="8">
      <w:start w:val="1"/>
      <w:numFmt w:val="decimal"/>
      <w:lvlText w:val="%1.%2.%3.%4.%5.%6.%7.%8.%9."/>
      <w:lvlJc w:val="left"/>
      <w:pPr>
        <w:tabs>
          <w:tab w:val="num" w:pos="4392"/>
        </w:tabs>
        <w:ind w:left="4032" w:hanging="1440"/>
      </w:pPr>
      <w:rPr>
        <w:rFonts w:cs="Times New Roman" w:hint="default"/>
      </w:rPr>
    </w:lvl>
  </w:abstractNum>
  <w:abstractNum w:abstractNumId="19" w15:restartNumberingAfterBreak="0">
    <w:nsid w:val="42EE57D8"/>
    <w:multiLevelType w:val="hybridMultilevel"/>
    <w:tmpl w:val="8A58B32A"/>
    <w:lvl w:ilvl="0" w:tplc="FADA0790">
      <w:start w:val="1"/>
      <w:numFmt w:val="russianUpper"/>
      <w:pStyle w:val="a6"/>
      <w:lvlText w:val="Приложение %1"/>
      <w:lvlJc w:val="left"/>
      <w:pPr>
        <w:tabs>
          <w:tab w:val="num" w:pos="1985"/>
        </w:tabs>
        <w:ind w:left="1985" w:hanging="1985"/>
      </w:pPr>
      <w:rPr>
        <w:rFonts w:ascii="Times New Roman" w:hAnsi="Times New Roman" w:cs="Times New Roman" w:hint="default"/>
        <w:b w:val="0"/>
        <w:bCs w:val="0"/>
        <w:i w:val="0"/>
        <w:iCs w:val="0"/>
        <w:color w:val="auto"/>
        <w:sz w:val="24"/>
        <w:szCs w:val="24"/>
      </w:rPr>
    </w:lvl>
    <w:lvl w:ilvl="1" w:tplc="5914AC84">
      <w:start w:val="1"/>
      <w:numFmt w:val="lowerLetter"/>
      <w:lvlText w:val="%2."/>
      <w:lvlJc w:val="left"/>
      <w:pPr>
        <w:tabs>
          <w:tab w:val="num" w:pos="1440"/>
        </w:tabs>
        <w:ind w:left="1440" w:hanging="360"/>
      </w:pPr>
      <w:rPr>
        <w:rFonts w:cs="Times New Roman"/>
      </w:rPr>
    </w:lvl>
    <w:lvl w:ilvl="2" w:tplc="E1D4312A">
      <w:start w:val="1"/>
      <w:numFmt w:val="lowerRoman"/>
      <w:lvlText w:val="%3."/>
      <w:lvlJc w:val="right"/>
      <w:pPr>
        <w:tabs>
          <w:tab w:val="num" w:pos="2160"/>
        </w:tabs>
        <w:ind w:left="2160" w:hanging="180"/>
      </w:pPr>
      <w:rPr>
        <w:rFonts w:cs="Times New Roman"/>
      </w:rPr>
    </w:lvl>
    <w:lvl w:ilvl="3" w:tplc="6114BEB8">
      <w:start w:val="1"/>
      <w:numFmt w:val="decimal"/>
      <w:lvlText w:val="%4."/>
      <w:lvlJc w:val="left"/>
      <w:pPr>
        <w:tabs>
          <w:tab w:val="num" w:pos="2880"/>
        </w:tabs>
        <w:ind w:left="2880" w:hanging="360"/>
      </w:pPr>
      <w:rPr>
        <w:rFonts w:cs="Times New Roman"/>
      </w:rPr>
    </w:lvl>
    <w:lvl w:ilvl="4" w:tplc="14CA0D4E">
      <w:start w:val="1"/>
      <w:numFmt w:val="lowerLetter"/>
      <w:lvlText w:val="%5."/>
      <w:lvlJc w:val="left"/>
      <w:pPr>
        <w:tabs>
          <w:tab w:val="num" w:pos="3600"/>
        </w:tabs>
        <w:ind w:left="3600" w:hanging="360"/>
      </w:pPr>
      <w:rPr>
        <w:rFonts w:cs="Times New Roman"/>
      </w:rPr>
    </w:lvl>
    <w:lvl w:ilvl="5" w:tplc="D63687B6">
      <w:start w:val="1"/>
      <w:numFmt w:val="lowerRoman"/>
      <w:lvlText w:val="%6."/>
      <w:lvlJc w:val="right"/>
      <w:pPr>
        <w:tabs>
          <w:tab w:val="num" w:pos="4320"/>
        </w:tabs>
        <w:ind w:left="4320" w:hanging="180"/>
      </w:pPr>
      <w:rPr>
        <w:rFonts w:cs="Times New Roman"/>
      </w:rPr>
    </w:lvl>
    <w:lvl w:ilvl="6" w:tplc="C9FC6F04">
      <w:start w:val="1"/>
      <w:numFmt w:val="decimal"/>
      <w:lvlText w:val="%7."/>
      <w:lvlJc w:val="left"/>
      <w:pPr>
        <w:tabs>
          <w:tab w:val="num" w:pos="5040"/>
        </w:tabs>
        <w:ind w:left="5040" w:hanging="360"/>
      </w:pPr>
      <w:rPr>
        <w:rFonts w:cs="Times New Roman"/>
      </w:rPr>
    </w:lvl>
    <w:lvl w:ilvl="7" w:tplc="80D8449A">
      <w:start w:val="1"/>
      <w:numFmt w:val="lowerLetter"/>
      <w:lvlText w:val="%8."/>
      <w:lvlJc w:val="left"/>
      <w:pPr>
        <w:tabs>
          <w:tab w:val="num" w:pos="5760"/>
        </w:tabs>
        <w:ind w:left="5760" w:hanging="360"/>
      </w:pPr>
      <w:rPr>
        <w:rFonts w:cs="Times New Roman"/>
      </w:rPr>
    </w:lvl>
    <w:lvl w:ilvl="8" w:tplc="37309E9E">
      <w:start w:val="1"/>
      <w:numFmt w:val="lowerRoman"/>
      <w:lvlText w:val="%9."/>
      <w:lvlJc w:val="right"/>
      <w:pPr>
        <w:tabs>
          <w:tab w:val="num" w:pos="6480"/>
        </w:tabs>
        <w:ind w:left="6480" w:hanging="180"/>
      </w:pPr>
      <w:rPr>
        <w:rFonts w:cs="Times New Roman"/>
      </w:rPr>
    </w:lvl>
  </w:abstractNum>
  <w:abstractNum w:abstractNumId="20" w15:restartNumberingAfterBreak="0">
    <w:nsid w:val="44A1256E"/>
    <w:multiLevelType w:val="hybridMultilevel"/>
    <w:tmpl w:val="846EE22C"/>
    <w:lvl w:ilvl="0" w:tplc="C3507BE0">
      <w:start w:val="1"/>
      <w:numFmt w:val="bullet"/>
      <w:lvlText w:val=""/>
      <w:lvlJc w:val="left"/>
      <w:pPr>
        <w:tabs>
          <w:tab w:val="num" w:pos="1440"/>
        </w:tabs>
        <w:ind w:left="1440" w:hanging="360"/>
      </w:pPr>
      <w:rPr>
        <w:rFonts w:ascii="Symbol" w:hAnsi="Symbol" w:hint="default"/>
      </w:rPr>
    </w:lvl>
    <w:lvl w:ilvl="1" w:tplc="E75AFAAC">
      <w:start w:val="1"/>
      <w:numFmt w:val="bullet"/>
      <w:pStyle w:val="a7"/>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287F5A"/>
    <w:multiLevelType w:val="multilevel"/>
    <w:tmpl w:val="0419001F"/>
    <w:styleLink w:val="111111"/>
    <w:lvl w:ilvl="0">
      <w:start w:val="1"/>
      <w:numFmt w:val="decimal"/>
      <w:lvlText w:val="%1."/>
      <w:lvlJc w:val="left"/>
      <w:pPr>
        <w:tabs>
          <w:tab w:val="num" w:pos="360"/>
        </w:tabs>
        <w:ind w:left="360" w:hanging="360"/>
      </w:pPr>
      <w:rPr>
        <w:rFonts w:ascii="Arial" w:hAnsi="Arial" w:cs="Arial"/>
        <w:b/>
        <w:bCs/>
        <w:sz w:val="22"/>
        <w:szCs w:val="22"/>
      </w:rPr>
    </w:lvl>
    <w:lvl w:ilvl="1">
      <w:start w:val="1"/>
      <w:numFmt w:val="decimal"/>
      <w:lvlText w:val="%1.%2."/>
      <w:lvlJc w:val="left"/>
      <w:pPr>
        <w:tabs>
          <w:tab w:val="num" w:pos="792"/>
        </w:tabs>
        <w:ind w:left="792" w:hanging="432"/>
      </w:pPr>
      <w:rPr>
        <w:rFonts w:ascii="Arial" w:hAnsi="Arial" w:cs="Arial"/>
        <w:b/>
        <w:bCs/>
        <w:sz w:val="22"/>
        <w:szCs w:val="22"/>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15:restartNumberingAfterBreak="0">
    <w:nsid w:val="4B170563"/>
    <w:multiLevelType w:val="singleLevel"/>
    <w:tmpl w:val="8A0C6168"/>
    <w:lvl w:ilvl="0">
      <w:start w:val="1"/>
      <w:numFmt w:val="bullet"/>
      <w:pStyle w:val="a8"/>
      <w:lvlText w:val=""/>
      <w:lvlJc w:val="left"/>
      <w:pPr>
        <w:tabs>
          <w:tab w:val="num" w:pos="786"/>
        </w:tabs>
        <w:ind w:left="786" w:hanging="360"/>
      </w:pPr>
      <w:rPr>
        <w:rFonts w:ascii="Wingdings" w:hAnsi="Wingdings" w:hint="default"/>
        <w:sz w:val="16"/>
      </w:rPr>
    </w:lvl>
  </w:abstractNum>
  <w:abstractNum w:abstractNumId="23" w15:restartNumberingAfterBreak="0">
    <w:nsid w:val="4FDE4FEC"/>
    <w:multiLevelType w:val="multilevel"/>
    <w:tmpl w:val="FA82FE6E"/>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1004" w:hanging="720"/>
      </w:pPr>
      <w:rPr>
        <w:rFonts w:ascii="Times New Roman" w:hAnsi="Times New Roman" w:cs="Times New Roman" w:hint="default"/>
        <w:sz w:val="22"/>
        <w:szCs w:val="22"/>
      </w:rPr>
    </w:lvl>
    <w:lvl w:ilvl="2">
      <w:start w:val="1"/>
      <w:numFmt w:val="decimal"/>
      <w:lvlText w:val="%1.%2.%3."/>
      <w:lvlJc w:val="left"/>
      <w:pPr>
        <w:ind w:left="1648" w:hanging="1080"/>
      </w:pPr>
      <w:rPr>
        <w:rFonts w:ascii="Times New Roman" w:hAnsi="Times New Roman" w:cs="Times New Roman" w:hint="default"/>
      </w:rPr>
    </w:lvl>
    <w:lvl w:ilvl="3">
      <w:start w:val="1"/>
      <w:numFmt w:val="decimal"/>
      <w:lvlText w:val="%1.%2.%3.%4."/>
      <w:lvlJc w:val="left"/>
      <w:pPr>
        <w:ind w:left="1932" w:hanging="1080"/>
      </w:pPr>
      <w:rPr>
        <w:rFonts w:ascii="Times New Roman" w:hAnsi="Times New Roman" w:cs="Times New Roman" w:hint="default"/>
      </w:rPr>
    </w:lvl>
    <w:lvl w:ilvl="4">
      <w:start w:val="1"/>
      <w:numFmt w:val="decimal"/>
      <w:lvlText w:val="%1.%2.%3.%4.%5."/>
      <w:lvlJc w:val="left"/>
      <w:pPr>
        <w:ind w:left="2576" w:hanging="1440"/>
      </w:pPr>
      <w:rPr>
        <w:rFonts w:ascii="Times New Roman" w:hAnsi="Times New Roman" w:cs="Times New Roman" w:hint="default"/>
      </w:rPr>
    </w:lvl>
    <w:lvl w:ilvl="5">
      <w:start w:val="1"/>
      <w:numFmt w:val="decimal"/>
      <w:lvlText w:val="%1.%2.%3.%4.%5.%6."/>
      <w:lvlJc w:val="left"/>
      <w:pPr>
        <w:ind w:left="3220" w:hanging="1800"/>
      </w:pPr>
      <w:rPr>
        <w:rFonts w:ascii="Times New Roman" w:hAnsi="Times New Roman" w:cs="Times New Roman" w:hint="default"/>
      </w:rPr>
    </w:lvl>
    <w:lvl w:ilvl="6">
      <w:start w:val="1"/>
      <w:numFmt w:val="decimal"/>
      <w:lvlText w:val="%1.%2.%3.%4.%5.%6.%7."/>
      <w:lvlJc w:val="left"/>
      <w:pPr>
        <w:ind w:left="3864" w:hanging="2160"/>
      </w:pPr>
      <w:rPr>
        <w:rFonts w:ascii="Times New Roman" w:hAnsi="Times New Roman" w:cs="Times New Roman" w:hint="default"/>
      </w:rPr>
    </w:lvl>
    <w:lvl w:ilvl="7">
      <w:start w:val="1"/>
      <w:numFmt w:val="decimal"/>
      <w:lvlText w:val="%1.%2.%3.%4.%5.%6.%7.%8."/>
      <w:lvlJc w:val="left"/>
      <w:pPr>
        <w:ind w:left="4148" w:hanging="2160"/>
      </w:pPr>
      <w:rPr>
        <w:rFonts w:ascii="Times New Roman" w:hAnsi="Times New Roman" w:cs="Times New Roman" w:hint="default"/>
      </w:rPr>
    </w:lvl>
    <w:lvl w:ilvl="8">
      <w:start w:val="1"/>
      <w:numFmt w:val="decimal"/>
      <w:lvlText w:val="%1.%2.%3.%4.%5.%6.%7.%8.%9."/>
      <w:lvlJc w:val="left"/>
      <w:pPr>
        <w:ind w:left="4792" w:hanging="2520"/>
      </w:pPr>
      <w:rPr>
        <w:rFonts w:ascii="Times New Roman" w:hAnsi="Times New Roman" w:cs="Times New Roman" w:hint="default"/>
      </w:rPr>
    </w:lvl>
  </w:abstractNum>
  <w:abstractNum w:abstractNumId="24" w15:restartNumberingAfterBreak="0">
    <w:nsid w:val="53FA6EA8"/>
    <w:multiLevelType w:val="hybridMultilevel"/>
    <w:tmpl w:val="5150CD44"/>
    <w:lvl w:ilvl="0" w:tplc="4D06553E">
      <w:start w:val="1"/>
      <w:numFmt w:val="bullet"/>
      <w:pStyle w:val="---"/>
      <w:lvlText w:val=""/>
      <w:lvlJc w:val="left"/>
      <w:pPr>
        <w:tabs>
          <w:tab w:val="num" w:pos="567"/>
        </w:tabs>
        <w:ind w:left="567" w:hanging="567"/>
      </w:pPr>
      <w:rPr>
        <w:rFonts w:ascii="Symbol" w:hAnsi="Symbol" w:hint="default"/>
        <w:color w:val="auto"/>
      </w:rPr>
    </w:lvl>
    <w:lvl w:ilvl="1" w:tplc="9F7A9E72">
      <w:start w:val="1"/>
      <w:numFmt w:val="bullet"/>
      <w:lvlText w:val="o"/>
      <w:lvlJc w:val="left"/>
      <w:pPr>
        <w:tabs>
          <w:tab w:val="num" w:pos="1440"/>
        </w:tabs>
        <w:ind w:left="1440" w:hanging="360"/>
      </w:pPr>
      <w:rPr>
        <w:rFonts w:ascii="Courier New" w:hAnsi="Courier New" w:hint="default"/>
      </w:rPr>
    </w:lvl>
    <w:lvl w:ilvl="2" w:tplc="0CD487A2">
      <w:start w:val="1"/>
      <w:numFmt w:val="bullet"/>
      <w:lvlText w:val=""/>
      <w:lvlJc w:val="left"/>
      <w:pPr>
        <w:tabs>
          <w:tab w:val="num" w:pos="2160"/>
        </w:tabs>
        <w:ind w:left="2160" w:hanging="360"/>
      </w:pPr>
      <w:rPr>
        <w:rFonts w:ascii="Wingdings" w:hAnsi="Wingdings" w:hint="default"/>
      </w:rPr>
    </w:lvl>
    <w:lvl w:ilvl="3" w:tplc="E504673A">
      <w:start w:val="1"/>
      <w:numFmt w:val="bullet"/>
      <w:lvlText w:val=""/>
      <w:lvlJc w:val="left"/>
      <w:pPr>
        <w:tabs>
          <w:tab w:val="num" w:pos="2880"/>
        </w:tabs>
        <w:ind w:left="2880" w:hanging="360"/>
      </w:pPr>
      <w:rPr>
        <w:rFonts w:ascii="Symbol" w:hAnsi="Symbol" w:hint="default"/>
      </w:rPr>
    </w:lvl>
    <w:lvl w:ilvl="4" w:tplc="A83CBA36">
      <w:start w:val="1"/>
      <w:numFmt w:val="bullet"/>
      <w:lvlText w:val="o"/>
      <w:lvlJc w:val="left"/>
      <w:pPr>
        <w:tabs>
          <w:tab w:val="num" w:pos="3600"/>
        </w:tabs>
        <w:ind w:left="3600" w:hanging="360"/>
      </w:pPr>
      <w:rPr>
        <w:rFonts w:ascii="Courier New" w:hAnsi="Courier New" w:hint="default"/>
      </w:rPr>
    </w:lvl>
    <w:lvl w:ilvl="5" w:tplc="62AA8EE4">
      <w:start w:val="1"/>
      <w:numFmt w:val="bullet"/>
      <w:lvlText w:val=""/>
      <w:lvlJc w:val="left"/>
      <w:pPr>
        <w:tabs>
          <w:tab w:val="num" w:pos="4320"/>
        </w:tabs>
        <w:ind w:left="4320" w:hanging="360"/>
      </w:pPr>
      <w:rPr>
        <w:rFonts w:ascii="Wingdings" w:hAnsi="Wingdings" w:hint="default"/>
      </w:rPr>
    </w:lvl>
    <w:lvl w:ilvl="6" w:tplc="3C28501A">
      <w:start w:val="1"/>
      <w:numFmt w:val="bullet"/>
      <w:lvlText w:val=""/>
      <w:lvlJc w:val="left"/>
      <w:pPr>
        <w:tabs>
          <w:tab w:val="num" w:pos="5040"/>
        </w:tabs>
        <w:ind w:left="5040" w:hanging="360"/>
      </w:pPr>
      <w:rPr>
        <w:rFonts w:ascii="Symbol" w:hAnsi="Symbol" w:hint="default"/>
      </w:rPr>
    </w:lvl>
    <w:lvl w:ilvl="7" w:tplc="676E6EDE">
      <w:start w:val="1"/>
      <w:numFmt w:val="bullet"/>
      <w:lvlText w:val="o"/>
      <w:lvlJc w:val="left"/>
      <w:pPr>
        <w:tabs>
          <w:tab w:val="num" w:pos="5760"/>
        </w:tabs>
        <w:ind w:left="5760" w:hanging="360"/>
      </w:pPr>
      <w:rPr>
        <w:rFonts w:ascii="Courier New" w:hAnsi="Courier New" w:hint="default"/>
      </w:rPr>
    </w:lvl>
    <w:lvl w:ilvl="8" w:tplc="ABB48926">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E321BE"/>
    <w:multiLevelType w:val="multilevel"/>
    <w:tmpl w:val="91B2D8C8"/>
    <w:lvl w:ilvl="0">
      <w:start w:val="1"/>
      <w:numFmt w:val="upperRoman"/>
      <w:pStyle w:val="12"/>
      <w:lvlText w:val="%1."/>
      <w:lvlJc w:val="left"/>
      <w:pPr>
        <w:tabs>
          <w:tab w:val="num" w:pos="720"/>
        </w:tabs>
      </w:pPr>
      <w:rPr>
        <w:rFonts w:cs="Times New Roman" w:hint="default"/>
      </w:rPr>
    </w:lvl>
    <w:lvl w:ilvl="1">
      <w:start w:val="1"/>
      <w:numFmt w:val="decimal"/>
      <w:isLgl/>
      <w:lvlText w:val="%1.%2."/>
      <w:lvlJc w:val="left"/>
      <w:pPr>
        <w:tabs>
          <w:tab w:val="num" w:pos="567"/>
        </w:tabs>
        <w:ind w:left="567" w:hanging="567"/>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6" w15:restartNumberingAfterBreak="0">
    <w:nsid w:val="587C4526"/>
    <w:multiLevelType w:val="hybridMultilevel"/>
    <w:tmpl w:val="0BECAC3E"/>
    <w:lvl w:ilvl="0" w:tplc="04190001">
      <w:start w:val="1"/>
      <w:numFmt w:val="decimal"/>
      <w:pStyle w:val="-"/>
      <w:lvlText w:val="%1."/>
      <w:lvlJc w:val="left"/>
      <w:pPr>
        <w:tabs>
          <w:tab w:val="num" w:pos="284"/>
        </w:tabs>
        <w:ind w:left="284" w:hanging="284"/>
      </w:pPr>
      <w:rPr>
        <w:rFonts w:ascii="Times New Roman" w:hAnsi="Times New Roman" w:cs="Times New Roman" w:hint="default"/>
        <w:b w:val="0"/>
        <w:bCs w:val="0"/>
        <w:i w:val="0"/>
        <w:iCs w:val="0"/>
        <w:sz w:val="24"/>
        <w:szCs w:val="24"/>
      </w:rPr>
    </w:lvl>
    <w:lvl w:ilvl="1" w:tplc="04190003">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27" w15:restartNumberingAfterBreak="0">
    <w:nsid w:val="62826E8D"/>
    <w:multiLevelType w:val="hybridMultilevel"/>
    <w:tmpl w:val="CFDA7082"/>
    <w:lvl w:ilvl="0" w:tplc="0906880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67B972B5"/>
    <w:multiLevelType w:val="hybridMultilevel"/>
    <w:tmpl w:val="DBD63B3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6F166CD4"/>
    <w:multiLevelType w:val="multilevel"/>
    <w:tmpl w:val="5F14017E"/>
    <w:lvl w:ilvl="0">
      <w:start w:val="1"/>
      <w:numFmt w:val="decimal"/>
      <w:pStyle w:val="a9"/>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48D108B"/>
    <w:multiLevelType w:val="hybridMultilevel"/>
    <w:tmpl w:val="D126196C"/>
    <w:name w:val="WW8Num52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1" w15:restartNumberingAfterBreak="0">
    <w:nsid w:val="752145C8"/>
    <w:multiLevelType w:val="multilevel"/>
    <w:tmpl w:val="568ED932"/>
    <w:lvl w:ilvl="0">
      <w:start w:val="1"/>
      <w:numFmt w:val="none"/>
      <w:pStyle w:val="aa"/>
      <w:suff w:val="nothing"/>
      <w:lvlText w:val=""/>
      <w:lvlJc w:val="left"/>
      <w:pPr>
        <w:ind w:firstLine="851"/>
      </w:pPr>
      <w:rPr>
        <w:rFonts w:ascii="Times New Roman" w:hAnsi="Times New Roman" w:cs="Times New Roman" w:hint="default"/>
        <w:b/>
        <w:bCs/>
        <w:i w:val="0"/>
        <w:iCs w:val="0"/>
        <w:spacing w:val="0"/>
        <w:w w:val="100"/>
        <w:position w:val="0"/>
        <w:sz w:val="28"/>
        <w:szCs w:val="28"/>
      </w:rPr>
    </w:lvl>
    <w:lvl w:ilvl="1">
      <w:start w:val="1"/>
      <w:numFmt w:val="decimal"/>
      <w:lvlRestart w:val="0"/>
      <w:pStyle w:val="ab"/>
      <w:lvlText w:val="%2"/>
      <w:lvlJc w:val="left"/>
      <w:pPr>
        <w:tabs>
          <w:tab w:val="num" w:pos="1247"/>
        </w:tabs>
        <w:ind w:firstLine="851"/>
      </w:pPr>
      <w:rPr>
        <w:rFonts w:ascii="Times New Roman" w:hAnsi="Times New Roman" w:cs="Times New Roman" w:hint="default"/>
        <w:b/>
        <w:bCs/>
        <w:i w:val="0"/>
        <w:iCs w:val="0"/>
        <w:caps w:val="0"/>
        <w:color w:val="auto"/>
        <w:spacing w:val="0"/>
        <w:w w:val="100"/>
        <w:position w:val="0"/>
        <w:sz w:val="32"/>
        <w:szCs w:val="32"/>
      </w:rPr>
    </w:lvl>
    <w:lvl w:ilvl="2">
      <w:start w:val="1"/>
      <w:numFmt w:val="decimal"/>
      <w:pStyle w:val="ac"/>
      <w:lvlText w:val="%2.%3"/>
      <w:lvlJc w:val="left"/>
      <w:pPr>
        <w:tabs>
          <w:tab w:val="num" w:pos="1474"/>
        </w:tabs>
        <w:ind w:firstLine="851"/>
      </w:pPr>
      <w:rPr>
        <w:rFonts w:ascii="Times New Roman" w:hAnsi="Times New Roman" w:cs="Times New Roman" w:hint="default"/>
        <w:b w:val="0"/>
        <w:bCs w:val="0"/>
        <w:i w:val="0"/>
        <w:iCs w:val="0"/>
        <w:caps w:val="0"/>
        <w:spacing w:val="0"/>
        <w:w w:val="100"/>
        <w:position w:val="0"/>
        <w:sz w:val="32"/>
        <w:szCs w:val="32"/>
      </w:rPr>
    </w:lvl>
    <w:lvl w:ilvl="3">
      <w:start w:val="1"/>
      <w:numFmt w:val="decimal"/>
      <w:pStyle w:val="ad"/>
      <w:lvlText w:val="%2.%3.%4"/>
      <w:lvlJc w:val="left"/>
      <w:pPr>
        <w:tabs>
          <w:tab w:val="num" w:pos="1701"/>
        </w:tabs>
        <w:ind w:firstLine="851"/>
      </w:pPr>
      <w:rPr>
        <w:rFonts w:ascii="Times New Roman" w:hAnsi="Times New Roman" w:cs="Times New Roman" w:hint="default"/>
        <w:b w:val="0"/>
        <w:bCs w:val="0"/>
        <w:i w:val="0"/>
        <w:iCs w:val="0"/>
        <w:spacing w:val="0"/>
        <w:w w:val="100"/>
        <w:position w:val="0"/>
        <w:sz w:val="28"/>
        <w:szCs w:val="28"/>
      </w:rPr>
    </w:lvl>
    <w:lvl w:ilvl="4">
      <w:start w:val="1"/>
      <w:numFmt w:val="none"/>
      <w:lvlRestart w:val="0"/>
      <w:pStyle w:val="ae"/>
      <w:suff w:val="nothing"/>
      <w:lvlText w:val=""/>
      <w:lvlJc w:val="center"/>
      <w:rPr>
        <w:rFonts w:ascii="Times New Roman" w:hAnsi="Times New Roman" w:cs="Times New Roman" w:hint="default"/>
        <w:b/>
        <w:bCs/>
        <w:i w:val="0"/>
        <w:iCs w:val="0"/>
        <w:caps/>
        <w:sz w:val="24"/>
        <w:szCs w:val="24"/>
      </w:rPr>
    </w:lvl>
    <w:lvl w:ilvl="5">
      <w:start w:val="1"/>
      <w:numFmt w:val="russianUpper"/>
      <w:lvlRestart w:val="0"/>
      <w:pStyle w:val="af"/>
      <w:lvlText w:val="Приложение %6"/>
      <w:lvlJc w:val="left"/>
      <w:pPr>
        <w:tabs>
          <w:tab w:val="num" w:pos="9923"/>
        </w:tabs>
        <w:ind w:firstLine="8051"/>
      </w:pPr>
      <w:rPr>
        <w:rFonts w:ascii="Times New Roman" w:hAnsi="Times New Roman" w:cs="Times New Roman" w:hint="default"/>
        <w:b/>
        <w:bCs/>
        <w:i w:val="0"/>
        <w:iCs w:val="0"/>
        <w:spacing w:val="0"/>
        <w:w w:val="100"/>
        <w:position w:val="0"/>
        <w:sz w:val="24"/>
        <w:szCs w:val="24"/>
      </w:rPr>
    </w:lvl>
    <w:lvl w:ilvl="6">
      <w:start w:val="1"/>
      <w:numFmt w:val="decimal"/>
      <w:lvlRestart w:val="0"/>
      <w:pStyle w:val="af0"/>
      <w:lvlText w:val="Приложение %6 %7"/>
      <w:lvlJc w:val="left"/>
      <w:pPr>
        <w:tabs>
          <w:tab w:val="num" w:pos="9923"/>
        </w:tabs>
        <w:ind w:firstLine="8051"/>
      </w:pPr>
      <w:rPr>
        <w:rFonts w:ascii="Times New Roman" w:hAnsi="Times New Roman" w:cs="Times New Roman" w:hint="default"/>
        <w:b w:val="0"/>
        <w:bCs w:val="0"/>
        <w:i w:val="0"/>
        <w:iCs w:val="0"/>
        <w:spacing w:val="0"/>
        <w:w w:val="100"/>
        <w:position w:val="0"/>
        <w:sz w:val="24"/>
        <w:szCs w:val="24"/>
      </w:rPr>
    </w:lvl>
    <w:lvl w:ilvl="7">
      <w:start w:val="1"/>
      <w:numFmt w:val="lowerLetter"/>
      <w:lvlText w:val="%8."/>
      <w:lvlJc w:val="left"/>
      <w:pPr>
        <w:tabs>
          <w:tab w:val="num" w:pos="2579"/>
        </w:tabs>
        <w:ind w:left="2291" w:hanging="432"/>
      </w:pPr>
      <w:rPr>
        <w:rFonts w:cs="Times New Roman" w:hint="default"/>
      </w:rPr>
    </w:lvl>
    <w:lvl w:ilvl="8">
      <w:start w:val="1"/>
      <w:numFmt w:val="lowerRoman"/>
      <w:lvlText w:val="%9."/>
      <w:lvlJc w:val="right"/>
      <w:pPr>
        <w:tabs>
          <w:tab w:val="num" w:pos="2435"/>
        </w:tabs>
        <w:ind w:left="2435" w:hanging="144"/>
      </w:pPr>
      <w:rPr>
        <w:rFonts w:cs="Times New Roman" w:hint="default"/>
      </w:rPr>
    </w:lvl>
  </w:abstractNum>
  <w:num w:numId="1">
    <w:abstractNumId w:val="10"/>
  </w:num>
  <w:num w:numId="2">
    <w:abstractNumId w:val="1"/>
  </w:num>
  <w:num w:numId="3">
    <w:abstractNumId w:val="0"/>
  </w:num>
  <w:num w:numId="4">
    <w:abstractNumId w:val="22"/>
  </w:num>
  <w:num w:numId="5">
    <w:abstractNumId w:val="16"/>
  </w:num>
  <w:num w:numId="6">
    <w:abstractNumId w:val="21"/>
  </w:num>
  <w:num w:numId="7">
    <w:abstractNumId w:val="31"/>
  </w:num>
  <w:num w:numId="8">
    <w:abstractNumId w:val="24"/>
  </w:num>
  <w:num w:numId="9">
    <w:abstractNumId w:val="12"/>
  </w:num>
  <w:num w:numId="10">
    <w:abstractNumId w:val="25"/>
  </w:num>
  <w:num w:numId="11">
    <w:abstractNumId w:val="7"/>
  </w:num>
  <w:num w:numId="12">
    <w:abstractNumId w:val="18"/>
  </w:num>
  <w:num w:numId="13">
    <w:abstractNumId w:val="19"/>
  </w:num>
  <w:num w:numId="14">
    <w:abstractNumId w:val="14"/>
  </w:num>
  <w:num w:numId="15">
    <w:abstractNumId w:val="26"/>
  </w:num>
  <w:num w:numId="16">
    <w:abstractNumId w:val="29"/>
  </w:num>
  <w:num w:numId="17">
    <w:abstractNumId w:val="13"/>
  </w:num>
  <w:num w:numId="18">
    <w:abstractNumId w:val="20"/>
  </w:num>
  <w:num w:numId="19">
    <w:abstractNumId w:val="9"/>
  </w:num>
  <w:num w:numId="20">
    <w:abstractNumId w:val="5"/>
  </w:num>
  <w:num w:numId="21">
    <w:abstractNumId w:val="17"/>
  </w:num>
  <w:num w:numId="22">
    <w:abstractNumId w:val="11"/>
  </w:num>
  <w:num w:numId="23">
    <w:abstractNumId w:val="15"/>
  </w:num>
  <w:num w:numId="24">
    <w:abstractNumId w:val="8"/>
  </w:num>
  <w:num w:numId="25">
    <w:abstractNumId w:val="28"/>
  </w:num>
  <w:num w:numId="26">
    <w:abstractNumId w:val="6"/>
  </w:num>
  <w:num w:numId="27">
    <w:abstractNumId w:val="23"/>
  </w:num>
  <w:num w:numId="28">
    <w:abstractNumId w:val="2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de-DE" w:vendorID="64" w:dllVersion="6" w:nlCheck="1" w:checkStyle="1"/>
  <w:proofState w:spelling="clean"/>
  <w:defaultTabStop w:val="708"/>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F56F3"/>
    <w:rsid w:val="00000A7D"/>
    <w:rsid w:val="0000382F"/>
    <w:rsid w:val="0000457B"/>
    <w:rsid w:val="00004617"/>
    <w:rsid w:val="000046E5"/>
    <w:rsid w:val="0000495D"/>
    <w:rsid w:val="000049BD"/>
    <w:rsid w:val="00004B57"/>
    <w:rsid w:val="0000554B"/>
    <w:rsid w:val="00005848"/>
    <w:rsid w:val="000065B6"/>
    <w:rsid w:val="000072CE"/>
    <w:rsid w:val="000076F9"/>
    <w:rsid w:val="00010557"/>
    <w:rsid w:val="00011316"/>
    <w:rsid w:val="000113C5"/>
    <w:rsid w:val="00011E9B"/>
    <w:rsid w:val="00011F2A"/>
    <w:rsid w:val="00012C37"/>
    <w:rsid w:val="00013BBA"/>
    <w:rsid w:val="0001426E"/>
    <w:rsid w:val="00014CDA"/>
    <w:rsid w:val="00014E00"/>
    <w:rsid w:val="000151A0"/>
    <w:rsid w:val="00015746"/>
    <w:rsid w:val="00015CC2"/>
    <w:rsid w:val="0001607A"/>
    <w:rsid w:val="00016AC6"/>
    <w:rsid w:val="000172B7"/>
    <w:rsid w:val="00017634"/>
    <w:rsid w:val="00020025"/>
    <w:rsid w:val="00020FB2"/>
    <w:rsid w:val="000213E1"/>
    <w:rsid w:val="00021504"/>
    <w:rsid w:val="0002221C"/>
    <w:rsid w:val="00022D4B"/>
    <w:rsid w:val="00022E00"/>
    <w:rsid w:val="000246BB"/>
    <w:rsid w:val="000249F7"/>
    <w:rsid w:val="000250D8"/>
    <w:rsid w:val="000251EF"/>
    <w:rsid w:val="000260F3"/>
    <w:rsid w:val="0002613D"/>
    <w:rsid w:val="00026521"/>
    <w:rsid w:val="0002676B"/>
    <w:rsid w:val="00026DF4"/>
    <w:rsid w:val="0002793A"/>
    <w:rsid w:val="00030960"/>
    <w:rsid w:val="00030D5A"/>
    <w:rsid w:val="0003169A"/>
    <w:rsid w:val="00031DDB"/>
    <w:rsid w:val="00031FA0"/>
    <w:rsid w:val="00032514"/>
    <w:rsid w:val="00032A05"/>
    <w:rsid w:val="00032B6C"/>
    <w:rsid w:val="00032FD4"/>
    <w:rsid w:val="000332E7"/>
    <w:rsid w:val="0003390B"/>
    <w:rsid w:val="000342B8"/>
    <w:rsid w:val="00034799"/>
    <w:rsid w:val="00034BC0"/>
    <w:rsid w:val="0003670F"/>
    <w:rsid w:val="00036AD8"/>
    <w:rsid w:val="0003729F"/>
    <w:rsid w:val="00037370"/>
    <w:rsid w:val="00037580"/>
    <w:rsid w:val="00037C9D"/>
    <w:rsid w:val="000401EF"/>
    <w:rsid w:val="00040A06"/>
    <w:rsid w:val="00042587"/>
    <w:rsid w:val="000431E8"/>
    <w:rsid w:val="00043347"/>
    <w:rsid w:val="000435D9"/>
    <w:rsid w:val="0004376D"/>
    <w:rsid w:val="0004440F"/>
    <w:rsid w:val="00044AA1"/>
    <w:rsid w:val="000454A5"/>
    <w:rsid w:val="000459F4"/>
    <w:rsid w:val="00045CB3"/>
    <w:rsid w:val="00046038"/>
    <w:rsid w:val="00046646"/>
    <w:rsid w:val="000466C9"/>
    <w:rsid w:val="00046F04"/>
    <w:rsid w:val="00047DA7"/>
    <w:rsid w:val="00047F2E"/>
    <w:rsid w:val="00047FF3"/>
    <w:rsid w:val="00050333"/>
    <w:rsid w:val="00050611"/>
    <w:rsid w:val="000506F1"/>
    <w:rsid w:val="00050BD8"/>
    <w:rsid w:val="0005187E"/>
    <w:rsid w:val="00052711"/>
    <w:rsid w:val="0005288C"/>
    <w:rsid w:val="000539BD"/>
    <w:rsid w:val="00053A0F"/>
    <w:rsid w:val="000540CF"/>
    <w:rsid w:val="000545DC"/>
    <w:rsid w:val="00055A57"/>
    <w:rsid w:val="00055F7D"/>
    <w:rsid w:val="00056943"/>
    <w:rsid w:val="00056C8B"/>
    <w:rsid w:val="0005715C"/>
    <w:rsid w:val="00057301"/>
    <w:rsid w:val="0005794A"/>
    <w:rsid w:val="00057C4E"/>
    <w:rsid w:val="000600BC"/>
    <w:rsid w:val="00060140"/>
    <w:rsid w:val="00060379"/>
    <w:rsid w:val="0006037E"/>
    <w:rsid w:val="00060902"/>
    <w:rsid w:val="000611E8"/>
    <w:rsid w:val="00061B2D"/>
    <w:rsid w:val="00061C6F"/>
    <w:rsid w:val="000623F5"/>
    <w:rsid w:val="0006271B"/>
    <w:rsid w:val="00062B2D"/>
    <w:rsid w:val="00062E55"/>
    <w:rsid w:val="00062F70"/>
    <w:rsid w:val="000630DE"/>
    <w:rsid w:val="000630EE"/>
    <w:rsid w:val="00063A60"/>
    <w:rsid w:val="00063A84"/>
    <w:rsid w:val="000641C4"/>
    <w:rsid w:val="00064908"/>
    <w:rsid w:val="0006493C"/>
    <w:rsid w:val="000649A3"/>
    <w:rsid w:val="00064A4F"/>
    <w:rsid w:val="00064D11"/>
    <w:rsid w:val="00065415"/>
    <w:rsid w:val="00065C03"/>
    <w:rsid w:val="00065FF4"/>
    <w:rsid w:val="00066013"/>
    <w:rsid w:val="000669C9"/>
    <w:rsid w:val="00066C58"/>
    <w:rsid w:val="00067130"/>
    <w:rsid w:val="00067164"/>
    <w:rsid w:val="000671C6"/>
    <w:rsid w:val="0006770A"/>
    <w:rsid w:val="000677B4"/>
    <w:rsid w:val="000677D9"/>
    <w:rsid w:val="00067AA7"/>
    <w:rsid w:val="00067AA8"/>
    <w:rsid w:val="000702A1"/>
    <w:rsid w:val="00070570"/>
    <w:rsid w:val="0007067F"/>
    <w:rsid w:val="0007097E"/>
    <w:rsid w:val="00070B2D"/>
    <w:rsid w:val="00071109"/>
    <w:rsid w:val="000711D7"/>
    <w:rsid w:val="00071AD9"/>
    <w:rsid w:val="00071BBE"/>
    <w:rsid w:val="0007226B"/>
    <w:rsid w:val="00072B2A"/>
    <w:rsid w:val="00073826"/>
    <w:rsid w:val="00073A7A"/>
    <w:rsid w:val="00073DA6"/>
    <w:rsid w:val="00074ACA"/>
    <w:rsid w:val="00074EC7"/>
    <w:rsid w:val="00075009"/>
    <w:rsid w:val="00075305"/>
    <w:rsid w:val="00075851"/>
    <w:rsid w:val="00075A07"/>
    <w:rsid w:val="00076ACC"/>
    <w:rsid w:val="00077A7C"/>
    <w:rsid w:val="00077AAD"/>
    <w:rsid w:val="00077C7D"/>
    <w:rsid w:val="00080DDA"/>
    <w:rsid w:val="00081660"/>
    <w:rsid w:val="0008220F"/>
    <w:rsid w:val="0008237D"/>
    <w:rsid w:val="00082AED"/>
    <w:rsid w:val="00082C38"/>
    <w:rsid w:val="0008311A"/>
    <w:rsid w:val="00083897"/>
    <w:rsid w:val="00083AAB"/>
    <w:rsid w:val="000843F7"/>
    <w:rsid w:val="00085883"/>
    <w:rsid w:val="00085A5B"/>
    <w:rsid w:val="00085C50"/>
    <w:rsid w:val="000867A4"/>
    <w:rsid w:val="00086AD7"/>
    <w:rsid w:val="0008758B"/>
    <w:rsid w:val="0009048C"/>
    <w:rsid w:val="000914A2"/>
    <w:rsid w:val="000917F8"/>
    <w:rsid w:val="00091E26"/>
    <w:rsid w:val="00093391"/>
    <w:rsid w:val="00093582"/>
    <w:rsid w:val="00093E25"/>
    <w:rsid w:val="00093F99"/>
    <w:rsid w:val="00094355"/>
    <w:rsid w:val="0009442A"/>
    <w:rsid w:val="000947E0"/>
    <w:rsid w:val="000954D9"/>
    <w:rsid w:val="00095BD2"/>
    <w:rsid w:val="00095D1C"/>
    <w:rsid w:val="000960AD"/>
    <w:rsid w:val="00096ADF"/>
    <w:rsid w:val="00096E39"/>
    <w:rsid w:val="00096E53"/>
    <w:rsid w:val="0009743D"/>
    <w:rsid w:val="00097D87"/>
    <w:rsid w:val="000A0B22"/>
    <w:rsid w:val="000A0BC1"/>
    <w:rsid w:val="000A147F"/>
    <w:rsid w:val="000A1765"/>
    <w:rsid w:val="000A1A38"/>
    <w:rsid w:val="000A2193"/>
    <w:rsid w:val="000A2238"/>
    <w:rsid w:val="000A24C4"/>
    <w:rsid w:val="000A2ABF"/>
    <w:rsid w:val="000A31FA"/>
    <w:rsid w:val="000A3A00"/>
    <w:rsid w:val="000A3BFF"/>
    <w:rsid w:val="000A4069"/>
    <w:rsid w:val="000A40FC"/>
    <w:rsid w:val="000A45B8"/>
    <w:rsid w:val="000A4D29"/>
    <w:rsid w:val="000A5286"/>
    <w:rsid w:val="000A5DCF"/>
    <w:rsid w:val="000A6220"/>
    <w:rsid w:val="000A77D3"/>
    <w:rsid w:val="000A77D4"/>
    <w:rsid w:val="000A7827"/>
    <w:rsid w:val="000A7E8C"/>
    <w:rsid w:val="000B041B"/>
    <w:rsid w:val="000B0A09"/>
    <w:rsid w:val="000B130A"/>
    <w:rsid w:val="000B1B53"/>
    <w:rsid w:val="000B2040"/>
    <w:rsid w:val="000B20C8"/>
    <w:rsid w:val="000B24B7"/>
    <w:rsid w:val="000B27FB"/>
    <w:rsid w:val="000B2BDB"/>
    <w:rsid w:val="000B2F5F"/>
    <w:rsid w:val="000B381C"/>
    <w:rsid w:val="000B3845"/>
    <w:rsid w:val="000B3D7D"/>
    <w:rsid w:val="000B4207"/>
    <w:rsid w:val="000B4526"/>
    <w:rsid w:val="000B49F4"/>
    <w:rsid w:val="000B4AE5"/>
    <w:rsid w:val="000B5589"/>
    <w:rsid w:val="000B6040"/>
    <w:rsid w:val="000B614D"/>
    <w:rsid w:val="000B6334"/>
    <w:rsid w:val="000B63EE"/>
    <w:rsid w:val="000B6EC1"/>
    <w:rsid w:val="000B7060"/>
    <w:rsid w:val="000B7207"/>
    <w:rsid w:val="000B757B"/>
    <w:rsid w:val="000C07DB"/>
    <w:rsid w:val="000C11F5"/>
    <w:rsid w:val="000C140E"/>
    <w:rsid w:val="000C1CB1"/>
    <w:rsid w:val="000C1D62"/>
    <w:rsid w:val="000C1D68"/>
    <w:rsid w:val="000C36B8"/>
    <w:rsid w:val="000C3D1C"/>
    <w:rsid w:val="000C3FF8"/>
    <w:rsid w:val="000C403D"/>
    <w:rsid w:val="000C420C"/>
    <w:rsid w:val="000C4308"/>
    <w:rsid w:val="000C4317"/>
    <w:rsid w:val="000C4468"/>
    <w:rsid w:val="000C4898"/>
    <w:rsid w:val="000C4E05"/>
    <w:rsid w:val="000C4FCE"/>
    <w:rsid w:val="000C5982"/>
    <w:rsid w:val="000C645E"/>
    <w:rsid w:val="000C65AA"/>
    <w:rsid w:val="000C682B"/>
    <w:rsid w:val="000C6A3C"/>
    <w:rsid w:val="000C6FD3"/>
    <w:rsid w:val="000C7613"/>
    <w:rsid w:val="000C7931"/>
    <w:rsid w:val="000C7F92"/>
    <w:rsid w:val="000C7FC7"/>
    <w:rsid w:val="000D00BB"/>
    <w:rsid w:val="000D0C92"/>
    <w:rsid w:val="000D1778"/>
    <w:rsid w:val="000D1923"/>
    <w:rsid w:val="000D2142"/>
    <w:rsid w:val="000D26B7"/>
    <w:rsid w:val="000D3955"/>
    <w:rsid w:val="000D395B"/>
    <w:rsid w:val="000D3BBE"/>
    <w:rsid w:val="000D448D"/>
    <w:rsid w:val="000D49F2"/>
    <w:rsid w:val="000D4B0E"/>
    <w:rsid w:val="000D4EEF"/>
    <w:rsid w:val="000D4F26"/>
    <w:rsid w:val="000D5065"/>
    <w:rsid w:val="000D518D"/>
    <w:rsid w:val="000D5505"/>
    <w:rsid w:val="000D5DF4"/>
    <w:rsid w:val="000D60B7"/>
    <w:rsid w:val="000D7699"/>
    <w:rsid w:val="000D76D0"/>
    <w:rsid w:val="000D775F"/>
    <w:rsid w:val="000D7830"/>
    <w:rsid w:val="000E0779"/>
    <w:rsid w:val="000E0A3D"/>
    <w:rsid w:val="000E0CFE"/>
    <w:rsid w:val="000E10CD"/>
    <w:rsid w:val="000E2F83"/>
    <w:rsid w:val="000E3CFD"/>
    <w:rsid w:val="000E41BA"/>
    <w:rsid w:val="000E5026"/>
    <w:rsid w:val="000E5A12"/>
    <w:rsid w:val="000E61C7"/>
    <w:rsid w:val="000E61F6"/>
    <w:rsid w:val="000E7955"/>
    <w:rsid w:val="000F0B8A"/>
    <w:rsid w:val="000F0C22"/>
    <w:rsid w:val="000F0F18"/>
    <w:rsid w:val="000F1474"/>
    <w:rsid w:val="000F207A"/>
    <w:rsid w:val="000F2085"/>
    <w:rsid w:val="000F3E25"/>
    <w:rsid w:val="000F3F63"/>
    <w:rsid w:val="000F4228"/>
    <w:rsid w:val="000F473B"/>
    <w:rsid w:val="000F4D59"/>
    <w:rsid w:val="000F522D"/>
    <w:rsid w:val="000F558D"/>
    <w:rsid w:val="000F57A1"/>
    <w:rsid w:val="000F647E"/>
    <w:rsid w:val="000F6718"/>
    <w:rsid w:val="000F709B"/>
    <w:rsid w:val="000F7194"/>
    <w:rsid w:val="000F7542"/>
    <w:rsid w:val="000F7618"/>
    <w:rsid w:val="000F7C07"/>
    <w:rsid w:val="001002DD"/>
    <w:rsid w:val="00100551"/>
    <w:rsid w:val="00101F97"/>
    <w:rsid w:val="00102B2A"/>
    <w:rsid w:val="00102C25"/>
    <w:rsid w:val="00102D3D"/>
    <w:rsid w:val="0010392C"/>
    <w:rsid w:val="00103E25"/>
    <w:rsid w:val="001040BB"/>
    <w:rsid w:val="00104973"/>
    <w:rsid w:val="00104FC4"/>
    <w:rsid w:val="00104FF5"/>
    <w:rsid w:val="00105DBA"/>
    <w:rsid w:val="00105EAA"/>
    <w:rsid w:val="0010604F"/>
    <w:rsid w:val="001062FA"/>
    <w:rsid w:val="001064F0"/>
    <w:rsid w:val="00107DED"/>
    <w:rsid w:val="00110836"/>
    <w:rsid w:val="00110C06"/>
    <w:rsid w:val="0011125B"/>
    <w:rsid w:val="00111C56"/>
    <w:rsid w:val="00112B6B"/>
    <w:rsid w:val="00112FA4"/>
    <w:rsid w:val="001133AF"/>
    <w:rsid w:val="00113F5E"/>
    <w:rsid w:val="001141B5"/>
    <w:rsid w:val="001144B7"/>
    <w:rsid w:val="001147D8"/>
    <w:rsid w:val="00114B79"/>
    <w:rsid w:val="00115329"/>
    <w:rsid w:val="001156F4"/>
    <w:rsid w:val="00115FD6"/>
    <w:rsid w:val="001174A4"/>
    <w:rsid w:val="00117712"/>
    <w:rsid w:val="00120062"/>
    <w:rsid w:val="00120236"/>
    <w:rsid w:val="00120363"/>
    <w:rsid w:val="001203AF"/>
    <w:rsid w:val="00120E32"/>
    <w:rsid w:val="001220F3"/>
    <w:rsid w:val="0012297F"/>
    <w:rsid w:val="00122D62"/>
    <w:rsid w:val="00122DCD"/>
    <w:rsid w:val="001232EE"/>
    <w:rsid w:val="00123B88"/>
    <w:rsid w:val="00123C0C"/>
    <w:rsid w:val="00123CED"/>
    <w:rsid w:val="00123ED1"/>
    <w:rsid w:val="00124970"/>
    <w:rsid w:val="001249F3"/>
    <w:rsid w:val="00124C0D"/>
    <w:rsid w:val="001253F3"/>
    <w:rsid w:val="00126786"/>
    <w:rsid w:val="001268FC"/>
    <w:rsid w:val="00126B56"/>
    <w:rsid w:val="00126BAC"/>
    <w:rsid w:val="00126C2B"/>
    <w:rsid w:val="0012731F"/>
    <w:rsid w:val="0012762E"/>
    <w:rsid w:val="00127801"/>
    <w:rsid w:val="00127CE2"/>
    <w:rsid w:val="001306C8"/>
    <w:rsid w:val="001306F4"/>
    <w:rsid w:val="00130A23"/>
    <w:rsid w:val="00130F94"/>
    <w:rsid w:val="001310BE"/>
    <w:rsid w:val="00131427"/>
    <w:rsid w:val="00132013"/>
    <w:rsid w:val="00132544"/>
    <w:rsid w:val="001328A9"/>
    <w:rsid w:val="00132F01"/>
    <w:rsid w:val="00132FEF"/>
    <w:rsid w:val="00133B11"/>
    <w:rsid w:val="00133F3F"/>
    <w:rsid w:val="00134EF5"/>
    <w:rsid w:val="00134F16"/>
    <w:rsid w:val="001350CA"/>
    <w:rsid w:val="001351D0"/>
    <w:rsid w:val="0013621E"/>
    <w:rsid w:val="001374AB"/>
    <w:rsid w:val="00137E0B"/>
    <w:rsid w:val="0014011A"/>
    <w:rsid w:val="0014106F"/>
    <w:rsid w:val="00141A57"/>
    <w:rsid w:val="00141B53"/>
    <w:rsid w:val="00141E53"/>
    <w:rsid w:val="00142685"/>
    <w:rsid w:val="001426B7"/>
    <w:rsid w:val="00142C57"/>
    <w:rsid w:val="00142D2C"/>
    <w:rsid w:val="00143FDC"/>
    <w:rsid w:val="00144490"/>
    <w:rsid w:val="001452B4"/>
    <w:rsid w:val="001452B9"/>
    <w:rsid w:val="001455A2"/>
    <w:rsid w:val="00145693"/>
    <w:rsid w:val="001461D8"/>
    <w:rsid w:val="001465C7"/>
    <w:rsid w:val="0014667B"/>
    <w:rsid w:val="00146ACD"/>
    <w:rsid w:val="00147B2F"/>
    <w:rsid w:val="00147E19"/>
    <w:rsid w:val="00150342"/>
    <w:rsid w:val="00150484"/>
    <w:rsid w:val="001504EA"/>
    <w:rsid w:val="0015088D"/>
    <w:rsid w:val="00151151"/>
    <w:rsid w:val="001513A9"/>
    <w:rsid w:val="00151742"/>
    <w:rsid w:val="00151A51"/>
    <w:rsid w:val="00151E8C"/>
    <w:rsid w:val="00152332"/>
    <w:rsid w:val="00153705"/>
    <w:rsid w:val="0015388A"/>
    <w:rsid w:val="00153E9C"/>
    <w:rsid w:val="0015476F"/>
    <w:rsid w:val="00156494"/>
    <w:rsid w:val="00156713"/>
    <w:rsid w:val="00156FDE"/>
    <w:rsid w:val="001576BD"/>
    <w:rsid w:val="00157739"/>
    <w:rsid w:val="00157852"/>
    <w:rsid w:val="00157D0E"/>
    <w:rsid w:val="00157D42"/>
    <w:rsid w:val="001603D2"/>
    <w:rsid w:val="001630FA"/>
    <w:rsid w:val="0016384C"/>
    <w:rsid w:val="00164015"/>
    <w:rsid w:val="001647B1"/>
    <w:rsid w:val="00164EF4"/>
    <w:rsid w:val="00164F1B"/>
    <w:rsid w:val="00165831"/>
    <w:rsid w:val="00165D7F"/>
    <w:rsid w:val="00165E1D"/>
    <w:rsid w:val="0016606D"/>
    <w:rsid w:val="00166195"/>
    <w:rsid w:val="001667A4"/>
    <w:rsid w:val="00166A42"/>
    <w:rsid w:val="00167299"/>
    <w:rsid w:val="001677EB"/>
    <w:rsid w:val="00170C32"/>
    <w:rsid w:val="00171C27"/>
    <w:rsid w:val="00171FDD"/>
    <w:rsid w:val="00172574"/>
    <w:rsid w:val="0017267D"/>
    <w:rsid w:val="00172FC6"/>
    <w:rsid w:val="001737C2"/>
    <w:rsid w:val="00174217"/>
    <w:rsid w:val="00174391"/>
    <w:rsid w:val="001744AD"/>
    <w:rsid w:val="001746F7"/>
    <w:rsid w:val="00176E1D"/>
    <w:rsid w:val="00177459"/>
    <w:rsid w:val="0017786E"/>
    <w:rsid w:val="00177C6B"/>
    <w:rsid w:val="00177E17"/>
    <w:rsid w:val="00180658"/>
    <w:rsid w:val="00180C99"/>
    <w:rsid w:val="00180FD1"/>
    <w:rsid w:val="00181A10"/>
    <w:rsid w:val="00181B6F"/>
    <w:rsid w:val="00181C95"/>
    <w:rsid w:val="00182F36"/>
    <w:rsid w:val="001832CC"/>
    <w:rsid w:val="00183732"/>
    <w:rsid w:val="00183F88"/>
    <w:rsid w:val="00184FA7"/>
    <w:rsid w:val="0018530A"/>
    <w:rsid w:val="0018535A"/>
    <w:rsid w:val="001853CA"/>
    <w:rsid w:val="00185E96"/>
    <w:rsid w:val="00186A90"/>
    <w:rsid w:val="00186D21"/>
    <w:rsid w:val="00187615"/>
    <w:rsid w:val="001879DD"/>
    <w:rsid w:val="00187DBD"/>
    <w:rsid w:val="001900BF"/>
    <w:rsid w:val="00190289"/>
    <w:rsid w:val="0019043B"/>
    <w:rsid w:val="00190E43"/>
    <w:rsid w:val="00191124"/>
    <w:rsid w:val="001913CA"/>
    <w:rsid w:val="001914A5"/>
    <w:rsid w:val="00191743"/>
    <w:rsid w:val="001921E8"/>
    <w:rsid w:val="00192415"/>
    <w:rsid w:val="001924C8"/>
    <w:rsid w:val="00192990"/>
    <w:rsid w:val="00192C7A"/>
    <w:rsid w:val="00192E45"/>
    <w:rsid w:val="00193BF1"/>
    <w:rsid w:val="00193E39"/>
    <w:rsid w:val="0019455A"/>
    <w:rsid w:val="001948BA"/>
    <w:rsid w:val="00194AFF"/>
    <w:rsid w:val="001955EE"/>
    <w:rsid w:val="0019581D"/>
    <w:rsid w:val="00195F47"/>
    <w:rsid w:val="00196155"/>
    <w:rsid w:val="00197B26"/>
    <w:rsid w:val="001A0B58"/>
    <w:rsid w:val="001A213D"/>
    <w:rsid w:val="001A2327"/>
    <w:rsid w:val="001A24A3"/>
    <w:rsid w:val="001A2A6B"/>
    <w:rsid w:val="001A2ADD"/>
    <w:rsid w:val="001A33FC"/>
    <w:rsid w:val="001A39C1"/>
    <w:rsid w:val="001A463F"/>
    <w:rsid w:val="001A4AB6"/>
    <w:rsid w:val="001A4AF9"/>
    <w:rsid w:val="001A50F3"/>
    <w:rsid w:val="001A5224"/>
    <w:rsid w:val="001A6092"/>
    <w:rsid w:val="001A647E"/>
    <w:rsid w:val="001A649E"/>
    <w:rsid w:val="001A6742"/>
    <w:rsid w:val="001A69C7"/>
    <w:rsid w:val="001A6A3F"/>
    <w:rsid w:val="001A6EF2"/>
    <w:rsid w:val="001A6F80"/>
    <w:rsid w:val="001A742D"/>
    <w:rsid w:val="001A75F8"/>
    <w:rsid w:val="001A77BA"/>
    <w:rsid w:val="001A7A06"/>
    <w:rsid w:val="001B0587"/>
    <w:rsid w:val="001B0781"/>
    <w:rsid w:val="001B16D6"/>
    <w:rsid w:val="001B1DAA"/>
    <w:rsid w:val="001B1DC8"/>
    <w:rsid w:val="001B3099"/>
    <w:rsid w:val="001B38A4"/>
    <w:rsid w:val="001B3D5E"/>
    <w:rsid w:val="001B4454"/>
    <w:rsid w:val="001B4A24"/>
    <w:rsid w:val="001B4D6F"/>
    <w:rsid w:val="001B56FB"/>
    <w:rsid w:val="001B5759"/>
    <w:rsid w:val="001B62C0"/>
    <w:rsid w:val="001B65E4"/>
    <w:rsid w:val="001B6DFD"/>
    <w:rsid w:val="001B7173"/>
    <w:rsid w:val="001B71AA"/>
    <w:rsid w:val="001B723C"/>
    <w:rsid w:val="001B7D77"/>
    <w:rsid w:val="001B7F4D"/>
    <w:rsid w:val="001C0351"/>
    <w:rsid w:val="001C04FF"/>
    <w:rsid w:val="001C055C"/>
    <w:rsid w:val="001C0AC2"/>
    <w:rsid w:val="001C0F41"/>
    <w:rsid w:val="001C1055"/>
    <w:rsid w:val="001C1276"/>
    <w:rsid w:val="001C129F"/>
    <w:rsid w:val="001C1703"/>
    <w:rsid w:val="001C1D42"/>
    <w:rsid w:val="001C2E03"/>
    <w:rsid w:val="001C326E"/>
    <w:rsid w:val="001C3A0F"/>
    <w:rsid w:val="001C3AC6"/>
    <w:rsid w:val="001C4E60"/>
    <w:rsid w:val="001C5591"/>
    <w:rsid w:val="001C679D"/>
    <w:rsid w:val="001C7122"/>
    <w:rsid w:val="001C7181"/>
    <w:rsid w:val="001D06AE"/>
    <w:rsid w:val="001D0781"/>
    <w:rsid w:val="001D09FF"/>
    <w:rsid w:val="001D0B1E"/>
    <w:rsid w:val="001D0C0D"/>
    <w:rsid w:val="001D0F66"/>
    <w:rsid w:val="001D1109"/>
    <w:rsid w:val="001D13C0"/>
    <w:rsid w:val="001D1610"/>
    <w:rsid w:val="001D18C1"/>
    <w:rsid w:val="001D29FC"/>
    <w:rsid w:val="001D32BF"/>
    <w:rsid w:val="001D36CE"/>
    <w:rsid w:val="001D3C2B"/>
    <w:rsid w:val="001D3D6D"/>
    <w:rsid w:val="001D41EB"/>
    <w:rsid w:val="001D5366"/>
    <w:rsid w:val="001D563A"/>
    <w:rsid w:val="001D6024"/>
    <w:rsid w:val="001D605E"/>
    <w:rsid w:val="001D6391"/>
    <w:rsid w:val="001D6733"/>
    <w:rsid w:val="001D6D93"/>
    <w:rsid w:val="001D6DF7"/>
    <w:rsid w:val="001D6E6F"/>
    <w:rsid w:val="001D769D"/>
    <w:rsid w:val="001D7926"/>
    <w:rsid w:val="001D798E"/>
    <w:rsid w:val="001D7DE7"/>
    <w:rsid w:val="001D7FE5"/>
    <w:rsid w:val="001E0021"/>
    <w:rsid w:val="001E118F"/>
    <w:rsid w:val="001E2871"/>
    <w:rsid w:val="001E2C6A"/>
    <w:rsid w:val="001E352C"/>
    <w:rsid w:val="001E35E4"/>
    <w:rsid w:val="001E3702"/>
    <w:rsid w:val="001E3979"/>
    <w:rsid w:val="001E3E26"/>
    <w:rsid w:val="001E581F"/>
    <w:rsid w:val="001E5C08"/>
    <w:rsid w:val="001E6287"/>
    <w:rsid w:val="001E777B"/>
    <w:rsid w:val="001E7BEB"/>
    <w:rsid w:val="001F05E2"/>
    <w:rsid w:val="001F0FF5"/>
    <w:rsid w:val="001F14EF"/>
    <w:rsid w:val="001F1571"/>
    <w:rsid w:val="001F1F8B"/>
    <w:rsid w:val="001F2B12"/>
    <w:rsid w:val="001F2B6E"/>
    <w:rsid w:val="001F2F96"/>
    <w:rsid w:val="001F36E7"/>
    <w:rsid w:val="001F36F5"/>
    <w:rsid w:val="001F3A5B"/>
    <w:rsid w:val="001F508A"/>
    <w:rsid w:val="001F5218"/>
    <w:rsid w:val="001F575F"/>
    <w:rsid w:val="001F5B89"/>
    <w:rsid w:val="001F5EE5"/>
    <w:rsid w:val="001F64D7"/>
    <w:rsid w:val="001F6965"/>
    <w:rsid w:val="001F696D"/>
    <w:rsid w:val="001F7467"/>
    <w:rsid w:val="001F75D5"/>
    <w:rsid w:val="002001B1"/>
    <w:rsid w:val="00200615"/>
    <w:rsid w:val="002017FA"/>
    <w:rsid w:val="00201B0A"/>
    <w:rsid w:val="00201DD7"/>
    <w:rsid w:val="0020227D"/>
    <w:rsid w:val="002027B4"/>
    <w:rsid w:val="00202FB1"/>
    <w:rsid w:val="002033EB"/>
    <w:rsid w:val="0020340B"/>
    <w:rsid w:val="00203B90"/>
    <w:rsid w:val="00204439"/>
    <w:rsid w:val="00204B1A"/>
    <w:rsid w:val="002054A4"/>
    <w:rsid w:val="002054AB"/>
    <w:rsid w:val="00205FDE"/>
    <w:rsid w:val="00206150"/>
    <w:rsid w:val="00206B43"/>
    <w:rsid w:val="002078E2"/>
    <w:rsid w:val="00210B16"/>
    <w:rsid w:val="00210EA0"/>
    <w:rsid w:val="002116F6"/>
    <w:rsid w:val="0021189D"/>
    <w:rsid w:val="00211B30"/>
    <w:rsid w:val="002121B5"/>
    <w:rsid w:val="002124D3"/>
    <w:rsid w:val="002125FE"/>
    <w:rsid w:val="00212AFF"/>
    <w:rsid w:val="00212CEE"/>
    <w:rsid w:val="00212F1B"/>
    <w:rsid w:val="002130E0"/>
    <w:rsid w:val="00214BA4"/>
    <w:rsid w:val="00214CAF"/>
    <w:rsid w:val="002154D8"/>
    <w:rsid w:val="00215A4A"/>
    <w:rsid w:val="00215B5A"/>
    <w:rsid w:val="00216D7F"/>
    <w:rsid w:val="00216EB2"/>
    <w:rsid w:val="00216F21"/>
    <w:rsid w:val="00217752"/>
    <w:rsid w:val="0022058F"/>
    <w:rsid w:val="00220D01"/>
    <w:rsid w:val="00221055"/>
    <w:rsid w:val="00221110"/>
    <w:rsid w:val="00221D0D"/>
    <w:rsid w:val="00221E88"/>
    <w:rsid w:val="00221F52"/>
    <w:rsid w:val="00222648"/>
    <w:rsid w:val="00222D23"/>
    <w:rsid w:val="00222DD8"/>
    <w:rsid w:val="002233C3"/>
    <w:rsid w:val="00223642"/>
    <w:rsid w:val="002240B1"/>
    <w:rsid w:val="002245D1"/>
    <w:rsid w:val="00225891"/>
    <w:rsid w:val="00225EB9"/>
    <w:rsid w:val="00226FF0"/>
    <w:rsid w:val="00227758"/>
    <w:rsid w:val="002277A3"/>
    <w:rsid w:val="002314A3"/>
    <w:rsid w:val="00231A64"/>
    <w:rsid w:val="0023224A"/>
    <w:rsid w:val="002327E9"/>
    <w:rsid w:val="00232835"/>
    <w:rsid w:val="00232D22"/>
    <w:rsid w:val="00232D50"/>
    <w:rsid w:val="00233291"/>
    <w:rsid w:val="002335E5"/>
    <w:rsid w:val="00234134"/>
    <w:rsid w:val="00234F38"/>
    <w:rsid w:val="00234FF5"/>
    <w:rsid w:val="00236198"/>
    <w:rsid w:val="0023795F"/>
    <w:rsid w:val="00240A46"/>
    <w:rsid w:val="00240B34"/>
    <w:rsid w:val="00240E26"/>
    <w:rsid w:val="002413FB"/>
    <w:rsid w:val="00242C13"/>
    <w:rsid w:val="00242D2F"/>
    <w:rsid w:val="002445A1"/>
    <w:rsid w:val="002458DA"/>
    <w:rsid w:val="0024689F"/>
    <w:rsid w:val="0024718B"/>
    <w:rsid w:val="00247315"/>
    <w:rsid w:val="00247496"/>
    <w:rsid w:val="00251058"/>
    <w:rsid w:val="002512EF"/>
    <w:rsid w:val="00251867"/>
    <w:rsid w:val="00251C37"/>
    <w:rsid w:val="002524FF"/>
    <w:rsid w:val="00252605"/>
    <w:rsid w:val="00252910"/>
    <w:rsid w:val="0025293C"/>
    <w:rsid w:val="00252B06"/>
    <w:rsid w:val="002537F5"/>
    <w:rsid w:val="002540F0"/>
    <w:rsid w:val="00254299"/>
    <w:rsid w:val="0025558F"/>
    <w:rsid w:val="002555F3"/>
    <w:rsid w:val="00255BA7"/>
    <w:rsid w:val="00256689"/>
    <w:rsid w:val="002567A9"/>
    <w:rsid w:val="0025762B"/>
    <w:rsid w:val="00257FFA"/>
    <w:rsid w:val="00260406"/>
    <w:rsid w:val="00261700"/>
    <w:rsid w:val="00261B23"/>
    <w:rsid w:val="00261F43"/>
    <w:rsid w:val="00262422"/>
    <w:rsid w:val="00262A9E"/>
    <w:rsid w:val="00263292"/>
    <w:rsid w:val="0026354A"/>
    <w:rsid w:val="00263AD2"/>
    <w:rsid w:val="00264129"/>
    <w:rsid w:val="002641FE"/>
    <w:rsid w:val="00264DA0"/>
    <w:rsid w:val="00265078"/>
    <w:rsid w:val="002658D5"/>
    <w:rsid w:val="0026592A"/>
    <w:rsid w:val="00265B74"/>
    <w:rsid w:val="0026624F"/>
    <w:rsid w:val="00267385"/>
    <w:rsid w:val="00267789"/>
    <w:rsid w:val="00267FB0"/>
    <w:rsid w:val="0027049F"/>
    <w:rsid w:val="002706ED"/>
    <w:rsid w:val="00270706"/>
    <w:rsid w:val="00270DF3"/>
    <w:rsid w:val="00271297"/>
    <w:rsid w:val="002718C1"/>
    <w:rsid w:val="0027265C"/>
    <w:rsid w:val="00272692"/>
    <w:rsid w:val="0027451D"/>
    <w:rsid w:val="00274613"/>
    <w:rsid w:val="00274C03"/>
    <w:rsid w:val="00274C19"/>
    <w:rsid w:val="002750FF"/>
    <w:rsid w:val="002756D3"/>
    <w:rsid w:val="002763A9"/>
    <w:rsid w:val="002765FE"/>
    <w:rsid w:val="00276D33"/>
    <w:rsid w:val="002770B5"/>
    <w:rsid w:val="00277C88"/>
    <w:rsid w:val="00277D45"/>
    <w:rsid w:val="002803CF"/>
    <w:rsid w:val="00280816"/>
    <w:rsid w:val="00280C7F"/>
    <w:rsid w:val="0028111B"/>
    <w:rsid w:val="00281B2D"/>
    <w:rsid w:val="00281D0A"/>
    <w:rsid w:val="00282AF1"/>
    <w:rsid w:val="00282E62"/>
    <w:rsid w:val="00282E72"/>
    <w:rsid w:val="002831E5"/>
    <w:rsid w:val="00283324"/>
    <w:rsid w:val="002846B1"/>
    <w:rsid w:val="002846CF"/>
    <w:rsid w:val="00284BC6"/>
    <w:rsid w:val="002859E2"/>
    <w:rsid w:val="00285DB5"/>
    <w:rsid w:val="00285E27"/>
    <w:rsid w:val="00286464"/>
    <w:rsid w:val="00286547"/>
    <w:rsid w:val="00286802"/>
    <w:rsid w:val="0028758E"/>
    <w:rsid w:val="00287912"/>
    <w:rsid w:val="00287C69"/>
    <w:rsid w:val="00287E30"/>
    <w:rsid w:val="00290A3D"/>
    <w:rsid w:val="002913CC"/>
    <w:rsid w:val="002916D5"/>
    <w:rsid w:val="00291D57"/>
    <w:rsid w:val="00292368"/>
    <w:rsid w:val="00292E0B"/>
    <w:rsid w:val="00293272"/>
    <w:rsid w:val="00293B78"/>
    <w:rsid w:val="00294EF6"/>
    <w:rsid w:val="002954E4"/>
    <w:rsid w:val="002955FD"/>
    <w:rsid w:val="00295C2F"/>
    <w:rsid w:val="00296A83"/>
    <w:rsid w:val="00297178"/>
    <w:rsid w:val="00297378"/>
    <w:rsid w:val="00297CF2"/>
    <w:rsid w:val="002A02D3"/>
    <w:rsid w:val="002A05D4"/>
    <w:rsid w:val="002A0974"/>
    <w:rsid w:val="002A0D9B"/>
    <w:rsid w:val="002A1190"/>
    <w:rsid w:val="002A2067"/>
    <w:rsid w:val="002A33F8"/>
    <w:rsid w:val="002A38A1"/>
    <w:rsid w:val="002A41F3"/>
    <w:rsid w:val="002A46F3"/>
    <w:rsid w:val="002A4768"/>
    <w:rsid w:val="002A4EB4"/>
    <w:rsid w:val="002A50D0"/>
    <w:rsid w:val="002A5295"/>
    <w:rsid w:val="002A5695"/>
    <w:rsid w:val="002A5742"/>
    <w:rsid w:val="002A5AEA"/>
    <w:rsid w:val="002A5C03"/>
    <w:rsid w:val="002A6142"/>
    <w:rsid w:val="002A615A"/>
    <w:rsid w:val="002A6288"/>
    <w:rsid w:val="002A62F4"/>
    <w:rsid w:val="002A6C08"/>
    <w:rsid w:val="002A77E5"/>
    <w:rsid w:val="002A7FE9"/>
    <w:rsid w:val="002B019F"/>
    <w:rsid w:val="002B05BD"/>
    <w:rsid w:val="002B0678"/>
    <w:rsid w:val="002B0C49"/>
    <w:rsid w:val="002B0DE0"/>
    <w:rsid w:val="002B1181"/>
    <w:rsid w:val="002B180C"/>
    <w:rsid w:val="002B187F"/>
    <w:rsid w:val="002B1BEC"/>
    <w:rsid w:val="002B1C69"/>
    <w:rsid w:val="002B2CE1"/>
    <w:rsid w:val="002B3769"/>
    <w:rsid w:val="002B48AE"/>
    <w:rsid w:val="002B51BC"/>
    <w:rsid w:val="002B5C07"/>
    <w:rsid w:val="002B6959"/>
    <w:rsid w:val="002B6CB7"/>
    <w:rsid w:val="002B70BF"/>
    <w:rsid w:val="002B73DE"/>
    <w:rsid w:val="002B7555"/>
    <w:rsid w:val="002B7C7A"/>
    <w:rsid w:val="002C00AC"/>
    <w:rsid w:val="002C105A"/>
    <w:rsid w:val="002C1077"/>
    <w:rsid w:val="002C150F"/>
    <w:rsid w:val="002C1F63"/>
    <w:rsid w:val="002C20EC"/>
    <w:rsid w:val="002C2266"/>
    <w:rsid w:val="002C236B"/>
    <w:rsid w:val="002C2BE0"/>
    <w:rsid w:val="002C2C05"/>
    <w:rsid w:val="002C2DD6"/>
    <w:rsid w:val="002C3E75"/>
    <w:rsid w:val="002C3F09"/>
    <w:rsid w:val="002C4305"/>
    <w:rsid w:val="002C513D"/>
    <w:rsid w:val="002C5389"/>
    <w:rsid w:val="002C562F"/>
    <w:rsid w:val="002C58A9"/>
    <w:rsid w:val="002C641E"/>
    <w:rsid w:val="002C66CE"/>
    <w:rsid w:val="002C6AD6"/>
    <w:rsid w:val="002C6B34"/>
    <w:rsid w:val="002C6CC1"/>
    <w:rsid w:val="002C7624"/>
    <w:rsid w:val="002C7911"/>
    <w:rsid w:val="002D0259"/>
    <w:rsid w:val="002D0A40"/>
    <w:rsid w:val="002D0BCA"/>
    <w:rsid w:val="002D1823"/>
    <w:rsid w:val="002D1975"/>
    <w:rsid w:val="002D19A3"/>
    <w:rsid w:val="002D1DD2"/>
    <w:rsid w:val="002D1EE0"/>
    <w:rsid w:val="002D26DC"/>
    <w:rsid w:val="002D2D5B"/>
    <w:rsid w:val="002D2EF4"/>
    <w:rsid w:val="002D33F2"/>
    <w:rsid w:val="002D393C"/>
    <w:rsid w:val="002D3CBB"/>
    <w:rsid w:val="002D3FAC"/>
    <w:rsid w:val="002D49D2"/>
    <w:rsid w:val="002D4A47"/>
    <w:rsid w:val="002D4C8C"/>
    <w:rsid w:val="002D5063"/>
    <w:rsid w:val="002D52E8"/>
    <w:rsid w:val="002D543F"/>
    <w:rsid w:val="002D5505"/>
    <w:rsid w:val="002D616B"/>
    <w:rsid w:val="002D6245"/>
    <w:rsid w:val="002D7EEE"/>
    <w:rsid w:val="002E0BE6"/>
    <w:rsid w:val="002E0FB3"/>
    <w:rsid w:val="002E0FDB"/>
    <w:rsid w:val="002E12CB"/>
    <w:rsid w:val="002E142F"/>
    <w:rsid w:val="002E19B3"/>
    <w:rsid w:val="002E1D0C"/>
    <w:rsid w:val="002E1EFB"/>
    <w:rsid w:val="002E217F"/>
    <w:rsid w:val="002E2D42"/>
    <w:rsid w:val="002E363A"/>
    <w:rsid w:val="002E3E47"/>
    <w:rsid w:val="002E45F5"/>
    <w:rsid w:val="002E4DF5"/>
    <w:rsid w:val="002E590B"/>
    <w:rsid w:val="002E59EB"/>
    <w:rsid w:val="002E5D23"/>
    <w:rsid w:val="002E61F3"/>
    <w:rsid w:val="002E6B38"/>
    <w:rsid w:val="002E6BEA"/>
    <w:rsid w:val="002E7A13"/>
    <w:rsid w:val="002E7C04"/>
    <w:rsid w:val="002E7CA0"/>
    <w:rsid w:val="002F0588"/>
    <w:rsid w:val="002F0D11"/>
    <w:rsid w:val="002F1091"/>
    <w:rsid w:val="002F10C4"/>
    <w:rsid w:val="002F116D"/>
    <w:rsid w:val="002F11B7"/>
    <w:rsid w:val="002F18D3"/>
    <w:rsid w:val="002F29A7"/>
    <w:rsid w:val="002F29E4"/>
    <w:rsid w:val="002F3A7D"/>
    <w:rsid w:val="002F49F8"/>
    <w:rsid w:val="002F4A3D"/>
    <w:rsid w:val="002F4CA3"/>
    <w:rsid w:val="002F4F30"/>
    <w:rsid w:val="002F5FFA"/>
    <w:rsid w:val="002F63A5"/>
    <w:rsid w:val="002F6808"/>
    <w:rsid w:val="002F6AA5"/>
    <w:rsid w:val="002F6ED8"/>
    <w:rsid w:val="002F78E4"/>
    <w:rsid w:val="002F7F0D"/>
    <w:rsid w:val="0030001D"/>
    <w:rsid w:val="003008C8"/>
    <w:rsid w:val="00300BEF"/>
    <w:rsid w:val="00300D7E"/>
    <w:rsid w:val="0030169C"/>
    <w:rsid w:val="00301FA3"/>
    <w:rsid w:val="00302206"/>
    <w:rsid w:val="00302465"/>
    <w:rsid w:val="0030277B"/>
    <w:rsid w:val="00302B54"/>
    <w:rsid w:val="00302C78"/>
    <w:rsid w:val="00302D77"/>
    <w:rsid w:val="00302FA1"/>
    <w:rsid w:val="003030D2"/>
    <w:rsid w:val="00303449"/>
    <w:rsid w:val="00303A03"/>
    <w:rsid w:val="00303F84"/>
    <w:rsid w:val="0030465B"/>
    <w:rsid w:val="0030483D"/>
    <w:rsid w:val="00304CC5"/>
    <w:rsid w:val="00304CE7"/>
    <w:rsid w:val="003062CF"/>
    <w:rsid w:val="00306BA3"/>
    <w:rsid w:val="003079A6"/>
    <w:rsid w:val="00307C51"/>
    <w:rsid w:val="00310B8D"/>
    <w:rsid w:val="00311139"/>
    <w:rsid w:val="003118BA"/>
    <w:rsid w:val="003133C0"/>
    <w:rsid w:val="00313F57"/>
    <w:rsid w:val="003142FC"/>
    <w:rsid w:val="00314EE4"/>
    <w:rsid w:val="0031500E"/>
    <w:rsid w:val="00315A1B"/>
    <w:rsid w:val="0031661D"/>
    <w:rsid w:val="003166CF"/>
    <w:rsid w:val="00316AEB"/>
    <w:rsid w:val="003170E8"/>
    <w:rsid w:val="00317D94"/>
    <w:rsid w:val="003204D1"/>
    <w:rsid w:val="00320933"/>
    <w:rsid w:val="00320A43"/>
    <w:rsid w:val="00321588"/>
    <w:rsid w:val="003216BD"/>
    <w:rsid w:val="00321BFC"/>
    <w:rsid w:val="00321DA1"/>
    <w:rsid w:val="00321F18"/>
    <w:rsid w:val="003224B6"/>
    <w:rsid w:val="00322DB8"/>
    <w:rsid w:val="003232AA"/>
    <w:rsid w:val="00323640"/>
    <w:rsid w:val="00323981"/>
    <w:rsid w:val="00323A7B"/>
    <w:rsid w:val="003247D4"/>
    <w:rsid w:val="00324F8D"/>
    <w:rsid w:val="003254AB"/>
    <w:rsid w:val="00326AC3"/>
    <w:rsid w:val="00326BB0"/>
    <w:rsid w:val="003271B0"/>
    <w:rsid w:val="00327355"/>
    <w:rsid w:val="003279D8"/>
    <w:rsid w:val="00327A41"/>
    <w:rsid w:val="00327B59"/>
    <w:rsid w:val="00327FF3"/>
    <w:rsid w:val="00330D31"/>
    <w:rsid w:val="00330D58"/>
    <w:rsid w:val="00330ED7"/>
    <w:rsid w:val="00331A66"/>
    <w:rsid w:val="00331BFE"/>
    <w:rsid w:val="00331C28"/>
    <w:rsid w:val="00331EB6"/>
    <w:rsid w:val="003331F2"/>
    <w:rsid w:val="00334573"/>
    <w:rsid w:val="00334978"/>
    <w:rsid w:val="00334EFA"/>
    <w:rsid w:val="003352BD"/>
    <w:rsid w:val="003355C2"/>
    <w:rsid w:val="00335D15"/>
    <w:rsid w:val="00335F5A"/>
    <w:rsid w:val="00335F6E"/>
    <w:rsid w:val="00336221"/>
    <w:rsid w:val="00336C6E"/>
    <w:rsid w:val="0033779C"/>
    <w:rsid w:val="00340F73"/>
    <w:rsid w:val="00341DB4"/>
    <w:rsid w:val="00341EE3"/>
    <w:rsid w:val="003423D1"/>
    <w:rsid w:val="00342AD8"/>
    <w:rsid w:val="00343332"/>
    <w:rsid w:val="003437C1"/>
    <w:rsid w:val="003438C6"/>
    <w:rsid w:val="00343D69"/>
    <w:rsid w:val="00343DEA"/>
    <w:rsid w:val="003448A2"/>
    <w:rsid w:val="00344C32"/>
    <w:rsid w:val="00345517"/>
    <w:rsid w:val="00345771"/>
    <w:rsid w:val="00345917"/>
    <w:rsid w:val="00345A6C"/>
    <w:rsid w:val="003461A7"/>
    <w:rsid w:val="00346582"/>
    <w:rsid w:val="00346F36"/>
    <w:rsid w:val="0034714A"/>
    <w:rsid w:val="003471A6"/>
    <w:rsid w:val="00347254"/>
    <w:rsid w:val="00347355"/>
    <w:rsid w:val="0034766C"/>
    <w:rsid w:val="00350C57"/>
    <w:rsid w:val="003513B9"/>
    <w:rsid w:val="00351D08"/>
    <w:rsid w:val="0035268B"/>
    <w:rsid w:val="003528B7"/>
    <w:rsid w:val="00352B36"/>
    <w:rsid w:val="00352C72"/>
    <w:rsid w:val="00352CE0"/>
    <w:rsid w:val="00353C49"/>
    <w:rsid w:val="003543F3"/>
    <w:rsid w:val="003553FE"/>
    <w:rsid w:val="00355C92"/>
    <w:rsid w:val="00355D78"/>
    <w:rsid w:val="0035664D"/>
    <w:rsid w:val="00356987"/>
    <w:rsid w:val="0035738A"/>
    <w:rsid w:val="00357987"/>
    <w:rsid w:val="00357A33"/>
    <w:rsid w:val="00357FF6"/>
    <w:rsid w:val="00357FFA"/>
    <w:rsid w:val="00360416"/>
    <w:rsid w:val="003605E5"/>
    <w:rsid w:val="0036089F"/>
    <w:rsid w:val="00360D29"/>
    <w:rsid w:val="00360E0A"/>
    <w:rsid w:val="00360FC5"/>
    <w:rsid w:val="0036166E"/>
    <w:rsid w:val="003617B0"/>
    <w:rsid w:val="003618AF"/>
    <w:rsid w:val="00362E26"/>
    <w:rsid w:val="003632F3"/>
    <w:rsid w:val="00363D99"/>
    <w:rsid w:val="00364242"/>
    <w:rsid w:val="00364D59"/>
    <w:rsid w:val="0036505B"/>
    <w:rsid w:val="0036520E"/>
    <w:rsid w:val="00365764"/>
    <w:rsid w:val="00365AB2"/>
    <w:rsid w:val="00365DBE"/>
    <w:rsid w:val="003662F8"/>
    <w:rsid w:val="003667E5"/>
    <w:rsid w:val="003702AA"/>
    <w:rsid w:val="00370609"/>
    <w:rsid w:val="00370A4E"/>
    <w:rsid w:val="00370DAD"/>
    <w:rsid w:val="00370E5C"/>
    <w:rsid w:val="0037161B"/>
    <w:rsid w:val="00372B96"/>
    <w:rsid w:val="00373B60"/>
    <w:rsid w:val="00374351"/>
    <w:rsid w:val="003746D2"/>
    <w:rsid w:val="00375448"/>
    <w:rsid w:val="003755D1"/>
    <w:rsid w:val="00375B9F"/>
    <w:rsid w:val="00376018"/>
    <w:rsid w:val="00376259"/>
    <w:rsid w:val="0037671B"/>
    <w:rsid w:val="0037698E"/>
    <w:rsid w:val="003769F1"/>
    <w:rsid w:val="00376B24"/>
    <w:rsid w:val="00380FA0"/>
    <w:rsid w:val="0038177E"/>
    <w:rsid w:val="00381FC1"/>
    <w:rsid w:val="00382119"/>
    <w:rsid w:val="00382784"/>
    <w:rsid w:val="00383CD8"/>
    <w:rsid w:val="00383DDD"/>
    <w:rsid w:val="003842B0"/>
    <w:rsid w:val="00384D3B"/>
    <w:rsid w:val="00384FE6"/>
    <w:rsid w:val="00385B19"/>
    <w:rsid w:val="00385BB7"/>
    <w:rsid w:val="00385DC3"/>
    <w:rsid w:val="003869D0"/>
    <w:rsid w:val="00386A0F"/>
    <w:rsid w:val="00386C4D"/>
    <w:rsid w:val="00386FB0"/>
    <w:rsid w:val="00387142"/>
    <w:rsid w:val="00387B80"/>
    <w:rsid w:val="00387EFB"/>
    <w:rsid w:val="00390849"/>
    <w:rsid w:val="00390E0E"/>
    <w:rsid w:val="00391C4C"/>
    <w:rsid w:val="00391E1F"/>
    <w:rsid w:val="00392443"/>
    <w:rsid w:val="0039274D"/>
    <w:rsid w:val="0039359D"/>
    <w:rsid w:val="00394188"/>
    <w:rsid w:val="00394487"/>
    <w:rsid w:val="00394C75"/>
    <w:rsid w:val="00395912"/>
    <w:rsid w:val="00395BC9"/>
    <w:rsid w:val="00396920"/>
    <w:rsid w:val="00396972"/>
    <w:rsid w:val="00396E0F"/>
    <w:rsid w:val="00397070"/>
    <w:rsid w:val="00397320"/>
    <w:rsid w:val="00397330"/>
    <w:rsid w:val="003A0389"/>
    <w:rsid w:val="003A1560"/>
    <w:rsid w:val="003A2005"/>
    <w:rsid w:val="003A284C"/>
    <w:rsid w:val="003A36A4"/>
    <w:rsid w:val="003A376C"/>
    <w:rsid w:val="003A471C"/>
    <w:rsid w:val="003A4FBA"/>
    <w:rsid w:val="003A57E1"/>
    <w:rsid w:val="003A59D1"/>
    <w:rsid w:val="003A5B97"/>
    <w:rsid w:val="003A610D"/>
    <w:rsid w:val="003A6DEF"/>
    <w:rsid w:val="003A7472"/>
    <w:rsid w:val="003A7581"/>
    <w:rsid w:val="003A7701"/>
    <w:rsid w:val="003A7DBB"/>
    <w:rsid w:val="003A7F69"/>
    <w:rsid w:val="003A7F6D"/>
    <w:rsid w:val="003B0D49"/>
    <w:rsid w:val="003B106B"/>
    <w:rsid w:val="003B17AC"/>
    <w:rsid w:val="003B197A"/>
    <w:rsid w:val="003B24BE"/>
    <w:rsid w:val="003B24E1"/>
    <w:rsid w:val="003B2FDB"/>
    <w:rsid w:val="003B39B5"/>
    <w:rsid w:val="003B3D2D"/>
    <w:rsid w:val="003B3F0A"/>
    <w:rsid w:val="003B402D"/>
    <w:rsid w:val="003B4395"/>
    <w:rsid w:val="003B45FB"/>
    <w:rsid w:val="003B522A"/>
    <w:rsid w:val="003B55EC"/>
    <w:rsid w:val="003B5612"/>
    <w:rsid w:val="003B6381"/>
    <w:rsid w:val="003B6AEF"/>
    <w:rsid w:val="003B6E43"/>
    <w:rsid w:val="003C1456"/>
    <w:rsid w:val="003C23D1"/>
    <w:rsid w:val="003C2514"/>
    <w:rsid w:val="003C2A17"/>
    <w:rsid w:val="003C2BA7"/>
    <w:rsid w:val="003C2D28"/>
    <w:rsid w:val="003C2F3E"/>
    <w:rsid w:val="003C3230"/>
    <w:rsid w:val="003C3E7E"/>
    <w:rsid w:val="003C4FF0"/>
    <w:rsid w:val="003C502E"/>
    <w:rsid w:val="003C51ED"/>
    <w:rsid w:val="003C5933"/>
    <w:rsid w:val="003C5EF7"/>
    <w:rsid w:val="003C6324"/>
    <w:rsid w:val="003C72DA"/>
    <w:rsid w:val="003C73EC"/>
    <w:rsid w:val="003C77ED"/>
    <w:rsid w:val="003C7F4A"/>
    <w:rsid w:val="003D0299"/>
    <w:rsid w:val="003D0662"/>
    <w:rsid w:val="003D073B"/>
    <w:rsid w:val="003D07F7"/>
    <w:rsid w:val="003D144B"/>
    <w:rsid w:val="003D1EC2"/>
    <w:rsid w:val="003D2114"/>
    <w:rsid w:val="003D293B"/>
    <w:rsid w:val="003D2C38"/>
    <w:rsid w:val="003D33EA"/>
    <w:rsid w:val="003D3AA1"/>
    <w:rsid w:val="003D3F4A"/>
    <w:rsid w:val="003D451F"/>
    <w:rsid w:val="003D4797"/>
    <w:rsid w:val="003D4BC4"/>
    <w:rsid w:val="003D577C"/>
    <w:rsid w:val="003D5C5B"/>
    <w:rsid w:val="003D79E4"/>
    <w:rsid w:val="003D7B59"/>
    <w:rsid w:val="003E0173"/>
    <w:rsid w:val="003E099A"/>
    <w:rsid w:val="003E0BD2"/>
    <w:rsid w:val="003E12AE"/>
    <w:rsid w:val="003E1542"/>
    <w:rsid w:val="003E198F"/>
    <w:rsid w:val="003E208F"/>
    <w:rsid w:val="003E21EF"/>
    <w:rsid w:val="003E22B6"/>
    <w:rsid w:val="003E2B4C"/>
    <w:rsid w:val="003E2F96"/>
    <w:rsid w:val="003E3459"/>
    <w:rsid w:val="003E36C0"/>
    <w:rsid w:val="003E385C"/>
    <w:rsid w:val="003E392F"/>
    <w:rsid w:val="003E39F2"/>
    <w:rsid w:val="003E3DB7"/>
    <w:rsid w:val="003E3F23"/>
    <w:rsid w:val="003E408C"/>
    <w:rsid w:val="003E5083"/>
    <w:rsid w:val="003E5B40"/>
    <w:rsid w:val="003E5CA0"/>
    <w:rsid w:val="003E5ED4"/>
    <w:rsid w:val="003E69E7"/>
    <w:rsid w:val="003E6BEE"/>
    <w:rsid w:val="003E7219"/>
    <w:rsid w:val="003E72D0"/>
    <w:rsid w:val="003E7746"/>
    <w:rsid w:val="003E7D41"/>
    <w:rsid w:val="003E7F03"/>
    <w:rsid w:val="003F0853"/>
    <w:rsid w:val="003F1A56"/>
    <w:rsid w:val="003F1BDB"/>
    <w:rsid w:val="003F253E"/>
    <w:rsid w:val="003F32AE"/>
    <w:rsid w:val="003F36F3"/>
    <w:rsid w:val="003F38D4"/>
    <w:rsid w:val="003F3A13"/>
    <w:rsid w:val="003F4B0B"/>
    <w:rsid w:val="003F5FA1"/>
    <w:rsid w:val="003F68D9"/>
    <w:rsid w:val="003F6E84"/>
    <w:rsid w:val="003F736F"/>
    <w:rsid w:val="003F7EB0"/>
    <w:rsid w:val="00400350"/>
    <w:rsid w:val="004007A7"/>
    <w:rsid w:val="00400931"/>
    <w:rsid w:val="00400E9A"/>
    <w:rsid w:val="0040139D"/>
    <w:rsid w:val="0040174E"/>
    <w:rsid w:val="0040265A"/>
    <w:rsid w:val="00402DFF"/>
    <w:rsid w:val="00402FCA"/>
    <w:rsid w:val="00403215"/>
    <w:rsid w:val="00403410"/>
    <w:rsid w:val="00403DF1"/>
    <w:rsid w:val="00404988"/>
    <w:rsid w:val="00404B14"/>
    <w:rsid w:val="004051ED"/>
    <w:rsid w:val="004055DB"/>
    <w:rsid w:val="004055F0"/>
    <w:rsid w:val="0040567F"/>
    <w:rsid w:val="004056A2"/>
    <w:rsid w:val="00406DEF"/>
    <w:rsid w:val="00406ECF"/>
    <w:rsid w:val="004070C2"/>
    <w:rsid w:val="0040732C"/>
    <w:rsid w:val="00407FA7"/>
    <w:rsid w:val="00407FB1"/>
    <w:rsid w:val="0041184F"/>
    <w:rsid w:val="00411A73"/>
    <w:rsid w:val="00411BFB"/>
    <w:rsid w:val="00411DA7"/>
    <w:rsid w:val="0041251D"/>
    <w:rsid w:val="00412741"/>
    <w:rsid w:val="004127A6"/>
    <w:rsid w:val="0041373E"/>
    <w:rsid w:val="00414892"/>
    <w:rsid w:val="004149FB"/>
    <w:rsid w:val="00414D0A"/>
    <w:rsid w:val="00415AF9"/>
    <w:rsid w:val="004170F2"/>
    <w:rsid w:val="0042058C"/>
    <w:rsid w:val="00420777"/>
    <w:rsid w:val="0042078A"/>
    <w:rsid w:val="00421C83"/>
    <w:rsid w:val="00421D84"/>
    <w:rsid w:val="00421EEF"/>
    <w:rsid w:val="00422446"/>
    <w:rsid w:val="00422A8F"/>
    <w:rsid w:val="00422DE1"/>
    <w:rsid w:val="004236D4"/>
    <w:rsid w:val="00423978"/>
    <w:rsid w:val="004250CD"/>
    <w:rsid w:val="00425C5C"/>
    <w:rsid w:val="0042615D"/>
    <w:rsid w:val="00426467"/>
    <w:rsid w:val="00426744"/>
    <w:rsid w:val="00426FEA"/>
    <w:rsid w:val="004270DA"/>
    <w:rsid w:val="00427192"/>
    <w:rsid w:val="0042730F"/>
    <w:rsid w:val="00427563"/>
    <w:rsid w:val="004277A8"/>
    <w:rsid w:val="00427E6B"/>
    <w:rsid w:val="0043002D"/>
    <w:rsid w:val="00430208"/>
    <w:rsid w:val="0043020B"/>
    <w:rsid w:val="004306CC"/>
    <w:rsid w:val="00430CFA"/>
    <w:rsid w:val="00430E17"/>
    <w:rsid w:val="00430FEF"/>
    <w:rsid w:val="00431D31"/>
    <w:rsid w:val="00432087"/>
    <w:rsid w:val="0043230C"/>
    <w:rsid w:val="00432AA1"/>
    <w:rsid w:val="00432CDC"/>
    <w:rsid w:val="00433BD0"/>
    <w:rsid w:val="00433ED7"/>
    <w:rsid w:val="004349CC"/>
    <w:rsid w:val="00434AEB"/>
    <w:rsid w:val="00434C3A"/>
    <w:rsid w:val="00434D0B"/>
    <w:rsid w:val="00434D6F"/>
    <w:rsid w:val="004359C9"/>
    <w:rsid w:val="004366EC"/>
    <w:rsid w:val="00436CA3"/>
    <w:rsid w:val="0043781C"/>
    <w:rsid w:val="00437982"/>
    <w:rsid w:val="00437C16"/>
    <w:rsid w:val="00437D54"/>
    <w:rsid w:val="00437D6F"/>
    <w:rsid w:val="00437FD3"/>
    <w:rsid w:val="004406A4"/>
    <w:rsid w:val="004406AA"/>
    <w:rsid w:val="00440BBB"/>
    <w:rsid w:val="00440C69"/>
    <w:rsid w:val="00440DA9"/>
    <w:rsid w:val="0044254D"/>
    <w:rsid w:val="00442551"/>
    <w:rsid w:val="00442944"/>
    <w:rsid w:val="00442AC7"/>
    <w:rsid w:val="00443F97"/>
    <w:rsid w:val="00444278"/>
    <w:rsid w:val="00444668"/>
    <w:rsid w:val="004446D2"/>
    <w:rsid w:val="004454C1"/>
    <w:rsid w:val="00445658"/>
    <w:rsid w:val="004457F2"/>
    <w:rsid w:val="00445926"/>
    <w:rsid w:val="0044592E"/>
    <w:rsid w:val="00445CBD"/>
    <w:rsid w:val="0044616F"/>
    <w:rsid w:val="0044617F"/>
    <w:rsid w:val="00446252"/>
    <w:rsid w:val="00446A5E"/>
    <w:rsid w:val="004503EB"/>
    <w:rsid w:val="004503FB"/>
    <w:rsid w:val="00450A18"/>
    <w:rsid w:val="00452418"/>
    <w:rsid w:val="004525F3"/>
    <w:rsid w:val="004534A9"/>
    <w:rsid w:val="00453B11"/>
    <w:rsid w:val="00453B92"/>
    <w:rsid w:val="00454565"/>
    <w:rsid w:val="00454DC8"/>
    <w:rsid w:val="00455535"/>
    <w:rsid w:val="00455608"/>
    <w:rsid w:val="00455721"/>
    <w:rsid w:val="00455B0F"/>
    <w:rsid w:val="00456624"/>
    <w:rsid w:val="00456673"/>
    <w:rsid w:val="004567EC"/>
    <w:rsid w:val="00456DF7"/>
    <w:rsid w:val="00457070"/>
    <w:rsid w:val="004570AD"/>
    <w:rsid w:val="00457245"/>
    <w:rsid w:val="00457E98"/>
    <w:rsid w:val="00460544"/>
    <w:rsid w:val="0046139F"/>
    <w:rsid w:val="00461408"/>
    <w:rsid w:val="004616BF"/>
    <w:rsid w:val="00461787"/>
    <w:rsid w:val="00461A1F"/>
    <w:rsid w:val="00461A63"/>
    <w:rsid w:val="00462348"/>
    <w:rsid w:val="00463547"/>
    <w:rsid w:val="00463716"/>
    <w:rsid w:val="00463725"/>
    <w:rsid w:val="004637C0"/>
    <w:rsid w:val="00463C36"/>
    <w:rsid w:val="00463D49"/>
    <w:rsid w:val="00464B78"/>
    <w:rsid w:val="00465B55"/>
    <w:rsid w:val="00465FCD"/>
    <w:rsid w:val="00466223"/>
    <w:rsid w:val="00466422"/>
    <w:rsid w:val="0046689C"/>
    <w:rsid w:val="00466B48"/>
    <w:rsid w:val="00467D80"/>
    <w:rsid w:val="004710D8"/>
    <w:rsid w:val="00471311"/>
    <w:rsid w:val="004715BB"/>
    <w:rsid w:val="004717C0"/>
    <w:rsid w:val="00472092"/>
    <w:rsid w:val="004720C6"/>
    <w:rsid w:val="00473323"/>
    <w:rsid w:val="00473CAE"/>
    <w:rsid w:val="00473E8D"/>
    <w:rsid w:val="004740BB"/>
    <w:rsid w:val="00474EEE"/>
    <w:rsid w:val="00475239"/>
    <w:rsid w:val="00475430"/>
    <w:rsid w:val="004758C0"/>
    <w:rsid w:val="00475BB7"/>
    <w:rsid w:val="00476873"/>
    <w:rsid w:val="004770DA"/>
    <w:rsid w:val="0047795C"/>
    <w:rsid w:val="004803F9"/>
    <w:rsid w:val="00480469"/>
    <w:rsid w:val="00480728"/>
    <w:rsid w:val="004809CD"/>
    <w:rsid w:val="00481258"/>
    <w:rsid w:val="004812D0"/>
    <w:rsid w:val="004817AA"/>
    <w:rsid w:val="00481AC7"/>
    <w:rsid w:val="00481FF8"/>
    <w:rsid w:val="0048272F"/>
    <w:rsid w:val="00483064"/>
    <w:rsid w:val="00484152"/>
    <w:rsid w:val="00484565"/>
    <w:rsid w:val="00484D7A"/>
    <w:rsid w:val="004850AE"/>
    <w:rsid w:val="004850DD"/>
    <w:rsid w:val="00485343"/>
    <w:rsid w:val="00485B28"/>
    <w:rsid w:val="00486429"/>
    <w:rsid w:val="00486862"/>
    <w:rsid w:val="0048694E"/>
    <w:rsid w:val="00486A98"/>
    <w:rsid w:val="00486C65"/>
    <w:rsid w:val="00486D9B"/>
    <w:rsid w:val="0048707E"/>
    <w:rsid w:val="004877F2"/>
    <w:rsid w:val="00487C84"/>
    <w:rsid w:val="00487ED0"/>
    <w:rsid w:val="00490690"/>
    <w:rsid w:val="004913AE"/>
    <w:rsid w:val="00491BE7"/>
    <w:rsid w:val="0049251F"/>
    <w:rsid w:val="0049259E"/>
    <w:rsid w:val="0049352D"/>
    <w:rsid w:val="00493D6A"/>
    <w:rsid w:val="0049418F"/>
    <w:rsid w:val="004941CA"/>
    <w:rsid w:val="00494DDE"/>
    <w:rsid w:val="00494E76"/>
    <w:rsid w:val="00494F89"/>
    <w:rsid w:val="004956C4"/>
    <w:rsid w:val="00495A1C"/>
    <w:rsid w:val="00495D85"/>
    <w:rsid w:val="0049606C"/>
    <w:rsid w:val="0049616C"/>
    <w:rsid w:val="004969C7"/>
    <w:rsid w:val="004974EE"/>
    <w:rsid w:val="004A0282"/>
    <w:rsid w:val="004A0478"/>
    <w:rsid w:val="004A06F6"/>
    <w:rsid w:val="004A08AA"/>
    <w:rsid w:val="004A0B49"/>
    <w:rsid w:val="004A1069"/>
    <w:rsid w:val="004A1C5C"/>
    <w:rsid w:val="004A25D2"/>
    <w:rsid w:val="004A28AC"/>
    <w:rsid w:val="004A2D6A"/>
    <w:rsid w:val="004A2E18"/>
    <w:rsid w:val="004A3850"/>
    <w:rsid w:val="004A3C68"/>
    <w:rsid w:val="004A4119"/>
    <w:rsid w:val="004A4399"/>
    <w:rsid w:val="004A4D20"/>
    <w:rsid w:val="004A5A41"/>
    <w:rsid w:val="004A5C71"/>
    <w:rsid w:val="004A67F9"/>
    <w:rsid w:val="004A79BC"/>
    <w:rsid w:val="004A79F4"/>
    <w:rsid w:val="004A7F8B"/>
    <w:rsid w:val="004B0DA9"/>
    <w:rsid w:val="004B11E1"/>
    <w:rsid w:val="004B18DF"/>
    <w:rsid w:val="004B1B13"/>
    <w:rsid w:val="004B2F64"/>
    <w:rsid w:val="004B3177"/>
    <w:rsid w:val="004B35CE"/>
    <w:rsid w:val="004B3687"/>
    <w:rsid w:val="004B3920"/>
    <w:rsid w:val="004B3B1F"/>
    <w:rsid w:val="004B3DF4"/>
    <w:rsid w:val="004B42CE"/>
    <w:rsid w:val="004B4CA4"/>
    <w:rsid w:val="004B551F"/>
    <w:rsid w:val="004B5B94"/>
    <w:rsid w:val="004B5CBC"/>
    <w:rsid w:val="004B654D"/>
    <w:rsid w:val="004B70F5"/>
    <w:rsid w:val="004B737A"/>
    <w:rsid w:val="004B7722"/>
    <w:rsid w:val="004B787A"/>
    <w:rsid w:val="004B7EE0"/>
    <w:rsid w:val="004C00A7"/>
    <w:rsid w:val="004C04C9"/>
    <w:rsid w:val="004C0D1E"/>
    <w:rsid w:val="004C101D"/>
    <w:rsid w:val="004C1605"/>
    <w:rsid w:val="004C2CE8"/>
    <w:rsid w:val="004C405A"/>
    <w:rsid w:val="004C4253"/>
    <w:rsid w:val="004C4F90"/>
    <w:rsid w:val="004C5080"/>
    <w:rsid w:val="004C53C3"/>
    <w:rsid w:val="004C54B2"/>
    <w:rsid w:val="004C5CE1"/>
    <w:rsid w:val="004C65CA"/>
    <w:rsid w:val="004C772C"/>
    <w:rsid w:val="004C7AE5"/>
    <w:rsid w:val="004D08B0"/>
    <w:rsid w:val="004D0C87"/>
    <w:rsid w:val="004D113E"/>
    <w:rsid w:val="004D12FE"/>
    <w:rsid w:val="004D1458"/>
    <w:rsid w:val="004D15DE"/>
    <w:rsid w:val="004D18A9"/>
    <w:rsid w:val="004D1E78"/>
    <w:rsid w:val="004D32B9"/>
    <w:rsid w:val="004D3D12"/>
    <w:rsid w:val="004D41AD"/>
    <w:rsid w:val="004D41CC"/>
    <w:rsid w:val="004D4248"/>
    <w:rsid w:val="004D4DF8"/>
    <w:rsid w:val="004D4E96"/>
    <w:rsid w:val="004D5962"/>
    <w:rsid w:val="004D5F2C"/>
    <w:rsid w:val="004D68CA"/>
    <w:rsid w:val="004D6F5B"/>
    <w:rsid w:val="004D725B"/>
    <w:rsid w:val="004D7317"/>
    <w:rsid w:val="004D7348"/>
    <w:rsid w:val="004D7A8D"/>
    <w:rsid w:val="004D7BFA"/>
    <w:rsid w:val="004D7EC1"/>
    <w:rsid w:val="004E0403"/>
    <w:rsid w:val="004E046B"/>
    <w:rsid w:val="004E0975"/>
    <w:rsid w:val="004E0996"/>
    <w:rsid w:val="004E11DA"/>
    <w:rsid w:val="004E1693"/>
    <w:rsid w:val="004E1701"/>
    <w:rsid w:val="004E192A"/>
    <w:rsid w:val="004E1BB9"/>
    <w:rsid w:val="004E1C1F"/>
    <w:rsid w:val="004E1D3F"/>
    <w:rsid w:val="004E1D9D"/>
    <w:rsid w:val="004E210C"/>
    <w:rsid w:val="004E33B4"/>
    <w:rsid w:val="004E3462"/>
    <w:rsid w:val="004E37C4"/>
    <w:rsid w:val="004E3C98"/>
    <w:rsid w:val="004E4043"/>
    <w:rsid w:val="004E4527"/>
    <w:rsid w:val="004E4EC4"/>
    <w:rsid w:val="004E50F0"/>
    <w:rsid w:val="004E57B7"/>
    <w:rsid w:val="004E59F4"/>
    <w:rsid w:val="004E5BCF"/>
    <w:rsid w:val="004E5E87"/>
    <w:rsid w:val="004E6745"/>
    <w:rsid w:val="004E73C9"/>
    <w:rsid w:val="004E74AC"/>
    <w:rsid w:val="004F0424"/>
    <w:rsid w:val="004F04F3"/>
    <w:rsid w:val="004F0A38"/>
    <w:rsid w:val="004F1A83"/>
    <w:rsid w:val="004F23E6"/>
    <w:rsid w:val="004F2DCF"/>
    <w:rsid w:val="004F2FDC"/>
    <w:rsid w:val="004F320A"/>
    <w:rsid w:val="004F3E0F"/>
    <w:rsid w:val="004F4BD2"/>
    <w:rsid w:val="004F5558"/>
    <w:rsid w:val="004F607D"/>
    <w:rsid w:val="004F6400"/>
    <w:rsid w:val="004F6793"/>
    <w:rsid w:val="004F6B47"/>
    <w:rsid w:val="004F6D97"/>
    <w:rsid w:val="004F72E1"/>
    <w:rsid w:val="004F7846"/>
    <w:rsid w:val="005001C6"/>
    <w:rsid w:val="00500947"/>
    <w:rsid w:val="00500D16"/>
    <w:rsid w:val="00501174"/>
    <w:rsid w:val="00501B2F"/>
    <w:rsid w:val="00502220"/>
    <w:rsid w:val="00502557"/>
    <w:rsid w:val="005029C0"/>
    <w:rsid w:val="0050467D"/>
    <w:rsid w:val="00505175"/>
    <w:rsid w:val="00505632"/>
    <w:rsid w:val="00505EA7"/>
    <w:rsid w:val="005069A3"/>
    <w:rsid w:val="00507323"/>
    <w:rsid w:val="00510204"/>
    <w:rsid w:val="0051036F"/>
    <w:rsid w:val="0051055F"/>
    <w:rsid w:val="00511B1F"/>
    <w:rsid w:val="0051210E"/>
    <w:rsid w:val="005124A7"/>
    <w:rsid w:val="00512756"/>
    <w:rsid w:val="005136E2"/>
    <w:rsid w:val="00513773"/>
    <w:rsid w:val="005138F6"/>
    <w:rsid w:val="00513D44"/>
    <w:rsid w:val="0051405E"/>
    <w:rsid w:val="0051430E"/>
    <w:rsid w:val="00514503"/>
    <w:rsid w:val="005155E8"/>
    <w:rsid w:val="00515899"/>
    <w:rsid w:val="00515F62"/>
    <w:rsid w:val="00516027"/>
    <w:rsid w:val="00516390"/>
    <w:rsid w:val="005168B6"/>
    <w:rsid w:val="005178BC"/>
    <w:rsid w:val="005178C8"/>
    <w:rsid w:val="00517CB7"/>
    <w:rsid w:val="00517EA4"/>
    <w:rsid w:val="0052139F"/>
    <w:rsid w:val="00521F4B"/>
    <w:rsid w:val="00522BE0"/>
    <w:rsid w:val="00523007"/>
    <w:rsid w:val="005233B4"/>
    <w:rsid w:val="005234AB"/>
    <w:rsid w:val="0052425F"/>
    <w:rsid w:val="005245EE"/>
    <w:rsid w:val="005247B4"/>
    <w:rsid w:val="00526BC8"/>
    <w:rsid w:val="00527100"/>
    <w:rsid w:val="00527158"/>
    <w:rsid w:val="005277DC"/>
    <w:rsid w:val="00527917"/>
    <w:rsid w:val="0052793E"/>
    <w:rsid w:val="00527BE7"/>
    <w:rsid w:val="0053007C"/>
    <w:rsid w:val="005302CF"/>
    <w:rsid w:val="00530C28"/>
    <w:rsid w:val="00531BC8"/>
    <w:rsid w:val="00531EC4"/>
    <w:rsid w:val="005323A9"/>
    <w:rsid w:val="0053263D"/>
    <w:rsid w:val="00532664"/>
    <w:rsid w:val="00532BDE"/>
    <w:rsid w:val="00532ED3"/>
    <w:rsid w:val="0053338F"/>
    <w:rsid w:val="005333DA"/>
    <w:rsid w:val="005338FF"/>
    <w:rsid w:val="00534061"/>
    <w:rsid w:val="005343EF"/>
    <w:rsid w:val="00535387"/>
    <w:rsid w:val="00535462"/>
    <w:rsid w:val="0053618D"/>
    <w:rsid w:val="00536219"/>
    <w:rsid w:val="00536D05"/>
    <w:rsid w:val="0053779F"/>
    <w:rsid w:val="00537DA6"/>
    <w:rsid w:val="005408F6"/>
    <w:rsid w:val="00541965"/>
    <w:rsid w:val="0054228C"/>
    <w:rsid w:val="0054288A"/>
    <w:rsid w:val="005428D0"/>
    <w:rsid w:val="0054356D"/>
    <w:rsid w:val="00544172"/>
    <w:rsid w:val="00544826"/>
    <w:rsid w:val="0054497F"/>
    <w:rsid w:val="00544B29"/>
    <w:rsid w:val="00545CAD"/>
    <w:rsid w:val="005463A3"/>
    <w:rsid w:val="00546B5E"/>
    <w:rsid w:val="00546FFF"/>
    <w:rsid w:val="00547B63"/>
    <w:rsid w:val="00547DDE"/>
    <w:rsid w:val="005506F0"/>
    <w:rsid w:val="0055090C"/>
    <w:rsid w:val="00551425"/>
    <w:rsid w:val="00551475"/>
    <w:rsid w:val="005516F3"/>
    <w:rsid w:val="00551D55"/>
    <w:rsid w:val="00551FBF"/>
    <w:rsid w:val="00552703"/>
    <w:rsid w:val="005529B6"/>
    <w:rsid w:val="00552E75"/>
    <w:rsid w:val="00553FAF"/>
    <w:rsid w:val="005540C8"/>
    <w:rsid w:val="00554BE7"/>
    <w:rsid w:val="00554C35"/>
    <w:rsid w:val="00555165"/>
    <w:rsid w:val="005553BA"/>
    <w:rsid w:val="00556426"/>
    <w:rsid w:val="005564AB"/>
    <w:rsid w:val="00556CE1"/>
    <w:rsid w:val="00556F5D"/>
    <w:rsid w:val="00557317"/>
    <w:rsid w:val="00557935"/>
    <w:rsid w:val="00560A6E"/>
    <w:rsid w:val="00560C97"/>
    <w:rsid w:val="00560F81"/>
    <w:rsid w:val="00561017"/>
    <w:rsid w:val="005612FB"/>
    <w:rsid w:val="0056169D"/>
    <w:rsid w:val="00561C0F"/>
    <w:rsid w:val="0056312D"/>
    <w:rsid w:val="00563855"/>
    <w:rsid w:val="0056394D"/>
    <w:rsid w:val="005639F0"/>
    <w:rsid w:val="00564565"/>
    <w:rsid w:val="00564F67"/>
    <w:rsid w:val="0056507E"/>
    <w:rsid w:val="005656A8"/>
    <w:rsid w:val="00565EE6"/>
    <w:rsid w:val="00566C4B"/>
    <w:rsid w:val="0057114A"/>
    <w:rsid w:val="00571A98"/>
    <w:rsid w:val="0057242A"/>
    <w:rsid w:val="005742A6"/>
    <w:rsid w:val="00574FAB"/>
    <w:rsid w:val="005759B9"/>
    <w:rsid w:val="00575F6C"/>
    <w:rsid w:val="0057719B"/>
    <w:rsid w:val="0057722D"/>
    <w:rsid w:val="005774B9"/>
    <w:rsid w:val="0057797E"/>
    <w:rsid w:val="00577B24"/>
    <w:rsid w:val="0058039B"/>
    <w:rsid w:val="0058064E"/>
    <w:rsid w:val="00580B26"/>
    <w:rsid w:val="00580D44"/>
    <w:rsid w:val="00580DA3"/>
    <w:rsid w:val="005814D9"/>
    <w:rsid w:val="005814EC"/>
    <w:rsid w:val="005817DF"/>
    <w:rsid w:val="005818E6"/>
    <w:rsid w:val="005820AC"/>
    <w:rsid w:val="0058244A"/>
    <w:rsid w:val="00582A8A"/>
    <w:rsid w:val="0058341C"/>
    <w:rsid w:val="00583517"/>
    <w:rsid w:val="00583BF6"/>
    <w:rsid w:val="00583E51"/>
    <w:rsid w:val="0058487C"/>
    <w:rsid w:val="005850C8"/>
    <w:rsid w:val="00585E17"/>
    <w:rsid w:val="0058611A"/>
    <w:rsid w:val="005861EE"/>
    <w:rsid w:val="00586667"/>
    <w:rsid w:val="005869FD"/>
    <w:rsid w:val="00587656"/>
    <w:rsid w:val="0058768D"/>
    <w:rsid w:val="005879B6"/>
    <w:rsid w:val="00590336"/>
    <w:rsid w:val="00590E78"/>
    <w:rsid w:val="00590E8E"/>
    <w:rsid w:val="005917DC"/>
    <w:rsid w:val="00591B41"/>
    <w:rsid w:val="00592C6E"/>
    <w:rsid w:val="00592ED9"/>
    <w:rsid w:val="005930F8"/>
    <w:rsid w:val="005939D2"/>
    <w:rsid w:val="00594007"/>
    <w:rsid w:val="00595871"/>
    <w:rsid w:val="00595984"/>
    <w:rsid w:val="00595C3A"/>
    <w:rsid w:val="00595C81"/>
    <w:rsid w:val="00595DD8"/>
    <w:rsid w:val="005965F3"/>
    <w:rsid w:val="005974B1"/>
    <w:rsid w:val="0059767E"/>
    <w:rsid w:val="00597806"/>
    <w:rsid w:val="005978A3"/>
    <w:rsid w:val="005A0033"/>
    <w:rsid w:val="005A0097"/>
    <w:rsid w:val="005A0409"/>
    <w:rsid w:val="005A11E6"/>
    <w:rsid w:val="005A12D0"/>
    <w:rsid w:val="005A14B9"/>
    <w:rsid w:val="005A2189"/>
    <w:rsid w:val="005A234F"/>
    <w:rsid w:val="005A2925"/>
    <w:rsid w:val="005A2997"/>
    <w:rsid w:val="005A2B48"/>
    <w:rsid w:val="005A2F16"/>
    <w:rsid w:val="005A33A5"/>
    <w:rsid w:val="005A35D8"/>
    <w:rsid w:val="005A3E53"/>
    <w:rsid w:val="005A4469"/>
    <w:rsid w:val="005A499D"/>
    <w:rsid w:val="005A4DFE"/>
    <w:rsid w:val="005A553E"/>
    <w:rsid w:val="005A64B1"/>
    <w:rsid w:val="005A65E9"/>
    <w:rsid w:val="005A69C4"/>
    <w:rsid w:val="005A6B77"/>
    <w:rsid w:val="005A737B"/>
    <w:rsid w:val="005A771B"/>
    <w:rsid w:val="005A7B02"/>
    <w:rsid w:val="005A7D33"/>
    <w:rsid w:val="005A7F92"/>
    <w:rsid w:val="005B02F6"/>
    <w:rsid w:val="005B1397"/>
    <w:rsid w:val="005B1D36"/>
    <w:rsid w:val="005B1D92"/>
    <w:rsid w:val="005B208D"/>
    <w:rsid w:val="005B2658"/>
    <w:rsid w:val="005B27A0"/>
    <w:rsid w:val="005B2B13"/>
    <w:rsid w:val="005B2D60"/>
    <w:rsid w:val="005B2EDF"/>
    <w:rsid w:val="005B2EFA"/>
    <w:rsid w:val="005B3100"/>
    <w:rsid w:val="005B3266"/>
    <w:rsid w:val="005B35C7"/>
    <w:rsid w:val="005B3C14"/>
    <w:rsid w:val="005B3DB7"/>
    <w:rsid w:val="005B4193"/>
    <w:rsid w:val="005B4882"/>
    <w:rsid w:val="005B4B56"/>
    <w:rsid w:val="005B55FA"/>
    <w:rsid w:val="005B5712"/>
    <w:rsid w:val="005B58BE"/>
    <w:rsid w:val="005B5E7A"/>
    <w:rsid w:val="005B61B0"/>
    <w:rsid w:val="005B6A25"/>
    <w:rsid w:val="005B71AB"/>
    <w:rsid w:val="005B7750"/>
    <w:rsid w:val="005B793B"/>
    <w:rsid w:val="005B796B"/>
    <w:rsid w:val="005B7AE1"/>
    <w:rsid w:val="005C035B"/>
    <w:rsid w:val="005C0CC7"/>
    <w:rsid w:val="005C0F29"/>
    <w:rsid w:val="005C145D"/>
    <w:rsid w:val="005C1E91"/>
    <w:rsid w:val="005C252B"/>
    <w:rsid w:val="005C280E"/>
    <w:rsid w:val="005C3209"/>
    <w:rsid w:val="005C321D"/>
    <w:rsid w:val="005C3538"/>
    <w:rsid w:val="005C3A99"/>
    <w:rsid w:val="005C3F2A"/>
    <w:rsid w:val="005C51E6"/>
    <w:rsid w:val="005C56FD"/>
    <w:rsid w:val="005C5F2A"/>
    <w:rsid w:val="005C661B"/>
    <w:rsid w:val="005C6B6C"/>
    <w:rsid w:val="005C6DAD"/>
    <w:rsid w:val="005C7A40"/>
    <w:rsid w:val="005C7DE7"/>
    <w:rsid w:val="005D026F"/>
    <w:rsid w:val="005D0562"/>
    <w:rsid w:val="005D0B1D"/>
    <w:rsid w:val="005D178D"/>
    <w:rsid w:val="005D1C96"/>
    <w:rsid w:val="005D27E9"/>
    <w:rsid w:val="005D2958"/>
    <w:rsid w:val="005D3972"/>
    <w:rsid w:val="005D3DFD"/>
    <w:rsid w:val="005D407E"/>
    <w:rsid w:val="005D4383"/>
    <w:rsid w:val="005D4749"/>
    <w:rsid w:val="005D52A3"/>
    <w:rsid w:val="005D634B"/>
    <w:rsid w:val="005D72EC"/>
    <w:rsid w:val="005D76B9"/>
    <w:rsid w:val="005E0172"/>
    <w:rsid w:val="005E1524"/>
    <w:rsid w:val="005E1531"/>
    <w:rsid w:val="005E1587"/>
    <w:rsid w:val="005E19D0"/>
    <w:rsid w:val="005E1DC5"/>
    <w:rsid w:val="005E2CDE"/>
    <w:rsid w:val="005E38C4"/>
    <w:rsid w:val="005E38DD"/>
    <w:rsid w:val="005E391C"/>
    <w:rsid w:val="005E50AD"/>
    <w:rsid w:val="005E543A"/>
    <w:rsid w:val="005E59CB"/>
    <w:rsid w:val="005E5B35"/>
    <w:rsid w:val="005E5E7B"/>
    <w:rsid w:val="005E5EE3"/>
    <w:rsid w:val="005E63A8"/>
    <w:rsid w:val="005E6995"/>
    <w:rsid w:val="005E6EA7"/>
    <w:rsid w:val="005E7015"/>
    <w:rsid w:val="005E7043"/>
    <w:rsid w:val="005F05E7"/>
    <w:rsid w:val="005F0CEB"/>
    <w:rsid w:val="005F12E5"/>
    <w:rsid w:val="005F1F6D"/>
    <w:rsid w:val="005F20BE"/>
    <w:rsid w:val="005F23B7"/>
    <w:rsid w:val="005F26AF"/>
    <w:rsid w:val="005F331F"/>
    <w:rsid w:val="005F3341"/>
    <w:rsid w:val="005F3612"/>
    <w:rsid w:val="005F36FB"/>
    <w:rsid w:val="005F3734"/>
    <w:rsid w:val="005F3D00"/>
    <w:rsid w:val="005F482F"/>
    <w:rsid w:val="005F4D7C"/>
    <w:rsid w:val="005F5102"/>
    <w:rsid w:val="005F524B"/>
    <w:rsid w:val="005F5A3A"/>
    <w:rsid w:val="005F5AA9"/>
    <w:rsid w:val="005F5C53"/>
    <w:rsid w:val="005F631C"/>
    <w:rsid w:val="005F7632"/>
    <w:rsid w:val="005F7877"/>
    <w:rsid w:val="005F795F"/>
    <w:rsid w:val="005F7A0E"/>
    <w:rsid w:val="005F7A12"/>
    <w:rsid w:val="00600201"/>
    <w:rsid w:val="00600D37"/>
    <w:rsid w:val="00600ED9"/>
    <w:rsid w:val="00600F3A"/>
    <w:rsid w:val="00600F55"/>
    <w:rsid w:val="00600F5A"/>
    <w:rsid w:val="00601266"/>
    <w:rsid w:val="00601625"/>
    <w:rsid w:val="00601973"/>
    <w:rsid w:val="00601BA5"/>
    <w:rsid w:val="00602938"/>
    <w:rsid w:val="00603A07"/>
    <w:rsid w:val="00603E57"/>
    <w:rsid w:val="006042C8"/>
    <w:rsid w:val="006045B4"/>
    <w:rsid w:val="0060478B"/>
    <w:rsid w:val="006051D2"/>
    <w:rsid w:val="00605313"/>
    <w:rsid w:val="00605339"/>
    <w:rsid w:val="00605992"/>
    <w:rsid w:val="00606099"/>
    <w:rsid w:val="00606612"/>
    <w:rsid w:val="00606BCA"/>
    <w:rsid w:val="00606D33"/>
    <w:rsid w:val="00606D8C"/>
    <w:rsid w:val="00606E74"/>
    <w:rsid w:val="00610286"/>
    <w:rsid w:val="00610E67"/>
    <w:rsid w:val="00610F6C"/>
    <w:rsid w:val="00611017"/>
    <w:rsid w:val="0061103D"/>
    <w:rsid w:val="006110FA"/>
    <w:rsid w:val="0061140C"/>
    <w:rsid w:val="006118BE"/>
    <w:rsid w:val="00611A0C"/>
    <w:rsid w:val="00611A92"/>
    <w:rsid w:val="00612CAD"/>
    <w:rsid w:val="00612EA4"/>
    <w:rsid w:val="0061358D"/>
    <w:rsid w:val="00613673"/>
    <w:rsid w:val="00613BB0"/>
    <w:rsid w:val="00613F05"/>
    <w:rsid w:val="0061410F"/>
    <w:rsid w:val="006143B4"/>
    <w:rsid w:val="006145F8"/>
    <w:rsid w:val="00614F3E"/>
    <w:rsid w:val="00615518"/>
    <w:rsid w:val="006156D3"/>
    <w:rsid w:val="00615AC1"/>
    <w:rsid w:val="00615CB1"/>
    <w:rsid w:val="006163DE"/>
    <w:rsid w:val="0061640A"/>
    <w:rsid w:val="006165E2"/>
    <w:rsid w:val="0061672F"/>
    <w:rsid w:val="006167E2"/>
    <w:rsid w:val="006168E3"/>
    <w:rsid w:val="00616F0E"/>
    <w:rsid w:val="00617F6C"/>
    <w:rsid w:val="0062003B"/>
    <w:rsid w:val="006204CA"/>
    <w:rsid w:val="006204EF"/>
    <w:rsid w:val="00620C87"/>
    <w:rsid w:val="00620F9D"/>
    <w:rsid w:val="00621EAC"/>
    <w:rsid w:val="006228A7"/>
    <w:rsid w:val="00622FD0"/>
    <w:rsid w:val="00623ABD"/>
    <w:rsid w:val="00623D50"/>
    <w:rsid w:val="00623FCA"/>
    <w:rsid w:val="00624313"/>
    <w:rsid w:val="00624BB4"/>
    <w:rsid w:val="00625D87"/>
    <w:rsid w:val="00625D9D"/>
    <w:rsid w:val="00625FA6"/>
    <w:rsid w:val="00627082"/>
    <w:rsid w:val="00627177"/>
    <w:rsid w:val="006278FB"/>
    <w:rsid w:val="00630394"/>
    <w:rsid w:val="0063103B"/>
    <w:rsid w:val="0063109A"/>
    <w:rsid w:val="006323F9"/>
    <w:rsid w:val="006337EF"/>
    <w:rsid w:val="00634F93"/>
    <w:rsid w:val="006350E4"/>
    <w:rsid w:val="00635389"/>
    <w:rsid w:val="00635551"/>
    <w:rsid w:val="006356FB"/>
    <w:rsid w:val="00635722"/>
    <w:rsid w:val="00635B79"/>
    <w:rsid w:val="00635CA9"/>
    <w:rsid w:val="00636059"/>
    <w:rsid w:val="006362B7"/>
    <w:rsid w:val="0063648A"/>
    <w:rsid w:val="006367AC"/>
    <w:rsid w:val="00636965"/>
    <w:rsid w:val="00636D90"/>
    <w:rsid w:val="006375A6"/>
    <w:rsid w:val="006376A9"/>
    <w:rsid w:val="006402EA"/>
    <w:rsid w:val="00640F07"/>
    <w:rsid w:val="00641035"/>
    <w:rsid w:val="00641EC7"/>
    <w:rsid w:val="00641F3F"/>
    <w:rsid w:val="006421B0"/>
    <w:rsid w:val="00642315"/>
    <w:rsid w:val="00642939"/>
    <w:rsid w:val="00642BDE"/>
    <w:rsid w:val="0064318C"/>
    <w:rsid w:val="006432FC"/>
    <w:rsid w:val="00643A23"/>
    <w:rsid w:val="00643E06"/>
    <w:rsid w:val="006443BB"/>
    <w:rsid w:val="006447B2"/>
    <w:rsid w:val="006461E2"/>
    <w:rsid w:val="0064690E"/>
    <w:rsid w:val="00647076"/>
    <w:rsid w:val="00647DE9"/>
    <w:rsid w:val="00650665"/>
    <w:rsid w:val="0065075F"/>
    <w:rsid w:val="00650F32"/>
    <w:rsid w:val="00652883"/>
    <w:rsid w:val="006529AE"/>
    <w:rsid w:val="00652BFA"/>
    <w:rsid w:val="006537E1"/>
    <w:rsid w:val="00653875"/>
    <w:rsid w:val="00653992"/>
    <w:rsid w:val="00654EB3"/>
    <w:rsid w:val="00655393"/>
    <w:rsid w:val="00655916"/>
    <w:rsid w:val="006560CC"/>
    <w:rsid w:val="00656EBC"/>
    <w:rsid w:val="0065782B"/>
    <w:rsid w:val="00657F97"/>
    <w:rsid w:val="0066090F"/>
    <w:rsid w:val="00660BC6"/>
    <w:rsid w:val="00660D18"/>
    <w:rsid w:val="00660D57"/>
    <w:rsid w:val="00660D75"/>
    <w:rsid w:val="00661DAD"/>
    <w:rsid w:val="00662A1C"/>
    <w:rsid w:val="00662A7D"/>
    <w:rsid w:val="006631E0"/>
    <w:rsid w:val="00663407"/>
    <w:rsid w:val="00663456"/>
    <w:rsid w:val="0066365F"/>
    <w:rsid w:val="006636E3"/>
    <w:rsid w:val="00664343"/>
    <w:rsid w:val="006645D7"/>
    <w:rsid w:val="00664CE3"/>
    <w:rsid w:val="00664E0E"/>
    <w:rsid w:val="00664E2C"/>
    <w:rsid w:val="006654B2"/>
    <w:rsid w:val="0066634B"/>
    <w:rsid w:val="00666523"/>
    <w:rsid w:val="00666C60"/>
    <w:rsid w:val="006674B9"/>
    <w:rsid w:val="006711C3"/>
    <w:rsid w:val="006724D9"/>
    <w:rsid w:val="00672818"/>
    <w:rsid w:val="00672DB1"/>
    <w:rsid w:val="0067307B"/>
    <w:rsid w:val="00673ACE"/>
    <w:rsid w:val="00673BBF"/>
    <w:rsid w:val="0067464F"/>
    <w:rsid w:val="00674E25"/>
    <w:rsid w:val="00674E90"/>
    <w:rsid w:val="00674F2F"/>
    <w:rsid w:val="006757C6"/>
    <w:rsid w:val="00676330"/>
    <w:rsid w:val="00676618"/>
    <w:rsid w:val="00677B97"/>
    <w:rsid w:val="0068087E"/>
    <w:rsid w:val="00680AEA"/>
    <w:rsid w:val="00680EC8"/>
    <w:rsid w:val="006810EC"/>
    <w:rsid w:val="00681624"/>
    <w:rsid w:val="006818F9"/>
    <w:rsid w:val="00681ACF"/>
    <w:rsid w:val="00682B5B"/>
    <w:rsid w:val="00683251"/>
    <w:rsid w:val="006836BA"/>
    <w:rsid w:val="006839EA"/>
    <w:rsid w:val="00683FAD"/>
    <w:rsid w:val="00684636"/>
    <w:rsid w:val="0068541D"/>
    <w:rsid w:val="006858DF"/>
    <w:rsid w:val="00685DA2"/>
    <w:rsid w:val="00686487"/>
    <w:rsid w:val="00686556"/>
    <w:rsid w:val="006866A0"/>
    <w:rsid w:val="006869A7"/>
    <w:rsid w:val="00686C62"/>
    <w:rsid w:val="006872F2"/>
    <w:rsid w:val="00687506"/>
    <w:rsid w:val="0068774C"/>
    <w:rsid w:val="00687C22"/>
    <w:rsid w:val="006903A1"/>
    <w:rsid w:val="00690A15"/>
    <w:rsid w:val="00690B99"/>
    <w:rsid w:val="0069110E"/>
    <w:rsid w:val="0069130E"/>
    <w:rsid w:val="00691734"/>
    <w:rsid w:val="00692314"/>
    <w:rsid w:val="00692E55"/>
    <w:rsid w:val="00693320"/>
    <w:rsid w:val="00693E5B"/>
    <w:rsid w:val="00694352"/>
    <w:rsid w:val="00695308"/>
    <w:rsid w:val="00696673"/>
    <w:rsid w:val="00696897"/>
    <w:rsid w:val="00696B43"/>
    <w:rsid w:val="00696D79"/>
    <w:rsid w:val="00697947"/>
    <w:rsid w:val="00697A01"/>
    <w:rsid w:val="00697E3F"/>
    <w:rsid w:val="006A07F8"/>
    <w:rsid w:val="006A217E"/>
    <w:rsid w:val="006A2CE5"/>
    <w:rsid w:val="006A330B"/>
    <w:rsid w:val="006A3429"/>
    <w:rsid w:val="006A3C8F"/>
    <w:rsid w:val="006A43B5"/>
    <w:rsid w:val="006A4708"/>
    <w:rsid w:val="006A4E8F"/>
    <w:rsid w:val="006A50C9"/>
    <w:rsid w:val="006A5336"/>
    <w:rsid w:val="006A6148"/>
    <w:rsid w:val="006A635C"/>
    <w:rsid w:val="006A63CD"/>
    <w:rsid w:val="006A68C9"/>
    <w:rsid w:val="006A6940"/>
    <w:rsid w:val="006A6B4C"/>
    <w:rsid w:val="006A6E24"/>
    <w:rsid w:val="006A7178"/>
    <w:rsid w:val="006A74D7"/>
    <w:rsid w:val="006B0397"/>
    <w:rsid w:val="006B049A"/>
    <w:rsid w:val="006B05A5"/>
    <w:rsid w:val="006B071E"/>
    <w:rsid w:val="006B08B8"/>
    <w:rsid w:val="006B1304"/>
    <w:rsid w:val="006B1825"/>
    <w:rsid w:val="006B1CB1"/>
    <w:rsid w:val="006B25FB"/>
    <w:rsid w:val="006B2BAB"/>
    <w:rsid w:val="006B30C4"/>
    <w:rsid w:val="006B3B5E"/>
    <w:rsid w:val="006B4493"/>
    <w:rsid w:val="006B45AB"/>
    <w:rsid w:val="006B4F73"/>
    <w:rsid w:val="006B5435"/>
    <w:rsid w:val="006B55E4"/>
    <w:rsid w:val="006B57DB"/>
    <w:rsid w:val="006B5C31"/>
    <w:rsid w:val="006C0B8E"/>
    <w:rsid w:val="006C14F4"/>
    <w:rsid w:val="006C2064"/>
    <w:rsid w:val="006C23D9"/>
    <w:rsid w:val="006C2694"/>
    <w:rsid w:val="006C2897"/>
    <w:rsid w:val="006C30CD"/>
    <w:rsid w:val="006C441E"/>
    <w:rsid w:val="006C4ADA"/>
    <w:rsid w:val="006C51F1"/>
    <w:rsid w:val="006C6FCD"/>
    <w:rsid w:val="006C70BE"/>
    <w:rsid w:val="006C79F1"/>
    <w:rsid w:val="006D0F04"/>
    <w:rsid w:val="006D1D06"/>
    <w:rsid w:val="006D1D28"/>
    <w:rsid w:val="006D2373"/>
    <w:rsid w:val="006D25FF"/>
    <w:rsid w:val="006D2648"/>
    <w:rsid w:val="006D3480"/>
    <w:rsid w:val="006D57F4"/>
    <w:rsid w:val="006D585D"/>
    <w:rsid w:val="006D5FB0"/>
    <w:rsid w:val="006D7EA2"/>
    <w:rsid w:val="006D7FB4"/>
    <w:rsid w:val="006E0839"/>
    <w:rsid w:val="006E1236"/>
    <w:rsid w:val="006E1BA1"/>
    <w:rsid w:val="006E1D53"/>
    <w:rsid w:val="006E1EDC"/>
    <w:rsid w:val="006E227E"/>
    <w:rsid w:val="006E2673"/>
    <w:rsid w:val="006E2690"/>
    <w:rsid w:val="006E2F43"/>
    <w:rsid w:val="006E2FFF"/>
    <w:rsid w:val="006E362E"/>
    <w:rsid w:val="006E401A"/>
    <w:rsid w:val="006E431D"/>
    <w:rsid w:val="006E45D9"/>
    <w:rsid w:val="006E4857"/>
    <w:rsid w:val="006E4EB7"/>
    <w:rsid w:val="006E5194"/>
    <w:rsid w:val="006E54C0"/>
    <w:rsid w:val="006E59A6"/>
    <w:rsid w:val="006E5E22"/>
    <w:rsid w:val="006E5E29"/>
    <w:rsid w:val="006E5F22"/>
    <w:rsid w:val="006E635A"/>
    <w:rsid w:val="006E6B24"/>
    <w:rsid w:val="006E7390"/>
    <w:rsid w:val="006E74FA"/>
    <w:rsid w:val="006E7CF8"/>
    <w:rsid w:val="006F073A"/>
    <w:rsid w:val="006F0945"/>
    <w:rsid w:val="006F0C27"/>
    <w:rsid w:val="006F1346"/>
    <w:rsid w:val="006F16EC"/>
    <w:rsid w:val="006F1811"/>
    <w:rsid w:val="006F1A9A"/>
    <w:rsid w:val="006F1AC6"/>
    <w:rsid w:val="006F1DBB"/>
    <w:rsid w:val="006F20B7"/>
    <w:rsid w:val="006F23F0"/>
    <w:rsid w:val="006F2627"/>
    <w:rsid w:val="006F2C0F"/>
    <w:rsid w:val="006F2C6B"/>
    <w:rsid w:val="006F302B"/>
    <w:rsid w:val="006F3DD7"/>
    <w:rsid w:val="006F3E62"/>
    <w:rsid w:val="006F47BD"/>
    <w:rsid w:val="006F52E1"/>
    <w:rsid w:val="006F57AA"/>
    <w:rsid w:val="006F6C47"/>
    <w:rsid w:val="006F6D48"/>
    <w:rsid w:val="006F769D"/>
    <w:rsid w:val="006F7777"/>
    <w:rsid w:val="006F7D60"/>
    <w:rsid w:val="007002B2"/>
    <w:rsid w:val="00700371"/>
    <w:rsid w:val="0070046F"/>
    <w:rsid w:val="00701629"/>
    <w:rsid w:val="00701EBB"/>
    <w:rsid w:val="007026A7"/>
    <w:rsid w:val="00703A96"/>
    <w:rsid w:val="00704129"/>
    <w:rsid w:val="0070424E"/>
    <w:rsid w:val="007047FD"/>
    <w:rsid w:val="00704BE8"/>
    <w:rsid w:val="007052DC"/>
    <w:rsid w:val="007053AA"/>
    <w:rsid w:val="007056EF"/>
    <w:rsid w:val="00705A46"/>
    <w:rsid w:val="00705CAA"/>
    <w:rsid w:val="00705D81"/>
    <w:rsid w:val="00705DD1"/>
    <w:rsid w:val="007065FF"/>
    <w:rsid w:val="007071DA"/>
    <w:rsid w:val="00707DBC"/>
    <w:rsid w:val="00710FF2"/>
    <w:rsid w:val="0071106A"/>
    <w:rsid w:val="007112C0"/>
    <w:rsid w:val="00711BF1"/>
    <w:rsid w:val="00711CDE"/>
    <w:rsid w:val="00712767"/>
    <w:rsid w:val="00713209"/>
    <w:rsid w:val="007148C8"/>
    <w:rsid w:val="00714D9A"/>
    <w:rsid w:val="007153F7"/>
    <w:rsid w:val="00715707"/>
    <w:rsid w:val="007157C2"/>
    <w:rsid w:val="00715B9A"/>
    <w:rsid w:val="00715EF6"/>
    <w:rsid w:val="00715FDF"/>
    <w:rsid w:val="007164A5"/>
    <w:rsid w:val="00716581"/>
    <w:rsid w:val="00716ACD"/>
    <w:rsid w:val="00716C2B"/>
    <w:rsid w:val="00717539"/>
    <w:rsid w:val="00717616"/>
    <w:rsid w:val="0071763A"/>
    <w:rsid w:val="00717FFE"/>
    <w:rsid w:val="00720221"/>
    <w:rsid w:val="00720ACC"/>
    <w:rsid w:val="00720BBA"/>
    <w:rsid w:val="0072162A"/>
    <w:rsid w:val="0072181C"/>
    <w:rsid w:val="00721C7E"/>
    <w:rsid w:val="00722A7D"/>
    <w:rsid w:val="00722DB7"/>
    <w:rsid w:val="00722E8A"/>
    <w:rsid w:val="00723064"/>
    <w:rsid w:val="00723A2A"/>
    <w:rsid w:val="00723BA0"/>
    <w:rsid w:val="00724293"/>
    <w:rsid w:val="007242BC"/>
    <w:rsid w:val="00724E16"/>
    <w:rsid w:val="00724FFD"/>
    <w:rsid w:val="00725085"/>
    <w:rsid w:val="007259F5"/>
    <w:rsid w:val="00726181"/>
    <w:rsid w:val="007263E9"/>
    <w:rsid w:val="007265E4"/>
    <w:rsid w:val="0072745E"/>
    <w:rsid w:val="00727477"/>
    <w:rsid w:val="00727D88"/>
    <w:rsid w:val="00727FE9"/>
    <w:rsid w:val="007305AF"/>
    <w:rsid w:val="007306C5"/>
    <w:rsid w:val="00731398"/>
    <w:rsid w:val="00731C3B"/>
    <w:rsid w:val="0073306E"/>
    <w:rsid w:val="007331C7"/>
    <w:rsid w:val="00734A67"/>
    <w:rsid w:val="0073541D"/>
    <w:rsid w:val="00735FB9"/>
    <w:rsid w:val="00736633"/>
    <w:rsid w:val="00736AD7"/>
    <w:rsid w:val="007374F0"/>
    <w:rsid w:val="00737BB9"/>
    <w:rsid w:val="007400D7"/>
    <w:rsid w:val="007406E9"/>
    <w:rsid w:val="0074127D"/>
    <w:rsid w:val="0074167F"/>
    <w:rsid w:val="00741B6E"/>
    <w:rsid w:val="00741DCB"/>
    <w:rsid w:val="00742E4D"/>
    <w:rsid w:val="00743A38"/>
    <w:rsid w:val="00743C20"/>
    <w:rsid w:val="00744731"/>
    <w:rsid w:val="007448EE"/>
    <w:rsid w:val="007449FF"/>
    <w:rsid w:val="00744A6E"/>
    <w:rsid w:val="00744B53"/>
    <w:rsid w:val="00744CE4"/>
    <w:rsid w:val="007450D5"/>
    <w:rsid w:val="0074526D"/>
    <w:rsid w:val="0074559B"/>
    <w:rsid w:val="00746844"/>
    <w:rsid w:val="00746A47"/>
    <w:rsid w:val="0074710E"/>
    <w:rsid w:val="00747AC1"/>
    <w:rsid w:val="00750B67"/>
    <w:rsid w:val="007511F3"/>
    <w:rsid w:val="00752585"/>
    <w:rsid w:val="00752B98"/>
    <w:rsid w:val="00754B3F"/>
    <w:rsid w:val="00754D71"/>
    <w:rsid w:val="0075509D"/>
    <w:rsid w:val="007553D4"/>
    <w:rsid w:val="00755B02"/>
    <w:rsid w:val="007569A1"/>
    <w:rsid w:val="007570BF"/>
    <w:rsid w:val="00757A83"/>
    <w:rsid w:val="00760076"/>
    <w:rsid w:val="007603AE"/>
    <w:rsid w:val="0076062B"/>
    <w:rsid w:val="0076084D"/>
    <w:rsid w:val="00760F85"/>
    <w:rsid w:val="007615BF"/>
    <w:rsid w:val="00761E78"/>
    <w:rsid w:val="0076218D"/>
    <w:rsid w:val="00762374"/>
    <w:rsid w:val="00763681"/>
    <w:rsid w:val="00763F70"/>
    <w:rsid w:val="007651C1"/>
    <w:rsid w:val="007658C7"/>
    <w:rsid w:val="00765915"/>
    <w:rsid w:val="007666D7"/>
    <w:rsid w:val="007668D4"/>
    <w:rsid w:val="0077075B"/>
    <w:rsid w:val="00771522"/>
    <w:rsid w:val="007724EA"/>
    <w:rsid w:val="007739E4"/>
    <w:rsid w:val="00774F0C"/>
    <w:rsid w:val="0077556F"/>
    <w:rsid w:val="00775663"/>
    <w:rsid w:val="007757EF"/>
    <w:rsid w:val="00775B00"/>
    <w:rsid w:val="00775C7E"/>
    <w:rsid w:val="00775E9D"/>
    <w:rsid w:val="007767A0"/>
    <w:rsid w:val="00777645"/>
    <w:rsid w:val="00777757"/>
    <w:rsid w:val="007779D5"/>
    <w:rsid w:val="00780185"/>
    <w:rsid w:val="0078037E"/>
    <w:rsid w:val="007808E4"/>
    <w:rsid w:val="007812A7"/>
    <w:rsid w:val="007817E6"/>
    <w:rsid w:val="00782AB7"/>
    <w:rsid w:val="00783420"/>
    <w:rsid w:val="00784E34"/>
    <w:rsid w:val="007852D5"/>
    <w:rsid w:val="00786644"/>
    <w:rsid w:val="00786BBB"/>
    <w:rsid w:val="007871DF"/>
    <w:rsid w:val="007922F4"/>
    <w:rsid w:val="0079327A"/>
    <w:rsid w:val="00793659"/>
    <w:rsid w:val="00793686"/>
    <w:rsid w:val="00793852"/>
    <w:rsid w:val="00793940"/>
    <w:rsid w:val="00793BB9"/>
    <w:rsid w:val="00793C3C"/>
    <w:rsid w:val="00794C04"/>
    <w:rsid w:val="0079504E"/>
    <w:rsid w:val="007968BA"/>
    <w:rsid w:val="00796EEB"/>
    <w:rsid w:val="00796F1A"/>
    <w:rsid w:val="00797078"/>
    <w:rsid w:val="007973E2"/>
    <w:rsid w:val="007974A7"/>
    <w:rsid w:val="007A0217"/>
    <w:rsid w:val="007A07C3"/>
    <w:rsid w:val="007A1C76"/>
    <w:rsid w:val="007A21B6"/>
    <w:rsid w:val="007A23B9"/>
    <w:rsid w:val="007A2D8A"/>
    <w:rsid w:val="007A2FF2"/>
    <w:rsid w:val="007A31DC"/>
    <w:rsid w:val="007A3220"/>
    <w:rsid w:val="007A4298"/>
    <w:rsid w:val="007A4629"/>
    <w:rsid w:val="007A49AB"/>
    <w:rsid w:val="007A5D92"/>
    <w:rsid w:val="007A5DD8"/>
    <w:rsid w:val="007A601F"/>
    <w:rsid w:val="007A67FD"/>
    <w:rsid w:val="007A6C4E"/>
    <w:rsid w:val="007A6ECC"/>
    <w:rsid w:val="007A72FF"/>
    <w:rsid w:val="007A74EF"/>
    <w:rsid w:val="007A760B"/>
    <w:rsid w:val="007B0473"/>
    <w:rsid w:val="007B0B5F"/>
    <w:rsid w:val="007B147E"/>
    <w:rsid w:val="007B18D5"/>
    <w:rsid w:val="007B1DB3"/>
    <w:rsid w:val="007B272F"/>
    <w:rsid w:val="007B2984"/>
    <w:rsid w:val="007B3CA4"/>
    <w:rsid w:val="007B41E6"/>
    <w:rsid w:val="007B4588"/>
    <w:rsid w:val="007B47F0"/>
    <w:rsid w:val="007B488C"/>
    <w:rsid w:val="007B4996"/>
    <w:rsid w:val="007B57AA"/>
    <w:rsid w:val="007B57CC"/>
    <w:rsid w:val="007B5838"/>
    <w:rsid w:val="007B5C67"/>
    <w:rsid w:val="007B5CA9"/>
    <w:rsid w:val="007B62A5"/>
    <w:rsid w:val="007B635F"/>
    <w:rsid w:val="007B6367"/>
    <w:rsid w:val="007B63B1"/>
    <w:rsid w:val="007B666B"/>
    <w:rsid w:val="007B72DA"/>
    <w:rsid w:val="007B7485"/>
    <w:rsid w:val="007B749D"/>
    <w:rsid w:val="007B74BD"/>
    <w:rsid w:val="007B7D66"/>
    <w:rsid w:val="007C084A"/>
    <w:rsid w:val="007C0CA6"/>
    <w:rsid w:val="007C14E4"/>
    <w:rsid w:val="007C1890"/>
    <w:rsid w:val="007C2755"/>
    <w:rsid w:val="007C28A0"/>
    <w:rsid w:val="007C2CB1"/>
    <w:rsid w:val="007C3D95"/>
    <w:rsid w:val="007C4314"/>
    <w:rsid w:val="007C45EA"/>
    <w:rsid w:val="007C4B9C"/>
    <w:rsid w:val="007C4E2E"/>
    <w:rsid w:val="007C5598"/>
    <w:rsid w:val="007C5A48"/>
    <w:rsid w:val="007C61CD"/>
    <w:rsid w:val="007C6CDB"/>
    <w:rsid w:val="007C78CB"/>
    <w:rsid w:val="007D0540"/>
    <w:rsid w:val="007D0661"/>
    <w:rsid w:val="007D0E64"/>
    <w:rsid w:val="007D1B13"/>
    <w:rsid w:val="007D1BEA"/>
    <w:rsid w:val="007D1C8A"/>
    <w:rsid w:val="007D3CB7"/>
    <w:rsid w:val="007D3E67"/>
    <w:rsid w:val="007D3E9B"/>
    <w:rsid w:val="007D47F7"/>
    <w:rsid w:val="007D5A73"/>
    <w:rsid w:val="007D5D4D"/>
    <w:rsid w:val="007D6019"/>
    <w:rsid w:val="007D602C"/>
    <w:rsid w:val="007D61EC"/>
    <w:rsid w:val="007D68AA"/>
    <w:rsid w:val="007D6D9E"/>
    <w:rsid w:val="007D6E01"/>
    <w:rsid w:val="007D6E5D"/>
    <w:rsid w:val="007D6EC2"/>
    <w:rsid w:val="007D736C"/>
    <w:rsid w:val="007D7813"/>
    <w:rsid w:val="007D7FAF"/>
    <w:rsid w:val="007E01EE"/>
    <w:rsid w:val="007E01F2"/>
    <w:rsid w:val="007E0ABE"/>
    <w:rsid w:val="007E0C7E"/>
    <w:rsid w:val="007E1CB9"/>
    <w:rsid w:val="007E1FDC"/>
    <w:rsid w:val="007E23D4"/>
    <w:rsid w:val="007E29DA"/>
    <w:rsid w:val="007E3925"/>
    <w:rsid w:val="007E3B9E"/>
    <w:rsid w:val="007E3DDF"/>
    <w:rsid w:val="007E3E32"/>
    <w:rsid w:val="007E41B7"/>
    <w:rsid w:val="007E462A"/>
    <w:rsid w:val="007E4640"/>
    <w:rsid w:val="007E476F"/>
    <w:rsid w:val="007E4862"/>
    <w:rsid w:val="007E50C7"/>
    <w:rsid w:val="007E52B7"/>
    <w:rsid w:val="007E60E5"/>
    <w:rsid w:val="007E68EF"/>
    <w:rsid w:val="007E72D3"/>
    <w:rsid w:val="007E7308"/>
    <w:rsid w:val="007E79FC"/>
    <w:rsid w:val="007E7EE5"/>
    <w:rsid w:val="007E7F37"/>
    <w:rsid w:val="007F0290"/>
    <w:rsid w:val="007F14BA"/>
    <w:rsid w:val="007F16FC"/>
    <w:rsid w:val="007F17A3"/>
    <w:rsid w:val="007F1C74"/>
    <w:rsid w:val="007F212C"/>
    <w:rsid w:val="007F2A91"/>
    <w:rsid w:val="007F2E16"/>
    <w:rsid w:val="007F330E"/>
    <w:rsid w:val="007F33C1"/>
    <w:rsid w:val="007F4CD5"/>
    <w:rsid w:val="007F51B2"/>
    <w:rsid w:val="007F5F65"/>
    <w:rsid w:val="007F625D"/>
    <w:rsid w:val="007F6408"/>
    <w:rsid w:val="007F6EDE"/>
    <w:rsid w:val="007F7C7A"/>
    <w:rsid w:val="00800B0E"/>
    <w:rsid w:val="00800CD7"/>
    <w:rsid w:val="00800DE5"/>
    <w:rsid w:val="00801381"/>
    <w:rsid w:val="0080162B"/>
    <w:rsid w:val="008018B4"/>
    <w:rsid w:val="0080248A"/>
    <w:rsid w:val="008028D7"/>
    <w:rsid w:val="00802AD4"/>
    <w:rsid w:val="00802D1D"/>
    <w:rsid w:val="00802E52"/>
    <w:rsid w:val="0080339D"/>
    <w:rsid w:val="008036B2"/>
    <w:rsid w:val="008041FC"/>
    <w:rsid w:val="0080435E"/>
    <w:rsid w:val="00804D85"/>
    <w:rsid w:val="00805863"/>
    <w:rsid w:val="00805918"/>
    <w:rsid w:val="00805C5F"/>
    <w:rsid w:val="00806430"/>
    <w:rsid w:val="00806FFF"/>
    <w:rsid w:val="008077FC"/>
    <w:rsid w:val="008079E8"/>
    <w:rsid w:val="00807A2F"/>
    <w:rsid w:val="00807E46"/>
    <w:rsid w:val="0081006B"/>
    <w:rsid w:val="00810FC0"/>
    <w:rsid w:val="008113B5"/>
    <w:rsid w:val="008114A4"/>
    <w:rsid w:val="00811A2E"/>
    <w:rsid w:val="00811B9E"/>
    <w:rsid w:val="00812987"/>
    <w:rsid w:val="00812CDB"/>
    <w:rsid w:val="008131CA"/>
    <w:rsid w:val="0081333B"/>
    <w:rsid w:val="008147A6"/>
    <w:rsid w:val="008149E7"/>
    <w:rsid w:val="00814A2A"/>
    <w:rsid w:val="00815356"/>
    <w:rsid w:val="00816952"/>
    <w:rsid w:val="00817E61"/>
    <w:rsid w:val="008200B8"/>
    <w:rsid w:val="00820457"/>
    <w:rsid w:val="00820804"/>
    <w:rsid w:val="00820AF5"/>
    <w:rsid w:val="008210D7"/>
    <w:rsid w:val="008215EF"/>
    <w:rsid w:val="00821A30"/>
    <w:rsid w:val="0082270D"/>
    <w:rsid w:val="008228ED"/>
    <w:rsid w:val="00822BFD"/>
    <w:rsid w:val="00822F6C"/>
    <w:rsid w:val="008233DA"/>
    <w:rsid w:val="00823A7D"/>
    <w:rsid w:val="00823E54"/>
    <w:rsid w:val="00824258"/>
    <w:rsid w:val="00824776"/>
    <w:rsid w:val="00824863"/>
    <w:rsid w:val="00824CC8"/>
    <w:rsid w:val="00824F6D"/>
    <w:rsid w:val="0082570D"/>
    <w:rsid w:val="008262CB"/>
    <w:rsid w:val="008264E6"/>
    <w:rsid w:val="00826545"/>
    <w:rsid w:val="00826569"/>
    <w:rsid w:val="00826EB9"/>
    <w:rsid w:val="008277B4"/>
    <w:rsid w:val="00827CB0"/>
    <w:rsid w:val="00830347"/>
    <w:rsid w:val="00830AC4"/>
    <w:rsid w:val="00830DEF"/>
    <w:rsid w:val="00830FC6"/>
    <w:rsid w:val="00831504"/>
    <w:rsid w:val="008319C2"/>
    <w:rsid w:val="00831FC3"/>
    <w:rsid w:val="00831FD7"/>
    <w:rsid w:val="0083207A"/>
    <w:rsid w:val="008324D4"/>
    <w:rsid w:val="00833197"/>
    <w:rsid w:val="0083356A"/>
    <w:rsid w:val="008339C8"/>
    <w:rsid w:val="008361B6"/>
    <w:rsid w:val="00836278"/>
    <w:rsid w:val="008371A7"/>
    <w:rsid w:val="00837A4B"/>
    <w:rsid w:val="008409AE"/>
    <w:rsid w:val="00840B94"/>
    <w:rsid w:val="00841352"/>
    <w:rsid w:val="00841AC7"/>
    <w:rsid w:val="00841E17"/>
    <w:rsid w:val="00841F83"/>
    <w:rsid w:val="008421AD"/>
    <w:rsid w:val="008426AF"/>
    <w:rsid w:val="008428F2"/>
    <w:rsid w:val="00843CA1"/>
    <w:rsid w:val="008442B2"/>
    <w:rsid w:val="0084470C"/>
    <w:rsid w:val="0084494C"/>
    <w:rsid w:val="00844AFE"/>
    <w:rsid w:val="00844FA0"/>
    <w:rsid w:val="0084507C"/>
    <w:rsid w:val="008453C5"/>
    <w:rsid w:val="008453E8"/>
    <w:rsid w:val="00845780"/>
    <w:rsid w:val="008457C4"/>
    <w:rsid w:val="00845AEE"/>
    <w:rsid w:val="00846106"/>
    <w:rsid w:val="00846FC4"/>
    <w:rsid w:val="00847016"/>
    <w:rsid w:val="00847077"/>
    <w:rsid w:val="008471E2"/>
    <w:rsid w:val="008478BC"/>
    <w:rsid w:val="008502C6"/>
    <w:rsid w:val="00850C7B"/>
    <w:rsid w:val="00850C82"/>
    <w:rsid w:val="00851458"/>
    <w:rsid w:val="008518B8"/>
    <w:rsid w:val="00852083"/>
    <w:rsid w:val="00852517"/>
    <w:rsid w:val="00852EC2"/>
    <w:rsid w:val="008531BB"/>
    <w:rsid w:val="008536A7"/>
    <w:rsid w:val="008539D9"/>
    <w:rsid w:val="00854124"/>
    <w:rsid w:val="00854132"/>
    <w:rsid w:val="008548CA"/>
    <w:rsid w:val="00854C02"/>
    <w:rsid w:val="0085585E"/>
    <w:rsid w:val="00855968"/>
    <w:rsid w:val="00856680"/>
    <w:rsid w:val="008566AA"/>
    <w:rsid w:val="008568CF"/>
    <w:rsid w:val="00856C14"/>
    <w:rsid w:val="0085704F"/>
    <w:rsid w:val="008571C8"/>
    <w:rsid w:val="00857B2F"/>
    <w:rsid w:val="008605D7"/>
    <w:rsid w:val="0086082B"/>
    <w:rsid w:val="0086083D"/>
    <w:rsid w:val="00860CA1"/>
    <w:rsid w:val="00861108"/>
    <w:rsid w:val="008617B7"/>
    <w:rsid w:val="0086193B"/>
    <w:rsid w:val="008627D1"/>
    <w:rsid w:val="008636DB"/>
    <w:rsid w:val="008638DA"/>
    <w:rsid w:val="00863CBA"/>
    <w:rsid w:val="008643B1"/>
    <w:rsid w:val="00864F89"/>
    <w:rsid w:val="00865896"/>
    <w:rsid w:val="00866C18"/>
    <w:rsid w:val="008702BE"/>
    <w:rsid w:val="00871418"/>
    <w:rsid w:val="0087146D"/>
    <w:rsid w:val="00871561"/>
    <w:rsid w:val="00871644"/>
    <w:rsid w:val="00871D18"/>
    <w:rsid w:val="00872DF9"/>
    <w:rsid w:val="00873366"/>
    <w:rsid w:val="008736FC"/>
    <w:rsid w:val="00873854"/>
    <w:rsid w:val="00873B01"/>
    <w:rsid w:val="0087411A"/>
    <w:rsid w:val="0087479E"/>
    <w:rsid w:val="008759C6"/>
    <w:rsid w:val="00875B1B"/>
    <w:rsid w:val="00875B88"/>
    <w:rsid w:val="00875C74"/>
    <w:rsid w:val="0087625F"/>
    <w:rsid w:val="00876C16"/>
    <w:rsid w:val="00876C48"/>
    <w:rsid w:val="00876D34"/>
    <w:rsid w:val="008773FA"/>
    <w:rsid w:val="00877692"/>
    <w:rsid w:val="00877F44"/>
    <w:rsid w:val="00880030"/>
    <w:rsid w:val="00880212"/>
    <w:rsid w:val="008805E1"/>
    <w:rsid w:val="00881822"/>
    <w:rsid w:val="008819CD"/>
    <w:rsid w:val="00882083"/>
    <w:rsid w:val="00882538"/>
    <w:rsid w:val="00882C91"/>
    <w:rsid w:val="00882E3A"/>
    <w:rsid w:val="0088303C"/>
    <w:rsid w:val="0088340A"/>
    <w:rsid w:val="00883933"/>
    <w:rsid w:val="00884730"/>
    <w:rsid w:val="0088490A"/>
    <w:rsid w:val="00885511"/>
    <w:rsid w:val="008859EA"/>
    <w:rsid w:val="00885B13"/>
    <w:rsid w:val="00885F18"/>
    <w:rsid w:val="0088635F"/>
    <w:rsid w:val="00886A13"/>
    <w:rsid w:val="00886BBD"/>
    <w:rsid w:val="0088717A"/>
    <w:rsid w:val="00887847"/>
    <w:rsid w:val="0088794E"/>
    <w:rsid w:val="00887979"/>
    <w:rsid w:val="00887B96"/>
    <w:rsid w:val="008905E3"/>
    <w:rsid w:val="00890756"/>
    <w:rsid w:val="0089173F"/>
    <w:rsid w:val="0089266A"/>
    <w:rsid w:val="00893C09"/>
    <w:rsid w:val="00893E1D"/>
    <w:rsid w:val="00894B63"/>
    <w:rsid w:val="00894D2D"/>
    <w:rsid w:val="00895622"/>
    <w:rsid w:val="0089666A"/>
    <w:rsid w:val="00896AC0"/>
    <w:rsid w:val="008971B4"/>
    <w:rsid w:val="00897E95"/>
    <w:rsid w:val="008A023E"/>
    <w:rsid w:val="008A046A"/>
    <w:rsid w:val="008A05AC"/>
    <w:rsid w:val="008A07DE"/>
    <w:rsid w:val="008A0889"/>
    <w:rsid w:val="008A1904"/>
    <w:rsid w:val="008A1D5A"/>
    <w:rsid w:val="008A1E5D"/>
    <w:rsid w:val="008A26BF"/>
    <w:rsid w:val="008A280E"/>
    <w:rsid w:val="008A2A11"/>
    <w:rsid w:val="008A2C7F"/>
    <w:rsid w:val="008A3BA8"/>
    <w:rsid w:val="008A3D7F"/>
    <w:rsid w:val="008A3F76"/>
    <w:rsid w:val="008A5EAF"/>
    <w:rsid w:val="008A60B3"/>
    <w:rsid w:val="008A70C9"/>
    <w:rsid w:val="008A712E"/>
    <w:rsid w:val="008A79EE"/>
    <w:rsid w:val="008B0C8B"/>
    <w:rsid w:val="008B1B5B"/>
    <w:rsid w:val="008B1CAA"/>
    <w:rsid w:val="008B2693"/>
    <w:rsid w:val="008B2F35"/>
    <w:rsid w:val="008B306A"/>
    <w:rsid w:val="008B32C5"/>
    <w:rsid w:val="008B3FD0"/>
    <w:rsid w:val="008B40AF"/>
    <w:rsid w:val="008B4A4F"/>
    <w:rsid w:val="008B5C32"/>
    <w:rsid w:val="008B5CDF"/>
    <w:rsid w:val="008B5FE3"/>
    <w:rsid w:val="008B6147"/>
    <w:rsid w:val="008B61B1"/>
    <w:rsid w:val="008B6A75"/>
    <w:rsid w:val="008B6C42"/>
    <w:rsid w:val="008B6E68"/>
    <w:rsid w:val="008B6ED7"/>
    <w:rsid w:val="008B71F0"/>
    <w:rsid w:val="008B7900"/>
    <w:rsid w:val="008C0F01"/>
    <w:rsid w:val="008C0F04"/>
    <w:rsid w:val="008C1887"/>
    <w:rsid w:val="008C28D8"/>
    <w:rsid w:val="008C2D10"/>
    <w:rsid w:val="008C3345"/>
    <w:rsid w:val="008C33BF"/>
    <w:rsid w:val="008C3ACF"/>
    <w:rsid w:val="008C3BC9"/>
    <w:rsid w:val="008C4256"/>
    <w:rsid w:val="008C4483"/>
    <w:rsid w:val="008C4773"/>
    <w:rsid w:val="008C4B74"/>
    <w:rsid w:val="008C5D2A"/>
    <w:rsid w:val="008C6516"/>
    <w:rsid w:val="008C65E6"/>
    <w:rsid w:val="008C6F9F"/>
    <w:rsid w:val="008C713E"/>
    <w:rsid w:val="008C754D"/>
    <w:rsid w:val="008C768E"/>
    <w:rsid w:val="008C785D"/>
    <w:rsid w:val="008D003D"/>
    <w:rsid w:val="008D0060"/>
    <w:rsid w:val="008D0DB9"/>
    <w:rsid w:val="008D153B"/>
    <w:rsid w:val="008D1DBD"/>
    <w:rsid w:val="008D1DD9"/>
    <w:rsid w:val="008D2710"/>
    <w:rsid w:val="008D2B68"/>
    <w:rsid w:val="008D4237"/>
    <w:rsid w:val="008D44C1"/>
    <w:rsid w:val="008D46F9"/>
    <w:rsid w:val="008D4A1F"/>
    <w:rsid w:val="008D514E"/>
    <w:rsid w:val="008D51DF"/>
    <w:rsid w:val="008D5BD0"/>
    <w:rsid w:val="008D602A"/>
    <w:rsid w:val="008D6124"/>
    <w:rsid w:val="008D64EC"/>
    <w:rsid w:val="008D70CA"/>
    <w:rsid w:val="008E050F"/>
    <w:rsid w:val="008E0ADB"/>
    <w:rsid w:val="008E0B00"/>
    <w:rsid w:val="008E0B46"/>
    <w:rsid w:val="008E0C51"/>
    <w:rsid w:val="008E0D1B"/>
    <w:rsid w:val="008E0FCE"/>
    <w:rsid w:val="008E20D3"/>
    <w:rsid w:val="008E20DB"/>
    <w:rsid w:val="008E270B"/>
    <w:rsid w:val="008E29F5"/>
    <w:rsid w:val="008E2D9B"/>
    <w:rsid w:val="008E3320"/>
    <w:rsid w:val="008E338C"/>
    <w:rsid w:val="008E39A5"/>
    <w:rsid w:val="008E3D99"/>
    <w:rsid w:val="008E432E"/>
    <w:rsid w:val="008E452E"/>
    <w:rsid w:val="008E480D"/>
    <w:rsid w:val="008E5C7B"/>
    <w:rsid w:val="008E6882"/>
    <w:rsid w:val="008E75C8"/>
    <w:rsid w:val="008E79BA"/>
    <w:rsid w:val="008E7BAC"/>
    <w:rsid w:val="008F016B"/>
    <w:rsid w:val="008F026E"/>
    <w:rsid w:val="008F02F3"/>
    <w:rsid w:val="008F06FE"/>
    <w:rsid w:val="008F0EDF"/>
    <w:rsid w:val="008F14F7"/>
    <w:rsid w:val="008F237C"/>
    <w:rsid w:val="008F2D67"/>
    <w:rsid w:val="008F2E6B"/>
    <w:rsid w:val="008F3440"/>
    <w:rsid w:val="008F3B18"/>
    <w:rsid w:val="008F3D3C"/>
    <w:rsid w:val="008F3DA2"/>
    <w:rsid w:val="008F3F2F"/>
    <w:rsid w:val="008F49A0"/>
    <w:rsid w:val="008F53F6"/>
    <w:rsid w:val="008F543C"/>
    <w:rsid w:val="008F56FD"/>
    <w:rsid w:val="008F5E72"/>
    <w:rsid w:val="008F6047"/>
    <w:rsid w:val="008F6708"/>
    <w:rsid w:val="008F7060"/>
    <w:rsid w:val="008F7B83"/>
    <w:rsid w:val="0090009F"/>
    <w:rsid w:val="009003F5"/>
    <w:rsid w:val="00900433"/>
    <w:rsid w:val="00900904"/>
    <w:rsid w:val="00900E68"/>
    <w:rsid w:val="00901465"/>
    <w:rsid w:val="00901677"/>
    <w:rsid w:val="00902720"/>
    <w:rsid w:val="0090287A"/>
    <w:rsid w:val="009029DE"/>
    <w:rsid w:val="00902CF4"/>
    <w:rsid w:val="009047B6"/>
    <w:rsid w:val="00904931"/>
    <w:rsid w:val="009049DF"/>
    <w:rsid w:val="00904A0B"/>
    <w:rsid w:val="00904D15"/>
    <w:rsid w:val="0090526E"/>
    <w:rsid w:val="00905891"/>
    <w:rsid w:val="0090608C"/>
    <w:rsid w:val="00906C0F"/>
    <w:rsid w:val="009071AF"/>
    <w:rsid w:val="009073A8"/>
    <w:rsid w:val="0090754D"/>
    <w:rsid w:val="00910A00"/>
    <w:rsid w:val="00910B12"/>
    <w:rsid w:val="00910BC9"/>
    <w:rsid w:val="00910D0B"/>
    <w:rsid w:val="0091114B"/>
    <w:rsid w:val="00911352"/>
    <w:rsid w:val="009119B2"/>
    <w:rsid w:val="00911EF0"/>
    <w:rsid w:val="00912166"/>
    <w:rsid w:val="00912803"/>
    <w:rsid w:val="009137B6"/>
    <w:rsid w:val="00913BCF"/>
    <w:rsid w:val="00913DB1"/>
    <w:rsid w:val="00913E36"/>
    <w:rsid w:val="00913EDA"/>
    <w:rsid w:val="0091485C"/>
    <w:rsid w:val="00914A03"/>
    <w:rsid w:val="00914B58"/>
    <w:rsid w:val="009159DD"/>
    <w:rsid w:val="00915BAF"/>
    <w:rsid w:val="00915F5C"/>
    <w:rsid w:val="009161EA"/>
    <w:rsid w:val="00916446"/>
    <w:rsid w:val="009169F6"/>
    <w:rsid w:val="00916AC4"/>
    <w:rsid w:val="00916BFB"/>
    <w:rsid w:val="00916C4C"/>
    <w:rsid w:val="00916C80"/>
    <w:rsid w:val="00916EF8"/>
    <w:rsid w:val="00917882"/>
    <w:rsid w:val="00917CEF"/>
    <w:rsid w:val="00917FA4"/>
    <w:rsid w:val="00920DC5"/>
    <w:rsid w:val="00921087"/>
    <w:rsid w:val="00921570"/>
    <w:rsid w:val="00921607"/>
    <w:rsid w:val="00921FCB"/>
    <w:rsid w:val="00922599"/>
    <w:rsid w:val="00922906"/>
    <w:rsid w:val="00922D7C"/>
    <w:rsid w:val="00922DE8"/>
    <w:rsid w:val="0092309D"/>
    <w:rsid w:val="009245A2"/>
    <w:rsid w:val="009248AC"/>
    <w:rsid w:val="00924AAF"/>
    <w:rsid w:val="00925A4F"/>
    <w:rsid w:val="00925DB0"/>
    <w:rsid w:val="00926273"/>
    <w:rsid w:val="0092658D"/>
    <w:rsid w:val="00926808"/>
    <w:rsid w:val="009275C9"/>
    <w:rsid w:val="00927A34"/>
    <w:rsid w:val="00927BD9"/>
    <w:rsid w:val="00927D04"/>
    <w:rsid w:val="00930A11"/>
    <w:rsid w:val="00931093"/>
    <w:rsid w:val="00931845"/>
    <w:rsid w:val="00931B56"/>
    <w:rsid w:val="00932069"/>
    <w:rsid w:val="00932399"/>
    <w:rsid w:val="009323F6"/>
    <w:rsid w:val="00932DCE"/>
    <w:rsid w:val="00932DEC"/>
    <w:rsid w:val="00933A80"/>
    <w:rsid w:val="00933D47"/>
    <w:rsid w:val="00933D94"/>
    <w:rsid w:val="00934101"/>
    <w:rsid w:val="0093417C"/>
    <w:rsid w:val="0093418C"/>
    <w:rsid w:val="00934526"/>
    <w:rsid w:val="009346F2"/>
    <w:rsid w:val="00934B6E"/>
    <w:rsid w:val="00934C07"/>
    <w:rsid w:val="009355A2"/>
    <w:rsid w:val="00935660"/>
    <w:rsid w:val="00935B47"/>
    <w:rsid w:val="00935F6A"/>
    <w:rsid w:val="009366EE"/>
    <w:rsid w:val="009371B8"/>
    <w:rsid w:val="0093788A"/>
    <w:rsid w:val="00937A74"/>
    <w:rsid w:val="00937F8C"/>
    <w:rsid w:val="00940516"/>
    <w:rsid w:val="0094126E"/>
    <w:rsid w:val="00941CD4"/>
    <w:rsid w:val="00942549"/>
    <w:rsid w:val="0094260D"/>
    <w:rsid w:val="00942BCE"/>
    <w:rsid w:val="00943305"/>
    <w:rsid w:val="009440DB"/>
    <w:rsid w:val="00944D8B"/>
    <w:rsid w:val="00945756"/>
    <w:rsid w:val="00945E1C"/>
    <w:rsid w:val="00946389"/>
    <w:rsid w:val="009505BC"/>
    <w:rsid w:val="00950AD6"/>
    <w:rsid w:val="00950C08"/>
    <w:rsid w:val="00950ED5"/>
    <w:rsid w:val="00951087"/>
    <w:rsid w:val="009515D9"/>
    <w:rsid w:val="0095188D"/>
    <w:rsid w:val="00951B78"/>
    <w:rsid w:val="00952632"/>
    <w:rsid w:val="00953805"/>
    <w:rsid w:val="0095381F"/>
    <w:rsid w:val="009538C4"/>
    <w:rsid w:val="00953A8F"/>
    <w:rsid w:val="00953DC9"/>
    <w:rsid w:val="00954BB9"/>
    <w:rsid w:val="009561F2"/>
    <w:rsid w:val="00956399"/>
    <w:rsid w:val="00956464"/>
    <w:rsid w:val="00956513"/>
    <w:rsid w:val="0095662B"/>
    <w:rsid w:val="0095667F"/>
    <w:rsid w:val="00956874"/>
    <w:rsid w:val="00956D4E"/>
    <w:rsid w:val="00956FB6"/>
    <w:rsid w:val="00957400"/>
    <w:rsid w:val="00957ECC"/>
    <w:rsid w:val="00957F4A"/>
    <w:rsid w:val="009607C7"/>
    <w:rsid w:val="00960833"/>
    <w:rsid w:val="00960E4B"/>
    <w:rsid w:val="0096146B"/>
    <w:rsid w:val="00961895"/>
    <w:rsid w:val="009618DF"/>
    <w:rsid w:val="00961B70"/>
    <w:rsid w:val="0096275D"/>
    <w:rsid w:val="00962921"/>
    <w:rsid w:val="00962939"/>
    <w:rsid w:val="009629FC"/>
    <w:rsid w:val="00962B80"/>
    <w:rsid w:val="0096314D"/>
    <w:rsid w:val="009633B4"/>
    <w:rsid w:val="009633EB"/>
    <w:rsid w:val="00963E81"/>
    <w:rsid w:val="009643B2"/>
    <w:rsid w:val="00965594"/>
    <w:rsid w:val="00965ADE"/>
    <w:rsid w:val="00966152"/>
    <w:rsid w:val="009663A3"/>
    <w:rsid w:val="00967F30"/>
    <w:rsid w:val="00970767"/>
    <w:rsid w:val="00970812"/>
    <w:rsid w:val="00970CC6"/>
    <w:rsid w:val="00970DB9"/>
    <w:rsid w:val="00970F36"/>
    <w:rsid w:val="00971068"/>
    <w:rsid w:val="009714F8"/>
    <w:rsid w:val="00971926"/>
    <w:rsid w:val="00971954"/>
    <w:rsid w:val="00971AE5"/>
    <w:rsid w:val="009722F6"/>
    <w:rsid w:val="009725E1"/>
    <w:rsid w:val="009730FC"/>
    <w:rsid w:val="00974A3C"/>
    <w:rsid w:val="00974D08"/>
    <w:rsid w:val="00974E52"/>
    <w:rsid w:val="00975476"/>
    <w:rsid w:val="009761AA"/>
    <w:rsid w:val="009766D9"/>
    <w:rsid w:val="00976B38"/>
    <w:rsid w:val="00976F87"/>
    <w:rsid w:val="00977462"/>
    <w:rsid w:val="00977535"/>
    <w:rsid w:val="00980EDE"/>
    <w:rsid w:val="009818B6"/>
    <w:rsid w:val="009819F0"/>
    <w:rsid w:val="009826AA"/>
    <w:rsid w:val="00983DC6"/>
    <w:rsid w:val="00984B73"/>
    <w:rsid w:val="00985510"/>
    <w:rsid w:val="00985A02"/>
    <w:rsid w:val="00985D12"/>
    <w:rsid w:val="0098630A"/>
    <w:rsid w:val="00986AB5"/>
    <w:rsid w:val="00986DBD"/>
    <w:rsid w:val="009870D1"/>
    <w:rsid w:val="00987C17"/>
    <w:rsid w:val="00990046"/>
    <w:rsid w:val="00990468"/>
    <w:rsid w:val="00990870"/>
    <w:rsid w:val="00990E75"/>
    <w:rsid w:val="009912D5"/>
    <w:rsid w:val="009914D3"/>
    <w:rsid w:val="00991606"/>
    <w:rsid w:val="009919B3"/>
    <w:rsid w:val="00991FF4"/>
    <w:rsid w:val="0099268B"/>
    <w:rsid w:val="009928FD"/>
    <w:rsid w:val="00993663"/>
    <w:rsid w:val="00993BCE"/>
    <w:rsid w:val="00994044"/>
    <w:rsid w:val="00994C9C"/>
    <w:rsid w:val="00996555"/>
    <w:rsid w:val="00996C14"/>
    <w:rsid w:val="009972C9"/>
    <w:rsid w:val="00997784"/>
    <w:rsid w:val="00997E16"/>
    <w:rsid w:val="009A017B"/>
    <w:rsid w:val="009A022C"/>
    <w:rsid w:val="009A0484"/>
    <w:rsid w:val="009A0653"/>
    <w:rsid w:val="009A1729"/>
    <w:rsid w:val="009A17B1"/>
    <w:rsid w:val="009A1D6D"/>
    <w:rsid w:val="009A299B"/>
    <w:rsid w:val="009A488E"/>
    <w:rsid w:val="009A5704"/>
    <w:rsid w:val="009A574F"/>
    <w:rsid w:val="009A69A7"/>
    <w:rsid w:val="009A69B8"/>
    <w:rsid w:val="009A6D47"/>
    <w:rsid w:val="009A6E6D"/>
    <w:rsid w:val="009A7102"/>
    <w:rsid w:val="009A7486"/>
    <w:rsid w:val="009A74E9"/>
    <w:rsid w:val="009A782A"/>
    <w:rsid w:val="009A7B5B"/>
    <w:rsid w:val="009B0CFB"/>
    <w:rsid w:val="009B0FDB"/>
    <w:rsid w:val="009B1261"/>
    <w:rsid w:val="009B1519"/>
    <w:rsid w:val="009B2495"/>
    <w:rsid w:val="009B24DC"/>
    <w:rsid w:val="009B2DBC"/>
    <w:rsid w:val="009B38DF"/>
    <w:rsid w:val="009B40AF"/>
    <w:rsid w:val="009B40BD"/>
    <w:rsid w:val="009B471E"/>
    <w:rsid w:val="009B4CC3"/>
    <w:rsid w:val="009B5282"/>
    <w:rsid w:val="009B568F"/>
    <w:rsid w:val="009B5780"/>
    <w:rsid w:val="009B5967"/>
    <w:rsid w:val="009B60D0"/>
    <w:rsid w:val="009B6575"/>
    <w:rsid w:val="009B6EAD"/>
    <w:rsid w:val="009B6F96"/>
    <w:rsid w:val="009B7673"/>
    <w:rsid w:val="009B7B47"/>
    <w:rsid w:val="009B7D88"/>
    <w:rsid w:val="009B7F3F"/>
    <w:rsid w:val="009B7F68"/>
    <w:rsid w:val="009C05B0"/>
    <w:rsid w:val="009C0F14"/>
    <w:rsid w:val="009C0FB5"/>
    <w:rsid w:val="009C1267"/>
    <w:rsid w:val="009C1656"/>
    <w:rsid w:val="009C1732"/>
    <w:rsid w:val="009C2378"/>
    <w:rsid w:val="009C2D80"/>
    <w:rsid w:val="009C32A2"/>
    <w:rsid w:val="009C34F9"/>
    <w:rsid w:val="009C375B"/>
    <w:rsid w:val="009C3EE1"/>
    <w:rsid w:val="009C4B75"/>
    <w:rsid w:val="009C4BBB"/>
    <w:rsid w:val="009C4E92"/>
    <w:rsid w:val="009C556D"/>
    <w:rsid w:val="009C55D2"/>
    <w:rsid w:val="009C5711"/>
    <w:rsid w:val="009C5C05"/>
    <w:rsid w:val="009C5C97"/>
    <w:rsid w:val="009C662A"/>
    <w:rsid w:val="009C6D24"/>
    <w:rsid w:val="009C6ED9"/>
    <w:rsid w:val="009C6EDA"/>
    <w:rsid w:val="009C7C6B"/>
    <w:rsid w:val="009D04A8"/>
    <w:rsid w:val="009D071A"/>
    <w:rsid w:val="009D0F65"/>
    <w:rsid w:val="009D1331"/>
    <w:rsid w:val="009D16B3"/>
    <w:rsid w:val="009D1BD5"/>
    <w:rsid w:val="009D242C"/>
    <w:rsid w:val="009D28CD"/>
    <w:rsid w:val="009D294F"/>
    <w:rsid w:val="009D3450"/>
    <w:rsid w:val="009D3461"/>
    <w:rsid w:val="009D364F"/>
    <w:rsid w:val="009D3F6D"/>
    <w:rsid w:val="009D5792"/>
    <w:rsid w:val="009D6107"/>
    <w:rsid w:val="009D627B"/>
    <w:rsid w:val="009D64F1"/>
    <w:rsid w:val="009D74BD"/>
    <w:rsid w:val="009D77B6"/>
    <w:rsid w:val="009D7A53"/>
    <w:rsid w:val="009E0141"/>
    <w:rsid w:val="009E01E3"/>
    <w:rsid w:val="009E0247"/>
    <w:rsid w:val="009E02E1"/>
    <w:rsid w:val="009E096C"/>
    <w:rsid w:val="009E1160"/>
    <w:rsid w:val="009E14C4"/>
    <w:rsid w:val="009E1D54"/>
    <w:rsid w:val="009E2D8F"/>
    <w:rsid w:val="009E38EB"/>
    <w:rsid w:val="009E3E90"/>
    <w:rsid w:val="009E4345"/>
    <w:rsid w:val="009E4907"/>
    <w:rsid w:val="009E5BFE"/>
    <w:rsid w:val="009E6985"/>
    <w:rsid w:val="009E6D7B"/>
    <w:rsid w:val="009E7535"/>
    <w:rsid w:val="009E75EA"/>
    <w:rsid w:val="009E78D0"/>
    <w:rsid w:val="009F024D"/>
    <w:rsid w:val="009F0658"/>
    <w:rsid w:val="009F0767"/>
    <w:rsid w:val="009F0ACE"/>
    <w:rsid w:val="009F0BA0"/>
    <w:rsid w:val="009F0EFE"/>
    <w:rsid w:val="009F0FF4"/>
    <w:rsid w:val="009F1185"/>
    <w:rsid w:val="009F1416"/>
    <w:rsid w:val="009F1AD3"/>
    <w:rsid w:val="009F1ADA"/>
    <w:rsid w:val="009F1B74"/>
    <w:rsid w:val="009F2530"/>
    <w:rsid w:val="009F2896"/>
    <w:rsid w:val="009F3255"/>
    <w:rsid w:val="009F3672"/>
    <w:rsid w:val="009F385E"/>
    <w:rsid w:val="009F3A86"/>
    <w:rsid w:val="009F413C"/>
    <w:rsid w:val="009F425E"/>
    <w:rsid w:val="009F440D"/>
    <w:rsid w:val="009F44B0"/>
    <w:rsid w:val="009F4B93"/>
    <w:rsid w:val="009F4C85"/>
    <w:rsid w:val="009F4E67"/>
    <w:rsid w:val="009F5191"/>
    <w:rsid w:val="009F51F9"/>
    <w:rsid w:val="009F5568"/>
    <w:rsid w:val="009F5888"/>
    <w:rsid w:val="009F5D7A"/>
    <w:rsid w:val="009F5E7F"/>
    <w:rsid w:val="009F6579"/>
    <w:rsid w:val="009F67DE"/>
    <w:rsid w:val="009F6B0B"/>
    <w:rsid w:val="009F7264"/>
    <w:rsid w:val="009F74DC"/>
    <w:rsid w:val="009F75AC"/>
    <w:rsid w:val="009F7FAB"/>
    <w:rsid w:val="00A008BE"/>
    <w:rsid w:val="00A00A69"/>
    <w:rsid w:val="00A02A38"/>
    <w:rsid w:val="00A03364"/>
    <w:rsid w:val="00A0347F"/>
    <w:rsid w:val="00A0599C"/>
    <w:rsid w:val="00A05DDE"/>
    <w:rsid w:val="00A06251"/>
    <w:rsid w:val="00A06532"/>
    <w:rsid w:val="00A06916"/>
    <w:rsid w:val="00A078E4"/>
    <w:rsid w:val="00A07D22"/>
    <w:rsid w:val="00A102EA"/>
    <w:rsid w:val="00A10571"/>
    <w:rsid w:val="00A116BA"/>
    <w:rsid w:val="00A117BB"/>
    <w:rsid w:val="00A11A1A"/>
    <w:rsid w:val="00A11AED"/>
    <w:rsid w:val="00A1257D"/>
    <w:rsid w:val="00A129D2"/>
    <w:rsid w:val="00A12EC4"/>
    <w:rsid w:val="00A134C7"/>
    <w:rsid w:val="00A1368D"/>
    <w:rsid w:val="00A13ABB"/>
    <w:rsid w:val="00A1461C"/>
    <w:rsid w:val="00A158AF"/>
    <w:rsid w:val="00A1623E"/>
    <w:rsid w:val="00A16600"/>
    <w:rsid w:val="00A16A91"/>
    <w:rsid w:val="00A16AC4"/>
    <w:rsid w:val="00A178A1"/>
    <w:rsid w:val="00A17FC8"/>
    <w:rsid w:val="00A20468"/>
    <w:rsid w:val="00A2058B"/>
    <w:rsid w:val="00A20AEC"/>
    <w:rsid w:val="00A20F63"/>
    <w:rsid w:val="00A2212F"/>
    <w:rsid w:val="00A2281B"/>
    <w:rsid w:val="00A23832"/>
    <w:rsid w:val="00A23FB4"/>
    <w:rsid w:val="00A246FA"/>
    <w:rsid w:val="00A2496A"/>
    <w:rsid w:val="00A24DD0"/>
    <w:rsid w:val="00A2507E"/>
    <w:rsid w:val="00A255E7"/>
    <w:rsid w:val="00A2656B"/>
    <w:rsid w:val="00A267F9"/>
    <w:rsid w:val="00A26A71"/>
    <w:rsid w:val="00A26CC9"/>
    <w:rsid w:val="00A273AA"/>
    <w:rsid w:val="00A275C8"/>
    <w:rsid w:val="00A27C08"/>
    <w:rsid w:val="00A3073E"/>
    <w:rsid w:val="00A30D29"/>
    <w:rsid w:val="00A3110E"/>
    <w:rsid w:val="00A32287"/>
    <w:rsid w:val="00A3253F"/>
    <w:rsid w:val="00A32788"/>
    <w:rsid w:val="00A32949"/>
    <w:rsid w:val="00A32BB5"/>
    <w:rsid w:val="00A32C14"/>
    <w:rsid w:val="00A32F83"/>
    <w:rsid w:val="00A34371"/>
    <w:rsid w:val="00A34456"/>
    <w:rsid w:val="00A34EAB"/>
    <w:rsid w:val="00A352FF"/>
    <w:rsid w:val="00A358CD"/>
    <w:rsid w:val="00A35C39"/>
    <w:rsid w:val="00A36104"/>
    <w:rsid w:val="00A3635E"/>
    <w:rsid w:val="00A36952"/>
    <w:rsid w:val="00A36DB5"/>
    <w:rsid w:val="00A37306"/>
    <w:rsid w:val="00A37C11"/>
    <w:rsid w:val="00A37F5C"/>
    <w:rsid w:val="00A4031D"/>
    <w:rsid w:val="00A40758"/>
    <w:rsid w:val="00A40A13"/>
    <w:rsid w:val="00A40D77"/>
    <w:rsid w:val="00A40F35"/>
    <w:rsid w:val="00A40F5E"/>
    <w:rsid w:val="00A41983"/>
    <w:rsid w:val="00A4231D"/>
    <w:rsid w:val="00A42C77"/>
    <w:rsid w:val="00A43104"/>
    <w:rsid w:val="00A43158"/>
    <w:rsid w:val="00A4336B"/>
    <w:rsid w:val="00A43E11"/>
    <w:rsid w:val="00A43F04"/>
    <w:rsid w:val="00A43F8E"/>
    <w:rsid w:val="00A442A4"/>
    <w:rsid w:val="00A451A5"/>
    <w:rsid w:val="00A45306"/>
    <w:rsid w:val="00A4566C"/>
    <w:rsid w:val="00A459D7"/>
    <w:rsid w:val="00A46856"/>
    <w:rsid w:val="00A46992"/>
    <w:rsid w:val="00A46A7B"/>
    <w:rsid w:val="00A46FFB"/>
    <w:rsid w:val="00A4716F"/>
    <w:rsid w:val="00A479ED"/>
    <w:rsid w:val="00A47EEB"/>
    <w:rsid w:val="00A50740"/>
    <w:rsid w:val="00A508E9"/>
    <w:rsid w:val="00A50ECE"/>
    <w:rsid w:val="00A51602"/>
    <w:rsid w:val="00A520B9"/>
    <w:rsid w:val="00A5259A"/>
    <w:rsid w:val="00A52894"/>
    <w:rsid w:val="00A531D5"/>
    <w:rsid w:val="00A535BD"/>
    <w:rsid w:val="00A54032"/>
    <w:rsid w:val="00A54322"/>
    <w:rsid w:val="00A54A22"/>
    <w:rsid w:val="00A54EC7"/>
    <w:rsid w:val="00A55141"/>
    <w:rsid w:val="00A5607F"/>
    <w:rsid w:val="00A56A76"/>
    <w:rsid w:val="00A56CD4"/>
    <w:rsid w:val="00A575F5"/>
    <w:rsid w:val="00A57AF4"/>
    <w:rsid w:val="00A57F3A"/>
    <w:rsid w:val="00A60533"/>
    <w:rsid w:val="00A6070D"/>
    <w:rsid w:val="00A60A55"/>
    <w:rsid w:val="00A60C1D"/>
    <w:rsid w:val="00A612AE"/>
    <w:rsid w:val="00A6183F"/>
    <w:rsid w:val="00A61DE0"/>
    <w:rsid w:val="00A62145"/>
    <w:rsid w:val="00A624E7"/>
    <w:rsid w:val="00A624FC"/>
    <w:rsid w:val="00A63EE2"/>
    <w:rsid w:val="00A64011"/>
    <w:rsid w:val="00A64F46"/>
    <w:rsid w:val="00A655FB"/>
    <w:rsid w:val="00A658AF"/>
    <w:rsid w:val="00A65C0B"/>
    <w:rsid w:val="00A66B97"/>
    <w:rsid w:val="00A670D6"/>
    <w:rsid w:val="00A676DE"/>
    <w:rsid w:val="00A67929"/>
    <w:rsid w:val="00A67AAF"/>
    <w:rsid w:val="00A70095"/>
    <w:rsid w:val="00A70667"/>
    <w:rsid w:val="00A708AA"/>
    <w:rsid w:val="00A7135C"/>
    <w:rsid w:val="00A7189E"/>
    <w:rsid w:val="00A71D46"/>
    <w:rsid w:val="00A7214C"/>
    <w:rsid w:val="00A722A8"/>
    <w:rsid w:val="00A7279B"/>
    <w:rsid w:val="00A72CEB"/>
    <w:rsid w:val="00A73430"/>
    <w:rsid w:val="00A73A22"/>
    <w:rsid w:val="00A74C0B"/>
    <w:rsid w:val="00A75A5F"/>
    <w:rsid w:val="00A75F88"/>
    <w:rsid w:val="00A76091"/>
    <w:rsid w:val="00A76290"/>
    <w:rsid w:val="00A7681C"/>
    <w:rsid w:val="00A76C47"/>
    <w:rsid w:val="00A80DF7"/>
    <w:rsid w:val="00A812EC"/>
    <w:rsid w:val="00A816C0"/>
    <w:rsid w:val="00A81E1F"/>
    <w:rsid w:val="00A820CC"/>
    <w:rsid w:val="00A828AB"/>
    <w:rsid w:val="00A83D3E"/>
    <w:rsid w:val="00A83FE1"/>
    <w:rsid w:val="00A85561"/>
    <w:rsid w:val="00A858AD"/>
    <w:rsid w:val="00A85EB8"/>
    <w:rsid w:val="00A864D9"/>
    <w:rsid w:val="00A86529"/>
    <w:rsid w:val="00A8705D"/>
    <w:rsid w:val="00A8724A"/>
    <w:rsid w:val="00A8740A"/>
    <w:rsid w:val="00A87756"/>
    <w:rsid w:val="00A8779E"/>
    <w:rsid w:val="00A8798B"/>
    <w:rsid w:val="00A87FE9"/>
    <w:rsid w:val="00A90425"/>
    <w:rsid w:val="00A9187B"/>
    <w:rsid w:val="00A91C8A"/>
    <w:rsid w:val="00A9258E"/>
    <w:rsid w:val="00A92BE8"/>
    <w:rsid w:val="00A9331F"/>
    <w:rsid w:val="00A93357"/>
    <w:rsid w:val="00A9340C"/>
    <w:rsid w:val="00A94911"/>
    <w:rsid w:val="00A955B6"/>
    <w:rsid w:val="00A959C8"/>
    <w:rsid w:val="00A95B77"/>
    <w:rsid w:val="00A961AF"/>
    <w:rsid w:val="00A964AA"/>
    <w:rsid w:val="00A96555"/>
    <w:rsid w:val="00A96B9E"/>
    <w:rsid w:val="00A97202"/>
    <w:rsid w:val="00A97375"/>
    <w:rsid w:val="00A97687"/>
    <w:rsid w:val="00AA00EF"/>
    <w:rsid w:val="00AA06DC"/>
    <w:rsid w:val="00AA07FB"/>
    <w:rsid w:val="00AA1199"/>
    <w:rsid w:val="00AA1392"/>
    <w:rsid w:val="00AA20FD"/>
    <w:rsid w:val="00AA242A"/>
    <w:rsid w:val="00AA2963"/>
    <w:rsid w:val="00AA2E94"/>
    <w:rsid w:val="00AA3F38"/>
    <w:rsid w:val="00AA4968"/>
    <w:rsid w:val="00AA4C81"/>
    <w:rsid w:val="00AA4CC1"/>
    <w:rsid w:val="00AA5800"/>
    <w:rsid w:val="00AA59B2"/>
    <w:rsid w:val="00AA5F6C"/>
    <w:rsid w:val="00AA66CE"/>
    <w:rsid w:val="00AA7C82"/>
    <w:rsid w:val="00AB05DE"/>
    <w:rsid w:val="00AB0832"/>
    <w:rsid w:val="00AB0AF4"/>
    <w:rsid w:val="00AB0CD5"/>
    <w:rsid w:val="00AB0F37"/>
    <w:rsid w:val="00AB1E5A"/>
    <w:rsid w:val="00AB2803"/>
    <w:rsid w:val="00AB35C9"/>
    <w:rsid w:val="00AB372B"/>
    <w:rsid w:val="00AB3DCB"/>
    <w:rsid w:val="00AB4211"/>
    <w:rsid w:val="00AB456D"/>
    <w:rsid w:val="00AB45B8"/>
    <w:rsid w:val="00AB5921"/>
    <w:rsid w:val="00AB6E67"/>
    <w:rsid w:val="00AB7349"/>
    <w:rsid w:val="00AB7BB7"/>
    <w:rsid w:val="00AC009B"/>
    <w:rsid w:val="00AC1EDB"/>
    <w:rsid w:val="00AC1F19"/>
    <w:rsid w:val="00AC20F2"/>
    <w:rsid w:val="00AC261E"/>
    <w:rsid w:val="00AC2A06"/>
    <w:rsid w:val="00AC2E73"/>
    <w:rsid w:val="00AC33FF"/>
    <w:rsid w:val="00AC3E05"/>
    <w:rsid w:val="00AC4230"/>
    <w:rsid w:val="00AC46D5"/>
    <w:rsid w:val="00AC47F8"/>
    <w:rsid w:val="00AC4AE8"/>
    <w:rsid w:val="00AC5484"/>
    <w:rsid w:val="00AC5B1B"/>
    <w:rsid w:val="00AC5D8B"/>
    <w:rsid w:val="00AC61DD"/>
    <w:rsid w:val="00AC6641"/>
    <w:rsid w:val="00AC6675"/>
    <w:rsid w:val="00AC679F"/>
    <w:rsid w:val="00AC6F5C"/>
    <w:rsid w:val="00AC70AB"/>
    <w:rsid w:val="00AC711E"/>
    <w:rsid w:val="00AC7CF1"/>
    <w:rsid w:val="00AC7D2E"/>
    <w:rsid w:val="00AC7D6D"/>
    <w:rsid w:val="00AC7DFD"/>
    <w:rsid w:val="00AD0692"/>
    <w:rsid w:val="00AD07EC"/>
    <w:rsid w:val="00AD081D"/>
    <w:rsid w:val="00AD0B98"/>
    <w:rsid w:val="00AD0D63"/>
    <w:rsid w:val="00AD15B6"/>
    <w:rsid w:val="00AD1770"/>
    <w:rsid w:val="00AD19D4"/>
    <w:rsid w:val="00AD1B5E"/>
    <w:rsid w:val="00AD1C40"/>
    <w:rsid w:val="00AD21B7"/>
    <w:rsid w:val="00AD23EF"/>
    <w:rsid w:val="00AD2D7A"/>
    <w:rsid w:val="00AD3471"/>
    <w:rsid w:val="00AD3B19"/>
    <w:rsid w:val="00AD3F6A"/>
    <w:rsid w:val="00AD4D4D"/>
    <w:rsid w:val="00AD55AA"/>
    <w:rsid w:val="00AD5A97"/>
    <w:rsid w:val="00AD653F"/>
    <w:rsid w:val="00AD6DBC"/>
    <w:rsid w:val="00AD7307"/>
    <w:rsid w:val="00AE035A"/>
    <w:rsid w:val="00AE051D"/>
    <w:rsid w:val="00AE064C"/>
    <w:rsid w:val="00AE15A2"/>
    <w:rsid w:val="00AE1BAA"/>
    <w:rsid w:val="00AE1CC9"/>
    <w:rsid w:val="00AE1CF1"/>
    <w:rsid w:val="00AE21EF"/>
    <w:rsid w:val="00AE2630"/>
    <w:rsid w:val="00AE29A1"/>
    <w:rsid w:val="00AE3679"/>
    <w:rsid w:val="00AE39E5"/>
    <w:rsid w:val="00AE3DAA"/>
    <w:rsid w:val="00AE4E13"/>
    <w:rsid w:val="00AE4ED1"/>
    <w:rsid w:val="00AE5474"/>
    <w:rsid w:val="00AE585D"/>
    <w:rsid w:val="00AE58A2"/>
    <w:rsid w:val="00AE5E13"/>
    <w:rsid w:val="00AE5F7C"/>
    <w:rsid w:val="00AE641E"/>
    <w:rsid w:val="00AE659E"/>
    <w:rsid w:val="00AE6A14"/>
    <w:rsid w:val="00AE6F4C"/>
    <w:rsid w:val="00AF0057"/>
    <w:rsid w:val="00AF133C"/>
    <w:rsid w:val="00AF14DD"/>
    <w:rsid w:val="00AF2540"/>
    <w:rsid w:val="00AF2754"/>
    <w:rsid w:val="00AF296B"/>
    <w:rsid w:val="00AF2D41"/>
    <w:rsid w:val="00AF32DD"/>
    <w:rsid w:val="00AF3D6C"/>
    <w:rsid w:val="00AF457A"/>
    <w:rsid w:val="00AF45CF"/>
    <w:rsid w:val="00AF46C9"/>
    <w:rsid w:val="00AF4A74"/>
    <w:rsid w:val="00AF5024"/>
    <w:rsid w:val="00AF5CFE"/>
    <w:rsid w:val="00AF5D43"/>
    <w:rsid w:val="00AF5DB1"/>
    <w:rsid w:val="00AF5E71"/>
    <w:rsid w:val="00AF6402"/>
    <w:rsid w:val="00AF6458"/>
    <w:rsid w:val="00AF6686"/>
    <w:rsid w:val="00AF70E6"/>
    <w:rsid w:val="00AF7953"/>
    <w:rsid w:val="00AF7A7E"/>
    <w:rsid w:val="00AF7BFD"/>
    <w:rsid w:val="00AF7DAB"/>
    <w:rsid w:val="00AF7E9E"/>
    <w:rsid w:val="00B003FC"/>
    <w:rsid w:val="00B00774"/>
    <w:rsid w:val="00B00F28"/>
    <w:rsid w:val="00B00F9F"/>
    <w:rsid w:val="00B01562"/>
    <w:rsid w:val="00B019B5"/>
    <w:rsid w:val="00B03B74"/>
    <w:rsid w:val="00B03CCC"/>
    <w:rsid w:val="00B0409E"/>
    <w:rsid w:val="00B0416D"/>
    <w:rsid w:val="00B04552"/>
    <w:rsid w:val="00B052B7"/>
    <w:rsid w:val="00B0540C"/>
    <w:rsid w:val="00B05A89"/>
    <w:rsid w:val="00B05E2C"/>
    <w:rsid w:val="00B061BE"/>
    <w:rsid w:val="00B0685E"/>
    <w:rsid w:val="00B068FA"/>
    <w:rsid w:val="00B0720A"/>
    <w:rsid w:val="00B0746A"/>
    <w:rsid w:val="00B10089"/>
    <w:rsid w:val="00B1170D"/>
    <w:rsid w:val="00B12584"/>
    <w:rsid w:val="00B12F7A"/>
    <w:rsid w:val="00B1318D"/>
    <w:rsid w:val="00B145EC"/>
    <w:rsid w:val="00B14873"/>
    <w:rsid w:val="00B148B8"/>
    <w:rsid w:val="00B14D84"/>
    <w:rsid w:val="00B1568F"/>
    <w:rsid w:val="00B1673B"/>
    <w:rsid w:val="00B1778F"/>
    <w:rsid w:val="00B21166"/>
    <w:rsid w:val="00B2152B"/>
    <w:rsid w:val="00B21878"/>
    <w:rsid w:val="00B2204A"/>
    <w:rsid w:val="00B220B0"/>
    <w:rsid w:val="00B2258F"/>
    <w:rsid w:val="00B22852"/>
    <w:rsid w:val="00B22960"/>
    <w:rsid w:val="00B23110"/>
    <w:rsid w:val="00B232C1"/>
    <w:rsid w:val="00B2395E"/>
    <w:rsid w:val="00B23C24"/>
    <w:rsid w:val="00B24025"/>
    <w:rsid w:val="00B24504"/>
    <w:rsid w:val="00B24558"/>
    <w:rsid w:val="00B24B77"/>
    <w:rsid w:val="00B24F85"/>
    <w:rsid w:val="00B253D9"/>
    <w:rsid w:val="00B255E9"/>
    <w:rsid w:val="00B25841"/>
    <w:rsid w:val="00B26483"/>
    <w:rsid w:val="00B26961"/>
    <w:rsid w:val="00B26D67"/>
    <w:rsid w:val="00B26F38"/>
    <w:rsid w:val="00B27102"/>
    <w:rsid w:val="00B2726F"/>
    <w:rsid w:val="00B27D00"/>
    <w:rsid w:val="00B30B0C"/>
    <w:rsid w:val="00B30D4D"/>
    <w:rsid w:val="00B32254"/>
    <w:rsid w:val="00B322DB"/>
    <w:rsid w:val="00B32A2F"/>
    <w:rsid w:val="00B32C88"/>
    <w:rsid w:val="00B3322D"/>
    <w:rsid w:val="00B33EFF"/>
    <w:rsid w:val="00B340F9"/>
    <w:rsid w:val="00B356AC"/>
    <w:rsid w:val="00B35862"/>
    <w:rsid w:val="00B3587E"/>
    <w:rsid w:val="00B35C26"/>
    <w:rsid w:val="00B35D04"/>
    <w:rsid w:val="00B35DC2"/>
    <w:rsid w:val="00B3662E"/>
    <w:rsid w:val="00B36CC7"/>
    <w:rsid w:val="00B36D7B"/>
    <w:rsid w:val="00B37CD4"/>
    <w:rsid w:val="00B4002B"/>
    <w:rsid w:val="00B404C3"/>
    <w:rsid w:val="00B41697"/>
    <w:rsid w:val="00B4187C"/>
    <w:rsid w:val="00B41A90"/>
    <w:rsid w:val="00B41AB0"/>
    <w:rsid w:val="00B43491"/>
    <w:rsid w:val="00B4370C"/>
    <w:rsid w:val="00B44112"/>
    <w:rsid w:val="00B44122"/>
    <w:rsid w:val="00B445E8"/>
    <w:rsid w:val="00B44CF8"/>
    <w:rsid w:val="00B44E5C"/>
    <w:rsid w:val="00B450E2"/>
    <w:rsid w:val="00B45148"/>
    <w:rsid w:val="00B45F4F"/>
    <w:rsid w:val="00B469DE"/>
    <w:rsid w:val="00B46A3C"/>
    <w:rsid w:val="00B4701E"/>
    <w:rsid w:val="00B47CB0"/>
    <w:rsid w:val="00B505B3"/>
    <w:rsid w:val="00B5193A"/>
    <w:rsid w:val="00B519AC"/>
    <w:rsid w:val="00B51A1C"/>
    <w:rsid w:val="00B51B07"/>
    <w:rsid w:val="00B51B3C"/>
    <w:rsid w:val="00B521B2"/>
    <w:rsid w:val="00B52682"/>
    <w:rsid w:val="00B5307E"/>
    <w:rsid w:val="00B53807"/>
    <w:rsid w:val="00B53EE0"/>
    <w:rsid w:val="00B542D0"/>
    <w:rsid w:val="00B54E19"/>
    <w:rsid w:val="00B555F2"/>
    <w:rsid w:val="00B55707"/>
    <w:rsid w:val="00B558E7"/>
    <w:rsid w:val="00B55F45"/>
    <w:rsid w:val="00B576AA"/>
    <w:rsid w:val="00B57F25"/>
    <w:rsid w:val="00B601DE"/>
    <w:rsid w:val="00B605E7"/>
    <w:rsid w:val="00B60E9E"/>
    <w:rsid w:val="00B61476"/>
    <w:rsid w:val="00B6154E"/>
    <w:rsid w:val="00B61662"/>
    <w:rsid w:val="00B6175F"/>
    <w:rsid w:val="00B6177E"/>
    <w:rsid w:val="00B61A89"/>
    <w:rsid w:val="00B61C6F"/>
    <w:rsid w:val="00B61D70"/>
    <w:rsid w:val="00B61F08"/>
    <w:rsid w:val="00B6206C"/>
    <w:rsid w:val="00B620EB"/>
    <w:rsid w:val="00B62170"/>
    <w:rsid w:val="00B625BA"/>
    <w:rsid w:val="00B62A2A"/>
    <w:rsid w:val="00B62C1C"/>
    <w:rsid w:val="00B62FC9"/>
    <w:rsid w:val="00B63002"/>
    <w:rsid w:val="00B63CF5"/>
    <w:rsid w:val="00B64190"/>
    <w:rsid w:val="00B64498"/>
    <w:rsid w:val="00B64D7B"/>
    <w:rsid w:val="00B652A2"/>
    <w:rsid w:val="00B65C7A"/>
    <w:rsid w:val="00B6648A"/>
    <w:rsid w:val="00B66603"/>
    <w:rsid w:val="00B667DC"/>
    <w:rsid w:val="00B668E2"/>
    <w:rsid w:val="00B6726C"/>
    <w:rsid w:val="00B67393"/>
    <w:rsid w:val="00B67A7C"/>
    <w:rsid w:val="00B67E57"/>
    <w:rsid w:val="00B7043A"/>
    <w:rsid w:val="00B70BD8"/>
    <w:rsid w:val="00B70C21"/>
    <w:rsid w:val="00B70CAA"/>
    <w:rsid w:val="00B71281"/>
    <w:rsid w:val="00B71953"/>
    <w:rsid w:val="00B71E22"/>
    <w:rsid w:val="00B72E1D"/>
    <w:rsid w:val="00B732B0"/>
    <w:rsid w:val="00B73A74"/>
    <w:rsid w:val="00B74814"/>
    <w:rsid w:val="00B74CC6"/>
    <w:rsid w:val="00B74D26"/>
    <w:rsid w:val="00B77203"/>
    <w:rsid w:val="00B80501"/>
    <w:rsid w:val="00B8070F"/>
    <w:rsid w:val="00B80A67"/>
    <w:rsid w:val="00B80B3F"/>
    <w:rsid w:val="00B80C8B"/>
    <w:rsid w:val="00B813A9"/>
    <w:rsid w:val="00B8265E"/>
    <w:rsid w:val="00B82783"/>
    <w:rsid w:val="00B82940"/>
    <w:rsid w:val="00B82BCE"/>
    <w:rsid w:val="00B83455"/>
    <w:rsid w:val="00B8383E"/>
    <w:rsid w:val="00B83A04"/>
    <w:rsid w:val="00B83A21"/>
    <w:rsid w:val="00B83B61"/>
    <w:rsid w:val="00B83FC4"/>
    <w:rsid w:val="00B84291"/>
    <w:rsid w:val="00B842BD"/>
    <w:rsid w:val="00B849BA"/>
    <w:rsid w:val="00B84D7A"/>
    <w:rsid w:val="00B84DF0"/>
    <w:rsid w:val="00B852D1"/>
    <w:rsid w:val="00B8553B"/>
    <w:rsid w:val="00B8561B"/>
    <w:rsid w:val="00B85D8E"/>
    <w:rsid w:val="00B87547"/>
    <w:rsid w:val="00B90599"/>
    <w:rsid w:val="00B90632"/>
    <w:rsid w:val="00B906CF"/>
    <w:rsid w:val="00B906D6"/>
    <w:rsid w:val="00B907B3"/>
    <w:rsid w:val="00B90D1C"/>
    <w:rsid w:val="00B90DB5"/>
    <w:rsid w:val="00B91686"/>
    <w:rsid w:val="00B91A03"/>
    <w:rsid w:val="00B91ED3"/>
    <w:rsid w:val="00B92317"/>
    <w:rsid w:val="00B9236F"/>
    <w:rsid w:val="00B92494"/>
    <w:rsid w:val="00B93826"/>
    <w:rsid w:val="00B93A77"/>
    <w:rsid w:val="00B93C82"/>
    <w:rsid w:val="00B94488"/>
    <w:rsid w:val="00B947B3"/>
    <w:rsid w:val="00B94CE3"/>
    <w:rsid w:val="00B953CB"/>
    <w:rsid w:val="00B953D7"/>
    <w:rsid w:val="00B955EE"/>
    <w:rsid w:val="00B95F15"/>
    <w:rsid w:val="00B96010"/>
    <w:rsid w:val="00B96201"/>
    <w:rsid w:val="00B96A18"/>
    <w:rsid w:val="00B96AF6"/>
    <w:rsid w:val="00B9763D"/>
    <w:rsid w:val="00B976BB"/>
    <w:rsid w:val="00BA000F"/>
    <w:rsid w:val="00BA0ED8"/>
    <w:rsid w:val="00BA11AB"/>
    <w:rsid w:val="00BA165A"/>
    <w:rsid w:val="00BA24A6"/>
    <w:rsid w:val="00BA2AAD"/>
    <w:rsid w:val="00BA326C"/>
    <w:rsid w:val="00BA3717"/>
    <w:rsid w:val="00BA3A81"/>
    <w:rsid w:val="00BA3AD0"/>
    <w:rsid w:val="00BA3F3E"/>
    <w:rsid w:val="00BA41B1"/>
    <w:rsid w:val="00BA41ED"/>
    <w:rsid w:val="00BA47F9"/>
    <w:rsid w:val="00BA4FB8"/>
    <w:rsid w:val="00BA5134"/>
    <w:rsid w:val="00BA58DC"/>
    <w:rsid w:val="00BA65FC"/>
    <w:rsid w:val="00BA6948"/>
    <w:rsid w:val="00BA6D2C"/>
    <w:rsid w:val="00BA6F8B"/>
    <w:rsid w:val="00BA77B2"/>
    <w:rsid w:val="00BA7D17"/>
    <w:rsid w:val="00BA7DB5"/>
    <w:rsid w:val="00BB1817"/>
    <w:rsid w:val="00BB2601"/>
    <w:rsid w:val="00BB28EA"/>
    <w:rsid w:val="00BB47A0"/>
    <w:rsid w:val="00BB482C"/>
    <w:rsid w:val="00BB497A"/>
    <w:rsid w:val="00BB4B3A"/>
    <w:rsid w:val="00BB4F0D"/>
    <w:rsid w:val="00BB603B"/>
    <w:rsid w:val="00BB60B1"/>
    <w:rsid w:val="00BB61E4"/>
    <w:rsid w:val="00BB6686"/>
    <w:rsid w:val="00BB6C74"/>
    <w:rsid w:val="00BB6D91"/>
    <w:rsid w:val="00BB7425"/>
    <w:rsid w:val="00BB79E2"/>
    <w:rsid w:val="00BB7A98"/>
    <w:rsid w:val="00BB7ADD"/>
    <w:rsid w:val="00BC089A"/>
    <w:rsid w:val="00BC0993"/>
    <w:rsid w:val="00BC09FE"/>
    <w:rsid w:val="00BC0AB1"/>
    <w:rsid w:val="00BC1578"/>
    <w:rsid w:val="00BC2079"/>
    <w:rsid w:val="00BC2172"/>
    <w:rsid w:val="00BC23A6"/>
    <w:rsid w:val="00BC2B10"/>
    <w:rsid w:val="00BC3597"/>
    <w:rsid w:val="00BC431C"/>
    <w:rsid w:val="00BC4437"/>
    <w:rsid w:val="00BC4A20"/>
    <w:rsid w:val="00BC4B3A"/>
    <w:rsid w:val="00BC4F83"/>
    <w:rsid w:val="00BC5909"/>
    <w:rsid w:val="00BC5B3F"/>
    <w:rsid w:val="00BC5DEA"/>
    <w:rsid w:val="00BC61A0"/>
    <w:rsid w:val="00BC74F5"/>
    <w:rsid w:val="00BC7883"/>
    <w:rsid w:val="00BC7B83"/>
    <w:rsid w:val="00BD03D0"/>
    <w:rsid w:val="00BD07F5"/>
    <w:rsid w:val="00BD08AE"/>
    <w:rsid w:val="00BD08DB"/>
    <w:rsid w:val="00BD0AB1"/>
    <w:rsid w:val="00BD180D"/>
    <w:rsid w:val="00BD1CCC"/>
    <w:rsid w:val="00BD2029"/>
    <w:rsid w:val="00BD2290"/>
    <w:rsid w:val="00BD2294"/>
    <w:rsid w:val="00BD2384"/>
    <w:rsid w:val="00BD2554"/>
    <w:rsid w:val="00BD2A2B"/>
    <w:rsid w:val="00BD2FA5"/>
    <w:rsid w:val="00BD33D7"/>
    <w:rsid w:val="00BD3E0F"/>
    <w:rsid w:val="00BD461C"/>
    <w:rsid w:val="00BD483B"/>
    <w:rsid w:val="00BD5172"/>
    <w:rsid w:val="00BD5630"/>
    <w:rsid w:val="00BD5854"/>
    <w:rsid w:val="00BD5AB6"/>
    <w:rsid w:val="00BD5CD6"/>
    <w:rsid w:val="00BD665F"/>
    <w:rsid w:val="00BD6807"/>
    <w:rsid w:val="00BD785B"/>
    <w:rsid w:val="00BD7B53"/>
    <w:rsid w:val="00BD7D9D"/>
    <w:rsid w:val="00BE0158"/>
    <w:rsid w:val="00BE09D1"/>
    <w:rsid w:val="00BE133D"/>
    <w:rsid w:val="00BE1B78"/>
    <w:rsid w:val="00BE1E41"/>
    <w:rsid w:val="00BE2185"/>
    <w:rsid w:val="00BE2462"/>
    <w:rsid w:val="00BE314B"/>
    <w:rsid w:val="00BE3265"/>
    <w:rsid w:val="00BE32B0"/>
    <w:rsid w:val="00BE352C"/>
    <w:rsid w:val="00BE3D5B"/>
    <w:rsid w:val="00BE409B"/>
    <w:rsid w:val="00BE4194"/>
    <w:rsid w:val="00BE4672"/>
    <w:rsid w:val="00BE4798"/>
    <w:rsid w:val="00BE510E"/>
    <w:rsid w:val="00BE52E2"/>
    <w:rsid w:val="00BE5F23"/>
    <w:rsid w:val="00BE5F76"/>
    <w:rsid w:val="00BE642A"/>
    <w:rsid w:val="00BE6B88"/>
    <w:rsid w:val="00BE7A81"/>
    <w:rsid w:val="00BE7C19"/>
    <w:rsid w:val="00BF0A03"/>
    <w:rsid w:val="00BF0AEA"/>
    <w:rsid w:val="00BF1229"/>
    <w:rsid w:val="00BF176A"/>
    <w:rsid w:val="00BF1BD2"/>
    <w:rsid w:val="00BF2103"/>
    <w:rsid w:val="00BF276D"/>
    <w:rsid w:val="00BF2D7C"/>
    <w:rsid w:val="00BF2E8F"/>
    <w:rsid w:val="00BF30A7"/>
    <w:rsid w:val="00BF3383"/>
    <w:rsid w:val="00BF3A0E"/>
    <w:rsid w:val="00BF3E20"/>
    <w:rsid w:val="00BF40B9"/>
    <w:rsid w:val="00BF4A5B"/>
    <w:rsid w:val="00BF4C44"/>
    <w:rsid w:val="00BF4C9C"/>
    <w:rsid w:val="00BF5499"/>
    <w:rsid w:val="00BF556C"/>
    <w:rsid w:val="00BF559F"/>
    <w:rsid w:val="00BF580F"/>
    <w:rsid w:val="00BF5ED2"/>
    <w:rsid w:val="00BF6455"/>
    <w:rsid w:val="00BF66A5"/>
    <w:rsid w:val="00BF6ECF"/>
    <w:rsid w:val="00BF71DF"/>
    <w:rsid w:val="00BF76A4"/>
    <w:rsid w:val="00BF7C0F"/>
    <w:rsid w:val="00C00392"/>
    <w:rsid w:val="00C009BE"/>
    <w:rsid w:val="00C00ACE"/>
    <w:rsid w:val="00C00B55"/>
    <w:rsid w:val="00C00CB3"/>
    <w:rsid w:val="00C01371"/>
    <w:rsid w:val="00C013EA"/>
    <w:rsid w:val="00C015F9"/>
    <w:rsid w:val="00C01A7C"/>
    <w:rsid w:val="00C01AA3"/>
    <w:rsid w:val="00C01EAE"/>
    <w:rsid w:val="00C01F51"/>
    <w:rsid w:val="00C02267"/>
    <w:rsid w:val="00C025B0"/>
    <w:rsid w:val="00C03AF2"/>
    <w:rsid w:val="00C04F5C"/>
    <w:rsid w:val="00C0536C"/>
    <w:rsid w:val="00C056B5"/>
    <w:rsid w:val="00C05A66"/>
    <w:rsid w:val="00C06F9A"/>
    <w:rsid w:val="00C07A16"/>
    <w:rsid w:val="00C10ADA"/>
    <w:rsid w:val="00C1130E"/>
    <w:rsid w:val="00C1139E"/>
    <w:rsid w:val="00C1163A"/>
    <w:rsid w:val="00C122B5"/>
    <w:rsid w:val="00C127AE"/>
    <w:rsid w:val="00C1319D"/>
    <w:rsid w:val="00C13990"/>
    <w:rsid w:val="00C13B04"/>
    <w:rsid w:val="00C13C0D"/>
    <w:rsid w:val="00C15095"/>
    <w:rsid w:val="00C15287"/>
    <w:rsid w:val="00C15819"/>
    <w:rsid w:val="00C15934"/>
    <w:rsid w:val="00C16123"/>
    <w:rsid w:val="00C165E9"/>
    <w:rsid w:val="00C17344"/>
    <w:rsid w:val="00C17358"/>
    <w:rsid w:val="00C1770E"/>
    <w:rsid w:val="00C17D9D"/>
    <w:rsid w:val="00C202E1"/>
    <w:rsid w:val="00C204A4"/>
    <w:rsid w:val="00C20778"/>
    <w:rsid w:val="00C207E0"/>
    <w:rsid w:val="00C20ED0"/>
    <w:rsid w:val="00C21CBE"/>
    <w:rsid w:val="00C2319D"/>
    <w:rsid w:val="00C236C9"/>
    <w:rsid w:val="00C237BE"/>
    <w:rsid w:val="00C23BD2"/>
    <w:rsid w:val="00C240CB"/>
    <w:rsid w:val="00C249D9"/>
    <w:rsid w:val="00C2534B"/>
    <w:rsid w:val="00C2573B"/>
    <w:rsid w:val="00C25878"/>
    <w:rsid w:val="00C2622F"/>
    <w:rsid w:val="00C26470"/>
    <w:rsid w:val="00C26957"/>
    <w:rsid w:val="00C30E94"/>
    <w:rsid w:val="00C310F7"/>
    <w:rsid w:val="00C326B4"/>
    <w:rsid w:val="00C32FAC"/>
    <w:rsid w:val="00C33F87"/>
    <w:rsid w:val="00C34137"/>
    <w:rsid w:val="00C34388"/>
    <w:rsid w:val="00C34C4E"/>
    <w:rsid w:val="00C353C1"/>
    <w:rsid w:val="00C35512"/>
    <w:rsid w:val="00C35789"/>
    <w:rsid w:val="00C3580F"/>
    <w:rsid w:val="00C3643E"/>
    <w:rsid w:val="00C36780"/>
    <w:rsid w:val="00C368A5"/>
    <w:rsid w:val="00C36A01"/>
    <w:rsid w:val="00C36BDE"/>
    <w:rsid w:val="00C40A51"/>
    <w:rsid w:val="00C40AB1"/>
    <w:rsid w:val="00C40CEB"/>
    <w:rsid w:val="00C4196B"/>
    <w:rsid w:val="00C41B49"/>
    <w:rsid w:val="00C41D82"/>
    <w:rsid w:val="00C42B67"/>
    <w:rsid w:val="00C42D06"/>
    <w:rsid w:val="00C43063"/>
    <w:rsid w:val="00C43956"/>
    <w:rsid w:val="00C44E98"/>
    <w:rsid w:val="00C45D09"/>
    <w:rsid w:val="00C46796"/>
    <w:rsid w:val="00C46B7D"/>
    <w:rsid w:val="00C46ECA"/>
    <w:rsid w:val="00C46F84"/>
    <w:rsid w:val="00C4729F"/>
    <w:rsid w:val="00C4748C"/>
    <w:rsid w:val="00C4751F"/>
    <w:rsid w:val="00C47566"/>
    <w:rsid w:val="00C475AD"/>
    <w:rsid w:val="00C4773E"/>
    <w:rsid w:val="00C50D5D"/>
    <w:rsid w:val="00C50E3A"/>
    <w:rsid w:val="00C5147B"/>
    <w:rsid w:val="00C51C75"/>
    <w:rsid w:val="00C51DCE"/>
    <w:rsid w:val="00C52126"/>
    <w:rsid w:val="00C526DE"/>
    <w:rsid w:val="00C52FD9"/>
    <w:rsid w:val="00C53054"/>
    <w:rsid w:val="00C530B3"/>
    <w:rsid w:val="00C53310"/>
    <w:rsid w:val="00C53612"/>
    <w:rsid w:val="00C5378C"/>
    <w:rsid w:val="00C53E12"/>
    <w:rsid w:val="00C54079"/>
    <w:rsid w:val="00C5427C"/>
    <w:rsid w:val="00C54AE6"/>
    <w:rsid w:val="00C5525D"/>
    <w:rsid w:val="00C56989"/>
    <w:rsid w:val="00C57EA2"/>
    <w:rsid w:val="00C60324"/>
    <w:rsid w:val="00C603F5"/>
    <w:rsid w:val="00C6118B"/>
    <w:rsid w:val="00C61D00"/>
    <w:rsid w:val="00C625CD"/>
    <w:rsid w:val="00C633C5"/>
    <w:rsid w:val="00C63D1A"/>
    <w:rsid w:val="00C65647"/>
    <w:rsid w:val="00C65663"/>
    <w:rsid w:val="00C678E0"/>
    <w:rsid w:val="00C70012"/>
    <w:rsid w:val="00C7001F"/>
    <w:rsid w:val="00C705A0"/>
    <w:rsid w:val="00C714C0"/>
    <w:rsid w:val="00C71973"/>
    <w:rsid w:val="00C719F4"/>
    <w:rsid w:val="00C71F70"/>
    <w:rsid w:val="00C72108"/>
    <w:rsid w:val="00C723AA"/>
    <w:rsid w:val="00C726A0"/>
    <w:rsid w:val="00C72795"/>
    <w:rsid w:val="00C72F05"/>
    <w:rsid w:val="00C731CE"/>
    <w:rsid w:val="00C739C7"/>
    <w:rsid w:val="00C7422D"/>
    <w:rsid w:val="00C74467"/>
    <w:rsid w:val="00C74EF0"/>
    <w:rsid w:val="00C76238"/>
    <w:rsid w:val="00C76256"/>
    <w:rsid w:val="00C76A39"/>
    <w:rsid w:val="00C778C5"/>
    <w:rsid w:val="00C80CDA"/>
    <w:rsid w:val="00C812EC"/>
    <w:rsid w:val="00C8187D"/>
    <w:rsid w:val="00C82044"/>
    <w:rsid w:val="00C82173"/>
    <w:rsid w:val="00C822E2"/>
    <w:rsid w:val="00C8239B"/>
    <w:rsid w:val="00C825B6"/>
    <w:rsid w:val="00C832ED"/>
    <w:rsid w:val="00C83315"/>
    <w:rsid w:val="00C839F3"/>
    <w:rsid w:val="00C83AE6"/>
    <w:rsid w:val="00C8448F"/>
    <w:rsid w:val="00C844ED"/>
    <w:rsid w:val="00C85115"/>
    <w:rsid w:val="00C85DF2"/>
    <w:rsid w:val="00C86037"/>
    <w:rsid w:val="00C861F6"/>
    <w:rsid w:val="00C862FD"/>
    <w:rsid w:val="00C8630F"/>
    <w:rsid w:val="00C8632E"/>
    <w:rsid w:val="00C868D4"/>
    <w:rsid w:val="00C868FC"/>
    <w:rsid w:val="00C872FA"/>
    <w:rsid w:val="00C87396"/>
    <w:rsid w:val="00C87704"/>
    <w:rsid w:val="00C8779D"/>
    <w:rsid w:val="00C8792F"/>
    <w:rsid w:val="00C879C4"/>
    <w:rsid w:val="00C87FF5"/>
    <w:rsid w:val="00C90323"/>
    <w:rsid w:val="00C90575"/>
    <w:rsid w:val="00C914C0"/>
    <w:rsid w:val="00C917F2"/>
    <w:rsid w:val="00C91871"/>
    <w:rsid w:val="00C92676"/>
    <w:rsid w:val="00C931B7"/>
    <w:rsid w:val="00C934D6"/>
    <w:rsid w:val="00C9363D"/>
    <w:rsid w:val="00C93705"/>
    <w:rsid w:val="00C94B2F"/>
    <w:rsid w:val="00C95142"/>
    <w:rsid w:val="00C95791"/>
    <w:rsid w:val="00C95AA3"/>
    <w:rsid w:val="00C95D7F"/>
    <w:rsid w:val="00C97124"/>
    <w:rsid w:val="00CA0534"/>
    <w:rsid w:val="00CA0710"/>
    <w:rsid w:val="00CA0722"/>
    <w:rsid w:val="00CA09F0"/>
    <w:rsid w:val="00CA1856"/>
    <w:rsid w:val="00CA1871"/>
    <w:rsid w:val="00CA205E"/>
    <w:rsid w:val="00CA2072"/>
    <w:rsid w:val="00CA210C"/>
    <w:rsid w:val="00CA23BE"/>
    <w:rsid w:val="00CA36E8"/>
    <w:rsid w:val="00CA55F7"/>
    <w:rsid w:val="00CA599A"/>
    <w:rsid w:val="00CA5AC6"/>
    <w:rsid w:val="00CA5D97"/>
    <w:rsid w:val="00CA6646"/>
    <w:rsid w:val="00CA6C79"/>
    <w:rsid w:val="00CA7368"/>
    <w:rsid w:val="00CB0528"/>
    <w:rsid w:val="00CB1232"/>
    <w:rsid w:val="00CB1263"/>
    <w:rsid w:val="00CB16A8"/>
    <w:rsid w:val="00CB1FEB"/>
    <w:rsid w:val="00CB3495"/>
    <w:rsid w:val="00CB429E"/>
    <w:rsid w:val="00CB4321"/>
    <w:rsid w:val="00CB4E14"/>
    <w:rsid w:val="00CB4FCA"/>
    <w:rsid w:val="00CB5589"/>
    <w:rsid w:val="00CB58A8"/>
    <w:rsid w:val="00CB5A80"/>
    <w:rsid w:val="00CB64D4"/>
    <w:rsid w:val="00CB64F8"/>
    <w:rsid w:val="00CB6EA3"/>
    <w:rsid w:val="00CB70E9"/>
    <w:rsid w:val="00CB738F"/>
    <w:rsid w:val="00CB77A0"/>
    <w:rsid w:val="00CB7DCA"/>
    <w:rsid w:val="00CC082F"/>
    <w:rsid w:val="00CC090D"/>
    <w:rsid w:val="00CC0A55"/>
    <w:rsid w:val="00CC0EB0"/>
    <w:rsid w:val="00CC1B1C"/>
    <w:rsid w:val="00CC202F"/>
    <w:rsid w:val="00CC213F"/>
    <w:rsid w:val="00CC294E"/>
    <w:rsid w:val="00CC32B0"/>
    <w:rsid w:val="00CC3E59"/>
    <w:rsid w:val="00CC45A1"/>
    <w:rsid w:val="00CC4701"/>
    <w:rsid w:val="00CC5028"/>
    <w:rsid w:val="00CC5200"/>
    <w:rsid w:val="00CC5BCB"/>
    <w:rsid w:val="00CC66A2"/>
    <w:rsid w:val="00CC6864"/>
    <w:rsid w:val="00CC6C18"/>
    <w:rsid w:val="00CC7445"/>
    <w:rsid w:val="00CC7F7A"/>
    <w:rsid w:val="00CD094E"/>
    <w:rsid w:val="00CD0961"/>
    <w:rsid w:val="00CD0A11"/>
    <w:rsid w:val="00CD0A1F"/>
    <w:rsid w:val="00CD16D2"/>
    <w:rsid w:val="00CD2898"/>
    <w:rsid w:val="00CD2B27"/>
    <w:rsid w:val="00CD2F0D"/>
    <w:rsid w:val="00CD32F4"/>
    <w:rsid w:val="00CD3495"/>
    <w:rsid w:val="00CD3F10"/>
    <w:rsid w:val="00CD4372"/>
    <w:rsid w:val="00CD43A9"/>
    <w:rsid w:val="00CD5185"/>
    <w:rsid w:val="00CD5226"/>
    <w:rsid w:val="00CD5523"/>
    <w:rsid w:val="00CD5BC1"/>
    <w:rsid w:val="00CD68B5"/>
    <w:rsid w:val="00CE0258"/>
    <w:rsid w:val="00CE073C"/>
    <w:rsid w:val="00CE0785"/>
    <w:rsid w:val="00CE082C"/>
    <w:rsid w:val="00CE0DA8"/>
    <w:rsid w:val="00CE0DCC"/>
    <w:rsid w:val="00CE1110"/>
    <w:rsid w:val="00CE144C"/>
    <w:rsid w:val="00CE17CF"/>
    <w:rsid w:val="00CE2212"/>
    <w:rsid w:val="00CE2AEB"/>
    <w:rsid w:val="00CE3434"/>
    <w:rsid w:val="00CE3F30"/>
    <w:rsid w:val="00CE4537"/>
    <w:rsid w:val="00CE4632"/>
    <w:rsid w:val="00CE4EA8"/>
    <w:rsid w:val="00CE4FBB"/>
    <w:rsid w:val="00CE51A0"/>
    <w:rsid w:val="00CE54E5"/>
    <w:rsid w:val="00CE55B6"/>
    <w:rsid w:val="00CE58C6"/>
    <w:rsid w:val="00CE6C90"/>
    <w:rsid w:val="00CE7BE1"/>
    <w:rsid w:val="00CE7F1F"/>
    <w:rsid w:val="00CF0138"/>
    <w:rsid w:val="00CF0325"/>
    <w:rsid w:val="00CF09BD"/>
    <w:rsid w:val="00CF0A91"/>
    <w:rsid w:val="00CF11E0"/>
    <w:rsid w:val="00CF12B5"/>
    <w:rsid w:val="00CF130F"/>
    <w:rsid w:val="00CF1C49"/>
    <w:rsid w:val="00CF1FE8"/>
    <w:rsid w:val="00CF2100"/>
    <w:rsid w:val="00CF2576"/>
    <w:rsid w:val="00CF2971"/>
    <w:rsid w:val="00CF338F"/>
    <w:rsid w:val="00CF34C7"/>
    <w:rsid w:val="00CF3B65"/>
    <w:rsid w:val="00CF3C5C"/>
    <w:rsid w:val="00CF4173"/>
    <w:rsid w:val="00CF4189"/>
    <w:rsid w:val="00CF4504"/>
    <w:rsid w:val="00CF46E8"/>
    <w:rsid w:val="00CF473D"/>
    <w:rsid w:val="00CF50BD"/>
    <w:rsid w:val="00CF52B5"/>
    <w:rsid w:val="00CF6204"/>
    <w:rsid w:val="00CF6B04"/>
    <w:rsid w:val="00CF7241"/>
    <w:rsid w:val="00D001C3"/>
    <w:rsid w:val="00D012A4"/>
    <w:rsid w:val="00D01724"/>
    <w:rsid w:val="00D01FC7"/>
    <w:rsid w:val="00D02044"/>
    <w:rsid w:val="00D02243"/>
    <w:rsid w:val="00D030C0"/>
    <w:rsid w:val="00D0318C"/>
    <w:rsid w:val="00D033DC"/>
    <w:rsid w:val="00D035E4"/>
    <w:rsid w:val="00D0373E"/>
    <w:rsid w:val="00D0377C"/>
    <w:rsid w:val="00D039DA"/>
    <w:rsid w:val="00D042BD"/>
    <w:rsid w:val="00D042BE"/>
    <w:rsid w:val="00D04320"/>
    <w:rsid w:val="00D045E2"/>
    <w:rsid w:val="00D04845"/>
    <w:rsid w:val="00D04DD8"/>
    <w:rsid w:val="00D04ED1"/>
    <w:rsid w:val="00D0501C"/>
    <w:rsid w:val="00D05CFA"/>
    <w:rsid w:val="00D0600C"/>
    <w:rsid w:val="00D0787B"/>
    <w:rsid w:val="00D07CB9"/>
    <w:rsid w:val="00D10628"/>
    <w:rsid w:val="00D1070B"/>
    <w:rsid w:val="00D107EA"/>
    <w:rsid w:val="00D108BE"/>
    <w:rsid w:val="00D10925"/>
    <w:rsid w:val="00D10A7C"/>
    <w:rsid w:val="00D114FB"/>
    <w:rsid w:val="00D1151F"/>
    <w:rsid w:val="00D11886"/>
    <w:rsid w:val="00D11F9E"/>
    <w:rsid w:val="00D12189"/>
    <w:rsid w:val="00D12BB7"/>
    <w:rsid w:val="00D13066"/>
    <w:rsid w:val="00D13FA9"/>
    <w:rsid w:val="00D1506F"/>
    <w:rsid w:val="00D15D01"/>
    <w:rsid w:val="00D16277"/>
    <w:rsid w:val="00D16396"/>
    <w:rsid w:val="00D16610"/>
    <w:rsid w:val="00D1678E"/>
    <w:rsid w:val="00D1682F"/>
    <w:rsid w:val="00D16E8B"/>
    <w:rsid w:val="00D1750D"/>
    <w:rsid w:val="00D17B00"/>
    <w:rsid w:val="00D207E1"/>
    <w:rsid w:val="00D20845"/>
    <w:rsid w:val="00D20969"/>
    <w:rsid w:val="00D20AC0"/>
    <w:rsid w:val="00D20CE6"/>
    <w:rsid w:val="00D21EE1"/>
    <w:rsid w:val="00D22085"/>
    <w:rsid w:val="00D226A9"/>
    <w:rsid w:val="00D22AFB"/>
    <w:rsid w:val="00D230FA"/>
    <w:rsid w:val="00D234AF"/>
    <w:rsid w:val="00D2446B"/>
    <w:rsid w:val="00D244D4"/>
    <w:rsid w:val="00D2479C"/>
    <w:rsid w:val="00D24C55"/>
    <w:rsid w:val="00D25DFD"/>
    <w:rsid w:val="00D2611D"/>
    <w:rsid w:val="00D26A2C"/>
    <w:rsid w:val="00D27A55"/>
    <w:rsid w:val="00D27C14"/>
    <w:rsid w:val="00D30338"/>
    <w:rsid w:val="00D30899"/>
    <w:rsid w:val="00D30C62"/>
    <w:rsid w:val="00D30EA7"/>
    <w:rsid w:val="00D30F14"/>
    <w:rsid w:val="00D31902"/>
    <w:rsid w:val="00D31D22"/>
    <w:rsid w:val="00D32617"/>
    <w:rsid w:val="00D32A72"/>
    <w:rsid w:val="00D32AB2"/>
    <w:rsid w:val="00D33839"/>
    <w:rsid w:val="00D339CA"/>
    <w:rsid w:val="00D36C9C"/>
    <w:rsid w:val="00D36F4F"/>
    <w:rsid w:val="00D370C9"/>
    <w:rsid w:val="00D37E6B"/>
    <w:rsid w:val="00D40006"/>
    <w:rsid w:val="00D400F3"/>
    <w:rsid w:val="00D40267"/>
    <w:rsid w:val="00D40270"/>
    <w:rsid w:val="00D4130E"/>
    <w:rsid w:val="00D4189E"/>
    <w:rsid w:val="00D418CA"/>
    <w:rsid w:val="00D41E5C"/>
    <w:rsid w:val="00D437FA"/>
    <w:rsid w:val="00D43F0B"/>
    <w:rsid w:val="00D441B4"/>
    <w:rsid w:val="00D44981"/>
    <w:rsid w:val="00D450D1"/>
    <w:rsid w:val="00D45442"/>
    <w:rsid w:val="00D458AD"/>
    <w:rsid w:val="00D461BE"/>
    <w:rsid w:val="00D472A9"/>
    <w:rsid w:val="00D47A16"/>
    <w:rsid w:val="00D47B50"/>
    <w:rsid w:val="00D47D57"/>
    <w:rsid w:val="00D47DB8"/>
    <w:rsid w:val="00D47E01"/>
    <w:rsid w:val="00D47EC3"/>
    <w:rsid w:val="00D509D6"/>
    <w:rsid w:val="00D515B0"/>
    <w:rsid w:val="00D51C1D"/>
    <w:rsid w:val="00D51CBC"/>
    <w:rsid w:val="00D523B3"/>
    <w:rsid w:val="00D525AB"/>
    <w:rsid w:val="00D538FE"/>
    <w:rsid w:val="00D547B8"/>
    <w:rsid w:val="00D54B3F"/>
    <w:rsid w:val="00D5502E"/>
    <w:rsid w:val="00D550E1"/>
    <w:rsid w:val="00D5556A"/>
    <w:rsid w:val="00D55924"/>
    <w:rsid w:val="00D560AB"/>
    <w:rsid w:val="00D565C9"/>
    <w:rsid w:val="00D566CC"/>
    <w:rsid w:val="00D56EB6"/>
    <w:rsid w:val="00D57A47"/>
    <w:rsid w:val="00D603AA"/>
    <w:rsid w:val="00D6178E"/>
    <w:rsid w:val="00D61874"/>
    <w:rsid w:val="00D61901"/>
    <w:rsid w:val="00D619AE"/>
    <w:rsid w:val="00D629CD"/>
    <w:rsid w:val="00D62AF6"/>
    <w:rsid w:val="00D62BD9"/>
    <w:rsid w:val="00D62F6A"/>
    <w:rsid w:val="00D634C4"/>
    <w:rsid w:val="00D63D9A"/>
    <w:rsid w:val="00D64284"/>
    <w:rsid w:val="00D6490A"/>
    <w:rsid w:val="00D64DF2"/>
    <w:rsid w:val="00D65035"/>
    <w:rsid w:val="00D65184"/>
    <w:rsid w:val="00D6631C"/>
    <w:rsid w:val="00D664D0"/>
    <w:rsid w:val="00D66B27"/>
    <w:rsid w:val="00D6716D"/>
    <w:rsid w:val="00D6722D"/>
    <w:rsid w:val="00D67292"/>
    <w:rsid w:val="00D67409"/>
    <w:rsid w:val="00D67E76"/>
    <w:rsid w:val="00D67EEB"/>
    <w:rsid w:val="00D70115"/>
    <w:rsid w:val="00D708F3"/>
    <w:rsid w:val="00D70CFF"/>
    <w:rsid w:val="00D70DB0"/>
    <w:rsid w:val="00D71568"/>
    <w:rsid w:val="00D71E99"/>
    <w:rsid w:val="00D7243D"/>
    <w:rsid w:val="00D7268E"/>
    <w:rsid w:val="00D730B8"/>
    <w:rsid w:val="00D73174"/>
    <w:rsid w:val="00D737C9"/>
    <w:rsid w:val="00D73C10"/>
    <w:rsid w:val="00D7474C"/>
    <w:rsid w:val="00D74C5D"/>
    <w:rsid w:val="00D74E68"/>
    <w:rsid w:val="00D754BE"/>
    <w:rsid w:val="00D757FF"/>
    <w:rsid w:val="00D759E3"/>
    <w:rsid w:val="00D7632B"/>
    <w:rsid w:val="00D763BD"/>
    <w:rsid w:val="00D77761"/>
    <w:rsid w:val="00D80330"/>
    <w:rsid w:val="00D805BF"/>
    <w:rsid w:val="00D807FC"/>
    <w:rsid w:val="00D80D3E"/>
    <w:rsid w:val="00D8126F"/>
    <w:rsid w:val="00D823CB"/>
    <w:rsid w:val="00D827DB"/>
    <w:rsid w:val="00D8388D"/>
    <w:rsid w:val="00D83E90"/>
    <w:rsid w:val="00D84AB1"/>
    <w:rsid w:val="00D84D73"/>
    <w:rsid w:val="00D84F6B"/>
    <w:rsid w:val="00D85F62"/>
    <w:rsid w:val="00D8610D"/>
    <w:rsid w:val="00D86421"/>
    <w:rsid w:val="00D86A4B"/>
    <w:rsid w:val="00D87E1B"/>
    <w:rsid w:val="00D906B4"/>
    <w:rsid w:val="00D90AC4"/>
    <w:rsid w:val="00D90F8C"/>
    <w:rsid w:val="00D912EC"/>
    <w:rsid w:val="00D915B4"/>
    <w:rsid w:val="00D923AB"/>
    <w:rsid w:val="00D926E0"/>
    <w:rsid w:val="00D92AFE"/>
    <w:rsid w:val="00D92B0F"/>
    <w:rsid w:val="00D92C80"/>
    <w:rsid w:val="00D93186"/>
    <w:rsid w:val="00D93448"/>
    <w:rsid w:val="00D944CE"/>
    <w:rsid w:val="00D9466A"/>
    <w:rsid w:val="00D9640E"/>
    <w:rsid w:val="00D96B2F"/>
    <w:rsid w:val="00D971A7"/>
    <w:rsid w:val="00D97371"/>
    <w:rsid w:val="00D97B36"/>
    <w:rsid w:val="00DA0652"/>
    <w:rsid w:val="00DA095B"/>
    <w:rsid w:val="00DA0E72"/>
    <w:rsid w:val="00DA11CF"/>
    <w:rsid w:val="00DA19BB"/>
    <w:rsid w:val="00DA23B7"/>
    <w:rsid w:val="00DA2C09"/>
    <w:rsid w:val="00DA3568"/>
    <w:rsid w:val="00DA39FF"/>
    <w:rsid w:val="00DA4AAF"/>
    <w:rsid w:val="00DA57BD"/>
    <w:rsid w:val="00DA5FC7"/>
    <w:rsid w:val="00DA61E6"/>
    <w:rsid w:val="00DA623B"/>
    <w:rsid w:val="00DA65E6"/>
    <w:rsid w:val="00DA6988"/>
    <w:rsid w:val="00DA6C31"/>
    <w:rsid w:val="00DB03CA"/>
    <w:rsid w:val="00DB06D1"/>
    <w:rsid w:val="00DB07D1"/>
    <w:rsid w:val="00DB0DE8"/>
    <w:rsid w:val="00DB0E2A"/>
    <w:rsid w:val="00DB17AD"/>
    <w:rsid w:val="00DB2470"/>
    <w:rsid w:val="00DB290A"/>
    <w:rsid w:val="00DB2EDC"/>
    <w:rsid w:val="00DB3277"/>
    <w:rsid w:val="00DB3A15"/>
    <w:rsid w:val="00DB3AF7"/>
    <w:rsid w:val="00DB3F26"/>
    <w:rsid w:val="00DB4083"/>
    <w:rsid w:val="00DB4127"/>
    <w:rsid w:val="00DB4132"/>
    <w:rsid w:val="00DB48F8"/>
    <w:rsid w:val="00DB4C98"/>
    <w:rsid w:val="00DB4F54"/>
    <w:rsid w:val="00DB55ED"/>
    <w:rsid w:val="00DB6263"/>
    <w:rsid w:val="00DB6299"/>
    <w:rsid w:val="00DB6348"/>
    <w:rsid w:val="00DB6389"/>
    <w:rsid w:val="00DB65AB"/>
    <w:rsid w:val="00DB718D"/>
    <w:rsid w:val="00DB71EA"/>
    <w:rsid w:val="00DB7316"/>
    <w:rsid w:val="00DB747C"/>
    <w:rsid w:val="00DB7484"/>
    <w:rsid w:val="00DB7CBF"/>
    <w:rsid w:val="00DB7CC1"/>
    <w:rsid w:val="00DC068D"/>
    <w:rsid w:val="00DC0BC1"/>
    <w:rsid w:val="00DC1035"/>
    <w:rsid w:val="00DC1359"/>
    <w:rsid w:val="00DC20FA"/>
    <w:rsid w:val="00DC21C2"/>
    <w:rsid w:val="00DC25A3"/>
    <w:rsid w:val="00DC29F3"/>
    <w:rsid w:val="00DC2A9F"/>
    <w:rsid w:val="00DC2ADF"/>
    <w:rsid w:val="00DC2E40"/>
    <w:rsid w:val="00DC3262"/>
    <w:rsid w:val="00DC3885"/>
    <w:rsid w:val="00DC4520"/>
    <w:rsid w:val="00DC47D8"/>
    <w:rsid w:val="00DC5292"/>
    <w:rsid w:val="00DC7078"/>
    <w:rsid w:val="00DC79A6"/>
    <w:rsid w:val="00DC7D9C"/>
    <w:rsid w:val="00DD047C"/>
    <w:rsid w:val="00DD082F"/>
    <w:rsid w:val="00DD0D7A"/>
    <w:rsid w:val="00DD1153"/>
    <w:rsid w:val="00DD1BB1"/>
    <w:rsid w:val="00DD1E5F"/>
    <w:rsid w:val="00DD1E75"/>
    <w:rsid w:val="00DD21F4"/>
    <w:rsid w:val="00DD27F5"/>
    <w:rsid w:val="00DD2FD6"/>
    <w:rsid w:val="00DD3472"/>
    <w:rsid w:val="00DD360E"/>
    <w:rsid w:val="00DD3A23"/>
    <w:rsid w:val="00DD3B69"/>
    <w:rsid w:val="00DD4866"/>
    <w:rsid w:val="00DD5071"/>
    <w:rsid w:val="00DD53F0"/>
    <w:rsid w:val="00DD5A6D"/>
    <w:rsid w:val="00DD5DC0"/>
    <w:rsid w:val="00DD5DED"/>
    <w:rsid w:val="00DE001B"/>
    <w:rsid w:val="00DE0756"/>
    <w:rsid w:val="00DE0CE7"/>
    <w:rsid w:val="00DE1A46"/>
    <w:rsid w:val="00DE20CC"/>
    <w:rsid w:val="00DE28A6"/>
    <w:rsid w:val="00DE28B6"/>
    <w:rsid w:val="00DE2EF4"/>
    <w:rsid w:val="00DE346C"/>
    <w:rsid w:val="00DE3BED"/>
    <w:rsid w:val="00DE4A7C"/>
    <w:rsid w:val="00DE4BB0"/>
    <w:rsid w:val="00DE4D28"/>
    <w:rsid w:val="00DE5049"/>
    <w:rsid w:val="00DE5055"/>
    <w:rsid w:val="00DE5356"/>
    <w:rsid w:val="00DE56BF"/>
    <w:rsid w:val="00DE6A7E"/>
    <w:rsid w:val="00DE7107"/>
    <w:rsid w:val="00DE793B"/>
    <w:rsid w:val="00DE7A52"/>
    <w:rsid w:val="00DF14ED"/>
    <w:rsid w:val="00DF1561"/>
    <w:rsid w:val="00DF1850"/>
    <w:rsid w:val="00DF18D1"/>
    <w:rsid w:val="00DF1A93"/>
    <w:rsid w:val="00DF1E49"/>
    <w:rsid w:val="00DF1F42"/>
    <w:rsid w:val="00DF2C25"/>
    <w:rsid w:val="00DF2C4C"/>
    <w:rsid w:val="00DF3019"/>
    <w:rsid w:val="00DF358E"/>
    <w:rsid w:val="00DF3884"/>
    <w:rsid w:val="00DF4A67"/>
    <w:rsid w:val="00DF55AC"/>
    <w:rsid w:val="00DF5EB0"/>
    <w:rsid w:val="00DF5ECC"/>
    <w:rsid w:val="00DF5EDD"/>
    <w:rsid w:val="00DF5F4E"/>
    <w:rsid w:val="00DF75F9"/>
    <w:rsid w:val="00DF76EF"/>
    <w:rsid w:val="00DF7A13"/>
    <w:rsid w:val="00DF7CBF"/>
    <w:rsid w:val="00E00726"/>
    <w:rsid w:val="00E00792"/>
    <w:rsid w:val="00E00EA8"/>
    <w:rsid w:val="00E00EB0"/>
    <w:rsid w:val="00E01D60"/>
    <w:rsid w:val="00E0202C"/>
    <w:rsid w:val="00E0235D"/>
    <w:rsid w:val="00E02EDE"/>
    <w:rsid w:val="00E030E3"/>
    <w:rsid w:val="00E0379C"/>
    <w:rsid w:val="00E03B4B"/>
    <w:rsid w:val="00E03F9C"/>
    <w:rsid w:val="00E0414D"/>
    <w:rsid w:val="00E043C2"/>
    <w:rsid w:val="00E047D3"/>
    <w:rsid w:val="00E049CB"/>
    <w:rsid w:val="00E04BF2"/>
    <w:rsid w:val="00E04E00"/>
    <w:rsid w:val="00E05876"/>
    <w:rsid w:val="00E059DF"/>
    <w:rsid w:val="00E06B8C"/>
    <w:rsid w:val="00E0767D"/>
    <w:rsid w:val="00E07F9D"/>
    <w:rsid w:val="00E1001D"/>
    <w:rsid w:val="00E1006A"/>
    <w:rsid w:val="00E106C0"/>
    <w:rsid w:val="00E10841"/>
    <w:rsid w:val="00E10C9F"/>
    <w:rsid w:val="00E10FCA"/>
    <w:rsid w:val="00E122B2"/>
    <w:rsid w:val="00E12324"/>
    <w:rsid w:val="00E12EA6"/>
    <w:rsid w:val="00E12FB1"/>
    <w:rsid w:val="00E1314B"/>
    <w:rsid w:val="00E13AD2"/>
    <w:rsid w:val="00E13B9E"/>
    <w:rsid w:val="00E13D31"/>
    <w:rsid w:val="00E13EBB"/>
    <w:rsid w:val="00E13EDE"/>
    <w:rsid w:val="00E149F4"/>
    <w:rsid w:val="00E14B48"/>
    <w:rsid w:val="00E14C2A"/>
    <w:rsid w:val="00E14D6A"/>
    <w:rsid w:val="00E14E0C"/>
    <w:rsid w:val="00E14FFC"/>
    <w:rsid w:val="00E15147"/>
    <w:rsid w:val="00E153EC"/>
    <w:rsid w:val="00E153F0"/>
    <w:rsid w:val="00E15BF5"/>
    <w:rsid w:val="00E15CC9"/>
    <w:rsid w:val="00E16474"/>
    <w:rsid w:val="00E166B6"/>
    <w:rsid w:val="00E16EA6"/>
    <w:rsid w:val="00E16ED6"/>
    <w:rsid w:val="00E17989"/>
    <w:rsid w:val="00E200B6"/>
    <w:rsid w:val="00E210CB"/>
    <w:rsid w:val="00E21869"/>
    <w:rsid w:val="00E2198D"/>
    <w:rsid w:val="00E22784"/>
    <w:rsid w:val="00E234F0"/>
    <w:rsid w:val="00E2371F"/>
    <w:rsid w:val="00E23F1E"/>
    <w:rsid w:val="00E2467D"/>
    <w:rsid w:val="00E24CE6"/>
    <w:rsid w:val="00E255B7"/>
    <w:rsid w:val="00E261BA"/>
    <w:rsid w:val="00E2673C"/>
    <w:rsid w:val="00E26AE1"/>
    <w:rsid w:val="00E27D66"/>
    <w:rsid w:val="00E30825"/>
    <w:rsid w:val="00E30DB5"/>
    <w:rsid w:val="00E31257"/>
    <w:rsid w:val="00E312FF"/>
    <w:rsid w:val="00E3138F"/>
    <w:rsid w:val="00E31A6D"/>
    <w:rsid w:val="00E31D3E"/>
    <w:rsid w:val="00E32131"/>
    <w:rsid w:val="00E326AD"/>
    <w:rsid w:val="00E33406"/>
    <w:rsid w:val="00E341E9"/>
    <w:rsid w:val="00E34BDF"/>
    <w:rsid w:val="00E357B7"/>
    <w:rsid w:val="00E362FA"/>
    <w:rsid w:val="00E371B4"/>
    <w:rsid w:val="00E376C3"/>
    <w:rsid w:val="00E37895"/>
    <w:rsid w:val="00E40361"/>
    <w:rsid w:val="00E4067C"/>
    <w:rsid w:val="00E40C86"/>
    <w:rsid w:val="00E41984"/>
    <w:rsid w:val="00E429D4"/>
    <w:rsid w:val="00E4310D"/>
    <w:rsid w:val="00E43519"/>
    <w:rsid w:val="00E43E17"/>
    <w:rsid w:val="00E44D26"/>
    <w:rsid w:val="00E44FE9"/>
    <w:rsid w:val="00E4569C"/>
    <w:rsid w:val="00E45702"/>
    <w:rsid w:val="00E45D3D"/>
    <w:rsid w:val="00E460B8"/>
    <w:rsid w:val="00E46A45"/>
    <w:rsid w:val="00E477C2"/>
    <w:rsid w:val="00E47A0B"/>
    <w:rsid w:val="00E50A58"/>
    <w:rsid w:val="00E510E3"/>
    <w:rsid w:val="00E51405"/>
    <w:rsid w:val="00E53B1D"/>
    <w:rsid w:val="00E53D4E"/>
    <w:rsid w:val="00E54871"/>
    <w:rsid w:val="00E54875"/>
    <w:rsid w:val="00E54ADC"/>
    <w:rsid w:val="00E550E0"/>
    <w:rsid w:val="00E552D0"/>
    <w:rsid w:val="00E5542F"/>
    <w:rsid w:val="00E55903"/>
    <w:rsid w:val="00E565D0"/>
    <w:rsid w:val="00E567EE"/>
    <w:rsid w:val="00E57A75"/>
    <w:rsid w:val="00E57B02"/>
    <w:rsid w:val="00E57EE6"/>
    <w:rsid w:val="00E62011"/>
    <w:rsid w:val="00E62461"/>
    <w:rsid w:val="00E62B4E"/>
    <w:rsid w:val="00E62C71"/>
    <w:rsid w:val="00E63546"/>
    <w:rsid w:val="00E645F5"/>
    <w:rsid w:val="00E64985"/>
    <w:rsid w:val="00E649DA"/>
    <w:rsid w:val="00E64EDF"/>
    <w:rsid w:val="00E6563C"/>
    <w:rsid w:val="00E666CC"/>
    <w:rsid w:val="00E66E6B"/>
    <w:rsid w:val="00E672D5"/>
    <w:rsid w:val="00E67877"/>
    <w:rsid w:val="00E701CF"/>
    <w:rsid w:val="00E707FC"/>
    <w:rsid w:val="00E71259"/>
    <w:rsid w:val="00E71EC2"/>
    <w:rsid w:val="00E71EDB"/>
    <w:rsid w:val="00E72078"/>
    <w:rsid w:val="00E72449"/>
    <w:rsid w:val="00E72584"/>
    <w:rsid w:val="00E727DD"/>
    <w:rsid w:val="00E72DFC"/>
    <w:rsid w:val="00E72EA1"/>
    <w:rsid w:val="00E731C8"/>
    <w:rsid w:val="00E73F6D"/>
    <w:rsid w:val="00E74607"/>
    <w:rsid w:val="00E74EE0"/>
    <w:rsid w:val="00E750F8"/>
    <w:rsid w:val="00E75C73"/>
    <w:rsid w:val="00E766D6"/>
    <w:rsid w:val="00E76969"/>
    <w:rsid w:val="00E76A8E"/>
    <w:rsid w:val="00E76B44"/>
    <w:rsid w:val="00E776AA"/>
    <w:rsid w:val="00E80AE4"/>
    <w:rsid w:val="00E80F27"/>
    <w:rsid w:val="00E8187B"/>
    <w:rsid w:val="00E827A7"/>
    <w:rsid w:val="00E82A41"/>
    <w:rsid w:val="00E83457"/>
    <w:rsid w:val="00E834CF"/>
    <w:rsid w:val="00E835A2"/>
    <w:rsid w:val="00E83C18"/>
    <w:rsid w:val="00E84BDF"/>
    <w:rsid w:val="00E84D09"/>
    <w:rsid w:val="00E84E54"/>
    <w:rsid w:val="00E850DE"/>
    <w:rsid w:val="00E86E44"/>
    <w:rsid w:val="00E86FD0"/>
    <w:rsid w:val="00E87290"/>
    <w:rsid w:val="00E876A0"/>
    <w:rsid w:val="00E87BAE"/>
    <w:rsid w:val="00E90321"/>
    <w:rsid w:val="00E90D79"/>
    <w:rsid w:val="00E91CF3"/>
    <w:rsid w:val="00E91FAB"/>
    <w:rsid w:val="00E92CFA"/>
    <w:rsid w:val="00E92D99"/>
    <w:rsid w:val="00E93CE3"/>
    <w:rsid w:val="00E95208"/>
    <w:rsid w:val="00E95CB8"/>
    <w:rsid w:val="00E968C3"/>
    <w:rsid w:val="00E973AD"/>
    <w:rsid w:val="00E974AE"/>
    <w:rsid w:val="00E97A14"/>
    <w:rsid w:val="00EA0108"/>
    <w:rsid w:val="00EA0430"/>
    <w:rsid w:val="00EA136B"/>
    <w:rsid w:val="00EA140D"/>
    <w:rsid w:val="00EA2789"/>
    <w:rsid w:val="00EA3897"/>
    <w:rsid w:val="00EA3ADF"/>
    <w:rsid w:val="00EA3E2D"/>
    <w:rsid w:val="00EA42EB"/>
    <w:rsid w:val="00EA48A2"/>
    <w:rsid w:val="00EA55C5"/>
    <w:rsid w:val="00EA5ADD"/>
    <w:rsid w:val="00EA6201"/>
    <w:rsid w:val="00EA6A04"/>
    <w:rsid w:val="00EB0236"/>
    <w:rsid w:val="00EB031E"/>
    <w:rsid w:val="00EB0352"/>
    <w:rsid w:val="00EB108B"/>
    <w:rsid w:val="00EB19A3"/>
    <w:rsid w:val="00EB1DF7"/>
    <w:rsid w:val="00EB2726"/>
    <w:rsid w:val="00EB2A25"/>
    <w:rsid w:val="00EB2A63"/>
    <w:rsid w:val="00EB2CF7"/>
    <w:rsid w:val="00EB2FB6"/>
    <w:rsid w:val="00EB3E5C"/>
    <w:rsid w:val="00EB4816"/>
    <w:rsid w:val="00EB4AD5"/>
    <w:rsid w:val="00EB52B0"/>
    <w:rsid w:val="00EB53DC"/>
    <w:rsid w:val="00EB59C1"/>
    <w:rsid w:val="00EB5C76"/>
    <w:rsid w:val="00EB60E6"/>
    <w:rsid w:val="00EB633E"/>
    <w:rsid w:val="00EB6954"/>
    <w:rsid w:val="00EB69EB"/>
    <w:rsid w:val="00EB6A48"/>
    <w:rsid w:val="00EB7010"/>
    <w:rsid w:val="00EC0EF9"/>
    <w:rsid w:val="00EC171B"/>
    <w:rsid w:val="00EC1DCE"/>
    <w:rsid w:val="00EC2D1E"/>
    <w:rsid w:val="00EC2D8F"/>
    <w:rsid w:val="00EC2D96"/>
    <w:rsid w:val="00EC30F7"/>
    <w:rsid w:val="00EC311D"/>
    <w:rsid w:val="00EC3A51"/>
    <w:rsid w:val="00EC44F7"/>
    <w:rsid w:val="00EC497E"/>
    <w:rsid w:val="00EC5602"/>
    <w:rsid w:val="00EC581C"/>
    <w:rsid w:val="00EC6264"/>
    <w:rsid w:val="00EC6C21"/>
    <w:rsid w:val="00EC709C"/>
    <w:rsid w:val="00EC711A"/>
    <w:rsid w:val="00ED0051"/>
    <w:rsid w:val="00ED0760"/>
    <w:rsid w:val="00ED0A5F"/>
    <w:rsid w:val="00ED11F9"/>
    <w:rsid w:val="00ED14A9"/>
    <w:rsid w:val="00ED1896"/>
    <w:rsid w:val="00ED1CB6"/>
    <w:rsid w:val="00ED1DAD"/>
    <w:rsid w:val="00ED27A0"/>
    <w:rsid w:val="00ED2DB4"/>
    <w:rsid w:val="00ED359B"/>
    <w:rsid w:val="00ED4137"/>
    <w:rsid w:val="00ED5B71"/>
    <w:rsid w:val="00ED6182"/>
    <w:rsid w:val="00ED61DE"/>
    <w:rsid w:val="00ED765D"/>
    <w:rsid w:val="00ED7B63"/>
    <w:rsid w:val="00ED7F68"/>
    <w:rsid w:val="00EE0CE6"/>
    <w:rsid w:val="00EE0F1A"/>
    <w:rsid w:val="00EE1FDF"/>
    <w:rsid w:val="00EE2011"/>
    <w:rsid w:val="00EE24CA"/>
    <w:rsid w:val="00EE2A70"/>
    <w:rsid w:val="00EE3716"/>
    <w:rsid w:val="00EE41B5"/>
    <w:rsid w:val="00EE4449"/>
    <w:rsid w:val="00EE45D0"/>
    <w:rsid w:val="00EE59E2"/>
    <w:rsid w:val="00EE5F59"/>
    <w:rsid w:val="00EE67CB"/>
    <w:rsid w:val="00EE6E56"/>
    <w:rsid w:val="00EE76F5"/>
    <w:rsid w:val="00EE77D9"/>
    <w:rsid w:val="00EF0EF7"/>
    <w:rsid w:val="00EF17B3"/>
    <w:rsid w:val="00EF1874"/>
    <w:rsid w:val="00EF1B34"/>
    <w:rsid w:val="00EF2AD4"/>
    <w:rsid w:val="00EF35EF"/>
    <w:rsid w:val="00EF3F21"/>
    <w:rsid w:val="00EF4D2E"/>
    <w:rsid w:val="00EF4E15"/>
    <w:rsid w:val="00EF508C"/>
    <w:rsid w:val="00EF51E4"/>
    <w:rsid w:val="00EF5F47"/>
    <w:rsid w:val="00EF6255"/>
    <w:rsid w:val="00EF6743"/>
    <w:rsid w:val="00F00787"/>
    <w:rsid w:val="00F01590"/>
    <w:rsid w:val="00F01D86"/>
    <w:rsid w:val="00F0211E"/>
    <w:rsid w:val="00F028F1"/>
    <w:rsid w:val="00F02A8F"/>
    <w:rsid w:val="00F02B0E"/>
    <w:rsid w:val="00F02EC8"/>
    <w:rsid w:val="00F034BF"/>
    <w:rsid w:val="00F03A6E"/>
    <w:rsid w:val="00F03F69"/>
    <w:rsid w:val="00F0620F"/>
    <w:rsid w:val="00F0672E"/>
    <w:rsid w:val="00F06EBE"/>
    <w:rsid w:val="00F06FB2"/>
    <w:rsid w:val="00F07F66"/>
    <w:rsid w:val="00F1004D"/>
    <w:rsid w:val="00F10885"/>
    <w:rsid w:val="00F10D17"/>
    <w:rsid w:val="00F112D5"/>
    <w:rsid w:val="00F11726"/>
    <w:rsid w:val="00F1173C"/>
    <w:rsid w:val="00F11F3D"/>
    <w:rsid w:val="00F12078"/>
    <w:rsid w:val="00F12154"/>
    <w:rsid w:val="00F122C9"/>
    <w:rsid w:val="00F128D6"/>
    <w:rsid w:val="00F12E6F"/>
    <w:rsid w:val="00F1318F"/>
    <w:rsid w:val="00F131B9"/>
    <w:rsid w:val="00F13B3F"/>
    <w:rsid w:val="00F13CCC"/>
    <w:rsid w:val="00F13DA6"/>
    <w:rsid w:val="00F14261"/>
    <w:rsid w:val="00F142FF"/>
    <w:rsid w:val="00F144AC"/>
    <w:rsid w:val="00F14AD5"/>
    <w:rsid w:val="00F14BF5"/>
    <w:rsid w:val="00F14D6F"/>
    <w:rsid w:val="00F15698"/>
    <w:rsid w:val="00F15AA5"/>
    <w:rsid w:val="00F15B7D"/>
    <w:rsid w:val="00F170A0"/>
    <w:rsid w:val="00F17128"/>
    <w:rsid w:val="00F17386"/>
    <w:rsid w:val="00F17C35"/>
    <w:rsid w:val="00F206CF"/>
    <w:rsid w:val="00F20C08"/>
    <w:rsid w:val="00F21347"/>
    <w:rsid w:val="00F213D4"/>
    <w:rsid w:val="00F213F3"/>
    <w:rsid w:val="00F21C13"/>
    <w:rsid w:val="00F22C54"/>
    <w:rsid w:val="00F22DC8"/>
    <w:rsid w:val="00F22E2E"/>
    <w:rsid w:val="00F236EA"/>
    <w:rsid w:val="00F239AF"/>
    <w:rsid w:val="00F241A1"/>
    <w:rsid w:val="00F24E3A"/>
    <w:rsid w:val="00F25120"/>
    <w:rsid w:val="00F2545F"/>
    <w:rsid w:val="00F25488"/>
    <w:rsid w:val="00F25538"/>
    <w:rsid w:val="00F26156"/>
    <w:rsid w:val="00F26636"/>
    <w:rsid w:val="00F26958"/>
    <w:rsid w:val="00F26C91"/>
    <w:rsid w:val="00F26EDF"/>
    <w:rsid w:val="00F26F02"/>
    <w:rsid w:val="00F27D0B"/>
    <w:rsid w:val="00F3076A"/>
    <w:rsid w:val="00F30BAA"/>
    <w:rsid w:val="00F31AA8"/>
    <w:rsid w:val="00F32A9C"/>
    <w:rsid w:val="00F32C62"/>
    <w:rsid w:val="00F32C71"/>
    <w:rsid w:val="00F32D8A"/>
    <w:rsid w:val="00F338A9"/>
    <w:rsid w:val="00F33F1C"/>
    <w:rsid w:val="00F34A8C"/>
    <w:rsid w:val="00F34B9B"/>
    <w:rsid w:val="00F34DFB"/>
    <w:rsid w:val="00F353CA"/>
    <w:rsid w:val="00F358AE"/>
    <w:rsid w:val="00F35D8F"/>
    <w:rsid w:val="00F35DC2"/>
    <w:rsid w:val="00F35EF4"/>
    <w:rsid w:val="00F36C4F"/>
    <w:rsid w:val="00F378A0"/>
    <w:rsid w:val="00F37D36"/>
    <w:rsid w:val="00F4009B"/>
    <w:rsid w:val="00F4047D"/>
    <w:rsid w:val="00F404EF"/>
    <w:rsid w:val="00F40563"/>
    <w:rsid w:val="00F40B60"/>
    <w:rsid w:val="00F40D26"/>
    <w:rsid w:val="00F412A3"/>
    <w:rsid w:val="00F417EA"/>
    <w:rsid w:val="00F418A0"/>
    <w:rsid w:val="00F41AB0"/>
    <w:rsid w:val="00F42887"/>
    <w:rsid w:val="00F42969"/>
    <w:rsid w:val="00F42D2D"/>
    <w:rsid w:val="00F43BAA"/>
    <w:rsid w:val="00F43F85"/>
    <w:rsid w:val="00F448EC"/>
    <w:rsid w:val="00F44FBC"/>
    <w:rsid w:val="00F45822"/>
    <w:rsid w:val="00F464C3"/>
    <w:rsid w:val="00F502C8"/>
    <w:rsid w:val="00F502CB"/>
    <w:rsid w:val="00F50E2C"/>
    <w:rsid w:val="00F514A0"/>
    <w:rsid w:val="00F51DD6"/>
    <w:rsid w:val="00F520F0"/>
    <w:rsid w:val="00F53350"/>
    <w:rsid w:val="00F5392B"/>
    <w:rsid w:val="00F53CB2"/>
    <w:rsid w:val="00F53E47"/>
    <w:rsid w:val="00F540A8"/>
    <w:rsid w:val="00F54743"/>
    <w:rsid w:val="00F54DC0"/>
    <w:rsid w:val="00F56201"/>
    <w:rsid w:val="00F56983"/>
    <w:rsid w:val="00F57217"/>
    <w:rsid w:val="00F60022"/>
    <w:rsid w:val="00F602AD"/>
    <w:rsid w:val="00F604EE"/>
    <w:rsid w:val="00F60F29"/>
    <w:rsid w:val="00F612E7"/>
    <w:rsid w:val="00F612FB"/>
    <w:rsid w:val="00F61483"/>
    <w:rsid w:val="00F615EA"/>
    <w:rsid w:val="00F61799"/>
    <w:rsid w:val="00F61C07"/>
    <w:rsid w:val="00F61C20"/>
    <w:rsid w:val="00F62372"/>
    <w:rsid w:val="00F624BE"/>
    <w:rsid w:val="00F62B16"/>
    <w:rsid w:val="00F62E79"/>
    <w:rsid w:val="00F63B8B"/>
    <w:rsid w:val="00F6421F"/>
    <w:rsid w:val="00F6435E"/>
    <w:rsid w:val="00F6451C"/>
    <w:rsid w:val="00F64797"/>
    <w:rsid w:val="00F64C34"/>
    <w:rsid w:val="00F64E09"/>
    <w:rsid w:val="00F6529B"/>
    <w:rsid w:val="00F6554B"/>
    <w:rsid w:val="00F65D3B"/>
    <w:rsid w:val="00F66112"/>
    <w:rsid w:val="00F6660D"/>
    <w:rsid w:val="00F67067"/>
    <w:rsid w:val="00F678D4"/>
    <w:rsid w:val="00F67AAA"/>
    <w:rsid w:val="00F7059B"/>
    <w:rsid w:val="00F70D20"/>
    <w:rsid w:val="00F71099"/>
    <w:rsid w:val="00F71701"/>
    <w:rsid w:val="00F7191E"/>
    <w:rsid w:val="00F71E91"/>
    <w:rsid w:val="00F72034"/>
    <w:rsid w:val="00F723BF"/>
    <w:rsid w:val="00F725FB"/>
    <w:rsid w:val="00F72ADB"/>
    <w:rsid w:val="00F72B1F"/>
    <w:rsid w:val="00F73712"/>
    <w:rsid w:val="00F73D07"/>
    <w:rsid w:val="00F748F1"/>
    <w:rsid w:val="00F74FB4"/>
    <w:rsid w:val="00F75125"/>
    <w:rsid w:val="00F7549B"/>
    <w:rsid w:val="00F75C03"/>
    <w:rsid w:val="00F75C22"/>
    <w:rsid w:val="00F7690F"/>
    <w:rsid w:val="00F76B51"/>
    <w:rsid w:val="00F76DD6"/>
    <w:rsid w:val="00F772E0"/>
    <w:rsid w:val="00F77413"/>
    <w:rsid w:val="00F80863"/>
    <w:rsid w:val="00F8086E"/>
    <w:rsid w:val="00F80EAC"/>
    <w:rsid w:val="00F812EC"/>
    <w:rsid w:val="00F81464"/>
    <w:rsid w:val="00F823CA"/>
    <w:rsid w:val="00F825F0"/>
    <w:rsid w:val="00F82935"/>
    <w:rsid w:val="00F835E1"/>
    <w:rsid w:val="00F83812"/>
    <w:rsid w:val="00F83962"/>
    <w:rsid w:val="00F83FA2"/>
    <w:rsid w:val="00F84B5B"/>
    <w:rsid w:val="00F84D47"/>
    <w:rsid w:val="00F84E83"/>
    <w:rsid w:val="00F850A1"/>
    <w:rsid w:val="00F85418"/>
    <w:rsid w:val="00F85724"/>
    <w:rsid w:val="00F85805"/>
    <w:rsid w:val="00F8604E"/>
    <w:rsid w:val="00F86C8C"/>
    <w:rsid w:val="00F87040"/>
    <w:rsid w:val="00F8761D"/>
    <w:rsid w:val="00F876EA"/>
    <w:rsid w:val="00F909F4"/>
    <w:rsid w:val="00F90AF2"/>
    <w:rsid w:val="00F90B43"/>
    <w:rsid w:val="00F912D3"/>
    <w:rsid w:val="00F918AD"/>
    <w:rsid w:val="00F91A6A"/>
    <w:rsid w:val="00F91BB6"/>
    <w:rsid w:val="00F91DD6"/>
    <w:rsid w:val="00F92107"/>
    <w:rsid w:val="00F9216C"/>
    <w:rsid w:val="00F9219D"/>
    <w:rsid w:val="00F924DC"/>
    <w:rsid w:val="00F92917"/>
    <w:rsid w:val="00F92A84"/>
    <w:rsid w:val="00F9343F"/>
    <w:rsid w:val="00F934E8"/>
    <w:rsid w:val="00F944E9"/>
    <w:rsid w:val="00F948D3"/>
    <w:rsid w:val="00F949E1"/>
    <w:rsid w:val="00F94D3C"/>
    <w:rsid w:val="00F94FFB"/>
    <w:rsid w:val="00F95AD2"/>
    <w:rsid w:val="00F95BE5"/>
    <w:rsid w:val="00F9646A"/>
    <w:rsid w:val="00F96642"/>
    <w:rsid w:val="00FA0405"/>
    <w:rsid w:val="00FA09B4"/>
    <w:rsid w:val="00FA0A66"/>
    <w:rsid w:val="00FA1B6E"/>
    <w:rsid w:val="00FA266D"/>
    <w:rsid w:val="00FA28C2"/>
    <w:rsid w:val="00FA2C35"/>
    <w:rsid w:val="00FA2E07"/>
    <w:rsid w:val="00FA2FF5"/>
    <w:rsid w:val="00FA472F"/>
    <w:rsid w:val="00FA4F7E"/>
    <w:rsid w:val="00FA53E1"/>
    <w:rsid w:val="00FA5D06"/>
    <w:rsid w:val="00FA688E"/>
    <w:rsid w:val="00FA6FF3"/>
    <w:rsid w:val="00FA7136"/>
    <w:rsid w:val="00FA716C"/>
    <w:rsid w:val="00FA732A"/>
    <w:rsid w:val="00FA746E"/>
    <w:rsid w:val="00FA7801"/>
    <w:rsid w:val="00FA790A"/>
    <w:rsid w:val="00FA7FEF"/>
    <w:rsid w:val="00FB0B27"/>
    <w:rsid w:val="00FB17D0"/>
    <w:rsid w:val="00FB1B41"/>
    <w:rsid w:val="00FB20B1"/>
    <w:rsid w:val="00FB229C"/>
    <w:rsid w:val="00FB2489"/>
    <w:rsid w:val="00FB2618"/>
    <w:rsid w:val="00FB2D57"/>
    <w:rsid w:val="00FB2D8A"/>
    <w:rsid w:val="00FB3318"/>
    <w:rsid w:val="00FB392F"/>
    <w:rsid w:val="00FB4134"/>
    <w:rsid w:val="00FB454A"/>
    <w:rsid w:val="00FB4707"/>
    <w:rsid w:val="00FB5270"/>
    <w:rsid w:val="00FB5791"/>
    <w:rsid w:val="00FB5F0C"/>
    <w:rsid w:val="00FB6298"/>
    <w:rsid w:val="00FB635F"/>
    <w:rsid w:val="00FB703A"/>
    <w:rsid w:val="00FB7213"/>
    <w:rsid w:val="00FB790C"/>
    <w:rsid w:val="00FB7AE5"/>
    <w:rsid w:val="00FB7EF8"/>
    <w:rsid w:val="00FC062D"/>
    <w:rsid w:val="00FC0AE1"/>
    <w:rsid w:val="00FC11E3"/>
    <w:rsid w:val="00FC13FB"/>
    <w:rsid w:val="00FC1B44"/>
    <w:rsid w:val="00FC1CD3"/>
    <w:rsid w:val="00FC1EE4"/>
    <w:rsid w:val="00FC2082"/>
    <w:rsid w:val="00FC2110"/>
    <w:rsid w:val="00FC2246"/>
    <w:rsid w:val="00FC2736"/>
    <w:rsid w:val="00FC30F3"/>
    <w:rsid w:val="00FC3A2D"/>
    <w:rsid w:val="00FC3BAE"/>
    <w:rsid w:val="00FC4074"/>
    <w:rsid w:val="00FC4145"/>
    <w:rsid w:val="00FC4202"/>
    <w:rsid w:val="00FC4233"/>
    <w:rsid w:val="00FC4B27"/>
    <w:rsid w:val="00FC4D7D"/>
    <w:rsid w:val="00FC51B4"/>
    <w:rsid w:val="00FC5629"/>
    <w:rsid w:val="00FC668B"/>
    <w:rsid w:val="00FC6714"/>
    <w:rsid w:val="00FC67F9"/>
    <w:rsid w:val="00FC6F8B"/>
    <w:rsid w:val="00FC6F93"/>
    <w:rsid w:val="00FC791D"/>
    <w:rsid w:val="00FD0066"/>
    <w:rsid w:val="00FD0423"/>
    <w:rsid w:val="00FD090B"/>
    <w:rsid w:val="00FD0CEA"/>
    <w:rsid w:val="00FD0F09"/>
    <w:rsid w:val="00FD1115"/>
    <w:rsid w:val="00FD16A3"/>
    <w:rsid w:val="00FD1EDA"/>
    <w:rsid w:val="00FD24F9"/>
    <w:rsid w:val="00FD2904"/>
    <w:rsid w:val="00FD2DEF"/>
    <w:rsid w:val="00FD3175"/>
    <w:rsid w:val="00FD31EA"/>
    <w:rsid w:val="00FD3520"/>
    <w:rsid w:val="00FD37F6"/>
    <w:rsid w:val="00FD3FD7"/>
    <w:rsid w:val="00FD45ED"/>
    <w:rsid w:val="00FD4A2A"/>
    <w:rsid w:val="00FD4C02"/>
    <w:rsid w:val="00FD4F91"/>
    <w:rsid w:val="00FD5251"/>
    <w:rsid w:val="00FD5332"/>
    <w:rsid w:val="00FD71C6"/>
    <w:rsid w:val="00FD71D1"/>
    <w:rsid w:val="00FD7702"/>
    <w:rsid w:val="00FD79A0"/>
    <w:rsid w:val="00FE00FF"/>
    <w:rsid w:val="00FE034C"/>
    <w:rsid w:val="00FE0536"/>
    <w:rsid w:val="00FE2D23"/>
    <w:rsid w:val="00FE3928"/>
    <w:rsid w:val="00FE3E6D"/>
    <w:rsid w:val="00FE40C3"/>
    <w:rsid w:val="00FE543D"/>
    <w:rsid w:val="00FE54E9"/>
    <w:rsid w:val="00FE5C03"/>
    <w:rsid w:val="00FE5EEA"/>
    <w:rsid w:val="00FE6770"/>
    <w:rsid w:val="00FE6A8B"/>
    <w:rsid w:val="00FF06BA"/>
    <w:rsid w:val="00FF13DB"/>
    <w:rsid w:val="00FF1AB1"/>
    <w:rsid w:val="00FF1DAB"/>
    <w:rsid w:val="00FF200F"/>
    <w:rsid w:val="00FF235A"/>
    <w:rsid w:val="00FF2D27"/>
    <w:rsid w:val="00FF2E10"/>
    <w:rsid w:val="00FF2E27"/>
    <w:rsid w:val="00FF327A"/>
    <w:rsid w:val="00FF4262"/>
    <w:rsid w:val="00FF4E8F"/>
    <w:rsid w:val="00FF5037"/>
    <w:rsid w:val="00FF56F3"/>
    <w:rsid w:val="00FF6A15"/>
    <w:rsid w:val="00FF6F9A"/>
    <w:rsid w:val="00FF775B"/>
    <w:rsid w:val="00FF7795"/>
    <w:rsid w:val="00FF7AE3"/>
    <w:rsid w:val="00FF7F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863E83"/>
  <w15:docId w15:val="{44711125-537D-441E-AD06-EC213E232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1"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iPriority="0" w:unhideWhenUsed="1"/>
    <w:lsdException w:name="Table Grid 3" w:semiHidden="1" w:unhideWhenUsed="1"/>
    <w:lsdException w:name="Table Grid 4" w:semiHidden="1" w:uiPriority="0" w:unhideWhenUsed="1"/>
    <w:lsdException w:name="Table Grid 5" w:semiHidden="1" w:uiPriority="0"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1">
    <w:name w:val="Normal"/>
    <w:qFormat/>
    <w:rsid w:val="00FF56F3"/>
    <w:pPr>
      <w:spacing w:after="0" w:line="240" w:lineRule="auto"/>
    </w:pPr>
    <w:rPr>
      <w:rFonts w:ascii="Times New Roman" w:eastAsia="Times New Roman" w:hAnsi="Times New Roman" w:cs="Times New Roman"/>
      <w:sz w:val="24"/>
      <w:szCs w:val="24"/>
      <w:lang w:eastAsia="ru-RU"/>
    </w:rPr>
  </w:style>
  <w:style w:type="paragraph" w:styleId="13">
    <w:name w:val="heading 1"/>
    <w:aliases w:val="Глава + Times New Roman Знак,14 пт Знак,Заголовок 1 Знак2 Знак,Заголовок 1 Знак1 Знак Знак,Заголовок 1 Знак Знак Знак Знак,Заголовок 1 Знак1 Знак Знак1 Знак Знак,Заголовок 1 Знак Знак Знак Знак Знак Знак,Заголовок 1 Знак Знак Знак"/>
    <w:basedOn w:val="af1"/>
    <w:next w:val="af1"/>
    <w:link w:val="14"/>
    <w:uiPriority w:val="99"/>
    <w:qFormat/>
    <w:rsid w:val="001144B7"/>
    <w:pPr>
      <w:keepNext/>
      <w:outlineLvl w:val="0"/>
    </w:pPr>
    <w:rPr>
      <w:sz w:val="28"/>
      <w:szCs w:val="20"/>
    </w:rPr>
  </w:style>
  <w:style w:type="paragraph" w:styleId="21">
    <w:name w:val="heading 2"/>
    <w:aliases w:val="2,h2,Numbered text 3,H2"/>
    <w:basedOn w:val="af1"/>
    <w:next w:val="af1"/>
    <w:link w:val="22"/>
    <w:uiPriority w:val="99"/>
    <w:qFormat/>
    <w:rsid w:val="001144B7"/>
    <w:pPr>
      <w:keepNext/>
      <w:ind w:firstLine="993"/>
      <w:jc w:val="right"/>
      <w:outlineLvl w:val="1"/>
    </w:pPr>
    <w:rPr>
      <w:szCs w:val="20"/>
    </w:rPr>
  </w:style>
  <w:style w:type="paragraph" w:styleId="30">
    <w:name w:val="heading 3"/>
    <w:basedOn w:val="af1"/>
    <w:next w:val="af1"/>
    <w:link w:val="32"/>
    <w:uiPriority w:val="99"/>
    <w:qFormat/>
    <w:rsid w:val="001144B7"/>
    <w:pPr>
      <w:keepNext/>
      <w:ind w:firstLine="993"/>
      <w:jc w:val="center"/>
      <w:outlineLvl w:val="2"/>
    </w:pPr>
    <w:rPr>
      <w:b/>
      <w:sz w:val="28"/>
      <w:szCs w:val="20"/>
    </w:rPr>
  </w:style>
  <w:style w:type="paragraph" w:styleId="4">
    <w:name w:val="heading 4"/>
    <w:basedOn w:val="af1"/>
    <w:next w:val="af1"/>
    <w:link w:val="40"/>
    <w:uiPriority w:val="99"/>
    <w:qFormat/>
    <w:rsid w:val="00D80330"/>
    <w:pPr>
      <w:keepNext/>
      <w:outlineLvl w:val="3"/>
    </w:pPr>
    <w:rPr>
      <w:rFonts w:ascii="Calibri" w:hAnsi="Calibri"/>
      <w:b/>
      <w:bCs/>
      <w:sz w:val="28"/>
      <w:szCs w:val="28"/>
    </w:rPr>
  </w:style>
  <w:style w:type="paragraph" w:styleId="5">
    <w:name w:val="heading 5"/>
    <w:basedOn w:val="af1"/>
    <w:next w:val="af1"/>
    <w:link w:val="50"/>
    <w:uiPriority w:val="99"/>
    <w:qFormat/>
    <w:rsid w:val="00D80330"/>
    <w:pPr>
      <w:keepNext/>
      <w:jc w:val="center"/>
      <w:outlineLvl w:val="4"/>
    </w:pPr>
    <w:rPr>
      <w:rFonts w:ascii="Calibri" w:hAnsi="Calibri"/>
      <w:b/>
      <w:bCs/>
      <w:i/>
      <w:iCs/>
      <w:sz w:val="26"/>
      <w:szCs w:val="26"/>
    </w:rPr>
  </w:style>
  <w:style w:type="paragraph" w:styleId="6">
    <w:name w:val="heading 6"/>
    <w:basedOn w:val="af1"/>
    <w:next w:val="af1"/>
    <w:link w:val="60"/>
    <w:uiPriority w:val="99"/>
    <w:qFormat/>
    <w:rsid w:val="00D80330"/>
    <w:pPr>
      <w:keepNext/>
      <w:jc w:val="both"/>
      <w:outlineLvl w:val="5"/>
    </w:pPr>
    <w:rPr>
      <w:rFonts w:ascii="Calibri" w:hAnsi="Calibri"/>
      <w:b/>
      <w:bCs/>
      <w:sz w:val="20"/>
      <w:szCs w:val="20"/>
    </w:rPr>
  </w:style>
  <w:style w:type="paragraph" w:styleId="7">
    <w:name w:val="heading 7"/>
    <w:basedOn w:val="af1"/>
    <w:next w:val="af1"/>
    <w:link w:val="70"/>
    <w:uiPriority w:val="99"/>
    <w:qFormat/>
    <w:rsid w:val="00D80330"/>
    <w:pPr>
      <w:keepNext/>
      <w:jc w:val="both"/>
      <w:outlineLvl w:val="6"/>
    </w:pPr>
    <w:rPr>
      <w:rFonts w:ascii="Calibri" w:hAnsi="Calibri"/>
    </w:rPr>
  </w:style>
  <w:style w:type="paragraph" w:styleId="8">
    <w:name w:val="heading 8"/>
    <w:basedOn w:val="af1"/>
    <w:next w:val="af1"/>
    <w:link w:val="80"/>
    <w:uiPriority w:val="9"/>
    <w:qFormat/>
    <w:rsid w:val="00D80330"/>
    <w:pPr>
      <w:keepNext/>
      <w:ind w:firstLine="748"/>
      <w:jc w:val="both"/>
      <w:outlineLvl w:val="7"/>
    </w:pPr>
    <w:rPr>
      <w:rFonts w:ascii="Calibri" w:hAnsi="Calibri"/>
      <w:i/>
      <w:iCs/>
    </w:rPr>
  </w:style>
  <w:style w:type="paragraph" w:styleId="9">
    <w:name w:val="heading 9"/>
    <w:basedOn w:val="af1"/>
    <w:next w:val="af1"/>
    <w:link w:val="90"/>
    <w:uiPriority w:val="99"/>
    <w:qFormat/>
    <w:rsid w:val="00680AEA"/>
    <w:pPr>
      <w:keepNext/>
      <w:ind w:firstLine="360"/>
      <w:jc w:val="center"/>
      <w:outlineLvl w:val="8"/>
    </w:pPr>
    <w:rPr>
      <w:sz w:val="28"/>
      <w:szCs w:val="20"/>
    </w:rPr>
  </w:style>
  <w:style w:type="character" w:default="1" w:styleId="af2">
    <w:name w:val="Default Paragraph Font"/>
    <w:uiPriority w:val="1"/>
    <w:semiHidden/>
    <w:unhideWhenUsed/>
  </w:style>
  <w:style w:type="table" w:default="1" w:styleId="af3">
    <w:name w:val="Normal Table"/>
    <w:uiPriority w:val="99"/>
    <w:semiHidden/>
    <w:unhideWhenUsed/>
    <w:tblPr>
      <w:tblInd w:w="0" w:type="dxa"/>
      <w:tblCellMar>
        <w:top w:w="0" w:type="dxa"/>
        <w:left w:w="108" w:type="dxa"/>
        <w:bottom w:w="0" w:type="dxa"/>
        <w:right w:w="108" w:type="dxa"/>
      </w:tblCellMar>
    </w:tblPr>
  </w:style>
  <w:style w:type="numbering" w:default="1" w:styleId="af4">
    <w:name w:val="No List"/>
    <w:uiPriority w:val="99"/>
    <w:semiHidden/>
    <w:unhideWhenUsed/>
  </w:style>
  <w:style w:type="character" w:customStyle="1" w:styleId="14">
    <w:name w:val="Заголовок 1 Знак"/>
    <w:aliases w:val="Глава + Times New Roman Знак Знак,14 пт Знак Знак,Заголовок 1 Знак2 Знак Знак,Заголовок 1 Знак1 Знак Знак Знак,Заголовок 1 Знак Знак Знак Знак Знак,Заголовок 1 Знак1 Знак Знак1 Знак Знак Знак,Заголовок 1 Знак Знак Знак Знак1"/>
    <w:basedOn w:val="af2"/>
    <w:link w:val="13"/>
    <w:uiPriority w:val="99"/>
    <w:rsid w:val="001144B7"/>
    <w:rPr>
      <w:rFonts w:ascii="Times New Roman" w:eastAsia="Times New Roman" w:hAnsi="Times New Roman" w:cs="Times New Roman"/>
      <w:sz w:val="28"/>
      <w:szCs w:val="20"/>
      <w:lang w:eastAsia="ru-RU"/>
    </w:rPr>
  </w:style>
  <w:style w:type="character" w:customStyle="1" w:styleId="22">
    <w:name w:val="Заголовок 2 Знак"/>
    <w:aliases w:val="2 Знак1,h2 Знак1,Numbered text 3 Знак1,H2 Знак"/>
    <w:basedOn w:val="af2"/>
    <w:link w:val="21"/>
    <w:uiPriority w:val="99"/>
    <w:rsid w:val="001144B7"/>
    <w:rPr>
      <w:rFonts w:ascii="Times New Roman" w:eastAsia="Times New Roman" w:hAnsi="Times New Roman" w:cs="Times New Roman"/>
      <w:sz w:val="24"/>
      <w:szCs w:val="20"/>
      <w:lang w:eastAsia="ru-RU"/>
    </w:rPr>
  </w:style>
  <w:style w:type="character" w:customStyle="1" w:styleId="32">
    <w:name w:val="Заголовок 3 Знак"/>
    <w:basedOn w:val="af2"/>
    <w:link w:val="30"/>
    <w:uiPriority w:val="99"/>
    <w:rsid w:val="001144B7"/>
    <w:rPr>
      <w:rFonts w:ascii="Times New Roman" w:eastAsia="Times New Roman" w:hAnsi="Times New Roman" w:cs="Times New Roman"/>
      <w:b/>
      <w:sz w:val="28"/>
      <w:szCs w:val="20"/>
      <w:lang w:eastAsia="ru-RU"/>
    </w:rPr>
  </w:style>
  <w:style w:type="character" w:customStyle="1" w:styleId="40">
    <w:name w:val="Заголовок 4 Знак"/>
    <w:basedOn w:val="af2"/>
    <w:link w:val="4"/>
    <w:uiPriority w:val="99"/>
    <w:rsid w:val="00D80330"/>
    <w:rPr>
      <w:rFonts w:ascii="Calibri" w:eastAsia="Times New Roman" w:hAnsi="Calibri" w:cs="Times New Roman"/>
      <w:b/>
      <w:bCs/>
      <w:sz w:val="28"/>
      <w:szCs w:val="28"/>
      <w:lang w:eastAsia="ru-RU"/>
    </w:rPr>
  </w:style>
  <w:style w:type="character" w:customStyle="1" w:styleId="50">
    <w:name w:val="Заголовок 5 Знак"/>
    <w:basedOn w:val="af2"/>
    <w:link w:val="5"/>
    <w:uiPriority w:val="99"/>
    <w:rsid w:val="00D80330"/>
    <w:rPr>
      <w:rFonts w:ascii="Calibri" w:eastAsia="Times New Roman" w:hAnsi="Calibri" w:cs="Times New Roman"/>
      <w:b/>
      <w:bCs/>
      <w:i/>
      <w:iCs/>
      <w:sz w:val="26"/>
      <w:szCs w:val="26"/>
      <w:lang w:eastAsia="ru-RU"/>
    </w:rPr>
  </w:style>
  <w:style w:type="character" w:customStyle="1" w:styleId="60">
    <w:name w:val="Заголовок 6 Знак"/>
    <w:basedOn w:val="af2"/>
    <w:link w:val="6"/>
    <w:uiPriority w:val="99"/>
    <w:rsid w:val="00D80330"/>
    <w:rPr>
      <w:rFonts w:ascii="Calibri" w:eastAsia="Times New Roman" w:hAnsi="Calibri" w:cs="Times New Roman"/>
      <w:b/>
      <w:bCs/>
      <w:sz w:val="20"/>
      <w:szCs w:val="20"/>
      <w:lang w:eastAsia="ru-RU"/>
    </w:rPr>
  </w:style>
  <w:style w:type="character" w:customStyle="1" w:styleId="70">
    <w:name w:val="Заголовок 7 Знак"/>
    <w:basedOn w:val="af2"/>
    <w:link w:val="7"/>
    <w:uiPriority w:val="99"/>
    <w:rsid w:val="00D80330"/>
    <w:rPr>
      <w:rFonts w:ascii="Calibri" w:eastAsia="Times New Roman" w:hAnsi="Calibri" w:cs="Times New Roman"/>
      <w:sz w:val="24"/>
      <w:szCs w:val="24"/>
      <w:lang w:eastAsia="ru-RU"/>
    </w:rPr>
  </w:style>
  <w:style w:type="character" w:customStyle="1" w:styleId="80">
    <w:name w:val="Заголовок 8 Знак"/>
    <w:basedOn w:val="af2"/>
    <w:link w:val="8"/>
    <w:uiPriority w:val="9"/>
    <w:rsid w:val="00D80330"/>
    <w:rPr>
      <w:rFonts w:ascii="Calibri" w:eastAsia="Times New Roman" w:hAnsi="Calibri" w:cs="Times New Roman"/>
      <w:i/>
      <w:iCs/>
      <w:sz w:val="24"/>
      <w:szCs w:val="24"/>
      <w:lang w:eastAsia="ru-RU"/>
    </w:rPr>
  </w:style>
  <w:style w:type="paragraph" w:customStyle="1" w:styleId="Style3">
    <w:name w:val="Style3"/>
    <w:basedOn w:val="af1"/>
    <w:uiPriority w:val="99"/>
    <w:rsid w:val="00FF56F3"/>
    <w:pPr>
      <w:widowControl w:val="0"/>
      <w:autoSpaceDE w:val="0"/>
      <w:autoSpaceDN w:val="0"/>
      <w:adjustRightInd w:val="0"/>
      <w:spacing w:line="434" w:lineRule="exact"/>
      <w:jc w:val="center"/>
    </w:pPr>
    <w:rPr>
      <w:sz w:val="28"/>
    </w:rPr>
  </w:style>
  <w:style w:type="paragraph" w:customStyle="1" w:styleId="Style43">
    <w:name w:val="Style43"/>
    <w:basedOn w:val="af1"/>
    <w:uiPriority w:val="99"/>
    <w:rsid w:val="00FF56F3"/>
    <w:pPr>
      <w:widowControl w:val="0"/>
      <w:autoSpaceDE w:val="0"/>
      <w:autoSpaceDN w:val="0"/>
      <w:adjustRightInd w:val="0"/>
      <w:spacing w:line="262" w:lineRule="exact"/>
      <w:ind w:firstLine="979"/>
      <w:jc w:val="both"/>
    </w:pPr>
    <w:rPr>
      <w:sz w:val="28"/>
    </w:rPr>
  </w:style>
  <w:style w:type="character" w:customStyle="1" w:styleId="FontStyle57">
    <w:name w:val="Font Style57"/>
    <w:uiPriority w:val="99"/>
    <w:rsid w:val="00FF56F3"/>
    <w:rPr>
      <w:rFonts w:ascii="Cambria" w:hAnsi="Cambria" w:cs="Cambria"/>
      <w:sz w:val="20"/>
      <w:szCs w:val="20"/>
    </w:rPr>
  </w:style>
  <w:style w:type="paragraph" w:customStyle="1" w:styleId="Style2">
    <w:name w:val="Style2"/>
    <w:basedOn w:val="af1"/>
    <w:uiPriority w:val="99"/>
    <w:rsid w:val="00FF56F3"/>
    <w:pPr>
      <w:widowControl w:val="0"/>
      <w:autoSpaceDE w:val="0"/>
      <w:autoSpaceDN w:val="0"/>
      <w:adjustRightInd w:val="0"/>
      <w:jc w:val="both"/>
    </w:pPr>
    <w:rPr>
      <w:sz w:val="28"/>
    </w:rPr>
  </w:style>
  <w:style w:type="paragraph" w:styleId="af5">
    <w:name w:val="Body Text"/>
    <w:aliases w:val="Знак1 Знак, Знак1 Знак,Основной текст Знак Знак Знак,Основной текст Знак Знак1,bt,Основной текст Знак Знак,TabelTekst,text,Body Text2,Body Text2 Char Char Char Char Char Char Char Char Char,Main text,Body Text Char2 Char, Char"/>
    <w:basedOn w:val="af1"/>
    <w:link w:val="af6"/>
    <w:uiPriority w:val="99"/>
    <w:qFormat/>
    <w:rsid w:val="00FF56F3"/>
    <w:pPr>
      <w:jc w:val="center"/>
    </w:pPr>
    <w:rPr>
      <w:b/>
      <w:bCs/>
      <w:sz w:val="28"/>
    </w:rPr>
  </w:style>
  <w:style w:type="character" w:customStyle="1" w:styleId="af6">
    <w:name w:val="Основной текст Знак"/>
    <w:aliases w:val="Знак1 Знак Знак, Знак1 Знак Знак,Основной текст Знак Знак Знак Знак,Основной текст Знак Знак1 Знак1,bt Знак1,Основной текст Знак Знак Знак1,TabelTekst Знак,text Знак,Body Text2 Знак,Main text Знак,Body Text Char2 Char Знак, Char Знак"/>
    <w:basedOn w:val="af2"/>
    <w:link w:val="af5"/>
    <w:uiPriority w:val="99"/>
    <w:rsid w:val="00FF56F3"/>
    <w:rPr>
      <w:rFonts w:ascii="Times New Roman" w:eastAsia="Times New Roman" w:hAnsi="Times New Roman" w:cs="Times New Roman"/>
      <w:b/>
      <w:bCs/>
      <w:sz w:val="28"/>
      <w:szCs w:val="24"/>
      <w:lang w:eastAsia="ru-RU"/>
    </w:rPr>
  </w:style>
  <w:style w:type="paragraph" w:customStyle="1" w:styleId="ConsPlusNormal">
    <w:name w:val="ConsPlusNormal"/>
    <w:link w:val="ConsPlusNormal0"/>
    <w:uiPriority w:val="99"/>
    <w:qFormat/>
    <w:rsid w:val="00FF56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7">
    <w:name w:val="List Paragraph"/>
    <w:aliases w:val="Варианты ответов,Вc2c2аe0e0рf0f0иe8e8аe0e0нededтf2f2ыfbfb оeeeeтf2f2вe2e2еe5e5тf2f2оeeeeвe2e2,Вc2c2аe0e0рf0f0иe8e8аe0e0нededтf2f2ыfbfb оeeeeтf2f2вe2e2еe5e5тf2f2оeeeeвe2e2 Text,List Paragraph,мой,ПАРАГРАФ,Абзац списка11,lp1,Bullet 1"/>
    <w:basedOn w:val="af1"/>
    <w:link w:val="af8"/>
    <w:uiPriority w:val="34"/>
    <w:qFormat/>
    <w:rsid w:val="005F26AF"/>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ConsPlusTitle">
    <w:name w:val="ConsPlusTitle"/>
    <w:uiPriority w:val="99"/>
    <w:rsid w:val="005F26AF"/>
    <w:pPr>
      <w:widowControl w:val="0"/>
      <w:autoSpaceDE w:val="0"/>
      <w:autoSpaceDN w:val="0"/>
      <w:adjustRightInd w:val="0"/>
      <w:spacing w:after="0" w:line="240" w:lineRule="auto"/>
    </w:pPr>
    <w:rPr>
      <w:rFonts w:ascii="Calibri" w:eastAsiaTheme="minorEastAsia" w:hAnsi="Calibri" w:cs="Calibri"/>
      <w:b/>
      <w:bCs/>
      <w:lang w:eastAsia="ru-RU"/>
    </w:rPr>
  </w:style>
  <w:style w:type="character" w:customStyle="1" w:styleId="af9">
    <w:name w:val="Основной текст_"/>
    <w:basedOn w:val="af2"/>
    <w:link w:val="15"/>
    <w:uiPriority w:val="99"/>
    <w:rsid w:val="005F26AF"/>
    <w:rPr>
      <w:spacing w:val="2"/>
      <w:sz w:val="25"/>
      <w:szCs w:val="25"/>
      <w:shd w:val="clear" w:color="auto" w:fill="FFFFFF"/>
    </w:rPr>
  </w:style>
  <w:style w:type="paragraph" w:customStyle="1" w:styleId="15">
    <w:name w:val="Основной текст1"/>
    <w:basedOn w:val="af1"/>
    <w:link w:val="af9"/>
    <w:uiPriority w:val="99"/>
    <w:rsid w:val="005F26AF"/>
    <w:pPr>
      <w:widowControl w:val="0"/>
      <w:shd w:val="clear" w:color="auto" w:fill="FFFFFF"/>
      <w:spacing w:line="317" w:lineRule="exact"/>
      <w:ind w:hanging="340"/>
      <w:jc w:val="right"/>
    </w:pPr>
    <w:rPr>
      <w:rFonts w:asciiTheme="minorHAnsi" w:eastAsiaTheme="minorHAnsi" w:hAnsiTheme="minorHAnsi" w:cstheme="minorBidi"/>
      <w:spacing w:val="2"/>
      <w:sz w:val="25"/>
      <w:szCs w:val="25"/>
      <w:lang w:eastAsia="en-US"/>
    </w:rPr>
  </w:style>
  <w:style w:type="character" w:styleId="afa">
    <w:name w:val="Hyperlink"/>
    <w:basedOn w:val="af2"/>
    <w:uiPriority w:val="99"/>
    <w:unhideWhenUsed/>
    <w:rsid w:val="008B2693"/>
    <w:rPr>
      <w:color w:val="0000FF" w:themeColor="hyperlink"/>
      <w:u w:val="single"/>
    </w:rPr>
  </w:style>
  <w:style w:type="paragraph" w:customStyle="1" w:styleId="Style7">
    <w:name w:val="Style7"/>
    <w:basedOn w:val="af1"/>
    <w:uiPriority w:val="99"/>
    <w:rsid w:val="009826AA"/>
    <w:pPr>
      <w:widowControl w:val="0"/>
      <w:autoSpaceDE w:val="0"/>
      <w:autoSpaceDN w:val="0"/>
      <w:adjustRightInd w:val="0"/>
      <w:spacing w:line="264" w:lineRule="exact"/>
      <w:jc w:val="both"/>
    </w:pPr>
    <w:rPr>
      <w:rFonts w:ascii="Arial Narrow" w:hAnsi="Arial Narrow"/>
    </w:rPr>
  </w:style>
  <w:style w:type="paragraph" w:customStyle="1" w:styleId="Style6">
    <w:name w:val="Style6"/>
    <w:basedOn w:val="af1"/>
    <w:rsid w:val="009826AA"/>
    <w:pPr>
      <w:widowControl w:val="0"/>
      <w:autoSpaceDE w:val="0"/>
      <w:autoSpaceDN w:val="0"/>
      <w:adjustRightInd w:val="0"/>
      <w:spacing w:line="264" w:lineRule="exact"/>
      <w:jc w:val="both"/>
    </w:pPr>
    <w:rPr>
      <w:rFonts w:ascii="Arial Narrow" w:hAnsi="Arial Narrow"/>
    </w:rPr>
  </w:style>
  <w:style w:type="character" w:customStyle="1" w:styleId="FontStyle58">
    <w:name w:val="Font Style58"/>
    <w:uiPriority w:val="99"/>
    <w:rsid w:val="009826AA"/>
    <w:rPr>
      <w:rFonts w:ascii="Cambria" w:hAnsi="Cambria" w:cs="Cambria"/>
      <w:i/>
      <w:iCs/>
      <w:sz w:val="20"/>
      <w:szCs w:val="20"/>
    </w:rPr>
  </w:style>
  <w:style w:type="paragraph" w:customStyle="1" w:styleId="ConsNonformat">
    <w:name w:val="ConsNonformat"/>
    <w:qFormat/>
    <w:rsid w:val="00A858A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b">
    <w:name w:val="annotation text"/>
    <w:basedOn w:val="af1"/>
    <w:link w:val="afc"/>
    <w:uiPriority w:val="99"/>
    <w:unhideWhenUsed/>
    <w:rsid w:val="00BC2172"/>
    <w:pPr>
      <w:spacing w:after="200"/>
    </w:pPr>
    <w:rPr>
      <w:rFonts w:asciiTheme="minorHAnsi" w:eastAsiaTheme="minorHAnsi" w:hAnsiTheme="minorHAnsi" w:cstheme="minorBidi"/>
      <w:sz w:val="20"/>
      <w:szCs w:val="20"/>
      <w:lang w:eastAsia="en-US"/>
    </w:rPr>
  </w:style>
  <w:style w:type="character" w:customStyle="1" w:styleId="afc">
    <w:name w:val="Текст примечания Знак"/>
    <w:basedOn w:val="af2"/>
    <w:link w:val="afb"/>
    <w:uiPriority w:val="99"/>
    <w:rsid w:val="00BC2172"/>
    <w:rPr>
      <w:sz w:val="20"/>
      <w:szCs w:val="20"/>
    </w:rPr>
  </w:style>
  <w:style w:type="paragraph" w:styleId="afd">
    <w:name w:val="annotation subject"/>
    <w:basedOn w:val="afb"/>
    <w:next w:val="afb"/>
    <w:link w:val="afe"/>
    <w:unhideWhenUsed/>
    <w:rsid w:val="00BC2172"/>
    <w:rPr>
      <w:b/>
      <w:bCs/>
    </w:rPr>
  </w:style>
  <w:style w:type="character" w:customStyle="1" w:styleId="afe">
    <w:name w:val="Тема примечания Знак"/>
    <w:basedOn w:val="afc"/>
    <w:link w:val="afd"/>
    <w:rsid w:val="00BC2172"/>
    <w:rPr>
      <w:b/>
      <w:bCs/>
      <w:sz w:val="20"/>
      <w:szCs w:val="20"/>
    </w:rPr>
  </w:style>
  <w:style w:type="paragraph" w:styleId="aff">
    <w:name w:val="Balloon Text"/>
    <w:basedOn w:val="af1"/>
    <w:link w:val="aff0"/>
    <w:uiPriority w:val="99"/>
    <w:unhideWhenUsed/>
    <w:rsid w:val="00BC2172"/>
    <w:rPr>
      <w:rFonts w:ascii="Tahoma" w:eastAsiaTheme="minorHAnsi" w:hAnsi="Tahoma" w:cs="Tahoma"/>
      <w:sz w:val="16"/>
      <w:szCs w:val="16"/>
      <w:lang w:eastAsia="en-US"/>
    </w:rPr>
  </w:style>
  <w:style w:type="character" w:customStyle="1" w:styleId="aff0">
    <w:name w:val="Текст выноски Знак"/>
    <w:basedOn w:val="af2"/>
    <w:link w:val="aff"/>
    <w:uiPriority w:val="99"/>
    <w:rsid w:val="00BC2172"/>
    <w:rPr>
      <w:rFonts w:ascii="Tahoma" w:hAnsi="Tahoma" w:cs="Tahoma"/>
      <w:sz w:val="16"/>
      <w:szCs w:val="16"/>
    </w:rPr>
  </w:style>
  <w:style w:type="paragraph" w:styleId="aff1">
    <w:name w:val="header"/>
    <w:aliases w:val=" Знак,ВерхКолонтитул"/>
    <w:basedOn w:val="af1"/>
    <w:link w:val="aff2"/>
    <w:uiPriority w:val="99"/>
    <w:unhideWhenUsed/>
    <w:rsid w:val="00225EB9"/>
    <w:pPr>
      <w:tabs>
        <w:tab w:val="center" w:pos="4677"/>
        <w:tab w:val="right" w:pos="9355"/>
      </w:tabs>
    </w:pPr>
  </w:style>
  <w:style w:type="character" w:customStyle="1" w:styleId="aff2">
    <w:name w:val="Верхний колонтитул Знак"/>
    <w:aliases w:val=" Знак Знак,ВерхКолонтитул Знак"/>
    <w:basedOn w:val="af2"/>
    <w:link w:val="aff1"/>
    <w:uiPriority w:val="99"/>
    <w:rsid w:val="00225EB9"/>
    <w:rPr>
      <w:rFonts w:ascii="Times New Roman" w:eastAsia="Times New Roman" w:hAnsi="Times New Roman" w:cs="Times New Roman"/>
      <w:sz w:val="24"/>
      <w:szCs w:val="24"/>
      <w:lang w:eastAsia="ru-RU"/>
    </w:rPr>
  </w:style>
  <w:style w:type="paragraph" w:styleId="aff3">
    <w:name w:val="footer"/>
    <w:basedOn w:val="af1"/>
    <w:link w:val="aff4"/>
    <w:uiPriority w:val="99"/>
    <w:unhideWhenUsed/>
    <w:rsid w:val="00225EB9"/>
    <w:pPr>
      <w:tabs>
        <w:tab w:val="center" w:pos="4677"/>
        <w:tab w:val="right" w:pos="9355"/>
      </w:tabs>
    </w:pPr>
  </w:style>
  <w:style w:type="character" w:customStyle="1" w:styleId="aff4">
    <w:name w:val="Нижний колонтитул Знак"/>
    <w:basedOn w:val="af2"/>
    <w:link w:val="aff3"/>
    <w:uiPriority w:val="99"/>
    <w:rsid w:val="00225EB9"/>
    <w:rPr>
      <w:rFonts w:ascii="Times New Roman" w:eastAsia="Times New Roman" w:hAnsi="Times New Roman" w:cs="Times New Roman"/>
      <w:sz w:val="24"/>
      <w:szCs w:val="24"/>
      <w:lang w:eastAsia="ru-RU"/>
    </w:rPr>
  </w:style>
  <w:style w:type="paragraph" w:customStyle="1" w:styleId="aff5">
    <w:name w:val="О чем"/>
    <w:basedOn w:val="af1"/>
    <w:rsid w:val="001144B7"/>
    <w:pPr>
      <w:ind w:left="709"/>
    </w:pPr>
    <w:rPr>
      <w:rFonts w:ascii="Courier New" w:hAnsi="Courier New"/>
      <w:sz w:val="28"/>
      <w:szCs w:val="20"/>
    </w:rPr>
  </w:style>
  <w:style w:type="paragraph" w:styleId="aff6">
    <w:name w:val="No Spacing"/>
    <w:aliases w:val="Без интервала Стандарт,No Spacing"/>
    <w:link w:val="aff7"/>
    <w:uiPriority w:val="99"/>
    <w:qFormat/>
    <w:rsid w:val="003A7F6D"/>
    <w:pPr>
      <w:spacing w:after="0" w:line="240" w:lineRule="auto"/>
    </w:pPr>
    <w:rPr>
      <w:rFonts w:ascii="Calibri" w:eastAsia="Calibri" w:hAnsi="Calibri" w:cs="Times New Roman"/>
    </w:rPr>
  </w:style>
  <w:style w:type="paragraph" w:styleId="aff8">
    <w:name w:val="Body Text Indent"/>
    <w:aliases w:val="Основной текст 1,Нумерованный список !!,Надин стиль,Основной текст с отступом1,Основной текст с отступом11,Body Text Indent,Основной"/>
    <w:basedOn w:val="af1"/>
    <w:link w:val="aff9"/>
    <w:uiPriority w:val="99"/>
    <w:unhideWhenUsed/>
    <w:rsid w:val="003A7F6D"/>
    <w:pPr>
      <w:spacing w:after="120"/>
      <w:ind w:left="283"/>
    </w:pPr>
  </w:style>
  <w:style w:type="character" w:customStyle="1" w:styleId="aff9">
    <w:name w:val="Основной текст с отступом Знак"/>
    <w:aliases w:val="Основной текст 1 Знак,Нумерованный список !! Знак,Надин стиль Знак,Основной текст с отступом1 Знак,Основной текст с отступом11 Знак,Body Text Indent Знак,Основной Знак1"/>
    <w:basedOn w:val="af2"/>
    <w:link w:val="aff8"/>
    <w:uiPriority w:val="99"/>
    <w:rsid w:val="003A7F6D"/>
    <w:rPr>
      <w:rFonts w:ascii="Times New Roman" w:eastAsia="Times New Roman" w:hAnsi="Times New Roman" w:cs="Times New Roman"/>
      <w:sz w:val="24"/>
      <w:szCs w:val="24"/>
      <w:lang w:eastAsia="ru-RU"/>
    </w:rPr>
  </w:style>
  <w:style w:type="table" w:styleId="affa">
    <w:name w:val="Table Grid"/>
    <w:aliases w:val="Table Grid Report"/>
    <w:basedOn w:val="af3"/>
    <w:uiPriority w:val="59"/>
    <w:rsid w:val="003A7F6D"/>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page number"/>
    <w:basedOn w:val="af2"/>
    <w:uiPriority w:val="99"/>
    <w:rsid w:val="003A7F6D"/>
  </w:style>
  <w:style w:type="paragraph" w:customStyle="1" w:styleId="16">
    <w:name w:val="Знак1"/>
    <w:basedOn w:val="af1"/>
    <w:uiPriority w:val="99"/>
    <w:rsid w:val="003A7F6D"/>
    <w:pPr>
      <w:spacing w:after="160" w:line="240" w:lineRule="exact"/>
    </w:pPr>
    <w:rPr>
      <w:rFonts w:ascii="Verdana" w:hAnsi="Verdana"/>
      <w:sz w:val="20"/>
      <w:szCs w:val="20"/>
      <w:lang w:val="en-US" w:eastAsia="en-US"/>
    </w:rPr>
  </w:style>
  <w:style w:type="character" w:styleId="affc">
    <w:name w:val="annotation reference"/>
    <w:unhideWhenUsed/>
    <w:rsid w:val="003A7F6D"/>
    <w:rPr>
      <w:sz w:val="16"/>
      <w:szCs w:val="16"/>
    </w:rPr>
  </w:style>
  <w:style w:type="paragraph" w:styleId="23">
    <w:name w:val="Body Text Indent 2"/>
    <w:basedOn w:val="af1"/>
    <w:link w:val="24"/>
    <w:uiPriority w:val="99"/>
    <w:unhideWhenUsed/>
    <w:rsid w:val="00481258"/>
    <w:pPr>
      <w:spacing w:after="120" w:line="480" w:lineRule="auto"/>
      <w:ind w:left="283"/>
    </w:pPr>
  </w:style>
  <w:style w:type="character" w:customStyle="1" w:styleId="24">
    <w:name w:val="Основной текст с отступом 2 Знак"/>
    <w:basedOn w:val="af2"/>
    <w:link w:val="23"/>
    <w:uiPriority w:val="99"/>
    <w:rsid w:val="00481258"/>
    <w:rPr>
      <w:rFonts w:ascii="Times New Roman" w:eastAsia="Times New Roman" w:hAnsi="Times New Roman" w:cs="Times New Roman"/>
      <w:sz w:val="24"/>
      <w:szCs w:val="24"/>
      <w:lang w:eastAsia="ru-RU"/>
    </w:rPr>
  </w:style>
  <w:style w:type="paragraph" w:customStyle="1" w:styleId="ConsTitle">
    <w:name w:val="ConsTitle"/>
    <w:uiPriority w:val="99"/>
    <w:rsid w:val="00481258"/>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7">
    <w:name w:val="Без интервала1"/>
    <w:aliases w:val="с интервалом,Без интервала11,No Spacing1"/>
    <w:link w:val="NoSpacingChar"/>
    <w:uiPriority w:val="99"/>
    <w:qFormat/>
    <w:rsid w:val="00481258"/>
    <w:pPr>
      <w:spacing w:after="0" w:line="240" w:lineRule="auto"/>
    </w:pPr>
    <w:rPr>
      <w:rFonts w:ascii="Calibri" w:eastAsia="Times New Roman" w:hAnsi="Calibri" w:cs="Calibri"/>
      <w:lang w:eastAsia="ru-RU"/>
    </w:rPr>
  </w:style>
  <w:style w:type="paragraph" w:styleId="affd">
    <w:name w:val="Normal (Web)"/>
    <w:aliases w:val="Обычный (Web), Знак Знак10,Обычный (веб)3,Обычный (Web)1,Обычный (веб) Знак Знак,Обычный (Web) Знак Знак Знак"/>
    <w:basedOn w:val="af1"/>
    <w:link w:val="affe"/>
    <w:uiPriority w:val="99"/>
    <w:qFormat/>
    <w:rsid w:val="00481258"/>
    <w:pPr>
      <w:spacing w:before="100" w:beforeAutospacing="1" w:after="100" w:afterAutospacing="1"/>
    </w:pPr>
  </w:style>
  <w:style w:type="character" w:customStyle="1" w:styleId="apple-style-span">
    <w:name w:val="apple-style-span"/>
    <w:rsid w:val="00EB2A63"/>
  </w:style>
  <w:style w:type="paragraph" w:customStyle="1" w:styleId="ConsPlusNonformat">
    <w:name w:val="ConsPlusNonformat"/>
    <w:uiPriority w:val="99"/>
    <w:qFormat/>
    <w:rsid w:val="00EB2A6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ff">
    <w:name w:val="Strong"/>
    <w:basedOn w:val="af2"/>
    <w:uiPriority w:val="99"/>
    <w:qFormat/>
    <w:rsid w:val="00EB2A63"/>
    <w:rPr>
      <w:b/>
      <w:bCs/>
    </w:rPr>
  </w:style>
  <w:style w:type="paragraph" w:customStyle="1" w:styleId="Default">
    <w:name w:val="Default"/>
    <w:uiPriority w:val="99"/>
    <w:rsid w:val="00EB2A6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ff0">
    <w:name w:val="caption"/>
    <w:aliases w:val="Char1,Таблица - Название объекта,!! Object Novogor !!,Caption Char,Caption Char1 Char1 Char Char,Caption Char Char2 Char1 Char Char,Caption Char Char Char Char Char1 Char1 Char Char1 Char,Caption Char Char Char1 Char Char Char"/>
    <w:basedOn w:val="af1"/>
    <w:next w:val="af1"/>
    <w:uiPriority w:val="35"/>
    <w:qFormat/>
    <w:rsid w:val="00D80330"/>
    <w:pPr>
      <w:ind w:right="-1" w:firstLine="709"/>
      <w:jc w:val="both"/>
    </w:pPr>
    <w:rPr>
      <w:b/>
      <w:bCs/>
      <w:sz w:val="20"/>
      <w:szCs w:val="20"/>
    </w:rPr>
  </w:style>
  <w:style w:type="paragraph" w:styleId="afff1">
    <w:name w:val="Title"/>
    <w:basedOn w:val="af1"/>
    <w:link w:val="afff2"/>
    <w:uiPriority w:val="99"/>
    <w:qFormat/>
    <w:rsid w:val="00D80330"/>
    <w:pPr>
      <w:jc w:val="center"/>
    </w:pPr>
    <w:rPr>
      <w:rFonts w:ascii="Cambria" w:hAnsi="Cambria"/>
      <w:b/>
      <w:bCs/>
      <w:kern w:val="28"/>
      <w:sz w:val="32"/>
      <w:szCs w:val="32"/>
    </w:rPr>
  </w:style>
  <w:style w:type="character" w:customStyle="1" w:styleId="afff2">
    <w:name w:val="Заголовок Знак"/>
    <w:basedOn w:val="af2"/>
    <w:link w:val="afff1"/>
    <w:uiPriority w:val="99"/>
    <w:qFormat/>
    <w:rsid w:val="00D80330"/>
    <w:rPr>
      <w:rFonts w:ascii="Cambria" w:eastAsia="Times New Roman" w:hAnsi="Cambria" w:cs="Times New Roman"/>
      <w:b/>
      <w:bCs/>
      <w:kern w:val="28"/>
      <w:sz w:val="32"/>
      <w:szCs w:val="32"/>
      <w:lang w:eastAsia="ru-RU"/>
    </w:rPr>
  </w:style>
  <w:style w:type="paragraph" w:styleId="afff3">
    <w:name w:val="Subtitle"/>
    <w:aliases w:val="ЗАГОЛОВОК,Обычный таблица"/>
    <w:basedOn w:val="af1"/>
    <w:next w:val="af1"/>
    <w:link w:val="afff4"/>
    <w:qFormat/>
    <w:rsid w:val="00D80330"/>
    <w:pPr>
      <w:spacing w:after="60"/>
      <w:jc w:val="center"/>
      <w:outlineLvl w:val="1"/>
    </w:pPr>
    <w:rPr>
      <w:rFonts w:asciiTheme="majorHAnsi" w:eastAsiaTheme="majorEastAsia" w:hAnsiTheme="majorHAnsi" w:cstheme="majorBidi"/>
    </w:rPr>
  </w:style>
  <w:style w:type="character" w:customStyle="1" w:styleId="afff4">
    <w:name w:val="Подзаголовок Знак"/>
    <w:aliases w:val="ЗАГОЛОВОК Знак,Обычный таблица Знак"/>
    <w:basedOn w:val="af2"/>
    <w:link w:val="afff3"/>
    <w:rsid w:val="00D80330"/>
    <w:rPr>
      <w:rFonts w:asciiTheme="majorHAnsi" w:eastAsiaTheme="majorEastAsia" w:hAnsiTheme="majorHAnsi" w:cstheme="majorBidi"/>
      <w:sz w:val="24"/>
      <w:szCs w:val="24"/>
      <w:lang w:eastAsia="ru-RU"/>
    </w:rPr>
  </w:style>
  <w:style w:type="character" w:customStyle="1" w:styleId="25">
    <w:name w:val="Основной текст (2)_"/>
    <w:basedOn w:val="af2"/>
    <w:link w:val="26"/>
    <w:locked/>
    <w:rsid w:val="00D80330"/>
    <w:rPr>
      <w:shd w:val="clear" w:color="auto" w:fill="FFFFFF"/>
    </w:rPr>
  </w:style>
  <w:style w:type="paragraph" w:customStyle="1" w:styleId="26">
    <w:name w:val="Основной текст (2)"/>
    <w:basedOn w:val="af1"/>
    <w:link w:val="25"/>
    <w:rsid w:val="00D80330"/>
    <w:pPr>
      <w:widowControl w:val="0"/>
      <w:shd w:val="clear" w:color="auto" w:fill="FFFFFF"/>
      <w:spacing w:after="420" w:line="240" w:lineRule="atLeast"/>
      <w:ind w:hanging="600"/>
      <w:jc w:val="center"/>
    </w:pPr>
    <w:rPr>
      <w:rFonts w:asciiTheme="minorHAnsi" w:eastAsiaTheme="minorHAnsi" w:hAnsiTheme="minorHAnsi" w:cstheme="minorBidi"/>
      <w:sz w:val="22"/>
      <w:szCs w:val="22"/>
      <w:lang w:eastAsia="en-US"/>
    </w:rPr>
  </w:style>
  <w:style w:type="character" w:customStyle="1" w:styleId="33">
    <w:name w:val="Основной текст (3)_"/>
    <w:basedOn w:val="af2"/>
    <w:link w:val="34"/>
    <w:locked/>
    <w:rsid w:val="00D80330"/>
    <w:rPr>
      <w:i/>
      <w:iCs/>
      <w:sz w:val="18"/>
      <w:szCs w:val="18"/>
      <w:shd w:val="clear" w:color="auto" w:fill="FFFFFF"/>
    </w:rPr>
  </w:style>
  <w:style w:type="paragraph" w:customStyle="1" w:styleId="34">
    <w:name w:val="Основной текст (3)"/>
    <w:basedOn w:val="af1"/>
    <w:link w:val="33"/>
    <w:rsid w:val="00D80330"/>
    <w:pPr>
      <w:widowControl w:val="0"/>
      <w:shd w:val="clear" w:color="auto" w:fill="FFFFFF"/>
      <w:spacing w:before="360" w:after="420" w:line="240" w:lineRule="atLeast"/>
      <w:jc w:val="center"/>
    </w:pPr>
    <w:rPr>
      <w:rFonts w:asciiTheme="minorHAnsi" w:eastAsiaTheme="minorHAnsi" w:hAnsiTheme="minorHAnsi" w:cstheme="minorBidi"/>
      <w:i/>
      <w:iCs/>
      <w:sz w:val="18"/>
      <w:szCs w:val="18"/>
      <w:lang w:eastAsia="en-US"/>
    </w:rPr>
  </w:style>
  <w:style w:type="character" w:customStyle="1" w:styleId="afff5">
    <w:name w:val="Колонтитул_"/>
    <w:basedOn w:val="af2"/>
    <w:link w:val="18"/>
    <w:locked/>
    <w:rsid w:val="00D80330"/>
    <w:rPr>
      <w:rFonts w:ascii="Sylfaen" w:hAnsi="Sylfaen" w:cs="Sylfaen"/>
      <w:shd w:val="clear" w:color="auto" w:fill="FFFFFF"/>
    </w:rPr>
  </w:style>
  <w:style w:type="paragraph" w:customStyle="1" w:styleId="18">
    <w:name w:val="Колонтитул1"/>
    <w:basedOn w:val="af1"/>
    <w:link w:val="afff5"/>
    <w:uiPriority w:val="99"/>
    <w:rsid w:val="00D80330"/>
    <w:pPr>
      <w:widowControl w:val="0"/>
      <w:shd w:val="clear" w:color="auto" w:fill="FFFFFF"/>
      <w:spacing w:line="240" w:lineRule="atLeast"/>
    </w:pPr>
    <w:rPr>
      <w:rFonts w:ascii="Sylfaen" w:eastAsiaTheme="minorHAnsi" w:hAnsi="Sylfaen" w:cs="Sylfaen"/>
      <w:sz w:val="22"/>
      <w:szCs w:val="22"/>
      <w:lang w:eastAsia="en-US"/>
    </w:rPr>
  </w:style>
  <w:style w:type="character" w:customStyle="1" w:styleId="41">
    <w:name w:val="Основной текст (4)_"/>
    <w:basedOn w:val="af2"/>
    <w:link w:val="42"/>
    <w:locked/>
    <w:rsid w:val="00D80330"/>
    <w:rPr>
      <w:b/>
      <w:bCs/>
      <w:shd w:val="clear" w:color="auto" w:fill="FFFFFF"/>
    </w:rPr>
  </w:style>
  <w:style w:type="paragraph" w:customStyle="1" w:styleId="42">
    <w:name w:val="Основной текст (4)"/>
    <w:basedOn w:val="af1"/>
    <w:link w:val="41"/>
    <w:rsid w:val="00D80330"/>
    <w:pPr>
      <w:widowControl w:val="0"/>
      <w:shd w:val="clear" w:color="auto" w:fill="FFFFFF"/>
      <w:spacing w:before="420" w:after="120" w:line="240" w:lineRule="atLeast"/>
      <w:jc w:val="center"/>
    </w:pPr>
    <w:rPr>
      <w:rFonts w:asciiTheme="minorHAnsi" w:eastAsiaTheme="minorHAnsi" w:hAnsiTheme="minorHAnsi" w:cstheme="minorBidi"/>
      <w:b/>
      <w:bCs/>
      <w:sz w:val="22"/>
      <w:szCs w:val="22"/>
      <w:lang w:eastAsia="en-US"/>
    </w:rPr>
  </w:style>
  <w:style w:type="character" w:customStyle="1" w:styleId="29pt">
    <w:name w:val="Основной текст (2) + 9 pt"/>
    <w:aliases w:val="Курсив"/>
    <w:basedOn w:val="25"/>
    <w:rsid w:val="00D80330"/>
    <w:rPr>
      <w:rFonts w:ascii="Times New Roman" w:hAnsi="Times New Roman" w:cs="Times New Roman"/>
      <w:i/>
      <w:iCs/>
      <w:sz w:val="18"/>
      <w:szCs w:val="18"/>
      <w:u w:val="none"/>
      <w:shd w:val="clear" w:color="auto" w:fill="FFFFFF"/>
    </w:rPr>
  </w:style>
  <w:style w:type="character" w:customStyle="1" w:styleId="29pt1">
    <w:name w:val="Основной текст (2) + 9 pt1"/>
    <w:basedOn w:val="25"/>
    <w:uiPriority w:val="99"/>
    <w:rsid w:val="00D80330"/>
    <w:rPr>
      <w:rFonts w:ascii="Times New Roman" w:hAnsi="Times New Roman" w:cs="Times New Roman"/>
      <w:sz w:val="18"/>
      <w:szCs w:val="18"/>
      <w:u w:val="none"/>
      <w:shd w:val="clear" w:color="auto" w:fill="FFFFFF"/>
    </w:rPr>
  </w:style>
  <w:style w:type="character" w:customStyle="1" w:styleId="19">
    <w:name w:val="Заголовок №1_"/>
    <w:basedOn w:val="af2"/>
    <w:link w:val="1a"/>
    <w:locked/>
    <w:rsid w:val="00D80330"/>
    <w:rPr>
      <w:b/>
      <w:bCs/>
      <w:shd w:val="clear" w:color="auto" w:fill="FFFFFF"/>
    </w:rPr>
  </w:style>
  <w:style w:type="paragraph" w:customStyle="1" w:styleId="1a">
    <w:name w:val="Заголовок №1"/>
    <w:basedOn w:val="af1"/>
    <w:link w:val="19"/>
    <w:rsid w:val="00D80330"/>
    <w:pPr>
      <w:widowControl w:val="0"/>
      <w:shd w:val="clear" w:color="auto" w:fill="FFFFFF"/>
      <w:spacing w:before="60" w:line="259" w:lineRule="exact"/>
      <w:jc w:val="center"/>
      <w:outlineLvl w:val="0"/>
    </w:pPr>
    <w:rPr>
      <w:rFonts w:asciiTheme="minorHAnsi" w:eastAsiaTheme="minorHAnsi" w:hAnsiTheme="minorHAnsi" w:cstheme="minorBidi"/>
      <w:b/>
      <w:bCs/>
      <w:sz w:val="22"/>
      <w:szCs w:val="22"/>
      <w:lang w:eastAsia="en-US"/>
    </w:rPr>
  </w:style>
  <w:style w:type="character" w:customStyle="1" w:styleId="35">
    <w:name w:val="Основной текст (3) + Не курсив"/>
    <w:basedOn w:val="33"/>
    <w:uiPriority w:val="99"/>
    <w:rsid w:val="00D80330"/>
    <w:rPr>
      <w:i/>
      <w:iCs/>
      <w:sz w:val="18"/>
      <w:szCs w:val="18"/>
      <w:shd w:val="clear" w:color="auto" w:fill="FFFFFF"/>
    </w:rPr>
  </w:style>
  <w:style w:type="character" w:customStyle="1" w:styleId="311pt">
    <w:name w:val="Основной текст (3) + 11 pt"/>
    <w:aliases w:val="Не курсив"/>
    <w:basedOn w:val="33"/>
    <w:uiPriority w:val="99"/>
    <w:rsid w:val="00D80330"/>
    <w:rPr>
      <w:i/>
      <w:iCs/>
      <w:sz w:val="22"/>
      <w:szCs w:val="22"/>
      <w:shd w:val="clear" w:color="auto" w:fill="FFFFFF"/>
    </w:rPr>
  </w:style>
  <w:style w:type="character" w:customStyle="1" w:styleId="36">
    <w:name w:val="Колонтитул3"/>
    <w:basedOn w:val="afff5"/>
    <w:uiPriority w:val="99"/>
    <w:rsid w:val="00D80330"/>
    <w:rPr>
      <w:rFonts w:ascii="Sylfaen" w:hAnsi="Sylfaen" w:cs="Sylfaen"/>
      <w:shd w:val="clear" w:color="auto" w:fill="FFFFFF"/>
    </w:rPr>
  </w:style>
  <w:style w:type="character" w:customStyle="1" w:styleId="212pt2">
    <w:name w:val="Основной текст (2) + 12 pt2"/>
    <w:aliases w:val="Полужирный3,Курсив7,Интервал 3 pt"/>
    <w:basedOn w:val="25"/>
    <w:uiPriority w:val="99"/>
    <w:rsid w:val="00D80330"/>
    <w:rPr>
      <w:rFonts w:ascii="Times New Roman" w:hAnsi="Times New Roman" w:cs="Times New Roman"/>
      <w:b/>
      <w:bCs/>
      <w:i/>
      <w:iCs/>
      <w:spacing w:val="60"/>
      <w:sz w:val="24"/>
      <w:szCs w:val="24"/>
      <w:u w:val="none"/>
      <w:shd w:val="clear" w:color="auto" w:fill="FFFFFF"/>
    </w:rPr>
  </w:style>
  <w:style w:type="character" w:customStyle="1" w:styleId="27">
    <w:name w:val="Основной текст (2) + 7"/>
    <w:aliases w:val="5 pt10"/>
    <w:basedOn w:val="25"/>
    <w:uiPriority w:val="99"/>
    <w:rsid w:val="00D80330"/>
    <w:rPr>
      <w:rFonts w:ascii="Times New Roman" w:hAnsi="Times New Roman" w:cs="Times New Roman"/>
      <w:sz w:val="15"/>
      <w:szCs w:val="15"/>
      <w:u w:val="none"/>
      <w:shd w:val="clear" w:color="auto" w:fill="FFFFFF"/>
    </w:rPr>
  </w:style>
  <w:style w:type="character" w:customStyle="1" w:styleId="272">
    <w:name w:val="Основной текст (2) + 72"/>
    <w:aliases w:val="5 pt9"/>
    <w:basedOn w:val="25"/>
    <w:uiPriority w:val="99"/>
    <w:rsid w:val="00D80330"/>
    <w:rPr>
      <w:rFonts w:ascii="Times New Roman" w:hAnsi="Times New Roman" w:cs="Times New Roman"/>
      <w:spacing w:val="0"/>
      <w:sz w:val="15"/>
      <w:szCs w:val="15"/>
      <w:u w:val="none"/>
      <w:shd w:val="clear" w:color="auto" w:fill="FFFFFF"/>
    </w:rPr>
  </w:style>
  <w:style w:type="character" w:customStyle="1" w:styleId="212pt1">
    <w:name w:val="Основной текст (2) + 12 pt1"/>
    <w:aliases w:val="Полужирный2,Курсив6,Интервал 1 pt"/>
    <w:basedOn w:val="25"/>
    <w:uiPriority w:val="99"/>
    <w:rsid w:val="00D80330"/>
    <w:rPr>
      <w:rFonts w:ascii="Times New Roman" w:hAnsi="Times New Roman" w:cs="Times New Roman"/>
      <w:b/>
      <w:bCs/>
      <w:i/>
      <w:iCs/>
      <w:spacing w:val="20"/>
      <w:sz w:val="24"/>
      <w:szCs w:val="24"/>
      <w:u w:val="none"/>
      <w:shd w:val="clear" w:color="auto" w:fill="FFFFFF"/>
    </w:rPr>
  </w:style>
  <w:style w:type="character" w:customStyle="1" w:styleId="21pt">
    <w:name w:val="Основной текст (2) + Интервал 1 pt"/>
    <w:aliases w:val="Масштаб 70%"/>
    <w:basedOn w:val="25"/>
    <w:uiPriority w:val="99"/>
    <w:rsid w:val="00D80330"/>
    <w:rPr>
      <w:rFonts w:ascii="Times New Roman" w:hAnsi="Times New Roman" w:cs="Times New Roman"/>
      <w:spacing w:val="30"/>
      <w:w w:val="70"/>
      <w:u w:val="none"/>
      <w:shd w:val="clear" w:color="auto" w:fill="FFFFFF"/>
    </w:rPr>
  </w:style>
  <w:style w:type="character" w:customStyle="1" w:styleId="111">
    <w:name w:val="Заголовок №1 + 11"/>
    <w:aliases w:val="5 pt7,Курсив5"/>
    <w:basedOn w:val="19"/>
    <w:uiPriority w:val="99"/>
    <w:rsid w:val="00D80330"/>
    <w:rPr>
      <w:b/>
      <w:bCs/>
      <w:i/>
      <w:iCs/>
      <w:sz w:val="23"/>
      <w:szCs w:val="23"/>
      <w:shd w:val="clear" w:color="auto" w:fill="FFFFFF"/>
    </w:rPr>
  </w:style>
  <w:style w:type="character" w:customStyle="1" w:styleId="1ArialNarrow">
    <w:name w:val="Заголовок №1 + Arial Narrow"/>
    <w:aliases w:val="14 pt,Не полужирный,Курсив4,Основной текст + 11 pt1"/>
    <w:basedOn w:val="19"/>
    <w:uiPriority w:val="99"/>
    <w:rsid w:val="00D80330"/>
    <w:rPr>
      <w:rFonts w:ascii="Arial Narrow" w:hAnsi="Arial Narrow" w:cs="Arial Narrow"/>
      <w:b/>
      <w:bCs/>
      <w:i/>
      <w:iCs/>
      <w:sz w:val="28"/>
      <w:szCs w:val="28"/>
      <w:shd w:val="clear" w:color="auto" w:fill="FFFFFF"/>
    </w:rPr>
  </w:style>
  <w:style w:type="character" w:customStyle="1" w:styleId="372">
    <w:name w:val="Основной текст (3) + 72"/>
    <w:aliases w:val="5 pt6,Не курсив2"/>
    <w:basedOn w:val="33"/>
    <w:uiPriority w:val="99"/>
    <w:rsid w:val="00D80330"/>
    <w:rPr>
      <w:i/>
      <w:iCs/>
      <w:sz w:val="15"/>
      <w:szCs w:val="15"/>
      <w:shd w:val="clear" w:color="auto" w:fill="FFFFFF"/>
    </w:rPr>
  </w:style>
  <w:style w:type="character" w:customStyle="1" w:styleId="2SegoeUI">
    <w:name w:val="Основной текст (2) + Segoe UI"/>
    <w:aliases w:val="8 pt,Курсив3"/>
    <w:basedOn w:val="25"/>
    <w:uiPriority w:val="99"/>
    <w:rsid w:val="00D80330"/>
    <w:rPr>
      <w:rFonts w:ascii="Segoe UI" w:hAnsi="Segoe UI" w:cs="Segoe UI"/>
      <w:i/>
      <w:iCs/>
      <w:sz w:val="16"/>
      <w:szCs w:val="16"/>
      <w:u w:val="none"/>
      <w:shd w:val="clear" w:color="auto" w:fill="FFFFFF"/>
    </w:rPr>
  </w:style>
  <w:style w:type="character" w:customStyle="1" w:styleId="61">
    <w:name w:val="Основной текст (6)_"/>
    <w:basedOn w:val="af2"/>
    <w:link w:val="62"/>
    <w:uiPriority w:val="99"/>
    <w:locked/>
    <w:rsid w:val="00D80330"/>
    <w:rPr>
      <w:sz w:val="15"/>
      <w:szCs w:val="15"/>
      <w:shd w:val="clear" w:color="auto" w:fill="FFFFFF"/>
    </w:rPr>
  </w:style>
  <w:style w:type="paragraph" w:customStyle="1" w:styleId="62">
    <w:name w:val="Основной текст (6)"/>
    <w:basedOn w:val="af1"/>
    <w:link w:val="61"/>
    <w:uiPriority w:val="99"/>
    <w:rsid w:val="00D80330"/>
    <w:pPr>
      <w:widowControl w:val="0"/>
      <w:shd w:val="clear" w:color="auto" w:fill="FFFFFF"/>
      <w:spacing w:before="120" w:after="120" w:line="240" w:lineRule="atLeast"/>
      <w:jc w:val="right"/>
    </w:pPr>
    <w:rPr>
      <w:rFonts w:asciiTheme="minorHAnsi" w:eastAsiaTheme="minorHAnsi" w:hAnsiTheme="minorHAnsi" w:cstheme="minorBidi"/>
      <w:sz w:val="15"/>
      <w:szCs w:val="15"/>
      <w:lang w:eastAsia="en-US"/>
    </w:rPr>
  </w:style>
  <w:style w:type="character" w:customStyle="1" w:styleId="371">
    <w:name w:val="Основной текст (3) + 71"/>
    <w:aliases w:val="5 pt4,Не курсив1,Интервал 0 pt,Основной текст + 11 pt"/>
    <w:basedOn w:val="33"/>
    <w:uiPriority w:val="99"/>
    <w:rsid w:val="00D80330"/>
    <w:rPr>
      <w:i/>
      <w:iCs/>
      <w:spacing w:val="10"/>
      <w:sz w:val="15"/>
      <w:szCs w:val="15"/>
      <w:shd w:val="clear" w:color="auto" w:fill="FFFFFF"/>
    </w:rPr>
  </w:style>
  <w:style w:type="character" w:customStyle="1" w:styleId="271">
    <w:name w:val="Основной текст (2) + 71"/>
    <w:aliases w:val="5 pt3,Интервал 0 pt1"/>
    <w:basedOn w:val="25"/>
    <w:uiPriority w:val="99"/>
    <w:rsid w:val="00D80330"/>
    <w:rPr>
      <w:rFonts w:ascii="Times New Roman" w:hAnsi="Times New Roman" w:cs="Times New Roman"/>
      <w:spacing w:val="10"/>
      <w:sz w:val="15"/>
      <w:szCs w:val="15"/>
      <w:u w:val="none"/>
      <w:shd w:val="clear" w:color="auto" w:fill="FFFFFF"/>
    </w:rPr>
  </w:style>
  <w:style w:type="character" w:customStyle="1" w:styleId="130">
    <w:name w:val="Основной текст (13)_"/>
    <w:basedOn w:val="af2"/>
    <w:link w:val="131"/>
    <w:uiPriority w:val="99"/>
    <w:locked/>
    <w:rsid w:val="00D80330"/>
    <w:rPr>
      <w:sz w:val="19"/>
      <w:szCs w:val="19"/>
      <w:shd w:val="clear" w:color="auto" w:fill="FFFFFF"/>
    </w:rPr>
  </w:style>
  <w:style w:type="paragraph" w:customStyle="1" w:styleId="131">
    <w:name w:val="Основной текст (13)"/>
    <w:basedOn w:val="af1"/>
    <w:link w:val="130"/>
    <w:uiPriority w:val="99"/>
    <w:rsid w:val="00D80330"/>
    <w:pPr>
      <w:widowControl w:val="0"/>
      <w:shd w:val="clear" w:color="auto" w:fill="FFFFFF"/>
      <w:spacing w:before="60" w:after="360" w:line="211" w:lineRule="exact"/>
      <w:jc w:val="both"/>
    </w:pPr>
    <w:rPr>
      <w:rFonts w:asciiTheme="minorHAnsi" w:eastAsiaTheme="minorHAnsi" w:hAnsiTheme="minorHAnsi" w:cstheme="minorBidi"/>
      <w:sz w:val="19"/>
      <w:szCs w:val="19"/>
      <w:lang w:eastAsia="en-US"/>
    </w:rPr>
  </w:style>
  <w:style w:type="character" w:customStyle="1" w:styleId="136">
    <w:name w:val="Основной текст (13) + 6"/>
    <w:aliases w:val="5 pt1,Курсив2,Основной текст (2) + 101,Не полужирный2,Основной текст (2) + Palatino Linotype,10"/>
    <w:basedOn w:val="130"/>
    <w:uiPriority w:val="99"/>
    <w:rsid w:val="00D80330"/>
    <w:rPr>
      <w:i/>
      <w:iCs/>
      <w:sz w:val="13"/>
      <w:szCs w:val="13"/>
      <w:shd w:val="clear" w:color="auto" w:fill="FFFFFF"/>
    </w:rPr>
  </w:style>
  <w:style w:type="paragraph" w:customStyle="1" w:styleId="ConsPlusTitlePage">
    <w:name w:val="ConsPlusTitlePage"/>
    <w:rsid w:val="00D80330"/>
    <w:pPr>
      <w:widowControl w:val="0"/>
      <w:autoSpaceDE w:val="0"/>
      <w:autoSpaceDN w:val="0"/>
      <w:spacing w:after="0" w:line="240" w:lineRule="auto"/>
    </w:pPr>
    <w:rPr>
      <w:rFonts w:ascii="Tahoma" w:eastAsia="Times New Roman" w:hAnsi="Tahoma" w:cs="Tahoma"/>
      <w:sz w:val="20"/>
      <w:szCs w:val="20"/>
      <w:lang w:eastAsia="ru-RU"/>
    </w:rPr>
  </w:style>
  <w:style w:type="table" w:customStyle="1" w:styleId="1b">
    <w:name w:val="Сетка таблицы1"/>
    <w:basedOn w:val="af3"/>
    <w:next w:val="affa"/>
    <w:uiPriority w:val="59"/>
    <w:rsid w:val="00CD0A11"/>
    <w:pPr>
      <w:widowControl w:val="0"/>
      <w:spacing w:after="0" w:line="240" w:lineRule="auto"/>
    </w:pPr>
    <w:rPr>
      <w:rFonts w:ascii="Arial Unicode MS" w:eastAsia="Arial Unicode MS" w:hAnsi="Arial Unicode MS" w:cs="Arial Unicode M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6">
    <w:name w:val="FollowedHyperlink"/>
    <w:basedOn w:val="af2"/>
    <w:uiPriority w:val="99"/>
    <w:unhideWhenUsed/>
    <w:rsid w:val="00CD0A11"/>
    <w:rPr>
      <w:color w:val="800080"/>
      <w:u w:val="single"/>
    </w:rPr>
  </w:style>
  <w:style w:type="paragraph" w:customStyle="1" w:styleId="xl65">
    <w:name w:val="xl65"/>
    <w:basedOn w:val="af1"/>
    <w:rsid w:val="00CD0A11"/>
    <w:pPr>
      <w:spacing w:before="100" w:beforeAutospacing="1" w:after="100" w:afterAutospacing="1"/>
    </w:pPr>
    <w:rPr>
      <w:rFonts w:ascii="Arial" w:hAnsi="Arial" w:cs="Arial"/>
      <w:sz w:val="20"/>
      <w:szCs w:val="20"/>
    </w:rPr>
  </w:style>
  <w:style w:type="paragraph" w:customStyle="1" w:styleId="xl66">
    <w:name w:val="xl66"/>
    <w:basedOn w:val="af1"/>
    <w:rsid w:val="00CD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rPr>
  </w:style>
  <w:style w:type="paragraph" w:customStyle="1" w:styleId="xl67">
    <w:name w:val="xl67"/>
    <w:basedOn w:val="af1"/>
    <w:rsid w:val="00CD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rPr>
  </w:style>
  <w:style w:type="paragraph" w:customStyle="1" w:styleId="xl68">
    <w:name w:val="xl68"/>
    <w:basedOn w:val="af1"/>
    <w:rsid w:val="00CD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69">
    <w:name w:val="xl69"/>
    <w:basedOn w:val="af1"/>
    <w:rsid w:val="00CD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70">
    <w:name w:val="xl70"/>
    <w:basedOn w:val="af1"/>
    <w:rsid w:val="00CD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71">
    <w:name w:val="xl71"/>
    <w:basedOn w:val="af1"/>
    <w:rsid w:val="00CD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sz w:val="16"/>
      <w:szCs w:val="16"/>
    </w:rPr>
  </w:style>
  <w:style w:type="paragraph" w:customStyle="1" w:styleId="xl72">
    <w:name w:val="xl72"/>
    <w:basedOn w:val="af1"/>
    <w:rsid w:val="00CD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73">
    <w:name w:val="xl73"/>
    <w:basedOn w:val="af1"/>
    <w:rsid w:val="00CD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sz w:val="16"/>
      <w:szCs w:val="16"/>
    </w:rPr>
  </w:style>
  <w:style w:type="paragraph" w:customStyle="1" w:styleId="xl74">
    <w:name w:val="xl74"/>
    <w:basedOn w:val="af1"/>
    <w:rsid w:val="00CD0A11"/>
    <w:pPr>
      <w:shd w:val="clear" w:color="000000" w:fill="FFFFFF"/>
      <w:spacing w:before="100" w:beforeAutospacing="1" w:after="100" w:afterAutospacing="1"/>
    </w:pPr>
  </w:style>
  <w:style w:type="paragraph" w:customStyle="1" w:styleId="xl75">
    <w:name w:val="xl75"/>
    <w:basedOn w:val="af1"/>
    <w:rsid w:val="00CD0A11"/>
    <w:pPr>
      <w:shd w:val="clear" w:color="000000" w:fill="FFFFFF"/>
      <w:spacing w:before="100" w:beforeAutospacing="1" w:after="100" w:afterAutospacing="1"/>
      <w:jc w:val="right"/>
    </w:pPr>
    <w:rPr>
      <w:sz w:val="20"/>
      <w:szCs w:val="20"/>
    </w:rPr>
  </w:style>
  <w:style w:type="paragraph" w:customStyle="1" w:styleId="xl76">
    <w:name w:val="xl76"/>
    <w:basedOn w:val="af1"/>
    <w:rsid w:val="00CD0A11"/>
    <w:pPr>
      <w:shd w:val="clear" w:color="000000" w:fill="FFFFFF"/>
      <w:spacing w:before="100" w:beforeAutospacing="1" w:after="100" w:afterAutospacing="1"/>
    </w:pPr>
    <w:rPr>
      <w:rFonts w:ascii="Arial" w:hAnsi="Arial" w:cs="Arial"/>
      <w:sz w:val="20"/>
      <w:szCs w:val="20"/>
    </w:rPr>
  </w:style>
  <w:style w:type="paragraph" w:customStyle="1" w:styleId="xl77">
    <w:name w:val="xl77"/>
    <w:basedOn w:val="af1"/>
    <w:rsid w:val="00CD0A11"/>
    <w:pPr>
      <w:shd w:val="clear" w:color="000000" w:fill="FFFFFF"/>
      <w:spacing w:before="100" w:beforeAutospacing="1" w:after="100" w:afterAutospacing="1"/>
    </w:pPr>
    <w:rPr>
      <w:sz w:val="20"/>
      <w:szCs w:val="20"/>
    </w:rPr>
  </w:style>
  <w:style w:type="paragraph" w:customStyle="1" w:styleId="xl78">
    <w:name w:val="xl78"/>
    <w:basedOn w:val="af1"/>
    <w:rsid w:val="00CD0A11"/>
    <w:pPr>
      <w:shd w:val="clear" w:color="000000" w:fill="FFFFFF"/>
      <w:spacing w:before="100" w:beforeAutospacing="1" w:after="100" w:afterAutospacing="1"/>
    </w:pPr>
    <w:rPr>
      <w:rFonts w:ascii="Arial" w:hAnsi="Arial" w:cs="Arial"/>
      <w:b/>
      <w:bCs/>
      <w:sz w:val="16"/>
      <w:szCs w:val="16"/>
    </w:rPr>
  </w:style>
  <w:style w:type="paragraph" w:customStyle="1" w:styleId="xl79">
    <w:name w:val="xl79"/>
    <w:basedOn w:val="af1"/>
    <w:rsid w:val="00CD0A11"/>
    <w:pPr>
      <w:pBdr>
        <w:top w:val="single" w:sz="8" w:space="0" w:color="auto"/>
        <w:left w:val="single" w:sz="4" w:space="0" w:color="auto"/>
        <w:bottom w:val="single" w:sz="4" w:space="0" w:color="auto"/>
      </w:pBdr>
      <w:shd w:val="clear" w:color="000000" w:fill="FFFFFF"/>
      <w:spacing w:before="100" w:beforeAutospacing="1" w:after="100" w:afterAutospacing="1"/>
      <w:jc w:val="right"/>
    </w:pPr>
    <w:rPr>
      <w:rFonts w:ascii="Arial" w:hAnsi="Arial" w:cs="Arial"/>
      <w:sz w:val="16"/>
      <w:szCs w:val="16"/>
    </w:rPr>
  </w:style>
  <w:style w:type="paragraph" w:customStyle="1" w:styleId="xl80">
    <w:name w:val="xl80"/>
    <w:basedOn w:val="af1"/>
    <w:rsid w:val="00CD0A11"/>
    <w:pPr>
      <w:pBdr>
        <w:top w:val="single" w:sz="8" w:space="0" w:color="auto"/>
        <w:left w:val="single" w:sz="4" w:space="0" w:color="auto"/>
        <w:bottom w:val="single" w:sz="4" w:space="0" w:color="auto"/>
      </w:pBdr>
      <w:shd w:val="clear" w:color="000000" w:fill="FFFFFF"/>
      <w:spacing w:before="100" w:beforeAutospacing="1" w:after="100" w:afterAutospacing="1"/>
      <w:jc w:val="right"/>
    </w:pPr>
    <w:rPr>
      <w:rFonts w:ascii="Arial" w:hAnsi="Arial" w:cs="Arial"/>
      <w:sz w:val="16"/>
      <w:szCs w:val="16"/>
    </w:rPr>
  </w:style>
  <w:style w:type="paragraph" w:customStyle="1" w:styleId="xl81">
    <w:name w:val="xl81"/>
    <w:basedOn w:val="af1"/>
    <w:rsid w:val="00CD0A1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sz w:val="16"/>
      <w:szCs w:val="16"/>
    </w:rPr>
  </w:style>
  <w:style w:type="paragraph" w:customStyle="1" w:styleId="xl82">
    <w:name w:val="xl82"/>
    <w:basedOn w:val="af1"/>
    <w:rsid w:val="00CD0A11"/>
    <w:pPr>
      <w:pBdr>
        <w:top w:val="single" w:sz="8" w:space="0" w:color="auto"/>
        <w:bottom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83">
    <w:name w:val="xl83"/>
    <w:basedOn w:val="af1"/>
    <w:rsid w:val="00CD0A11"/>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Arial" w:hAnsi="Arial" w:cs="Arial"/>
      <w:sz w:val="16"/>
      <w:szCs w:val="16"/>
    </w:rPr>
  </w:style>
  <w:style w:type="paragraph" w:customStyle="1" w:styleId="xl84">
    <w:name w:val="xl84"/>
    <w:basedOn w:val="af1"/>
    <w:rsid w:val="00CD0A11"/>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Arial" w:hAnsi="Arial" w:cs="Arial"/>
      <w:sz w:val="16"/>
      <w:szCs w:val="16"/>
    </w:rPr>
  </w:style>
  <w:style w:type="paragraph" w:customStyle="1" w:styleId="xl85">
    <w:name w:val="xl85"/>
    <w:basedOn w:val="af1"/>
    <w:rsid w:val="00CD0A11"/>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Arial" w:hAnsi="Arial" w:cs="Arial"/>
      <w:sz w:val="16"/>
      <w:szCs w:val="16"/>
    </w:rPr>
  </w:style>
  <w:style w:type="paragraph" w:customStyle="1" w:styleId="xl86">
    <w:name w:val="xl86"/>
    <w:basedOn w:val="af1"/>
    <w:rsid w:val="00CD0A11"/>
    <w:pPr>
      <w:pBdr>
        <w:top w:val="single" w:sz="4" w:space="0" w:color="auto"/>
        <w:bottom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87">
    <w:name w:val="xl87"/>
    <w:basedOn w:val="af1"/>
    <w:rsid w:val="00CD0A1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Arial" w:hAnsi="Arial" w:cs="Arial"/>
      <w:sz w:val="16"/>
      <w:szCs w:val="16"/>
    </w:rPr>
  </w:style>
  <w:style w:type="paragraph" w:customStyle="1" w:styleId="xl88">
    <w:name w:val="xl88"/>
    <w:basedOn w:val="af1"/>
    <w:rsid w:val="00CD0A11"/>
    <w:pPr>
      <w:pBdr>
        <w:top w:val="single" w:sz="4" w:space="0" w:color="auto"/>
        <w:left w:val="single" w:sz="4" w:space="0" w:color="auto"/>
        <w:bottom w:val="single" w:sz="8" w:space="0" w:color="auto"/>
      </w:pBdr>
      <w:shd w:val="clear" w:color="000000" w:fill="FFFFFF"/>
      <w:spacing w:before="100" w:beforeAutospacing="1" w:after="100" w:afterAutospacing="1"/>
      <w:jc w:val="right"/>
    </w:pPr>
    <w:rPr>
      <w:rFonts w:ascii="Arial" w:hAnsi="Arial" w:cs="Arial"/>
      <w:sz w:val="16"/>
      <w:szCs w:val="16"/>
    </w:rPr>
  </w:style>
  <w:style w:type="paragraph" w:customStyle="1" w:styleId="xl89">
    <w:name w:val="xl89"/>
    <w:basedOn w:val="af1"/>
    <w:rsid w:val="00CD0A11"/>
    <w:pPr>
      <w:pBdr>
        <w:top w:val="single" w:sz="4" w:space="0" w:color="auto"/>
        <w:left w:val="single" w:sz="4" w:space="0" w:color="auto"/>
        <w:bottom w:val="single" w:sz="8" w:space="0" w:color="auto"/>
      </w:pBdr>
      <w:shd w:val="clear" w:color="000000" w:fill="FFFFFF"/>
      <w:spacing w:before="100" w:beforeAutospacing="1" w:after="100" w:afterAutospacing="1"/>
      <w:jc w:val="right"/>
    </w:pPr>
    <w:rPr>
      <w:rFonts w:ascii="Arial" w:hAnsi="Arial" w:cs="Arial"/>
      <w:sz w:val="16"/>
      <w:szCs w:val="16"/>
    </w:rPr>
  </w:style>
  <w:style w:type="paragraph" w:customStyle="1" w:styleId="xl90">
    <w:name w:val="xl90"/>
    <w:basedOn w:val="af1"/>
    <w:rsid w:val="00CD0A1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pPr>
    <w:rPr>
      <w:rFonts w:ascii="Arial" w:hAnsi="Arial" w:cs="Arial"/>
      <w:sz w:val="16"/>
      <w:szCs w:val="16"/>
    </w:rPr>
  </w:style>
  <w:style w:type="paragraph" w:customStyle="1" w:styleId="xl91">
    <w:name w:val="xl91"/>
    <w:basedOn w:val="af1"/>
    <w:rsid w:val="00CD0A11"/>
    <w:pPr>
      <w:pBdr>
        <w:top w:val="single" w:sz="4" w:space="0" w:color="auto"/>
        <w:bottom w:val="single" w:sz="8" w:space="0" w:color="auto"/>
      </w:pBdr>
      <w:shd w:val="clear" w:color="000000" w:fill="FFFFFF"/>
      <w:spacing w:before="100" w:beforeAutospacing="1" w:after="100" w:afterAutospacing="1"/>
    </w:pPr>
    <w:rPr>
      <w:rFonts w:ascii="Arial" w:hAnsi="Arial" w:cs="Arial"/>
      <w:sz w:val="16"/>
      <w:szCs w:val="16"/>
    </w:rPr>
  </w:style>
  <w:style w:type="paragraph" w:customStyle="1" w:styleId="xl92">
    <w:name w:val="xl92"/>
    <w:basedOn w:val="af1"/>
    <w:rsid w:val="00CD0A11"/>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rPr>
      <w:rFonts w:ascii="Arial" w:hAnsi="Arial" w:cs="Arial"/>
      <w:sz w:val="16"/>
      <w:szCs w:val="16"/>
    </w:rPr>
  </w:style>
  <w:style w:type="paragraph" w:customStyle="1" w:styleId="xl93">
    <w:name w:val="xl93"/>
    <w:basedOn w:val="af1"/>
    <w:rsid w:val="00CD0A11"/>
    <w:pPr>
      <w:pBdr>
        <w:left w:val="single" w:sz="8" w:space="0" w:color="auto"/>
      </w:pBdr>
      <w:shd w:val="clear" w:color="000000" w:fill="FFFFFF"/>
      <w:spacing w:before="100" w:beforeAutospacing="1" w:after="100" w:afterAutospacing="1"/>
    </w:pPr>
    <w:rPr>
      <w:rFonts w:ascii="Arial" w:hAnsi="Arial" w:cs="Arial"/>
      <w:sz w:val="16"/>
      <w:szCs w:val="16"/>
    </w:rPr>
  </w:style>
  <w:style w:type="paragraph" w:customStyle="1" w:styleId="xl94">
    <w:name w:val="xl94"/>
    <w:basedOn w:val="af1"/>
    <w:rsid w:val="00CD0A11"/>
    <w:pPr>
      <w:shd w:val="clear" w:color="000000" w:fill="FFFFFF"/>
      <w:spacing w:before="100" w:beforeAutospacing="1" w:after="100" w:afterAutospacing="1"/>
    </w:pPr>
    <w:rPr>
      <w:rFonts w:ascii="Arial" w:hAnsi="Arial" w:cs="Arial"/>
      <w:sz w:val="16"/>
      <w:szCs w:val="16"/>
    </w:rPr>
  </w:style>
  <w:style w:type="paragraph" w:customStyle="1" w:styleId="xl95">
    <w:name w:val="xl95"/>
    <w:basedOn w:val="af1"/>
    <w:rsid w:val="00CD0A11"/>
    <w:pPr>
      <w:pBdr>
        <w:top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96">
    <w:name w:val="xl96"/>
    <w:basedOn w:val="af1"/>
    <w:rsid w:val="00CD0A11"/>
    <w:pPr>
      <w:pBdr>
        <w:left w:val="single" w:sz="4" w:space="0" w:color="auto"/>
        <w:right w:val="single" w:sz="8" w:space="0" w:color="auto"/>
      </w:pBdr>
      <w:shd w:val="clear" w:color="000000" w:fill="FFFFFF"/>
      <w:spacing w:before="100" w:beforeAutospacing="1" w:after="100" w:afterAutospacing="1"/>
    </w:pPr>
    <w:rPr>
      <w:rFonts w:ascii="Arial" w:hAnsi="Arial" w:cs="Arial"/>
      <w:b/>
      <w:bCs/>
      <w:sz w:val="16"/>
      <w:szCs w:val="16"/>
    </w:rPr>
  </w:style>
  <w:style w:type="paragraph" w:customStyle="1" w:styleId="xl97">
    <w:name w:val="xl97"/>
    <w:basedOn w:val="af1"/>
    <w:rsid w:val="00CD0A11"/>
    <w:pPr>
      <w:pBdr>
        <w:top w:val="single" w:sz="4" w:space="0" w:color="auto"/>
        <w:left w:val="single" w:sz="8" w:space="0" w:color="auto"/>
        <w:bottom w:val="single" w:sz="8" w:space="0" w:color="auto"/>
      </w:pBdr>
      <w:shd w:val="clear" w:color="000000" w:fill="FFFFFF"/>
      <w:spacing w:before="100" w:beforeAutospacing="1" w:after="100" w:afterAutospacing="1"/>
    </w:pPr>
    <w:rPr>
      <w:rFonts w:ascii="Arial" w:hAnsi="Arial" w:cs="Arial"/>
      <w:sz w:val="20"/>
      <w:szCs w:val="20"/>
    </w:rPr>
  </w:style>
  <w:style w:type="paragraph" w:customStyle="1" w:styleId="xl98">
    <w:name w:val="xl98"/>
    <w:basedOn w:val="af1"/>
    <w:rsid w:val="00CD0A11"/>
    <w:pPr>
      <w:pBdr>
        <w:top w:val="single" w:sz="4" w:space="0" w:color="auto"/>
        <w:bottom w:val="single" w:sz="8" w:space="0" w:color="auto"/>
      </w:pBdr>
      <w:shd w:val="clear" w:color="000000" w:fill="FFFFFF"/>
      <w:spacing w:before="100" w:beforeAutospacing="1" w:after="100" w:afterAutospacing="1"/>
    </w:pPr>
    <w:rPr>
      <w:rFonts w:ascii="Arial" w:hAnsi="Arial" w:cs="Arial"/>
      <w:sz w:val="20"/>
      <w:szCs w:val="20"/>
    </w:rPr>
  </w:style>
  <w:style w:type="paragraph" w:customStyle="1" w:styleId="xl99">
    <w:name w:val="xl99"/>
    <w:basedOn w:val="af1"/>
    <w:rsid w:val="00CD0A11"/>
    <w:pPr>
      <w:pBdr>
        <w:top w:val="single" w:sz="4" w:space="0" w:color="auto"/>
        <w:bottom w:val="single" w:sz="8" w:space="0" w:color="auto"/>
        <w:right w:val="single" w:sz="4" w:space="0" w:color="auto"/>
      </w:pBdr>
      <w:shd w:val="clear" w:color="000000" w:fill="FFFFFF"/>
      <w:spacing w:before="100" w:beforeAutospacing="1" w:after="100" w:afterAutospacing="1"/>
      <w:jc w:val="right"/>
    </w:pPr>
    <w:rPr>
      <w:rFonts w:ascii="Arial" w:hAnsi="Arial" w:cs="Arial"/>
      <w:b/>
      <w:bCs/>
      <w:sz w:val="16"/>
      <w:szCs w:val="16"/>
    </w:rPr>
  </w:style>
  <w:style w:type="paragraph" w:customStyle="1" w:styleId="xl100">
    <w:name w:val="xl100"/>
    <w:basedOn w:val="af1"/>
    <w:rsid w:val="00CD0A11"/>
    <w:pPr>
      <w:pBdr>
        <w:top w:val="single" w:sz="4" w:space="0" w:color="auto"/>
        <w:bottom w:val="single" w:sz="8" w:space="0" w:color="auto"/>
        <w:right w:val="single" w:sz="8" w:space="0" w:color="auto"/>
      </w:pBdr>
      <w:shd w:val="clear" w:color="000000" w:fill="FFFFFF"/>
      <w:spacing w:before="100" w:beforeAutospacing="1" w:after="100" w:afterAutospacing="1"/>
    </w:pPr>
    <w:rPr>
      <w:rFonts w:ascii="Arial" w:hAnsi="Arial" w:cs="Arial"/>
      <w:b/>
      <w:bCs/>
      <w:sz w:val="16"/>
      <w:szCs w:val="16"/>
    </w:rPr>
  </w:style>
  <w:style w:type="paragraph" w:customStyle="1" w:styleId="xl101">
    <w:name w:val="xl101"/>
    <w:basedOn w:val="af1"/>
    <w:rsid w:val="00CD0A1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102">
    <w:name w:val="xl102"/>
    <w:basedOn w:val="af1"/>
    <w:rsid w:val="00CD0A11"/>
    <w:pPr>
      <w:pBdr>
        <w:top w:val="single" w:sz="4" w:space="0" w:color="auto"/>
        <w:left w:val="single" w:sz="8" w:space="0" w:color="auto"/>
        <w:bottom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103">
    <w:name w:val="xl103"/>
    <w:basedOn w:val="af1"/>
    <w:rsid w:val="00CD0A11"/>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104">
    <w:name w:val="xl104"/>
    <w:basedOn w:val="af1"/>
    <w:rsid w:val="00CD0A11"/>
    <w:pPr>
      <w:pBdr>
        <w:top w:val="single" w:sz="4" w:space="0" w:color="auto"/>
        <w:left w:val="single" w:sz="8" w:space="0" w:color="auto"/>
        <w:bottom w:val="single" w:sz="8" w:space="0" w:color="auto"/>
      </w:pBdr>
      <w:shd w:val="clear" w:color="000000" w:fill="FFFFFF"/>
      <w:spacing w:before="100" w:beforeAutospacing="1" w:after="100" w:afterAutospacing="1"/>
    </w:pPr>
    <w:rPr>
      <w:rFonts w:ascii="Arial" w:hAnsi="Arial" w:cs="Arial"/>
      <w:sz w:val="16"/>
      <w:szCs w:val="16"/>
    </w:rPr>
  </w:style>
  <w:style w:type="paragraph" w:customStyle="1" w:styleId="xl105">
    <w:name w:val="xl105"/>
    <w:basedOn w:val="af1"/>
    <w:rsid w:val="00CD0A11"/>
    <w:pPr>
      <w:shd w:val="clear" w:color="000000" w:fill="FFFFFF"/>
      <w:spacing w:before="100" w:beforeAutospacing="1" w:after="100" w:afterAutospacing="1"/>
      <w:jc w:val="center"/>
    </w:pPr>
  </w:style>
  <w:style w:type="paragraph" w:customStyle="1" w:styleId="xl106">
    <w:name w:val="xl106"/>
    <w:basedOn w:val="af1"/>
    <w:rsid w:val="00CD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rPr>
  </w:style>
  <w:style w:type="paragraph" w:customStyle="1" w:styleId="xl107">
    <w:name w:val="xl107"/>
    <w:basedOn w:val="af1"/>
    <w:rsid w:val="00CD0A11"/>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108">
    <w:name w:val="xl108"/>
    <w:basedOn w:val="af1"/>
    <w:rsid w:val="00CD0A11"/>
    <w:pPr>
      <w:pBdr>
        <w:top w:val="single" w:sz="8" w:space="0" w:color="auto"/>
        <w:left w:val="single" w:sz="8" w:space="0" w:color="auto"/>
        <w:bottom w:val="single" w:sz="4" w:space="0" w:color="auto"/>
      </w:pBdr>
      <w:shd w:val="clear" w:color="000000" w:fill="FFFFFF"/>
      <w:spacing w:before="100" w:beforeAutospacing="1" w:after="100" w:afterAutospacing="1"/>
    </w:pPr>
    <w:rPr>
      <w:rFonts w:ascii="Arial" w:hAnsi="Arial" w:cs="Arial"/>
      <w:sz w:val="16"/>
      <w:szCs w:val="16"/>
    </w:rPr>
  </w:style>
  <w:style w:type="paragraph" w:styleId="37">
    <w:name w:val="Body Text 3"/>
    <w:basedOn w:val="af1"/>
    <w:link w:val="38"/>
    <w:uiPriority w:val="99"/>
    <w:rsid w:val="007F625D"/>
    <w:pPr>
      <w:spacing w:after="120"/>
    </w:pPr>
    <w:rPr>
      <w:sz w:val="16"/>
      <w:szCs w:val="16"/>
    </w:rPr>
  </w:style>
  <w:style w:type="character" w:customStyle="1" w:styleId="38">
    <w:name w:val="Основной текст 3 Знак"/>
    <w:basedOn w:val="af2"/>
    <w:link w:val="37"/>
    <w:uiPriority w:val="99"/>
    <w:rsid w:val="007F625D"/>
    <w:rPr>
      <w:rFonts w:ascii="Times New Roman" w:eastAsia="Times New Roman" w:hAnsi="Times New Roman" w:cs="Times New Roman"/>
      <w:sz w:val="16"/>
      <w:szCs w:val="16"/>
      <w:lang w:eastAsia="ru-RU"/>
    </w:rPr>
  </w:style>
  <w:style w:type="paragraph" w:customStyle="1" w:styleId="ConsPlusCell">
    <w:name w:val="ConsPlusCell"/>
    <w:qFormat/>
    <w:rsid w:val="007F625D"/>
    <w:pPr>
      <w:widowControl w:val="0"/>
      <w:autoSpaceDE w:val="0"/>
      <w:autoSpaceDN w:val="0"/>
      <w:adjustRightInd w:val="0"/>
      <w:spacing w:after="0" w:line="240" w:lineRule="auto"/>
    </w:pPr>
    <w:rPr>
      <w:rFonts w:ascii="Arial" w:eastAsia="Times New Roman" w:hAnsi="Arial" w:cs="Arial"/>
      <w:sz w:val="20"/>
      <w:szCs w:val="20"/>
      <w:lang w:eastAsia="ru-RU"/>
    </w:rPr>
  </w:style>
  <w:style w:type="numbering" w:customStyle="1" w:styleId="1c">
    <w:name w:val="Нет списка1"/>
    <w:next w:val="af4"/>
    <w:uiPriority w:val="99"/>
    <w:semiHidden/>
    <w:unhideWhenUsed/>
    <w:rsid w:val="00B64190"/>
  </w:style>
  <w:style w:type="paragraph" w:customStyle="1" w:styleId="1d">
    <w:name w:val="заголовок 1"/>
    <w:basedOn w:val="af1"/>
    <w:next w:val="af1"/>
    <w:qFormat/>
    <w:rsid w:val="00B64190"/>
    <w:pPr>
      <w:keepNext/>
      <w:autoSpaceDE w:val="0"/>
      <w:autoSpaceDN w:val="0"/>
      <w:jc w:val="center"/>
      <w:outlineLvl w:val="0"/>
    </w:pPr>
    <w:rPr>
      <w:b/>
      <w:bCs/>
      <w:sz w:val="28"/>
      <w:szCs w:val="28"/>
    </w:rPr>
  </w:style>
  <w:style w:type="table" w:customStyle="1" w:styleId="28">
    <w:name w:val="Сетка таблицы2"/>
    <w:basedOn w:val="af3"/>
    <w:next w:val="affa"/>
    <w:uiPriority w:val="39"/>
    <w:rsid w:val="00B64190"/>
    <w:pPr>
      <w:widowControl w:val="0"/>
      <w:snapToGrid w:val="0"/>
      <w:spacing w:after="0" w:line="259" w:lineRule="auto"/>
      <w:ind w:firstLine="60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link w:val="ConsNormal0"/>
    <w:uiPriority w:val="99"/>
    <w:qFormat/>
    <w:rsid w:val="00B6419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29">
    <w:name w:val="Body Text 2"/>
    <w:aliases w:val="Мой Заголовок 1"/>
    <w:basedOn w:val="af1"/>
    <w:link w:val="2a"/>
    <w:uiPriority w:val="99"/>
    <w:unhideWhenUsed/>
    <w:rsid w:val="00B64190"/>
    <w:pPr>
      <w:spacing w:after="120" w:line="480" w:lineRule="auto"/>
    </w:pPr>
    <w:rPr>
      <w:rFonts w:ascii="Courier New" w:hAnsi="Courier New"/>
      <w:sz w:val="28"/>
    </w:rPr>
  </w:style>
  <w:style w:type="character" w:customStyle="1" w:styleId="2a">
    <w:name w:val="Основной текст 2 Знак"/>
    <w:aliases w:val="Мой Заголовок 1 Знак"/>
    <w:basedOn w:val="af2"/>
    <w:link w:val="29"/>
    <w:uiPriority w:val="99"/>
    <w:rsid w:val="00B64190"/>
    <w:rPr>
      <w:rFonts w:ascii="Courier New" w:eastAsia="Times New Roman" w:hAnsi="Courier New" w:cs="Times New Roman"/>
      <w:sz w:val="28"/>
      <w:szCs w:val="24"/>
      <w:lang w:eastAsia="ru-RU"/>
    </w:rPr>
  </w:style>
  <w:style w:type="character" w:customStyle="1" w:styleId="apple-converted-space">
    <w:name w:val="apple-converted-space"/>
    <w:rsid w:val="00252605"/>
  </w:style>
  <w:style w:type="numbering" w:customStyle="1" w:styleId="2b">
    <w:name w:val="Нет списка2"/>
    <w:next w:val="af4"/>
    <w:uiPriority w:val="99"/>
    <w:semiHidden/>
    <w:unhideWhenUsed/>
    <w:rsid w:val="00AC6641"/>
  </w:style>
  <w:style w:type="numbering" w:customStyle="1" w:styleId="39">
    <w:name w:val="Нет списка3"/>
    <w:next w:val="af4"/>
    <w:uiPriority w:val="99"/>
    <w:semiHidden/>
    <w:unhideWhenUsed/>
    <w:rsid w:val="00B00F9F"/>
  </w:style>
  <w:style w:type="table" w:customStyle="1" w:styleId="3a">
    <w:name w:val="Сетка таблицы3"/>
    <w:basedOn w:val="af3"/>
    <w:next w:val="affa"/>
    <w:uiPriority w:val="99"/>
    <w:rsid w:val="00B00F9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b">
    <w:name w:val="Body Text Indent 3"/>
    <w:basedOn w:val="af1"/>
    <w:link w:val="3c"/>
    <w:uiPriority w:val="99"/>
    <w:rsid w:val="00EB2726"/>
    <w:pPr>
      <w:spacing w:after="120"/>
      <w:ind w:left="283"/>
    </w:pPr>
    <w:rPr>
      <w:sz w:val="16"/>
      <w:szCs w:val="16"/>
    </w:rPr>
  </w:style>
  <w:style w:type="character" w:customStyle="1" w:styleId="3c">
    <w:name w:val="Основной текст с отступом 3 Знак"/>
    <w:basedOn w:val="af2"/>
    <w:link w:val="3b"/>
    <w:uiPriority w:val="99"/>
    <w:rsid w:val="00EB2726"/>
    <w:rPr>
      <w:rFonts w:ascii="Times New Roman" w:eastAsia="Times New Roman" w:hAnsi="Times New Roman" w:cs="Times New Roman"/>
      <w:sz w:val="16"/>
      <w:szCs w:val="16"/>
      <w:lang w:eastAsia="ru-RU"/>
    </w:rPr>
  </w:style>
  <w:style w:type="paragraph" w:customStyle="1" w:styleId="afff7">
    <w:name w:val="Знак"/>
    <w:basedOn w:val="af1"/>
    <w:uiPriority w:val="99"/>
    <w:rsid w:val="00EB2726"/>
    <w:pPr>
      <w:spacing w:after="160" w:line="240" w:lineRule="exact"/>
    </w:pPr>
    <w:rPr>
      <w:rFonts w:ascii="Verdana" w:hAnsi="Verdana" w:cs="Verdana"/>
      <w:sz w:val="20"/>
      <w:szCs w:val="20"/>
      <w:lang w:val="en-US" w:eastAsia="en-US"/>
    </w:rPr>
  </w:style>
  <w:style w:type="paragraph" w:customStyle="1" w:styleId="1e">
    <w:name w:val="Обычный1"/>
    <w:rsid w:val="00EB2726"/>
    <w:pPr>
      <w:spacing w:after="0" w:line="300" w:lineRule="auto"/>
      <w:ind w:left="3400"/>
      <w:jc w:val="both"/>
    </w:pPr>
    <w:rPr>
      <w:rFonts w:ascii="Times New Roman" w:eastAsia="Calibri" w:hAnsi="Times New Roman" w:cs="Times New Roman"/>
      <w:sz w:val="24"/>
      <w:szCs w:val="20"/>
      <w:lang w:eastAsia="ru-RU"/>
    </w:rPr>
  </w:style>
  <w:style w:type="character" w:styleId="afff8">
    <w:name w:val="Emphasis"/>
    <w:aliases w:val="Табличный"/>
    <w:basedOn w:val="af2"/>
    <w:uiPriority w:val="20"/>
    <w:qFormat/>
    <w:rsid w:val="00EB2726"/>
    <w:rPr>
      <w:rFonts w:cs="Times New Roman"/>
      <w:i/>
      <w:iCs/>
    </w:rPr>
  </w:style>
  <w:style w:type="paragraph" w:styleId="afff9">
    <w:name w:val="Plain Text"/>
    <w:basedOn w:val="af1"/>
    <w:link w:val="afffa"/>
    <w:rsid w:val="00EB2726"/>
    <w:rPr>
      <w:rFonts w:ascii="Courier New" w:hAnsi="Courier New"/>
      <w:sz w:val="20"/>
      <w:szCs w:val="20"/>
    </w:rPr>
  </w:style>
  <w:style w:type="character" w:customStyle="1" w:styleId="afffa">
    <w:name w:val="Текст Знак"/>
    <w:basedOn w:val="af2"/>
    <w:link w:val="afff9"/>
    <w:rsid w:val="00EB2726"/>
    <w:rPr>
      <w:rFonts w:ascii="Courier New" w:eastAsia="Times New Roman" w:hAnsi="Courier New" w:cs="Times New Roman"/>
      <w:sz w:val="20"/>
      <w:szCs w:val="20"/>
      <w:lang w:eastAsia="ru-RU"/>
    </w:rPr>
  </w:style>
  <w:style w:type="character" w:customStyle="1" w:styleId="211pt">
    <w:name w:val="Основной текст (2) + 11 pt"/>
    <w:aliases w:val="Полужирный,Основной текст + 4 pt,Основной текст (2) + 9,Основной текст (2) + 10,Основной текст (2) + Consolas,7 pt1,Основной текст (2) + Palatino Linotype1,6 pt2"/>
    <w:uiPriority w:val="99"/>
    <w:rsid w:val="00EB2726"/>
    <w:rPr>
      <w:b/>
      <w:bCs/>
      <w:sz w:val="22"/>
      <w:szCs w:val="22"/>
      <w:shd w:val="clear" w:color="auto" w:fill="FFFFFF"/>
    </w:rPr>
  </w:style>
  <w:style w:type="numbering" w:customStyle="1" w:styleId="43">
    <w:name w:val="Нет списка4"/>
    <w:next w:val="af4"/>
    <w:uiPriority w:val="99"/>
    <w:semiHidden/>
    <w:unhideWhenUsed/>
    <w:rsid w:val="008C3345"/>
  </w:style>
  <w:style w:type="table" w:customStyle="1" w:styleId="44">
    <w:name w:val="Сетка таблицы4"/>
    <w:basedOn w:val="af3"/>
    <w:next w:val="affa"/>
    <w:uiPriority w:val="59"/>
    <w:rsid w:val="008C33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f1"/>
    <w:rsid w:val="00927D04"/>
    <w:pPr>
      <w:spacing w:before="100" w:beforeAutospacing="1" w:after="100" w:afterAutospacing="1"/>
    </w:pPr>
  </w:style>
  <w:style w:type="paragraph" w:customStyle="1" w:styleId="2c">
    <w:name w:val="Обычный2"/>
    <w:rsid w:val="00927D04"/>
    <w:pPr>
      <w:spacing w:after="0" w:line="240" w:lineRule="auto"/>
    </w:pPr>
    <w:rPr>
      <w:rFonts w:ascii="Times New Roman" w:eastAsia="Times New Roman" w:hAnsi="Times New Roman" w:cs="Times New Roman"/>
      <w:sz w:val="24"/>
      <w:szCs w:val="20"/>
      <w:lang w:eastAsia="ru-RU"/>
    </w:rPr>
  </w:style>
  <w:style w:type="character" w:customStyle="1" w:styleId="212pt">
    <w:name w:val="Основной текст (2) + 12 pt"/>
    <w:uiPriority w:val="99"/>
    <w:rsid w:val="00927D04"/>
    <w:rPr>
      <w:sz w:val="24"/>
      <w:szCs w:val="24"/>
      <w:shd w:val="clear" w:color="auto" w:fill="FFFFFF"/>
    </w:rPr>
  </w:style>
  <w:style w:type="paragraph" w:customStyle="1" w:styleId="afffb">
    <w:name w:val="Знак Знак Знак"/>
    <w:basedOn w:val="af1"/>
    <w:rsid w:val="00927D04"/>
    <w:pPr>
      <w:spacing w:before="100" w:beforeAutospacing="1" w:after="100" w:afterAutospacing="1"/>
    </w:pPr>
    <w:rPr>
      <w:rFonts w:ascii="Tahoma" w:hAnsi="Tahoma"/>
      <w:sz w:val="20"/>
      <w:szCs w:val="20"/>
      <w:lang w:val="en-US" w:eastAsia="en-US"/>
    </w:rPr>
  </w:style>
  <w:style w:type="paragraph" w:customStyle="1" w:styleId="CharCharCharChar">
    <w:name w:val="Знак Знак Char Char Знак Знак Char Char Знак Знак Знак Знак Знак Знак"/>
    <w:basedOn w:val="af1"/>
    <w:semiHidden/>
    <w:rsid w:val="00AC2A06"/>
    <w:pPr>
      <w:spacing w:after="160" w:line="240" w:lineRule="exact"/>
    </w:pPr>
    <w:rPr>
      <w:rFonts w:ascii="Verdana" w:hAnsi="Verdana"/>
      <w:lang w:val="en-US" w:eastAsia="en-US"/>
    </w:rPr>
  </w:style>
  <w:style w:type="table" w:customStyle="1" w:styleId="51">
    <w:name w:val="Сетка таблицы5"/>
    <w:basedOn w:val="af3"/>
    <w:next w:val="affa"/>
    <w:uiPriority w:val="59"/>
    <w:rsid w:val="007D6EC2"/>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basedOn w:val="af2"/>
    <w:rsid w:val="00AE659E"/>
  </w:style>
  <w:style w:type="character" w:customStyle="1" w:styleId="r">
    <w:name w:val="r"/>
    <w:basedOn w:val="af2"/>
    <w:rsid w:val="00AE659E"/>
  </w:style>
  <w:style w:type="numbering" w:customStyle="1" w:styleId="52">
    <w:name w:val="Нет списка5"/>
    <w:next w:val="af4"/>
    <w:uiPriority w:val="99"/>
    <w:semiHidden/>
    <w:unhideWhenUsed/>
    <w:rsid w:val="00F22DC8"/>
  </w:style>
  <w:style w:type="table" w:customStyle="1" w:styleId="63">
    <w:name w:val="Сетка таблицы6"/>
    <w:basedOn w:val="af3"/>
    <w:next w:val="affa"/>
    <w:uiPriority w:val="59"/>
    <w:rsid w:val="001F15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f1"/>
    <w:link w:val="HTML0"/>
    <w:rsid w:val="009607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f2"/>
    <w:link w:val="HTML"/>
    <w:rsid w:val="009607C7"/>
    <w:rPr>
      <w:rFonts w:ascii="Courier New" w:eastAsia="Times New Roman" w:hAnsi="Courier New" w:cs="Courier New"/>
      <w:sz w:val="20"/>
      <w:szCs w:val="20"/>
      <w:lang w:eastAsia="ru-RU"/>
    </w:rPr>
  </w:style>
  <w:style w:type="numbering" w:customStyle="1" w:styleId="64">
    <w:name w:val="Нет списка6"/>
    <w:next w:val="af4"/>
    <w:uiPriority w:val="99"/>
    <w:semiHidden/>
    <w:unhideWhenUsed/>
    <w:rsid w:val="00E15147"/>
  </w:style>
  <w:style w:type="paragraph" w:customStyle="1" w:styleId="xl241">
    <w:name w:val="xl241"/>
    <w:basedOn w:val="af1"/>
    <w:rsid w:val="00E15147"/>
    <w:pPr>
      <w:spacing w:before="100" w:beforeAutospacing="1" w:after="100" w:afterAutospacing="1"/>
      <w:jc w:val="center"/>
      <w:textAlignment w:val="center"/>
    </w:pPr>
  </w:style>
  <w:style w:type="paragraph" w:customStyle="1" w:styleId="xl242">
    <w:name w:val="xl242"/>
    <w:basedOn w:val="af1"/>
    <w:rsid w:val="00E15147"/>
    <w:pPr>
      <w:spacing w:before="100" w:beforeAutospacing="1" w:after="100" w:afterAutospacing="1"/>
      <w:jc w:val="center"/>
      <w:textAlignment w:val="center"/>
    </w:pPr>
    <w:rPr>
      <w:sz w:val="22"/>
      <w:szCs w:val="22"/>
    </w:rPr>
  </w:style>
  <w:style w:type="paragraph" w:customStyle="1" w:styleId="xl243">
    <w:name w:val="xl243"/>
    <w:basedOn w:val="af1"/>
    <w:rsid w:val="00E15147"/>
    <w:pPr>
      <w:spacing w:before="100" w:beforeAutospacing="1" w:after="100" w:afterAutospacing="1"/>
    </w:pPr>
    <w:rPr>
      <w:sz w:val="22"/>
      <w:szCs w:val="22"/>
    </w:rPr>
  </w:style>
  <w:style w:type="paragraph" w:customStyle="1" w:styleId="xl244">
    <w:name w:val="xl244"/>
    <w:basedOn w:val="af1"/>
    <w:rsid w:val="00E15147"/>
    <w:pPr>
      <w:spacing w:before="100" w:beforeAutospacing="1" w:after="100" w:afterAutospacing="1"/>
      <w:jc w:val="right"/>
    </w:pPr>
    <w:rPr>
      <w:sz w:val="22"/>
      <w:szCs w:val="22"/>
    </w:rPr>
  </w:style>
  <w:style w:type="paragraph" w:customStyle="1" w:styleId="xl245">
    <w:name w:val="xl245"/>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46">
    <w:name w:val="xl246"/>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47">
    <w:name w:val="xl247"/>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2"/>
      <w:szCs w:val="22"/>
    </w:rPr>
  </w:style>
  <w:style w:type="paragraph" w:customStyle="1" w:styleId="xl248">
    <w:name w:val="xl248"/>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49">
    <w:name w:val="xl249"/>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250">
    <w:name w:val="xl250"/>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1">
    <w:name w:val="xl251"/>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rPr>
  </w:style>
  <w:style w:type="paragraph" w:customStyle="1" w:styleId="xl252">
    <w:name w:val="xl252"/>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253">
    <w:name w:val="xl253"/>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54">
    <w:name w:val="xl254"/>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55">
    <w:name w:val="xl255"/>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rPr>
  </w:style>
  <w:style w:type="paragraph" w:customStyle="1" w:styleId="xl256">
    <w:name w:val="xl256"/>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257">
    <w:name w:val="xl257"/>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rPr>
  </w:style>
  <w:style w:type="paragraph" w:customStyle="1" w:styleId="xl258">
    <w:name w:val="xl258"/>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259">
    <w:name w:val="xl259"/>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2"/>
      <w:szCs w:val="22"/>
    </w:rPr>
  </w:style>
  <w:style w:type="paragraph" w:customStyle="1" w:styleId="xl260">
    <w:name w:val="xl260"/>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rPr>
  </w:style>
  <w:style w:type="paragraph" w:customStyle="1" w:styleId="xl261">
    <w:name w:val="xl261"/>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2"/>
      <w:szCs w:val="22"/>
    </w:rPr>
  </w:style>
  <w:style w:type="paragraph" w:customStyle="1" w:styleId="xl262">
    <w:name w:val="xl262"/>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263">
    <w:name w:val="xl263"/>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rPr>
  </w:style>
  <w:style w:type="paragraph" w:customStyle="1" w:styleId="xl264">
    <w:name w:val="xl264"/>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2"/>
      <w:szCs w:val="22"/>
    </w:rPr>
  </w:style>
  <w:style w:type="paragraph" w:customStyle="1" w:styleId="xl265">
    <w:name w:val="xl265"/>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66">
    <w:name w:val="xl266"/>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267">
    <w:name w:val="xl267"/>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268">
    <w:name w:val="xl268"/>
    <w:basedOn w:val="af1"/>
    <w:rsid w:val="00E15147"/>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69">
    <w:name w:val="xl269"/>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70">
    <w:name w:val="xl270"/>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271">
    <w:name w:val="xl271"/>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2">
    <w:name w:val="xl272"/>
    <w:basedOn w:val="af1"/>
    <w:rsid w:val="00E15147"/>
    <w:pPr>
      <w:pBdr>
        <w:left w:val="single" w:sz="4" w:space="0" w:color="auto"/>
        <w:right w:val="single" w:sz="4" w:space="0" w:color="auto"/>
      </w:pBdr>
      <w:spacing w:before="100" w:beforeAutospacing="1" w:after="100" w:afterAutospacing="1"/>
      <w:textAlignment w:val="center"/>
    </w:pPr>
    <w:rPr>
      <w:rFonts w:ascii="Arial Rounded MT Bold" w:hAnsi="Arial Rounded MT Bold"/>
      <w:sz w:val="22"/>
      <w:szCs w:val="22"/>
    </w:rPr>
  </w:style>
  <w:style w:type="paragraph" w:customStyle="1" w:styleId="xl273">
    <w:name w:val="xl273"/>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4">
    <w:name w:val="xl274"/>
    <w:basedOn w:val="af1"/>
    <w:rsid w:val="00E1514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5">
    <w:name w:val="xl275"/>
    <w:basedOn w:val="af1"/>
    <w:rsid w:val="00E151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276">
    <w:name w:val="xl276"/>
    <w:basedOn w:val="af1"/>
    <w:rsid w:val="00E15147"/>
    <w:pPr>
      <w:pBdr>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77">
    <w:name w:val="xl277"/>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8">
    <w:name w:val="xl278"/>
    <w:basedOn w:val="af1"/>
    <w:rsid w:val="00E15147"/>
    <w:pPr>
      <w:spacing w:before="100" w:beforeAutospacing="1" w:after="100" w:afterAutospacing="1"/>
      <w:jc w:val="center"/>
      <w:textAlignment w:val="center"/>
    </w:pPr>
    <w:rPr>
      <w:b/>
      <w:bCs/>
      <w:sz w:val="22"/>
      <w:szCs w:val="22"/>
    </w:rPr>
  </w:style>
  <w:style w:type="paragraph" w:customStyle="1" w:styleId="xl279">
    <w:name w:val="xl279"/>
    <w:basedOn w:val="af1"/>
    <w:rsid w:val="00E15147"/>
    <w:pPr>
      <w:spacing w:before="100" w:beforeAutospacing="1" w:after="100" w:afterAutospacing="1"/>
      <w:jc w:val="center"/>
      <w:textAlignment w:val="center"/>
    </w:pPr>
    <w:rPr>
      <w:sz w:val="22"/>
      <w:szCs w:val="22"/>
    </w:rPr>
  </w:style>
  <w:style w:type="paragraph" w:customStyle="1" w:styleId="xl280">
    <w:name w:val="xl280"/>
    <w:basedOn w:val="af1"/>
    <w:rsid w:val="00E15147"/>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81">
    <w:name w:val="xl281"/>
    <w:basedOn w:val="af1"/>
    <w:rsid w:val="00E15147"/>
    <w:pPr>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82">
    <w:name w:val="xl282"/>
    <w:basedOn w:val="af1"/>
    <w:rsid w:val="00E15147"/>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83">
    <w:name w:val="xl283"/>
    <w:basedOn w:val="af1"/>
    <w:rsid w:val="00E15147"/>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table" w:customStyle="1" w:styleId="71">
    <w:name w:val="Сетка таблицы7"/>
    <w:basedOn w:val="af3"/>
    <w:next w:val="affa"/>
    <w:uiPriority w:val="59"/>
    <w:rsid w:val="00E1514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9">
    <w:name w:val="xl109"/>
    <w:basedOn w:val="af1"/>
    <w:rsid w:val="00E15147"/>
    <w:pPr>
      <w:pBdr>
        <w:top w:val="single" w:sz="4" w:space="0" w:color="auto"/>
        <w:left w:val="single" w:sz="8" w:space="0" w:color="auto"/>
        <w:bottom w:val="single" w:sz="4" w:space="0" w:color="auto"/>
      </w:pBdr>
      <w:spacing w:before="100" w:beforeAutospacing="1" w:after="100" w:afterAutospacing="1"/>
    </w:pPr>
    <w:rPr>
      <w:rFonts w:ascii="Arial" w:hAnsi="Arial" w:cs="Arial"/>
      <w:sz w:val="16"/>
      <w:szCs w:val="16"/>
    </w:rPr>
  </w:style>
  <w:style w:type="character" w:customStyle="1" w:styleId="af8">
    <w:name w:val="Абзац списка Знак"/>
    <w:aliases w:val="Варианты ответов Знак,Вc2c2аe0e0рf0f0иe8e8аe0e0нededтf2f2ыfbfb оeeeeтf2f2вe2e2еe5e5тf2f2оeeeeвe2e2 Знак,Вc2c2аe0e0рf0f0иe8e8аe0e0нededтf2f2ыfbfb оeeeeтf2f2вe2e2еe5e5тf2f2оeeeeвe2e2 Text Знак,List Paragraph Знак,мой Знак,ПАРАГРАФ Знак"/>
    <w:link w:val="af7"/>
    <w:uiPriority w:val="99"/>
    <w:qFormat/>
    <w:locked/>
    <w:rsid w:val="00F75C22"/>
  </w:style>
  <w:style w:type="numbering" w:customStyle="1" w:styleId="72">
    <w:name w:val="Нет списка7"/>
    <w:next w:val="af4"/>
    <w:uiPriority w:val="99"/>
    <w:semiHidden/>
    <w:unhideWhenUsed/>
    <w:rsid w:val="00CE4FBB"/>
  </w:style>
  <w:style w:type="table" w:customStyle="1" w:styleId="81">
    <w:name w:val="Сетка таблицы8"/>
    <w:basedOn w:val="af3"/>
    <w:next w:val="affa"/>
    <w:rsid w:val="00CE4F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f4"/>
    <w:uiPriority w:val="99"/>
    <w:semiHidden/>
    <w:unhideWhenUsed/>
    <w:rsid w:val="00CE4FBB"/>
  </w:style>
  <w:style w:type="table" w:customStyle="1" w:styleId="91">
    <w:name w:val="Сетка таблицы9"/>
    <w:basedOn w:val="af3"/>
    <w:next w:val="affa"/>
    <w:rsid w:val="00CE4F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c">
    <w:name w:val="Revision"/>
    <w:hidden/>
    <w:uiPriority w:val="99"/>
    <w:semiHidden/>
    <w:rsid w:val="00CE4FBB"/>
    <w:pPr>
      <w:spacing w:after="0" w:line="240" w:lineRule="auto"/>
    </w:pPr>
    <w:rPr>
      <w:rFonts w:ascii="Times New Roman" w:eastAsia="Times New Roman" w:hAnsi="Times New Roman" w:cs="Times New Roman"/>
      <w:sz w:val="28"/>
      <w:szCs w:val="28"/>
      <w:lang w:eastAsia="ru-RU"/>
    </w:rPr>
  </w:style>
  <w:style w:type="character" w:customStyle="1" w:styleId="afffd">
    <w:name w:val="Гипертекстовая ссылка"/>
    <w:uiPriority w:val="99"/>
    <w:rsid w:val="00CE4FBB"/>
    <w:rPr>
      <w:color w:val="008000"/>
    </w:rPr>
  </w:style>
  <w:style w:type="paragraph" w:styleId="afffe">
    <w:name w:val="footnote text"/>
    <w:aliases w:val="single space,Знак Знак Знак Знак Знак,Знак Знак Знак Знак Знак Знак Знак Знак,Знак Знак Знак Знак Знак Знак Знак,Знак Знак Знак Знак Знак Знак Знак Знак Знак Знак Знак,Знак Знак Знак Знак Знак Знак, Знак Знак Знак Знак Знак, Знак Знак Знак"/>
    <w:basedOn w:val="af1"/>
    <w:link w:val="affff"/>
    <w:uiPriority w:val="99"/>
    <w:rsid w:val="00CE4FBB"/>
    <w:pPr>
      <w:spacing w:before="100" w:beforeAutospacing="1"/>
    </w:pPr>
    <w:rPr>
      <w:sz w:val="20"/>
      <w:szCs w:val="20"/>
    </w:rPr>
  </w:style>
  <w:style w:type="character" w:customStyle="1" w:styleId="affff">
    <w:name w:val="Текст сноски Знак"/>
    <w:aliases w:val="single space Знак1,Знак Знак Знак Знак Знак Знак2,Знак Знак Знак Знак Знак Знак Знак Знак Знак1,Знак Знак Знак Знак Знак Знак Знак Знак2,Знак Знак Знак Знак Знак Знак Знак Знак Знак Знак Знак Знак1,Знак Знак Знак Знак Знак Знак Знак2"/>
    <w:basedOn w:val="af2"/>
    <w:link w:val="afffe"/>
    <w:uiPriority w:val="99"/>
    <w:rsid w:val="00CE4FBB"/>
    <w:rPr>
      <w:rFonts w:ascii="Times New Roman" w:eastAsia="Times New Roman" w:hAnsi="Times New Roman" w:cs="Times New Roman"/>
      <w:sz w:val="20"/>
      <w:szCs w:val="20"/>
      <w:lang w:eastAsia="ru-RU"/>
    </w:rPr>
  </w:style>
  <w:style w:type="character" w:styleId="affff0">
    <w:name w:val="footnote reference"/>
    <w:uiPriority w:val="99"/>
    <w:rsid w:val="00CE4FBB"/>
    <w:rPr>
      <w:vertAlign w:val="superscript"/>
    </w:rPr>
  </w:style>
  <w:style w:type="paragraph" w:customStyle="1" w:styleId="2d">
    <w:name w:val="Основной текст2"/>
    <w:basedOn w:val="af1"/>
    <w:uiPriority w:val="99"/>
    <w:rsid w:val="00910BC9"/>
    <w:pPr>
      <w:widowControl w:val="0"/>
      <w:shd w:val="clear" w:color="auto" w:fill="FFFFFF"/>
      <w:spacing w:after="120" w:line="0" w:lineRule="atLeast"/>
      <w:jc w:val="center"/>
    </w:pPr>
    <w:rPr>
      <w:sz w:val="28"/>
      <w:szCs w:val="28"/>
      <w:lang w:eastAsia="en-US"/>
    </w:rPr>
  </w:style>
  <w:style w:type="character" w:customStyle="1" w:styleId="100">
    <w:name w:val="Основной текст + 10"/>
    <w:aliases w:val="5 pt"/>
    <w:basedOn w:val="af9"/>
    <w:rsid w:val="00910BC9"/>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shd w:val="clear" w:color="auto" w:fill="FFFFFF"/>
      <w:lang w:val="ru-RU"/>
    </w:rPr>
  </w:style>
  <w:style w:type="paragraph" w:customStyle="1" w:styleId="affff1">
    <w:name w:val="текст"/>
    <w:basedOn w:val="af1"/>
    <w:rsid w:val="00F56201"/>
    <w:pPr>
      <w:tabs>
        <w:tab w:val="left" w:pos="709"/>
        <w:tab w:val="left" w:pos="7371"/>
      </w:tabs>
      <w:jc w:val="both"/>
    </w:pPr>
    <w:rPr>
      <w:sz w:val="28"/>
      <w:szCs w:val="20"/>
    </w:rPr>
  </w:style>
  <w:style w:type="paragraph" w:styleId="affff2">
    <w:name w:val="Block Text"/>
    <w:basedOn w:val="af1"/>
    <w:rsid w:val="00F56201"/>
    <w:pPr>
      <w:ind w:left="-567" w:right="-766" w:firstLine="567"/>
      <w:jc w:val="both"/>
    </w:pPr>
    <w:rPr>
      <w:sz w:val="28"/>
      <w:szCs w:val="20"/>
    </w:rPr>
  </w:style>
  <w:style w:type="paragraph" w:customStyle="1" w:styleId="xl63">
    <w:name w:val="xl63"/>
    <w:basedOn w:val="af1"/>
    <w:rsid w:val="007651C1"/>
    <w:pPr>
      <w:spacing w:before="100" w:beforeAutospacing="1" w:after="100" w:afterAutospacing="1"/>
      <w:textAlignment w:val="top"/>
    </w:pPr>
    <w:rPr>
      <w:sz w:val="28"/>
      <w:szCs w:val="28"/>
    </w:rPr>
  </w:style>
  <w:style w:type="paragraph" w:customStyle="1" w:styleId="xl64">
    <w:name w:val="xl64"/>
    <w:basedOn w:val="af1"/>
    <w:rsid w:val="007651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110">
    <w:name w:val="xl110"/>
    <w:basedOn w:val="af1"/>
    <w:rsid w:val="007651C1"/>
    <w:pPr>
      <w:pBdr>
        <w:top w:val="single" w:sz="8" w:space="0" w:color="auto"/>
        <w:left w:val="single" w:sz="8" w:space="0" w:color="auto"/>
        <w:right w:val="single" w:sz="4" w:space="0" w:color="auto"/>
      </w:pBdr>
      <w:spacing w:before="100" w:beforeAutospacing="1" w:after="100" w:afterAutospacing="1"/>
      <w:jc w:val="center"/>
      <w:textAlignment w:val="top"/>
    </w:pPr>
    <w:rPr>
      <w:sz w:val="28"/>
      <w:szCs w:val="28"/>
    </w:rPr>
  </w:style>
  <w:style w:type="paragraph" w:customStyle="1" w:styleId="xl111">
    <w:name w:val="xl111"/>
    <w:basedOn w:val="af1"/>
    <w:rsid w:val="007651C1"/>
    <w:pPr>
      <w:pBdr>
        <w:left w:val="single" w:sz="8" w:space="0" w:color="auto"/>
        <w:right w:val="single" w:sz="4" w:space="0" w:color="auto"/>
      </w:pBdr>
      <w:spacing w:before="100" w:beforeAutospacing="1" w:after="100" w:afterAutospacing="1"/>
      <w:jc w:val="center"/>
      <w:textAlignment w:val="top"/>
    </w:pPr>
    <w:rPr>
      <w:sz w:val="28"/>
      <w:szCs w:val="28"/>
    </w:rPr>
  </w:style>
  <w:style w:type="paragraph" w:customStyle="1" w:styleId="xl112">
    <w:name w:val="xl112"/>
    <w:basedOn w:val="af1"/>
    <w:rsid w:val="007651C1"/>
    <w:pPr>
      <w:pBdr>
        <w:left w:val="single" w:sz="8" w:space="0" w:color="auto"/>
        <w:bottom w:val="single" w:sz="8" w:space="0" w:color="auto"/>
        <w:right w:val="single" w:sz="4" w:space="0" w:color="auto"/>
      </w:pBdr>
      <w:spacing w:before="100" w:beforeAutospacing="1" w:after="100" w:afterAutospacing="1"/>
      <w:jc w:val="center"/>
      <w:textAlignment w:val="top"/>
    </w:pPr>
  </w:style>
  <w:style w:type="paragraph" w:customStyle="1" w:styleId="xl113">
    <w:name w:val="xl113"/>
    <w:basedOn w:val="af1"/>
    <w:rsid w:val="007651C1"/>
    <w:pPr>
      <w:pBdr>
        <w:top w:val="single" w:sz="8" w:space="0" w:color="auto"/>
        <w:left w:val="single" w:sz="4" w:space="0" w:color="auto"/>
        <w:right w:val="single" w:sz="4" w:space="0" w:color="auto"/>
      </w:pBdr>
      <w:spacing w:before="100" w:beforeAutospacing="1" w:after="100" w:afterAutospacing="1"/>
      <w:textAlignment w:val="top"/>
    </w:pPr>
  </w:style>
  <w:style w:type="paragraph" w:customStyle="1" w:styleId="xl114">
    <w:name w:val="xl114"/>
    <w:basedOn w:val="af1"/>
    <w:rsid w:val="007651C1"/>
    <w:pPr>
      <w:pBdr>
        <w:left w:val="single" w:sz="4" w:space="0" w:color="auto"/>
        <w:right w:val="single" w:sz="4" w:space="0" w:color="auto"/>
      </w:pBdr>
      <w:spacing w:before="100" w:beforeAutospacing="1" w:after="100" w:afterAutospacing="1"/>
      <w:textAlignment w:val="top"/>
    </w:pPr>
  </w:style>
  <w:style w:type="paragraph" w:customStyle="1" w:styleId="xl115">
    <w:name w:val="xl115"/>
    <w:basedOn w:val="af1"/>
    <w:rsid w:val="007651C1"/>
    <w:pPr>
      <w:pBdr>
        <w:left w:val="single" w:sz="4" w:space="0" w:color="auto"/>
        <w:bottom w:val="single" w:sz="8" w:space="0" w:color="auto"/>
        <w:right w:val="single" w:sz="4" w:space="0" w:color="auto"/>
      </w:pBdr>
      <w:spacing w:before="100" w:beforeAutospacing="1" w:after="100" w:afterAutospacing="1"/>
      <w:textAlignment w:val="top"/>
    </w:pPr>
  </w:style>
  <w:style w:type="paragraph" w:customStyle="1" w:styleId="xl116">
    <w:name w:val="xl116"/>
    <w:basedOn w:val="af1"/>
    <w:rsid w:val="007651C1"/>
    <w:pPr>
      <w:pBdr>
        <w:top w:val="single" w:sz="8" w:space="0" w:color="auto"/>
        <w:left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f1"/>
    <w:rsid w:val="007651C1"/>
    <w:pPr>
      <w:pBdr>
        <w:left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f1"/>
    <w:rsid w:val="007651C1"/>
    <w:pPr>
      <w:pBdr>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19">
    <w:name w:val="xl119"/>
    <w:basedOn w:val="af1"/>
    <w:rsid w:val="007651C1"/>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20">
    <w:name w:val="xl120"/>
    <w:basedOn w:val="af1"/>
    <w:rsid w:val="007651C1"/>
    <w:pPr>
      <w:pBdr>
        <w:right w:val="single" w:sz="8" w:space="0" w:color="auto"/>
      </w:pBdr>
      <w:spacing w:before="100" w:beforeAutospacing="1" w:after="100" w:afterAutospacing="1"/>
      <w:jc w:val="center"/>
      <w:textAlignment w:val="center"/>
    </w:pPr>
  </w:style>
  <w:style w:type="paragraph" w:customStyle="1" w:styleId="xl121">
    <w:name w:val="xl121"/>
    <w:basedOn w:val="af1"/>
    <w:rsid w:val="007651C1"/>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22">
    <w:name w:val="xl122"/>
    <w:basedOn w:val="af1"/>
    <w:rsid w:val="007651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f1"/>
    <w:rsid w:val="007651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f1"/>
    <w:rsid w:val="007651C1"/>
    <w:pPr>
      <w:pBdr>
        <w:top w:val="single" w:sz="8" w:space="0" w:color="auto"/>
        <w:left w:val="single" w:sz="8" w:space="0" w:color="auto"/>
      </w:pBdr>
      <w:spacing w:before="100" w:beforeAutospacing="1" w:after="100" w:afterAutospacing="1"/>
      <w:jc w:val="center"/>
      <w:textAlignment w:val="top"/>
    </w:pPr>
    <w:rPr>
      <w:sz w:val="28"/>
      <w:szCs w:val="28"/>
    </w:rPr>
  </w:style>
  <w:style w:type="paragraph" w:customStyle="1" w:styleId="xl125">
    <w:name w:val="xl125"/>
    <w:basedOn w:val="af1"/>
    <w:rsid w:val="007651C1"/>
    <w:pPr>
      <w:pBdr>
        <w:left w:val="single" w:sz="8" w:space="0" w:color="auto"/>
      </w:pBdr>
      <w:spacing w:before="100" w:beforeAutospacing="1" w:after="100" w:afterAutospacing="1"/>
      <w:jc w:val="center"/>
      <w:textAlignment w:val="top"/>
    </w:pPr>
    <w:rPr>
      <w:sz w:val="28"/>
      <w:szCs w:val="28"/>
    </w:rPr>
  </w:style>
  <w:style w:type="paragraph" w:customStyle="1" w:styleId="xl126">
    <w:name w:val="xl126"/>
    <w:basedOn w:val="af1"/>
    <w:rsid w:val="007651C1"/>
    <w:pPr>
      <w:pBdr>
        <w:left w:val="single" w:sz="8" w:space="0" w:color="auto"/>
        <w:bottom w:val="single" w:sz="8" w:space="0" w:color="auto"/>
      </w:pBdr>
      <w:spacing w:before="100" w:beforeAutospacing="1" w:after="100" w:afterAutospacing="1"/>
      <w:jc w:val="center"/>
      <w:textAlignment w:val="top"/>
    </w:pPr>
    <w:rPr>
      <w:sz w:val="28"/>
      <w:szCs w:val="28"/>
    </w:rPr>
  </w:style>
  <w:style w:type="paragraph" w:customStyle="1" w:styleId="xl127">
    <w:name w:val="xl127"/>
    <w:basedOn w:val="af1"/>
    <w:rsid w:val="007651C1"/>
    <w:pPr>
      <w:pBdr>
        <w:left w:val="single" w:sz="4" w:space="0" w:color="auto"/>
        <w:bottom w:val="single" w:sz="8" w:space="0" w:color="auto"/>
        <w:right w:val="single" w:sz="4" w:space="0" w:color="auto"/>
      </w:pBdr>
      <w:spacing w:before="100" w:beforeAutospacing="1" w:after="100" w:afterAutospacing="1"/>
      <w:textAlignment w:val="top"/>
    </w:pPr>
  </w:style>
  <w:style w:type="paragraph" w:customStyle="1" w:styleId="xl128">
    <w:name w:val="xl128"/>
    <w:basedOn w:val="af1"/>
    <w:rsid w:val="007651C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29">
    <w:name w:val="xl129"/>
    <w:basedOn w:val="af1"/>
    <w:rsid w:val="007651C1"/>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top"/>
    </w:pPr>
    <w:rPr>
      <w:sz w:val="28"/>
      <w:szCs w:val="28"/>
    </w:rPr>
  </w:style>
  <w:style w:type="paragraph" w:customStyle="1" w:styleId="xl130">
    <w:name w:val="xl130"/>
    <w:basedOn w:val="af1"/>
    <w:rsid w:val="007651C1"/>
    <w:pPr>
      <w:pBdr>
        <w:left w:val="single" w:sz="8" w:space="0" w:color="auto"/>
        <w:right w:val="single" w:sz="4" w:space="0" w:color="auto"/>
      </w:pBdr>
      <w:shd w:val="clear" w:color="000000" w:fill="FFFFFF"/>
      <w:spacing w:before="100" w:beforeAutospacing="1" w:after="100" w:afterAutospacing="1"/>
      <w:jc w:val="center"/>
      <w:textAlignment w:val="top"/>
    </w:pPr>
    <w:rPr>
      <w:sz w:val="28"/>
      <w:szCs w:val="28"/>
    </w:rPr>
  </w:style>
  <w:style w:type="paragraph" w:customStyle="1" w:styleId="xl131">
    <w:name w:val="xl131"/>
    <w:basedOn w:val="af1"/>
    <w:rsid w:val="007651C1"/>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top"/>
    </w:pPr>
    <w:rPr>
      <w:sz w:val="28"/>
      <w:szCs w:val="28"/>
    </w:rPr>
  </w:style>
  <w:style w:type="paragraph" w:customStyle="1" w:styleId="xl132">
    <w:name w:val="xl132"/>
    <w:basedOn w:val="af1"/>
    <w:rsid w:val="007651C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33">
    <w:name w:val="xl133"/>
    <w:basedOn w:val="af1"/>
    <w:rsid w:val="007651C1"/>
    <w:pPr>
      <w:pBdr>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134">
    <w:name w:val="xl134"/>
    <w:basedOn w:val="af1"/>
    <w:rsid w:val="007651C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style>
  <w:style w:type="paragraph" w:customStyle="1" w:styleId="xl135">
    <w:name w:val="xl135"/>
    <w:basedOn w:val="af1"/>
    <w:rsid w:val="007651C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6">
    <w:name w:val="xl136"/>
    <w:basedOn w:val="af1"/>
    <w:rsid w:val="007651C1"/>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
    <w:name w:val="xl137"/>
    <w:basedOn w:val="af1"/>
    <w:rsid w:val="007651C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38">
    <w:name w:val="xl138"/>
    <w:basedOn w:val="af1"/>
    <w:rsid w:val="007651C1"/>
    <w:pPr>
      <w:pBdr>
        <w:top w:val="single" w:sz="8" w:space="0" w:color="auto"/>
        <w:right w:val="single" w:sz="8" w:space="0" w:color="auto"/>
      </w:pBdr>
      <w:spacing w:before="100" w:beforeAutospacing="1" w:after="100" w:afterAutospacing="1"/>
      <w:jc w:val="center"/>
      <w:textAlignment w:val="center"/>
    </w:pPr>
  </w:style>
  <w:style w:type="paragraph" w:customStyle="1" w:styleId="xl139">
    <w:name w:val="xl139"/>
    <w:basedOn w:val="af1"/>
    <w:rsid w:val="007651C1"/>
    <w:pPr>
      <w:pBdr>
        <w:bottom w:val="single" w:sz="8" w:space="0" w:color="auto"/>
        <w:right w:val="single" w:sz="8" w:space="0" w:color="auto"/>
      </w:pBdr>
      <w:spacing w:before="100" w:beforeAutospacing="1" w:after="100" w:afterAutospacing="1"/>
      <w:jc w:val="center"/>
      <w:textAlignment w:val="center"/>
    </w:pPr>
  </w:style>
  <w:style w:type="paragraph" w:customStyle="1" w:styleId="xl140">
    <w:name w:val="xl140"/>
    <w:basedOn w:val="af1"/>
    <w:rsid w:val="007651C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141">
    <w:name w:val="xl141"/>
    <w:basedOn w:val="af1"/>
    <w:rsid w:val="007651C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sz w:val="28"/>
      <w:szCs w:val="28"/>
    </w:rPr>
  </w:style>
  <w:style w:type="paragraph" w:customStyle="1" w:styleId="xl142">
    <w:name w:val="xl142"/>
    <w:basedOn w:val="af1"/>
    <w:rsid w:val="007651C1"/>
    <w:pPr>
      <w:pBdr>
        <w:top w:val="single" w:sz="8" w:space="0" w:color="auto"/>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143">
    <w:name w:val="xl143"/>
    <w:basedOn w:val="af1"/>
    <w:rsid w:val="007651C1"/>
    <w:pPr>
      <w:pBdr>
        <w:left w:val="single" w:sz="4" w:space="0" w:color="auto"/>
        <w:bottom w:val="single" w:sz="8" w:space="0" w:color="auto"/>
        <w:right w:val="single" w:sz="4" w:space="0" w:color="auto"/>
      </w:pBdr>
      <w:shd w:val="clear" w:color="000000" w:fill="FFFFFF"/>
      <w:spacing w:before="100" w:beforeAutospacing="1" w:after="100" w:afterAutospacing="1"/>
      <w:textAlignment w:val="top"/>
    </w:pPr>
  </w:style>
  <w:style w:type="paragraph" w:customStyle="1" w:styleId="xl144">
    <w:name w:val="xl144"/>
    <w:basedOn w:val="af1"/>
    <w:rsid w:val="007651C1"/>
    <w:pPr>
      <w:pBdr>
        <w:left w:val="single" w:sz="8"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145">
    <w:name w:val="xl145"/>
    <w:basedOn w:val="af1"/>
    <w:rsid w:val="007651C1"/>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6">
    <w:name w:val="xl146"/>
    <w:basedOn w:val="af1"/>
    <w:rsid w:val="007651C1"/>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47">
    <w:name w:val="xl147"/>
    <w:basedOn w:val="af1"/>
    <w:rsid w:val="007651C1"/>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style>
  <w:style w:type="paragraph" w:customStyle="1" w:styleId="xl148">
    <w:name w:val="xl148"/>
    <w:basedOn w:val="af1"/>
    <w:rsid w:val="007651C1"/>
    <w:pPr>
      <w:pBdr>
        <w:left w:val="single" w:sz="8" w:space="0" w:color="auto"/>
        <w:bottom w:val="single" w:sz="8" w:space="0" w:color="auto"/>
        <w:right w:val="single" w:sz="4" w:space="0" w:color="auto"/>
      </w:pBdr>
      <w:spacing w:before="100" w:beforeAutospacing="1" w:after="100" w:afterAutospacing="1"/>
      <w:jc w:val="center"/>
      <w:textAlignment w:val="top"/>
    </w:pPr>
    <w:rPr>
      <w:sz w:val="28"/>
      <w:szCs w:val="28"/>
    </w:rPr>
  </w:style>
  <w:style w:type="paragraph" w:customStyle="1" w:styleId="xl149">
    <w:name w:val="xl149"/>
    <w:basedOn w:val="af1"/>
    <w:rsid w:val="007651C1"/>
    <w:pPr>
      <w:pBdr>
        <w:top w:val="single" w:sz="4" w:space="0" w:color="auto"/>
        <w:left w:val="single" w:sz="8" w:space="0" w:color="auto"/>
        <w:right w:val="single" w:sz="4" w:space="0" w:color="auto"/>
      </w:pBdr>
      <w:spacing w:before="100" w:beforeAutospacing="1" w:after="100" w:afterAutospacing="1"/>
      <w:jc w:val="center"/>
      <w:textAlignment w:val="top"/>
    </w:pPr>
    <w:rPr>
      <w:sz w:val="28"/>
      <w:szCs w:val="28"/>
    </w:rPr>
  </w:style>
  <w:style w:type="paragraph" w:customStyle="1" w:styleId="xl150">
    <w:name w:val="xl150"/>
    <w:basedOn w:val="af1"/>
    <w:rsid w:val="007651C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51">
    <w:name w:val="xl151"/>
    <w:basedOn w:val="af1"/>
    <w:rsid w:val="007651C1"/>
    <w:pPr>
      <w:pBdr>
        <w:left w:val="single" w:sz="8" w:space="0" w:color="auto"/>
        <w:bottom w:val="single" w:sz="8" w:space="0" w:color="auto"/>
      </w:pBdr>
      <w:spacing w:before="100" w:beforeAutospacing="1" w:after="100" w:afterAutospacing="1"/>
      <w:jc w:val="center"/>
      <w:textAlignment w:val="center"/>
    </w:pPr>
    <w:rPr>
      <w:b/>
      <w:bCs/>
      <w:sz w:val="28"/>
      <w:szCs w:val="28"/>
    </w:rPr>
  </w:style>
  <w:style w:type="paragraph" w:customStyle="1" w:styleId="xl152">
    <w:name w:val="xl152"/>
    <w:basedOn w:val="af1"/>
    <w:rsid w:val="007651C1"/>
    <w:pPr>
      <w:pBdr>
        <w:bottom w:val="single" w:sz="8" w:space="0" w:color="auto"/>
      </w:pBdr>
      <w:spacing w:before="100" w:beforeAutospacing="1" w:after="100" w:afterAutospacing="1"/>
      <w:jc w:val="center"/>
      <w:textAlignment w:val="center"/>
    </w:pPr>
    <w:rPr>
      <w:b/>
      <w:bCs/>
      <w:sz w:val="28"/>
      <w:szCs w:val="28"/>
    </w:rPr>
  </w:style>
  <w:style w:type="paragraph" w:customStyle="1" w:styleId="xl153">
    <w:name w:val="xl153"/>
    <w:basedOn w:val="af1"/>
    <w:rsid w:val="007651C1"/>
    <w:pPr>
      <w:pBdr>
        <w:bottom w:val="single" w:sz="8" w:space="0" w:color="auto"/>
        <w:right w:val="single" w:sz="4" w:space="0" w:color="auto"/>
      </w:pBdr>
      <w:spacing w:before="100" w:beforeAutospacing="1" w:after="100" w:afterAutospacing="1"/>
      <w:jc w:val="center"/>
      <w:textAlignment w:val="center"/>
    </w:pPr>
    <w:rPr>
      <w:b/>
      <w:bCs/>
      <w:sz w:val="28"/>
      <w:szCs w:val="28"/>
    </w:rPr>
  </w:style>
  <w:style w:type="paragraph" w:customStyle="1" w:styleId="xl154">
    <w:name w:val="xl154"/>
    <w:basedOn w:val="af1"/>
    <w:rsid w:val="007651C1"/>
    <w:pPr>
      <w:spacing w:before="100" w:beforeAutospacing="1" w:after="100" w:afterAutospacing="1"/>
      <w:jc w:val="center"/>
    </w:pPr>
    <w:rPr>
      <w:b/>
      <w:bCs/>
      <w:sz w:val="28"/>
      <w:szCs w:val="28"/>
    </w:rPr>
  </w:style>
  <w:style w:type="paragraph" w:customStyle="1" w:styleId="xl155">
    <w:name w:val="xl155"/>
    <w:basedOn w:val="af1"/>
    <w:rsid w:val="007651C1"/>
    <w:pPr>
      <w:spacing w:before="100" w:beforeAutospacing="1" w:after="100" w:afterAutospacing="1"/>
      <w:jc w:val="center"/>
      <w:textAlignment w:val="center"/>
    </w:pPr>
    <w:rPr>
      <w:b/>
      <w:bCs/>
      <w:sz w:val="28"/>
      <w:szCs w:val="28"/>
    </w:rPr>
  </w:style>
  <w:style w:type="paragraph" w:customStyle="1" w:styleId="xl156">
    <w:name w:val="xl156"/>
    <w:basedOn w:val="af1"/>
    <w:rsid w:val="007651C1"/>
    <w:pPr>
      <w:pBdr>
        <w:top w:val="single" w:sz="8" w:space="0" w:color="auto"/>
        <w:left w:val="single" w:sz="8" w:space="0" w:color="auto"/>
        <w:bottom w:val="single" w:sz="4" w:space="0" w:color="auto"/>
      </w:pBdr>
      <w:spacing w:before="100" w:beforeAutospacing="1" w:after="100" w:afterAutospacing="1"/>
      <w:jc w:val="center"/>
      <w:textAlignment w:val="top"/>
    </w:pPr>
    <w:rPr>
      <w:sz w:val="28"/>
      <w:szCs w:val="28"/>
    </w:rPr>
  </w:style>
  <w:style w:type="paragraph" w:customStyle="1" w:styleId="xl157">
    <w:name w:val="xl157"/>
    <w:basedOn w:val="af1"/>
    <w:rsid w:val="007651C1"/>
    <w:pPr>
      <w:pBdr>
        <w:top w:val="single" w:sz="4" w:space="0" w:color="auto"/>
        <w:left w:val="single" w:sz="8" w:space="0" w:color="auto"/>
        <w:bottom w:val="single" w:sz="8" w:space="0" w:color="auto"/>
      </w:pBdr>
      <w:spacing w:before="100" w:beforeAutospacing="1" w:after="100" w:afterAutospacing="1"/>
      <w:jc w:val="center"/>
      <w:textAlignment w:val="top"/>
    </w:pPr>
    <w:rPr>
      <w:sz w:val="28"/>
      <w:szCs w:val="28"/>
    </w:rPr>
  </w:style>
  <w:style w:type="paragraph" w:customStyle="1" w:styleId="xl158">
    <w:name w:val="xl158"/>
    <w:basedOn w:val="af1"/>
    <w:rsid w:val="007651C1"/>
    <w:pPr>
      <w:pBdr>
        <w:top w:val="single" w:sz="8" w:space="0" w:color="auto"/>
        <w:left w:val="single" w:sz="8" w:space="0" w:color="auto"/>
        <w:bottom w:val="single" w:sz="8" w:space="0" w:color="auto"/>
      </w:pBdr>
      <w:spacing w:before="100" w:beforeAutospacing="1" w:after="100" w:afterAutospacing="1"/>
      <w:jc w:val="center"/>
      <w:textAlignment w:val="center"/>
    </w:pPr>
    <w:rPr>
      <w:b/>
      <w:bCs/>
      <w:sz w:val="28"/>
      <w:szCs w:val="28"/>
    </w:rPr>
  </w:style>
  <w:style w:type="paragraph" w:customStyle="1" w:styleId="xl159">
    <w:name w:val="xl159"/>
    <w:basedOn w:val="af1"/>
    <w:rsid w:val="007651C1"/>
    <w:pPr>
      <w:pBdr>
        <w:top w:val="single" w:sz="8" w:space="0" w:color="auto"/>
        <w:bottom w:val="single" w:sz="8" w:space="0" w:color="auto"/>
      </w:pBdr>
      <w:spacing w:before="100" w:beforeAutospacing="1" w:after="100" w:afterAutospacing="1"/>
      <w:jc w:val="center"/>
      <w:textAlignment w:val="center"/>
    </w:pPr>
    <w:rPr>
      <w:b/>
      <w:bCs/>
      <w:sz w:val="28"/>
      <w:szCs w:val="28"/>
    </w:rPr>
  </w:style>
  <w:style w:type="paragraph" w:customStyle="1" w:styleId="xl160">
    <w:name w:val="xl160"/>
    <w:basedOn w:val="af1"/>
    <w:rsid w:val="007651C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b/>
      <w:bCs/>
      <w:sz w:val="28"/>
      <w:szCs w:val="28"/>
    </w:rPr>
  </w:style>
  <w:style w:type="paragraph" w:customStyle="1" w:styleId="xl161">
    <w:name w:val="xl161"/>
    <w:basedOn w:val="af1"/>
    <w:rsid w:val="007651C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b/>
      <w:bCs/>
      <w:sz w:val="28"/>
      <w:szCs w:val="28"/>
    </w:rPr>
  </w:style>
  <w:style w:type="paragraph" w:customStyle="1" w:styleId="xl162">
    <w:name w:val="xl162"/>
    <w:basedOn w:val="af1"/>
    <w:rsid w:val="007651C1"/>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b/>
      <w:bCs/>
      <w:sz w:val="28"/>
      <w:szCs w:val="28"/>
    </w:rPr>
  </w:style>
  <w:style w:type="paragraph" w:customStyle="1" w:styleId="xl163">
    <w:name w:val="xl163"/>
    <w:basedOn w:val="af1"/>
    <w:rsid w:val="007651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8"/>
      <w:szCs w:val="28"/>
    </w:rPr>
  </w:style>
  <w:style w:type="paragraph" w:customStyle="1" w:styleId="xl164">
    <w:name w:val="xl164"/>
    <w:basedOn w:val="af1"/>
    <w:rsid w:val="007651C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8"/>
      <w:szCs w:val="28"/>
    </w:rPr>
  </w:style>
  <w:style w:type="paragraph" w:customStyle="1" w:styleId="xl165">
    <w:name w:val="xl165"/>
    <w:basedOn w:val="af1"/>
    <w:rsid w:val="007651C1"/>
    <w:pPr>
      <w:pBdr>
        <w:top w:val="single" w:sz="8" w:space="0" w:color="auto"/>
        <w:bottom w:val="single" w:sz="4" w:space="0" w:color="auto"/>
        <w:right w:val="single" w:sz="8" w:space="0" w:color="auto"/>
      </w:pBdr>
      <w:spacing w:before="100" w:beforeAutospacing="1" w:after="100" w:afterAutospacing="1"/>
      <w:jc w:val="center"/>
      <w:textAlignment w:val="top"/>
    </w:pPr>
    <w:rPr>
      <w:b/>
      <w:bCs/>
      <w:sz w:val="28"/>
      <w:szCs w:val="28"/>
    </w:rPr>
  </w:style>
  <w:style w:type="paragraph" w:customStyle="1" w:styleId="xl166">
    <w:name w:val="xl166"/>
    <w:basedOn w:val="af1"/>
    <w:rsid w:val="007651C1"/>
    <w:pPr>
      <w:pBdr>
        <w:top w:val="single" w:sz="4" w:space="0" w:color="auto"/>
        <w:bottom w:val="single" w:sz="4" w:space="0" w:color="auto"/>
        <w:right w:val="single" w:sz="8" w:space="0" w:color="auto"/>
      </w:pBdr>
      <w:spacing w:before="100" w:beforeAutospacing="1" w:after="100" w:afterAutospacing="1"/>
      <w:jc w:val="center"/>
      <w:textAlignment w:val="top"/>
    </w:pPr>
    <w:rPr>
      <w:b/>
      <w:bCs/>
      <w:sz w:val="28"/>
      <w:szCs w:val="28"/>
    </w:rPr>
  </w:style>
  <w:style w:type="paragraph" w:customStyle="1" w:styleId="1f">
    <w:name w:val="Стиль1"/>
    <w:basedOn w:val="af1"/>
    <w:link w:val="1f0"/>
    <w:qFormat/>
    <w:rsid w:val="003E7219"/>
    <w:pPr>
      <w:autoSpaceDE w:val="0"/>
      <w:autoSpaceDN w:val="0"/>
      <w:adjustRightInd w:val="0"/>
      <w:ind w:firstLine="540"/>
      <w:jc w:val="both"/>
    </w:pPr>
    <w:rPr>
      <w:rFonts w:eastAsiaTheme="minorEastAsia"/>
      <w:sz w:val="28"/>
      <w:szCs w:val="28"/>
      <w:lang w:eastAsia="en-US"/>
    </w:rPr>
  </w:style>
  <w:style w:type="character" w:customStyle="1" w:styleId="1f0">
    <w:name w:val="Стиль1 Знак"/>
    <w:basedOn w:val="af2"/>
    <w:link w:val="1f"/>
    <w:rsid w:val="003E7219"/>
    <w:rPr>
      <w:rFonts w:ascii="Times New Roman" w:eastAsiaTheme="minorEastAsia" w:hAnsi="Times New Roman" w:cs="Times New Roman"/>
      <w:sz w:val="28"/>
      <w:szCs w:val="28"/>
    </w:rPr>
  </w:style>
  <w:style w:type="numbering" w:customStyle="1" w:styleId="92">
    <w:name w:val="Нет списка9"/>
    <w:next w:val="af4"/>
    <w:uiPriority w:val="99"/>
    <w:semiHidden/>
    <w:unhideWhenUsed/>
    <w:rsid w:val="00455535"/>
  </w:style>
  <w:style w:type="character" w:customStyle="1" w:styleId="90">
    <w:name w:val="Заголовок 9 Знак"/>
    <w:basedOn w:val="af2"/>
    <w:link w:val="9"/>
    <w:uiPriority w:val="99"/>
    <w:rsid w:val="00680AEA"/>
    <w:rPr>
      <w:rFonts w:ascii="Times New Roman" w:eastAsia="Times New Roman" w:hAnsi="Times New Roman" w:cs="Times New Roman"/>
      <w:sz w:val="28"/>
      <w:szCs w:val="20"/>
    </w:rPr>
  </w:style>
  <w:style w:type="paragraph" w:customStyle="1" w:styleId="Char">
    <w:name w:val="Char Знак Знак"/>
    <w:basedOn w:val="af1"/>
    <w:rsid w:val="00680AEA"/>
    <w:pPr>
      <w:widowControl w:val="0"/>
      <w:adjustRightInd w:val="0"/>
      <w:spacing w:after="160" w:line="240" w:lineRule="exact"/>
      <w:jc w:val="right"/>
    </w:pPr>
    <w:rPr>
      <w:sz w:val="20"/>
      <w:szCs w:val="20"/>
      <w:lang w:val="en-GB" w:eastAsia="en-US"/>
    </w:rPr>
  </w:style>
  <w:style w:type="paragraph" w:customStyle="1" w:styleId="3d">
    <w:name w:val="Обычный3"/>
    <w:rsid w:val="00680AEA"/>
    <w:pPr>
      <w:spacing w:after="0" w:line="240" w:lineRule="auto"/>
      <w:jc w:val="both"/>
    </w:pPr>
    <w:rPr>
      <w:rFonts w:ascii="Times New Roman" w:eastAsia="Times New Roman" w:hAnsi="Times New Roman" w:cs="Times New Roman"/>
      <w:sz w:val="28"/>
      <w:szCs w:val="20"/>
      <w:lang w:eastAsia="ru-RU"/>
    </w:rPr>
  </w:style>
  <w:style w:type="paragraph" w:customStyle="1" w:styleId="1f1">
    <w:name w:val="Название1"/>
    <w:basedOn w:val="3d"/>
    <w:rsid w:val="00680AEA"/>
    <w:pPr>
      <w:jc w:val="center"/>
    </w:pPr>
    <w:rPr>
      <w:rFonts w:ascii="Arial" w:hAnsi="Arial"/>
      <w:sz w:val="24"/>
    </w:rPr>
  </w:style>
  <w:style w:type="paragraph" w:customStyle="1" w:styleId="210">
    <w:name w:val="Заголовок 21"/>
    <w:basedOn w:val="3d"/>
    <w:next w:val="3d"/>
    <w:rsid w:val="00680AEA"/>
    <w:pPr>
      <w:keepNext/>
      <w:jc w:val="center"/>
      <w:outlineLvl w:val="1"/>
    </w:pPr>
    <w:rPr>
      <w:rFonts w:ascii="Arial" w:hAnsi="Arial"/>
      <w:sz w:val="24"/>
    </w:rPr>
  </w:style>
  <w:style w:type="paragraph" w:customStyle="1" w:styleId="310">
    <w:name w:val="Основной текст 31"/>
    <w:basedOn w:val="3d"/>
    <w:rsid w:val="00680AEA"/>
    <w:pPr>
      <w:jc w:val="left"/>
    </w:pPr>
    <w:rPr>
      <w:rFonts w:ascii="Arial" w:hAnsi="Arial"/>
      <w:color w:val="FF0000"/>
    </w:rPr>
  </w:style>
  <w:style w:type="character" w:customStyle="1" w:styleId="1f2">
    <w:name w:val="Верхний колонтитул Знак1"/>
    <w:basedOn w:val="af2"/>
    <w:uiPriority w:val="99"/>
    <w:semiHidden/>
    <w:rsid w:val="00680AEA"/>
    <w:rPr>
      <w:sz w:val="24"/>
      <w:szCs w:val="24"/>
    </w:rPr>
  </w:style>
  <w:style w:type="character" w:customStyle="1" w:styleId="1f3">
    <w:name w:val="Нижний колонтитул Знак1"/>
    <w:basedOn w:val="af2"/>
    <w:uiPriority w:val="99"/>
    <w:semiHidden/>
    <w:rsid w:val="00680AEA"/>
    <w:rPr>
      <w:sz w:val="24"/>
      <w:szCs w:val="24"/>
    </w:rPr>
  </w:style>
  <w:style w:type="character" w:customStyle="1" w:styleId="1f4">
    <w:name w:val="Название Знак1"/>
    <w:basedOn w:val="af2"/>
    <w:uiPriority w:val="10"/>
    <w:rsid w:val="00680AEA"/>
    <w:rPr>
      <w:rFonts w:asciiTheme="majorHAnsi" w:eastAsiaTheme="majorEastAsia" w:hAnsiTheme="majorHAnsi" w:cstheme="majorBidi"/>
      <w:spacing w:val="-10"/>
      <w:kern w:val="28"/>
      <w:sz w:val="56"/>
      <w:szCs w:val="56"/>
    </w:rPr>
  </w:style>
  <w:style w:type="character" w:customStyle="1" w:styleId="1f5">
    <w:name w:val="Основной текст Знак1"/>
    <w:aliases w:val="Знак Знак1,Знак1 Знак Знак1,Основной текст1 Знак1, Знак Знак1, Знак1 Знак Знак1,Основной текст Знак Знак2,Основной текст Знак Знак Знак Знак1,Основной текст Знак Знак1 Знак,Название объекта Знак,Char1 Знак,!! Object Novogor !! Знак"/>
    <w:rsid w:val="00680AEA"/>
    <w:rPr>
      <w:rFonts w:ascii="Courier New" w:hAnsi="Courier New"/>
      <w:sz w:val="24"/>
    </w:rPr>
  </w:style>
  <w:style w:type="paragraph" w:customStyle="1" w:styleId="affff3">
    <w:name w:val="Кому"/>
    <w:basedOn w:val="af1"/>
    <w:rsid w:val="00680AEA"/>
    <w:rPr>
      <w:rFonts w:ascii="Baltica" w:hAnsi="Baltica"/>
      <w:szCs w:val="20"/>
    </w:rPr>
  </w:style>
  <w:style w:type="paragraph" w:customStyle="1" w:styleId="xl46">
    <w:name w:val="xl46"/>
    <w:basedOn w:val="af1"/>
    <w:uiPriority w:val="99"/>
    <w:rsid w:val="00680AEA"/>
    <w:pPr>
      <w:pBdr>
        <w:left w:val="single" w:sz="6" w:space="0" w:color="auto"/>
        <w:bottom w:val="single" w:sz="6" w:space="0" w:color="auto"/>
      </w:pBdr>
      <w:spacing w:before="100" w:after="100"/>
    </w:pPr>
    <w:rPr>
      <w:rFonts w:ascii="Bookman Old Style" w:hAnsi="Bookman Old Style"/>
      <w:b/>
      <w:szCs w:val="20"/>
    </w:rPr>
  </w:style>
  <w:style w:type="paragraph" w:customStyle="1" w:styleId="affff4">
    <w:name w:val="Внутренний адрес"/>
    <w:basedOn w:val="af1"/>
    <w:rsid w:val="00680AEA"/>
    <w:pPr>
      <w:autoSpaceDE w:val="0"/>
      <w:autoSpaceDN w:val="0"/>
    </w:pPr>
    <w:rPr>
      <w:sz w:val="20"/>
    </w:rPr>
  </w:style>
  <w:style w:type="paragraph" w:customStyle="1" w:styleId="affff5">
    <w:name w:val="черта"/>
    <w:autoRedefine/>
    <w:rsid w:val="00680AEA"/>
    <w:pPr>
      <w:widowControl w:val="0"/>
      <w:spacing w:after="0" w:line="240" w:lineRule="auto"/>
      <w:jc w:val="center"/>
    </w:pPr>
    <w:rPr>
      <w:rFonts w:ascii="Times New Roman" w:eastAsia="Times New Roman" w:hAnsi="Times New Roman" w:cs="Times New Roman"/>
      <w:sz w:val="24"/>
      <w:szCs w:val="20"/>
      <w:lang w:eastAsia="ru-RU"/>
    </w:rPr>
  </w:style>
  <w:style w:type="paragraph" w:customStyle="1" w:styleId="affff6">
    <w:name w:val="ОТСТУП"/>
    <w:basedOn w:val="af1"/>
    <w:rsid w:val="00680AEA"/>
    <w:pPr>
      <w:widowControl w:val="0"/>
      <w:numPr>
        <w:ilvl w:val="12"/>
      </w:numPr>
      <w:ind w:firstLine="709"/>
      <w:jc w:val="center"/>
    </w:pPr>
    <w:rPr>
      <w:szCs w:val="20"/>
    </w:rPr>
  </w:style>
  <w:style w:type="paragraph" w:customStyle="1" w:styleId="910">
    <w:name w:val="Заголовок 91"/>
    <w:rsid w:val="00680AEA"/>
    <w:pPr>
      <w:keepNext/>
      <w:snapToGrid w:val="0"/>
      <w:spacing w:after="0" w:line="240" w:lineRule="auto"/>
      <w:jc w:val="center"/>
    </w:pPr>
    <w:rPr>
      <w:rFonts w:ascii="Arial" w:eastAsia="Times New Roman" w:hAnsi="Arial" w:cs="Times New Roman"/>
      <w:color w:val="000000"/>
      <w:sz w:val="28"/>
      <w:szCs w:val="20"/>
      <w:lang w:eastAsia="ru-RU"/>
    </w:rPr>
  </w:style>
  <w:style w:type="paragraph" w:customStyle="1" w:styleId="affff7">
    <w:name w:val="для проектов"/>
    <w:basedOn w:val="af1"/>
    <w:semiHidden/>
    <w:rsid w:val="00680AEA"/>
    <w:pPr>
      <w:spacing w:line="360" w:lineRule="auto"/>
      <w:ind w:firstLine="709"/>
      <w:jc w:val="both"/>
    </w:pPr>
    <w:rPr>
      <w:sz w:val="28"/>
      <w:szCs w:val="20"/>
    </w:rPr>
  </w:style>
  <w:style w:type="paragraph" w:customStyle="1" w:styleId="affff8">
    <w:name w:val="Статья"/>
    <w:basedOn w:val="af1"/>
    <w:next w:val="af1"/>
    <w:rsid w:val="00680AEA"/>
    <w:pPr>
      <w:spacing w:line="288" w:lineRule="auto"/>
      <w:jc w:val="center"/>
    </w:pPr>
    <w:rPr>
      <w:b/>
      <w:bCs/>
      <w:sz w:val="28"/>
    </w:rPr>
  </w:style>
  <w:style w:type="paragraph" w:customStyle="1" w:styleId="affff9">
    <w:name w:val="Стандарт"/>
    <w:basedOn w:val="af1"/>
    <w:rsid w:val="00680AEA"/>
    <w:pPr>
      <w:spacing w:line="288" w:lineRule="auto"/>
      <w:ind w:firstLine="709"/>
      <w:jc w:val="both"/>
    </w:pPr>
    <w:rPr>
      <w:sz w:val="28"/>
    </w:rPr>
  </w:style>
  <w:style w:type="paragraph" w:customStyle="1" w:styleId="Heading">
    <w:name w:val="Heading"/>
    <w:uiPriority w:val="99"/>
    <w:rsid w:val="00680AEA"/>
    <w:pPr>
      <w:autoSpaceDE w:val="0"/>
      <w:autoSpaceDN w:val="0"/>
      <w:adjustRightInd w:val="0"/>
      <w:spacing w:after="0" w:line="240" w:lineRule="auto"/>
    </w:pPr>
    <w:rPr>
      <w:rFonts w:ascii="Arial" w:eastAsia="Times New Roman" w:hAnsi="Arial" w:cs="Arial"/>
      <w:b/>
      <w:bCs/>
      <w:lang w:eastAsia="ru-RU"/>
    </w:rPr>
  </w:style>
  <w:style w:type="paragraph" w:customStyle="1" w:styleId="affffa">
    <w:name w:val="Таблицы (моноширинный)"/>
    <w:basedOn w:val="af1"/>
    <w:next w:val="af1"/>
    <w:uiPriority w:val="99"/>
    <w:rsid w:val="00680AEA"/>
    <w:pPr>
      <w:widowControl w:val="0"/>
      <w:autoSpaceDE w:val="0"/>
      <w:autoSpaceDN w:val="0"/>
      <w:adjustRightInd w:val="0"/>
      <w:jc w:val="both"/>
    </w:pPr>
    <w:rPr>
      <w:rFonts w:ascii="Courier New" w:hAnsi="Courier New" w:cs="Courier New"/>
      <w:sz w:val="20"/>
      <w:szCs w:val="20"/>
    </w:rPr>
  </w:style>
  <w:style w:type="paragraph" w:customStyle="1" w:styleId="affffb">
    <w:name w:val="МОН"/>
    <w:basedOn w:val="af1"/>
    <w:rsid w:val="00680AEA"/>
    <w:pPr>
      <w:spacing w:line="360" w:lineRule="auto"/>
      <w:ind w:firstLine="709"/>
      <w:jc w:val="both"/>
    </w:pPr>
    <w:rPr>
      <w:sz w:val="28"/>
    </w:rPr>
  </w:style>
  <w:style w:type="paragraph" w:customStyle="1" w:styleId="affffc">
    <w:name w:val="Стиль"/>
    <w:rsid w:val="00680AEA"/>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1f6">
    <w:name w:val="Знак Знак1 Знак"/>
    <w:basedOn w:val="af1"/>
    <w:rsid w:val="00680AEA"/>
    <w:pPr>
      <w:widowControl w:val="0"/>
      <w:adjustRightInd w:val="0"/>
      <w:spacing w:after="160" w:line="240" w:lineRule="exact"/>
      <w:jc w:val="right"/>
    </w:pPr>
    <w:rPr>
      <w:sz w:val="20"/>
      <w:szCs w:val="20"/>
      <w:lang w:val="en-GB" w:eastAsia="en-US"/>
    </w:rPr>
  </w:style>
  <w:style w:type="paragraph" w:customStyle="1" w:styleId="211">
    <w:name w:val="Основной текст 21"/>
    <w:basedOn w:val="af1"/>
    <w:rsid w:val="00680AEA"/>
    <w:pPr>
      <w:overflowPunct w:val="0"/>
      <w:autoSpaceDE w:val="0"/>
      <w:autoSpaceDN w:val="0"/>
      <w:adjustRightInd w:val="0"/>
      <w:ind w:firstLine="709"/>
      <w:jc w:val="both"/>
    </w:pPr>
    <w:rPr>
      <w:szCs w:val="20"/>
    </w:rPr>
  </w:style>
  <w:style w:type="paragraph" w:customStyle="1" w:styleId="Style5">
    <w:name w:val="Style5"/>
    <w:basedOn w:val="af1"/>
    <w:uiPriority w:val="99"/>
    <w:rsid w:val="00680AEA"/>
    <w:pPr>
      <w:widowControl w:val="0"/>
      <w:autoSpaceDE w:val="0"/>
      <w:autoSpaceDN w:val="0"/>
      <w:adjustRightInd w:val="0"/>
      <w:spacing w:line="314" w:lineRule="exact"/>
      <w:jc w:val="both"/>
    </w:pPr>
    <w:rPr>
      <w:rFonts w:ascii="Lucida Sans Unicode" w:hAnsi="Lucida Sans Unicode"/>
    </w:rPr>
  </w:style>
  <w:style w:type="character" w:customStyle="1" w:styleId="FontStyle23">
    <w:name w:val="Font Style23"/>
    <w:rsid w:val="00680AEA"/>
    <w:rPr>
      <w:rFonts w:ascii="Lucida Sans Unicode" w:hAnsi="Lucida Sans Unicode" w:cs="Lucida Sans Unicode"/>
      <w:b/>
      <w:bCs/>
      <w:spacing w:val="-10"/>
      <w:sz w:val="20"/>
      <w:szCs w:val="20"/>
    </w:rPr>
  </w:style>
  <w:style w:type="character" w:customStyle="1" w:styleId="FontStyle24">
    <w:name w:val="Font Style24"/>
    <w:rsid w:val="00680AEA"/>
    <w:rPr>
      <w:rFonts w:ascii="Lucida Sans Unicode" w:hAnsi="Lucida Sans Unicode" w:cs="Lucida Sans Unicode"/>
      <w:b/>
      <w:bCs/>
      <w:sz w:val="20"/>
      <w:szCs w:val="20"/>
    </w:rPr>
  </w:style>
  <w:style w:type="character" w:customStyle="1" w:styleId="FontStyle26">
    <w:name w:val="Font Style26"/>
    <w:rsid w:val="00680AEA"/>
    <w:rPr>
      <w:rFonts w:ascii="Lucida Sans Unicode" w:hAnsi="Lucida Sans Unicode" w:cs="Lucida Sans Unicode"/>
      <w:spacing w:val="-20"/>
      <w:sz w:val="22"/>
      <w:szCs w:val="22"/>
    </w:rPr>
  </w:style>
  <w:style w:type="paragraph" w:customStyle="1" w:styleId="Style12">
    <w:name w:val="Style12"/>
    <w:basedOn w:val="af1"/>
    <w:rsid w:val="00680AEA"/>
    <w:pPr>
      <w:widowControl w:val="0"/>
      <w:autoSpaceDE w:val="0"/>
      <w:autoSpaceDN w:val="0"/>
      <w:adjustRightInd w:val="0"/>
      <w:spacing w:line="310" w:lineRule="exact"/>
      <w:ind w:firstLine="360"/>
      <w:jc w:val="both"/>
    </w:pPr>
    <w:rPr>
      <w:rFonts w:ascii="Lucida Sans Unicode" w:hAnsi="Lucida Sans Unicode"/>
    </w:rPr>
  </w:style>
  <w:style w:type="paragraph" w:customStyle="1" w:styleId="Style13">
    <w:name w:val="Style13"/>
    <w:basedOn w:val="af1"/>
    <w:rsid w:val="00680AEA"/>
    <w:pPr>
      <w:widowControl w:val="0"/>
      <w:autoSpaceDE w:val="0"/>
      <w:autoSpaceDN w:val="0"/>
      <w:adjustRightInd w:val="0"/>
      <w:spacing w:line="310" w:lineRule="exact"/>
      <w:ind w:firstLine="698"/>
      <w:jc w:val="both"/>
    </w:pPr>
    <w:rPr>
      <w:rFonts w:ascii="Lucida Sans Unicode" w:hAnsi="Lucida Sans Unicode"/>
    </w:rPr>
  </w:style>
  <w:style w:type="character" w:customStyle="1" w:styleId="FontStyle29">
    <w:name w:val="Font Style29"/>
    <w:rsid w:val="00680AEA"/>
    <w:rPr>
      <w:rFonts w:ascii="Bookman Old Style" w:hAnsi="Bookman Old Style" w:cs="Bookman Old Style"/>
      <w:i/>
      <w:iCs/>
      <w:spacing w:val="10"/>
      <w:sz w:val="22"/>
      <w:szCs w:val="22"/>
    </w:rPr>
  </w:style>
  <w:style w:type="character" w:customStyle="1" w:styleId="FontStyle31">
    <w:name w:val="Font Style31"/>
    <w:rsid w:val="00680AEA"/>
    <w:rPr>
      <w:rFonts w:ascii="Lucida Sans Unicode" w:hAnsi="Lucida Sans Unicode" w:cs="Lucida Sans Unicode"/>
      <w:sz w:val="20"/>
      <w:szCs w:val="20"/>
    </w:rPr>
  </w:style>
  <w:style w:type="character" w:customStyle="1" w:styleId="FontStyle35">
    <w:name w:val="Font Style35"/>
    <w:rsid w:val="00680AEA"/>
    <w:rPr>
      <w:rFonts w:ascii="Lucida Sans Unicode" w:hAnsi="Lucida Sans Unicode" w:cs="Lucida Sans Unicode"/>
      <w:spacing w:val="20"/>
      <w:sz w:val="20"/>
      <w:szCs w:val="20"/>
    </w:rPr>
  </w:style>
  <w:style w:type="paragraph" w:customStyle="1" w:styleId="Style17">
    <w:name w:val="Style17"/>
    <w:basedOn w:val="af1"/>
    <w:rsid w:val="00680AEA"/>
    <w:pPr>
      <w:widowControl w:val="0"/>
      <w:autoSpaceDE w:val="0"/>
      <w:autoSpaceDN w:val="0"/>
      <w:adjustRightInd w:val="0"/>
      <w:spacing w:line="317" w:lineRule="exact"/>
      <w:ind w:firstLine="698"/>
    </w:pPr>
    <w:rPr>
      <w:rFonts w:ascii="Lucida Sans Unicode" w:hAnsi="Lucida Sans Unicode"/>
    </w:rPr>
  </w:style>
  <w:style w:type="character" w:customStyle="1" w:styleId="FontStyle33">
    <w:name w:val="Font Style33"/>
    <w:rsid w:val="00680AEA"/>
    <w:rPr>
      <w:rFonts w:ascii="Lucida Sans Unicode" w:hAnsi="Lucida Sans Unicode" w:cs="Lucida Sans Unicode"/>
      <w:i/>
      <w:iCs/>
      <w:spacing w:val="-10"/>
      <w:sz w:val="14"/>
      <w:szCs w:val="14"/>
    </w:rPr>
  </w:style>
  <w:style w:type="character" w:customStyle="1" w:styleId="FontStyle50">
    <w:name w:val="Font Style50"/>
    <w:rsid w:val="00680AEA"/>
    <w:rPr>
      <w:rFonts w:ascii="Times New Roman" w:hAnsi="Times New Roman" w:cs="Times New Roman"/>
      <w:sz w:val="26"/>
      <w:szCs w:val="26"/>
    </w:rPr>
  </w:style>
  <w:style w:type="paragraph" w:customStyle="1" w:styleId="2e">
    <w:name w:val="Без интервала2"/>
    <w:rsid w:val="00680AEA"/>
    <w:pPr>
      <w:spacing w:after="0" w:line="240" w:lineRule="auto"/>
    </w:pPr>
    <w:rPr>
      <w:rFonts w:ascii="Calibri" w:eastAsia="Times New Roman" w:hAnsi="Calibri" w:cs="Times New Roman"/>
    </w:rPr>
  </w:style>
  <w:style w:type="paragraph" w:customStyle="1" w:styleId="1f7">
    <w:name w:val="Обычный (веб)1"/>
    <w:basedOn w:val="af1"/>
    <w:qFormat/>
    <w:rsid w:val="00680AEA"/>
    <w:pPr>
      <w:suppressAutoHyphens/>
      <w:spacing w:line="100" w:lineRule="atLeast"/>
      <w:jc w:val="both"/>
    </w:pPr>
    <w:rPr>
      <w:rFonts w:ascii="Arial" w:eastAsia="Arial" w:hAnsi="Arial"/>
      <w:kern w:val="1"/>
      <w:sz w:val="28"/>
      <w:szCs w:val="20"/>
      <w:lang w:eastAsia="ar-SA"/>
    </w:rPr>
  </w:style>
  <w:style w:type="paragraph" w:customStyle="1" w:styleId="Char0">
    <w:name w:val="Char"/>
    <w:basedOn w:val="af1"/>
    <w:rsid w:val="00680AEA"/>
    <w:pPr>
      <w:keepLines/>
      <w:spacing w:after="160" w:line="240" w:lineRule="exact"/>
    </w:pPr>
    <w:rPr>
      <w:rFonts w:ascii="Verdana" w:eastAsia="MS Mincho" w:hAnsi="Verdana" w:cs="Franklin Gothic Book"/>
      <w:sz w:val="20"/>
      <w:szCs w:val="20"/>
      <w:lang w:val="en-US" w:eastAsia="en-US"/>
    </w:rPr>
  </w:style>
  <w:style w:type="paragraph" w:customStyle="1" w:styleId="1f8">
    <w:name w:val="Абзац списка1"/>
    <w:basedOn w:val="af1"/>
    <w:link w:val="ListParagraphChar"/>
    <w:uiPriority w:val="99"/>
    <w:rsid w:val="00680AEA"/>
    <w:pPr>
      <w:spacing w:after="200" w:line="276" w:lineRule="auto"/>
      <w:ind w:left="720"/>
      <w:contextualSpacing/>
    </w:pPr>
    <w:rPr>
      <w:rFonts w:ascii="Calibri" w:hAnsi="Calibri"/>
      <w:sz w:val="22"/>
      <w:szCs w:val="22"/>
      <w:lang w:eastAsia="en-US"/>
    </w:rPr>
  </w:style>
  <w:style w:type="character" w:customStyle="1" w:styleId="1f9">
    <w:name w:val="Подзаголовок Знак1"/>
    <w:basedOn w:val="af2"/>
    <w:uiPriority w:val="11"/>
    <w:rsid w:val="00680AEA"/>
    <w:rPr>
      <w:rFonts w:asciiTheme="minorHAnsi" w:eastAsiaTheme="minorEastAsia" w:hAnsiTheme="minorHAnsi" w:cstheme="minorBidi"/>
      <w:color w:val="5A5A5A" w:themeColor="text1" w:themeTint="A5"/>
      <w:spacing w:val="15"/>
      <w:sz w:val="22"/>
      <w:szCs w:val="22"/>
    </w:rPr>
  </w:style>
  <w:style w:type="character" w:customStyle="1" w:styleId="2f">
    <w:name w:val="Цитата 2 Знак"/>
    <w:link w:val="2f0"/>
    <w:uiPriority w:val="29"/>
    <w:rsid w:val="00680AEA"/>
    <w:rPr>
      <w:rFonts w:eastAsia="Calibri"/>
      <w:i/>
      <w:iCs/>
      <w:color w:val="000000"/>
      <w:sz w:val="24"/>
    </w:rPr>
  </w:style>
  <w:style w:type="paragraph" w:styleId="2f0">
    <w:name w:val="Quote"/>
    <w:basedOn w:val="af1"/>
    <w:next w:val="af1"/>
    <w:link w:val="2f"/>
    <w:uiPriority w:val="29"/>
    <w:qFormat/>
    <w:rsid w:val="00680AEA"/>
    <w:pPr>
      <w:spacing w:after="200"/>
    </w:pPr>
    <w:rPr>
      <w:rFonts w:asciiTheme="minorHAnsi" w:eastAsia="Calibri" w:hAnsiTheme="minorHAnsi" w:cstheme="minorBidi"/>
      <w:i/>
      <w:iCs/>
      <w:color w:val="000000"/>
      <w:szCs w:val="22"/>
      <w:lang w:eastAsia="en-US"/>
    </w:rPr>
  </w:style>
  <w:style w:type="character" w:customStyle="1" w:styleId="212">
    <w:name w:val="Цитата 2 Знак1"/>
    <w:basedOn w:val="af2"/>
    <w:uiPriority w:val="29"/>
    <w:rsid w:val="00680AEA"/>
    <w:rPr>
      <w:rFonts w:ascii="Times New Roman" w:eastAsia="Times New Roman" w:hAnsi="Times New Roman" w:cs="Times New Roman"/>
      <w:i/>
      <w:iCs/>
      <w:color w:val="404040" w:themeColor="text1" w:themeTint="BF"/>
      <w:sz w:val="24"/>
      <w:szCs w:val="24"/>
      <w:lang w:eastAsia="ru-RU"/>
    </w:rPr>
  </w:style>
  <w:style w:type="character" w:customStyle="1" w:styleId="affffd">
    <w:name w:val="Выделенная цитата Знак"/>
    <w:link w:val="affffe"/>
    <w:uiPriority w:val="30"/>
    <w:rsid w:val="00680AEA"/>
    <w:rPr>
      <w:rFonts w:eastAsia="Calibri"/>
      <w:b/>
      <w:bCs/>
      <w:i/>
      <w:iCs/>
      <w:color w:val="4F81BD"/>
      <w:sz w:val="24"/>
    </w:rPr>
  </w:style>
  <w:style w:type="paragraph" w:styleId="affffe">
    <w:name w:val="Intense Quote"/>
    <w:basedOn w:val="af1"/>
    <w:next w:val="af1"/>
    <w:link w:val="affffd"/>
    <w:uiPriority w:val="30"/>
    <w:qFormat/>
    <w:rsid w:val="00680AEA"/>
    <w:pPr>
      <w:pBdr>
        <w:bottom w:val="single" w:sz="4" w:space="4" w:color="4F81BD"/>
      </w:pBdr>
      <w:spacing w:before="200" w:after="280"/>
      <w:ind w:left="936" w:right="936"/>
    </w:pPr>
    <w:rPr>
      <w:rFonts w:asciiTheme="minorHAnsi" w:eastAsia="Calibri" w:hAnsiTheme="minorHAnsi" w:cstheme="minorBidi"/>
      <w:b/>
      <w:bCs/>
      <w:i/>
      <w:iCs/>
      <w:color w:val="4F81BD"/>
      <w:szCs w:val="22"/>
      <w:lang w:eastAsia="en-US"/>
    </w:rPr>
  </w:style>
  <w:style w:type="character" w:customStyle="1" w:styleId="1fa">
    <w:name w:val="Выделенная цитата Знак1"/>
    <w:basedOn w:val="af2"/>
    <w:uiPriority w:val="30"/>
    <w:rsid w:val="00680AEA"/>
    <w:rPr>
      <w:rFonts w:ascii="Times New Roman" w:eastAsia="Times New Roman" w:hAnsi="Times New Roman" w:cs="Times New Roman"/>
      <w:i/>
      <w:iCs/>
      <w:color w:val="4F81BD" w:themeColor="accent1"/>
      <w:sz w:val="24"/>
      <w:szCs w:val="24"/>
      <w:lang w:eastAsia="ru-RU"/>
    </w:rPr>
  </w:style>
  <w:style w:type="character" w:customStyle="1" w:styleId="1fb">
    <w:name w:val="Текст выноски Знак1"/>
    <w:basedOn w:val="af2"/>
    <w:uiPriority w:val="99"/>
    <w:rsid w:val="00680AEA"/>
    <w:rPr>
      <w:rFonts w:ascii="Segoe UI" w:hAnsi="Segoe UI" w:cs="Segoe UI"/>
      <w:sz w:val="18"/>
      <w:szCs w:val="18"/>
    </w:rPr>
  </w:style>
  <w:style w:type="character" w:customStyle="1" w:styleId="1fc">
    <w:name w:val="Текст сноски Знак1"/>
    <w:aliases w:val="single space Знак,Знак Знак Знак Знак Знак Знак1,Знак Знак Знак Знак Знак Знак Знак Знак Знак,Знак Знак Знак Знак Знак Знак Знак Знак1,Знак Знак Знак Знак Знак Знак Знак Знак Знак Знак Знак Знак,Знак Знак Знак Знак Знак Знак Знак1"/>
    <w:basedOn w:val="af2"/>
    <w:uiPriority w:val="99"/>
    <w:rsid w:val="00680AEA"/>
  </w:style>
  <w:style w:type="paragraph" w:customStyle="1" w:styleId="3e">
    <w:name w:val="Без интервала3"/>
    <w:rsid w:val="0084507C"/>
    <w:pPr>
      <w:widowControl w:val="0"/>
      <w:suppressAutoHyphens/>
    </w:pPr>
    <w:rPr>
      <w:rFonts w:ascii="Calibri" w:eastAsia="DejaVu Sans" w:hAnsi="Calibri" w:cs="Times New Roman"/>
      <w:kern w:val="2"/>
      <w:lang w:eastAsia="ar-SA"/>
    </w:rPr>
  </w:style>
  <w:style w:type="paragraph" w:styleId="afffff">
    <w:name w:val="endnote text"/>
    <w:basedOn w:val="af1"/>
    <w:link w:val="afffff0"/>
    <w:uiPriority w:val="99"/>
    <w:rsid w:val="0084507C"/>
    <w:rPr>
      <w:sz w:val="20"/>
      <w:szCs w:val="20"/>
    </w:rPr>
  </w:style>
  <w:style w:type="character" w:customStyle="1" w:styleId="afffff0">
    <w:name w:val="Текст концевой сноски Знак"/>
    <w:basedOn w:val="af2"/>
    <w:link w:val="afffff"/>
    <w:uiPriority w:val="99"/>
    <w:rsid w:val="0084507C"/>
    <w:rPr>
      <w:rFonts w:ascii="Times New Roman" w:eastAsia="Times New Roman" w:hAnsi="Times New Roman" w:cs="Times New Roman"/>
      <w:sz w:val="20"/>
      <w:szCs w:val="20"/>
      <w:lang w:eastAsia="ru-RU"/>
    </w:rPr>
  </w:style>
  <w:style w:type="character" w:styleId="afffff1">
    <w:name w:val="endnote reference"/>
    <w:uiPriority w:val="99"/>
    <w:rsid w:val="0084507C"/>
    <w:rPr>
      <w:vertAlign w:val="superscript"/>
    </w:rPr>
  </w:style>
  <w:style w:type="character" w:customStyle="1" w:styleId="FontStyle49">
    <w:name w:val="Font Style49"/>
    <w:basedOn w:val="af2"/>
    <w:rsid w:val="0084507C"/>
  </w:style>
  <w:style w:type="numbering" w:customStyle="1" w:styleId="101">
    <w:name w:val="Нет списка10"/>
    <w:next w:val="af4"/>
    <w:uiPriority w:val="99"/>
    <w:semiHidden/>
    <w:unhideWhenUsed/>
    <w:rsid w:val="00DB48F8"/>
  </w:style>
  <w:style w:type="table" w:customStyle="1" w:styleId="102">
    <w:name w:val="Сетка таблицы10"/>
    <w:basedOn w:val="af3"/>
    <w:next w:val="affa"/>
    <w:rsid w:val="00DB48F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paragraphstyle">
    <w:name w:val="[No paragraph style]"/>
    <w:rsid w:val="005E0172"/>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ru-RU"/>
    </w:rPr>
  </w:style>
  <w:style w:type="numbering" w:customStyle="1" w:styleId="110">
    <w:name w:val="Нет списка11"/>
    <w:next w:val="af4"/>
    <w:uiPriority w:val="99"/>
    <w:semiHidden/>
    <w:unhideWhenUsed/>
    <w:rsid w:val="001A2327"/>
  </w:style>
  <w:style w:type="character" w:customStyle="1" w:styleId="afffff2">
    <w:name w:val="Нет"/>
    <w:uiPriority w:val="99"/>
    <w:rsid w:val="00D02243"/>
  </w:style>
  <w:style w:type="character" w:customStyle="1" w:styleId="Hyperlink0">
    <w:name w:val="Hyperlink.0"/>
    <w:uiPriority w:val="99"/>
    <w:rsid w:val="00D02243"/>
    <w:rPr>
      <w:color w:val="0000FF"/>
      <w:spacing w:val="0"/>
      <w:kern w:val="0"/>
      <w:position w:val="0"/>
      <w:sz w:val="22"/>
      <w:szCs w:val="22"/>
      <w:u w:val="single" w:color="0000FF"/>
      <w:vertAlign w:val="baseline"/>
      <w:lang w:val="ru-RU"/>
    </w:rPr>
  </w:style>
  <w:style w:type="table" w:customStyle="1" w:styleId="112">
    <w:name w:val="Сетка таблицы11"/>
    <w:basedOn w:val="af3"/>
    <w:next w:val="affa"/>
    <w:uiPriority w:val="99"/>
    <w:rsid w:val="000D448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f4"/>
    <w:uiPriority w:val="99"/>
    <w:semiHidden/>
    <w:unhideWhenUsed/>
    <w:rsid w:val="00643A23"/>
  </w:style>
  <w:style w:type="table" w:customStyle="1" w:styleId="121">
    <w:name w:val="Сетка таблицы12"/>
    <w:basedOn w:val="af3"/>
    <w:next w:val="affa"/>
    <w:rsid w:val="00643A2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
    <w:next w:val="af4"/>
    <w:uiPriority w:val="99"/>
    <w:semiHidden/>
    <w:unhideWhenUsed/>
    <w:rsid w:val="001F575F"/>
  </w:style>
  <w:style w:type="paragraph" w:customStyle="1" w:styleId="ConsPlusDocList">
    <w:name w:val="ConsPlusDocList"/>
    <w:uiPriority w:val="99"/>
    <w:rsid w:val="001F575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JurTerm">
    <w:name w:val="ConsPlusJurTerm"/>
    <w:uiPriority w:val="99"/>
    <w:rsid w:val="001F575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uiPriority w:val="99"/>
    <w:rsid w:val="001F575F"/>
    <w:pPr>
      <w:widowControl w:val="0"/>
      <w:autoSpaceDE w:val="0"/>
      <w:autoSpaceDN w:val="0"/>
      <w:spacing w:after="0" w:line="240" w:lineRule="auto"/>
    </w:pPr>
    <w:rPr>
      <w:rFonts w:ascii="Arial" w:eastAsia="Times New Roman" w:hAnsi="Arial" w:cs="Arial"/>
      <w:sz w:val="20"/>
      <w:szCs w:val="20"/>
      <w:lang w:eastAsia="ru-RU"/>
    </w:rPr>
  </w:style>
  <w:style w:type="numbering" w:customStyle="1" w:styleId="140">
    <w:name w:val="Нет списка14"/>
    <w:next w:val="af4"/>
    <w:uiPriority w:val="99"/>
    <w:semiHidden/>
    <w:unhideWhenUsed/>
    <w:rsid w:val="004170F2"/>
  </w:style>
  <w:style w:type="numbering" w:customStyle="1" w:styleId="150">
    <w:name w:val="Нет списка15"/>
    <w:next w:val="af4"/>
    <w:semiHidden/>
    <w:unhideWhenUsed/>
    <w:rsid w:val="007F4CD5"/>
  </w:style>
  <w:style w:type="numbering" w:customStyle="1" w:styleId="160">
    <w:name w:val="Нет списка16"/>
    <w:next w:val="af4"/>
    <w:semiHidden/>
    <w:unhideWhenUsed/>
    <w:rsid w:val="007F4CD5"/>
  </w:style>
  <w:style w:type="numbering" w:customStyle="1" w:styleId="170">
    <w:name w:val="Нет списка17"/>
    <w:next w:val="af4"/>
    <w:uiPriority w:val="99"/>
    <w:semiHidden/>
    <w:unhideWhenUsed/>
    <w:rsid w:val="00117712"/>
  </w:style>
  <w:style w:type="table" w:customStyle="1" w:styleId="133">
    <w:name w:val="Сетка таблицы13"/>
    <w:basedOn w:val="af3"/>
    <w:next w:val="affa"/>
    <w:rsid w:val="001177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аголовок1"/>
    <w:basedOn w:val="af1"/>
    <w:next w:val="af5"/>
    <w:rsid w:val="008C0F04"/>
    <w:pPr>
      <w:keepNext/>
      <w:widowControl w:val="0"/>
      <w:suppressAutoHyphens/>
      <w:spacing w:before="240" w:after="120"/>
    </w:pPr>
    <w:rPr>
      <w:rFonts w:ascii="Arial" w:eastAsia="Lucida Sans Unicode" w:hAnsi="Arial" w:cs="Mangal"/>
      <w:kern w:val="1"/>
      <w:sz w:val="28"/>
      <w:szCs w:val="28"/>
      <w:lang w:eastAsia="zh-CN" w:bidi="hi-IN"/>
    </w:rPr>
  </w:style>
  <w:style w:type="paragraph" w:styleId="afffff3">
    <w:name w:val="List"/>
    <w:aliases w:val="List Char"/>
    <w:basedOn w:val="af5"/>
    <w:uiPriority w:val="99"/>
    <w:rsid w:val="008C0F04"/>
    <w:pPr>
      <w:widowControl w:val="0"/>
      <w:suppressAutoHyphens/>
      <w:spacing w:after="120"/>
      <w:jc w:val="left"/>
    </w:pPr>
    <w:rPr>
      <w:rFonts w:eastAsia="Lucida Sans Unicode" w:cs="Mangal"/>
      <w:b w:val="0"/>
      <w:bCs w:val="0"/>
      <w:kern w:val="1"/>
      <w:sz w:val="24"/>
      <w:lang w:eastAsia="zh-CN" w:bidi="hi-IN"/>
    </w:rPr>
  </w:style>
  <w:style w:type="paragraph" w:customStyle="1" w:styleId="1fe">
    <w:name w:val="Указатель1"/>
    <w:basedOn w:val="af1"/>
    <w:rsid w:val="008C0F04"/>
    <w:pPr>
      <w:widowControl w:val="0"/>
      <w:suppressLineNumbers/>
      <w:suppressAutoHyphens/>
    </w:pPr>
    <w:rPr>
      <w:rFonts w:eastAsia="Lucida Sans Unicode" w:cs="Mangal"/>
      <w:kern w:val="1"/>
      <w:lang w:eastAsia="zh-CN" w:bidi="hi-IN"/>
    </w:rPr>
  </w:style>
  <w:style w:type="paragraph" w:customStyle="1" w:styleId="ConsCell">
    <w:name w:val="ConsCell"/>
    <w:rsid w:val="008C0F04"/>
    <w:pPr>
      <w:widowControl w:val="0"/>
      <w:suppressAutoHyphens/>
      <w:autoSpaceDE w:val="0"/>
      <w:spacing w:after="0" w:line="240" w:lineRule="auto"/>
    </w:pPr>
    <w:rPr>
      <w:rFonts w:ascii="Arial" w:eastAsia="Times New Roman" w:hAnsi="Arial" w:cs="Arial"/>
      <w:sz w:val="20"/>
      <w:szCs w:val="20"/>
      <w:lang w:eastAsia="zh-CN"/>
    </w:rPr>
  </w:style>
  <w:style w:type="character" w:customStyle="1" w:styleId="WW8Num1z0">
    <w:name w:val="WW8Num1z0"/>
    <w:rsid w:val="008C0F04"/>
  </w:style>
  <w:style w:type="character" w:customStyle="1" w:styleId="WW8Num1z1">
    <w:name w:val="WW8Num1z1"/>
    <w:rsid w:val="008C0F04"/>
  </w:style>
  <w:style w:type="character" w:customStyle="1" w:styleId="WW8Num1z2">
    <w:name w:val="WW8Num1z2"/>
    <w:rsid w:val="008C0F04"/>
  </w:style>
  <w:style w:type="character" w:customStyle="1" w:styleId="WW8Num1z3">
    <w:name w:val="WW8Num1z3"/>
    <w:rsid w:val="008C0F04"/>
  </w:style>
  <w:style w:type="character" w:customStyle="1" w:styleId="WW8Num1z4">
    <w:name w:val="WW8Num1z4"/>
    <w:rsid w:val="008C0F04"/>
  </w:style>
  <w:style w:type="character" w:customStyle="1" w:styleId="WW8Num1z5">
    <w:name w:val="WW8Num1z5"/>
    <w:rsid w:val="008C0F04"/>
  </w:style>
  <w:style w:type="character" w:customStyle="1" w:styleId="WW8Num1z6">
    <w:name w:val="WW8Num1z6"/>
    <w:rsid w:val="008C0F04"/>
  </w:style>
  <w:style w:type="character" w:customStyle="1" w:styleId="WW8Num1z7">
    <w:name w:val="WW8Num1z7"/>
    <w:rsid w:val="008C0F04"/>
  </w:style>
  <w:style w:type="character" w:customStyle="1" w:styleId="WW8Num1z8">
    <w:name w:val="WW8Num1z8"/>
    <w:rsid w:val="008C0F04"/>
  </w:style>
  <w:style w:type="character" w:customStyle="1" w:styleId="2f1">
    <w:name w:val="Основной шрифт абзаца2"/>
    <w:rsid w:val="008C0F04"/>
  </w:style>
  <w:style w:type="character" w:customStyle="1" w:styleId="WW8Num2zfalse">
    <w:name w:val="WW8Num2zfalse"/>
    <w:rsid w:val="008C0F04"/>
  </w:style>
  <w:style w:type="character" w:customStyle="1" w:styleId="WW8Num2ztrue">
    <w:name w:val="WW8Num2ztrue"/>
    <w:rsid w:val="008C0F04"/>
  </w:style>
  <w:style w:type="character" w:customStyle="1" w:styleId="WW-WW8Num2ztrue">
    <w:name w:val="WW-WW8Num2ztrue"/>
    <w:rsid w:val="008C0F04"/>
  </w:style>
  <w:style w:type="character" w:customStyle="1" w:styleId="WW-WW8Num2ztrue1">
    <w:name w:val="WW-WW8Num2ztrue1"/>
    <w:rsid w:val="008C0F04"/>
  </w:style>
  <w:style w:type="character" w:customStyle="1" w:styleId="WW-WW8Num2ztrue2">
    <w:name w:val="WW-WW8Num2ztrue2"/>
    <w:rsid w:val="008C0F04"/>
  </w:style>
  <w:style w:type="character" w:customStyle="1" w:styleId="WW-WW8Num2ztrue3">
    <w:name w:val="WW-WW8Num2ztrue3"/>
    <w:rsid w:val="008C0F04"/>
  </w:style>
  <w:style w:type="character" w:customStyle="1" w:styleId="WW-WW8Num2ztrue4">
    <w:name w:val="WW-WW8Num2ztrue4"/>
    <w:rsid w:val="008C0F04"/>
  </w:style>
  <w:style w:type="character" w:customStyle="1" w:styleId="WW-WW8Num2ztrue5">
    <w:name w:val="WW-WW8Num2ztrue5"/>
    <w:rsid w:val="008C0F04"/>
  </w:style>
  <w:style w:type="character" w:customStyle="1" w:styleId="WW-WW8Num2ztrue6">
    <w:name w:val="WW-WW8Num2ztrue6"/>
    <w:rsid w:val="008C0F04"/>
  </w:style>
  <w:style w:type="character" w:customStyle="1" w:styleId="WW8Num1ztrue">
    <w:name w:val="WW8Num1ztrue"/>
    <w:rsid w:val="008C0F04"/>
  </w:style>
  <w:style w:type="character" w:customStyle="1" w:styleId="WW-WW8Num1ztrue">
    <w:name w:val="WW-WW8Num1ztrue"/>
    <w:rsid w:val="008C0F04"/>
  </w:style>
  <w:style w:type="character" w:customStyle="1" w:styleId="WW-WW8Num1ztrue1">
    <w:name w:val="WW-WW8Num1ztrue1"/>
    <w:rsid w:val="008C0F04"/>
  </w:style>
  <w:style w:type="character" w:customStyle="1" w:styleId="WW-WW8Num1ztrue2">
    <w:name w:val="WW-WW8Num1ztrue2"/>
    <w:rsid w:val="008C0F04"/>
  </w:style>
  <w:style w:type="character" w:customStyle="1" w:styleId="WW-WW8Num1ztrue3">
    <w:name w:val="WW-WW8Num1ztrue3"/>
    <w:rsid w:val="008C0F04"/>
  </w:style>
  <w:style w:type="character" w:customStyle="1" w:styleId="WW-WW8Num1ztrue4">
    <w:name w:val="WW-WW8Num1ztrue4"/>
    <w:rsid w:val="008C0F04"/>
  </w:style>
  <w:style w:type="character" w:customStyle="1" w:styleId="WW-WW8Num1ztrue5">
    <w:name w:val="WW-WW8Num1ztrue5"/>
    <w:rsid w:val="008C0F04"/>
  </w:style>
  <w:style w:type="character" w:customStyle="1" w:styleId="WW-WW8Num1ztrue6">
    <w:name w:val="WW-WW8Num1ztrue6"/>
    <w:rsid w:val="008C0F04"/>
  </w:style>
  <w:style w:type="character" w:customStyle="1" w:styleId="1ff">
    <w:name w:val="Основной шрифт абзаца1"/>
    <w:rsid w:val="008C0F04"/>
  </w:style>
  <w:style w:type="character" w:customStyle="1" w:styleId="afffff4">
    <w:name w:val="Символ сноски"/>
    <w:rsid w:val="008C0F04"/>
    <w:rPr>
      <w:vertAlign w:val="superscript"/>
    </w:rPr>
  </w:style>
  <w:style w:type="character" w:customStyle="1" w:styleId="1ff0">
    <w:name w:val="Знак сноски1"/>
    <w:rsid w:val="008C0F04"/>
    <w:rPr>
      <w:vertAlign w:val="superscript"/>
    </w:rPr>
  </w:style>
  <w:style w:type="character" w:styleId="afffff5">
    <w:name w:val="line number"/>
    <w:uiPriority w:val="99"/>
    <w:rsid w:val="008C0F04"/>
  </w:style>
  <w:style w:type="paragraph" w:customStyle="1" w:styleId="2f2">
    <w:name w:val="Указатель2"/>
    <w:basedOn w:val="af1"/>
    <w:rsid w:val="008C0F04"/>
    <w:pPr>
      <w:suppressLineNumbers/>
      <w:suppressAutoHyphens/>
    </w:pPr>
    <w:rPr>
      <w:rFonts w:cs="Mangal"/>
      <w:lang w:eastAsia="zh-CN"/>
    </w:rPr>
  </w:style>
  <w:style w:type="paragraph" w:customStyle="1" w:styleId="1ff1">
    <w:name w:val="Название объекта1"/>
    <w:basedOn w:val="af1"/>
    <w:rsid w:val="008C0F04"/>
    <w:pPr>
      <w:suppressLineNumbers/>
      <w:suppressAutoHyphens/>
      <w:spacing w:before="120" w:after="120"/>
    </w:pPr>
    <w:rPr>
      <w:rFonts w:cs="Mangal"/>
      <w:i/>
      <w:iCs/>
      <w:lang w:eastAsia="zh-CN"/>
    </w:rPr>
  </w:style>
  <w:style w:type="paragraph" w:customStyle="1" w:styleId="afffff6">
    <w:name w:val="Содержимое таблицы"/>
    <w:basedOn w:val="af1"/>
    <w:rsid w:val="008C0F04"/>
    <w:pPr>
      <w:suppressLineNumbers/>
      <w:suppressAutoHyphens/>
    </w:pPr>
    <w:rPr>
      <w:lang w:eastAsia="zh-CN"/>
    </w:rPr>
  </w:style>
  <w:style w:type="paragraph" w:customStyle="1" w:styleId="afffff7">
    <w:name w:val="Заголовок таблицы"/>
    <w:basedOn w:val="afffff6"/>
    <w:rsid w:val="008C0F04"/>
    <w:pPr>
      <w:jc w:val="center"/>
    </w:pPr>
    <w:rPr>
      <w:b/>
      <w:bCs/>
    </w:rPr>
  </w:style>
  <w:style w:type="paragraph" w:customStyle="1" w:styleId="afffff8">
    <w:name w:val="Содержимое врезки"/>
    <w:basedOn w:val="af5"/>
    <w:rsid w:val="008C0F04"/>
    <w:pPr>
      <w:suppressAutoHyphens/>
      <w:spacing w:after="120"/>
      <w:jc w:val="left"/>
    </w:pPr>
    <w:rPr>
      <w:b w:val="0"/>
      <w:bCs w:val="0"/>
      <w:sz w:val="24"/>
      <w:lang w:eastAsia="zh-CN"/>
    </w:rPr>
  </w:style>
  <w:style w:type="paragraph" w:customStyle="1" w:styleId="Textbody">
    <w:name w:val="Text body"/>
    <w:basedOn w:val="af1"/>
    <w:rsid w:val="008C0F04"/>
    <w:pPr>
      <w:suppressAutoHyphens/>
      <w:spacing w:after="120"/>
    </w:pPr>
    <w:rPr>
      <w:color w:val="000000"/>
      <w:sz w:val="20"/>
      <w:szCs w:val="20"/>
      <w:lang w:eastAsia="zh-CN"/>
    </w:rPr>
  </w:style>
  <w:style w:type="paragraph" w:customStyle="1" w:styleId="afffff9">
    <w:name w:val="Блочная цитата"/>
    <w:basedOn w:val="af1"/>
    <w:rsid w:val="008C0F04"/>
    <w:pPr>
      <w:suppressAutoHyphens/>
      <w:spacing w:after="283"/>
      <w:ind w:left="567" w:right="567"/>
    </w:pPr>
    <w:rPr>
      <w:lang w:eastAsia="zh-CN"/>
    </w:rPr>
  </w:style>
  <w:style w:type="numbering" w:customStyle="1" w:styleId="180">
    <w:name w:val="Нет списка18"/>
    <w:next w:val="af4"/>
    <w:uiPriority w:val="99"/>
    <w:semiHidden/>
    <w:unhideWhenUsed/>
    <w:rsid w:val="00D63D9A"/>
  </w:style>
  <w:style w:type="table" w:customStyle="1" w:styleId="141">
    <w:name w:val="Сетка таблицы14"/>
    <w:basedOn w:val="af3"/>
    <w:next w:val="affa"/>
    <w:rsid w:val="00D63D9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f3"/>
    <w:next w:val="affa"/>
    <w:uiPriority w:val="59"/>
    <w:rsid w:val="000B4526"/>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3">
    <w:name w:val="Абзац списка2"/>
    <w:basedOn w:val="af1"/>
    <w:qFormat/>
    <w:rsid w:val="00395912"/>
    <w:pPr>
      <w:spacing w:line="300" w:lineRule="auto"/>
      <w:ind w:left="720" w:firstLine="720"/>
    </w:pPr>
    <w:rPr>
      <w:rFonts w:eastAsia="Calibri"/>
    </w:rPr>
  </w:style>
  <w:style w:type="character" w:customStyle="1" w:styleId="FontStyle15">
    <w:name w:val="Font Style15"/>
    <w:basedOn w:val="af2"/>
    <w:uiPriority w:val="99"/>
    <w:rsid w:val="00D7243D"/>
    <w:rPr>
      <w:rFonts w:ascii="Times New Roman" w:hAnsi="Times New Roman" w:cs="Times New Roman" w:hint="default"/>
      <w:sz w:val="24"/>
      <w:szCs w:val="24"/>
    </w:rPr>
  </w:style>
  <w:style w:type="character" w:customStyle="1" w:styleId="FontStyle13">
    <w:name w:val="Font Style13"/>
    <w:basedOn w:val="af2"/>
    <w:uiPriority w:val="99"/>
    <w:rsid w:val="00D7243D"/>
    <w:rPr>
      <w:rFonts w:ascii="Times New Roman" w:hAnsi="Times New Roman" w:cs="Times New Roman" w:hint="default"/>
      <w:i/>
      <w:iCs/>
      <w:sz w:val="24"/>
      <w:szCs w:val="24"/>
    </w:rPr>
  </w:style>
  <w:style w:type="paragraph" w:customStyle="1" w:styleId="Style4">
    <w:name w:val="Style4"/>
    <w:basedOn w:val="af1"/>
    <w:rsid w:val="00D7243D"/>
    <w:pPr>
      <w:widowControl w:val="0"/>
      <w:autoSpaceDE w:val="0"/>
      <w:autoSpaceDN w:val="0"/>
      <w:adjustRightInd w:val="0"/>
      <w:spacing w:line="446" w:lineRule="exact"/>
      <w:ind w:firstLine="859"/>
      <w:jc w:val="both"/>
    </w:pPr>
    <w:rPr>
      <w:rFonts w:eastAsiaTheme="minorEastAsia"/>
    </w:rPr>
  </w:style>
  <w:style w:type="paragraph" w:customStyle="1" w:styleId="textjus">
    <w:name w:val="textjus"/>
    <w:basedOn w:val="af1"/>
    <w:rsid w:val="008759C6"/>
    <w:pPr>
      <w:spacing w:before="100" w:beforeAutospacing="1" w:after="100" w:afterAutospacing="1"/>
    </w:pPr>
  </w:style>
  <w:style w:type="paragraph" w:customStyle="1" w:styleId="3f">
    <w:name w:val="Абзац списка3"/>
    <w:basedOn w:val="af1"/>
    <w:rsid w:val="008759C6"/>
    <w:pPr>
      <w:ind w:left="720"/>
    </w:pPr>
    <w:rPr>
      <w:rFonts w:eastAsia="Calibri"/>
      <w:sz w:val="20"/>
      <w:szCs w:val="20"/>
    </w:rPr>
  </w:style>
  <w:style w:type="paragraph" w:customStyle="1" w:styleId="formattext">
    <w:name w:val="formattext"/>
    <w:basedOn w:val="af1"/>
    <w:rsid w:val="00AA4968"/>
    <w:pPr>
      <w:spacing w:before="100" w:beforeAutospacing="1" w:after="100" w:afterAutospacing="1"/>
    </w:pPr>
  </w:style>
  <w:style w:type="numbering" w:customStyle="1" w:styleId="190">
    <w:name w:val="Нет списка19"/>
    <w:next w:val="af4"/>
    <w:uiPriority w:val="99"/>
    <w:semiHidden/>
    <w:unhideWhenUsed/>
    <w:rsid w:val="006B25FB"/>
  </w:style>
  <w:style w:type="table" w:customStyle="1" w:styleId="161">
    <w:name w:val="Сетка таблицы16"/>
    <w:basedOn w:val="af3"/>
    <w:next w:val="affa"/>
    <w:rsid w:val="006B25F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4pt">
    <w:name w:val="Заголовок №1 + 14 pt"/>
    <w:basedOn w:val="af2"/>
    <w:rsid w:val="00D70DB0"/>
    <w:rPr>
      <w:b/>
      <w:bCs/>
      <w:sz w:val="28"/>
      <w:szCs w:val="28"/>
      <w:lang w:bidi="ar-SA"/>
    </w:rPr>
  </w:style>
  <w:style w:type="paragraph" w:customStyle="1" w:styleId="xl284">
    <w:name w:val="xl284"/>
    <w:basedOn w:val="af1"/>
    <w:rsid w:val="00D70DB0"/>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85">
    <w:name w:val="xl285"/>
    <w:basedOn w:val="af1"/>
    <w:rsid w:val="00D70DB0"/>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character" w:customStyle="1" w:styleId="113">
    <w:name w:val="Основной текст (11)"/>
    <w:basedOn w:val="af2"/>
    <w:uiPriority w:val="99"/>
    <w:rsid w:val="00A531D5"/>
    <w:rPr>
      <w:rFonts w:cs="Times New Roman"/>
      <w:sz w:val="14"/>
      <w:szCs w:val="14"/>
    </w:rPr>
  </w:style>
  <w:style w:type="paragraph" w:customStyle="1" w:styleId="45">
    <w:name w:val="Без интервала4"/>
    <w:rsid w:val="00933A80"/>
    <w:pPr>
      <w:widowControl w:val="0"/>
      <w:suppressAutoHyphens/>
    </w:pPr>
    <w:rPr>
      <w:rFonts w:ascii="Calibri" w:eastAsia="DejaVu Sans" w:hAnsi="Calibri" w:cs="Times New Roman"/>
      <w:kern w:val="2"/>
      <w:lang w:eastAsia="ar-SA"/>
    </w:rPr>
  </w:style>
  <w:style w:type="paragraph" w:customStyle="1" w:styleId="afffffa">
    <w:name w:val="Алексей"/>
    <w:basedOn w:val="af1"/>
    <w:qFormat/>
    <w:rsid w:val="00C03AF2"/>
    <w:pPr>
      <w:spacing w:line="360" w:lineRule="auto"/>
      <w:ind w:firstLine="709"/>
      <w:jc w:val="both"/>
    </w:pPr>
    <w:rPr>
      <w:sz w:val="28"/>
      <w:szCs w:val="28"/>
    </w:rPr>
  </w:style>
  <w:style w:type="paragraph" w:customStyle="1" w:styleId="p1">
    <w:name w:val="p1"/>
    <w:basedOn w:val="af1"/>
    <w:rsid w:val="00C03AF2"/>
    <w:pPr>
      <w:spacing w:before="100" w:beforeAutospacing="1" w:after="100" w:afterAutospacing="1"/>
    </w:pPr>
  </w:style>
  <w:style w:type="paragraph" w:customStyle="1" w:styleId="p3">
    <w:name w:val="p3"/>
    <w:basedOn w:val="af1"/>
    <w:rsid w:val="00C03AF2"/>
    <w:pPr>
      <w:spacing w:before="100" w:beforeAutospacing="1" w:after="100" w:afterAutospacing="1"/>
    </w:pPr>
  </w:style>
  <w:style w:type="character" w:customStyle="1" w:styleId="s10">
    <w:name w:val="s1"/>
    <w:basedOn w:val="af2"/>
    <w:rsid w:val="00C03AF2"/>
  </w:style>
  <w:style w:type="character" w:customStyle="1" w:styleId="s3">
    <w:name w:val="s3"/>
    <w:basedOn w:val="af2"/>
    <w:rsid w:val="00C03AF2"/>
  </w:style>
  <w:style w:type="paragraph" w:customStyle="1" w:styleId="p5">
    <w:name w:val="p5"/>
    <w:basedOn w:val="af1"/>
    <w:rsid w:val="00C03AF2"/>
    <w:pPr>
      <w:spacing w:before="100" w:beforeAutospacing="1" w:after="100" w:afterAutospacing="1"/>
    </w:pPr>
  </w:style>
  <w:style w:type="paragraph" w:customStyle="1" w:styleId="consplusnormal1">
    <w:name w:val="consplusnormal"/>
    <w:basedOn w:val="af1"/>
    <w:rsid w:val="00A3635E"/>
    <w:pPr>
      <w:spacing w:before="100" w:beforeAutospacing="1" w:after="100" w:afterAutospacing="1"/>
    </w:pPr>
  </w:style>
  <w:style w:type="character" w:styleId="afffffb">
    <w:name w:val="Intense Emphasis"/>
    <w:qFormat/>
    <w:rsid w:val="00A3635E"/>
    <w:rPr>
      <w:b/>
      <w:bCs/>
      <w:i/>
      <w:iCs/>
      <w:color w:val="4F81BD"/>
    </w:rPr>
  </w:style>
  <w:style w:type="numbering" w:customStyle="1" w:styleId="200">
    <w:name w:val="Нет списка20"/>
    <w:next w:val="af4"/>
    <w:uiPriority w:val="99"/>
    <w:semiHidden/>
    <w:unhideWhenUsed/>
    <w:rsid w:val="003A59D1"/>
  </w:style>
  <w:style w:type="paragraph" w:styleId="afffffc">
    <w:name w:val="Body Text First Indent"/>
    <w:basedOn w:val="af5"/>
    <w:link w:val="afffffd"/>
    <w:rsid w:val="00B30B0C"/>
    <w:pPr>
      <w:spacing w:after="120"/>
      <w:ind w:firstLine="210"/>
      <w:jc w:val="left"/>
    </w:pPr>
    <w:rPr>
      <w:b w:val="0"/>
      <w:bCs w:val="0"/>
      <w:sz w:val="24"/>
    </w:rPr>
  </w:style>
  <w:style w:type="character" w:customStyle="1" w:styleId="afffffd">
    <w:name w:val="Красная строка Знак"/>
    <w:basedOn w:val="af6"/>
    <w:link w:val="afffffc"/>
    <w:rsid w:val="00B30B0C"/>
    <w:rPr>
      <w:rFonts w:ascii="Times New Roman" w:eastAsia="Times New Roman" w:hAnsi="Times New Roman" w:cs="Times New Roman"/>
      <w:b w:val="0"/>
      <w:bCs w:val="0"/>
      <w:sz w:val="24"/>
      <w:szCs w:val="24"/>
      <w:lang w:eastAsia="ru-RU"/>
    </w:rPr>
  </w:style>
  <w:style w:type="numbering" w:customStyle="1" w:styleId="213">
    <w:name w:val="Нет списка21"/>
    <w:next w:val="af4"/>
    <w:uiPriority w:val="99"/>
    <w:semiHidden/>
    <w:unhideWhenUsed/>
    <w:rsid w:val="008C28D8"/>
  </w:style>
  <w:style w:type="character" w:customStyle="1" w:styleId="FontStyle14">
    <w:name w:val="Font Style14"/>
    <w:basedOn w:val="af2"/>
    <w:rsid w:val="008C28D8"/>
    <w:rPr>
      <w:rFonts w:ascii="Times New Roman" w:hAnsi="Times New Roman" w:cs="Times New Roman"/>
      <w:sz w:val="26"/>
      <w:szCs w:val="26"/>
    </w:rPr>
  </w:style>
  <w:style w:type="table" w:customStyle="1" w:styleId="171">
    <w:name w:val="Сетка таблицы17"/>
    <w:basedOn w:val="af3"/>
    <w:next w:val="affa"/>
    <w:uiPriority w:val="59"/>
    <w:rsid w:val="008C28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3">
    <w:name w:val="Без интервала5"/>
    <w:rsid w:val="00F624BE"/>
    <w:pPr>
      <w:widowControl w:val="0"/>
      <w:suppressAutoHyphens/>
    </w:pPr>
    <w:rPr>
      <w:rFonts w:ascii="Calibri" w:eastAsia="DejaVu Sans" w:hAnsi="Calibri" w:cs="Times New Roman"/>
      <w:kern w:val="2"/>
      <w:lang w:eastAsia="ar-SA"/>
    </w:rPr>
  </w:style>
  <w:style w:type="numbering" w:customStyle="1" w:styleId="220">
    <w:name w:val="Нет списка22"/>
    <w:next w:val="af4"/>
    <w:uiPriority w:val="99"/>
    <w:semiHidden/>
    <w:unhideWhenUsed/>
    <w:rsid w:val="002B7555"/>
  </w:style>
  <w:style w:type="paragraph" w:customStyle="1" w:styleId="afffffe">
    <w:name w:val="Текст (лев. подпись)"/>
    <w:basedOn w:val="af1"/>
    <w:next w:val="af1"/>
    <w:rsid w:val="002B7555"/>
    <w:pPr>
      <w:widowControl w:val="0"/>
      <w:autoSpaceDE w:val="0"/>
      <w:autoSpaceDN w:val="0"/>
      <w:adjustRightInd w:val="0"/>
    </w:pPr>
    <w:rPr>
      <w:rFonts w:ascii="Arial" w:hAnsi="Arial"/>
      <w:sz w:val="20"/>
      <w:szCs w:val="20"/>
    </w:rPr>
  </w:style>
  <w:style w:type="paragraph" w:customStyle="1" w:styleId="affffff">
    <w:name w:val="Текст (прав. подпись)"/>
    <w:basedOn w:val="af1"/>
    <w:next w:val="af1"/>
    <w:rsid w:val="002B7555"/>
    <w:pPr>
      <w:widowControl w:val="0"/>
      <w:autoSpaceDE w:val="0"/>
      <w:autoSpaceDN w:val="0"/>
      <w:adjustRightInd w:val="0"/>
      <w:jc w:val="right"/>
    </w:pPr>
    <w:rPr>
      <w:rFonts w:ascii="Arial" w:hAnsi="Arial"/>
      <w:sz w:val="20"/>
      <w:szCs w:val="20"/>
    </w:rPr>
  </w:style>
  <w:style w:type="table" w:customStyle="1" w:styleId="181">
    <w:name w:val="Сетка таблицы18"/>
    <w:basedOn w:val="af3"/>
    <w:next w:val="affa"/>
    <w:rsid w:val="002B7555"/>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2">
    <w:name w:val="Таб1"/>
    <w:basedOn w:val="af1"/>
    <w:link w:val="1Char"/>
    <w:qFormat/>
    <w:rsid w:val="002B7555"/>
    <w:pPr>
      <w:jc w:val="both"/>
    </w:pPr>
    <w:rPr>
      <w:sz w:val="28"/>
      <w:lang w:eastAsia="en-US"/>
    </w:rPr>
  </w:style>
  <w:style w:type="character" w:customStyle="1" w:styleId="1Char">
    <w:name w:val="Таб1 Char"/>
    <w:link w:val="1ff2"/>
    <w:rsid w:val="002B7555"/>
    <w:rPr>
      <w:rFonts w:ascii="Times New Roman" w:eastAsia="Times New Roman" w:hAnsi="Times New Roman" w:cs="Times New Roman"/>
      <w:sz w:val="28"/>
      <w:szCs w:val="24"/>
    </w:rPr>
  </w:style>
  <w:style w:type="paragraph" w:customStyle="1" w:styleId="affffff0">
    <w:name w:val="Игорь"/>
    <w:basedOn w:val="af1"/>
    <w:rsid w:val="002B7555"/>
    <w:pPr>
      <w:ind w:right="-1" w:firstLine="709"/>
      <w:jc w:val="both"/>
    </w:pPr>
    <w:rPr>
      <w:color w:val="000080"/>
      <w:sz w:val="28"/>
      <w:szCs w:val="20"/>
    </w:rPr>
  </w:style>
  <w:style w:type="numbering" w:customStyle="1" w:styleId="230">
    <w:name w:val="Нет списка23"/>
    <w:next w:val="af4"/>
    <w:uiPriority w:val="99"/>
    <w:semiHidden/>
    <w:unhideWhenUsed/>
    <w:rsid w:val="00BC4B3A"/>
  </w:style>
  <w:style w:type="paragraph" w:customStyle="1" w:styleId="46">
    <w:name w:val="Обычный4"/>
    <w:rsid w:val="00B71E22"/>
    <w:pPr>
      <w:spacing w:after="0" w:line="240" w:lineRule="auto"/>
      <w:jc w:val="both"/>
    </w:pPr>
    <w:rPr>
      <w:rFonts w:ascii="Times New Roman" w:eastAsia="Times New Roman" w:hAnsi="Times New Roman" w:cs="Times New Roman"/>
      <w:sz w:val="28"/>
      <w:szCs w:val="20"/>
      <w:lang w:eastAsia="ru-RU"/>
    </w:rPr>
  </w:style>
  <w:style w:type="paragraph" w:customStyle="1" w:styleId="2f4">
    <w:name w:val="Название2"/>
    <w:basedOn w:val="46"/>
    <w:rsid w:val="00B71E22"/>
    <w:pPr>
      <w:jc w:val="center"/>
    </w:pPr>
    <w:rPr>
      <w:rFonts w:ascii="Arial" w:hAnsi="Arial"/>
      <w:sz w:val="24"/>
    </w:rPr>
  </w:style>
  <w:style w:type="paragraph" w:customStyle="1" w:styleId="221">
    <w:name w:val="Заголовок 22"/>
    <w:basedOn w:val="46"/>
    <w:next w:val="46"/>
    <w:rsid w:val="00B71E22"/>
    <w:pPr>
      <w:keepNext/>
      <w:jc w:val="center"/>
      <w:outlineLvl w:val="1"/>
    </w:pPr>
    <w:rPr>
      <w:rFonts w:ascii="Arial" w:hAnsi="Arial"/>
      <w:sz w:val="24"/>
    </w:rPr>
  </w:style>
  <w:style w:type="paragraph" w:customStyle="1" w:styleId="320">
    <w:name w:val="Основной текст 32"/>
    <w:basedOn w:val="46"/>
    <w:rsid w:val="00B71E22"/>
    <w:pPr>
      <w:jc w:val="left"/>
    </w:pPr>
    <w:rPr>
      <w:rFonts w:ascii="Arial" w:hAnsi="Arial"/>
      <w:color w:val="FF0000"/>
    </w:rPr>
  </w:style>
  <w:style w:type="character" w:customStyle="1" w:styleId="affe">
    <w:name w:val="Обычный (Интернет) Знак"/>
    <w:aliases w:val="Обычный (Web) Знак, Знак Знак10 Знак,Обычный (веб)3 Знак,Обычный (Web)1 Знак,Обычный (веб) Знак Знак Знак,Обычный (Web) Знак Знак Знак Знак"/>
    <w:link w:val="affd"/>
    <w:uiPriority w:val="99"/>
    <w:locked/>
    <w:rsid w:val="00B71E22"/>
    <w:rPr>
      <w:rFonts w:ascii="Times New Roman" w:eastAsia="Times New Roman" w:hAnsi="Times New Roman" w:cs="Times New Roman"/>
      <w:sz w:val="24"/>
      <w:szCs w:val="24"/>
      <w:lang w:eastAsia="ru-RU"/>
    </w:rPr>
  </w:style>
  <w:style w:type="character" w:customStyle="1" w:styleId="2f5">
    <w:name w:val="Основной текст Знак2"/>
    <w:aliases w:val="Основной текст1 Знак,bt Знак,Основной текст Знак1 Знак"/>
    <w:locked/>
    <w:rsid w:val="00B71E22"/>
    <w:rPr>
      <w:rFonts w:ascii="Courier New" w:hAnsi="Courier New"/>
      <w:sz w:val="24"/>
    </w:rPr>
  </w:style>
  <w:style w:type="paragraph" w:customStyle="1" w:styleId="BodyText211BodyTextIndent">
    <w:name w:val="Body Text 2.Мой Заголовок 1.Основной текст 1.Нумерованный список !!.Надин стиль.Body Text Indent"/>
    <w:basedOn w:val="af1"/>
    <w:uiPriority w:val="99"/>
    <w:rsid w:val="00B71E22"/>
    <w:pPr>
      <w:autoSpaceDE w:val="0"/>
      <w:autoSpaceDN w:val="0"/>
      <w:jc w:val="both"/>
    </w:pPr>
    <w:rPr>
      <w:sz w:val="28"/>
      <w:szCs w:val="28"/>
    </w:rPr>
  </w:style>
  <w:style w:type="character" w:customStyle="1" w:styleId="Pro-text">
    <w:name w:val="Pro-text Знак Знак Знак"/>
    <w:link w:val="Pro-text0"/>
    <w:locked/>
    <w:rsid w:val="00B71E22"/>
    <w:rPr>
      <w:rFonts w:ascii="Georgia" w:hAnsi="Georgia"/>
      <w:szCs w:val="24"/>
      <w:lang w:val="en-US" w:bidi="en-US"/>
    </w:rPr>
  </w:style>
  <w:style w:type="paragraph" w:customStyle="1" w:styleId="Pro-text0">
    <w:name w:val="Pro-text Знак Знак"/>
    <w:basedOn w:val="af1"/>
    <w:link w:val="Pro-text"/>
    <w:rsid w:val="00B71E22"/>
    <w:pPr>
      <w:spacing w:before="120" w:line="288" w:lineRule="auto"/>
      <w:ind w:left="1200"/>
      <w:jc w:val="both"/>
    </w:pPr>
    <w:rPr>
      <w:rFonts w:ascii="Georgia" w:eastAsiaTheme="minorHAnsi" w:hAnsi="Georgia" w:cstheme="minorBidi"/>
      <w:sz w:val="22"/>
      <w:lang w:val="en-US" w:eastAsia="en-US" w:bidi="en-US"/>
    </w:rPr>
  </w:style>
  <w:style w:type="character" w:customStyle="1" w:styleId="affffff1">
    <w:name w:val="Осн.текст Знак"/>
    <w:link w:val="affffff2"/>
    <w:locked/>
    <w:rsid w:val="00B71E22"/>
    <w:rPr>
      <w:rFonts w:ascii="Arial" w:hAnsi="Arial" w:cs="Arial"/>
    </w:rPr>
  </w:style>
  <w:style w:type="paragraph" w:customStyle="1" w:styleId="affffff2">
    <w:name w:val="Осн.текст"/>
    <w:basedOn w:val="af1"/>
    <w:link w:val="affffff1"/>
    <w:rsid w:val="00B71E22"/>
    <w:pPr>
      <w:spacing w:line="288" w:lineRule="auto"/>
      <w:ind w:right="792" w:firstLine="720"/>
      <w:jc w:val="both"/>
    </w:pPr>
    <w:rPr>
      <w:rFonts w:ascii="Arial" w:eastAsiaTheme="minorHAnsi" w:hAnsi="Arial" w:cs="Arial"/>
      <w:sz w:val="22"/>
      <w:szCs w:val="22"/>
      <w:lang w:eastAsia="en-US"/>
    </w:rPr>
  </w:style>
  <w:style w:type="character" w:customStyle="1" w:styleId="CharChar4">
    <w:name w:val="Char Char4 Знак Знак Знак Знак"/>
    <w:link w:val="CharChar40"/>
    <w:locked/>
    <w:rsid w:val="00B71E22"/>
    <w:rPr>
      <w:rFonts w:ascii="Verdana" w:hAnsi="Verdana"/>
      <w:lang w:val="en-US"/>
    </w:rPr>
  </w:style>
  <w:style w:type="paragraph" w:customStyle="1" w:styleId="CharChar40">
    <w:name w:val="Char Char4 Знак Знак Знак"/>
    <w:basedOn w:val="af1"/>
    <w:link w:val="CharChar4"/>
    <w:rsid w:val="00B71E22"/>
    <w:pPr>
      <w:spacing w:after="160" w:line="240" w:lineRule="exact"/>
    </w:pPr>
    <w:rPr>
      <w:rFonts w:ascii="Verdana" w:eastAsiaTheme="minorHAnsi" w:hAnsi="Verdana" w:cstheme="minorBidi"/>
      <w:sz w:val="22"/>
      <w:szCs w:val="22"/>
      <w:lang w:val="en-US" w:eastAsia="en-US"/>
    </w:rPr>
  </w:style>
  <w:style w:type="paragraph" w:customStyle="1" w:styleId="2f6">
    <w:name w:val="Знак2"/>
    <w:basedOn w:val="af1"/>
    <w:rsid w:val="00B71E22"/>
    <w:pPr>
      <w:spacing w:after="160" w:line="240" w:lineRule="exact"/>
    </w:pPr>
    <w:rPr>
      <w:rFonts w:ascii="Verdana" w:hAnsi="Verdana"/>
      <w:sz w:val="20"/>
      <w:szCs w:val="20"/>
      <w:lang w:val="en-US" w:eastAsia="en-US"/>
    </w:rPr>
  </w:style>
  <w:style w:type="paragraph" w:customStyle="1" w:styleId="affffff3">
    <w:name w:val="Знак Знак Знак Знак"/>
    <w:basedOn w:val="af1"/>
    <w:uiPriority w:val="99"/>
    <w:rsid w:val="00B71E22"/>
    <w:pPr>
      <w:spacing w:after="160" w:line="240" w:lineRule="exact"/>
    </w:pPr>
    <w:rPr>
      <w:rFonts w:ascii="Verdana" w:hAnsi="Verdana"/>
      <w:sz w:val="20"/>
      <w:szCs w:val="20"/>
      <w:lang w:val="en-US" w:eastAsia="en-US"/>
    </w:rPr>
  </w:style>
  <w:style w:type="character" w:customStyle="1" w:styleId="affffff4">
    <w:name w:val="Обычный ~ Марк Знак"/>
    <w:link w:val="affffff5"/>
    <w:locked/>
    <w:rsid w:val="00B71E22"/>
    <w:rPr>
      <w:rFonts w:ascii="Cambria" w:eastAsia="Calibri" w:hAnsi="Cambria"/>
      <w:sz w:val="24"/>
      <w:szCs w:val="24"/>
    </w:rPr>
  </w:style>
  <w:style w:type="paragraph" w:customStyle="1" w:styleId="affffff5">
    <w:name w:val="Обычный ~ Марк"/>
    <w:basedOn w:val="af1"/>
    <w:link w:val="affffff4"/>
    <w:autoRedefine/>
    <w:rsid w:val="00B71E22"/>
    <w:pPr>
      <w:framePr w:hSpace="180" w:wrap="around" w:hAnchor="margin" w:xAlign="center" w:y="644"/>
      <w:spacing w:after="60" w:line="280" w:lineRule="exact"/>
      <w:ind w:left="21"/>
    </w:pPr>
    <w:rPr>
      <w:rFonts w:ascii="Cambria" w:eastAsia="Calibri" w:hAnsi="Cambria" w:cstheme="minorBidi"/>
      <w:lang w:eastAsia="en-US"/>
    </w:rPr>
  </w:style>
  <w:style w:type="paragraph" w:customStyle="1" w:styleId="214">
    <w:name w:val="Основной текст с отступом 21"/>
    <w:basedOn w:val="af1"/>
    <w:rsid w:val="00B71E22"/>
    <w:pPr>
      <w:widowControl w:val="0"/>
      <w:suppressAutoHyphens/>
      <w:spacing w:after="120" w:line="480" w:lineRule="auto"/>
      <w:ind w:left="283"/>
    </w:pPr>
    <w:rPr>
      <w:rFonts w:eastAsia="Arial Unicode MS"/>
      <w:kern w:val="2"/>
    </w:rPr>
  </w:style>
  <w:style w:type="paragraph" w:styleId="1ff3">
    <w:name w:val="toc 1"/>
    <w:basedOn w:val="af1"/>
    <w:next w:val="af1"/>
    <w:link w:val="1ff4"/>
    <w:autoRedefine/>
    <w:uiPriority w:val="1"/>
    <w:qFormat/>
    <w:rsid w:val="00B71E22"/>
    <w:pPr>
      <w:tabs>
        <w:tab w:val="right" w:leader="dot" w:pos="9911"/>
      </w:tabs>
    </w:pPr>
  </w:style>
  <w:style w:type="paragraph" w:styleId="2f7">
    <w:name w:val="toc 2"/>
    <w:basedOn w:val="af1"/>
    <w:next w:val="af1"/>
    <w:autoRedefine/>
    <w:uiPriority w:val="39"/>
    <w:qFormat/>
    <w:rsid w:val="00B71E22"/>
    <w:pPr>
      <w:tabs>
        <w:tab w:val="right" w:leader="dot" w:pos="9911"/>
      </w:tabs>
      <w:spacing w:line="360" w:lineRule="auto"/>
      <w:ind w:firstLine="284"/>
    </w:pPr>
    <w:rPr>
      <w:noProof/>
      <w:sz w:val="28"/>
      <w:szCs w:val="28"/>
    </w:rPr>
  </w:style>
  <w:style w:type="paragraph" w:customStyle="1" w:styleId="affffff6">
    <w:name w:val="Знак Знак Знак Знак Знак Знак Знак Знак Знак Знак Знак Знак Знак Знак Знак Знак Знак Знак Знак Знак Знак Знак Знак Знак Знак Знак Знак Знак"/>
    <w:basedOn w:val="af1"/>
    <w:autoRedefine/>
    <w:rsid w:val="00B71E22"/>
    <w:pPr>
      <w:tabs>
        <w:tab w:val="left" w:pos="2160"/>
      </w:tabs>
      <w:spacing w:before="120" w:line="240" w:lineRule="exact"/>
      <w:jc w:val="both"/>
    </w:pPr>
    <w:rPr>
      <w:noProof/>
      <w:lang w:val="en-US"/>
    </w:rPr>
  </w:style>
  <w:style w:type="character" w:customStyle="1" w:styleId="ConsPlusNormal0">
    <w:name w:val="ConsPlusNormal Знак"/>
    <w:link w:val="ConsPlusNormal"/>
    <w:uiPriority w:val="99"/>
    <w:locked/>
    <w:rsid w:val="00B71E22"/>
    <w:rPr>
      <w:rFonts w:ascii="Arial" w:eastAsia="Times New Roman" w:hAnsi="Arial" w:cs="Arial"/>
      <w:sz w:val="20"/>
      <w:szCs w:val="20"/>
      <w:lang w:eastAsia="ru-RU"/>
    </w:rPr>
  </w:style>
  <w:style w:type="character" w:customStyle="1" w:styleId="311">
    <w:name w:val="Основной текст с отступом 3 Знак1"/>
    <w:uiPriority w:val="99"/>
    <w:rsid w:val="00B71E22"/>
    <w:rPr>
      <w:sz w:val="16"/>
      <w:szCs w:val="16"/>
    </w:rPr>
  </w:style>
  <w:style w:type="character" w:customStyle="1" w:styleId="215">
    <w:name w:val="Основной текст 2 Знак1"/>
    <w:aliases w:val="Мой Заголовок 1 Знак1"/>
    <w:uiPriority w:val="99"/>
    <w:rsid w:val="00B71E22"/>
  </w:style>
  <w:style w:type="character" w:customStyle="1" w:styleId="1ff5">
    <w:name w:val="Основной текст с отступом Знак1"/>
    <w:aliases w:val="Основной текст 1 Знак2,Мой Заголовок 1 Знак2,Нумерованный список !! Знак2,Надин стиль Знак2,Основной текст с отступом1 Знак2,Основной текст с отступом11 Знак1,Body Text Indent Знак1,Основной Знак"/>
    <w:rsid w:val="00B71E22"/>
    <w:rPr>
      <w:sz w:val="24"/>
      <w:szCs w:val="24"/>
    </w:rPr>
  </w:style>
  <w:style w:type="character" w:customStyle="1" w:styleId="FontStyle16">
    <w:name w:val="Font Style16"/>
    <w:uiPriority w:val="99"/>
    <w:rsid w:val="00B71E22"/>
    <w:rPr>
      <w:rFonts w:ascii="Times New Roman" w:hAnsi="Times New Roman" w:cs="Times New Roman" w:hint="default"/>
      <w:b/>
      <w:bCs/>
      <w:sz w:val="26"/>
      <w:szCs w:val="26"/>
    </w:rPr>
  </w:style>
  <w:style w:type="paragraph" w:customStyle="1" w:styleId="headertext">
    <w:name w:val="headertext"/>
    <w:basedOn w:val="af1"/>
    <w:rsid w:val="00B71E22"/>
    <w:pPr>
      <w:spacing w:before="100" w:beforeAutospacing="1" w:after="100" w:afterAutospacing="1"/>
    </w:pPr>
    <w:rPr>
      <w:rFonts w:eastAsia="Calibri"/>
    </w:rPr>
  </w:style>
  <w:style w:type="character" w:styleId="affffff7">
    <w:name w:val="Subtle Emphasis"/>
    <w:uiPriority w:val="19"/>
    <w:qFormat/>
    <w:rsid w:val="00B71E22"/>
    <w:rPr>
      <w:i/>
      <w:iCs/>
      <w:color w:val="808080"/>
    </w:rPr>
  </w:style>
  <w:style w:type="numbering" w:customStyle="1" w:styleId="1110">
    <w:name w:val="Нет списка111"/>
    <w:next w:val="af4"/>
    <w:semiHidden/>
    <w:rsid w:val="00B71E22"/>
  </w:style>
  <w:style w:type="table" w:customStyle="1" w:styleId="216">
    <w:name w:val="Сетка таблицы21"/>
    <w:basedOn w:val="af3"/>
    <w:next w:val="affa"/>
    <w:uiPriority w:val="99"/>
    <w:rsid w:val="00B71E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f3"/>
    <w:next w:val="affa"/>
    <w:uiPriority w:val="59"/>
    <w:rsid w:val="00B71E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1f8"/>
    <w:locked/>
    <w:rsid w:val="00B71E22"/>
    <w:rPr>
      <w:rFonts w:ascii="Calibri" w:eastAsia="Times New Roman" w:hAnsi="Calibri" w:cs="Times New Roman"/>
    </w:rPr>
  </w:style>
  <w:style w:type="character" w:customStyle="1" w:styleId="217">
    <w:name w:val="Основной текст с отступом 2 Знак1"/>
    <w:uiPriority w:val="99"/>
    <w:locked/>
    <w:rsid w:val="00B71E22"/>
    <w:rPr>
      <w:rFonts w:ascii="Times New Roman" w:eastAsia="Times New Roman" w:hAnsi="Times New Roman" w:cs="Times New Roman"/>
      <w:sz w:val="24"/>
      <w:szCs w:val="24"/>
      <w:lang w:eastAsia="ru-RU"/>
    </w:rPr>
  </w:style>
  <w:style w:type="paragraph" w:customStyle="1" w:styleId="affffff8">
    <w:name w:val="заг табл"/>
    <w:basedOn w:val="af1"/>
    <w:rsid w:val="00B71E22"/>
    <w:pPr>
      <w:spacing w:after="240" w:line="288" w:lineRule="auto"/>
      <w:jc w:val="center"/>
    </w:pPr>
    <w:rPr>
      <w:rFonts w:ascii="Arial" w:hAnsi="Arial" w:cs="Arial"/>
      <w:b/>
      <w:szCs w:val="20"/>
    </w:rPr>
  </w:style>
  <w:style w:type="character" w:customStyle="1" w:styleId="114">
    <w:name w:val="Основной текст 1 Знак Знак1"/>
    <w:locked/>
    <w:rsid w:val="00B71E22"/>
    <w:rPr>
      <w:sz w:val="24"/>
      <w:szCs w:val="24"/>
      <w:lang w:val="ru-RU" w:eastAsia="ru-RU" w:bidi="ar-SA"/>
    </w:rPr>
  </w:style>
  <w:style w:type="character" w:customStyle="1" w:styleId="affffff9">
    <w:name w:val="Цветовое выделение"/>
    <w:uiPriority w:val="99"/>
    <w:rsid w:val="00B71E22"/>
    <w:rPr>
      <w:b/>
      <w:bCs/>
      <w:color w:val="000080"/>
    </w:rPr>
  </w:style>
  <w:style w:type="character" w:customStyle="1" w:styleId="47">
    <w:name w:val="Знак Знак4"/>
    <w:rsid w:val="00B71E22"/>
    <w:rPr>
      <w:sz w:val="24"/>
      <w:szCs w:val="24"/>
      <w:lang w:val="ru-RU" w:eastAsia="ru-RU" w:bidi="ar-SA"/>
    </w:rPr>
  </w:style>
  <w:style w:type="paragraph" w:customStyle="1" w:styleId="2f8">
    <w:name w:val="Знак Знак Знак Знак2"/>
    <w:basedOn w:val="af1"/>
    <w:rsid w:val="00B71E22"/>
    <w:pPr>
      <w:spacing w:before="100" w:beforeAutospacing="1" w:after="100" w:afterAutospacing="1"/>
    </w:pPr>
    <w:rPr>
      <w:rFonts w:ascii="Tahoma" w:hAnsi="Tahoma"/>
      <w:sz w:val="20"/>
      <w:szCs w:val="20"/>
      <w:lang w:val="en-US" w:eastAsia="en-US"/>
    </w:rPr>
  </w:style>
  <w:style w:type="paragraph" w:customStyle="1" w:styleId="affffffa">
    <w:name w:val="Номер"/>
    <w:basedOn w:val="af1"/>
    <w:rsid w:val="00B71E22"/>
    <w:pPr>
      <w:jc w:val="center"/>
    </w:pPr>
    <w:rPr>
      <w:sz w:val="28"/>
      <w:szCs w:val="20"/>
    </w:rPr>
  </w:style>
  <w:style w:type="character" w:customStyle="1" w:styleId="affffffb">
    <w:name w:val="Знак Знак"/>
    <w:rsid w:val="00B71E22"/>
    <w:rPr>
      <w:sz w:val="16"/>
      <w:szCs w:val="16"/>
      <w:lang w:val="ru-RU" w:eastAsia="ru-RU" w:bidi="ar-SA"/>
    </w:rPr>
  </w:style>
  <w:style w:type="paragraph" w:customStyle="1" w:styleId="affffffc">
    <w:name w:val="Постановление"/>
    <w:basedOn w:val="af1"/>
    <w:rsid w:val="00B71E22"/>
    <w:pPr>
      <w:jc w:val="center"/>
    </w:pPr>
    <w:rPr>
      <w:spacing w:val="-14"/>
      <w:sz w:val="30"/>
      <w:szCs w:val="20"/>
    </w:rPr>
  </w:style>
  <w:style w:type="character" w:customStyle="1" w:styleId="2f9">
    <w:name w:val="Знак Знак2"/>
    <w:uiPriority w:val="99"/>
    <w:rsid w:val="00B71E22"/>
    <w:rPr>
      <w:sz w:val="24"/>
      <w:szCs w:val="24"/>
      <w:lang w:val="ru-RU" w:eastAsia="ru-RU" w:bidi="ar-SA"/>
    </w:rPr>
  </w:style>
  <w:style w:type="paragraph" w:customStyle="1" w:styleId="1ff6">
    <w:name w:val="Заголовок 1К"/>
    <w:basedOn w:val="af1"/>
    <w:autoRedefine/>
    <w:rsid w:val="00B71E22"/>
    <w:pPr>
      <w:ind w:right="-108"/>
    </w:pPr>
  </w:style>
  <w:style w:type="paragraph" w:customStyle="1" w:styleId="xl31">
    <w:name w:val="xl31"/>
    <w:basedOn w:val="af1"/>
    <w:rsid w:val="00B71E22"/>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BodyText21">
    <w:name w:val="Body Text 21"/>
    <w:basedOn w:val="af1"/>
    <w:rsid w:val="00B71E22"/>
    <w:pPr>
      <w:overflowPunct w:val="0"/>
      <w:autoSpaceDE w:val="0"/>
      <w:autoSpaceDN w:val="0"/>
      <w:adjustRightInd w:val="0"/>
      <w:ind w:firstLine="720"/>
      <w:jc w:val="both"/>
    </w:pPr>
    <w:rPr>
      <w:sz w:val="28"/>
      <w:szCs w:val="20"/>
    </w:rPr>
  </w:style>
  <w:style w:type="paragraph" w:customStyle="1" w:styleId="FR1">
    <w:name w:val="FR1"/>
    <w:rsid w:val="00B71E22"/>
    <w:pPr>
      <w:widowControl w:val="0"/>
      <w:autoSpaceDE w:val="0"/>
      <w:autoSpaceDN w:val="0"/>
      <w:adjustRightInd w:val="0"/>
      <w:spacing w:after="0" w:line="260" w:lineRule="auto"/>
      <w:ind w:firstLine="720"/>
      <w:jc w:val="both"/>
    </w:pPr>
    <w:rPr>
      <w:rFonts w:ascii="Times New Roman" w:eastAsia="Times New Roman" w:hAnsi="Times New Roman" w:cs="Times New Roman"/>
      <w:sz w:val="28"/>
      <w:szCs w:val="20"/>
      <w:lang w:eastAsia="ru-RU"/>
    </w:rPr>
  </w:style>
  <w:style w:type="character" w:customStyle="1" w:styleId="1ff7">
    <w:name w:val="Текст Знак1"/>
    <w:uiPriority w:val="99"/>
    <w:rsid w:val="00B71E22"/>
    <w:rPr>
      <w:rFonts w:ascii="Courier New" w:hAnsi="Courier New" w:cs="Courier New"/>
    </w:rPr>
  </w:style>
  <w:style w:type="character" w:customStyle="1" w:styleId="FontStyle11">
    <w:name w:val="Font Style11"/>
    <w:uiPriority w:val="99"/>
    <w:rsid w:val="00B71E22"/>
    <w:rPr>
      <w:rFonts w:ascii="Times New Roman" w:hAnsi="Times New Roman" w:cs="Times New Roman"/>
      <w:sz w:val="26"/>
      <w:szCs w:val="26"/>
    </w:rPr>
  </w:style>
  <w:style w:type="character" w:customStyle="1" w:styleId="3f0">
    <w:name w:val="Знак Знак3"/>
    <w:locked/>
    <w:rsid w:val="00B71E22"/>
    <w:rPr>
      <w:sz w:val="24"/>
      <w:szCs w:val="24"/>
      <w:lang w:val="ru-RU" w:eastAsia="ru-RU" w:bidi="ar-SA"/>
    </w:rPr>
  </w:style>
  <w:style w:type="character" w:customStyle="1" w:styleId="news-text">
    <w:name w:val="news-text"/>
    <w:rsid w:val="00B71E22"/>
  </w:style>
  <w:style w:type="paragraph" w:customStyle="1" w:styleId="1ff8">
    <w:name w:val="Знак Знак Знак1 Знак Знак Знак Знак Знак Знак Знак Знак"/>
    <w:basedOn w:val="af1"/>
    <w:rsid w:val="00B71E22"/>
    <w:pPr>
      <w:spacing w:before="100" w:beforeAutospacing="1" w:after="100" w:afterAutospacing="1"/>
    </w:pPr>
    <w:rPr>
      <w:rFonts w:ascii="Tahoma" w:hAnsi="Tahoma"/>
      <w:sz w:val="20"/>
      <w:szCs w:val="20"/>
      <w:lang w:val="en-US" w:eastAsia="en-US"/>
    </w:rPr>
  </w:style>
  <w:style w:type="character" w:customStyle="1" w:styleId="73">
    <w:name w:val="Знак Знак7"/>
    <w:locked/>
    <w:rsid w:val="00B71E22"/>
    <w:rPr>
      <w:sz w:val="24"/>
      <w:szCs w:val="24"/>
      <w:lang w:val="ru-RU" w:eastAsia="ru-RU" w:bidi="ar-SA"/>
    </w:rPr>
  </w:style>
  <w:style w:type="character" w:customStyle="1" w:styleId="FontStyle12">
    <w:name w:val="Font Style12"/>
    <w:uiPriority w:val="99"/>
    <w:rsid w:val="00B71E22"/>
    <w:rPr>
      <w:rFonts w:ascii="Times New Roman" w:hAnsi="Times New Roman" w:cs="Times New Roman"/>
      <w:sz w:val="24"/>
      <w:szCs w:val="24"/>
    </w:rPr>
  </w:style>
  <w:style w:type="character" w:customStyle="1" w:styleId="dash0410043104370430044600200441043f04380441043a0430char">
    <w:name w:val="dash0410_0431_0437_0430_0446_0020_0441_043f_0438_0441_043a_0430__char"/>
    <w:rsid w:val="00B71E22"/>
    <w:rPr>
      <w:rFonts w:cs="Times New Roman"/>
    </w:rPr>
  </w:style>
  <w:style w:type="paragraph" w:customStyle="1" w:styleId="affffffd">
    <w:name w:val="основной"/>
    <w:basedOn w:val="af1"/>
    <w:rsid w:val="00B71E22"/>
    <w:pPr>
      <w:ind w:firstLine="567"/>
      <w:jc w:val="both"/>
    </w:pPr>
    <w:rPr>
      <w:sz w:val="28"/>
      <w:szCs w:val="20"/>
    </w:rPr>
  </w:style>
  <w:style w:type="paragraph" w:customStyle="1" w:styleId="affffffe">
    <w:name w:val="Текстовый блок"/>
    <w:rsid w:val="00B71E22"/>
    <w:pPr>
      <w:spacing w:after="0" w:line="240" w:lineRule="auto"/>
    </w:pPr>
    <w:rPr>
      <w:rFonts w:ascii="Helvetica" w:eastAsia="ヒラギノ角ゴ Pro W3" w:hAnsi="Helvetica" w:cs="Times New Roman"/>
      <w:color w:val="000000"/>
      <w:sz w:val="24"/>
      <w:szCs w:val="20"/>
      <w:lang w:eastAsia="ru-RU"/>
    </w:rPr>
  </w:style>
  <w:style w:type="paragraph" w:customStyle="1" w:styleId="s4-wptoptable1">
    <w:name w:val="s4-wptoptable1"/>
    <w:basedOn w:val="af1"/>
    <w:rsid w:val="00B71E22"/>
    <w:pPr>
      <w:spacing w:before="100" w:beforeAutospacing="1" w:after="100" w:afterAutospacing="1"/>
    </w:pPr>
  </w:style>
  <w:style w:type="character" w:customStyle="1" w:styleId="12pt">
    <w:name w:val="Основной текст + 12 pt"/>
    <w:rsid w:val="00B71E22"/>
    <w:rPr>
      <w:rFonts w:ascii="Times New Roman" w:eastAsia="Times New Roman" w:hAnsi="Times New Roman" w:cs="Times New Roman"/>
      <w:sz w:val="28"/>
      <w:szCs w:val="28"/>
      <w:shd w:val="clear" w:color="auto" w:fill="FFFFFF"/>
    </w:rPr>
  </w:style>
  <w:style w:type="character" w:customStyle="1" w:styleId="MicrosoftSansSerif115pt">
    <w:name w:val="Основной текст + Microsoft Sans Serif;11;5 pt;Курсив"/>
    <w:rsid w:val="00B71E22"/>
    <w:rPr>
      <w:rFonts w:ascii="Times New Roman" w:eastAsia="Times New Roman" w:hAnsi="Times New Roman" w:cs="Times New Roman"/>
      <w:sz w:val="28"/>
      <w:szCs w:val="28"/>
      <w:shd w:val="clear" w:color="auto" w:fill="FFFFFF"/>
    </w:rPr>
  </w:style>
  <w:style w:type="paragraph" w:customStyle="1" w:styleId="afffffff">
    <w:name w:val="Текст в заданном формате"/>
    <w:basedOn w:val="af1"/>
    <w:rsid w:val="00B71E22"/>
    <w:pPr>
      <w:widowControl w:val="0"/>
      <w:suppressAutoHyphens/>
    </w:pPr>
    <w:rPr>
      <w:rFonts w:ascii="Courier New" w:eastAsia="NSimSun" w:hAnsi="Courier New" w:cs="Courier New"/>
      <w:sz w:val="20"/>
      <w:szCs w:val="20"/>
      <w:lang w:val="de-DE" w:eastAsia="hi-IN" w:bidi="hi-IN"/>
    </w:rPr>
  </w:style>
  <w:style w:type="paragraph" w:styleId="afffffff0">
    <w:name w:val="TOC Heading"/>
    <w:basedOn w:val="13"/>
    <w:next w:val="af1"/>
    <w:uiPriority w:val="99"/>
    <w:unhideWhenUsed/>
    <w:qFormat/>
    <w:rsid w:val="00B71E22"/>
    <w:pPr>
      <w:keepLines/>
      <w:spacing w:before="480" w:line="276" w:lineRule="auto"/>
      <w:outlineLvl w:val="9"/>
    </w:pPr>
    <w:rPr>
      <w:rFonts w:ascii="Cambria" w:hAnsi="Cambria"/>
      <w:b/>
      <w:bCs/>
      <w:color w:val="365F91"/>
      <w:szCs w:val="28"/>
    </w:rPr>
  </w:style>
  <w:style w:type="paragraph" w:styleId="3f1">
    <w:name w:val="toc 3"/>
    <w:basedOn w:val="af1"/>
    <w:next w:val="af1"/>
    <w:autoRedefine/>
    <w:uiPriority w:val="39"/>
    <w:unhideWhenUsed/>
    <w:qFormat/>
    <w:rsid w:val="00B71E22"/>
    <w:pPr>
      <w:tabs>
        <w:tab w:val="right" w:leader="dot" w:pos="9911"/>
      </w:tabs>
      <w:spacing w:after="100"/>
      <w:ind w:firstLine="284"/>
    </w:pPr>
    <w:rPr>
      <w:noProof/>
      <w:sz w:val="28"/>
      <w:szCs w:val="28"/>
    </w:rPr>
  </w:style>
  <w:style w:type="character" w:customStyle="1" w:styleId="aff7">
    <w:name w:val="Без интервала Знак"/>
    <w:aliases w:val="Без интервала Стандарт Знак,No Spacing Знак"/>
    <w:link w:val="aff6"/>
    <w:uiPriority w:val="99"/>
    <w:locked/>
    <w:rsid w:val="00B71E22"/>
    <w:rPr>
      <w:rFonts w:ascii="Calibri" w:eastAsia="Calibri" w:hAnsi="Calibri" w:cs="Times New Roman"/>
    </w:rPr>
  </w:style>
  <w:style w:type="paragraph" w:customStyle="1" w:styleId="1ff9">
    <w:name w:val="Дата1"/>
    <w:basedOn w:val="af1"/>
    <w:rsid w:val="00B71E22"/>
    <w:pPr>
      <w:spacing w:before="100" w:beforeAutospacing="1" w:after="100" w:afterAutospacing="1"/>
    </w:pPr>
  </w:style>
  <w:style w:type="character" w:customStyle="1" w:styleId="1ffa">
    <w:name w:val="Заголовок Знак1"/>
    <w:rsid w:val="00B71E22"/>
    <w:rPr>
      <w:rFonts w:ascii="Cambria" w:eastAsia="Times New Roman" w:hAnsi="Cambria" w:cs="Times New Roman"/>
      <w:spacing w:val="-10"/>
      <w:kern w:val="28"/>
      <w:sz w:val="56"/>
      <w:szCs w:val="56"/>
    </w:rPr>
  </w:style>
  <w:style w:type="character" w:styleId="afffffff1">
    <w:name w:val="Subtle Reference"/>
    <w:uiPriority w:val="31"/>
    <w:qFormat/>
    <w:rsid w:val="00B71E22"/>
    <w:rPr>
      <w:smallCaps/>
      <w:color w:val="C0504D"/>
      <w:u w:val="single"/>
    </w:rPr>
  </w:style>
  <w:style w:type="character" w:styleId="afffffff2">
    <w:name w:val="Intense Reference"/>
    <w:uiPriority w:val="32"/>
    <w:qFormat/>
    <w:rsid w:val="00B71E22"/>
    <w:rPr>
      <w:b/>
      <w:bCs/>
      <w:smallCaps/>
      <w:color w:val="C0504D"/>
      <w:spacing w:val="5"/>
      <w:u w:val="single"/>
    </w:rPr>
  </w:style>
  <w:style w:type="character" w:styleId="afffffff3">
    <w:name w:val="Book Title"/>
    <w:uiPriority w:val="33"/>
    <w:qFormat/>
    <w:rsid w:val="00B71E22"/>
    <w:rPr>
      <w:b/>
      <w:bCs/>
      <w:smallCaps/>
      <w:spacing w:val="5"/>
    </w:rPr>
  </w:style>
  <w:style w:type="table" w:customStyle="1" w:styleId="191">
    <w:name w:val="Сетка таблицы19"/>
    <w:basedOn w:val="af3"/>
    <w:next w:val="affa"/>
    <w:uiPriority w:val="59"/>
    <w:rsid w:val="00F72ADB"/>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240">
    <w:name w:val="Нет списка24"/>
    <w:next w:val="af4"/>
    <w:uiPriority w:val="99"/>
    <w:semiHidden/>
    <w:unhideWhenUsed/>
    <w:rsid w:val="000D4B0E"/>
  </w:style>
  <w:style w:type="character" w:customStyle="1" w:styleId="1ffb">
    <w:name w:val="Текст примечания Знак1"/>
    <w:basedOn w:val="af2"/>
    <w:uiPriority w:val="99"/>
    <w:semiHidden/>
    <w:rsid w:val="000D4B0E"/>
    <w:rPr>
      <w:rFonts w:asciiTheme="minorHAnsi" w:eastAsiaTheme="minorHAnsi" w:hAnsiTheme="minorHAnsi" w:cstheme="minorBidi"/>
      <w:lang w:eastAsia="en-US"/>
    </w:rPr>
  </w:style>
  <w:style w:type="character" w:customStyle="1" w:styleId="1ffc">
    <w:name w:val="Тема примечания Знак1"/>
    <w:basedOn w:val="1ffb"/>
    <w:uiPriority w:val="99"/>
    <w:semiHidden/>
    <w:rsid w:val="000D4B0E"/>
    <w:rPr>
      <w:rFonts w:asciiTheme="minorHAnsi" w:eastAsiaTheme="minorHAnsi" w:hAnsiTheme="minorHAnsi" w:cstheme="minorBidi"/>
      <w:b/>
      <w:bCs/>
      <w:lang w:eastAsia="en-US"/>
    </w:rPr>
  </w:style>
  <w:style w:type="numbering" w:customStyle="1" w:styleId="250">
    <w:name w:val="Нет списка25"/>
    <w:next w:val="af4"/>
    <w:uiPriority w:val="99"/>
    <w:semiHidden/>
    <w:unhideWhenUsed/>
    <w:rsid w:val="004D7BFA"/>
  </w:style>
  <w:style w:type="paragraph" w:styleId="afffffff4">
    <w:name w:val="Document Map"/>
    <w:basedOn w:val="af1"/>
    <w:link w:val="afffffff5"/>
    <w:uiPriority w:val="99"/>
    <w:rsid w:val="004D7BFA"/>
    <w:pPr>
      <w:shd w:val="clear" w:color="auto" w:fill="000080"/>
    </w:pPr>
    <w:rPr>
      <w:rFonts w:ascii="Tahoma" w:hAnsi="Tahoma" w:cs="Tahoma"/>
      <w:sz w:val="20"/>
      <w:szCs w:val="20"/>
      <w:lang w:val="en-US"/>
    </w:rPr>
  </w:style>
  <w:style w:type="character" w:customStyle="1" w:styleId="afffffff5">
    <w:name w:val="Схема документа Знак"/>
    <w:basedOn w:val="af2"/>
    <w:link w:val="afffffff4"/>
    <w:uiPriority w:val="99"/>
    <w:rsid w:val="004D7BFA"/>
    <w:rPr>
      <w:rFonts w:ascii="Tahoma" w:eastAsia="Times New Roman" w:hAnsi="Tahoma" w:cs="Tahoma"/>
      <w:sz w:val="20"/>
      <w:szCs w:val="20"/>
      <w:shd w:val="clear" w:color="auto" w:fill="000080"/>
      <w:lang w:val="en-US" w:eastAsia="ru-RU"/>
    </w:rPr>
  </w:style>
  <w:style w:type="table" w:customStyle="1" w:styleId="201">
    <w:name w:val="Сетка таблицы20"/>
    <w:basedOn w:val="af3"/>
    <w:next w:val="affa"/>
    <w:rsid w:val="008079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f4"/>
    <w:uiPriority w:val="99"/>
    <w:semiHidden/>
    <w:unhideWhenUsed/>
    <w:rsid w:val="00427E6B"/>
  </w:style>
  <w:style w:type="table" w:customStyle="1" w:styleId="222">
    <w:name w:val="Сетка таблицы22"/>
    <w:basedOn w:val="af3"/>
    <w:next w:val="affa"/>
    <w:uiPriority w:val="59"/>
    <w:rsid w:val="00427E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Нет списка27"/>
    <w:next w:val="af4"/>
    <w:uiPriority w:val="99"/>
    <w:semiHidden/>
    <w:unhideWhenUsed/>
    <w:rsid w:val="00475BB7"/>
  </w:style>
  <w:style w:type="numbering" w:customStyle="1" w:styleId="1100">
    <w:name w:val="Нет списка110"/>
    <w:next w:val="af4"/>
    <w:uiPriority w:val="99"/>
    <w:semiHidden/>
    <w:unhideWhenUsed/>
    <w:rsid w:val="00475BB7"/>
  </w:style>
  <w:style w:type="table" w:customStyle="1" w:styleId="231">
    <w:name w:val="Сетка таблицы23"/>
    <w:basedOn w:val="af3"/>
    <w:next w:val="affa"/>
    <w:uiPriority w:val="59"/>
    <w:rsid w:val="00C2622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0">
    <w:name w:val="Нет списка28"/>
    <w:next w:val="af4"/>
    <w:uiPriority w:val="99"/>
    <w:semiHidden/>
    <w:unhideWhenUsed/>
    <w:rsid w:val="004E3C98"/>
  </w:style>
  <w:style w:type="table" w:customStyle="1" w:styleId="241">
    <w:name w:val="Сетка таблицы24"/>
    <w:basedOn w:val="af3"/>
    <w:next w:val="affa"/>
    <w:rsid w:val="004E3C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f4"/>
    <w:uiPriority w:val="99"/>
    <w:semiHidden/>
    <w:unhideWhenUsed/>
    <w:rsid w:val="00F8086E"/>
  </w:style>
  <w:style w:type="table" w:customStyle="1" w:styleId="251">
    <w:name w:val="Сетка таблицы25"/>
    <w:basedOn w:val="af3"/>
    <w:next w:val="affa"/>
    <w:rsid w:val="00F808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d">
    <w:name w:val="Неразрешенное упоминание1"/>
    <w:basedOn w:val="af2"/>
    <w:uiPriority w:val="99"/>
    <w:semiHidden/>
    <w:unhideWhenUsed/>
    <w:rsid w:val="00F8086E"/>
    <w:rPr>
      <w:color w:val="605E5C"/>
      <w:shd w:val="clear" w:color="auto" w:fill="E1DFDD"/>
    </w:rPr>
  </w:style>
  <w:style w:type="numbering" w:customStyle="1" w:styleId="300">
    <w:name w:val="Нет списка30"/>
    <w:next w:val="af4"/>
    <w:uiPriority w:val="99"/>
    <w:semiHidden/>
    <w:unhideWhenUsed/>
    <w:rsid w:val="007B74BD"/>
  </w:style>
  <w:style w:type="table" w:customStyle="1" w:styleId="261">
    <w:name w:val="Сетка таблицы26"/>
    <w:basedOn w:val="af3"/>
    <w:next w:val="affa"/>
    <w:rsid w:val="007B74B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a">
    <w:name w:val="Неразрешенное упоминание2"/>
    <w:basedOn w:val="af2"/>
    <w:uiPriority w:val="99"/>
    <w:semiHidden/>
    <w:unhideWhenUsed/>
    <w:rsid w:val="007B74BD"/>
    <w:rPr>
      <w:color w:val="605E5C"/>
      <w:shd w:val="clear" w:color="auto" w:fill="E1DFDD"/>
    </w:rPr>
  </w:style>
  <w:style w:type="numbering" w:customStyle="1" w:styleId="313">
    <w:name w:val="Нет списка31"/>
    <w:next w:val="af4"/>
    <w:uiPriority w:val="99"/>
    <w:semiHidden/>
    <w:unhideWhenUsed/>
    <w:rsid w:val="000F3F63"/>
  </w:style>
  <w:style w:type="table" w:customStyle="1" w:styleId="273">
    <w:name w:val="Сетка таблицы27"/>
    <w:basedOn w:val="af3"/>
    <w:next w:val="affa"/>
    <w:rsid w:val="000F3F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f4"/>
    <w:uiPriority w:val="99"/>
    <w:semiHidden/>
    <w:unhideWhenUsed/>
    <w:rsid w:val="000F3F63"/>
  </w:style>
  <w:style w:type="table" w:customStyle="1" w:styleId="281">
    <w:name w:val="Сетка таблицы28"/>
    <w:basedOn w:val="af3"/>
    <w:next w:val="affa"/>
    <w:rsid w:val="000F3F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f1"/>
    <w:rsid w:val="00C8632E"/>
    <w:pPr>
      <w:spacing w:before="100" w:beforeAutospacing="1" w:after="100" w:afterAutospacing="1"/>
    </w:pPr>
    <w:rPr>
      <w:rFonts w:ascii="Tahoma" w:hAnsi="Tahoma" w:cs="Tahoma"/>
      <w:sz w:val="20"/>
      <w:szCs w:val="20"/>
      <w:lang w:val="en-US" w:eastAsia="en-US"/>
    </w:rPr>
  </w:style>
  <w:style w:type="numbering" w:customStyle="1" w:styleId="330">
    <w:name w:val="Нет списка33"/>
    <w:next w:val="af4"/>
    <w:uiPriority w:val="99"/>
    <w:semiHidden/>
    <w:unhideWhenUsed/>
    <w:rsid w:val="00BA3A81"/>
  </w:style>
  <w:style w:type="numbering" w:customStyle="1" w:styleId="340">
    <w:name w:val="Нет списка34"/>
    <w:next w:val="af4"/>
    <w:semiHidden/>
    <w:unhideWhenUsed/>
    <w:rsid w:val="00152332"/>
  </w:style>
  <w:style w:type="table" w:customStyle="1" w:styleId="291">
    <w:name w:val="Сетка таблицы29"/>
    <w:basedOn w:val="af3"/>
    <w:next w:val="affa"/>
    <w:rsid w:val="00152332"/>
    <w:pPr>
      <w:widowControl w:val="0"/>
      <w:snapToGrid w:val="0"/>
      <w:spacing w:after="0" w:line="259" w:lineRule="auto"/>
      <w:ind w:firstLine="60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5">
    <w:name w:val="Без интервала6"/>
    <w:rsid w:val="00E54ADC"/>
    <w:pPr>
      <w:widowControl w:val="0"/>
      <w:suppressAutoHyphens/>
    </w:pPr>
    <w:rPr>
      <w:rFonts w:ascii="Calibri" w:eastAsia="DejaVu Sans" w:hAnsi="Calibri" w:cs="Times New Roman"/>
      <w:kern w:val="2"/>
      <w:lang w:eastAsia="ar-SA"/>
    </w:rPr>
  </w:style>
  <w:style w:type="numbering" w:customStyle="1" w:styleId="350">
    <w:name w:val="Нет списка35"/>
    <w:next w:val="af4"/>
    <w:uiPriority w:val="99"/>
    <w:semiHidden/>
    <w:unhideWhenUsed/>
    <w:rsid w:val="00636059"/>
  </w:style>
  <w:style w:type="table" w:customStyle="1" w:styleId="301">
    <w:name w:val="Сетка таблицы30"/>
    <w:basedOn w:val="af3"/>
    <w:next w:val="affa"/>
    <w:rsid w:val="006360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0">
    <w:name w:val="Font Style40"/>
    <w:rsid w:val="00636059"/>
    <w:rPr>
      <w:rFonts w:ascii="Times New Roman" w:hAnsi="Times New Roman"/>
      <w:sz w:val="26"/>
    </w:rPr>
  </w:style>
  <w:style w:type="character" w:customStyle="1" w:styleId="FontStyle28">
    <w:name w:val="Font Style28"/>
    <w:rsid w:val="00636059"/>
    <w:rPr>
      <w:rFonts w:ascii="Times New Roman" w:hAnsi="Times New Roman"/>
      <w:b/>
      <w:sz w:val="26"/>
    </w:rPr>
  </w:style>
  <w:style w:type="paragraph" w:customStyle="1" w:styleId="msonormal0">
    <w:name w:val="msonormal"/>
    <w:basedOn w:val="af1"/>
    <w:rsid w:val="00636059"/>
    <w:pPr>
      <w:spacing w:before="100" w:beforeAutospacing="1" w:after="100" w:afterAutospacing="1"/>
    </w:pPr>
  </w:style>
  <w:style w:type="paragraph" w:customStyle="1" w:styleId="afffffff6">
    <w:name w:val="Обычный + По ширине"/>
    <w:aliases w:val="Междустр.интервал:  одинарный + Междустр.интервал:  одина..."/>
    <w:basedOn w:val="af1"/>
    <w:rsid w:val="00701EBB"/>
    <w:pPr>
      <w:spacing w:line="360" w:lineRule="auto"/>
      <w:jc w:val="both"/>
    </w:pPr>
  </w:style>
  <w:style w:type="paragraph" w:customStyle="1" w:styleId="afffffff7">
    <w:name w:val="_ТЕКСТ"/>
    <w:basedOn w:val="af1"/>
    <w:link w:val="afffffff8"/>
    <w:qFormat/>
    <w:rsid w:val="00701EBB"/>
    <w:pPr>
      <w:spacing w:line="360" w:lineRule="auto"/>
      <w:ind w:firstLine="709"/>
      <w:jc w:val="both"/>
    </w:pPr>
    <w:rPr>
      <w:rFonts w:ascii="Arial" w:hAnsi="Arial"/>
      <w:lang w:eastAsia="en-US"/>
    </w:rPr>
  </w:style>
  <w:style w:type="character" w:customStyle="1" w:styleId="afffffff8">
    <w:name w:val="_ТЕКСТ Знак"/>
    <w:link w:val="afffffff7"/>
    <w:locked/>
    <w:rsid w:val="00701EBB"/>
    <w:rPr>
      <w:rFonts w:ascii="Arial" w:eastAsia="Times New Roman" w:hAnsi="Arial" w:cs="Times New Roman"/>
      <w:sz w:val="24"/>
      <w:szCs w:val="24"/>
    </w:rPr>
  </w:style>
  <w:style w:type="paragraph" w:customStyle="1" w:styleId="afffffff9">
    <w:name w:val="текст примечания"/>
    <w:basedOn w:val="af1"/>
    <w:rsid w:val="00701EBB"/>
  </w:style>
  <w:style w:type="character" w:customStyle="1" w:styleId="2fb">
    <w:name w:val="2 Знак"/>
    <w:aliases w:val="h2 Знак,Numbered text 3 Знак,H2 Знак Знак"/>
    <w:rsid w:val="00701EBB"/>
    <w:rPr>
      <w:rFonts w:ascii="Arial" w:hAnsi="Arial" w:cs="Arial"/>
      <w:b/>
      <w:bCs/>
      <w:i/>
      <w:iCs/>
      <w:sz w:val="28"/>
      <w:szCs w:val="28"/>
      <w:lang w:eastAsia="ru-RU"/>
    </w:rPr>
  </w:style>
  <w:style w:type="character" w:customStyle="1" w:styleId="BodyText2Char1">
    <w:name w:val="Body Text 2 Char1"/>
    <w:locked/>
    <w:rsid w:val="00701EBB"/>
    <w:rPr>
      <w:lang w:eastAsia="ru-RU"/>
    </w:rPr>
  </w:style>
  <w:style w:type="paragraph" w:customStyle="1" w:styleId="Style39">
    <w:name w:val="Style39"/>
    <w:basedOn w:val="af1"/>
    <w:rsid w:val="00701EBB"/>
    <w:pPr>
      <w:widowControl w:val="0"/>
      <w:autoSpaceDE w:val="0"/>
      <w:autoSpaceDN w:val="0"/>
      <w:adjustRightInd w:val="0"/>
    </w:pPr>
  </w:style>
  <w:style w:type="paragraph" w:customStyle="1" w:styleId="Style120">
    <w:name w:val="Style120"/>
    <w:basedOn w:val="af1"/>
    <w:rsid w:val="00701EBB"/>
    <w:pPr>
      <w:widowControl w:val="0"/>
      <w:autoSpaceDE w:val="0"/>
      <w:autoSpaceDN w:val="0"/>
      <w:adjustRightInd w:val="0"/>
      <w:spacing w:line="276" w:lineRule="exact"/>
      <w:jc w:val="center"/>
    </w:pPr>
  </w:style>
  <w:style w:type="character" w:customStyle="1" w:styleId="FontStyle239">
    <w:name w:val="Font Style239"/>
    <w:rsid w:val="00701EBB"/>
    <w:rPr>
      <w:rFonts w:ascii="Times New Roman" w:hAnsi="Times New Roman" w:cs="Times New Roman"/>
      <w:b/>
      <w:bCs/>
      <w:sz w:val="20"/>
      <w:szCs w:val="20"/>
    </w:rPr>
  </w:style>
  <w:style w:type="character" w:customStyle="1" w:styleId="FontStyle240">
    <w:name w:val="Font Style240"/>
    <w:rsid w:val="00701EBB"/>
    <w:rPr>
      <w:rFonts w:ascii="Times New Roman" w:hAnsi="Times New Roman" w:cs="Times New Roman"/>
      <w:sz w:val="20"/>
      <w:szCs w:val="20"/>
    </w:rPr>
  </w:style>
  <w:style w:type="paragraph" w:customStyle="1" w:styleId="Style68">
    <w:name w:val="Style68"/>
    <w:basedOn w:val="af1"/>
    <w:rsid w:val="00701EBB"/>
    <w:pPr>
      <w:widowControl w:val="0"/>
      <w:autoSpaceDE w:val="0"/>
      <w:autoSpaceDN w:val="0"/>
      <w:adjustRightInd w:val="0"/>
      <w:spacing w:line="240" w:lineRule="exact"/>
      <w:jc w:val="center"/>
    </w:pPr>
  </w:style>
  <w:style w:type="paragraph" w:customStyle="1" w:styleId="Style90">
    <w:name w:val="Style90"/>
    <w:basedOn w:val="af1"/>
    <w:rsid w:val="00701EBB"/>
    <w:pPr>
      <w:widowControl w:val="0"/>
      <w:autoSpaceDE w:val="0"/>
      <w:autoSpaceDN w:val="0"/>
      <w:adjustRightInd w:val="0"/>
      <w:spacing w:line="274" w:lineRule="exact"/>
    </w:pPr>
  </w:style>
  <w:style w:type="character" w:customStyle="1" w:styleId="FontStyle228">
    <w:name w:val="Font Style228"/>
    <w:rsid w:val="00701EBB"/>
    <w:rPr>
      <w:rFonts w:ascii="Times New Roman" w:hAnsi="Times New Roman" w:cs="Times New Roman"/>
      <w:sz w:val="20"/>
      <w:szCs w:val="20"/>
    </w:rPr>
  </w:style>
  <w:style w:type="paragraph" w:customStyle="1" w:styleId="Style78">
    <w:name w:val="Style78"/>
    <w:basedOn w:val="af1"/>
    <w:rsid w:val="00701EBB"/>
    <w:pPr>
      <w:widowControl w:val="0"/>
      <w:autoSpaceDE w:val="0"/>
      <w:autoSpaceDN w:val="0"/>
      <w:adjustRightInd w:val="0"/>
    </w:pPr>
  </w:style>
  <w:style w:type="paragraph" w:customStyle="1" w:styleId="Style99">
    <w:name w:val="Style99"/>
    <w:basedOn w:val="af1"/>
    <w:rsid w:val="00701EBB"/>
    <w:pPr>
      <w:widowControl w:val="0"/>
      <w:autoSpaceDE w:val="0"/>
      <w:autoSpaceDN w:val="0"/>
      <w:adjustRightInd w:val="0"/>
      <w:jc w:val="center"/>
    </w:pPr>
  </w:style>
  <w:style w:type="character" w:customStyle="1" w:styleId="FontStyle163">
    <w:name w:val="Font Style163"/>
    <w:rsid w:val="00701EBB"/>
    <w:rPr>
      <w:rFonts w:ascii="Times New Roman" w:hAnsi="Times New Roman" w:cs="Times New Roman"/>
      <w:sz w:val="20"/>
      <w:szCs w:val="20"/>
    </w:rPr>
  </w:style>
  <w:style w:type="paragraph" w:customStyle="1" w:styleId="Style21">
    <w:name w:val="Style21"/>
    <w:basedOn w:val="af1"/>
    <w:rsid w:val="00701EBB"/>
    <w:pPr>
      <w:widowControl w:val="0"/>
      <w:autoSpaceDE w:val="0"/>
      <w:autoSpaceDN w:val="0"/>
      <w:adjustRightInd w:val="0"/>
      <w:spacing w:line="324" w:lineRule="exact"/>
      <w:ind w:hanging="302"/>
    </w:pPr>
  </w:style>
  <w:style w:type="paragraph" w:customStyle="1" w:styleId="Style30">
    <w:name w:val="Style30"/>
    <w:basedOn w:val="af1"/>
    <w:rsid w:val="00701EBB"/>
    <w:pPr>
      <w:widowControl w:val="0"/>
      <w:autoSpaceDE w:val="0"/>
      <w:autoSpaceDN w:val="0"/>
      <w:adjustRightInd w:val="0"/>
      <w:spacing w:line="322" w:lineRule="exact"/>
    </w:pPr>
  </w:style>
  <w:style w:type="paragraph" w:customStyle="1" w:styleId="Style41">
    <w:name w:val="Style41"/>
    <w:basedOn w:val="af1"/>
    <w:rsid w:val="00701EBB"/>
    <w:pPr>
      <w:widowControl w:val="0"/>
      <w:autoSpaceDE w:val="0"/>
      <w:autoSpaceDN w:val="0"/>
      <w:adjustRightInd w:val="0"/>
      <w:spacing w:line="324" w:lineRule="exact"/>
      <w:jc w:val="center"/>
    </w:pPr>
  </w:style>
  <w:style w:type="character" w:customStyle="1" w:styleId="FontStyle17">
    <w:name w:val="Font Style17"/>
    <w:uiPriority w:val="99"/>
    <w:rsid w:val="00701EBB"/>
    <w:rPr>
      <w:rFonts w:ascii="Times New Roman" w:hAnsi="Times New Roman" w:cs="Times New Roman"/>
      <w:sz w:val="26"/>
      <w:szCs w:val="26"/>
    </w:rPr>
  </w:style>
  <w:style w:type="character" w:customStyle="1" w:styleId="l8">
    <w:name w:val="l8"/>
    <w:basedOn w:val="af2"/>
    <w:rsid w:val="00701EBB"/>
  </w:style>
  <w:style w:type="character" w:customStyle="1" w:styleId="green">
    <w:name w:val="green"/>
    <w:basedOn w:val="af2"/>
    <w:rsid w:val="00701EBB"/>
  </w:style>
  <w:style w:type="character" w:customStyle="1" w:styleId="bordo">
    <w:name w:val="bordo"/>
    <w:basedOn w:val="af2"/>
    <w:rsid w:val="00701EBB"/>
  </w:style>
  <w:style w:type="paragraph" w:customStyle="1" w:styleId="Style109">
    <w:name w:val="Style109"/>
    <w:basedOn w:val="af1"/>
    <w:rsid w:val="00701EBB"/>
    <w:pPr>
      <w:widowControl w:val="0"/>
      <w:autoSpaceDE w:val="0"/>
      <w:autoSpaceDN w:val="0"/>
      <w:adjustRightInd w:val="0"/>
    </w:pPr>
  </w:style>
  <w:style w:type="paragraph" w:customStyle="1" w:styleId="Style49">
    <w:name w:val="Style49"/>
    <w:basedOn w:val="af1"/>
    <w:rsid w:val="00701EBB"/>
    <w:pPr>
      <w:widowControl w:val="0"/>
      <w:autoSpaceDE w:val="0"/>
      <w:autoSpaceDN w:val="0"/>
      <w:adjustRightInd w:val="0"/>
    </w:pPr>
  </w:style>
  <w:style w:type="paragraph" w:customStyle="1" w:styleId="Style106">
    <w:name w:val="Style106"/>
    <w:basedOn w:val="af1"/>
    <w:rsid w:val="00701EBB"/>
    <w:pPr>
      <w:widowControl w:val="0"/>
      <w:autoSpaceDE w:val="0"/>
      <w:autoSpaceDN w:val="0"/>
      <w:adjustRightInd w:val="0"/>
      <w:spacing w:line="322" w:lineRule="exact"/>
      <w:ind w:firstLine="715"/>
      <w:jc w:val="both"/>
    </w:pPr>
  </w:style>
  <w:style w:type="paragraph" w:customStyle="1" w:styleId="Style126">
    <w:name w:val="Style126"/>
    <w:basedOn w:val="af1"/>
    <w:rsid w:val="00701EBB"/>
    <w:pPr>
      <w:widowControl w:val="0"/>
      <w:autoSpaceDE w:val="0"/>
      <w:autoSpaceDN w:val="0"/>
      <w:adjustRightInd w:val="0"/>
      <w:jc w:val="right"/>
    </w:pPr>
  </w:style>
  <w:style w:type="paragraph" w:customStyle="1" w:styleId="Style130">
    <w:name w:val="Style130"/>
    <w:basedOn w:val="af1"/>
    <w:rsid w:val="00701EBB"/>
    <w:pPr>
      <w:widowControl w:val="0"/>
      <w:autoSpaceDE w:val="0"/>
      <w:autoSpaceDN w:val="0"/>
      <w:adjustRightInd w:val="0"/>
      <w:spacing w:line="278" w:lineRule="exact"/>
      <w:jc w:val="both"/>
    </w:pPr>
  </w:style>
  <w:style w:type="paragraph" w:customStyle="1" w:styleId="Style131">
    <w:name w:val="Style131"/>
    <w:basedOn w:val="af1"/>
    <w:rsid w:val="00701EBB"/>
    <w:pPr>
      <w:widowControl w:val="0"/>
      <w:autoSpaceDE w:val="0"/>
      <w:autoSpaceDN w:val="0"/>
      <w:adjustRightInd w:val="0"/>
    </w:pPr>
  </w:style>
  <w:style w:type="paragraph" w:customStyle="1" w:styleId="Style132">
    <w:name w:val="Style132"/>
    <w:basedOn w:val="af1"/>
    <w:rsid w:val="00701EBB"/>
    <w:pPr>
      <w:widowControl w:val="0"/>
      <w:autoSpaceDE w:val="0"/>
      <w:autoSpaceDN w:val="0"/>
      <w:adjustRightInd w:val="0"/>
    </w:pPr>
  </w:style>
  <w:style w:type="character" w:customStyle="1" w:styleId="FontStyle214">
    <w:name w:val="Font Style214"/>
    <w:rsid w:val="00701EBB"/>
    <w:rPr>
      <w:rFonts w:ascii="Times New Roman" w:hAnsi="Times New Roman" w:cs="Times New Roman"/>
      <w:b/>
      <w:bCs/>
      <w:sz w:val="10"/>
      <w:szCs w:val="10"/>
    </w:rPr>
  </w:style>
  <w:style w:type="character" w:customStyle="1" w:styleId="FontStyle241">
    <w:name w:val="Font Style241"/>
    <w:rsid w:val="00701EBB"/>
    <w:rPr>
      <w:rFonts w:ascii="Times New Roman" w:hAnsi="Times New Roman" w:cs="Times New Roman"/>
      <w:sz w:val="26"/>
      <w:szCs w:val="26"/>
    </w:rPr>
  </w:style>
  <w:style w:type="character" w:customStyle="1" w:styleId="FontStyle245">
    <w:name w:val="Font Style245"/>
    <w:rsid w:val="00701EBB"/>
    <w:rPr>
      <w:rFonts w:ascii="Courier New" w:hAnsi="Courier New" w:cs="Courier New"/>
      <w:b/>
      <w:bCs/>
      <w:spacing w:val="20"/>
      <w:sz w:val="8"/>
      <w:szCs w:val="8"/>
    </w:rPr>
  </w:style>
  <w:style w:type="character" w:customStyle="1" w:styleId="FontStyle246">
    <w:name w:val="Font Style246"/>
    <w:rsid w:val="00701EBB"/>
    <w:rPr>
      <w:rFonts w:ascii="Times New Roman" w:hAnsi="Times New Roman" w:cs="Times New Roman"/>
      <w:b/>
      <w:bCs/>
      <w:sz w:val="12"/>
      <w:szCs w:val="12"/>
    </w:rPr>
  </w:style>
  <w:style w:type="paragraph" w:customStyle="1" w:styleId="Style135">
    <w:name w:val="Style135"/>
    <w:basedOn w:val="af1"/>
    <w:rsid w:val="00701EBB"/>
    <w:pPr>
      <w:widowControl w:val="0"/>
      <w:autoSpaceDE w:val="0"/>
      <w:autoSpaceDN w:val="0"/>
      <w:adjustRightInd w:val="0"/>
      <w:jc w:val="right"/>
    </w:pPr>
  </w:style>
  <w:style w:type="paragraph" w:customStyle="1" w:styleId="Style138">
    <w:name w:val="Style138"/>
    <w:basedOn w:val="af1"/>
    <w:rsid w:val="00701EBB"/>
    <w:pPr>
      <w:widowControl w:val="0"/>
      <w:autoSpaceDE w:val="0"/>
      <w:autoSpaceDN w:val="0"/>
      <w:adjustRightInd w:val="0"/>
      <w:spacing w:line="319" w:lineRule="exact"/>
      <w:ind w:firstLine="725"/>
      <w:jc w:val="both"/>
    </w:pPr>
  </w:style>
  <w:style w:type="paragraph" w:customStyle="1" w:styleId="BodyTextKeep">
    <w:name w:val="Body Text Keep"/>
    <w:basedOn w:val="af5"/>
    <w:link w:val="BodyTextKeepChar"/>
    <w:rsid w:val="00701EBB"/>
    <w:pPr>
      <w:spacing w:before="120" w:after="120"/>
      <w:ind w:left="567"/>
      <w:jc w:val="both"/>
    </w:pPr>
    <w:rPr>
      <w:b w:val="0"/>
      <w:bCs w:val="0"/>
      <w:spacing w:val="-5"/>
      <w:sz w:val="24"/>
      <w:lang w:eastAsia="en-US"/>
    </w:rPr>
  </w:style>
  <w:style w:type="character" w:customStyle="1" w:styleId="BodyTextKeepChar">
    <w:name w:val="Body Text Keep Char"/>
    <w:link w:val="BodyTextKeep"/>
    <w:locked/>
    <w:rsid w:val="00701EBB"/>
    <w:rPr>
      <w:rFonts w:ascii="Times New Roman" w:eastAsia="Times New Roman" w:hAnsi="Times New Roman" w:cs="Times New Roman"/>
      <w:spacing w:val="-5"/>
      <w:sz w:val="24"/>
      <w:szCs w:val="24"/>
    </w:rPr>
  </w:style>
  <w:style w:type="paragraph" w:customStyle="1" w:styleId="a1">
    <w:name w:val="список"/>
    <w:basedOn w:val="afffffff7"/>
    <w:link w:val="afffffffa"/>
    <w:qFormat/>
    <w:rsid w:val="00701EBB"/>
    <w:pPr>
      <w:numPr>
        <w:numId w:val="1"/>
      </w:numPr>
    </w:pPr>
  </w:style>
  <w:style w:type="character" w:customStyle="1" w:styleId="afffffffa">
    <w:name w:val="список Знак"/>
    <w:link w:val="a1"/>
    <w:locked/>
    <w:rsid w:val="00701EBB"/>
    <w:rPr>
      <w:rFonts w:ascii="Arial" w:eastAsia="Times New Roman" w:hAnsi="Arial" w:cs="Times New Roman"/>
      <w:sz w:val="24"/>
      <w:szCs w:val="24"/>
    </w:rPr>
  </w:style>
  <w:style w:type="paragraph" w:customStyle="1" w:styleId="Style92">
    <w:name w:val="Style92"/>
    <w:basedOn w:val="af1"/>
    <w:rsid w:val="00701EBB"/>
    <w:pPr>
      <w:widowControl w:val="0"/>
      <w:autoSpaceDE w:val="0"/>
      <w:autoSpaceDN w:val="0"/>
      <w:adjustRightInd w:val="0"/>
      <w:spacing w:line="322" w:lineRule="exact"/>
    </w:pPr>
  </w:style>
  <w:style w:type="paragraph" w:customStyle="1" w:styleId="Style115">
    <w:name w:val="Style115"/>
    <w:basedOn w:val="af1"/>
    <w:rsid w:val="00701EBB"/>
    <w:pPr>
      <w:widowControl w:val="0"/>
      <w:autoSpaceDE w:val="0"/>
      <w:autoSpaceDN w:val="0"/>
      <w:adjustRightInd w:val="0"/>
      <w:jc w:val="both"/>
    </w:pPr>
  </w:style>
  <w:style w:type="paragraph" w:customStyle="1" w:styleId="Style188">
    <w:name w:val="Style188"/>
    <w:basedOn w:val="af1"/>
    <w:rsid w:val="00701EBB"/>
    <w:pPr>
      <w:widowControl w:val="0"/>
      <w:autoSpaceDE w:val="0"/>
      <w:autoSpaceDN w:val="0"/>
      <w:adjustRightInd w:val="0"/>
      <w:spacing w:line="322" w:lineRule="exact"/>
      <w:ind w:firstLine="710"/>
    </w:pPr>
  </w:style>
  <w:style w:type="paragraph" w:customStyle="1" w:styleId="Style105">
    <w:name w:val="Style105"/>
    <w:basedOn w:val="af1"/>
    <w:rsid w:val="00701EBB"/>
    <w:pPr>
      <w:widowControl w:val="0"/>
      <w:autoSpaceDE w:val="0"/>
      <w:autoSpaceDN w:val="0"/>
      <w:adjustRightInd w:val="0"/>
      <w:spacing w:line="206" w:lineRule="exact"/>
    </w:pPr>
  </w:style>
  <w:style w:type="paragraph" w:customStyle="1" w:styleId="Style183">
    <w:name w:val="Style183"/>
    <w:basedOn w:val="af1"/>
    <w:rsid w:val="00701EBB"/>
    <w:pPr>
      <w:widowControl w:val="0"/>
      <w:autoSpaceDE w:val="0"/>
      <w:autoSpaceDN w:val="0"/>
      <w:adjustRightInd w:val="0"/>
    </w:pPr>
  </w:style>
  <w:style w:type="paragraph" w:customStyle="1" w:styleId="Style196">
    <w:name w:val="Style196"/>
    <w:basedOn w:val="af1"/>
    <w:rsid w:val="00701EBB"/>
    <w:pPr>
      <w:widowControl w:val="0"/>
      <w:autoSpaceDE w:val="0"/>
      <w:autoSpaceDN w:val="0"/>
      <w:adjustRightInd w:val="0"/>
      <w:spacing w:line="206" w:lineRule="exact"/>
    </w:pPr>
  </w:style>
  <w:style w:type="paragraph" w:customStyle="1" w:styleId="Style197">
    <w:name w:val="Style197"/>
    <w:basedOn w:val="af1"/>
    <w:rsid w:val="00701EBB"/>
    <w:pPr>
      <w:widowControl w:val="0"/>
      <w:autoSpaceDE w:val="0"/>
      <w:autoSpaceDN w:val="0"/>
      <w:adjustRightInd w:val="0"/>
      <w:spacing w:line="206" w:lineRule="exact"/>
      <w:ind w:firstLine="58"/>
    </w:pPr>
  </w:style>
  <w:style w:type="paragraph" w:customStyle="1" w:styleId="Style201">
    <w:name w:val="Style201"/>
    <w:basedOn w:val="af1"/>
    <w:rsid w:val="00701EBB"/>
    <w:pPr>
      <w:widowControl w:val="0"/>
      <w:autoSpaceDE w:val="0"/>
      <w:autoSpaceDN w:val="0"/>
      <w:adjustRightInd w:val="0"/>
      <w:jc w:val="center"/>
    </w:pPr>
  </w:style>
  <w:style w:type="paragraph" w:customStyle="1" w:styleId="Style202">
    <w:name w:val="Style202"/>
    <w:basedOn w:val="af1"/>
    <w:rsid w:val="00701EBB"/>
    <w:pPr>
      <w:widowControl w:val="0"/>
      <w:autoSpaceDE w:val="0"/>
      <w:autoSpaceDN w:val="0"/>
      <w:adjustRightInd w:val="0"/>
    </w:pPr>
  </w:style>
  <w:style w:type="character" w:customStyle="1" w:styleId="FontStyle224">
    <w:name w:val="Font Style224"/>
    <w:rsid w:val="00701EBB"/>
    <w:rPr>
      <w:rFonts w:ascii="Times New Roman" w:hAnsi="Times New Roman" w:cs="Times New Roman"/>
      <w:sz w:val="18"/>
      <w:szCs w:val="18"/>
    </w:rPr>
  </w:style>
  <w:style w:type="character" w:customStyle="1" w:styleId="FontStyle258">
    <w:name w:val="Font Style258"/>
    <w:rsid w:val="00701EBB"/>
    <w:rPr>
      <w:rFonts w:ascii="Times New Roman" w:hAnsi="Times New Roman" w:cs="Times New Roman"/>
      <w:b/>
      <w:bCs/>
      <w:sz w:val="18"/>
      <w:szCs w:val="18"/>
    </w:rPr>
  </w:style>
  <w:style w:type="character" w:customStyle="1" w:styleId="FontStyle237">
    <w:name w:val="Font Style237"/>
    <w:rsid w:val="00701EBB"/>
    <w:rPr>
      <w:rFonts w:ascii="Times New Roman" w:hAnsi="Times New Roman" w:cs="Times New Roman"/>
      <w:b/>
      <w:bCs/>
      <w:sz w:val="26"/>
      <w:szCs w:val="26"/>
    </w:rPr>
  </w:style>
  <w:style w:type="paragraph" w:customStyle="1" w:styleId="Style72">
    <w:name w:val="Style72"/>
    <w:basedOn w:val="af1"/>
    <w:rsid w:val="00701EBB"/>
    <w:pPr>
      <w:widowControl w:val="0"/>
      <w:autoSpaceDE w:val="0"/>
      <w:autoSpaceDN w:val="0"/>
      <w:adjustRightInd w:val="0"/>
      <w:jc w:val="both"/>
    </w:pPr>
  </w:style>
  <w:style w:type="paragraph" w:customStyle="1" w:styleId="Style199">
    <w:name w:val="Style199"/>
    <w:basedOn w:val="af1"/>
    <w:rsid w:val="00701EBB"/>
    <w:pPr>
      <w:widowControl w:val="0"/>
      <w:autoSpaceDE w:val="0"/>
      <w:autoSpaceDN w:val="0"/>
      <w:adjustRightInd w:val="0"/>
      <w:spacing w:line="206" w:lineRule="exact"/>
      <w:jc w:val="both"/>
    </w:pPr>
  </w:style>
  <w:style w:type="paragraph" w:customStyle="1" w:styleId="Style8">
    <w:name w:val="Style8"/>
    <w:basedOn w:val="af1"/>
    <w:rsid w:val="00701EBB"/>
    <w:pPr>
      <w:widowControl w:val="0"/>
      <w:autoSpaceDE w:val="0"/>
      <w:autoSpaceDN w:val="0"/>
      <w:adjustRightInd w:val="0"/>
    </w:pPr>
  </w:style>
  <w:style w:type="paragraph" w:customStyle="1" w:styleId="Style9">
    <w:name w:val="Style9"/>
    <w:basedOn w:val="af1"/>
    <w:rsid w:val="00701EBB"/>
    <w:pPr>
      <w:widowControl w:val="0"/>
      <w:autoSpaceDE w:val="0"/>
      <w:autoSpaceDN w:val="0"/>
      <w:adjustRightInd w:val="0"/>
      <w:spacing w:line="290" w:lineRule="exact"/>
      <w:jc w:val="center"/>
    </w:pPr>
  </w:style>
  <w:style w:type="paragraph" w:customStyle="1" w:styleId="Style144">
    <w:name w:val="Style144"/>
    <w:basedOn w:val="af1"/>
    <w:rsid w:val="00701EBB"/>
    <w:pPr>
      <w:widowControl w:val="0"/>
      <w:autoSpaceDE w:val="0"/>
      <w:autoSpaceDN w:val="0"/>
      <w:adjustRightInd w:val="0"/>
      <w:spacing w:line="211" w:lineRule="exact"/>
      <w:jc w:val="both"/>
    </w:pPr>
  </w:style>
  <w:style w:type="paragraph" w:customStyle="1" w:styleId="Style79">
    <w:name w:val="Style79"/>
    <w:basedOn w:val="af1"/>
    <w:rsid w:val="00701EBB"/>
    <w:pPr>
      <w:widowControl w:val="0"/>
      <w:autoSpaceDE w:val="0"/>
      <w:autoSpaceDN w:val="0"/>
      <w:adjustRightInd w:val="0"/>
      <w:spacing w:line="322" w:lineRule="exact"/>
      <w:ind w:firstLine="490"/>
      <w:jc w:val="both"/>
    </w:pPr>
  </w:style>
  <w:style w:type="paragraph" w:customStyle="1" w:styleId="Style181">
    <w:name w:val="Style181"/>
    <w:basedOn w:val="af1"/>
    <w:rsid w:val="00701EBB"/>
    <w:pPr>
      <w:widowControl w:val="0"/>
      <w:autoSpaceDE w:val="0"/>
      <w:autoSpaceDN w:val="0"/>
      <w:adjustRightInd w:val="0"/>
      <w:spacing w:line="322" w:lineRule="exact"/>
      <w:ind w:firstLine="547"/>
      <w:jc w:val="both"/>
    </w:pPr>
  </w:style>
  <w:style w:type="paragraph" w:customStyle="1" w:styleId="Style205">
    <w:name w:val="Style205"/>
    <w:basedOn w:val="af1"/>
    <w:rsid w:val="00701EBB"/>
    <w:pPr>
      <w:widowControl w:val="0"/>
      <w:autoSpaceDE w:val="0"/>
      <w:autoSpaceDN w:val="0"/>
      <w:adjustRightInd w:val="0"/>
      <w:jc w:val="both"/>
    </w:pPr>
  </w:style>
  <w:style w:type="paragraph" w:customStyle="1" w:styleId="Style104">
    <w:name w:val="Style104"/>
    <w:basedOn w:val="af1"/>
    <w:rsid w:val="00701EBB"/>
    <w:pPr>
      <w:widowControl w:val="0"/>
      <w:autoSpaceDE w:val="0"/>
      <w:autoSpaceDN w:val="0"/>
      <w:adjustRightInd w:val="0"/>
      <w:spacing w:line="322" w:lineRule="exact"/>
      <w:ind w:firstLine="672"/>
    </w:pPr>
  </w:style>
  <w:style w:type="paragraph" w:customStyle="1" w:styleId="Style125">
    <w:name w:val="Style125"/>
    <w:basedOn w:val="af1"/>
    <w:rsid w:val="00701EBB"/>
    <w:pPr>
      <w:widowControl w:val="0"/>
      <w:autoSpaceDE w:val="0"/>
      <w:autoSpaceDN w:val="0"/>
      <w:adjustRightInd w:val="0"/>
      <w:spacing w:line="322" w:lineRule="exact"/>
      <w:ind w:firstLine="1469"/>
    </w:pPr>
  </w:style>
  <w:style w:type="paragraph" w:customStyle="1" w:styleId="Style155">
    <w:name w:val="Style155"/>
    <w:basedOn w:val="af1"/>
    <w:rsid w:val="00701EBB"/>
    <w:pPr>
      <w:widowControl w:val="0"/>
      <w:autoSpaceDE w:val="0"/>
      <w:autoSpaceDN w:val="0"/>
      <w:adjustRightInd w:val="0"/>
      <w:jc w:val="center"/>
    </w:pPr>
  </w:style>
  <w:style w:type="paragraph" w:customStyle="1" w:styleId="bl0">
    <w:name w:val="bl0"/>
    <w:basedOn w:val="af1"/>
    <w:rsid w:val="00701EBB"/>
    <w:pPr>
      <w:spacing w:before="100" w:beforeAutospacing="1" w:after="100" w:afterAutospacing="1"/>
    </w:pPr>
    <w:rPr>
      <w:b/>
      <w:bCs/>
      <w:sz w:val="18"/>
      <w:szCs w:val="18"/>
    </w:rPr>
  </w:style>
  <w:style w:type="character" w:customStyle="1" w:styleId="FontStyle42">
    <w:name w:val="Font Style42"/>
    <w:rsid w:val="00701EBB"/>
    <w:rPr>
      <w:rFonts w:ascii="Times New Roman" w:hAnsi="Times New Roman" w:cs="Times New Roman"/>
      <w:sz w:val="26"/>
      <w:szCs w:val="26"/>
    </w:rPr>
  </w:style>
  <w:style w:type="paragraph" w:customStyle="1" w:styleId="Style66">
    <w:name w:val="Style66"/>
    <w:basedOn w:val="af1"/>
    <w:rsid w:val="00701EBB"/>
    <w:pPr>
      <w:widowControl w:val="0"/>
      <w:autoSpaceDE w:val="0"/>
      <w:autoSpaceDN w:val="0"/>
      <w:adjustRightInd w:val="0"/>
      <w:spacing w:line="226" w:lineRule="exact"/>
      <w:jc w:val="center"/>
    </w:pPr>
  </w:style>
  <w:style w:type="paragraph" w:customStyle="1" w:styleId="Style73">
    <w:name w:val="Style73"/>
    <w:basedOn w:val="af1"/>
    <w:rsid w:val="00701EBB"/>
    <w:pPr>
      <w:widowControl w:val="0"/>
      <w:autoSpaceDE w:val="0"/>
      <w:autoSpaceDN w:val="0"/>
      <w:adjustRightInd w:val="0"/>
    </w:pPr>
  </w:style>
  <w:style w:type="paragraph" w:customStyle="1" w:styleId="Style74">
    <w:name w:val="Style74"/>
    <w:basedOn w:val="af1"/>
    <w:rsid w:val="00701EBB"/>
    <w:pPr>
      <w:widowControl w:val="0"/>
      <w:autoSpaceDE w:val="0"/>
      <w:autoSpaceDN w:val="0"/>
      <w:adjustRightInd w:val="0"/>
      <w:jc w:val="center"/>
    </w:pPr>
  </w:style>
  <w:style w:type="paragraph" w:customStyle="1" w:styleId="Style146">
    <w:name w:val="Style146"/>
    <w:basedOn w:val="af1"/>
    <w:rsid w:val="00701EBB"/>
    <w:pPr>
      <w:widowControl w:val="0"/>
      <w:autoSpaceDE w:val="0"/>
      <w:autoSpaceDN w:val="0"/>
      <w:adjustRightInd w:val="0"/>
      <w:spacing w:line="226" w:lineRule="exact"/>
      <w:jc w:val="center"/>
    </w:pPr>
  </w:style>
  <w:style w:type="character" w:customStyle="1" w:styleId="FontStyle225">
    <w:name w:val="Font Style225"/>
    <w:rsid w:val="00701EBB"/>
    <w:rPr>
      <w:rFonts w:ascii="Times New Roman" w:hAnsi="Times New Roman" w:cs="Times New Roman"/>
      <w:sz w:val="18"/>
      <w:szCs w:val="18"/>
    </w:rPr>
  </w:style>
  <w:style w:type="character" w:customStyle="1" w:styleId="FontStyle226">
    <w:name w:val="Font Style226"/>
    <w:rsid w:val="00701EBB"/>
    <w:rPr>
      <w:rFonts w:ascii="Times New Roman" w:hAnsi="Times New Roman" w:cs="Times New Roman"/>
      <w:b/>
      <w:bCs/>
      <w:sz w:val="18"/>
      <w:szCs w:val="18"/>
    </w:rPr>
  </w:style>
  <w:style w:type="paragraph" w:customStyle="1" w:styleId="Style179">
    <w:name w:val="Style179"/>
    <w:basedOn w:val="af1"/>
    <w:rsid w:val="00701EBB"/>
    <w:pPr>
      <w:widowControl w:val="0"/>
      <w:autoSpaceDE w:val="0"/>
      <w:autoSpaceDN w:val="0"/>
      <w:adjustRightInd w:val="0"/>
      <w:spacing w:line="288" w:lineRule="exact"/>
      <w:ind w:firstLine="1349"/>
    </w:pPr>
  </w:style>
  <w:style w:type="character" w:customStyle="1" w:styleId="CaptionChar1">
    <w:name w:val="Caption Char1"/>
    <w:aliases w:val="Знак Char,Таблица - Название объекта Char,!! Object Novogor !! Char,Caption Char Char,Caption Char1 Char1 Char Char Char,Caption Char Char2 Char1 Char Char Char,Caption Char Char Char Char Char1 Char1 Char Char1 Char Char1"/>
    <w:locked/>
    <w:rsid w:val="00701EBB"/>
    <w:rPr>
      <w:rFonts w:ascii="Verdana" w:hAnsi="Verdana" w:cs="Verdana"/>
      <w:lang w:val="en-US" w:eastAsia="en-US"/>
    </w:rPr>
  </w:style>
  <w:style w:type="paragraph" w:customStyle="1" w:styleId="122">
    <w:name w:val="Табл. 12"/>
    <w:basedOn w:val="af1"/>
    <w:rsid w:val="00701EBB"/>
    <w:pPr>
      <w:keepNext/>
    </w:pPr>
    <w:rPr>
      <w:rFonts w:ascii="Arial" w:hAnsi="Arial" w:cs="Arial"/>
    </w:rPr>
  </w:style>
  <w:style w:type="character" w:customStyle="1" w:styleId="152">
    <w:name w:val="Знак Знак15"/>
    <w:locked/>
    <w:rsid w:val="00701EBB"/>
    <w:rPr>
      <w:rFonts w:ascii="Arial" w:hAnsi="Arial" w:cs="Arial"/>
      <w:caps/>
      <w:spacing w:val="-5"/>
      <w:sz w:val="15"/>
      <w:szCs w:val="15"/>
      <w:lang w:val="en-US" w:eastAsia="en-US" w:bidi="ar-SA"/>
    </w:rPr>
  </w:style>
  <w:style w:type="character" w:customStyle="1" w:styleId="292">
    <w:name w:val="Знак Знак29"/>
    <w:locked/>
    <w:rsid w:val="00701EBB"/>
    <w:rPr>
      <w:rFonts w:ascii="Arial Black" w:hAnsi="Arial Black" w:cs="Arial Black"/>
      <w:b/>
      <w:bCs/>
      <w:spacing w:val="-10"/>
      <w:kern w:val="28"/>
      <w:sz w:val="24"/>
      <w:szCs w:val="24"/>
      <w:lang w:val="ru-RU" w:eastAsia="en-US" w:bidi="ar-SA"/>
    </w:rPr>
  </w:style>
  <w:style w:type="paragraph" w:customStyle="1" w:styleId="BlockQuotation">
    <w:name w:val="Block Quotation"/>
    <w:basedOn w:val="af1"/>
    <w:rsid w:val="00701EBB"/>
    <w:pPr>
      <w:widowControl w:val="0"/>
      <w:pBdr>
        <w:top w:val="single" w:sz="12" w:space="12" w:color="FFFFFF"/>
        <w:left w:val="single" w:sz="6" w:space="12" w:color="FFFFFF"/>
        <w:bottom w:val="single" w:sz="6" w:space="12" w:color="FFFFFF"/>
        <w:right w:val="single" w:sz="6" w:space="12" w:color="FFFFFF"/>
      </w:pBdr>
      <w:shd w:val="pct5" w:color="auto" w:fill="auto"/>
      <w:adjustRightInd w:val="0"/>
      <w:spacing w:before="120" w:after="240" w:line="220" w:lineRule="atLeast"/>
      <w:ind w:left="1368" w:right="240" w:hanging="431"/>
      <w:jc w:val="both"/>
      <w:textAlignment w:val="baseline"/>
    </w:pPr>
    <w:rPr>
      <w:rFonts w:ascii="Arial Narrow" w:hAnsi="Arial Narrow" w:cs="Arial Narrow"/>
      <w:spacing w:val="-5"/>
      <w:sz w:val="20"/>
      <w:szCs w:val="20"/>
      <w:lang w:val="en-US" w:eastAsia="en-US"/>
    </w:rPr>
  </w:style>
  <w:style w:type="paragraph" w:customStyle="1" w:styleId="Picture">
    <w:name w:val="Picture"/>
    <w:basedOn w:val="af1"/>
    <w:next w:val="afff0"/>
    <w:link w:val="PictureChar"/>
    <w:rsid w:val="00701EBB"/>
    <w:pPr>
      <w:keepNext/>
      <w:widowControl w:val="0"/>
      <w:adjustRightInd w:val="0"/>
      <w:spacing w:before="120" w:after="120" w:line="360" w:lineRule="atLeast"/>
      <w:ind w:left="1080" w:hanging="431"/>
      <w:jc w:val="both"/>
      <w:textAlignment w:val="baseline"/>
    </w:pPr>
    <w:rPr>
      <w:rFonts w:ascii="Arial" w:hAnsi="Arial" w:cs="Arial"/>
      <w:spacing w:val="-5"/>
      <w:sz w:val="20"/>
      <w:szCs w:val="20"/>
      <w:lang w:val="en-US" w:eastAsia="en-US"/>
    </w:rPr>
  </w:style>
  <w:style w:type="paragraph" w:customStyle="1" w:styleId="HeadingBase">
    <w:name w:val="Heading Base"/>
    <w:basedOn w:val="af1"/>
    <w:next w:val="af5"/>
    <w:link w:val="HeadingBase0"/>
    <w:rsid w:val="00701EBB"/>
    <w:pPr>
      <w:keepNext/>
      <w:keepLines/>
      <w:widowControl w:val="0"/>
      <w:adjustRightInd w:val="0"/>
      <w:spacing w:before="140" w:after="120" w:line="220" w:lineRule="atLeast"/>
      <w:ind w:left="1077" w:hanging="431"/>
      <w:jc w:val="both"/>
      <w:textAlignment w:val="baseline"/>
    </w:pPr>
    <w:rPr>
      <w:rFonts w:ascii="Arial" w:hAnsi="Arial" w:cs="Arial"/>
      <w:b/>
      <w:bCs/>
      <w:spacing w:val="-4"/>
      <w:kern w:val="28"/>
      <w:sz w:val="28"/>
      <w:szCs w:val="28"/>
      <w:lang w:eastAsia="en-US"/>
    </w:rPr>
  </w:style>
  <w:style w:type="character" w:customStyle="1" w:styleId="192">
    <w:name w:val="Знак Знак19"/>
    <w:locked/>
    <w:rsid w:val="00701EBB"/>
    <w:rPr>
      <w:rFonts w:ascii="Arial Black" w:hAnsi="Arial Black" w:cs="Arial Black"/>
      <w:b/>
      <w:bCs/>
      <w:spacing w:val="-30"/>
      <w:kern w:val="28"/>
      <w:sz w:val="28"/>
      <w:szCs w:val="28"/>
      <w:lang w:eastAsia="en-US"/>
    </w:rPr>
  </w:style>
  <w:style w:type="paragraph" w:customStyle="1" w:styleId="ChapterSubtitle">
    <w:name w:val="Chapter Subtitle"/>
    <w:basedOn w:val="afff3"/>
    <w:rsid w:val="00701EBB"/>
    <w:pPr>
      <w:keepNext/>
      <w:keepLines/>
      <w:widowControl w:val="0"/>
      <w:adjustRightInd w:val="0"/>
      <w:spacing w:before="60" w:after="0"/>
      <w:ind w:hanging="431"/>
      <w:jc w:val="both"/>
      <w:textAlignment w:val="baseline"/>
      <w:outlineLvl w:val="9"/>
    </w:pPr>
    <w:rPr>
      <w:rFonts w:ascii="Arial" w:eastAsia="Times New Roman" w:hAnsi="Arial" w:cs="Arial"/>
      <w:b/>
      <w:bCs/>
      <w:spacing w:val="-16"/>
      <w:kern w:val="28"/>
      <w:sz w:val="32"/>
      <w:szCs w:val="32"/>
      <w:lang w:eastAsia="en-US"/>
    </w:rPr>
  </w:style>
  <w:style w:type="paragraph" w:customStyle="1" w:styleId="ChapterTitle">
    <w:name w:val="Chapter Title"/>
    <w:basedOn w:val="af1"/>
    <w:rsid w:val="00701EBB"/>
    <w:pPr>
      <w:widowControl w:val="0"/>
      <w:adjustRightInd w:val="0"/>
      <w:spacing w:before="120" w:after="120" w:line="660" w:lineRule="exact"/>
      <w:ind w:hanging="431"/>
      <w:jc w:val="center"/>
      <w:textAlignment w:val="baseline"/>
    </w:pPr>
    <w:rPr>
      <w:rFonts w:ascii="Arial Black" w:hAnsi="Arial Black" w:cs="Arial Black"/>
      <w:color w:val="FFFFFF"/>
      <w:spacing w:val="-40"/>
      <w:sz w:val="84"/>
      <w:szCs w:val="84"/>
      <w:lang w:val="en-US" w:eastAsia="en-US"/>
    </w:rPr>
  </w:style>
  <w:style w:type="paragraph" w:customStyle="1" w:styleId="FootnoteBase">
    <w:name w:val="Footnote Base"/>
    <w:basedOn w:val="af1"/>
    <w:link w:val="FootnoteBase0"/>
    <w:rsid w:val="00701EBB"/>
    <w:pPr>
      <w:keepLines/>
      <w:widowControl w:val="0"/>
      <w:adjustRightInd w:val="0"/>
      <w:spacing w:before="120" w:after="120" w:line="200" w:lineRule="atLeast"/>
      <w:ind w:left="1080" w:hanging="431"/>
      <w:jc w:val="both"/>
      <w:textAlignment w:val="baseline"/>
    </w:pPr>
    <w:rPr>
      <w:rFonts w:ascii="Arial" w:hAnsi="Arial" w:cs="Arial"/>
      <w:spacing w:val="-5"/>
      <w:sz w:val="16"/>
      <w:szCs w:val="16"/>
      <w:lang w:val="en-US" w:eastAsia="en-US"/>
    </w:rPr>
  </w:style>
  <w:style w:type="character" w:customStyle="1" w:styleId="172">
    <w:name w:val="Знак Знак17"/>
    <w:locked/>
    <w:rsid w:val="00701EBB"/>
    <w:rPr>
      <w:rFonts w:ascii="Arial" w:hAnsi="Arial" w:cs="Arial"/>
      <w:spacing w:val="-5"/>
      <w:sz w:val="16"/>
      <w:szCs w:val="16"/>
      <w:lang w:val="en-US" w:eastAsia="en-US" w:bidi="ar-SA"/>
    </w:rPr>
  </w:style>
  <w:style w:type="paragraph" w:customStyle="1" w:styleId="CompanyName">
    <w:name w:val="Company Name"/>
    <w:basedOn w:val="af1"/>
    <w:rsid w:val="00701EBB"/>
    <w:pPr>
      <w:keepNext/>
      <w:keepLines/>
      <w:widowControl w:val="0"/>
      <w:adjustRightInd w:val="0"/>
      <w:spacing w:before="120" w:after="120" w:line="220" w:lineRule="atLeast"/>
      <w:ind w:hanging="431"/>
      <w:jc w:val="both"/>
      <w:textAlignment w:val="baseline"/>
    </w:pPr>
    <w:rPr>
      <w:rFonts w:ascii="Arial Black" w:hAnsi="Arial Black" w:cs="Arial Black"/>
      <w:spacing w:val="-25"/>
      <w:kern w:val="28"/>
      <w:sz w:val="32"/>
      <w:szCs w:val="32"/>
      <w:lang w:val="en-US" w:eastAsia="en-US"/>
    </w:rPr>
  </w:style>
  <w:style w:type="paragraph" w:customStyle="1" w:styleId="TitleCover">
    <w:name w:val="Title Cover"/>
    <w:basedOn w:val="HeadingBase"/>
    <w:next w:val="af1"/>
    <w:rsid w:val="00701EBB"/>
    <w:pPr>
      <w:pBdr>
        <w:top w:val="single" w:sz="48" w:space="31" w:color="auto"/>
      </w:pBdr>
      <w:tabs>
        <w:tab w:val="left" w:pos="0"/>
      </w:tabs>
      <w:spacing w:before="240" w:after="500" w:line="640" w:lineRule="exact"/>
      <w:ind w:left="0"/>
    </w:pPr>
    <w:rPr>
      <w:rFonts w:ascii="Arial Black" w:hAnsi="Arial Black" w:cs="Arial Black"/>
      <w:b w:val="0"/>
      <w:bCs w:val="0"/>
      <w:spacing w:val="-48"/>
      <w:sz w:val="64"/>
      <w:szCs w:val="64"/>
    </w:rPr>
  </w:style>
  <w:style w:type="paragraph" w:customStyle="1" w:styleId="DocumentLabel">
    <w:name w:val="Document Label"/>
    <w:basedOn w:val="TitleCover"/>
    <w:rsid w:val="00701EBB"/>
  </w:style>
  <w:style w:type="paragraph" w:customStyle="1" w:styleId="HeaderBase">
    <w:name w:val="Header Base"/>
    <w:basedOn w:val="af1"/>
    <w:link w:val="HeaderBaseChar"/>
    <w:rsid w:val="00701EBB"/>
    <w:pPr>
      <w:keepLines/>
      <w:widowControl w:val="0"/>
      <w:tabs>
        <w:tab w:val="center" w:pos="4320"/>
        <w:tab w:val="right" w:pos="8640"/>
      </w:tabs>
      <w:adjustRightInd w:val="0"/>
      <w:spacing w:before="120" w:after="120" w:line="190" w:lineRule="atLeast"/>
      <w:ind w:left="1080" w:hanging="431"/>
      <w:jc w:val="both"/>
      <w:textAlignment w:val="baseline"/>
    </w:pPr>
    <w:rPr>
      <w:rFonts w:ascii="Arial" w:hAnsi="Arial" w:cs="Arial"/>
      <w:caps/>
      <w:spacing w:val="-5"/>
      <w:sz w:val="15"/>
      <w:szCs w:val="15"/>
      <w:lang w:val="en-US" w:eastAsia="en-US"/>
    </w:rPr>
  </w:style>
  <w:style w:type="paragraph" w:customStyle="1" w:styleId="FooterEven">
    <w:name w:val="Footer Even"/>
    <w:basedOn w:val="aff3"/>
    <w:rsid w:val="00701EBB"/>
    <w:pPr>
      <w:keepLines/>
      <w:widowControl w:val="0"/>
      <w:pBdr>
        <w:top w:val="single" w:sz="6" w:space="2" w:color="auto"/>
      </w:pBdr>
      <w:tabs>
        <w:tab w:val="clear" w:pos="4677"/>
        <w:tab w:val="clear" w:pos="9355"/>
        <w:tab w:val="center" w:pos="4320"/>
        <w:tab w:val="right" w:pos="8640"/>
      </w:tabs>
      <w:adjustRightInd w:val="0"/>
      <w:spacing w:before="600" w:after="120" w:line="190" w:lineRule="atLeast"/>
      <w:ind w:left="1080" w:hanging="431"/>
      <w:jc w:val="both"/>
      <w:textAlignment w:val="baseline"/>
    </w:pPr>
    <w:rPr>
      <w:rFonts w:ascii="Arial" w:hAnsi="Arial" w:cs="Arial"/>
      <w:caps/>
      <w:spacing w:val="-5"/>
      <w:sz w:val="15"/>
      <w:szCs w:val="15"/>
      <w:lang w:val="en-US" w:eastAsia="en-US"/>
    </w:rPr>
  </w:style>
  <w:style w:type="paragraph" w:customStyle="1" w:styleId="FooterFirst">
    <w:name w:val="Footer First"/>
    <w:basedOn w:val="aff3"/>
    <w:rsid w:val="00701EBB"/>
    <w:pPr>
      <w:keepLines/>
      <w:widowControl w:val="0"/>
      <w:pBdr>
        <w:top w:val="single" w:sz="6" w:space="2" w:color="auto"/>
      </w:pBdr>
      <w:tabs>
        <w:tab w:val="clear" w:pos="4677"/>
        <w:tab w:val="clear" w:pos="9355"/>
        <w:tab w:val="center" w:pos="4320"/>
        <w:tab w:val="right" w:pos="8640"/>
      </w:tabs>
      <w:adjustRightInd w:val="0"/>
      <w:spacing w:before="600" w:after="120" w:line="190" w:lineRule="atLeast"/>
      <w:ind w:left="1080" w:hanging="431"/>
      <w:jc w:val="both"/>
      <w:textAlignment w:val="baseline"/>
    </w:pPr>
    <w:rPr>
      <w:rFonts w:ascii="Arial" w:hAnsi="Arial" w:cs="Arial"/>
      <w:caps/>
      <w:spacing w:val="-5"/>
      <w:sz w:val="15"/>
      <w:szCs w:val="15"/>
      <w:lang w:val="en-US" w:eastAsia="en-US"/>
    </w:rPr>
  </w:style>
  <w:style w:type="paragraph" w:customStyle="1" w:styleId="FooterOdd">
    <w:name w:val="Footer Odd"/>
    <w:basedOn w:val="aff3"/>
    <w:rsid w:val="00701EBB"/>
    <w:pPr>
      <w:keepLines/>
      <w:widowControl w:val="0"/>
      <w:pBdr>
        <w:top w:val="single" w:sz="6" w:space="2" w:color="auto"/>
      </w:pBdr>
      <w:tabs>
        <w:tab w:val="clear" w:pos="4677"/>
        <w:tab w:val="clear" w:pos="9355"/>
        <w:tab w:val="center" w:pos="4320"/>
        <w:tab w:val="right" w:pos="8640"/>
      </w:tabs>
      <w:adjustRightInd w:val="0"/>
      <w:spacing w:before="600" w:after="120" w:line="190" w:lineRule="atLeast"/>
      <w:ind w:left="1080" w:hanging="431"/>
      <w:jc w:val="both"/>
      <w:textAlignment w:val="baseline"/>
    </w:pPr>
    <w:rPr>
      <w:rFonts w:ascii="Arial" w:hAnsi="Arial" w:cs="Arial"/>
      <w:caps/>
      <w:spacing w:val="-5"/>
      <w:sz w:val="15"/>
      <w:szCs w:val="15"/>
      <w:lang w:val="en-US" w:eastAsia="en-US"/>
    </w:rPr>
  </w:style>
  <w:style w:type="paragraph" w:customStyle="1" w:styleId="HeaderEven">
    <w:name w:val="Header Even"/>
    <w:basedOn w:val="aff1"/>
    <w:rsid w:val="00701EBB"/>
    <w:pPr>
      <w:keepLines/>
      <w:widowControl w:val="0"/>
      <w:pBdr>
        <w:bottom w:val="single" w:sz="6" w:space="1" w:color="auto"/>
      </w:pBdr>
      <w:tabs>
        <w:tab w:val="clear" w:pos="4677"/>
        <w:tab w:val="clear" w:pos="9355"/>
        <w:tab w:val="center" w:pos="4320"/>
        <w:tab w:val="right" w:pos="8640"/>
      </w:tabs>
      <w:adjustRightInd w:val="0"/>
      <w:spacing w:before="120" w:after="600" w:line="190" w:lineRule="atLeast"/>
      <w:ind w:left="1080" w:hanging="431"/>
      <w:jc w:val="both"/>
      <w:textAlignment w:val="baseline"/>
    </w:pPr>
    <w:rPr>
      <w:rFonts w:ascii="Arial" w:hAnsi="Arial" w:cs="Arial"/>
      <w:caps/>
      <w:spacing w:val="-5"/>
      <w:sz w:val="15"/>
      <w:szCs w:val="15"/>
      <w:lang w:val="en-US" w:eastAsia="en-US"/>
    </w:rPr>
  </w:style>
  <w:style w:type="paragraph" w:customStyle="1" w:styleId="HeaderFirst">
    <w:name w:val="Header First"/>
    <w:basedOn w:val="aff1"/>
    <w:rsid w:val="00701EBB"/>
    <w:pPr>
      <w:keepLines/>
      <w:widowControl w:val="0"/>
      <w:pBdr>
        <w:top w:val="single" w:sz="6" w:space="2" w:color="auto"/>
      </w:pBdr>
      <w:tabs>
        <w:tab w:val="clear" w:pos="4677"/>
        <w:tab w:val="clear" w:pos="9355"/>
        <w:tab w:val="center" w:pos="4320"/>
        <w:tab w:val="right" w:pos="8640"/>
      </w:tabs>
      <w:adjustRightInd w:val="0"/>
      <w:spacing w:before="120" w:after="120" w:line="190" w:lineRule="atLeast"/>
      <w:ind w:left="1080" w:hanging="431"/>
      <w:jc w:val="right"/>
      <w:textAlignment w:val="baseline"/>
    </w:pPr>
    <w:rPr>
      <w:rFonts w:ascii="Arial" w:hAnsi="Arial" w:cs="Arial"/>
      <w:caps/>
      <w:spacing w:val="-5"/>
      <w:sz w:val="15"/>
      <w:szCs w:val="15"/>
      <w:lang w:val="en-US" w:eastAsia="en-US"/>
    </w:rPr>
  </w:style>
  <w:style w:type="paragraph" w:customStyle="1" w:styleId="HeaderOdd">
    <w:name w:val="Header Odd"/>
    <w:basedOn w:val="aff1"/>
    <w:rsid w:val="00701EBB"/>
    <w:pPr>
      <w:keepLines/>
      <w:widowControl w:val="0"/>
      <w:pBdr>
        <w:bottom w:val="single" w:sz="6" w:space="1" w:color="auto"/>
      </w:pBdr>
      <w:tabs>
        <w:tab w:val="clear" w:pos="4677"/>
        <w:tab w:val="clear" w:pos="9355"/>
        <w:tab w:val="center" w:pos="4320"/>
        <w:tab w:val="right" w:pos="8640"/>
      </w:tabs>
      <w:adjustRightInd w:val="0"/>
      <w:spacing w:before="120" w:after="600" w:line="190" w:lineRule="atLeast"/>
      <w:ind w:left="1080" w:hanging="431"/>
      <w:jc w:val="both"/>
      <w:textAlignment w:val="baseline"/>
    </w:pPr>
    <w:rPr>
      <w:rFonts w:ascii="Arial" w:hAnsi="Arial" w:cs="Arial"/>
      <w:caps/>
      <w:spacing w:val="-5"/>
      <w:sz w:val="15"/>
      <w:szCs w:val="15"/>
      <w:lang w:val="en-US" w:eastAsia="en-US"/>
    </w:rPr>
  </w:style>
  <w:style w:type="paragraph" w:customStyle="1" w:styleId="IndexBase">
    <w:name w:val="Index Base"/>
    <w:basedOn w:val="af1"/>
    <w:rsid w:val="00701EBB"/>
    <w:pPr>
      <w:widowControl w:val="0"/>
      <w:adjustRightInd w:val="0"/>
      <w:spacing w:before="120" w:after="120" w:line="240" w:lineRule="atLeast"/>
      <w:ind w:left="360" w:hanging="360"/>
      <w:jc w:val="both"/>
      <w:textAlignment w:val="baseline"/>
    </w:pPr>
    <w:rPr>
      <w:rFonts w:ascii="Arial" w:hAnsi="Arial" w:cs="Arial"/>
      <w:spacing w:val="-5"/>
      <w:sz w:val="18"/>
      <w:szCs w:val="18"/>
      <w:lang w:val="en-US" w:eastAsia="en-US"/>
    </w:rPr>
  </w:style>
  <w:style w:type="paragraph" w:styleId="1ffe">
    <w:name w:val="index 1"/>
    <w:basedOn w:val="IndexBase"/>
    <w:autoRedefine/>
    <w:semiHidden/>
    <w:rsid w:val="00701EBB"/>
  </w:style>
  <w:style w:type="paragraph" w:styleId="2fc">
    <w:name w:val="index 2"/>
    <w:basedOn w:val="IndexBase"/>
    <w:autoRedefine/>
    <w:semiHidden/>
    <w:rsid w:val="00701EBB"/>
    <w:pPr>
      <w:spacing w:line="240" w:lineRule="auto"/>
      <w:ind w:left="720"/>
    </w:pPr>
  </w:style>
  <w:style w:type="paragraph" w:styleId="3f2">
    <w:name w:val="index 3"/>
    <w:basedOn w:val="IndexBase"/>
    <w:autoRedefine/>
    <w:semiHidden/>
    <w:rsid w:val="00701EBB"/>
    <w:pPr>
      <w:spacing w:line="240" w:lineRule="auto"/>
      <w:ind w:left="1080"/>
    </w:pPr>
  </w:style>
  <w:style w:type="paragraph" w:styleId="48">
    <w:name w:val="index 4"/>
    <w:basedOn w:val="IndexBase"/>
    <w:autoRedefine/>
    <w:semiHidden/>
    <w:rsid w:val="00701EBB"/>
    <w:pPr>
      <w:spacing w:line="240" w:lineRule="auto"/>
      <w:ind w:left="1440"/>
    </w:pPr>
  </w:style>
  <w:style w:type="paragraph" w:styleId="54">
    <w:name w:val="index 5"/>
    <w:basedOn w:val="IndexBase"/>
    <w:autoRedefine/>
    <w:semiHidden/>
    <w:rsid w:val="00701EBB"/>
    <w:pPr>
      <w:spacing w:line="240" w:lineRule="auto"/>
      <w:ind w:left="1800"/>
    </w:pPr>
  </w:style>
  <w:style w:type="paragraph" w:styleId="afffffffb">
    <w:name w:val="index heading"/>
    <w:basedOn w:val="HeadingBase"/>
    <w:next w:val="1ffe"/>
    <w:semiHidden/>
    <w:rsid w:val="00701EBB"/>
    <w:pPr>
      <w:keepLines w:val="0"/>
      <w:spacing w:before="0" w:line="480" w:lineRule="atLeast"/>
      <w:ind w:left="0"/>
    </w:pPr>
    <w:rPr>
      <w:rFonts w:ascii="Arial Black" w:hAnsi="Arial Black" w:cs="Arial Black"/>
      <w:spacing w:val="-5"/>
      <w:kern w:val="0"/>
      <w:sz w:val="24"/>
      <w:szCs w:val="24"/>
    </w:rPr>
  </w:style>
  <w:style w:type="character" w:customStyle="1" w:styleId="Lead-inEmphasis">
    <w:name w:val="Lead-in Emphasis"/>
    <w:rsid w:val="00701EBB"/>
    <w:rPr>
      <w:rFonts w:ascii="Arial Black" w:hAnsi="Arial Black"/>
      <w:spacing w:val="-4"/>
      <w:sz w:val="18"/>
    </w:rPr>
  </w:style>
  <w:style w:type="paragraph" w:styleId="2fd">
    <w:name w:val="List 2"/>
    <w:basedOn w:val="afffff3"/>
    <w:rsid w:val="00701EBB"/>
    <w:pPr>
      <w:suppressAutoHyphens w:val="0"/>
      <w:adjustRightInd w:val="0"/>
      <w:spacing w:before="120" w:line="360" w:lineRule="atLeast"/>
      <w:ind w:left="1800" w:hanging="360"/>
      <w:jc w:val="both"/>
      <w:textAlignment w:val="baseline"/>
    </w:pPr>
    <w:rPr>
      <w:rFonts w:ascii="Arial" w:eastAsia="Times New Roman" w:hAnsi="Arial" w:cs="Arial"/>
      <w:spacing w:val="-5"/>
      <w:kern w:val="0"/>
      <w:sz w:val="22"/>
      <w:szCs w:val="22"/>
      <w:lang w:eastAsia="en-US" w:bidi="ar-SA"/>
    </w:rPr>
  </w:style>
  <w:style w:type="paragraph" w:styleId="3f3">
    <w:name w:val="List 3"/>
    <w:basedOn w:val="afffff3"/>
    <w:rsid w:val="00701EBB"/>
    <w:pPr>
      <w:suppressAutoHyphens w:val="0"/>
      <w:adjustRightInd w:val="0"/>
      <w:spacing w:before="120" w:line="360" w:lineRule="atLeast"/>
      <w:ind w:left="2160" w:hanging="360"/>
      <w:jc w:val="both"/>
      <w:textAlignment w:val="baseline"/>
    </w:pPr>
    <w:rPr>
      <w:rFonts w:ascii="Arial" w:eastAsia="Times New Roman" w:hAnsi="Arial" w:cs="Arial"/>
      <w:spacing w:val="-5"/>
      <w:kern w:val="0"/>
      <w:sz w:val="22"/>
      <w:szCs w:val="22"/>
      <w:lang w:eastAsia="en-US" w:bidi="ar-SA"/>
    </w:rPr>
  </w:style>
  <w:style w:type="paragraph" w:styleId="49">
    <w:name w:val="List 4"/>
    <w:basedOn w:val="afffff3"/>
    <w:rsid w:val="00701EBB"/>
    <w:pPr>
      <w:suppressAutoHyphens w:val="0"/>
      <w:adjustRightInd w:val="0"/>
      <w:spacing w:before="120" w:line="360" w:lineRule="atLeast"/>
      <w:ind w:left="2520" w:hanging="360"/>
      <w:jc w:val="both"/>
      <w:textAlignment w:val="baseline"/>
    </w:pPr>
    <w:rPr>
      <w:rFonts w:ascii="Arial" w:eastAsia="Times New Roman" w:hAnsi="Arial" w:cs="Arial"/>
      <w:spacing w:val="-5"/>
      <w:kern w:val="0"/>
      <w:sz w:val="22"/>
      <w:szCs w:val="22"/>
      <w:lang w:eastAsia="en-US" w:bidi="ar-SA"/>
    </w:rPr>
  </w:style>
  <w:style w:type="paragraph" w:styleId="55">
    <w:name w:val="List 5"/>
    <w:basedOn w:val="afffff3"/>
    <w:rsid w:val="00701EBB"/>
    <w:pPr>
      <w:suppressAutoHyphens w:val="0"/>
      <w:adjustRightInd w:val="0"/>
      <w:spacing w:before="120" w:line="360" w:lineRule="atLeast"/>
      <w:ind w:left="2880" w:hanging="360"/>
      <w:jc w:val="both"/>
      <w:textAlignment w:val="baseline"/>
    </w:pPr>
    <w:rPr>
      <w:rFonts w:ascii="Arial" w:eastAsia="Times New Roman" w:hAnsi="Arial" w:cs="Arial"/>
      <w:spacing w:val="-5"/>
      <w:kern w:val="0"/>
      <w:sz w:val="22"/>
      <w:szCs w:val="22"/>
      <w:lang w:eastAsia="en-US" w:bidi="ar-SA"/>
    </w:rPr>
  </w:style>
  <w:style w:type="paragraph" w:styleId="a8">
    <w:name w:val="List Bullet"/>
    <w:aliases w:val="Маркированный"/>
    <w:basedOn w:val="afffff3"/>
    <w:uiPriority w:val="99"/>
    <w:rsid w:val="00701EBB"/>
    <w:pPr>
      <w:numPr>
        <w:numId w:val="4"/>
      </w:numPr>
      <w:suppressAutoHyphens w:val="0"/>
      <w:adjustRightInd w:val="0"/>
      <w:spacing w:before="120" w:line="360" w:lineRule="atLeast"/>
      <w:jc w:val="both"/>
      <w:textAlignment w:val="baseline"/>
    </w:pPr>
    <w:rPr>
      <w:rFonts w:ascii="Arial" w:eastAsia="Times New Roman" w:hAnsi="Arial" w:cs="Arial"/>
      <w:spacing w:val="-5"/>
      <w:kern w:val="0"/>
      <w:sz w:val="22"/>
      <w:szCs w:val="22"/>
      <w:lang w:eastAsia="en-US" w:bidi="ar-SA"/>
    </w:rPr>
  </w:style>
  <w:style w:type="paragraph" w:styleId="2">
    <w:name w:val="List Bullet 2"/>
    <w:basedOn w:val="a8"/>
    <w:link w:val="2fe"/>
    <w:autoRedefine/>
    <w:rsid w:val="00701EBB"/>
    <w:pPr>
      <w:numPr>
        <w:numId w:val="5"/>
      </w:numPr>
      <w:tabs>
        <w:tab w:val="num" w:pos="1209"/>
        <w:tab w:val="num" w:pos="1492"/>
      </w:tabs>
    </w:pPr>
  </w:style>
  <w:style w:type="paragraph" w:styleId="3f4">
    <w:name w:val="List Bullet 3"/>
    <w:basedOn w:val="a8"/>
    <w:autoRedefine/>
    <w:rsid w:val="00701EBB"/>
    <w:pPr>
      <w:numPr>
        <w:numId w:val="0"/>
      </w:numPr>
    </w:pPr>
  </w:style>
  <w:style w:type="paragraph" w:styleId="4a">
    <w:name w:val="List Bullet 4"/>
    <w:basedOn w:val="a8"/>
    <w:autoRedefine/>
    <w:rsid w:val="00701EBB"/>
    <w:pPr>
      <w:numPr>
        <w:numId w:val="0"/>
      </w:numPr>
    </w:pPr>
  </w:style>
  <w:style w:type="paragraph" w:styleId="56">
    <w:name w:val="List Bullet 5"/>
    <w:basedOn w:val="a8"/>
    <w:autoRedefine/>
    <w:rsid w:val="00701EBB"/>
    <w:pPr>
      <w:numPr>
        <w:numId w:val="0"/>
      </w:numPr>
    </w:pPr>
  </w:style>
  <w:style w:type="paragraph" w:styleId="afffffffc">
    <w:name w:val="List Continue"/>
    <w:basedOn w:val="afffff3"/>
    <w:rsid w:val="00701EBB"/>
    <w:pPr>
      <w:suppressAutoHyphens w:val="0"/>
      <w:adjustRightInd w:val="0"/>
      <w:spacing w:before="120" w:line="360" w:lineRule="atLeast"/>
      <w:ind w:left="1440"/>
      <w:jc w:val="both"/>
      <w:textAlignment w:val="baseline"/>
    </w:pPr>
    <w:rPr>
      <w:rFonts w:ascii="Arial" w:eastAsia="Times New Roman" w:hAnsi="Arial" w:cs="Arial"/>
      <w:spacing w:val="-5"/>
      <w:kern w:val="0"/>
      <w:sz w:val="22"/>
      <w:szCs w:val="22"/>
      <w:lang w:eastAsia="en-US" w:bidi="ar-SA"/>
    </w:rPr>
  </w:style>
  <w:style w:type="paragraph" w:styleId="2ff">
    <w:name w:val="List Continue 2"/>
    <w:basedOn w:val="afffffffc"/>
    <w:rsid w:val="00701EBB"/>
    <w:pPr>
      <w:ind w:left="2160"/>
    </w:pPr>
  </w:style>
  <w:style w:type="paragraph" w:styleId="3f5">
    <w:name w:val="List Continue 3"/>
    <w:basedOn w:val="afffffffc"/>
    <w:rsid w:val="00701EBB"/>
    <w:pPr>
      <w:ind w:left="2520"/>
    </w:pPr>
  </w:style>
  <w:style w:type="paragraph" w:styleId="4b">
    <w:name w:val="List Continue 4"/>
    <w:basedOn w:val="afffffffc"/>
    <w:rsid w:val="00701EBB"/>
    <w:pPr>
      <w:ind w:left="2880"/>
    </w:pPr>
  </w:style>
  <w:style w:type="paragraph" w:styleId="57">
    <w:name w:val="List Continue 5"/>
    <w:basedOn w:val="afffffffc"/>
    <w:rsid w:val="00701EBB"/>
    <w:pPr>
      <w:ind w:left="3240"/>
    </w:pPr>
  </w:style>
  <w:style w:type="paragraph" w:styleId="afffffffd">
    <w:name w:val="List Number"/>
    <w:basedOn w:val="afffff3"/>
    <w:rsid w:val="00701EBB"/>
    <w:pPr>
      <w:tabs>
        <w:tab w:val="num" w:pos="360"/>
      </w:tabs>
      <w:suppressAutoHyphens w:val="0"/>
      <w:adjustRightInd w:val="0"/>
      <w:spacing w:before="120" w:line="360" w:lineRule="atLeast"/>
      <w:jc w:val="both"/>
      <w:textAlignment w:val="baseline"/>
    </w:pPr>
    <w:rPr>
      <w:rFonts w:ascii="Arial" w:eastAsia="Times New Roman" w:hAnsi="Arial" w:cs="Arial"/>
      <w:spacing w:val="-5"/>
      <w:kern w:val="0"/>
      <w:sz w:val="22"/>
      <w:szCs w:val="22"/>
      <w:lang w:eastAsia="en-US" w:bidi="ar-SA"/>
    </w:rPr>
  </w:style>
  <w:style w:type="paragraph" w:styleId="2ff0">
    <w:name w:val="List Number 2"/>
    <w:basedOn w:val="afffffffd"/>
    <w:rsid w:val="00701EBB"/>
    <w:pPr>
      <w:tabs>
        <w:tab w:val="clear" w:pos="360"/>
      </w:tabs>
    </w:pPr>
  </w:style>
  <w:style w:type="paragraph" w:styleId="3f6">
    <w:name w:val="List Number 3"/>
    <w:basedOn w:val="afffffffd"/>
    <w:rsid w:val="00701EBB"/>
    <w:pPr>
      <w:tabs>
        <w:tab w:val="clear" w:pos="360"/>
      </w:tabs>
    </w:pPr>
  </w:style>
  <w:style w:type="paragraph" w:styleId="4c">
    <w:name w:val="List Number 4"/>
    <w:basedOn w:val="afffffffd"/>
    <w:rsid w:val="00701EBB"/>
    <w:pPr>
      <w:tabs>
        <w:tab w:val="clear" w:pos="360"/>
      </w:tabs>
    </w:pPr>
  </w:style>
  <w:style w:type="paragraph" w:styleId="58">
    <w:name w:val="List Number 5"/>
    <w:basedOn w:val="afffffffd"/>
    <w:rsid w:val="00701EBB"/>
    <w:pPr>
      <w:tabs>
        <w:tab w:val="clear" w:pos="360"/>
      </w:tabs>
    </w:pPr>
  </w:style>
  <w:style w:type="paragraph" w:styleId="afffffffe">
    <w:name w:val="Message Header"/>
    <w:basedOn w:val="af5"/>
    <w:link w:val="affffffff"/>
    <w:rsid w:val="00701EBB"/>
    <w:pPr>
      <w:keepLines/>
      <w:widowControl w:val="0"/>
      <w:tabs>
        <w:tab w:val="left" w:pos="3600"/>
        <w:tab w:val="left" w:pos="4680"/>
      </w:tabs>
      <w:adjustRightInd w:val="0"/>
      <w:spacing w:before="120" w:after="120" w:line="280" w:lineRule="exact"/>
      <w:ind w:right="2160" w:hanging="1080"/>
      <w:jc w:val="left"/>
      <w:textAlignment w:val="baseline"/>
    </w:pPr>
    <w:rPr>
      <w:rFonts w:ascii="Arial" w:hAnsi="Arial" w:cs="Arial"/>
      <w:b w:val="0"/>
      <w:bCs w:val="0"/>
      <w:sz w:val="22"/>
      <w:szCs w:val="22"/>
      <w:lang w:eastAsia="en-US"/>
    </w:rPr>
  </w:style>
  <w:style w:type="character" w:customStyle="1" w:styleId="affffffff">
    <w:name w:val="Шапка Знак"/>
    <w:basedOn w:val="af2"/>
    <w:link w:val="afffffffe"/>
    <w:rsid w:val="00701EBB"/>
    <w:rPr>
      <w:rFonts w:ascii="Arial" w:eastAsia="Times New Roman" w:hAnsi="Arial" w:cs="Arial"/>
    </w:rPr>
  </w:style>
  <w:style w:type="paragraph" w:styleId="affffffff0">
    <w:name w:val="Normal Indent"/>
    <w:basedOn w:val="af1"/>
    <w:rsid w:val="00701EBB"/>
    <w:pPr>
      <w:widowControl w:val="0"/>
      <w:adjustRightInd w:val="0"/>
      <w:spacing w:before="120" w:after="120" w:line="360" w:lineRule="atLeast"/>
      <w:ind w:left="1440" w:hanging="431"/>
      <w:jc w:val="both"/>
      <w:textAlignment w:val="baseline"/>
    </w:pPr>
    <w:rPr>
      <w:rFonts w:ascii="Arial" w:hAnsi="Arial" w:cs="Arial"/>
      <w:spacing w:val="-5"/>
      <w:sz w:val="20"/>
      <w:szCs w:val="20"/>
      <w:lang w:val="en-US" w:eastAsia="en-US"/>
    </w:rPr>
  </w:style>
  <w:style w:type="paragraph" w:customStyle="1" w:styleId="PartLabel">
    <w:name w:val="Part Label"/>
    <w:basedOn w:val="af1"/>
    <w:rsid w:val="00701EBB"/>
    <w:pPr>
      <w:widowControl w:val="0"/>
      <w:shd w:val="solid" w:color="auto" w:fill="auto"/>
      <w:adjustRightInd w:val="0"/>
      <w:spacing w:before="120" w:after="120" w:line="360" w:lineRule="exact"/>
      <w:ind w:hanging="431"/>
      <w:jc w:val="center"/>
      <w:textAlignment w:val="baseline"/>
    </w:pPr>
    <w:rPr>
      <w:rFonts w:ascii="Arial" w:hAnsi="Arial" w:cs="Arial"/>
      <w:color w:val="FFFFFF"/>
      <w:spacing w:val="-16"/>
      <w:sz w:val="26"/>
      <w:szCs w:val="26"/>
      <w:lang w:val="en-US" w:eastAsia="en-US"/>
    </w:rPr>
  </w:style>
  <w:style w:type="paragraph" w:customStyle="1" w:styleId="PartSubtitle">
    <w:name w:val="Part Subtitle"/>
    <w:basedOn w:val="af1"/>
    <w:next w:val="af5"/>
    <w:rsid w:val="00701EBB"/>
    <w:pPr>
      <w:keepNext/>
      <w:widowControl w:val="0"/>
      <w:adjustRightInd w:val="0"/>
      <w:spacing w:before="360" w:after="120" w:line="360" w:lineRule="atLeast"/>
      <w:ind w:left="1080" w:hanging="431"/>
      <w:jc w:val="both"/>
      <w:textAlignment w:val="baseline"/>
    </w:pPr>
    <w:rPr>
      <w:rFonts w:ascii="Arial" w:hAnsi="Arial" w:cs="Arial"/>
      <w:i/>
      <w:iCs/>
      <w:spacing w:val="-5"/>
      <w:kern w:val="28"/>
      <w:sz w:val="26"/>
      <w:szCs w:val="26"/>
      <w:lang w:val="en-US" w:eastAsia="en-US"/>
    </w:rPr>
  </w:style>
  <w:style w:type="paragraph" w:customStyle="1" w:styleId="PartTitle">
    <w:name w:val="Part Title"/>
    <w:basedOn w:val="af1"/>
    <w:rsid w:val="00701EBB"/>
    <w:pPr>
      <w:widowControl w:val="0"/>
      <w:shd w:val="solid" w:color="auto" w:fill="auto"/>
      <w:adjustRightInd w:val="0"/>
      <w:spacing w:before="120" w:after="120" w:line="660" w:lineRule="exact"/>
      <w:ind w:hanging="431"/>
      <w:jc w:val="center"/>
      <w:textAlignment w:val="baseline"/>
    </w:pPr>
    <w:rPr>
      <w:rFonts w:ascii="Arial Black" w:hAnsi="Arial Black" w:cs="Arial Black"/>
      <w:color w:val="FFFFFF"/>
      <w:spacing w:val="-40"/>
      <w:sz w:val="84"/>
      <w:szCs w:val="84"/>
      <w:lang w:val="en-US" w:eastAsia="en-US"/>
    </w:rPr>
  </w:style>
  <w:style w:type="paragraph" w:customStyle="1" w:styleId="ReturnAddress">
    <w:name w:val="Return Address"/>
    <w:basedOn w:val="af1"/>
    <w:rsid w:val="00701EBB"/>
    <w:pPr>
      <w:keepLines/>
      <w:framePr w:w="5160" w:h="840" w:wrap="notBeside" w:vAnchor="page" w:hAnchor="page" w:x="6121" w:y="915" w:anchorLock="1"/>
      <w:widowControl w:val="0"/>
      <w:tabs>
        <w:tab w:val="left" w:pos="2160"/>
      </w:tabs>
      <w:adjustRightInd w:val="0"/>
      <w:spacing w:before="120" w:after="120" w:line="160" w:lineRule="atLeast"/>
      <w:ind w:hanging="431"/>
      <w:jc w:val="both"/>
      <w:textAlignment w:val="baseline"/>
    </w:pPr>
    <w:rPr>
      <w:rFonts w:ascii="Arial" w:hAnsi="Arial" w:cs="Arial"/>
      <w:sz w:val="14"/>
      <w:szCs w:val="14"/>
      <w:lang w:val="en-US" w:eastAsia="en-US"/>
    </w:rPr>
  </w:style>
  <w:style w:type="paragraph" w:customStyle="1" w:styleId="SectionHeading">
    <w:name w:val="Section Heading"/>
    <w:basedOn w:val="13"/>
    <w:rsid w:val="00701EBB"/>
    <w:pPr>
      <w:keepNext w:val="0"/>
      <w:pBdr>
        <w:top w:val="single" w:sz="48" w:space="3" w:color="FFFFFF"/>
        <w:left w:val="single" w:sz="6" w:space="3" w:color="FFFFFF"/>
        <w:bottom w:val="single" w:sz="6" w:space="3" w:color="FFFFFF"/>
      </w:pBdr>
      <w:tabs>
        <w:tab w:val="num" w:pos="284"/>
      </w:tabs>
      <w:adjustRightInd w:val="0"/>
      <w:spacing w:after="120" w:line="240" w:lineRule="atLeast"/>
      <w:ind w:left="431" w:hanging="431"/>
      <w:textAlignment w:val="baseline"/>
    </w:pPr>
    <w:rPr>
      <w:rFonts w:ascii="Arial Black" w:hAnsi="Arial Black" w:cs="Arial Black"/>
      <w:spacing w:val="-8"/>
      <w:kern w:val="20"/>
      <w:sz w:val="24"/>
      <w:szCs w:val="24"/>
      <w:lang w:eastAsia="en-US"/>
    </w:rPr>
  </w:style>
  <w:style w:type="paragraph" w:customStyle="1" w:styleId="SectionLabel">
    <w:name w:val="Section Label"/>
    <w:basedOn w:val="HeadingBase"/>
    <w:next w:val="af5"/>
    <w:rsid w:val="00701EBB"/>
    <w:pPr>
      <w:pBdr>
        <w:bottom w:val="single" w:sz="6" w:space="2" w:color="auto"/>
      </w:pBdr>
      <w:spacing w:before="360" w:after="960"/>
      <w:ind w:left="0"/>
    </w:pPr>
    <w:rPr>
      <w:rFonts w:ascii="Arial Black" w:hAnsi="Arial Black" w:cs="Arial Black"/>
      <w:spacing w:val="-35"/>
      <w:sz w:val="54"/>
      <w:szCs w:val="54"/>
    </w:rPr>
  </w:style>
  <w:style w:type="character" w:customStyle="1" w:styleId="Slogan">
    <w:name w:val="Slogan"/>
    <w:rsid w:val="00701EBB"/>
    <w:rPr>
      <w:rFonts w:cs="Times New Roman"/>
      <w:i/>
      <w:iCs/>
      <w:spacing w:val="-6"/>
      <w:sz w:val="24"/>
      <w:szCs w:val="24"/>
    </w:rPr>
  </w:style>
  <w:style w:type="paragraph" w:customStyle="1" w:styleId="SubtitleCover">
    <w:name w:val="Subtitle Cover"/>
    <w:basedOn w:val="TitleCover"/>
    <w:next w:val="af5"/>
    <w:rsid w:val="00701EBB"/>
    <w:pPr>
      <w:pBdr>
        <w:top w:val="single" w:sz="6" w:space="24" w:color="auto"/>
      </w:pBdr>
      <w:tabs>
        <w:tab w:val="clear" w:pos="0"/>
      </w:tabs>
      <w:spacing w:before="0" w:after="0" w:line="480" w:lineRule="atLeast"/>
      <w:ind w:left="835" w:right="835"/>
    </w:pPr>
    <w:rPr>
      <w:rFonts w:ascii="Arial" w:hAnsi="Arial" w:cs="Arial"/>
      <w:b/>
      <w:bCs/>
      <w:spacing w:val="-30"/>
      <w:sz w:val="48"/>
      <w:szCs w:val="48"/>
    </w:rPr>
  </w:style>
  <w:style w:type="character" w:customStyle="1" w:styleId="Superscript">
    <w:name w:val="Superscript"/>
    <w:rsid w:val="00701EBB"/>
    <w:rPr>
      <w:b/>
      <w:vertAlign w:val="superscript"/>
    </w:rPr>
  </w:style>
  <w:style w:type="paragraph" w:customStyle="1" w:styleId="TableHeader">
    <w:name w:val="Table Header"/>
    <w:basedOn w:val="af1"/>
    <w:rsid w:val="00701EBB"/>
    <w:pPr>
      <w:widowControl w:val="0"/>
      <w:adjustRightInd w:val="0"/>
      <w:spacing w:before="60" w:after="120" w:line="360" w:lineRule="atLeast"/>
      <w:ind w:hanging="431"/>
      <w:jc w:val="center"/>
      <w:textAlignment w:val="baseline"/>
    </w:pPr>
    <w:rPr>
      <w:rFonts w:ascii="Arial Black" w:hAnsi="Arial Black" w:cs="Arial Black"/>
      <w:spacing w:val="-5"/>
      <w:sz w:val="16"/>
      <w:szCs w:val="16"/>
      <w:lang w:val="en-US" w:eastAsia="en-US"/>
    </w:rPr>
  </w:style>
  <w:style w:type="paragraph" w:styleId="affffffff1">
    <w:name w:val="table of authorities"/>
    <w:basedOn w:val="af1"/>
    <w:semiHidden/>
    <w:rsid w:val="00701EBB"/>
    <w:pPr>
      <w:widowControl w:val="0"/>
      <w:tabs>
        <w:tab w:val="right" w:leader="dot" w:pos="7560"/>
      </w:tabs>
      <w:adjustRightInd w:val="0"/>
      <w:spacing w:before="120" w:after="120" w:line="360" w:lineRule="atLeast"/>
      <w:ind w:left="1440" w:hanging="360"/>
      <w:jc w:val="both"/>
      <w:textAlignment w:val="baseline"/>
    </w:pPr>
    <w:rPr>
      <w:rFonts w:ascii="Arial" w:hAnsi="Arial" w:cs="Arial"/>
      <w:spacing w:val="-5"/>
      <w:sz w:val="20"/>
      <w:szCs w:val="20"/>
      <w:lang w:val="en-US" w:eastAsia="en-US"/>
    </w:rPr>
  </w:style>
  <w:style w:type="paragraph" w:customStyle="1" w:styleId="TOCBase">
    <w:name w:val="TOC Base"/>
    <w:basedOn w:val="af1"/>
    <w:rsid w:val="00701EBB"/>
    <w:pPr>
      <w:widowControl w:val="0"/>
      <w:tabs>
        <w:tab w:val="right" w:leader="dot" w:pos="6480"/>
      </w:tabs>
      <w:adjustRightInd w:val="0"/>
      <w:spacing w:before="120" w:after="240" w:line="240" w:lineRule="atLeast"/>
      <w:ind w:hanging="431"/>
      <w:jc w:val="both"/>
      <w:textAlignment w:val="baseline"/>
    </w:pPr>
    <w:rPr>
      <w:rFonts w:ascii="Arial" w:hAnsi="Arial" w:cs="Arial"/>
      <w:spacing w:val="-5"/>
      <w:sz w:val="20"/>
      <w:szCs w:val="20"/>
      <w:lang w:val="en-US" w:eastAsia="en-US"/>
    </w:rPr>
  </w:style>
  <w:style w:type="paragraph" w:styleId="affffffff2">
    <w:name w:val="table of figures"/>
    <w:basedOn w:val="TOCBase"/>
    <w:uiPriority w:val="99"/>
    <w:rsid w:val="00701EBB"/>
    <w:pPr>
      <w:tabs>
        <w:tab w:val="clear" w:pos="6480"/>
      </w:tabs>
      <w:spacing w:after="0" w:line="240" w:lineRule="auto"/>
    </w:pPr>
    <w:rPr>
      <w:i/>
      <w:iCs/>
    </w:rPr>
  </w:style>
  <w:style w:type="paragraph" w:customStyle="1" w:styleId="TableText">
    <w:name w:val="Table Text"/>
    <w:basedOn w:val="af1"/>
    <w:link w:val="TableTextChar"/>
    <w:rsid w:val="00701EBB"/>
    <w:pPr>
      <w:widowControl w:val="0"/>
      <w:adjustRightInd w:val="0"/>
      <w:spacing w:before="60" w:after="120" w:line="360" w:lineRule="atLeast"/>
      <w:ind w:hanging="431"/>
      <w:jc w:val="both"/>
      <w:textAlignment w:val="baseline"/>
    </w:pPr>
    <w:rPr>
      <w:rFonts w:ascii="Arial" w:hAnsi="Arial" w:cs="Arial"/>
      <w:spacing w:val="-5"/>
      <w:sz w:val="18"/>
      <w:szCs w:val="18"/>
      <w:lang w:val="en-US" w:eastAsia="en-US"/>
    </w:rPr>
  </w:style>
  <w:style w:type="paragraph" w:styleId="affffffff3">
    <w:name w:val="toa heading"/>
    <w:basedOn w:val="af1"/>
    <w:next w:val="affffffff1"/>
    <w:semiHidden/>
    <w:rsid w:val="00701EBB"/>
    <w:pPr>
      <w:keepNext/>
      <w:widowControl w:val="0"/>
      <w:adjustRightInd w:val="0"/>
      <w:spacing w:before="120" w:after="120" w:line="480" w:lineRule="atLeast"/>
      <w:ind w:left="1080" w:hanging="431"/>
      <w:jc w:val="both"/>
      <w:textAlignment w:val="baseline"/>
    </w:pPr>
    <w:rPr>
      <w:rFonts w:ascii="Arial Black" w:hAnsi="Arial Black" w:cs="Arial Black"/>
      <w:b/>
      <w:bCs/>
      <w:spacing w:val="-10"/>
      <w:kern w:val="28"/>
      <w:sz w:val="20"/>
      <w:szCs w:val="20"/>
      <w:lang w:val="en-US" w:eastAsia="en-US"/>
    </w:rPr>
  </w:style>
  <w:style w:type="paragraph" w:styleId="4d">
    <w:name w:val="toc 4"/>
    <w:basedOn w:val="TOCBase"/>
    <w:autoRedefine/>
    <w:uiPriority w:val="39"/>
    <w:rsid w:val="00701EBB"/>
    <w:pPr>
      <w:tabs>
        <w:tab w:val="clear" w:pos="6480"/>
      </w:tabs>
      <w:spacing w:after="0" w:line="240" w:lineRule="auto"/>
      <w:ind w:left="400"/>
    </w:pPr>
  </w:style>
  <w:style w:type="paragraph" w:styleId="59">
    <w:name w:val="toc 5"/>
    <w:basedOn w:val="TOCBase"/>
    <w:autoRedefine/>
    <w:uiPriority w:val="39"/>
    <w:rsid w:val="00701EBB"/>
    <w:pPr>
      <w:tabs>
        <w:tab w:val="clear" w:pos="6480"/>
      </w:tabs>
      <w:spacing w:after="0" w:line="240" w:lineRule="auto"/>
      <w:ind w:left="600"/>
    </w:pPr>
  </w:style>
  <w:style w:type="paragraph" w:customStyle="1" w:styleId="StyleBodyTextLeft021cm">
    <w:name w:val="Style Body Text + Left:  021 cm"/>
    <w:basedOn w:val="af5"/>
    <w:rsid w:val="00701EBB"/>
    <w:pPr>
      <w:widowControl w:val="0"/>
      <w:adjustRightInd w:val="0"/>
      <w:spacing w:before="120" w:after="120" w:line="360" w:lineRule="atLeast"/>
      <w:ind w:firstLine="567"/>
      <w:jc w:val="both"/>
      <w:textAlignment w:val="baseline"/>
    </w:pPr>
    <w:rPr>
      <w:rFonts w:ascii="Arial" w:hAnsi="Arial" w:cs="Arial"/>
      <w:b w:val="0"/>
      <w:bCs w:val="0"/>
      <w:spacing w:val="-5"/>
      <w:sz w:val="22"/>
      <w:szCs w:val="22"/>
      <w:lang w:eastAsia="en-US"/>
    </w:rPr>
  </w:style>
  <w:style w:type="paragraph" w:customStyle="1" w:styleId="StyleBodyTextLeft075cmFirstline0cm">
    <w:name w:val="Style Body Text + Left:  075 cm First line:  0 cm"/>
    <w:basedOn w:val="af5"/>
    <w:rsid w:val="00701EBB"/>
    <w:pPr>
      <w:widowControl w:val="0"/>
      <w:adjustRightInd w:val="0"/>
      <w:spacing w:before="120" w:after="120" w:line="360" w:lineRule="atLeast"/>
      <w:ind w:left="425" w:firstLine="567"/>
      <w:jc w:val="both"/>
      <w:textAlignment w:val="baseline"/>
    </w:pPr>
    <w:rPr>
      <w:rFonts w:ascii="Arial" w:hAnsi="Arial" w:cs="Arial"/>
      <w:b w:val="0"/>
      <w:bCs w:val="0"/>
      <w:spacing w:val="-5"/>
      <w:sz w:val="22"/>
      <w:szCs w:val="22"/>
      <w:lang w:eastAsia="en-US"/>
    </w:rPr>
  </w:style>
  <w:style w:type="paragraph" w:customStyle="1" w:styleId="StyleHeading3Justified">
    <w:name w:val="Style Heading 3 + Justified"/>
    <w:basedOn w:val="30"/>
    <w:rsid w:val="00701EBB"/>
    <w:pPr>
      <w:keepNext w:val="0"/>
      <w:widowControl w:val="0"/>
      <w:numPr>
        <w:numId w:val="2"/>
      </w:numPr>
      <w:tabs>
        <w:tab w:val="clear" w:pos="360"/>
        <w:tab w:val="num" w:pos="567"/>
      </w:tabs>
      <w:adjustRightInd w:val="0"/>
      <w:spacing w:before="120" w:after="120" w:line="240" w:lineRule="atLeast"/>
      <w:ind w:left="2160" w:hanging="720"/>
      <w:jc w:val="both"/>
      <w:textAlignment w:val="baseline"/>
    </w:pPr>
    <w:rPr>
      <w:rFonts w:ascii="Arial Black" w:hAnsi="Arial Black" w:cs="Arial Black"/>
      <w:bCs/>
      <w:spacing w:val="-10"/>
      <w:kern w:val="28"/>
      <w:sz w:val="24"/>
      <w:szCs w:val="24"/>
      <w:lang w:eastAsia="en-US"/>
    </w:rPr>
  </w:style>
  <w:style w:type="paragraph" w:customStyle="1" w:styleId="StyleHeading1TopSinglesolidlineWhite6ptLinewidth">
    <w:name w:val="Style Heading 1 + Top: (Single solid line White  6 pt Line width..."/>
    <w:basedOn w:val="13"/>
    <w:rsid w:val="00701EBB"/>
    <w:pPr>
      <w:keepNext w:val="0"/>
      <w:pBdr>
        <w:top w:val="single" w:sz="48" w:space="9" w:color="FFFFFF"/>
        <w:left w:val="single" w:sz="6" w:space="3" w:color="FFFFFF"/>
        <w:bottom w:val="single" w:sz="6" w:space="2" w:color="FFFFFF"/>
      </w:pBdr>
      <w:tabs>
        <w:tab w:val="num" w:pos="857"/>
      </w:tabs>
      <w:adjustRightInd w:val="0"/>
      <w:spacing w:after="120" w:line="240" w:lineRule="atLeast"/>
      <w:ind w:left="857" w:hanging="432"/>
      <w:textAlignment w:val="baseline"/>
    </w:pPr>
    <w:rPr>
      <w:rFonts w:ascii="Arial Black" w:hAnsi="Arial Black" w:cs="Arial Black"/>
      <w:spacing w:val="-8"/>
      <w:kern w:val="20"/>
      <w:sz w:val="24"/>
      <w:szCs w:val="24"/>
      <w:lang w:eastAsia="en-US"/>
    </w:rPr>
  </w:style>
  <w:style w:type="paragraph" w:styleId="66">
    <w:name w:val="toc 6"/>
    <w:basedOn w:val="af1"/>
    <w:next w:val="af1"/>
    <w:autoRedefine/>
    <w:uiPriority w:val="39"/>
    <w:rsid w:val="00701EBB"/>
    <w:pPr>
      <w:widowControl w:val="0"/>
      <w:adjustRightInd w:val="0"/>
      <w:spacing w:before="120" w:after="120" w:line="360" w:lineRule="atLeast"/>
      <w:ind w:left="800" w:hanging="431"/>
      <w:jc w:val="both"/>
      <w:textAlignment w:val="baseline"/>
    </w:pPr>
    <w:rPr>
      <w:rFonts w:ascii="Arial" w:hAnsi="Arial" w:cs="Arial"/>
      <w:spacing w:val="-5"/>
      <w:sz w:val="20"/>
      <w:szCs w:val="20"/>
      <w:lang w:val="en-US" w:eastAsia="en-US"/>
    </w:rPr>
  </w:style>
  <w:style w:type="paragraph" w:styleId="74">
    <w:name w:val="toc 7"/>
    <w:basedOn w:val="af1"/>
    <w:next w:val="af1"/>
    <w:autoRedefine/>
    <w:uiPriority w:val="39"/>
    <w:rsid w:val="00701EBB"/>
    <w:pPr>
      <w:widowControl w:val="0"/>
      <w:adjustRightInd w:val="0"/>
      <w:spacing w:before="120" w:after="120" w:line="360" w:lineRule="atLeast"/>
      <w:ind w:left="1000" w:hanging="431"/>
      <w:jc w:val="both"/>
      <w:textAlignment w:val="baseline"/>
    </w:pPr>
    <w:rPr>
      <w:rFonts w:ascii="Arial" w:hAnsi="Arial" w:cs="Arial"/>
      <w:spacing w:val="-5"/>
      <w:sz w:val="20"/>
      <w:szCs w:val="20"/>
      <w:lang w:val="en-US" w:eastAsia="en-US"/>
    </w:rPr>
  </w:style>
  <w:style w:type="paragraph" w:styleId="83">
    <w:name w:val="toc 8"/>
    <w:basedOn w:val="af1"/>
    <w:next w:val="af1"/>
    <w:autoRedefine/>
    <w:uiPriority w:val="39"/>
    <w:rsid w:val="00701EBB"/>
    <w:pPr>
      <w:widowControl w:val="0"/>
      <w:adjustRightInd w:val="0"/>
      <w:spacing w:before="120" w:after="120" w:line="360" w:lineRule="atLeast"/>
      <w:ind w:left="1200" w:hanging="431"/>
      <w:jc w:val="both"/>
      <w:textAlignment w:val="baseline"/>
    </w:pPr>
    <w:rPr>
      <w:rFonts w:ascii="Arial" w:hAnsi="Arial" w:cs="Arial"/>
      <w:spacing w:val="-5"/>
      <w:sz w:val="20"/>
      <w:szCs w:val="20"/>
      <w:lang w:val="en-US" w:eastAsia="en-US"/>
    </w:rPr>
  </w:style>
  <w:style w:type="paragraph" w:styleId="93">
    <w:name w:val="toc 9"/>
    <w:basedOn w:val="af1"/>
    <w:next w:val="af1"/>
    <w:autoRedefine/>
    <w:uiPriority w:val="39"/>
    <w:rsid w:val="00701EBB"/>
    <w:pPr>
      <w:widowControl w:val="0"/>
      <w:adjustRightInd w:val="0"/>
      <w:spacing w:before="120" w:after="120" w:line="360" w:lineRule="atLeast"/>
      <w:ind w:left="1400" w:hanging="431"/>
      <w:jc w:val="both"/>
      <w:textAlignment w:val="baseline"/>
    </w:pPr>
    <w:rPr>
      <w:rFonts w:ascii="Arial" w:hAnsi="Arial" w:cs="Arial"/>
      <w:spacing w:val="-5"/>
      <w:sz w:val="20"/>
      <w:szCs w:val="20"/>
      <w:lang w:val="en-US" w:eastAsia="en-US"/>
    </w:rPr>
  </w:style>
  <w:style w:type="paragraph" w:customStyle="1" w:styleId="1fff">
    <w:name w:val="аголовок 1"/>
    <w:basedOn w:val="af1"/>
    <w:next w:val="af1"/>
    <w:rsid w:val="00701EBB"/>
    <w:pPr>
      <w:keepNext/>
      <w:widowControl w:val="0"/>
      <w:overflowPunct w:val="0"/>
      <w:autoSpaceDE w:val="0"/>
      <w:autoSpaceDN w:val="0"/>
      <w:adjustRightInd w:val="0"/>
      <w:spacing w:before="120" w:after="120" w:line="360" w:lineRule="atLeast"/>
      <w:ind w:hanging="431"/>
      <w:jc w:val="center"/>
      <w:textAlignment w:val="baseline"/>
    </w:pPr>
    <w:rPr>
      <w:rFonts w:ascii="Arial" w:hAnsi="Arial" w:cs="Arial"/>
      <w:b/>
      <w:bCs/>
    </w:rPr>
  </w:style>
  <w:style w:type="paragraph" w:customStyle="1" w:styleId="CowiDate">
    <w:name w:val="CowiDate"/>
    <w:basedOn w:val="FrontPageFrame"/>
    <w:next w:val="FrontPageFrame"/>
    <w:rsid w:val="00701EBB"/>
    <w:pPr>
      <w:framePr w:wrap="auto"/>
    </w:pPr>
  </w:style>
  <w:style w:type="paragraph" w:customStyle="1" w:styleId="FrontPageFrame">
    <w:name w:val="FrontPageFrame"/>
    <w:basedOn w:val="af1"/>
    <w:rsid w:val="00701EBB"/>
    <w:pPr>
      <w:framePr w:wrap="auto" w:hAnchor="margin" w:x="-2267" w:yAlign="bottom"/>
      <w:tabs>
        <w:tab w:val="left" w:pos="1134"/>
      </w:tabs>
      <w:spacing w:before="120" w:after="120" w:line="240" w:lineRule="atLeast"/>
      <w:ind w:hanging="431"/>
    </w:pPr>
    <w:rPr>
      <w:rFonts w:ascii="DaneHelveticaNeue" w:hAnsi="DaneHelveticaNeue" w:cs="DaneHelveticaNeue"/>
      <w:sz w:val="14"/>
      <w:szCs w:val="14"/>
      <w:lang w:val="en-GB"/>
    </w:rPr>
  </w:style>
  <w:style w:type="paragraph" w:customStyle="1" w:styleId="CowiAuthor">
    <w:name w:val="CowiAuthor"/>
    <w:basedOn w:val="FrontPageFrame"/>
    <w:next w:val="FrontPageFrame"/>
    <w:rsid w:val="00701EBB"/>
    <w:pPr>
      <w:framePr w:wrap="auto"/>
    </w:pPr>
  </w:style>
  <w:style w:type="table" w:styleId="5a">
    <w:name w:val="Table Grid 5"/>
    <w:basedOn w:val="af3"/>
    <w:rsid w:val="00701EBB"/>
    <w:pPr>
      <w:spacing w:after="0" w:line="240" w:lineRule="auto"/>
      <w:ind w:left="1080"/>
    </w:pPr>
    <w:rPr>
      <w:rFonts w:ascii="Arial" w:eastAsia="Times New Roman" w:hAnsi="Arial" w:cs="Arial"/>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paragraph" w:customStyle="1" w:styleId="2ff1">
    <w:name w:val="заголовок 2"/>
    <w:basedOn w:val="af1"/>
    <w:next w:val="af1"/>
    <w:rsid w:val="00701EBB"/>
    <w:pPr>
      <w:tabs>
        <w:tab w:val="num" w:pos="0"/>
      </w:tabs>
      <w:autoSpaceDE w:val="0"/>
      <w:autoSpaceDN w:val="0"/>
      <w:spacing w:before="120" w:after="120"/>
      <w:ind w:left="284" w:hanging="431"/>
      <w:outlineLvl w:val="1"/>
    </w:pPr>
    <w:rPr>
      <w:rFonts w:ascii="Arial" w:hAnsi="Arial" w:cs="Arial"/>
      <w:sz w:val="20"/>
      <w:szCs w:val="20"/>
    </w:rPr>
  </w:style>
  <w:style w:type="paragraph" w:customStyle="1" w:styleId="3f7">
    <w:name w:val="заголовок 3"/>
    <w:basedOn w:val="af1"/>
    <w:next w:val="af1"/>
    <w:rsid w:val="00701EBB"/>
    <w:pPr>
      <w:tabs>
        <w:tab w:val="num" w:pos="0"/>
        <w:tab w:val="num" w:pos="283"/>
      </w:tabs>
      <w:autoSpaceDE w:val="0"/>
      <w:autoSpaceDN w:val="0"/>
      <w:spacing w:before="120" w:after="120"/>
      <w:ind w:left="568" w:hanging="431"/>
      <w:outlineLvl w:val="2"/>
    </w:pPr>
    <w:rPr>
      <w:rFonts w:ascii="Arial" w:hAnsi="Arial" w:cs="Arial"/>
      <w:sz w:val="20"/>
      <w:szCs w:val="20"/>
    </w:rPr>
  </w:style>
  <w:style w:type="paragraph" w:customStyle="1" w:styleId="4e">
    <w:name w:val="заголовок 4"/>
    <w:basedOn w:val="3f7"/>
    <w:next w:val="af1"/>
    <w:rsid w:val="00701EBB"/>
    <w:pPr>
      <w:keepNext/>
      <w:tabs>
        <w:tab w:val="num" w:pos="1492"/>
      </w:tabs>
      <w:spacing w:before="0"/>
      <w:ind w:left="1492" w:hanging="360"/>
      <w:outlineLvl w:val="3"/>
    </w:pPr>
  </w:style>
  <w:style w:type="paragraph" w:customStyle="1" w:styleId="5b">
    <w:name w:val="заголовок 5"/>
    <w:basedOn w:val="af1"/>
    <w:next w:val="af1"/>
    <w:rsid w:val="00701EBB"/>
    <w:pPr>
      <w:tabs>
        <w:tab w:val="num" w:pos="0"/>
      </w:tabs>
      <w:autoSpaceDE w:val="0"/>
      <w:autoSpaceDN w:val="0"/>
      <w:spacing w:before="120" w:after="120"/>
      <w:ind w:left="708" w:hanging="708"/>
      <w:outlineLvl w:val="4"/>
    </w:pPr>
    <w:rPr>
      <w:rFonts w:ascii="Arial" w:hAnsi="Arial" w:cs="Arial"/>
      <w:sz w:val="20"/>
      <w:szCs w:val="20"/>
    </w:rPr>
  </w:style>
  <w:style w:type="paragraph" w:customStyle="1" w:styleId="67">
    <w:name w:val="заголовок 6"/>
    <w:basedOn w:val="af1"/>
    <w:next w:val="af1"/>
    <w:rsid w:val="00701EBB"/>
    <w:pPr>
      <w:tabs>
        <w:tab w:val="num" w:pos="0"/>
      </w:tabs>
      <w:autoSpaceDE w:val="0"/>
      <w:autoSpaceDN w:val="0"/>
      <w:spacing w:before="240" w:after="60"/>
      <w:ind w:left="1416" w:hanging="708"/>
      <w:outlineLvl w:val="5"/>
    </w:pPr>
    <w:rPr>
      <w:rFonts w:ascii="Arial" w:hAnsi="Arial" w:cs="Arial"/>
      <w:i/>
      <w:iCs/>
      <w:sz w:val="22"/>
      <w:szCs w:val="22"/>
    </w:rPr>
  </w:style>
  <w:style w:type="paragraph" w:customStyle="1" w:styleId="75">
    <w:name w:val="заголовок 7"/>
    <w:basedOn w:val="af1"/>
    <w:next w:val="af1"/>
    <w:rsid w:val="00701EBB"/>
    <w:pPr>
      <w:tabs>
        <w:tab w:val="num" w:pos="0"/>
      </w:tabs>
      <w:autoSpaceDE w:val="0"/>
      <w:autoSpaceDN w:val="0"/>
      <w:spacing w:before="240" w:after="60"/>
      <w:ind w:left="2124" w:hanging="708"/>
      <w:outlineLvl w:val="6"/>
    </w:pPr>
    <w:rPr>
      <w:rFonts w:ascii="Arial" w:hAnsi="Arial" w:cs="Arial"/>
      <w:sz w:val="20"/>
      <w:szCs w:val="20"/>
    </w:rPr>
  </w:style>
  <w:style w:type="paragraph" w:customStyle="1" w:styleId="84">
    <w:name w:val="заголовок 8"/>
    <w:basedOn w:val="af1"/>
    <w:next w:val="af1"/>
    <w:rsid w:val="00701EBB"/>
    <w:pPr>
      <w:tabs>
        <w:tab w:val="num" w:pos="0"/>
      </w:tabs>
      <w:autoSpaceDE w:val="0"/>
      <w:autoSpaceDN w:val="0"/>
      <w:spacing w:before="240" w:after="60"/>
      <w:ind w:left="2832" w:hanging="708"/>
      <w:outlineLvl w:val="7"/>
    </w:pPr>
    <w:rPr>
      <w:rFonts w:ascii="Arial" w:hAnsi="Arial" w:cs="Arial"/>
      <w:i/>
      <w:iCs/>
      <w:sz w:val="20"/>
      <w:szCs w:val="20"/>
    </w:rPr>
  </w:style>
  <w:style w:type="paragraph" w:customStyle="1" w:styleId="94">
    <w:name w:val="заголовок 9"/>
    <w:basedOn w:val="af1"/>
    <w:next w:val="af1"/>
    <w:rsid w:val="00701EBB"/>
    <w:pPr>
      <w:tabs>
        <w:tab w:val="num" w:pos="0"/>
      </w:tabs>
      <w:autoSpaceDE w:val="0"/>
      <w:autoSpaceDN w:val="0"/>
      <w:spacing w:before="240" w:after="60"/>
      <w:ind w:left="2832" w:hanging="431"/>
      <w:outlineLvl w:val="8"/>
    </w:pPr>
    <w:rPr>
      <w:rFonts w:ascii="Arial" w:hAnsi="Arial" w:cs="Arial"/>
      <w:sz w:val="16"/>
      <w:szCs w:val="16"/>
      <w:vertAlign w:val="superscript"/>
    </w:rPr>
  </w:style>
  <w:style w:type="paragraph" w:customStyle="1" w:styleId="affffffff4">
    <w:name w:val="Ариал"/>
    <w:basedOn w:val="af1"/>
    <w:rsid w:val="00701EBB"/>
    <w:pPr>
      <w:spacing w:before="120" w:after="120" w:line="360" w:lineRule="auto"/>
      <w:ind w:firstLine="851"/>
      <w:jc w:val="both"/>
    </w:pPr>
    <w:rPr>
      <w:rFonts w:ascii="Arial" w:hAnsi="Arial" w:cs="Arial"/>
    </w:rPr>
  </w:style>
  <w:style w:type="paragraph" w:customStyle="1" w:styleId="font5">
    <w:name w:val="font5"/>
    <w:basedOn w:val="af1"/>
    <w:rsid w:val="00701EBB"/>
    <w:pPr>
      <w:spacing w:before="100" w:beforeAutospacing="1" w:after="100" w:afterAutospacing="1"/>
      <w:ind w:hanging="431"/>
    </w:pPr>
    <w:rPr>
      <w:rFonts w:ascii="Tahoma" w:hAnsi="Tahoma" w:cs="Tahoma"/>
      <w:color w:val="000000"/>
      <w:sz w:val="16"/>
      <w:szCs w:val="16"/>
    </w:rPr>
  </w:style>
  <w:style w:type="paragraph" w:customStyle="1" w:styleId="font6">
    <w:name w:val="font6"/>
    <w:basedOn w:val="af1"/>
    <w:rsid w:val="00701EBB"/>
    <w:pPr>
      <w:spacing w:before="100" w:beforeAutospacing="1" w:after="100" w:afterAutospacing="1"/>
      <w:ind w:hanging="431"/>
    </w:pPr>
    <w:rPr>
      <w:rFonts w:ascii="Tahoma" w:hAnsi="Tahoma" w:cs="Tahoma"/>
      <w:b/>
      <w:bCs/>
      <w:color w:val="000000"/>
      <w:sz w:val="16"/>
      <w:szCs w:val="16"/>
    </w:rPr>
  </w:style>
  <w:style w:type="character" w:customStyle="1" w:styleId="HeadingBase0">
    <w:name w:val="Heading Base Знак"/>
    <w:link w:val="HeadingBase"/>
    <w:locked/>
    <w:rsid w:val="00701EBB"/>
    <w:rPr>
      <w:rFonts w:ascii="Arial" w:eastAsia="Times New Roman" w:hAnsi="Arial" w:cs="Arial"/>
      <w:b/>
      <w:bCs/>
      <w:spacing w:val="-4"/>
      <w:kern w:val="28"/>
      <w:sz w:val="28"/>
      <w:szCs w:val="28"/>
    </w:rPr>
  </w:style>
  <w:style w:type="character" w:customStyle="1" w:styleId="PictureChar">
    <w:name w:val="Picture Char"/>
    <w:link w:val="Picture"/>
    <w:locked/>
    <w:rsid w:val="00701EBB"/>
    <w:rPr>
      <w:rFonts w:ascii="Arial" w:eastAsia="Times New Roman" w:hAnsi="Arial" w:cs="Arial"/>
      <w:spacing w:val="-5"/>
      <w:sz w:val="20"/>
      <w:szCs w:val="20"/>
      <w:lang w:val="en-US"/>
    </w:rPr>
  </w:style>
  <w:style w:type="character" w:customStyle="1" w:styleId="HeaderBaseChar">
    <w:name w:val="Header Base Char"/>
    <w:link w:val="HeaderBase"/>
    <w:locked/>
    <w:rsid w:val="00701EBB"/>
    <w:rPr>
      <w:rFonts w:ascii="Arial" w:eastAsia="Times New Roman" w:hAnsi="Arial" w:cs="Arial"/>
      <w:caps/>
      <w:spacing w:val="-5"/>
      <w:sz w:val="15"/>
      <w:szCs w:val="15"/>
      <w:lang w:val="en-US"/>
    </w:rPr>
  </w:style>
  <w:style w:type="character" w:customStyle="1" w:styleId="TableTextChar">
    <w:name w:val="Table Text Char"/>
    <w:link w:val="TableText"/>
    <w:locked/>
    <w:rsid w:val="00701EBB"/>
    <w:rPr>
      <w:rFonts w:ascii="Arial" w:eastAsia="Times New Roman" w:hAnsi="Arial" w:cs="Arial"/>
      <w:spacing w:val="-5"/>
      <w:sz w:val="18"/>
      <w:szCs w:val="18"/>
      <w:lang w:val="en-US"/>
    </w:rPr>
  </w:style>
  <w:style w:type="paragraph" w:customStyle="1" w:styleId="StyleTableTextJustifiedBefore6ptAfter6pt">
    <w:name w:val="Style Table Text + Justified Before:  6 pt After:  6 pt"/>
    <w:basedOn w:val="TableText"/>
    <w:rsid w:val="00701EBB"/>
    <w:pPr>
      <w:widowControl/>
      <w:adjustRightInd/>
      <w:spacing w:before="0" w:line="240" w:lineRule="auto"/>
      <w:textAlignment w:val="auto"/>
    </w:pPr>
  </w:style>
  <w:style w:type="table" w:customStyle="1" w:styleId="TableGrid1">
    <w:name w:val="Table Grid1"/>
    <w:rsid w:val="00701EBB"/>
    <w:pPr>
      <w:spacing w:after="0" w:line="240" w:lineRule="auto"/>
    </w:pPr>
    <w:rPr>
      <w:rFonts w:ascii="Arial" w:eastAsia="Times New Roman" w:hAnsi="Arial" w:cs="Arial"/>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ewnumberedconclushions">
    <w:name w:val="New numbered conclushions"/>
    <w:basedOn w:val="af5"/>
    <w:rsid w:val="00701EBB"/>
    <w:pPr>
      <w:tabs>
        <w:tab w:val="num" w:pos="851"/>
      </w:tabs>
      <w:spacing w:before="120" w:after="120"/>
      <w:ind w:left="851" w:hanging="284"/>
      <w:jc w:val="both"/>
    </w:pPr>
    <w:rPr>
      <w:rFonts w:ascii="Arial" w:hAnsi="Arial" w:cs="Arial"/>
      <w:b w:val="0"/>
      <w:bCs w:val="0"/>
      <w:spacing w:val="-5"/>
      <w:sz w:val="22"/>
      <w:szCs w:val="22"/>
      <w:lang w:eastAsia="en-US"/>
    </w:rPr>
  </w:style>
  <w:style w:type="paragraph" w:customStyle="1" w:styleId="Style1">
    <w:name w:val="Style1"/>
    <w:basedOn w:val="Newnumberedconclushions"/>
    <w:uiPriority w:val="99"/>
    <w:rsid w:val="00701EBB"/>
    <w:pPr>
      <w:tabs>
        <w:tab w:val="clear" w:pos="851"/>
      </w:tabs>
      <w:ind w:left="1284" w:hanging="360"/>
    </w:pPr>
  </w:style>
  <w:style w:type="character" w:customStyle="1" w:styleId="CharChar1">
    <w:name w:val="Знак Char Char1"/>
    <w:rsid w:val="00701EBB"/>
    <w:rPr>
      <w:rFonts w:ascii="Arial" w:hAnsi="Arial" w:cs="Arial"/>
      <w:spacing w:val="-5"/>
      <w:sz w:val="22"/>
      <w:szCs w:val="22"/>
      <w:lang w:val="ru-RU" w:eastAsia="en-US"/>
    </w:rPr>
  </w:style>
  <w:style w:type="character" w:customStyle="1" w:styleId="CharChar2">
    <w:name w:val="Char Char2"/>
    <w:rsid w:val="00701EBB"/>
    <w:rPr>
      <w:rFonts w:ascii="Arial" w:hAnsi="Arial" w:cs="Arial"/>
      <w:spacing w:val="-5"/>
      <w:sz w:val="22"/>
      <w:szCs w:val="22"/>
      <w:lang w:val="ru-RU" w:eastAsia="en-US"/>
    </w:rPr>
  </w:style>
  <w:style w:type="paragraph" w:customStyle="1" w:styleId="FR2">
    <w:name w:val="FR2"/>
    <w:rsid w:val="00701EBB"/>
    <w:pPr>
      <w:widowControl w:val="0"/>
      <w:overflowPunct w:val="0"/>
      <w:autoSpaceDE w:val="0"/>
      <w:autoSpaceDN w:val="0"/>
      <w:adjustRightInd w:val="0"/>
      <w:spacing w:before="60" w:after="120" w:line="360" w:lineRule="atLeast"/>
      <w:ind w:left="856" w:hanging="431"/>
      <w:jc w:val="both"/>
      <w:textAlignment w:val="baseline"/>
    </w:pPr>
    <w:rPr>
      <w:rFonts w:ascii="Arial" w:eastAsia="Times New Roman" w:hAnsi="Arial" w:cs="Arial"/>
      <w:sz w:val="18"/>
      <w:szCs w:val="18"/>
      <w:lang w:eastAsia="ru-RU"/>
    </w:rPr>
  </w:style>
  <w:style w:type="paragraph" w:customStyle="1" w:styleId="affffffff5">
    <w:name w:val="Нормальный"/>
    <w:rsid w:val="00701EBB"/>
    <w:pPr>
      <w:tabs>
        <w:tab w:val="left" w:pos="567"/>
        <w:tab w:val="left" w:pos="2268"/>
        <w:tab w:val="left" w:pos="3118"/>
        <w:tab w:val="left" w:pos="4039"/>
        <w:tab w:val="left" w:pos="4819"/>
        <w:tab w:val="left" w:pos="5670"/>
        <w:tab w:val="left" w:pos="6520"/>
      </w:tabs>
      <w:spacing w:before="120" w:after="120" w:line="360" w:lineRule="auto"/>
      <w:ind w:left="856" w:hanging="431"/>
      <w:jc w:val="both"/>
    </w:pPr>
    <w:rPr>
      <w:rFonts w:ascii="Courier New" w:eastAsia="Times New Roman" w:hAnsi="Courier New" w:cs="Courier New"/>
      <w:b/>
      <w:bCs/>
      <w:sz w:val="24"/>
      <w:szCs w:val="24"/>
      <w:lang w:eastAsia="ru-RU"/>
    </w:rPr>
  </w:style>
  <w:style w:type="paragraph" w:customStyle="1" w:styleId="txblblueb">
    <w:name w:val="txblblueb"/>
    <w:basedOn w:val="af1"/>
    <w:rsid w:val="00701EBB"/>
    <w:pPr>
      <w:spacing w:before="240" w:after="120"/>
      <w:ind w:hanging="431"/>
      <w:jc w:val="both"/>
    </w:pPr>
    <w:rPr>
      <w:rFonts w:ascii="Verdana" w:hAnsi="Verdana" w:cs="Verdana"/>
      <w:color w:val="000000"/>
      <w:sz w:val="19"/>
      <w:szCs w:val="19"/>
    </w:rPr>
  </w:style>
  <w:style w:type="table" w:customStyle="1" w:styleId="affffffff6">
    <w:name w:val="Папушкин"/>
    <w:basedOn w:val="affa"/>
    <w:rsid w:val="00701EBB"/>
    <w:pPr>
      <w:ind w:firstLine="0"/>
      <w:jc w:val="center"/>
    </w:pPr>
    <w:rPr>
      <w:rFonts w:ascii="Arial" w:hAnsi="Arial" w:cs="Arial"/>
      <w:sz w:val="18"/>
      <w:szCs w:val="18"/>
    </w:rPr>
    <w:tblPr>
      <w:tblStyleRowBandSize w:val="1"/>
    </w:tblPr>
    <w:tblStylePr w:type="firstRow">
      <w:rPr>
        <w:rFonts w:cs="Arial"/>
        <w:b/>
        <w:bCs/>
      </w:rPr>
      <w:tblPr/>
      <w:tcPr>
        <w:tcBorders>
          <w:top w:val="thinThickSmallGap" w:sz="24" w:space="0" w:color="auto"/>
          <w:bottom w:val="thinThickSmallGap" w:sz="24" w:space="0" w:color="auto"/>
          <w:insideV w:val="single" w:sz="6" w:space="0" w:color="auto"/>
        </w:tcBorders>
        <w:shd w:val="clear" w:color="auto" w:fill="D9D9D9"/>
      </w:tcPr>
    </w:tblStylePr>
    <w:tblStylePr w:type="lastRow">
      <w:rPr>
        <w:rFonts w:cs="Arial"/>
      </w:rPr>
      <w:tblPr/>
      <w:tcPr>
        <w:tcBorders>
          <w:bottom w:val="thinThickSmallGap" w:sz="24" w:space="0" w:color="auto"/>
          <w:insideV w:val="nil"/>
        </w:tcBorders>
        <w:shd w:val="clear" w:color="auto" w:fill="D9D9D9"/>
      </w:tcPr>
    </w:tblStylePr>
    <w:tblStylePr w:type="band1Horz">
      <w:rPr>
        <w:rFonts w:cs="Arial"/>
      </w:rPr>
      <w:tblPr/>
      <w:tcPr>
        <w:tcBorders>
          <w:top w:val="single" w:sz="6" w:space="0" w:color="auto"/>
          <w:bottom w:val="single" w:sz="6" w:space="0" w:color="auto"/>
        </w:tcBorders>
        <w:shd w:val="clear" w:color="auto" w:fill="D9D9D9"/>
      </w:tcPr>
    </w:tblStylePr>
    <w:tblStylePr w:type="band2Horz">
      <w:rPr>
        <w:rFonts w:cs="Arial"/>
      </w:rPr>
      <w:tblPr/>
      <w:tcPr>
        <w:shd w:val="clear" w:color="auto" w:fill="FFFFFF"/>
      </w:tcPr>
    </w:tblStylePr>
  </w:style>
  <w:style w:type="paragraph" w:customStyle="1" w:styleId="610">
    <w:name w:val="Стиль Основной текст + Перед:  6 пт1"/>
    <w:basedOn w:val="af5"/>
    <w:rsid w:val="00701EBB"/>
    <w:pPr>
      <w:spacing w:before="120" w:line="360" w:lineRule="auto"/>
      <w:jc w:val="both"/>
    </w:pPr>
    <w:rPr>
      <w:rFonts w:ascii="Arial" w:hAnsi="Arial" w:cs="Arial"/>
      <w:b w:val="0"/>
      <w:bCs w:val="0"/>
      <w:sz w:val="24"/>
    </w:rPr>
  </w:style>
  <w:style w:type="paragraph" w:customStyle="1" w:styleId="2CharChar">
    <w:name w:val="Знак Знак2 Char Char"/>
    <w:basedOn w:val="2"/>
    <w:rsid w:val="00701EBB"/>
    <w:pPr>
      <w:numPr>
        <w:numId w:val="3"/>
      </w:numPr>
      <w:tabs>
        <w:tab w:val="clear" w:pos="643"/>
        <w:tab w:val="num" w:pos="360"/>
        <w:tab w:val="num" w:pos="432"/>
        <w:tab w:val="num" w:pos="543"/>
        <w:tab w:val="num" w:pos="786"/>
        <w:tab w:val="num" w:pos="1287"/>
      </w:tabs>
      <w:spacing w:line="360" w:lineRule="auto"/>
      <w:ind w:left="709" w:hanging="709"/>
    </w:pPr>
    <w:rPr>
      <w:lang w:eastAsia="ru-RU"/>
    </w:rPr>
  </w:style>
  <w:style w:type="character" w:customStyle="1" w:styleId="2fe">
    <w:name w:val="Маркированный список 2 Знак"/>
    <w:link w:val="2"/>
    <w:locked/>
    <w:rsid w:val="00701EBB"/>
    <w:rPr>
      <w:rFonts w:ascii="Arial" w:eastAsia="Times New Roman" w:hAnsi="Arial" w:cs="Arial"/>
      <w:spacing w:val="-5"/>
    </w:rPr>
  </w:style>
  <w:style w:type="paragraph" w:customStyle="1" w:styleId="xl28">
    <w:name w:val="xl28"/>
    <w:basedOn w:val="af1"/>
    <w:rsid w:val="00701EBB"/>
    <w:pPr>
      <w:pBdr>
        <w:left w:val="single" w:sz="4" w:space="0" w:color="auto"/>
        <w:right w:val="single" w:sz="4" w:space="0" w:color="auto"/>
      </w:pBdr>
      <w:spacing w:before="100" w:beforeAutospacing="1" w:after="100" w:afterAutospacing="1"/>
      <w:ind w:hanging="431"/>
      <w:jc w:val="center"/>
    </w:pPr>
    <w:rPr>
      <w:rFonts w:eastAsia="Arial Unicode MS"/>
      <w:color w:val="000080"/>
      <w:sz w:val="18"/>
      <w:szCs w:val="18"/>
    </w:rPr>
  </w:style>
  <w:style w:type="paragraph" w:customStyle="1" w:styleId="xl26">
    <w:name w:val="xl26"/>
    <w:basedOn w:val="af1"/>
    <w:rsid w:val="00701EBB"/>
    <w:pPr>
      <w:pBdr>
        <w:left w:val="single" w:sz="4" w:space="0" w:color="auto"/>
        <w:bottom w:val="single" w:sz="4" w:space="0" w:color="auto"/>
        <w:right w:val="single" w:sz="4" w:space="0" w:color="auto"/>
      </w:pBdr>
      <w:spacing w:before="100" w:beforeAutospacing="1" w:after="100" w:afterAutospacing="1"/>
      <w:ind w:hanging="431"/>
      <w:jc w:val="center"/>
      <w:textAlignment w:val="center"/>
    </w:pPr>
    <w:rPr>
      <w:rFonts w:eastAsia="Arial Unicode MS"/>
      <w:sz w:val="20"/>
      <w:szCs w:val="20"/>
    </w:rPr>
  </w:style>
  <w:style w:type="paragraph" w:customStyle="1" w:styleId="xl32">
    <w:name w:val="xl32"/>
    <w:basedOn w:val="af1"/>
    <w:rsid w:val="00701EBB"/>
    <w:pPr>
      <w:pBdr>
        <w:bottom w:val="single" w:sz="4" w:space="0" w:color="auto"/>
        <w:right w:val="single" w:sz="4" w:space="0" w:color="auto"/>
      </w:pBdr>
      <w:spacing w:before="100" w:beforeAutospacing="1" w:after="100" w:afterAutospacing="1"/>
      <w:ind w:hanging="431"/>
      <w:jc w:val="center"/>
    </w:pPr>
    <w:rPr>
      <w:rFonts w:eastAsia="Arial Unicode MS"/>
      <w:color w:val="000080"/>
      <w:sz w:val="20"/>
      <w:szCs w:val="20"/>
    </w:rPr>
  </w:style>
  <w:style w:type="paragraph" w:customStyle="1" w:styleId="affffffff7">
    <w:name w:val="Обычный абзац"/>
    <w:basedOn w:val="af1"/>
    <w:rsid w:val="00701EBB"/>
    <w:pPr>
      <w:spacing w:before="120" w:after="120"/>
      <w:ind w:firstLine="709"/>
      <w:jc w:val="both"/>
    </w:pPr>
    <w:rPr>
      <w:rFonts w:ascii="Arial" w:hAnsi="Arial" w:cs="Arial"/>
    </w:rPr>
  </w:style>
  <w:style w:type="character" w:customStyle="1" w:styleId="FootnoteBase0">
    <w:name w:val="Footnote Base Знак"/>
    <w:link w:val="FootnoteBase"/>
    <w:locked/>
    <w:rsid w:val="00701EBB"/>
    <w:rPr>
      <w:rFonts w:ascii="Arial" w:eastAsia="Times New Roman" w:hAnsi="Arial" w:cs="Arial"/>
      <w:spacing w:val="-5"/>
      <w:sz w:val="16"/>
      <w:szCs w:val="16"/>
      <w:lang w:val="en-US"/>
    </w:rPr>
  </w:style>
  <w:style w:type="character" w:customStyle="1" w:styleId="ft">
    <w:name w:val="ft"/>
    <w:rsid w:val="00701EBB"/>
    <w:rPr>
      <w:rFonts w:cs="Times New Roman"/>
    </w:rPr>
  </w:style>
  <w:style w:type="paragraph" w:customStyle="1" w:styleId="aa">
    <w:name w:val="заголовок С. и Л."/>
    <w:next w:val="af1"/>
    <w:autoRedefine/>
    <w:semiHidden/>
    <w:rsid w:val="00701EBB"/>
    <w:pPr>
      <w:keepNext/>
      <w:numPr>
        <w:numId w:val="7"/>
      </w:numPr>
      <w:tabs>
        <w:tab w:val="num" w:pos="360"/>
      </w:tabs>
      <w:spacing w:after="240" w:line="240" w:lineRule="auto"/>
      <w:ind w:right="170" w:firstLine="0"/>
      <w:outlineLvl w:val="0"/>
    </w:pPr>
    <w:rPr>
      <w:rFonts w:ascii="Arial" w:eastAsia="Times New Roman" w:hAnsi="Arial" w:cs="Arial"/>
      <w:b/>
      <w:bCs/>
      <w:kern w:val="32"/>
      <w:sz w:val="32"/>
      <w:szCs w:val="32"/>
      <w:lang w:eastAsia="ru-RU"/>
    </w:rPr>
  </w:style>
  <w:style w:type="paragraph" w:customStyle="1" w:styleId="ab">
    <w:name w:val="НАЗВАНИЕ ГЛАВЫ"/>
    <w:basedOn w:val="aa"/>
    <w:next w:val="af1"/>
    <w:autoRedefine/>
    <w:rsid w:val="00701EBB"/>
    <w:pPr>
      <w:numPr>
        <w:ilvl w:val="1"/>
      </w:numPr>
      <w:tabs>
        <w:tab w:val="clear" w:pos="1247"/>
        <w:tab w:val="num" w:pos="926"/>
        <w:tab w:val="num" w:pos="1209"/>
      </w:tabs>
      <w:spacing w:after="120" w:line="360" w:lineRule="auto"/>
      <w:ind w:left="926" w:hanging="360"/>
      <w:jc w:val="both"/>
      <w:outlineLvl w:val="1"/>
    </w:pPr>
    <w:rPr>
      <w:kern w:val="0"/>
    </w:rPr>
  </w:style>
  <w:style w:type="paragraph" w:customStyle="1" w:styleId="ad">
    <w:name w:val="НАЗВАНИЕ ПОДРАЗДЕЛА"/>
    <w:basedOn w:val="aa"/>
    <w:next w:val="af1"/>
    <w:autoRedefine/>
    <w:rsid w:val="00701EBB"/>
    <w:pPr>
      <w:numPr>
        <w:ilvl w:val="3"/>
      </w:numPr>
      <w:tabs>
        <w:tab w:val="clear" w:pos="1701"/>
        <w:tab w:val="num" w:pos="926"/>
        <w:tab w:val="num" w:pos="1209"/>
      </w:tabs>
      <w:spacing w:after="120" w:line="360" w:lineRule="auto"/>
      <w:ind w:left="926" w:hanging="360"/>
      <w:jc w:val="both"/>
      <w:outlineLvl w:val="3"/>
    </w:pPr>
    <w:rPr>
      <w:b w:val="0"/>
      <w:bCs w:val="0"/>
      <w:noProof/>
      <w:sz w:val="28"/>
      <w:szCs w:val="28"/>
    </w:rPr>
  </w:style>
  <w:style w:type="paragraph" w:customStyle="1" w:styleId="ac">
    <w:name w:val="НАЗВАНИЕ РАЗДЕЛА"/>
    <w:basedOn w:val="aa"/>
    <w:next w:val="ad"/>
    <w:autoRedefine/>
    <w:rsid w:val="00701EBB"/>
    <w:pPr>
      <w:numPr>
        <w:ilvl w:val="2"/>
      </w:numPr>
      <w:tabs>
        <w:tab w:val="clear" w:pos="1474"/>
        <w:tab w:val="num" w:pos="926"/>
        <w:tab w:val="num" w:pos="1209"/>
      </w:tabs>
      <w:spacing w:after="120" w:line="360" w:lineRule="auto"/>
      <w:ind w:left="926" w:hanging="360"/>
      <w:jc w:val="both"/>
      <w:outlineLvl w:val="2"/>
    </w:pPr>
    <w:rPr>
      <w:b w:val="0"/>
      <w:bCs w:val="0"/>
    </w:rPr>
  </w:style>
  <w:style w:type="paragraph" w:customStyle="1" w:styleId="af">
    <w:name w:val="Приложение"/>
    <w:basedOn w:val="6"/>
    <w:next w:val="af1"/>
    <w:autoRedefine/>
    <w:rsid w:val="00701EBB"/>
    <w:pPr>
      <w:widowControl w:val="0"/>
      <w:numPr>
        <w:ilvl w:val="5"/>
        <w:numId w:val="7"/>
      </w:numPr>
      <w:tabs>
        <w:tab w:val="clear" w:pos="9923"/>
        <w:tab w:val="left" w:pos="0"/>
        <w:tab w:val="num" w:pos="360"/>
        <w:tab w:val="num" w:pos="4320"/>
        <w:tab w:val="left" w:pos="10053"/>
      </w:tabs>
      <w:ind w:right="170" w:firstLine="0"/>
    </w:pPr>
    <w:rPr>
      <w:rFonts w:ascii="Arial" w:hAnsi="Arial" w:cs="Arial"/>
      <w:sz w:val="24"/>
      <w:szCs w:val="24"/>
    </w:rPr>
  </w:style>
  <w:style w:type="paragraph" w:customStyle="1" w:styleId="af0">
    <w:name w:val="Приложение А №"/>
    <w:basedOn w:val="7"/>
    <w:next w:val="af1"/>
    <w:autoRedefine/>
    <w:rsid w:val="00701EBB"/>
    <w:pPr>
      <w:keepNext w:val="0"/>
      <w:numPr>
        <w:ilvl w:val="6"/>
        <w:numId w:val="7"/>
      </w:numPr>
      <w:tabs>
        <w:tab w:val="clear" w:pos="9923"/>
        <w:tab w:val="num" w:pos="360"/>
        <w:tab w:val="num" w:pos="5040"/>
        <w:tab w:val="left" w:pos="10053"/>
      </w:tabs>
      <w:spacing w:before="120" w:after="60"/>
      <w:ind w:right="170" w:firstLine="0"/>
    </w:pPr>
    <w:rPr>
      <w:rFonts w:ascii="Arial" w:hAnsi="Arial" w:cs="Arial"/>
    </w:rPr>
  </w:style>
  <w:style w:type="paragraph" w:customStyle="1" w:styleId="ae">
    <w:name w:val="стр обложки приложений"/>
    <w:basedOn w:val="aff3"/>
    <w:autoRedefine/>
    <w:semiHidden/>
    <w:rsid w:val="00701EBB"/>
    <w:pPr>
      <w:numPr>
        <w:ilvl w:val="4"/>
        <w:numId w:val="7"/>
      </w:numPr>
      <w:tabs>
        <w:tab w:val="clear" w:pos="4677"/>
        <w:tab w:val="clear" w:pos="9355"/>
        <w:tab w:val="num" w:pos="360"/>
      </w:tabs>
      <w:spacing w:line="360" w:lineRule="auto"/>
      <w:jc w:val="center"/>
      <w:outlineLvl w:val="4"/>
    </w:pPr>
    <w:rPr>
      <w:rFonts w:ascii="Arial" w:hAnsi="Arial" w:cs="Arial"/>
      <w:b/>
      <w:bCs/>
      <w:caps/>
      <w:sz w:val="40"/>
      <w:szCs w:val="40"/>
    </w:rPr>
  </w:style>
  <w:style w:type="paragraph" w:styleId="affffffff8">
    <w:name w:val="Note Heading"/>
    <w:basedOn w:val="af1"/>
    <w:next w:val="af1"/>
    <w:link w:val="affffffff9"/>
    <w:rsid w:val="00701EBB"/>
    <w:pPr>
      <w:widowControl w:val="0"/>
      <w:adjustRightInd w:val="0"/>
      <w:spacing w:before="120" w:after="120" w:line="360" w:lineRule="atLeast"/>
      <w:ind w:left="1080" w:hanging="431"/>
      <w:jc w:val="both"/>
      <w:textAlignment w:val="baseline"/>
    </w:pPr>
    <w:rPr>
      <w:rFonts w:ascii="Arial" w:hAnsi="Arial" w:cs="Arial"/>
      <w:spacing w:val="-5"/>
      <w:sz w:val="20"/>
      <w:szCs w:val="20"/>
      <w:lang w:val="en-US" w:eastAsia="en-US"/>
    </w:rPr>
  </w:style>
  <w:style w:type="character" w:customStyle="1" w:styleId="affffffff9">
    <w:name w:val="Заголовок записки Знак"/>
    <w:basedOn w:val="af2"/>
    <w:link w:val="affffffff8"/>
    <w:rsid w:val="00701EBB"/>
    <w:rPr>
      <w:rFonts w:ascii="Arial" w:eastAsia="Times New Roman" w:hAnsi="Arial" w:cs="Arial"/>
      <w:spacing w:val="-5"/>
      <w:sz w:val="20"/>
      <w:szCs w:val="20"/>
      <w:lang w:val="en-US"/>
    </w:rPr>
  </w:style>
  <w:style w:type="character" w:customStyle="1" w:styleId="1fff0">
    <w:name w:val="Слабое выделение1"/>
    <w:aliases w:val="обычный"/>
    <w:rsid w:val="00701EBB"/>
    <w:rPr>
      <w:rFonts w:ascii="Arial" w:hAnsi="Arial" w:cs="Arial"/>
      <w:color w:val="auto"/>
      <w:sz w:val="24"/>
      <w:szCs w:val="24"/>
    </w:rPr>
  </w:style>
  <w:style w:type="paragraph" w:customStyle="1" w:styleId="2ff2">
    <w:name w:val="Обычный 2"/>
    <w:basedOn w:val="af1"/>
    <w:rsid w:val="00701EBB"/>
    <w:rPr>
      <w:rFonts w:ascii="Arial" w:hAnsi="Arial" w:cs="Arial"/>
    </w:rPr>
  </w:style>
  <w:style w:type="table" w:styleId="1fff1">
    <w:name w:val="Table Grid 1"/>
    <w:basedOn w:val="af3"/>
    <w:rsid w:val="00701EBB"/>
    <w:pPr>
      <w:spacing w:before="120" w:after="120" w:line="240" w:lineRule="auto"/>
      <w:ind w:left="1080" w:hanging="431"/>
    </w:pPr>
    <w:rPr>
      <w:rFonts w:ascii="Arial" w:eastAsia="Times New Roman" w:hAnsi="Arial" w:cs="Arial"/>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Arial"/>
        <w:i/>
        <w:iCs/>
      </w:rPr>
      <w:tblPr/>
      <w:tcPr>
        <w:tcBorders>
          <w:tl2br w:val="none" w:sz="0" w:space="0" w:color="auto"/>
          <w:tr2bl w:val="none" w:sz="0" w:space="0" w:color="auto"/>
        </w:tcBorders>
      </w:tcPr>
    </w:tblStylePr>
    <w:tblStylePr w:type="lastCol">
      <w:rPr>
        <w:rFonts w:cs="Arial"/>
        <w:i/>
        <w:iCs/>
      </w:rPr>
      <w:tblPr/>
      <w:tcPr>
        <w:tcBorders>
          <w:tl2br w:val="none" w:sz="0" w:space="0" w:color="auto"/>
          <w:tr2bl w:val="none" w:sz="0" w:space="0" w:color="auto"/>
        </w:tcBorders>
      </w:tcPr>
    </w:tblStylePr>
  </w:style>
  <w:style w:type="character" w:customStyle="1" w:styleId="282">
    <w:name w:val="Знак Знак28"/>
    <w:locked/>
    <w:rsid w:val="00701EBB"/>
    <w:rPr>
      <w:rFonts w:ascii="Arial Black" w:hAnsi="Arial Black" w:cs="Arial Black"/>
      <w:b/>
      <w:bCs/>
      <w:spacing w:val="-10"/>
      <w:kern w:val="28"/>
      <w:sz w:val="22"/>
      <w:szCs w:val="22"/>
      <w:lang w:val="ru-RU" w:eastAsia="en-US" w:bidi="ar-SA"/>
    </w:rPr>
  </w:style>
  <w:style w:type="paragraph" w:customStyle="1" w:styleId="affffffffa">
    <w:name w:val="Основной текст записки"/>
    <w:basedOn w:val="af1"/>
    <w:link w:val="affffffffb"/>
    <w:autoRedefine/>
    <w:rsid w:val="00701EBB"/>
    <w:pPr>
      <w:jc w:val="center"/>
    </w:pPr>
    <w:rPr>
      <w:rFonts w:ascii="Times New Roman CYR" w:hAnsi="Times New Roman CYR" w:cs="Times New Roman CYR"/>
      <w:b/>
      <w:bCs/>
    </w:rPr>
  </w:style>
  <w:style w:type="paragraph" w:customStyle="1" w:styleId="---">
    <w:name w:val="--- список"/>
    <w:basedOn w:val="a8"/>
    <w:next w:val="af1"/>
    <w:autoRedefine/>
    <w:rsid w:val="00701EBB"/>
    <w:pPr>
      <w:widowControl/>
      <w:numPr>
        <w:numId w:val="8"/>
      </w:numPr>
      <w:tabs>
        <w:tab w:val="clear" w:pos="567"/>
        <w:tab w:val="num" w:pos="786"/>
        <w:tab w:val="left" w:pos="900"/>
      </w:tabs>
      <w:overflowPunct w:val="0"/>
      <w:autoSpaceDE w:val="0"/>
      <w:autoSpaceDN w:val="0"/>
      <w:spacing w:before="0" w:after="0" w:line="240" w:lineRule="auto"/>
      <w:ind w:left="851" w:hanging="284"/>
    </w:pPr>
    <w:rPr>
      <w:rFonts w:ascii="Times New Roman CYR" w:hAnsi="Times New Roman CYR" w:cs="Times New Roman CYR"/>
      <w:spacing w:val="0"/>
      <w:sz w:val="24"/>
      <w:szCs w:val="24"/>
      <w:lang w:eastAsia="ru-RU"/>
    </w:rPr>
  </w:style>
  <w:style w:type="character" w:customStyle="1" w:styleId="affffffffb">
    <w:name w:val="Основной текст записки Знак"/>
    <w:link w:val="affffffffa"/>
    <w:locked/>
    <w:rsid w:val="00701EBB"/>
    <w:rPr>
      <w:rFonts w:ascii="Times New Roman CYR" w:eastAsia="Times New Roman" w:hAnsi="Times New Roman CYR" w:cs="Times New Roman CYR"/>
      <w:b/>
      <w:bCs/>
      <w:sz w:val="24"/>
      <w:szCs w:val="24"/>
      <w:lang w:eastAsia="ru-RU"/>
    </w:rPr>
  </w:style>
  <w:style w:type="paragraph" w:customStyle="1" w:styleId="1fff2">
    <w:name w:val="Знак Знак Знак Знак Знак Знак Знак Знак Знак Знак Знак Знак1 Знак Знак Знак Знак Знак Знак Знак Знак Знак Знак"/>
    <w:basedOn w:val="af1"/>
    <w:rsid w:val="00701EBB"/>
    <w:pPr>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 Знак Знак Знак Знак Знак Знак Знак Знак Знак Знак1"/>
    <w:basedOn w:val="af1"/>
    <w:rsid w:val="00701EBB"/>
    <w:pPr>
      <w:spacing w:after="160" w:line="240" w:lineRule="exact"/>
    </w:pPr>
    <w:rPr>
      <w:rFonts w:ascii="Verdana" w:hAnsi="Verdana" w:cs="Verdana"/>
      <w:sz w:val="20"/>
      <w:szCs w:val="20"/>
      <w:lang w:val="en-US" w:eastAsia="en-US"/>
    </w:rPr>
  </w:style>
  <w:style w:type="paragraph" w:customStyle="1" w:styleId="affffffffc">
    <w:name w:val="ВАЖНАЯ МЫСЛЬ"/>
    <w:basedOn w:val="affffffffa"/>
    <w:next w:val="affffffffa"/>
    <w:autoRedefine/>
    <w:semiHidden/>
    <w:rsid w:val="00701EBB"/>
    <w:rPr>
      <w:b w:val="0"/>
      <w:bCs w:val="0"/>
    </w:rPr>
  </w:style>
  <w:style w:type="character" w:customStyle="1" w:styleId="NoSpacingChar">
    <w:name w:val="No Spacing Char"/>
    <w:link w:val="17"/>
    <w:uiPriority w:val="99"/>
    <w:locked/>
    <w:rsid w:val="00701EBB"/>
    <w:rPr>
      <w:rFonts w:ascii="Calibri" w:eastAsia="Times New Roman" w:hAnsi="Calibri" w:cs="Calibri"/>
      <w:lang w:eastAsia="ru-RU"/>
    </w:rPr>
  </w:style>
  <w:style w:type="table" w:styleId="-1">
    <w:name w:val="Table Web 1"/>
    <w:basedOn w:val="af3"/>
    <w:rsid w:val="00701EBB"/>
    <w:pPr>
      <w:widowControl w:val="0"/>
      <w:adjustRightInd w:val="0"/>
      <w:spacing w:before="120" w:after="120" w:line="360" w:lineRule="atLeast"/>
      <w:ind w:left="1080" w:hanging="431"/>
      <w:jc w:val="both"/>
      <w:textAlignment w:val="baseline"/>
    </w:pPr>
    <w:rPr>
      <w:rFonts w:ascii="Arial" w:eastAsia="Times New Roman" w:hAnsi="Arial" w:cs="Arial"/>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affffffffd">
    <w:name w:val="Table Elegant"/>
    <w:basedOn w:val="af3"/>
    <w:rsid w:val="00701EBB"/>
    <w:pPr>
      <w:widowControl w:val="0"/>
      <w:adjustRightInd w:val="0"/>
      <w:spacing w:before="120" w:after="120" w:line="360" w:lineRule="atLeast"/>
      <w:ind w:left="1080" w:hanging="431"/>
      <w:jc w:val="both"/>
      <w:textAlignment w:val="baseline"/>
    </w:pPr>
    <w:rPr>
      <w:rFonts w:ascii="Arial" w:eastAsia="Times New Roman" w:hAnsi="Arial" w:cs="Arial"/>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Arial"/>
        <w:caps/>
        <w:color w:val="auto"/>
      </w:rPr>
      <w:tblPr/>
      <w:tcPr>
        <w:tcBorders>
          <w:tl2br w:val="none" w:sz="0" w:space="0" w:color="auto"/>
          <w:tr2bl w:val="none" w:sz="0" w:space="0" w:color="auto"/>
        </w:tcBorders>
      </w:tcPr>
    </w:tblStylePr>
  </w:style>
  <w:style w:type="paragraph" w:customStyle="1" w:styleId="affffffffe">
    <w:name w:val=":::ХХХ осн"/>
    <w:autoRedefine/>
    <w:semiHidden/>
    <w:rsid w:val="00701EBB"/>
    <w:pPr>
      <w:widowControl w:val="0"/>
      <w:spacing w:after="0" w:line="240" w:lineRule="auto"/>
      <w:jc w:val="both"/>
    </w:pPr>
    <w:rPr>
      <w:rFonts w:ascii="Arial" w:eastAsia="Times New Roman" w:hAnsi="Arial" w:cs="Arial"/>
      <w:sz w:val="24"/>
      <w:szCs w:val="24"/>
      <w:lang w:eastAsia="ru-RU"/>
    </w:rPr>
  </w:style>
  <w:style w:type="paragraph" w:customStyle="1" w:styleId="afffffffff">
    <w:name w:val="::: осн"/>
    <w:basedOn w:val="affffffffe"/>
    <w:autoRedefine/>
    <w:semiHidden/>
    <w:rsid w:val="00701EBB"/>
    <w:pPr>
      <w:ind w:left="567"/>
    </w:pPr>
  </w:style>
  <w:style w:type="paragraph" w:customStyle="1" w:styleId="1fff3">
    <w:name w:val="1"/>
    <w:basedOn w:val="af1"/>
    <w:autoRedefine/>
    <w:qFormat/>
    <w:rsid w:val="00701EBB"/>
    <w:pPr>
      <w:spacing w:line="360" w:lineRule="auto"/>
      <w:jc w:val="center"/>
      <w:outlineLvl w:val="0"/>
    </w:pPr>
    <w:rPr>
      <w:rFonts w:ascii="Arial" w:hAnsi="Arial" w:cs="Arial"/>
      <w:b/>
      <w:bCs/>
      <w:sz w:val="32"/>
      <w:szCs w:val="32"/>
    </w:rPr>
  </w:style>
  <w:style w:type="paragraph" w:customStyle="1" w:styleId="3f8">
    <w:name w:val="3"/>
    <w:basedOn w:val="af1"/>
    <w:autoRedefine/>
    <w:semiHidden/>
    <w:rsid w:val="00701EBB"/>
    <w:pPr>
      <w:spacing w:after="120" w:line="360" w:lineRule="auto"/>
      <w:jc w:val="center"/>
      <w:outlineLvl w:val="2"/>
    </w:pPr>
    <w:rPr>
      <w:rFonts w:ascii="Arial" w:hAnsi="Arial" w:cs="Arial"/>
      <w:b/>
      <w:bCs/>
      <w:sz w:val="20"/>
      <w:szCs w:val="20"/>
    </w:rPr>
  </w:style>
  <w:style w:type="character" w:customStyle="1" w:styleId="tbl121">
    <w:name w:val="tbl121"/>
    <w:semiHidden/>
    <w:rsid w:val="00701EBB"/>
    <w:rPr>
      <w:rFonts w:ascii="Verdana" w:hAnsi="Verdana" w:cs="Verdana"/>
      <w:color w:val="000000"/>
      <w:sz w:val="18"/>
      <w:szCs w:val="18"/>
      <w:u w:val="none"/>
      <w:effect w:val="none"/>
    </w:rPr>
  </w:style>
  <w:style w:type="character" w:customStyle="1" w:styleId="tbln121">
    <w:name w:val="tbln121"/>
    <w:semiHidden/>
    <w:rsid w:val="00701EBB"/>
    <w:rPr>
      <w:rFonts w:ascii="Arial" w:hAnsi="Arial" w:cs="Arial"/>
      <w:i/>
      <w:iCs/>
      <w:color w:val="000000"/>
      <w:sz w:val="18"/>
      <w:szCs w:val="18"/>
      <w:u w:val="none"/>
      <w:effect w:val="none"/>
    </w:rPr>
  </w:style>
  <w:style w:type="paragraph" w:customStyle="1" w:styleId="a2">
    <w:name w:val="абв"/>
    <w:basedOn w:val="---"/>
    <w:autoRedefine/>
    <w:semiHidden/>
    <w:rsid w:val="00701EBB"/>
    <w:pPr>
      <w:numPr>
        <w:numId w:val="9"/>
      </w:numPr>
      <w:tabs>
        <w:tab w:val="clear" w:pos="927"/>
        <w:tab w:val="num" w:pos="1418"/>
        <w:tab w:val="num" w:pos="3834"/>
      </w:tabs>
      <w:overflowPunct/>
      <w:autoSpaceDE/>
      <w:autoSpaceDN/>
      <w:adjustRightInd/>
      <w:ind w:left="0" w:firstLine="851"/>
      <w:textAlignment w:val="auto"/>
    </w:pPr>
    <w:rPr>
      <w:rFonts w:ascii="Arial" w:hAnsi="Arial" w:cs="Arial"/>
    </w:rPr>
  </w:style>
  <w:style w:type="table" w:styleId="-2">
    <w:name w:val="Table Web 2"/>
    <w:basedOn w:val="af3"/>
    <w:rsid w:val="00701EBB"/>
    <w:pPr>
      <w:spacing w:after="0" w:line="240" w:lineRule="auto"/>
    </w:pPr>
    <w:rPr>
      <w:rFonts w:ascii="Arial" w:eastAsia="Times New Roman" w:hAnsi="Arial" w:cs="Arial"/>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3">
    <w:name w:val="Table Web 3"/>
    <w:basedOn w:val="af3"/>
    <w:rsid w:val="00701EBB"/>
    <w:pPr>
      <w:spacing w:after="0" w:line="240" w:lineRule="auto"/>
    </w:pPr>
    <w:rPr>
      <w:rFonts w:ascii="Arial" w:eastAsia="Times New Roman" w:hAnsi="Arial" w:cs="Arial"/>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paragraph" w:customStyle="1" w:styleId="0">
    <w:name w:val="Документ (заголовок 0)"/>
    <w:basedOn w:val="13"/>
    <w:semiHidden/>
    <w:rsid w:val="00701EBB"/>
    <w:pPr>
      <w:spacing w:before="400" w:after="300"/>
      <w:jc w:val="center"/>
    </w:pPr>
    <w:rPr>
      <w:rFonts w:cs="Arial"/>
      <w:b/>
      <w:bCs/>
      <w:color w:val="000000"/>
      <w:kern w:val="32"/>
      <w:szCs w:val="28"/>
    </w:rPr>
  </w:style>
  <w:style w:type="paragraph" w:customStyle="1" w:styleId="12">
    <w:name w:val="Документ (заголовок 1)"/>
    <w:basedOn w:val="0"/>
    <w:semiHidden/>
    <w:rsid w:val="00701EBB"/>
    <w:pPr>
      <w:numPr>
        <w:numId w:val="10"/>
      </w:numPr>
      <w:tabs>
        <w:tab w:val="clear" w:pos="720"/>
        <w:tab w:val="num" w:pos="1287"/>
        <w:tab w:val="num" w:pos="1418"/>
      </w:tabs>
      <w:spacing w:after="200"/>
      <w:ind w:left="360" w:hanging="360"/>
      <w:outlineLvl w:val="1"/>
    </w:pPr>
    <w:rPr>
      <w:rFonts w:ascii="Times New (W1)" w:hAnsi="Times New (W1)" w:cs="Times New (W1)"/>
      <w:color w:val="993300"/>
      <w:sz w:val="24"/>
      <w:szCs w:val="24"/>
    </w:rPr>
  </w:style>
  <w:style w:type="paragraph" w:customStyle="1" w:styleId="afffffffff0">
    <w:name w:val="Заголовок приложения"/>
    <w:basedOn w:val="affffffffa"/>
    <w:next w:val="affffffffa"/>
    <w:autoRedefine/>
    <w:semiHidden/>
    <w:rsid w:val="00701EBB"/>
    <w:pPr>
      <w:tabs>
        <w:tab w:val="left" w:leader="dot" w:pos="9412"/>
        <w:tab w:val="left" w:leader="dot" w:pos="9480"/>
      </w:tabs>
      <w:spacing w:before="240"/>
      <w:ind w:firstLine="851"/>
    </w:pPr>
    <w:rPr>
      <w:rFonts w:ascii="Arial" w:hAnsi="Arial" w:cs="Arial"/>
    </w:rPr>
  </w:style>
  <w:style w:type="paragraph" w:customStyle="1" w:styleId="afffffffff1">
    <w:name w:val="кол_приложение"/>
    <w:basedOn w:val="af1"/>
    <w:semiHidden/>
    <w:rsid w:val="00701EBB"/>
    <w:pPr>
      <w:spacing w:before="1000" w:line="360" w:lineRule="auto"/>
      <w:jc w:val="center"/>
    </w:pPr>
    <w:rPr>
      <w:rFonts w:ascii="Arial" w:hAnsi="Arial" w:cs="Arial"/>
      <w:b/>
      <w:bCs/>
      <w:sz w:val="20"/>
      <w:szCs w:val="20"/>
    </w:rPr>
  </w:style>
  <w:style w:type="paragraph" w:customStyle="1" w:styleId="afffffffff2">
    <w:name w:val="НАЗВАНИЕ РАЗДЕЛА ДИ"/>
    <w:basedOn w:val="21"/>
    <w:next w:val="af1"/>
    <w:autoRedefine/>
    <w:semiHidden/>
    <w:rsid w:val="00701EBB"/>
    <w:pPr>
      <w:keepNext w:val="0"/>
      <w:widowControl w:val="0"/>
      <w:tabs>
        <w:tab w:val="num" w:pos="3834"/>
      </w:tabs>
      <w:ind w:firstLine="0"/>
      <w:jc w:val="both"/>
    </w:pPr>
    <w:rPr>
      <w:rFonts w:ascii="Arial" w:hAnsi="Arial" w:cs="Arial"/>
      <w:szCs w:val="24"/>
    </w:rPr>
  </w:style>
  <w:style w:type="paragraph" w:customStyle="1" w:styleId="a">
    <w:name w:val="назв подразд ПО"/>
    <w:basedOn w:val="afffffffff2"/>
    <w:autoRedefine/>
    <w:semiHidden/>
    <w:rsid w:val="00701EBB"/>
    <w:pPr>
      <w:numPr>
        <w:ilvl w:val="2"/>
        <w:numId w:val="11"/>
      </w:numPr>
      <w:tabs>
        <w:tab w:val="clear" w:pos="720"/>
        <w:tab w:val="num" w:pos="360"/>
      </w:tabs>
      <w:ind w:left="360" w:hanging="360"/>
    </w:pPr>
  </w:style>
  <w:style w:type="paragraph" w:customStyle="1" w:styleId="afffffffff3">
    <w:name w:val="Название главы"/>
    <w:basedOn w:val="13"/>
    <w:next w:val="af1"/>
    <w:autoRedefine/>
    <w:semiHidden/>
    <w:rsid w:val="00701EBB"/>
    <w:pPr>
      <w:spacing w:before="120" w:line="360" w:lineRule="auto"/>
      <w:jc w:val="center"/>
    </w:pPr>
    <w:rPr>
      <w:rFonts w:cs="Arial"/>
      <w:b/>
      <w:bCs/>
      <w:i/>
      <w:iCs/>
      <w:caps/>
      <w:kern w:val="32"/>
      <w:szCs w:val="32"/>
    </w:rPr>
  </w:style>
  <w:style w:type="paragraph" w:customStyle="1" w:styleId="afffffffff4">
    <w:name w:val="НАЗВАНИЕ ГЛАВЫ ДИ"/>
    <w:basedOn w:val="13"/>
    <w:next w:val="af1"/>
    <w:autoRedefine/>
    <w:semiHidden/>
    <w:rsid w:val="00701EBB"/>
    <w:pPr>
      <w:keepNext w:val="0"/>
      <w:widowControl w:val="0"/>
      <w:tabs>
        <w:tab w:val="left" w:pos="567"/>
      </w:tabs>
      <w:spacing w:before="360" w:after="120"/>
      <w:jc w:val="center"/>
    </w:pPr>
    <w:rPr>
      <w:rFonts w:cs="Arial"/>
      <w:b/>
      <w:bCs/>
      <w:sz w:val="24"/>
      <w:szCs w:val="24"/>
    </w:rPr>
  </w:style>
  <w:style w:type="paragraph" w:customStyle="1" w:styleId="afffffffff5">
    <w:name w:val="Название подраздела"/>
    <w:basedOn w:val="af1"/>
    <w:autoRedefine/>
    <w:semiHidden/>
    <w:rsid w:val="00701EBB"/>
    <w:pPr>
      <w:spacing w:after="120" w:line="360" w:lineRule="auto"/>
      <w:jc w:val="center"/>
    </w:pPr>
    <w:rPr>
      <w:rFonts w:ascii="Arial" w:hAnsi="Arial" w:cs="Arial"/>
      <w:b/>
      <w:bCs/>
      <w:sz w:val="20"/>
      <w:szCs w:val="20"/>
    </w:rPr>
  </w:style>
  <w:style w:type="paragraph" w:customStyle="1" w:styleId="afffffffff6">
    <w:name w:val="Название раздела"/>
    <w:basedOn w:val="21"/>
    <w:autoRedefine/>
    <w:semiHidden/>
    <w:rsid w:val="00701EBB"/>
    <w:pPr>
      <w:tabs>
        <w:tab w:val="num" w:pos="3834"/>
      </w:tabs>
      <w:spacing w:before="240" w:after="120" w:line="360" w:lineRule="auto"/>
      <w:ind w:firstLine="0"/>
      <w:jc w:val="left"/>
    </w:pPr>
    <w:rPr>
      <w:rFonts w:ascii="Arial" w:hAnsi="Arial" w:cs="Arial"/>
      <w:b/>
      <w:bCs/>
      <w:sz w:val="28"/>
      <w:szCs w:val="28"/>
    </w:rPr>
  </w:style>
  <w:style w:type="paragraph" w:customStyle="1" w:styleId="a4">
    <w:name w:val="номера разделов"/>
    <w:next w:val="af5"/>
    <w:autoRedefine/>
    <w:semiHidden/>
    <w:rsid w:val="00701EBB"/>
    <w:pPr>
      <w:keepNext/>
      <w:numPr>
        <w:numId w:val="12"/>
      </w:numPr>
      <w:suppressLineNumbers/>
      <w:tabs>
        <w:tab w:val="clear" w:pos="284"/>
      </w:tabs>
      <w:suppressAutoHyphens/>
      <w:spacing w:before="480" w:after="120" w:line="240" w:lineRule="auto"/>
      <w:ind w:left="113" w:firstLine="0"/>
      <w:jc w:val="center"/>
      <w:outlineLvl w:val="0"/>
    </w:pPr>
    <w:rPr>
      <w:rFonts w:ascii="Arial" w:eastAsia="Times New Roman" w:hAnsi="Arial" w:cs="Arial"/>
      <w:b/>
      <w:bCs/>
      <w:caps/>
      <w:sz w:val="24"/>
      <w:szCs w:val="24"/>
      <w:lang w:eastAsia="ru-RU"/>
    </w:rPr>
  </w:style>
  <w:style w:type="paragraph" w:customStyle="1" w:styleId="a5">
    <w:name w:val="номера подразделов"/>
    <w:basedOn w:val="a4"/>
    <w:autoRedefine/>
    <w:semiHidden/>
    <w:rsid w:val="00701EBB"/>
    <w:pPr>
      <w:numPr>
        <w:ilvl w:val="1"/>
      </w:numPr>
      <w:tabs>
        <w:tab w:val="clear" w:pos="284"/>
        <w:tab w:val="num" w:pos="792"/>
        <w:tab w:val="num" w:pos="964"/>
      </w:tabs>
      <w:spacing w:before="0" w:after="0"/>
      <w:ind w:left="964" w:hanging="851"/>
      <w:jc w:val="both"/>
      <w:outlineLvl w:val="1"/>
    </w:pPr>
    <w:rPr>
      <w:b w:val="0"/>
      <w:bCs w:val="0"/>
      <w:caps w:val="0"/>
    </w:rPr>
  </w:style>
  <w:style w:type="paragraph" w:customStyle="1" w:styleId="afffffffff7">
    <w:name w:val="нумирация глав в ПЗ"/>
    <w:basedOn w:val="aa"/>
    <w:autoRedefine/>
    <w:semiHidden/>
    <w:rsid w:val="00701EBB"/>
    <w:pPr>
      <w:numPr>
        <w:numId w:val="0"/>
      </w:numPr>
    </w:pPr>
  </w:style>
  <w:style w:type="character" w:customStyle="1" w:styleId="1ff4">
    <w:name w:val="Оглавление 1 Знак"/>
    <w:link w:val="1ff3"/>
    <w:uiPriority w:val="39"/>
    <w:locked/>
    <w:rsid w:val="00701EBB"/>
    <w:rPr>
      <w:rFonts w:ascii="Times New Roman" w:eastAsia="Times New Roman" w:hAnsi="Times New Roman" w:cs="Times New Roman"/>
      <w:sz w:val="24"/>
      <w:szCs w:val="24"/>
      <w:lang w:eastAsia="ru-RU"/>
    </w:rPr>
  </w:style>
  <w:style w:type="paragraph" w:customStyle="1" w:styleId="a6">
    <w:name w:val="Оглавление ПЗ"/>
    <w:basedOn w:val="1ff3"/>
    <w:autoRedefine/>
    <w:semiHidden/>
    <w:rsid w:val="00701EBB"/>
    <w:pPr>
      <w:numPr>
        <w:numId w:val="13"/>
      </w:numPr>
      <w:tabs>
        <w:tab w:val="clear" w:pos="1985"/>
        <w:tab w:val="clear" w:pos="9911"/>
        <w:tab w:val="num" w:pos="360"/>
        <w:tab w:val="left" w:leader="dot" w:pos="9526"/>
      </w:tabs>
      <w:spacing w:after="120"/>
      <w:ind w:left="0" w:right="1134" w:firstLine="0"/>
      <w:jc w:val="both"/>
      <w:outlineLvl w:val="7"/>
    </w:pPr>
    <w:rPr>
      <w:rFonts w:ascii="Arial" w:hAnsi="Arial" w:cs="Arial"/>
      <w:noProof/>
    </w:rPr>
  </w:style>
  <w:style w:type="paragraph" w:customStyle="1" w:styleId="afffffffff8">
    <w:name w:val="Оглавление ПЗ_приложения"/>
    <w:basedOn w:val="1ff3"/>
    <w:autoRedefine/>
    <w:semiHidden/>
    <w:rsid w:val="00701EBB"/>
    <w:pPr>
      <w:tabs>
        <w:tab w:val="clear" w:pos="9911"/>
        <w:tab w:val="left" w:leader="dot" w:pos="2040"/>
        <w:tab w:val="left" w:leader="dot" w:pos="9526"/>
      </w:tabs>
      <w:spacing w:after="120"/>
      <w:ind w:right="1134"/>
      <w:jc w:val="both"/>
      <w:outlineLvl w:val="7"/>
    </w:pPr>
    <w:rPr>
      <w:rFonts w:ascii="Arial" w:hAnsi="Arial" w:cs="Arial"/>
      <w:noProof/>
      <w:sz w:val="22"/>
      <w:szCs w:val="22"/>
    </w:rPr>
  </w:style>
  <w:style w:type="paragraph" w:customStyle="1" w:styleId="afffffffff9">
    <w:name w:val="Основная (важная) мысль"/>
    <w:basedOn w:val="affffffffa"/>
    <w:next w:val="affffffffa"/>
    <w:link w:val="afffffffffa"/>
    <w:autoRedefine/>
    <w:rsid w:val="00701EBB"/>
    <w:pPr>
      <w:ind w:firstLine="851"/>
      <w:jc w:val="both"/>
    </w:pPr>
    <w:rPr>
      <w:rFonts w:ascii="Arial" w:hAnsi="Arial" w:cs="Arial"/>
    </w:rPr>
  </w:style>
  <w:style w:type="character" w:customStyle="1" w:styleId="afffffffffa">
    <w:name w:val="Основная (важная) мысль Знак Знак"/>
    <w:link w:val="afffffffff9"/>
    <w:locked/>
    <w:rsid w:val="00701EBB"/>
    <w:rPr>
      <w:rFonts w:ascii="Arial" w:eastAsia="Times New Roman" w:hAnsi="Arial" w:cs="Arial"/>
      <w:b/>
      <w:bCs/>
      <w:sz w:val="24"/>
      <w:szCs w:val="24"/>
      <w:lang w:eastAsia="ru-RU"/>
    </w:rPr>
  </w:style>
  <w:style w:type="paragraph" w:customStyle="1" w:styleId="afffffffffb">
    <w:name w:val="Основная(важная) мысль"/>
    <w:basedOn w:val="affffffffa"/>
    <w:next w:val="affffffffa"/>
    <w:autoRedefine/>
    <w:rsid w:val="00701EBB"/>
    <w:pPr>
      <w:spacing w:line="360" w:lineRule="auto"/>
      <w:ind w:firstLine="709"/>
      <w:jc w:val="right"/>
    </w:pPr>
    <w:rPr>
      <w:rFonts w:ascii="Arial" w:hAnsi="Arial" w:cs="Arial"/>
    </w:rPr>
  </w:style>
  <w:style w:type="table" w:customStyle="1" w:styleId="314">
    <w:name w:val="31"/>
    <w:rsid w:val="00701EBB"/>
    <w:pPr>
      <w:widowControl w:val="0"/>
      <w:autoSpaceDE w:val="0"/>
      <w:autoSpaceDN w:val="0"/>
      <w:adjustRightInd w:val="0"/>
      <w:spacing w:after="0" w:line="240" w:lineRule="auto"/>
    </w:pPr>
    <w:rPr>
      <w:rFonts w:ascii="Arial" w:eastAsia="Times New Roman" w:hAnsi="Arial" w:cs="Arial"/>
      <w:sz w:val="24"/>
      <w:szCs w:val="24"/>
      <w:lang w:eastAsia="ru-RU"/>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0" w:type="dxa"/>
        <w:bottom w:w="0" w:type="dxa"/>
        <w:right w:w="0" w:type="dxa"/>
      </w:tblCellMar>
    </w:tblPr>
  </w:style>
  <w:style w:type="table" w:customStyle="1" w:styleId="570">
    <w:name w:val="57"/>
    <w:rsid w:val="00701EBB"/>
    <w:pPr>
      <w:widowControl w:val="0"/>
      <w:autoSpaceDE w:val="0"/>
      <w:autoSpaceDN w:val="0"/>
      <w:adjustRightInd w:val="0"/>
      <w:spacing w:after="0" w:line="240" w:lineRule="auto"/>
    </w:pPr>
    <w:rPr>
      <w:rFonts w:ascii="Arial" w:eastAsia="Times New Roman" w:hAnsi="Arial" w:cs="Arial"/>
      <w:sz w:val="24"/>
      <w:szCs w:val="24"/>
      <w:lang w:eastAsia="ru-RU"/>
    </w:r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28" w:type="dxa"/>
        <w:bottom w:w="0" w:type="dxa"/>
        <w:right w:w="28" w:type="dxa"/>
      </w:tblCellMar>
    </w:tblPr>
    <w:trPr>
      <w:jc w:val="center"/>
    </w:trPr>
  </w:style>
  <w:style w:type="table" w:customStyle="1" w:styleId="572">
    <w:name w:val="572"/>
    <w:rsid w:val="00701EBB"/>
    <w:pPr>
      <w:widowControl w:val="0"/>
      <w:autoSpaceDE w:val="0"/>
      <w:autoSpaceDN w:val="0"/>
      <w:adjustRightInd w:val="0"/>
      <w:spacing w:after="0" w:line="240" w:lineRule="auto"/>
    </w:pPr>
    <w:rPr>
      <w:rFonts w:ascii="Arial" w:eastAsia="Times New Roman" w:hAnsi="Arial" w:cs="Arial"/>
      <w:sz w:val="24"/>
      <w:szCs w:val="24"/>
      <w:lang w:eastAsia="ru-RU"/>
    </w:r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0" w:type="dxa"/>
        <w:bottom w:w="0" w:type="dxa"/>
        <w:right w:w="0" w:type="dxa"/>
      </w:tblCellMar>
    </w:tblPr>
    <w:trPr>
      <w:jc w:val="center"/>
    </w:trPr>
  </w:style>
  <w:style w:type="table" w:customStyle="1" w:styleId="571">
    <w:name w:val="571"/>
    <w:rsid w:val="00701EBB"/>
    <w:pPr>
      <w:widowControl w:val="0"/>
      <w:autoSpaceDE w:val="0"/>
      <w:autoSpaceDN w:val="0"/>
      <w:adjustRightInd w:val="0"/>
      <w:spacing w:after="0" w:line="240" w:lineRule="auto"/>
    </w:pPr>
    <w:rPr>
      <w:rFonts w:ascii="Arial" w:eastAsia="Times New Roman" w:hAnsi="Arial" w:cs="Arial"/>
      <w:sz w:val="24"/>
      <w:szCs w:val="24"/>
      <w:lang w:eastAsia="ru-RU"/>
    </w:r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0" w:type="dxa"/>
        <w:bottom w:w="0" w:type="dxa"/>
        <w:right w:w="0" w:type="dxa"/>
      </w:tblCellMar>
    </w:tblPr>
    <w:trPr>
      <w:jc w:val="center"/>
    </w:trPr>
  </w:style>
  <w:style w:type="paragraph" w:customStyle="1" w:styleId="afffffffffc">
    <w:name w:val="ПодДокумент"/>
    <w:basedOn w:val="af1"/>
    <w:semiHidden/>
    <w:rsid w:val="00701EBB"/>
    <w:pPr>
      <w:jc w:val="both"/>
    </w:pPr>
    <w:rPr>
      <w:rFonts w:ascii="Arial" w:hAnsi="Arial" w:cs="Arial"/>
      <w:color w:val="808080"/>
      <w:lang w:val="en-US"/>
    </w:rPr>
  </w:style>
  <w:style w:type="paragraph" w:customStyle="1" w:styleId="afffffffffd">
    <w:name w:val="прил в ПЗ"/>
    <w:basedOn w:val="5"/>
    <w:next w:val="affffffffa"/>
    <w:autoRedefine/>
    <w:semiHidden/>
    <w:rsid w:val="00701EBB"/>
    <w:pPr>
      <w:keepNext w:val="0"/>
      <w:tabs>
        <w:tab w:val="right" w:pos="1418"/>
        <w:tab w:val="right" w:pos="8278"/>
        <w:tab w:val="left" w:pos="9639"/>
      </w:tabs>
      <w:spacing w:line="360" w:lineRule="auto"/>
      <w:ind w:left="1418" w:right="851" w:firstLine="6860"/>
    </w:pPr>
    <w:rPr>
      <w:rFonts w:ascii="Arial" w:hAnsi="Arial" w:cs="Arial"/>
      <w:b w:val="0"/>
      <w:bCs w:val="0"/>
      <w:i w:val="0"/>
      <w:iCs w:val="0"/>
      <w:sz w:val="24"/>
      <w:szCs w:val="24"/>
    </w:rPr>
  </w:style>
  <w:style w:type="paragraph" w:customStyle="1" w:styleId="a3">
    <w:name w:val="прил. в содержание"/>
    <w:basedOn w:val="af1"/>
    <w:autoRedefine/>
    <w:semiHidden/>
    <w:rsid w:val="00701EBB"/>
    <w:pPr>
      <w:numPr>
        <w:numId w:val="14"/>
      </w:numPr>
      <w:tabs>
        <w:tab w:val="clear" w:pos="1985"/>
        <w:tab w:val="num" w:pos="360"/>
        <w:tab w:val="left" w:leader="dot" w:pos="9480"/>
      </w:tabs>
      <w:ind w:left="0" w:right="851" w:firstLine="0"/>
      <w:jc w:val="both"/>
      <w:outlineLvl w:val="8"/>
    </w:pPr>
    <w:rPr>
      <w:rFonts w:ascii="Arial" w:hAnsi="Arial" w:cs="Arial"/>
      <w:noProof/>
    </w:rPr>
  </w:style>
  <w:style w:type="paragraph" w:customStyle="1" w:styleId="afffffffffe">
    <w:name w:val="прилБ"/>
    <w:basedOn w:val="af"/>
    <w:next w:val="affffffffa"/>
    <w:autoRedefine/>
    <w:rsid w:val="00701EBB"/>
    <w:pPr>
      <w:numPr>
        <w:ilvl w:val="0"/>
        <w:numId w:val="0"/>
      </w:numPr>
    </w:pPr>
  </w:style>
  <w:style w:type="paragraph" w:customStyle="1" w:styleId="1fff4">
    <w:name w:val="прилБ1"/>
    <w:next w:val="affffffffa"/>
    <w:autoRedefine/>
    <w:rsid w:val="00701EBB"/>
    <w:pPr>
      <w:tabs>
        <w:tab w:val="left" w:pos="10053"/>
      </w:tabs>
      <w:spacing w:before="120" w:after="60" w:line="240" w:lineRule="auto"/>
      <w:ind w:right="170"/>
      <w:jc w:val="both"/>
      <w:outlineLvl w:val="6"/>
    </w:pPr>
    <w:rPr>
      <w:rFonts w:ascii="Arial" w:eastAsia="Times New Roman" w:hAnsi="Arial" w:cs="Arial"/>
      <w:sz w:val="24"/>
      <w:szCs w:val="24"/>
      <w:lang w:eastAsia="ru-RU"/>
    </w:rPr>
  </w:style>
  <w:style w:type="table" w:styleId="1fff5">
    <w:name w:val="Table Simple 1"/>
    <w:basedOn w:val="af3"/>
    <w:rsid w:val="00701EBB"/>
    <w:pPr>
      <w:spacing w:after="0" w:line="240" w:lineRule="auto"/>
    </w:pPr>
    <w:rPr>
      <w:rFonts w:ascii="Arial" w:eastAsia="Times New Roman" w:hAnsi="Arial" w:cs="Arial"/>
      <w:sz w:val="20"/>
      <w:szCs w:val="20"/>
      <w:lang w:eastAsia="ru-RU"/>
    </w:rPr>
    <w:tblPr>
      <w:tblBorders>
        <w:top w:val="single" w:sz="12" w:space="0" w:color="008000"/>
        <w:bottom w:val="single" w:sz="12" w:space="0" w:color="008000"/>
      </w:tblBorders>
    </w:tblPr>
    <w:tblStylePr w:type="firstRow">
      <w:rPr>
        <w:rFonts w:cs="Arial"/>
      </w:rPr>
      <w:tblPr/>
      <w:tcPr>
        <w:tcBorders>
          <w:bottom w:val="single" w:sz="6" w:space="0" w:color="008000"/>
          <w:tl2br w:val="none" w:sz="0" w:space="0" w:color="auto"/>
          <w:tr2bl w:val="none" w:sz="0" w:space="0" w:color="auto"/>
        </w:tcBorders>
      </w:tcPr>
    </w:tblStylePr>
    <w:tblStylePr w:type="lastRow">
      <w:rPr>
        <w:rFonts w:cs="Arial"/>
      </w:rPr>
      <w:tblPr/>
      <w:tcPr>
        <w:tcBorders>
          <w:top w:val="single" w:sz="6" w:space="0" w:color="008000"/>
          <w:tl2br w:val="none" w:sz="0" w:space="0" w:color="auto"/>
          <w:tr2bl w:val="none" w:sz="0" w:space="0" w:color="auto"/>
        </w:tcBorders>
      </w:tcPr>
    </w:tblStylePr>
  </w:style>
  <w:style w:type="table" w:styleId="2ff3">
    <w:name w:val="Table Simple 2"/>
    <w:basedOn w:val="af3"/>
    <w:rsid w:val="00701EBB"/>
    <w:pPr>
      <w:spacing w:after="0" w:line="240" w:lineRule="auto"/>
    </w:pPr>
    <w:rPr>
      <w:rFonts w:ascii="Arial" w:eastAsia="Times New Roman" w:hAnsi="Arial" w:cs="Arial"/>
      <w:sz w:val="20"/>
      <w:szCs w:val="20"/>
      <w:lang w:eastAsia="ru-RU"/>
    </w:rPr>
    <w:tblPr/>
    <w:tblStylePr w:type="firstRow">
      <w:rPr>
        <w:rFonts w:cs="Arial"/>
        <w:b/>
        <w:bCs/>
      </w:rPr>
      <w:tblPr/>
      <w:tcPr>
        <w:tcBorders>
          <w:bottom w:val="single" w:sz="12" w:space="0" w:color="000000"/>
          <w:tl2br w:val="none" w:sz="0" w:space="0" w:color="auto"/>
          <w:tr2bl w:val="none" w:sz="0" w:space="0" w:color="auto"/>
        </w:tcBorders>
      </w:tcPr>
    </w:tblStylePr>
    <w:tblStylePr w:type="lastRow">
      <w:rPr>
        <w:rFonts w:cs="Arial"/>
        <w:b/>
        <w:bCs/>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lastCol">
      <w:rPr>
        <w:rFonts w:cs="Arial"/>
        <w:b/>
        <w:bCs/>
      </w:rPr>
      <w:tblPr/>
      <w:tcPr>
        <w:tcBorders>
          <w:left w:val="single" w:sz="6" w:space="0" w:color="000000"/>
          <w:tl2br w:val="none" w:sz="0" w:space="0" w:color="auto"/>
          <w:tr2bl w:val="none" w:sz="0" w:space="0" w:color="auto"/>
        </w:tcBorders>
      </w:tcPr>
    </w:tblStylePr>
    <w:tblStylePr w:type="neCell">
      <w:rPr>
        <w:rFonts w:cs="Arial"/>
        <w:b/>
        <w:bCs/>
      </w:rPr>
      <w:tblPr/>
      <w:tcPr>
        <w:tcBorders>
          <w:left w:val="none" w:sz="0" w:space="0" w:color="auto"/>
          <w:tl2br w:val="none" w:sz="0" w:space="0" w:color="auto"/>
          <w:tr2bl w:val="none" w:sz="0" w:space="0" w:color="auto"/>
        </w:tcBorders>
      </w:tcPr>
    </w:tblStylePr>
    <w:tblStylePr w:type="swCell">
      <w:rPr>
        <w:rFonts w:cs="Arial"/>
        <w:b/>
        <w:bCs/>
      </w:rPr>
      <w:tblPr/>
      <w:tcPr>
        <w:tcBorders>
          <w:top w:val="none" w:sz="0" w:space="0" w:color="auto"/>
          <w:tl2br w:val="none" w:sz="0" w:space="0" w:color="auto"/>
          <w:tr2bl w:val="none" w:sz="0" w:space="0" w:color="auto"/>
        </w:tcBorders>
      </w:tcPr>
    </w:tblStylePr>
  </w:style>
  <w:style w:type="table" w:styleId="3f9">
    <w:name w:val="Table Simple 3"/>
    <w:basedOn w:val="af3"/>
    <w:rsid w:val="00701EBB"/>
    <w:pPr>
      <w:spacing w:after="0" w:line="240" w:lineRule="auto"/>
    </w:pPr>
    <w:rPr>
      <w:rFonts w:ascii="Arial" w:eastAsia="Times New Roman" w:hAnsi="Arial" w:cs="Arial"/>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rFonts w:cs="Arial"/>
        <w:b/>
        <w:bCs/>
        <w:color w:val="FFFFFF"/>
      </w:rPr>
      <w:tblPr/>
      <w:tcPr>
        <w:tcBorders>
          <w:tl2br w:val="none" w:sz="0" w:space="0" w:color="auto"/>
          <w:tr2bl w:val="none" w:sz="0" w:space="0" w:color="auto"/>
        </w:tcBorders>
        <w:shd w:val="solid" w:color="000000" w:fill="FFFFFF"/>
      </w:tcPr>
    </w:tblStylePr>
  </w:style>
  <w:style w:type="table" w:styleId="2ff4">
    <w:name w:val="Table Grid 2"/>
    <w:basedOn w:val="af3"/>
    <w:rsid w:val="00701EBB"/>
    <w:pPr>
      <w:spacing w:after="0" w:line="240" w:lineRule="auto"/>
    </w:pPr>
    <w:rPr>
      <w:rFonts w:ascii="Arial" w:eastAsia="Times New Roman" w:hAnsi="Arial" w:cs="Arial"/>
      <w:sz w:val="20"/>
      <w:szCs w:val="20"/>
      <w:lang w:eastAsia="ru-RU"/>
    </w:rPr>
    <w:tblPr>
      <w:tblBorders>
        <w:insideH w:val="single" w:sz="6" w:space="0" w:color="000000"/>
        <w:insideV w:val="single" w:sz="6" w:space="0" w:color="000000"/>
      </w:tblBorders>
    </w:tblPr>
    <w:tblStylePr w:type="firstRow">
      <w:rPr>
        <w:rFonts w:cs="Arial"/>
        <w:b/>
        <w:bCs/>
      </w:rPr>
      <w:tblPr/>
      <w:tcPr>
        <w:tcBorders>
          <w:tl2br w:val="none" w:sz="0" w:space="0" w:color="auto"/>
          <w:tr2bl w:val="none" w:sz="0" w:space="0" w:color="auto"/>
        </w:tcBorders>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styleId="4f">
    <w:name w:val="Table Grid 4"/>
    <w:basedOn w:val="af3"/>
    <w:rsid w:val="00701EBB"/>
    <w:pPr>
      <w:spacing w:after="0" w:line="240" w:lineRule="auto"/>
    </w:pPr>
    <w:rPr>
      <w:rFonts w:ascii="Arial" w:eastAsia="Times New Roman" w:hAnsi="Arial" w:cs="Arial"/>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rFonts w:cs="Arial"/>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Arial"/>
        <w:b/>
        <w:bCs/>
        <w:color w:val="auto"/>
      </w:rPr>
      <w:tblPr/>
      <w:tcPr>
        <w:tcBorders>
          <w:tl2br w:val="none" w:sz="0" w:space="0" w:color="auto"/>
          <w:tr2bl w:val="none" w:sz="0" w:space="0" w:color="auto"/>
        </w:tcBorders>
      </w:tcPr>
    </w:tblStylePr>
  </w:style>
  <w:style w:type="table" w:styleId="85">
    <w:name w:val="Table Grid 8"/>
    <w:basedOn w:val="af3"/>
    <w:rsid w:val="00701EBB"/>
    <w:pPr>
      <w:spacing w:after="0" w:line="240" w:lineRule="auto"/>
    </w:pPr>
    <w:rPr>
      <w:rFonts w:ascii="Arial" w:eastAsia="Times New Roman" w:hAnsi="Arial" w:cs="Arial"/>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Arial"/>
        <w:b/>
        <w:bCs/>
        <w:color w:val="FFFFFF"/>
      </w:rPr>
      <w:tblPr/>
      <w:tcPr>
        <w:tcBorders>
          <w:tl2br w:val="none" w:sz="0" w:space="0" w:color="auto"/>
          <w:tr2bl w:val="none" w:sz="0" w:space="0" w:color="auto"/>
        </w:tcBorders>
        <w:shd w:val="solid" w:color="000080" w:fill="FFFFFF"/>
      </w:tcPr>
    </w:tblStylePr>
    <w:tblStylePr w:type="lastRow">
      <w:rPr>
        <w:rFonts w:cs="Arial"/>
        <w:b/>
        <w:bCs/>
        <w:color w:val="auto"/>
      </w:rPr>
      <w:tblPr/>
      <w:tcPr>
        <w:tcBorders>
          <w:tl2br w:val="none" w:sz="0" w:space="0" w:color="auto"/>
          <w:tr2bl w:val="none" w:sz="0" w:space="0" w:color="auto"/>
        </w:tcBorders>
      </w:tcPr>
    </w:tblStylePr>
    <w:tblStylePr w:type="lastCol">
      <w:rPr>
        <w:rFonts w:cs="Arial"/>
        <w:b/>
        <w:bCs/>
        <w:color w:val="auto"/>
      </w:rPr>
      <w:tblPr/>
      <w:tcPr>
        <w:tcBorders>
          <w:tl2br w:val="none" w:sz="0" w:space="0" w:color="auto"/>
          <w:tr2bl w:val="none" w:sz="0" w:space="0" w:color="auto"/>
        </w:tcBorders>
      </w:tcPr>
    </w:tblStylePr>
  </w:style>
  <w:style w:type="table" w:styleId="affffffffff">
    <w:name w:val="Table Contemporary"/>
    <w:basedOn w:val="af3"/>
    <w:rsid w:val="00701EBB"/>
    <w:pPr>
      <w:spacing w:after="0" w:line="240" w:lineRule="auto"/>
    </w:pPr>
    <w:rPr>
      <w:rFonts w:ascii="Arial" w:eastAsia="Times New Roman" w:hAnsi="Arial" w:cs="Arial"/>
      <w:sz w:val="20"/>
      <w:szCs w:val="20"/>
      <w:lang w:eastAsia="ru-RU"/>
    </w:rPr>
    <w:tblPr>
      <w:tblStyleRowBandSize w:val="1"/>
      <w:tblBorders>
        <w:insideH w:val="single" w:sz="18" w:space="0" w:color="FFFFFF"/>
        <w:insideV w:val="single" w:sz="18" w:space="0" w:color="FFFFFF"/>
      </w:tblBorders>
    </w:tblPr>
    <w:tblStylePr w:type="firstRow">
      <w:rPr>
        <w:rFonts w:cs="Arial"/>
        <w:b/>
        <w:bCs/>
        <w:color w:val="auto"/>
      </w:rPr>
      <w:tblPr/>
      <w:tcPr>
        <w:tcBorders>
          <w:tl2br w:val="none" w:sz="0" w:space="0" w:color="auto"/>
          <w:tr2bl w:val="none" w:sz="0" w:space="0" w:color="auto"/>
        </w:tcBorders>
        <w:shd w:val="pct20" w:color="000000" w:fill="FFFFFF"/>
      </w:tcPr>
    </w:tblStylePr>
    <w:tblStylePr w:type="band1Horz">
      <w:rPr>
        <w:rFonts w:cs="Arial"/>
        <w:color w:val="auto"/>
      </w:rPr>
      <w:tblPr/>
      <w:tcPr>
        <w:tcBorders>
          <w:tl2br w:val="none" w:sz="0" w:space="0" w:color="auto"/>
          <w:tr2bl w:val="none" w:sz="0" w:space="0" w:color="auto"/>
        </w:tcBorders>
        <w:shd w:val="pct5" w:color="000000" w:fill="FFFFFF"/>
      </w:tcPr>
    </w:tblStylePr>
    <w:tblStylePr w:type="band2Horz">
      <w:rPr>
        <w:rFonts w:cs="Arial"/>
        <w:color w:val="auto"/>
      </w:rPr>
      <w:tblPr/>
      <w:tcPr>
        <w:tcBorders>
          <w:tl2br w:val="none" w:sz="0" w:space="0" w:color="auto"/>
          <w:tr2bl w:val="none" w:sz="0" w:space="0" w:color="auto"/>
        </w:tcBorders>
        <w:shd w:val="pct20" w:color="000000" w:fill="FFFFFF"/>
      </w:tcPr>
    </w:tblStylePr>
  </w:style>
  <w:style w:type="paragraph" w:customStyle="1" w:styleId="affffffffff0">
    <w:name w:val="согласующие на тит листе"/>
    <w:basedOn w:val="af1"/>
    <w:autoRedefine/>
    <w:semiHidden/>
    <w:rsid w:val="00701EBB"/>
    <w:pPr>
      <w:widowControl w:val="0"/>
      <w:tabs>
        <w:tab w:val="left" w:pos="7320"/>
      </w:tabs>
      <w:spacing w:line="360" w:lineRule="auto"/>
      <w:ind w:firstLine="748"/>
    </w:pPr>
    <w:rPr>
      <w:rFonts w:ascii="Arial" w:hAnsi="Arial" w:cs="Arial"/>
      <w:b/>
      <w:bCs/>
      <w:sz w:val="32"/>
      <w:szCs w:val="32"/>
    </w:rPr>
  </w:style>
  <w:style w:type="paragraph" w:customStyle="1" w:styleId="affffffffff1">
    <w:name w:val="Содержание"/>
    <w:basedOn w:val="1ff3"/>
    <w:next w:val="affffffffa"/>
    <w:autoRedefine/>
    <w:semiHidden/>
    <w:rsid w:val="00701EBB"/>
    <w:pPr>
      <w:tabs>
        <w:tab w:val="clear" w:pos="9911"/>
        <w:tab w:val="left" w:pos="680"/>
        <w:tab w:val="left" w:leader="dot" w:pos="9526"/>
      </w:tabs>
      <w:spacing w:after="120"/>
      <w:ind w:left="680" w:right="1134" w:hanging="680"/>
      <w:jc w:val="both"/>
      <w:outlineLvl w:val="7"/>
    </w:pPr>
    <w:rPr>
      <w:rFonts w:ascii="Arial" w:hAnsi="Arial" w:cs="Arial"/>
      <w:noProof/>
    </w:rPr>
  </w:style>
  <w:style w:type="paragraph" w:customStyle="1" w:styleId="-">
    <w:name w:val="список лит-ры"/>
    <w:basedOn w:val="2ff0"/>
    <w:autoRedefine/>
    <w:rsid w:val="00701EBB"/>
    <w:pPr>
      <w:widowControl/>
      <w:numPr>
        <w:numId w:val="15"/>
      </w:numPr>
      <w:tabs>
        <w:tab w:val="clear" w:pos="284"/>
      </w:tabs>
      <w:adjustRightInd/>
      <w:spacing w:before="0" w:after="0" w:line="360" w:lineRule="auto"/>
      <w:ind w:left="1287" w:right="181" w:hanging="360"/>
      <w:textAlignment w:val="auto"/>
    </w:pPr>
    <w:rPr>
      <w:spacing w:val="0"/>
      <w:sz w:val="24"/>
      <w:szCs w:val="24"/>
      <w:lang w:eastAsia="ru-RU"/>
    </w:rPr>
  </w:style>
  <w:style w:type="paragraph" w:customStyle="1" w:styleId="1027512">
    <w:name w:val="Стиль Оглавление 1 + Слева:  0 см Выступ:  275 см Справа:  12 см"/>
    <w:basedOn w:val="1ff3"/>
    <w:next w:val="affffffffa"/>
    <w:autoRedefine/>
    <w:semiHidden/>
    <w:rsid w:val="00701EBB"/>
    <w:pPr>
      <w:tabs>
        <w:tab w:val="clear" w:pos="9911"/>
        <w:tab w:val="left" w:leader="dot" w:pos="9526"/>
        <w:tab w:val="left" w:pos="9639"/>
      </w:tabs>
      <w:spacing w:after="120"/>
      <w:ind w:right="1134"/>
      <w:jc w:val="both"/>
      <w:outlineLvl w:val="7"/>
    </w:pPr>
    <w:rPr>
      <w:rFonts w:ascii="Arial" w:hAnsi="Arial" w:cs="Arial"/>
      <w:noProof/>
    </w:rPr>
  </w:style>
  <w:style w:type="table" w:customStyle="1" w:styleId="1fff6">
    <w:name w:val="Стиль таблицы1"/>
    <w:basedOn w:val="affa"/>
    <w:semiHidden/>
    <w:rsid w:val="00701EBB"/>
    <w:pPr>
      <w:ind w:firstLine="0"/>
    </w:pPr>
    <w:rPr>
      <w:rFonts w:ascii="Arial" w:hAnsi="Arial" w:cs="Arial"/>
    </w:rPr>
    <w:tblPr>
      <w:tblStyleRowBandSize w:val="1"/>
    </w:tblPr>
    <w:tblStylePr w:type="firstRow">
      <w:pPr>
        <w:jc w:val="center"/>
      </w:pPr>
      <w:rPr>
        <w:rFonts w:cs="Arial"/>
      </w:rPr>
      <w:tblPr/>
      <w:tcPr>
        <w:shd w:val="clear" w:color="auto" w:fill="D9D9D9"/>
      </w:tcPr>
    </w:tblStylePr>
    <w:tblStylePr w:type="band2Horz">
      <w:rPr>
        <w:rFonts w:cs="Arial"/>
      </w:rPr>
      <w:tblPr/>
      <w:tcPr>
        <w:shd w:val="clear" w:color="auto" w:fill="D9D9D9"/>
      </w:tcPr>
    </w:tblStylePr>
  </w:style>
  <w:style w:type="table" w:customStyle="1" w:styleId="affffffffff2">
    <w:name w:val="таблица в ПЗ"/>
    <w:semiHidden/>
    <w:rsid w:val="00701EBB"/>
    <w:pPr>
      <w:spacing w:after="0" w:line="360" w:lineRule="auto"/>
      <w:ind w:left="170"/>
    </w:pPr>
    <w:rPr>
      <w:rFonts w:ascii="Arial" w:eastAsia="Times New Roman" w:hAnsi="Arial" w:cs="Arial"/>
      <w:sz w:val="24"/>
      <w:szCs w:val="24"/>
      <w:lang w:eastAsia="ru-RU"/>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style>
  <w:style w:type="paragraph" w:styleId="affffffffff3">
    <w:name w:val="macro"/>
    <w:link w:val="affffffffff4"/>
    <w:semiHidden/>
    <w:rsid w:val="00701EBB"/>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eastAsia="ru-RU"/>
    </w:rPr>
  </w:style>
  <w:style w:type="character" w:customStyle="1" w:styleId="affffffffff4">
    <w:name w:val="Текст макроса Знак"/>
    <w:basedOn w:val="af2"/>
    <w:link w:val="affffffffff3"/>
    <w:semiHidden/>
    <w:rsid w:val="00701EBB"/>
    <w:rPr>
      <w:rFonts w:ascii="Courier New" w:eastAsia="Times New Roman" w:hAnsi="Courier New" w:cs="Courier New"/>
      <w:sz w:val="20"/>
      <w:szCs w:val="20"/>
      <w:lang w:eastAsia="ru-RU"/>
    </w:rPr>
  </w:style>
  <w:style w:type="paragraph" w:customStyle="1" w:styleId="affffffffff5">
    <w:name w:val="текст на тит листе"/>
    <w:basedOn w:val="af1"/>
    <w:autoRedefine/>
    <w:semiHidden/>
    <w:rsid w:val="00701EBB"/>
    <w:pPr>
      <w:widowControl w:val="0"/>
      <w:spacing w:line="360" w:lineRule="auto"/>
      <w:jc w:val="center"/>
    </w:pPr>
    <w:rPr>
      <w:rFonts w:ascii="Arial" w:hAnsi="Arial" w:cs="Arial"/>
      <w:b/>
      <w:bCs/>
      <w:sz w:val="32"/>
      <w:szCs w:val="32"/>
    </w:rPr>
  </w:style>
  <w:style w:type="table" w:styleId="affffffffff6">
    <w:name w:val="Table Theme"/>
    <w:basedOn w:val="af3"/>
    <w:rsid w:val="00701EBB"/>
    <w:pPr>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fffffffff7">
    <w:name w:val="тит_лист"/>
    <w:basedOn w:val="affa"/>
    <w:semiHidden/>
    <w:rsid w:val="00701EBB"/>
    <w:pPr>
      <w:ind w:firstLine="0"/>
    </w:pPr>
    <w:rPr>
      <w:rFonts w:ascii="Arial" w:hAnsi="Arial" w:cs="Arial"/>
    </w:rPr>
    <w:tblPr>
      <w:tblStyleRowBandSize w:val="1"/>
    </w:tblPr>
    <w:tblStylePr w:type="firstRow">
      <w:pPr>
        <w:jc w:val="center"/>
      </w:pPr>
      <w:rPr>
        <w:rFonts w:cs="Arial"/>
      </w:rPr>
      <w:tblPr/>
      <w:tcPr>
        <w:shd w:val="clear" w:color="auto" w:fill="D9D9D9"/>
      </w:tcPr>
    </w:tblStylePr>
    <w:tblStylePr w:type="band2Horz">
      <w:rPr>
        <w:rFonts w:cs="Arial"/>
      </w:rPr>
      <w:tblPr/>
      <w:tcPr>
        <w:shd w:val="clear" w:color="auto" w:fill="D9D9D9"/>
      </w:tcPr>
    </w:tblStylePr>
  </w:style>
  <w:style w:type="paragraph" w:styleId="68">
    <w:name w:val="index 6"/>
    <w:basedOn w:val="af1"/>
    <w:next w:val="af1"/>
    <w:autoRedefine/>
    <w:semiHidden/>
    <w:rsid w:val="00701EBB"/>
    <w:pPr>
      <w:ind w:left="1200" w:hanging="200"/>
    </w:pPr>
    <w:rPr>
      <w:rFonts w:ascii="Arial" w:hAnsi="Arial" w:cs="Arial"/>
      <w:sz w:val="20"/>
      <w:szCs w:val="20"/>
    </w:rPr>
  </w:style>
  <w:style w:type="paragraph" w:styleId="76">
    <w:name w:val="index 7"/>
    <w:basedOn w:val="af1"/>
    <w:next w:val="af1"/>
    <w:autoRedefine/>
    <w:semiHidden/>
    <w:rsid w:val="00701EBB"/>
    <w:pPr>
      <w:ind w:left="1400" w:hanging="200"/>
    </w:pPr>
    <w:rPr>
      <w:rFonts w:ascii="Arial" w:hAnsi="Arial" w:cs="Arial"/>
      <w:sz w:val="20"/>
      <w:szCs w:val="20"/>
    </w:rPr>
  </w:style>
  <w:style w:type="paragraph" w:styleId="86">
    <w:name w:val="index 8"/>
    <w:basedOn w:val="af1"/>
    <w:next w:val="af1"/>
    <w:autoRedefine/>
    <w:semiHidden/>
    <w:rsid w:val="00701EBB"/>
    <w:pPr>
      <w:ind w:left="1600" w:hanging="200"/>
    </w:pPr>
    <w:rPr>
      <w:rFonts w:ascii="Arial" w:hAnsi="Arial" w:cs="Arial"/>
      <w:sz w:val="20"/>
      <w:szCs w:val="20"/>
    </w:rPr>
  </w:style>
  <w:style w:type="paragraph" w:styleId="95">
    <w:name w:val="index 9"/>
    <w:basedOn w:val="af1"/>
    <w:next w:val="af1"/>
    <w:autoRedefine/>
    <w:semiHidden/>
    <w:rsid w:val="00701EBB"/>
    <w:pPr>
      <w:ind w:left="1800" w:hanging="200"/>
    </w:pPr>
    <w:rPr>
      <w:rFonts w:ascii="Arial" w:hAnsi="Arial" w:cs="Arial"/>
      <w:sz w:val="20"/>
      <w:szCs w:val="20"/>
    </w:rPr>
  </w:style>
  <w:style w:type="paragraph" w:customStyle="1" w:styleId="affffffffff8">
    <w:name w:val="Х осн"/>
    <w:basedOn w:val="affffffffe"/>
    <w:autoRedefine/>
    <w:semiHidden/>
    <w:rsid w:val="00701EBB"/>
    <w:pPr>
      <w:ind w:left="600"/>
    </w:pPr>
  </w:style>
  <w:style w:type="paragraph" w:customStyle="1" w:styleId="affffffffff9">
    <w:name w:val="ЧАСТЬ ПОДРАЗДЕЛА"/>
    <w:basedOn w:val="affffffffa"/>
    <w:next w:val="affffffffa"/>
    <w:autoRedefine/>
    <w:rsid w:val="00701EBB"/>
    <w:pPr>
      <w:ind w:firstLine="851"/>
      <w:jc w:val="both"/>
    </w:pPr>
    <w:rPr>
      <w:rFonts w:ascii="Arial" w:hAnsi="Arial" w:cs="Arial"/>
      <w:b w:val="0"/>
      <w:bCs w:val="0"/>
      <w:i/>
      <w:iCs/>
      <w:u w:val="single"/>
    </w:rPr>
  </w:style>
  <w:style w:type="paragraph" w:customStyle="1" w:styleId="affffffffffa">
    <w:name w:val="Шапка таблиц"/>
    <w:basedOn w:val="af1"/>
    <w:autoRedefine/>
    <w:semiHidden/>
    <w:rsid w:val="00701EBB"/>
    <w:pPr>
      <w:spacing w:line="360" w:lineRule="auto"/>
      <w:jc w:val="center"/>
    </w:pPr>
    <w:rPr>
      <w:rFonts w:ascii="Arial" w:hAnsi="Arial" w:cs="Arial"/>
      <w:b/>
      <w:bCs/>
      <w:sz w:val="20"/>
      <w:szCs w:val="20"/>
    </w:rPr>
  </w:style>
  <w:style w:type="paragraph" w:customStyle="1" w:styleId="shernew">
    <w:name w:val="shernew"/>
    <w:basedOn w:val="af1"/>
    <w:rsid w:val="00701EBB"/>
    <w:pPr>
      <w:ind w:firstLine="600"/>
      <w:jc w:val="both"/>
    </w:pPr>
    <w:rPr>
      <w:rFonts w:ascii="Arial" w:hAnsi="Arial" w:cs="Arial"/>
      <w:color w:val="003366"/>
      <w:sz w:val="18"/>
      <w:szCs w:val="18"/>
    </w:rPr>
  </w:style>
  <w:style w:type="character" w:customStyle="1" w:styleId="TabelTekst1">
    <w:name w:val="TabelTekst Знак1"/>
    <w:aliases w:val="text Знак1,Body Text2 Знак1,Char Знак1,Body Text2 Char Char Char Char Char Char Char Char Char Знак1,Main text Знак1,Body Text Char2 Char Знак1,Body Text Char1 Char Char Знак1"/>
    <w:rsid w:val="00701EBB"/>
    <w:rPr>
      <w:rFonts w:ascii="Arial" w:hAnsi="Arial" w:cs="Arial"/>
      <w:spacing w:val="-5"/>
      <w:sz w:val="22"/>
      <w:szCs w:val="22"/>
      <w:lang w:val="ru-RU" w:eastAsia="en-US"/>
    </w:rPr>
  </w:style>
  <w:style w:type="paragraph" w:customStyle="1" w:styleId="123">
    <w:name w:val="табл.12"/>
    <w:basedOn w:val="af1"/>
    <w:link w:val="1210"/>
    <w:rsid w:val="00701EBB"/>
    <w:pPr>
      <w:keepNext/>
      <w:keepLines/>
    </w:pPr>
    <w:rPr>
      <w:rFonts w:ascii="Arial" w:hAnsi="Arial" w:cs="Arial"/>
    </w:rPr>
  </w:style>
  <w:style w:type="character" w:customStyle="1" w:styleId="1210">
    <w:name w:val="табл.12 Знак1"/>
    <w:link w:val="123"/>
    <w:locked/>
    <w:rsid w:val="00701EBB"/>
    <w:rPr>
      <w:rFonts w:ascii="Arial" w:eastAsia="Times New Roman" w:hAnsi="Arial" w:cs="Arial"/>
      <w:sz w:val="24"/>
      <w:szCs w:val="24"/>
      <w:lang w:eastAsia="ru-RU"/>
    </w:rPr>
  </w:style>
  <w:style w:type="paragraph" w:customStyle="1" w:styleId="1fff7">
    <w:name w:val="Знак Знак Знак1 Знак"/>
    <w:basedOn w:val="af1"/>
    <w:rsid w:val="00701EBB"/>
    <w:pPr>
      <w:spacing w:after="160" w:line="240" w:lineRule="exact"/>
    </w:pPr>
    <w:rPr>
      <w:rFonts w:ascii="Verdana" w:hAnsi="Verdana" w:cs="Verdana"/>
      <w:sz w:val="20"/>
      <w:szCs w:val="20"/>
      <w:lang w:val="en-US" w:eastAsia="en-US"/>
    </w:rPr>
  </w:style>
  <w:style w:type="character" w:customStyle="1" w:styleId="1fff8">
    <w:name w:val="Замещающий текст1"/>
    <w:semiHidden/>
    <w:rsid w:val="00701EBB"/>
    <w:rPr>
      <w:rFonts w:cs="Times New Roman"/>
      <w:color w:val="808080"/>
    </w:rPr>
  </w:style>
  <w:style w:type="numbering" w:styleId="111111">
    <w:name w:val="Outline List 2"/>
    <w:aliases w:val="1 / 1.1 / 1.1."/>
    <w:basedOn w:val="af4"/>
    <w:rsid w:val="00701EBB"/>
    <w:pPr>
      <w:numPr>
        <w:numId w:val="6"/>
      </w:numPr>
    </w:pPr>
  </w:style>
  <w:style w:type="character" w:customStyle="1" w:styleId="ConsNormal0">
    <w:name w:val="ConsNormal Знак"/>
    <w:link w:val="ConsNormal"/>
    <w:rsid w:val="00165D7F"/>
    <w:rPr>
      <w:rFonts w:ascii="Arial" w:eastAsia="Times New Roman" w:hAnsi="Arial" w:cs="Arial"/>
      <w:sz w:val="20"/>
      <w:szCs w:val="20"/>
      <w:lang w:eastAsia="ru-RU"/>
    </w:rPr>
  </w:style>
  <w:style w:type="paragraph" w:customStyle="1" w:styleId="4f0">
    <w:name w:val="Абзац списка4"/>
    <w:basedOn w:val="af1"/>
    <w:rsid w:val="000F558D"/>
    <w:pPr>
      <w:ind w:left="720"/>
      <w:contextualSpacing/>
    </w:pPr>
    <w:rPr>
      <w:rFonts w:eastAsia="Calibri"/>
    </w:rPr>
  </w:style>
  <w:style w:type="character" w:customStyle="1" w:styleId="2ff5">
    <w:name w:val="Знак Знак2"/>
    <w:locked/>
    <w:rsid w:val="000F558D"/>
    <w:rPr>
      <w:rFonts w:ascii="Arial Black" w:eastAsia="Calibri" w:hAnsi="Arial Black"/>
      <w:spacing w:val="-10"/>
      <w:kern w:val="28"/>
      <w:sz w:val="24"/>
      <w:szCs w:val="24"/>
      <w:lang w:val="ru-RU" w:eastAsia="en-US" w:bidi="ar-SA"/>
    </w:rPr>
  </w:style>
  <w:style w:type="paragraph" w:customStyle="1" w:styleId="a9">
    <w:name w:val="Терлецкой"/>
    <w:autoRedefine/>
    <w:qFormat/>
    <w:rsid w:val="000F558D"/>
    <w:pPr>
      <w:numPr>
        <w:numId w:val="16"/>
      </w:numPr>
      <w:spacing w:after="0"/>
      <w:contextualSpacing/>
      <w:jc w:val="both"/>
    </w:pPr>
    <w:rPr>
      <w:rFonts w:ascii="Times New Roman" w:eastAsia="Calibri" w:hAnsi="Times New Roman" w:cs="Times New Roman"/>
      <w:b/>
      <w:sz w:val="28"/>
      <w:szCs w:val="28"/>
    </w:rPr>
  </w:style>
  <w:style w:type="paragraph" w:customStyle="1" w:styleId="oaaeeoa">
    <w:name w:val="oaaeeoa"/>
    <w:basedOn w:val="af1"/>
    <w:rsid w:val="000F558D"/>
    <w:rPr>
      <w:szCs w:val="20"/>
    </w:rPr>
  </w:style>
  <w:style w:type="paragraph" w:customStyle="1" w:styleId="77">
    <w:name w:val="Без интервала7"/>
    <w:rsid w:val="000F558D"/>
    <w:pPr>
      <w:spacing w:after="0" w:line="240" w:lineRule="auto"/>
    </w:pPr>
    <w:rPr>
      <w:rFonts w:ascii="Calibri" w:eastAsia="Times New Roman" w:hAnsi="Calibri" w:cs="Times New Roman"/>
      <w:lang w:eastAsia="ru-RU"/>
    </w:rPr>
  </w:style>
  <w:style w:type="paragraph" w:customStyle="1" w:styleId="CharChar">
    <w:name w:val="Char Char"/>
    <w:basedOn w:val="af1"/>
    <w:uiPriority w:val="99"/>
    <w:rsid w:val="000F558D"/>
    <w:pPr>
      <w:autoSpaceDE w:val="0"/>
      <w:autoSpaceDN w:val="0"/>
      <w:spacing w:after="160" w:line="240" w:lineRule="exact"/>
    </w:pPr>
    <w:rPr>
      <w:rFonts w:ascii="Arial" w:eastAsia="MS Mincho" w:hAnsi="Arial" w:cs="Arial"/>
      <w:b/>
      <w:sz w:val="20"/>
      <w:szCs w:val="20"/>
      <w:lang w:val="en-US" w:eastAsia="de-DE"/>
    </w:rPr>
  </w:style>
  <w:style w:type="numbering" w:customStyle="1" w:styleId="affffffffffb">
    <w:name w:val="Мой"/>
    <w:rsid w:val="000F558D"/>
  </w:style>
  <w:style w:type="table" w:customStyle="1" w:styleId="322">
    <w:name w:val="Сетка таблицы32"/>
    <w:basedOn w:val="af3"/>
    <w:next w:val="affa"/>
    <w:rsid w:val="00F5335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
    <w:basedOn w:val="af3"/>
    <w:next w:val="affa"/>
    <w:uiPriority w:val="59"/>
    <w:rsid w:val="00113F5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
    <w:basedOn w:val="af3"/>
    <w:next w:val="affa"/>
    <w:uiPriority w:val="59"/>
    <w:rsid w:val="00B621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f3"/>
    <w:next w:val="affa"/>
    <w:uiPriority w:val="59"/>
    <w:rsid w:val="00B621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3">
    <w:name w:val="Основной текст 22"/>
    <w:basedOn w:val="af1"/>
    <w:rsid w:val="0026354A"/>
    <w:pPr>
      <w:framePr w:w="5691" w:h="3037" w:hSpace="181" w:wrap="auto" w:vAnchor="text" w:hAnchor="page" w:x="8988" w:y="-719"/>
      <w:pBdr>
        <w:left w:val="single" w:sz="6" w:space="1" w:color="auto"/>
        <w:bottom w:val="single" w:sz="6" w:space="1" w:color="auto"/>
      </w:pBdr>
    </w:pPr>
    <w:rPr>
      <w:szCs w:val="20"/>
    </w:rPr>
  </w:style>
  <w:style w:type="paragraph" w:customStyle="1" w:styleId="2ff6">
    <w:name w:val="Стиль2 Знак Знак Знак Знак Знак Знак Знак Знак Знак Знак Знак Знак Знак Знак Знак Знак Знак Знак Знак Знак"/>
    <w:rsid w:val="00475239"/>
    <w:pPr>
      <w:pBdr>
        <w:between w:val="single" w:sz="4" w:space="1" w:color="auto"/>
      </w:pBdr>
      <w:autoSpaceDE w:val="0"/>
      <w:autoSpaceDN w:val="0"/>
      <w:adjustRightInd w:val="0"/>
      <w:ind w:right="-850" w:firstLine="540"/>
      <w:jc w:val="both"/>
    </w:pPr>
    <w:rPr>
      <w:strike/>
      <w:sz w:val="28"/>
      <w:szCs w:val="28"/>
    </w:rPr>
  </w:style>
  <w:style w:type="character" w:customStyle="1" w:styleId="1fff9">
    <w:name w:val="Стиль1 Знак Знак"/>
    <w:rsid w:val="00475239"/>
    <w:rPr>
      <w:rFonts w:ascii="Arial" w:hAnsi="Arial" w:cs="Arial"/>
      <w:sz w:val="28"/>
      <w:szCs w:val="28"/>
      <w:lang w:val="ru-RU" w:eastAsia="ru-RU" w:bidi="ar-SA"/>
    </w:rPr>
  </w:style>
  <w:style w:type="character" w:customStyle="1" w:styleId="ConsPlusNormal2">
    <w:name w:val="ConsPlusNormal Знак Знак"/>
    <w:rsid w:val="00475239"/>
    <w:rPr>
      <w:rFonts w:ascii="Arial" w:hAnsi="Arial" w:cs="Arial"/>
      <w:lang w:val="ru-RU" w:eastAsia="ru-RU" w:bidi="ar-SA"/>
    </w:rPr>
  </w:style>
  <w:style w:type="character" w:customStyle="1" w:styleId="2ff7">
    <w:name w:val="Стиль2 Знак Знак Знак Знак Знак Знак Знак Знак Знак Знак Знак Знак Знак Знак Знак Знак Знак Знак Знак Знак Знак"/>
    <w:rsid w:val="00475239"/>
    <w:rPr>
      <w:rFonts w:ascii="Arial" w:hAnsi="Arial" w:cs="Arial"/>
      <w:strike/>
      <w:sz w:val="28"/>
      <w:szCs w:val="28"/>
      <w:lang w:val="ru-RU" w:eastAsia="ru-RU" w:bidi="ar-SA"/>
    </w:rPr>
  </w:style>
  <w:style w:type="paragraph" w:customStyle="1" w:styleId="87">
    <w:name w:val="Без интервала8"/>
    <w:uiPriority w:val="99"/>
    <w:qFormat/>
    <w:rsid w:val="007D6019"/>
    <w:pPr>
      <w:spacing w:after="0" w:line="240" w:lineRule="auto"/>
    </w:pPr>
    <w:rPr>
      <w:rFonts w:ascii="Calibri" w:eastAsia="Times New Roman" w:hAnsi="Calibri" w:cs="Calibri"/>
      <w:lang w:eastAsia="ru-RU"/>
    </w:rPr>
  </w:style>
  <w:style w:type="paragraph" w:customStyle="1" w:styleId="affffffffffc">
    <w:name w:val="Прижатый влево"/>
    <w:basedOn w:val="af1"/>
    <w:next w:val="af1"/>
    <w:uiPriority w:val="99"/>
    <w:rsid w:val="007D6019"/>
    <w:pPr>
      <w:autoSpaceDE w:val="0"/>
      <w:autoSpaceDN w:val="0"/>
      <w:adjustRightInd w:val="0"/>
    </w:pPr>
    <w:rPr>
      <w:rFonts w:ascii="Arial" w:hAnsi="Arial" w:cs="Arial"/>
    </w:rPr>
  </w:style>
  <w:style w:type="character" w:customStyle="1" w:styleId="doccaption">
    <w:name w:val="doccaption"/>
    <w:rsid w:val="007D6019"/>
  </w:style>
  <w:style w:type="numbering" w:customStyle="1" w:styleId="360">
    <w:name w:val="Нет списка36"/>
    <w:next w:val="af4"/>
    <w:uiPriority w:val="99"/>
    <w:semiHidden/>
    <w:unhideWhenUsed/>
    <w:rsid w:val="008200B8"/>
  </w:style>
  <w:style w:type="paragraph" w:customStyle="1" w:styleId="1fffa">
    <w:name w:val="Текст1"/>
    <w:basedOn w:val="af1"/>
    <w:rsid w:val="00D84AB1"/>
    <w:pPr>
      <w:suppressAutoHyphens/>
    </w:pPr>
    <w:rPr>
      <w:rFonts w:ascii="Courier New" w:hAnsi="Courier New" w:cs="Courier New"/>
      <w:sz w:val="20"/>
      <w:szCs w:val="20"/>
      <w:lang w:eastAsia="ar-SA"/>
    </w:rPr>
  </w:style>
  <w:style w:type="paragraph" w:customStyle="1" w:styleId="315">
    <w:name w:val="Основной текст с отступом 31"/>
    <w:basedOn w:val="af1"/>
    <w:rsid w:val="00D84AB1"/>
    <w:pPr>
      <w:suppressAutoHyphens/>
      <w:spacing w:after="120"/>
      <w:ind w:left="283"/>
    </w:pPr>
    <w:rPr>
      <w:sz w:val="16"/>
      <w:szCs w:val="16"/>
      <w:lang w:eastAsia="ar-SA"/>
    </w:rPr>
  </w:style>
  <w:style w:type="paragraph" w:customStyle="1" w:styleId="a7">
    <w:name w:val="Марк"/>
    <w:basedOn w:val="af1"/>
    <w:rsid w:val="00D84AB1"/>
    <w:pPr>
      <w:numPr>
        <w:ilvl w:val="1"/>
        <w:numId w:val="18"/>
      </w:numPr>
      <w:spacing w:line="360" w:lineRule="auto"/>
      <w:jc w:val="both"/>
    </w:pPr>
    <w:rPr>
      <w:lang w:eastAsia="en-US"/>
    </w:rPr>
  </w:style>
  <w:style w:type="paragraph" w:customStyle="1" w:styleId="affffffffffd">
    <w:name w:val="Текст (справка)"/>
    <w:basedOn w:val="af1"/>
    <w:next w:val="af1"/>
    <w:uiPriority w:val="99"/>
    <w:rsid w:val="00D84AB1"/>
    <w:pPr>
      <w:autoSpaceDE w:val="0"/>
      <w:autoSpaceDN w:val="0"/>
      <w:adjustRightInd w:val="0"/>
      <w:ind w:left="170" w:right="170"/>
    </w:pPr>
    <w:rPr>
      <w:rFonts w:ascii="Arial" w:eastAsia="Calibri" w:hAnsi="Arial" w:cs="Arial"/>
      <w:sz w:val="20"/>
      <w:szCs w:val="20"/>
      <w:lang w:eastAsia="en-US"/>
    </w:rPr>
  </w:style>
  <w:style w:type="paragraph" w:customStyle="1" w:styleId="2ff8">
    <w:name w:val="Текст2"/>
    <w:basedOn w:val="af1"/>
    <w:rsid w:val="00D84AB1"/>
    <w:pPr>
      <w:widowControl w:val="0"/>
      <w:overflowPunct w:val="0"/>
      <w:autoSpaceDE w:val="0"/>
      <w:autoSpaceDN w:val="0"/>
      <w:adjustRightInd w:val="0"/>
      <w:ind w:firstLine="709"/>
      <w:jc w:val="both"/>
      <w:textAlignment w:val="baseline"/>
    </w:pPr>
    <w:rPr>
      <w:rFonts w:ascii="Courier New" w:hAnsi="Courier New"/>
      <w:sz w:val="20"/>
      <w:szCs w:val="20"/>
    </w:rPr>
  </w:style>
  <w:style w:type="paragraph" w:customStyle="1" w:styleId="affffffffffe">
    <w:name w:val="Основное меню (преемственное)"/>
    <w:basedOn w:val="af1"/>
    <w:next w:val="af1"/>
    <w:uiPriority w:val="99"/>
    <w:rsid w:val="00D84AB1"/>
    <w:pPr>
      <w:autoSpaceDE w:val="0"/>
      <w:autoSpaceDN w:val="0"/>
      <w:adjustRightInd w:val="0"/>
      <w:jc w:val="both"/>
    </w:pPr>
    <w:rPr>
      <w:rFonts w:ascii="Verdana" w:eastAsia="Calibri" w:hAnsi="Verdana" w:cs="Verdana"/>
    </w:rPr>
  </w:style>
  <w:style w:type="paragraph" w:customStyle="1" w:styleId="afffffffffff">
    <w:name w:val="Нормальный (таблица)"/>
    <w:basedOn w:val="af1"/>
    <w:next w:val="af1"/>
    <w:uiPriority w:val="99"/>
    <w:rsid w:val="00D84AB1"/>
    <w:pPr>
      <w:autoSpaceDE w:val="0"/>
      <w:autoSpaceDN w:val="0"/>
      <w:adjustRightInd w:val="0"/>
      <w:jc w:val="both"/>
    </w:pPr>
    <w:rPr>
      <w:rFonts w:ascii="Arial" w:eastAsia="Calibri" w:hAnsi="Arial" w:cs="Arial"/>
    </w:rPr>
  </w:style>
  <w:style w:type="paragraph" w:customStyle="1" w:styleId="afffffffffff0">
    <w:name w:val="Заголовок статьи"/>
    <w:basedOn w:val="af1"/>
    <w:next w:val="af1"/>
    <w:uiPriority w:val="99"/>
    <w:rsid w:val="00D84AB1"/>
    <w:pPr>
      <w:autoSpaceDE w:val="0"/>
      <w:autoSpaceDN w:val="0"/>
      <w:adjustRightInd w:val="0"/>
      <w:ind w:left="1612" w:hanging="892"/>
      <w:jc w:val="both"/>
    </w:pPr>
    <w:rPr>
      <w:rFonts w:ascii="Arial" w:eastAsia="Calibri" w:hAnsi="Arial" w:cs="Arial"/>
    </w:rPr>
  </w:style>
  <w:style w:type="paragraph" w:customStyle="1" w:styleId="afffffffffff1">
    <w:name w:val="Заголовок ЭР (правое окно)"/>
    <w:basedOn w:val="af1"/>
    <w:next w:val="af1"/>
    <w:uiPriority w:val="99"/>
    <w:rsid w:val="00D84AB1"/>
    <w:pPr>
      <w:autoSpaceDE w:val="0"/>
      <w:autoSpaceDN w:val="0"/>
      <w:adjustRightInd w:val="0"/>
    </w:pPr>
    <w:rPr>
      <w:rFonts w:ascii="Arial" w:eastAsia="Calibri" w:hAnsi="Arial" w:cs="Arial"/>
    </w:rPr>
  </w:style>
  <w:style w:type="numbering" w:customStyle="1" w:styleId="370">
    <w:name w:val="Нет списка37"/>
    <w:next w:val="af4"/>
    <w:uiPriority w:val="99"/>
    <w:semiHidden/>
    <w:unhideWhenUsed/>
    <w:rsid w:val="00546B5E"/>
  </w:style>
  <w:style w:type="table" w:customStyle="1" w:styleId="1101">
    <w:name w:val="Сетка таблицы110"/>
    <w:basedOn w:val="af3"/>
    <w:next w:val="affa"/>
    <w:uiPriority w:val="59"/>
    <w:rsid w:val="00546B5E"/>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
    <w:basedOn w:val="af3"/>
    <w:next w:val="affa"/>
    <w:uiPriority w:val="59"/>
    <w:rsid w:val="00546B5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basedOn w:val="af1"/>
    <w:rsid w:val="00546B5E"/>
    <w:pPr>
      <w:spacing w:before="100" w:beforeAutospacing="1" w:after="100" w:afterAutospacing="1"/>
    </w:pPr>
  </w:style>
  <w:style w:type="table" w:customStyle="1" w:styleId="2100">
    <w:name w:val="Сетка таблицы210"/>
    <w:basedOn w:val="af3"/>
    <w:next w:val="affa"/>
    <w:rsid w:val="00546B5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f2"/>
    <w:rsid w:val="00546B5E"/>
    <w:rPr>
      <w:rFonts w:ascii="TimesNewRomanPS-BoldMT" w:hAnsi="TimesNewRomanPS-BoldMT" w:hint="default"/>
      <w:b/>
      <w:bCs/>
      <w:i w:val="0"/>
      <w:iCs w:val="0"/>
      <w:color w:val="000000"/>
      <w:sz w:val="52"/>
      <w:szCs w:val="52"/>
    </w:rPr>
  </w:style>
  <w:style w:type="numbering" w:customStyle="1" w:styleId="380">
    <w:name w:val="Нет списка38"/>
    <w:next w:val="af4"/>
    <w:uiPriority w:val="99"/>
    <w:semiHidden/>
    <w:unhideWhenUsed/>
    <w:rsid w:val="006D5FB0"/>
  </w:style>
  <w:style w:type="table" w:customStyle="1" w:styleId="373">
    <w:name w:val="Сетка таблицы37"/>
    <w:basedOn w:val="af3"/>
    <w:next w:val="affa"/>
    <w:rsid w:val="006D5F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uiPriority w:val="99"/>
    <w:rsid w:val="006D5F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uiPriority w:val="99"/>
    <w:rsid w:val="006D5F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1">
    <w:name w:val="Сетка таблицы38"/>
    <w:uiPriority w:val="99"/>
    <w:rsid w:val="006D5F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uiPriority w:val="99"/>
    <w:rsid w:val="006D5F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uiPriority w:val="99"/>
    <w:rsid w:val="006D5F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67">
    <w:name w:val="xl167"/>
    <w:basedOn w:val="af1"/>
    <w:rsid w:val="006D5FB0"/>
    <w:pPr>
      <w:pBdr>
        <w:left w:val="single" w:sz="8" w:space="0" w:color="auto"/>
        <w:bottom w:val="single" w:sz="8" w:space="0" w:color="auto"/>
        <w:right w:val="single" w:sz="8" w:space="0" w:color="auto"/>
      </w:pBdr>
      <w:spacing w:before="100" w:beforeAutospacing="1" w:after="100" w:afterAutospacing="1"/>
      <w:jc w:val="center"/>
      <w:textAlignment w:val="top"/>
    </w:pPr>
    <w:rPr>
      <w:sz w:val="18"/>
      <w:szCs w:val="18"/>
    </w:rPr>
  </w:style>
  <w:style w:type="paragraph" w:customStyle="1" w:styleId="xl168">
    <w:name w:val="xl168"/>
    <w:basedOn w:val="af1"/>
    <w:rsid w:val="006D5FB0"/>
    <w:pPr>
      <w:pBdr>
        <w:top w:val="single" w:sz="8" w:space="0" w:color="auto"/>
        <w:left w:val="single" w:sz="8" w:space="0" w:color="auto"/>
        <w:right w:val="single" w:sz="8" w:space="0" w:color="auto"/>
      </w:pBdr>
      <w:spacing w:before="100" w:beforeAutospacing="1" w:after="100" w:afterAutospacing="1"/>
      <w:textAlignment w:val="top"/>
    </w:pPr>
    <w:rPr>
      <w:rFonts w:ascii="Courier New" w:hAnsi="Courier New" w:cs="Courier New"/>
      <w:b/>
      <w:bCs/>
      <w:sz w:val="18"/>
      <w:szCs w:val="18"/>
    </w:rPr>
  </w:style>
  <w:style w:type="paragraph" w:customStyle="1" w:styleId="xl169">
    <w:name w:val="xl169"/>
    <w:basedOn w:val="af1"/>
    <w:rsid w:val="006D5FB0"/>
    <w:pPr>
      <w:pBdr>
        <w:left w:val="single" w:sz="8" w:space="0" w:color="auto"/>
        <w:bottom w:val="single" w:sz="8" w:space="0" w:color="auto"/>
        <w:right w:val="single" w:sz="8" w:space="0" w:color="auto"/>
      </w:pBdr>
      <w:spacing w:before="100" w:beforeAutospacing="1" w:after="100" w:afterAutospacing="1"/>
      <w:textAlignment w:val="top"/>
    </w:pPr>
    <w:rPr>
      <w:rFonts w:ascii="Courier New" w:hAnsi="Courier New" w:cs="Courier New"/>
      <w:b/>
      <w:bCs/>
      <w:sz w:val="18"/>
      <w:szCs w:val="18"/>
    </w:rPr>
  </w:style>
  <w:style w:type="paragraph" w:customStyle="1" w:styleId="xl170">
    <w:name w:val="xl170"/>
    <w:basedOn w:val="af1"/>
    <w:rsid w:val="006D5FB0"/>
    <w:pPr>
      <w:pBdr>
        <w:top w:val="single" w:sz="8" w:space="0" w:color="auto"/>
        <w:left w:val="single" w:sz="8" w:space="0" w:color="auto"/>
      </w:pBdr>
      <w:spacing w:before="100" w:beforeAutospacing="1" w:after="100" w:afterAutospacing="1"/>
      <w:textAlignment w:val="top"/>
    </w:pPr>
    <w:rPr>
      <w:rFonts w:ascii="Courier New" w:hAnsi="Courier New" w:cs="Courier New"/>
      <w:b/>
      <w:bCs/>
      <w:sz w:val="18"/>
      <w:szCs w:val="18"/>
    </w:rPr>
  </w:style>
  <w:style w:type="paragraph" w:customStyle="1" w:styleId="xl171">
    <w:name w:val="xl171"/>
    <w:basedOn w:val="af1"/>
    <w:rsid w:val="006D5FB0"/>
    <w:pPr>
      <w:pBdr>
        <w:top w:val="single" w:sz="8" w:space="0" w:color="auto"/>
        <w:right w:val="single" w:sz="8" w:space="0" w:color="auto"/>
      </w:pBdr>
      <w:spacing w:before="100" w:beforeAutospacing="1" w:after="100" w:afterAutospacing="1"/>
      <w:textAlignment w:val="top"/>
    </w:pPr>
    <w:rPr>
      <w:rFonts w:ascii="Courier New" w:hAnsi="Courier New" w:cs="Courier New"/>
      <w:b/>
      <w:bCs/>
      <w:sz w:val="18"/>
      <w:szCs w:val="18"/>
    </w:rPr>
  </w:style>
  <w:style w:type="paragraph" w:customStyle="1" w:styleId="xl172">
    <w:name w:val="xl172"/>
    <w:basedOn w:val="af1"/>
    <w:rsid w:val="006D5FB0"/>
    <w:pPr>
      <w:pBdr>
        <w:left w:val="single" w:sz="8" w:space="0" w:color="auto"/>
        <w:bottom w:val="single" w:sz="8" w:space="0" w:color="auto"/>
      </w:pBdr>
      <w:spacing w:before="100" w:beforeAutospacing="1" w:after="100" w:afterAutospacing="1"/>
      <w:textAlignment w:val="top"/>
    </w:pPr>
    <w:rPr>
      <w:rFonts w:ascii="Courier New" w:hAnsi="Courier New" w:cs="Courier New"/>
      <w:b/>
      <w:bCs/>
      <w:sz w:val="18"/>
      <w:szCs w:val="18"/>
    </w:rPr>
  </w:style>
  <w:style w:type="paragraph" w:customStyle="1" w:styleId="xl173">
    <w:name w:val="xl173"/>
    <w:basedOn w:val="af1"/>
    <w:rsid w:val="006D5FB0"/>
    <w:pPr>
      <w:pBdr>
        <w:bottom w:val="single" w:sz="8" w:space="0" w:color="auto"/>
        <w:right w:val="single" w:sz="8" w:space="0" w:color="auto"/>
      </w:pBdr>
      <w:spacing w:before="100" w:beforeAutospacing="1" w:after="100" w:afterAutospacing="1"/>
      <w:textAlignment w:val="top"/>
    </w:pPr>
    <w:rPr>
      <w:rFonts w:ascii="Courier New" w:hAnsi="Courier New" w:cs="Courier New"/>
      <w:b/>
      <w:bCs/>
      <w:sz w:val="18"/>
      <w:szCs w:val="18"/>
    </w:rPr>
  </w:style>
  <w:style w:type="paragraph" w:customStyle="1" w:styleId="xl174">
    <w:name w:val="xl174"/>
    <w:basedOn w:val="af1"/>
    <w:rsid w:val="006D5FB0"/>
    <w:pPr>
      <w:pBdr>
        <w:top w:val="single" w:sz="8" w:space="0" w:color="auto"/>
        <w:left w:val="single" w:sz="8" w:space="0" w:color="auto"/>
        <w:right w:val="single" w:sz="8" w:space="0" w:color="auto"/>
      </w:pBdr>
      <w:spacing w:before="100" w:beforeAutospacing="1" w:after="100" w:afterAutospacing="1"/>
      <w:textAlignment w:val="top"/>
    </w:pPr>
    <w:rPr>
      <w:rFonts w:ascii="Courier New" w:hAnsi="Courier New" w:cs="Courier New"/>
      <w:sz w:val="18"/>
      <w:szCs w:val="18"/>
    </w:rPr>
  </w:style>
  <w:style w:type="paragraph" w:customStyle="1" w:styleId="xl175">
    <w:name w:val="xl175"/>
    <w:basedOn w:val="af1"/>
    <w:rsid w:val="006D5FB0"/>
    <w:pPr>
      <w:pBdr>
        <w:left w:val="single" w:sz="8" w:space="0" w:color="auto"/>
        <w:bottom w:val="single" w:sz="8" w:space="0" w:color="auto"/>
        <w:right w:val="single" w:sz="8" w:space="0" w:color="auto"/>
      </w:pBdr>
      <w:spacing w:before="100" w:beforeAutospacing="1" w:after="100" w:afterAutospacing="1"/>
      <w:textAlignment w:val="top"/>
    </w:pPr>
    <w:rPr>
      <w:rFonts w:ascii="Courier New" w:hAnsi="Courier New" w:cs="Courier New"/>
      <w:sz w:val="18"/>
      <w:szCs w:val="18"/>
    </w:rPr>
  </w:style>
  <w:style w:type="paragraph" w:customStyle="1" w:styleId="xl176">
    <w:name w:val="xl176"/>
    <w:basedOn w:val="af1"/>
    <w:rsid w:val="006D5FB0"/>
    <w:pPr>
      <w:pBdr>
        <w:top w:val="single" w:sz="8" w:space="0" w:color="auto"/>
        <w:left w:val="single" w:sz="8" w:space="0" w:color="auto"/>
      </w:pBdr>
      <w:spacing w:before="100" w:beforeAutospacing="1" w:after="100" w:afterAutospacing="1"/>
      <w:textAlignment w:val="top"/>
    </w:pPr>
    <w:rPr>
      <w:rFonts w:ascii="Courier New" w:hAnsi="Courier New" w:cs="Courier New"/>
      <w:sz w:val="18"/>
      <w:szCs w:val="18"/>
    </w:rPr>
  </w:style>
  <w:style w:type="paragraph" w:customStyle="1" w:styleId="xl177">
    <w:name w:val="xl177"/>
    <w:basedOn w:val="af1"/>
    <w:rsid w:val="006D5FB0"/>
    <w:pPr>
      <w:pBdr>
        <w:top w:val="single" w:sz="8" w:space="0" w:color="auto"/>
        <w:right w:val="single" w:sz="8" w:space="0" w:color="auto"/>
      </w:pBdr>
      <w:spacing w:before="100" w:beforeAutospacing="1" w:after="100" w:afterAutospacing="1"/>
      <w:textAlignment w:val="top"/>
    </w:pPr>
    <w:rPr>
      <w:rFonts w:ascii="Courier New" w:hAnsi="Courier New" w:cs="Courier New"/>
      <w:sz w:val="18"/>
      <w:szCs w:val="18"/>
    </w:rPr>
  </w:style>
  <w:style w:type="paragraph" w:customStyle="1" w:styleId="xl178">
    <w:name w:val="xl178"/>
    <w:basedOn w:val="af1"/>
    <w:uiPriority w:val="99"/>
    <w:rsid w:val="006D5FB0"/>
    <w:pPr>
      <w:pBdr>
        <w:left w:val="single" w:sz="8" w:space="0" w:color="auto"/>
        <w:bottom w:val="single" w:sz="8" w:space="0" w:color="auto"/>
      </w:pBdr>
      <w:spacing w:before="100" w:beforeAutospacing="1" w:after="100" w:afterAutospacing="1"/>
      <w:textAlignment w:val="top"/>
    </w:pPr>
    <w:rPr>
      <w:rFonts w:ascii="Courier New" w:hAnsi="Courier New" w:cs="Courier New"/>
      <w:sz w:val="18"/>
      <w:szCs w:val="18"/>
    </w:rPr>
  </w:style>
  <w:style w:type="paragraph" w:customStyle="1" w:styleId="xl179">
    <w:name w:val="xl179"/>
    <w:basedOn w:val="af1"/>
    <w:uiPriority w:val="99"/>
    <w:rsid w:val="006D5FB0"/>
    <w:pPr>
      <w:pBdr>
        <w:bottom w:val="single" w:sz="8" w:space="0" w:color="auto"/>
        <w:right w:val="single" w:sz="8" w:space="0" w:color="auto"/>
      </w:pBdr>
      <w:spacing w:before="100" w:beforeAutospacing="1" w:after="100" w:afterAutospacing="1"/>
      <w:textAlignment w:val="top"/>
    </w:pPr>
    <w:rPr>
      <w:rFonts w:ascii="Courier New" w:hAnsi="Courier New" w:cs="Courier New"/>
      <w:sz w:val="18"/>
      <w:szCs w:val="18"/>
    </w:rPr>
  </w:style>
  <w:style w:type="paragraph" w:customStyle="1" w:styleId="xl180">
    <w:name w:val="xl180"/>
    <w:basedOn w:val="af1"/>
    <w:uiPriority w:val="99"/>
    <w:rsid w:val="006D5FB0"/>
    <w:pPr>
      <w:pBdr>
        <w:left w:val="single" w:sz="8" w:space="0" w:color="auto"/>
        <w:bottom w:val="single" w:sz="8" w:space="0" w:color="auto"/>
        <w:right w:val="single" w:sz="8" w:space="0" w:color="auto"/>
      </w:pBdr>
      <w:spacing w:before="100" w:beforeAutospacing="1" w:after="100" w:afterAutospacing="1"/>
      <w:jc w:val="center"/>
      <w:textAlignment w:val="top"/>
    </w:pPr>
    <w:rPr>
      <w:rFonts w:ascii="Courier New" w:hAnsi="Courier New" w:cs="Courier New"/>
      <w:b/>
      <w:bCs/>
      <w:sz w:val="18"/>
      <w:szCs w:val="18"/>
    </w:rPr>
  </w:style>
  <w:style w:type="paragraph" w:customStyle="1" w:styleId="xl181">
    <w:name w:val="xl181"/>
    <w:basedOn w:val="af1"/>
    <w:uiPriority w:val="99"/>
    <w:rsid w:val="006D5FB0"/>
    <w:pPr>
      <w:pBdr>
        <w:top w:val="single" w:sz="8" w:space="0" w:color="auto"/>
        <w:left w:val="single" w:sz="8" w:space="0" w:color="auto"/>
        <w:right w:val="single" w:sz="8" w:space="0" w:color="auto"/>
      </w:pBdr>
      <w:spacing w:before="100" w:beforeAutospacing="1" w:after="100" w:afterAutospacing="1"/>
      <w:textAlignment w:val="top"/>
    </w:pPr>
    <w:rPr>
      <w:rFonts w:ascii="Courier New" w:hAnsi="Courier New" w:cs="Courier New"/>
      <w:b/>
      <w:bCs/>
      <w:sz w:val="18"/>
      <w:szCs w:val="18"/>
    </w:rPr>
  </w:style>
  <w:style w:type="paragraph" w:customStyle="1" w:styleId="xl182">
    <w:name w:val="xl182"/>
    <w:basedOn w:val="af1"/>
    <w:uiPriority w:val="99"/>
    <w:rsid w:val="006D5FB0"/>
    <w:pPr>
      <w:pBdr>
        <w:left w:val="single" w:sz="8" w:space="0" w:color="auto"/>
        <w:bottom w:val="single" w:sz="8" w:space="0" w:color="auto"/>
        <w:right w:val="single" w:sz="8" w:space="0" w:color="auto"/>
      </w:pBdr>
      <w:spacing w:before="100" w:beforeAutospacing="1" w:after="100" w:afterAutospacing="1"/>
      <w:textAlignment w:val="top"/>
    </w:pPr>
    <w:rPr>
      <w:rFonts w:ascii="Courier New" w:hAnsi="Courier New" w:cs="Courier New"/>
      <w:b/>
      <w:bCs/>
      <w:sz w:val="18"/>
      <w:szCs w:val="18"/>
    </w:rPr>
  </w:style>
  <w:style w:type="paragraph" w:customStyle="1" w:styleId="xl183">
    <w:name w:val="xl183"/>
    <w:basedOn w:val="af1"/>
    <w:uiPriority w:val="99"/>
    <w:rsid w:val="006D5FB0"/>
    <w:pPr>
      <w:pBdr>
        <w:top w:val="single" w:sz="8" w:space="0" w:color="auto"/>
        <w:right w:val="single" w:sz="8" w:space="0" w:color="auto"/>
      </w:pBdr>
      <w:spacing w:before="100" w:beforeAutospacing="1" w:after="100" w:afterAutospacing="1"/>
      <w:jc w:val="center"/>
      <w:textAlignment w:val="top"/>
    </w:pPr>
    <w:rPr>
      <w:rFonts w:ascii="Courier New" w:hAnsi="Courier New" w:cs="Courier New"/>
      <w:b/>
      <w:bCs/>
      <w:sz w:val="18"/>
      <w:szCs w:val="18"/>
    </w:rPr>
  </w:style>
  <w:style w:type="paragraph" w:customStyle="1" w:styleId="xl184">
    <w:name w:val="xl184"/>
    <w:basedOn w:val="af1"/>
    <w:uiPriority w:val="99"/>
    <w:rsid w:val="006D5FB0"/>
    <w:pPr>
      <w:pBdr>
        <w:left w:val="single" w:sz="8" w:space="0" w:color="auto"/>
        <w:bottom w:val="single" w:sz="8" w:space="0" w:color="auto"/>
      </w:pBdr>
      <w:spacing w:before="100" w:beforeAutospacing="1" w:after="100" w:afterAutospacing="1"/>
      <w:jc w:val="center"/>
      <w:textAlignment w:val="top"/>
    </w:pPr>
    <w:rPr>
      <w:rFonts w:ascii="Courier New" w:hAnsi="Courier New" w:cs="Courier New"/>
      <w:b/>
      <w:bCs/>
      <w:sz w:val="18"/>
      <w:szCs w:val="18"/>
    </w:rPr>
  </w:style>
  <w:style w:type="paragraph" w:customStyle="1" w:styleId="xl185">
    <w:name w:val="xl185"/>
    <w:basedOn w:val="af1"/>
    <w:uiPriority w:val="99"/>
    <w:rsid w:val="006D5FB0"/>
    <w:pPr>
      <w:pBdr>
        <w:bottom w:val="single" w:sz="8" w:space="0" w:color="auto"/>
        <w:right w:val="single" w:sz="8" w:space="0" w:color="auto"/>
      </w:pBdr>
      <w:spacing w:before="100" w:beforeAutospacing="1" w:after="100" w:afterAutospacing="1"/>
      <w:jc w:val="center"/>
      <w:textAlignment w:val="top"/>
    </w:pPr>
    <w:rPr>
      <w:rFonts w:ascii="Courier New" w:hAnsi="Courier New" w:cs="Courier New"/>
      <w:b/>
      <w:bCs/>
      <w:sz w:val="18"/>
      <w:szCs w:val="18"/>
    </w:rPr>
  </w:style>
  <w:style w:type="paragraph" w:customStyle="1" w:styleId="xl186">
    <w:name w:val="xl186"/>
    <w:basedOn w:val="af1"/>
    <w:uiPriority w:val="99"/>
    <w:rsid w:val="006D5FB0"/>
    <w:pPr>
      <w:spacing w:before="100" w:beforeAutospacing="1" w:after="100" w:afterAutospacing="1"/>
      <w:jc w:val="center"/>
    </w:pPr>
    <w:rPr>
      <w:b/>
      <w:bCs/>
    </w:rPr>
  </w:style>
  <w:style w:type="paragraph" w:customStyle="1" w:styleId="xl187">
    <w:name w:val="xl187"/>
    <w:basedOn w:val="af1"/>
    <w:uiPriority w:val="99"/>
    <w:rsid w:val="006D5FB0"/>
    <w:pPr>
      <w:pBdr>
        <w:top w:val="single" w:sz="8" w:space="0" w:color="auto"/>
        <w:left w:val="single" w:sz="8" w:space="0" w:color="auto"/>
        <w:right w:val="single" w:sz="8" w:space="0" w:color="auto"/>
      </w:pBdr>
      <w:spacing w:before="100" w:beforeAutospacing="1" w:after="100" w:afterAutospacing="1"/>
      <w:textAlignment w:val="top"/>
    </w:pPr>
    <w:rPr>
      <w:rFonts w:ascii="Courier New" w:hAnsi="Courier New" w:cs="Courier New"/>
      <w:sz w:val="18"/>
      <w:szCs w:val="18"/>
    </w:rPr>
  </w:style>
  <w:style w:type="paragraph" w:customStyle="1" w:styleId="xl188">
    <w:name w:val="xl188"/>
    <w:basedOn w:val="af1"/>
    <w:uiPriority w:val="99"/>
    <w:rsid w:val="006D5FB0"/>
    <w:pPr>
      <w:pBdr>
        <w:left w:val="single" w:sz="8" w:space="0" w:color="auto"/>
        <w:right w:val="single" w:sz="8" w:space="0" w:color="auto"/>
      </w:pBdr>
      <w:spacing w:before="100" w:beforeAutospacing="1" w:after="100" w:afterAutospacing="1"/>
      <w:textAlignment w:val="top"/>
    </w:pPr>
    <w:rPr>
      <w:rFonts w:ascii="Courier New" w:hAnsi="Courier New" w:cs="Courier New"/>
      <w:sz w:val="18"/>
      <w:szCs w:val="18"/>
    </w:rPr>
  </w:style>
  <w:style w:type="paragraph" w:customStyle="1" w:styleId="xl189">
    <w:name w:val="xl189"/>
    <w:basedOn w:val="af1"/>
    <w:uiPriority w:val="99"/>
    <w:rsid w:val="006D5FB0"/>
    <w:pPr>
      <w:pBdr>
        <w:left w:val="single" w:sz="8" w:space="0" w:color="auto"/>
        <w:bottom w:val="single" w:sz="8" w:space="0" w:color="auto"/>
        <w:right w:val="single" w:sz="8" w:space="0" w:color="auto"/>
      </w:pBdr>
      <w:spacing w:before="100" w:beforeAutospacing="1" w:after="100" w:afterAutospacing="1"/>
      <w:textAlignment w:val="top"/>
    </w:pPr>
    <w:rPr>
      <w:rFonts w:ascii="Courier New" w:hAnsi="Courier New" w:cs="Courier New"/>
      <w:sz w:val="18"/>
      <w:szCs w:val="18"/>
    </w:rPr>
  </w:style>
  <w:style w:type="paragraph" w:customStyle="1" w:styleId="Style15">
    <w:name w:val="Style15"/>
    <w:basedOn w:val="af1"/>
    <w:rsid w:val="00187DBD"/>
    <w:pPr>
      <w:widowControl w:val="0"/>
      <w:autoSpaceDE w:val="0"/>
      <w:autoSpaceDN w:val="0"/>
      <w:adjustRightInd w:val="0"/>
      <w:spacing w:line="274" w:lineRule="exact"/>
    </w:pPr>
  </w:style>
  <w:style w:type="character" w:customStyle="1" w:styleId="FontStyle46">
    <w:name w:val="Font Style46"/>
    <w:rsid w:val="00187DBD"/>
    <w:rPr>
      <w:rFonts w:ascii="Times New Roman" w:hAnsi="Times New Roman" w:cs="Times New Roman"/>
      <w:b/>
      <w:bCs/>
      <w:sz w:val="22"/>
      <w:szCs w:val="22"/>
    </w:rPr>
  </w:style>
  <w:style w:type="numbering" w:customStyle="1" w:styleId="3fa">
    <w:name w:val="Стиль3"/>
    <w:uiPriority w:val="99"/>
    <w:rsid w:val="00A43158"/>
  </w:style>
  <w:style w:type="paragraph" w:customStyle="1" w:styleId="5c">
    <w:name w:val="Обычный5"/>
    <w:rsid w:val="00EB2CF7"/>
    <w:pPr>
      <w:spacing w:after="0" w:line="240" w:lineRule="auto"/>
      <w:jc w:val="both"/>
    </w:pPr>
    <w:rPr>
      <w:rFonts w:ascii="Times New Roman" w:eastAsia="Times New Roman" w:hAnsi="Times New Roman" w:cs="Times New Roman"/>
      <w:sz w:val="28"/>
      <w:szCs w:val="20"/>
      <w:lang w:eastAsia="ru-RU"/>
    </w:rPr>
  </w:style>
  <w:style w:type="paragraph" w:customStyle="1" w:styleId="3fb">
    <w:name w:val="Название3"/>
    <w:basedOn w:val="5c"/>
    <w:rsid w:val="00EB2CF7"/>
    <w:pPr>
      <w:jc w:val="center"/>
    </w:pPr>
    <w:rPr>
      <w:rFonts w:ascii="Arial" w:hAnsi="Arial"/>
      <w:sz w:val="24"/>
    </w:rPr>
  </w:style>
  <w:style w:type="paragraph" w:customStyle="1" w:styleId="232">
    <w:name w:val="Заголовок 23"/>
    <w:basedOn w:val="5c"/>
    <w:next w:val="5c"/>
    <w:rsid w:val="00EB2CF7"/>
    <w:pPr>
      <w:keepNext/>
      <w:jc w:val="center"/>
      <w:outlineLvl w:val="1"/>
    </w:pPr>
    <w:rPr>
      <w:rFonts w:ascii="Arial" w:hAnsi="Arial"/>
      <w:sz w:val="24"/>
    </w:rPr>
  </w:style>
  <w:style w:type="paragraph" w:customStyle="1" w:styleId="332">
    <w:name w:val="Основной текст 33"/>
    <w:basedOn w:val="5c"/>
    <w:rsid w:val="00EB2CF7"/>
    <w:pPr>
      <w:jc w:val="left"/>
    </w:pPr>
    <w:rPr>
      <w:rFonts w:ascii="Arial" w:hAnsi="Arial"/>
      <w:color w:val="FF0000"/>
    </w:rPr>
  </w:style>
  <w:style w:type="table" w:customStyle="1" w:styleId="390">
    <w:name w:val="Сетка таблицы39"/>
    <w:basedOn w:val="af3"/>
    <w:next w:val="affa"/>
    <w:rsid w:val="0091114B"/>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91">
    <w:name w:val="Нет списка39"/>
    <w:next w:val="af4"/>
    <w:uiPriority w:val="99"/>
    <w:semiHidden/>
    <w:unhideWhenUsed/>
    <w:rsid w:val="00047DA7"/>
  </w:style>
  <w:style w:type="numbering" w:customStyle="1" w:styleId="1121">
    <w:name w:val="Нет списка112"/>
    <w:next w:val="af4"/>
    <w:uiPriority w:val="99"/>
    <w:semiHidden/>
    <w:unhideWhenUsed/>
    <w:rsid w:val="00047DA7"/>
  </w:style>
  <w:style w:type="paragraph" w:customStyle="1" w:styleId="96">
    <w:name w:val="Без интервала9"/>
    <w:rsid w:val="003842B0"/>
    <w:pPr>
      <w:widowControl w:val="0"/>
      <w:suppressAutoHyphens/>
    </w:pPr>
    <w:rPr>
      <w:rFonts w:ascii="Calibri" w:eastAsia="DejaVu Sans" w:hAnsi="Calibri" w:cs="Times New Roman"/>
      <w:kern w:val="2"/>
      <w:lang w:eastAsia="ar-SA"/>
    </w:rPr>
  </w:style>
  <w:style w:type="numbering" w:customStyle="1" w:styleId="400">
    <w:name w:val="Нет списка40"/>
    <w:next w:val="af4"/>
    <w:uiPriority w:val="99"/>
    <w:semiHidden/>
    <w:unhideWhenUsed/>
    <w:rsid w:val="00404988"/>
  </w:style>
  <w:style w:type="table" w:customStyle="1" w:styleId="401">
    <w:name w:val="Сетка таблицы40"/>
    <w:basedOn w:val="af3"/>
    <w:next w:val="affa"/>
    <w:rsid w:val="004049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rsid w:val="001D36CE"/>
    <w:rPr>
      <w:color w:val="0000FF"/>
      <w:u w:val="single"/>
    </w:rPr>
  </w:style>
  <w:style w:type="character" w:customStyle="1" w:styleId="StrongEmphasis">
    <w:name w:val="Strong Emphasis"/>
    <w:qFormat/>
    <w:rsid w:val="001D36CE"/>
    <w:rPr>
      <w:b/>
      <w:bCs/>
    </w:rPr>
  </w:style>
  <w:style w:type="paragraph" w:customStyle="1" w:styleId="116">
    <w:name w:val="Заголовок 11"/>
    <w:basedOn w:val="af1"/>
    <w:next w:val="af1"/>
    <w:uiPriority w:val="99"/>
    <w:qFormat/>
    <w:rsid w:val="000B130A"/>
    <w:pPr>
      <w:widowControl w:val="0"/>
      <w:autoSpaceDE w:val="0"/>
      <w:autoSpaceDN w:val="0"/>
      <w:adjustRightInd w:val="0"/>
      <w:spacing w:before="108" w:after="108"/>
      <w:jc w:val="center"/>
      <w:outlineLvl w:val="0"/>
    </w:pPr>
    <w:rPr>
      <w:rFonts w:ascii="Times New Roman CYR" w:hAnsi="Times New Roman CYR" w:cs="Times New Roman CYR"/>
      <w:b/>
      <w:bCs/>
      <w:color w:val="26282F"/>
    </w:rPr>
  </w:style>
  <w:style w:type="paragraph" w:customStyle="1" w:styleId="TableParagraph">
    <w:name w:val="Table Paragraph"/>
    <w:basedOn w:val="af1"/>
    <w:uiPriority w:val="1"/>
    <w:qFormat/>
    <w:rsid w:val="000B130A"/>
    <w:pPr>
      <w:widowControl w:val="0"/>
    </w:pPr>
    <w:rPr>
      <w:rFonts w:asciiTheme="minorHAnsi" w:eastAsiaTheme="minorHAnsi" w:hAnsiTheme="minorHAnsi" w:cstheme="minorBidi"/>
      <w:sz w:val="22"/>
      <w:szCs w:val="22"/>
      <w:lang w:val="en-US" w:eastAsia="en-US"/>
    </w:rPr>
  </w:style>
  <w:style w:type="character" w:customStyle="1" w:styleId="117">
    <w:name w:val="Заголовок 1 Знак1"/>
    <w:basedOn w:val="af2"/>
    <w:uiPriority w:val="9"/>
    <w:rsid w:val="000B130A"/>
    <w:rPr>
      <w:rFonts w:asciiTheme="majorHAnsi" w:eastAsiaTheme="majorEastAsia" w:hAnsiTheme="majorHAnsi" w:cstheme="majorBidi"/>
      <w:color w:val="365F91" w:themeColor="accent1" w:themeShade="BF"/>
      <w:sz w:val="32"/>
      <w:szCs w:val="32"/>
    </w:rPr>
  </w:style>
  <w:style w:type="paragraph" w:customStyle="1" w:styleId="2111">
    <w:name w:val="Основной текст 211"/>
    <w:basedOn w:val="af1"/>
    <w:rsid w:val="00422DE1"/>
    <w:pPr>
      <w:overflowPunct w:val="0"/>
      <w:autoSpaceDE w:val="0"/>
      <w:autoSpaceDN w:val="0"/>
      <w:adjustRightInd w:val="0"/>
      <w:ind w:firstLine="709"/>
      <w:jc w:val="both"/>
    </w:pPr>
    <w:rPr>
      <w:szCs w:val="20"/>
    </w:rPr>
  </w:style>
  <w:style w:type="character" w:customStyle="1" w:styleId="2ff9">
    <w:name w:val="Подпись к таблице (2)_"/>
    <w:link w:val="2ffa"/>
    <w:locked/>
    <w:rsid w:val="00422DE1"/>
    <w:rPr>
      <w:rFonts w:ascii="Times New Roman" w:hAnsi="Times New Roman" w:cs="Times New Roman"/>
      <w:sz w:val="28"/>
      <w:szCs w:val="28"/>
      <w:shd w:val="clear" w:color="auto" w:fill="FFFFFF"/>
    </w:rPr>
  </w:style>
  <w:style w:type="paragraph" w:customStyle="1" w:styleId="2ffa">
    <w:name w:val="Подпись к таблице (2)"/>
    <w:basedOn w:val="af1"/>
    <w:link w:val="2ff9"/>
    <w:rsid w:val="00422DE1"/>
    <w:pPr>
      <w:widowControl w:val="0"/>
      <w:shd w:val="clear" w:color="auto" w:fill="FFFFFF"/>
      <w:spacing w:line="317" w:lineRule="exact"/>
      <w:jc w:val="right"/>
    </w:pPr>
    <w:rPr>
      <w:rFonts w:eastAsiaTheme="minorHAnsi"/>
      <w:sz w:val="28"/>
      <w:szCs w:val="28"/>
      <w:lang w:eastAsia="en-US"/>
    </w:rPr>
  </w:style>
  <w:style w:type="character" w:customStyle="1" w:styleId="2105pt">
    <w:name w:val="Основной текст (2) + 10;5 pt"/>
    <w:rsid w:val="00422DE1"/>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2105pt1pt">
    <w:name w:val="Основной текст (2) + 10;5 pt;Интервал 1 pt"/>
    <w:rsid w:val="00422DE1"/>
    <w:rPr>
      <w:rFonts w:ascii="Times New Roman" w:eastAsia="Times New Roman" w:hAnsi="Times New Roman" w:cs="Times New Roman"/>
      <w:b w:val="0"/>
      <w:bCs w:val="0"/>
      <w:i w:val="0"/>
      <w:iCs w:val="0"/>
      <w:smallCaps w:val="0"/>
      <w:strike w:val="0"/>
      <w:color w:val="000000"/>
      <w:spacing w:val="20"/>
      <w:w w:val="100"/>
      <w:position w:val="0"/>
      <w:sz w:val="21"/>
      <w:szCs w:val="21"/>
      <w:u w:val="none"/>
      <w:shd w:val="clear" w:color="auto" w:fill="FFFFFF"/>
      <w:lang w:val="ru-RU" w:eastAsia="ru-RU" w:bidi="ru-RU"/>
    </w:rPr>
  </w:style>
  <w:style w:type="character" w:customStyle="1" w:styleId="69">
    <w:name w:val="Колонтитул (6)_"/>
    <w:link w:val="6a"/>
    <w:rsid w:val="00422DE1"/>
    <w:rPr>
      <w:rFonts w:ascii="Times New Roman" w:hAnsi="Times New Roman"/>
      <w:b/>
      <w:bCs/>
      <w:i/>
      <w:iCs/>
      <w:sz w:val="28"/>
      <w:szCs w:val="28"/>
      <w:shd w:val="clear" w:color="auto" w:fill="FFFFFF"/>
    </w:rPr>
  </w:style>
  <w:style w:type="paragraph" w:customStyle="1" w:styleId="6a">
    <w:name w:val="Колонтитул (6)"/>
    <w:basedOn w:val="af1"/>
    <w:link w:val="69"/>
    <w:rsid w:val="00422DE1"/>
    <w:pPr>
      <w:widowControl w:val="0"/>
      <w:shd w:val="clear" w:color="auto" w:fill="FFFFFF"/>
      <w:spacing w:line="0" w:lineRule="atLeast"/>
      <w:jc w:val="center"/>
    </w:pPr>
    <w:rPr>
      <w:rFonts w:eastAsiaTheme="minorHAnsi" w:cstheme="minorBidi"/>
      <w:b/>
      <w:bCs/>
      <w:i/>
      <w:iCs/>
      <w:sz w:val="28"/>
      <w:szCs w:val="28"/>
      <w:lang w:eastAsia="en-US"/>
    </w:rPr>
  </w:style>
  <w:style w:type="character" w:customStyle="1" w:styleId="11pt">
    <w:name w:val="Колонтитул + 11 pt"/>
    <w:rsid w:val="00422DE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p14">
    <w:name w:val="p14"/>
    <w:basedOn w:val="af1"/>
    <w:rsid w:val="009A574F"/>
    <w:pPr>
      <w:spacing w:before="100" w:beforeAutospacing="1" w:after="100" w:afterAutospacing="1"/>
    </w:pPr>
  </w:style>
  <w:style w:type="paragraph" w:customStyle="1" w:styleId="empty">
    <w:name w:val="empty"/>
    <w:basedOn w:val="af1"/>
    <w:rsid w:val="009A574F"/>
    <w:pPr>
      <w:spacing w:before="100" w:beforeAutospacing="1" w:after="100" w:afterAutospacing="1"/>
    </w:pPr>
  </w:style>
  <w:style w:type="paragraph" w:customStyle="1" w:styleId="s30">
    <w:name w:val="s_3"/>
    <w:basedOn w:val="af1"/>
    <w:rsid w:val="009A574F"/>
    <w:pPr>
      <w:spacing w:before="100" w:beforeAutospacing="1" w:after="100" w:afterAutospacing="1"/>
    </w:pPr>
  </w:style>
  <w:style w:type="paragraph" w:customStyle="1" w:styleId="s16">
    <w:name w:val="s_16"/>
    <w:basedOn w:val="af1"/>
    <w:rsid w:val="009A574F"/>
    <w:pPr>
      <w:spacing w:before="100" w:beforeAutospacing="1" w:after="100" w:afterAutospacing="1"/>
    </w:pPr>
  </w:style>
  <w:style w:type="character" w:customStyle="1" w:styleId="highlightsearch">
    <w:name w:val="highlightsearch"/>
    <w:rsid w:val="009A574F"/>
  </w:style>
  <w:style w:type="paragraph" w:customStyle="1" w:styleId="afffffffffff2">
    <w:name w:val="Комментарий"/>
    <w:basedOn w:val="affffffffffd"/>
    <w:next w:val="af1"/>
    <w:uiPriority w:val="99"/>
    <w:rsid w:val="009A574F"/>
    <w:pPr>
      <w:widowControl w:val="0"/>
      <w:spacing w:before="75"/>
      <w:ind w:right="0"/>
      <w:jc w:val="both"/>
    </w:pPr>
    <w:rPr>
      <w:rFonts w:ascii="Times New Roman CYR" w:eastAsia="Times New Roman" w:hAnsi="Times New Roman CYR" w:cs="Times New Roman CYR"/>
      <w:color w:val="353842"/>
      <w:sz w:val="24"/>
      <w:szCs w:val="24"/>
      <w:lang w:eastAsia="ru-RU"/>
    </w:rPr>
  </w:style>
  <w:style w:type="paragraph" w:customStyle="1" w:styleId="afffffffffff3">
    <w:name w:val="Информация о версии"/>
    <w:basedOn w:val="afffffffffff2"/>
    <w:next w:val="af1"/>
    <w:uiPriority w:val="99"/>
    <w:rsid w:val="009A574F"/>
    <w:rPr>
      <w:i/>
      <w:iCs/>
    </w:rPr>
  </w:style>
  <w:style w:type="paragraph" w:customStyle="1" w:styleId="afffffffffff4">
    <w:name w:val="Текст информации об изменениях"/>
    <w:basedOn w:val="af1"/>
    <w:next w:val="af1"/>
    <w:uiPriority w:val="99"/>
    <w:rsid w:val="009A574F"/>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ffffffffff5">
    <w:name w:val="Информация об изменениях"/>
    <w:basedOn w:val="afffffffffff4"/>
    <w:next w:val="af1"/>
    <w:uiPriority w:val="99"/>
    <w:rsid w:val="009A574F"/>
    <w:pPr>
      <w:spacing w:before="180"/>
      <w:ind w:left="360" w:right="360" w:firstLine="0"/>
    </w:pPr>
  </w:style>
  <w:style w:type="paragraph" w:customStyle="1" w:styleId="afffffffffff6">
    <w:name w:val="Подзаголовок для информации об изменениях"/>
    <w:basedOn w:val="afffffffffff4"/>
    <w:next w:val="af1"/>
    <w:uiPriority w:val="99"/>
    <w:rsid w:val="009A574F"/>
    <w:rPr>
      <w:b/>
      <w:bCs/>
    </w:rPr>
  </w:style>
  <w:style w:type="paragraph" w:customStyle="1" w:styleId="s22">
    <w:name w:val="s_22"/>
    <w:basedOn w:val="af1"/>
    <w:rsid w:val="009A574F"/>
    <w:pPr>
      <w:spacing w:before="100" w:beforeAutospacing="1" w:after="100" w:afterAutospacing="1"/>
    </w:pPr>
  </w:style>
  <w:style w:type="character" w:customStyle="1" w:styleId="3fc">
    <w:name w:val="Основной текст (3) + Не полужирный"/>
    <w:basedOn w:val="33"/>
    <w:rsid w:val="00281D0A"/>
    <w:rPr>
      <w:b/>
      <w:bCs/>
      <w:i w:val="0"/>
      <w:iCs w:val="0"/>
      <w:color w:val="000000"/>
      <w:spacing w:val="0"/>
      <w:w w:val="100"/>
      <w:position w:val="0"/>
      <w:sz w:val="28"/>
      <w:szCs w:val="28"/>
      <w:shd w:val="clear" w:color="auto" w:fill="FFFFFF"/>
      <w:lang w:val="ru-RU" w:eastAsia="ru-RU" w:bidi="ru-RU"/>
    </w:rPr>
  </w:style>
  <w:style w:type="character" w:customStyle="1" w:styleId="2115pt">
    <w:name w:val="Основной текст (2) + 11;5 pt;Полужирный"/>
    <w:basedOn w:val="25"/>
    <w:rsid w:val="00281D0A"/>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afffffffffff7">
    <w:name w:val="Подпись к таблице"/>
    <w:basedOn w:val="af2"/>
    <w:rsid w:val="00281D0A"/>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12pt0pt">
    <w:name w:val="Основной текст (2) + 12 pt;Полужирный;Интервал 0 pt"/>
    <w:basedOn w:val="25"/>
    <w:rsid w:val="00281D0A"/>
    <w:rPr>
      <w:rFonts w:ascii="Times New Roman" w:eastAsia="Times New Roman" w:hAnsi="Times New Roman" w:cs="Times New Roman"/>
      <w:b/>
      <w:bCs/>
      <w:i w:val="0"/>
      <w:iCs w:val="0"/>
      <w:smallCaps w:val="0"/>
      <w:strike w:val="0"/>
      <w:color w:val="000000"/>
      <w:spacing w:val="-10"/>
      <w:w w:val="100"/>
      <w:position w:val="0"/>
      <w:sz w:val="24"/>
      <w:szCs w:val="24"/>
      <w:u w:val="none"/>
      <w:shd w:val="clear" w:color="auto" w:fill="FFFFFF"/>
      <w:lang w:val="ru-RU" w:eastAsia="ru-RU" w:bidi="ru-RU"/>
    </w:rPr>
  </w:style>
  <w:style w:type="character" w:customStyle="1" w:styleId="414pt">
    <w:name w:val="Основной текст (4) + 14 pt;Не курсив"/>
    <w:basedOn w:val="41"/>
    <w:rsid w:val="00281D0A"/>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en-US" w:eastAsia="en-US" w:bidi="en-US"/>
    </w:rPr>
  </w:style>
  <w:style w:type="character" w:customStyle="1" w:styleId="2ffb">
    <w:name w:val="Основной текст (2) + Малые прописные"/>
    <w:basedOn w:val="25"/>
    <w:rsid w:val="00281D0A"/>
    <w:rPr>
      <w:rFonts w:ascii="Times New Roman" w:eastAsia="Times New Roman" w:hAnsi="Times New Roman" w:cs="Times New Roman"/>
      <w:b w:val="0"/>
      <w:bCs w:val="0"/>
      <w:i w:val="0"/>
      <w:iCs w:val="0"/>
      <w:smallCaps/>
      <w:strike w:val="0"/>
      <w:color w:val="000000"/>
      <w:spacing w:val="0"/>
      <w:w w:val="100"/>
      <w:position w:val="0"/>
      <w:sz w:val="28"/>
      <w:szCs w:val="28"/>
      <w:u w:val="none"/>
      <w:shd w:val="clear" w:color="auto" w:fill="FFFFFF"/>
      <w:lang w:val="ru-RU" w:eastAsia="ru-RU" w:bidi="ru-RU"/>
    </w:rPr>
  </w:style>
  <w:style w:type="character" w:customStyle="1" w:styleId="-0">
    <w:name w:val="Интернет-ссылка"/>
    <w:uiPriority w:val="99"/>
    <w:semiHidden/>
    <w:unhideWhenUsed/>
    <w:rsid w:val="00913E36"/>
    <w:rPr>
      <w:color w:val="0000FF"/>
      <w:u w:val="single"/>
    </w:rPr>
  </w:style>
  <w:style w:type="paragraph" w:customStyle="1" w:styleId="afffffffffff8">
    <w:name w:val="Заголовок для информации об изменениях"/>
    <w:basedOn w:val="13"/>
    <w:next w:val="af1"/>
    <w:uiPriority w:val="99"/>
    <w:rsid w:val="0098630A"/>
    <w:pPr>
      <w:keepNext w:val="0"/>
      <w:autoSpaceDE w:val="0"/>
      <w:autoSpaceDN w:val="0"/>
      <w:adjustRightInd w:val="0"/>
      <w:spacing w:after="108"/>
      <w:jc w:val="center"/>
      <w:outlineLvl w:val="9"/>
    </w:pPr>
    <w:rPr>
      <w:rFonts w:ascii="Arial" w:hAnsi="Arial" w:cs="Arial"/>
      <w:color w:val="26282F"/>
      <w:sz w:val="18"/>
      <w:szCs w:val="18"/>
      <w:shd w:val="clear" w:color="auto" w:fill="FFFFFF"/>
    </w:rPr>
  </w:style>
  <w:style w:type="paragraph" w:customStyle="1" w:styleId="indent1">
    <w:name w:val="indent_1"/>
    <w:basedOn w:val="af1"/>
    <w:rsid w:val="00B2152B"/>
    <w:pPr>
      <w:spacing w:before="100" w:beforeAutospacing="1" w:after="100" w:afterAutospacing="1"/>
    </w:pPr>
  </w:style>
  <w:style w:type="numbering" w:customStyle="1" w:styleId="410">
    <w:name w:val="Нет списка41"/>
    <w:next w:val="af4"/>
    <w:uiPriority w:val="99"/>
    <w:semiHidden/>
    <w:unhideWhenUsed/>
    <w:rsid w:val="00715EF6"/>
  </w:style>
  <w:style w:type="numbering" w:customStyle="1" w:styleId="1130">
    <w:name w:val="Нет списка113"/>
    <w:next w:val="af4"/>
    <w:uiPriority w:val="99"/>
    <w:semiHidden/>
    <w:unhideWhenUsed/>
    <w:rsid w:val="00715EF6"/>
  </w:style>
  <w:style w:type="numbering" w:customStyle="1" w:styleId="420">
    <w:name w:val="Нет списка42"/>
    <w:next w:val="af4"/>
    <w:uiPriority w:val="99"/>
    <w:semiHidden/>
    <w:unhideWhenUsed/>
    <w:rsid w:val="000A3A00"/>
  </w:style>
  <w:style w:type="table" w:customStyle="1" w:styleId="411">
    <w:name w:val="Сетка таблицы41"/>
    <w:basedOn w:val="af3"/>
    <w:next w:val="affa"/>
    <w:uiPriority w:val="59"/>
    <w:rsid w:val="000A3A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7">
    <w:name w:val="Char Style 7"/>
    <w:link w:val="Style60"/>
    <w:uiPriority w:val="99"/>
    <w:rsid w:val="00B82783"/>
    <w:rPr>
      <w:sz w:val="17"/>
      <w:szCs w:val="17"/>
      <w:shd w:val="clear" w:color="auto" w:fill="FFFFFF"/>
    </w:rPr>
  </w:style>
  <w:style w:type="paragraph" w:customStyle="1" w:styleId="Style60">
    <w:name w:val="Style 6"/>
    <w:basedOn w:val="af1"/>
    <w:link w:val="CharStyle7"/>
    <w:uiPriority w:val="99"/>
    <w:rsid w:val="00B82783"/>
    <w:pPr>
      <w:widowControl w:val="0"/>
      <w:shd w:val="clear" w:color="auto" w:fill="FFFFFF"/>
      <w:spacing w:line="223" w:lineRule="exact"/>
      <w:jc w:val="both"/>
    </w:pPr>
    <w:rPr>
      <w:rFonts w:asciiTheme="minorHAnsi" w:eastAsiaTheme="minorHAnsi" w:hAnsiTheme="minorHAnsi" w:cstheme="minorBidi"/>
      <w:sz w:val="17"/>
      <w:szCs w:val="17"/>
      <w:lang w:eastAsia="en-US"/>
    </w:rPr>
  </w:style>
  <w:style w:type="numbering" w:customStyle="1" w:styleId="430">
    <w:name w:val="Нет списка43"/>
    <w:next w:val="af4"/>
    <w:uiPriority w:val="99"/>
    <w:semiHidden/>
    <w:unhideWhenUsed/>
    <w:rsid w:val="005A0097"/>
  </w:style>
  <w:style w:type="table" w:customStyle="1" w:styleId="421">
    <w:name w:val="Сетка таблицы42"/>
    <w:basedOn w:val="af3"/>
    <w:next w:val="affa"/>
    <w:rsid w:val="005A00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5">
    <w:name w:val="s_15"/>
    <w:basedOn w:val="af1"/>
    <w:rsid w:val="005A0097"/>
    <w:pPr>
      <w:spacing w:before="100" w:beforeAutospacing="1" w:after="100" w:afterAutospacing="1"/>
    </w:pPr>
  </w:style>
  <w:style w:type="character" w:customStyle="1" w:styleId="s100">
    <w:name w:val="s_10"/>
    <w:basedOn w:val="af2"/>
    <w:rsid w:val="005A0097"/>
  </w:style>
  <w:style w:type="paragraph" w:customStyle="1" w:styleId="s9">
    <w:name w:val="s_9"/>
    <w:basedOn w:val="af1"/>
    <w:rsid w:val="005A0097"/>
    <w:pPr>
      <w:spacing w:before="100" w:beforeAutospacing="1" w:after="100" w:afterAutospacing="1"/>
    </w:pPr>
  </w:style>
  <w:style w:type="numbering" w:customStyle="1" w:styleId="440">
    <w:name w:val="Нет списка44"/>
    <w:next w:val="af4"/>
    <w:uiPriority w:val="99"/>
    <w:semiHidden/>
    <w:unhideWhenUsed/>
    <w:rsid w:val="003E1542"/>
  </w:style>
  <w:style w:type="table" w:customStyle="1" w:styleId="431">
    <w:name w:val="Сетка таблицы43"/>
    <w:basedOn w:val="af3"/>
    <w:next w:val="affa"/>
    <w:rsid w:val="003E154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5pt">
    <w:name w:val="Основной текст + 10;5 pt"/>
    <w:basedOn w:val="af9"/>
    <w:rsid w:val="00124C0D"/>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rPr>
  </w:style>
  <w:style w:type="character" w:customStyle="1" w:styleId="95pt">
    <w:name w:val="Основной текст + 9;5 pt"/>
    <w:basedOn w:val="af9"/>
    <w:rsid w:val="00124C0D"/>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rPr>
  </w:style>
  <w:style w:type="character" w:customStyle="1" w:styleId="4pt">
    <w:name w:val="Основной текст + 4 pt;Полужирный;Курсив"/>
    <w:basedOn w:val="af9"/>
    <w:rsid w:val="00124C0D"/>
    <w:rPr>
      <w:rFonts w:ascii="Times New Roman" w:eastAsia="Times New Roman" w:hAnsi="Times New Roman" w:cs="Times New Roman"/>
      <w:b/>
      <w:bCs/>
      <w:i/>
      <w:iCs/>
      <w:smallCaps w:val="0"/>
      <w:strike w:val="0"/>
      <w:color w:val="000000"/>
      <w:spacing w:val="0"/>
      <w:w w:val="100"/>
      <w:position w:val="0"/>
      <w:sz w:val="8"/>
      <w:szCs w:val="8"/>
      <w:u w:val="none"/>
      <w:shd w:val="clear" w:color="auto" w:fill="FFFFFF"/>
    </w:rPr>
  </w:style>
  <w:style w:type="character" w:customStyle="1" w:styleId="afffffffffff9">
    <w:name w:val="Оглавление_"/>
    <w:basedOn w:val="af2"/>
    <w:link w:val="afffffffffffa"/>
    <w:rsid w:val="003662F8"/>
    <w:rPr>
      <w:rFonts w:ascii="Times New Roman" w:eastAsia="Times New Roman" w:hAnsi="Times New Roman" w:cs="Times New Roman"/>
      <w:shd w:val="clear" w:color="auto" w:fill="FFFFFF"/>
    </w:rPr>
  </w:style>
  <w:style w:type="character" w:customStyle="1" w:styleId="afffffffffffb">
    <w:name w:val="Подпись к таблице_"/>
    <w:basedOn w:val="af2"/>
    <w:rsid w:val="003662F8"/>
    <w:rPr>
      <w:rFonts w:ascii="Times New Roman" w:eastAsia="Times New Roman" w:hAnsi="Times New Roman" w:cs="Times New Roman"/>
      <w:sz w:val="28"/>
      <w:szCs w:val="28"/>
      <w:shd w:val="clear" w:color="auto" w:fill="FFFFFF"/>
    </w:rPr>
  </w:style>
  <w:style w:type="character" w:customStyle="1" w:styleId="afffffffffffc">
    <w:name w:val="Другое_"/>
    <w:basedOn w:val="af2"/>
    <w:link w:val="afffffffffffd"/>
    <w:rsid w:val="003662F8"/>
    <w:rPr>
      <w:rFonts w:ascii="Times New Roman" w:eastAsia="Times New Roman" w:hAnsi="Times New Roman" w:cs="Times New Roman"/>
      <w:shd w:val="clear" w:color="auto" w:fill="FFFFFF"/>
    </w:rPr>
  </w:style>
  <w:style w:type="paragraph" w:customStyle="1" w:styleId="afffffffffffa">
    <w:name w:val="Оглавление"/>
    <w:basedOn w:val="af1"/>
    <w:link w:val="afffffffffff9"/>
    <w:rsid w:val="003662F8"/>
    <w:pPr>
      <w:widowControl w:val="0"/>
      <w:shd w:val="clear" w:color="auto" w:fill="FFFFFF"/>
    </w:pPr>
    <w:rPr>
      <w:sz w:val="22"/>
      <w:szCs w:val="22"/>
      <w:lang w:eastAsia="en-US"/>
    </w:rPr>
  </w:style>
  <w:style w:type="paragraph" w:customStyle="1" w:styleId="afffffffffffd">
    <w:name w:val="Другое"/>
    <w:basedOn w:val="af1"/>
    <w:link w:val="afffffffffffc"/>
    <w:rsid w:val="003662F8"/>
    <w:pPr>
      <w:widowControl w:val="0"/>
      <w:shd w:val="clear" w:color="auto" w:fill="FFFFFF"/>
      <w:ind w:firstLine="400"/>
    </w:pPr>
    <w:rPr>
      <w:sz w:val="22"/>
      <w:szCs w:val="22"/>
      <w:lang w:eastAsia="en-US"/>
    </w:rPr>
  </w:style>
  <w:style w:type="numbering" w:customStyle="1" w:styleId="450">
    <w:name w:val="Нет списка45"/>
    <w:next w:val="af4"/>
    <w:uiPriority w:val="99"/>
    <w:semiHidden/>
    <w:unhideWhenUsed/>
    <w:rsid w:val="00222648"/>
  </w:style>
  <w:style w:type="table" w:customStyle="1" w:styleId="441">
    <w:name w:val="Сетка таблицы44"/>
    <w:basedOn w:val="af3"/>
    <w:next w:val="affa"/>
    <w:rsid w:val="002226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fd">
    <w:name w:val="Неразрешенное упоминание3"/>
    <w:basedOn w:val="af2"/>
    <w:uiPriority w:val="99"/>
    <w:semiHidden/>
    <w:unhideWhenUsed/>
    <w:rsid w:val="00222648"/>
    <w:rPr>
      <w:color w:val="605E5C"/>
      <w:shd w:val="clear" w:color="auto" w:fill="E1DFDD"/>
    </w:rPr>
  </w:style>
  <w:style w:type="numbering" w:customStyle="1" w:styleId="460">
    <w:name w:val="Нет списка46"/>
    <w:next w:val="af4"/>
    <w:uiPriority w:val="99"/>
    <w:semiHidden/>
    <w:unhideWhenUsed/>
    <w:rsid w:val="00222648"/>
  </w:style>
  <w:style w:type="table" w:customStyle="1" w:styleId="451">
    <w:name w:val="Сетка таблицы45"/>
    <w:basedOn w:val="af3"/>
    <w:next w:val="affa"/>
    <w:rsid w:val="002226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
    <w:basedOn w:val="af3"/>
    <w:next w:val="affa"/>
    <w:uiPriority w:val="59"/>
    <w:rsid w:val="00D07CB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223642"/>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rPr>
  </w:style>
  <w:style w:type="paragraph" w:customStyle="1" w:styleId="afffffffffffe">
    <w:basedOn w:val="af1"/>
    <w:next w:val="affd"/>
    <w:rsid w:val="00E261BA"/>
    <w:pPr>
      <w:spacing w:before="100" w:beforeAutospacing="1" w:after="100" w:afterAutospacing="1"/>
    </w:pPr>
  </w:style>
  <w:style w:type="table" w:customStyle="1" w:styleId="TableNormal">
    <w:name w:val="Table Normal"/>
    <w:uiPriority w:val="2"/>
    <w:semiHidden/>
    <w:unhideWhenUsed/>
    <w:qFormat/>
    <w:rsid w:val="00814A2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2Exact">
    <w:name w:val="Основной текст (2) Exact"/>
    <w:basedOn w:val="af2"/>
    <w:rsid w:val="00A50740"/>
    <w:rPr>
      <w:rFonts w:ascii="Times New Roman" w:eastAsia="Times New Roman" w:hAnsi="Times New Roman" w:cs="Times New Roman"/>
      <w:b w:val="0"/>
      <w:bCs w:val="0"/>
      <w:i w:val="0"/>
      <w:iCs w:val="0"/>
      <w:smallCaps w:val="0"/>
      <w:strike w:val="0"/>
      <w:sz w:val="28"/>
      <w:szCs w:val="28"/>
      <w:u w:val="none"/>
    </w:rPr>
  </w:style>
  <w:style w:type="character" w:customStyle="1" w:styleId="FontStyle20">
    <w:name w:val="Font Style20"/>
    <w:rsid w:val="00B80C8B"/>
    <w:rPr>
      <w:rFonts w:ascii="Times New Roman" w:hAnsi="Times New Roman" w:cs="Times New Roman"/>
      <w:sz w:val="24"/>
      <w:szCs w:val="24"/>
    </w:rPr>
  </w:style>
  <w:style w:type="paragraph" w:customStyle="1" w:styleId="1fffb">
    <w:name w:val="стандарт1"/>
    <w:basedOn w:val="affffffff0"/>
    <w:uiPriority w:val="99"/>
    <w:rsid w:val="00480728"/>
    <w:pPr>
      <w:widowControl/>
      <w:suppressAutoHyphens/>
      <w:adjustRightInd/>
      <w:spacing w:after="0" w:line="240" w:lineRule="auto"/>
      <w:ind w:left="0" w:firstLine="709"/>
      <w:textAlignment w:val="auto"/>
    </w:pPr>
    <w:rPr>
      <w:rFonts w:ascii="Times New Roman" w:hAnsi="Times New Roman" w:cs="Times New Roman"/>
      <w:spacing w:val="0"/>
      <w:sz w:val="28"/>
      <w:lang w:val="ru-RU" w:eastAsia="ru-RU"/>
    </w:rPr>
  </w:style>
  <w:style w:type="character" w:customStyle="1" w:styleId="rts-text">
    <w:name w:val="rts-text"/>
    <w:basedOn w:val="af2"/>
    <w:rsid w:val="00480728"/>
  </w:style>
  <w:style w:type="table" w:customStyle="1" w:styleId="470">
    <w:name w:val="Сетка таблицы47"/>
    <w:basedOn w:val="af3"/>
    <w:next w:val="affa"/>
    <w:uiPriority w:val="59"/>
    <w:rsid w:val="007A76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
    <w:name w:val="Нет списка47"/>
    <w:next w:val="af4"/>
    <w:uiPriority w:val="99"/>
    <w:semiHidden/>
    <w:unhideWhenUsed/>
    <w:rsid w:val="00BB497A"/>
  </w:style>
  <w:style w:type="numbering" w:customStyle="1" w:styleId="1140">
    <w:name w:val="Нет списка114"/>
    <w:next w:val="af4"/>
    <w:uiPriority w:val="99"/>
    <w:semiHidden/>
    <w:unhideWhenUsed/>
    <w:rsid w:val="00BB497A"/>
  </w:style>
  <w:style w:type="paragraph" w:customStyle="1" w:styleId="ParagraphStyle">
    <w:name w:val="Paragraph Style"/>
    <w:rsid w:val="002E45F5"/>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TableContents">
    <w:name w:val="Table Contents"/>
    <w:basedOn w:val="Standard"/>
    <w:rsid w:val="007B4588"/>
    <w:pPr>
      <w:suppressLineNumbers/>
    </w:pPr>
    <w:rPr>
      <w:rFonts w:ascii="Liberation Serif" w:eastAsia="DejaVu Sans" w:hAnsi="Liberation Serif" w:cs="DejaVu Sans"/>
      <w:lang w:val="ru-RU" w:eastAsia="zh-CN" w:bidi="hi-IN"/>
    </w:rPr>
  </w:style>
  <w:style w:type="paragraph" w:customStyle="1" w:styleId="msonormalmrcssattr">
    <w:name w:val="msonormal_mr_css_attr"/>
    <w:basedOn w:val="af1"/>
    <w:rsid w:val="007B4588"/>
    <w:pPr>
      <w:spacing w:before="100" w:beforeAutospacing="1" w:after="100" w:afterAutospacing="1"/>
    </w:pPr>
  </w:style>
  <w:style w:type="paragraph" w:customStyle="1" w:styleId="ConsPlusTextList1">
    <w:name w:val="ConsPlusTextList1"/>
    <w:uiPriority w:val="99"/>
    <w:rsid w:val="00280C7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span-text-card-header">
    <w:name w:val="span-text-card-header"/>
    <w:basedOn w:val="af2"/>
    <w:rsid w:val="00ED5B71"/>
  </w:style>
  <w:style w:type="character" w:customStyle="1" w:styleId="normaltextrun">
    <w:name w:val="normaltextrun"/>
    <w:rsid w:val="009E1D54"/>
  </w:style>
  <w:style w:type="character" w:customStyle="1" w:styleId="eop">
    <w:name w:val="eop"/>
    <w:rsid w:val="009E1D54"/>
  </w:style>
  <w:style w:type="paragraph" w:customStyle="1" w:styleId="6b">
    <w:name w:val="Обычный6"/>
    <w:rsid w:val="00F45822"/>
    <w:pPr>
      <w:spacing w:before="60" w:after="0" w:line="240" w:lineRule="auto"/>
      <w:ind w:firstLine="720"/>
      <w:jc w:val="both"/>
    </w:pPr>
    <w:rPr>
      <w:rFonts w:ascii="Arial" w:eastAsia="Times New Roman" w:hAnsi="Arial" w:cs="Times New Roman"/>
      <w:snapToGrid w:val="0"/>
      <w:sz w:val="24"/>
      <w:szCs w:val="20"/>
      <w:lang w:eastAsia="ru-RU"/>
    </w:rPr>
  </w:style>
  <w:style w:type="numbering" w:customStyle="1" w:styleId="480">
    <w:name w:val="Нет списка48"/>
    <w:next w:val="af4"/>
    <w:uiPriority w:val="99"/>
    <w:semiHidden/>
    <w:unhideWhenUsed/>
    <w:rsid w:val="00EE5F59"/>
  </w:style>
  <w:style w:type="table" w:customStyle="1" w:styleId="481">
    <w:name w:val="Сетка таблицы48"/>
    <w:basedOn w:val="af3"/>
    <w:next w:val="affa"/>
    <w:rsid w:val="00EE5F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f1">
    <w:name w:val="Неразрешенное упоминание4"/>
    <w:basedOn w:val="af2"/>
    <w:uiPriority w:val="99"/>
    <w:semiHidden/>
    <w:unhideWhenUsed/>
    <w:rsid w:val="00EE5F59"/>
    <w:rPr>
      <w:color w:val="605E5C"/>
      <w:shd w:val="clear" w:color="auto" w:fill="E1DFDD"/>
    </w:rPr>
  </w:style>
  <w:style w:type="table" w:customStyle="1" w:styleId="490">
    <w:name w:val="Сетка таблицы49"/>
    <w:basedOn w:val="af3"/>
    <w:next w:val="affa"/>
    <w:rsid w:val="00E06B8C"/>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491">
    <w:name w:val="Нет списка49"/>
    <w:next w:val="af4"/>
    <w:uiPriority w:val="99"/>
    <w:semiHidden/>
    <w:unhideWhenUsed/>
    <w:rsid w:val="00ED6182"/>
  </w:style>
  <w:style w:type="table" w:customStyle="1" w:styleId="500">
    <w:name w:val="Сетка таблицы50"/>
    <w:basedOn w:val="af3"/>
    <w:next w:val="affa"/>
    <w:rsid w:val="00ED6182"/>
    <w:pPr>
      <w:widowControl w:val="0"/>
      <w:snapToGrid w:val="0"/>
      <w:spacing w:after="0" w:line="259" w:lineRule="auto"/>
      <w:ind w:firstLine="60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Нет списка50"/>
    <w:next w:val="af4"/>
    <w:uiPriority w:val="99"/>
    <w:semiHidden/>
    <w:unhideWhenUsed/>
    <w:rsid w:val="00802E52"/>
  </w:style>
  <w:style w:type="paragraph" w:customStyle="1" w:styleId="Preformat">
    <w:name w:val="Preformat"/>
    <w:uiPriority w:val="99"/>
    <w:rsid w:val="00802E5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text">
    <w:name w:val="Context"/>
    <w:uiPriority w:val="99"/>
    <w:rsid w:val="00802E52"/>
    <w:pPr>
      <w:widowControl w:val="0"/>
      <w:autoSpaceDE w:val="0"/>
      <w:autoSpaceDN w:val="0"/>
      <w:adjustRightInd w:val="0"/>
      <w:spacing w:after="0" w:line="240" w:lineRule="auto"/>
    </w:pPr>
    <w:rPr>
      <w:rFonts w:ascii="Courier New" w:eastAsia="Times New Roman" w:hAnsi="Courier New" w:cs="Courier New"/>
      <w:sz w:val="20"/>
      <w:szCs w:val="20"/>
      <w:u w:val="single"/>
      <w:lang w:eastAsia="ru-RU"/>
    </w:rPr>
  </w:style>
  <w:style w:type="paragraph" w:customStyle="1" w:styleId="fr20">
    <w:name w:val="fr2"/>
    <w:basedOn w:val="af1"/>
    <w:uiPriority w:val="99"/>
    <w:rsid w:val="00802E52"/>
    <w:pPr>
      <w:autoSpaceDE w:val="0"/>
      <w:autoSpaceDN w:val="0"/>
    </w:pPr>
    <w:rPr>
      <w:rFonts w:ascii="Arial" w:hAnsi="Arial" w:cs="Arial"/>
      <w:b/>
      <w:bCs/>
      <w:sz w:val="18"/>
      <w:szCs w:val="18"/>
    </w:rPr>
  </w:style>
  <w:style w:type="character" w:customStyle="1" w:styleId="118">
    <w:name w:val="Схема документа Знак11"/>
    <w:uiPriority w:val="99"/>
    <w:semiHidden/>
    <w:rsid w:val="00802E52"/>
    <w:rPr>
      <w:rFonts w:ascii="Tahoma" w:hAnsi="Tahoma" w:cs="Tahoma"/>
      <w:sz w:val="16"/>
      <w:szCs w:val="16"/>
    </w:rPr>
  </w:style>
  <w:style w:type="character" w:customStyle="1" w:styleId="124">
    <w:name w:val="Схема документа Знак12"/>
    <w:uiPriority w:val="99"/>
    <w:semiHidden/>
    <w:rsid w:val="00802E52"/>
    <w:rPr>
      <w:rFonts w:ascii="Tahoma" w:hAnsi="Tahoma" w:cs="Tahoma"/>
      <w:sz w:val="16"/>
      <w:szCs w:val="16"/>
    </w:rPr>
  </w:style>
  <w:style w:type="character" w:customStyle="1" w:styleId="134">
    <w:name w:val="Схема документа Знак13"/>
    <w:uiPriority w:val="99"/>
    <w:semiHidden/>
    <w:rsid w:val="00802E52"/>
    <w:rPr>
      <w:rFonts w:ascii="Tahoma" w:hAnsi="Tahoma" w:cs="Tahoma"/>
      <w:sz w:val="16"/>
      <w:szCs w:val="16"/>
    </w:rPr>
  </w:style>
  <w:style w:type="character" w:customStyle="1" w:styleId="142">
    <w:name w:val="Схема документа Знак14"/>
    <w:uiPriority w:val="99"/>
    <w:semiHidden/>
    <w:rsid w:val="00802E52"/>
    <w:rPr>
      <w:rFonts w:ascii="Tahoma" w:hAnsi="Tahoma" w:cs="Tahoma"/>
      <w:sz w:val="16"/>
      <w:szCs w:val="16"/>
    </w:rPr>
  </w:style>
  <w:style w:type="character" w:customStyle="1" w:styleId="153">
    <w:name w:val="Схема документа Знак15"/>
    <w:uiPriority w:val="99"/>
    <w:semiHidden/>
    <w:rsid w:val="00802E52"/>
    <w:rPr>
      <w:rFonts w:ascii="Tahoma" w:hAnsi="Tahoma" w:cs="Tahoma"/>
      <w:sz w:val="16"/>
      <w:szCs w:val="16"/>
    </w:rPr>
  </w:style>
  <w:style w:type="character" w:customStyle="1" w:styleId="162">
    <w:name w:val="Схема документа Знак16"/>
    <w:uiPriority w:val="99"/>
    <w:semiHidden/>
    <w:rsid w:val="00802E52"/>
    <w:rPr>
      <w:rFonts w:ascii="Tahoma" w:hAnsi="Tahoma" w:cs="Tahoma"/>
      <w:sz w:val="16"/>
      <w:szCs w:val="16"/>
    </w:rPr>
  </w:style>
  <w:style w:type="character" w:customStyle="1" w:styleId="173">
    <w:name w:val="Схема документа Знак17"/>
    <w:uiPriority w:val="99"/>
    <w:semiHidden/>
    <w:rsid w:val="00802E52"/>
    <w:rPr>
      <w:rFonts w:ascii="Tahoma" w:hAnsi="Tahoma" w:cs="Tahoma"/>
      <w:sz w:val="16"/>
      <w:szCs w:val="16"/>
    </w:rPr>
  </w:style>
  <w:style w:type="character" w:customStyle="1" w:styleId="182">
    <w:name w:val="Схема документа Знак18"/>
    <w:uiPriority w:val="99"/>
    <w:semiHidden/>
    <w:rsid w:val="00802E52"/>
    <w:rPr>
      <w:rFonts w:ascii="Tahoma" w:hAnsi="Tahoma" w:cs="Tahoma"/>
      <w:sz w:val="16"/>
      <w:szCs w:val="16"/>
    </w:rPr>
  </w:style>
  <w:style w:type="character" w:customStyle="1" w:styleId="193">
    <w:name w:val="Схема документа Знак19"/>
    <w:uiPriority w:val="99"/>
    <w:semiHidden/>
    <w:rsid w:val="00802E52"/>
    <w:rPr>
      <w:rFonts w:ascii="Tahoma" w:hAnsi="Tahoma" w:cs="Tahoma"/>
      <w:sz w:val="16"/>
      <w:szCs w:val="16"/>
    </w:rPr>
  </w:style>
  <w:style w:type="character" w:customStyle="1" w:styleId="1102">
    <w:name w:val="Схема документа Знак110"/>
    <w:uiPriority w:val="99"/>
    <w:semiHidden/>
    <w:rsid w:val="00802E52"/>
    <w:rPr>
      <w:rFonts w:ascii="Tahoma" w:hAnsi="Tahoma" w:cs="Tahoma"/>
      <w:sz w:val="16"/>
      <w:szCs w:val="16"/>
    </w:rPr>
  </w:style>
  <w:style w:type="character" w:customStyle="1" w:styleId="1112">
    <w:name w:val="Схема документа Знак111"/>
    <w:uiPriority w:val="99"/>
    <w:semiHidden/>
    <w:rsid w:val="00802E52"/>
    <w:rPr>
      <w:rFonts w:ascii="Tahoma" w:hAnsi="Tahoma" w:cs="Tahoma"/>
      <w:sz w:val="16"/>
      <w:szCs w:val="16"/>
    </w:rPr>
  </w:style>
  <w:style w:type="character" w:customStyle="1" w:styleId="1122">
    <w:name w:val="Схема документа Знак112"/>
    <w:uiPriority w:val="99"/>
    <w:semiHidden/>
    <w:rsid w:val="00802E52"/>
    <w:rPr>
      <w:rFonts w:ascii="Tahoma" w:hAnsi="Tahoma" w:cs="Tahoma"/>
      <w:sz w:val="16"/>
      <w:szCs w:val="16"/>
    </w:rPr>
  </w:style>
  <w:style w:type="paragraph" w:customStyle="1" w:styleId="BodyText210">
    <w:name w:val="Body Text 2.Мой Заголовок 1"/>
    <w:uiPriority w:val="99"/>
    <w:rsid w:val="00802E52"/>
    <w:pPr>
      <w:spacing w:after="0" w:line="240" w:lineRule="auto"/>
      <w:ind w:firstLine="709"/>
      <w:jc w:val="both"/>
    </w:pPr>
    <w:rPr>
      <w:rFonts w:ascii="Times New Roman" w:eastAsia="Times New Roman" w:hAnsi="Times New Roman" w:cs="Times New Roman"/>
      <w:sz w:val="28"/>
      <w:szCs w:val="20"/>
      <w:lang w:eastAsia="ru-RU"/>
    </w:rPr>
  </w:style>
  <w:style w:type="paragraph" w:customStyle="1" w:styleId="1fffc">
    <w:name w:val="Основной текст с отступом.Мой Заголовок 1"/>
    <w:basedOn w:val="af1"/>
    <w:uiPriority w:val="99"/>
    <w:rsid w:val="00802E52"/>
    <w:pPr>
      <w:widowControl w:val="0"/>
      <w:ind w:firstLine="720"/>
      <w:jc w:val="both"/>
    </w:pPr>
    <w:rPr>
      <w:sz w:val="28"/>
      <w:szCs w:val="20"/>
    </w:rPr>
  </w:style>
  <w:style w:type="paragraph" w:customStyle="1" w:styleId="125">
    <w:name w:val="Основной текст.Основной текст12"/>
    <w:uiPriority w:val="99"/>
    <w:rsid w:val="00802E52"/>
    <w:pPr>
      <w:spacing w:after="0" w:line="240" w:lineRule="auto"/>
    </w:pPr>
    <w:rPr>
      <w:rFonts w:ascii="Times New Roman" w:eastAsia="Times New Roman" w:hAnsi="Times New Roman" w:cs="Times New Roman"/>
      <w:color w:val="000000"/>
      <w:sz w:val="28"/>
      <w:szCs w:val="20"/>
      <w:lang w:eastAsia="ru-RU"/>
    </w:rPr>
  </w:style>
  <w:style w:type="paragraph" w:customStyle="1" w:styleId="Report">
    <w:name w:val="Report"/>
    <w:basedOn w:val="af1"/>
    <w:uiPriority w:val="99"/>
    <w:rsid w:val="00802E52"/>
    <w:pPr>
      <w:spacing w:line="360" w:lineRule="auto"/>
      <w:ind w:firstLine="567"/>
      <w:jc w:val="both"/>
    </w:pPr>
    <w:rPr>
      <w:szCs w:val="20"/>
    </w:rPr>
  </w:style>
  <w:style w:type="character" w:customStyle="1" w:styleId="FontStyle19">
    <w:name w:val="Font Style19"/>
    <w:uiPriority w:val="99"/>
    <w:rsid w:val="00802E52"/>
    <w:rPr>
      <w:rFonts w:ascii="Times New Roman" w:hAnsi="Times New Roman" w:cs="Times New Roman"/>
      <w:sz w:val="14"/>
      <w:szCs w:val="14"/>
    </w:rPr>
  </w:style>
  <w:style w:type="character" w:customStyle="1" w:styleId="first-letter">
    <w:name w:val="first-letter"/>
    <w:uiPriority w:val="99"/>
    <w:rsid w:val="00802E52"/>
    <w:rPr>
      <w:rFonts w:cs="Times New Roman"/>
    </w:rPr>
  </w:style>
  <w:style w:type="paragraph" w:customStyle="1" w:styleId="textjm">
    <w:name w:val="textjm"/>
    <w:basedOn w:val="af1"/>
    <w:uiPriority w:val="99"/>
    <w:rsid w:val="00802E52"/>
    <w:pPr>
      <w:spacing w:before="100" w:beforeAutospacing="1" w:after="100" w:afterAutospacing="1"/>
    </w:pPr>
    <w:rPr>
      <w:rFonts w:ascii="Verdana" w:hAnsi="Verdana"/>
      <w:color w:val="2F4F4F"/>
    </w:rPr>
  </w:style>
  <w:style w:type="table" w:customStyle="1" w:styleId="510">
    <w:name w:val="Сетка таблицы51"/>
    <w:basedOn w:val="af3"/>
    <w:next w:val="affa"/>
    <w:uiPriority w:val="59"/>
    <w:rsid w:val="00802E5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f4"/>
    <w:uiPriority w:val="99"/>
    <w:semiHidden/>
    <w:unhideWhenUsed/>
    <w:rsid w:val="001B7173"/>
  </w:style>
  <w:style w:type="table" w:customStyle="1" w:styleId="520">
    <w:name w:val="Сетка таблицы52"/>
    <w:basedOn w:val="af3"/>
    <w:next w:val="affa"/>
    <w:rsid w:val="001B717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f4"/>
    <w:uiPriority w:val="99"/>
    <w:semiHidden/>
    <w:unhideWhenUsed/>
    <w:rsid w:val="001B7173"/>
  </w:style>
  <w:style w:type="table" w:customStyle="1" w:styleId="530">
    <w:name w:val="Сетка таблицы53"/>
    <w:basedOn w:val="af3"/>
    <w:next w:val="affa"/>
    <w:rsid w:val="001B717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13">
    <w:name w:val="Char Style 13"/>
    <w:basedOn w:val="af2"/>
    <w:link w:val="Style20"/>
    <w:uiPriority w:val="99"/>
    <w:locked/>
    <w:rsid w:val="00DE4BB0"/>
    <w:rPr>
      <w:rFonts w:ascii="Arial" w:hAnsi="Arial" w:cs="Arial"/>
      <w:shd w:val="clear" w:color="auto" w:fill="FFFFFF"/>
    </w:rPr>
  </w:style>
  <w:style w:type="paragraph" w:customStyle="1" w:styleId="Style20">
    <w:name w:val="Style 2"/>
    <w:basedOn w:val="af1"/>
    <w:link w:val="CharStyle13"/>
    <w:uiPriority w:val="99"/>
    <w:rsid w:val="00DE4BB0"/>
    <w:pPr>
      <w:widowControl w:val="0"/>
      <w:shd w:val="clear" w:color="auto" w:fill="FFFFFF"/>
      <w:spacing w:after="300" w:line="306" w:lineRule="exact"/>
      <w:ind w:hanging="680"/>
      <w:jc w:val="both"/>
    </w:pPr>
    <w:rPr>
      <w:rFonts w:ascii="Arial" w:eastAsiaTheme="minorHAnsi" w:hAnsi="Arial" w:cs="Arial"/>
      <w:sz w:val="22"/>
      <w:szCs w:val="22"/>
      <w:lang w:eastAsia="en-US"/>
    </w:rPr>
  </w:style>
  <w:style w:type="paragraph" w:customStyle="1" w:styleId="affffffffffff">
    <w:basedOn w:val="af1"/>
    <w:next w:val="affd"/>
    <w:uiPriority w:val="99"/>
    <w:unhideWhenUsed/>
    <w:rsid w:val="003118BA"/>
    <w:pPr>
      <w:spacing w:before="100" w:beforeAutospacing="1" w:after="100" w:afterAutospacing="1"/>
    </w:pPr>
  </w:style>
  <w:style w:type="paragraph" w:customStyle="1" w:styleId="xl286">
    <w:name w:val="xl286"/>
    <w:basedOn w:val="af1"/>
    <w:rsid w:val="009A69A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78">
    <w:name w:val="Обычный7"/>
    <w:rsid w:val="009B7D88"/>
    <w:pPr>
      <w:widowControl w:val="0"/>
      <w:suppressAutoHyphens/>
      <w:spacing w:after="0" w:line="300" w:lineRule="auto"/>
      <w:ind w:firstLine="720"/>
    </w:pPr>
    <w:rPr>
      <w:rFonts w:ascii="Times New Roman" w:eastAsia="Arial" w:hAnsi="Times New Roman" w:cs="Times New Roman"/>
      <w:sz w:val="24"/>
      <w:szCs w:val="20"/>
      <w:lang w:eastAsia="ar-SA"/>
    </w:rPr>
  </w:style>
  <w:style w:type="paragraph" w:customStyle="1" w:styleId="Pa3">
    <w:name w:val="Pa3"/>
    <w:basedOn w:val="af1"/>
    <w:next w:val="af1"/>
    <w:uiPriority w:val="99"/>
    <w:rsid w:val="00B1568F"/>
    <w:pPr>
      <w:autoSpaceDE w:val="0"/>
      <w:autoSpaceDN w:val="0"/>
      <w:adjustRightInd w:val="0"/>
      <w:spacing w:line="221" w:lineRule="atLeast"/>
    </w:pPr>
    <w:rPr>
      <w:rFonts w:ascii="OctavaC" w:hAnsi="OctavaC"/>
    </w:rPr>
  </w:style>
  <w:style w:type="paragraph" w:customStyle="1" w:styleId="Pa18">
    <w:name w:val="Pa18"/>
    <w:basedOn w:val="af1"/>
    <w:next w:val="af1"/>
    <w:uiPriority w:val="99"/>
    <w:rsid w:val="00B1568F"/>
    <w:pPr>
      <w:autoSpaceDE w:val="0"/>
      <w:autoSpaceDN w:val="0"/>
      <w:adjustRightInd w:val="0"/>
      <w:spacing w:line="221" w:lineRule="atLeast"/>
    </w:pPr>
    <w:rPr>
      <w:rFonts w:ascii="OctavaC" w:hAnsi="OctavaC"/>
    </w:rPr>
  </w:style>
  <w:style w:type="paragraph" w:customStyle="1" w:styleId="Pa10">
    <w:name w:val="Pa10"/>
    <w:basedOn w:val="af1"/>
    <w:next w:val="af1"/>
    <w:uiPriority w:val="99"/>
    <w:rsid w:val="00B1568F"/>
    <w:pPr>
      <w:autoSpaceDE w:val="0"/>
      <w:autoSpaceDN w:val="0"/>
      <w:adjustRightInd w:val="0"/>
      <w:spacing w:line="221" w:lineRule="atLeast"/>
    </w:pPr>
    <w:rPr>
      <w:rFonts w:ascii="OctavaC" w:hAnsi="OctavaC"/>
    </w:rPr>
  </w:style>
  <w:style w:type="paragraph" w:customStyle="1" w:styleId="Pa14">
    <w:name w:val="Pa14"/>
    <w:basedOn w:val="af1"/>
    <w:next w:val="af1"/>
    <w:uiPriority w:val="99"/>
    <w:rsid w:val="00B1568F"/>
    <w:pPr>
      <w:autoSpaceDE w:val="0"/>
      <w:autoSpaceDN w:val="0"/>
      <w:adjustRightInd w:val="0"/>
      <w:spacing w:line="221" w:lineRule="atLeast"/>
    </w:pPr>
    <w:rPr>
      <w:rFonts w:ascii="OctavaC" w:hAnsi="OctavaC"/>
    </w:rPr>
  </w:style>
  <w:style w:type="paragraph" w:customStyle="1" w:styleId="Pa16">
    <w:name w:val="Pa16"/>
    <w:basedOn w:val="af1"/>
    <w:next w:val="af1"/>
    <w:uiPriority w:val="99"/>
    <w:rsid w:val="00B1568F"/>
    <w:pPr>
      <w:autoSpaceDE w:val="0"/>
      <w:autoSpaceDN w:val="0"/>
      <w:adjustRightInd w:val="0"/>
      <w:spacing w:line="181" w:lineRule="atLeast"/>
    </w:pPr>
    <w:rPr>
      <w:rFonts w:ascii="OctavaC" w:hAnsi="OctavaC"/>
    </w:rPr>
  </w:style>
  <w:style w:type="paragraph" w:customStyle="1" w:styleId="Pa20">
    <w:name w:val="Pa20"/>
    <w:basedOn w:val="af1"/>
    <w:next w:val="af1"/>
    <w:uiPriority w:val="99"/>
    <w:rsid w:val="00B1568F"/>
    <w:pPr>
      <w:autoSpaceDE w:val="0"/>
      <w:autoSpaceDN w:val="0"/>
      <w:adjustRightInd w:val="0"/>
      <w:spacing w:line="181" w:lineRule="atLeast"/>
    </w:pPr>
    <w:rPr>
      <w:rFonts w:ascii="OctavaC" w:hAnsi="OctavaC"/>
    </w:rPr>
  </w:style>
  <w:style w:type="character" w:customStyle="1" w:styleId="FontStyle45">
    <w:name w:val="Font Style45"/>
    <w:rsid w:val="00B1568F"/>
    <w:rPr>
      <w:rFonts w:ascii="Times New Roman" w:hAnsi="Times New Roman" w:cs="Times New Roman"/>
      <w:sz w:val="24"/>
      <w:szCs w:val="24"/>
    </w:rPr>
  </w:style>
  <w:style w:type="character" w:customStyle="1" w:styleId="FontStyle38">
    <w:name w:val="Font Style38"/>
    <w:rsid w:val="00B1568F"/>
    <w:rPr>
      <w:rFonts w:ascii="Times New Roman" w:hAnsi="Times New Roman" w:cs="Times New Roman"/>
      <w:spacing w:val="10"/>
      <w:sz w:val="24"/>
      <w:szCs w:val="24"/>
    </w:rPr>
  </w:style>
  <w:style w:type="character" w:customStyle="1" w:styleId="1fffd">
    <w:name w:val="Номер заголовка №1_"/>
    <w:basedOn w:val="af2"/>
    <w:link w:val="1fffe"/>
    <w:uiPriority w:val="99"/>
    <w:locked/>
    <w:rsid w:val="007F330E"/>
    <w:rPr>
      <w:rFonts w:ascii="Times New Roman" w:hAnsi="Times New Roman" w:cs="Times New Roman"/>
      <w:sz w:val="28"/>
      <w:szCs w:val="28"/>
      <w:shd w:val="clear" w:color="auto" w:fill="FFFFFF"/>
    </w:rPr>
  </w:style>
  <w:style w:type="character" w:customStyle="1" w:styleId="2Corbel">
    <w:name w:val="Основной текст (2) + Corbel"/>
    <w:aliases w:val="7,5 pt2,Основной текст (2) + Garamond1,6,Основной текст (2) + Bookman Old Style"/>
    <w:basedOn w:val="25"/>
    <w:uiPriority w:val="99"/>
    <w:rsid w:val="007F330E"/>
    <w:rPr>
      <w:rFonts w:ascii="Corbel" w:eastAsia="Times New Roman" w:hAnsi="Corbel" w:cs="Corbel"/>
      <w:b/>
      <w:bCs/>
      <w:color w:val="000000"/>
      <w:spacing w:val="0"/>
      <w:w w:val="100"/>
      <w:position w:val="0"/>
      <w:sz w:val="15"/>
      <w:szCs w:val="15"/>
      <w:shd w:val="clear" w:color="auto" w:fill="FFFFFF"/>
      <w:lang w:val="ru-RU" w:eastAsia="ru-RU"/>
    </w:rPr>
  </w:style>
  <w:style w:type="paragraph" w:customStyle="1" w:styleId="1fffe">
    <w:name w:val="Номер заголовка №1"/>
    <w:basedOn w:val="af1"/>
    <w:link w:val="1fffd"/>
    <w:uiPriority w:val="99"/>
    <w:rsid w:val="007F330E"/>
    <w:pPr>
      <w:widowControl w:val="0"/>
      <w:shd w:val="clear" w:color="auto" w:fill="FFFFFF"/>
      <w:spacing w:line="317" w:lineRule="exact"/>
      <w:outlineLvl w:val="0"/>
    </w:pPr>
    <w:rPr>
      <w:rFonts w:eastAsiaTheme="minorHAnsi"/>
      <w:sz w:val="28"/>
      <w:szCs w:val="28"/>
      <w:lang w:eastAsia="en-US"/>
    </w:rPr>
  </w:style>
  <w:style w:type="character" w:customStyle="1" w:styleId="214pt">
    <w:name w:val="Основной текст (2) + 14 pt"/>
    <w:aliases w:val="Не полужирный1"/>
    <w:basedOn w:val="25"/>
    <w:uiPriority w:val="99"/>
    <w:rsid w:val="007F330E"/>
    <w:rPr>
      <w:rFonts w:ascii="Times New Roman" w:hAnsi="Times New Roman" w:cs="Times New Roman"/>
      <w:b/>
      <w:bCs/>
      <w:color w:val="000000"/>
      <w:spacing w:val="0"/>
      <w:w w:val="100"/>
      <w:position w:val="0"/>
      <w:sz w:val="28"/>
      <w:szCs w:val="28"/>
      <w:shd w:val="clear" w:color="auto" w:fill="FFFFFF"/>
      <w:lang w:val="ru-RU" w:eastAsia="ru-RU"/>
    </w:rPr>
  </w:style>
  <w:style w:type="character" w:customStyle="1" w:styleId="2ffc">
    <w:name w:val="Заголовок №2_"/>
    <w:basedOn w:val="af2"/>
    <w:link w:val="2ffd"/>
    <w:locked/>
    <w:rsid w:val="007F330E"/>
    <w:rPr>
      <w:rFonts w:ascii="Times New Roman" w:hAnsi="Times New Roman" w:cs="Times New Roman"/>
      <w:b/>
      <w:bCs/>
      <w:sz w:val="28"/>
      <w:szCs w:val="28"/>
      <w:shd w:val="clear" w:color="auto" w:fill="FFFFFF"/>
    </w:rPr>
  </w:style>
  <w:style w:type="paragraph" w:customStyle="1" w:styleId="218">
    <w:name w:val="Основной текст (2)1"/>
    <w:basedOn w:val="af1"/>
    <w:rsid w:val="007F330E"/>
    <w:pPr>
      <w:widowControl w:val="0"/>
      <w:shd w:val="clear" w:color="auto" w:fill="FFFFFF"/>
      <w:spacing w:after="600" w:line="317" w:lineRule="exact"/>
      <w:jc w:val="center"/>
    </w:pPr>
    <w:rPr>
      <w:rFonts w:eastAsia="Arial Unicode MS"/>
      <w:color w:val="000000"/>
      <w:sz w:val="26"/>
      <w:szCs w:val="26"/>
    </w:rPr>
  </w:style>
  <w:style w:type="paragraph" w:customStyle="1" w:styleId="2ffd">
    <w:name w:val="Заголовок №2"/>
    <w:basedOn w:val="af1"/>
    <w:link w:val="2ffc"/>
    <w:rsid w:val="007F330E"/>
    <w:pPr>
      <w:widowControl w:val="0"/>
      <w:shd w:val="clear" w:color="auto" w:fill="FFFFFF"/>
      <w:spacing w:before="600" w:line="322" w:lineRule="exact"/>
      <w:jc w:val="center"/>
      <w:outlineLvl w:val="1"/>
    </w:pPr>
    <w:rPr>
      <w:rFonts w:eastAsiaTheme="minorHAnsi"/>
      <w:b/>
      <w:bCs/>
      <w:sz w:val="28"/>
      <w:szCs w:val="28"/>
      <w:lang w:eastAsia="en-US"/>
    </w:rPr>
  </w:style>
  <w:style w:type="character" w:customStyle="1" w:styleId="28pt">
    <w:name w:val="Основной текст (2) + 8 pt"/>
    <w:aliases w:val="Курсив1,Основной текст (2) + Bookman Old Style1,6 pt1,Полужирный1"/>
    <w:basedOn w:val="25"/>
    <w:uiPriority w:val="99"/>
    <w:rsid w:val="007F330E"/>
    <w:rPr>
      <w:rFonts w:ascii="Times New Roman" w:hAnsi="Times New Roman" w:cs="Times New Roman"/>
      <w:b/>
      <w:bCs/>
      <w:i/>
      <w:iCs/>
      <w:color w:val="000000"/>
      <w:spacing w:val="0"/>
      <w:w w:val="100"/>
      <w:position w:val="0"/>
      <w:sz w:val="16"/>
      <w:szCs w:val="16"/>
      <w:shd w:val="clear" w:color="auto" w:fill="FFFFFF"/>
      <w:lang w:val="ru-RU" w:eastAsia="ru-RU"/>
    </w:rPr>
  </w:style>
  <w:style w:type="character" w:customStyle="1" w:styleId="211pt3">
    <w:name w:val="Основной текст (2) + 11 pt3"/>
    <w:basedOn w:val="25"/>
    <w:uiPriority w:val="99"/>
    <w:rsid w:val="007F330E"/>
    <w:rPr>
      <w:rFonts w:ascii="Times New Roman" w:hAnsi="Times New Roman" w:cs="Times New Roman"/>
      <w:b/>
      <w:bCs/>
      <w:color w:val="000000"/>
      <w:spacing w:val="0"/>
      <w:w w:val="100"/>
      <w:position w:val="0"/>
      <w:sz w:val="22"/>
      <w:szCs w:val="22"/>
      <w:u w:val="none"/>
      <w:shd w:val="clear" w:color="auto" w:fill="FFFFFF"/>
      <w:lang w:val="ru-RU" w:eastAsia="ru-RU"/>
    </w:rPr>
  </w:style>
  <w:style w:type="character" w:customStyle="1" w:styleId="2ffe">
    <w:name w:val="Основной текст (2) + Курсив"/>
    <w:basedOn w:val="25"/>
    <w:uiPriority w:val="99"/>
    <w:rsid w:val="007F330E"/>
    <w:rPr>
      <w:rFonts w:ascii="Times New Roman" w:hAnsi="Times New Roman" w:cs="Times New Roman"/>
      <w:b/>
      <w:bCs/>
      <w:i/>
      <w:iCs/>
      <w:color w:val="000000"/>
      <w:spacing w:val="0"/>
      <w:w w:val="100"/>
      <w:position w:val="0"/>
      <w:sz w:val="28"/>
      <w:szCs w:val="28"/>
      <w:u w:val="none"/>
      <w:shd w:val="clear" w:color="auto" w:fill="FFFFFF"/>
      <w:lang w:val="en-US" w:eastAsia="en-US"/>
    </w:rPr>
  </w:style>
  <w:style w:type="character" w:customStyle="1" w:styleId="211pt2">
    <w:name w:val="Основной текст (2) + 11 pt2"/>
    <w:basedOn w:val="25"/>
    <w:uiPriority w:val="99"/>
    <w:rsid w:val="007F330E"/>
    <w:rPr>
      <w:rFonts w:ascii="Times New Roman" w:hAnsi="Times New Roman" w:cs="Times New Roman"/>
      <w:b/>
      <w:bCs/>
      <w:color w:val="000000"/>
      <w:spacing w:val="0"/>
      <w:w w:val="100"/>
      <w:position w:val="0"/>
      <w:sz w:val="22"/>
      <w:szCs w:val="22"/>
      <w:u w:val="none"/>
      <w:shd w:val="clear" w:color="auto" w:fill="FFFFFF"/>
      <w:lang w:val="ru-RU" w:eastAsia="ru-RU"/>
    </w:rPr>
  </w:style>
  <w:style w:type="character" w:customStyle="1" w:styleId="2BookmanOldStyle3">
    <w:name w:val="Основной текст (2) + Bookman Old Style3"/>
    <w:aliases w:val="6 pt"/>
    <w:basedOn w:val="25"/>
    <w:uiPriority w:val="99"/>
    <w:rsid w:val="007F330E"/>
    <w:rPr>
      <w:rFonts w:ascii="Bookman Old Style" w:eastAsia="Times New Roman" w:hAnsi="Bookman Old Style" w:cs="Bookman Old Style"/>
      <w:b/>
      <w:bCs/>
      <w:color w:val="000000"/>
      <w:spacing w:val="0"/>
      <w:w w:val="100"/>
      <w:position w:val="0"/>
      <w:sz w:val="12"/>
      <w:szCs w:val="12"/>
      <w:u w:val="none"/>
      <w:shd w:val="clear" w:color="auto" w:fill="FFFFFF"/>
      <w:lang w:val="en-US" w:eastAsia="en-US"/>
    </w:rPr>
  </w:style>
  <w:style w:type="character" w:customStyle="1" w:styleId="24pt">
    <w:name w:val="Основной текст (2) + 4 pt"/>
    <w:basedOn w:val="25"/>
    <w:uiPriority w:val="99"/>
    <w:rsid w:val="007F330E"/>
    <w:rPr>
      <w:rFonts w:ascii="Times New Roman" w:hAnsi="Times New Roman" w:cs="Times New Roman"/>
      <w:b/>
      <w:bCs/>
      <w:color w:val="000000"/>
      <w:spacing w:val="0"/>
      <w:w w:val="100"/>
      <w:position w:val="0"/>
      <w:sz w:val="8"/>
      <w:szCs w:val="8"/>
      <w:u w:val="none"/>
      <w:shd w:val="clear" w:color="auto" w:fill="FFFFFF"/>
      <w:lang w:val="ru-RU" w:eastAsia="ru-RU"/>
    </w:rPr>
  </w:style>
  <w:style w:type="character" w:customStyle="1" w:styleId="3fe">
    <w:name w:val="Заголовок №3_"/>
    <w:basedOn w:val="af2"/>
    <w:link w:val="3ff"/>
    <w:uiPriority w:val="99"/>
    <w:locked/>
    <w:rsid w:val="007F330E"/>
    <w:rPr>
      <w:rFonts w:ascii="Times New Roman" w:hAnsi="Times New Roman" w:cs="Times New Roman"/>
      <w:sz w:val="28"/>
      <w:szCs w:val="28"/>
      <w:shd w:val="clear" w:color="auto" w:fill="FFFFFF"/>
    </w:rPr>
  </w:style>
  <w:style w:type="character" w:customStyle="1" w:styleId="211pt1">
    <w:name w:val="Основной текст (2) + 11 pt1"/>
    <w:basedOn w:val="25"/>
    <w:uiPriority w:val="99"/>
    <w:rsid w:val="007F330E"/>
    <w:rPr>
      <w:rFonts w:ascii="Times New Roman" w:hAnsi="Times New Roman" w:cs="Times New Roman"/>
      <w:b/>
      <w:bCs/>
      <w:color w:val="000000"/>
      <w:spacing w:val="0"/>
      <w:w w:val="100"/>
      <w:position w:val="0"/>
      <w:sz w:val="22"/>
      <w:szCs w:val="22"/>
      <w:u w:val="none"/>
      <w:shd w:val="clear" w:color="auto" w:fill="FFFFFF"/>
      <w:lang w:val="ru-RU" w:eastAsia="ru-RU"/>
    </w:rPr>
  </w:style>
  <w:style w:type="character" w:customStyle="1" w:styleId="2BookmanOldStyle2">
    <w:name w:val="Основной текст (2) + Bookman Old Style2"/>
    <w:aliases w:val="7 pt"/>
    <w:basedOn w:val="25"/>
    <w:uiPriority w:val="99"/>
    <w:rsid w:val="007F330E"/>
    <w:rPr>
      <w:rFonts w:ascii="Bookman Old Style" w:eastAsia="Times New Roman" w:hAnsi="Bookman Old Style" w:cs="Bookman Old Style"/>
      <w:b/>
      <w:bCs/>
      <w:color w:val="000000"/>
      <w:spacing w:val="0"/>
      <w:w w:val="100"/>
      <w:position w:val="0"/>
      <w:sz w:val="14"/>
      <w:szCs w:val="14"/>
      <w:u w:val="none"/>
      <w:shd w:val="clear" w:color="auto" w:fill="FFFFFF"/>
      <w:lang w:val="en-US" w:eastAsia="en-US"/>
    </w:rPr>
  </w:style>
  <w:style w:type="character" w:customStyle="1" w:styleId="210pt">
    <w:name w:val="Основной текст (2) + 10 pt"/>
    <w:basedOn w:val="25"/>
    <w:rsid w:val="007F330E"/>
    <w:rPr>
      <w:rFonts w:ascii="Times New Roman" w:hAnsi="Times New Roman" w:cs="Times New Roman"/>
      <w:b/>
      <w:bCs/>
      <w:color w:val="000000"/>
      <w:spacing w:val="0"/>
      <w:w w:val="100"/>
      <w:position w:val="0"/>
      <w:sz w:val="20"/>
      <w:szCs w:val="20"/>
      <w:u w:val="none"/>
      <w:shd w:val="clear" w:color="auto" w:fill="FFFFFF"/>
      <w:lang w:val="ru-RU" w:eastAsia="ru-RU"/>
    </w:rPr>
  </w:style>
  <w:style w:type="character" w:customStyle="1" w:styleId="2fff">
    <w:name w:val="Основной текст (2) + Полужирный"/>
    <w:basedOn w:val="25"/>
    <w:uiPriority w:val="99"/>
    <w:rsid w:val="007F330E"/>
    <w:rPr>
      <w:rFonts w:ascii="Times New Roman" w:hAnsi="Times New Roman" w:cs="Times New Roman"/>
      <w:b/>
      <w:bCs/>
      <w:color w:val="000000"/>
      <w:spacing w:val="0"/>
      <w:w w:val="100"/>
      <w:position w:val="0"/>
      <w:sz w:val="28"/>
      <w:szCs w:val="28"/>
      <w:u w:val="none"/>
      <w:shd w:val="clear" w:color="auto" w:fill="FFFFFF"/>
      <w:lang w:val="en-US" w:eastAsia="en-US"/>
    </w:rPr>
  </w:style>
  <w:style w:type="character" w:customStyle="1" w:styleId="5d">
    <w:name w:val="Основной текст (5)_"/>
    <w:basedOn w:val="af2"/>
    <w:link w:val="5e"/>
    <w:locked/>
    <w:rsid w:val="007F330E"/>
    <w:rPr>
      <w:rFonts w:ascii="Times New Roman" w:hAnsi="Times New Roman" w:cs="Times New Roman"/>
      <w:spacing w:val="20"/>
      <w:shd w:val="clear" w:color="auto" w:fill="FFFFFF"/>
    </w:rPr>
  </w:style>
  <w:style w:type="character" w:customStyle="1" w:styleId="3ff0">
    <w:name w:val="Подпись к таблице (3)_"/>
    <w:basedOn w:val="af2"/>
    <w:link w:val="316"/>
    <w:uiPriority w:val="99"/>
    <w:locked/>
    <w:rsid w:val="007F330E"/>
    <w:rPr>
      <w:rFonts w:ascii="Times New Roman" w:hAnsi="Times New Roman" w:cs="Times New Roman"/>
      <w:sz w:val="28"/>
      <w:szCs w:val="28"/>
      <w:shd w:val="clear" w:color="auto" w:fill="FFFFFF"/>
    </w:rPr>
  </w:style>
  <w:style w:type="character" w:customStyle="1" w:styleId="3ff1">
    <w:name w:val="Подпись к таблице (3)"/>
    <w:basedOn w:val="3ff0"/>
    <w:uiPriority w:val="99"/>
    <w:rsid w:val="007F330E"/>
    <w:rPr>
      <w:rFonts w:ascii="Times New Roman" w:hAnsi="Times New Roman" w:cs="Times New Roman"/>
      <w:color w:val="000000"/>
      <w:spacing w:val="0"/>
      <w:w w:val="100"/>
      <w:position w:val="0"/>
      <w:sz w:val="28"/>
      <w:szCs w:val="28"/>
      <w:u w:val="single"/>
      <w:shd w:val="clear" w:color="auto" w:fill="FFFFFF"/>
      <w:lang w:val="ru-RU" w:eastAsia="ru-RU"/>
    </w:rPr>
  </w:style>
  <w:style w:type="paragraph" w:customStyle="1" w:styleId="412">
    <w:name w:val="Основной текст (4)1"/>
    <w:basedOn w:val="af1"/>
    <w:uiPriority w:val="99"/>
    <w:rsid w:val="007F330E"/>
    <w:pPr>
      <w:widowControl w:val="0"/>
      <w:shd w:val="clear" w:color="auto" w:fill="FFFFFF"/>
      <w:spacing w:before="360" w:line="240" w:lineRule="atLeast"/>
      <w:jc w:val="center"/>
    </w:pPr>
    <w:rPr>
      <w:rFonts w:eastAsia="Arial Unicode MS"/>
      <w:color w:val="000000"/>
      <w:sz w:val="22"/>
      <w:szCs w:val="22"/>
    </w:rPr>
  </w:style>
  <w:style w:type="paragraph" w:customStyle="1" w:styleId="219">
    <w:name w:val="Подпись к таблице (2)1"/>
    <w:basedOn w:val="af1"/>
    <w:uiPriority w:val="99"/>
    <w:rsid w:val="007F330E"/>
    <w:pPr>
      <w:widowControl w:val="0"/>
      <w:shd w:val="clear" w:color="auto" w:fill="FFFFFF"/>
      <w:spacing w:line="240" w:lineRule="atLeast"/>
    </w:pPr>
    <w:rPr>
      <w:rFonts w:eastAsiaTheme="minorHAnsi"/>
      <w:spacing w:val="20"/>
      <w:sz w:val="22"/>
      <w:szCs w:val="22"/>
      <w:lang w:eastAsia="en-US"/>
    </w:rPr>
  </w:style>
  <w:style w:type="paragraph" w:customStyle="1" w:styleId="1ffff">
    <w:name w:val="Подпись к таблице1"/>
    <w:basedOn w:val="af1"/>
    <w:uiPriority w:val="99"/>
    <w:rsid w:val="007F330E"/>
    <w:pPr>
      <w:widowControl w:val="0"/>
      <w:shd w:val="clear" w:color="auto" w:fill="FFFFFF"/>
      <w:spacing w:line="240" w:lineRule="atLeast"/>
    </w:pPr>
    <w:rPr>
      <w:rFonts w:eastAsia="Arial Unicode MS"/>
      <w:color w:val="000000"/>
      <w:sz w:val="22"/>
      <w:szCs w:val="22"/>
    </w:rPr>
  </w:style>
  <w:style w:type="paragraph" w:customStyle="1" w:styleId="affffffffffff0">
    <w:name w:val="Колонтитул"/>
    <w:basedOn w:val="af1"/>
    <w:rsid w:val="007F330E"/>
    <w:pPr>
      <w:widowControl w:val="0"/>
      <w:shd w:val="clear" w:color="auto" w:fill="FFFFFF"/>
      <w:spacing w:line="240" w:lineRule="atLeast"/>
    </w:pPr>
    <w:rPr>
      <w:rFonts w:ascii="Franklin Gothic Medium" w:hAnsi="Franklin Gothic Medium" w:cs="Franklin Gothic Medium"/>
      <w:i/>
      <w:iCs/>
      <w:sz w:val="13"/>
      <w:szCs w:val="13"/>
      <w:lang w:eastAsia="en-US"/>
    </w:rPr>
  </w:style>
  <w:style w:type="paragraph" w:customStyle="1" w:styleId="3ff">
    <w:name w:val="Заголовок №3"/>
    <w:basedOn w:val="af1"/>
    <w:link w:val="3fe"/>
    <w:uiPriority w:val="99"/>
    <w:rsid w:val="007F330E"/>
    <w:pPr>
      <w:widowControl w:val="0"/>
      <w:shd w:val="clear" w:color="auto" w:fill="FFFFFF"/>
      <w:spacing w:before="60" w:line="240" w:lineRule="atLeast"/>
      <w:jc w:val="center"/>
      <w:outlineLvl w:val="2"/>
    </w:pPr>
    <w:rPr>
      <w:rFonts w:eastAsiaTheme="minorHAnsi"/>
      <w:sz w:val="28"/>
      <w:szCs w:val="28"/>
      <w:lang w:eastAsia="en-US"/>
    </w:rPr>
  </w:style>
  <w:style w:type="paragraph" w:customStyle="1" w:styleId="5e">
    <w:name w:val="Основной текст (5)"/>
    <w:basedOn w:val="af1"/>
    <w:link w:val="5d"/>
    <w:rsid w:val="007F330E"/>
    <w:pPr>
      <w:widowControl w:val="0"/>
      <w:shd w:val="clear" w:color="auto" w:fill="FFFFFF"/>
      <w:spacing w:before="540" w:line="240" w:lineRule="atLeast"/>
      <w:jc w:val="center"/>
    </w:pPr>
    <w:rPr>
      <w:rFonts w:eastAsiaTheme="minorHAnsi"/>
      <w:spacing w:val="20"/>
      <w:sz w:val="22"/>
      <w:szCs w:val="22"/>
      <w:lang w:eastAsia="en-US"/>
    </w:rPr>
  </w:style>
  <w:style w:type="paragraph" w:customStyle="1" w:styleId="316">
    <w:name w:val="Подпись к таблице (3)1"/>
    <w:basedOn w:val="af1"/>
    <w:link w:val="3ff0"/>
    <w:uiPriority w:val="99"/>
    <w:rsid w:val="007F330E"/>
    <w:pPr>
      <w:widowControl w:val="0"/>
      <w:shd w:val="clear" w:color="auto" w:fill="FFFFFF"/>
      <w:spacing w:line="240" w:lineRule="atLeast"/>
    </w:pPr>
    <w:rPr>
      <w:rFonts w:eastAsiaTheme="minorHAnsi"/>
      <w:sz w:val="28"/>
      <w:szCs w:val="28"/>
      <w:lang w:eastAsia="en-US"/>
    </w:rPr>
  </w:style>
  <w:style w:type="character" w:customStyle="1" w:styleId="ConsPlusNormal10">
    <w:name w:val="ConsPlusNormal1"/>
    <w:locked/>
    <w:rsid w:val="00BD665F"/>
    <w:rPr>
      <w:sz w:val="28"/>
      <w:szCs w:val="28"/>
    </w:rPr>
  </w:style>
  <w:style w:type="character" w:customStyle="1" w:styleId="FontStyle78">
    <w:name w:val="Font Style78"/>
    <w:uiPriority w:val="99"/>
    <w:rsid w:val="002445A1"/>
    <w:rPr>
      <w:rFonts w:ascii="Cambria" w:hAnsi="Cambria" w:cs="Cambria"/>
      <w:i/>
      <w:iCs/>
      <w:sz w:val="16"/>
      <w:szCs w:val="16"/>
    </w:rPr>
  </w:style>
  <w:style w:type="character" w:customStyle="1" w:styleId="2fff0">
    <w:name w:val="Номер заголовка №2_"/>
    <w:basedOn w:val="af2"/>
    <w:link w:val="2fff1"/>
    <w:rsid w:val="002445A1"/>
    <w:rPr>
      <w:shd w:val="clear" w:color="auto" w:fill="FFFFFF"/>
    </w:rPr>
  </w:style>
  <w:style w:type="paragraph" w:customStyle="1" w:styleId="2fff1">
    <w:name w:val="Номер заголовка №2"/>
    <w:basedOn w:val="af1"/>
    <w:link w:val="2fff0"/>
    <w:rsid w:val="002445A1"/>
    <w:pPr>
      <w:widowControl w:val="0"/>
      <w:shd w:val="clear" w:color="auto" w:fill="FFFFFF"/>
      <w:spacing w:before="240" w:after="360" w:line="0" w:lineRule="atLeast"/>
      <w:jc w:val="center"/>
    </w:pPr>
    <w:rPr>
      <w:rFonts w:asciiTheme="minorHAnsi" w:eastAsiaTheme="minorHAnsi" w:hAnsiTheme="minorHAnsi" w:cstheme="minorBidi"/>
      <w:sz w:val="22"/>
      <w:szCs w:val="22"/>
      <w:lang w:eastAsia="en-US"/>
    </w:rPr>
  </w:style>
  <w:style w:type="character" w:customStyle="1" w:styleId="searchresult">
    <w:name w:val="search_result"/>
    <w:basedOn w:val="af2"/>
    <w:rsid w:val="002445A1"/>
  </w:style>
  <w:style w:type="table" w:customStyle="1" w:styleId="540">
    <w:name w:val="Сетка таблицы54"/>
    <w:basedOn w:val="af3"/>
    <w:next w:val="affa"/>
    <w:uiPriority w:val="59"/>
    <w:rsid w:val="00C51C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f4"/>
    <w:uiPriority w:val="99"/>
    <w:semiHidden/>
    <w:unhideWhenUsed/>
    <w:rsid w:val="00530C28"/>
  </w:style>
  <w:style w:type="table" w:customStyle="1" w:styleId="550">
    <w:name w:val="Сетка таблицы55"/>
    <w:basedOn w:val="af3"/>
    <w:next w:val="affa"/>
    <w:uiPriority w:val="59"/>
    <w:rsid w:val="00530C28"/>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413">
    <w:name w:val="Заголовок 41"/>
    <w:basedOn w:val="af1"/>
    <w:next w:val="af1"/>
    <w:uiPriority w:val="9"/>
    <w:unhideWhenUsed/>
    <w:qFormat/>
    <w:rsid w:val="003C2514"/>
    <w:pPr>
      <w:keepNext/>
      <w:keepLines/>
      <w:spacing w:before="40"/>
      <w:outlineLvl w:val="3"/>
    </w:pPr>
    <w:rPr>
      <w:rFonts w:ascii="Cambria" w:hAnsi="Cambria"/>
      <w:i/>
      <w:iCs/>
      <w:color w:val="365F91"/>
    </w:rPr>
  </w:style>
  <w:style w:type="character" w:customStyle="1" w:styleId="1ffff0">
    <w:name w:val="Просмотренная гиперссылка1"/>
    <w:basedOn w:val="af2"/>
    <w:uiPriority w:val="99"/>
    <w:semiHidden/>
    <w:unhideWhenUsed/>
    <w:rsid w:val="003C2514"/>
    <w:rPr>
      <w:color w:val="800080"/>
      <w:u w:val="single"/>
    </w:rPr>
  </w:style>
  <w:style w:type="character" w:customStyle="1" w:styleId="414">
    <w:name w:val="Заголовок 4 Знак1"/>
    <w:basedOn w:val="af2"/>
    <w:uiPriority w:val="9"/>
    <w:semiHidden/>
    <w:rsid w:val="003C2514"/>
    <w:rPr>
      <w:rFonts w:asciiTheme="majorHAnsi" w:eastAsiaTheme="majorEastAsia" w:hAnsiTheme="majorHAnsi" w:cstheme="majorBidi"/>
      <w:i/>
      <w:iCs/>
      <w:color w:val="365F91" w:themeColor="accent1" w:themeShade="BF"/>
    </w:rPr>
  </w:style>
  <w:style w:type="table" w:customStyle="1" w:styleId="560">
    <w:name w:val="Сетка таблицы56"/>
    <w:basedOn w:val="af3"/>
    <w:next w:val="affa"/>
    <w:uiPriority w:val="39"/>
    <w:rsid w:val="00D92C80"/>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73">
    <w:name w:val="Сетка таблицы57"/>
    <w:basedOn w:val="af3"/>
    <w:next w:val="affa"/>
    <w:uiPriority w:val="59"/>
    <w:rsid w:val="009C3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f2">
    <w:name w:val="Текст3"/>
    <w:basedOn w:val="af1"/>
    <w:rsid w:val="00817E61"/>
    <w:pPr>
      <w:widowControl w:val="0"/>
      <w:overflowPunct w:val="0"/>
      <w:autoSpaceDE w:val="0"/>
      <w:autoSpaceDN w:val="0"/>
      <w:adjustRightInd w:val="0"/>
      <w:ind w:firstLine="709"/>
      <w:jc w:val="both"/>
      <w:textAlignment w:val="baseline"/>
    </w:pPr>
    <w:rPr>
      <w:rFonts w:ascii="Courier New" w:hAnsi="Courier New"/>
      <w:sz w:val="20"/>
      <w:szCs w:val="20"/>
    </w:rPr>
  </w:style>
  <w:style w:type="table" w:customStyle="1" w:styleId="580">
    <w:name w:val="Сетка таблицы58"/>
    <w:basedOn w:val="af3"/>
    <w:next w:val="affa"/>
    <w:uiPriority w:val="59"/>
    <w:rsid w:val="00657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2">
    <w:name w:val="Заголовок2"/>
    <w:basedOn w:val="af1"/>
    <w:next w:val="af5"/>
    <w:rsid w:val="00927A34"/>
    <w:pPr>
      <w:keepNext/>
      <w:widowControl w:val="0"/>
      <w:suppressAutoHyphens/>
      <w:spacing w:before="240" w:after="120"/>
    </w:pPr>
    <w:rPr>
      <w:rFonts w:ascii="Arial" w:eastAsia="Lucida Sans Unicode" w:hAnsi="Arial" w:cs="Mangal"/>
      <w:kern w:val="1"/>
      <w:sz w:val="28"/>
      <w:szCs w:val="28"/>
      <w:lang w:eastAsia="zh-CN" w:bidi="hi-IN"/>
    </w:rPr>
  </w:style>
  <w:style w:type="numbering" w:customStyle="1" w:styleId="541">
    <w:name w:val="Нет списка54"/>
    <w:next w:val="af4"/>
    <w:uiPriority w:val="99"/>
    <w:semiHidden/>
    <w:unhideWhenUsed/>
    <w:rsid w:val="00E049CB"/>
  </w:style>
  <w:style w:type="table" w:customStyle="1" w:styleId="590">
    <w:name w:val="Сетка таблицы59"/>
    <w:basedOn w:val="af3"/>
    <w:next w:val="affa"/>
    <w:uiPriority w:val="39"/>
    <w:rsid w:val="00E049CB"/>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91">
    <w:name w:val="s_91"/>
    <w:basedOn w:val="af1"/>
    <w:rsid w:val="00E049CB"/>
    <w:pPr>
      <w:spacing w:before="100" w:beforeAutospacing="1" w:after="100" w:afterAutospacing="1"/>
    </w:pPr>
  </w:style>
  <w:style w:type="paragraph" w:customStyle="1" w:styleId="footnotedescription">
    <w:name w:val="footnote description"/>
    <w:next w:val="af1"/>
    <w:link w:val="footnotedescriptionChar"/>
    <w:hidden/>
    <w:rsid w:val="009505BC"/>
    <w:pPr>
      <w:spacing w:after="0" w:line="259" w:lineRule="auto"/>
    </w:pPr>
    <w:rPr>
      <w:rFonts w:ascii="Times New Roman" w:eastAsia="Times New Roman" w:hAnsi="Times New Roman" w:cs="Times New Roman"/>
      <w:color w:val="000000"/>
      <w:sz w:val="20"/>
      <w:szCs w:val="20"/>
      <w:lang w:eastAsia="ru-RU"/>
    </w:rPr>
  </w:style>
  <w:style w:type="character" w:customStyle="1" w:styleId="footnotedescriptionChar">
    <w:name w:val="footnote description Char"/>
    <w:link w:val="footnotedescription"/>
    <w:rsid w:val="009505BC"/>
    <w:rPr>
      <w:rFonts w:ascii="Times New Roman" w:eastAsia="Times New Roman" w:hAnsi="Times New Roman" w:cs="Times New Roman"/>
      <w:color w:val="000000"/>
      <w:sz w:val="20"/>
      <w:szCs w:val="20"/>
      <w:lang w:eastAsia="ru-RU"/>
    </w:rPr>
  </w:style>
  <w:style w:type="character" w:customStyle="1" w:styleId="footnotemark">
    <w:name w:val="footnote mark"/>
    <w:hidden/>
    <w:rsid w:val="009505BC"/>
    <w:rPr>
      <w:rFonts w:ascii="Times New Roman" w:eastAsia="Times New Roman" w:hAnsi="Times New Roman" w:cs="Times New Roman"/>
      <w:color w:val="000000"/>
      <w:sz w:val="20"/>
      <w:vertAlign w:val="superscript"/>
    </w:rPr>
  </w:style>
  <w:style w:type="table" w:customStyle="1" w:styleId="TableGrid">
    <w:name w:val="TableGrid"/>
    <w:rsid w:val="009505BC"/>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character" w:customStyle="1" w:styleId="5f">
    <w:name w:val="Неразрешенное упоминание5"/>
    <w:uiPriority w:val="99"/>
    <w:semiHidden/>
    <w:unhideWhenUsed/>
    <w:rsid w:val="009505BC"/>
    <w:rPr>
      <w:color w:val="605E5C"/>
      <w:shd w:val="clear" w:color="auto" w:fill="E1DFDD"/>
    </w:rPr>
  </w:style>
  <w:style w:type="paragraph" w:customStyle="1" w:styleId="Pa12">
    <w:name w:val="Pa12"/>
    <w:basedOn w:val="af1"/>
    <w:next w:val="af1"/>
    <w:uiPriority w:val="99"/>
    <w:rsid w:val="00336C6E"/>
    <w:pPr>
      <w:autoSpaceDE w:val="0"/>
      <w:autoSpaceDN w:val="0"/>
      <w:adjustRightInd w:val="0"/>
      <w:spacing w:line="221" w:lineRule="atLeast"/>
    </w:pPr>
    <w:rPr>
      <w:rFonts w:ascii="OctavaC" w:eastAsiaTheme="minorHAnsi" w:hAnsi="OctavaC" w:cstheme="minorBidi"/>
      <w:lang w:eastAsia="en-US"/>
    </w:rPr>
  </w:style>
  <w:style w:type="paragraph" w:customStyle="1" w:styleId="Pa1">
    <w:name w:val="Pa1"/>
    <w:basedOn w:val="af1"/>
    <w:next w:val="af1"/>
    <w:uiPriority w:val="99"/>
    <w:rsid w:val="00336C6E"/>
    <w:pPr>
      <w:autoSpaceDE w:val="0"/>
      <w:autoSpaceDN w:val="0"/>
      <w:adjustRightInd w:val="0"/>
      <w:spacing w:line="221" w:lineRule="atLeast"/>
    </w:pPr>
    <w:rPr>
      <w:rFonts w:ascii="OctavaC" w:eastAsiaTheme="minorHAnsi" w:hAnsi="OctavaC" w:cstheme="minorBidi"/>
      <w:lang w:eastAsia="en-US"/>
    </w:rPr>
  </w:style>
  <w:style w:type="paragraph" w:customStyle="1" w:styleId="Pa0">
    <w:name w:val="Pa0"/>
    <w:basedOn w:val="Default"/>
    <w:next w:val="Default"/>
    <w:uiPriority w:val="99"/>
    <w:rsid w:val="00336C6E"/>
    <w:pPr>
      <w:spacing w:line="221" w:lineRule="atLeast"/>
    </w:pPr>
    <w:rPr>
      <w:rFonts w:ascii="OctavaC" w:eastAsiaTheme="minorHAnsi" w:hAnsi="OctavaC" w:cstheme="minorBidi"/>
      <w:color w:val="auto"/>
    </w:rPr>
  </w:style>
  <w:style w:type="numbering" w:customStyle="1" w:styleId="551">
    <w:name w:val="Нет списка55"/>
    <w:next w:val="af4"/>
    <w:uiPriority w:val="99"/>
    <w:semiHidden/>
    <w:unhideWhenUsed/>
    <w:rsid w:val="00490690"/>
  </w:style>
  <w:style w:type="table" w:customStyle="1" w:styleId="600">
    <w:name w:val="Сетка таблицы60"/>
    <w:basedOn w:val="af3"/>
    <w:next w:val="affa"/>
    <w:uiPriority w:val="59"/>
    <w:rsid w:val="00490690"/>
    <w:pPr>
      <w:widowControl w:val="0"/>
      <w:snapToGrid w:val="0"/>
      <w:spacing w:after="0" w:line="259" w:lineRule="auto"/>
      <w:ind w:firstLine="60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3">
    <w:name w:val="Обычный + 14 пт"/>
    <w:basedOn w:val="af1"/>
    <w:link w:val="144"/>
    <w:rsid w:val="00CB64D4"/>
    <w:pPr>
      <w:shd w:val="clear" w:color="auto" w:fill="FFFFFF"/>
      <w:spacing w:line="276" w:lineRule="auto"/>
      <w:ind w:firstLine="709"/>
      <w:jc w:val="both"/>
      <w:textAlignment w:val="top"/>
    </w:pPr>
    <w:rPr>
      <w:rFonts w:eastAsia="Calibri"/>
      <w:sz w:val="22"/>
      <w:szCs w:val="22"/>
    </w:rPr>
  </w:style>
  <w:style w:type="character" w:customStyle="1" w:styleId="144">
    <w:name w:val="Обычный + 14 пт Знак"/>
    <w:link w:val="143"/>
    <w:locked/>
    <w:rsid w:val="00CB64D4"/>
    <w:rPr>
      <w:rFonts w:ascii="Times New Roman" w:eastAsia="Calibri" w:hAnsi="Times New Roman" w:cs="Times New Roman"/>
      <w:shd w:val="clear" w:color="auto" w:fill="FFFFFF"/>
      <w:lang w:eastAsia="ru-RU"/>
    </w:rPr>
  </w:style>
  <w:style w:type="numbering" w:customStyle="1" w:styleId="561">
    <w:name w:val="Нет списка56"/>
    <w:next w:val="af4"/>
    <w:uiPriority w:val="99"/>
    <w:semiHidden/>
    <w:unhideWhenUsed/>
    <w:rsid w:val="00446252"/>
  </w:style>
  <w:style w:type="paragraph" w:customStyle="1" w:styleId="88">
    <w:name w:val="Обычный8"/>
    <w:rsid w:val="004B2F64"/>
    <w:pPr>
      <w:spacing w:after="0" w:line="240" w:lineRule="auto"/>
      <w:jc w:val="both"/>
    </w:pPr>
    <w:rPr>
      <w:rFonts w:ascii="Times New Roman" w:eastAsia="Times New Roman" w:hAnsi="Times New Roman" w:cs="Times New Roman"/>
      <w:sz w:val="28"/>
      <w:szCs w:val="20"/>
      <w:lang w:eastAsia="ru-RU"/>
    </w:rPr>
  </w:style>
  <w:style w:type="paragraph" w:customStyle="1" w:styleId="4f2">
    <w:name w:val="Название4"/>
    <w:basedOn w:val="88"/>
    <w:rsid w:val="004B2F64"/>
    <w:pPr>
      <w:jc w:val="center"/>
    </w:pPr>
    <w:rPr>
      <w:rFonts w:ascii="Arial" w:hAnsi="Arial"/>
      <w:sz w:val="24"/>
    </w:rPr>
  </w:style>
  <w:style w:type="paragraph" w:customStyle="1" w:styleId="242">
    <w:name w:val="Заголовок 24"/>
    <w:basedOn w:val="88"/>
    <w:next w:val="88"/>
    <w:rsid w:val="004B2F64"/>
    <w:pPr>
      <w:keepNext/>
      <w:jc w:val="center"/>
      <w:outlineLvl w:val="1"/>
    </w:pPr>
    <w:rPr>
      <w:rFonts w:ascii="Arial" w:hAnsi="Arial"/>
      <w:sz w:val="24"/>
    </w:rPr>
  </w:style>
  <w:style w:type="paragraph" w:customStyle="1" w:styleId="342">
    <w:name w:val="Основной текст 34"/>
    <w:basedOn w:val="88"/>
    <w:rsid w:val="004B2F64"/>
    <w:pPr>
      <w:jc w:val="left"/>
    </w:pPr>
    <w:rPr>
      <w:rFonts w:ascii="Arial" w:hAnsi="Arial"/>
      <w:color w:val="FF0000"/>
    </w:rPr>
  </w:style>
  <w:style w:type="character" w:customStyle="1" w:styleId="210pt0">
    <w:name w:val="Основной текст (2) + 10 pt;Полужирный"/>
    <w:basedOn w:val="25"/>
    <w:rsid w:val="00BA6948"/>
    <w:rPr>
      <w:rFonts w:ascii="Times New Roman" w:eastAsia="Times New Roman" w:hAnsi="Times New Roman" w:cs="Times New Roman"/>
      <w:b/>
      <w:bCs/>
      <w:color w:val="000000"/>
      <w:spacing w:val="0"/>
      <w:w w:val="100"/>
      <w:position w:val="0"/>
      <w:sz w:val="20"/>
      <w:szCs w:val="20"/>
      <w:shd w:val="clear" w:color="auto" w:fill="FFFFFF"/>
      <w:lang w:val="ru-RU" w:eastAsia="ru-RU" w:bidi="ru-RU"/>
    </w:rPr>
  </w:style>
  <w:style w:type="character" w:customStyle="1" w:styleId="FontStyle44">
    <w:name w:val="Font Style44"/>
    <w:uiPriority w:val="99"/>
    <w:rsid w:val="00BA6948"/>
    <w:rPr>
      <w:rFonts w:ascii="Times New Roman" w:hAnsi="Times New Roman" w:cs="Times New Roman"/>
      <w:sz w:val="26"/>
      <w:szCs w:val="26"/>
    </w:rPr>
  </w:style>
  <w:style w:type="table" w:customStyle="1" w:styleId="611">
    <w:name w:val="Сетка таблицы61"/>
    <w:basedOn w:val="af3"/>
    <w:next w:val="affa"/>
    <w:uiPriority w:val="59"/>
    <w:rsid w:val="00176E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ip1">
    <w:name w:val="jip1"/>
    <w:rsid w:val="00711BF1"/>
    <w:rPr>
      <w:bdr w:val="single" w:sz="4" w:space="0" w:color="FFFFFF" w:frame="1"/>
    </w:rPr>
  </w:style>
  <w:style w:type="paragraph" w:customStyle="1" w:styleId="233">
    <w:name w:val="Основной текст 23"/>
    <w:basedOn w:val="af1"/>
    <w:rsid w:val="00711BF1"/>
    <w:pPr>
      <w:suppressAutoHyphens/>
      <w:jc w:val="center"/>
    </w:pPr>
    <w:rPr>
      <w:b/>
      <w:sz w:val="28"/>
      <w:szCs w:val="20"/>
      <w:lang w:eastAsia="ar-SA"/>
    </w:rPr>
  </w:style>
  <w:style w:type="paragraph" w:customStyle="1" w:styleId="western">
    <w:name w:val="western"/>
    <w:basedOn w:val="af1"/>
    <w:rsid w:val="00711BF1"/>
    <w:pPr>
      <w:spacing w:before="100" w:beforeAutospacing="1" w:after="100" w:afterAutospacing="1" w:line="360" w:lineRule="auto"/>
      <w:ind w:firstLine="720"/>
      <w:jc w:val="right"/>
    </w:pPr>
    <w:rPr>
      <w:sz w:val="26"/>
      <w:szCs w:val="26"/>
    </w:rPr>
  </w:style>
  <w:style w:type="paragraph" w:customStyle="1" w:styleId="243">
    <w:name w:val="Основной текст 24"/>
    <w:basedOn w:val="af1"/>
    <w:rsid w:val="00711BF1"/>
    <w:pPr>
      <w:suppressAutoHyphens/>
      <w:spacing w:after="120" w:line="480" w:lineRule="auto"/>
    </w:pPr>
    <w:rPr>
      <w:lang w:eastAsia="ar-SA"/>
    </w:rPr>
  </w:style>
  <w:style w:type="paragraph" w:customStyle="1" w:styleId="244">
    <w:name w:val="Основной текст с отступом 24"/>
    <w:basedOn w:val="af1"/>
    <w:rsid w:val="00711BF1"/>
    <w:pPr>
      <w:spacing w:after="120" w:line="480" w:lineRule="auto"/>
      <w:ind w:left="283"/>
    </w:pPr>
    <w:rPr>
      <w:lang w:eastAsia="ar-SA"/>
    </w:rPr>
  </w:style>
  <w:style w:type="paragraph" w:customStyle="1" w:styleId="343">
    <w:name w:val="Основной текст с отступом 34"/>
    <w:basedOn w:val="af1"/>
    <w:rsid w:val="00711BF1"/>
    <w:pPr>
      <w:spacing w:after="120"/>
      <w:ind w:left="283"/>
    </w:pPr>
    <w:rPr>
      <w:sz w:val="16"/>
      <w:szCs w:val="16"/>
      <w:lang w:eastAsia="ar-SA"/>
    </w:rPr>
  </w:style>
  <w:style w:type="paragraph" w:customStyle="1" w:styleId="224">
    <w:name w:val="Основной текст с отступом 22"/>
    <w:basedOn w:val="af1"/>
    <w:rsid w:val="00711BF1"/>
    <w:pPr>
      <w:suppressAutoHyphens/>
      <w:spacing w:after="120" w:line="480" w:lineRule="auto"/>
      <w:ind w:left="283"/>
    </w:pPr>
    <w:rPr>
      <w:lang w:eastAsia="ar-SA"/>
    </w:rPr>
  </w:style>
  <w:style w:type="paragraph" w:customStyle="1" w:styleId="323">
    <w:name w:val="Основной текст с отступом 32"/>
    <w:basedOn w:val="af1"/>
    <w:rsid w:val="00711BF1"/>
    <w:pPr>
      <w:suppressAutoHyphens/>
      <w:spacing w:after="120"/>
      <w:ind w:left="283"/>
    </w:pPr>
    <w:rPr>
      <w:sz w:val="16"/>
      <w:szCs w:val="16"/>
      <w:lang w:eastAsia="ar-SA"/>
    </w:rPr>
  </w:style>
  <w:style w:type="paragraph" w:customStyle="1" w:styleId="Pa15">
    <w:name w:val="Pa15"/>
    <w:basedOn w:val="af1"/>
    <w:next w:val="af1"/>
    <w:uiPriority w:val="99"/>
    <w:rsid w:val="00485B28"/>
    <w:pPr>
      <w:autoSpaceDE w:val="0"/>
      <w:autoSpaceDN w:val="0"/>
      <w:adjustRightInd w:val="0"/>
      <w:spacing w:line="261" w:lineRule="atLeast"/>
    </w:pPr>
    <w:rPr>
      <w:rFonts w:ascii="HeliosCond" w:eastAsia="Calibri" w:hAnsi="HeliosCond"/>
      <w:lang w:eastAsia="en-US"/>
    </w:rPr>
  </w:style>
  <w:style w:type="numbering" w:customStyle="1" w:styleId="574">
    <w:name w:val="Нет списка57"/>
    <w:next w:val="af4"/>
    <w:uiPriority w:val="99"/>
    <w:semiHidden/>
    <w:unhideWhenUsed/>
    <w:rsid w:val="0007067F"/>
  </w:style>
  <w:style w:type="table" w:customStyle="1" w:styleId="620">
    <w:name w:val="Сетка таблицы62"/>
    <w:basedOn w:val="af3"/>
    <w:next w:val="affa"/>
    <w:uiPriority w:val="59"/>
    <w:rsid w:val="000706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f3"/>
    <w:next w:val="affa"/>
    <w:uiPriority w:val="59"/>
    <w:rsid w:val="007C5A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1">
    <w:name w:val="Нет списка58"/>
    <w:next w:val="af4"/>
    <w:uiPriority w:val="99"/>
    <w:semiHidden/>
    <w:unhideWhenUsed/>
    <w:rsid w:val="005F5C53"/>
  </w:style>
  <w:style w:type="paragraph" w:customStyle="1" w:styleId="affffffffffff1">
    <w:name w:val="Îáû÷íûé"/>
    <w:uiPriority w:val="99"/>
    <w:rsid w:val="005F5C53"/>
    <w:pPr>
      <w:autoSpaceDE w:val="0"/>
      <w:autoSpaceDN w:val="0"/>
      <w:spacing w:after="0" w:line="240" w:lineRule="auto"/>
    </w:pPr>
    <w:rPr>
      <w:rFonts w:ascii="Times New Roman" w:eastAsia="Times New Roman" w:hAnsi="Times New Roman" w:cs="Times New Roman"/>
      <w:sz w:val="20"/>
      <w:szCs w:val="20"/>
      <w:lang w:eastAsia="ru-RU"/>
    </w:rPr>
  </w:style>
  <w:style w:type="table" w:customStyle="1" w:styleId="640">
    <w:name w:val="Сетка таблицы64"/>
    <w:basedOn w:val="af3"/>
    <w:next w:val="affa"/>
    <w:rsid w:val="005F5C5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2">
    <w:name w:val="Заголовок 4 Знак2"/>
    <w:basedOn w:val="af2"/>
    <w:uiPriority w:val="9"/>
    <w:semiHidden/>
    <w:rsid w:val="00500947"/>
    <w:rPr>
      <w:rFonts w:asciiTheme="majorHAnsi" w:eastAsiaTheme="majorEastAsia" w:hAnsiTheme="majorHAnsi" w:cstheme="majorBidi"/>
      <w:i/>
      <w:iCs/>
      <w:color w:val="365F91" w:themeColor="accent1" w:themeShade="BF"/>
    </w:rPr>
  </w:style>
  <w:style w:type="paragraph" w:customStyle="1" w:styleId="font0">
    <w:name w:val="font0"/>
    <w:basedOn w:val="af1"/>
    <w:rsid w:val="00904931"/>
    <w:pPr>
      <w:spacing w:before="100" w:beforeAutospacing="1" w:after="100" w:afterAutospacing="1"/>
    </w:pPr>
    <w:rPr>
      <w:rFonts w:ascii="Calibri" w:hAnsi="Calibri"/>
      <w:color w:val="000000"/>
      <w:sz w:val="22"/>
      <w:szCs w:val="22"/>
    </w:rPr>
  </w:style>
  <w:style w:type="table" w:customStyle="1" w:styleId="650">
    <w:name w:val="Сетка таблицы65"/>
    <w:basedOn w:val="af3"/>
    <w:next w:val="affa"/>
    <w:uiPriority w:val="59"/>
    <w:rsid w:val="00352B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2">
    <w:basedOn w:val="af1"/>
    <w:next w:val="afff1"/>
    <w:uiPriority w:val="10"/>
    <w:qFormat/>
    <w:rsid w:val="0001426E"/>
    <w:pPr>
      <w:jc w:val="center"/>
    </w:pPr>
    <w:rPr>
      <w:b/>
      <w:sz w:val="36"/>
      <w:szCs w:val="20"/>
    </w:rPr>
  </w:style>
  <w:style w:type="character" w:customStyle="1" w:styleId="28pt0">
    <w:name w:val="Основной текст (2) + 8 pt;Полужирный;Малые прописные"/>
    <w:basedOn w:val="af2"/>
    <w:rsid w:val="00386FB0"/>
    <w:rPr>
      <w:rFonts w:ascii="Times New Roman" w:eastAsia="Times New Roman" w:hAnsi="Times New Roman" w:cs="Times New Roman"/>
      <w:b/>
      <w:bCs/>
      <w:i w:val="0"/>
      <w:iCs w:val="0"/>
      <w:smallCaps/>
      <w:strike w:val="0"/>
      <w:color w:val="000000"/>
      <w:spacing w:val="0"/>
      <w:w w:val="100"/>
      <w:position w:val="0"/>
      <w:sz w:val="16"/>
      <w:szCs w:val="16"/>
      <w:u w:val="none"/>
      <w:lang w:val="en-US" w:eastAsia="en-US" w:bidi="en-US"/>
    </w:rPr>
  </w:style>
  <w:style w:type="character" w:customStyle="1" w:styleId="Heading1Char">
    <w:name w:val="Heading 1 Char"/>
    <w:basedOn w:val="af2"/>
    <w:uiPriority w:val="9"/>
    <w:rsid w:val="00CF52B5"/>
    <w:rPr>
      <w:rFonts w:ascii="Arial" w:eastAsia="Arial" w:hAnsi="Arial" w:cs="Arial"/>
      <w:sz w:val="40"/>
      <w:szCs w:val="40"/>
    </w:rPr>
  </w:style>
  <w:style w:type="character" w:customStyle="1" w:styleId="Heading2Char">
    <w:name w:val="Heading 2 Char"/>
    <w:basedOn w:val="af2"/>
    <w:uiPriority w:val="9"/>
    <w:rsid w:val="00CF52B5"/>
    <w:rPr>
      <w:rFonts w:ascii="Arial" w:eastAsia="Arial" w:hAnsi="Arial" w:cs="Arial"/>
      <w:sz w:val="34"/>
    </w:rPr>
  </w:style>
  <w:style w:type="character" w:customStyle="1" w:styleId="Heading3Char">
    <w:name w:val="Heading 3 Char"/>
    <w:basedOn w:val="af2"/>
    <w:uiPriority w:val="9"/>
    <w:rsid w:val="00CF52B5"/>
    <w:rPr>
      <w:rFonts w:ascii="Arial" w:eastAsia="Arial" w:hAnsi="Arial" w:cs="Arial"/>
      <w:sz w:val="30"/>
      <w:szCs w:val="30"/>
    </w:rPr>
  </w:style>
  <w:style w:type="character" w:customStyle="1" w:styleId="Heading4Char">
    <w:name w:val="Heading 4 Char"/>
    <w:basedOn w:val="af2"/>
    <w:uiPriority w:val="9"/>
    <w:rsid w:val="00CF52B5"/>
    <w:rPr>
      <w:rFonts w:ascii="Arial" w:eastAsia="Arial" w:hAnsi="Arial" w:cs="Arial"/>
      <w:b/>
      <w:bCs/>
      <w:sz w:val="26"/>
      <w:szCs w:val="26"/>
    </w:rPr>
  </w:style>
  <w:style w:type="character" w:customStyle="1" w:styleId="Heading5Char">
    <w:name w:val="Heading 5 Char"/>
    <w:basedOn w:val="af2"/>
    <w:uiPriority w:val="9"/>
    <w:rsid w:val="00CF52B5"/>
    <w:rPr>
      <w:rFonts w:ascii="Arial" w:eastAsia="Arial" w:hAnsi="Arial" w:cs="Arial"/>
      <w:b/>
      <w:bCs/>
      <w:sz w:val="24"/>
      <w:szCs w:val="24"/>
    </w:rPr>
  </w:style>
  <w:style w:type="character" w:customStyle="1" w:styleId="Heading6Char">
    <w:name w:val="Heading 6 Char"/>
    <w:basedOn w:val="af2"/>
    <w:uiPriority w:val="9"/>
    <w:rsid w:val="00CF52B5"/>
    <w:rPr>
      <w:rFonts w:ascii="Arial" w:eastAsia="Arial" w:hAnsi="Arial" w:cs="Arial"/>
      <w:b/>
      <w:bCs/>
      <w:sz w:val="22"/>
      <w:szCs w:val="22"/>
    </w:rPr>
  </w:style>
  <w:style w:type="character" w:customStyle="1" w:styleId="Heading7Char">
    <w:name w:val="Heading 7 Char"/>
    <w:basedOn w:val="af2"/>
    <w:uiPriority w:val="9"/>
    <w:rsid w:val="00CF52B5"/>
    <w:rPr>
      <w:rFonts w:ascii="Arial" w:eastAsia="Arial" w:hAnsi="Arial" w:cs="Arial"/>
      <w:b/>
      <w:bCs/>
      <w:i/>
      <w:iCs/>
      <w:sz w:val="22"/>
      <w:szCs w:val="22"/>
    </w:rPr>
  </w:style>
  <w:style w:type="character" w:customStyle="1" w:styleId="Heading8Char">
    <w:name w:val="Heading 8 Char"/>
    <w:basedOn w:val="af2"/>
    <w:uiPriority w:val="9"/>
    <w:rsid w:val="00CF52B5"/>
    <w:rPr>
      <w:rFonts w:ascii="Arial" w:eastAsia="Arial" w:hAnsi="Arial" w:cs="Arial"/>
      <w:i/>
      <w:iCs/>
      <w:sz w:val="22"/>
      <w:szCs w:val="22"/>
    </w:rPr>
  </w:style>
  <w:style w:type="character" w:customStyle="1" w:styleId="Heading9Char">
    <w:name w:val="Heading 9 Char"/>
    <w:basedOn w:val="af2"/>
    <w:uiPriority w:val="9"/>
    <w:rsid w:val="00CF52B5"/>
    <w:rPr>
      <w:rFonts w:ascii="Arial" w:eastAsia="Arial" w:hAnsi="Arial" w:cs="Arial"/>
      <w:i/>
      <w:iCs/>
      <w:sz w:val="21"/>
      <w:szCs w:val="21"/>
    </w:rPr>
  </w:style>
  <w:style w:type="character" w:customStyle="1" w:styleId="TitleChar">
    <w:name w:val="Title Char"/>
    <w:basedOn w:val="af2"/>
    <w:uiPriority w:val="10"/>
    <w:rsid w:val="00CF52B5"/>
    <w:rPr>
      <w:sz w:val="48"/>
      <w:szCs w:val="48"/>
    </w:rPr>
  </w:style>
  <w:style w:type="character" w:customStyle="1" w:styleId="SubtitleChar">
    <w:name w:val="Subtitle Char"/>
    <w:basedOn w:val="af2"/>
    <w:uiPriority w:val="11"/>
    <w:rsid w:val="00CF52B5"/>
    <w:rPr>
      <w:sz w:val="24"/>
      <w:szCs w:val="24"/>
    </w:rPr>
  </w:style>
  <w:style w:type="character" w:customStyle="1" w:styleId="QuoteChar">
    <w:name w:val="Quote Char"/>
    <w:uiPriority w:val="29"/>
    <w:rsid w:val="00CF52B5"/>
    <w:rPr>
      <w:i/>
    </w:rPr>
  </w:style>
  <w:style w:type="character" w:customStyle="1" w:styleId="IntenseQuoteChar">
    <w:name w:val="Intense Quote Char"/>
    <w:uiPriority w:val="30"/>
    <w:rsid w:val="00CF52B5"/>
    <w:rPr>
      <w:i/>
    </w:rPr>
  </w:style>
  <w:style w:type="character" w:customStyle="1" w:styleId="HeaderChar">
    <w:name w:val="Header Char"/>
    <w:basedOn w:val="af2"/>
    <w:uiPriority w:val="99"/>
    <w:rsid w:val="00CF52B5"/>
  </w:style>
  <w:style w:type="character" w:customStyle="1" w:styleId="FootnoteTextChar">
    <w:name w:val="Footnote Text Char"/>
    <w:uiPriority w:val="99"/>
    <w:rsid w:val="00CF52B5"/>
    <w:rPr>
      <w:sz w:val="18"/>
    </w:rPr>
  </w:style>
  <w:style w:type="character" w:customStyle="1" w:styleId="EndnoteTextChar">
    <w:name w:val="Endnote Text Char"/>
    <w:uiPriority w:val="99"/>
    <w:rsid w:val="00CF52B5"/>
    <w:rPr>
      <w:sz w:val="20"/>
    </w:rPr>
  </w:style>
  <w:style w:type="character" w:customStyle="1" w:styleId="FooterChar">
    <w:name w:val="Footer Char"/>
    <w:basedOn w:val="af2"/>
    <w:uiPriority w:val="99"/>
    <w:rsid w:val="00CF52B5"/>
  </w:style>
  <w:style w:type="table" w:customStyle="1" w:styleId="TableGridLight">
    <w:name w:val="Table Grid Light"/>
    <w:basedOn w:val="af3"/>
    <w:uiPriority w:val="59"/>
    <w:rsid w:val="00CF52B5"/>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9">
    <w:name w:val="Таблица простая 11"/>
    <w:basedOn w:val="af3"/>
    <w:uiPriority w:val="59"/>
    <w:rsid w:val="00CF52B5"/>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a">
    <w:name w:val="Таблица простая 21"/>
    <w:basedOn w:val="af3"/>
    <w:uiPriority w:val="59"/>
    <w:rsid w:val="00CF52B5"/>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7">
    <w:name w:val="Таблица простая 31"/>
    <w:basedOn w:val="af3"/>
    <w:uiPriority w:val="99"/>
    <w:rsid w:val="00CF52B5"/>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5">
    <w:name w:val="Таблица простая 41"/>
    <w:basedOn w:val="af3"/>
    <w:uiPriority w:val="99"/>
    <w:rsid w:val="00CF52B5"/>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2">
    <w:name w:val="Таблица простая 51"/>
    <w:basedOn w:val="af3"/>
    <w:uiPriority w:val="99"/>
    <w:rsid w:val="00CF52B5"/>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f3"/>
    <w:uiPriority w:val="99"/>
    <w:rsid w:val="00CF52B5"/>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f3"/>
    <w:uiPriority w:val="99"/>
    <w:rsid w:val="00CF52B5"/>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f3"/>
    <w:uiPriority w:val="99"/>
    <w:rsid w:val="00CF52B5"/>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f3"/>
    <w:uiPriority w:val="99"/>
    <w:rsid w:val="00CF52B5"/>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f3"/>
    <w:uiPriority w:val="99"/>
    <w:rsid w:val="00CF52B5"/>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f3"/>
    <w:uiPriority w:val="99"/>
    <w:rsid w:val="00CF52B5"/>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f3"/>
    <w:uiPriority w:val="99"/>
    <w:rsid w:val="00CF52B5"/>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f3"/>
    <w:uiPriority w:val="99"/>
    <w:rsid w:val="00CF52B5"/>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f3"/>
    <w:uiPriority w:val="99"/>
    <w:rsid w:val="00CF52B5"/>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f3"/>
    <w:uiPriority w:val="99"/>
    <w:rsid w:val="00CF52B5"/>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f3"/>
    <w:uiPriority w:val="99"/>
    <w:rsid w:val="00CF52B5"/>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f3"/>
    <w:uiPriority w:val="99"/>
    <w:rsid w:val="00CF52B5"/>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f3"/>
    <w:uiPriority w:val="99"/>
    <w:rsid w:val="00CF52B5"/>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f3"/>
    <w:uiPriority w:val="99"/>
    <w:rsid w:val="00CF52B5"/>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f3"/>
    <w:uiPriority w:val="99"/>
    <w:rsid w:val="00CF52B5"/>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f3"/>
    <w:uiPriority w:val="99"/>
    <w:rsid w:val="00CF52B5"/>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f3"/>
    <w:uiPriority w:val="99"/>
    <w:rsid w:val="00CF52B5"/>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f3"/>
    <w:uiPriority w:val="99"/>
    <w:rsid w:val="00CF52B5"/>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f3"/>
    <w:uiPriority w:val="99"/>
    <w:rsid w:val="00CF52B5"/>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f3"/>
    <w:uiPriority w:val="99"/>
    <w:rsid w:val="00CF52B5"/>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f3"/>
    <w:uiPriority w:val="99"/>
    <w:rsid w:val="00CF52B5"/>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f3"/>
    <w:uiPriority w:val="59"/>
    <w:rsid w:val="00CF52B5"/>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f3"/>
    <w:uiPriority w:val="59"/>
    <w:rsid w:val="00CF52B5"/>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f3"/>
    <w:uiPriority w:val="59"/>
    <w:rsid w:val="00CF52B5"/>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f3"/>
    <w:uiPriority w:val="59"/>
    <w:rsid w:val="00CF52B5"/>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f3"/>
    <w:uiPriority w:val="59"/>
    <w:rsid w:val="00CF52B5"/>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f3"/>
    <w:uiPriority w:val="59"/>
    <w:rsid w:val="00CF52B5"/>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f3"/>
    <w:uiPriority w:val="59"/>
    <w:rsid w:val="00CF52B5"/>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f3"/>
    <w:uiPriority w:val="99"/>
    <w:rsid w:val="00CF52B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f3"/>
    <w:uiPriority w:val="99"/>
    <w:rsid w:val="00CF52B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f3"/>
    <w:uiPriority w:val="99"/>
    <w:rsid w:val="00CF52B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f3"/>
    <w:uiPriority w:val="99"/>
    <w:rsid w:val="00CF52B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f3"/>
    <w:uiPriority w:val="99"/>
    <w:rsid w:val="00CF52B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f3"/>
    <w:uiPriority w:val="99"/>
    <w:rsid w:val="00CF52B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f3"/>
    <w:uiPriority w:val="99"/>
    <w:rsid w:val="00CF52B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f3"/>
    <w:uiPriority w:val="99"/>
    <w:rsid w:val="00CF52B5"/>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f3"/>
    <w:uiPriority w:val="99"/>
    <w:rsid w:val="00CF52B5"/>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f3"/>
    <w:uiPriority w:val="99"/>
    <w:rsid w:val="00CF52B5"/>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f3"/>
    <w:uiPriority w:val="99"/>
    <w:rsid w:val="00CF52B5"/>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f3"/>
    <w:uiPriority w:val="99"/>
    <w:rsid w:val="00CF52B5"/>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f3"/>
    <w:uiPriority w:val="99"/>
    <w:rsid w:val="00CF52B5"/>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f3"/>
    <w:uiPriority w:val="99"/>
    <w:rsid w:val="00CF52B5"/>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f3"/>
    <w:uiPriority w:val="99"/>
    <w:rsid w:val="00CF52B5"/>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f3"/>
    <w:uiPriority w:val="99"/>
    <w:rsid w:val="00CF52B5"/>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f3"/>
    <w:uiPriority w:val="99"/>
    <w:rsid w:val="00CF52B5"/>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f3"/>
    <w:uiPriority w:val="99"/>
    <w:rsid w:val="00CF52B5"/>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f3"/>
    <w:uiPriority w:val="99"/>
    <w:rsid w:val="00CF52B5"/>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f3"/>
    <w:uiPriority w:val="99"/>
    <w:rsid w:val="00CF52B5"/>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f3"/>
    <w:uiPriority w:val="99"/>
    <w:rsid w:val="00CF52B5"/>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f3"/>
    <w:uiPriority w:val="99"/>
    <w:rsid w:val="00CF52B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f3"/>
    <w:uiPriority w:val="99"/>
    <w:rsid w:val="00CF52B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f3"/>
    <w:uiPriority w:val="99"/>
    <w:rsid w:val="00CF52B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f3"/>
    <w:uiPriority w:val="99"/>
    <w:rsid w:val="00CF52B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f3"/>
    <w:uiPriority w:val="99"/>
    <w:rsid w:val="00CF52B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f3"/>
    <w:uiPriority w:val="99"/>
    <w:rsid w:val="00CF52B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f3"/>
    <w:uiPriority w:val="99"/>
    <w:rsid w:val="00CF52B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f3"/>
    <w:uiPriority w:val="99"/>
    <w:rsid w:val="00CF52B5"/>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f3"/>
    <w:uiPriority w:val="99"/>
    <w:rsid w:val="00CF52B5"/>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f3"/>
    <w:uiPriority w:val="99"/>
    <w:rsid w:val="00CF52B5"/>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f3"/>
    <w:uiPriority w:val="99"/>
    <w:rsid w:val="00CF52B5"/>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f3"/>
    <w:uiPriority w:val="99"/>
    <w:rsid w:val="00CF52B5"/>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f3"/>
    <w:uiPriority w:val="99"/>
    <w:rsid w:val="00CF52B5"/>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f3"/>
    <w:uiPriority w:val="99"/>
    <w:rsid w:val="00CF52B5"/>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f3"/>
    <w:uiPriority w:val="99"/>
    <w:rsid w:val="00CF52B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f3"/>
    <w:uiPriority w:val="99"/>
    <w:rsid w:val="00CF52B5"/>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f3"/>
    <w:uiPriority w:val="99"/>
    <w:rsid w:val="00CF52B5"/>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f3"/>
    <w:uiPriority w:val="99"/>
    <w:rsid w:val="00CF52B5"/>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f3"/>
    <w:uiPriority w:val="99"/>
    <w:rsid w:val="00CF52B5"/>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f3"/>
    <w:uiPriority w:val="99"/>
    <w:rsid w:val="00CF52B5"/>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f3"/>
    <w:uiPriority w:val="99"/>
    <w:rsid w:val="00CF52B5"/>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f3"/>
    <w:uiPriority w:val="99"/>
    <w:rsid w:val="00CF52B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f3"/>
    <w:uiPriority w:val="99"/>
    <w:rsid w:val="00CF52B5"/>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f3"/>
    <w:uiPriority w:val="99"/>
    <w:rsid w:val="00CF52B5"/>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f3"/>
    <w:uiPriority w:val="99"/>
    <w:rsid w:val="00CF52B5"/>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f3"/>
    <w:uiPriority w:val="99"/>
    <w:rsid w:val="00CF52B5"/>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f3"/>
    <w:uiPriority w:val="99"/>
    <w:rsid w:val="00CF52B5"/>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f3"/>
    <w:uiPriority w:val="99"/>
    <w:rsid w:val="00CF52B5"/>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f3"/>
    <w:uiPriority w:val="99"/>
    <w:rsid w:val="00CF52B5"/>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f3"/>
    <w:uiPriority w:val="99"/>
    <w:rsid w:val="00CF52B5"/>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f3"/>
    <w:uiPriority w:val="99"/>
    <w:rsid w:val="00CF52B5"/>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f3"/>
    <w:uiPriority w:val="99"/>
    <w:rsid w:val="00CF52B5"/>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f3"/>
    <w:uiPriority w:val="99"/>
    <w:rsid w:val="00CF52B5"/>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f3"/>
    <w:uiPriority w:val="99"/>
    <w:rsid w:val="00CF52B5"/>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f3"/>
    <w:uiPriority w:val="99"/>
    <w:rsid w:val="00CF52B5"/>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f3"/>
    <w:uiPriority w:val="99"/>
    <w:rsid w:val="00CF52B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f3"/>
    <w:uiPriority w:val="99"/>
    <w:rsid w:val="00CF52B5"/>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f3"/>
    <w:uiPriority w:val="99"/>
    <w:rsid w:val="00CF52B5"/>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f3"/>
    <w:uiPriority w:val="99"/>
    <w:rsid w:val="00CF52B5"/>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f3"/>
    <w:uiPriority w:val="99"/>
    <w:rsid w:val="00CF52B5"/>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f3"/>
    <w:uiPriority w:val="99"/>
    <w:rsid w:val="00CF52B5"/>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f3"/>
    <w:uiPriority w:val="99"/>
    <w:rsid w:val="00CF52B5"/>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f3"/>
    <w:uiPriority w:val="99"/>
    <w:rsid w:val="00CF52B5"/>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f3"/>
    <w:uiPriority w:val="99"/>
    <w:rsid w:val="00CF52B5"/>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f3"/>
    <w:uiPriority w:val="99"/>
    <w:rsid w:val="00CF52B5"/>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f3"/>
    <w:uiPriority w:val="99"/>
    <w:rsid w:val="00CF52B5"/>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f3"/>
    <w:uiPriority w:val="99"/>
    <w:rsid w:val="00CF52B5"/>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f3"/>
    <w:uiPriority w:val="99"/>
    <w:rsid w:val="00CF52B5"/>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f3"/>
    <w:uiPriority w:val="99"/>
    <w:rsid w:val="00CF52B5"/>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f3"/>
    <w:uiPriority w:val="99"/>
    <w:rsid w:val="00CF52B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f3"/>
    <w:uiPriority w:val="99"/>
    <w:rsid w:val="00CF52B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f3"/>
    <w:uiPriority w:val="99"/>
    <w:rsid w:val="00CF52B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f3"/>
    <w:uiPriority w:val="99"/>
    <w:rsid w:val="00CF52B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f3"/>
    <w:uiPriority w:val="99"/>
    <w:rsid w:val="00CF52B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f3"/>
    <w:uiPriority w:val="99"/>
    <w:rsid w:val="00CF52B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f3"/>
    <w:uiPriority w:val="99"/>
    <w:rsid w:val="00CF52B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f3"/>
    <w:uiPriority w:val="99"/>
    <w:rsid w:val="00CF52B5"/>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f3"/>
    <w:uiPriority w:val="99"/>
    <w:rsid w:val="00CF52B5"/>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f3"/>
    <w:uiPriority w:val="99"/>
    <w:rsid w:val="00CF52B5"/>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f3"/>
    <w:uiPriority w:val="99"/>
    <w:rsid w:val="00CF52B5"/>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f3"/>
    <w:uiPriority w:val="99"/>
    <w:rsid w:val="00CF52B5"/>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f3"/>
    <w:uiPriority w:val="99"/>
    <w:rsid w:val="00CF52B5"/>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f3"/>
    <w:uiPriority w:val="99"/>
    <w:rsid w:val="00CF52B5"/>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f3"/>
    <w:uiPriority w:val="99"/>
    <w:rsid w:val="00CF52B5"/>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f3"/>
    <w:uiPriority w:val="99"/>
    <w:rsid w:val="00CF52B5"/>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f3"/>
    <w:uiPriority w:val="99"/>
    <w:rsid w:val="00CF52B5"/>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f3"/>
    <w:uiPriority w:val="99"/>
    <w:rsid w:val="00CF52B5"/>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f3"/>
    <w:uiPriority w:val="99"/>
    <w:rsid w:val="00CF52B5"/>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f3"/>
    <w:uiPriority w:val="99"/>
    <w:rsid w:val="00CF52B5"/>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f3"/>
    <w:uiPriority w:val="99"/>
    <w:rsid w:val="00CF52B5"/>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22pt">
    <w:name w:val="Основной текст (2) + Курсив;Интервал 2 pt"/>
    <w:basedOn w:val="af2"/>
    <w:rsid w:val="00380FA0"/>
    <w:rPr>
      <w:rFonts w:ascii="Times New Roman" w:eastAsia="Times New Roman" w:hAnsi="Times New Roman" w:cs="Times New Roman"/>
      <w:b w:val="0"/>
      <w:bCs w:val="0"/>
      <w:i/>
      <w:iCs/>
      <w:smallCaps w:val="0"/>
      <w:strike w:val="0"/>
      <w:color w:val="000000"/>
      <w:spacing w:val="40"/>
      <w:w w:val="100"/>
      <w:position w:val="0"/>
      <w:sz w:val="26"/>
      <w:szCs w:val="26"/>
      <w:u w:val="none"/>
      <w:lang w:val="en-US" w:eastAsia="en-US" w:bidi="en-US"/>
    </w:rPr>
  </w:style>
  <w:style w:type="numbering" w:customStyle="1" w:styleId="591">
    <w:name w:val="Нет списка59"/>
    <w:next w:val="af4"/>
    <w:uiPriority w:val="99"/>
    <w:semiHidden/>
    <w:unhideWhenUsed/>
    <w:rsid w:val="00380FA0"/>
  </w:style>
  <w:style w:type="table" w:customStyle="1" w:styleId="660">
    <w:name w:val="Сетка таблицы66"/>
    <w:basedOn w:val="af3"/>
    <w:next w:val="affa"/>
    <w:rsid w:val="00380F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f4"/>
    <w:uiPriority w:val="99"/>
    <w:semiHidden/>
    <w:unhideWhenUsed/>
    <w:rsid w:val="00380FA0"/>
  </w:style>
  <w:style w:type="table" w:customStyle="1" w:styleId="TableNormal1">
    <w:name w:val="Table Normal1"/>
    <w:uiPriority w:val="2"/>
    <w:semiHidden/>
    <w:unhideWhenUsed/>
    <w:qFormat/>
    <w:rsid w:val="00380FA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601">
    <w:name w:val="Нет списка60"/>
    <w:next w:val="af4"/>
    <w:uiPriority w:val="99"/>
    <w:semiHidden/>
    <w:unhideWhenUsed/>
    <w:rsid w:val="001461D8"/>
  </w:style>
  <w:style w:type="table" w:customStyle="1" w:styleId="670">
    <w:name w:val="Сетка таблицы67"/>
    <w:basedOn w:val="af3"/>
    <w:next w:val="affa"/>
    <w:uiPriority w:val="59"/>
    <w:rsid w:val="001461D8"/>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3ff3">
    <w:name w:val="Заголовок3"/>
    <w:basedOn w:val="af1"/>
    <w:next w:val="af5"/>
    <w:rsid w:val="00C236C9"/>
    <w:pPr>
      <w:keepNext/>
      <w:widowControl w:val="0"/>
      <w:suppressAutoHyphens/>
      <w:spacing w:before="240" w:after="120"/>
    </w:pPr>
    <w:rPr>
      <w:rFonts w:ascii="Arial" w:eastAsia="Lucida Sans Unicode" w:hAnsi="Arial" w:cs="Mangal"/>
      <w:kern w:val="1"/>
      <w:sz w:val="28"/>
      <w:szCs w:val="28"/>
      <w:lang w:eastAsia="zh-CN" w:bidi="hi-IN"/>
    </w:rPr>
  </w:style>
  <w:style w:type="character" w:customStyle="1" w:styleId="submenu-table">
    <w:name w:val="submenu-table"/>
    <w:basedOn w:val="af2"/>
    <w:rsid w:val="00F241A1"/>
  </w:style>
  <w:style w:type="character" w:customStyle="1" w:styleId="631">
    <w:name w:val="Основной текст (6)3"/>
    <w:rsid w:val="00F241A1"/>
    <w:rPr>
      <w:spacing w:val="6"/>
      <w:sz w:val="19"/>
      <w:szCs w:val="19"/>
      <w:lang w:bidi="ar-SA"/>
    </w:rPr>
  </w:style>
  <w:style w:type="paragraph" w:customStyle="1" w:styleId="612">
    <w:name w:val="Основной текст (6)1"/>
    <w:basedOn w:val="af1"/>
    <w:rsid w:val="00F241A1"/>
    <w:pPr>
      <w:shd w:val="clear" w:color="auto" w:fill="FFFFFF"/>
      <w:spacing w:line="240" w:lineRule="atLeast"/>
    </w:pPr>
    <w:rPr>
      <w:spacing w:val="5"/>
      <w:sz w:val="19"/>
      <w:szCs w:val="19"/>
    </w:rPr>
  </w:style>
  <w:style w:type="character" w:customStyle="1" w:styleId="621">
    <w:name w:val="Основной текст (6)2"/>
    <w:rsid w:val="00F241A1"/>
    <w:rPr>
      <w:rFonts w:ascii="Times New Roman" w:hAnsi="Times New Roman" w:cs="Times New Roman"/>
      <w:spacing w:val="6"/>
      <w:sz w:val="19"/>
      <w:szCs w:val="19"/>
      <w:lang w:bidi="ar-SA"/>
    </w:rPr>
  </w:style>
  <w:style w:type="paragraph" w:customStyle="1" w:styleId="affffffffffff3">
    <w:basedOn w:val="af1"/>
    <w:next w:val="affd"/>
    <w:uiPriority w:val="99"/>
    <w:unhideWhenUsed/>
    <w:rsid w:val="00F241A1"/>
    <w:pPr>
      <w:spacing w:before="100" w:beforeAutospacing="1" w:after="100" w:afterAutospacing="1"/>
    </w:pPr>
  </w:style>
  <w:style w:type="table" w:customStyle="1" w:styleId="126">
    <w:name w:val="Таблица простая 12"/>
    <w:basedOn w:val="af3"/>
    <w:uiPriority w:val="59"/>
    <w:rsid w:val="00345771"/>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25">
    <w:name w:val="Таблица простая 22"/>
    <w:basedOn w:val="af3"/>
    <w:uiPriority w:val="59"/>
    <w:rsid w:val="00345771"/>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24">
    <w:name w:val="Таблица простая 32"/>
    <w:basedOn w:val="af3"/>
    <w:uiPriority w:val="99"/>
    <w:rsid w:val="00345771"/>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23">
    <w:name w:val="Таблица простая 42"/>
    <w:basedOn w:val="af3"/>
    <w:uiPriority w:val="99"/>
    <w:rsid w:val="00345771"/>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22">
    <w:name w:val="Таблица простая 52"/>
    <w:basedOn w:val="af3"/>
    <w:uiPriority w:val="99"/>
    <w:rsid w:val="00345771"/>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2">
    <w:name w:val="Таблица-сетка 1 светлая2"/>
    <w:basedOn w:val="af3"/>
    <w:uiPriority w:val="99"/>
    <w:rsid w:val="00345771"/>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2">
    <w:name w:val="Таблица-сетка 22"/>
    <w:basedOn w:val="af3"/>
    <w:uiPriority w:val="99"/>
    <w:rsid w:val="00345771"/>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2">
    <w:name w:val="Таблица-сетка 32"/>
    <w:basedOn w:val="af3"/>
    <w:uiPriority w:val="99"/>
    <w:rsid w:val="00345771"/>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2">
    <w:name w:val="Таблица-сетка 42"/>
    <w:basedOn w:val="af3"/>
    <w:uiPriority w:val="59"/>
    <w:rsid w:val="00345771"/>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2">
    <w:name w:val="Таблица-сетка 5 темная2"/>
    <w:basedOn w:val="af3"/>
    <w:uiPriority w:val="99"/>
    <w:rsid w:val="0034577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2">
    <w:name w:val="Таблица-сетка 6 цветная2"/>
    <w:basedOn w:val="af3"/>
    <w:uiPriority w:val="99"/>
    <w:rsid w:val="00345771"/>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2">
    <w:name w:val="Таблица-сетка 7 цветная2"/>
    <w:basedOn w:val="af3"/>
    <w:uiPriority w:val="99"/>
    <w:rsid w:val="00345771"/>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120">
    <w:name w:val="Список-таблица 1 светлая2"/>
    <w:basedOn w:val="af3"/>
    <w:uiPriority w:val="99"/>
    <w:rsid w:val="0034577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20">
    <w:name w:val="Список-таблица 22"/>
    <w:basedOn w:val="af3"/>
    <w:uiPriority w:val="99"/>
    <w:rsid w:val="00345771"/>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20">
    <w:name w:val="Список-таблица 32"/>
    <w:basedOn w:val="af3"/>
    <w:uiPriority w:val="99"/>
    <w:rsid w:val="0034577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20">
    <w:name w:val="Список-таблица 42"/>
    <w:basedOn w:val="af3"/>
    <w:uiPriority w:val="99"/>
    <w:rsid w:val="0034577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20">
    <w:name w:val="Список-таблица 5 темная2"/>
    <w:basedOn w:val="af3"/>
    <w:uiPriority w:val="99"/>
    <w:rsid w:val="00345771"/>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20">
    <w:name w:val="Список-таблица 6 цветная2"/>
    <w:basedOn w:val="af3"/>
    <w:uiPriority w:val="99"/>
    <w:rsid w:val="0034577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20">
    <w:name w:val="Список-таблица 7 цветная2"/>
    <w:basedOn w:val="af3"/>
    <w:uiPriority w:val="99"/>
    <w:rsid w:val="00345771"/>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paragraph" w:customStyle="1" w:styleId="affffffffffff4">
    <w:name w:val="Абзац"/>
    <w:basedOn w:val="af1"/>
    <w:link w:val="affffffffffff5"/>
    <w:qFormat/>
    <w:rsid w:val="00345771"/>
    <w:pPr>
      <w:widowControl w:val="0"/>
      <w:spacing w:before="120" w:after="120"/>
      <w:ind w:firstLine="720"/>
      <w:jc w:val="both"/>
    </w:pPr>
    <w:rPr>
      <w:sz w:val="28"/>
      <w:szCs w:val="28"/>
    </w:rPr>
  </w:style>
  <w:style w:type="paragraph" w:customStyle="1" w:styleId="affffffffffff6">
    <w:basedOn w:val="af1"/>
    <w:next w:val="afff1"/>
    <w:link w:val="affffffffffff7"/>
    <w:uiPriority w:val="99"/>
    <w:qFormat/>
    <w:rsid w:val="001268FC"/>
    <w:pPr>
      <w:jc w:val="center"/>
    </w:pPr>
    <w:rPr>
      <w:b/>
      <w:sz w:val="28"/>
      <w:szCs w:val="20"/>
    </w:rPr>
  </w:style>
  <w:style w:type="character" w:customStyle="1" w:styleId="affffffffffff7">
    <w:name w:val="Название Знак"/>
    <w:link w:val="affffffffffff6"/>
    <w:uiPriority w:val="99"/>
    <w:rsid w:val="001268FC"/>
    <w:rPr>
      <w:b/>
      <w:sz w:val="28"/>
    </w:rPr>
  </w:style>
  <w:style w:type="character" w:customStyle="1" w:styleId="FontStyle67">
    <w:name w:val="Font Style67"/>
    <w:rsid w:val="001268FC"/>
    <w:rPr>
      <w:rFonts w:ascii="Bookman Old Style" w:hAnsi="Bookman Old Style" w:cs="Bookman Old Style"/>
      <w:i/>
      <w:iCs/>
      <w:sz w:val="28"/>
      <w:szCs w:val="28"/>
    </w:rPr>
  </w:style>
  <w:style w:type="numbering" w:customStyle="1" w:styleId="613">
    <w:name w:val="Нет списка61"/>
    <w:next w:val="af4"/>
    <w:uiPriority w:val="99"/>
    <w:semiHidden/>
    <w:unhideWhenUsed/>
    <w:rsid w:val="00AD5A97"/>
  </w:style>
  <w:style w:type="table" w:customStyle="1" w:styleId="680">
    <w:name w:val="Сетка таблицы68"/>
    <w:basedOn w:val="af3"/>
    <w:next w:val="affa"/>
    <w:uiPriority w:val="39"/>
    <w:rsid w:val="00AD5A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8">
    <w:basedOn w:val="af1"/>
    <w:next w:val="affd"/>
    <w:uiPriority w:val="99"/>
    <w:unhideWhenUsed/>
    <w:rsid w:val="00E62011"/>
    <w:pPr>
      <w:spacing w:before="100" w:beforeAutospacing="1" w:after="100" w:afterAutospacing="1"/>
    </w:pPr>
  </w:style>
  <w:style w:type="table" w:customStyle="1" w:styleId="690">
    <w:name w:val="Сетка таблицы69"/>
    <w:basedOn w:val="af3"/>
    <w:next w:val="affa"/>
    <w:uiPriority w:val="59"/>
    <w:rsid w:val="001743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9">
    <w:basedOn w:val="af1"/>
    <w:next w:val="afff1"/>
    <w:qFormat/>
    <w:rsid w:val="002E1EFB"/>
    <w:pPr>
      <w:jc w:val="center"/>
    </w:pPr>
    <w:rPr>
      <w:b/>
      <w:sz w:val="36"/>
      <w:szCs w:val="20"/>
    </w:rPr>
  </w:style>
  <w:style w:type="character" w:customStyle="1" w:styleId="6c">
    <w:name w:val="Неразрешенное упоминание6"/>
    <w:uiPriority w:val="99"/>
    <w:semiHidden/>
    <w:unhideWhenUsed/>
    <w:rsid w:val="002E1EFB"/>
    <w:rPr>
      <w:color w:val="605E5C"/>
      <w:shd w:val="clear" w:color="auto" w:fill="E1DFDD"/>
    </w:rPr>
  </w:style>
  <w:style w:type="paragraph" w:customStyle="1" w:styleId="97">
    <w:name w:val="Обычный9"/>
    <w:rsid w:val="008D4A1F"/>
    <w:pPr>
      <w:spacing w:after="0" w:line="240" w:lineRule="auto"/>
      <w:jc w:val="both"/>
    </w:pPr>
    <w:rPr>
      <w:rFonts w:ascii="Times New Roman" w:eastAsia="Times New Roman" w:hAnsi="Times New Roman" w:cs="Times New Roman"/>
      <w:sz w:val="28"/>
      <w:szCs w:val="20"/>
      <w:lang w:eastAsia="ru-RU"/>
    </w:rPr>
  </w:style>
  <w:style w:type="paragraph" w:customStyle="1" w:styleId="4f3">
    <w:name w:val="Заголовок4"/>
    <w:basedOn w:val="97"/>
    <w:rsid w:val="008D4A1F"/>
    <w:pPr>
      <w:jc w:val="center"/>
    </w:pPr>
    <w:rPr>
      <w:rFonts w:ascii="Arial" w:hAnsi="Arial"/>
      <w:sz w:val="24"/>
    </w:rPr>
  </w:style>
  <w:style w:type="paragraph" w:customStyle="1" w:styleId="252">
    <w:name w:val="Заголовок 25"/>
    <w:basedOn w:val="97"/>
    <w:next w:val="97"/>
    <w:rsid w:val="008D4A1F"/>
    <w:pPr>
      <w:keepNext/>
      <w:jc w:val="center"/>
      <w:outlineLvl w:val="1"/>
    </w:pPr>
    <w:rPr>
      <w:rFonts w:ascii="Arial" w:hAnsi="Arial"/>
      <w:sz w:val="24"/>
    </w:rPr>
  </w:style>
  <w:style w:type="paragraph" w:customStyle="1" w:styleId="352">
    <w:name w:val="Основной текст 35"/>
    <w:basedOn w:val="97"/>
    <w:rsid w:val="008D4A1F"/>
    <w:pPr>
      <w:jc w:val="left"/>
    </w:pPr>
    <w:rPr>
      <w:rFonts w:ascii="Arial" w:hAnsi="Arial"/>
      <w:color w:val="FF0000"/>
    </w:rPr>
  </w:style>
  <w:style w:type="paragraph" w:customStyle="1" w:styleId="affffffffffffa">
    <w:basedOn w:val="af1"/>
    <w:next w:val="afff1"/>
    <w:uiPriority w:val="10"/>
    <w:qFormat/>
    <w:rsid w:val="008D4A1F"/>
    <w:pPr>
      <w:jc w:val="center"/>
    </w:pPr>
    <w:rPr>
      <w:b/>
      <w:bCs/>
      <w:sz w:val="28"/>
      <w:szCs w:val="28"/>
    </w:rPr>
  </w:style>
  <w:style w:type="paragraph" w:customStyle="1" w:styleId="2fff3">
    <w:name w:val="Обычный (веб)2"/>
    <w:qFormat/>
    <w:rsid w:val="008D4A1F"/>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4"/>
      <w:szCs w:val="24"/>
      <w:lang w:eastAsia="ru-RU"/>
    </w:rPr>
  </w:style>
  <w:style w:type="character" w:customStyle="1" w:styleId="2fff4">
    <w:name w:val="Заголовок Знак2"/>
    <w:basedOn w:val="af2"/>
    <w:uiPriority w:val="10"/>
    <w:rsid w:val="008D4A1F"/>
    <w:rPr>
      <w:rFonts w:asciiTheme="majorHAnsi" w:eastAsiaTheme="majorEastAsia" w:hAnsiTheme="majorHAnsi" w:cstheme="majorBidi"/>
      <w:spacing w:val="-10"/>
      <w:kern w:val="28"/>
      <w:sz w:val="56"/>
      <w:szCs w:val="56"/>
    </w:rPr>
  </w:style>
  <w:style w:type="table" w:customStyle="1" w:styleId="700">
    <w:name w:val="Сетка таблицы70"/>
    <w:basedOn w:val="af3"/>
    <w:next w:val="affa"/>
    <w:uiPriority w:val="59"/>
    <w:rsid w:val="00F80E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b">
    <w:basedOn w:val="af1"/>
    <w:next w:val="affd"/>
    <w:uiPriority w:val="99"/>
    <w:unhideWhenUsed/>
    <w:rsid w:val="0081006B"/>
    <w:pPr>
      <w:spacing w:before="100" w:beforeAutospacing="1" w:after="100" w:afterAutospacing="1"/>
    </w:pPr>
  </w:style>
  <w:style w:type="paragraph" w:customStyle="1" w:styleId="affffffffffffc">
    <w:basedOn w:val="af1"/>
    <w:next w:val="afff1"/>
    <w:qFormat/>
    <w:rsid w:val="007D6E01"/>
    <w:pPr>
      <w:jc w:val="center"/>
    </w:pPr>
    <w:rPr>
      <w:sz w:val="28"/>
      <w:szCs w:val="20"/>
    </w:rPr>
  </w:style>
  <w:style w:type="character" w:customStyle="1" w:styleId="4Exact">
    <w:name w:val="Основной текст (4) Exact"/>
    <w:rsid w:val="007D6E01"/>
    <w:rPr>
      <w:rFonts w:ascii="Times New Roman" w:eastAsia="Times New Roman" w:hAnsi="Times New Roman" w:cs="Times New Roman"/>
      <w:b w:val="0"/>
      <w:bCs w:val="0"/>
      <w:i w:val="0"/>
      <w:iCs w:val="0"/>
      <w:smallCaps w:val="0"/>
      <w:strike w:val="0"/>
      <w:sz w:val="28"/>
      <w:szCs w:val="28"/>
      <w:u w:val="none"/>
    </w:rPr>
  </w:style>
  <w:style w:type="character" w:customStyle="1" w:styleId="5Exact">
    <w:name w:val="Основной текст (5) Exact"/>
    <w:rsid w:val="007D6E01"/>
    <w:rPr>
      <w:rFonts w:ascii="Times New Roman" w:eastAsia="Times New Roman" w:hAnsi="Times New Roman" w:cs="Times New Roman"/>
      <w:b/>
      <w:bCs/>
      <w:i w:val="0"/>
      <w:iCs w:val="0"/>
      <w:smallCaps w:val="0"/>
      <w:strike w:val="0"/>
      <w:sz w:val="28"/>
      <w:szCs w:val="28"/>
      <w:u w:val="none"/>
    </w:rPr>
  </w:style>
  <w:style w:type="character" w:customStyle="1" w:styleId="4f4">
    <w:name w:val="Заголовок №4_"/>
    <w:link w:val="4f5"/>
    <w:rsid w:val="007D6E01"/>
    <w:rPr>
      <w:rFonts w:ascii="Times New Roman" w:eastAsia="Times New Roman" w:hAnsi="Times New Roman"/>
      <w:sz w:val="28"/>
      <w:szCs w:val="28"/>
      <w:shd w:val="clear" w:color="auto" w:fill="FFFFFF"/>
    </w:rPr>
  </w:style>
  <w:style w:type="paragraph" w:customStyle="1" w:styleId="4f5">
    <w:name w:val="Заголовок №4"/>
    <w:basedOn w:val="af1"/>
    <w:link w:val="4f4"/>
    <w:rsid w:val="007D6E01"/>
    <w:pPr>
      <w:widowControl w:val="0"/>
      <w:shd w:val="clear" w:color="auto" w:fill="FFFFFF"/>
      <w:spacing w:line="590" w:lineRule="exact"/>
      <w:jc w:val="both"/>
      <w:outlineLvl w:val="3"/>
    </w:pPr>
    <w:rPr>
      <w:rFonts w:cstheme="minorBidi"/>
      <w:sz w:val="28"/>
      <w:szCs w:val="28"/>
      <w:lang w:eastAsia="en-US"/>
    </w:rPr>
  </w:style>
  <w:style w:type="character" w:customStyle="1" w:styleId="98">
    <w:name w:val="Основной текст (9)_"/>
    <w:link w:val="99"/>
    <w:rsid w:val="007D6E01"/>
    <w:rPr>
      <w:rFonts w:ascii="Times New Roman" w:eastAsia="Times New Roman" w:hAnsi="Times New Roman"/>
      <w:shd w:val="clear" w:color="auto" w:fill="FFFFFF"/>
    </w:rPr>
  </w:style>
  <w:style w:type="paragraph" w:customStyle="1" w:styleId="99">
    <w:name w:val="Основной текст (9)"/>
    <w:basedOn w:val="af1"/>
    <w:link w:val="98"/>
    <w:rsid w:val="007D6E01"/>
    <w:pPr>
      <w:widowControl w:val="0"/>
      <w:shd w:val="clear" w:color="auto" w:fill="FFFFFF"/>
      <w:spacing w:line="0" w:lineRule="atLeast"/>
      <w:ind w:hanging="220"/>
    </w:pPr>
    <w:rPr>
      <w:rFonts w:cstheme="minorBidi"/>
      <w:sz w:val="22"/>
      <w:szCs w:val="22"/>
      <w:lang w:eastAsia="en-US"/>
    </w:rPr>
  </w:style>
  <w:style w:type="character" w:customStyle="1" w:styleId="194">
    <w:name w:val="Основной текст (19)_"/>
    <w:link w:val="195"/>
    <w:rsid w:val="007D6E01"/>
    <w:rPr>
      <w:rFonts w:ascii="Times New Roman" w:eastAsia="Times New Roman" w:hAnsi="Times New Roman"/>
      <w:i/>
      <w:iCs/>
      <w:shd w:val="clear" w:color="auto" w:fill="FFFFFF"/>
    </w:rPr>
  </w:style>
  <w:style w:type="character" w:customStyle="1" w:styleId="9a">
    <w:name w:val="Основной текст (9) + Курсив"/>
    <w:rsid w:val="007D6E01"/>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eastAsia="ru-RU" w:bidi="ru-RU"/>
    </w:rPr>
  </w:style>
  <w:style w:type="paragraph" w:customStyle="1" w:styleId="195">
    <w:name w:val="Основной текст (19)"/>
    <w:basedOn w:val="af1"/>
    <w:link w:val="194"/>
    <w:rsid w:val="007D6E01"/>
    <w:pPr>
      <w:widowControl w:val="0"/>
      <w:shd w:val="clear" w:color="auto" w:fill="FFFFFF"/>
      <w:spacing w:line="0" w:lineRule="atLeast"/>
    </w:pPr>
    <w:rPr>
      <w:rFonts w:cstheme="minorBidi"/>
      <w:i/>
      <w:iCs/>
      <w:sz w:val="22"/>
      <w:szCs w:val="22"/>
      <w:lang w:eastAsia="en-US"/>
    </w:rPr>
  </w:style>
  <w:style w:type="numbering" w:customStyle="1" w:styleId="622">
    <w:name w:val="Нет списка62"/>
    <w:next w:val="af4"/>
    <w:uiPriority w:val="99"/>
    <w:semiHidden/>
    <w:unhideWhenUsed/>
    <w:rsid w:val="00126BAC"/>
  </w:style>
  <w:style w:type="table" w:customStyle="1" w:styleId="710">
    <w:name w:val="Сетка таблицы71"/>
    <w:basedOn w:val="af3"/>
    <w:next w:val="affa"/>
    <w:uiPriority w:val="59"/>
    <w:rsid w:val="00126B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2">
    <w:name w:val="Нет списка63"/>
    <w:next w:val="af4"/>
    <w:uiPriority w:val="99"/>
    <w:semiHidden/>
    <w:unhideWhenUsed/>
    <w:rsid w:val="00DF2C25"/>
  </w:style>
  <w:style w:type="paragraph" w:customStyle="1" w:styleId="affffffffffffd">
    <w:basedOn w:val="af1"/>
    <w:next w:val="affd"/>
    <w:uiPriority w:val="99"/>
    <w:unhideWhenUsed/>
    <w:rsid w:val="0086193B"/>
    <w:pPr>
      <w:spacing w:before="100" w:beforeAutospacing="1" w:after="100" w:afterAutospacing="1"/>
    </w:pPr>
  </w:style>
  <w:style w:type="paragraph" w:customStyle="1" w:styleId="affffffffffffe">
    <w:basedOn w:val="af1"/>
    <w:next w:val="affd"/>
    <w:uiPriority w:val="99"/>
    <w:unhideWhenUsed/>
    <w:rsid w:val="009A782A"/>
    <w:pPr>
      <w:spacing w:before="100" w:beforeAutospacing="1" w:after="100" w:afterAutospacing="1"/>
    </w:pPr>
  </w:style>
  <w:style w:type="paragraph" w:customStyle="1" w:styleId="afffffffffffff">
    <w:basedOn w:val="af1"/>
    <w:next w:val="affd"/>
    <w:uiPriority w:val="99"/>
    <w:unhideWhenUsed/>
    <w:rsid w:val="001F2B6E"/>
    <w:pPr>
      <w:spacing w:before="100" w:beforeAutospacing="1" w:after="100" w:afterAutospacing="1"/>
    </w:pPr>
  </w:style>
  <w:style w:type="table" w:customStyle="1" w:styleId="720">
    <w:name w:val="Сетка таблицы72"/>
    <w:basedOn w:val="af3"/>
    <w:next w:val="affa"/>
    <w:uiPriority w:val="59"/>
    <w:rsid w:val="00C30E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0">
    <w:basedOn w:val="af1"/>
    <w:next w:val="affd"/>
    <w:uiPriority w:val="99"/>
    <w:unhideWhenUsed/>
    <w:rsid w:val="00CE0DCC"/>
    <w:pPr>
      <w:spacing w:before="100" w:beforeAutospacing="1" w:after="100" w:afterAutospacing="1"/>
    </w:pPr>
  </w:style>
  <w:style w:type="paragraph" w:customStyle="1" w:styleId="afffffffffffff1">
    <w:basedOn w:val="af1"/>
    <w:next w:val="afff1"/>
    <w:uiPriority w:val="99"/>
    <w:qFormat/>
    <w:rsid w:val="0008237D"/>
    <w:pPr>
      <w:jc w:val="center"/>
    </w:pPr>
    <w:rPr>
      <w:b/>
      <w:sz w:val="28"/>
      <w:szCs w:val="20"/>
    </w:rPr>
  </w:style>
  <w:style w:type="paragraph" w:customStyle="1" w:styleId="3ff4">
    <w:name w:val="Основной текст3"/>
    <w:basedOn w:val="af1"/>
    <w:rsid w:val="00FC67F9"/>
    <w:pPr>
      <w:widowControl w:val="0"/>
      <w:shd w:val="clear" w:color="auto" w:fill="FFFFFF"/>
      <w:spacing w:before="480" w:line="317" w:lineRule="exact"/>
    </w:pPr>
    <w:rPr>
      <w:sz w:val="20"/>
      <w:szCs w:val="20"/>
    </w:rPr>
  </w:style>
  <w:style w:type="character" w:customStyle="1" w:styleId="afffffffffffff2">
    <w:name w:val="Подпись к картинке_"/>
    <w:link w:val="afffffffffffff3"/>
    <w:rsid w:val="00FC67F9"/>
    <w:rPr>
      <w:color w:val="8C4D0D"/>
    </w:rPr>
  </w:style>
  <w:style w:type="paragraph" w:customStyle="1" w:styleId="afffffffffffff3">
    <w:name w:val="Подпись к картинке"/>
    <w:basedOn w:val="af1"/>
    <w:link w:val="afffffffffffff2"/>
    <w:rsid w:val="00FC67F9"/>
    <w:pPr>
      <w:widowControl w:val="0"/>
    </w:pPr>
    <w:rPr>
      <w:rFonts w:asciiTheme="minorHAnsi" w:eastAsiaTheme="minorHAnsi" w:hAnsiTheme="minorHAnsi" w:cstheme="minorBidi"/>
      <w:color w:val="8C4D0D"/>
      <w:sz w:val="22"/>
      <w:szCs w:val="22"/>
      <w:lang w:eastAsia="en-US"/>
    </w:rPr>
  </w:style>
  <w:style w:type="paragraph" w:customStyle="1" w:styleId="afffffffffffff4">
    <w:basedOn w:val="af1"/>
    <w:next w:val="affd"/>
    <w:uiPriority w:val="99"/>
    <w:unhideWhenUsed/>
    <w:rsid w:val="00454565"/>
    <w:pPr>
      <w:spacing w:before="100" w:beforeAutospacing="1" w:after="100" w:afterAutospacing="1"/>
    </w:pPr>
  </w:style>
  <w:style w:type="paragraph" w:customStyle="1" w:styleId="afffffffffffff5">
    <w:basedOn w:val="af1"/>
    <w:next w:val="affd"/>
    <w:rsid w:val="00CB3495"/>
    <w:pPr>
      <w:spacing w:before="100" w:beforeAutospacing="1" w:after="100" w:afterAutospacing="1"/>
    </w:pPr>
  </w:style>
  <w:style w:type="paragraph" w:customStyle="1" w:styleId="afffffffffffff6">
    <w:basedOn w:val="af1"/>
    <w:next w:val="affd"/>
    <w:uiPriority w:val="99"/>
    <w:unhideWhenUsed/>
    <w:rsid w:val="00E850DE"/>
    <w:pPr>
      <w:spacing w:before="100" w:beforeAutospacing="1" w:after="100" w:afterAutospacing="1"/>
    </w:pPr>
  </w:style>
  <w:style w:type="paragraph" w:customStyle="1" w:styleId="afffffffffffff7">
    <w:basedOn w:val="af1"/>
    <w:next w:val="affd"/>
    <w:uiPriority w:val="99"/>
    <w:unhideWhenUsed/>
    <w:rsid w:val="00F26F02"/>
    <w:pPr>
      <w:spacing w:before="100" w:beforeAutospacing="1" w:after="100" w:afterAutospacing="1"/>
    </w:pPr>
  </w:style>
  <w:style w:type="numbering" w:customStyle="1" w:styleId="641">
    <w:name w:val="Нет списка64"/>
    <w:next w:val="af4"/>
    <w:uiPriority w:val="99"/>
    <w:semiHidden/>
    <w:unhideWhenUsed/>
    <w:rsid w:val="005C280E"/>
  </w:style>
  <w:style w:type="table" w:customStyle="1" w:styleId="730">
    <w:name w:val="Сетка таблицы73"/>
    <w:basedOn w:val="af3"/>
    <w:next w:val="affa"/>
    <w:uiPriority w:val="39"/>
    <w:rsid w:val="005C280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LucidaSansUnicode12pt">
    <w:name w:val="Основной текст (2) + Lucida Sans Unicode;12 pt"/>
    <w:rsid w:val="005C280E"/>
    <w:rPr>
      <w:rFonts w:ascii="Lucida Sans Unicode" w:eastAsia="Lucida Sans Unicode" w:hAnsi="Lucida Sans Unicode" w:cs="Lucida Sans Unicode"/>
      <w:b w:val="0"/>
      <w:bCs w:val="0"/>
      <w:i w:val="0"/>
      <w:iCs w:val="0"/>
      <w:smallCaps w:val="0"/>
      <w:strike w:val="0"/>
      <w:color w:val="000000"/>
      <w:spacing w:val="0"/>
      <w:w w:val="100"/>
      <w:position w:val="0"/>
      <w:sz w:val="24"/>
      <w:szCs w:val="24"/>
      <w:u w:val="none"/>
      <w:shd w:val="clear" w:color="auto" w:fill="FFFFFF"/>
      <w:lang w:val="ru-RU" w:eastAsia="ru-RU" w:bidi="ru-RU"/>
    </w:rPr>
  </w:style>
  <w:style w:type="numbering" w:customStyle="1" w:styleId="1160">
    <w:name w:val="Нет списка116"/>
    <w:next w:val="af4"/>
    <w:uiPriority w:val="99"/>
    <w:semiHidden/>
    <w:unhideWhenUsed/>
    <w:rsid w:val="005C280E"/>
  </w:style>
  <w:style w:type="table" w:customStyle="1" w:styleId="1131">
    <w:name w:val="Сетка таблицы113"/>
    <w:basedOn w:val="af3"/>
    <w:next w:val="affa"/>
    <w:uiPriority w:val="39"/>
    <w:rsid w:val="005C280E"/>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8">
    <w:basedOn w:val="afff1"/>
    <w:next w:val="af5"/>
    <w:qFormat/>
    <w:rsid w:val="003E7D41"/>
    <w:pPr>
      <w:keepNext/>
      <w:suppressAutoHyphens/>
      <w:spacing w:before="240" w:after="120"/>
    </w:pPr>
    <w:rPr>
      <w:rFonts w:ascii="Arial" w:eastAsia="Lucida Sans Unicode" w:hAnsi="Arial" w:cs="Mangal"/>
      <w:kern w:val="0"/>
      <w:sz w:val="56"/>
      <w:szCs w:val="56"/>
      <w:lang w:eastAsia="zh-CN"/>
    </w:rPr>
  </w:style>
  <w:style w:type="paragraph" w:customStyle="1" w:styleId="afffffffffffff9">
    <w:basedOn w:val="af1"/>
    <w:next w:val="affd"/>
    <w:uiPriority w:val="99"/>
    <w:unhideWhenUsed/>
    <w:rsid w:val="00B61D70"/>
    <w:pPr>
      <w:spacing w:before="100" w:beforeAutospacing="1" w:after="100" w:afterAutospacing="1"/>
    </w:pPr>
  </w:style>
  <w:style w:type="table" w:customStyle="1" w:styleId="740">
    <w:name w:val="Сетка таблицы74"/>
    <w:basedOn w:val="af3"/>
    <w:next w:val="affa"/>
    <w:rsid w:val="005428D0"/>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a">
    <w:basedOn w:val="af1"/>
    <w:next w:val="affd"/>
    <w:rsid w:val="00C5427C"/>
    <w:pPr>
      <w:spacing w:before="100" w:beforeAutospacing="1" w:after="100" w:afterAutospacing="1"/>
    </w:pPr>
  </w:style>
  <w:style w:type="paragraph" w:customStyle="1" w:styleId="afffffffffffffb">
    <w:basedOn w:val="af1"/>
    <w:next w:val="affd"/>
    <w:uiPriority w:val="99"/>
    <w:rsid w:val="00EC711A"/>
    <w:pPr>
      <w:spacing w:before="100" w:beforeAutospacing="1" w:after="100" w:afterAutospacing="1"/>
    </w:pPr>
  </w:style>
  <w:style w:type="paragraph" w:customStyle="1" w:styleId="afffffffffffffc">
    <w:basedOn w:val="af1"/>
    <w:next w:val="affd"/>
    <w:uiPriority w:val="99"/>
    <w:unhideWhenUsed/>
    <w:rsid w:val="009F2896"/>
    <w:pPr>
      <w:spacing w:before="100" w:beforeAutospacing="1" w:after="100" w:afterAutospacing="1"/>
    </w:pPr>
  </w:style>
  <w:style w:type="paragraph" w:customStyle="1" w:styleId="afffffffffffffd">
    <w:basedOn w:val="af1"/>
    <w:next w:val="affd"/>
    <w:uiPriority w:val="99"/>
    <w:unhideWhenUsed/>
    <w:rsid w:val="00A94911"/>
    <w:pPr>
      <w:spacing w:before="100" w:beforeAutospacing="1" w:after="100" w:afterAutospacing="1"/>
    </w:pPr>
  </w:style>
  <w:style w:type="table" w:customStyle="1" w:styleId="750">
    <w:name w:val="Сетка таблицы75"/>
    <w:basedOn w:val="af3"/>
    <w:next w:val="affa"/>
    <w:rsid w:val="005B4882"/>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e">
    <w:basedOn w:val="af1"/>
    <w:next w:val="affd"/>
    <w:uiPriority w:val="99"/>
    <w:unhideWhenUsed/>
    <w:rsid w:val="00996C14"/>
    <w:pPr>
      <w:spacing w:before="100" w:beforeAutospacing="1" w:after="100" w:afterAutospacing="1"/>
    </w:pPr>
  </w:style>
  <w:style w:type="paragraph" w:customStyle="1" w:styleId="affffffffffffff">
    <w:basedOn w:val="af1"/>
    <w:next w:val="affd"/>
    <w:uiPriority w:val="99"/>
    <w:rsid w:val="006C4ADA"/>
    <w:pPr>
      <w:widowControl w:val="0"/>
      <w:suppressAutoHyphens/>
      <w:spacing w:before="280" w:after="280"/>
    </w:pPr>
    <w:rPr>
      <w:rFonts w:eastAsia="DejaVu Sans" w:cs="Lohit Hindi"/>
      <w:kern w:val="1"/>
      <w:lang w:eastAsia="hi-IN" w:bidi="hi-IN"/>
    </w:rPr>
  </w:style>
  <w:style w:type="paragraph" w:customStyle="1" w:styleId="affffffffffffff0">
    <w:basedOn w:val="af1"/>
    <w:next w:val="afff1"/>
    <w:qFormat/>
    <w:rsid w:val="00282E72"/>
    <w:pPr>
      <w:jc w:val="center"/>
    </w:pPr>
    <w:rPr>
      <w:b/>
      <w:sz w:val="36"/>
      <w:szCs w:val="20"/>
    </w:rPr>
  </w:style>
  <w:style w:type="numbering" w:customStyle="1" w:styleId="651">
    <w:name w:val="Нет списка65"/>
    <w:next w:val="af4"/>
    <w:uiPriority w:val="99"/>
    <w:semiHidden/>
    <w:unhideWhenUsed/>
    <w:rsid w:val="0082270D"/>
  </w:style>
  <w:style w:type="table" w:customStyle="1" w:styleId="760">
    <w:name w:val="Сетка таблицы76"/>
    <w:basedOn w:val="af3"/>
    <w:next w:val="affa"/>
    <w:uiPriority w:val="59"/>
    <w:rsid w:val="009708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1">
    <w:basedOn w:val="af1"/>
    <w:next w:val="affd"/>
    <w:uiPriority w:val="99"/>
    <w:unhideWhenUsed/>
    <w:rsid w:val="007922F4"/>
    <w:pPr>
      <w:spacing w:before="100" w:beforeAutospacing="1" w:after="100" w:afterAutospacing="1"/>
    </w:pPr>
  </w:style>
  <w:style w:type="paragraph" w:customStyle="1" w:styleId="affffffffffffff2">
    <w:basedOn w:val="af1"/>
    <w:next w:val="affd"/>
    <w:uiPriority w:val="99"/>
    <w:unhideWhenUsed/>
    <w:rsid w:val="00823E54"/>
    <w:pPr>
      <w:spacing w:before="100" w:beforeAutospacing="1" w:after="100" w:afterAutospacing="1"/>
    </w:pPr>
  </w:style>
  <w:style w:type="table" w:customStyle="1" w:styleId="770">
    <w:name w:val="Сетка таблицы77"/>
    <w:basedOn w:val="af3"/>
    <w:next w:val="affa"/>
    <w:rsid w:val="00E14C2A"/>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0">
    <w:name w:val="Сетка таблицы78"/>
    <w:basedOn w:val="af3"/>
    <w:next w:val="affa"/>
    <w:rsid w:val="004740BB"/>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3">
    <w:basedOn w:val="af1"/>
    <w:next w:val="affd"/>
    <w:uiPriority w:val="99"/>
    <w:unhideWhenUsed/>
    <w:rsid w:val="00B22960"/>
    <w:pPr>
      <w:spacing w:before="100" w:beforeAutospacing="1" w:after="100" w:afterAutospacing="1"/>
    </w:pPr>
  </w:style>
  <w:style w:type="character" w:customStyle="1" w:styleId="2fff5">
    <w:name w:val="2 пт Знак Знак"/>
    <w:link w:val="1410"/>
    <w:rsid w:val="00932069"/>
    <w:rPr>
      <w:color w:val="000000"/>
      <w:sz w:val="28"/>
      <w:szCs w:val="28"/>
      <w:lang w:eastAsia="ru-RU"/>
    </w:rPr>
  </w:style>
  <w:style w:type="paragraph" w:customStyle="1" w:styleId="1410">
    <w:name w:val="Обычный + 14 пт1"/>
    <w:aliases w:val="полужирный1,Черный1,По центру1,разреженный на  11,2 пт1,2 пт + По центру1"/>
    <w:basedOn w:val="af1"/>
    <w:link w:val="2fff5"/>
    <w:rsid w:val="00932069"/>
    <w:pPr>
      <w:ind w:firstLine="720"/>
      <w:jc w:val="both"/>
    </w:pPr>
    <w:rPr>
      <w:rFonts w:asciiTheme="minorHAnsi" w:eastAsiaTheme="minorHAnsi" w:hAnsiTheme="minorHAnsi" w:cstheme="minorBidi"/>
      <w:color w:val="000000"/>
      <w:sz w:val="28"/>
      <w:szCs w:val="28"/>
    </w:rPr>
  </w:style>
  <w:style w:type="paragraph" w:customStyle="1" w:styleId="affffffffffffff4">
    <w:basedOn w:val="af1"/>
    <w:next w:val="affd"/>
    <w:uiPriority w:val="99"/>
    <w:rsid w:val="00327355"/>
    <w:pPr>
      <w:widowControl w:val="0"/>
      <w:suppressAutoHyphens/>
      <w:spacing w:before="280" w:after="280"/>
    </w:pPr>
    <w:rPr>
      <w:rFonts w:eastAsia="DejaVu Sans" w:cs="Lohit Hindi"/>
      <w:kern w:val="1"/>
      <w:lang w:eastAsia="hi-IN" w:bidi="hi-IN"/>
    </w:rPr>
  </w:style>
  <w:style w:type="paragraph" w:customStyle="1" w:styleId="affffffffffffff5">
    <w:basedOn w:val="af1"/>
    <w:next w:val="affd"/>
    <w:uiPriority w:val="99"/>
    <w:unhideWhenUsed/>
    <w:rsid w:val="00457070"/>
    <w:pPr>
      <w:spacing w:before="100" w:beforeAutospacing="1" w:after="100" w:afterAutospacing="1"/>
    </w:pPr>
  </w:style>
  <w:style w:type="paragraph" w:customStyle="1" w:styleId="253">
    <w:name w:val="Основной текст 25"/>
    <w:basedOn w:val="af1"/>
    <w:rsid w:val="00AC70AB"/>
    <w:pPr>
      <w:framePr w:w="5691" w:h="3037" w:hSpace="181" w:wrap="auto" w:vAnchor="text" w:hAnchor="page" w:x="8988" w:y="-719"/>
      <w:pBdr>
        <w:left w:val="single" w:sz="6" w:space="1" w:color="auto"/>
        <w:bottom w:val="single" w:sz="6" w:space="1" w:color="auto"/>
      </w:pBdr>
    </w:pPr>
    <w:rPr>
      <w:szCs w:val="20"/>
    </w:rPr>
  </w:style>
  <w:style w:type="numbering" w:customStyle="1" w:styleId="10">
    <w:name w:val="Мой1"/>
    <w:rsid w:val="003C2A17"/>
    <w:pPr>
      <w:numPr>
        <w:numId w:val="17"/>
      </w:numPr>
    </w:pPr>
  </w:style>
  <w:style w:type="numbering" w:customStyle="1" w:styleId="31">
    <w:name w:val="Стиль31"/>
    <w:uiPriority w:val="99"/>
    <w:rsid w:val="003C2A17"/>
    <w:pPr>
      <w:numPr>
        <w:numId w:val="19"/>
      </w:numPr>
    </w:pPr>
  </w:style>
  <w:style w:type="paragraph" w:customStyle="1" w:styleId="S">
    <w:name w:val="S_Обычный жирный"/>
    <w:basedOn w:val="af1"/>
    <w:link w:val="S0"/>
    <w:qFormat/>
    <w:rsid w:val="00181A10"/>
    <w:pPr>
      <w:ind w:firstLine="709"/>
      <w:jc w:val="both"/>
    </w:pPr>
    <w:rPr>
      <w:sz w:val="28"/>
    </w:rPr>
  </w:style>
  <w:style w:type="paragraph" w:customStyle="1" w:styleId="2fff6">
    <w:name w:val="Заголовок (Уровень 2)"/>
    <w:basedOn w:val="af1"/>
    <w:next w:val="af5"/>
    <w:link w:val="2fff7"/>
    <w:qFormat/>
    <w:rsid w:val="00181A10"/>
    <w:pPr>
      <w:ind w:left="284" w:hanging="284"/>
      <w:jc w:val="center"/>
      <w:outlineLvl w:val="0"/>
    </w:pPr>
    <w:rPr>
      <w:b/>
      <w:bCs/>
      <w:sz w:val="26"/>
      <w:szCs w:val="26"/>
    </w:rPr>
  </w:style>
  <w:style w:type="character" w:customStyle="1" w:styleId="2fff7">
    <w:name w:val="Заголовок (Уровень 2) Знак"/>
    <w:link w:val="2fff6"/>
    <w:rsid w:val="00181A10"/>
    <w:rPr>
      <w:rFonts w:ascii="Times New Roman" w:eastAsia="Times New Roman" w:hAnsi="Times New Roman" w:cs="Times New Roman"/>
      <w:b/>
      <w:bCs/>
      <w:sz w:val="26"/>
      <w:szCs w:val="26"/>
      <w:lang w:eastAsia="ru-RU"/>
    </w:rPr>
  </w:style>
  <w:style w:type="paragraph" w:customStyle="1" w:styleId="11">
    <w:name w:val="Список_нумерованный_1_уровень"/>
    <w:link w:val="1ffff1"/>
    <w:uiPriority w:val="99"/>
    <w:rsid w:val="00181A10"/>
    <w:pPr>
      <w:numPr>
        <w:ilvl w:val="2"/>
        <w:numId w:val="21"/>
      </w:numPr>
      <w:spacing w:before="60" w:after="100" w:line="240" w:lineRule="auto"/>
      <w:ind w:left="567"/>
      <w:jc w:val="both"/>
    </w:pPr>
    <w:rPr>
      <w:rFonts w:ascii="Times New Roman" w:eastAsia="Times New Roman" w:hAnsi="Times New Roman" w:cs="Times New Roman"/>
      <w:sz w:val="24"/>
      <w:szCs w:val="24"/>
      <w:lang w:eastAsia="ru-RU"/>
    </w:rPr>
  </w:style>
  <w:style w:type="character" w:customStyle="1" w:styleId="1ffff1">
    <w:name w:val="Список_нумерованный_1_уровень Знак"/>
    <w:link w:val="11"/>
    <w:uiPriority w:val="99"/>
    <w:rsid w:val="00181A10"/>
    <w:rPr>
      <w:rFonts w:ascii="Times New Roman" w:eastAsia="Times New Roman" w:hAnsi="Times New Roman" w:cs="Times New Roman"/>
      <w:sz w:val="24"/>
      <w:szCs w:val="24"/>
      <w:lang w:eastAsia="ru-RU"/>
    </w:rPr>
  </w:style>
  <w:style w:type="paragraph" w:customStyle="1" w:styleId="20">
    <w:name w:val="Список_нумерованный_2_уровень"/>
    <w:basedOn w:val="11"/>
    <w:uiPriority w:val="99"/>
    <w:rsid w:val="00181A10"/>
    <w:pPr>
      <w:numPr>
        <w:ilvl w:val="1"/>
      </w:numPr>
      <w:tabs>
        <w:tab w:val="num" w:pos="1440"/>
      </w:tabs>
      <w:ind w:left="794" w:hanging="397"/>
    </w:pPr>
  </w:style>
  <w:style w:type="paragraph" w:customStyle="1" w:styleId="3">
    <w:name w:val="Список_нумерованный_3_уровень"/>
    <w:basedOn w:val="11"/>
    <w:uiPriority w:val="99"/>
    <w:rsid w:val="00181A10"/>
    <w:pPr>
      <w:numPr>
        <w:numId w:val="20"/>
      </w:numPr>
      <w:ind w:left="1191" w:hanging="397"/>
    </w:pPr>
  </w:style>
  <w:style w:type="paragraph" w:customStyle="1" w:styleId="6d">
    <w:name w:val="Стиль По ширине Перед:  6 пт"/>
    <w:basedOn w:val="af1"/>
    <w:rsid w:val="00181A10"/>
    <w:pPr>
      <w:ind w:firstLine="709"/>
      <w:jc w:val="both"/>
    </w:pPr>
    <w:rPr>
      <w:color w:val="000000"/>
      <w:sz w:val="26"/>
      <w:szCs w:val="26"/>
    </w:rPr>
  </w:style>
  <w:style w:type="paragraph" w:customStyle="1" w:styleId="ArialNarrow13pt1">
    <w:name w:val="Arial Narrow 13 pt по ширине Первая строка:  1 см"/>
    <w:basedOn w:val="affffffffffff1"/>
    <w:uiPriority w:val="99"/>
    <w:rsid w:val="00181A10"/>
    <w:pPr>
      <w:autoSpaceDE/>
      <w:autoSpaceDN/>
      <w:jc w:val="both"/>
    </w:pPr>
    <w:rPr>
      <w:sz w:val="24"/>
    </w:rPr>
  </w:style>
  <w:style w:type="paragraph" w:customStyle="1" w:styleId="3ff5">
    <w:name w:val="аква3"/>
    <w:basedOn w:val="af1"/>
    <w:uiPriority w:val="99"/>
    <w:rsid w:val="00181A10"/>
    <w:pPr>
      <w:spacing w:line="360" w:lineRule="auto"/>
      <w:ind w:firstLine="709"/>
      <w:jc w:val="both"/>
    </w:pPr>
    <w:rPr>
      <w:rFonts w:ascii="Book Antiqua" w:hAnsi="Book Antiqua"/>
      <w:sz w:val="28"/>
    </w:rPr>
  </w:style>
  <w:style w:type="paragraph" w:customStyle="1" w:styleId="affffffffffffff6">
    <w:name w:val="аква"/>
    <w:basedOn w:val="af1"/>
    <w:uiPriority w:val="99"/>
    <w:rsid w:val="00181A10"/>
    <w:pPr>
      <w:ind w:firstLine="709"/>
      <w:jc w:val="both"/>
    </w:pPr>
    <w:rPr>
      <w:rFonts w:ascii="Book Antiqua" w:hAnsi="Book Antiqua"/>
      <w:sz w:val="28"/>
    </w:rPr>
  </w:style>
  <w:style w:type="paragraph" w:customStyle="1" w:styleId="NAmber">
    <w:name w:val="NAmber"/>
    <w:basedOn w:val="affffffffffffff6"/>
    <w:uiPriority w:val="99"/>
    <w:rsid w:val="00181A10"/>
    <w:pPr>
      <w:jc w:val="center"/>
    </w:pPr>
    <w:rPr>
      <w:rFonts w:ascii="Gaze" w:hAnsi="Gaze"/>
      <w:b/>
      <w:bCs/>
      <w:sz w:val="36"/>
    </w:rPr>
  </w:style>
  <w:style w:type="paragraph" w:customStyle="1" w:styleId="affffffffffffff7">
    <w:name w:val="аквамарин"/>
    <w:basedOn w:val="affffffffffffff6"/>
    <w:uiPriority w:val="99"/>
    <w:rsid w:val="00181A10"/>
    <w:pPr>
      <w:keepLines/>
      <w:spacing w:line="360" w:lineRule="auto"/>
      <w:jc w:val="center"/>
    </w:pPr>
    <w:rPr>
      <w:rFonts w:ascii="Monotype Corsiva" w:hAnsi="Monotype Corsiva"/>
    </w:rPr>
  </w:style>
  <w:style w:type="paragraph" w:customStyle="1" w:styleId="514">
    <w:name w:val="Стиль аква5 + 14 пт"/>
    <w:basedOn w:val="af1"/>
    <w:uiPriority w:val="99"/>
    <w:rsid w:val="00181A10"/>
    <w:pPr>
      <w:spacing w:line="360" w:lineRule="auto"/>
      <w:jc w:val="center"/>
    </w:pPr>
    <w:rPr>
      <w:rFonts w:ascii="Arial" w:hAnsi="Arial"/>
    </w:rPr>
  </w:style>
  <w:style w:type="paragraph" w:customStyle="1" w:styleId="affffffffffffff8">
    <w:name w:val="Реферат"/>
    <w:basedOn w:val="af1"/>
    <w:uiPriority w:val="99"/>
    <w:rsid w:val="00181A10"/>
    <w:pPr>
      <w:spacing w:line="360" w:lineRule="auto"/>
      <w:ind w:firstLine="709"/>
      <w:jc w:val="both"/>
    </w:pPr>
  </w:style>
  <w:style w:type="paragraph" w:customStyle="1" w:styleId="affffffffffffff9">
    <w:name w:val="реферат"/>
    <w:basedOn w:val="affd"/>
    <w:uiPriority w:val="99"/>
    <w:rsid w:val="00181A10"/>
    <w:pPr>
      <w:spacing w:line="360" w:lineRule="auto"/>
      <w:ind w:firstLine="709"/>
      <w:jc w:val="both"/>
    </w:pPr>
  </w:style>
  <w:style w:type="character" w:customStyle="1" w:styleId="fts-hit">
    <w:name w:val="fts-hit"/>
    <w:uiPriority w:val="99"/>
    <w:rsid w:val="00181A10"/>
    <w:rPr>
      <w:shd w:val="clear" w:color="auto" w:fill="FFC0CB"/>
    </w:rPr>
  </w:style>
  <w:style w:type="paragraph" w:customStyle="1" w:styleId="Iauiue">
    <w:name w:val="Iau?iue"/>
    <w:rsid w:val="00181A10"/>
    <w:pPr>
      <w:widowControl w:val="0"/>
      <w:spacing w:after="0" w:line="240" w:lineRule="auto"/>
      <w:jc w:val="both"/>
    </w:pPr>
    <w:rPr>
      <w:rFonts w:ascii="Times New Roman" w:eastAsia="Times New Roman" w:hAnsi="Times New Roman" w:cs="Times New Roman"/>
      <w:sz w:val="20"/>
      <w:szCs w:val="20"/>
      <w:lang w:eastAsia="ar-SA"/>
    </w:rPr>
  </w:style>
  <w:style w:type="paragraph" w:customStyle="1" w:styleId="1250">
    <w:name w:val="Стиль По ширине Первая строка:  1.25 см"/>
    <w:basedOn w:val="af1"/>
    <w:uiPriority w:val="99"/>
    <w:rsid w:val="00181A10"/>
    <w:pPr>
      <w:spacing w:before="120"/>
      <w:ind w:firstLine="709"/>
      <w:jc w:val="both"/>
    </w:pPr>
    <w:rPr>
      <w:szCs w:val="20"/>
    </w:rPr>
  </w:style>
  <w:style w:type="paragraph" w:customStyle="1" w:styleId="zagc-1">
    <w:name w:val="zagc-1"/>
    <w:basedOn w:val="af1"/>
    <w:uiPriority w:val="99"/>
    <w:rsid w:val="00181A10"/>
    <w:pPr>
      <w:spacing w:before="135" w:after="60"/>
      <w:ind w:firstLine="150"/>
      <w:jc w:val="center"/>
    </w:pPr>
    <w:rPr>
      <w:rFonts w:ascii="Arial" w:hAnsi="Arial" w:cs="Arial"/>
      <w:b/>
      <w:bCs/>
      <w:caps/>
      <w:color w:val="29211E"/>
      <w:sz w:val="20"/>
      <w:szCs w:val="20"/>
    </w:rPr>
  </w:style>
  <w:style w:type="paragraph" w:customStyle="1" w:styleId="Iauiue3">
    <w:name w:val="Iau?iue3"/>
    <w:uiPriority w:val="99"/>
    <w:rsid w:val="00181A10"/>
    <w:pPr>
      <w:widowControl w:val="0"/>
      <w:spacing w:after="0" w:line="240" w:lineRule="auto"/>
      <w:jc w:val="both"/>
    </w:pPr>
    <w:rPr>
      <w:rFonts w:ascii="Times New Roman" w:eastAsia="Times New Roman" w:hAnsi="Times New Roman" w:cs="Times New Roman"/>
      <w:sz w:val="20"/>
      <w:szCs w:val="20"/>
      <w:lang w:eastAsia="ru-RU"/>
    </w:rPr>
  </w:style>
  <w:style w:type="paragraph" w:customStyle="1" w:styleId="zagc-0">
    <w:name w:val="zagc-0"/>
    <w:basedOn w:val="af1"/>
    <w:rsid w:val="00181A10"/>
    <w:pPr>
      <w:spacing w:before="180" w:after="60"/>
      <w:ind w:firstLine="150"/>
      <w:jc w:val="center"/>
    </w:pPr>
    <w:rPr>
      <w:rFonts w:ascii="Arial" w:hAnsi="Arial" w:cs="Arial"/>
      <w:b/>
      <w:bCs/>
      <w:caps/>
      <w:color w:val="29211E"/>
    </w:rPr>
  </w:style>
  <w:style w:type="character" w:customStyle="1" w:styleId="WW8Num8z0">
    <w:name w:val="WW8Num8z0"/>
    <w:uiPriority w:val="99"/>
    <w:rsid w:val="00181A10"/>
    <w:rPr>
      <w:rFonts w:ascii="Symbol" w:hAnsi="Symbol"/>
      <w:sz w:val="18"/>
    </w:rPr>
  </w:style>
  <w:style w:type="paragraph" w:customStyle="1" w:styleId="TimesNewRoman14125">
    <w:name w:val="Стиль Times New Roman 14 пт По ширине Первая строка:  1.25 см С..."/>
    <w:basedOn w:val="af1"/>
    <w:rsid w:val="00181A10"/>
    <w:pPr>
      <w:ind w:right="-40" w:firstLine="709"/>
      <w:jc w:val="both"/>
    </w:pPr>
    <w:rPr>
      <w:sz w:val="28"/>
      <w:szCs w:val="20"/>
      <w:lang w:eastAsia="ar-SA"/>
    </w:rPr>
  </w:style>
  <w:style w:type="paragraph" w:customStyle="1" w:styleId="u">
    <w:name w:val="u"/>
    <w:basedOn w:val="af1"/>
    <w:rsid w:val="00181A10"/>
    <w:pPr>
      <w:spacing w:before="100" w:beforeAutospacing="1" w:after="100" w:afterAutospacing="1"/>
      <w:jc w:val="both"/>
    </w:pPr>
  </w:style>
  <w:style w:type="paragraph" w:customStyle="1" w:styleId="uni">
    <w:name w:val="uni"/>
    <w:basedOn w:val="af1"/>
    <w:rsid w:val="00181A10"/>
    <w:pPr>
      <w:spacing w:before="100" w:beforeAutospacing="1" w:after="100" w:afterAutospacing="1"/>
      <w:jc w:val="both"/>
    </w:pPr>
  </w:style>
  <w:style w:type="paragraph" w:customStyle="1" w:styleId="unip">
    <w:name w:val="unip"/>
    <w:basedOn w:val="af1"/>
    <w:rsid w:val="00181A10"/>
    <w:pPr>
      <w:spacing w:before="100" w:beforeAutospacing="1" w:after="100" w:afterAutospacing="1"/>
      <w:jc w:val="both"/>
    </w:pPr>
  </w:style>
  <w:style w:type="paragraph" w:customStyle="1" w:styleId="00">
    <w:name w:val="Основной текст 0"/>
    <w:basedOn w:val="af1"/>
    <w:rsid w:val="00181A10"/>
    <w:pPr>
      <w:ind w:firstLine="539"/>
      <w:jc w:val="both"/>
    </w:pPr>
    <w:rPr>
      <w:color w:val="000000"/>
    </w:rPr>
  </w:style>
  <w:style w:type="paragraph" w:customStyle="1" w:styleId="affffffffffffffa">
    <w:name w:val="???????"/>
    <w:rsid w:val="00181A10"/>
    <w:pPr>
      <w:spacing w:after="0" w:line="360" w:lineRule="auto"/>
      <w:ind w:firstLine="283"/>
    </w:pPr>
    <w:rPr>
      <w:rFonts w:ascii="Times New Roman" w:eastAsia="Times New Roman" w:hAnsi="Times New Roman" w:cs="Times New Roman"/>
      <w:sz w:val="20"/>
      <w:szCs w:val="20"/>
      <w:lang w:eastAsia="ru-RU"/>
    </w:rPr>
  </w:style>
  <w:style w:type="character" w:customStyle="1" w:styleId="nobr">
    <w:name w:val="nobr"/>
    <w:basedOn w:val="af2"/>
    <w:rsid w:val="00181A10"/>
  </w:style>
  <w:style w:type="character" w:customStyle="1" w:styleId="hl">
    <w:name w:val="hl"/>
    <w:basedOn w:val="af2"/>
    <w:rsid w:val="00181A10"/>
  </w:style>
  <w:style w:type="paragraph" w:customStyle="1" w:styleId="1">
    <w:name w:val="Список_черточки_1_ур"/>
    <w:basedOn w:val="af1"/>
    <w:uiPriority w:val="99"/>
    <w:qFormat/>
    <w:rsid w:val="00181A10"/>
    <w:pPr>
      <w:numPr>
        <w:numId w:val="22"/>
      </w:numPr>
      <w:jc w:val="both"/>
    </w:pPr>
    <w:rPr>
      <w:sz w:val="28"/>
    </w:rPr>
  </w:style>
  <w:style w:type="character" w:customStyle="1" w:styleId="affffffffffff5">
    <w:name w:val="Абзац Знак"/>
    <w:basedOn w:val="af2"/>
    <w:link w:val="affffffffffff4"/>
    <w:qFormat/>
    <w:rsid w:val="00181A10"/>
    <w:rPr>
      <w:rFonts w:ascii="Times New Roman" w:eastAsia="Times New Roman" w:hAnsi="Times New Roman" w:cs="Times New Roman"/>
      <w:sz w:val="28"/>
      <w:szCs w:val="28"/>
      <w:lang w:eastAsia="ru-RU"/>
    </w:rPr>
  </w:style>
  <w:style w:type="character" w:customStyle="1" w:styleId="3ff6">
    <w:name w:val="Стиль3 Знак"/>
    <w:basedOn w:val="af2"/>
    <w:rsid w:val="00181A10"/>
    <w:rPr>
      <w:rFonts w:ascii="Times New Roman" w:eastAsia="Arial Unicode MS" w:hAnsi="Times New Roman" w:cs="Times New Roman"/>
      <w:kern w:val="0"/>
      <w:sz w:val="24"/>
      <w:szCs w:val="24"/>
      <w:u w:val="single"/>
      <w:lang w:eastAsia="ru-RU"/>
    </w:rPr>
  </w:style>
  <w:style w:type="paragraph" w:customStyle="1" w:styleId="ReportTab">
    <w:name w:val="Report_Tab"/>
    <w:basedOn w:val="af1"/>
    <w:rsid w:val="00181A10"/>
    <w:rPr>
      <w:szCs w:val="20"/>
    </w:rPr>
  </w:style>
  <w:style w:type="paragraph" w:styleId="2fff8">
    <w:name w:val="Body Text First Indent 2"/>
    <w:basedOn w:val="aff8"/>
    <w:link w:val="2fff9"/>
    <w:uiPriority w:val="99"/>
    <w:semiHidden/>
    <w:unhideWhenUsed/>
    <w:rsid w:val="00181A10"/>
    <w:pPr>
      <w:spacing w:after="200" w:line="276" w:lineRule="auto"/>
      <w:ind w:left="360" w:firstLine="360"/>
      <w:jc w:val="both"/>
    </w:pPr>
    <w:rPr>
      <w:sz w:val="28"/>
      <w:szCs w:val="22"/>
    </w:rPr>
  </w:style>
  <w:style w:type="character" w:customStyle="1" w:styleId="2fff9">
    <w:name w:val="Красная строка 2 Знак"/>
    <w:basedOn w:val="aff9"/>
    <w:link w:val="2fff8"/>
    <w:uiPriority w:val="99"/>
    <w:semiHidden/>
    <w:rsid w:val="00181A10"/>
    <w:rPr>
      <w:rFonts w:ascii="Times New Roman" w:eastAsia="Times New Roman" w:hAnsi="Times New Roman" w:cs="Times New Roman"/>
      <w:sz w:val="28"/>
      <w:szCs w:val="24"/>
      <w:lang w:eastAsia="ru-RU"/>
    </w:rPr>
  </w:style>
  <w:style w:type="paragraph" w:customStyle="1" w:styleId="affffffffffffffb">
    <w:name w:val="Заглавие раздела"/>
    <w:basedOn w:val="21"/>
    <w:semiHidden/>
    <w:rsid w:val="00181A10"/>
    <w:pPr>
      <w:keepNext w:val="0"/>
      <w:tabs>
        <w:tab w:val="num" w:pos="1789"/>
      </w:tabs>
      <w:spacing w:before="200" w:after="240" w:line="271" w:lineRule="auto"/>
      <w:ind w:left="1789" w:hanging="360"/>
      <w:jc w:val="center"/>
    </w:pPr>
    <w:rPr>
      <w:rFonts w:ascii="Cambria" w:hAnsi="Cambria"/>
      <w:i/>
      <w:iCs/>
      <w:smallCaps/>
      <w:sz w:val="28"/>
      <w:szCs w:val="28"/>
    </w:rPr>
  </w:style>
  <w:style w:type="paragraph" w:customStyle="1" w:styleId="S2">
    <w:name w:val="S_Обычный"/>
    <w:basedOn w:val="af1"/>
    <w:link w:val="S4"/>
    <w:uiPriority w:val="99"/>
    <w:rsid w:val="00181A10"/>
    <w:pPr>
      <w:spacing w:after="200" w:line="276" w:lineRule="auto"/>
      <w:ind w:firstLine="709"/>
    </w:pPr>
    <w:rPr>
      <w:rFonts w:ascii="Cambria" w:hAnsi="Cambria"/>
    </w:rPr>
  </w:style>
  <w:style w:type="character" w:customStyle="1" w:styleId="S4">
    <w:name w:val="S_Обычный Знак"/>
    <w:link w:val="S2"/>
    <w:uiPriority w:val="99"/>
    <w:rsid w:val="00181A10"/>
    <w:rPr>
      <w:rFonts w:ascii="Cambria" w:eastAsia="Times New Roman" w:hAnsi="Cambria" w:cs="Times New Roman"/>
      <w:sz w:val="24"/>
      <w:szCs w:val="24"/>
      <w:lang w:eastAsia="ru-RU"/>
    </w:rPr>
  </w:style>
  <w:style w:type="paragraph" w:customStyle="1" w:styleId="affffffffffffffc">
    <w:name w:val="Поясн.зап"/>
    <w:basedOn w:val="af1"/>
    <w:rsid w:val="00181A10"/>
    <w:pPr>
      <w:ind w:firstLine="284"/>
      <w:jc w:val="both"/>
    </w:pPr>
    <w:rPr>
      <w:szCs w:val="20"/>
    </w:rPr>
  </w:style>
  <w:style w:type="paragraph" w:customStyle="1" w:styleId="affffffffffffffd">
    <w:name w:val="Название таблицы"/>
    <w:basedOn w:val="afff0"/>
    <w:rsid w:val="00181A10"/>
    <w:pPr>
      <w:spacing w:before="120"/>
      <w:ind w:right="0" w:firstLine="0"/>
    </w:pPr>
    <w:rPr>
      <w:rFonts w:ascii="Tahoma" w:eastAsia="Calibri" w:hAnsi="Tahoma" w:cs="Tahoma"/>
      <w:b w:val="0"/>
      <w:bCs w:val="0"/>
      <w:sz w:val="24"/>
      <w:szCs w:val="24"/>
    </w:rPr>
  </w:style>
  <w:style w:type="paragraph" w:customStyle="1" w:styleId="TimesNewRoman">
    <w:name w:val="Times New Roman"/>
    <w:qFormat/>
    <w:rsid w:val="00181A10"/>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pPr>
    <w:rPr>
      <w:rFonts w:ascii="Times New Roman" w:eastAsia="Times New Roman" w:hAnsi="Times New Roman" w:cs="Times New Roman"/>
      <w:sz w:val="26"/>
      <w:szCs w:val="26"/>
      <w:lang w:val="en-US" w:eastAsia="zh-CN"/>
    </w:rPr>
  </w:style>
  <w:style w:type="paragraph" w:customStyle="1" w:styleId="103">
    <w:name w:val="1 Основной текст 0"/>
    <w:aliases w:val="95 ПК,А. Основной текст 0 Знак Знак Знак Знак Знак Знак,А. Основной текст 0,1. Основной текст 0,А. Основной текст 0 Знак Знак Знак Знак,А. Основной текст 0 Знак Знак"/>
    <w:qFormat/>
    <w:rsid w:val="00181A10"/>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39"/>
      <w:jc w:val="both"/>
    </w:pPr>
    <w:rPr>
      <w:rFonts w:ascii="Times New Roman" w:eastAsia="Calibri" w:hAnsi="Times New Roman" w:cs="Times New Roman"/>
      <w:color w:val="000000"/>
      <w:sz w:val="24"/>
      <w:szCs w:val="24"/>
      <w:lang w:eastAsia="zh-CN"/>
    </w:rPr>
  </w:style>
  <w:style w:type="character" w:customStyle="1" w:styleId="w">
    <w:name w:val="w"/>
    <w:basedOn w:val="af2"/>
    <w:rsid w:val="00181A10"/>
  </w:style>
  <w:style w:type="paragraph" w:customStyle="1" w:styleId="2fffa">
    <w:name w:val="Стиль2"/>
    <w:basedOn w:val="afff3"/>
    <w:link w:val="2fffb"/>
    <w:qFormat/>
    <w:rsid w:val="00181A10"/>
    <w:pPr>
      <w:widowControl w:val="0"/>
      <w:ind w:firstLine="709"/>
      <w:contextualSpacing/>
      <w:jc w:val="both"/>
    </w:pPr>
    <w:rPr>
      <w:rFonts w:ascii="Times New Roman" w:eastAsia="Times New Roman" w:hAnsi="Times New Roman" w:cs="Times New Roman"/>
      <w:caps/>
      <w:sz w:val="26"/>
      <w:szCs w:val="26"/>
    </w:rPr>
  </w:style>
  <w:style w:type="character" w:customStyle="1" w:styleId="2fffb">
    <w:name w:val="Стиль2 Знак"/>
    <w:basedOn w:val="afff4"/>
    <w:link w:val="2fffa"/>
    <w:rsid w:val="00181A10"/>
    <w:rPr>
      <w:rFonts w:ascii="Times New Roman" w:eastAsia="Times New Roman" w:hAnsi="Times New Roman" w:cs="Times New Roman"/>
      <w:caps/>
      <w:sz w:val="26"/>
      <w:szCs w:val="26"/>
      <w:lang w:eastAsia="ru-RU"/>
    </w:rPr>
  </w:style>
  <w:style w:type="character" w:customStyle="1" w:styleId="spelle">
    <w:name w:val="spelle"/>
    <w:basedOn w:val="af2"/>
    <w:rsid w:val="00181A10"/>
  </w:style>
  <w:style w:type="character" w:customStyle="1" w:styleId="mw-page-title-main">
    <w:name w:val="mw-page-title-main"/>
    <w:basedOn w:val="af2"/>
    <w:rsid w:val="00181A10"/>
  </w:style>
  <w:style w:type="paragraph" w:customStyle="1" w:styleId="xl50">
    <w:name w:val="xl50"/>
    <w:basedOn w:val="af1"/>
    <w:semiHidden/>
    <w:rsid w:val="00181A10"/>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numbering" w:customStyle="1" w:styleId="111111117311">
    <w:name w:val="1 / 1.1 / 1.1.1117311"/>
    <w:rsid w:val="00181A10"/>
    <w:pPr>
      <w:numPr>
        <w:numId w:val="23"/>
      </w:numPr>
    </w:pPr>
  </w:style>
  <w:style w:type="paragraph" w:customStyle="1" w:styleId="affffffffffffffe">
    <w:name w:val="Табличный_слева"/>
    <w:basedOn w:val="2f7"/>
    <w:uiPriority w:val="99"/>
    <w:qFormat/>
    <w:rsid w:val="00181A10"/>
    <w:pPr>
      <w:tabs>
        <w:tab w:val="clear" w:pos="9911"/>
        <w:tab w:val="left" w:pos="426"/>
        <w:tab w:val="right" w:leader="dot" w:pos="9921"/>
      </w:tabs>
      <w:spacing w:line="240" w:lineRule="auto"/>
      <w:ind w:hanging="284"/>
      <w:jc w:val="both"/>
    </w:pPr>
    <w:rPr>
      <w:rFonts w:cstheme="minorHAnsi"/>
      <w:noProof w:val="0"/>
      <w:sz w:val="24"/>
      <w:szCs w:val="20"/>
    </w:rPr>
  </w:style>
  <w:style w:type="paragraph" w:customStyle="1" w:styleId="afffffffffffffff">
    <w:name w:val="Табличный_заголовок"/>
    <w:basedOn w:val="affffffffffffffe"/>
    <w:uiPriority w:val="99"/>
    <w:qFormat/>
    <w:rsid w:val="00181A10"/>
    <w:pPr>
      <w:widowControl w:val="0"/>
      <w:jc w:val="center"/>
    </w:pPr>
    <w:rPr>
      <w:rFonts w:cs="Times New Roman"/>
      <w:b/>
    </w:rPr>
  </w:style>
  <w:style w:type="paragraph" w:customStyle="1" w:styleId="afffffffffffffff0">
    <w:name w:val="Мария"/>
    <w:basedOn w:val="af1"/>
    <w:rsid w:val="00181A10"/>
    <w:pPr>
      <w:spacing w:before="240" w:after="120"/>
      <w:ind w:firstLine="709"/>
      <w:jc w:val="both"/>
    </w:pPr>
    <w:rPr>
      <w:sz w:val="26"/>
      <w:szCs w:val="18"/>
    </w:rPr>
  </w:style>
  <w:style w:type="paragraph" w:customStyle="1" w:styleId="2fffc">
    <w:name w:val="Знак2 Знак Знак Знак"/>
    <w:basedOn w:val="af1"/>
    <w:rsid w:val="00181A10"/>
    <w:pPr>
      <w:spacing w:after="160" w:line="240" w:lineRule="exact"/>
    </w:pPr>
    <w:rPr>
      <w:rFonts w:ascii="Verdana" w:eastAsia="Courier New" w:hAnsi="Verdana" w:cs="Verdana"/>
      <w:sz w:val="20"/>
      <w:szCs w:val="20"/>
      <w:lang w:val="en-US" w:eastAsia="en-US"/>
    </w:rPr>
  </w:style>
  <w:style w:type="paragraph" w:customStyle="1" w:styleId="a0">
    <w:name w:val="Списко ЯНАО"/>
    <w:basedOn w:val="af7"/>
    <w:qFormat/>
    <w:rsid w:val="00181A10"/>
    <w:pPr>
      <w:numPr>
        <w:numId w:val="24"/>
      </w:numPr>
      <w:tabs>
        <w:tab w:val="left" w:pos="851"/>
      </w:tabs>
      <w:spacing w:before="60" w:after="60" w:line="240" w:lineRule="auto"/>
      <w:ind w:left="0" w:firstLine="567"/>
      <w:contextualSpacing w:val="0"/>
      <w:jc w:val="both"/>
    </w:pPr>
    <w:rPr>
      <w:rFonts w:ascii="Tahoma" w:eastAsia="Calibri" w:hAnsi="Tahoma" w:cs="Times New Roman"/>
      <w:sz w:val="24"/>
      <w:lang w:eastAsia="ar-SA"/>
    </w:rPr>
  </w:style>
  <w:style w:type="character" w:customStyle="1" w:styleId="226">
    <w:name w:val="Основной текст 2 Знак2"/>
    <w:qFormat/>
    <w:rsid w:val="00181A10"/>
    <w:rPr>
      <w:rFonts w:eastAsia="Times New Roman"/>
      <w:sz w:val="24"/>
      <w:szCs w:val="24"/>
    </w:rPr>
  </w:style>
  <w:style w:type="character" w:customStyle="1" w:styleId="S0">
    <w:name w:val="S_Обычный жирный Знак"/>
    <w:link w:val="S"/>
    <w:rsid w:val="00181A10"/>
    <w:rPr>
      <w:rFonts w:ascii="Times New Roman" w:eastAsia="Times New Roman" w:hAnsi="Times New Roman" w:cs="Times New Roman"/>
      <w:sz w:val="28"/>
      <w:szCs w:val="24"/>
      <w:lang w:eastAsia="ru-RU"/>
    </w:rPr>
  </w:style>
  <w:style w:type="paragraph" w:customStyle="1" w:styleId="consnonformatmailrucssattributepostfix">
    <w:name w:val="consnonformat_mailru_css_attribute_postfix"/>
    <w:basedOn w:val="af1"/>
    <w:rsid w:val="00181A10"/>
    <w:pPr>
      <w:spacing w:before="100" w:beforeAutospacing="1" w:after="100" w:afterAutospacing="1"/>
    </w:pPr>
  </w:style>
  <w:style w:type="paragraph" w:customStyle="1" w:styleId="msonormalmailrucssattributepostfix">
    <w:name w:val="msonormal_mailru_css_attribute_postfix"/>
    <w:basedOn w:val="af1"/>
    <w:rsid w:val="00181A10"/>
    <w:pPr>
      <w:spacing w:before="100" w:beforeAutospacing="1" w:after="100" w:afterAutospacing="1"/>
    </w:pPr>
  </w:style>
  <w:style w:type="paragraph" w:customStyle="1" w:styleId="consplusnormalmailrucssattributepostfix">
    <w:name w:val="consplusnormal_mailru_css_attribute_postfix"/>
    <w:basedOn w:val="af1"/>
    <w:rsid w:val="00181A10"/>
    <w:pPr>
      <w:spacing w:before="100" w:beforeAutospacing="1" w:after="100" w:afterAutospacing="1"/>
    </w:pPr>
  </w:style>
  <w:style w:type="paragraph" w:customStyle="1" w:styleId="consplusnormalcxspmiddlecxspmiddle">
    <w:name w:val="consplusnormalcxspmiddlecxspmiddle"/>
    <w:basedOn w:val="af1"/>
    <w:rsid w:val="00181A10"/>
    <w:pPr>
      <w:spacing w:before="100" w:beforeAutospacing="1" w:after="100" w:afterAutospacing="1"/>
    </w:pPr>
  </w:style>
  <w:style w:type="paragraph" w:customStyle="1" w:styleId="consplusnormalcxspmiddlecxspmiddlecxspmiddle">
    <w:name w:val="consplusnormalcxspmiddlecxspmiddlecxspmiddle"/>
    <w:basedOn w:val="af1"/>
    <w:rsid w:val="00181A10"/>
    <w:pPr>
      <w:spacing w:before="100" w:beforeAutospacing="1" w:after="100" w:afterAutospacing="1"/>
    </w:pPr>
  </w:style>
  <w:style w:type="paragraph" w:customStyle="1" w:styleId="11a">
    <w:name w:val="Табличный_боковик_11"/>
    <w:link w:val="11b"/>
    <w:uiPriority w:val="99"/>
    <w:qFormat/>
    <w:rsid w:val="00181A10"/>
    <w:pPr>
      <w:spacing w:after="0" w:line="240" w:lineRule="auto"/>
    </w:pPr>
    <w:rPr>
      <w:rFonts w:ascii="Times New Roman" w:eastAsia="Times New Roman" w:hAnsi="Times New Roman" w:cs="Times New Roman"/>
      <w:szCs w:val="24"/>
      <w:lang w:eastAsia="ru-RU"/>
    </w:rPr>
  </w:style>
  <w:style w:type="character" w:customStyle="1" w:styleId="11b">
    <w:name w:val="Табличный_боковик_11 Знак"/>
    <w:link w:val="11a"/>
    <w:uiPriority w:val="99"/>
    <w:rsid w:val="00181A10"/>
    <w:rPr>
      <w:rFonts w:ascii="Times New Roman" w:eastAsia="Times New Roman" w:hAnsi="Times New Roman" w:cs="Times New Roman"/>
      <w:szCs w:val="24"/>
      <w:lang w:eastAsia="ru-RU"/>
    </w:rPr>
  </w:style>
  <w:style w:type="paragraph" w:customStyle="1" w:styleId="afffffffffffffff1">
    <w:basedOn w:val="af1"/>
    <w:next w:val="afff1"/>
    <w:qFormat/>
    <w:rsid w:val="00D47D57"/>
    <w:pPr>
      <w:jc w:val="center"/>
    </w:pPr>
    <w:rPr>
      <w:b/>
      <w:sz w:val="28"/>
      <w:szCs w:val="20"/>
    </w:rPr>
  </w:style>
  <w:style w:type="table" w:customStyle="1" w:styleId="79">
    <w:name w:val="Сетка таблицы79"/>
    <w:basedOn w:val="af3"/>
    <w:next w:val="affa"/>
    <w:rsid w:val="00407FB1"/>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2">
    <w:name w:val="стиль1"/>
    <w:basedOn w:val="af1"/>
    <w:rsid w:val="000454A5"/>
    <w:pPr>
      <w:spacing w:before="100" w:beforeAutospacing="1" w:after="100" w:afterAutospacing="1"/>
    </w:pPr>
  </w:style>
  <w:style w:type="table" w:customStyle="1" w:styleId="800">
    <w:name w:val="Сетка таблицы80"/>
    <w:basedOn w:val="af3"/>
    <w:next w:val="affa"/>
    <w:rsid w:val="006B30C4"/>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f3"/>
    <w:next w:val="affa"/>
    <w:rsid w:val="00A40F35"/>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f2">
    <w:basedOn w:val="af1"/>
    <w:next w:val="affd"/>
    <w:uiPriority w:val="99"/>
    <w:rsid w:val="008B1CAA"/>
    <w:pPr>
      <w:widowControl w:val="0"/>
      <w:suppressAutoHyphens/>
      <w:spacing w:before="280" w:after="280"/>
    </w:pPr>
    <w:rPr>
      <w:rFonts w:eastAsia="DejaVu Sans" w:cs="Lohit Hindi"/>
      <w:kern w:val="1"/>
      <w:lang w:eastAsia="hi-IN" w:bidi="hi-IN"/>
    </w:rPr>
  </w:style>
  <w:style w:type="paragraph" w:customStyle="1" w:styleId="afffffffffffffff3">
    <w:basedOn w:val="af1"/>
    <w:next w:val="affd"/>
    <w:uiPriority w:val="99"/>
    <w:unhideWhenUsed/>
    <w:rsid w:val="002A02D3"/>
    <w:pPr>
      <w:spacing w:before="100" w:beforeAutospacing="1" w:after="100" w:afterAutospacing="1"/>
    </w:pPr>
  </w:style>
  <w:style w:type="table" w:customStyle="1" w:styleId="820">
    <w:name w:val="Сетка таблицы82"/>
    <w:basedOn w:val="af3"/>
    <w:next w:val="affa"/>
    <w:uiPriority w:val="59"/>
    <w:rsid w:val="006757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f3"/>
    <w:next w:val="affa"/>
    <w:rsid w:val="00D66B27"/>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1">
    <w:name w:val="Нет списка66"/>
    <w:next w:val="af4"/>
    <w:uiPriority w:val="99"/>
    <w:semiHidden/>
    <w:unhideWhenUsed/>
    <w:rsid w:val="00D6178E"/>
  </w:style>
  <w:style w:type="character" w:customStyle="1" w:styleId="2fffd">
    <w:name w:val="Колонтитул (2)_"/>
    <w:basedOn w:val="af2"/>
    <w:link w:val="2fffe"/>
    <w:rsid w:val="00D6178E"/>
    <w:rPr>
      <w:rFonts w:ascii="Times New Roman" w:eastAsia="Times New Roman" w:hAnsi="Times New Roman" w:cs="Times New Roman"/>
      <w:sz w:val="20"/>
      <w:szCs w:val="20"/>
    </w:rPr>
  </w:style>
  <w:style w:type="paragraph" w:customStyle="1" w:styleId="2fffe">
    <w:name w:val="Колонтитул (2)"/>
    <w:basedOn w:val="af1"/>
    <w:link w:val="2fffd"/>
    <w:rsid w:val="00D6178E"/>
    <w:pPr>
      <w:widowControl w:val="0"/>
    </w:pPr>
    <w:rPr>
      <w:sz w:val="20"/>
      <w:szCs w:val="20"/>
      <w:lang w:eastAsia="en-US"/>
    </w:rPr>
  </w:style>
  <w:style w:type="paragraph" w:customStyle="1" w:styleId="afffffffffffffff4">
    <w:basedOn w:val="af1"/>
    <w:next w:val="afff1"/>
    <w:uiPriority w:val="99"/>
    <w:qFormat/>
    <w:rsid w:val="00F54743"/>
    <w:pPr>
      <w:jc w:val="center"/>
    </w:pPr>
    <w:rPr>
      <w:b/>
      <w:sz w:val="28"/>
      <w:szCs w:val="20"/>
    </w:rPr>
  </w:style>
  <w:style w:type="table" w:customStyle="1" w:styleId="840">
    <w:name w:val="Сетка таблицы84"/>
    <w:basedOn w:val="af3"/>
    <w:next w:val="affa"/>
    <w:rsid w:val="00165831"/>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71">
    <w:name w:val="Нет списка67"/>
    <w:next w:val="af4"/>
    <w:uiPriority w:val="99"/>
    <w:semiHidden/>
    <w:unhideWhenUsed/>
    <w:rsid w:val="00600F55"/>
  </w:style>
  <w:style w:type="table" w:customStyle="1" w:styleId="850">
    <w:name w:val="Сетка таблицы85"/>
    <w:basedOn w:val="af3"/>
    <w:next w:val="affa"/>
    <w:uiPriority w:val="99"/>
    <w:rsid w:val="00600F55"/>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62781">
      <w:bodyDiv w:val="1"/>
      <w:marLeft w:val="0"/>
      <w:marRight w:val="0"/>
      <w:marTop w:val="0"/>
      <w:marBottom w:val="0"/>
      <w:divBdr>
        <w:top w:val="none" w:sz="0" w:space="0" w:color="auto"/>
        <w:left w:val="none" w:sz="0" w:space="0" w:color="auto"/>
        <w:bottom w:val="none" w:sz="0" w:space="0" w:color="auto"/>
        <w:right w:val="none" w:sz="0" w:space="0" w:color="auto"/>
      </w:divBdr>
    </w:div>
    <w:div w:id="55319605">
      <w:bodyDiv w:val="1"/>
      <w:marLeft w:val="0"/>
      <w:marRight w:val="0"/>
      <w:marTop w:val="0"/>
      <w:marBottom w:val="0"/>
      <w:divBdr>
        <w:top w:val="none" w:sz="0" w:space="0" w:color="auto"/>
        <w:left w:val="none" w:sz="0" w:space="0" w:color="auto"/>
        <w:bottom w:val="none" w:sz="0" w:space="0" w:color="auto"/>
        <w:right w:val="none" w:sz="0" w:space="0" w:color="auto"/>
      </w:divBdr>
    </w:div>
    <w:div w:id="60569211">
      <w:bodyDiv w:val="1"/>
      <w:marLeft w:val="0"/>
      <w:marRight w:val="0"/>
      <w:marTop w:val="0"/>
      <w:marBottom w:val="0"/>
      <w:divBdr>
        <w:top w:val="none" w:sz="0" w:space="0" w:color="auto"/>
        <w:left w:val="none" w:sz="0" w:space="0" w:color="auto"/>
        <w:bottom w:val="none" w:sz="0" w:space="0" w:color="auto"/>
        <w:right w:val="none" w:sz="0" w:space="0" w:color="auto"/>
      </w:divBdr>
    </w:div>
    <w:div w:id="116947736">
      <w:bodyDiv w:val="1"/>
      <w:marLeft w:val="0"/>
      <w:marRight w:val="0"/>
      <w:marTop w:val="0"/>
      <w:marBottom w:val="0"/>
      <w:divBdr>
        <w:top w:val="none" w:sz="0" w:space="0" w:color="auto"/>
        <w:left w:val="none" w:sz="0" w:space="0" w:color="auto"/>
        <w:bottom w:val="none" w:sz="0" w:space="0" w:color="auto"/>
        <w:right w:val="none" w:sz="0" w:space="0" w:color="auto"/>
      </w:divBdr>
    </w:div>
    <w:div w:id="117988712">
      <w:bodyDiv w:val="1"/>
      <w:marLeft w:val="0"/>
      <w:marRight w:val="0"/>
      <w:marTop w:val="0"/>
      <w:marBottom w:val="0"/>
      <w:divBdr>
        <w:top w:val="none" w:sz="0" w:space="0" w:color="auto"/>
        <w:left w:val="none" w:sz="0" w:space="0" w:color="auto"/>
        <w:bottom w:val="none" w:sz="0" w:space="0" w:color="auto"/>
        <w:right w:val="none" w:sz="0" w:space="0" w:color="auto"/>
      </w:divBdr>
    </w:div>
    <w:div w:id="138032830">
      <w:bodyDiv w:val="1"/>
      <w:marLeft w:val="0"/>
      <w:marRight w:val="0"/>
      <w:marTop w:val="0"/>
      <w:marBottom w:val="0"/>
      <w:divBdr>
        <w:top w:val="none" w:sz="0" w:space="0" w:color="auto"/>
        <w:left w:val="none" w:sz="0" w:space="0" w:color="auto"/>
        <w:bottom w:val="none" w:sz="0" w:space="0" w:color="auto"/>
        <w:right w:val="none" w:sz="0" w:space="0" w:color="auto"/>
      </w:divBdr>
    </w:div>
    <w:div w:id="140315419">
      <w:bodyDiv w:val="1"/>
      <w:marLeft w:val="0"/>
      <w:marRight w:val="0"/>
      <w:marTop w:val="0"/>
      <w:marBottom w:val="0"/>
      <w:divBdr>
        <w:top w:val="none" w:sz="0" w:space="0" w:color="auto"/>
        <w:left w:val="none" w:sz="0" w:space="0" w:color="auto"/>
        <w:bottom w:val="none" w:sz="0" w:space="0" w:color="auto"/>
        <w:right w:val="none" w:sz="0" w:space="0" w:color="auto"/>
      </w:divBdr>
    </w:div>
    <w:div w:id="154146061">
      <w:bodyDiv w:val="1"/>
      <w:marLeft w:val="0"/>
      <w:marRight w:val="0"/>
      <w:marTop w:val="0"/>
      <w:marBottom w:val="0"/>
      <w:divBdr>
        <w:top w:val="none" w:sz="0" w:space="0" w:color="auto"/>
        <w:left w:val="none" w:sz="0" w:space="0" w:color="auto"/>
        <w:bottom w:val="none" w:sz="0" w:space="0" w:color="auto"/>
        <w:right w:val="none" w:sz="0" w:space="0" w:color="auto"/>
      </w:divBdr>
    </w:div>
    <w:div w:id="215092129">
      <w:bodyDiv w:val="1"/>
      <w:marLeft w:val="0"/>
      <w:marRight w:val="0"/>
      <w:marTop w:val="0"/>
      <w:marBottom w:val="0"/>
      <w:divBdr>
        <w:top w:val="none" w:sz="0" w:space="0" w:color="auto"/>
        <w:left w:val="none" w:sz="0" w:space="0" w:color="auto"/>
        <w:bottom w:val="none" w:sz="0" w:space="0" w:color="auto"/>
        <w:right w:val="none" w:sz="0" w:space="0" w:color="auto"/>
      </w:divBdr>
    </w:div>
    <w:div w:id="224492214">
      <w:bodyDiv w:val="1"/>
      <w:marLeft w:val="0"/>
      <w:marRight w:val="0"/>
      <w:marTop w:val="0"/>
      <w:marBottom w:val="0"/>
      <w:divBdr>
        <w:top w:val="none" w:sz="0" w:space="0" w:color="auto"/>
        <w:left w:val="none" w:sz="0" w:space="0" w:color="auto"/>
        <w:bottom w:val="none" w:sz="0" w:space="0" w:color="auto"/>
        <w:right w:val="none" w:sz="0" w:space="0" w:color="auto"/>
      </w:divBdr>
    </w:div>
    <w:div w:id="252009633">
      <w:bodyDiv w:val="1"/>
      <w:marLeft w:val="0"/>
      <w:marRight w:val="0"/>
      <w:marTop w:val="0"/>
      <w:marBottom w:val="0"/>
      <w:divBdr>
        <w:top w:val="none" w:sz="0" w:space="0" w:color="auto"/>
        <w:left w:val="none" w:sz="0" w:space="0" w:color="auto"/>
        <w:bottom w:val="none" w:sz="0" w:space="0" w:color="auto"/>
        <w:right w:val="none" w:sz="0" w:space="0" w:color="auto"/>
      </w:divBdr>
    </w:div>
    <w:div w:id="264191943">
      <w:bodyDiv w:val="1"/>
      <w:marLeft w:val="0"/>
      <w:marRight w:val="0"/>
      <w:marTop w:val="0"/>
      <w:marBottom w:val="0"/>
      <w:divBdr>
        <w:top w:val="none" w:sz="0" w:space="0" w:color="auto"/>
        <w:left w:val="none" w:sz="0" w:space="0" w:color="auto"/>
        <w:bottom w:val="none" w:sz="0" w:space="0" w:color="auto"/>
        <w:right w:val="none" w:sz="0" w:space="0" w:color="auto"/>
      </w:divBdr>
    </w:div>
    <w:div w:id="272591207">
      <w:bodyDiv w:val="1"/>
      <w:marLeft w:val="0"/>
      <w:marRight w:val="0"/>
      <w:marTop w:val="0"/>
      <w:marBottom w:val="0"/>
      <w:divBdr>
        <w:top w:val="none" w:sz="0" w:space="0" w:color="auto"/>
        <w:left w:val="none" w:sz="0" w:space="0" w:color="auto"/>
        <w:bottom w:val="none" w:sz="0" w:space="0" w:color="auto"/>
        <w:right w:val="none" w:sz="0" w:space="0" w:color="auto"/>
      </w:divBdr>
    </w:div>
    <w:div w:id="280114879">
      <w:bodyDiv w:val="1"/>
      <w:marLeft w:val="0"/>
      <w:marRight w:val="0"/>
      <w:marTop w:val="0"/>
      <w:marBottom w:val="0"/>
      <w:divBdr>
        <w:top w:val="none" w:sz="0" w:space="0" w:color="auto"/>
        <w:left w:val="none" w:sz="0" w:space="0" w:color="auto"/>
        <w:bottom w:val="none" w:sz="0" w:space="0" w:color="auto"/>
        <w:right w:val="none" w:sz="0" w:space="0" w:color="auto"/>
      </w:divBdr>
    </w:div>
    <w:div w:id="296185047">
      <w:bodyDiv w:val="1"/>
      <w:marLeft w:val="0"/>
      <w:marRight w:val="0"/>
      <w:marTop w:val="0"/>
      <w:marBottom w:val="0"/>
      <w:divBdr>
        <w:top w:val="none" w:sz="0" w:space="0" w:color="auto"/>
        <w:left w:val="none" w:sz="0" w:space="0" w:color="auto"/>
        <w:bottom w:val="none" w:sz="0" w:space="0" w:color="auto"/>
        <w:right w:val="none" w:sz="0" w:space="0" w:color="auto"/>
      </w:divBdr>
    </w:div>
    <w:div w:id="300890127">
      <w:bodyDiv w:val="1"/>
      <w:marLeft w:val="0"/>
      <w:marRight w:val="0"/>
      <w:marTop w:val="0"/>
      <w:marBottom w:val="0"/>
      <w:divBdr>
        <w:top w:val="none" w:sz="0" w:space="0" w:color="auto"/>
        <w:left w:val="none" w:sz="0" w:space="0" w:color="auto"/>
        <w:bottom w:val="none" w:sz="0" w:space="0" w:color="auto"/>
        <w:right w:val="none" w:sz="0" w:space="0" w:color="auto"/>
      </w:divBdr>
    </w:div>
    <w:div w:id="322900370">
      <w:bodyDiv w:val="1"/>
      <w:marLeft w:val="0"/>
      <w:marRight w:val="0"/>
      <w:marTop w:val="0"/>
      <w:marBottom w:val="0"/>
      <w:divBdr>
        <w:top w:val="none" w:sz="0" w:space="0" w:color="auto"/>
        <w:left w:val="none" w:sz="0" w:space="0" w:color="auto"/>
        <w:bottom w:val="none" w:sz="0" w:space="0" w:color="auto"/>
        <w:right w:val="none" w:sz="0" w:space="0" w:color="auto"/>
      </w:divBdr>
    </w:div>
    <w:div w:id="323438333">
      <w:bodyDiv w:val="1"/>
      <w:marLeft w:val="0"/>
      <w:marRight w:val="0"/>
      <w:marTop w:val="0"/>
      <w:marBottom w:val="0"/>
      <w:divBdr>
        <w:top w:val="none" w:sz="0" w:space="0" w:color="auto"/>
        <w:left w:val="none" w:sz="0" w:space="0" w:color="auto"/>
        <w:bottom w:val="none" w:sz="0" w:space="0" w:color="auto"/>
        <w:right w:val="none" w:sz="0" w:space="0" w:color="auto"/>
      </w:divBdr>
    </w:div>
    <w:div w:id="345913039">
      <w:bodyDiv w:val="1"/>
      <w:marLeft w:val="0"/>
      <w:marRight w:val="0"/>
      <w:marTop w:val="0"/>
      <w:marBottom w:val="0"/>
      <w:divBdr>
        <w:top w:val="none" w:sz="0" w:space="0" w:color="auto"/>
        <w:left w:val="none" w:sz="0" w:space="0" w:color="auto"/>
        <w:bottom w:val="none" w:sz="0" w:space="0" w:color="auto"/>
        <w:right w:val="none" w:sz="0" w:space="0" w:color="auto"/>
      </w:divBdr>
    </w:div>
    <w:div w:id="363100285">
      <w:bodyDiv w:val="1"/>
      <w:marLeft w:val="0"/>
      <w:marRight w:val="0"/>
      <w:marTop w:val="0"/>
      <w:marBottom w:val="0"/>
      <w:divBdr>
        <w:top w:val="none" w:sz="0" w:space="0" w:color="auto"/>
        <w:left w:val="none" w:sz="0" w:space="0" w:color="auto"/>
        <w:bottom w:val="none" w:sz="0" w:space="0" w:color="auto"/>
        <w:right w:val="none" w:sz="0" w:space="0" w:color="auto"/>
      </w:divBdr>
    </w:div>
    <w:div w:id="387606148">
      <w:bodyDiv w:val="1"/>
      <w:marLeft w:val="0"/>
      <w:marRight w:val="0"/>
      <w:marTop w:val="0"/>
      <w:marBottom w:val="0"/>
      <w:divBdr>
        <w:top w:val="none" w:sz="0" w:space="0" w:color="auto"/>
        <w:left w:val="none" w:sz="0" w:space="0" w:color="auto"/>
        <w:bottom w:val="none" w:sz="0" w:space="0" w:color="auto"/>
        <w:right w:val="none" w:sz="0" w:space="0" w:color="auto"/>
      </w:divBdr>
    </w:div>
    <w:div w:id="395587538">
      <w:bodyDiv w:val="1"/>
      <w:marLeft w:val="0"/>
      <w:marRight w:val="0"/>
      <w:marTop w:val="0"/>
      <w:marBottom w:val="0"/>
      <w:divBdr>
        <w:top w:val="none" w:sz="0" w:space="0" w:color="auto"/>
        <w:left w:val="none" w:sz="0" w:space="0" w:color="auto"/>
        <w:bottom w:val="none" w:sz="0" w:space="0" w:color="auto"/>
        <w:right w:val="none" w:sz="0" w:space="0" w:color="auto"/>
      </w:divBdr>
    </w:div>
    <w:div w:id="409812016">
      <w:bodyDiv w:val="1"/>
      <w:marLeft w:val="0"/>
      <w:marRight w:val="0"/>
      <w:marTop w:val="0"/>
      <w:marBottom w:val="0"/>
      <w:divBdr>
        <w:top w:val="none" w:sz="0" w:space="0" w:color="auto"/>
        <w:left w:val="none" w:sz="0" w:space="0" w:color="auto"/>
        <w:bottom w:val="none" w:sz="0" w:space="0" w:color="auto"/>
        <w:right w:val="none" w:sz="0" w:space="0" w:color="auto"/>
      </w:divBdr>
    </w:div>
    <w:div w:id="427510595">
      <w:bodyDiv w:val="1"/>
      <w:marLeft w:val="0"/>
      <w:marRight w:val="0"/>
      <w:marTop w:val="0"/>
      <w:marBottom w:val="0"/>
      <w:divBdr>
        <w:top w:val="none" w:sz="0" w:space="0" w:color="auto"/>
        <w:left w:val="none" w:sz="0" w:space="0" w:color="auto"/>
        <w:bottom w:val="none" w:sz="0" w:space="0" w:color="auto"/>
        <w:right w:val="none" w:sz="0" w:space="0" w:color="auto"/>
      </w:divBdr>
    </w:div>
    <w:div w:id="437019255">
      <w:bodyDiv w:val="1"/>
      <w:marLeft w:val="0"/>
      <w:marRight w:val="0"/>
      <w:marTop w:val="0"/>
      <w:marBottom w:val="0"/>
      <w:divBdr>
        <w:top w:val="none" w:sz="0" w:space="0" w:color="auto"/>
        <w:left w:val="none" w:sz="0" w:space="0" w:color="auto"/>
        <w:bottom w:val="none" w:sz="0" w:space="0" w:color="auto"/>
        <w:right w:val="none" w:sz="0" w:space="0" w:color="auto"/>
      </w:divBdr>
    </w:div>
    <w:div w:id="438763714">
      <w:bodyDiv w:val="1"/>
      <w:marLeft w:val="0"/>
      <w:marRight w:val="0"/>
      <w:marTop w:val="0"/>
      <w:marBottom w:val="0"/>
      <w:divBdr>
        <w:top w:val="none" w:sz="0" w:space="0" w:color="auto"/>
        <w:left w:val="none" w:sz="0" w:space="0" w:color="auto"/>
        <w:bottom w:val="none" w:sz="0" w:space="0" w:color="auto"/>
        <w:right w:val="none" w:sz="0" w:space="0" w:color="auto"/>
      </w:divBdr>
    </w:div>
    <w:div w:id="451285864">
      <w:bodyDiv w:val="1"/>
      <w:marLeft w:val="0"/>
      <w:marRight w:val="0"/>
      <w:marTop w:val="0"/>
      <w:marBottom w:val="0"/>
      <w:divBdr>
        <w:top w:val="none" w:sz="0" w:space="0" w:color="auto"/>
        <w:left w:val="none" w:sz="0" w:space="0" w:color="auto"/>
        <w:bottom w:val="none" w:sz="0" w:space="0" w:color="auto"/>
        <w:right w:val="none" w:sz="0" w:space="0" w:color="auto"/>
      </w:divBdr>
    </w:div>
    <w:div w:id="469904667">
      <w:bodyDiv w:val="1"/>
      <w:marLeft w:val="0"/>
      <w:marRight w:val="0"/>
      <w:marTop w:val="0"/>
      <w:marBottom w:val="0"/>
      <w:divBdr>
        <w:top w:val="none" w:sz="0" w:space="0" w:color="auto"/>
        <w:left w:val="none" w:sz="0" w:space="0" w:color="auto"/>
        <w:bottom w:val="none" w:sz="0" w:space="0" w:color="auto"/>
        <w:right w:val="none" w:sz="0" w:space="0" w:color="auto"/>
      </w:divBdr>
    </w:div>
    <w:div w:id="496384732">
      <w:bodyDiv w:val="1"/>
      <w:marLeft w:val="0"/>
      <w:marRight w:val="0"/>
      <w:marTop w:val="0"/>
      <w:marBottom w:val="0"/>
      <w:divBdr>
        <w:top w:val="none" w:sz="0" w:space="0" w:color="auto"/>
        <w:left w:val="none" w:sz="0" w:space="0" w:color="auto"/>
        <w:bottom w:val="none" w:sz="0" w:space="0" w:color="auto"/>
        <w:right w:val="none" w:sz="0" w:space="0" w:color="auto"/>
      </w:divBdr>
    </w:div>
    <w:div w:id="509300527">
      <w:bodyDiv w:val="1"/>
      <w:marLeft w:val="0"/>
      <w:marRight w:val="0"/>
      <w:marTop w:val="0"/>
      <w:marBottom w:val="0"/>
      <w:divBdr>
        <w:top w:val="none" w:sz="0" w:space="0" w:color="auto"/>
        <w:left w:val="none" w:sz="0" w:space="0" w:color="auto"/>
        <w:bottom w:val="none" w:sz="0" w:space="0" w:color="auto"/>
        <w:right w:val="none" w:sz="0" w:space="0" w:color="auto"/>
      </w:divBdr>
    </w:div>
    <w:div w:id="513690464">
      <w:bodyDiv w:val="1"/>
      <w:marLeft w:val="0"/>
      <w:marRight w:val="0"/>
      <w:marTop w:val="0"/>
      <w:marBottom w:val="0"/>
      <w:divBdr>
        <w:top w:val="none" w:sz="0" w:space="0" w:color="auto"/>
        <w:left w:val="none" w:sz="0" w:space="0" w:color="auto"/>
        <w:bottom w:val="none" w:sz="0" w:space="0" w:color="auto"/>
        <w:right w:val="none" w:sz="0" w:space="0" w:color="auto"/>
      </w:divBdr>
    </w:div>
    <w:div w:id="518737649">
      <w:bodyDiv w:val="1"/>
      <w:marLeft w:val="0"/>
      <w:marRight w:val="0"/>
      <w:marTop w:val="0"/>
      <w:marBottom w:val="0"/>
      <w:divBdr>
        <w:top w:val="none" w:sz="0" w:space="0" w:color="auto"/>
        <w:left w:val="none" w:sz="0" w:space="0" w:color="auto"/>
        <w:bottom w:val="none" w:sz="0" w:space="0" w:color="auto"/>
        <w:right w:val="none" w:sz="0" w:space="0" w:color="auto"/>
      </w:divBdr>
    </w:div>
    <w:div w:id="523717400">
      <w:bodyDiv w:val="1"/>
      <w:marLeft w:val="0"/>
      <w:marRight w:val="0"/>
      <w:marTop w:val="0"/>
      <w:marBottom w:val="0"/>
      <w:divBdr>
        <w:top w:val="none" w:sz="0" w:space="0" w:color="auto"/>
        <w:left w:val="none" w:sz="0" w:space="0" w:color="auto"/>
        <w:bottom w:val="none" w:sz="0" w:space="0" w:color="auto"/>
        <w:right w:val="none" w:sz="0" w:space="0" w:color="auto"/>
      </w:divBdr>
    </w:div>
    <w:div w:id="534194370">
      <w:bodyDiv w:val="1"/>
      <w:marLeft w:val="0"/>
      <w:marRight w:val="0"/>
      <w:marTop w:val="0"/>
      <w:marBottom w:val="0"/>
      <w:divBdr>
        <w:top w:val="none" w:sz="0" w:space="0" w:color="auto"/>
        <w:left w:val="none" w:sz="0" w:space="0" w:color="auto"/>
        <w:bottom w:val="none" w:sz="0" w:space="0" w:color="auto"/>
        <w:right w:val="none" w:sz="0" w:space="0" w:color="auto"/>
      </w:divBdr>
    </w:div>
    <w:div w:id="534317218">
      <w:bodyDiv w:val="1"/>
      <w:marLeft w:val="0"/>
      <w:marRight w:val="0"/>
      <w:marTop w:val="0"/>
      <w:marBottom w:val="0"/>
      <w:divBdr>
        <w:top w:val="none" w:sz="0" w:space="0" w:color="auto"/>
        <w:left w:val="none" w:sz="0" w:space="0" w:color="auto"/>
        <w:bottom w:val="none" w:sz="0" w:space="0" w:color="auto"/>
        <w:right w:val="none" w:sz="0" w:space="0" w:color="auto"/>
      </w:divBdr>
    </w:div>
    <w:div w:id="577057564">
      <w:bodyDiv w:val="1"/>
      <w:marLeft w:val="0"/>
      <w:marRight w:val="0"/>
      <w:marTop w:val="0"/>
      <w:marBottom w:val="0"/>
      <w:divBdr>
        <w:top w:val="none" w:sz="0" w:space="0" w:color="auto"/>
        <w:left w:val="none" w:sz="0" w:space="0" w:color="auto"/>
        <w:bottom w:val="none" w:sz="0" w:space="0" w:color="auto"/>
        <w:right w:val="none" w:sz="0" w:space="0" w:color="auto"/>
      </w:divBdr>
    </w:div>
    <w:div w:id="580138592">
      <w:bodyDiv w:val="1"/>
      <w:marLeft w:val="0"/>
      <w:marRight w:val="0"/>
      <w:marTop w:val="0"/>
      <w:marBottom w:val="0"/>
      <w:divBdr>
        <w:top w:val="none" w:sz="0" w:space="0" w:color="auto"/>
        <w:left w:val="none" w:sz="0" w:space="0" w:color="auto"/>
        <w:bottom w:val="none" w:sz="0" w:space="0" w:color="auto"/>
        <w:right w:val="none" w:sz="0" w:space="0" w:color="auto"/>
      </w:divBdr>
    </w:div>
    <w:div w:id="581448901">
      <w:bodyDiv w:val="1"/>
      <w:marLeft w:val="0"/>
      <w:marRight w:val="0"/>
      <w:marTop w:val="0"/>
      <w:marBottom w:val="0"/>
      <w:divBdr>
        <w:top w:val="none" w:sz="0" w:space="0" w:color="auto"/>
        <w:left w:val="none" w:sz="0" w:space="0" w:color="auto"/>
        <w:bottom w:val="none" w:sz="0" w:space="0" w:color="auto"/>
        <w:right w:val="none" w:sz="0" w:space="0" w:color="auto"/>
      </w:divBdr>
    </w:div>
    <w:div w:id="622466049">
      <w:bodyDiv w:val="1"/>
      <w:marLeft w:val="0"/>
      <w:marRight w:val="0"/>
      <w:marTop w:val="0"/>
      <w:marBottom w:val="0"/>
      <w:divBdr>
        <w:top w:val="none" w:sz="0" w:space="0" w:color="auto"/>
        <w:left w:val="none" w:sz="0" w:space="0" w:color="auto"/>
        <w:bottom w:val="none" w:sz="0" w:space="0" w:color="auto"/>
        <w:right w:val="none" w:sz="0" w:space="0" w:color="auto"/>
      </w:divBdr>
    </w:div>
    <w:div w:id="624507546">
      <w:bodyDiv w:val="1"/>
      <w:marLeft w:val="0"/>
      <w:marRight w:val="0"/>
      <w:marTop w:val="0"/>
      <w:marBottom w:val="0"/>
      <w:divBdr>
        <w:top w:val="none" w:sz="0" w:space="0" w:color="auto"/>
        <w:left w:val="none" w:sz="0" w:space="0" w:color="auto"/>
        <w:bottom w:val="none" w:sz="0" w:space="0" w:color="auto"/>
        <w:right w:val="none" w:sz="0" w:space="0" w:color="auto"/>
      </w:divBdr>
    </w:div>
    <w:div w:id="626938493">
      <w:bodyDiv w:val="1"/>
      <w:marLeft w:val="0"/>
      <w:marRight w:val="0"/>
      <w:marTop w:val="0"/>
      <w:marBottom w:val="0"/>
      <w:divBdr>
        <w:top w:val="none" w:sz="0" w:space="0" w:color="auto"/>
        <w:left w:val="none" w:sz="0" w:space="0" w:color="auto"/>
        <w:bottom w:val="none" w:sz="0" w:space="0" w:color="auto"/>
        <w:right w:val="none" w:sz="0" w:space="0" w:color="auto"/>
      </w:divBdr>
    </w:div>
    <w:div w:id="639457983">
      <w:bodyDiv w:val="1"/>
      <w:marLeft w:val="0"/>
      <w:marRight w:val="0"/>
      <w:marTop w:val="0"/>
      <w:marBottom w:val="0"/>
      <w:divBdr>
        <w:top w:val="none" w:sz="0" w:space="0" w:color="auto"/>
        <w:left w:val="none" w:sz="0" w:space="0" w:color="auto"/>
        <w:bottom w:val="none" w:sz="0" w:space="0" w:color="auto"/>
        <w:right w:val="none" w:sz="0" w:space="0" w:color="auto"/>
      </w:divBdr>
    </w:div>
    <w:div w:id="652372429">
      <w:bodyDiv w:val="1"/>
      <w:marLeft w:val="0"/>
      <w:marRight w:val="0"/>
      <w:marTop w:val="0"/>
      <w:marBottom w:val="0"/>
      <w:divBdr>
        <w:top w:val="none" w:sz="0" w:space="0" w:color="auto"/>
        <w:left w:val="none" w:sz="0" w:space="0" w:color="auto"/>
        <w:bottom w:val="none" w:sz="0" w:space="0" w:color="auto"/>
        <w:right w:val="none" w:sz="0" w:space="0" w:color="auto"/>
      </w:divBdr>
    </w:div>
    <w:div w:id="657655077">
      <w:bodyDiv w:val="1"/>
      <w:marLeft w:val="0"/>
      <w:marRight w:val="0"/>
      <w:marTop w:val="0"/>
      <w:marBottom w:val="0"/>
      <w:divBdr>
        <w:top w:val="none" w:sz="0" w:space="0" w:color="auto"/>
        <w:left w:val="none" w:sz="0" w:space="0" w:color="auto"/>
        <w:bottom w:val="none" w:sz="0" w:space="0" w:color="auto"/>
        <w:right w:val="none" w:sz="0" w:space="0" w:color="auto"/>
      </w:divBdr>
    </w:div>
    <w:div w:id="663820989">
      <w:bodyDiv w:val="1"/>
      <w:marLeft w:val="0"/>
      <w:marRight w:val="0"/>
      <w:marTop w:val="0"/>
      <w:marBottom w:val="0"/>
      <w:divBdr>
        <w:top w:val="none" w:sz="0" w:space="0" w:color="auto"/>
        <w:left w:val="none" w:sz="0" w:space="0" w:color="auto"/>
        <w:bottom w:val="none" w:sz="0" w:space="0" w:color="auto"/>
        <w:right w:val="none" w:sz="0" w:space="0" w:color="auto"/>
      </w:divBdr>
    </w:div>
    <w:div w:id="677387006">
      <w:bodyDiv w:val="1"/>
      <w:marLeft w:val="0"/>
      <w:marRight w:val="0"/>
      <w:marTop w:val="0"/>
      <w:marBottom w:val="0"/>
      <w:divBdr>
        <w:top w:val="none" w:sz="0" w:space="0" w:color="auto"/>
        <w:left w:val="none" w:sz="0" w:space="0" w:color="auto"/>
        <w:bottom w:val="none" w:sz="0" w:space="0" w:color="auto"/>
        <w:right w:val="none" w:sz="0" w:space="0" w:color="auto"/>
      </w:divBdr>
    </w:div>
    <w:div w:id="677542830">
      <w:bodyDiv w:val="1"/>
      <w:marLeft w:val="0"/>
      <w:marRight w:val="0"/>
      <w:marTop w:val="0"/>
      <w:marBottom w:val="0"/>
      <w:divBdr>
        <w:top w:val="none" w:sz="0" w:space="0" w:color="auto"/>
        <w:left w:val="none" w:sz="0" w:space="0" w:color="auto"/>
        <w:bottom w:val="none" w:sz="0" w:space="0" w:color="auto"/>
        <w:right w:val="none" w:sz="0" w:space="0" w:color="auto"/>
      </w:divBdr>
    </w:div>
    <w:div w:id="758714608">
      <w:bodyDiv w:val="1"/>
      <w:marLeft w:val="0"/>
      <w:marRight w:val="0"/>
      <w:marTop w:val="0"/>
      <w:marBottom w:val="0"/>
      <w:divBdr>
        <w:top w:val="none" w:sz="0" w:space="0" w:color="auto"/>
        <w:left w:val="none" w:sz="0" w:space="0" w:color="auto"/>
        <w:bottom w:val="none" w:sz="0" w:space="0" w:color="auto"/>
        <w:right w:val="none" w:sz="0" w:space="0" w:color="auto"/>
      </w:divBdr>
    </w:div>
    <w:div w:id="776943246">
      <w:bodyDiv w:val="1"/>
      <w:marLeft w:val="0"/>
      <w:marRight w:val="0"/>
      <w:marTop w:val="0"/>
      <w:marBottom w:val="0"/>
      <w:divBdr>
        <w:top w:val="none" w:sz="0" w:space="0" w:color="auto"/>
        <w:left w:val="none" w:sz="0" w:space="0" w:color="auto"/>
        <w:bottom w:val="none" w:sz="0" w:space="0" w:color="auto"/>
        <w:right w:val="none" w:sz="0" w:space="0" w:color="auto"/>
      </w:divBdr>
    </w:div>
    <w:div w:id="786856762">
      <w:bodyDiv w:val="1"/>
      <w:marLeft w:val="0"/>
      <w:marRight w:val="0"/>
      <w:marTop w:val="0"/>
      <w:marBottom w:val="0"/>
      <w:divBdr>
        <w:top w:val="none" w:sz="0" w:space="0" w:color="auto"/>
        <w:left w:val="none" w:sz="0" w:space="0" w:color="auto"/>
        <w:bottom w:val="none" w:sz="0" w:space="0" w:color="auto"/>
        <w:right w:val="none" w:sz="0" w:space="0" w:color="auto"/>
      </w:divBdr>
    </w:div>
    <w:div w:id="805044467">
      <w:bodyDiv w:val="1"/>
      <w:marLeft w:val="0"/>
      <w:marRight w:val="0"/>
      <w:marTop w:val="0"/>
      <w:marBottom w:val="0"/>
      <w:divBdr>
        <w:top w:val="none" w:sz="0" w:space="0" w:color="auto"/>
        <w:left w:val="none" w:sz="0" w:space="0" w:color="auto"/>
        <w:bottom w:val="none" w:sz="0" w:space="0" w:color="auto"/>
        <w:right w:val="none" w:sz="0" w:space="0" w:color="auto"/>
      </w:divBdr>
    </w:div>
    <w:div w:id="806092911">
      <w:bodyDiv w:val="1"/>
      <w:marLeft w:val="0"/>
      <w:marRight w:val="0"/>
      <w:marTop w:val="0"/>
      <w:marBottom w:val="0"/>
      <w:divBdr>
        <w:top w:val="none" w:sz="0" w:space="0" w:color="auto"/>
        <w:left w:val="none" w:sz="0" w:space="0" w:color="auto"/>
        <w:bottom w:val="none" w:sz="0" w:space="0" w:color="auto"/>
        <w:right w:val="none" w:sz="0" w:space="0" w:color="auto"/>
      </w:divBdr>
    </w:div>
    <w:div w:id="807169375">
      <w:bodyDiv w:val="1"/>
      <w:marLeft w:val="0"/>
      <w:marRight w:val="0"/>
      <w:marTop w:val="0"/>
      <w:marBottom w:val="0"/>
      <w:divBdr>
        <w:top w:val="none" w:sz="0" w:space="0" w:color="auto"/>
        <w:left w:val="none" w:sz="0" w:space="0" w:color="auto"/>
        <w:bottom w:val="none" w:sz="0" w:space="0" w:color="auto"/>
        <w:right w:val="none" w:sz="0" w:space="0" w:color="auto"/>
      </w:divBdr>
    </w:div>
    <w:div w:id="823863080">
      <w:bodyDiv w:val="1"/>
      <w:marLeft w:val="0"/>
      <w:marRight w:val="0"/>
      <w:marTop w:val="0"/>
      <w:marBottom w:val="0"/>
      <w:divBdr>
        <w:top w:val="none" w:sz="0" w:space="0" w:color="auto"/>
        <w:left w:val="none" w:sz="0" w:space="0" w:color="auto"/>
        <w:bottom w:val="none" w:sz="0" w:space="0" w:color="auto"/>
        <w:right w:val="none" w:sz="0" w:space="0" w:color="auto"/>
      </w:divBdr>
    </w:div>
    <w:div w:id="831412799">
      <w:bodyDiv w:val="1"/>
      <w:marLeft w:val="0"/>
      <w:marRight w:val="0"/>
      <w:marTop w:val="0"/>
      <w:marBottom w:val="0"/>
      <w:divBdr>
        <w:top w:val="none" w:sz="0" w:space="0" w:color="auto"/>
        <w:left w:val="none" w:sz="0" w:space="0" w:color="auto"/>
        <w:bottom w:val="none" w:sz="0" w:space="0" w:color="auto"/>
        <w:right w:val="none" w:sz="0" w:space="0" w:color="auto"/>
      </w:divBdr>
    </w:div>
    <w:div w:id="833569041">
      <w:bodyDiv w:val="1"/>
      <w:marLeft w:val="0"/>
      <w:marRight w:val="0"/>
      <w:marTop w:val="0"/>
      <w:marBottom w:val="0"/>
      <w:divBdr>
        <w:top w:val="none" w:sz="0" w:space="0" w:color="auto"/>
        <w:left w:val="none" w:sz="0" w:space="0" w:color="auto"/>
        <w:bottom w:val="none" w:sz="0" w:space="0" w:color="auto"/>
        <w:right w:val="none" w:sz="0" w:space="0" w:color="auto"/>
      </w:divBdr>
    </w:div>
    <w:div w:id="847329967">
      <w:bodyDiv w:val="1"/>
      <w:marLeft w:val="0"/>
      <w:marRight w:val="0"/>
      <w:marTop w:val="0"/>
      <w:marBottom w:val="0"/>
      <w:divBdr>
        <w:top w:val="none" w:sz="0" w:space="0" w:color="auto"/>
        <w:left w:val="none" w:sz="0" w:space="0" w:color="auto"/>
        <w:bottom w:val="none" w:sz="0" w:space="0" w:color="auto"/>
        <w:right w:val="none" w:sz="0" w:space="0" w:color="auto"/>
      </w:divBdr>
    </w:div>
    <w:div w:id="851533724">
      <w:bodyDiv w:val="1"/>
      <w:marLeft w:val="0"/>
      <w:marRight w:val="0"/>
      <w:marTop w:val="0"/>
      <w:marBottom w:val="0"/>
      <w:divBdr>
        <w:top w:val="none" w:sz="0" w:space="0" w:color="auto"/>
        <w:left w:val="none" w:sz="0" w:space="0" w:color="auto"/>
        <w:bottom w:val="none" w:sz="0" w:space="0" w:color="auto"/>
        <w:right w:val="none" w:sz="0" w:space="0" w:color="auto"/>
      </w:divBdr>
    </w:div>
    <w:div w:id="890071945">
      <w:bodyDiv w:val="1"/>
      <w:marLeft w:val="0"/>
      <w:marRight w:val="0"/>
      <w:marTop w:val="0"/>
      <w:marBottom w:val="0"/>
      <w:divBdr>
        <w:top w:val="none" w:sz="0" w:space="0" w:color="auto"/>
        <w:left w:val="none" w:sz="0" w:space="0" w:color="auto"/>
        <w:bottom w:val="none" w:sz="0" w:space="0" w:color="auto"/>
        <w:right w:val="none" w:sz="0" w:space="0" w:color="auto"/>
      </w:divBdr>
    </w:div>
    <w:div w:id="909584887">
      <w:bodyDiv w:val="1"/>
      <w:marLeft w:val="0"/>
      <w:marRight w:val="0"/>
      <w:marTop w:val="0"/>
      <w:marBottom w:val="0"/>
      <w:divBdr>
        <w:top w:val="none" w:sz="0" w:space="0" w:color="auto"/>
        <w:left w:val="none" w:sz="0" w:space="0" w:color="auto"/>
        <w:bottom w:val="none" w:sz="0" w:space="0" w:color="auto"/>
        <w:right w:val="none" w:sz="0" w:space="0" w:color="auto"/>
      </w:divBdr>
    </w:div>
    <w:div w:id="915170800">
      <w:bodyDiv w:val="1"/>
      <w:marLeft w:val="0"/>
      <w:marRight w:val="0"/>
      <w:marTop w:val="0"/>
      <w:marBottom w:val="0"/>
      <w:divBdr>
        <w:top w:val="none" w:sz="0" w:space="0" w:color="auto"/>
        <w:left w:val="none" w:sz="0" w:space="0" w:color="auto"/>
        <w:bottom w:val="none" w:sz="0" w:space="0" w:color="auto"/>
        <w:right w:val="none" w:sz="0" w:space="0" w:color="auto"/>
      </w:divBdr>
    </w:div>
    <w:div w:id="944188880">
      <w:bodyDiv w:val="1"/>
      <w:marLeft w:val="0"/>
      <w:marRight w:val="0"/>
      <w:marTop w:val="0"/>
      <w:marBottom w:val="0"/>
      <w:divBdr>
        <w:top w:val="none" w:sz="0" w:space="0" w:color="auto"/>
        <w:left w:val="none" w:sz="0" w:space="0" w:color="auto"/>
        <w:bottom w:val="none" w:sz="0" w:space="0" w:color="auto"/>
        <w:right w:val="none" w:sz="0" w:space="0" w:color="auto"/>
      </w:divBdr>
    </w:div>
    <w:div w:id="962686557">
      <w:bodyDiv w:val="1"/>
      <w:marLeft w:val="0"/>
      <w:marRight w:val="0"/>
      <w:marTop w:val="0"/>
      <w:marBottom w:val="0"/>
      <w:divBdr>
        <w:top w:val="none" w:sz="0" w:space="0" w:color="auto"/>
        <w:left w:val="none" w:sz="0" w:space="0" w:color="auto"/>
        <w:bottom w:val="none" w:sz="0" w:space="0" w:color="auto"/>
        <w:right w:val="none" w:sz="0" w:space="0" w:color="auto"/>
      </w:divBdr>
    </w:div>
    <w:div w:id="975571088">
      <w:bodyDiv w:val="1"/>
      <w:marLeft w:val="0"/>
      <w:marRight w:val="0"/>
      <w:marTop w:val="0"/>
      <w:marBottom w:val="0"/>
      <w:divBdr>
        <w:top w:val="none" w:sz="0" w:space="0" w:color="auto"/>
        <w:left w:val="none" w:sz="0" w:space="0" w:color="auto"/>
        <w:bottom w:val="none" w:sz="0" w:space="0" w:color="auto"/>
        <w:right w:val="none" w:sz="0" w:space="0" w:color="auto"/>
      </w:divBdr>
    </w:div>
    <w:div w:id="990402074">
      <w:bodyDiv w:val="1"/>
      <w:marLeft w:val="0"/>
      <w:marRight w:val="0"/>
      <w:marTop w:val="0"/>
      <w:marBottom w:val="0"/>
      <w:divBdr>
        <w:top w:val="none" w:sz="0" w:space="0" w:color="auto"/>
        <w:left w:val="none" w:sz="0" w:space="0" w:color="auto"/>
        <w:bottom w:val="none" w:sz="0" w:space="0" w:color="auto"/>
        <w:right w:val="none" w:sz="0" w:space="0" w:color="auto"/>
      </w:divBdr>
    </w:div>
    <w:div w:id="1023163808">
      <w:bodyDiv w:val="1"/>
      <w:marLeft w:val="0"/>
      <w:marRight w:val="0"/>
      <w:marTop w:val="0"/>
      <w:marBottom w:val="0"/>
      <w:divBdr>
        <w:top w:val="none" w:sz="0" w:space="0" w:color="auto"/>
        <w:left w:val="none" w:sz="0" w:space="0" w:color="auto"/>
        <w:bottom w:val="none" w:sz="0" w:space="0" w:color="auto"/>
        <w:right w:val="none" w:sz="0" w:space="0" w:color="auto"/>
      </w:divBdr>
    </w:div>
    <w:div w:id="1050417608">
      <w:bodyDiv w:val="1"/>
      <w:marLeft w:val="0"/>
      <w:marRight w:val="0"/>
      <w:marTop w:val="0"/>
      <w:marBottom w:val="0"/>
      <w:divBdr>
        <w:top w:val="none" w:sz="0" w:space="0" w:color="auto"/>
        <w:left w:val="none" w:sz="0" w:space="0" w:color="auto"/>
        <w:bottom w:val="none" w:sz="0" w:space="0" w:color="auto"/>
        <w:right w:val="none" w:sz="0" w:space="0" w:color="auto"/>
      </w:divBdr>
    </w:div>
    <w:div w:id="1052078385">
      <w:bodyDiv w:val="1"/>
      <w:marLeft w:val="0"/>
      <w:marRight w:val="0"/>
      <w:marTop w:val="0"/>
      <w:marBottom w:val="0"/>
      <w:divBdr>
        <w:top w:val="none" w:sz="0" w:space="0" w:color="auto"/>
        <w:left w:val="none" w:sz="0" w:space="0" w:color="auto"/>
        <w:bottom w:val="none" w:sz="0" w:space="0" w:color="auto"/>
        <w:right w:val="none" w:sz="0" w:space="0" w:color="auto"/>
      </w:divBdr>
    </w:div>
    <w:div w:id="1053189903">
      <w:bodyDiv w:val="1"/>
      <w:marLeft w:val="0"/>
      <w:marRight w:val="0"/>
      <w:marTop w:val="0"/>
      <w:marBottom w:val="0"/>
      <w:divBdr>
        <w:top w:val="none" w:sz="0" w:space="0" w:color="auto"/>
        <w:left w:val="none" w:sz="0" w:space="0" w:color="auto"/>
        <w:bottom w:val="none" w:sz="0" w:space="0" w:color="auto"/>
        <w:right w:val="none" w:sz="0" w:space="0" w:color="auto"/>
      </w:divBdr>
    </w:div>
    <w:div w:id="1057968637">
      <w:bodyDiv w:val="1"/>
      <w:marLeft w:val="0"/>
      <w:marRight w:val="0"/>
      <w:marTop w:val="0"/>
      <w:marBottom w:val="0"/>
      <w:divBdr>
        <w:top w:val="none" w:sz="0" w:space="0" w:color="auto"/>
        <w:left w:val="none" w:sz="0" w:space="0" w:color="auto"/>
        <w:bottom w:val="none" w:sz="0" w:space="0" w:color="auto"/>
        <w:right w:val="none" w:sz="0" w:space="0" w:color="auto"/>
      </w:divBdr>
    </w:div>
    <w:div w:id="1063219140">
      <w:bodyDiv w:val="1"/>
      <w:marLeft w:val="0"/>
      <w:marRight w:val="0"/>
      <w:marTop w:val="0"/>
      <w:marBottom w:val="0"/>
      <w:divBdr>
        <w:top w:val="none" w:sz="0" w:space="0" w:color="auto"/>
        <w:left w:val="none" w:sz="0" w:space="0" w:color="auto"/>
        <w:bottom w:val="none" w:sz="0" w:space="0" w:color="auto"/>
        <w:right w:val="none" w:sz="0" w:space="0" w:color="auto"/>
      </w:divBdr>
    </w:div>
    <w:div w:id="1063868834">
      <w:bodyDiv w:val="1"/>
      <w:marLeft w:val="0"/>
      <w:marRight w:val="0"/>
      <w:marTop w:val="0"/>
      <w:marBottom w:val="0"/>
      <w:divBdr>
        <w:top w:val="none" w:sz="0" w:space="0" w:color="auto"/>
        <w:left w:val="none" w:sz="0" w:space="0" w:color="auto"/>
        <w:bottom w:val="none" w:sz="0" w:space="0" w:color="auto"/>
        <w:right w:val="none" w:sz="0" w:space="0" w:color="auto"/>
      </w:divBdr>
    </w:div>
    <w:div w:id="1111323139">
      <w:bodyDiv w:val="1"/>
      <w:marLeft w:val="0"/>
      <w:marRight w:val="0"/>
      <w:marTop w:val="0"/>
      <w:marBottom w:val="0"/>
      <w:divBdr>
        <w:top w:val="none" w:sz="0" w:space="0" w:color="auto"/>
        <w:left w:val="none" w:sz="0" w:space="0" w:color="auto"/>
        <w:bottom w:val="none" w:sz="0" w:space="0" w:color="auto"/>
        <w:right w:val="none" w:sz="0" w:space="0" w:color="auto"/>
      </w:divBdr>
    </w:div>
    <w:div w:id="1117601529">
      <w:bodyDiv w:val="1"/>
      <w:marLeft w:val="0"/>
      <w:marRight w:val="0"/>
      <w:marTop w:val="0"/>
      <w:marBottom w:val="0"/>
      <w:divBdr>
        <w:top w:val="none" w:sz="0" w:space="0" w:color="auto"/>
        <w:left w:val="none" w:sz="0" w:space="0" w:color="auto"/>
        <w:bottom w:val="none" w:sz="0" w:space="0" w:color="auto"/>
        <w:right w:val="none" w:sz="0" w:space="0" w:color="auto"/>
      </w:divBdr>
    </w:div>
    <w:div w:id="1124885220">
      <w:bodyDiv w:val="1"/>
      <w:marLeft w:val="0"/>
      <w:marRight w:val="0"/>
      <w:marTop w:val="0"/>
      <w:marBottom w:val="0"/>
      <w:divBdr>
        <w:top w:val="none" w:sz="0" w:space="0" w:color="auto"/>
        <w:left w:val="none" w:sz="0" w:space="0" w:color="auto"/>
        <w:bottom w:val="none" w:sz="0" w:space="0" w:color="auto"/>
        <w:right w:val="none" w:sz="0" w:space="0" w:color="auto"/>
      </w:divBdr>
    </w:div>
    <w:div w:id="1224028869">
      <w:bodyDiv w:val="1"/>
      <w:marLeft w:val="0"/>
      <w:marRight w:val="0"/>
      <w:marTop w:val="0"/>
      <w:marBottom w:val="0"/>
      <w:divBdr>
        <w:top w:val="none" w:sz="0" w:space="0" w:color="auto"/>
        <w:left w:val="none" w:sz="0" w:space="0" w:color="auto"/>
        <w:bottom w:val="none" w:sz="0" w:space="0" w:color="auto"/>
        <w:right w:val="none" w:sz="0" w:space="0" w:color="auto"/>
      </w:divBdr>
    </w:div>
    <w:div w:id="1234269509">
      <w:bodyDiv w:val="1"/>
      <w:marLeft w:val="0"/>
      <w:marRight w:val="0"/>
      <w:marTop w:val="0"/>
      <w:marBottom w:val="0"/>
      <w:divBdr>
        <w:top w:val="none" w:sz="0" w:space="0" w:color="auto"/>
        <w:left w:val="none" w:sz="0" w:space="0" w:color="auto"/>
        <w:bottom w:val="none" w:sz="0" w:space="0" w:color="auto"/>
        <w:right w:val="none" w:sz="0" w:space="0" w:color="auto"/>
      </w:divBdr>
    </w:div>
    <w:div w:id="1252466526">
      <w:bodyDiv w:val="1"/>
      <w:marLeft w:val="0"/>
      <w:marRight w:val="0"/>
      <w:marTop w:val="0"/>
      <w:marBottom w:val="0"/>
      <w:divBdr>
        <w:top w:val="none" w:sz="0" w:space="0" w:color="auto"/>
        <w:left w:val="none" w:sz="0" w:space="0" w:color="auto"/>
        <w:bottom w:val="none" w:sz="0" w:space="0" w:color="auto"/>
        <w:right w:val="none" w:sz="0" w:space="0" w:color="auto"/>
      </w:divBdr>
    </w:div>
    <w:div w:id="1257858885">
      <w:bodyDiv w:val="1"/>
      <w:marLeft w:val="0"/>
      <w:marRight w:val="0"/>
      <w:marTop w:val="0"/>
      <w:marBottom w:val="0"/>
      <w:divBdr>
        <w:top w:val="none" w:sz="0" w:space="0" w:color="auto"/>
        <w:left w:val="none" w:sz="0" w:space="0" w:color="auto"/>
        <w:bottom w:val="none" w:sz="0" w:space="0" w:color="auto"/>
        <w:right w:val="none" w:sz="0" w:space="0" w:color="auto"/>
      </w:divBdr>
    </w:div>
    <w:div w:id="1272468588">
      <w:bodyDiv w:val="1"/>
      <w:marLeft w:val="0"/>
      <w:marRight w:val="0"/>
      <w:marTop w:val="0"/>
      <w:marBottom w:val="0"/>
      <w:divBdr>
        <w:top w:val="none" w:sz="0" w:space="0" w:color="auto"/>
        <w:left w:val="none" w:sz="0" w:space="0" w:color="auto"/>
        <w:bottom w:val="none" w:sz="0" w:space="0" w:color="auto"/>
        <w:right w:val="none" w:sz="0" w:space="0" w:color="auto"/>
      </w:divBdr>
    </w:div>
    <w:div w:id="1272515714">
      <w:bodyDiv w:val="1"/>
      <w:marLeft w:val="0"/>
      <w:marRight w:val="0"/>
      <w:marTop w:val="0"/>
      <w:marBottom w:val="0"/>
      <w:divBdr>
        <w:top w:val="none" w:sz="0" w:space="0" w:color="auto"/>
        <w:left w:val="none" w:sz="0" w:space="0" w:color="auto"/>
        <w:bottom w:val="none" w:sz="0" w:space="0" w:color="auto"/>
        <w:right w:val="none" w:sz="0" w:space="0" w:color="auto"/>
      </w:divBdr>
    </w:div>
    <w:div w:id="1294561612">
      <w:bodyDiv w:val="1"/>
      <w:marLeft w:val="0"/>
      <w:marRight w:val="0"/>
      <w:marTop w:val="0"/>
      <w:marBottom w:val="0"/>
      <w:divBdr>
        <w:top w:val="none" w:sz="0" w:space="0" w:color="auto"/>
        <w:left w:val="none" w:sz="0" w:space="0" w:color="auto"/>
        <w:bottom w:val="none" w:sz="0" w:space="0" w:color="auto"/>
        <w:right w:val="none" w:sz="0" w:space="0" w:color="auto"/>
      </w:divBdr>
    </w:div>
    <w:div w:id="1386296945">
      <w:bodyDiv w:val="1"/>
      <w:marLeft w:val="0"/>
      <w:marRight w:val="0"/>
      <w:marTop w:val="0"/>
      <w:marBottom w:val="0"/>
      <w:divBdr>
        <w:top w:val="none" w:sz="0" w:space="0" w:color="auto"/>
        <w:left w:val="none" w:sz="0" w:space="0" w:color="auto"/>
        <w:bottom w:val="none" w:sz="0" w:space="0" w:color="auto"/>
        <w:right w:val="none" w:sz="0" w:space="0" w:color="auto"/>
      </w:divBdr>
    </w:div>
    <w:div w:id="1389263194">
      <w:bodyDiv w:val="1"/>
      <w:marLeft w:val="0"/>
      <w:marRight w:val="0"/>
      <w:marTop w:val="0"/>
      <w:marBottom w:val="0"/>
      <w:divBdr>
        <w:top w:val="none" w:sz="0" w:space="0" w:color="auto"/>
        <w:left w:val="none" w:sz="0" w:space="0" w:color="auto"/>
        <w:bottom w:val="none" w:sz="0" w:space="0" w:color="auto"/>
        <w:right w:val="none" w:sz="0" w:space="0" w:color="auto"/>
      </w:divBdr>
    </w:div>
    <w:div w:id="1474523723">
      <w:bodyDiv w:val="1"/>
      <w:marLeft w:val="0"/>
      <w:marRight w:val="0"/>
      <w:marTop w:val="0"/>
      <w:marBottom w:val="0"/>
      <w:divBdr>
        <w:top w:val="none" w:sz="0" w:space="0" w:color="auto"/>
        <w:left w:val="none" w:sz="0" w:space="0" w:color="auto"/>
        <w:bottom w:val="none" w:sz="0" w:space="0" w:color="auto"/>
        <w:right w:val="none" w:sz="0" w:space="0" w:color="auto"/>
      </w:divBdr>
    </w:div>
    <w:div w:id="1485659238">
      <w:bodyDiv w:val="1"/>
      <w:marLeft w:val="0"/>
      <w:marRight w:val="0"/>
      <w:marTop w:val="0"/>
      <w:marBottom w:val="0"/>
      <w:divBdr>
        <w:top w:val="none" w:sz="0" w:space="0" w:color="auto"/>
        <w:left w:val="none" w:sz="0" w:space="0" w:color="auto"/>
        <w:bottom w:val="none" w:sz="0" w:space="0" w:color="auto"/>
        <w:right w:val="none" w:sz="0" w:space="0" w:color="auto"/>
      </w:divBdr>
    </w:div>
    <w:div w:id="1496606748">
      <w:bodyDiv w:val="1"/>
      <w:marLeft w:val="0"/>
      <w:marRight w:val="0"/>
      <w:marTop w:val="0"/>
      <w:marBottom w:val="0"/>
      <w:divBdr>
        <w:top w:val="none" w:sz="0" w:space="0" w:color="auto"/>
        <w:left w:val="none" w:sz="0" w:space="0" w:color="auto"/>
        <w:bottom w:val="none" w:sz="0" w:space="0" w:color="auto"/>
        <w:right w:val="none" w:sz="0" w:space="0" w:color="auto"/>
      </w:divBdr>
    </w:div>
    <w:div w:id="1513952222">
      <w:bodyDiv w:val="1"/>
      <w:marLeft w:val="0"/>
      <w:marRight w:val="0"/>
      <w:marTop w:val="0"/>
      <w:marBottom w:val="0"/>
      <w:divBdr>
        <w:top w:val="none" w:sz="0" w:space="0" w:color="auto"/>
        <w:left w:val="none" w:sz="0" w:space="0" w:color="auto"/>
        <w:bottom w:val="none" w:sz="0" w:space="0" w:color="auto"/>
        <w:right w:val="none" w:sz="0" w:space="0" w:color="auto"/>
      </w:divBdr>
    </w:div>
    <w:div w:id="1515068906">
      <w:bodyDiv w:val="1"/>
      <w:marLeft w:val="0"/>
      <w:marRight w:val="0"/>
      <w:marTop w:val="0"/>
      <w:marBottom w:val="0"/>
      <w:divBdr>
        <w:top w:val="none" w:sz="0" w:space="0" w:color="auto"/>
        <w:left w:val="none" w:sz="0" w:space="0" w:color="auto"/>
        <w:bottom w:val="none" w:sz="0" w:space="0" w:color="auto"/>
        <w:right w:val="none" w:sz="0" w:space="0" w:color="auto"/>
      </w:divBdr>
    </w:div>
    <w:div w:id="1536427890">
      <w:bodyDiv w:val="1"/>
      <w:marLeft w:val="0"/>
      <w:marRight w:val="0"/>
      <w:marTop w:val="0"/>
      <w:marBottom w:val="0"/>
      <w:divBdr>
        <w:top w:val="none" w:sz="0" w:space="0" w:color="auto"/>
        <w:left w:val="none" w:sz="0" w:space="0" w:color="auto"/>
        <w:bottom w:val="none" w:sz="0" w:space="0" w:color="auto"/>
        <w:right w:val="none" w:sz="0" w:space="0" w:color="auto"/>
      </w:divBdr>
    </w:div>
    <w:div w:id="1539471833">
      <w:bodyDiv w:val="1"/>
      <w:marLeft w:val="0"/>
      <w:marRight w:val="0"/>
      <w:marTop w:val="0"/>
      <w:marBottom w:val="0"/>
      <w:divBdr>
        <w:top w:val="none" w:sz="0" w:space="0" w:color="auto"/>
        <w:left w:val="none" w:sz="0" w:space="0" w:color="auto"/>
        <w:bottom w:val="none" w:sz="0" w:space="0" w:color="auto"/>
        <w:right w:val="none" w:sz="0" w:space="0" w:color="auto"/>
      </w:divBdr>
    </w:div>
    <w:div w:id="1552033114">
      <w:bodyDiv w:val="1"/>
      <w:marLeft w:val="0"/>
      <w:marRight w:val="0"/>
      <w:marTop w:val="0"/>
      <w:marBottom w:val="0"/>
      <w:divBdr>
        <w:top w:val="none" w:sz="0" w:space="0" w:color="auto"/>
        <w:left w:val="none" w:sz="0" w:space="0" w:color="auto"/>
        <w:bottom w:val="none" w:sz="0" w:space="0" w:color="auto"/>
        <w:right w:val="none" w:sz="0" w:space="0" w:color="auto"/>
      </w:divBdr>
    </w:div>
    <w:div w:id="1558053510">
      <w:bodyDiv w:val="1"/>
      <w:marLeft w:val="0"/>
      <w:marRight w:val="0"/>
      <w:marTop w:val="0"/>
      <w:marBottom w:val="0"/>
      <w:divBdr>
        <w:top w:val="none" w:sz="0" w:space="0" w:color="auto"/>
        <w:left w:val="none" w:sz="0" w:space="0" w:color="auto"/>
        <w:bottom w:val="none" w:sz="0" w:space="0" w:color="auto"/>
        <w:right w:val="none" w:sz="0" w:space="0" w:color="auto"/>
      </w:divBdr>
    </w:div>
    <w:div w:id="1560509232">
      <w:bodyDiv w:val="1"/>
      <w:marLeft w:val="0"/>
      <w:marRight w:val="0"/>
      <w:marTop w:val="0"/>
      <w:marBottom w:val="0"/>
      <w:divBdr>
        <w:top w:val="none" w:sz="0" w:space="0" w:color="auto"/>
        <w:left w:val="none" w:sz="0" w:space="0" w:color="auto"/>
        <w:bottom w:val="none" w:sz="0" w:space="0" w:color="auto"/>
        <w:right w:val="none" w:sz="0" w:space="0" w:color="auto"/>
      </w:divBdr>
    </w:div>
    <w:div w:id="1563708763">
      <w:bodyDiv w:val="1"/>
      <w:marLeft w:val="0"/>
      <w:marRight w:val="0"/>
      <w:marTop w:val="0"/>
      <w:marBottom w:val="0"/>
      <w:divBdr>
        <w:top w:val="none" w:sz="0" w:space="0" w:color="auto"/>
        <w:left w:val="none" w:sz="0" w:space="0" w:color="auto"/>
        <w:bottom w:val="none" w:sz="0" w:space="0" w:color="auto"/>
        <w:right w:val="none" w:sz="0" w:space="0" w:color="auto"/>
      </w:divBdr>
    </w:div>
    <w:div w:id="1577403111">
      <w:bodyDiv w:val="1"/>
      <w:marLeft w:val="0"/>
      <w:marRight w:val="0"/>
      <w:marTop w:val="0"/>
      <w:marBottom w:val="0"/>
      <w:divBdr>
        <w:top w:val="none" w:sz="0" w:space="0" w:color="auto"/>
        <w:left w:val="none" w:sz="0" w:space="0" w:color="auto"/>
        <w:bottom w:val="none" w:sz="0" w:space="0" w:color="auto"/>
        <w:right w:val="none" w:sz="0" w:space="0" w:color="auto"/>
      </w:divBdr>
    </w:div>
    <w:div w:id="1592736557">
      <w:bodyDiv w:val="1"/>
      <w:marLeft w:val="0"/>
      <w:marRight w:val="0"/>
      <w:marTop w:val="0"/>
      <w:marBottom w:val="0"/>
      <w:divBdr>
        <w:top w:val="none" w:sz="0" w:space="0" w:color="auto"/>
        <w:left w:val="none" w:sz="0" w:space="0" w:color="auto"/>
        <w:bottom w:val="none" w:sz="0" w:space="0" w:color="auto"/>
        <w:right w:val="none" w:sz="0" w:space="0" w:color="auto"/>
      </w:divBdr>
    </w:div>
    <w:div w:id="1595479589">
      <w:bodyDiv w:val="1"/>
      <w:marLeft w:val="0"/>
      <w:marRight w:val="0"/>
      <w:marTop w:val="0"/>
      <w:marBottom w:val="0"/>
      <w:divBdr>
        <w:top w:val="none" w:sz="0" w:space="0" w:color="auto"/>
        <w:left w:val="none" w:sz="0" w:space="0" w:color="auto"/>
        <w:bottom w:val="none" w:sz="0" w:space="0" w:color="auto"/>
        <w:right w:val="none" w:sz="0" w:space="0" w:color="auto"/>
      </w:divBdr>
    </w:div>
    <w:div w:id="1608541194">
      <w:bodyDiv w:val="1"/>
      <w:marLeft w:val="0"/>
      <w:marRight w:val="0"/>
      <w:marTop w:val="0"/>
      <w:marBottom w:val="0"/>
      <w:divBdr>
        <w:top w:val="none" w:sz="0" w:space="0" w:color="auto"/>
        <w:left w:val="none" w:sz="0" w:space="0" w:color="auto"/>
        <w:bottom w:val="none" w:sz="0" w:space="0" w:color="auto"/>
        <w:right w:val="none" w:sz="0" w:space="0" w:color="auto"/>
      </w:divBdr>
    </w:div>
    <w:div w:id="1626932517">
      <w:bodyDiv w:val="1"/>
      <w:marLeft w:val="0"/>
      <w:marRight w:val="0"/>
      <w:marTop w:val="0"/>
      <w:marBottom w:val="0"/>
      <w:divBdr>
        <w:top w:val="none" w:sz="0" w:space="0" w:color="auto"/>
        <w:left w:val="none" w:sz="0" w:space="0" w:color="auto"/>
        <w:bottom w:val="none" w:sz="0" w:space="0" w:color="auto"/>
        <w:right w:val="none" w:sz="0" w:space="0" w:color="auto"/>
      </w:divBdr>
    </w:div>
    <w:div w:id="1628125882">
      <w:bodyDiv w:val="1"/>
      <w:marLeft w:val="0"/>
      <w:marRight w:val="0"/>
      <w:marTop w:val="0"/>
      <w:marBottom w:val="0"/>
      <w:divBdr>
        <w:top w:val="none" w:sz="0" w:space="0" w:color="auto"/>
        <w:left w:val="none" w:sz="0" w:space="0" w:color="auto"/>
        <w:bottom w:val="none" w:sz="0" w:space="0" w:color="auto"/>
        <w:right w:val="none" w:sz="0" w:space="0" w:color="auto"/>
      </w:divBdr>
    </w:div>
    <w:div w:id="1649169036">
      <w:bodyDiv w:val="1"/>
      <w:marLeft w:val="0"/>
      <w:marRight w:val="0"/>
      <w:marTop w:val="0"/>
      <w:marBottom w:val="0"/>
      <w:divBdr>
        <w:top w:val="none" w:sz="0" w:space="0" w:color="auto"/>
        <w:left w:val="none" w:sz="0" w:space="0" w:color="auto"/>
        <w:bottom w:val="none" w:sz="0" w:space="0" w:color="auto"/>
        <w:right w:val="none" w:sz="0" w:space="0" w:color="auto"/>
      </w:divBdr>
    </w:div>
    <w:div w:id="1670910669">
      <w:bodyDiv w:val="1"/>
      <w:marLeft w:val="0"/>
      <w:marRight w:val="0"/>
      <w:marTop w:val="0"/>
      <w:marBottom w:val="0"/>
      <w:divBdr>
        <w:top w:val="none" w:sz="0" w:space="0" w:color="auto"/>
        <w:left w:val="none" w:sz="0" w:space="0" w:color="auto"/>
        <w:bottom w:val="none" w:sz="0" w:space="0" w:color="auto"/>
        <w:right w:val="none" w:sz="0" w:space="0" w:color="auto"/>
      </w:divBdr>
    </w:div>
    <w:div w:id="1678267113">
      <w:bodyDiv w:val="1"/>
      <w:marLeft w:val="0"/>
      <w:marRight w:val="0"/>
      <w:marTop w:val="0"/>
      <w:marBottom w:val="0"/>
      <w:divBdr>
        <w:top w:val="none" w:sz="0" w:space="0" w:color="auto"/>
        <w:left w:val="none" w:sz="0" w:space="0" w:color="auto"/>
        <w:bottom w:val="none" w:sz="0" w:space="0" w:color="auto"/>
        <w:right w:val="none" w:sz="0" w:space="0" w:color="auto"/>
      </w:divBdr>
    </w:div>
    <w:div w:id="1689016570">
      <w:bodyDiv w:val="1"/>
      <w:marLeft w:val="0"/>
      <w:marRight w:val="0"/>
      <w:marTop w:val="0"/>
      <w:marBottom w:val="0"/>
      <w:divBdr>
        <w:top w:val="none" w:sz="0" w:space="0" w:color="auto"/>
        <w:left w:val="none" w:sz="0" w:space="0" w:color="auto"/>
        <w:bottom w:val="none" w:sz="0" w:space="0" w:color="auto"/>
        <w:right w:val="none" w:sz="0" w:space="0" w:color="auto"/>
      </w:divBdr>
    </w:div>
    <w:div w:id="1695619586">
      <w:bodyDiv w:val="1"/>
      <w:marLeft w:val="0"/>
      <w:marRight w:val="0"/>
      <w:marTop w:val="0"/>
      <w:marBottom w:val="0"/>
      <w:divBdr>
        <w:top w:val="none" w:sz="0" w:space="0" w:color="auto"/>
        <w:left w:val="none" w:sz="0" w:space="0" w:color="auto"/>
        <w:bottom w:val="none" w:sz="0" w:space="0" w:color="auto"/>
        <w:right w:val="none" w:sz="0" w:space="0" w:color="auto"/>
      </w:divBdr>
    </w:div>
    <w:div w:id="1697584170">
      <w:bodyDiv w:val="1"/>
      <w:marLeft w:val="0"/>
      <w:marRight w:val="0"/>
      <w:marTop w:val="0"/>
      <w:marBottom w:val="0"/>
      <w:divBdr>
        <w:top w:val="none" w:sz="0" w:space="0" w:color="auto"/>
        <w:left w:val="none" w:sz="0" w:space="0" w:color="auto"/>
        <w:bottom w:val="none" w:sz="0" w:space="0" w:color="auto"/>
        <w:right w:val="none" w:sz="0" w:space="0" w:color="auto"/>
      </w:divBdr>
    </w:div>
    <w:div w:id="1722361405">
      <w:bodyDiv w:val="1"/>
      <w:marLeft w:val="0"/>
      <w:marRight w:val="0"/>
      <w:marTop w:val="0"/>
      <w:marBottom w:val="0"/>
      <w:divBdr>
        <w:top w:val="none" w:sz="0" w:space="0" w:color="auto"/>
        <w:left w:val="none" w:sz="0" w:space="0" w:color="auto"/>
        <w:bottom w:val="none" w:sz="0" w:space="0" w:color="auto"/>
        <w:right w:val="none" w:sz="0" w:space="0" w:color="auto"/>
      </w:divBdr>
    </w:div>
    <w:div w:id="1722703354">
      <w:bodyDiv w:val="1"/>
      <w:marLeft w:val="0"/>
      <w:marRight w:val="0"/>
      <w:marTop w:val="0"/>
      <w:marBottom w:val="0"/>
      <w:divBdr>
        <w:top w:val="none" w:sz="0" w:space="0" w:color="auto"/>
        <w:left w:val="none" w:sz="0" w:space="0" w:color="auto"/>
        <w:bottom w:val="none" w:sz="0" w:space="0" w:color="auto"/>
        <w:right w:val="none" w:sz="0" w:space="0" w:color="auto"/>
      </w:divBdr>
    </w:div>
    <w:div w:id="1739861416">
      <w:bodyDiv w:val="1"/>
      <w:marLeft w:val="0"/>
      <w:marRight w:val="0"/>
      <w:marTop w:val="0"/>
      <w:marBottom w:val="0"/>
      <w:divBdr>
        <w:top w:val="none" w:sz="0" w:space="0" w:color="auto"/>
        <w:left w:val="none" w:sz="0" w:space="0" w:color="auto"/>
        <w:bottom w:val="none" w:sz="0" w:space="0" w:color="auto"/>
        <w:right w:val="none" w:sz="0" w:space="0" w:color="auto"/>
      </w:divBdr>
    </w:div>
    <w:div w:id="1749302532">
      <w:bodyDiv w:val="1"/>
      <w:marLeft w:val="0"/>
      <w:marRight w:val="0"/>
      <w:marTop w:val="0"/>
      <w:marBottom w:val="0"/>
      <w:divBdr>
        <w:top w:val="none" w:sz="0" w:space="0" w:color="auto"/>
        <w:left w:val="none" w:sz="0" w:space="0" w:color="auto"/>
        <w:bottom w:val="none" w:sz="0" w:space="0" w:color="auto"/>
        <w:right w:val="none" w:sz="0" w:space="0" w:color="auto"/>
      </w:divBdr>
    </w:div>
    <w:div w:id="1762487295">
      <w:bodyDiv w:val="1"/>
      <w:marLeft w:val="0"/>
      <w:marRight w:val="0"/>
      <w:marTop w:val="0"/>
      <w:marBottom w:val="0"/>
      <w:divBdr>
        <w:top w:val="none" w:sz="0" w:space="0" w:color="auto"/>
        <w:left w:val="none" w:sz="0" w:space="0" w:color="auto"/>
        <w:bottom w:val="none" w:sz="0" w:space="0" w:color="auto"/>
        <w:right w:val="none" w:sz="0" w:space="0" w:color="auto"/>
      </w:divBdr>
    </w:div>
    <w:div w:id="1790467858">
      <w:bodyDiv w:val="1"/>
      <w:marLeft w:val="0"/>
      <w:marRight w:val="0"/>
      <w:marTop w:val="0"/>
      <w:marBottom w:val="0"/>
      <w:divBdr>
        <w:top w:val="none" w:sz="0" w:space="0" w:color="auto"/>
        <w:left w:val="none" w:sz="0" w:space="0" w:color="auto"/>
        <w:bottom w:val="none" w:sz="0" w:space="0" w:color="auto"/>
        <w:right w:val="none" w:sz="0" w:space="0" w:color="auto"/>
      </w:divBdr>
    </w:div>
    <w:div w:id="1807090097">
      <w:bodyDiv w:val="1"/>
      <w:marLeft w:val="0"/>
      <w:marRight w:val="0"/>
      <w:marTop w:val="0"/>
      <w:marBottom w:val="0"/>
      <w:divBdr>
        <w:top w:val="none" w:sz="0" w:space="0" w:color="auto"/>
        <w:left w:val="none" w:sz="0" w:space="0" w:color="auto"/>
        <w:bottom w:val="none" w:sz="0" w:space="0" w:color="auto"/>
        <w:right w:val="none" w:sz="0" w:space="0" w:color="auto"/>
      </w:divBdr>
    </w:div>
    <w:div w:id="1845781464">
      <w:bodyDiv w:val="1"/>
      <w:marLeft w:val="0"/>
      <w:marRight w:val="0"/>
      <w:marTop w:val="0"/>
      <w:marBottom w:val="0"/>
      <w:divBdr>
        <w:top w:val="none" w:sz="0" w:space="0" w:color="auto"/>
        <w:left w:val="none" w:sz="0" w:space="0" w:color="auto"/>
        <w:bottom w:val="none" w:sz="0" w:space="0" w:color="auto"/>
        <w:right w:val="none" w:sz="0" w:space="0" w:color="auto"/>
      </w:divBdr>
    </w:div>
    <w:div w:id="1846165393">
      <w:bodyDiv w:val="1"/>
      <w:marLeft w:val="0"/>
      <w:marRight w:val="0"/>
      <w:marTop w:val="0"/>
      <w:marBottom w:val="0"/>
      <w:divBdr>
        <w:top w:val="none" w:sz="0" w:space="0" w:color="auto"/>
        <w:left w:val="none" w:sz="0" w:space="0" w:color="auto"/>
        <w:bottom w:val="none" w:sz="0" w:space="0" w:color="auto"/>
        <w:right w:val="none" w:sz="0" w:space="0" w:color="auto"/>
      </w:divBdr>
    </w:div>
    <w:div w:id="1848785676">
      <w:bodyDiv w:val="1"/>
      <w:marLeft w:val="0"/>
      <w:marRight w:val="0"/>
      <w:marTop w:val="0"/>
      <w:marBottom w:val="0"/>
      <w:divBdr>
        <w:top w:val="none" w:sz="0" w:space="0" w:color="auto"/>
        <w:left w:val="none" w:sz="0" w:space="0" w:color="auto"/>
        <w:bottom w:val="none" w:sz="0" w:space="0" w:color="auto"/>
        <w:right w:val="none" w:sz="0" w:space="0" w:color="auto"/>
      </w:divBdr>
    </w:div>
    <w:div w:id="1854413503">
      <w:bodyDiv w:val="1"/>
      <w:marLeft w:val="0"/>
      <w:marRight w:val="0"/>
      <w:marTop w:val="0"/>
      <w:marBottom w:val="0"/>
      <w:divBdr>
        <w:top w:val="none" w:sz="0" w:space="0" w:color="auto"/>
        <w:left w:val="none" w:sz="0" w:space="0" w:color="auto"/>
        <w:bottom w:val="none" w:sz="0" w:space="0" w:color="auto"/>
        <w:right w:val="none" w:sz="0" w:space="0" w:color="auto"/>
      </w:divBdr>
    </w:div>
    <w:div w:id="1907062427">
      <w:bodyDiv w:val="1"/>
      <w:marLeft w:val="0"/>
      <w:marRight w:val="0"/>
      <w:marTop w:val="0"/>
      <w:marBottom w:val="0"/>
      <w:divBdr>
        <w:top w:val="none" w:sz="0" w:space="0" w:color="auto"/>
        <w:left w:val="none" w:sz="0" w:space="0" w:color="auto"/>
        <w:bottom w:val="none" w:sz="0" w:space="0" w:color="auto"/>
        <w:right w:val="none" w:sz="0" w:space="0" w:color="auto"/>
      </w:divBdr>
    </w:div>
    <w:div w:id="1910577031">
      <w:bodyDiv w:val="1"/>
      <w:marLeft w:val="0"/>
      <w:marRight w:val="0"/>
      <w:marTop w:val="0"/>
      <w:marBottom w:val="0"/>
      <w:divBdr>
        <w:top w:val="none" w:sz="0" w:space="0" w:color="auto"/>
        <w:left w:val="none" w:sz="0" w:space="0" w:color="auto"/>
        <w:bottom w:val="none" w:sz="0" w:space="0" w:color="auto"/>
        <w:right w:val="none" w:sz="0" w:space="0" w:color="auto"/>
      </w:divBdr>
    </w:div>
    <w:div w:id="1961915802">
      <w:bodyDiv w:val="1"/>
      <w:marLeft w:val="0"/>
      <w:marRight w:val="0"/>
      <w:marTop w:val="0"/>
      <w:marBottom w:val="0"/>
      <w:divBdr>
        <w:top w:val="none" w:sz="0" w:space="0" w:color="auto"/>
        <w:left w:val="none" w:sz="0" w:space="0" w:color="auto"/>
        <w:bottom w:val="none" w:sz="0" w:space="0" w:color="auto"/>
        <w:right w:val="none" w:sz="0" w:space="0" w:color="auto"/>
      </w:divBdr>
    </w:div>
    <w:div w:id="1965498089">
      <w:bodyDiv w:val="1"/>
      <w:marLeft w:val="0"/>
      <w:marRight w:val="0"/>
      <w:marTop w:val="0"/>
      <w:marBottom w:val="0"/>
      <w:divBdr>
        <w:top w:val="none" w:sz="0" w:space="0" w:color="auto"/>
        <w:left w:val="none" w:sz="0" w:space="0" w:color="auto"/>
        <w:bottom w:val="none" w:sz="0" w:space="0" w:color="auto"/>
        <w:right w:val="none" w:sz="0" w:space="0" w:color="auto"/>
      </w:divBdr>
    </w:div>
    <w:div w:id="1987934156">
      <w:bodyDiv w:val="1"/>
      <w:marLeft w:val="0"/>
      <w:marRight w:val="0"/>
      <w:marTop w:val="0"/>
      <w:marBottom w:val="0"/>
      <w:divBdr>
        <w:top w:val="none" w:sz="0" w:space="0" w:color="auto"/>
        <w:left w:val="none" w:sz="0" w:space="0" w:color="auto"/>
        <w:bottom w:val="none" w:sz="0" w:space="0" w:color="auto"/>
        <w:right w:val="none" w:sz="0" w:space="0" w:color="auto"/>
      </w:divBdr>
    </w:div>
    <w:div w:id="1989746632">
      <w:bodyDiv w:val="1"/>
      <w:marLeft w:val="0"/>
      <w:marRight w:val="0"/>
      <w:marTop w:val="0"/>
      <w:marBottom w:val="0"/>
      <w:divBdr>
        <w:top w:val="none" w:sz="0" w:space="0" w:color="auto"/>
        <w:left w:val="none" w:sz="0" w:space="0" w:color="auto"/>
        <w:bottom w:val="none" w:sz="0" w:space="0" w:color="auto"/>
        <w:right w:val="none" w:sz="0" w:space="0" w:color="auto"/>
      </w:divBdr>
    </w:div>
    <w:div w:id="2039623166">
      <w:bodyDiv w:val="1"/>
      <w:marLeft w:val="0"/>
      <w:marRight w:val="0"/>
      <w:marTop w:val="0"/>
      <w:marBottom w:val="0"/>
      <w:divBdr>
        <w:top w:val="none" w:sz="0" w:space="0" w:color="auto"/>
        <w:left w:val="none" w:sz="0" w:space="0" w:color="auto"/>
        <w:bottom w:val="none" w:sz="0" w:space="0" w:color="auto"/>
        <w:right w:val="none" w:sz="0" w:space="0" w:color="auto"/>
      </w:divBdr>
    </w:div>
    <w:div w:id="2054112817">
      <w:bodyDiv w:val="1"/>
      <w:marLeft w:val="0"/>
      <w:marRight w:val="0"/>
      <w:marTop w:val="0"/>
      <w:marBottom w:val="0"/>
      <w:divBdr>
        <w:top w:val="none" w:sz="0" w:space="0" w:color="auto"/>
        <w:left w:val="none" w:sz="0" w:space="0" w:color="auto"/>
        <w:bottom w:val="none" w:sz="0" w:space="0" w:color="auto"/>
        <w:right w:val="none" w:sz="0" w:space="0" w:color="auto"/>
      </w:divBdr>
    </w:div>
    <w:div w:id="2078236239">
      <w:bodyDiv w:val="1"/>
      <w:marLeft w:val="0"/>
      <w:marRight w:val="0"/>
      <w:marTop w:val="0"/>
      <w:marBottom w:val="0"/>
      <w:divBdr>
        <w:top w:val="none" w:sz="0" w:space="0" w:color="auto"/>
        <w:left w:val="none" w:sz="0" w:space="0" w:color="auto"/>
        <w:bottom w:val="none" w:sz="0" w:space="0" w:color="auto"/>
        <w:right w:val="none" w:sz="0" w:space="0" w:color="auto"/>
      </w:divBdr>
    </w:div>
    <w:div w:id="2089182376">
      <w:bodyDiv w:val="1"/>
      <w:marLeft w:val="0"/>
      <w:marRight w:val="0"/>
      <w:marTop w:val="0"/>
      <w:marBottom w:val="0"/>
      <w:divBdr>
        <w:top w:val="none" w:sz="0" w:space="0" w:color="auto"/>
        <w:left w:val="none" w:sz="0" w:space="0" w:color="auto"/>
        <w:bottom w:val="none" w:sz="0" w:space="0" w:color="auto"/>
        <w:right w:val="none" w:sz="0" w:space="0" w:color="auto"/>
      </w:divBdr>
    </w:div>
    <w:div w:id="2100370711">
      <w:bodyDiv w:val="1"/>
      <w:marLeft w:val="0"/>
      <w:marRight w:val="0"/>
      <w:marTop w:val="0"/>
      <w:marBottom w:val="0"/>
      <w:divBdr>
        <w:top w:val="none" w:sz="0" w:space="0" w:color="auto"/>
        <w:left w:val="none" w:sz="0" w:space="0" w:color="auto"/>
        <w:bottom w:val="none" w:sz="0" w:space="0" w:color="auto"/>
        <w:right w:val="none" w:sz="0" w:space="0" w:color="auto"/>
      </w:divBdr>
    </w:div>
    <w:div w:id="2119370213">
      <w:bodyDiv w:val="1"/>
      <w:marLeft w:val="0"/>
      <w:marRight w:val="0"/>
      <w:marTop w:val="0"/>
      <w:marBottom w:val="0"/>
      <w:divBdr>
        <w:top w:val="none" w:sz="0" w:space="0" w:color="auto"/>
        <w:left w:val="none" w:sz="0" w:space="0" w:color="auto"/>
        <w:bottom w:val="none" w:sz="0" w:space="0" w:color="auto"/>
        <w:right w:val="none" w:sz="0" w:space="0" w:color="auto"/>
      </w:divBdr>
    </w:div>
    <w:div w:id="212514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89EA7D59280534D1EE51B6D1C9A35DCC906AAF9AA7694C4C2D84772796AD9087C66569EA8916489E09B189F01C1416D805C49E50C58832D185C1C8Eb8N4E" TargetMode="External"/><Relationship Id="rId18" Type="http://schemas.openxmlformats.org/officeDocument/2006/relationships/hyperlink" Target="https://kuibyshev.nso.ru/page/1725" TargetMode="Externa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4.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289EA7D59280534D1EE505600AF66BD5C108FDF1AB719B96998A4125263ADF5D3C2650CBEBD56989E69149CD4D9F183DC41744E61244832Db0N6E" TargetMode="External"/><Relationship Id="rId17" Type="http://schemas.openxmlformats.org/officeDocument/2006/relationships/hyperlink" Target="https://login.consultant.ru/link/?req=doc&amp;base=LAW&amp;n=491894&amp;date=10.02.2025&amp;rnd=cLrnwA" TargetMode="External"/><Relationship Id="rId25" Type="http://schemas.openxmlformats.org/officeDocument/2006/relationships/hyperlink" Target="https://kuibyshev.nso.ru/page/1725"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3.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uibyshev.nso.ru/page/1725" TargetMode="External"/><Relationship Id="rId24" Type="http://schemas.openxmlformats.org/officeDocument/2006/relationships/hyperlink" Target="https://kuibyshev.nso.ru/page/1725" TargetMode="External"/><Relationship Id="rId32" Type="http://schemas.openxmlformats.org/officeDocument/2006/relationships/hyperlink" Target="mailto:kainsk@nso.ru"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6.xml"/><Relationship Id="rId28" Type="http://schemas.openxmlformats.org/officeDocument/2006/relationships/hyperlink" Target="https://pravo-search.minjust.ru/bigs/showDocument.html?id=96E20C02-1B12-465A-B64C-24AA92270007" TargetMode="External"/><Relationship Id="rId10" Type="http://schemas.openxmlformats.org/officeDocument/2006/relationships/hyperlink" Target="http://www.kuibyshev.nso.ru" TargetMode="External"/><Relationship Id="rId19" Type="http://schemas.openxmlformats.org/officeDocument/2006/relationships/hyperlink" Target="consultantplus://offline/ref=126581345DDC5457EAD024A5A05F889ADF79B6C41C38AA9E56C6C986429BA6B6E4073D32E3E6356DC3541A1DB1FB7A5E486F21514FAEF265H8R8I" TargetMode="External"/><Relationship Id="rId31"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http://www.kuibyshev.nso.ru" TargetMode="External"/><Relationship Id="rId14" Type="http://schemas.openxmlformats.org/officeDocument/2006/relationships/hyperlink" Target="consultantplus://offline/ref=289EA7D59280534D1EE51B6D1C9A35DCC906AAF9AA7694C4C2D84772796AD9087C66569EA8916489E09B1A9D09C1416D805C49E50C58832D185C1C8Eb8N4E" TargetMode="External"/><Relationship Id="rId22" Type="http://schemas.openxmlformats.org/officeDocument/2006/relationships/footer" Target="footer5.xml"/><Relationship Id="rId27" Type="http://schemas.openxmlformats.org/officeDocument/2006/relationships/footer" Target="footer8.xml"/><Relationship Id="rId30" Type="http://schemas.openxmlformats.org/officeDocument/2006/relationships/footer" Target="footer10.xml"/><Relationship Id="rId8" Type="http://schemas.openxmlformats.org/officeDocument/2006/relationships/hyperlink" Target="http://www.kuibyshev.ns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1773C-AC93-4E9E-B287-C049D3D89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3722</TotalTime>
  <Pages>69</Pages>
  <Words>25291</Words>
  <Characters>144163</Characters>
  <Application>Microsoft Office Word</Application>
  <DocSecurity>0</DocSecurity>
  <Lines>1201</Lines>
  <Paragraphs>338</Paragraphs>
  <ScaleCrop>false</ScaleCrop>
  <HeadingPairs>
    <vt:vector size="4" baseType="variant">
      <vt:variant>
        <vt:lpstr>Название</vt:lpstr>
      </vt:variant>
      <vt:variant>
        <vt:i4>1</vt:i4>
      </vt:variant>
      <vt:variant>
        <vt:lpstr>Заголовки</vt:lpstr>
      </vt:variant>
      <vt:variant>
        <vt:i4>48</vt:i4>
      </vt:variant>
    </vt:vector>
  </HeadingPairs>
  <TitlesOfParts>
    <vt:vector size="49" baseType="lpstr">
      <vt:lpstr/>
      <vt:lpstr/>
      <vt:lpstr/>
      <vt:lpstr>СОВЕТ ДЕПУТАТОВ </vt:lpstr>
      <vt:lpstr>КУЙБЫШЕВСКОГО МУНИЦИПАЛЬНОГО РАЙОНА</vt:lpstr>
      <vt:lpstr>НОВОСИБИРСКОЙ ОБЛАСТИ</vt:lpstr>
      <vt:lpstr>ЧЕТВЕРТОГО СОЗЫВА</vt:lpstr>
      <vt:lpstr>РЕШЕНИЕ </vt:lpstr>
      <vt:lpstr>тридцать седьмой сессии</vt:lpstr>
      <vt:lpstr>5. Настоящее решение вступает в силу после государственной регистрации и опублик</vt:lpstr>
      <vt:lpstr/>
      <vt:lpstr>Глава Куйбышевского муниципального</vt:lpstr>
      <vt:lpstr>района Новосибирской области                                                    </vt:lpstr>
      <vt:lpstr/>
      <vt:lpstr>АДМИНИСТРАЦИЯ </vt:lpstr>
      <vt:lpstr>КУЙБЫШЕВСКОГО МУНИЦИПАЛЬНОГО РАЙОНА </vt:lpstr>
      <vt:lpstr>НОВОСИБИРСКОЙ ОБЛАСТИ</vt:lpstr>
      <vt:lpstr>    ПОСТАНОВЛЕНИЕ</vt:lpstr>
      <vt:lpstr/>
      <vt:lpstr>АДМИНИСТРАЦИЯ</vt:lpstr>
      <vt:lpstr>КУЙБЫШЕВСКОГО МУНИЦИПАЛЬНОГО РАЙОНА</vt:lpstr>
      <vt:lpstr>НОВОСИБИРСКОЙ ОБЛАСТИ</vt:lpstr>
      <vt:lpstr>    </vt:lpstr>
      <vt:lpstr>    ПОСТАНОВЛЕНИЕ</vt:lpstr>
      <vt:lpstr>АДМИНИСТРАЦИЯ</vt:lpstr>
      <vt:lpstr>КУЙБЫШЕВСКОГО МУНИЦИПАЛЬНОГО РАЙОНА</vt:lpstr>
      <vt:lpstr>НОВОСИБИРСКОЙ ОБЛАСТИ</vt:lpstr>
      <vt:lpstr>    </vt:lpstr>
      <vt:lpstr>    ПОСТАНОВЛЕНИЕ</vt:lpstr>
      <vt:lpstr>        </vt:lpstr>
      <vt:lpstr>        </vt:lpstr>
      <vt:lpstr>        ПОСТАНОВЛЕНИЕ</vt:lpstr>
      <vt:lpstr>АДМИНИСТРАЦИЯ</vt:lpstr>
      <vt:lpstr>КУЙБЫШЕВСКОГО МУНИЦИПАЛЬНОГО РАЙОНА</vt:lpstr>
      <vt:lpstr>НОВОСИБИРСКОЙ ОБЛАСТИ</vt:lpstr>
      <vt:lpstr>    ПОСТАНОВЛЕНИЕ</vt:lpstr>
      <vt:lpstr>ПОСТАНОВЛЯЕТ:</vt:lpstr>
      <vt:lpstr>Внести в постановление администрации Куйбышевского муниципального района Новосиб</vt:lpstr>
      <vt:lpstr>муниципальную программу «Жилищно-коммунальное хозяйство Куйбышевского муниципаль</vt:lpstr>
      <vt:lpstr>2.  Утвердить план реализации муниципальной программы «Жилищно-коммунальное хозя</vt:lpstr>
      <vt:lpstr>3.  Управлению делами администрации Куйбышевского муниципального района Новосиби</vt:lpstr>
      <vt:lpstr>4. Контроль за исполнением постановления возложить на начальника управления стро</vt:lpstr>
      <vt:lpstr>6. Ресурсное обеспечение Программы</vt:lpstr>
      <vt:lpstr>- средства местных бюджетов 29137,09377 тыс. руб.</vt:lpstr>
      <vt:lpstr>    </vt:lpstr>
      <vt:lpstr>    Приложение № 3</vt:lpstr>
      <vt:lpstr>    </vt:lpstr>
      <vt:lpstr>    </vt:lpstr>
      <vt:lpstr>Приложение N 4</vt:lpstr>
    </vt:vector>
  </TitlesOfParts>
  <Company/>
  <LinksUpToDate>false</LinksUpToDate>
  <CharactersWithSpaces>169116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Щегловская Наталья Владимировна</dc:creator>
  <cp:lastModifiedBy>Администрация района</cp:lastModifiedBy>
  <cp:revision>1298</cp:revision>
  <cp:lastPrinted>2024-07-16T01:25:00Z</cp:lastPrinted>
  <dcterms:created xsi:type="dcterms:W3CDTF">2023-08-22T04:54:00Z</dcterms:created>
  <dcterms:modified xsi:type="dcterms:W3CDTF">2025-04-08T05:50:00Z</dcterms:modified>
</cp:coreProperties>
</file>