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9243DF" w:rsidRDefault="00293B78" w:rsidP="000072CE">
      <w:pPr>
        <w:jc w:val="center"/>
        <w:rPr>
          <w:rFonts w:eastAsia="Calibri"/>
          <w:color w:val="000000" w:themeColor="text1"/>
          <w:sz w:val="20"/>
          <w:szCs w:val="20"/>
        </w:rPr>
      </w:pPr>
      <w:r w:rsidRPr="009243DF">
        <w:rPr>
          <w:rFonts w:eastAsia="Calibri"/>
          <w:color w:val="000000" w:themeColor="text1"/>
          <w:sz w:val="20"/>
          <w:szCs w:val="20"/>
        </w:rPr>
        <w:t>СОДЕРЖАНИЕ</w:t>
      </w:r>
    </w:p>
    <w:p w:rsidR="007A7E1A" w:rsidRPr="009243DF" w:rsidRDefault="007A7E1A" w:rsidP="000072CE">
      <w:pPr>
        <w:jc w:val="center"/>
        <w:rPr>
          <w:rFonts w:eastAsia="Calibri"/>
          <w:color w:val="000000" w:themeColor="text1"/>
          <w:sz w:val="20"/>
          <w:szCs w:val="20"/>
        </w:rPr>
      </w:pPr>
    </w:p>
    <w:p w:rsidR="007767A0" w:rsidRPr="009243DF" w:rsidRDefault="007E6527" w:rsidP="000072CE">
      <w:pPr>
        <w:jc w:val="both"/>
        <w:rPr>
          <w:color w:val="000000" w:themeColor="text1"/>
          <w:sz w:val="20"/>
          <w:szCs w:val="20"/>
        </w:rPr>
      </w:pPr>
      <w:r>
        <w:rPr>
          <w:color w:val="000000" w:themeColor="text1"/>
          <w:sz w:val="20"/>
          <w:szCs w:val="20"/>
          <w:lang w:val="en-US"/>
        </w:rPr>
        <w:t>I</w:t>
      </w:r>
      <w:r w:rsidR="007E3E32" w:rsidRPr="009243DF">
        <w:rPr>
          <w:color w:val="000000" w:themeColor="text1"/>
          <w:sz w:val="20"/>
          <w:szCs w:val="20"/>
        </w:rPr>
        <w:t>. МУНИЦИПАЛЬНЫЕ ПРАВОВЫЕ АКТЫ АДМИНИСТРАЦИИ И ГЛАВ</w:t>
      </w:r>
      <w:r w:rsidR="000B130A" w:rsidRPr="009243DF">
        <w:rPr>
          <w:color w:val="000000" w:themeColor="text1"/>
          <w:sz w:val="20"/>
          <w:szCs w:val="20"/>
        </w:rPr>
        <w:t xml:space="preserve">Ы КУЙБЫШЕВСКОГО </w:t>
      </w:r>
      <w:r w:rsidR="00FC4145" w:rsidRPr="009243DF">
        <w:rPr>
          <w:color w:val="000000" w:themeColor="text1"/>
          <w:sz w:val="20"/>
          <w:szCs w:val="20"/>
        </w:rPr>
        <w:t>МУНИЦИПАЛЬНОГО РАЙОНА НОВОСИБИРСКОЙ ОБЛАСТИ</w:t>
      </w:r>
      <w:proofErr w:type="gramStart"/>
      <w:r w:rsidR="007E3E32" w:rsidRPr="009243DF">
        <w:rPr>
          <w:color w:val="000000" w:themeColor="text1"/>
          <w:sz w:val="20"/>
          <w:szCs w:val="20"/>
        </w:rPr>
        <w:t>………</w:t>
      </w:r>
      <w:r w:rsidR="008B4C44">
        <w:rPr>
          <w:color w:val="000000" w:themeColor="text1"/>
          <w:sz w:val="20"/>
          <w:szCs w:val="20"/>
        </w:rPr>
        <w:t>……….</w:t>
      </w:r>
      <w:r w:rsidR="007E3E32" w:rsidRPr="009243DF">
        <w:rPr>
          <w:color w:val="000000" w:themeColor="text1"/>
          <w:sz w:val="20"/>
          <w:szCs w:val="20"/>
        </w:rPr>
        <w:t>…..</w:t>
      </w:r>
      <w:r w:rsidR="005E1531" w:rsidRPr="009243DF">
        <w:rPr>
          <w:color w:val="000000" w:themeColor="text1"/>
          <w:sz w:val="20"/>
          <w:szCs w:val="20"/>
        </w:rPr>
        <w:t>......................</w:t>
      </w:r>
      <w:r w:rsidR="00B82BCE" w:rsidRPr="009243DF">
        <w:rPr>
          <w:color w:val="000000" w:themeColor="text1"/>
          <w:sz w:val="20"/>
          <w:szCs w:val="20"/>
        </w:rPr>
        <w:t>.......</w:t>
      </w:r>
      <w:r w:rsidR="007E3E32" w:rsidRPr="009243DF">
        <w:rPr>
          <w:color w:val="000000" w:themeColor="text1"/>
          <w:sz w:val="20"/>
          <w:szCs w:val="20"/>
        </w:rPr>
        <w:t>.....</w:t>
      </w:r>
      <w:r w:rsidR="009243DF" w:rsidRPr="009243DF">
        <w:rPr>
          <w:color w:val="000000" w:themeColor="text1"/>
          <w:sz w:val="20"/>
          <w:szCs w:val="20"/>
        </w:rPr>
        <w:t>.</w:t>
      </w:r>
      <w:r w:rsidR="00FC4145" w:rsidRPr="009243DF">
        <w:rPr>
          <w:color w:val="000000" w:themeColor="text1"/>
          <w:sz w:val="20"/>
          <w:szCs w:val="20"/>
        </w:rPr>
        <w:t>.......</w:t>
      </w:r>
      <w:proofErr w:type="gramEnd"/>
      <w:r w:rsidR="00D47E01" w:rsidRPr="009243DF">
        <w:rPr>
          <w:color w:val="000000" w:themeColor="text1"/>
          <w:sz w:val="20"/>
          <w:szCs w:val="20"/>
        </w:rPr>
        <w:t>с</w:t>
      </w:r>
      <w:r w:rsidR="00C33F87" w:rsidRPr="009243DF">
        <w:rPr>
          <w:color w:val="000000" w:themeColor="text1"/>
          <w:sz w:val="20"/>
          <w:szCs w:val="20"/>
        </w:rPr>
        <w:t>тр.</w:t>
      </w:r>
      <w:r w:rsidR="008B4C44">
        <w:rPr>
          <w:color w:val="000000" w:themeColor="text1"/>
          <w:sz w:val="20"/>
          <w:szCs w:val="20"/>
        </w:rPr>
        <w:t>4</w:t>
      </w:r>
    </w:p>
    <w:p w:rsidR="005473AD" w:rsidRPr="009243DF" w:rsidRDefault="005473AD" w:rsidP="000072CE">
      <w:pPr>
        <w:jc w:val="both"/>
        <w:rPr>
          <w:color w:val="000000" w:themeColor="text1"/>
          <w:sz w:val="20"/>
          <w:szCs w:val="20"/>
        </w:rPr>
      </w:pPr>
    </w:p>
    <w:p w:rsidR="00C91F47" w:rsidRPr="009243DF" w:rsidRDefault="00EB096D" w:rsidP="000072CE">
      <w:pPr>
        <w:jc w:val="both"/>
        <w:rPr>
          <w:color w:val="000000" w:themeColor="text1"/>
          <w:sz w:val="20"/>
          <w:szCs w:val="20"/>
        </w:rPr>
      </w:pPr>
      <w:r w:rsidRPr="009243DF">
        <w:rPr>
          <w:color w:val="000000" w:themeColor="text1"/>
          <w:sz w:val="20"/>
          <w:szCs w:val="20"/>
        </w:rPr>
        <w:t>Постановление от 17.06.2020 № 480 - О Почетной грамоте Главы Куйбышевского муниципального района Новосибирской области и Благодарности Главы Куйбышевского муниципального района Новосибирской области………………………………………………………………………………………………………...</w:t>
      </w:r>
      <w:r w:rsidR="008B4C44">
        <w:rPr>
          <w:color w:val="000000" w:themeColor="text1"/>
          <w:sz w:val="20"/>
          <w:szCs w:val="20"/>
        </w:rPr>
        <w:t>.</w:t>
      </w:r>
      <w:r w:rsidR="008C503B">
        <w:rPr>
          <w:color w:val="000000" w:themeColor="text1"/>
          <w:sz w:val="20"/>
          <w:szCs w:val="20"/>
        </w:rPr>
        <w:t>............</w:t>
      </w:r>
      <w:r w:rsidR="008B4C44">
        <w:rPr>
          <w:color w:val="000000" w:themeColor="text1"/>
          <w:sz w:val="20"/>
          <w:szCs w:val="20"/>
        </w:rPr>
        <w:t>.стр.4</w:t>
      </w:r>
    </w:p>
    <w:p w:rsidR="00C91F47" w:rsidRPr="009243DF" w:rsidRDefault="00C91F47" w:rsidP="000072CE">
      <w:pPr>
        <w:jc w:val="both"/>
        <w:rPr>
          <w:color w:val="000000" w:themeColor="text1"/>
          <w:sz w:val="20"/>
          <w:szCs w:val="20"/>
        </w:rPr>
      </w:pPr>
    </w:p>
    <w:p w:rsidR="00B65CA8" w:rsidRPr="009243DF" w:rsidRDefault="00B65CA8" w:rsidP="00B65CA8">
      <w:pPr>
        <w:ind w:right="-1"/>
        <w:jc w:val="both"/>
        <w:rPr>
          <w:sz w:val="20"/>
          <w:szCs w:val="20"/>
        </w:rPr>
      </w:pPr>
      <w:r w:rsidRPr="009243DF">
        <w:rPr>
          <w:sz w:val="20"/>
          <w:szCs w:val="20"/>
        </w:rPr>
        <w:t xml:space="preserve">Постановление от 18.06.2020 № 482 - Об утверждении плана мероприятий по предупреждению распространения </w:t>
      </w:r>
      <w:proofErr w:type="spellStart"/>
      <w:r w:rsidRPr="009243DF">
        <w:rPr>
          <w:sz w:val="20"/>
          <w:szCs w:val="20"/>
        </w:rPr>
        <w:t>коронавирусной</w:t>
      </w:r>
      <w:proofErr w:type="spellEnd"/>
      <w:r w:rsidRPr="009243DF">
        <w:rPr>
          <w:sz w:val="20"/>
          <w:szCs w:val="20"/>
        </w:rPr>
        <w:t xml:space="preserve"> инфекции (COVID-19) на территории Куйбышевского муниципального района Новосибирской области…</w:t>
      </w:r>
      <w:r w:rsidR="008B4C44">
        <w:rPr>
          <w:sz w:val="20"/>
          <w:szCs w:val="20"/>
        </w:rPr>
        <w:t>…………………………………………………………………………………………</w:t>
      </w:r>
      <w:r w:rsidRPr="009243DF">
        <w:rPr>
          <w:sz w:val="20"/>
          <w:szCs w:val="20"/>
        </w:rPr>
        <w:t>……………...</w:t>
      </w:r>
      <w:r w:rsidR="008C503B">
        <w:rPr>
          <w:sz w:val="20"/>
          <w:szCs w:val="20"/>
        </w:rPr>
        <w:t>........стр.10</w:t>
      </w:r>
    </w:p>
    <w:p w:rsidR="00B65CA8" w:rsidRPr="009243DF" w:rsidRDefault="00B65CA8" w:rsidP="000072CE">
      <w:pPr>
        <w:jc w:val="both"/>
        <w:rPr>
          <w:color w:val="000000" w:themeColor="text1"/>
          <w:sz w:val="20"/>
          <w:szCs w:val="20"/>
        </w:rPr>
      </w:pPr>
    </w:p>
    <w:p w:rsidR="007775B9" w:rsidRPr="009243DF" w:rsidRDefault="007775B9" w:rsidP="000072CE">
      <w:pPr>
        <w:jc w:val="both"/>
        <w:rPr>
          <w:color w:val="000000" w:themeColor="text1"/>
          <w:sz w:val="20"/>
          <w:szCs w:val="20"/>
        </w:rPr>
      </w:pPr>
      <w:r w:rsidRPr="009243DF">
        <w:rPr>
          <w:color w:val="000000" w:themeColor="text1"/>
          <w:sz w:val="20"/>
          <w:szCs w:val="20"/>
        </w:rPr>
        <w:t>Постановление от 19.06.2020 № 485 - О назначении публичных слушаний…………………………</w:t>
      </w:r>
      <w:r w:rsidR="008C503B">
        <w:rPr>
          <w:color w:val="000000" w:themeColor="text1"/>
          <w:sz w:val="20"/>
          <w:szCs w:val="20"/>
        </w:rPr>
        <w:t>…..............стр.15</w:t>
      </w:r>
    </w:p>
    <w:p w:rsidR="007775B9" w:rsidRPr="009243DF" w:rsidRDefault="007775B9" w:rsidP="000072CE">
      <w:pPr>
        <w:jc w:val="both"/>
        <w:rPr>
          <w:color w:val="000000" w:themeColor="text1"/>
          <w:sz w:val="20"/>
          <w:szCs w:val="20"/>
        </w:rPr>
      </w:pPr>
    </w:p>
    <w:p w:rsidR="00975B1C" w:rsidRPr="009243DF" w:rsidRDefault="00975B1C" w:rsidP="000072CE">
      <w:pPr>
        <w:jc w:val="both"/>
        <w:rPr>
          <w:color w:val="000000" w:themeColor="text1"/>
          <w:sz w:val="20"/>
          <w:szCs w:val="20"/>
        </w:rPr>
      </w:pPr>
      <w:r w:rsidRPr="009243DF">
        <w:rPr>
          <w:color w:val="000000" w:themeColor="text1"/>
          <w:sz w:val="20"/>
          <w:szCs w:val="20"/>
        </w:rPr>
        <w:t>Постановление от 22.06.2020 № 492 - О порядке создания, хранения, использования и восполнения резерва материальных ресурсов для ликвидации чрезвычайных ситуаций на территории Куйбышевского муниципального района Новосибирской области…………………………………………………………</w:t>
      </w:r>
      <w:r w:rsidR="008C503B">
        <w:rPr>
          <w:color w:val="000000" w:themeColor="text1"/>
          <w:sz w:val="20"/>
          <w:szCs w:val="20"/>
        </w:rPr>
        <w:t>…………………………...стр.16</w:t>
      </w:r>
    </w:p>
    <w:p w:rsidR="00975B1C" w:rsidRPr="009243DF" w:rsidRDefault="00975B1C" w:rsidP="000072CE">
      <w:pPr>
        <w:jc w:val="both"/>
        <w:rPr>
          <w:color w:val="000000" w:themeColor="text1"/>
          <w:sz w:val="20"/>
          <w:szCs w:val="20"/>
        </w:rPr>
      </w:pPr>
    </w:p>
    <w:p w:rsidR="005473AD" w:rsidRPr="009243DF" w:rsidRDefault="005473AD" w:rsidP="005473AD">
      <w:pPr>
        <w:jc w:val="both"/>
        <w:rPr>
          <w:color w:val="000000" w:themeColor="text1"/>
          <w:sz w:val="20"/>
          <w:szCs w:val="20"/>
        </w:rPr>
      </w:pPr>
      <w:r w:rsidRPr="009243DF">
        <w:rPr>
          <w:color w:val="000000" w:themeColor="text1"/>
          <w:sz w:val="20"/>
          <w:szCs w:val="20"/>
        </w:rPr>
        <w:t>II. ОФИЦИАЛЬНЫЕ СООБЩЕНИЯ И МАТЕРИАЛЫ ОРГАНОВ МЕСТНОГО САМОУПРАВЛЕНИЯ КУЙБЫШЕВСКОГО МУНИЦИПАЛЬНОГО РА</w:t>
      </w:r>
      <w:r w:rsidR="009243DF" w:rsidRPr="009243DF">
        <w:rPr>
          <w:color w:val="000000" w:themeColor="text1"/>
          <w:sz w:val="20"/>
          <w:szCs w:val="20"/>
        </w:rPr>
        <w:t>ЙОНА НОВОСИБИРСКОЙ ОБЛАСТИ…………</w:t>
      </w:r>
      <w:r w:rsidR="00B42F3B">
        <w:rPr>
          <w:color w:val="000000" w:themeColor="text1"/>
          <w:sz w:val="20"/>
          <w:szCs w:val="20"/>
        </w:rPr>
        <w:t>…...</w:t>
      </w:r>
      <w:r w:rsidR="008C503B">
        <w:rPr>
          <w:color w:val="000000" w:themeColor="text1"/>
          <w:sz w:val="20"/>
          <w:szCs w:val="20"/>
        </w:rPr>
        <w:t>..........</w:t>
      </w:r>
      <w:r w:rsidRPr="009243DF">
        <w:rPr>
          <w:color w:val="000000" w:themeColor="text1"/>
          <w:sz w:val="20"/>
          <w:szCs w:val="20"/>
        </w:rPr>
        <w:t>с</w:t>
      </w:r>
      <w:r w:rsidR="008C503B">
        <w:rPr>
          <w:color w:val="000000" w:themeColor="text1"/>
          <w:sz w:val="20"/>
          <w:szCs w:val="20"/>
        </w:rPr>
        <w:t>тр.23</w:t>
      </w:r>
    </w:p>
    <w:p w:rsidR="005473AD" w:rsidRPr="009243DF" w:rsidRDefault="005473AD" w:rsidP="005473AD">
      <w:pPr>
        <w:jc w:val="both"/>
        <w:rPr>
          <w:color w:val="000000" w:themeColor="text1"/>
          <w:sz w:val="20"/>
          <w:szCs w:val="20"/>
        </w:rPr>
      </w:pPr>
    </w:p>
    <w:p w:rsidR="00C91F47" w:rsidRPr="009243DF" w:rsidRDefault="0050430F" w:rsidP="005473AD">
      <w:pPr>
        <w:jc w:val="both"/>
        <w:rPr>
          <w:color w:val="000000" w:themeColor="text1"/>
          <w:sz w:val="20"/>
          <w:szCs w:val="20"/>
        </w:rPr>
      </w:pPr>
      <w:r w:rsidRPr="009243DF">
        <w:rPr>
          <w:color w:val="000000" w:themeColor="text1"/>
          <w:sz w:val="20"/>
          <w:szCs w:val="20"/>
        </w:rPr>
        <w:t>И</w:t>
      </w:r>
      <w:r w:rsidR="00EB096D" w:rsidRPr="009243DF">
        <w:rPr>
          <w:color w:val="000000" w:themeColor="text1"/>
          <w:sz w:val="20"/>
          <w:szCs w:val="20"/>
        </w:rPr>
        <w:t>звещение о проведении торгов в форме аукциона……………………………………………......…</w:t>
      </w:r>
      <w:r w:rsidR="008C503B">
        <w:rPr>
          <w:color w:val="000000" w:themeColor="text1"/>
          <w:sz w:val="20"/>
          <w:szCs w:val="20"/>
        </w:rPr>
        <w:t>……………</w:t>
      </w:r>
      <w:bookmarkStart w:id="0" w:name="_GoBack"/>
      <w:bookmarkEnd w:id="0"/>
      <w:r w:rsidR="008C503B">
        <w:rPr>
          <w:color w:val="000000" w:themeColor="text1"/>
          <w:sz w:val="20"/>
          <w:szCs w:val="20"/>
        </w:rPr>
        <w:t>стр.23</w:t>
      </w:r>
    </w:p>
    <w:p w:rsidR="00643E06" w:rsidRPr="009243DF" w:rsidRDefault="00643E06" w:rsidP="000072CE">
      <w:pPr>
        <w:jc w:val="center"/>
        <w:outlineLvl w:val="0"/>
        <w:rPr>
          <w:color w:val="000000" w:themeColor="text1"/>
          <w:sz w:val="20"/>
          <w:szCs w:val="20"/>
        </w:rPr>
      </w:pPr>
    </w:p>
    <w:p w:rsidR="00C91F47" w:rsidRPr="009243DF" w:rsidRDefault="00C91F47"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Default="00B07124" w:rsidP="000072CE">
      <w:pPr>
        <w:jc w:val="center"/>
        <w:outlineLvl w:val="0"/>
        <w:rPr>
          <w:color w:val="000000" w:themeColor="text1"/>
          <w:sz w:val="20"/>
          <w:szCs w:val="20"/>
        </w:rPr>
      </w:pPr>
    </w:p>
    <w:p w:rsidR="00E6326E" w:rsidRDefault="00E6326E" w:rsidP="000072CE">
      <w:pPr>
        <w:jc w:val="center"/>
        <w:outlineLvl w:val="0"/>
        <w:rPr>
          <w:color w:val="000000" w:themeColor="text1"/>
          <w:sz w:val="20"/>
          <w:szCs w:val="20"/>
        </w:rPr>
      </w:pPr>
    </w:p>
    <w:p w:rsidR="00E6326E" w:rsidRDefault="00E6326E" w:rsidP="000072CE">
      <w:pPr>
        <w:jc w:val="center"/>
        <w:outlineLvl w:val="0"/>
        <w:rPr>
          <w:color w:val="000000" w:themeColor="text1"/>
          <w:sz w:val="20"/>
          <w:szCs w:val="20"/>
        </w:rPr>
      </w:pPr>
    </w:p>
    <w:p w:rsidR="00E6326E" w:rsidRDefault="00E6326E" w:rsidP="000072CE">
      <w:pPr>
        <w:jc w:val="center"/>
        <w:outlineLvl w:val="0"/>
        <w:rPr>
          <w:color w:val="000000" w:themeColor="text1"/>
          <w:sz w:val="20"/>
          <w:szCs w:val="20"/>
        </w:rPr>
      </w:pPr>
    </w:p>
    <w:p w:rsidR="00E6326E" w:rsidRDefault="00E6326E" w:rsidP="000072CE">
      <w:pPr>
        <w:jc w:val="center"/>
        <w:outlineLvl w:val="0"/>
        <w:rPr>
          <w:color w:val="000000" w:themeColor="text1"/>
          <w:sz w:val="20"/>
          <w:szCs w:val="20"/>
        </w:rPr>
      </w:pPr>
    </w:p>
    <w:p w:rsidR="00E6326E" w:rsidRPr="009243DF" w:rsidRDefault="00E6326E"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A57F3A" w:rsidRPr="009243DF" w:rsidRDefault="008E7BAC" w:rsidP="008E7BAC">
      <w:pPr>
        <w:jc w:val="center"/>
        <w:rPr>
          <w:sz w:val="20"/>
          <w:szCs w:val="20"/>
        </w:rPr>
      </w:pPr>
      <w:r w:rsidRPr="009243DF">
        <w:rPr>
          <w:color w:val="000000" w:themeColor="text1"/>
          <w:sz w:val="20"/>
          <w:szCs w:val="20"/>
        </w:rPr>
        <w:lastRenderedPageBreak/>
        <w:t>I. МУНИЦИПАЛЬНЫЕ ПРАВОВЫЕ АКТЫ АДМИНИСТРАЦИИ И ГЛАВЫ КУЙБЫШЕВСКОГО МУНИЦИПАЛЬНОГО РАЙОНА НОВОСИБИРСКОЙ ОБЛАСТИ</w:t>
      </w:r>
    </w:p>
    <w:p w:rsidR="00070CE7" w:rsidRPr="009243DF" w:rsidRDefault="00070CE7" w:rsidP="00070CE7">
      <w:pPr>
        <w:tabs>
          <w:tab w:val="center" w:pos="4890"/>
          <w:tab w:val="right" w:pos="9781"/>
        </w:tabs>
        <w:outlineLvl w:val="0"/>
        <w:rPr>
          <w:rFonts w:eastAsia="Arial"/>
          <w:bCs/>
          <w:sz w:val="20"/>
          <w:szCs w:val="20"/>
        </w:rPr>
      </w:pPr>
      <w:r w:rsidRPr="009243DF">
        <w:rPr>
          <w:rFonts w:eastAsia="Arial"/>
          <w:bCs/>
          <w:sz w:val="20"/>
          <w:szCs w:val="20"/>
        </w:rPr>
        <w:tab/>
      </w:r>
      <w:r w:rsidRPr="009243DF">
        <w:rPr>
          <w:rFonts w:eastAsia="Arial"/>
          <w:bCs/>
          <w:sz w:val="20"/>
          <w:szCs w:val="20"/>
        </w:rPr>
        <w:tab/>
        <w:t xml:space="preserve"> </w:t>
      </w:r>
    </w:p>
    <w:p w:rsidR="00290379" w:rsidRPr="009243DF" w:rsidRDefault="00290379" w:rsidP="000072CE">
      <w:pPr>
        <w:jc w:val="center"/>
        <w:rPr>
          <w:color w:val="000000" w:themeColor="text1"/>
          <w:sz w:val="20"/>
          <w:szCs w:val="20"/>
        </w:rPr>
      </w:pPr>
    </w:p>
    <w:p w:rsidR="006203A3" w:rsidRPr="009243DF" w:rsidRDefault="006203A3" w:rsidP="006203A3">
      <w:pPr>
        <w:autoSpaceDE w:val="0"/>
        <w:autoSpaceDN w:val="0"/>
        <w:ind w:firstLine="709"/>
        <w:jc w:val="center"/>
        <w:rPr>
          <w:bCs/>
          <w:sz w:val="20"/>
          <w:szCs w:val="20"/>
        </w:rPr>
      </w:pPr>
    </w:p>
    <w:p w:rsidR="006203A3" w:rsidRPr="009243DF" w:rsidRDefault="006203A3" w:rsidP="006203A3">
      <w:pPr>
        <w:autoSpaceDE w:val="0"/>
        <w:autoSpaceDN w:val="0"/>
        <w:ind w:firstLine="709"/>
        <w:jc w:val="center"/>
        <w:rPr>
          <w:bCs/>
          <w:sz w:val="20"/>
          <w:szCs w:val="20"/>
        </w:rPr>
      </w:pPr>
      <w:r w:rsidRPr="009243DF">
        <w:rPr>
          <w:bCs/>
          <w:sz w:val="20"/>
          <w:szCs w:val="20"/>
        </w:rPr>
        <w:t>ГЛАВА КУЙБЫШЕВСКОГО МУНИЦИПАЛЬНОГО РАЙОНА</w:t>
      </w:r>
    </w:p>
    <w:p w:rsidR="006203A3" w:rsidRPr="009243DF" w:rsidRDefault="006203A3" w:rsidP="006203A3">
      <w:pPr>
        <w:autoSpaceDE w:val="0"/>
        <w:autoSpaceDN w:val="0"/>
        <w:ind w:firstLine="709"/>
        <w:jc w:val="center"/>
        <w:rPr>
          <w:bCs/>
          <w:sz w:val="20"/>
          <w:szCs w:val="20"/>
        </w:rPr>
      </w:pPr>
      <w:r w:rsidRPr="009243DF">
        <w:rPr>
          <w:bCs/>
          <w:sz w:val="20"/>
          <w:szCs w:val="20"/>
        </w:rPr>
        <w:t>НОВОСИБИРСКОЙ ОБЛАСТИ</w:t>
      </w:r>
    </w:p>
    <w:p w:rsidR="006203A3" w:rsidRPr="009243DF" w:rsidRDefault="006203A3" w:rsidP="006203A3">
      <w:pPr>
        <w:autoSpaceDE w:val="0"/>
        <w:autoSpaceDN w:val="0"/>
        <w:ind w:firstLine="709"/>
        <w:rPr>
          <w:bCs/>
          <w:sz w:val="20"/>
          <w:szCs w:val="20"/>
        </w:rPr>
      </w:pPr>
    </w:p>
    <w:p w:rsidR="006203A3" w:rsidRPr="009243DF" w:rsidRDefault="006203A3" w:rsidP="006203A3">
      <w:pPr>
        <w:tabs>
          <w:tab w:val="center" w:pos="-1843"/>
          <w:tab w:val="left" w:pos="-1418"/>
          <w:tab w:val="right" w:pos="11907"/>
        </w:tabs>
        <w:autoSpaceDE w:val="0"/>
        <w:autoSpaceDN w:val="0"/>
        <w:ind w:right="-1" w:firstLine="709"/>
        <w:jc w:val="center"/>
        <w:rPr>
          <w:sz w:val="20"/>
          <w:szCs w:val="20"/>
        </w:rPr>
      </w:pPr>
      <w:r w:rsidRPr="009243DF">
        <w:rPr>
          <w:sz w:val="20"/>
          <w:szCs w:val="20"/>
        </w:rPr>
        <w:t>ПОСТАНОВЛЕНИЕ</w:t>
      </w:r>
    </w:p>
    <w:p w:rsidR="006203A3" w:rsidRPr="009243DF" w:rsidRDefault="006203A3" w:rsidP="006203A3">
      <w:pPr>
        <w:tabs>
          <w:tab w:val="center" w:pos="-1843"/>
          <w:tab w:val="left" w:pos="-1418"/>
          <w:tab w:val="right" w:pos="11907"/>
        </w:tabs>
        <w:autoSpaceDE w:val="0"/>
        <w:autoSpaceDN w:val="0"/>
        <w:ind w:right="-1" w:firstLine="709"/>
        <w:jc w:val="center"/>
        <w:rPr>
          <w:sz w:val="20"/>
          <w:szCs w:val="20"/>
        </w:rPr>
      </w:pPr>
    </w:p>
    <w:p w:rsidR="006203A3" w:rsidRPr="009243DF" w:rsidRDefault="006203A3" w:rsidP="006203A3">
      <w:pPr>
        <w:tabs>
          <w:tab w:val="center" w:pos="-1843"/>
          <w:tab w:val="left" w:pos="-1418"/>
          <w:tab w:val="right" w:pos="11907"/>
        </w:tabs>
        <w:autoSpaceDE w:val="0"/>
        <w:autoSpaceDN w:val="0"/>
        <w:ind w:right="-1" w:firstLine="709"/>
        <w:jc w:val="center"/>
        <w:rPr>
          <w:sz w:val="20"/>
          <w:szCs w:val="20"/>
        </w:rPr>
      </w:pPr>
      <w:r w:rsidRPr="009243DF">
        <w:rPr>
          <w:sz w:val="20"/>
          <w:szCs w:val="20"/>
        </w:rPr>
        <w:t>г. Куйбышев</w:t>
      </w:r>
    </w:p>
    <w:p w:rsidR="006203A3" w:rsidRPr="009243DF" w:rsidRDefault="006203A3" w:rsidP="006203A3">
      <w:pPr>
        <w:tabs>
          <w:tab w:val="center" w:pos="-1843"/>
          <w:tab w:val="left" w:pos="-1418"/>
          <w:tab w:val="right" w:pos="11907"/>
        </w:tabs>
        <w:autoSpaceDE w:val="0"/>
        <w:autoSpaceDN w:val="0"/>
        <w:ind w:right="-1" w:firstLine="709"/>
        <w:jc w:val="center"/>
        <w:rPr>
          <w:sz w:val="20"/>
          <w:szCs w:val="20"/>
        </w:rPr>
      </w:pPr>
      <w:r w:rsidRPr="009243DF">
        <w:rPr>
          <w:sz w:val="20"/>
          <w:szCs w:val="20"/>
        </w:rPr>
        <w:t>Новосибирская область</w:t>
      </w:r>
    </w:p>
    <w:p w:rsidR="006203A3" w:rsidRPr="009243DF" w:rsidRDefault="006203A3" w:rsidP="006203A3">
      <w:pPr>
        <w:tabs>
          <w:tab w:val="center" w:pos="-1843"/>
          <w:tab w:val="left" w:pos="-1418"/>
          <w:tab w:val="right" w:pos="11907"/>
        </w:tabs>
        <w:autoSpaceDE w:val="0"/>
        <w:autoSpaceDN w:val="0"/>
        <w:ind w:right="-1" w:firstLine="709"/>
        <w:jc w:val="center"/>
        <w:rPr>
          <w:sz w:val="20"/>
          <w:szCs w:val="20"/>
        </w:rPr>
      </w:pPr>
    </w:p>
    <w:p w:rsidR="006203A3" w:rsidRPr="009243DF" w:rsidRDefault="006203A3" w:rsidP="006203A3">
      <w:pPr>
        <w:tabs>
          <w:tab w:val="center" w:pos="-1843"/>
          <w:tab w:val="left" w:pos="-1418"/>
          <w:tab w:val="right" w:pos="11907"/>
        </w:tabs>
        <w:autoSpaceDE w:val="0"/>
        <w:autoSpaceDN w:val="0"/>
        <w:ind w:right="-1" w:firstLine="709"/>
        <w:jc w:val="center"/>
        <w:rPr>
          <w:sz w:val="20"/>
          <w:szCs w:val="20"/>
        </w:rPr>
      </w:pPr>
      <w:r w:rsidRPr="009243DF">
        <w:rPr>
          <w:sz w:val="20"/>
          <w:szCs w:val="20"/>
        </w:rPr>
        <w:t>17.06.2020 № 480</w:t>
      </w:r>
    </w:p>
    <w:p w:rsidR="006203A3" w:rsidRPr="009243DF" w:rsidRDefault="006203A3" w:rsidP="006203A3">
      <w:pPr>
        <w:widowControl w:val="0"/>
        <w:autoSpaceDE w:val="0"/>
        <w:autoSpaceDN w:val="0"/>
        <w:adjustRightInd w:val="0"/>
        <w:ind w:firstLine="709"/>
        <w:jc w:val="center"/>
        <w:rPr>
          <w:sz w:val="20"/>
          <w:szCs w:val="20"/>
        </w:rPr>
      </w:pPr>
    </w:p>
    <w:p w:rsidR="006203A3" w:rsidRPr="009243DF" w:rsidRDefault="006203A3" w:rsidP="006203A3">
      <w:pPr>
        <w:ind w:firstLine="709"/>
        <w:jc w:val="center"/>
        <w:rPr>
          <w:sz w:val="20"/>
          <w:szCs w:val="20"/>
        </w:rPr>
      </w:pPr>
      <w:r w:rsidRPr="009243DF">
        <w:rPr>
          <w:sz w:val="20"/>
          <w:szCs w:val="20"/>
        </w:rPr>
        <w:t>О Почетной грамоте Главы Куйбышевского муниципального района Новосибирской области и Благодарности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center"/>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В целях совершенствования системы поощрений граждан и коллективов организаций</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ПОСТАНОВЛЯЮ:</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Утвердить прилагаемые:</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w:t>
      </w:r>
      <w:hyperlink w:anchor="Par42" w:history="1">
        <w:r w:rsidRPr="009243DF">
          <w:rPr>
            <w:sz w:val="20"/>
            <w:szCs w:val="20"/>
          </w:rPr>
          <w:t>Положение</w:t>
        </w:r>
      </w:hyperlink>
      <w:r w:rsidRPr="009243DF">
        <w:rPr>
          <w:sz w:val="20"/>
          <w:szCs w:val="20"/>
        </w:rPr>
        <w:t xml:space="preserve"> о Почетной грамоте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w:t>
      </w:r>
      <w:hyperlink w:anchor="Par215" w:history="1">
        <w:r w:rsidRPr="009243DF">
          <w:rPr>
            <w:sz w:val="20"/>
            <w:szCs w:val="20"/>
          </w:rPr>
          <w:t>описание</w:t>
        </w:r>
      </w:hyperlink>
      <w:r w:rsidRPr="009243DF">
        <w:rPr>
          <w:sz w:val="20"/>
          <w:szCs w:val="20"/>
        </w:rPr>
        <w:t xml:space="preserve"> бланка Почетной грамоты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w:t>
      </w:r>
      <w:hyperlink w:anchor="Par239" w:history="1">
        <w:r w:rsidRPr="009243DF">
          <w:rPr>
            <w:sz w:val="20"/>
            <w:szCs w:val="20"/>
          </w:rPr>
          <w:t>Положение</w:t>
        </w:r>
      </w:hyperlink>
      <w:r w:rsidRPr="009243DF">
        <w:rPr>
          <w:sz w:val="20"/>
          <w:szCs w:val="20"/>
        </w:rPr>
        <w:t xml:space="preserve"> о Благодарности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4) </w:t>
      </w:r>
      <w:hyperlink w:anchor="Par413" w:history="1">
        <w:r w:rsidRPr="009243DF">
          <w:rPr>
            <w:sz w:val="20"/>
            <w:szCs w:val="20"/>
          </w:rPr>
          <w:t>описание</w:t>
        </w:r>
      </w:hyperlink>
      <w:r w:rsidRPr="009243DF">
        <w:rPr>
          <w:sz w:val="20"/>
          <w:szCs w:val="20"/>
        </w:rPr>
        <w:t xml:space="preserve"> бланка Благодарности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Признать утратившим силу постановление Главы Куйбышевского района от 25.07.2013 № 1074 «О Почётной грамоте Главы Куйбышевского района и Благодарности Главы Куйбышевского района».</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4. Контроль за исполнением постановления возложить на управляющего делами администрации Куйбышевского муниципального района Новосибирской области </w:t>
      </w:r>
      <w:proofErr w:type="spellStart"/>
      <w:r w:rsidRPr="009243DF">
        <w:rPr>
          <w:sz w:val="20"/>
          <w:szCs w:val="20"/>
        </w:rPr>
        <w:t>Дирибасову</w:t>
      </w:r>
      <w:proofErr w:type="spellEnd"/>
      <w:r w:rsidRPr="009243DF">
        <w:rPr>
          <w:sz w:val="20"/>
          <w:szCs w:val="20"/>
        </w:rPr>
        <w:t xml:space="preserve"> Т.О.</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О.В. Караваев</w:t>
      </w:r>
    </w:p>
    <w:p w:rsidR="006203A3" w:rsidRPr="009243DF" w:rsidRDefault="006203A3" w:rsidP="006203A3">
      <w:pPr>
        <w:widowControl w:val="0"/>
        <w:autoSpaceDE w:val="0"/>
        <w:autoSpaceDN w:val="0"/>
        <w:adjustRightInd w:val="0"/>
        <w:ind w:firstLine="709"/>
        <w:jc w:val="right"/>
        <w:outlineLvl w:val="0"/>
        <w:rPr>
          <w:sz w:val="20"/>
          <w:szCs w:val="20"/>
        </w:rPr>
      </w:pPr>
    </w:p>
    <w:p w:rsidR="006203A3" w:rsidRPr="009243DF" w:rsidRDefault="006203A3" w:rsidP="006203A3">
      <w:pPr>
        <w:widowControl w:val="0"/>
        <w:autoSpaceDE w:val="0"/>
        <w:autoSpaceDN w:val="0"/>
        <w:adjustRightInd w:val="0"/>
        <w:ind w:firstLine="709"/>
        <w:jc w:val="right"/>
        <w:outlineLvl w:val="0"/>
        <w:rPr>
          <w:sz w:val="20"/>
          <w:szCs w:val="20"/>
        </w:rPr>
      </w:pPr>
      <w:r w:rsidRPr="009243DF">
        <w:rPr>
          <w:sz w:val="20"/>
          <w:szCs w:val="20"/>
        </w:rPr>
        <w:t>УТВЕРЖДЕНО</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постановлением Главы </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Куйбышевского муниципального района </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Новосибирской области</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от 17.06.2020 № 480</w:t>
      </w:r>
    </w:p>
    <w:p w:rsidR="006203A3" w:rsidRPr="009243DF" w:rsidRDefault="006203A3" w:rsidP="006203A3">
      <w:pPr>
        <w:widowControl w:val="0"/>
        <w:autoSpaceDE w:val="0"/>
        <w:autoSpaceDN w:val="0"/>
        <w:adjustRightInd w:val="0"/>
        <w:ind w:firstLine="709"/>
        <w:jc w:val="right"/>
        <w:rPr>
          <w:sz w:val="20"/>
          <w:szCs w:val="20"/>
        </w:rPr>
      </w:pPr>
    </w:p>
    <w:p w:rsidR="006203A3" w:rsidRPr="009243DF" w:rsidRDefault="006203A3" w:rsidP="006203A3">
      <w:pPr>
        <w:widowControl w:val="0"/>
        <w:autoSpaceDE w:val="0"/>
        <w:autoSpaceDN w:val="0"/>
        <w:adjustRightInd w:val="0"/>
        <w:ind w:firstLine="709"/>
        <w:jc w:val="center"/>
        <w:rPr>
          <w:bCs/>
          <w:sz w:val="20"/>
          <w:szCs w:val="20"/>
        </w:rPr>
      </w:pPr>
      <w:bookmarkStart w:id="1" w:name="Par42"/>
      <w:bookmarkEnd w:id="1"/>
      <w:r w:rsidRPr="009243DF">
        <w:rPr>
          <w:bCs/>
          <w:sz w:val="20"/>
          <w:szCs w:val="20"/>
        </w:rPr>
        <w:t>ПОЛОЖЕНИЕ</w:t>
      </w:r>
    </w:p>
    <w:p w:rsidR="006203A3" w:rsidRPr="009243DF" w:rsidRDefault="006203A3" w:rsidP="006203A3">
      <w:pPr>
        <w:widowControl w:val="0"/>
        <w:autoSpaceDE w:val="0"/>
        <w:autoSpaceDN w:val="0"/>
        <w:adjustRightInd w:val="0"/>
        <w:ind w:firstLine="709"/>
        <w:jc w:val="center"/>
        <w:rPr>
          <w:bCs/>
          <w:sz w:val="20"/>
          <w:szCs w:val="20"/>
        </w:rPr>
      </w:pPr>
      <w:r w:rsidRPr="009243DF">
        <w:rPr>
          <w:bCs/>
          <w:sz w:val="20"/>
          <w:szCs w:val="20"/>
        </w:rPr>
        <w:t>о Почетной грамоте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center"/>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1. Общие положения</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bookmarkStart w:id="2" w:name="Par50"/>
      <w:bookmarkEnd w:id="2"/>
      <w:r w:rsidRPr="009243DF">
        <w:rPr>
          <w:sz w:val="20"/>
          <w:szCs w:val="20"/>
        </w:rPr>
        <w:t>1. Почетная грамота Главы Куйбышевского муниципального района Новосибирской области (далее - Почетная грамота) является формой поощрения за заслуги в социально-экономическом, культурном развитии Куйбышевского муниципального района Новосибирской области, развитии агропромышленного комплекса, проведении научно-технической политики и развитии инновационной деятельности, осуществлении мер по обеспечению законности, прав и свобод, охране здоровья и жизни граждан, муниципальном строительстве, развитии Куйбышевского муниципального района Новосибирской области, повышении эффективности деятельности органов местного самоуправления Куйбышевского муниципального района Новосибирской области, искусстве, спорте, воспитании, общественной, благотворительной деятельности.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Почетной грамотой награждаются: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1) граждане Российской Федерации, имеющие заслуги, указанные в </w:t>
      </w:r>
      <w:hyperlink w:anchor="Par50" w:history="1">
        <w:r w:rsidRPr="009243DF">
          <w:rPr>
            <w:sz w:val="20"/>
            <w:szCs w:val="20"/>
          </w:rPr>
          <w:t>пункте 1</w:t>
        </w:r>
      </w:hyperlink>
      <w:r w:rsidRPr="009243DF">
        <w:rPr>
          <w:sz w:val="20"/>
          <w:szCs w:val="20"/>
        </w:rPr>
        <w:t xml:space="preserve"> настоящего Положения;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2) иностранные граждане, лица без гражданства при наличии заслуг, указанных в </w:t>
      </w:r>
      <w:hyperlink w:anchor="Par50" w:history="1">
        <w:r w:rsidRPr="009243DF">
          <w:rPr>
            <w:sz w:val="20"/>
            <w:szCs w:val="20"/>
          </w:rPr>
          <w:t>пункте 1</w:t>
        </w:r>
      </w:hyperlink>
      <w:r w:rsidRPr="009243DF">
        <w:rPr>
          <w:sz w:val="20"/>
          <w:szCs w:val="20"/>
        </w:rPr>
        <w:t xml:space="preserve"> настоящего Положения;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3) коллективы организаций, внесшие значительный вклад в развитие Куйбышевского муниципального района Новосибирской области в сферах, указанных в </w:t>
      </w:r>
      <w:hyperlink w:anchor="Par50" w:history="1">
        <w:r w:rsidRPr="009243DF">
          <w:rPr>
            <w:sz w:val="20"/>
            <w:szCs w:val="20"/>
          </w:rPr>
          <w:t>пункте 1</w:t>
        </w:r>
      </w:hyperlink>
      <w:r w:rsidRPr="009243DF">
        <w:rPr>
          <w:sz w:val="20"/>
          <w:szCs w:val="20"/>
        </w:rPr>
        <w:t xml:space="preserve"> настоящего Положения.</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2. Представление к награждению Почетной грамотой</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1. Решение о награждении Почетной грамотой принимается Главой Куйбышевского муниципального района Новосибирской области на основании представлений органов государственной власти, государственных органов, органов местного самоуправления, глав городского и сельских поселений Куйбышевского муниципального района Новосибирской области, руководителей организаций (далее - представления), оформленных согласно </w:t>
      </w:r>
      <w:hyperlink w:anchor="Par120" w:history="1">
        <w:r w:rsidRPr="009243DF">
          <w:rPr>
            <w:sz w:val="20"/>
            <w:szCs w:val="20"/>
          </w:rPr>
          <w:t>приложениям № 1</w:t>
        </w:r>
      </w:hyperlink>
      <w:r w:rsidRPr="009243DF">
        <w:rPr>
          <w:sz w:val="20"/>
          <w:szCs w:val="20"/>
        </w:rPr>
        <w:t xml:space="preserve">, </w:t>
      </w:r>
      <w:hyperlink w:anchor="Par178" w:history="1">
        <w:r w:rsidRPr="009243DF">
          <w:rPr>
            <w:sz w:val="20"/>
            <w:szCs w:val="20"/>
          </w:rPr>
          <w:t>2</w:t>
        </w:r>
      </w:hyperlink>
      <w:r w:rsidRPr="009243DF">
        <w:rPr>
          <w:sz w:val="20"/>
          <w:szCs w:val="20"/>
        </w:rPr>
        <w:t xml:space="preserve"> к настоящему Положению.</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В представлении дается характеристика достижений граждан Российской Федерации, иностранных граждан, лиц без гражданства (далее - граждане), коллективов организаций, представляемых к награждению.</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Руководители государственных органов, органов местного самоуправления Куйбышевского муниципального района Новосибирской области, внесшие представления, подтверждают достоверность сведений, указанных в представлении.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4. Представление на имя Главы Куйбышевского муниципального района Новосибирской области направляется в администрацию Куйбышевского муниципального района Новосибирской области не позднее, чем за 30 календарных дней до предполагаемой даты награждения, указанной в представлении.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5. Представления, оформленные с нарушением требований, установленных настоящим Положением, рассмотрению не подлежат.</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3. Подготовка и принятие решения о награждении Почетной</w:t>
      </w:r>
    </w:p>
    <w:p w:rsidR="006203A3" w:rsidRPr="009243DF" w:rsidRDefault="006203A3" w:rsidP="006203A3">
      <w:pPr>
        <w:widowControl w:val="0"/>
        <w:autoSpaceDE w:val="0"/>
        <w:autoSpaceDN w:val="0"/>
        <w:adjustRightInd w:val="0"/>
        <w:ind w:firstLine="709"/>
        <w:jc w:val="center"/>
        <w:rPr>
          <w:sz w:val="20"/>
          <w:szCs w:val="20"/>
        </w:rPr>
      </w:pPr>
      <w:r w:rsidRPr="009243DF">
        <w:rPr>
          <w:sz w:val="20"/>
          <w:szCs w:val="20"/>
        </w:rPr>
        <w:t>грамотой, оформление Почетных грамот и учет награжденных</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Решение о награждении Почетной грамотой оформляется распоряжением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Проект распоряжения Главы Куйбышевского муниципального района Новосибирской области о награждении Почетной грамотой готовится управлением делами администрации Куйбышевского муниципального района Новосибирской области (специалистами по работе с общественностью и СМИ).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Оформление Почетных грамот и учет награжденных осуществляет управление делами администрации Куйбышевского муниципального района Новосибирской области (специалисты по работе с общественностью и СМИ).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4. Граждане и коллективы организаций, награжденные Почетной грамотой, могут быть представлены к повторному награждению Почетной грамотой не ранее, чем через два года после предыдущего награждения, при наличии новых заслуг.</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4. Вручение Почетной грамоты</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Вручение Почетной грамоты производится в торжественной обстановке в сроки, не превышающие одного месяца со дня принятия решения о награждении, Главой Куйбышевского муниципального района Новосибирской области, по поручению Главы Куйбышевского муниципального района Новосибирской области: Первым заместителем главы администрации Куйбышевского муниципального района Новосибирской области, заместителями главы администрации Куйбышевского муниципального района Новосибирской области; по согласованию - Председателем Совета депутатов Куйбышевского муниципального района Новосибирской области, главами городского и сельских поселений Куйбышевского муниципального района Новосибирской области, руководителями организаций и иными лицами.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Почетная грамота вручается лично награждаемому гражданину, руководителю (заместителю руководителя) коллектива организации, по согласованию – представителю награждаемого.</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В случае, когда кроме вручения Почетных грамот предусматривается вручение иных наград и поощрений, вручение Почетных грамот производится после вручения государственных наград Российской Федерации, наград и поощрений Президента Российской Федерации, федеральных органов государственной власти и наград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right"/>
        <w:outlineLvl w:val="1"/>
        <w:rPr>
          <w:sz w:val="20"/>
          <w:szCs w:val="20"/>
        </w:rPr>
      </w:pPr>
      <w:r w:rsidRPr="009243DF">
        <w:rPr>
          <w:sz w:val="20"/>
          <w:szCs w:val="20"/>
        </w:rPr>
        <w:t>Приложение № 1</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к Положению о Почетной грамоте</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center"/>
        <w:rPr>
          <w:sz w:val="20"/>
          <w:szCs w:val="20"/>
        </w:rPr>
      </w:pPr>
    </w:p>
    <w:p w:rsidR="006203A3" w:rsidRPr="009243DF" w:rsidRDefault="006203A3" w:rsidP="00772842">
      <w:pPr>
        <w:pStyle w:val="ConsPlusNonformat"/>
        <w:ind w:firstLine="709"/>
        <w:jc w:val="center"/>
        <w:rPr>
          <w:rFonts w:ascii="Times New Roman" w:hAnsi="Times New Roman" w:cs="Times New Roman"/>
        </w:rPr>
      </w:pPr>
      <w:bookmarkStart w:id="3" w:name="Par120"/>
      <w:bookmarkEnd w:id="3"/>
      <w:r w:rsidRPr="009243DF">
        <w:rPr>
          <w:rFonts w:ascii="Times New Roman" w:hAnsi="Times New Roman" w:cs="Times New Roman"/>
        </w:rPr>
        <w:t>ПРЕДСТАВЛЕНИЕ</w:t>
      </w: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к награждению Почетной грамотой Главы Куйбышевского муниципального района Новосибирской области</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(для граждан Российской Федерации, иностранных граждан</w:t>
      </w: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и лиц без гражданства)</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1. Фамилия имя, отчество 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2. Место работы, должность 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организации с указанием</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организационно-правовой формы и должности)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3. Пол _________________ 4. Дата рождения 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(число, месяц, год)</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5. Образование 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образовательного учреждения, год окончания,</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специальность и квалификация по образованию)</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6. Ученая степень, ученое звание 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7.  Какими государственными, ведомственными, наградами субъекта Российской</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Федерации награжден(а) и даты награждений 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8.   Наличие поощрений органов государственной власти, государственных</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органов Новосибирской области, органов местного самоуправления</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муниципальных образований или организации 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9. Общий трудовой стаж ____________ 10. Стаж работы в отрасли 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11. Характеристика с указанием конкретных заслуг представляемого к награждению</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12. Предполагаемая дата награждения _______________________________________</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Достоверность сведений, указанных в представлении, подтверждаю:</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Руководитель органа государственной власти,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государственного органа, представитель органа местного самоуправления,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глава городского или сельского поселения</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Куйбышевского муниципального района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Новосибирской области, руководитель организации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   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w:t>
      </w:r>
      <w:proofErr w:type="gramStart"/>
      <w:r w:rsidRPr="009243DF">
        <w:rPr>
          <w:rFonts w:ascii="Times New Roman" w:hAnsi="Times New Roman" w:cs="Times New Roman"/>
        </w:rPr>
        <w:t xml:space="preserve">должности)   </w:t>
      </w:r>
      <w:proofErr w:type="gramEnd"/>
      <w:r w:rsidRPr="009243DF">
        <w:rPr>
          <w:rFonts w:ascii="Times New Roman" w:hAnsi="Times New Roman" w:cs="Times New Roman"/>
        </w:rPr>
        <w:t xml:space="preserve">              (фамилия, инициалы)</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М.П.</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 _____________ 20___ г.            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(подпись)</w:t>
      </w:r>
    </w:p>
    <w:p w:rsidR="006203A3" w:rsidRPr="009243DF" w:rsidRDefault="006203A3" w:rsidP="006203A3">
      <w:pPr>
        <w:widowControl w:val="0"/>
        <w:autoSpaceDE w:val="0"/>
        <w:autoSpaceDN w:val="0"/>
        <w:adjustRightInd w:val="0"/>
        <w:ind w:firstLine="709"/>
        <w:jc w:val="right"/>
        <w:outlineLvl w:val="1"/>
        <w:rPr>
          <w:sz w:val="20"/>
          <w:szCs w:val="20"/>
        </w:rPr>
      </w:pPr>
    </w:p>
    <w:p w:rsidR="006203A3" w:rsidRPr="009243DF" w:rsidRDefault="006203A3" w:rsidP="006203A3">
      <w:pPr>
        <w:widowControl w:val="0"/>
        <w:autoSpaceDE w:val="0"/>
        <w:autoSpaceDN w:val="0"/>
        <w:adjustRightInd w:val="0"/>
        <w:ind w:firstLine="709"/>
        <w:jc w:val="right"/>
        <w:outlineLvl w:val="1"/>
        <w:rPr>
          <w:sz w:val="20"/>
          <w:szCs w:val="20"/>
        </w:rPr>
      </w:pPr>
      <w:r w:rsidRPr="009243DF">
        <w:rPr>
          <w:sz w:val="20"/>
          <w:szCs w:val="20"/>
        </w:rPr>
        <w:t xml:space="preserve">                                                                  Приложение № 2</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к Положению о Почетной грамоте </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right"/>
        <w:rPr>
          <w:sz w:val="20"/>
          <w:szCs w:val="20"/>
        </w:rPr>
      </w:pPr>
    </w:p>
    <w:p w:rsidR="006203A3" w:rsidRPr="009243DF" w:rsidRDefault="006203A3" w:rsidP="006203A3">
      <w:pPr>
        <w:pStyle w:val="ConsPlusNonformat"/>
        <w:ind w:firstLine="709"/>
        <w:jc w:val="center"/>
        <w:rPr>
          <w:rFonts w:ascii="Times New Roman" w:hAnsi="Times New Roman" w:cs="Times New Roman"/>
        </w:rPr>
      </w:pPr>
      <w:bookmarkStart w:id="4" w:name="Par178"/>
      <w:bookmarkEnd w:id="4"/>
      <w:r w:rsidRPr="009243DF">
        <w:rPr>
          <w:rFonts w:ascii="Times New Roman" w:hAnsi="Times New Roman" w:cs="Times New Roman"/>
        </w:rPr>
        <w:t>ПРЕДСТАВЛЕНИЕ</w:t>
      </w: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к награждению Почетной грамотой Главы Куйбышевского муниципального района Новосибирской области</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(для коллективов организаций)</w:t>
      </w:r>
    </w:p>
    <w:p w:rsidR="006203A3" w:rsidRPr="009243DF" w:rsidRDefault="006203A3" w:rsidP="006203A3">
      <w:pPr>
        <w:pStyle w:val="ConsPlusNonformat"/>
        <w:ind w:firstLine="709"/>
        <w:jc w:val="center"/>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1. Наименование организации 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2. Дата создания организации 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3. Место нахождения организации 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(адрес)</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4. Характеристика с указанием конкретных заслуг коллектива организации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5. Предполагаемая дата награждения ________________________________________</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Достоверность сведений, указанных в представлении, подтверждаю:</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Руководитель органа государственной власти,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государственного органа, представитель органа местного самоуправления,</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глава городского или сельского поселения</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Куйбышевского муниципального района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Новосибирской области, руководитель организации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     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w:t>
      </w:r>
      <w:proofErr w:type="gramStart"/>
      <w:r w:rsidRPr="009243DF">
        <w:rPr>
          <w:rFonts w:ascii="Times New Roman" w:hAnsi="Times New Roman" w:cs="Times New Roman"/>
        </w:rPr>
        <w:t xml:space="preserve">должности)   </w:t>
      </w:r>
      <w:proofErr w:type="gramEnd"/>
      <w:r w:rsidRPr="009243DF">
        <w:rPr>
          <w:rFonts w:ascii="Times New Roman" w:hAnsi="Times New Roman" w:cs="Times New Roman"/>
        </w:rPr>
        <w:t xml:space="preserve">                (фамилия, инициалы)</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М.П.</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 _____________ 20___ г.              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(подпись)</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right"/>
        <w:outlineLvl w:val="0"/>
        <w:rPr>
          <w:sz w:val="20"/>
          <w:szCs w:val="20"/>
        </w:rPr>
      </w:pPr>
    </w:p>
    <w:p w:rsidR="006203A3" w:rsidRPr="009243DF" w:rsidRDefault="006203A3" w:rsidP="006203A3">
      <w:pPr>
        <w:widowControl w:val="0"/>
        <w:autoSpaceDE w:val="0"/>
        <w:autoSpaceDN w:val="0"/>
        <w:adjustRightInd w:val="0"/>
        <w:ind w:firstLine="709"/>
        <w:jc w:val="right"/>
        <w:rPr>
          <w:sz w:val="20"/>
          <w:szCs w:val="20"/>
        </w:rPr>
      </w:pPr>
      <w:r w:rsidRPr="009243DF">
        <w:rPr>
          <w:bCs/>
          <w:sz w:val="20"/>
          <w:szCs w:val="20"/>
        </w:rPr>
        <w:t xml:space="preserve">                                                                         </w:t>
      </w:r>
      <w:r w:rsidRPr="009243DF">
        <w:rPr>
          <w:sz w:val="20"/>
          <w:szCs w:val="20"/>
        </w:rPr>
        <w:t>УТВЕРЖДЕНО</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постановлением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от 17.06.2020 № 480</w:t>
      </w:r>
    </w:p>
    <w:p w:rsidR="006203A3" w:rsidRPr="009243DF" w:rsidRDefault="006203A3" w:rsidP="006203A3">
      <w:pPr>
        <w:widowControl w:val="0"/>
        <w:autoSpaceDE w:val="0"/>
        <w:autoSpaceDN w:val="0"/>
        <w:adjustRightInd w:val="0"/>
        <w:ind w:firstLine="709"/>
        <w:jc w:val="center"/>
        <w:rPr>
          <w:bCs/>
          <w:sz w:val="20"/>
          <w:szCs w:val="20"/>
        </w:rPr>
      </w:pPr>
    </w:p>
    <w:p w:rsidR="006203A3" w:rsidRPr="009243DF" w:rsidRDefault="006203A3" w:rsidP="006203A3">
      <w:pPr>
        <w:widowControl w:val="0"/>
        <w:autoSpaceDE w:val="0"/>
        <w:autoSpaceDN w:val="0"/>
        <w:adjustRightInd w:val="0"/>
        <w:ind w:firstLine="709"/>
        <w:jc w:val="center"/>
        <w:rPr>
          <w:bCs/>
          <w:sz w:val="20"/>
          <w:szCs w:val="20"/>
        </w:rPr>
      </w:pPr>
      <w:r w:rsidRPr="009243DF">
        <w:rPr>
          <w:bCs/>
          <w:sz w:val="20"/>
          <w:szCs w:val="20"/>
        </w:rPr>
        <w:t>ОПИСАНИЕ БЛАНКА</w:t>
      </w:r>
    </w:p>
    <w:p w:rsidR="006203A3" w:rsidRPr="009243DF" w:rsidRDefault="006203A3" w:rsidP="006203A3">
      <w:pPr>
        <w:widowControl w:val="0"/>
        <w:autoSpaceDE w:val="0"/>
        <w:autoSpaceDN w:val="0"/>
        <w:adjustRightInd w:val="0"/>
        <w:ind w:firstLine="709"/>
        <w:jc w:val="center"/>
        <w:rPr>
          <w:bCs/>
          <w:sz w:val="20"/>
          <w:szCs w:val="20"/>
        </w:rPr>
      </w:pPr>
      <w:r w:rsidRPr="009243DF">
        <w:rPr>
          <w:bCs/>
          <w:sz w:val="20"/>
          <w:szCs w:val="20"/>
        </w:rPr>
        <w:t>Почетной грамоты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Бланк Почетной грамоты Главы Куйбышевского муниципального района Новосибирской области (далее – Почетная грамота) представляет собой вертикальный лист бумаги формата 209 x 295 мм.</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2. Бланк Почетной грамоты выполняется на дизайнерской бумаге, ограниченной по периметру рамкой. </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В обрамляющей рамке размещаются: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в центре верхней части - изображение герба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2) под гербом Куйбышевского муниципального района Новосибирской области расположена </w:t>
      </w:r>
      <w:proofErr w:type="gramStart"/>
      <w:r w:rsidRPr="009243DF">
        <w:rPr>
          <w:sz w:val="20"/>
          <w:szCs w:val="20"/>
        </w:rPr>
        <w:t>надпись</w:t>
      </w:r>
      <w:proofErr w:type="gramEnd"/>
      <w:r w:rsidRPr="009243DF">
        <w:rPr>
          <w:sz w:val="20"/>
          <w:szCs w:val="20"/>
        </w:rPr>
        <w:t xml:space="preserve"> "ПОЧЕТНАЯ ГРАМОТА", выполненная золотым тиснением, заглавными буквами высотой 15 мм;</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3) ниже </w:t>
      </w:r>
      <w:proofErr w:type="gramStart"/>
      <w:r w:rsidRPr="009243DF">
        <w:rPr>
          <w:sz w:val="20"/>
          <w:szCs w:val="20"/>
        </w:rPr>
        <w:t>надписи</w:t>
      </w:r>
      <w:proofErr w:type="gramEnd"/>
      <w:r w:rsidRPr="009243DF">
        <w:rPr>
          <w:sz w:val="20"/>
          <w:szCs w:val="20"/>
        </w:rPr>
        <w:t xml:space="preserve"> "ПОЧЕТНАЯ ГРАМОТА" располагается надпись "НАГРАЖДАЕТСЯ", выполненная заглавными буквами высотой 6 мм; </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4) под </w:t>
      </w:r>
      <w:proofErr w:type="gramStart"/>
      <w:r w:rsidRPr="009243DF">
        <w:rPr>
          <w:sz w:val="20"/>
          <w:szCs w:val="20"/>
        </w:rPr>
        <w:t>надписью</w:t>
      </w:r>
      <w:proofErr w:type="gramEnd"/>
      <w:r w:rsidRPr="009243DF">
        <w:rPr>
          <w:sz w:val="20"/>
          <w:szCs w:val="20"/>
        </w:rPr>
        <w:t xml:space="preserve"> "НАГРАЖДАЕТСЯ" оставлено место для заполнения фамилии, имени и отчества награждаемого (наименование награждаемого коллектива), текста с формулировкой решения о награждении и подписи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right"/>
        <w:outlineLvl w:val="0"/>
        <w:rPr>
          <w:sz w:val="20"/>
          <w:szCs w:val="20"/>
        </w:rPr>
      </w:pP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УТВЕРЖДЕНО</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постановлением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от 17.06.2020 № 480</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rPr>
          <w:bCs/>
          <w:sz w:val="20"/>
          <w:szCs w:val="20"/>
        </w:rPr>
      </w:pPr>
      <w:bookmarkStart w:id="5" w:name="Par239"/>
      <w:bookmarkEnd w:id="5"/>
      <w:r w:rsidRPr="009243DF">
        <w:rPr>
          <w:bCs/>
          <w:sz w:val="20"/>
          <w:szCs w:val="20"/>
        </w:rPr>
        <w:t>ПОЛОЖЕНИЕ</w:t>
      </w:r>
    </w:p>
    <w:p w:rsidR="006203A3" w:rsidRPr="009243DF" w:rsidRDefault="006203A3" w:rsidP="006203A3">
      <w:pPr>
        <w:widowControl w:val="0"/>
        <w:autoSpaceDE w:val="0"/>
        <w:autoSpaceDN w:val="0"/>
        <w:adjustRightInd w:val="0"/>
        <w:ind w:firstLine="709"/>
        <w:jc w:val="center"/>
        <w:rPr>
          <w:bCs/>
          <w:sz w:val="20"/>
          <w:szCs w:val="20"/>
        </w:rPr>
      </w:pPr>
      <w:r w:rsidRPr="009243DF">
        <w:rPr>
          <w:bCs/>
          <w:sz w:val="20"/>
          <w:szCs w:val="20"/>
        </w:rPr>
        <w:t>о Благодарности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center"/>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1. Общие положения</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bookmarkStart w:id="6" w:name="Par248"/>
      <w:bookmarkEnd w:id="6"/>
      <w:r w:rsidRPr="009243DF">
        <w:rPr>
          <w:sz w:val="20"/>
          <w:szCs w:val="20"/>
        </w:rPr>
        <w:t>1. Благодарность Главы Куйбышевского муниципального района Новосибирской области (далее - Благодарность) является формой поощрения за активное участие в общественно значимом событии, за выполнение конкретных производственных заданий, за особое отличие при исполнении служебного и гражданского долга, высокие профессиональные достижения, многолетний добросовестный труд, а также за высокие производственно-экономические показатели, вклад в экономическое, социальное, культурное развитие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Благодарность объявляется: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1) гражданам Российской Федерации, имеющим заслуги, указанные в </w:t>
      </w:r>
      <w:hyperlink w:anchor="Par248" w:history="1">
        <w:r w:rsidRPr="009243DF">
          <w:rPr>
            <w:sz w:val="20"/>
            <w:szCs w:val="20"/>
          </w:rPr>
          <w:t>пункте 1</w:t>
        </w:r>
      </w:hyperlink>
      <w:r w:rsidRPr="009243DF">
        <w:rPr>
          <w:sz w:val="20"/>
          <w:szCs w:val="20"/>
        </w:rPr>
        <w:t xml:space="preserve"> настоящего Положения;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2) иностранным гражданам, лицам без гражданства при наличии заслуг, указанных в </w:t>
      </w:r>
      <w:hyperlink w:anchor="Par248" w:history="1">
        <w:r w:rsidRPr="009243DF">
          <w:rPr>
            <w:sz w:val="20"/>
            <w:szCs w:val="20"/>
          </w:rPr>
          <w:t>пункте 1</w:t>
        </w:r>
      </w:hyperlink>
      <w:r w:rsidRPr="009243DF">
        <w:rPr>
          <w:sz w:val="20"/>
          <w:szCs w:val="20"/>
        </w:rPr>
        <w:t xml:space="preserve"> настоящего Положения;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коллективам организаций за активное участие в общественно значимом событии, за выполнение конкретных производственных заданий, за высокие производственно-экономические показатели, за вклад в экономическое, социальное, культурное развитие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lastRenderedPageBreak/>
        <w:t>2. Представление к объявлению Благодарности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1. Решение об объявлении Благодарности принимается Главой Куйбышевского муниципального района Новосибирской области на основании представлений органов государственной власти, государственных органов, органов местного самоуправления, глав городского и сельских поселений Куйбышевского муниципального района Новосибирской области, руководителей организаций (далее - представление), оформленных согласно </w:t>
      </w:r>
      <w:hyperlink w:anchor="Par320" w:history="1">
        <w:r w:rsidRPr="009243DF">
          <w:rPr>
            <w:sz w:val="20"/>
            <w:szCs w:val="20"/>
          </w:rPr>
          <w:t>приложениям № 1</w:t>
        </w:r>
      </w:hyperlink>
      <w:r w:rsidRPr="009243DF">
        <w:rPr>
          <w:sz w:val="20"/>
          <w:szCs w:val="20"/>
        </w:rPr>
        <w:t xml:space="preserve">, </w:t>
      </w:r>
      <w:hyperlink w:anchor="Par377" w:history="1">
        <w:r w:rsidRPr="009243DF">
          <w:rPr>
            <w:sz w:val="20"/>
            <w:szCs w:val="20"/>
          </w:rPr>
          <w:t>2</w:t>
        </w:r>
      </w:hyperlink>
      <w:r w:rsidRPr="009243DF">
        <w:rPr>
          <w:sz w:val="20"/>
          <w:szCs w:val="20"/>
        </w:rPr>
        <w:t xml:space="preserve"> к настоящему Положению.</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В представлении приводятся свидетельства участия граждан Российской Федерации, иностранных граждан, лиц без гражданства (далее - граждане) в общественно значимом событии, выполнения конкретных производственных заданий, особого отличия при исполнении служебного долга, приводятся сведения о достижении высоких производственно-экономических показателей коллективами организаций, их вклад в экономическое, социальное, культурное развитие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Руководители органов государственной власти, государственных органов, органов местного самоуправления, главы городского и сельских поселений Куйбышевского муниципального района Новосибирской области, руководители организаций, внесшие представления, подтверждают достоверность сведений, указанных в представлении.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4. Представление на имя Главы Куйбышевского муниципального района Новосибирской области направляется в администрацию Куйбышевского муниципального района Новосибирской области не позднее, чем за 30 календарных дней до предполагаемой даты награждения, указанной в представлении.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5. Представления, оформленные с нарушением требований, установленных настоящим Положением, рассмотрению не подлежат.</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3. Подготовка и принятие решения</w:t>
      </w:r>
    </w:p>
    <w:p w:rsidR="006203A3" w:rsidRPr="009243DF" w:rsidRDefault="006203A3" w:rsidP="006203A3">
      <w:pPr>
        <w:widowControl w:val="0"/>
        <w:autoSpaceDE w:val="0"/>
        <w:autoSpaceDN w:val="0"/>
        <w:adjustRightInd w:val="0"/>
        <w:ind w:firstLine="709"/>
        <w:jc w:val="center"/>
        <w:rPr>
          <w:sz w:val="20"/>
          <w:szCs w:val="20"/>
        </w:rPr>
      </w:pPr>
      <w:r w:rsidRPr="009243DF">
        <w:rPr>
          <w:sz w:val="20"/>
          <w:szCs w:val="20"/>
        </w:rPr>
        <w:t>об объявлении Благодарности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Решение об объявлении Благодарности оформляется распоряжением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Проект распоряжения Главы Куйбышевского муниципального района Новосибирской области об объявлении Благодарности разрабатывается управлением делами администрации Куйбышевского муниципального района Новосибирской области (специалистами по работе с общественностью и СМИ).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3. Оформление Благодарностей и учет награжденных граждан и коллективов организаций осуществляет управление делами администрации Куйбышевского муниципального района Новосибирской области (специалисты по работе с общественностью и СМИ). </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4. Граждане и коллективы организаций, которым объявлена Благодарность, могут быть представлены к повторному объявлению Благодарности не ранее, чем через год после предыдущего награждения, при наличии новых заслуг.</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4. Вручение Благодарности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1. Вручение Благодарности производится в торжественной обстановке в сроки, не превышающие одного месяца со дня принятия решения о награждении, Главой Куйбышевского муниципального района Новосибирской области, по поручению Главы Куйбышевского муниципального района Новосибирской области: Первым заместителем главы администрации Куйбышевского муниципального района Новосибирской области, заместителями главы администрации Куйбышевского муниципального района Новосибирской области; по согласованию - Председателем Совета депутатов Куйбышевского муниципального района Новосибирской области, главами городского и сельских поселений Куйбышевского муниципального района Новосибирской области, руководителями организаций и иными лицами. </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2. В случае, когда кроме вручения Благодарностей предусматривается вручение иных наград и поощрений, вручение Благодарностей производится после вручения государственных наград Российской Федерации, наград и поощрений Президента Российской Федерации, федеральных органов государственной власти, наград Новосибирской области, Почетных грамот Губернатора Новосибирской области, Почетных грамот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Благодарности граждан и коллективов организаций, не явившихся на церемонию вручения, возвращаются ответственными исполнителями в управление делами администрации Куйбышевского муниципального района Новосибирской области для организации их вручения в установленном настоящим Положением порядке.</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outlineLvl w:val="1"/>
        <w:rPr>
          <w:sz w:val="20"/>
          <w:szCs w:val="20"/>
        </w:rPr>
      </w:pPr>
      <w:r w:rsidRPr="009243DF">
        <w:rPr>
          <w:sz w:val="20"/>
          <w:szCs w:val="20"/>
        </w:rPr>
        <w:t xml:space="preserve">                                                                     </w:t>
      </w:r>
    </w:p>
    <w:p w:rsidR="006203A3" w:rsidRPr="009243DF" w:rsidRDefault="006203A3" w:rsidP="006203A3">
      <w:pPr>
        <w:widowControl w:val="0"/>
        <w:autoSpaceDE w:val="0"/>
        <w:autoSpaceDN w:val="0"/>
        <w:adjustRightInd w:val="0"/>
        <w:ind w:firstLine="709"/>
        <w:jc w:val="right"/>
        <w:outlineLvl w:val="1"/>
        <w:rPr>
          <w:sz w:val="20"/>
          <w:szCs w:val="20"/>
        </w:rPr>
      </w:pPr>
      <w:r w:rsidRPr="009243DF">
        <w:rPr>
          <w:sz w:val="20"/>
          <w:szCs w:val="20"/>
        </w:rPr>
        <w:t>Приложение № 1</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к Положению о Благодарности </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Главы Куйбышевского муниципального района Новосибирской </w:t>
      </w:r>
      <w:r w:rsidRPr="009243DF">
        <w:rPr>
          <w:sz w:val="20"/>
          <w:szCs w:val="20"/>
        </w:rPr>
        <w:lastRenderedPageBreak/>
        <w:t>области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pStyle w:val="ConsPlusNonformat"/>
        <w:ind w:firstLine="709"/>
        <w:rPr>
          <w:rFonts w:ascii="Times New Roman" w:hAnsi="Times New Roman" w:cs="Times New Roman"/>
        </w:rPr>
      </w:pPr>
      <w:bookmarkStart w:id="7" w:name="Par320"/>
      <w:bookmarkEnd w:id="7"/>
      <w:r w:rsidRPr="009243DF">
        <w:rPr>
          <w:rFonts w:ascii="Times New Roman" w:hAnsi="Times New Roman" w:cs="Times New Roman"/>
        </w:rPr>
        <w:t xml:space="preserve">                               ПРЕДСТАВЛЕНИЕ</w:t>
      </w: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к объявлению Благодарности Главы Куйбышевского муниципального района Новосибирской области</w:t>
      </w:r>
    </w:p>
    <w:p w:rsidR="006203A3" w:rsidRPr="009243DF" w:rsidRDefault="006203A3" w:rsidP="006203A3">
      <w:pPr>
        <w:pStyle w:val="ConsPlusNonformat"/>
        <w:ind w:firstLine="709"/>
        <w:jc w:val="center"/>
        <w:rPr>
          <w:rFonts w:ascii="Times New Roman" w:hAnsi="Times New Roman" w:cs="Times New Roman"/>
        </w:rPr>
      </w:pP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(для граждан Российской Федерации, иностранных</w:t>
      </w: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граждан и лиц без гражданства)</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1. Фамилия имя, отчество 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2. Место работы, должность 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организации с указанием</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организационно-правовой формы и должности)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3. Пол _________________ 4. Дата рождения 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(число, месяц, год)</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5. Образование 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образовательного учреждения, год окончания,</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специальность и квалификация по образованию)</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6. Ученая степень, ученое звание 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7.  </w:t>
      </w:r>
      <w:proofErr w:type="gramStart"/>
      <w:r w:rsidRPr="009243DF">
        <w:rPr>
          <w:rFonts w:ascii="Times New Roman" w:hAnsi="Times New Roman" w:cs="Times New Roman"/>
        </w:rPr>
        <w:t>Какими  государственными</w:t>
      </w:r>
      <w:proofErr w:type="gramEnd"/>
      <w:r w:rsidRPr="009243DF">
        <w:rPr>
          <w:rFonts w:ascii="Times New Roman" w:hAnsi="Times New Roman" w:cs="Times New Roman"/>
        </w:rPr>
        <w:t>, ведомственными, наградами субъекта Российской</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Федерации награжден(а) и даты награждений 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8.   </w:t>
      </w:r>
      <w:proofErr w:type="gramStart"/>
      <w:r w:rsidRPr="009243DF">
        <w:rPr>
          <w:rFonts w:ascii="Times New Roman" w:hAnsi="Times New Roman" w:cs="Times New Roman"/>
        </w:rPr>
        <w:t>Наличие  поощрений</w:t>
      </w:r>
      <w:proofErr w:type="gramEnd"/>
      <w:r w:rsidRPr="009243DF">
        <w:rPr>
          <w:rFonts w:ascii="Times New Roman" w:hAnsi="Times New Roman" w:cs="Times New Roman"/>
        </w:rPr>
        <w:t xml:space="preserve">  органов  государственной  власти,  государственных</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органов    Новосибирской    </w:t>
      </w:r>
      <w:proofErr w:type="gramStart"/>
      <w:r w:rsidRPr="009243DF">
        <w:rPr>
          <w:rFonts w:ascii="Times New Roman" w:hAnsi="Times New Roman" w:cs="Times New Roman"/>
        </w:rPr>
        <w:t xml:space="preserve">области,   </w:t>
      </w:r>
      <w:proofErr w:type="gramEnd"/>
      <w:r w:rsidRPr="009243DF">
        <w:rPr>
          <w:rFonts w:ascii="Times New Roman" w:hAnsi="Times New Roman" w:cs="Times New Roman"/>
        </w:rPr>
        <w:t xml:space="preserve"> органов   местного   самоуправления</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муниципальных образований Куйбышевского района, организаций</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9. Общий трудовой стаж ___________ 10. Стаж работы в отрасли 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11.   Характеристика   </w:t>
      </w:r>
      <w:proofErr w:type="gramStart"/>
      <w:r w:rsidRPr="009243DF">
        <w:rPr>
          <w:rFonts w:ascii="Times New Roman" w:hAnsi="Times New Roman" w:cs="Times New Roman"/>
        </w:rPr>
        <w:t>с  указанием</w:t>
      </w:r>
      <w:proofErr w:type="gramEnd"/>
      <w:r w:rsidRPr="009243DF">
        <w:rPr>
          <w:rFonts w:ascii="Times New Roman" w:hAnsi="Times New Roman" w:cs="Times New Roman"/>
        </w:rPr>
        <w:t xml:space="preserve">  конкретных  заслуг  представляемого  к</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награждению</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12. Предполагаемая дата награждения _______________________________________</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Достоверность сведений, указанных в представлении, подтверждаю:</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Руководитель органа государственной власти,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государственного органа, представитель органа местного самоуправления,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глава городского или сельского поселения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Куйбышевского муниципального района Новосибирской области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руководитель организации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     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w:t>
      </w:r>
      <w:proofErr w:type="gramStart"/>
      <w:r w:rsidRPr="009243DF">
        <w:rPr>
          <w:rFonts w:ascii="Times New Roman" w:hAnsi="Times New Roman" w:cs="Times New Roman"/>
        </w:rPr>
        <w:t xml:space="preserve">должности)   </w:t>
      </w:r>
      <w:proofErr w:type="gramEnd"/>
      <w:r w:rsidRPr="009243DF">
        <w:rPr>
          <w:rFonts w:ascii="Times New Roman" w:hAnsi="Times New Roman" w:cs="Times New Roman"/>
        </w:rPr>
        <w:t xml:space="preserve">               (фамилия, инициалы)</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М.П.</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 _____________ 20___ г.              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(подпись)</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right"/>
        <w:outlineLvl w:val="1"/>
        <w:rPr>
          <w:sz w:val="20"/>
          <w:szCs w:val="20"/>
        </w:rPr>
      </w:pPr>
      <w:r w:rsidRPr="009243DF">
        <w:rPr>
          <w:sz w:val="20"/>
          <w:szCs w:val="20"/>
        </w:rPr>
        <w:t xml:space="preserve">                                                                     Приложение № 2</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к Положению о Благодарности </w:t>
      </w:r>
    </w:p>
    <w:p w:rsidR="006203A3" w:rsidRPr="009243DF" w:rsidRDefault="006203A3" w:rsidP="006203A3">
      <w:pPr>
        <w:widowControl w:val="0"/>
        <w:autoSpaceDE w:val="0"/>
        <w:autoSpaceDN w:val="0"/>
        <w:adjustRightInd w:val="0"/>
        <w:ind w:firstLine="709"/>
        <w:jc w:val="right"/>
        <w:rPr>
          <w:sz w:val="20"/>
          <w:szCs w:val="20"/>
        </w:rPr>
      </w:pPr>
      <w:r w:rsidRPr="009243DF">
        <w:rPr>
          <w:sz w:val="20"/>
          <w:szCs w:val="20"/>
        </w:rPr>
        <w:t xml:space="preserve">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center"/>
        <w:rPr>
          <w:sz w:val="20"/>
          <w:szCs w:val="20"/>
        </w:rPr>
      </w:pPr>
    </w:p>
    <w:p w:rsidR="006203A3" w:rsidRPr="009243DF" w:rsidRDefault="006203A3" w:rsidP="006203A3">
      <w:pPr>
        <w:pStyle w:val="ConsPlusNonformat"/>
        <w:ind w:firstLine="709"/>
        <w:jc w:val="center"/>
        <w:rPr>
          <w:rFonts w:ascii="Times New Roman" w:hAnsi="Times New Roman" w:cs="Times New Roman"/>
        </w:rPr>
      </w:pPr>
      <w:bookmarkStart w:id="8" w:name="Par377"/>
      <w:bookmarkEnd w:id="8"/>
      <w:r w:rsidRPr="009243DF">
        <w:rPr>
          <w:rFonts w:ascii="Times New Roman" w:hAnsi="Times New Roman" w:cs="Times New Roman"/>
        </w:rPr>
        <w:t>ПРЕДСТАВЛЕНИЕ</w:t>
      </w: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к объявлению Благодарности Главы Куйбышевского муниципального района Новосибирской области</w:t>
      </w:r>
    </w:p>
    <w:p w:rsidR="006203A3" w:rsidRPr="009243DF" w:rsidRDefault="006203A3" w:rsidP="006203A3">
      <w:pPr>
        <w:pStyle w:val="ConsPlusNonformat"/>
        <w:ind w:firstLine="709"/>
        <w:jc w:val="center"/>
        <w:rPr>
          <w:rFonts w:ascii="Times New Roman" w:hAnsi="Times New Roman" w:cs="Times New Roman"/>
        </w:rPr>
      </w:pPr>
    </w:p>
    <w:p w:rsidR="006203A3" w:rsidRPr="009243DF" w:rsidRDefault="006203A3" w:rsidP="006203A3">
      <w:pPr>
        <w:pStyle w:val="ConsPlusNonformat"/>
        <w:ind w:firstLine="709"/>
        <w:jc w:val="center"/>
        <w:rPr>
          <w:rFonts w:ascii="Times New Roman" w:hAnsi="Times New Roman" w:cs="Times New Roman"/>
        </w:rPr>
      </w:pPr>
      <w:r w:rsidRPr="009243DF">
        <w:rPr>
          <w:rFonts w:ascii="Times New Roman" w:hAnsi="Times New Roman" w:cs="Times New Roman"/>
        </w:rPr>
        <w:t>(для коллективов организаций)</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1. Наименование организации 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2. Дата создания организации 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lastRenderedPageBreak/>
        <w:t>3. Место нахождения организации 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(адрес)</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4. Характеристика с указанием конкретных заслуг коллектива организации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__________________________________________________________________________</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5. Предполагаемая дата награждения ________________________________________</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Достоверность сведений, указанных в представлении, подтверждаю:</w:t>
      </w:r>
    </w:p>
    <w:p w:rsidR="006203A3" w:rsidRPr="009243DF" w:rsidRDefault="006203A3" w:rsidP="006203A3">
      <w:pPr>
        <w:pStyle w:val="ConsPlusNonformat"/>
        <w:ind w:firstLine="709"/>
        <w:rPr>
          <w:rFonts w:ascii="Times New Roman" w:hAnsi="Times New Roman" w:cs="Times New Roman"/>
        </w:rPr>
      </w:pP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Руководитель органа государственной власти,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государственного органа, представитель органа местного самоуправления,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глава городского или сельского поселения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Куйбышевского муниципального района Новосибирской области, </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руководитель организации</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______________________________________     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(наименование </w:t>
      </w:r>
      <w:proofErr w:type="gramStart"/>
      <w:r w:rsidRPr="009243DF">
        <w:rPr>
          <w:rFonts w:ascii="Times New Roman" w:hAnsi="Times New Roman" w:cs="Times New Roman"/>
        </w:rPr>
        <w:t xml:space="preserve">должности)   </w:t>
      </w:r>
      <w:proofErr w:type="gramEnd"/>
      <w:r w:rsidRPr="009243DF">
        <w:rPr>
          <w:rFonts w:ascii="Times New Roman" w:hAnsi="Times New Roman" w:cs="Times New Roman"/>
        </w:rPr>
        <w:t xml:space="preserve">                (фамилия, инициалы)</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М.П.</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"____" _____________ 20___ г.              ________________________________</w:t>
      </w:r>
    </w:p>
    <w:p w:rsidR="006203A3" w:rsidRPr="009243DF" w:rsidRDefault="006203A3" w:rsidP="006203A3">
      <w:pPr>
        <w:pStyle w:val="ConsPlusNonformat"/>
        <w:ind w:firstLine="709"/>
        <w:rPr>
          <w:rFonts w:ascii="Times New Roman" w:hAnsi="Times New Roman" w:cs="Times New Roman"/>
        </w:rPr>
      </w:pPr>
      <w:r w:rsidRPr="009243DF">
        <w:rPr>
          <w:rFonts w:ascii="Times New Roman" w:hAnsi="Times New Roman" w:cs="Times New Roman"/>
        </w:rPr>
        <w:t xml:space="preserve">                                                       (подпись)</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right"/>
        <w:outlineLvl w:val="0"/>
        <w:rPr>
          <w:sz w:val="20"/>
          <w:szCs w:val="20"/>
        </w:rPr>
      </w:pPr>
      <w:r w:rsidRPr="009243DF">
        <w:rPr>
          <w:bCs/>
          <w:sz w:val="20"/>
          <w:szCs w:val="20"/>
        </w:rPr>
        <w:t xml:space="preserve">                                                                         </w:t>
      </w:r>
      <w:r w:rsidRPr="009243DF">
        <w:rPr>
          <w:sz w:val="20"/>
          <w:szCs w:val="20"/>
        </w:rPr>
        <w:t>УТВЕРЖДЕНО</w:t>
      </w:r>
    </w:p>
    <w:p w:rsidR="006203A3" w:rsidRPr="009243DF" w:rsidRDefault="006203A3" w:rsidP="006203A3">
      <w:pPr>
        <w:widowControl w:val="0"/>
        <w:autoSpaceDE w:val="0"/>
        <w:autoSpaceDN w:val="0"/>
        <w:adjustRightInd w:val="0"/>
        <w:ind w:firstLine="709"/>
        <w:jc w:val="right"/>
        <w:outlineLvl w:val="0"/>
        <w:rPr>
          <w:sz w:val="20"/>
          <w:szCs w:val="20"/>
        </w:rPr>
      </w:pPr>
      <w:r w:rsidRPr="009243DF">
        <w:rPr>
          <w:sz w:val="20"/>
          <w:szCs w:val="20"/>
        </w:rPr>
        <w:t>постановлением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right"/>
        <w:outlineLvl w:val="0"/>
        <w:rPr>
          <w:sz w:val="20"/>
          <w:szCs w:val="20"/>
        </w:rPr>
      </w:pPr>
      <w:r w:rsidRPr="009243DF">
        <w:rPr>
          <w:sz w:val="20"/>
          <w:szCs w:val="20"/>
        </w:rPr>
        <w:t>от 17.06.2020 № 480</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center"/>
        <w:rPr>
          <w:bCs/>
          <w:sz w:val="20"/>
          <w:szCs w:val="20"/>
        </w:rPr>
      </w:pPr>
      <w:bookmarkStart w:id="9" w:name="Par413"/>
      <w:bookmarkEnd w:id="9"/>
      <w:r w:rsidRPr="009243DF">
        <w:rPr>
          <w:bCs/>
          <w:sz w:val="20"/>
          <w:szCs w:val="20"/>
        </w:rPr>
        <w:t>ОПИСАНИЕ БЛАНКА</w:t>
      </w:r>
    </w:p>
    <w:p w:rsidR="006203A3" w:rsidRPr="009243DF" w:rsidRDefault="006203A3" w:rsidP="006203A3">
      <w:pPr>
        <w:widowControl w:val="0"/>
        <w:autoSpaceDE w:val="0"/>
        <w:autoSpaceDN w:val="0"/>
        <w:adjustRightInd w:val="0"/>
        <w:ind w:firstLine="709"/>
        <w:jc w:val="center"/>
        <w:rPr>
          <w:bCs/>
          <w:sz w:val="20"/>
          <w:szCs w:val="20"/>
        </w:rPr>
      </w:pPr>
      <w:r w:rsidRPr="009243DF">
        <w:rPr>
          <w:bCs/>
          <w:sz w:val="20"/>
          <w:szCs w:val="20"/>
        </w:rPr>
        <w:t>Благодарности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Бланк Благодарности Главы Куйбышевского муниципального района Новосибирской области (далее - Благодарность) представляет собой вертикальный лист бумаги формата 209 x 295 мм.</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2. Бланк Благодарности выполняется на дизайнерской бумаге, ограниченной по периметру рамкой. </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3. В обрамляющей рамке размещаются:</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1) в центре верхней части - изображение герба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2) под гербом Куйбышевского муниципального района Новосибирской области расположена надпись "БЛАГОДАРНОСТЬ", выполненная золотым тиснением, заглавными буквами высотой 15 </w:t>
      </w:r>
      <w:proofErr w:type="gramStart"/>
      <w:r w:rsidRPr="009243DF">
        <w:rPr>
          <w:sz w:val="20"/>
          <w:szCs w:val="20"/>
        </w:rPr>
        <w:t>мм.;</w:t>
      </w:r>
      <w:proofErr w:type="gramEnd"/>
      <w:r w:rsidRPr="009243DF">
        <w:rPr>
          <w:sz w:val="20"/>
          <w:szCs w:val="20"/>
        </w:rPr>
        <w:t xml:space="preserve"> </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3) под надписью "БЛАГОДАРНОСТЬ" располагается </w:t>
      </w:r>
      <w:proofErr w:type="gramStart"/>
      <w:r w:rsidRPr="009243DF">
        <w:rPr>
          <w:sz w:val="20"/>
          <w:szCs w:val="20"/>
        </w:rPr>
        <w:t>надпись</w:t>
      </w:r>
      <w:proofErr w:type="gramEnd"/>
      <w:r w:rsidRPr="009243DF">
        <w:rPr>
          <w:sz w:val="20"/>
          <w:szCs w:val="20"/>
        </w:rPr>
        <w:t xml:space="preserve"> "ОБЪЯВЛЯЕТСЯ", выполненная заглавными буквами высотой 6 мм.</w:t>
      </w:r>
    </w:p>
    <w:p w:rsidR="006203A3" w:rsidRPr="009243DF" w:rsidRDefault="006203A3" w:rsidP="006203A3">
      <w:pPr>
        <w:widowControl w:val="0"/>
        <w:autoSpaceDE w:val="0"/>
        <w:autoSpaceDN w:val="0"/>
        <w:adjustRightInd w:val="0"/>
        <w:ind w:firstLine="709"/>
        <w:jc w:val="both"/>
        <w:rPr>
          <w:sz w:val="20"/>
          <w:szCs w:val="20"/>
        </w:rPr>
      </w:pPr>
      <w:r w:rsidRPr="009243DF">
        <w:rPr>
          <w:sz w:val="20"/>
          <w:szCs w:val="20"/>
        </w:rPr>
        <w:t xml:space="preserve">4) под </w:t>
      </w:r>
      <w:proofErr w:type="gramStart"/>
      <w:r w:rsidRPr="009243DF">
        <w:rPr>
          <w:sz w:val="20"/>
          <w:szCs w:val="20"/>
        </w:rPr>
        <w:t>надписью</w:t>
      </w:r>
      <w:proofErr w:type="gramEnd"/>
      <w:r w:rsidRPr="009243DF">
        <w:rPr>
          <w:sz w:val="20"/>
          <w:szCs w:val="20"/>
        </w:rPr>
        <w:t xml:space="preserve"> "ОБЪЯВЛЯЕТСЯ" оставлено место для заполнения фамилии, имени и отчества награждаемого (наименование награждаемого коллектива), текста с формулировкой решения о награждении и подписи Главы Куйбышевского муниципального района Новосибирской области.</w:t>
      </w:r>
    </w:p>
    <w:p w:rsidR="006203A3" w:rsidRPr="009243DF" w:rsidRDefault="006203A3" w:rsidP="006203A3">
      <w:pPr>
        <w:widowControl w:val="0"/>
        <w:autoSpaceDE w:val="0"/>
        <w:autoSpaceDN w:val="0"/>
        <w:adjustRightInd w:val="0"/>
        <w:ind w:firstLine="709"/>
        <w:jc w:val="both"/>
        <w:rPr>
          <w:sz w:val="20"/>
          <w:szCs w:val="20"/>
        </w:rPr>
      </w:pPr>
    </w:p>
    <w:p w:rsidR="006203A3" w:rsidRPr="009243DF" w:rsidRDefault="006203A3" w:rsidP="000072CE">
      <w:pPr>
        <w:jc w:val="center"/>
        <w:rPr>
          <w:color w:val="000000" w:themeColor="text1"/>
          <w:sz w:val="20"/>
          <w:szCs w:val="20"/>
        </w:rPr>
      </w:pPr>
    </w:p>
    <w:p w:rsidR="006730C5" w:rsidRPr="009243DF" w:rsidRDefault="006730C5" w:rsidP="000072CE">
      <w:pPr>
        <w:jc w:val="center"/>
        <w:rPr>
          <w:color w:val="000000" w:themeColor="text1"/>
          <w:sz w:val="20"/>
          <w:szCs w:val="20"/>
        </w:rPr>
      </w:pPr>
    </w:p>
    <w:p w:rsidR="006730C5" w:rsidRPr="009243DF" w:rsidRDefault="006730C5" w:rsidP="006730C5">
      <w:pPr>
        <w:pStyle w:val="10"/>
        <w:rPr>
          <w:sz w:val="20"/>
        </w:rPr>
      </w:pPr>
      <w:r w:rsidRPr="009243DF">
        <w:rPr>
          <w:sz w:val="20"/>
        </w:rPr>
        <w:t xml:space="preserve">                                                                           </w:t>
      </w:r>
    </w:p>
    <w:p w:rsidR="006730C5" w:rsidRPr="009243DF" w:rsidRDefault="006730C5" w:rsidP="006730C5">
      <w:pPr>
        <w:pStyle w:val="10"/>
        <w:jc w:val="center"/>
        <w:rPr>
          <w:sz w:val="20"/>
        </w:rPr>
      </w:pPr>
    </w:p>
    <w:p w:rsidR="006730C5" w:rsidRPr="009243DF" w:rsidRDefault="006730C5" w:rsidP="006730C5">
      <w:pPr>
        <w:pStyle w:val="10"/>
        <w:jc w:val="center"/>
        <w:rPr>
          <w:sz w:val="20"/>
        </w:rPr>
      </w:pPr>
      <w:r w:rsidRPr="009243DF">
        <w:rPr>
          <w:sz w:val="20"/>
        </w:rPr>
        <w:t>АДМИНИСТРАЦИЯ</w:t>
      </w:r>
    </w:p>
    <w:p w:rsidR="006730C5" w:rsidRPr="009243DF" w:rsidRDefault="006730C5" w:rsidP="006730C5">
      <w:pPr>
        <w:pStyle w:val="10"/>
        <w:jc w:val="center"/>
        <w:rPr>
          <w:sz w:val="20"/>
        </w:rPr>
      </w:pPr>
      <w:r w:rsidRPr="009243DF">
        <w:rPr>
          <w:sz w:val="20"/>
        </w:rPr>
        <w:t>КУЙБЫШЕВСКОГО МУНИЦИПАЛЬНОГО РАЙОНА</w:t>
      </w:r>
    </w:p>
    <w:p w:rsidR="006730C5" w:rsidRPr="009243DF" w:rsidRDefault="006730C5" w:rsidP="006730C5">
      <w:pPr>
        <w:pStyle w:val="10"/>
        <w:jc w:val="center"/>
        <w:rPr>
          <w:sz w:val="20"/>
        </w:rPr>
      </w:pPr>
      <w:r w:rsidRPr="009243DF">
        <w:rPr>
          <w:sz w:val="20"/>
        </w:rPr>
        <w:t>НОВОСИБИРСКОЙ ОБЛАСТИ</w:t>
      </w:r>
    </w:p>
    <w:p w:rsidR="006730C5" w:rsidRPr="009243DF" w:rsidRDefault="006730C5" w:rsidP="006730C5">
      <w:pPr>
        <w:pStyle w:val="20"/>
        <w:rPr>
          <w:sz w:val="20"/>
        </w:rPr>
      </w:pPr>
    </w:p>
    <w:p w:rsidR="006730C5" w:rsidRPr="009243DF" w:rsidRDefault="006730C5" w:rsidP="006730C5">
      <w:pPr>
        <w:pStyle w:val="20"/>
        <w:ind w:firstLine="0"/>
        <w:jc w:val="center"/>
        <w:rPr>
          <w:sz w:val="20"/>
        </w:rPr>
      </w:pPr>
      <w:r w:rsidRPr="009243DF">
        <w:rPr>
          <w:sz w:val="20"/>
        </w:rPr>
        <w:t>ПОСТАНОВЛЕНИЕ</w:t>
      </w:r>
    </w:p>
    <w:p w:rsidR="006730C5" w:rsidRPr="009243DF" w:rsidRDefault="006730C5" w:rsidP="006730C5">
      <w:pPr>
        <w:jc w:val="center"/>
        <w:rPr>
          <w:sz w:val="20"/>
          <w:szCs w:val="20"/>
        </w:rPr>
      </w:pPr>
    </w:p>
    <w:p w:rsidR="006730C5" w:rsidRPr="009243DF" w:rsidRDefault="006730C5" w:rsidP="006730C5">
      <w:pPr>
        <w:jc w:val="center"/>
        <w:rPr>
          <w:sz w:val="20"/>
          <w:szCs w:val="20"/>
        </w:rPr>
      </w:pPr>
      <w:r w:rsidRPr="009243DF">
        <w:rPr>
          <w:sz w:val="20"/>
          <w:szCs w:val="20"/>
        </w:rPr>
        <w:t xml:space="preserve">г. Куйбышев </w:t>
      </w:r>
    </w:p>
    <w:p w:rsidR="006730C5" w:rsidRPr="009243DF" w:rsidRDefault="006730C5" w:rsidP="006730C5">
      <w:pPr>
        <w:jc w:val="center"/>
        <w:rPr>
          <w:sz w:val="20"/>
          <w:szCs w:val="20"/>
        </w:rPr>
      </w:pPr>
      <w:r w:rsidRPr="009243DF">
        <w:rPr>
          <w:sz w:val="20"/>
          <w:szCs w:val="20"/>
        </w:rPr>
        <w:t>Новосибирская область</w:t>
      </w:r>
    </w:p>
    <w:p w:rsidR="006730C5" w:rsidRPr="009243DF" w:rsidRDefault="006730C5" w:rsidP="006730C5">
      <w:pPr>
        <w:pStyle w:val="30"/>
        <w:rPr>
          <w:b w:val="0"/>
          <w:sz w:val="20"/>
        </w:rPr>
      </w:pPr>
    </w:p>
    <w:p w:rsidR="006730C5" w:rsidRPr="009243DF" w:rsidRDefault="006730C5" w:rsidP="006730C5">
      <w:pPr>
        <w:jc w:val="center"/>
        <w:rPr>
          <w:sz w:val="20"/>
          <w:szCs w:val="20"/>
        </w:rPr>
      </w:pPr>
      <w:r w:rsidRPr="009243DF">
        <w:rPr>
          <w:sz w:val="20"/>
          <w:szCs w:val="20"/>
        </w:rPr>
        <w:t>18.06.2020 № 482</w:t>
      </w:r>
    </w:p>
    <w:p w:rsidR="006730C5" w:rsidRPr="009243DF" w:rsidRDefault="006730C5" w:rsidP="006730C5">
      <w:pPr>
        <w:rPr>
          <w:sz w:val="20"/>
          <w:szCs w:val="20"/>
        </w:rPr>
      </w:pPr>
    </w:p>
    <w:p w:rsidR="006730C5" w:rsidRPr="009243DF" w:rsidRDefault="006730C5" w:rsidP="006730C5">
      <w:pPr>
        <w:jc w:val="center"/>
        <w:rPr>
          <w:sz w:val="20"/>
          <w:szCs w:val="20"/>
        </w:rPr>
      </w:pPr>
      <w:r w:rsidRPr="009243DF">
        <w:rPr>
          <w:sz w:val="20"/>
          <w:szCs w:val="20"/>
        </w:rPr>
        <w:t xml:space="preserve">Об утверждении плана мероприятий по предупреждению распространения </w:t>
      </w:r>
      <w:proofErr w:type="spellStart"/>
      <w:r w:rsidRPr="009243DF">
        <w:rPr>
          <w:sz w:val="20"/>
          <w:szCs w:val="20"/>
        </w:rPr>
        <w:t>коронавирусной</w:t>
      </w:r>
      <w:proofErr w:type="spellEnd"/>
      <w:r w:rsidRPr="009243DF">
        <w:rPr>
          <w:sz w:val="20"/>
          <w:szCs w:val="20"/>
        </w:rPr>
        <w:t xml:space="preserve"> инфекции (COVID-19) на территории Куйбышевского муниципального района Новосибирской области</w:t>
      </w:r>
    </w:p>
    <w:p w:rsidR="006730C5" w:rsidRPr="009243DF" w:rsidRDefault="006730C5" w:rsidP="006730C5">
      <w:pPr>
        <w:jc w:val="both"/>
        <w:rPr>
          <w:sz w:val="20"/>
          <w:szCs w:val="20"/>
        </w:rPr>
      </w:pPr>
    </w:p>
    <w:p w:rsidR="006730C5" w:rsidRPr="009243DF" w:rsidRDefault="006730C5" w:rsidP="006730C5">
      <w:pPr>
        <w:jc w:val="both"/>
        <w:rPr>
          <w:sz w:val="20"/>
          <w:szCs w:val="20"/>
        </w:rPr>
      </w:pPr>
      <w:r w:rsidRPr="009243DF">
        <w:rPr>
          <w:sz w:val="20"/>
          <w:szCs w:val="20"/>
        </w:rPr>
        <w:lastRenderedPageBreak/>
        <w:t xml:space="preserve">В целях предупреждения возникновения и распространения среди населения Куйбышевского муниципального района Новосибирской области новой </w:t>
      </w:r>
      <w:proofErr w:type="spellStart"/>
      <w:r w:rsidRPr="009243DF">
        <w:rPr>
          <w:sz w:val="20"/>
          <w:szCs w:val="20"/>
        </w:rPr>
        <w:t>коронавирусной</w:t>
      </w:r>
      <w:proofErr w:type="spellEnd"/>
      <w:r w:rsidRPr="009243DF">
        <w:rPr>
          <w:sz w:val="20"/>
          <w:szCs w:val="20"/>
        </w:rPr>
        <w:t xml:space="preserve"> инфекции, вызванной COVID-2019, администрация Куйбышевского муниципального района Новосибирской области</w:t>
      </w:r>
    </w:p>
    <w:p w:rsidR="006730C5" w:rsidRPr="009243DF" w:rsidRDefault="006730C5" w:rsidP="006730C5">
      <w:pPr>
        <w:jc w:val="both"/>
        <w:rPr>
          <w:sz w:val="20"/>
          <w:szCs w:val="20"/>
        </w:rPr>
      </w:pPr>
      <w:r w:rsidRPr="009243DF">
        <w:rPr>
          <w:sz w:val="20"/>
          <w:szCs w:val="20"/>
        </w:rPr>
        <w:t>ПОСТАНОВЛЯЕТ:</w:t>
      </w:r>
    </w:p>
    <w:p w:rsidR="006730C5" w:rsidRPr="009243DF" w:rsidRDefault="006730C5" w:rsidP="006730C5">
      <w:pPr>
        <w:jc w:val="both"/>
        <w:rPr>
          <w:sz w:val="20"/>
          <w:szCs w:val="20"/>
        </w:rPr>
      </w:pPr>
      <w:bookmarkStart w:id="10" w:name="sub_1"/>
      <w:r w:rsidRPr="009243DF">
        <w:rPr>
          <w:sz w:val="20"/>
          <w:szCs w:val="20"/>
        </w:rPr>
        <w:t xml:space="preserve">1. Утвердить </w:t>
      </w:r>
      <w:hyperlink w:anchor="sub_1000" w:history="1">
        <w:r w:rsidRPr="009243DF">
          <w:rPr>
            <w:rStyle w:val="afffd"/>
            <w:sz w:val="20"/>
            <w:szCs w:val="20"/>
          </w:rPr>
          <w:t>план</w:t>
        </w:r>
      </w:hyperlink>
      <w:r w:rsidRPr="009243DF">
        <w:rPr>
          <w:sz w:val="20"/>
          <w:szCs w:val="20"/>
        </w:rPr>
        <w:t xml:space="preserve"> неотложных мероприятий по предупреждению распространения новой </w:t>
      </w:r>
      <w:proofErr w:type="spellStart"/>
      <w:r w:rsidRPr="009243DF">
        <w:rPr>
          <w:sz w:val="20"/>
          <w:szCs w:val="20"/>
        </w:rPr>
        <w:t>коронавирусной</w:t>
      </w:r>
      <w:proofErr w:type="spellEnd"/>
      <w:r w:rsidRPr="009243DF">
        <w:rPr>
          <w:sz w:val="20"/>
          <w:szCs w:val="20"/>
        </w:rPr>
        <w:t xml:space="preserve"> инфекции (COVID-19) на территории Куйбышевского муниципального района Новосибирской области (далее - План).</w:t>
      </w:r>
    </w:p>
    <w:p w:rsidR="006730C5" w:rsidRPr="009243DF" w:rsidRDefault="006730C5" w:rsidP="006730C5">
      <w:pPr>
        <w:jc w:val="both"/>
        <w:rPr>
          <w:sz w:val="20"/>
          <w:szCs w:val="20"/>
        </w:rPr>
      </w:pPr>
      <w:bookmarkStart w:id="11" w:name="sub_2"/>
      <w:bookmarkEnd w:id="10"/>
      <w:r w:rsidRPr="009243DF">
        <w:rPr>
          <w:sz w:val="20"/>
          <w:szCs w:val="20"/>
        </w:rPr>
        <w:t xml:space="preserve">2. Руководителям организаций, учреждений и предприятий обеспечить безусловное выполнение </w:t>
      </w:r>
      <w:hyperlink w:anchor="sub_1000" w:history="1">
        <w:r w:rsidRPr="009243DF">
          <w:rPr>
            <w:rStyle w:val="afffd"/>
            <w:sz w:val="20"/>
            <w:szCs w:val="20"/>
          </w:rPr>
          <w:t>Плана</w:t>
        </w:r>
      </w:hyperlink>
      <w:r w:rsidRPr="009243DF">
        <w:rPr>
          <w:sz w:val="20"/>
          <w:szCs w:val="20"/>
        </w:rPr>
        <w:t>.</w:t>
      </w:r>
    </w:p>
    <w:p w:rsidR="006730C5" w:rsidRPr="009243DF" w:rsidRDefault="006730C5" w:rsidP="006730C5">
      <w:pPr>
        <w:tabs>
          <w:tab w:val="left" w:pos="3375"/>
        </w:tabs>
        <w:jc w:val="both"/>
        <w:rPr>
          <w:sz w:val="20"/>
          <w:szCs w:val="20"/>
        </w:rPr>
      </w:pPr>
      <w:bookmarkStart w:id="12" w:name="sub_3"/>
      <w:bookmarkEnd w:id="11"/>
      <w:r w:rsidRPr="009243DF">
        <w:rPr>
          <w:sz w:val="20"/>
          <w:szCs w:val="20"/>
        </w:rPr>
        <w:t>3. Управлению делами администрации Куйбышевского муниципального района Новосибирской области (</w:t>
      </w:r>
      <w:proofErr w:type="spellStart"/>
      <w:r w:rsidRPr="009243DF">
        <w:rPr>
          <w:sz w:val="20"/>
          <w:szCs w:val="20"/>
        </w:rPr>
        <w:t>Дирибасова</w:t>
      </w:r>
      <w:proofErr w:type="spellEnd"/>
      <w:r w:rsidRPr="009243DF">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w:t>
      </w:r>
    </w:p>
    <w:p w:rsidR="006730C5" w:rsidRPr="009243DF" w:rsidRDefault="006730C5" w:rsidP="006730C5">
      <w:pPr>
        <w:jc w:val="both"/>
        <w:rPr>
          <w:sz w:val="20"/>
          <w:szCs w:val="20"/>
        </w:rPr>
      </w:pPr>
      <w:bookmarkStart w:id="13" w:name="sub_4"/>
      <w:bookmarkEnd w:id="12"/>
      <w:r w:rsidRPr="009243DF">
        <w:rPr>
          <w:sz w:val="20"/>
          <w:szCs w:val="20"/>
        </w:rPr>
        <w:t>4. Контроль за исполнением настоящего постановления оставляю за собой.</w:t>
      </w:r>
    </w:p>
    <w:p w:rsidR="006730C5" w:rsidRPr="009243DF" w:rsidRDefault="006730C5" w:rsidP="006730C5">
      <w:pPr>
        <w:jc w:val="both"/>
        <w:rPr>
          <w:sz w:val="20"/>
          <w:szCs w:val="20"/>
        </w:rPr>
      </w:pPr>
    </w:p>
    <w:p w:rsidR="006730C5" w:rsidRPr="009243DF" w:rsidRDefault="006730C5" w:rsidP="006730C5">
      <w:pPr>
        <w:jc w:val="both"/>
        <w:rPr>
          <w:sz w:val="20"/>
          <w:szCs w:val="20"/>
        </w:rPr>
      </w:pPr>
      <w:r w:rsidRPr="009243DF">
        <w:rPr>
          <w:sz w:val="20"/>
          <w:szCs w:val="20"/>
        </w:rPr>
        <w:t xml:space="preserve">Глава Куйбышевского муниципального </w:t>
      </w:r>
    </w:p>
    <w:p w:rsidR="006730C5" w:rsidRPr="009243DF" w:rsidRDefault="006730C5" w:rsidP="006730C5">
      <w:pPr>
        <w:jc w:val="both"/>
        <w:rPr>
          <w:sz w:val="20"/>
          <w:szCs w:val="20"/>
        </w:rPr>
      </w:pPr>
      <w:r w:rsidRPr="009243DF">
        <w:rPr>
          <w:sz w:val="20"/>
          <w:szCs w:val="20"/>
        </w:rPr>
        <w:t>района Новосибирской области</w:t>
      </w:r>
      <w:r w:rsidRPr="009243DF">
        <w:rPr>
          <w:sz w:val="20"/>
          <w:szCs w:val="20"/>
        </w:rPr>
        <w:tab/>
      </w:r>
      <w:r w:rsidRPr="009243DF">
        <w:rPr>
          <w:sz w:val="20"/>
          <w:szCs w:val="20"/>
        </w:rPr>
        <w:tab/>
      </w:r>
      <w:r w:rsidRPr="009243DF">
        <w:rPr>
          <w:sz w:val="20"/>
          <w:szCs w:val="20"/>
        </w:rPr>
        <w:tab/>
      </w:r>
      <w:r w:rsidRPr="009243DF">
        <w:rPr>
          <w:sz w:val="20"/>
          <w:szCs w:val="20"/>
        </w:rPr>
        <w:tab/>
      </w:r>
      <w:r w:rsidRPr="009243DF">
        <w:rPr>
          <w:sz w:val="20"/>
          <w:szCs w:val="20"/>
        </w:rPr>
        <w:tab/>
      </w:r>
      <w:r w:rsidRPr="009243DF">
        <w:rPr>
          <w:sz w:val="20"/>
          <w:szCs w:val="20"/>
        </w:rPr>
        <w:tab/>
        <w:t xml:space="preserve">                                          О.В. Караваев</w:t>
      </w:r>
      <w:bookmarkEnd w:id="13"/>
    </w:p>
    <w:p w:rsidR="006730C5" w:rsidRPr="009243DF" w:rsidRDefault="006730C5" w:rsidP="006730C5">
      <w:pPr>
        <w:jc w:val="both"/>
        <w:rPr>
          <w:sz w:val="20"/>
          <w:szCs w:val="20"/>
        </w:rPr>
      </w:pPr>
    </w:p>
    <w:p w:rsidR="006730C5" w:rsidRPr="009243DF" w:rsidRDefault="006730C5" w:rsidP="006730C5">
      <w:pPr>
        <w:jc w:val="both"/>
        <w:rPr>
          <w:sz w:val="20"/>
          <w:szCs w:val="20"/>
        </w:rPr>
      </w:pPr>
    </w:p>
    <w:p w:rsidR="006730C5" w:rsidRPr="009243DF" w:rsidRDefault="006730C5" w:rsidP="006730C5">
      <w:pPr>
        <w:jc w:val="right"/>
        <w:rPr>
          <w:rStyle w:val="affffffa"/>
          <w:b w:val="0"/>
          <w:color w:val="auto"/>
          <w:sz w:val="20"/>
          <w:szCs w:val="20"/>
        </w:rPr>
      </w:pPr>
      <w:r w:rsidRPr="009243DF">
        <w:rPr>
          <w:rStyle w:val="affffffa"/>
          <w:b w:val="0"/>
          <w:color w:val="auto"/>
          <w:sz w:val="20"/>
          <w:szCs w:val="20"/>
        </w:rPr>
        <w:t>Утвержден</w:t>
      </w:r>
      <w:r w:rsidRPr="009243DF">
        <w:rPr>
          <w:rStyle w:val="affffffa"/>
          <w:b w:val="0"/>
          <w:color w:val="auto"/>
          <w:sz w:val="20"/>
          <w:szCs w:val="20"/>
        </w:rPr>
        <w:br/>
      </w:r>
      <w:hyperlink w:anchor="sub_0" w:history="1">
        <w:r w:rsidRPr="009243DF">
          <w:rPr>
            <w:rStyle w:val="afffd"/>
            <w:color w:val="auto"/>
            <w:sz w:val="20"/>
            <w:szCs w:val="20"/>
          </w:rPr>
          <w:t>постановлением</w:t>
        </w:r>
      </w:hyperlink>
      <w:r w:rsidRPr="009243DF">
        <w:rPr>
          <w:rStyle w:val="affffffa"/>
          <w:b w:val="0"/>
          <w:color w:val="auto"/>
          <w:sz w:val="20"/>
          <w:szCs w:val="20"/>
        </w:rPr>
        <w:t xml:space="preserve"> администрации</w:t>
      </w:r>
      <w:r w:rsidRPr="009243DF">
        <w:rPr>
          <w:rStyle w:val="affffffa"/>
          <w:b w:val="0"/>
          <w:color w:val="auto"/>
          <w:sz w:val="20"/>
          <w:szCs w:val="20"/>
        </w:rPr>
        <w:br/>
        <w:t>Куйбышевского муниципального района</w:t>
      </w:r>
      <w:r w:rsidRPr="009243DF">
        <w:rPr>
          <w:rStyle w:val="affffffa"/>
          <w:b w:val="0"/>
          <w:color w:val="auto"/>
          <w:sz w:val="20"/>
          <w:szCs w:val="20"/>
        </w:rPr>
        <w:br/>
        <w:t>Новосибирской области</w:t>
      </w:r>
      <w:r w:rsidRPr="009243DF">
        <w:rPr>
          <w:rStyle w:val="affffffa"/>
          <w:b w:val="0"/>
          <w:color w:val="auto"/>
          <w:sz w:val="20"/>
          <w:szCs w:val="20"/>
        </w:rPr>
        <w:br/>
        <w:t>18.06.2020 № 482</w:t>
      </w:r>
    </w:p>
    <w:p w:rsidR="006730C5" w:rsidRPr="009243DF" w:rsidRDefault="006730C5" w:rsidP="006730C5">
      <w:pPr>
        <w:jc w:val="right"/>
        <w:rPr>
          <w:sz w:val="20"/>
          <w:szCs w:val="20"/>
        </w:rPr>
      </w:pPr>
    </w:p>
    <w:p w:rsidR="006730C5" w:rsidRPr="009243DF" w:rsidRDefault="006730C5" w:rsidP="006730C5">
      <w:pPr>
        <w:pStyle w:val="10"/>
        <w:jc w:val="center"/>
        <w:rPr>
          <w:sz w:val="20"/>
        </w:rPr>
      </w:pPr>
      <w:r w:rsidRPr="009243DF">
        <w:rPr>
          <w:sz w:val="20"/>
        </w:rPr>
        <w:t>План</w:t>
      </w:r>
      <w:r w:rsidRPr="009243DF">
        <w:rPr>
          <w:sz w:val="20"/>
        </w:rPr>
        <w:br/>
        <w:t xml:space="preserve"> неотложных мероприятий по предупреждению распространения </w:t>
      </w:r>
      <w:proofErr w:type="spellStart"/>
      <w:r w:rsidRPr="009243DF">
        <w:rPr>
          <w:sz w:val="20"/>
        </w:rPr>
        <w:t>коронавирусной</w:t>
      </w:r>
      <w:proofErr w:type="spellEnd"/>
      <w:r w:rsidRPr="009243DF">
        <w:rPr>
          <w:sz w:val="20"/>
        </w:rPr>
        <w:t xml:space="preserve"> инфекции (COVID-19) на территории Куйбышевского муниципального района Новосибирской области</w:t>
      </w:r>
    </w:p>
    <w:p w:rsidR="006730C5" w:rsidRPr="009243DF" w:rsidRDefault="006730C5" w:rsidP="006730C5">
      <w:pPr>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8"/>
        <w:gridCol w:w="3080"/>
        <w:gridCol w:w="1939"/>
        <w:gridCol w:w="4236"/>
      </w:tblGrid>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N</w:t>
            </w:r>
            <w:r w:rsidRPr="009243DF">
              <w:rPr>
                <w:rFonts w:ascii="Times New Roman" w:hAnsi="Times New Roman" w:cs="Times New Roman"/>
                <w:sz w:val="20"/>
                <w:szCs w:val="20"/>
              </w:rPr>
              <w:br/>
              <w:t>п/п</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Мероприятия</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Сроки исполнения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Ответственный исполнитель</w:t>
            </w:r>
          </w:p>
        </w:tc>
      </w:tr>
      <w:tr w:rsidR="006730C5" w:rsidRPr="009243DF" w:rsidTr="007775B9">
        <w:tc>
          <w:tcPr>
            <w:tcW w:w="9923" w:type="dxa"/>
            <w:gridSpan w:val="4"/>
            <w:tcBorders>
              <w:top w:val="single" w:sz="4" w:space="0" w:color="auto"/>
              <w:bottom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1. Мероприятия, проводимые внутри помещений</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1.1</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Обеспечить проведение ежедневной влажной уборки в помещениях с применением дезинфицирующих средств </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постоянно</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1.2</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Обеспечить регулярное проветривание </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ежедневно каждые 2 часа</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9923" w:type="dxa"/>
            <w:gridSpan w:val="4"/>
            <w:tcBorders>
              <w:top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2. Мероприятия по дополнительному упорядочиванию рабочего времени и мониторингу состояния здоровья сотрудников</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2.1</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Организовать ежедневное измерение температуры тела сотрудников</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ежедневно</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2.2</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Организовать мониторинг посещений сотрудниками стран и территорий, где зарегистрированы случаи новой </w:t>
            </w:r>
            <w:proofErr w:type="spellStart"/>
            <w:r w:rsidRPr="009243DF">
              <w:rPr>
                <w:rFonts w:ascii="Times New Roman" w:hAnsi="Times New Roman" w:cs="Times New Roman"/>
                <w:sz w:val="20"/>
                <w:szCs w:val="20"/>
              </w:rPr>
              <w:t>коронавирусной</w:t>
            </w:r>
            <w:proofErr w:type="spellEnd"/>
            <w:r w:rsidRPr="009243DF">
              <w:rPr>
                <w:rFonts w:ascii="Times New Roman" w:hAnsi="Times New Roman" w:cs="Times New Roman"/>
                <w:sz w:val="20"/>
                <w:szCs w:val="20"/>
              </w:rPr>
              <w:t xml:space="preserve"> инфекции с целью своевременного обращения их за медицинской помощью и самоизоляции на дому</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постоянно</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2.3</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Максимально сократить количество проводимых семинаров, совещаний, выездных совещаний, иных деловых массовых мероприятий, работу различных рабочих групп и комиссий перевести в дистанционный режим (аудио-, </w:t>
            </w:r>
            <w:proofErr w:type="spellStart"/>
            <w:r w:rsidRPr="009243DF">
              <w:rPr>
                <w:rFonts w:ascii="Times New Roman" w:hAnsi="Times New Roman" w:cs="Times New Roman"/>
                <w:sz w:val="20"/>
                <w:szCs w:val="20"/>
              </w:rPr>
              <w:t>видеоформат</w:t>
            </w:r>
            <w:proofErr w:type="spellEnd"/>
            <w:r w:rsidRPr="009243DF">
              <w:rPr>
                <w:rFonts w:ascii="Times New Roman" w:hAnsi="Times New Roman" w:cs="Times New Roman"/>
                <w:sz w:val="20"/>
                <w:szCs w:val="20"/>
              </w:rPr>
              <w:t>). Запретить культурно-массовые мероприятия</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В период эпидемического неблагополучия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lastRenderedPageBreak/>
              <w:t>2.4</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Временно ограничить личный прием граждан. Пришедшим на личный прием рекомендовать обращаться в письменной форме, разместить данную информацию на стендах, на </w:t>
            </w:r>
            <w:hyperlink r:id="rId8" w:history="1">
              <w:r w:rsidRPr="009243DF">
                <w:rPr>
                  <w:rStyle w:val="afffd"/>
                  <w:rFonts w:ascii="Times New Roman" w:hAnsi="Times New Roman" w:cs="Times New Roman"/>
                  <w:sz w:val="20"/>
                  <w:szCs w:val="20"/>
                </w:rPr>
                <w:t>официальном сайте</w:t>
              </w:r>
            </w:hyperlink>
            <w:r w:rsidRPr="009243DF">
              <w:rPr>
                <w:rFonts w:ascii="Times New Roman" w:hAnsi="Times New Roman" w:cs="Times New Roman"/>
                <w:sz w:val="20"/>
                <w:szCs w:val="20"/>
              </w:rPr>
              <w:t>.</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В период эпидемического неблагополучия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2.5</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При планировании отпусков сотрудникам воздержаться от всех поездок в страны с неблагоприятной обстановкой, связанной с распространением новой </w:t>
            </w:r>
            <w:proofErr w:type="spellStart"/>
            <w:r w:rsidRPr="009243DF">
              <w:rPr>
                <w:rFonts w:ascii="Times New Roman" w:hAnsi="Times New Roman" w:cs="Times New Roman"/>
                <w:sz w:val="20"/>
                <w:szCs w:val="20"/>
              </w:rPr>
              <w:t>коронавирусной</w:t>
            </w:r>
            <w:proofErr w:type="spellEnd"/>
            <w:r w:rsidRPr="009243DF">
              <w:rPr>
                <w:rFonts w:ascii="Times New Roman" w:hAnsi="Times New Roman" w:cs="Times New Roman"/>
                <w:sz w:val="20"/>
                <w:szCs w:val="20"/>
              </w:rPr>
              <w:t xml:space="preserve"> инфекции. Максимально ограничить командировки внутри Российской Федерации. Обязать сотрудников, убывающих в отпуск, информировать кадровые подразделения о местах проведения отпуска, маршруте следования.</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В период эпидемического неблагополучия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2.6</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Исключить пребывание на рабочем месте и в местах проведения рабочих совещаний сотрудников и посетителей с признаками заболевания гриппом, ОРВИ и признаками </w:t>
            </w:r>
            <w:proofErr w:type="spellStart"/>
            <w:r w:rsidRPr="009243DF">
              <w:rPr>
                <w:rFonts w:ascii="Times New Roman" w:hAnsi="Times New Roman" w:cs="Times New Roman"/>
                <w:sz w:val="20"/>
                <w:szCs w:val="20"/>
              </w:rPr>
              <w:t>коронавируса</w:t>
            </w:r>
            <w:proofErr w:type="spellEnd"/>
            <w:r w:rsidRPr="009243DF">
              <w:rPr>
                <w:rFonts w:ascii="Times New Roman" w:hAnsi="Times New Roman" w:cs="Times New Roman"/>
                <w:sz w:val="20"/>
                <w:szCs w:val="20"/>
              </w:rPr>
              <w:t xml:space="preserve"> (повышенная температура тела, недомогание, кашель, одышка, боли в горле, мышцах, головная боль, конъюнктивит)</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В период эпидемического неблагополучия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2.7</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Обеспечить при работе предприятий (организаций) соблюдение санитарно-противоэпидемических мероприятий, предусматривающих организацию:</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ежедневного "входного фильтра" для работников;</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ограничение контрактов между коллективами отдельных отделов, распределение рабочих потоков и разобщение коллектива посредством размещения сотрудников на разных этажах, в отдельных кабинетах, организации работы в несколько смен;</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 ограничение перемещения работников в обеденный перерыв и </w:t>
            </w:r>
            <w:proofErr w:type="gramStart"/>
            <w:r w:rsidRPr="009243DF">
              <w:rPr>
                <w:rFonts w:ascii="Times New Roman" w:hAnsi="Times New Roman" w:cs="Times New Roman"/>
                <w:sz w:val="20"/>
                <w:szCs w:val="20"/>
              </w:rPr>
              <w:t>во время</w:t>
            </w:r>
            <w:proofErr w:type="gramEnd"/>
            <w:r w:rsidRPr="009243DF">
              <w:rPr>
                <w:rFonts w:ascii="Times New Roman" w:hAnsi="Times New Roman" w:cs="Times New Roman"/>
                <w:sz w:val="20"/>
                <w:szCs w:val="20"/>
              </w:rPr>
              <w:t xml:space="preserve"> перерывы на отдых (выхода за территорию предприятия (организации), перемещение за другие участки, в отделы, помещения, не связанные с выполнением прямых должностных обязанностей);</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 внедрение преимущественно </w:t>
            </w:r>
            <w:r w:rsidRPr="009243DF">
              <w:rPr>
                <w:rFonts w:ascii="Times New Roman" w:hAnsi="Times New Roman" w:cs="Times New Roman"/>
                <w:sz w:val="20"/>
                <w:szCs w:val="20"/>
              </w:rPr>
              <w:lastRenderedPageBreak/>
              <w:t>электронного взаимодействия, а также использование телефонной связи для передачи информации;</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обеспечение социальной дистанции не менее 1,5 м для работников и обслуживаемых посетителей и покупателей, обеспечение условий для соблюдения правил личной гигиены;</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обеспечение работников запасом одноразовых масок и кожных антисептиков для обработки рук;</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контроль за соблюдением масочного режима.</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lastRenderedPageBreak/>
              <w:t>В период эпидемического неблагополучия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2.8</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При визуальном выявлении посетителей с симптомами заболевания обеспечить их изоляцию от сотрудников, предложить гражданину обратиться к врачу и воспользоваться другими доступными способами обращения в учреждение (письменное обращение, интернет-сервисы)</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Постоянно</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2.9</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Обеспечить время нахождения посетителя в помещениях для приема не более 15 минут.</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Руководители всех форм собственности.</w:t>
            </w:r>
          </w:p>
        </w:tc>
      </w:tr>
      <w:tr w:rsidR="006730C5" w:rsidRPr="009243DF" w:rsidTr="007775B9">
        <w:tc>
          <w:tcPr>
            <w:tcW w:w="9923" w:type="dxa"/>
            <w:gridSpan w:val="4"/>
            <w:tcBorders>
              <w:top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3. Мероприятия при работе общественного транспорта</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3.1</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Обеспечить при работе транспортных предприятий соблюдение санитарно-противоэпидемиологических мероприятий, предусматривающих:</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организацию ежедневного "входного фильтра" для работников:</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обеспечения социальной дистанции не менее 1,5 м. для работников;</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обеспечение возможности соблюдения социальной дистанции между гражданами в салонах автотранспортных средств;</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обеспечение условий для соблюдения правил личной гигиены, обеспечение работников запасом одноразовых масок и кожных антисептиков для обработки рук;</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проведение ежедневной влажной уборки с применением дезинфицирующих средств по вирусному режиму транспортных средств;</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 проведение ежедневной влажной уборки на автостанции </w:t>
            </w:r>
            <w:r w:rsidRPr="009243DF">
              <w:rPr>
                <w:rFonts w:ascii="Times New Roman" w:hAnsi="Times New Roman" w:cs="Times New Roman"/>
                <w:sz w:val="20"/>
                <w:szCs w:val="20"/>
              </w:rPr>
              <w:lastRenderedPageBreak/>
              <w:t>с применением дезинфицирующих средств по вирусному режиму каждые 2 - 4 часа;</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 применение в помещениях с постоянным нахождением людей бактерицидных облучателей воздуха </w:t>
            </w:r>
            <w:proofErr w:type="spellStart"/>
            <w:r w:rsidRPr="009243DF">
              <w:rPr>
                <w:rFonts w:ascii="Times New Roman" w:hAnsi="Times New Roman" w:cs="Times New Roman"/>
                <w:sz w:val="20"/>
                <w:szCs w:val="20"/>
              </w:rPr>
              <w:t>рециркулярного</w:t>
            </w:r>
            <w:proofErr w:type="spellEnd"/>
            <w:r w:rsidRPr="009243DF">
              <w:rPr>
                <w:rFonts w:ascii="Times New Roman" w:hAnsi="Times New Roman" w:cs="Times New Roman"/>
                <w:sz w:val="20"/>
                <w:szCs w:val="20"/>
              </w:rPr>
              <w:t xml:space="preserve"> типа, проветривание помещений каждые два часа.</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lastRenderedPageBreak/>
              <w:t>В период эпидемического неблагополучия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Руководители транспортных предприятий </w:t>
            </w:r>
          </w:p>
        </w:tc>
      </w:tr>
      <w:tr w:rsidR="006730C5" w:rsidRPr="009243DF" w:rsidTr="007775B9">
        <w:tc>
          <w:tcPr>
            <w:tcW w:w="9923" w:type="dxa"/>
            <w:gridSpan w:val="4"/>
            <w:tcBorders>
              <w:top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4. Мероприятия при работе учреждения образования</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4.1</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 xml:space="preserve">Обеспечить в учреждениях образования при организации образовательного процесса в форме очного взаимодействия соблюдение санитарно-противоэпидемических мероприятий, предусматривающих организацию "входного фильтра", обеспечение социальной дистанции не менее 1,5 м., обеспечение условий для соблюдения правил личной гигиены, обеспечение работников запасом одноразовых масок и кожных антисептиков для обработки рук, </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В период эпидемического неблагополучия</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Отдел образования</w:t>
            </w:r>
          </w:p>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администрации района</w:t>
            </w:r>
          </w:p>
        </w:tc>
      </w:tr>
      <w:tr w:rsidR="006730C5" w:rsidRPr="009243DF" w:rsidTr="007775B9">
        <w:tc>
          <w:tcPr>
            <w:tcW w:w="9923" w:type="dxa"/>
            <w:gridSpan w:val="4"/>
            <w:tcBorders>
              <w:top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5. Мероприятия на открытых общественных пространствах</w:t>
            </w:r>
          </w:p>
        </w:tc>
      </w:tr>
      <w:tr w:rsidR="006730C5" w:rsidRPr="009243DF" w:rsidTr="007775B9">
        <w:tc>
          <w:tcPr>
            <w:tcW w:w="668" w:type="dxa"/>
            <w:tcBorders>
              <w:top w:val="single" w:sz="4" w:space="0" w:color="auto"/>
              <w:bottom w:val="single" w:sz="4" w:space="0" w:color="auto"/>
              <w:right w:val="single" w:sz="4" w:space="0" w:color="auto"/>
            </w:tcBorders>
          </w:tcPr>
          <w:p w:rsidR="006730C5" w:rsidRPr="009243DF" w:rsidRDefault="006730C5" w:rsidP="007775B9">
            <w:pPr>
              <w:pStyle w:val="afffffffffff"/>
              <w:jc w:val="center"/>
              <w:rPr>
                <w:rFonts w:ascii="Times New Roman" w:hAnsi="Times New Roman" w:cs="Times New Roman"/>
                <w:sz w:val="20"/>
                <w:szCs w:val="20"/>
              </w:rPr>
            </w:pPr>
            <w:r w:rsidRPr="009243DF">
              <w:rPr>
                <w:rFonts w:ascii="Times New Roman" w:hAnsi="Times New Roman" w:cs="Times New Roman"/>
                <w:sz w:val="20"/>
                <w:szCs w:val="20"/>
              </w:rPr>
              <w:t>5.1</w:t>
            </w:r>
          </w:p>
        </w:tc>
        <w:tc>
          <w:tcPr>
            <w:tcW w:w="3080"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Обеспечить проведение дезинфекционных мероприятий на открытых пространствах населенных пунктов - остановочных площадках для общественного транспорта, киосков, парков, скверов детских игровых, спортивные площадки, территории учреждений образования, банковских терминалов, тротуаров, скамеек, площадок у входа, наружных дверей, поручней, урн вблизи и в местах массового скопления людей</w:t>
            </w:r>
          </w:p>
        </w:tc>
        <w:tc>
          <w:tcPr>
            <w:tcW w:w="1939" w:type="dxa"/>
            <w:tcBorders>
              <w:top w:val="single" w:sz="4" w:space="0" w:color="auto"/>
              <w:left w:val="single" w:sz="4" w:space="0" w:color="auto"/>
              <w:bottom w:val="single" w:sz="4" w:space="0" w:color="auto"/>
              <w:right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Ежедневно в утренние и вечерние часы</w:t>
            </w:r>
          </w:p>
        </w:tc>
        <w:tc>
          <w:tcPr>
            <w:tcW w:w="4236" w:type="dxa"/>
            <w:tcBorders>
              <w:top w:val="single" w:sz="4" w:space="0" w:color="auto"/>
              <w:left w:val="single" w:sz="4" w:space="0" w:color="auto"/>
              <w:bottom w:val="single" w:sz="4" w:space="0" w:color="auto"/>
            </w:tcBorders>
          </w:tcPr>
          <w:p w:rsidR="006730C5" w:rsidRPr="009243DF" w:rsidRDefault="006730C5" w:rsidP="007775B9">
            <w:pPr>
              <w:pStyle w:val="afffffffffff"/>
              <w:rPr>
                <w:rFonts w:ascii="Times New Roman" w:hAnsi="Times New Roman" w:cs="Times New Roman"/>
                <w:sz w:val="20"/>
                <w:szCs w:val="20"/>
              </w:rPr>
            </w:pPr>
            <w:r w:rsidRPr="009243DF">
              <w:rPr>
                <w:rFonts w:ascii="Times New Roman" w:hAnsi="Times New Roman" w:cs="Times New Roman"/>
                <w:sz w:val="20"/>
                <w:szCs w:val="20"/>
              </w:rPr>
              <w:t>Главы муниципальных образований.</w:t>
            </w:r>
          </w:p>
        </w:tc>
      </w:tr>
    </w:tbl>
    <w:p w:rsidR="006730C5" w:rsidRPr="009243DF" w:rsidRDefault="006730C5" w:rsidP="006730C5">
      <w:pPr>
        <w:rPr>
          <w:sz w:val="20"/>
          <w:szCs w:val="20"/>
        </w:rPr>
      </w:pPr>
      <w:r w:rsidRPr="009243DF">
        <w:rPr>
          <w:noProof/>
          <w:sz w:val="20"/>
          <w:szCs w:val="20"/>
        </w:rPr>
        <w:lastRenderedPageBreak/>
        <w:drawing>
          <wp:inline distT="0" distB="0" distL="0" distR="0">
            <wp:extent cx="6019165" cy="481838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19165" cy="4818380"/>
                    </a:xfrm>
                    <a:prstGeom prst="rect">
                      <a:avLst/>
                    </a:prstGeom>
                    <a:noFill/>
                    <a:ln>
                      <a:noFill/>
                    </a:ln>
                  </pic:spPr>
                </pic:pic>
              </a:graphicData>
            </a:graphic>
          </wp:inline>
        </w:drawing>
      </w:r>
    </w:p>
    <w:p w:rsidR="006730C5" w:rsidRPr="009243DF" w:rsidRDefault="006730C5" w:rsidP="006730C5">
      <w:pPr>
        <w:rPr>
          <w:sz w:val="20"/>
          <w:szCs w:val="20"/>
        </w:rPr>
      </w:pPr>
    </w:p>
    <w:p w:rsidR="006730C5" w:rsidRPr="009243DF" w:rsidRDefault="006730C5" w:rsidP="006730C5">
      <w:pPr>
        <w:rPr>
          <w:sz w:val="20"/>
          <w:szCs w:val="20"/>
        </w:rPr>
      </w:pPr>
    </w:p>
    <w:p w:rsidR="007775B9" w:rsidRPr="009243DF" w:rsidRDefault="007775B9" w:rsidP="007775B9">
      <w:pPr>
        <w:pStyle w:val="af5"/>
        <w:rPr>
          <w:b w:val="0"/>
          <w:sz w:val="20"/>
          <w:szCs w:val="20"/>
        </w:rPr>
      </w:pPr>
      <w:r w:rsidRPr="009243DF">
        <w:rPr>
          <w:b w:val="0"/>
          <w:sz w:val="20"/>
          <w:szCs w:val="20"/>
        </w:rPr>
        <w:t>ГЛАВА КУЙБЫШЕВСКОГО МУНИЦИПАЛЬНОГО РАЙОНА</w:t>
      </w:r>
    </w:p>
    <w:p w:rsidR="007775B9" w:rsidRPr="009243DF" w:rsidRDefault="007775B9" w:rsidP="007775B9">
      <w:pPr>
        <w:pStyle w:val="af5"/>
        <w:rPr>
          <w:b w:val="0"/>
          <w:sz w:val="20"/>
          <w:szCs w:val="20"/>
        </w:rPr>
      </w:pPr>
      <w:r w:rsidRPr="009243DF">
        <w:rPr>
          <w:b w:val="0"/>
          <w:sz w:val="20"/>
          <w:szCs w:val="20"/>
        </w:rPr>
        <w:t>НОВОСИБИРСКОЙ ОБЛАСТИ</w:t>
      </w:r>
    </w:p>
    <w:p w:rsidR="007775B9" w:rsidRPr="009243DF" w:rsidRDefault="007775B9" w:rsidP="007775B9">
      <w:pPr>
        <w:pStyle w:val="af5"/>
        <w:rPr>
          <w:b w:val="0"/>
          <w:sz w:val="20"/>
          <w:szCs w:val="20"/>
        </w:rPr>
      </w:pPr>
    </w:p>
    <w:p w:rsidR="007775B9" w:rsidRPr="009243DF" w:rsidRDefault="007775B9" w:rsidP="007775B9">
      <w:pPr>
        <w:pStyle w:val="af5"/>
        <w:rPr>
          <w:b w:val="0"/>
          <w:sz w:val="20"/>
          <w:szCs w:val="20"/>
        </w:rPr>
      </w:pPr>
      <w:r w:rsidRPr="009243DF">
        <w:rPr>
          <w:b w:val="0"/>
          <w:sz w:val="20"/>
          <w:szCs w:val="20"/>
        </w:rPr>
        <w:t>ПОСТАНОВЛЕНИЕ</w:t>
      </w:r>
    </w:p>
    <w:p w:rsidR="007775B9" w:rsidRPr="009243DF" w:rsidRDefault="007775B9" w:rsidP="007775B9">
      <w:pPr>
        <w:pStyle w:val="af5"/>
        <w:rPr>
          <w:b w:val="0"/>
          <w:sz w:val="20"/>
          <w:szCs w:val="20"/>
        </w:rPr>
      </w:pPr>
    </w:p>
    <w:p w:rsidR="007775B9" w:rsidRPr="009243DF" w:rsidRDefault="007775B9" w:rsidP="007775B9">
      <w:pPr>
        <w:pStyle w:val="af5"/>
        <w:rPr>
          <w:b w:val="0"/>
          <w:sz w:val="20"/>
          <w:szCs w:val="20"/>
        </w:rPr>
      </w:pPr>
      <w:r w:rsidRPr="009243DF">
        <w:rPr>
          <w:b w:val="0"/>
          <w:sz w:val="20"/>
          <w:szCs w:val="20"/>
        </w:rPr>
        <w:t>г. Куйбышев</w:t>
      </w:r>
    </w:p>
    <w:p w:rsidR="007775B9" w:rsidRPr="009243DF" w:rsidRDefault="007775B9" w:rsidP="007775B9">
      <w:pPr>
        <w:pStyle w:val="af5"/>
        <w:rPr>
          <w:b w:val="0"/>
          <w:sz w:val="20"/>
          <w:szCs w:val="20"/>
        </w:rPr>
      </w:pPr>
      <w:r w:rsidRPr="009243DF">
        <w:rPr>
          <w:b w:val="0"/>
          <w:sz w:val="20"/>
          <w:szCs w:val="20"/>
        </w:rPr>
        <w:t>Новосибирская область</w:t>
      </w:r>
    </w:p>
    <w:p w:rsidR="007775B9" w:rsidRPr="009243DF" w:rsidRDefault="007775B9" w:rsidP="007775B9">
      <w:pPr>
        <w:pStyle w:val="af5"/>
        <w:rPr>
          <w:b w:val="0"/>
          <w:sz w:val="20"/>
          <w:szCs w:val="20"/>
        </w:rPr>
      </w:pPr>
    </w:p>
    <w:p w:rsidR="007775B9" w:rsidRPr="009243DF" w:rsidRDefault="007775B9" w:rsidP="007775B9">
      <w:pPr>
        <w:pStyle w:val="af5"/>
        <w:rPr>
          <w:b w:val="0"/>
          <w:sz w:val="20"/>
          <w:szCs w:val="20"/>
        </w:rPr>
      </w:pPr>
      <w:r w:rsidRPr="009243DF">
        <w:rPr>
          <w:b w:val="0"/>
          <w:sz w:val="20"/>
          <w:szCs w:val="20"/>
        </w:rPr>
        <w:t xml:space="preserve">19.06.2020 № 485 </w:t>
      </w:r>
    </w:p>
    <w:p w:rsidR="007775B9" w:rsidRPr="009243DF" w:rsidRDefault="007775B9" w:rsidP="007775B9">
      <w:pPr>
        <w:pStyle w:val="af5"/>
        <w:rPr>
          <w:b w:val="0"/>
          <w:sz w:val="20"/>
          <w:szCs w:val="20"/>
        </w:rPr>
      </w:pPr>
    </w:p>
    <w:p w:rsidR="007775B9" w:rsidRPr="009243DF" w:rsidRDefault="007775B9" w:rsidP="007775B9">
      <w:pPr>
        <w:pStyle w:val="af5"/>
        <w:rPr>
          <w:b w:val="0"/>
          <w:sz w:val="20"/>
          <w:szCs w:val="20"/>
        </w:rPr>
      </w:pPr>
      <w:r w:rsidRPr="009243DF">
        <w:rPr>
          <w:b w:val="0"/>
          <w:sz w:val="20"/>
          <w:szCs w:val="20"/>
        </w:rPr>
        <w:t>О назначении публичных слушаний</w:t>
      </w:r>
    </w:p>
    <w:p w:rsidR="007775B9" w:rsidRPr="009243DF" w:rsidRDefault="007775B9" w:rsidP="007775B9">
      <w:pPr>
        <w:pStyle w:val="af5"/>
        <w:rPr>
          <w:b w:val="0"/>
          <w:sz w:val="20"/>
          <w:szCs w:val="20"/>
        </w:rPr>
      </w:pPr>
    </w:p>
    <w:p w:rsidR="007775B9" w:rsidRPr="009243DF" w:rsidRDefault="007775B9" w:rsidP="007775B9">
      <w:pPr>
        <w:ind w:firstLine="360"/>
        <w:jc w:val="both"/>
        <w:rPr>
          <w:sz w:val="20"/>
          <w:szCs w:val="20"/>
        </w:rPr>
      </w:pPr>
      <w:r w:rsidRPr="009243DF">
        <w:rPr>
          <w:sz w:val="20"/>
          <w:szCs w:val="20"/>
        </w:rPr>
        <w:t xml:space="preserve">     В соответствии со статьёй 28 Федерального закона от 06 октября 2003 года № 131-ФЗ «Об общих принципах организации местного самоуправления в Российской Федерации», статьей 12 Устава Куйбышевского муниципального района Новосибирского района,</w:t>
      </w:r>
    </w:p>
    <w:p w:rsidR="007775B9" w:rsidRPr="009243DF" w:rsidRDefault="007775B9" w:rsidP="007775B9">
      <w:pPr>
        <w:jc w:val="both"/>
        <w:rPr>
          <w:sz w:val="20"/>
          <w:szCs w:val="20"/>
        </w:rPr>
      </w:pPr>
      <w:r w:rsidRPr="009243DF">
        <w:rPr>
          <w:sz w:val="20"/>
          <w:szCs w:val="20"/>
        </w:rPr>
        <w:t>ПОСТАНОВЛЯЮ:</w:t>
      </w:r>
    </w:p>
    <w:p w:rsidR="007775B9" w:rsidRPr="009243DF" w:rsidRDefault="007775B9" w:rsidP="007775B9">
      <w:pPr>
        <w:jc w:val="both"/>
        <w:rPr>
          <w:sz w:val="20"/>
          <w:szCs w:val="20"/>
        </w:rPr>
      </w:pPr>
      <w:r w:rsidRPr="009243DF">
        <w:rPr>
          <w:sz w:val="20"/>
          <w:szCs w:val="20"/>
        </w:rPr>
        <w:t>1. Назначить публичные слушания по проекту решения Совета депутатов Куйбышевского муниципального района Новосибирской области «Об исполнении бюджета Куйбышевского района Новосибирской области за 2019 год».</w:t>
      </w:r>
    </w:p>
    <w:p w:rsidR="007775B9" w:rsidRPr="009243DF" w:rsidRDefault="007775B9" w:rsidP="007775B9">
      <w:pPr>
        <w:pStyle w:val="22"/>
        <w:spacing w:line="240" w:lineRule="auto"/>
        <w:ind w:firstLine="709"/>
        <w:rPr>
          <w:sz w:val="20"/>
          <w:szCs w:val="20"/>
        </w:rPr>
      </w:pPr>
      <w:r w:rsidRPr="009243DF">
        <w:rPr>
          <w:sz w:val="20"/>
          <w:szCs w:val="20"/>
        </w:rPr>
        <w:t xml:space="preserve">2. Провести публичные слушания </w:t>
      </w:r>
      <w:r w:rsidRPr="009243DF">
        <w:rPr>
          <w:color w:val="000000"/>
          <w:sz w:val="20"/>
          <w:szCs w:val="20"/>
        </w:rPr>
        <w:t>06 июля 2020 года в 11-00 часов в актовом зале администрации Куйбышевског</w:t>
      </w:r>
      <w:r w:rsidRPr="009243DF">
        <w:rPr>
          <w:sz w:val="20"/>
          <w:szCs w:val="20"/>
        </w:rPr>
        <w:t xml:space="preserve">о муниципального района Новосибирской области (улица </w:t>
      </w:r>
      <w:proofErr w:type="spellStart"/>
      <w:r w:rsidRPr="009243DF">
        <w:rPr>
          <w:sz w:val="20"/>
          <w:szCs w:val="20"/>
        </w:rPr>
        <w:t>Краскома</w:t>
      </w:r>
      <w:proofErr w:type="spellEnd"/>
      <w:r w:rsidRPr="009243DF">
        <w:rPr>
          <w:sz w:val="20"/>
          <w:szCs w:val="20"/>
        </w:rPr>
        <w:t xml:space="preserve">, 37). </w:t>
      </w:r>
    </w:p>
    <w:p w:rsidR="007775B9" w:rsidRPr="009243DF" w:rsidRDefault="007775B9" w:rsidP="007775B9">
      <w:pPr>
        <w:pStyle w:val="22"/>
        <w:spacing w:line="240" w:lineRule="auto"/>
        <w:ind w:firstLine="709"/>
        <w:rPr>
          <w:sz w:val="20"/>
          <w:szCs w:val="20"/>
        </w:rPr>
      </w:pPr>
      <w:r w:rsidRPr="009243DF">
        <w:rPr>
          <w:sz w:val="20"/>
          <w:szCs w:val="20"/>
        </w:rPr>
        <w:t xml:space="preserve">3. Организатор публичных слушаний – администрация Куйбышевского муниципального района Новосибирской области, </w:t>
      </w:r>
      <w:proofErr w:type="spellStart"/>
      <w:r w:rsidRPr="009243DF">
        <w:rPr>
          <w:sz w:val="20"/>
          <w:szCs w:val="20"/>
        </w:rPr>
        <w:t>каб</w:t>
      </w:r>
      <w:proofErr w:type="spellEnd"/>
      <w:r w:rsidRPr="009243DF">
        <w:rPr>
          <w:sz w:val="20"/>
          <w:szCs w:val="20"/>
        </w:rPr>
        <w:t>. 25.</w:t>
      </w:r>
    </w:p>
    <w:p w:rsidR="007775B9" w:rsidRPr="009243DF" w:rsidRDefault="007775B9" w:rsidP="007775B9">
      <w:pPr>
        <w:pStyle w:val="22"/>
        <w:spacing w:line="240" w:lineRule="auto"/>
        <w:ind w:firstLine="709"/>
        <w:rPr>
          <w:sz w:val="20"/>
          <w:szCs w:val="20"/>
        </w:rPr>
      </w:pPr>
      <w:r w:rsidRPr="009243DF">
        <w:rPr>
          <w:sz w:val="20"/>
          <w:szCs w:val="20"/>
        </w:rPr>
        <w:t xml:space="preserve">4. Предложить жителям Куйбышевского муниципального района Новосибирской области до 03 июля 2020 года ознакомиться с материалами, выносимыми на публичные слушания в здании администрации </w:t>
      </w:r>
      <w:r w:rsidRPr="009243DF">
        <w:rPr>
          <w:sz w:val="20"/>
          <w:szCs w:val="20"/>
        </w:rPr>
        <w:lastRenderedPageBreak/>
        <w:t xml:space="preserve">Куйбышевского муниципального района Новосибирской области по адресу: г. Куйбышев, ул. </w:t>
      </w:r>
      <w:proofErr w:type="spellStart"/>
      <w:r w:rsidRPr="009243DF">
        <w:rPr>
          <w:sz w:val="20"/>
          <w:szCs w:val="20"/>
        </w:rPr>
        <w:t>Краскома</w:t>
      </w:r>
      <w:proofErr w:type="spellEnd"/>
      <w:r w:rsidRPr="009243DF">
        <w:rPr>
          <w:sz w:val="20"/>
          <w:szCs w:val="20"/>
        </w:rPr>
        <w:t>, 37, кабинет 25, контактный телефон: 22-581.</w:t>
      </w:r>
    </w:p>
    <w:p w:rsidR="007775B9" w:rsidRPr="009243DF" w:rsidRDefault="007775B9" w:rsidP="007775B9">
      <w:pPr>
        <w:pStyle w:val="22"/>
        <w:spacing w:line="240" w:lineRule="auto"/>
        <w:ind w:firstLine="709"/>
        <w:rPr>
          <w:sz w:val="20"/>
          <w:szCs w:val="20"/>
        </w:rPr>
      </w:pPr>
      <w:r w:rsidRPr="009243DF">
        <w:rPr>
          <w:sz w:val="20"/>
          <w:szCs w:val="20"/>
        </w:rPr>
        <w:t>5.</w:t>
      </w:r>
      <w:r w:rsidRPr="009243DF">
        <w:rPr>
          <w:sz w:val="20"/>
          <w:szCs w:val="20"/>
          <w:lang w:val="en-US"/>
        </w:rPr>
        <w:t> </w:t>
      </w:r>
      <w:r w:rsidRPr="009243DF">
        <w:rPr>
          <w:sz w:val="20"/>
          <w:szCs w:val="20"/>
        </w:rPr>
        <w:t>Управлению делами администрации Куйбышевского муниципального района Новосибирской области (</w:t>
      </w:r>
      <w:proofErr w:type="spellStart"/>
      <w:r w:rsidRPr="009243DF">
        <w:rPr>
          <w:sz w:val="20"/>
          <w:szCs w:val="20"/>
        </w:rPr>
        <w:t>Дирибасовой</w:t>
      </w:r>
      <w:proofErr w:type="spellEnd"/>
      <w:r w:rsidRPr="009243DF">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7775B9" w:rsidRPr="009243DF" w:rsidRDefault="007775B9" w:rsidP="007775B9">
      <w:pPr>
        <w:pStyle w:val="22"/>
        <w:spacing w:line="240" w:lineRule="auto"/>
        <w:ind w:firstLine="709"/>
        <w:rPr>
          <w:sz w:val="20"/>
          <w:szCs w:val="20"/>
        </w:rPr>
      </w:pPr>
      <w:r w:rsidRPr="009243DF">
        <w:rPr>
          <w:sz w:val="20"/>
          <w:szCs w:val="20"/>
        </w:rPr>
        <w:t>6. Контроль за исполнением настоящего постановления оставляю за собой.</w:t>
      </w:r>
    </w:p>
    <w:p w:rsidR="006F3AC0" w:rsidRPr="009243DF" w:rsidRDefault="007775B9" w:rsidP="007775B9">
      <w:pPr>
        <w:jc w:val="right"/>
        <w:rPr>
          <w:bCs/>
          <w:sz w:val="20"/>
          <w:szCs w:val="20"/>
        </w:rPr>
      </w:pPr>
      <w:r w:rsidRPr="009243DF">
        <w:rPr>
          <w:bCs/>
          <w:sz w:val="20"/>
          <w:szCs w:val="20"/>
        </w:rPr>
        <w:t>О.В. Караваев</w:t>
      </w:r>
    </w:p>
    <w:p w:rsidR="006F3AC0" w:rsidRPr="009243DF" w:rsidRDefault="006F3AC0" w:rsidP="006F3AC0">
      <w:pPr>
        <w:keepNext/>
        <w:jc w:val="center"/>
        <w:outlineLvl w:val="0"/>
        <w:rPr>
          <w:sz w:val="20"/>
          <w:szCs w:val="20"/>
        </w:rPr>
      </w:pPr>
    </w:p>
    <w:p w:rsidR="006F3AC0" w:rsidRPr="009243DF" w:rsidRDefault="006F3AC0" w:rsidP="006F3AC0">
      <w:pPr>
        <w:keepNext/>
        <w:jc w:val="center"/>
        <w:outlineLvl w:val="0"/>
        <w:rPr>
          <w:sz w:val="20"/>
          <w:szCs w:val="20"/>
        </w:rPr>
      </w:pPr>
      <w:r w:rsidRPr="009243DF">
        <w:rPr>
          <w:sz w:val="20"/>
          <w:szCs w:val="20"/>
        </w:rPr>
        <w:t>АДМИНИСТРАЦИЯ</w:t>
      </w:r>
    </w:p>
    <w:p w:rsidR="006F3AC0" w:rsidRPr="009243DF" w:rsidRDefault="006F3AC0" w:rsidP="006F3AC0">
      <w:pPr>
        <w:keepNext/>
        <w:jc w:val="center"/>
        <w:outlineLvl w:val="0"/>
        <w:rPr>
          <w:sz w:val="20"/>
          <w:szCs w:val="20"/>
        </w:rPr>
      </w:pPr>
      <w:r w:rsidRPr="009243DF">
        <w:rPr>
          <w:sz w:val="20"/>
          <w:szCs w:val="20"/>
        </w:rPr>
        <w:t>КУЙБЫШЕВСКОГО МУНИЦИПАЛЬНОГО РАЙОНА</w:t>
      </w:r>
    </w:p>
    <w:p w:rsidR="006F3AC0" w:rsidRPr="009243DF" w:rsidRDefault="006F3AC0" w:rsidP="006F3AC0">
      <w:pPr>
        <w:keepNext/>
        <w:jc w:val="center"/>
        <w:outlineLvl w:val="0"/>
        <w:rPr>
          <w:sz w:val="20"/>
          <w:szCs w:val="20"/>
        </w:rPr>
      </w:pPr>
      <w:r w:rsidRPr="009243DF">
        <w:rPr>
          <w:sz w:val="20"/>
          <w:szCs w:val="20"/>
        </w:rPr>
        <w:t>НОВОСИБИРСКОЙ ОБЛАСТИ</w:t>
      </w:r>
    </w:p>
    <w:p w:rsidR="006F3AC0" w:rsidRPr="009243DF" w:rsidRDefault="006F3AC0" w:rsidP="006F3AC0">
      <w:pPr>
        <w:keepNext/>
        <w:jc w:val="center"/>
        <w:outlineLvl w:val="1"/>
        <w:rPr>
          <w:sz w:val="20"/>
          <w:szCs w:val="20"/>
        </w:rPr>
      </w:pPr>
    </w:p>
    <w:p w:rsidR="006F3AC0" w:rsidRPr="009243DF" w:rsidRDefault="006F3AC0" w:rsidP="006F3AC0">
      <w:pPr>
        <w:keepNext/>
        <w:jc w:val="center"/>
        <w:outlineLvl w:val="1"/>
        <w:rPr>
          <w:sz w:val="20"/>
          <w:szCs w:val="20"/>
        </w:rPr>
      </w:pPr>
      <w:r w:rsidRPr="009243DF">
        <w:rPr>
          <w:sz w:val="20"/>
          <w:szCs w:val="20"/>
        </w:rPr>
        <w:t>ПОСТАНОВЛЕНИЕ</w:t>
      </w:r>
    </w:p>
    <w:p w:rsidR="006F3AC0" w:rsidRPr="009243DF" w:rsidRDefault="006F3AC0" w:rsidP="006F3AC0">
      <w:pPr>
        <w:jc w:val="center"/>
        <w:rPr>
          <w:bCs/>
          <w:sz w:val="20"/>
          <w:szCs w:val="20"/>
        </w:rPr>
      </w:pPr>
    </w:p>
    <w:p w:rsidR="006F3AC0" w:rsidRPr="009243DF" w:rsidRDefault="006F3AC0" w:rsidP="006F3AC0">
      <w:pPr>
        <w:jc w:val="center"/>
        <w:rPr>
          <w:sz w:val="20"/>
          <w:szCs w:val="20"/>
        </w:rPr>
      </w:pPr>
      <w:r w:rsidRPr="009243DF">
        <w:rPr>
          <w:sz w:val="20"/>
          <w:szCs w:val="20"/>
        </w:rPr>
        <w:t xml:space="preserve">г. Куйбышев </w:t>
      </w:r>
    </w:p>
    <w:p w:rsidR="006F3AC0" w:rsidRPr="009243DF" w:rsidRDefault="006F3AC0" w:rsidP="006F3AC0">
      <w:pPr>
        <w:jc w:val="center"/>
        <w:rPr>
          <w:sz w:val="20"/>
          <w:szCs w:val="20"/>
        </w:rPr>
      </w:pPr>
      <w:r w:rsidRPr="009243DF">
        <w:rPr>
          <w:sz w:val="20"/>
          <w:szCs w:val="20"/>
        </w:rPr>
        <w:t>Новосибирская область</w:t>
      </w:r>
    </w:p>
    <w:p w:rsidR="006F3AC0" w:rsidRPr="009243DF" w:rsidRDefault="006F3AC0" w:rsidP="006F3AC0">
      <w:pPr>
        <w:jc w:val="center"/>
        <w:rPr>
          <w:bCs/>
          <w:sz w:val="20"/>
          <w:szCs w:val="20"/>
        </w:rPr>
      </w:pPr>
    </w:p>
    <w:p w:rsidR="006F3AC0" w:rsidRPr="009243DF" w:rsidRDefault="006F3AC0" w:rsidP="006F3AC0">
      <w:pPr>
        <w:jc w:val="center"/>
        <w:rPr>
          <w:bCs/>
          <w:sz w:val="20"/>
          <w:szCs w:val="20"/>
        </w:rPr>
      </w:pPr>
      <w:r w:rsidRPr="009243DF">
        <w:rPr>
          <w:bCs/>
          <w:sz w:val="20"/>
          <w:szCs w:val="20"/>
        </w:rPr>
        <w:t>22.06.2020 № 492</w:t>
      </w:r>
    </w:p>
    <w:p w:rsidR="006F3AC0" w:rsidRPr="009243DF" w:rsidRDefault="006F3AC0" w:rsidP="006F3AC0">
      <w:pPr>
        <w:keepNext/>
        <w:keepLines/>
        <w:autoSpaceDE w:val="0"/>
        <w:autoSpaceDN w:val="0"/>
        <w:adjustRightInd w:val="0"/>
        <w:jc w:val="center"/>
        <w:rPr>
          <w:sz w:val="20"/>
          <w:szCs w:val="20"/>
          <w:highlight w:val="yellow"/>
        </w:rPr>
      </w:pPr>
    </w:p>
    <w:p w:rsidR="006F3AC0" w:rsidRPr="009243DF" w:rsidRDefault="006F3AC0" w:rsidP="006F3AC0">
      <w:pPr>
        <w:keepNext/>
        <w:keepLines/>
        <w:autoSpaceDE w:val="0"/>
        <w:autoSpaceDN w:val="0"/>
        <w:adjustRightInd w:val="0"/>
        <w:jc w:val="center"/>
        <w:outlineLvl w:val="0"/>
        <w:rPr>
          <w:sz w:val="20"/>
          <w:szCs w:val="20"/>
        </w:rPr>
      </w:pPr>
      <w:r w:rsidRPr="009243DF">
        <w:rPr>
          <w:sz w:val="20"/>
          <w:szCs w:val="20"/>
        </w:rPr>
        <w:t xml:space="preserve">О порядке создания, хранения, использования и восполнения резерва материальных ресурсов для ликвидации чрезвычайных ситуаций </w:t>
      </w:r>
    </w:p>
    <w:p w:rsidR="006F3AC0" w:rsidRPr="009243DF" w:rsidRDefault="006F3AC0" w:rsidP="006F3AC0">
      <w:pPr>
        <w:keepNext/>
        <w:keepLines/>
        <w:autoSpaceDE w:val="0"/>
        <w:autoSpaceDN w:val="0"/>
        <w:adjustRightInd w:val="0"/>
        <w:jc w:val="center"/>
        <w:rPr>
          <w:sz w:val="20"/>
          <w:szCs w:val="20"/>
        </w:rPr>
      </w:pPr>
      <w:r w:rsidRPr="009243DF">
        <w:rPr>
          <w:sz w:val="20"/>
          <w:szCs w:val="20"/>
        </w:rPr>
        <w:t xml:space="preserve"> на территории Куйбышевского муниципального района Новосибирской области</w:t>
      </w:r>
    </w:p>
    <w:p w:rsidR="006F3AC0" w:rsidRPr="009243DF" w:rsidRDefault="006F3AC0" w:rsidP="006F3AC0">
      <w:pPr>
        <w:keepNext/>
        <w:keepLines/>
        <w:autoSpaceDE w:val="0"/>
        <w:autoSpaceDN w:val="0"/>
        <w:adjustRightInd w:val="0"/>
        <w:jc w:val="center"/>
        <w:rPr>
          <w:sz w:val="20"/>
          <w:szCs w:val="20"/>
        </w:rPr>
      </w:pPr>
    </w:p>
    <w:p w:rsidR="006F3AC0" w:rsidRPr="009243DF" w:rsidRDefault="006F3AC0" w:rsidP="006F3AC0">
      <w:pPr>
        <w:autoSpaceDE w:val="0"/>
        <w:autoSpaceDN w:val="0"/>
        <w:adjustRightInd w:val="0"/>
        <w:ind w:firstLine="709"/>
        <w:jc w:val="both"/>
        <w:rPr>
          <w:sz w:val="20"/>
          <w:szCs w:val="20"/>
        </w:rPr>
      </w:pPr>
      <w:r w:rsidRPr="009243DF">
        <w:rPr>
          <w:sz w:val="20"/>
          <w:szCs w:val="20"/>
        </w:rPr>
        <w:t>В соответствии с Федеральным законом от 21.12.1994 № 68-ФЗ «О защите населения, территорий от чрезвычайных ситуаций природного и техногенного характера», постановлением Правительства Российской Федерации от 10.11.1996 № 1340 «О Порядке создания и использования резервов материальных ресурсов для ликвидации чрезвычайных ситуаций природного и техногенного характера», в целях решения задач по ликвидации чрезвычайных ситуаций муниципального характера на территории Куйбышевского муниципального района Новосибирской области, администрация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pacing w:val="-2"/>
          <w:sz w:val="20"/>
          <w:szCs w:val="20"/>
        </w:rPr>
        <w:t>ПОСТАНОВЛЯЕТ:</w:t>
      </w:r>
    </w:p>
    <w:p w:rsidR="006F3AC0" w:rsidRPr="009243DF" w:rsidRDefault="006F3AC0" w:rsidP="006F3AC0">
      <w:pPr>
        <w:autoSpaceDE w:val="0"/>
        <w:autoSpaceDN w:val="0"/>
        <w:adjustRightInd w:val="0"/>
        <w:ind w:firstLine="709"/>
        <w:jc w:val="both"/>
        <w:rPr>
          <w:sz w:val="20"/>
          <w:szCs w:val="20"/>
        </w:rPr>
      </w:pPr>
      <w:r w:rsidRPr="009243DF">
        <w:rPr>
          <w:sz w:val="20"/>
          <w:szCs w:val="20"/>
        </w:rPr>
        <w:t>1. Утвердить Положение о порядке создания, хранения, использования и восполнения резерва материальных ресурсов для ликвидации чрезвычайных ситуаций на территории Куйбышевского муниципального района Новосибирской области (приложение 1).</w:t>
      </w:r>
    </w:p>
    <w:p w:rsidR="006F3AC0" w:rsidRPr="009243DF" w:rsidRDefault="006F3AC0" w:rsidP="006F3AC0">
      <w:pPr>
        <w:autoSpaceDE w:val="0"/>
        <w:autoSpaceDN w:val="0"/>
        <w:adjustRightInd w:val="0"/>
        <w:ind w:firstLine="709"/>
        <w:jc w:val="both"/>
        <w:rPr>
          <w:sz w:val="20"/>
          <w:szCs w:val="20"/>
        </w:rPr>
      </w:pPr>
      <w:r w:rsidRPr="009243DF">
        <w:rPr>
          <w:sz w:val="20"/>
          <w:szCs w:val="20"/>
        </w:rPr>
        <w:t xml:space="preserve">2. Утвердить </w:t>
      </w:r>
      <w:hyperlink r:id="rId10" w:history="1">
        <w:r w:rsidRPr="009243DF">
          <w:rPr>
            <w:sz w:val="20"/>
            <w:szCs w:val="20"/>
          </w:rPr>
          <w:t>Номенклатуру и объемы</w:t>
        </w:r>
      </w:hyperlink>
      <w:r w:rsidRPr="009243DF">
        <w:rPr>
          <w:sz w:val="20"/>
          <w:szCs w:val="20"/>
        </w:rPr>
        <w:t xml:space="preserve"> резерва материальных ресурсов для ликвидации чрезвычайных ситуаций на территории Куйбышевского муниципального района Новосибирской области (приложение 2).</w:t>
      </w:r>
    </w:p>
    <w:p w:rsidR="006F3AC0" w:rsidRPr="009243DF" w:rsidRDefault="006F3AC0" w:rsidP="006F3AC0">
      <w:pPr>
        <w:ind w:firstLine="709"/>
        <w:jc w:val="both"/>
        <w:rPr>
          <w:color w:val="FF0000"/>
          <w:sz w:val="20"/>
          <w:szCs w:val="20"/>
        </w:rPr>
      </w:pPr>
      <w:r w:rsidRPr="009243DF">
        <w:rPr>
          <w:sz w:val="20"/>
          <w:szCs w:val="20"/>
        </w:rPr>
        <w:t>3. Постановление администрации Куйбышевского района Новосибирской области от 23.05.2014 №719 «О порядке создания и использования резервов материальных ресурсов для ликвидации чрезвычайных ситуаций на территории Куйбышевского района в мирное и военное время» признать утратившим силу.</w:t>
      </w:r>
    </w:p>
    <w:p w:rsidR="006F3AC0" w:rsidRPr="009243DF" w:rsidRDefault="006F3AC0" w:rsidP="006F3AC0">
      <w:pPr>
        <w:autoSpaceDE w:val="0"/>
        <w:autoSpaceDN w:val="0"/>
        <w:adjustRightInd w:val="0"/>
        <w:ind w:firstLine="709"/>
        <w:jc w:val="both"/>
        <w:rPr>
          <w:sz w:val="20"/>
          <w:szCs w:val="20"/>
        </w:rPr>
      </w:pPr>
      <w:r w:rsidRPr="009243DF">
        <w:rPr>
          <w:sz w:val="20"/>
          <w:szCs w:val="20"/>
        </w:rPr>
        <w:t>4. Рекомендовать руководителям предприятий, учреждений и организаций, расположенных на территории Куйбышевского муниципального района Новосибирской области, независимо от форм собственности создать соответствующие резервы материальных ресурсов для ликвидации чрезвычайных ситуаций на подведомственных объектах.</w:t>
      </w:r>
    </w:p>
    <w:p w:rsidR="006F3AC0" w:rsidRPr="009243DF" w:rsidRDefault="006F3AC0" w:rsidP="006F3AC0">
      <w:pPr>
        <w:ind w:firstLine="709"/>
        <w:jc w:val="both"/>
        <w:rPr>
          <w:sz w:val="20"/>
          <w:szCs w:val="20"/>
        </w:rPr>
      </w:pPr>
      <w:r w:rsidRPr="009243DF">
        <w:rPr>
          <w:sz w:val="20"/>
          <w:szCs w:val="20"/>
        </w:rPr>
        <w:t xml:space="preserve">5. Управлению делами администрации Куйбышевского района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rsidR="006F3AC0" w:rsidRPr="009243DF" w:rsidRDefault="006F3AC0" w:rsidP="006F3AC0">
      <w:pPr>
        <w:autoSpaceDE w:val="0"/>
        <w:autoSpaceDN w:val="0"/>
        <w:adjustRightInd w:val="0"/>
        <w:ind w:firstLine="709"/>
        <w:jc w:val="both"/>
        <w:rPr>
          <w:sz w:val="20"/>
          <w:szCs w:val="20"/>
        </w:rPr>
      </w:pPr>
      <w:r w:rsidRPr="009243DF">
        <w:rPr>
          <w:sz w:val="20"/>
          <w:szCs w:val="20"/>
        </w:rPr>
        <w:t xml:space="preserve">6. Контроль за исполнением настоящего постановления </w:t>
      </w:r>
      <w:r w:rsidRPr="009243DF">
        <w:rPr>
          <w:iCs/>
          <w:sz w:val="20"/>
          <w:szCs w:val="20"/>
        </w:rPr>
        <w:t xml:space="preserve">возложить на заместителя главы администрации - начальника управления экономического развития и труда администрации </w:t>
      </w:r>
      <w:r w:rsidRPr="009243DF">
        <w:rPr>
          <w:sz w:val="20"/>
          <w:szCs w:val="20"/>
        </w:rPr>
        <w:t xml:space="preserve">Куйбышевского муниципального района Новосибирской области А.М. </w:t>
      </w:r>
      <w:proofErr w:type="spellStart"/>
      <w:r w:rsidRPr="009243DF">
        <w:rPr>
          <w:sz w:val="20"/>
          <w:szCs w:val="20"/>
        </w:rPr>
        <w:t>Мусатова</w:t>
      </w:r>
      <w:proofErr w:type="spellEnd"/>
      <w:r w:rsidRPr="009243DF">
        <w:rPr>
          <w:sz w:val="20"/>
          <w:szCs w:val="20"/>
        </w:rPr>
        <w:t>.</w:t>
      </w:r>
    </w:p>
    <w:p w:rsidR="006F3AC0" w:rsidRPr="009243DF" w:rsidRDefault="006F3AC0" w:rsidP="006F3AC0">
      <w:pPr>
        <w:ind w:firstLine="709"/>
        <w:jc w:val="both"/>
        <w:rPr>
          <w:sz w:val="20"/>
          <w:szCs w:val="20"/>
        </w:rPr>
      </w:pPr>
      <w:r w:rsidRPr="009243DF">
        <w:rPr>
          <w:sz w:val="20"/>
          <w:szCs w:val="20"/>
        </w:rPr>
        <w:t xml:space="preserve"> </w:t>
      </w:r>
    </w:p>
    <w:p w:rsidR="006F3AC0" w:rsidRPr="009243DF" w:rsidRDefault="006F3AC0" w:rsidP="006F3AC0">
      <w:pPr>
        <w:rPr>
          <w:sz w:val="20"/>
          <w:szCs w:val="20"/>
        </w:rPr>
      </w:pPr>
      <w:r w:rsidRPr="009243DF">
        <w:rPr>
          <w:sz w:val="20"/>
          <w:szCs w:val="20"/>
        </w:rPr>
        <w:t xml:space="preserve">Глава Куйбышевского муниципального </w:t>
      </w:r>
    </w:p>
    <w:p w:rsidR="006F3AC0" w:rsidRPr="009243DF" w:rsidRDefault="006F3AC0" w:rsidP="006F3AC0">
      <w:pPr>
        <w:rPr>
          <w:sz w:val="20"/>
          <w:szCs w:val="20"/>
        </w:rPr>
      </w:pPr>
      <w:r w:rsidRPr="009243DF">
        <w:rPr>
          <w:sz w:val="20"/>
          <w:szCs w:val="20"/>
        </w:rPr>
        <w:t>района Новосибирской области</w:t>
      </w:r>
      <w:r w:rsidRPr="009243DF">
        <w:rPr>
          <w:sz w:val="20"/>
          <w:szCs w:val="20"/>
        </w:rPr>
        <w:tab/>
      </w:r>
      <w:r w:rsidRPr="009243DF">
        <w:rPr>
          <w:sz w:val="20"/>
          <w:szCs w:val="20"/>
        </w:rPr>
        <w:tab/>
      </w:r>
      <w:r w:rsidRPr="009243DF">
        <w:rPr>
          <w:sz w:val="20"/>
          <w:szCs w:val="20"/>
        </w:rPr>
        <w:tab/>
      </w:r>
      <w:r w:rsidRPr="009243DF">
        <w:rPr>
          <w:sz w:val="20"/>
          <w:szCs w:val="20"/>
        </w:rPr>
        <w:tab/>
      </w:r>
      <w:r w:rsidRPr="009243DF">
        <w:rPr>
          <w:sz w:val="20"/>
          <w:szCs w:val="20"/>
        </w:rPr>
        <w:tab/>
      </w:r>
      <w:r w:rsidRPr="009243DF">
        <w:rPr>
          <w:sz w:val="20"/>
          <w:szCs w:val="20"/>
        </w:rPr>
        <w:tab/>
        <w:t xml:space="preserve">   </w:t>
      </w:r>
      <w:r w:rsidR="00AA3ED4" w:rsidRPr="009243DF">
        <w:rPr>
          <w:sz w:val="20"/>
          <w:szCs w:val="20"/>
        </w:rPr>
        <w:t xml:space="preserve">                                     </w:t>
      </w:r>
      <w:r w:rsidRPr="009243DF">
        <w:rPr>
          <w:sz w:val="20"/>
          <w:szCs w:val="20"/>
        </w:rPr>
        <w:t xml:space="preserve"> О.В. Караваев</w:t>
      </w:r>
    </w:p>
    <w:p w:rsidR="006F3AC0" w:rsidRPr="009243DF" w:rsidRDefault="006F3AC0" w:rsidP="006F3AC0">
      <w:pPr>
        <w:rPr>
          <w:sz w:val="20"/>
          <w:szCs w:val="20"/>
        </w:rPr>
      </w:pPr>
    </w:p>
    <w:p w:rsidR="006F3AC0" w:rsidRPr="009243DF" w:rsidRDefault="006F3AC0" w:rsidP="006F3AC0">
      <w:pPr>
        <w:ind w:left="5387"/>
        <w:jc w:val="center"/>
        <w:rPr>
          <w:sz w:val="20"/>
          <w:szCs w:val="20"/>
        </w:rPr>
      </w:pPr>
      <w:r w:rsidRPr="009243DF">
        <w:rPr>
          <w:sz w:val="20"/>
          <w:szCs w:val="20"/>
        </w:rPr>
        <w:t>ПРИЛОЖЕНИЕ 1</w:t>
      </w:r>
    </w:p>
    <w:p w:rsidR="006F3AC0" w:rsidRPr="009243DF" w:rsidRDefault="006F3AC0" w:rsidP="006F3AC0">
      <w:pPr>
        <w:ind w:left="5387"/>
        <w:jc w:val="center"/>
        <w:rPr>
          <w:sz w:val="20"/>
          <w:szCs w:val="20"/>
        </w:rPr>
      </w:pPr>
      <w:r w:rsidRPr="009243DF">
        <w:rPr>
          <w:sz w:val="20"/>
          <w:szCs w:val="20"/>
        </w:rPr>
        <w:t>к постановлению администрации</w:t>
      </w:r>
    </w:p>
    <w:p w:rsidR="006F3AC0" w:rsidRPr="009243DF" w:rsidRDefault="006F3AC0" w:rsidP="006F3AC0">
      <w:pPr>
        <w:ind w:left="5387"/>
        <w:jc w:val="center"/>
        <w:rPr>
          <w:sz w:val="20"/>
          <w:szCs w:val="20"/>
        </w:rPr>
      </w:pPr>
      <w:r w:rsidRPr="009243DF">
        <w:rPr>
          <w:sz w:val="20"/>
          <w:szCs w:val="20"/>
        </w:rPr>
        <w:t>Куйбышевского муниципального района Новосибирской области</w:t>
      </w:r>
    </w:p>
    <w:p w:rsidR="006F3AC0" w:rsidRPr="009243DF" w:rsidRDefault="006F3AC0" w:rsidP="006F3AC0">
      <w:pPr>
        <w:ind w:left="5387"/>
        <w:jc w:val="center"/>
        <w:rPr>
          <w:sz w:val="20"/>
          <w:szCs w:val="20"/>
        </w:rPr>
      </w:pPr>
      <w:r w:rsidRPr="009243DF">
        <w:rPr>
          <w:sz w:val="20"/>
          <w:szCs w:val="20"/>
        </w:rPr>
        <w:t xml:space="preserve"> 22. 06. 2020 № 492</w:t>
      </w:r>
    </w:p>
    <w:p w:rsidR="006F3AC0" w:rsidRPr="009243DF" w:rsidRDefault="006F3AC0" w:rsidP="006F3AC0">
      <w:pPr>
        <w:ind w:left="5670"/>
        <w:jc w:val="center"/>
        <w:rPr>
          <w:sz w:val="20"/>
          <w:szCs w:val="20"/>
          <w:highlight w:val="yellow"/>
        </w:rPr>
      </w:pPr>
    </w:p>
    <w:p w:rsidR="006F3AC0" w:rsidRPr="009243DF" w:rsidRDefault="006F3AC0" w:rsidP="006F3AC0">
      <w:pPr>
        <w:pStyle w:val="ConsPlusNormal"/>
        <w:widowControl/>
        <w:ind w:firstLine="0"/>
        <w:jc w:val="right"/>
        <w:rPr>
          <w:rFonts w:ascii="Times New Roman" w:hAnsi="Times New Roman" w:cs="Times New Roman"/>
        </w:rPr>
      </w:pPr>
    </w:p>
    <w:p w:rsidR="006F3AC0" w:rsidRPr="009243DF" w:rsidRDefault="006F3AC0" w:rsidP="006F3AC0">
      <w:pPr>
        <w:autoSpaceDE w:val="0"/>
        <w:autoSpaceDN w:val="0"/>
        <w:adjustRightInd w:val="0"/>
        <w:jc w:val="center"/>
        <w:rPr>
          <w:sz w:val="20"/>
          <w:szCs w:val="20"/>
        </w:rPr>
      </w:pPr>
      <w:r w:rsidRPr="009243DF">
        <w:rPr>
          <w:sz w:val="20"/>
          <w:szCs w:val="20"/>
        </w:rPr>
        <w:t xml:space="preserve">Положение о порядке создания, хранения, использования и восполнения </w:t>
      </w:r>
    </w:p>
    <w:p w:rsidR="006F3AC0" w:rsidRPr="009243DF" w:rsidRDefault="006F3AC0" w:rsidP="006F3AC0">
      <w:pPr>
        <w:autoSpaceDE w:val="0"/>
        <w:autoSpaceDN w:val="0"/>
        <w:adjustRightInd w:val="0"/>
        <w:jc w:val="center"/>
        <w:rPr>
          <w:sz w:val="20"/>
          <w:szCs w:val="20"/>
        </w:rPr>
      </w:pPr>
      <w:r w:rsidRPr="009243DF">
        <w:rPr>
          <w:sz w:val="20"/>
          <w:szCs w:val="20"/>
        </w:rPr>
        <w:lastRenderedPageBreak/>
        <w:t xml:space="preserve">резерва материальных ресурсов для ликвидации чрезвычайных ситуаций </w:t>
      </w:r>
    </w:p>
    <w:p w:rsidR="006F3AC0" w:rsidRPr="009243DF" w:rsidRDefault="006F3AC0" w:rsidP="006F3AC0">
      <w:pPr>
        <w:autoSpaceDE w:val="0"/>
        <w:autoSpaceDN w:val="0"/>
        <w:adjustRightInd w:val="0"/>
        <w:jc w:val="center"/>
        <w:rPr>
          <w:sz w:val="20"/>
          <w:szCs w:val="20"/>
        </w:rPr>
      </w:pPr>
      <w:r w:rsidRPr="009243DF">
        <w:rPr>
          <w:sz w:val="20"/>
          <w:szCs w:val="20"/>
        </w:rPr>
        <w:t>на территории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p>
    <w:p w:rsidR="006F3AC0" w:rsidRPr="009243DF" w:rsidRDefault="006F3AC0" w:rsidP="006F3AC0">
      <w:pPr>
        <w:autoSpaceDE w:val="0"/>
        <w:autoSpaceDN w:val="0"/>
        <w:adjustRightInd w:val="0"/>
        <w:ind w:firstLine="709"/>
        <w:jc w:val="both"/>
        <w:rPr>
          <w:sz w:val="20"/>
          <w:szCs w:val="20"/>
        </w:rPr>
      </w:pPr>
      <w:r w:rsidRPr="009243DF">
        <w:rPr>
          <w:sz w:val="20"/>
          <w:szCs w:val="20"/>
        </w:rPr>
        <w:t>1. Настоящее Положение о порядке создания, хранения, использования и восполнения резерва материальных ресурсов для ликвидации чрезвычайных ситуаций на территории Куйбышевского муниципального района Новосибирской области (далее - Положение) разработано в соответствии с Федеральным законом от 21.12.1994 №68-ФЗ «О защите населения и территорий от чрезвычайных ситуаций природного и техногенного характера», постановлением Правительства Российской Федерации от 10.11.1996 №1340 «О порядке создания и использования резервов материальных ресурсов для ликвидации чрезвычайных ситуаций природного и техногенного характера» и определяет основные принципы создания, хранения, использования резервов материальных ресурсов для ликвидации чрезвычайных ситуаций природного и техногенного характера на территории Куйбышевского муниципального района Новосибирской области (далее - Резерв).</w:t>
      </w:r>
    </w:p>
    <w:p w:rsidR="006F3AC0" w:rsidRPr="009243DF" w:rsidRDefault="006F3AC0" w:rsidP="006F3AC0">
      <w:pPr>
        <w:autoSpaceDE w:val="0"/>
        <w:autoSpaceDN w:val="0"/>
        <w:adjustRightInd w:val="0"/>
        <w:ind w:firstLine="709"/>
        <w:jc w:val="both"/>
        <w:rPr>
          <w:sz w:val="20"/>
          <w:szCs w:val="20"/>
        </w:rPr>
      </w:pPr>
      <w:r w:rsidRPr="009243DF">
        <w:rPr>
          <w:sz w:val="20"/>
          <w:szCs w:val="20"/>
        </w:rPr>
        <w:t>2. Резервы материальных ресурсов для ликвидации чрезвычайных ситуаций создаются заблаговременно в целях экстренного привлечения необходимых средств в случае возникновения чрезвычайных ситуаций и включают: продовольствие, медицинское имущество, медикаменты, транспортные и специальные технические средства, средства связи, строительные, ремонтные и горюче-смазочные материалы, средства индивидуальной защиты и другие материальные ресурсы.</w:t>
      </w:r>
    </w:p>
    <w:p w:rsidR="006F3AC0" w:rsidRPr="009243DF" w:rsidRDefault="006F3AC0" w:rsidP="006F3AC0">
      <w:pPr>
        <w:autoSpaceDE w:val="0"/>
        <w:autoSpaceDN w:val="0"/>
        <w:adjustRightInd w:val="0"/>
        <w:ind w:firstLine="709"/>
        <w:jc w:val="both"/>
        <w:rPr>
          <w:sz w:val="20"/>
          <w:szCs w:val="20"/>
        </w:rPr>
      </w:pPr>
      <w:r w:rsidRPr="009243DF">
        <w:rPr>
          <w:sz w:val="20"/>
          <w:szCs w:val="20"/>
        </w:rPr>
        <w:t>3. Система резервов материальных ресурсов для ликвидации чрезвычайных ситуаций на территории Куйбышевского муниципального района Новосибирской области включает:</w:t>
      </w:r>
    </w:p>
    <w:p w:rsidR="006F3AC0" w:rsidRPr="009243DF" w:rsidRDefault="006F3AC0" w:rsidP="006F3AC0">
      <w:pPr>
        <w:autoSpaceDE w:val="0"/>
        <w:autoSpaceDN w:val="0"/>
        <w:adjustRightInd w:val="0"/>
        <w:ind w:firstLine="709"/>
        <w:jc w:val="both"/>
        <w:rPr>
          <w:sz w:val="20"/>
          <w:szCs w:val="20"/>
        </w:rPr>
      </w:pPr>
      <w:r w:rsidRPr="009243DF">
        <w:rPr>
          <w:sz w:val="20"/>
          <w:szCs w:val="20"/>
        </w:rPr>
        <w:t>- муниципальный резерв – резерв администрации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t>- объектовые резервы – резервы организаций.</w:t>
      </w:r>
    </w:p>
    <w:p w:rsidR="006F3AC0" w:rsidRPr="009243DF" w:rsidRDefault="006F3AC0" w:rsidP="006F3AC0">
      <w:pPr>
        <w:autoSpaceDE w:val="0"/>
        <w:autoSpaceDN w:val="0"/>
        <w:adjustRightInd w:val="0"/>
        <w:ind w:firstLine="709"/>
        <w:jc w:val="both"/>
        <w:rPr>
          <w:sz w:val="20"/>
          <w:szCs w:val="20"/>
        </w:rPr>
      </w:pPr>
      <w:r w:rsidRPr="009243DF">
        <w:rPr>
          <w:sz w:val="20"/>
          <w:szCs w:val="20"/>
        </w:rPr>
        <w:t>4. Номенклатура и объемы материальных ресурсов Резерва утверждаются администрацией Куйбышевского муниципального района Новосибирской области и устанавливаются исходя из прогнозируемых видов и масштабов чрезвычайных ситуаций, предполагаемого объема работ по их ликвидации, а также максимально возможного использования имеющихся сил и средств для ликвидации чрезвычайных ситуаций на территории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t>5. Создание, хранение и восполнение Резерва осуществляется за счет средств бюджета Куйбышевского муниципального района Новосибирской области, а также за счет внебюджетных источников.</w:t>
      </w:r>
    </w:p>
    <w:p w:rsidR="006F3AC0" w:rsidRPr="009243DF" w:rsidRDefault="006F3AC0" w:rsidP="006F3AC0">
      <w:pPr>
        <w:autoSpaceDE w:val="0"/>
        <w:autoSpaceDN w:val="0"/>
        <w:adjustRightInd w:val="0"/>
        <w:ind w:firstLine="709"/>
        <w:jc w:val="both"/>
        <w:rPr>
          <w:sz w:val="20"/>
          <w:szCs w:val="20"/>
        </w:rPr>
      </w:pPr>
      <w:r w:rsidRPr="009243DF">
        <w:rPr>
          <w:sz w:val="20"/>
          <w:szCs w:val="20"/>
        </w:rPr>
        <w:t>6. Объем финансовых средств, необходимых для приобретения материальных ресурсов Резерва, определяется с учетом возможного изменения рыночных цен на материальные ресурсы, а также расходов, связанных с формированием, размещением, хранением и восполнением Резерва.</w:t>
      </w:r>
    </w:p>
    <w:p w:rsidR="006F3AC0" w:rsidRPr="009243DF" w:rsidRDefault="006F3AC0" w:rsidP="006F3AC0">
      <w:pPr>
        <w:autoSpaceDE w:val="0"/>
        <w:autoSpaceDN w:val="0"/>
        <w:adjustRightInd w:val="0"/>
        <w:ind w:firstLine="709"/>
        <w:jc w:val="both"/>
        <w:rPr>
          <w:sz w:val="20"/>
          <w:szCs w:val="20"/>
        </w:rPr>
      </w:pPr>
      <w:r w:rsidRPr="009243DF">
        <w:rPr>
          <w:sz w:val="20"/>
          <w:szCs w:val="20"/>
        </w:rPr>
        <w:t>7. Материальные ресурсы, входящие в состав Резерва, независимо от места их размещения, являются собственностью юридического лица, на чьи средства они созданы (приобретены).</w:t>
      </w:r>
    </w:p>
    <w:p w:rsidR="006F3AC0" w:rsidRPr="009243DF" w:rsidRDefault="006F3AC0" w:rsidP="006F3AC0">
      <w:pPr>
        <w:autoSpaceDE w:val="0"/>
        <w:autoSpaceDN w:val="0"/>
        <w:adjustRightInd w:val="0"/>
        <w:ind w:firstLine="709"/>
        <w:jc w:val="both"/>
        <w:rPr>
          <w:sz w:val="20"/>
          <w:szCs w:val="20"/>
        </w:rPr>
      </w:pPr>
      <w:r w:rsidRPr="009243DF">
        <w:rPr>
          <w:sz w:val="20"/>
          <w:szCs w:val="20"/>
        </w:rPr>
        <w:t xml:space="preserve">8. Приобретение материальных ресурсов в Резерв осуществляется в соответствии с Федеральным </w:t>
      </w:r>
      <w:hyperlink r:id="rId11" w:history="1">
        <w:r w:rsidRPr="009243DF">
          <w:rPr>
            <w:sz w:val="20"/>
            <w:szCs w:val="20"/>
          </w:rPr>
          <w:t>законом</w:t>
        </w:r>
      </w:hyperlink>
      <w:r w:rsidRPr="009243DF">
        <w:rPr>
          <w:sz w:val="20"/>
          <w:szCs w:val="20"/>
        </w:rPr>
        <w:t xml:space="preserve"> от 05.04.2013 № 44-ФЗ «О контрактной системе в сфере закупок товаров, работ, услуг для обеспечения государственных и муниципальных </w:t>
      </w:r>
      <w:proofErr w:type="spellStart"/>
      <w:r w:rsidRPr="009243DF">
        <w:rPr>
          <w:sz w:val="20"/>
          <w:szCs w:val="20"/>
        </w:rPr>
        <w:t>нужд</w:t>
      </w:r>
      <w:proofErr w:type="gramStart"/>
      <w:r w:rsidRPr="009243DF">
        <w:rPr>
          <w:sz w:val="20"/>
          <w:szCs w:val="20"/>
        </w:rPr>
        <w:t>».Допускается</w:t>
      </w:r>
      <w:proofErr w:type="spellEnd"/>
      <w:proofErr w:type="gramEnd"/>
      <w:r w:rsidRPr="009243DF">
        <w:rPr>
          <w:sz w:val="20"/>
          <w:szCs w:val="20"/>
        </w:rPr>
        <w:t xml:space="preserve"> заключение договоров (муниципальных контрактов) на экстренную поставку материальных ресурсов в соответствии с действующим законодательством.</w:t>
      </w:r>
    </w:p>
    <w:p w:rsidR="006F3AC0" w:rsidRPr="009243DF" w:rsidRDefault="006F3AC0" w:rsidP="006F3AC0">
      <w:pPr>
        <w:autoSpaceDE w:val="0"/>
        <w:autoSpaceDN w:val="0"/>
        <w:adjustRightInd w:val="0"/>
        <w:ind w:firstLine="709"/>
        <w:jc w:val="both"/>
        <w:rPr>
          <w:sz w:val="20"/>
          <w:szCs w:val="20"/>
        </w:rPr>
      </w:pPr>
      <w:bookmarkStart w:id="14" w:name="Par31"/>
      <w:bookmarkStart w:id="15" w:name="Par33"/>
      <w:bookmarkEnd w:id="14"/>
      <w:bookmarkEnd w:id="15"/>
      <w:r w:rsidRPr="009243DF">
        <w:rPr>
          <w:sz w:val="20"/>
          <w:szCs w:val="20"/>
        </w:rPr>
        <w:t>9. Хранение материальных ресурсов Резерва организуется как на объектах, специально предназначенных для их хранения и обслуживания, так и в соответствии с заключенными договорами на базах и складах промышленных, транспортных, сельскохозяйственных, снабженческо-сбытовых, торгово-посреднических и иных предприятий и организаций, независимо от формы собственности, и где гарантирована их безусловная сохранность и откуда возможна их оперативная доставка в зоны чрезвычайных ситуаций.</w:t>
      </w:r>
    </w:p>
    <w:p w:rsidR="006F3AC0" w:rsidRPr="009243DF" w:rsidRDefault="006F3AC0" w:rsidP="006F3AC0">
      <w:pPr>
        <w:autoSpaceDE w:val="0"/>
        <w:autoSpaceDN w:val="0"/>
        <w:adjustRightInd w:val="0"/>
        <w:ind w:firstLine="709"/>
        <w:jc w:val="both"/>
        <w:rPr>
          <w:sz w:val="20"/>
          <w:szCs w:val="20"/>
        </w:rPr>
      </w:pPr>
      <w:r w:rsidRPr="009243DF">
        <w:rPr>
          <w:sz w:val="20"/>
          <w:szCs w:val="20"/>
        </w:rPr>
        <w:t>10. Объектовые резервы и муниципальные резервы, составляющие основу постоянной готовности районного звена областной подсистемы единой государственной системы предупреждения и ликвидации чрезвычайных ситуаций, хранятся при соответствующих организациях в натуральных материальных средствах в объемах, обеспечивающих проведение АСДНР в течении не менее трех суток.</w:t>
      </w:r>
    </w:p>
    <w:p w:rsidR="006F3AC0" w:rsidRPr="009243DF" w:rsidRDefault="006F3AC0" w:rsidP="006F3AC0">
      <w:pPr>
        <w:autoSpaceDE w:val="0"/>
        <w:autoSpaceDN w:val="0"/>
        <w:adjustRightInd w:val="0"/>
        <w:ind w:firstLine="709"/>
        <w:jc w:val="both"/>
        <w:rPr>
          <w:sz w:val="20"/>
          <w:szCs w:val="20"/>
        </w:rPr>
      </w:pPr>
      <w:r w:rsidRPr="009243DF">
        <w:rPr>
          <w:sz w:val="20"/>
          <w:szCs w:val="20"/>
        </w:rPr>
        <w:t>11. Муниципальный резерв материальных ресурсов размещается (содержится) у поставщиков согласно заключенным контрактам (договорам) на условиях, обеспечивающих надлежащий порядок их хранения и оперативной выдачи.</w:t>
      </w:r>
    </w:p>
    <w:p w:rsidR="006F3AC0" w:rsidRPr="009243DF" w:rsidRDefault="006F3AC0" w:rsidP="006F3AC0">
      <w:pPr>
        <w:autoSpaceDE w:val="0"/>
        <w:autoSpaceDN w:val="0"/>
        <w:adjustRightInd w:val="0"/>
        <w:ind w:firstLine="709"/>
        <w:jc w:val="both"/>
        <w:rPr>
          <w:sz w:val="20"/>
          <w:szCs w:val="20"/>
        </w:rPr>
      </w:pPr>
      <w:r w:rsidRPr="009243DF">
        <w:rPr>
          <w:sz w:val="20"/>
          <w:szCs w:val="20"/>
        </w:rPr>
        <w:t>12. Для ликвидации чрезвычайных ситуаций и обеспечения жизнедеятельности пострадавшего населения администрация Куйбышевского муниципального района Новосибирской области может использовать находящиеся на территории объектовые резервы материальных ресурсов по согласованию с организациями, их создавшими.</w:t>
      </w:r>
    </w:p>
    <w:p w:rsidR="006F3AC0" w:rsidRPr="009243DF" w:rsidRDefault="006F3AC0" w:rsidP="006F3AC0">
      <w:pPr>
        <w:autoSpaceDE w:val="0"/>
        <w:autoSpaceDN w:val="0"/>
        <w:adjustRightInd w:val="0"/>
        <w:ind w:firstLine="709"/>
        <w:jc w:val="both"/>
        <w:rPr>
          <w:sz w:val="20"/>
          <w:szCs w:val="20"/>
        </w:rPr>
      </w:pPr>
      <w:r w:rsidRPr="009243DF">
        <w:rPr>
          <w:sz w:val="20"/>
          <w:szCs w:val="20"/>
        </w:rPr>
        <w:t>13. Восполнение материальных ресурсов Резерва, израсходованных при ликвидации чрезвычайных ситуаций, осуществляется за счет средств, указанных в решении Главы Куйбышевского муниципального района Новосибирской области о выделении ресурсов из Резерва.</w:t>
      </w:r>
    </w:p>
    <w:p w:rsidR="006F3AC0" w:rsidRPr="009243DF" w:rsidRDefault="006F3AC0" w:rsidP="006F3AC0">
      <w:pPr>
        <w:autoSpaceDE w:val="0"/>
        <w:autoSpaceDN w:val="0"/>
        <w:adjustRightInd w:val="0"/>
        <w:ind w:firstLine="709"/>
        <w:jc w:val="both"/>
        <w:rPr>
          <w:sz w:val="20"/>
          <w:szCs w:val="20"/>
        </w:rPr>
      </w:pPr>
      <w:r w:rsidRPr="009243DF">
        <w:rPr>
          <w:sz w:val="20"/>
          <w:szCs w:val="20"/>
        </w:rPr>
        <w:t>14. Организация учёта и контроля за созданием, хранением, использованием и восполнением муниципального резерва материальных ресурсов осуществляется:</w:t>
      </w:r>
    </w:p>
    <w:p w:rsidR="006F3AC0" w:rsidRPr="009243DF" w:rsidRDefault="006F3AC0" w:rsidP="006F3AC0">
      <w:pPr>
        <w:autoSpaceDE w:val="0"/>
        <w:autoSpaceDN w:val="0"/>
        <w:adjustRightInd w:val="0"/>
        <w:ind w:firstLine="709"/>
        <w:jc w:val="both"/>
        <w:rPr>
          <w:sz w:val="20"/>
          <w:szCs w:val="20"/>
        </w:rPr>
      </w:pPr>
      <w:r w:rsidRPr="009243DF">
        <w:rPr>
          <w:sz w:val="20"/>
          <w:szCs w:val="20"/>
        </w:rPr>
        <w:t>1) по продовольствию - управлением экономического развития и труда администрации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lastRenderedPageBreak/>
        <w:t>2) по вещевому имуществу - управлением экономического развития и труда администрации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t>3) по строительным материалам - управлением строительства, коммунального, дорожного хозяйства и транспорта администрации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t>4) по нефтепродуктам - управлением строительства, коммунального, дорожного хозяйства и транспорта администрации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t>5) по медикаментам и медицинскому оборудованию - управлением экономического развития и труда администрации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t>6) по другим материальным ресурсам - управлением экономического развития и труда администрации Куйбышевского муниципального района Новосибирской области.</w:t>
      </w:r>
    </w:p>
    <w:p w:rsidR="006F3AC0" w:rsidRPr="009243DF" w:rsidRDefault="006F3AC0" w:rsidP="006F3AC0">
      <w:pPr>
        <w:autoSpaceDE w:val="0"/>
        <w:autoSpaceDN w:val="0"/>
        <w:adjustRightInd w:val="0"/>
        <w:ind w:firstLine="709"/>
        <w:jc w:val="both"/>
        <w:rPr>
          <w:sz w:val="20"/>
          <w:szCs w:val="20"/>
        </w:rPr>
      </w:pPr>
      <w:r w:rsidRPr="009243DF">
        <w:rPr>
          <w:sz w:val="20"/>
          <w:szCs w:val="20"/>
        </w:rPr>
        <w:t>15. Организации, на складских площадях которых хранятся резервы материальных ресурсов, ведут в установленном порядке количественный и качественный учёт наличия и состояния материальных средств. Отчётность о наличии и использовании резервов материальных ресурсов ведётся в соответствии с действующим законодательством.</w:t>
      </w:r>
    </w:p>
    <w:p w:rsidR="006F3AC0" w:rsidRPr="009243DF" w:rsidRDefault="006F3AC0" w:rsidP="006F3AC0">
      <w:pPr>
        <w:autoSpaceDE w:val="0"/>
        <w:autoSpaceDN w:val="0"/>
        <w:adjustRightInd w:val="0"/>
        <w:spacing w:line="276" w:lineRule="auto"/>
        <w:ind w:firstLine="709"/>
        <w:jc w:val="both"/>
        <w:rPr>
          <w:sz w:val="20"/>
          <w:szCs w:val="20"/>
        </w:rPr>
      </w:pPr>
    </w:p>
    <w:p w:rsidR="00AA3ED4" w:rsidRPr="009243DF" w:rsidRDefault="00AA3ED4" w:rsidP="00AA3ED4">
      <w:pPr>
        <w:pStyle w:val="afffffff8"/>
        <w:spacing w:line="240" w:lineRule="auto"/>
        <w:jc w:val="right"/>
        <w:rPr>
          <w:rFonts w:ascii="Times New Roman" w:hAnsi="Times New Roman"/>
          <w:sz w:val="20"/>
          <w:szCs w:val="20"/>
        </w:rPr>
        <w:sectPr w:rsidR="00AA3ED4" w:rsidRPr="009243DF" w:rsidSect="009D1868">
          <w:footerReference w:type="default" r:id="rId12"/>
          <w:pgSz w:w="11906" w:h="16838"/>
          <w:pgMar w:top="1134" w:right="707" w:bottom="1134" w:left="1418" w:header="709" w:footer="709" w:gutter="0"/>
          <w:pgNumType w:start="3"/>
          <w:cols w:space="708"/>
          <w:docGrid w:linePitch="360"/>
        </w:sectPr>
      </w:pPr>
    </w:p>
    <w:p w:rsidR="006F3AC0" w:rsidRPr="009243DF" w:rsidRDefault="006F3AC0" w:rsidP="00AA3ED4">
      <w:pPr>
        <w:pStyle w:val="afffffff8"/>
        <w:spacing w:line="240" w:lineRule="auto"/>
        <w:jc w:val="right"/>
        <w:rPr>
          <w:rFonts w:ascii="Times New Roman" w:hAnsi="Times New Roman"/>
          <w:sz w:val="20"/>
          <w:szCs w:val="20"/>
        </w:rPr>
      </w:pPr>
      <w:r w:rsidRPr="009243DF">
        <w:rPr>
          <w:rFonts w:ascii="Times New Roman" w:hAnsi="Times New Roman"/>
          <w:sz w:val="20"/>
          <w:szCs w:val="20"/>
        </w:rPr>
        <w:lastRenderedPageBreak/>
        <w:t>ПРИЛОЖЕНИЕ 2</w:t>
      </w:r>
    </w:p>
    <w:p w:rsidR="006F3AC0" w:rsidRPr="009243DF" w:rsidRDefault="006F3AC0" w:rsidP="00AA3ED4">
      <w:pPr>
        <w:pStyle w:val="afffffff8"/>
        <w:spacing w:line="240" w:lineRule="auto"/>
        <w:jc w:val="right"/>
        <w:rPr>
          <w:rFonts w:ascii="Times New Roman" w:hAnsi="Times New Roman"/>
          <w:sz w:val="20"/>
          <w:szCs w:val="20"/>
        </w:rPr>
      </w:pPr>
      <w:r w:rsidRPr="009243DF">
        <w:rPr>
          <w:rFonts w:ascii="Times New Roman" w:hAnsi="Times New Roman"/>
          <w:sz w:val="20"/>
          <w:szCs w:val="20"/>
        </w:rPr>
        <w:t>к постановлению администрации</w:t>
      </w:r>
    </w:p>
    <w:p w:rsidR="006F3AC0" w:rsidRPr="009243DF" w:rsidRDefault="006F3AC0" w:rsidP="00AA3ED4">
      <w:pPr>
        <w:pStyle w:val="afffffff8"/>
        <w:spacing w:line="240" w:lineRule="auto"/>
        <w:jc w:val="right"/>
        <w:rPr>
          <w:rFonts w:ascii="Times New Roman" w:hAnsi="Times New Roman"/>
          <w:sz w:val="20"/>
          <w:szCs w:val="20"/>
        </w:rPr>
      </w:pPr>
      <w:r w:rsidRPr="009243DF">
        <w:rPr>
          <w:rFonts w:ascii="Times New Roman" w:hAnsi="Times New Roman"/>
          <w:sz w:val="20"/>
          <w:szCs w:val="20"/>
        </w:rPr>
        <w:t>Куйбышевского муниципального района Новосибирской области</w:t>
      </w:r>
    </w:p>
    <w:p w:rsidR="006F3AC0" w:rsidRPr="009243DF" w:rsidRDefault="006F3AC0" w:rsidP="00AA3ED4">
      <w:pPr>
        <w:pStyle w:val="afffffff8"/>
        <w:spacing w:line="240" w:lineRule="auto"/>
        <w:jc w:val="right"/>
        <w:rPr>
          <w:rFonts w:ascii="Times New Roman" w:hAnsi="Times New Roman"/>
          <w:sz w:val="20"/>
          <w:szCs w:val="20"/>
        </w:rPr>
      </w:pPr>
      <w:r w:rsidRPr="009243DF">
        <w:rPr>
          <w:rFonts w:ascii="Times New Roman" w:hAnsi="Times New Roman"/>
          <w:sz w:val="20"/>
          <w:szCs w:val="20"/>
        </w:rPr>
        <w:t>22.06.2020 № 492</w:t>
      </w:r>
    </w:p>
    <w:p w:rsidR="006F3AC0" w:rsidRPr="009243DF" w:rsidRDefault="006F3AC0" w:rsidP="006F3AC0">
      <w:pPr>
        <w:autoSpaceDE w:val="0"/>
        <w:autoSpaceDN w:val="0"/>
        <w:adjustRightInd w:val="0"/>
        <w:spacing w:line="276" w:lineRule="auto"/>
        <w:ind w:left="5387"/>
        <w:jc w:val="center"/>
        <w:rPr>
          <w:sz w:val="20"/>
          <w:szCs w:val="20"/>
        </w:rPr>
      </w:pPr>
      <w:r w:rsidRPr="009243DF">
        <w:rPr>
          <w:sz w:val="20"/>
          <w:szCs w:val="20"/>
        </w:rPr>
        <w:t xml:space="preserve"> </w:t>
      </w:r>
    </w:p>
    <w:p w:rsidR="006F3AC0" w:rsidRPr="009243DF" w:rsidRDefault="006F3AC0" w:rsidP="006F3AC0">
      <w:pPr>
        <w:autoSpaceDE w:val="0"/>
        <w:autoSpaceDN w:val="0"/>
        <w:adjustRightInd w:val="0"/>
        <w:jc w:val="center"/>
        <w:rPr>
          <w:sz w:val="20"/>
          <w:szCs w:val="20"/>
        </w:rPr>
      </w:pPr>
      <w:r w:rsidRPr="009243DF">
        <w:rPr>
          <w:sz w:val="20"/>
          <w:szCs w:val="20"/>
        </w:rPr>
        <w:t>Номенклатура и объемы резерва материальных ресурсов для ликвидации</w:t>
      </w:r>
    </w:p>
    <w:p w:rsidR="006F3AC0" w:rsidRPr="009243DF" w:rsidRDefault="006F3AC0" w:rsidP="006F3AC0">
      <w:pPr>
        <w:pStyle w:val="ConsPlusNormal"/>
        <w:widowControl/>
        <w:ind w:firstLine="0"/>
        <w:jc w:val="center"/>
        <w:rPr>
          <w:rFonts w:ascii="Times New Roman" w:hAnsi="Times New Roman" w:cs="Times New Roman"/>
        </w:rPr>
      </w:pPr>
      <w:r w:rsidRPr="009243DF">
        <w:rPr>
          <w:rFonts w:ascii="Times New Roman" w:hAnsi="Times New Roman" w:cs="Times New Roman"/>
        </w:rPr>
        <w:t>чрезвычайных ситуаций на территории Куйбышевского муниципального района Новосибирской области</w:t>
      </w: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4"/>
        <w:gridCol w:w="16"/>
        <w:gridCol w:w="5516"/>
        <w:gridCol w:w="1417"/>
        <w:gridCol w:w="1558"/>
        <w:gridCol w:w="1567"/>
        <w:gridCol w:w="1703"/>
        <w:gridCol w:w="2981"/>
      </w:tblGrid>
      <w:tr w:rsidR="006F3AC0" w:rsidRPr="009243DF" w:rsidTr="007775B9">
        <w:trPr>
          <w:trHeight w:val="730"/>
          <w:tblHeader/>
        </w:trPr>
        <w:tc>
          <w:tcPr>
            <w:tcW w:w="694" w:type="dxa"/>
            <w:vAlign w:val="center"/>
          </w:tcPr>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w:t>
            </w:r>
            <w:r w:rsidRPr="009243DF">
              <w:rPr>
                <w:rFonts w:ascii="Times New Roman" w:hAnsi="Times New Roman" w:cs="Times New Roman"/>
                <w:bCs/>
                <w:color w:val="000000"/>
                <w:sz w:val="20"/>
                <w:szCs w:val="20"/>
              </w:rPr>
              <w:br/>
              <w:t>п/п</w:t>
            </w:r>
          </w:p>
        </w:tc>
        <w:tc>
          <w:tcPr>
            <w:tcW w:w="5532" w:type="dxa"/>
            <w:gridSpan w:val="2"/>
            <w:vAlign w:val="center"/>
          </w:tcPr>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Наименование материальных средств</w:t>
            </w:r>
          </w:p>
        </w:tc>
        <w:tc>
          <w:tcPr>
            <w:tcW w:w="1417" w:type="dxa"/>
            <w:vAlign w:val="center"/>
          </w:tcPr>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Единица измерения</w:t>
            </w:r>
          </w:p>
        </w:tc>
        <w:tc>
          <w:tcPr>
            <w:tcW w:w="1558" w:type="dxa"/>
            <w:vAlign w:val="center"/>
          </w:tcPr>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Количество</w:t>
            </w:r>
          </w:p>
        </w:tc>
        <w:tc>
          <w:tcPr>
            <w:tcW w:w="1567" w:type="dxa"/>
            <w:vAlign w:val="center"/>
          </w:tcPr>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Цена за ед., тыс. руб.</w:t>
            </w:r>
          </w:p>
        </w:tc>
        <w:tc>
          <w:tcPr>
            <w:tcW w:w="1703" w:type="dxa"/>
            <w:vAlign w:val="center"/>
          </w:tcPr>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 xml:space="preserve">Сумма, </w:t>
            </w:r>
          </w:p>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тыс. руб.</w:t>
            </w:r>
          </w:p>
        </w:tc>
        <w:tc>
          <w:tcPr>
            <w:tcW w:w="2981" w:type="dxa"/>
            <w:vAlign w:val="center"/>
          </w:tcPr>
          <w:p w:rsidR="006F3AC0" w:rsidRPr="009243DF" w:rsidRDefault="006F3AC0" w:rsidP="007775B9">
            <w:pPr>
              <w:pStyle w:val="affffffffffc"/>
              <w:keepNext/>
              <w:keepLines/>
              <w:suppressAutoHyphens/>
              <w:jc w:val="center"/>
              <w:rPr>
                <w:rFonts w:ascii="Times New Roman" w:hAnsi="Times New Roman" w:cs="Times New Roman"/>
                <w:bCs/>
                <w:color w:val="000000"/>
                <w:sz w:val="20"/>
                <w:szCs w:val="20"/>
              </w:rPr>
            </w:pPr>
            <w:r w:rsidRPr="009243DF">
              <w:rPr>
                <w:rFonts w:ascii="Times New Roman" w:hAnsi="Times New Roman" w:cs="Times New Roman"/>
                <w:bCs/>
                <w:color w:val="000000"/>
                <w:sz w:val="20"/>
                <w:szCs w:val="20"/>
              </w:rPr>
              <w:t xml:space="preserve">Место хранения </w:t>
            </w:r>
          </w:p>
        </w:tc>
      </w:tr>
      <w:tr w:rsidR="006F3AC0" w:rsidRPr="009243DF" w:rsidTr="007775B9">
        <w:trPr>
          <w:trHeight w:hRule="exact" w:val="510"/>
        </w:trPr>
        <w:tc>
          <w:tcPr>
            <w:tcW w:w="10768" w:type="dxa"/>
            <w:gridSpan w:val="6"/>
            <w:vAlign w:val="center"/>
          </w:tcPr>
          <w:p w:rsidR="006F3AC0" w:rsidRPr="009243DF" w:rsidRDefault="006F3AC0" w:rsidP="007775B9">
            <w:pPr>
              <w:pStyle w:val="10"/>
              <w:keepLines/>
              <w:suppressAutoHyphens/>
              <w:jc w:val="center"/>
              <w:rPr>
                <w:bCs/>
                <w:color w:val="000000"/>
                <w:sz w:val="20"/>
              </w:rPr>
            </w:pPr>
            <w:r w:rsidRPr="009243DF">
              <w:rPr>
                <w:color w:val="000000"/>
                <w:sz w:val="20"/>
              </w:rPr>
              <w:t>1. Продовольствие</w:t>
            </w:r>
          </w:p>
        </w:tc>
        <w:tc>
          <w:tcPr>
            <w:tcW w:w="1703" w:type="dxa"/>
            <w:vAlign w:val="center"/>
          </w:tcPr>
          <w:p w:rsidR="006F3AC0" w:rsidRPr="009243DF" w:rsidRDefault="006F3AC0" w:rsidP="007775B9">
            <w:pPr>
              <w:pStyle w:val="10"/>
              <w:keepLines/>
              <w:suppressAutoHyphens/>
              <w:jc w:val="center"/>
              <w:rPr>
                <w:bCs/>
                <w:color w:val="000000"/>
                <w:sz w:val="20"/>
              </w:rPr>
            </w:pPr>
            <w:r w:rsidRPr="009243DF">
              <w:rPr>
                <w:color w:val="000000"/>
                <w:sz w:val="20"/>
              </w:rPr>
              <w:t>52,22</w:t>
            </w:r>
          </w:p>
        </w:tc>
        <w:tc>
          <w:tcPr>
            <w:tcW w:w="2981" w:type="dxa"/>
            <w:vAlign w:val="center"/>
          </w:tcPr>
          <w:p w:rsidR="006F3AC0" w:rsidRPr="009243DF" w:rsidRDefault="006F3AC0" w:rsidP="007775B9">
            <w:pPr>
              <w:pStyle w:val="10"/>
              <w:keepLines/>
              <w:suppressAutoHyphens/>
              <w:jc w:val="center"/>
              <w:rPr>
                <w:bCs/>
                <w:color w:val="000000"/>
                <w:sz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w:t>
            </w:r>
          </w:p>
        </w:tc>
        <w:tc>
          <w:tcPr>
            <w:tcW w:w="5532" w:type="dxa"/>
            <w:gridSpan w:val="2"/>
            <w:vAlign w:val="center"/>
          </w:tcPr>
          <w:p w:rsidR="006F3AC0" w:rsidRPr="009243DF" w:rsidRDefault="006F3AC0" w:rsidP="007775B9">
            <w:pPr>
              <w:rPr>
                <w:sz w:val="20"/>
                <w:szCs w:val="20"/>
              </w:rPr>
            </w:pPr>
            <w:r w:rsidRPr="009243DF">
              <w:rPr>
                <w:sz w:val="20"/>
                <w:szCs w:val="20"/>
              </w:rPr>
              <w:t>Хлеб из смеси ржаной обдирной из пшеничной муки 1 сорта</w:t>
            </w:r>
          </w:p>
        </w:tc>
        <w:tc>
          <w:tcPr>
            <w:tcW w:w="1417" w:type="dxa"/>
            <w:vAlign w:val="center"/>
          </w:tcPr>
          <w:p w:rsidR="006F3AC0" w:rsidRPr="009243DF" w:rsidRDefault="006F3AC0" w:rsidP="007775B9">
            <w:pPr>
              <w:keepNext/>
              <w:keepLines/>
              <w:jc w:val="center"/>
              <w:rPr>
                <w:sz w:val="20"/>
                <w:szCs w:val="20"/>
              </w:rPr>
            </w:pPr>
            <w:r w:rsidRPr="009243DF">
              <w:rPr>
                <w:sz w:val="20"/>
                <w:szCs w:val="20"/>
              </w:rPr>
              <w:t>кг</w:t>
            </w:r>
          </w:p>
        </w:tc>
        <w:tc>
          <w:tcPr>
            <w:tcW w:w="1558" w:type="dxa"/>
            <w:vAlign w:val="center"/>
          </w:tcPr>
          <w:p w:rsidR="006F3AC0" w:rsidRPr="009243DF" w:rsidRDefault="006F3AC0" w:rsidP="007775B9">
            <w:pPr>
              <w:jc w:val="center"/>
              <w:textAlignment w:val="baseline"/>
              <w:rPr>
                <w:sz w:val="20"/>
                <w:szCs w:val="20"/>
              </w:rPr>
            </w:pPr>
            <w:r w:rsidRPr="009243DF">
              <w:rPr>
                <w:sz w:val="20"/>
                <w:szCs w:val="20"/>
              </w:rPr>
              <w:t>180</w:t>
            </w:r>
          </w:p>
        </w:tc>
        <w:tc>
          <w:tcPr>
            <w:tcW w:w="1567" w:type="dxa"/>
            <w:vAlign w:val="center"/>
          </w:tcPr>
          <w:p w:rsidR="006F3AC0" w:rsidRPr="009243DF" w:rsidRDefault="006F3AC0" w:rsidP="007775B9">
            <w:pPr>
              <w:jc w:val="center"/>
              <w:textAlignment w:val="baseline"/>
              <w:rPr>
                <w:sz w:val="20"/>
                <w:szCs w:val="20"/>
              </w:rPr>
            </w:pPr>
            <w:r w:rsidRPr="009243DF">
              <w:rPr>
                <w:sz w:val="20"/>
                <w:szCs w:val="20"/>
              </w:rPr>
              <w:t>0,06</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10,8</w:t>
            </w:r>
          </w:p>
        </w:tc>
        <w:tc>
          <w:tcPr>
            <w:tcW w:w="2981" w:type="dxa"/>
            <w:vMerge w:val="restart"/>
            <w:vAlign w:val="center"/>
          </w:tcPr>
          <w:p w:rsidR="006F3AC0" w:rsidRPr="009243DF" w:rsidRDefault="006F3AC0" w:rsidP="007775B9">
            <w:pPr>
              <w:spacing w:line="252" w:lineRule="atLeast"/>
              <w:jc w:val="center"/>
              <w:textAlignment w:val="baseline"/>
              <w:rPr>
                <w:sz w:val="20"/>
                <w:szCs w:val="20"/>
              </w:rPr>
            </w:pPr>
            <w:r w:rsidRPr="009243DF">
              <w:rPr>
                <w:sz w:val="20"/>
                <w:szCs w:val="20"/>
              </w:rPr>
              <w:t>Куйбышевский производственно-торговый потребительский кооператив;</w:t>
            </w:r>
          </w:p>
          <w:p w:rsidR="006F3AC0" w:rsidRPr="009243DF" w:rsidRDefault="006F3AC0" w:rsidP="007775B9">
            <w:pPr>
              <w:spacing w:line="252" w:lineRule="atLeast"/>
              <w:jc w:val="center"/>
              <w:textAlignment w:val="baseline"/>
              <w:rPr>
                <w:sz w:val="20"/>
                <w:szCs w:val="20"/>
              </w:rPr>
            </w:pPr>
            <w:r w:rsidRPr="009243DF">
              <w:rPr>
                <w:sz w:val="20"/>
                <w:szCs w:val="20"/>
              </w:rPr>
              <w:t>Новосибирская область,</w:t>
            </w:r>
          </w:p>
          <w:p w:rsidR="006F3AC0" w:rsidRPr="009243DF" w:rsidRDefault="006F3AC0" w:rsidP="007775B9">
            <w:pPr>
              <w:spacing w:line="252" w:lineRule="atLeast"/>
              <w:jc w:val="center"/>
              <w:textAlignment w:val="baseline"/>
              <w:rPr>
                <w:sz w:val="20"/>
                <w:szCs w:val="20"/>
              </w:rPr>
            </w:pPr>
            <w:r w:rsidRPr="009243DF">
              <w:rPr>
                <w:sz w:val="20"/>
                <w:szCs w:val="20"/>
              </w:rPr>
              <w:t>г. Куйбышев,</w:t>
            </w:r>
          </w:p>
          <w:p w:rsidR="006F3AC0" w:rsidRPr="009243DF" w:rsidRDefault="006F3AC0" w:rsidP="007775B9">
            <w:pPr>
              <w:jc w:val="center"/>
              <w:textAlignment w:val="baseline"/>
              <w:rPr>
                <w:sz w:val="20"/>
                <w:szCs w:val="20"/>
              </w:rPr>
            </w:pPr>
            <w:r w:rsidRPr="009243DF">
              <w:rPr>
                <w:sz w:val="20"/>
                <w:szCs w:val="20"/>
              </w:rPr>
              <w:t>ул. Первомайская площадь, 19</w:t>
            </w: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2</w:t>
            </w:r>
          </w:p>
        </w:tc>
        <w:tc>
          <w:tcPr>
            <w:tcW w:w="5532" w:type="dxa"/>
            <w:gridSpan w:val="2"/>
            <w:vAlign w:val="center"/>
          </w:tcPr>
          <w:p w:rsidR="006F3AC0" w:rsidRPr="009243DF" w:rsidRDefault="006F3AC0" w:rsidP="007775B9">
            <w:pPr>
              <w:rPr>
                <w:sz w:val="20"/>
                <w:szCs w:val="20"/>
              </w:rPr>
            </w:pPr>
            <w:r w:rsidRPr="009243DF">
              <w:rPr>
                <w:sz w:val="20"/>
                <w:szCs w:val="20"/>
              </w:rPr>
              <w:t xml:space="preserve">Хлеб белый </w:t>
            </w:r>
            <w:proofErr w:type="gramStart"/>
            <w:r w:rsidRPr="009243DF">
              <w:rPr>
                <w:sz w:val="20"/>
                <w:szCs w:val="20"/>
              </w:rPr>
              <w:t>из пшеничной пуки</w:t>
            </w:r>
            <w:proofErr w:type="gramEnd"/>
            <w:r w:rsidRPr="009243DF">
              <w:rPr>
                <w:sz w:val="20"/>
                <w:szCs w:val="20"/>
              </w:rPr>
              <w:t xml:space="preserve"> 1 сорта</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jc w:val="center"/>
              <w:textAlignment w:val="baseline"/>
              <w:rPr>
                <w:sz w:val="20"/>
                <w:szCs w:val="20"/>
              </w:rPr>
            </w:pPr>
            <w:r w:rsidRPr="009243DF">
              <w:rPr>
                <w:sz w:val="20"/>
                <w:szCs w:val="20"/>
              </w:rPr>
              <w:t>120</w:t>
            </w:r>
          </w:p>
        </w:tc>
        <w:tc>
          <w:tcPr>
            <w:tcW w:w="1567" w:type="dxa"/>
            <w:vAlign w:val="center"/>
          </w:tcPr>
          <w:p w:rsidR="006F3AC0" w:rsidRPr="009243DF" w:rsidRDefault="006F3AC0" w:rsidP="007775B9">
            <w:pPr>
              <w:jc w:val="center"/>
              <w:textAlignment w:val="baseline"/>
              <w:rPr>
                <w:sz w:val="20"/>
                <w:szCs w:val="20"/>
              </w:rPr>
            </w:pPr>
            <w:r w:rsidRPr="009243DF">
              <w:rPr>
                <w:sz w:val="20"/>
                <w:szCs w:val="20"/>
              </w:rPr>
              <w:t>0,06</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7,2</w:t>
            </w:r>
          </w:p>
        </w:tc>
        <w:tc>
          <w:tcPr>
            <w:tcW w:w="2981" w:type="dxa"/>
            <w:vMerge/>
            <w:vAlign w:val="center"/>
          </w:tcPr>
          <w:p w:rsidR="006F3AC0" w:rsidRPr="009243DF" w:rsidRDefault="006F3AC0" w:rsidP="007775B9">
            <w:pPr>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3</w:t>
            </w:r>
          </w:p>
        </w:tc>
        <w:tc>
          <w:tcPr>
            <w:tcW w:w="5532" w:type="dxa"/>
            <w:gridSpan w:val="2"/>
            <w:vAlign w:val="center"/>
          </w:tcPr>
          <w:p w:rsidR="006F3AC0" w:rsidRPr="009243DF" w:rsidRDefault="006F3AC0" w:rsidP="007775B9">
            <w:pPr>
              <w:rPr>
                <w:sz w:val="20"/>
                <w:szCs w:val="20"/>
              </w:rPr>
            </w:pPr>
            <w:r w:rsidRPr="009243DF">
              <w:rPr>
                <w:sz w:val="20"/>
                <w:szCs w:val="20"/>
              </w:rPr>
              <w:t>Мука пшеничная 2 сорта</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jc w:val="center"/>
              <w:textAlignment w:val="baseline"/>
              <w:rPr>
                <w:sz w:val="20"/>
                <w:szCs w:val="20"/>
              </w:rPr>
            </w:pPr>
            <w:r w:rsidRPr="009243DF">
              <w:rPr>
                <w:sz w:val="20"/>
                <w:szCs w:val="20"/>
              </w:rPr>
              <w:t>9</w:t>
            </w:r>
          </w:p>
        </w:tc>
        <w:tc>
          <w:tcPr>
            <w:tcW w:w="1567" w:type="dxa"/>
            <w:vAlign w:val="center"/>
          </w:tcPr>
          <w:p w:rsidR="006F3AC0" w:rsidRPr="009243DF" w:rsidRDefault="006F3AC0" w:rsidP="007775B9">
            <w:pPr>
              <w:jc w:val="center"/>
              <w:textAlignment w:val="baseline"/>
              <w:rPr>
                <w:sz w:val="20"/>
                <w:szCs w:val="20"/>
              </w:rPr>
            </w:pPr>
            <w:r w:rsidRPr="009243DF">
              <w:rPr>
                <w:sz w:val="20"/>
                <w:szCs w:val="20"/>
              </w:rPr>
              <w:t>0,03</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0,27</w:t>
            </w:r>
          </w:p>
        </w:tc>
        <w:tc>
          <w:tcPr>
            <w:tcW w:w="2981" w:type="dxa"/>
            <w:vMerge/>
            <w:vAlign w:val="center"/>
          </w:tcPr>
          <w:p w:rsidR="006F3AC0" w:rsidRPr="009243DF" w:rsidRDefault="006F3AC0" w:rsidP="007775B9">
            <w:pPr>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4</w:t>
            </w:r>
          </w:p>
        </w:tc>
        <w:tc>
          <w:tcPr>
            <w:tcW w:w="5532" w:type="dxa"/>
            <w:gridSpan w:val="2"/>
            <w:vAlign w:val="center"/>
          </w:tcPr>
          <w:p w:rsidR="006F3AC0" w:rsidRPr="009243DF" w:rsidRDefault="006F3AC0" w:rsidP="007775B9">
            <w:pPr>
              <w:rPr>
                <w:sz w:val="20"/>
                <w:szCs w:val="20"/>
              </w:rPr>
            </w:pPr>
            <w:r w:rsidRPr="009243DF">
              <w:rPr>
                <w:sz w:val="20"/>
                <w:szCs w:val="20"/>
              </w:rPr>
              <w:t>Крупа разная</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jc w:val="center"/>
              <w:textAlignment w:val="baseline"/>
              <w:rPr>
                <w:sz w:val="20"/>
                <w:szCs w:val="20"/>
              </w:rPr>
            </w:pPr>
            <w:r w:rsidRPr="009243DF">
              <w:rPr>
                <w:sz w:val="20"/>
                <w:szCs w:val="20"/>
              </w:rPr>
              <w:t>30</w:t>
            </w:r>
          </w:p>
        </w:tc>
        <w:tc>
          <w:tcPr>
            <w:tcW w:w="1567" w:type="dxa"/>
            <w:vAlign w:val="center"/>
          </w:tcPr>
          <w:p w:rsidR="006F3AC0" w:rsidRPr="009243DF" w:rsidRDefault="006F3AC0" w:rsidP="007775B9">
            <w:pPr>
              <w:jc w:val="center"/>
              <w:textAlignment w:val="baseline"/>
              <w:rPr>
                <w:sz w:val="20"/>
                <w:szCs w:val="20"/>
              </w:rPr>
            </w:pPr>
            <w:r w:rsidRPr="009243DF">
              <w:rPr>
                <w:sz w:val="20"/>
                <w:szCs w:val="20"/>
              </w:rPr>
              <w:t>0,05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1,5</w:t>
            </w:r>
          </w:p>
        </w:tc>
        <w:tc>
          <w:tcPr>
            <w:tcW w:w="2981" w:type="dxa"/>
            <w:vMerge/>
            <w:vAlign w:val="center"/>
          </w:tcPr>
          <w:p w:rsidR="006F3AC0" w:rsidRPr="009243DF" w:rsidRDefault="006F3AC0" w:rsidP="007775B9">
            <w:pPr>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5</w:t>
            </w:r>
          </w:p>
        </w:tc>
        <w:tc>
          <w:tcPr>
            <w:tcW w:w="5532" w:type="dxa"/>
            <w:gridSpan w:val="2"/>
            <w:vAlign w:val="center"/>
          </w:tcPr>
          <w:p w:rsidR="006F3AC0" w:rsidRPr="009243DF" w:rsidRDefault="006F3AC0" w:rsidP="007775B9">
            <w:pPr>
              <w:rPr>
                <w:sz w:val="20"/>
                <w:szCs w:val="20"/>
              </w:rPr>
            </w:pPr>
            <w:r w:rsidRPr="009243DF">
              <w:rPr>
                <w:sz w:val="20"/>
                <w:szCs w:val="20"/>
              </w:rPr>
              <w:t>Макаронные изделия </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jc w:val="center"/>
              <w:textAlignment w:val="baseline"/>
              <w:rPr>
                <w:sz w:val="20"/>
                <w:szCs w:val="20"/>
              </w:rPr>
            </w:pPr>
            <w:r w:rsidRPr="009243DF">
              <w:rPr>
                <w:sz w:val="20"/>
                <w:szCs w:val="20"/>
              </w:rPr>
              <w:t>30</w:t>
            </w:r>
          </w:p>
        </w:tc>
        <w:tc>
          <w:tcPr>
            <w:tcW w:w="1567" w:type="dxa"/>
            <w:vAlign w:val="center"/>
          </w:tcPr>
          <w:p w:rsidR="006F3AC0" w:rsidRPr="009243DF" w:rsidRDefault="006F3AC0" w:rsidP="007775B9">
            <w:pPr>
              <w:jc w:val="center"/>
              <w:textAlignment w:val="baseline"/>
              <w:rPr>
                <w:sz w:val="20"/>
                <w:szCs w:val="20"/>
              </w:rPr>
            </w:pPr>
            <w:r w:rsidRPr="009243DF">
              <w:rPr>
                <w:sz w:val="20"/>
                <w:szCs w:val="20"/>
              </w:rPr>
              <w:t>0,035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1,05</w:t>
            </w:r>
          </w:p>
        </w:tc>
        <w:tc>
          <w:tcPr>
            <w:tcW w:w="2981" w:type="dxa"/>
            <w:vMerge/>
            <w:vAlign w:val="center"/>
          </w:tcPr>
          <w:p w:rsidR="006F3AC0" w:rsidRPr="009243DF" w:rsidRDefault="006F3AC0" w:rsidP="007775B9">
            <w:pPr>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6</w:t>
            </w:r>
          </w:p>
        </w:tc>
        <w:tc>
          <w:tcPr>
            <w:tcW w:w="5532" w:type="dxa"/>
            <w:gridSpan w:val="2"/>
            <w:vAlign w:val="center"/>
          </w:tcPr>
          <w:p w:rsidR="006F3AC0" w:rsidRPr="009243DF" w:rsidRDefault="006F3AC0" w:rsidP="007775B9">
            <w:pPr>
              <w:rPr>
                <w:sz w:val="20"/>
                <w:szCs w:val="20"/>
              </w:rPr>
            </w:pPr>
            <w:r w:rsidRPr="009243DF">
              <w:rPr>
                <w:sz w:val="20"/>
                <w:szCs w:val="20"/>
              </w:rPr>
              <w:t>Молоко и молокопродукты</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150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7,5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7</w:t>
            </w:r>
          </w:p>
        </w:tc>
        <w:tc>
          <w:tcPr>
            <w:tcW w:w="5532" w:type="dxa"/>
            <w:gridSpan w:val="2"/>
            <w:vAlign w:val="center"/>
          </w:tcPr>
          <w:p w:rsidR="006F3AC0" w:rsidRPr="009243DF" w:rsidRDefault="006F3AC0" w:rsidP="007775B9">
            <w:pPr>
              <w:rPr>
                <w:sz w:val="20"/>
                <w:szCs w:val="20"/>
              </w:rPr>
            </w:pPr>
            <w:r w:rsidRPr="009243DF">
              <w:rPr>
                <w:sz w:val="20"/>
                <w:szCs w:val="20"/>
              </w:rPr>
              <w:t>Мясо и мясопродукты</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30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0,25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7,5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8</w:t>
            </w:r>
          </w:p>
        </w:tc>
        <w:tc>
          <w:tcPr>
            <w:tcW w:w="5532" w:type="dxa"/>
            <w:gridSpan w:val="2"/>
            <w:vAlign w:val="center"/>
          </w:tcPr>
          <w:p w:rsidR="006F3AC0" w:rsidRPr="009243DF" w:rsidRDefault="006F3AC0" w:rsidP="007775B9">
            <w:pPr>
              <w:rPr>
                <w:sz w:val="20"/>
                <w:szCs w:val="20"/>
              </w:rPr>
            </w:pPr>
            <w:r w:rsidRPr="009243DF">
              <w:rPr>
                <w:sz w:val="20"/>
                <w:szCs w:val="20"/>
              </w:rPr>
              <w:t>Рыбы и рыбопродукты</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18</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0,1</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1,8</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9</w:t>
            </w:r>
          </w:p>
        </w:tc>
        <w:tc>
          <w:tcPr>
            <w:tcW w:w="5532" w:type="dxa"/>
            <w:gridSpan w:val="2"/>
            <w:vAlign w:val="center"/>
          </w:tcPr>
          <w:p w:rsidR="006F3AC0" w:rsidRPr="009243DF" w:rsidRDefault="006F3AC0" w:rsidP="007775B9">
            <w:pPr>
              <w:rPr>
                <w:sz w:val="20"/>
                <w:szCs w:val="20"/>
              </w:rPr>
            </w:pPr>
            <w:r w:rsidRPr="009243DF">
              <w:rPr>
                <w:sz w:val="20"/>
                <w:szCs w:val="20"/>
              </w:rPr>
              <w:t>Жиры</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15</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0,12</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1,8</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10</w:t>
            </w:r>
          </w:p>
        </w:tc>
        <w:tc>
          <w:tcPr>
            <w:tcW w:w="5532" w:type="dxa"/>
            <w:gridSpan w:val="2"/>
            <w:vAlign w:val="center"/>
          </w:tcPr>
          <w:p w:rsidR="006F3AC0" w:rsidRPr="009243DF" w:rsidRDefault="006F3AC0" w:rsidP="007775B9">
            <w:pPr>
              <w:rPr>
                <w:sz w:val="20"/>
                <w:szCs w:val="20"/>
              </w:rPr>
            </w:pPr>
            <w:r w:rsidRPr="009243DF">
              <w:rPr>
                <w:sz w:val="20"/>
                <w:szCs w:val="20"/>
              </w:rPr>
              <w:t>Сахар</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21</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0,04</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0,84</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11</w:t>
            </w:r>
          </w:p>
        </w:tc>
        <w:tc>
          <w:tcPr>
            <w:tcW w:w="5532" w:type="dxa"/>
            <w:gridSpan w:val="2"/>
            <w:vAlign w:val="center"/>
          </w:tcPr>
          <w:p w:rsidR="006F3AC0" w:rsidRPr="009243DF" w:rsidRDefault="006F3AC0" w:rsidP="007775B9">
            <w:pPr>
              <w:rPr>
                <w:sz w:val="20"/>
                <w:szCs w:val="20"/>
              </w:rPr>
            </w:pPr>
            <w:r w:rsidRPr="009243DF">
              <w:rPr>
                <w:sz w:val="20"/>
                <w:szCs w:val="20"/>
              </w:rPr>
              <w:t>Картофель</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150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0,025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3,75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12</w:t>
            </w:r>
          </w:p>
        </w:tc>
        <w:tc>
          <w:tcPr>
            <w:tcW w:w="5532" w:type="dxa"/>
            <w:gridSpan w:val="2"/>
            <w:vAlign w:val="center"/>
          </w:tcPr>
          <w:p w:rsidR="006F3AC0" w:rsidRPr="009243DF" w:rsidRDefault="006F3AC0" w:rsidP="007775B9">
            <w:pPr>
              <w:rPr>
                <w:sz w:val="20"/>
                <w:szCs w:val="20"/>
              </w:rPr>
            </w:pPr>
            <w:r w:rsidRPr="009243DF">
              <w:rPr>
                <w:sz w:val="20"/>
                <w:szCs w:val="20"/>
              </w:rPr>
              <w:t>Овощи</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54</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0,03</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1,62</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13</w:t>
            </w:r>
          </w:p>
        </w:tc>
        <w:tc>
          <w:tcPr>
            <w:tcW w:w="5532" w:type="dxa"/>
            <w:gridSpan w:val="2"/>
            <w:vAlign w:val="center"/>
          </w:tcPr>
          <w:p w:rsidR="006F3AC0" w:rsidRPr="009243DF" w:rsidRDefault="006F3AC0" w:rsidP="007775B9">
            <w:pPr>
              <w:rPr>
                <w:sz w:val="20"/>
                <w:szCs w:val="20"/>
              </w:rPr>
            </w:pPr>
            <w:r w:rsidRPr="009243DF">
              <w:rPr>
                <w:sz w:val="20"/>
                <w:szCs w:val="20"/>
              </w:rPr>
              <w:t>Соль</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9</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0,02</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0,18</w:t>
            </w:r>
          </w:p>
        </w:tc>
        <w:tc>
          <w:tcPr>
            <w:tcW w:w="2981" w:type="dxa"/>
            <w:vMerge w:val="restart"/>
            <w:vAlign w:val="center"/>
          </w:tcPr>
          <w:p w:rsidR="006F3AC0" w:rsidRPr="009243DF" w:rsidRDefault="006F3AC0" w:rsidP="007775B9">
            <w:pPr>
              <w:spacing w:line="252" w:lineRule="atLeast"/>
              <w:jc w:val="center"/>
              <w:textAlignment w:val="baseline"/>
              <w:rPr>
                <w:sz w:val="20"/>
                <w:szCs w:val="20"/>
              </w:rPr>
            </w:pPr>
            <w:r w:rsidRPr="009243DF">
              <w:rPr>
                <w:sz w:val="20"/>
                <w:szCs w:val="20"/>
              </w:rPr>
              <w:t xml:space="preserve">Куйбышевский </w:t>
            </w:r>
            <w:r w:rsidRPr="009243DF">
              <w:rPr>
                <w:sz w:val="20"/>
                <w:szCs w:val="20"/>
              </w:rPr>
              <w:lastRenderedPageBreak/>
              <w:t>производственно-торговый потребительский кооператив;</w:t>
            </w:r>
          </w:p>
          <w:p w:rsidR="006F3AC0" w:rsidRPr="009243DF" w:rsidRDefault="006F3AC0" w:rsidP="007775B9">
            <w:pPr>
              <w:spacing w:line="252" w:lineRule="atLeast"/>
              <w:jc w:val="center"/>
              <w:textAlignment w:val="baseline"/>
              <w:rPr>
                <w:sz w:val="20"/>
                <w:szCs w:val="20"/>
              </w:rPr>
            </w:pPr>
            <w:r w:rsidRPr="009243DF">
              <w:rPr>
                <w:sz w:val="20"/>
                <w:szCs w:val="20"/>
              </w:rPr>
              <w:t>Новосибирская область,</w:t>
            </w:r>
          </w:p>
          <w:p w:rsidR="006F3AC0" w:rsidRPr="009243DF" w:rsidRDefault="006F3AC0" w:rsidP="007775B9">
            <w:pPr>
              <w:spacing w:line="252" w:lineRule="atLeast"/>
              <w:jc w:val="center"/>
              <w:textAlignment w:val="baseline"/>
              <w:rPr>
                <w:sz w:val="20"/>
                <w:szCs w:val="20"/>
              </w:rPr>
            </w:pPr>
            <w:r w:rsidRPr="009243DF">
              <w:rPr>
                <w:sz w:val="20"/>
                <w:szCs w:val="20"/>
              </w:rPr>
              <w:t>г. Куйбышев,</w:t>
            </w:r>
          </w:p>
          <w:p w:rsidR="006F3AC0" w:rsidRPr="009243DF" w:rsidRDefault="006F3AC0" w:rsidP="007775B9">
            <w:pPr>
              <w:spacing w:line="252" w:lineRule="atLeast"/>
              <w:jc w:val="center"/>
              <w:textAlignment w:val="baseline"/>
              <w:rPr>
                <w:sz w:val="20"/>
                <w:szCs w:val="20"/>
              </w:rPr>
            </w:pPr>
            <w:r w:rsidRPr="009243DF">
              <w:rPr>
                <w:sz w:val="20"/>
                <w:szCs w:val="20"/>
              </w:rPr>
              <w:t>ул. Первомайская площадь, 19</w:t>
            </w: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lastRenderedPageBreak/>
              <w:t>14</w:t>
            </w:r>
          </w:p>
        </w:tc>
        <w:tc>
          <w:tcPr>
            <w:tcW w:w="5532" w:type="dxa"/>
            <w:gridSpan w:val="2"/>
            <w:vAlign w:val="center"/>
          </w:tcPr>
          <w:p w:rsidR="006F3AC0" w:rsidRPr="009243DF" w:rsidRDefault="006F3AC0" w:rsidP="007775B9">
            <w:pPr>
              <w:rPr>
                <w:sz w:val="20"/>
                <w:szCs w:val="20"/>
              </w:rPr>
            </w:pPr>
            <w:r w:rsidRPr="009243DF">
              <w:rPr>
                <w:sz w:val="20"/>
                <w:szCs w:val="20"/>
              </w:rPr>
              <w:t>Чай</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0,6</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0,1</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0,06</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15</w:t>
            </w:r>
          </w:p>
        </w:tc>
        <w:tc>
          <w:tcPr>
            <w:tcW w:w="5532" w:type="dxa"/>
            <w:gridSpan w:val="2"/>
            <w:vAlign w:val="center"/>
          </w:tcPr>
          <w:p w:rsidR="006F3AC0" w:rsidRPr="009243DF" w:rsidRDefault="006F3AC0" w:rsidP="007775B9">
            <w:pPr>
              <w:rPr>
                <w:sz w:val="20"/>
                <w:szCs w:val="20"/>
              </w:rPr>
            </w:pPr>
            <w:r w:rsidRPr="009243DF">
              <w:rPr>
                <w:sz w:val="20"/>
                <w:szCs w:val="20"/>
              </w:rPr>
              <w:t>Питание детское</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3</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0,45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1,35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16</w:t>
            </w:r>
          </w:p>
        </w:tc>
        <w:tc>
          <w:tcPr>
            <w:tcW w:w="5532" w:type="dxa"/>
            <w:gridSpan w:val="2"/>
            <w:vAlign w:val="center"/>
          </w:tcPr>
          <w:p w:rsidR="006F3AC0" w:rsidRPr="009243DF" w:rsidRDefault="006F3AC0" w:rsidP="007775B9">
            <w:pPr>
              <w:rPr>
                <w:sz w:val="20"/>
                <w:szCs w:val="20"/>
              </w:rPr>
            </w:pPr>
            <w:r w:rsidRPr="009243DF">
              <w:rPr>
                <w:sz w:val="20"/>
                <w:szCs w:val="20"/>
              </w:rPr>
              <w:t>Вода питьевая</w:t>
            </w:r>
          </w:p>
        </w:tc>
        <w:tc>
          <w:tcPr>
            <w:tcW w:w="1417" w:type="dxa"/>
            <w:vAlign w:val="center"/>
          </w:tcPr>
          <w:p w:rsidR="006F3AC0" w:rsidRPr="009243DF" w:rsidRDefault="006F3AC0" w:rsidP="007775B9">
            <w:pPr>
              <w:jc w:val="center"/>
              <w:rPr>
                <w:sz w:val="20"/>
                <w:szCs w:val="20"/>
              </w:rPr>
            </w:pPr>
            <w:r w:rsidRPr="009243DF">
              <w:rPr>
                <w:sz w:val="20"/>
                <w:szCs w:val="20"/>
              </w:rPr>
              <w:t>бут.</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200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0,025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10768" w:type="dxa"/>
            <w:gridSpan w:val="6"/>
            <w:vAlign w:val="center"/>
          </w:tcPr>
          <w:p w:rsidR="006F3AC0" w:rsidRPr="009243DF" w:rsidRDefault="006F3AC0" w:rsidP="007775B9">
            <w:pPr>
              <w:pStyle w:val="10"/>
              <w:keepLines/>
              <w:suppressAutoHyphens/>
              <w:jc w:val="center"/>
              <w:rPr>
                <w:bCs/>
                <w:color w:val="000000"/>
                <w:sz w:val="20"/>
              </w:rPr>
            </w:pPr>
            <w:r w:rsidRPr="009243DF">
              <w:rPr>
                <w:color w:val="000000"/>
                <w:sz w:val="20"/>
              </w:rPr>
              <w:t>2. Вещевое имущество</w:t>
            </w:r>
          </w:p>
        </w:tc>
        <w:tc>
          <w:tcPr>
            <w:tcW w:w="1703" w:type="dxa"/>
            <w:vAlign w:val="center"/>
          </w:tcPr>
          <w:p w:rsidR="006F3AC0" w:rsidRPr="009243DF" w:rsidRDefault="006F3AC0" w:rsidP="007775B9">
            <w:pPr>
              <w:pStyle w:val="10"/>
              <w:keepLines/>
              <w:suppressAutoHyphens/>
              <w:jc w:val="center"/>
              <w:rPr>
                <w:bCs/>
                <w:color w:val="000000"/>
                <w:sz w:val="20"/>
              </w:rPr>
            </w:pPr>
            <w:r w:rsidRPr="009243DF">
              <w:rPr>
                <w:color w:val="000000"/>
                <w:sz w:val="20"/>
              </w:rPr>
              <w:t>190,0</w:t>
            </w:r>
          </w:p>
        </w:tc>
        <w:tc>
          <w:tcPr>
            <w:tcW w:w="2981" w:type="dxa"/>
            <w:vAlign w:val="center"/>
          </w:tcPr>
          <w:p w:rsidR="006F3AC0" w:rsidRPr="009243DF" w:rsidRDefault="006F3AC0" w:rsidP="007775B9">
            <w:pPr>
              <w:pStyle w:val="10"/>
              <w:keepLines/>
              <w:suppressAutoHyphens/>
              <w:jc w:val="center"/>
              <w:rPr>
                <w:bCs/>
                <w:color w:val="000000"/>
                <w:sz w:val="20"/>
              </w:rPr>
            </w:pP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w:t>
            </w:r>
          </w:p>
        </w:tc>
        <w:tc>
          <w:tcPr>
            <w:tcW w:w="5532" w:type="dxa"/>
            <w:gridSpan w:val="2"/>
            <w:vAlign w:val="center"/>
          </w:tcPr>
          <w:p w:rsidR="006F3AC0" w:rsidRPr="009243DF" w:rsidRDefault="006F3AC0" w:rsidP="007775B9">
            <w:pPr>
              <w:spacing w:line="252" w:lineRule="atLeast"/>
              <w:textAlignment w:val="baseline"/>
              <w:rPr>
                <w:sz w:val="20"/>
                <w:szCs w:val="20"/>
              </w:rPr>
            </w:pPr>
            <w:r w:rsidRPr="009243DF">
              <w:rPr>
                <w:sz w:val="20"/>
                <w:szCs w:val="20"/>
              </w:rPr>
              <w:t>Сапоги резиновые</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пар</w:t>
            </w:r>
          </w:p>
        </w:tc>
        <w:tc>
          <w:tcPr>
            <w:tcW w:w="1558" w:type="dxa"/>
            <w:vAlign w:val="center"/>
          </w:tcPr>
          <w:p w:rsidR="006F3AC0" w:rsidRPr="009243DF" w:rsidRDefault="006F3AC0" w:rsidP="007775B9">
            <w:pPr>
              <w:spacing w:line="252" w:lineRule="atLeast"/>
              <w:ind w:right="34"/>
              <w:jc w:val="center"/>
              <w:textAlignment w:val="baseline"/>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07"/>
              <w:jc w:val="center"/>
              <w:textAlignment w:val="baseline"/>
              <w:rPr>
                <w:sz w:val="20"/>
                <w:szCs w:val="20"/>
              </w:rPr>
            </w:pPr>
            <w:r w:rsidRPr="009243DF">
              <w:rPr>
                <w:sz w:val="20"/>
                <w:szCs w:val="20"/>
              </w:rPr>
              <w:t>0,5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25</w:t>
            </w:r>
          </w:p>
        </w:tc>
        <w:tc>
          <w:tcPr>
            <w:tcW w:w="2981" w:type="dxa"/>
            <w:vMerge w:val="restart"/>
            <w:vAlign w:val="center"/>
          </w:tcPr>
          <w:p w:rsidR="006F3AC0" w:rsidRPr="009243DF" w:rsidRDefault="006F3AC0" w:rsidP="007775B9">
            <w:pPr>
              <w:spacing w:line="252" w:lineRule="atLeast"/>
              <w:jc w:val="center"/>
              <w:textAlignment w:val="baseline"/>
              <w:rPr>
                <w:sz w:val="20"/>
                <w:szCs w:val="20"/>
              </w:rPr>
            </w:pPr>
            <w:r w:rsidRPr="009243DF">
              <w:rPr>
                <w:sz w:val="20"/>
                <w:szCs w:val="20"/>
              </w:rPr>
              <w:t>Куйбышевский производственно-торговый потребительский кооператив;</w:t>
            </w:r>
          </w:p>
          <w:p w:rsidR="006F3AC0" w:rsidRPr="009243DF" w:rsidRDefault="006F3AC0" w:rsidP="007775B9">
            <w:pPr>
              <w:spacing w:line="252" w:lineRule="atLeast"/>
              <w:jc w:val="center"/>
              <w:textAlignment w:val="baseline"/>
              <w:rPr>
                <w:sz w:val="20"/>
                <w:szCs w:val="20"/>
              </w:rPr>
            </w:pPr>
            <w:r w:rsidRPr="009243DF">
              <w:rPr>
                <w:sz w:val="20"/>
                <w:szCs w:val="20"/>
              </w:rPr>
              <w:t>Новосибирская область,</w:t>
            </w:r>
          </w:p>
          <w:p w:rsidR="006F3AC0" w:rsidRPr="009243DF" w:rsidRDefault="006F3AC0" w:rsidP="007775B9">
            <w:pPr>
              <w:spacing w:line="252" w:lineRule="atLeast"/>
              <w:jc w:val="center"/>
              <w:textAlignment w:val="baseline"/>
              <w:rPr>
                <w:sz w:val="20"/>
                <w:szCs w:val="20"/>
              </w:rPr>
            </w:pPr>
            <w:r w:rsidRPr="009243DF">
              <w:rPr>
                <w:sz w:val="20"/>
                <w:szCs w:val="20"/>
              </w:rPr>
              <w:t>г. Куйбышев,</w:t>
            </w:r>
          </w:p>
          <w:p w:rsidR="006F3AC0" w:rsidRPr="009243DF" w:rsidRDefault="006F3AC0" w:rsidP="007775B9">
            <w:pPr>
              <w:spacing w:line="252" w:lineRule="atLeast"/>
              <w:ind w:right="-107"/>
              <w:jc w:val="center"/>
              <w:textAlignment w:val="baseline"/>
              <w:rPr>
                <w:sz w:val="20"/>
                <w:szCs w:val="20"/>
              </w:rPr>
            </w:pPr>
            <w:r w:rsidRPr="009243DF">
              <w:rPr>
                <w:sz w:val="20"/>
                <w:szCs w:val="20"/>
              </w:rPr>
              <w:t>ул. Первомайская площадь, 19</w:t>
            </w: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2.</w:t>
            </w:r>
          </w:p>
        </w:tc>
        <w:tc>
          <w:tcPr>
            <w:tcW w:w="5532" w:type="dxa"/>
            <w:gridSpan w:val="2"/>
            <w:vAlign w:val="center"/>
          </w:tcPr>
          <w:p w:rsidR="006F3AC0" w:rsidRPr="009243DF" w:rsidRDefault="006F3AC0" w:rsidP="007775B9">
            <w:pPr>
              <w:spacing w:line="252" w:lineRule="atLeast"/>
              <w:textAlignment w:val="baseline"/>
              <w:rPr>
                <w:sz w:val="20"/>
                <w:szCs w:val="20"/>
              </w:rPr>
            </w:pPr>
            <w:r w:rsidRPr="009243DF">
              <w:rPr>
                <w:sz w:val="20"/>
                <w:szCs w:val="20"/>
              </w:rPr>
              <w:t>Куртки рабочие</w:t>
            </w:r>
          </w:p>
        </w:tc>
        <w:tc>
          <w:tcPr>
            <w:tcW w:w="1417" w:type="dxa"/>
            <w:vAlign w:val="center"/>
          </w:tcPr>
          <w:p w:rsidR="006F3AC0" w:rsidRPr="009243DF" w:rsidRDefault="006F3AC0" w:rsidP="007775B9">
            <w:pPr>
              <w:spacing w:line="252" w:lineRule="atLeast"/>
              <w:jc w:val="center"/>
              <w:textAlignment w:val="baseline"/>
              <w:rPr>
                <w:sz w:val="20"/>
                <w:szCs w:val="20"/>
              </w:rPr>
            </w:pPr>
            <w:proofErr w:type="spellStart"/>
            <w:r w:rsidRPr="009243DF">
              <w:rPr>
                <w:sz w:val="20"/>
                <w:szCs w:val="20"/>
              </w:rPr>
              <w:t>шт</w:t>
            </w:r>
            <w:proofErr w:type="spellEnd"/>
          </w:p>
        </w:tc>
        <w:tc>
          <w:tcPr>
            <w:tcW w:w="1558" w:type="dxa"/>
            <w:vAlign w:val="center"/>
          </w:tcPr>
          <w:p w:rsidR="006F3AC0" w:rsidRPr="009243DF" w:rsidRDefault="006F3AC0" w:rsidP="007775B9">
            <w:pPr>
              <w:spacing w:line="252" w:lineRule="atLeast"/>
              <w:ind w:right="34"/>
              <w:jc w:val="center"/>
              <w:textAlignment w:val="baseline"/>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07"/>
              <w:jc w:val="center"/>
              <w:textAlignment w:val="baseline"/>
              <w:rPr>
                <w:sz w:val="20"/>
                <w:szCs w:val="20"/>
              </w:rPr>
            </w:pPr>
            <w:r w:rsidRPr="009243DF">
              <w:rPr>
                <w:sz w:val="20"/>
                <w:szCs w:val="20"/>
              </w:rPr>
              <w:t>1,5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75</w:t>
            </w:r>
          </w:p>
        </w:tc>
        <w:tc>
          <w:tcPr>
            <w:tcW w:w="2981" w:type="dxa"/>
            <w:vMerge/>
            <w:vAlign w:val="center"/>
          </w:tcPr>
          <w:p w:rsidR="006F3AC0" w:rsidRPr="009243DF" w:rsidRDefault="006F3AC0" w:rsidP="007775B9">
            <w:pPr>
              <w:spacing w:line="252" w:lineRule="atLeast"/>
              <w:ind w:right="-107"/>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3.</w:t>
            </w:r>
          </w:p>
        </w:tc>
        <w:tc>
          <w:tcPr>
            <w:tcW w:w="5532" w:type="dxa"/>
            <w:gridSpan w:val="2"/>
            <w:vAlign w:val="center"/>
          </w:tcPr>
          <w:p w:rsidR="006F3AC0" w:rsidRPr="009243DF" w:rsidRDefault="006F3AC0" w:rsidP="007775B9">
            <w:pPr>
              <w:spacing w:line="252" w:lineRule="atLeast"/>
              <w:textAlignment w:val="baseline"/>
              <w:rPr>
                <w:sz w:val="20"/>
                <w:szCs w:val="20"/>
              </w:rPr>
            </w:pPr>
            <w:r w:rsidRPr="009243DF">
              <w:rPr>
                <w:sz w:val="20"/>
                <w:szCs w:val="20"/>
              </w:rPr>
              <w:t xml:space="preserve">Носки </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пар</w:t>
            </w:r>
          </w:p>
        </w:tc>
        <w:tc>
          <w:tcPr>
            <w:tcW w:w="1558" w:type="dxa"/>
            <w:vAlign w:val="center"/>
          </w:tcPr>
          <w:p w:rsidR="006F3AC0" w:rsidRPr="009243DF" w:rsidRDefault="006F3AC0" w:rsidP="007775B9">
            <w:pPr>
              <w:spacing w:line="252" w:lineRule="atLeast"/>
              <w:ind w:right="34"/>
              <w:jc w:val="center"/>
              <w:textAlignment w:val="baseline"/>
              <w:rPr>
                <w:sz w:val="20"/>
                <w:szCs w:val="20"/>
              </w:rPr>
            </w:pPr>
            <w:r w:rsidRPr="009243DF">
              <w:rPr>
                <w:sz w:val="20"/>
                <w:szCs w:val="20"/>
              </w:rPr>
              <w:t>100</w:t>
            </w:r>
          </w:p>
        </w:tc>
        <w:tc>
          <w:tcPr>
            <w:tcW w:w="1567" w:type="dxa"/>
            <w:vAlign w:val="center"/>
          </w:tcPr>
          <w:p w:rsidR="006F3AC0" w:rsidRPr="009243DF" w:rsidRDefault="006F3AC0" w:rsidP="007775B9">
            <w:pPr>
              <w:spacing w:line="252" w:lineRule="atLeast"/>
              <w:ind w:right="-107"/>
              <w:jc w:val="center"/>
              <w:textAlignment w:val="baseline"/>
              <w:rPr>
                <w:sz w:val="20"/>
                <w:szCs w:val="20"/>
              </w:rPr>
            </w:pPr>
            <w:r w:rsidRPr="009243DF">
              <w:rPr>
                <w:sz w:val="20"/>
                <w:szCs w:val="20"/>
              </w:rPr>
              <w:t>0,04</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4</w:t>
            </w:r>
          </w:p>
        </w:tc>
        <w:tc>
          <w:tcPr>
            <w:tcW w:w="2981" w:type="dxa"/>
            <w:vMerge/>
            <w:vAlign w:val="center"/>
          </w:tcPr>
          <w:p w:rsidR="006F3AC0" w:rsidRPr="009243DF" w:rsidRDefault="006F3AC0" w:rsidP="007775B9">
            <w:pPr>
              <w:spacing w:line="252" w:lineRule="atLeast"/>
              <w:ind w:right="-107"/>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4.</w:t>
            </w:r>
          </w:p>
        </w:tc>
        <w:tc>
          <w:tcPr>
            <w:tcW w:w="5532" w:type="dxa"/>
            <w:gridSpan w:val="2"/>
            <w:vAlign w:val="center"/>
          </w:tcPr>
          <w:p w:rsidR="006F3AC0" w:rsidRPr="009243DF" w:rsidRDefault="006F3AC0" w:rsidP="007775B9">
            <w:pPr>
              <w:spacing w:line="252" w:lineRule="atLeast"/>
              <w:textAlignment w:val="baseline"/>
              <w:rPr>
                <w:sz w:val="20"/>
                <w:szCs w:val="20"/>
              </w:rPr>
            </w:pPr>
            <w:r w:rsidRPr="009243DF">
              <w:rPr>
                <w:sz w:val="20"/>
                <w:szCs w:val="20"/>
              </w:rPr>
              <w:t>Обувь</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пар</w:t>
            </w:r>
          </w:p>
        </w:tc>
        <w:tc>
          <w:tcPr>
            <w:tcW w:w="1558" w:type="dxa"/>
            <w:vAlign w:val="center"/>
          </w:tcPr>
          <w:p w:rsidR="006F3AC0" w:rsidRPr="009243DF" w:rsidRDefault="006F3AC0" w:rsidP="007775B9">
            <w:pPr>
              <w:spacing w:line="252" w:lineRule="atLeast"/>
              <w:ind w:right="34"/>
              <w:jc w:val="center"/>
              <w:textAlignment w:val="baseline"/>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07"/>
              <w:jc w:val="center"/>
              <w:textAlignment w:val="baseline"/>
              <w:rPr>
                <w:sz w:val="20"/>
                <w:szCs w:val="20"/>
              </w:rPr>
            </w:pPr>
            <w:r w:rsidRPr="009243DF">
              <w:rPr>
                <w:sz w:val="20"/>
                <w:szCs w:val="20"/>
              </w:rPr>
              <w:t>1,4</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70</w:t>
            </w:r>
          </w:p>
        </w:tc>
        <w:tc>
          <w:tcPr>
            <w:tcW w:w="2981" w:type="dxa"/>
            <w:vMerge/>
            <w:vAlign w:val="center"/>
          </w:tcPr>
          <w:p w:rsidR="006F3AC0" w:rsidRPr="009243DF" w:rsidRDefault="006F3AC0" w:rsidP="007775B9">
            <w:pPr>
              <w:spacing w:line="252" w:lineRule="atLeast"/>
              <w:ind w:right="-107"/>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5.</w:t>
            </w:r>
          </w:p>
        </w:tc>
        <w:tc>
          <w:tcPr>
            <w:tcW w:w="5532" w:type="dxa"/>
            <w:gridSpan w:val="2"/>
            <w:vAlign w:val="center"/>
          </w:tcPr>
          <w:p w:rsidR="006F3AC0" w:rsidRPr="009243DF" w:rsidRDefault="006F3AC0" w:rsidP="007775B9">
            <w:pPr>
              <w:spacing w:line="300" w:lineRule="auto"/>
              <w:rPr>
                <w:sz w:val="20"/>
                <w:szCs w:val="20"/>
              </w:rPr>
            </w:pPr>
            <w:r w:rsidRPr="009243DF">
              <w:rPr>
                <w:sz w:val="20"/>
                <w:szCs w:val="20"/>
              </w:rPr>
              <w:t>Перчатки (варежки)</w:t>
            </w:r>
          </w:p>
        </w:tc>
        <w:tc>
          <w:tcPr>
            <w:tcW w:w="1417" w:type="dxa"/>
            <w:vAlign w:val="center"/>
          </w:tcPr>
          <w:p w:rsidR="006F3AC0" w:rsidRPr="009243DF" w:rsidRDefault="006F3AC0" w:rsidP="007775B9">
            <w:pPr>
              <w:spacing w:line="300" w:lineRule="auto"/>
              <w:jc w:val="center"/>
              <w:rPr>
                <w:sz w:val="20"/>
                <w:szCs w:val="20"/>
              </w:rPr>
            </w:pPr>
            <w:r w:rsidRPr="009243DF">
              <w:rPr>
                <w:sz w:val="20"/>
                <w:szCs w:val="20"/>
              </w:rPr>
              <w:t>пар</w:t>
            </w:r>
          </w:p>
        </w:tc>
        <w:tc>
          <w:tcPr>
            <w:tcW w:w="1558" w:type="dxa"/>
            <w:vAlign w:val="center"/>
          </w:tcPr>
          <w:p w:rsidR="006F3AC0" w:rsidRPr="009243DF" w:rsidRDefault="006F3AC0" w:rsidP="007775B9">
            <w:pPr>
              <w:spacing w:line="300" w:lineRule="auto"/>
              <w:ind w:right="34"/>
              <w:jc w:val="center"/>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07"/>
              <w:jc w:val="center"/>
              <w:textAlignment w:val="baseline"/>
              <w:rPr>
                <w:sz w:val="20"/>
                <w:szCs w:val="20"/>
              </w:rPr>
            </w:pPr>
            <w:r w:rsidRPr="009243DF">
              <w:rPr>
                <w:sz w:val="20"/>
                <w:szCs w:val="20"/>
              </w:rPr>
              <w:t>0,2</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10</w:t>
            </w:r>
          </w:p>
        </w:tc>
        <w:tc>
          <w:tcPr>
            <w:tcW w:w="2981" w:type="dxa"/>
            <w:vMerge/>
            <w:vAlign w:val="center"/>
          </w:tcPr>
          <w:p w:rsidR="006F3AC0" w:rsidRPr="009243DF" w:rsidRDefault="006F3AC0" w:rsidP="007775B9">
            <w:pPr>
              <w:spacing w:line="252" w:lineRule="atLeast"/>
              <w:ind w:right="-107"/>
              <w:jc w:val="center"/>
              <w:textAlignment w:val="baseline"/>
              <w:rPr>
                <w:sz w:val="20"/>
                <w:szCs w:val="20"/>
              </w:rPr>
            </w:pP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6.</w:t>
            </w:r>
          </w:p>
        </w:tc>
        <w:tc>
          <w:tcPr>
            <w:tcW w:w="5532" w:type="dxa"/>
            <w:gridSpan w:val="2"/>
            <w:vAlign w:val="center"/>
          </w:tcPr>
          <w:p w:rsidR="006F3AC0" w:rsidRPr="009243DF" w:rsidRDefault="006F3AC0" w:rsidP="007775B9">
            <w:pPr>
              <w:spacing w:line="300" w:lineRule="auto"/>
              <w:rPr>
                <w:sz w:val="20"/>
                <w:szCs w:val="20"/>
              </w:rPr>
            </w:pPr>
            <w:r w:rsidRPr="009243DF">
              <w:rPr>
                <w:sz w:val="20"/>
                <w:szCs w:val="20"/>
              </w:rPr>
              <w:t>Детская одежда</w:t>
            </w:r>
          </w:p>
        </w:tc>
        <w:tc>
          <w:tcPr>
            <w:tcW w:w="1417" w:type="dxa"/>
            <w:vAlign w:val="center"/>
          </w:tcPr>
          <w:p w:rsidR="006F3AC0" w:rsidRPr="009243DF" w:rsidRDefault="006F3AC0" w:rsidP="007775B9">
            <w:pPr>
              <w:spacing w:line="300" w:lineRule="auto"/>
              <w:jc w:val="center"/>
              <w:rPr>
                <w:sz w:val="20"/>
                <w:szCs w:val="20"/>
              </w:rPr>
            </w:pPr>
            <w:r w:rsidRPr="009243DF">
              <w:rPr>
                <w:sz w:val="20"/>
                <w:szCs w:val="20"/>
              </w:rPr>
              <w:t>комплект</w:t>
            </w:r>
          </w:p>
        </w:tc>
        <w:tc>
          <w:tcPr>
            <w:tcW w:w="1558" w:type="dxa"/>
            <w:vAlign w:val="center"/>
          </w:tcPr>
          <w:p w:rsidR="006F3AC0" w:rsidRPr="009243DF" w:rsidRDefault="006F3AC0" w:rsidP="007775B9">
            <w:pPr>
              <w:spacing w:line="300" w:lineRule="auto"/>
              <w:ind w:right="34"/>
              <w:jc w:val="center"/>
              <w:rPr>
                <w:sz w:val="20"/>
                <w:szCs w:val="20"/>
              </w:rPr>
            </w:pPr>
            <w:r w:rsidRPr="009243DF">
              <w:rPr>
                <w:sz w:val="20"/>
                <w:szCs w:val="20"/>
              </w:rPr>
              <w:t>10</w:t>
            </w:r>
          </w:p>
        </w:tc>
        <w:tc>
          <w:tcPr>
            <w:tcW w:w="1567" w:type="dxa"/>
            <w:vAlign w:val="center"/>
          </w:tcPr>
          <w:p w:rsidR="006F3AC0" w:rsidRPr="009243DF" w:rsidRDefault="006F3AC0" w:rsidP="007775B9">
            <w:pPr>
              <w:spacing w:line="252" w:lineRule="atLeast"/>
              <w:ind w:right="-107"/>
              <w:jc w:val="center"/>
              <w:textAlignment w:val="baseline"/>
              <w:rPr>
                <w:sz w:val="20"/>
                <w:szCs w:val="20"/>
              </w:rPr>
            </w:pPr>
            <w:r w:rsidRPr="009243DF">
              <w:rPr>
                <w:sz w:val="20"/>
                <w:szCs w:val="20"/>
              </w:rPr>
              <w:t>0,6</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6</w:t>
            </w:r>
          </w:p>
        </w:tc>
        <w:tc>
          <w:tcPr>
            <w:tcW w:w="2981" w:type="dxa"/>
            <w:vMerge/>
            <w:vAlign w:val="center"/>
          </w:tcPr>
          <w:p w:rsidR="006F3AC0" w:rsidRPr="009243DF" w:rsidRDefault="006F3AC0" w:rsidP="007775B9">
            <w:pPr>
              <w:spacing w:line="252" w:lineRule="atLeast"/>
              <w:ind w:right="-107"/>
              <w:jc w:val="center"/>
              <w:textAlignment w:val="baseline"/>
              <w:rPr>
                <w:sz w:val="20"/>
                <w:szCs w:val="20"/>
              </w:rPr>
            </w:pPr>
          </w:p>
        </w:tc>
      </w:tr>
      <w:tr w:rsidR="006F3AC0" w:rsidRPr="009243DF" w:rsidTr="007775B9">
        <w:trPr>
          <w:trHeight w:hRule="exact" w:val="510"/>
        </w:trPr>
        <w:tc>
          <w:tcPr>
            <w:tcW w:w="10768" w:type="dxa"/>
            <w:gridSpan w:val="6"/>
            <w:vAlign w:val="center"/>
          </w:tcPr>
          <w:p w:rsidR="006F3AC0" w:rsidRPr="009243DF" w:rsidRDefault="006F3AC0" w:rsidP="007775B9">
            <w:pPr>
              <w:pStyle w:val="10"/>
              <w:keepLines/>
              <w:suppressAutoHyphens/>
              <w:jc w:val="center"/>
              <w:rPr>
                <w:bCs/>
                <w:color w:val="000000"/>
                <w:sz w:val="20"/>
              </w:rPr>
            </w:pPr>
            <w:r w:rsidRPr="009243DF">
              <w:rPr>
                <w:color w:val="000000"/>
                <w:sz w:val="20"/>
              </w:rPr>
              <w:t>3. Строительные материалы</w:t>
            </w:r>
          </w:p>
        </w:tc>
        <w:tc>
          <w:tcPr>
            <w:tcW w:w="1703" w:type="dxa"/>
            <w:vAlign w:val="center"/>
          </w:tcPr>
          <w:p w:rsidR="006F3AC0" w:rsidRPr="009243DF" w:rsidRDefault="006F3AC0" w:rsidP="007775B9">
            <w:pPr>
              <w:pStyle w:val="10"/>
              <w:keepLines/>
              <w:suppressAutoHyphens/>
              <w:jc w:val="center"/>
              <w:rPr>
                <w:bCs/>
                <w:color w:val="000000"/>
                <w:sz w:val="20"/>
              </w:rPr>
            </w:pPr>
            <w:r w:rsidRPr="009243DF">
              <w:rPr>
                <w:color w:val="000000"/>
                <w:sz w:val="20"/>
              </w:rPr>
              <w:t>938,0</w:t>
            </w:r>
          </w:p>
        </w:tc>
        <w:tc>
          <w:tcPr>
            <w:tcW w:w="2981" w:type="dxa"/>
            <w:vAlign w:val="center"/>
          </w:tcPr>
          <w:p w:rsidR="006F3AC0" w:rsidRPr="009243DF" w:rsidRDefault="006F3AC0" w:rsidP="007775B9">
            <w:pPr>
              <w:pStyle w:val="10"/>
              <w:keepLines/>
              <w:suppressAutoHyphens/>
              <w:jc w:val="center"/>
              <w:rPr>
                <w:bCs/>
                <w:color w:val="000000"/>
                <w:sz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Цемент</w:t>
            </w:r>
          </w:p>
        </w:tc>
        <w:tc>
          <w:tcPr>
            <w:tcW w:w="1417" w:type="dxa"/>
            <w:vAlign w:val="center"/>
          </w:tcPr>
          <w:p w:rsidR="006F3AC0" w:rsidRPr="009243DF" w:rsidRDefault="006F3AC0" w:rsidP="007775B9">
            <w:pPr>
              <w:jc w:val="center"/>
              <w:rPr>
                <w:sz w:val="20"/>
                <w:szCs w:val="20"/>
              </w:rPr>
            </w:pPr>
            <w:r w:rsidRPr="009243DF">
              <w:rPr>
                <w:sz w:val="20"/>
                <w:szCs w:val="20"/>
              </w:rPr>
              <w:t>т</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5</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7,4</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37</w:t>
            </w:r>
          </w:p>
        </w:tc>
        <w:tc>
          <w:tcPr>
            <w:tcW w:w="2981" w:type="dxa"/>
            <w:vMerge w:val="restart"/>
            <w:vAlign w:val="center"/>
          </w:tcPr>
          <w:p w:rsidR="006F3AC0" w:rsidRPr="009243DF" w:rsidRDefault="006F3AC0" w:rsidP="007775B9">
            <w:pPr>
              <w:jc w:val="center"/>
              <w:rPr>
                <w:sz w:val="20"/>
                <w:szCs w:val="20"/>
              </w:rPr>
            </w:pPr>
            <w:r w:rsidRPr="009243DF">
              <w:rPr>
                <w:sz w:val="20"/>
                <w:szCs w:val="20"/>
              </w:rPr>
              <w:t>Индивидуальный предприниматель</w:t>
            </w:r>
          </w:p>
          <w:p w:rsidR="006F3AC0" w:rsidRPr="009243DF" w:rsidRDefault="006F3AC0" w:rsidP="007775B9">
            <w:pPr>
              <w:jc w:val="center"/>
              <w:rPr>
                <w:sz w:val="20"/>
                <w:szCs w:val="20"/>
              </w:rPr>
            </w:pPr>
            <w:proofErr w:type="spellStart"/>
            <w:r w:rsidRPr="009243DF">
              <w:rPr>
                <w:sz w:val="20"/>
                <w:szCs w:val="20"/>
              </w:rPr>
              <w:t>Е.С.Гапеева</w:t>
            </w:r>
            <w:proofErr w:type="spellEnd"/>
          </w:p>
          <w:p w:rsidR="006F3AC0" w:rsidRPr="009243DF" w:rsidRDefault="006F3AC0" w:rsidP="007775B9">
            <w:pPr>
              <w:spacing w:line="252" w:lineRule="atLeast"/>
              <w:jc w:val="center"/>
              <w:textAlignment w:val="baseline"/>
              <w:rPr>
                <w:sz w:val="20"/>
                <w:szCs w:val="20"/>
              </w:rPr>
            </w:pPr>
            <w:r w:rsidRPr="009243DF">
              <w:rPr>
                <w:sz w:val="20"/>
                <w:szCs w:val="20"/>
              </w:rPr>
              <w:t>г. Куйбышев,</w:t>
            </w:r>
          </w:p>
          <w:p w:rsidR="006F3AC0" w:rsidRPr="009243DF" w:rsidRDefault="006F3AC0" w:rsidP="007775B9">
            <w:pPr>
              <w:jc w:val="center"/>
              <w:rPr>
                <w:sz w:val="20"/>
                <w:szCs w:val="20"/>
              </w:rPr>
            </w:pPr>
            <w:r w:rsidRPr="009243DF">
              <w:rPr>
                <w:sz w:val="20"/>
                <w:szCs w:val="20"/>
              </w:rPr>
              <w:t>ул. Плановая, 4</w:t>
            </w: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2.</w:t>
            </w:r>
          </w:p>
        </w:tc>
        <w:tc>
          <w:tcPr>
            <w:tcW w:w="5532" w:type="dxa"/>
            <w:gridSpan w:val="2"/>
            <w:vAlign w:val="center"/>
          </w:tcPr>
          <w:p w:rsidR="006F3AC0" w:rsidRPr="009243DF" w:rsidRDefault="006F3AC0" w:rsidP="007775B9">
            <w:pPr>
              <w:autoSpaceDE w:val="0"/>
              <w:autoSpaceDN w:val="0"/>
              <w:adjustRightInd w:val="0"/>
              <w:rPr>
                <w:sz w:val="20"/>
                <w:szCs w:val="20"/>
              </w:rPr>
            </w:pPr>
            <w:proofErr w:type="spellStart"/>
            <w:r w:rsidRPr="009243DF">
              <w:rPr>
                <w:sz w:val="20"/>
                <w:szCs w:val="20"/>
              </w:rPr>
              <w:t>Металлопрофиль</w:t>
            </w:r>
            <w:proofErr w:type="spellEnd"/>
          </w:p>
        </w:tc>
        <w:tc>
          <w:tcPr>
            <w:tcW w:w="1417" w:type="dxa"/>
            <w:vAlign w:val="center"/>
          </w:tcPr>
          <w:p w:rsidR="006F3AC0" w:rsidRPr="009243DF" w:rsidRDefault="006F3AC0" w:rsidP="007775B9">
            <w:pPr>
              <w:jc w:val="center"/>
              <w:rPr>
                <w:sz w:val="20"/>
                <w:szCs w:val="20"/>
              </w:rPr>
            </w:pPr>
            <w:r w:rsidRPr="009243DF">
              <w:rPr>
                <w:sz w:val="20"/>
                <w:szCs w:val="20"/>
              </w:rPr>
              <w:t>м²</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300</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0,4</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120</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3.</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Шифер</w:t>
            </w:r>
          </w:p>
        </w:tc>
        <w:tc>
          <w:tcPr>
            <w:tcW w:w="1417" w:type="dxa"/>
            <w:vAlign w:val="center"/>
          </w:tcPr>
          <w:p w:rsidR="006F3AC0" w:rsidRPr="009243DF" w:rsidRDefault="006F3AC0" w:rsidP="007775B9">
            <w:pPr>
              <w:jc w:val="center"/>
              <w:rPr>
                <w:sz w:val="20"/>
                <w:szCs w:val="20"/>
              </w:rPr>
            </w:pPr>
            <w:r w:rsidRPr="009243DF">
              <w:rPr>
                <w:sz w:val="20"/>
                <w:szCs w:val="20"/>
              </w:rPr>
              <w:t>м²</w:t>
            </w:r>
          </w:p>
        </w:tc>
        <w:tc>
          <w:tcPr>
            <w:tcW w:w="1558" w:type="dxa"/>
            <w:vAlign w:val="center"/>
          </w:tcPr>
          <w:p w:rsidR="006F3AC0" w:rsidRPr="009243DF" w:rsidRDefault="006F3AC0" w:rsidP="007775B9">
            <w:pPr>
              <w:jc w:val="center"/>
              <w:rPr>
                <w:color w:val="000000" w:themeColor="text1"/>
                <w:sz w:val="20"/>
                <w:szCs w:val="20"/>
              </w:rPr>
            </w:pPr>
            <w:r w:rsidRPr="009243DF">
              <w:rPr>
                <w:color w:val="000000" w:themeColor="text1"/>
                <w:sz w:val="20"/>
                <w:szCs w:val="20"/>
              </w:rPr>
              <w:t>200</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0,15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30</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4.</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Стекло</w:t>
            </w:r>
          </w:p>
        </w:tc>
        <w:tc>
          <w:tcPr>
            <w:tcW w:w="1417" w:type="dxa"/>
            <w:vAlign w:val="center"/>
          </w:tcPr>
          <w:p w:rsidR="006F3AC0" w:rsidRPr="009243DF" w:rsidRDefault="006F3AC0" w:rsidP="007775B9">
            <w:pPr>
              <w:jc w:val="center"/>
              <w:rPr>
                <w:sz w:val="20"/>
                <w:szCs w:val="20"/>
              </w:rPr>
            </w:pPr>
            <w:r w:rsidRPr="009243DF">
              <w:rPr>
                <w:sz w:val="20"/>
                <w:szCs w:val="20"/>
              </w:rPr>
              <w:t>м²</w:t>
            </w:r>
          </w:p>
        </w:tc>
        <w:tc>
          <w:tcPr>
            <w:tcW w:w="1558" w:type="dxa"/>
            <w:vAlign w:val="center"/>
          </w:tcPr>
          <w:p w:rsidR="006F3AC0" w:rsidRPr="009243DF" w:rsidRDefault="006F3AC0" w:rsidP="007775B9">
            <w:pPr>
              <w:jc w:val="center"/>
              <w:rPr>
                <w:color w:val="000000" w:themeColor="text1"/>
                <w:sz w:val="20"/>
                <w:szCs w:val="20"/>
              </w:rPr>
            </w:pPr>
            <w:r w:rsidRPr="009243DF">
              <w:rPr>
                <w:color w:val="000000" w:themeColor="text1"/>
                <w:sz w:val="20"/>
                <w:szCs w:val="20"/>
              </w:rPr>
              <w:t>250</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0,75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187,5</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5.</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Кирпич</w:t>
            </w:r>
          </w:p>
        </w:tc>
        <w:tc>
          <w:tcPr>
            <w:tcW w:w="1417" w:type="dxa"/>
            <w:vAlign w:val="center"/>
          </w:tcPr>
          <w:p w:rsidR="006F3AC0" w:rsidRPr="009243DF" w:rsidRDefault="006F3AC0" w:rsidP="007775B9">
            <w:pPr>
              <w:jc w:val="center"/>
              <w:rPr>
                <w:sz w:val="20"/>
                <w:szCs w:val="20"/>
              </w:rPr>
            </w:pPr>
            <w:r w:rsidRPr="009243DF">
              <w:rPr>
                <w:sz w:val="20"/>
                <w:szCs w:val="20"/>
              </w:rPr>
              <w:t>тыс. шт.</w:t>
            </w:r>
          </w:p>
        </w:tc>
        <w:tc>
          <w:tcPr>
            <w:tcW w:w="1558" w:type="dxa"/>
            <w:vAlign w:val="center"/>
          </w:tcPr>
          <w:p w:rsidR="006F3AC0" w:rsidRPr="009243DF" w:rsidRDefault="006F3AC0" w:rsidP="007775B9">
            <w:pPr>
              <w:jc w:val="center"/>
              <w:rPr>
                <w:color w:val="000000" w:themeColor="text1"/>
                <w:sz w:val="20"/>
                <w:szCs w:val="20"/>
              </w:rPr>
            </w:pPr>
            <w:r w:rsidRPr="009243DF">
              <w:rPr>
                <w:color w:val="000000" w:themeColor="text1"/>
                <w:sz w:val="20"/>
                <w:szCs w:val="20"/>
              </w:rPr>
              <w:t>5</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12</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60</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6.</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Лес строительный</w:t>
            </w:r>
          </w:p>
        </w:tc>
        <w:tc>
          <w:tcPr>
            <w:tcW w:w="1417" w:type="dxa"/>
            <w:vAlign w:val="center"/>
          </w:tcPr>
          <w:p w:rsidR="006F3AC0" w:rsidRPr="009243DF" w:rsidRDefault="006F3AC0" w:rsidP="007775B9">
            <w:pPr>
              <w:jc w:val="center"/>
              <w:rPr>
                <w:sz w:val="20"/>
                <w:szCs w:val="20"/>
              </w:rPr>
            </w:pPr>
            <w:r w:rsidRPr="009243DF">
              <w:rPr>
                <w:sz w:val="20"/>
                <w:szCs w:val="20"/>
              </w:rPr>
              <w:t>м²</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5</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9,5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47,5</w:t>
            </w:r>
          </w:p>
        </w:tc>
        <w:tc>
          <w:tcPr>
            <w:tcW w:w="2981" w:type="dxa"/>
            <w:vMerge w:val="restart"/>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lastRenderedPageBreak/>
              <w:t>7.</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Доска необрезная</w:t>
            </w:r>
          </w:p>
        </w:tc>
        <w:tc>
          <w:tcPr>
            <w:tcW w:w="1417" w:type="dxa"/>
            <w:vAlign w:val="center"/>
          </w:tcPr>
          <w:p w:rsidR="006F3AC0" w:rsidRPr="009243DF" w:rsidRDefault="006F3AC0" w:rsidP="007775B9">
            <w:pPr>
              <w:jc w:val="center"/>
              <w:rPr>
                <w:sz w:val="20"/>
                <w:szCs w:val="20"/>
              </w:rPr>
            </w:pPr>
            <w:r w:rsidRPr="009243DF">
              <w:rPr>
                <w:sz w:val="20"/>
                <w:szCs w:val="20"/>
              </w:rPr>
              <w:t>м²</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10</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9,5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95</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8.</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Трубы</w:t>
            </w:r>
          </w:p>
        </w:tc>
        <w:tc>
          <w:tcPr>
            <w:tcW w:w="1417" w:type="dxa"/>
            <w:vAlign w:val="center"/>
          </w:tcPr>
          <w:p w:rsidR="006F3AC0" w:rsidRPr="009243DF" w:rsidRDefault="006F3AC0" w:rsidP="007775B9">
            <w:pPr>
              <w:jc w:val="center"/>
              <w:rPr>
                <w:sz w:val="20"/>
                <w:szCs w:val="20"/>
              </w:rPr>
            </w:pPr>
            <w:r w:rsidRPr="009243DF">
              <w:rPr>
                <w:sz w:val="20"/>
                <w:szCs w:val="20"/>
              </w:rPr>
              <w:t>т</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2</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56</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112</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9.</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Гвозди</w:t>
            </w:r>
          </w:p>
        </w:tc>
        <w:tc>
          <w:tcPr>
            <w:tcW w:w="1417" w:type="dxa"/>
            <w:vAlign w:val="center"/>
          </w:tcPr>
          <w:p w:rsidR="006F3AC0" w:rsidRPr="009243DF" w:rsidRDefault="006F3AC0" w:rsidP="007775B9">
            <w:pPr>
              <w:jc w:val="center"/>
              <w:rPr>
                <w:sz w:val="20"/>
                <w:szCs w:val="20"/>
              </w:rPr>
            </w:pPr>
            <w:r w:rsidRPr="009243DF">
              <w:rPr>
                <w:sz w:val="20"/>
                <w:szCs w:val="20"/>
              </w:rPr>
              <w:t>т</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0,5</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78</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39</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10.</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Проволока крепёжная</w:t>
            </w:r>
          </w:p>
        </w:tc>
        <w:tc>
          <w:tcPr>
            <w:tcW w:w="1417" w:type="dxa"/>
            <w:vAlign w:val="center"/>
          </w:tcPr>
          <w:p w:rsidR="006F3AC0" w:rsidRPr="009243DF" w:rsidRDefault="006F3AC0" w:rsidP="007775B9">
            <w:pPr>
              <w:jc w:val="center"/>
              <w:rPr>
                <w:sz w:val="20"/>
                <w:szCs w:val="20"/>
              </w:rPr>
            </w:pPr>
            <w:r w:rsidRPr="009243DF">
              <w:rPr>
                <w:sz w:val="20"/>
                <w:szCs w:val="20"/>
              </w:rPr>
              <w:t>т</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0,5</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100</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50</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11.</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Арматура</w:t>
            </w:r>
          </w:p>
        </w:tc>
        <w:tc>
          <w:tcPr>
            <w:tcW w:w="1417" w:type="dxa"/>
            <w:vAlign w:val="center"/>
          </w:tcPr>
          <w:p w:rsidR="006F3AC0" w:rsidRPr="009243DF" w:rsidRDefault="006F3AC0" w:rsidP="007775B9">
            <w:pPr>
              <w:jc w:val="center"/>
              <w:rPr>
                <w:sz w:val="20"/>
                <w:szCs w:val="20"/>
              </w:rPr>
            </w:pPr>
            <w:r w:rsidRPr="009243DF">
              <w:rPr>
                <w:sz w:val="20"/>
                <w:szCs w:val="20"/>
              </w:rPr>
              <w:t>т</w:t>
            </w:r>
          </w:p>
        </w:tc>
        <w:tc>
          <w:tcPr>
            <w:tcW w:w="1558" w:type="dxa"/>
            <w:vAlign w:val="center"/>
          </w:tcPr>
          <w:p w:rsidR="006F3AC0" w:rsidRPr="009243DF" w:rsidRDefault="006F3AC0" w:rsidP="007775B9">
            <w:pPr>
              <w:jc w:val="center"/>
              <w:rPr>
                <w:color w:val="000000" w:themeColor="text1"/>
                <w:sz w:val="20"/>
                <w:szCs w:val="20"/>
              </w:rPr>
            </w:pPr>
            <w:r w:rsidRPr="009243DF">
              <w:rPr>
                <w:color w:val="000000" w:themeColor="text1"/>
                <w:sz w:val="20"/>
                <w:szCs w:val="20"/>
              </w:rPr>
              <w:t>1</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50</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50</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12.</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Электроды</w:t>
            </w:r>
          </w:p>
        </w:tc>
        <w:tc>
          <w:tcPr>
            <w:tcW w:w="1417" w:type="dxa"/>
            <w:vAlign w:val="center"/>
          </w:tcPr>
          <w:p w:rsidR="006F3AC0" w:rsidRPr="009243DF" w:rsidRDefault="006F3AC0" w:rsidP="007775B9">
            <w:pPr>
              <w:jc w:val="center"/>
              <w:rPr>
                <w:sz w:val="20"/>
                <w:szCs w:val="20"/>
              </w:rPr>
            </w:pPr>
            <w:r w:rsidRPr="009243DF">
              <w:rPr>
                <w:sz w:val="20"/>
                <w:szCs w:val="20"/>
              </w:rPr>
              <w:t>кг</w:t>
            </w:r>
          </w:p>
        </w:tc>
        <w:tc>
          <w:tcPr>
            <w:tcW w:w="1558" w:type="dxa"/>
            <w:vAlign w:val="center"/>
          </w:tcPr>
          <w:p w:rsidR="006F3AC0" w:rsidRPr="009243DF" w:rsidRDefault="006F3AC0" w:rsidP="007775B9">
            <w:pPr>
              <w:jc w:val="center"/>
              <w:rPr>
                <w:color w:val="000000" w:themeColor="text1"/>
                <w:sz w:val="20"/>
                <w:szCs w:val="20"/>
              </w:rPr>
            </w:pPr>
            <w:r w:rsidRPr="009243DF">
              <w:rPr>
                <w:color w:val="000000" w:themeColor="text1"/>
                <w:sz w:val="20"/>
                <w:szCs w:val="20"/>
              </w:rPr>
              <w:t>200</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0,2</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40</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13.</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Песок</w:t>
            </w:r>
          </w:p>
        </w:tc>
        <w:tc>
          <w:tcPr>
            <w:tcW w:w="1417" w:type="dxa"/>
            <w:vAlign w:val="center"/>
          </w:tcPr>
          <w:p w:rsidR="006F3AC0" w:rsidRPr="009243DF" w:rsidRDefault="006F3AC0" w:rsidP="007775B9">
            <w:pPr>
              <w:jc w:val="center"/>
              <w:rPr>
                <w:sz w:val="20"/>
                <w:szCs w:val="20"/>
              </w:rPr>
            </w:pPr>
            <w:r w:rsidRPr="009243DF">
              <w:rPr>
                <w:sz w:val="20"/>
                <w:szCs w:val="20"/>
              </w:rPr>
              <w:t>т</w:t>
            </w:r>
          </w:p>
        </w:tc>
        <w:tc>
          <w:tcPr>
            <w:tcW w:w="1558" w:type="dxa"/>
            <w:vAlign w:val="center"/>
          </w:tcPr>
          <w:p w:rsidR="006F3AC0" w:rsidRPr="009243DF" w:rsidRDefault="006F3AC0" w:rsidP="007775B9">
            <w:pPr>
              <w:jc w:val="center"/>
              <w:rPr>
                <w:color w:val="000000"/>
                <w:sz w:val="20"/>
                <w:szCs w:val="20"/>
              </w:rPr>
            </w:pPr>
            <w:r w:rsidRPr="009243DF">
              <w:rPr>
                <w:color w:val="000000"/>
                <w:sz w:val="20"/>
                <w:szCs w:val="20"/>
              </w:rPr>
              <w:t>40</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1</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40</w:t>
            </w:r>
          </w:p>
        </w:tc>
        <w:tc>
          <w:tcPr>
            <w:tcW w:w="2981" w:type="dxa"/>
            <w:vMerge w:val="restart"/>
            <w:vAlign w:val="center"/>
          </w:tcPr>
          <w:p w:rsidR="006F3AC0" w:rsidRPr="009243DF" w:rsidRDefault="006F3AC0" w:rsidP="007775B9">
            <w:pPr>
              <w:jc w:val="center"/>
              <w:rPr>
                <w:sz w:val="20"/>
                <w:szCs w:val="20"/>
              </w:rPr>
            </w:pPr>
            <w:r w:rsidRPr="009243DF">
              <w:rPr>
                <w:sz w:val="20"/>
                <w:szCs w:val="20"/>
              </w:rPr>
              <w:t>МКУ г. Куйбышева «Городская служба дорожного хозяйства»</w:t>
            </w:r>
          </w:p>
          <w:p w:rsidR="006F3AC0" w:rsidRPr="009243DF" w:rsidRDefault="006F3AC0" w:rsidP="007775B9">
            <w:pPr>
              <w:jc w:val="center"/>
              <w:rPr>
                <w:sz w:val="20"/>
                <w:szCs w:val="20"/>
              </w:rPr>
            </w:pPr>
            <w:r w:rsidRPr="009243DF">
              <w:rPr>
                <w:sz w:val="20"/>
                <w:szCs w:val="20"/>
              </w:rPr>
              <w:t xml:space="preserve">г. Куйбышев, ул. </w:t>
            </w:r>
            <w:proofErr w:type="spellStart"/>
            <w:r w:rsidRPr="009243DF">
              <w:rPr>
                <w:sz w:val="20"/>
                <w:szCs w:val="20"/>
              </w:rPr>
              <w:t>Промзона</w:t>
            </w:r>
            <w:proofErr w:type="spellEnd"/>
            <w:r w:rsidRPr="009243DF">
              <w:rPr>
                <w:sz w:val="20"/>
                <w:szCs w:val="20"/>
              </w:rPr>
              <w:t xml:space="preserve"> 5</w:t>
            </w:r>
          </w:p>
        </w:tc>
      </w:tr>
      <w:tr w:rsidR="006F3AC0" w:rsidRPr="009243DF" w:rsidTr="007775B9">
        <w:trPr>
          <w:trHeight w:hRule="exact" w:val="510"/>
        </w:trPr>
        <w:tc>
          <w:tcPr>
            <w:tcW w:w="694" w:type="dxa"/>
            <w:vAlign w:val="center"/>
          </w:tcPr>
          <w:p w:rsidR="006F3AC0" w:rsidRPr="009243DF" w:rsidRDefault="006F3AC0" w:rsidP="007775B9">
            <w:pPr>
              <w:jc w:val="center"/>
              <w:rPr>
                <w:sz w:val="20"/>
                <w:szCs w:val="20"/>
              </w:rPr>
            </w:pPr>
            <w:r w:rsidRPr="009243DF">
              <w:rPr>
                <w:sz w:val="20"/>
                <w:szCs w:val="20"/>
              </w:rPr>
              <w:t>14.</w:t>
            </w:r>
          </w:p>
        </w:tc>
        <w:tc>
          <w:tcPr>
            <w:tcW w:w="5532" w:type="dxa"/>
            <w:gridSpan w:val="2"/>
            <w:vAlign w:val="center"/>
          </w:tcPr>
          <w:p w:rsidR="006F3AC0" w:rsidRPr="009243DF" w:rsidRDefault="006F3AC0" w:rsidP="007775B9">
            <w:pPr>
              <w:autoSpaceDE w:val="0"/>
              <w:autoSpaceDN w:val="0"/>
              <w:adjustRightInd w:val="0"/>
              <w:rPr>
                <w:sz w:val="20"/>
                <w:szCs w:val="20"/>
              </w:rPr>
            </w:pPr>
            <w:r w:rsidRPr="009243DF">
              <w:rPr>
                <w:sz w:val="20"/>
                <w:szCs w:val="20"/>
              </w:rPr>
              <w:t>Щебень</w:t>
            </w:r>
          </w:p>
        </w:tc>
        <w:tc>
          <w:tcPr>
            <w:tcW w:w="1417" w:type="dxa"/>
            <w:vAlign w:val="center"/>
          </w:tcPr>
          <w:p w:rsidR="006F3AC0" w:rsidRPr="009243DF" w:rsidRDefault="006F3AC0" w:rsidP="007775B9">
            <w:pPr>
              <w:jc w:val="center"/>
              <w:rPr>
                <w:sz w:val="20"/>
                <w:szCs w:val="20"/>
              </w:rPr>
            </w:pPr>
            <w:r w:rsidRPr="009243DF">
              <w:rPr>
                <w:sz w:val="20"/>
                <w:szCs w:val="20"/>
              </w:rPr>
              <w:t>т</w:t>
            </w:r>
          </w:p>
        </w:tc>
        <w:tc>
          <w:tcPr>
            <w:tcW w:w="1558" w:type="dxa"/>
            <w:vAlign w:val="center"/>
          </w:tcPr>
          <w:p w:rsidR="006F3AC0" w:rsidRPr="009243DF" w:rsidRDefault="006F3AC0" w:rsidP="007775B9">
            <w:pPr>
              <w:jc w:val="center"/>
              <w:rPr>
                <w:color w:val="000000" w:themeColor="text1"/>
                <w:sz w:val="20"/>
                <w:szCs w:val="20"/>
              </w:rPr>
            </w:pPr>
            <w:r w:rsidRPr="009243DF">
              <w:rPr>
                <w:color w:val="000000" w:themeColor="text1"/>
                <w:sz w:val="20"/>
                <w:szCs w:val="20"/>
              </w:rPr>
              <w:t>40</w:t>
            </w:r>
          </w:p>
        </w:tc>
        <w:tc>
          <w:tcPr>
            <w:tcW w:w="1567" w:type="dxa"/>
            <w:vAlign w:val="center"/>
          </w:tcPr>
          <w:p w:rsidR="006F3AC0" w:rsidRPr="009243DF" w:rsidRDefault="006F3AC0" w:rsidP="007775B9">
            <w:pPr>
              <w:jc w:val="center"/>
              <w:rPr>
                <w:color w:val="000000"/>
                <w:sz w:val="20"/>
                <w:szCs w:val="20"/>
              </w:rPr>
            </w:pPr>
            <w:r w:rsidRPr="009243DF">
              <w:rPr>
                <w:color w:val="000000"/>
                <w:sz w:val="20"/>
                <w:szCs w:val="20"/>
              </w:rPr>
              <w:t>0,75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30</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10768" w:type="dxa"/>
            <w:gridSpan w:val="6"/>
            <w:vAlign w:val="center"/>
          </w:tcPr>
          <w:p w:rsidR="006F3AC0" w:rsidRPr="009243DF" w:rsidRDefault="006F3AC0" w:rsidP="007775B9">
            <w:pPr>
              <w:pStyle w:val="10"/>
              <w:keepLines/>
              <w:suppressAutoHyphens/>
              <w:jc w:val="center"/>
              <w:rPr>
                <w:bCs/>
                <w:color w:val="000000"/>
                <w:sz w:val="20"/>
              </w:rPr>
            </w:pPr>
            <w:r w:rsidRPr="009243DF">
              <w:rPr>
                <w:color w:val="000000"/>
                <w:sz w:val="20"/>
              </w:rPr>
              <w:t>4. Медикаменты и медицинское оборудование</w:t>
            </w:r>
          </w:p>
        </w:tc>
        <w:tc>
          <w:tcPr>
            <w:tcW w:w="1703" w:type="dxa"/>
            <w:vAlign w:val="center"/>
          </w:tcPr>
          <w:p w:rsidR="006F3AC0" w:rsidRPr="009243DF" w:rsidRDefault="006F3AC0" w:rsidP="007775B9">
            <w:pPr>
              <w:pStyle w:val="10"/>
              <w:keepLines/>
              <w:suppressAutoHyphens/>
              <w:jc w:val="center"/>
              <w:rPr>
                <w:bCs/>
                <w:color w:val="000000"/>
                <w:sz w:val="20"/>
              </w:rPr>
            </w:pPr>
            <w:r w:rsidRPr="009243DF">
              <w:rPr>
                <w:color w:val="000000"/>
                <w:sz w:val="20"/>
              </w:rPr>
              <w:t>28,7</w:t>
            </w:r>
          </w:p>
        </w:tc>
        <w:tc>
          <w:tcPr>
            <w:tcW w:w="2981" w:type="dxa"/>
            <w:vAlign w:val="center"/>
          </w:tcPr>
          <w:p w:rsidR="006F3AC0" w:rsidRPr="009243DF" w:rsidRDefault="006F3AC0" w:rsidP="007775B9">
            <w:pPr>
              <w:pStyle w:val="10"/>
              <w:keepLines/>
              <w:suppressAutoHyphens/>
              <w:jc w:val="center"/>
              <w:rPr>
                <w:bCs/>
                <w:color w:val="000000"/>
                <w:sz w:val="20"/>
              </w:rPr>
            </w:pPr>
          </w:p>
        </w:tc>
      </w:tr>
      <w:tr w:rsidR="006F3AC0" w:rsidRPr="009243DF" w:rsidTr="007775B9">
        <w:trPr>
          <w:trHeight w:hRule="exact" w:val="510"/>
        </w:trPr>
        <w:tc>
          <w:tcPr>
            <w:tcW w:w="694" w:type="dxa"/>
            <w:vAlign w:val="center"/>
          </w:tcPr>
          <w:p w:rsidR="006F3AC0" w:rsidRPr="009243DF" w:rsidRDefault="006F3AC0" w:rsidP="007775B9">
            <w:pPr>
              <w:pStyle w:val="affd"/>
              <w:spacing w:before="0" w:beforeAutospacing="0" w:after="0" w:afterAutospacing="0"/>
              <w:jc w:val="center"/>
              <w:rPr>
                <w:color w:val="000000"/>
                <w:sz w:val="20"/>
                <w:szCs w:val="20"/>
              </w:rPr>
            </w:pPr>
            <w:r w:rsidRPr="009243DF">
              <w:rPr>
                <w:color w:val="000000"/>
                <w:sz w:val="20"/>
                <w:szCs w:val="20"/>
              </w:rPr>
              <w:t>1.</w:t>
            </w:r>
          </w:p>
        </w:tc>
        <w:tc>
          <w:tcPr>
            <w:tcW w:w="5532" w:type="dxa"/>
            <w:gridSpan w:val="2"/>
            <w:vAlign w:val="center"/>
          </w:tcPr>
          <w:p w:rsidR="006F3AC0" w:rsidRPr="009243DF" w:rsidRDefault="006F3AC0" w:rsidP="007775B9">
            <w:pPr>
              <w:pStyle w:val="affd"/>
              <w:spacing w:before="0" w:beforeAutospacing="0" w:after="0" w:afterAutospacing="0"/>
              <w:rPr>
                <w:color w:val="000000"/>
                <w:sz w:val="20"/>
                <w:szCs w:val="20"/>
              </w:rPr>
            </w:pPr>
            <w:r w:rsidRPr="009243DF">
              <w:rPr>
                <w:color w:val="000000"/>
                <w:sz w:val="20"/>
                <w:szCs w:val="20"/>
              </w:rPr>
              <w:t>Пакеты перевязочные медицинские</w:t>
            </w:r>
          </w:p>
        </w:tc>
        <w:tc>
          <w:tcPr>
            <w:tcW w:w="1417" w:type="dxa"/>
            <w:vAlign w:val="center"/>
          </w:tcPr>
          <w:p w:rsidR="006F3AC0" w:rsidRPr="009243DF" w:rsidRDefault="006F3AC0" w:rsidP="007775B9">
            <w:pPr>
              <w:jc w:val="center"/>
              <w:rPr>
                <w:sz w:val="20"/>
                <w:szCs w:val="20"/>
              </w:rPr>
            </w:pPr>
            <w:r w:rsidRPr="009243DF">
              <w:rPr>
                <w:sz w:val="20"/>
                <w:szCs w:val="20"/>
              </w:rPr>
              <w:t>шт.</w:t>
            </w:r>
          </w:p>
        </w:tc>
        <w:tc>
          <w:tcPr>
            <w:tcW w:w="1558" w:type="dxa"/>
            <w:vAlign w:val="center"/>
          </w:tcPr>
          <w:p w:rsidR="006F3AC0" w:rsidRPr="009243DF" w:rsidRDefault="006F3AC0" w:rsidP="007775B9">
            <w:pPr>
              <w:jc w:val="center"/>
              <w:rPr>
                <w:sz w:val="20"/>
                <w:szCs w:val="20"/>
              </w:rPr>
            </w:pPr>
            <w:r w:rsidRPr="009243DF">
              <w:rPr>
                <w:sz w:val="20"/>
                <w:szCs w:val="20"/>
              </w:rPr>
              <w:t>100</w:t>
            </w:r>
          </w:p>
        </w:tc>
        <w:tc>
          <w:tcPr>
            <w:tcW w:w="1567" w:type="dxa"/>
            <w:vAlign w:val="center"/>
          </w:tcPr>
          <w:p w:rsidR="006F3AC0" w:rsidRPr="009243DF" w:rsidRDefault="006F3AC0" w:rsidP="007775B9">
            <w:pPr>
              <w:jc w:val="center"/>
              <w:rPr>
                <w:sz w:val="20"/>
                <w:szCs w:val="20"/>
              </w:rPr>
            </w:pPr>
            <w:r w:rsidRPr="009243DF">
              <w:rPr>
                <w:sz w:val="20"/>
                <w:szCs w:val="20"/>
              </w:rPr>
              <w:t>0,12</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12</w:t>
            </w:r>
          </w:p>
        </w:tc>
        <w:tc>
          <w:tcPr>
            <w:tcW w:w="2981" w:type="dxa"/>
            <w:vMerge w:val="restart"/>
            <w:vAlign w:val="center"/>
          </w:tcPr>
          <w:p w:rsidR="006F3AC0" w:rsidRPr="009243DF" w:rsidRDefault="006F3AC0" w:rsidP="007775B9">
            <w:pPr>
              <w:jc w:val="center"/>
              <w:rPr>
                <w:sz w:val="20"/>
                <w:szCs w:val="20"/>
              </w:rPr>
            </w:pPr>
            <w:r w:rsidRPr="009243DF">
              <w:rPr>
                <w:sz w:val="20"/>
                <w:szCs w:val="20"/>
              </w:rPr>
              <w:t>ГБУЗ «Куйбышевская ЦРБ»</w:t>
            </w:r>
          </w:p>
          <w:p w:rsidR="006F3AC0" w:rsidRPr="009243DF" w:rsidRDefault="006F3AC0" w:rsidP="007775B9">
            <w:pPr>
              <w:jc w:val="center"/>
              <w:rPr>
                <w:sz w:val="20"/>
                <w:szCs w:val="20"/>
              </w:rPr>
            </w:pPr>
            <w:r w:rsidRPr="009243DF">
              <w:rPr>
                <w:sz w:val="20"/>
                <w:szCs w:val="20"/>
              </w:rPr>
              <w:t>Новосибирская область,</w:t>
            </w:r>
          </w:p>
          <w:p w:rsidR="006F3AC0" w:rsidRPr="009243DF" w:rsidRDefault="006F3AC0" w:rsidP="007775B9">
            <w:pPr>
              <w:jc w:val="center"/>
              <w:rPr>
                <w:sz w:val="20"/>
                <w:szCs w:val="20"/>
              </w:rPr>
            </w:pPr>
            <w:r w:rsidRPr="009243DF">
              <w:rPr>
                <w:sz w:val="20"/>
                <w:szCs w:val="20"/>
              </w:rPr>
              <w:t>г. Куйбышев,</w:t>
            </w:r>
          </w:p>
          <w:p w:rsidR="006F3AC0" w:rsidRPr="009243DF" w:rsidRDefault="006F3AC0" w:rsidP="007775B9">
            <w:pPr>
              <w:jc w:val="center"/>
              <w:rPr>
                <w:sz w:val="20"/>
                <w:szCs w:val="20"/>
              </w:rPr>
            </w:pPr>
            <w:r w:rsidRPr="009243DF">
              <w:rPr>
                <w:sz w:val="20"/>
                <w:szCs w:val="20"/>
              </w:rPr>
              <w:t>ул. Володарского, 61</w:t>
            </w:r>
          </w:p>
        </w:tc>
      </w:tr>
      <w:tr w:rsidR="006F3AC0" w:rsidRPr="009243DF" w:rsidTr="007775B9">
        <w:trPr>
          <w:trHeight w:hRule="exact" w:val="510"/>
        </w:trPr>
        <w:tc>
          <w:tcPr>
            <w:tcW w:w="694" w:type="dxa"/>
            <w:vAlign w:val="center"/>
          </w:tcPr>
          <w:p w:rsidR="006F3AC0" w:rsidRPr="009243DF" w:rsidRDefault="006F3AC0" w:rsidP="007775B9">
            <w:pPr>
              <w:pStyle w:val="affd"/>
              <w:spacing w:before="0" w:beforeAutospacing="0" w:after="0" w:afterAutospacing="0"/>
              <w:jc w:val="center"/>
              <w:rPr>
                <w:color w:val="000000"/>
                <w:sz w:val="20"/>
                <w:szCs w:val="20"/>
              </w:rPr>
            </w:pPr>
            <w:r w:rsidRPr="009243DF">
              <w:rPr>
                <w:color w:val="000000"/>
                <w:sz w:val="20"/>
                <w:szCs w:val="20"/>
              </w:rPr>
              <w:t>2.</w:t>
            </w:r>
          </w:p>
        </w:tc>
        <w:tc>
          <w:tcPr>
            <w:tcW w:w="5532" w:type="dxa"/>
            <w:gridSpan w:val="2"/>
            <w:vAlign w:val="center"/>
          </w:tcPr>
          <w:p w:rsidR="006F3AC0" w:rsidRPr="009243DF" w:rsidRDefault="006F3AC0" w:rsidP="007775B9">
            <w:pPr>
              <w:pStyle w:val="affd"/>
              <w:spacing w:before="0" w:beforeAutospacing="0" w:after="0" w:afterAutospacing="0"/>
              <w:rPr>
                <w:color w:val="000000"/>
                <w:sz w:val="20"/>
                <w:szCs w:val="20"/>
              </w:rPr>
            </w:pPr>
            <w:r w:rsidRPr="009243DF">
              <w:rPr>
                <w:color w:val="000000"/>
                <w:sz w:val="20"/>
                <w:szCs w:val="20"/>
              </w:rPr>
              <w:t>Аптечки индивидуальные</w:t>
            </w:r>
          </w:p>
        </w:tc>
        <w:tc>
          <w:tcPr>
            <w:tcW w:w="1417" w:type="dxa"/>
            <w:vAlign w:val="center"/>
          </w:tcPr>
          <w:p w:rsidR="006F3AC0" w:rsidRPr="009243DF" w:rsidRDefault="006F3AC0" w:rsidP="007775B9">
            <w:pPr>
              <w:jc w:val="center"/>
              <w:rPr>
                <w:sz w:val="20"/>
                <w:szCs w:val="20"/>
              </w:rPr>
            </w:pPr>
            <w:r w:rsidRPr="009243DF">
              <w:rPr>
                <w:sz w:val="20"/>
                <w:szCs w:val="20"/>
              </w:rPr>
              <w:t>шт.</w:t>
            </w:r>
          </w:p>
        </w:tc>
        <w:tc>
          <w:tcPr>
            <w:tcW w:w="1558" w:type="dxa"/>
            <w:vAlign w:val="center"/>
          </w:tcPr>
          <w:p w:rsidR="006F3AC0" w:rsidRPr="009243DF" w:rsidRDefault="006F3AC0" w:rsidP="007775B9">
            <w:pPr>
              <w:jc w:val="center"/>
              <w:rPr>
                <w:sz w:val="20"/>
                <w:szCs w:val="20"/>
              </w:rPr>
            </w:pPr>
            <w:r w:rsidRPr="009243DF">
              <w:rPr>
                <w:sz w:val="20"/>
                <w:szCs w:val="20"/>
              </w:rPr>
              <w:t>10</w:t>
            </w:r>
          </w:p>
        </w:tc>
        <w:tc>
          <w:tcPr>
            <w:tcW w:w="1567" w:type="dxa"/>
            <w:vAlign w:val="center"/>
          </w:tcPr>
          <w:p w:rsidR="006F3AC0" w:rsidRPr="009243DF" w:rsidRDefault="006F3AC0" w:rsidP="007775B9">
            <w:pPr>
              <w:jc w:val="center"/>
              <w:rPr>
                <w:sz w:val="20"/>
                <w:szCs w:val="20"/>
              </w:rPr>
            </w:pPr>
            <w:r w:rsidRPr="009243DF">
              <w:rPr>
                <w:sz w:val="20"/>
                <w:szCs w:val="20"/>
              </w:rPr>
              <w:t>0,17</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1,7</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pStyle w:val="affd"/>
              <w:spacing w:before="0" w:beforeAutospacing="0" w:after="0" w:afterAutospacing="0"/>
              <w:jc w:val="center"/>
              <w:rPr>
                <w:color w:val="000000"/>
                <w:sz w:val="20"/>
                <w:szCs w:val="20"/>
              </w:rPr>
            </w:pPr>
            <w:r w:rsidRPr="009243DF">
              <w:rPr>
                <w:color w:val="000000"/>
                <w:sz w:val="20"/>
                <w:szCs w:val="20"/>
              </w:rPr>
              <w:t>3.</w:t>
            </w:r>
          </w:p>
        </w:tc>
        <w:tc>
          <w:tcPr>
            <w:tcW w:w="5532" w:type="dxa"/>
            <w:gridSpan w:val="2"/>
            <w:vAlign w:val="center"/>
          </w:tcPr>
          <w:p w:rsidR="006F3AC0" w:rsidRPr="009243DF" w:rsidRDefault="006F3AC0" w:rsidP="007775B9">
            <w:pPr>
              <w:pStyle w:val="affd"/>
              <w:spacing w:before="0" w:beforeAutospacing="0" w:after="0" w:afterAutospacing="0"/>
              <w:rPr>
                <w:color w:val="000000"/>
                <w:sz w:val="20"/>
                <w:szCs w:val="20"/>
              </w:rPr>
            </w:pPr>
            <w:r w:rsidRPr="009243DF">
              <w:rPr>
                <w:color w:val="000000"/>
                <w:sz w:val="20"/>
                <w:szCs w:val="20"/>
              </w:rPr>
              <w:t>Сумки санитарные</w:t>
            </w:r>
          </w:p>
        </w:tc>
        <w:tc>
          <w:tcPr>
            <w:tcW w:w="1417" w:type="dxa"/>
            <w:vAlign w:val="center"/>
          </w:tcPr>
          <w:p w:rsidR="006F3AC0" w:rsidRPr="009243DF" w:rsidRDefault="006F3AC0" w:rsidP="007775B9">
            <w:pPr>
              <w:jc w:val="center"/>
              <w:rPr>
                <w:sz w:val="20"/>
                <w:szCs w:val="20"/>
              </w:rPr>
            </w:pPr>
            <w:r w:rsidRPr="009243DF">
              <w:rPr>
                <w:sz w:val="20"/>
                <w:szCs w:val="20"/>
              </w:rPr>
              <w:t>шт.</w:t>
            </w:r>
          </w:p>
        </w:tc>
        <w:tc>
          <w:tcPr>
            <w:tcW w:w="1558" w:type="dxa"/>
            <w:vAlign w:val="center"/>
          </w:tcPr>
          <w:p w:rsidR="006F3AC0" w:rsidRPr="009243DF" w:rsidRDefault="006F3AC0" w:rsidP="007775B9">
            <w:pPr>
              <w:jc w:val="center"/>
              <w:rPr>
                <w:sz w:val="20"/>
                <w:szCs w:val="20"/>
              </w:rPr>
            </w:pPr>
            <w:r w:rsidRPr="009243DF">
              <w:rPr>
                <w:sz w:val="20"/>
                <w:szCs w:val="20"/>
              </w:rPr>
              <w:t>2</w:t>
            </w:r>
          </w:p>
        </w:tc>
        <w:tc>
          <w:tcPr>
            <w:tcW w:w="1567" w:type="dxa"/>
            <w:vAlign w:val="center"/>
          </w:tcPr>
          <w:p w:rsidR="006F3AC0" w:rsidRPr="009243DF" w:rsidRDefault="006F3AC0" w:rsidP="007775B9">
            <w:pPr>
              <w:jc w:val="center"/>
              <w:rPr>
                <w:sz w:val="20"/>
                <w:szCs w:val="20"/>
              </w:rPr>
            </w:pPr>
            <w:r w:rsidRPr="009243DF">
              <w:rPr>
                <w:sz w:val="20"/>
                <w:szCs w:val="20"/>
              </w:rPr>
              <w:t>1,5</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3</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694" w:type="dxa"/>
            <w:vAlign w:val="center"/>
          </w:tcPr>
          <w:p w:rsidR="006F3AC0" w:rsidRPr="009243DF" w:rsidRDefault="006F3AC0" w:rsidP="007775B9">
            <w:pPr>
              <w:pStyle w:val="affd"/>
              <w:spacing w:before="0" w:beforeAutospacing="0" w:after="0" w:afterAutospacing="0"/>
              <w:jc w:val="center"/>
              <w:rPr>
                <w:color w:val="000000"/>
                <w:sz w:val="20"/>
                <w:szCs w:val="20"/>
              </w:rPr>
            </w:pPr>
            <w:r w:rsidRPr="009243DF">
              <w:rPr>
                <w:color w:val="000000"/>
                <w:sz w:val="20"/>
                <w:szCs w:val="20"/>
              </w:rPr>
              <w:t>4.</w:t>
            </w:r>
          </w:p>
        </w:tc>
        <w:tc>
          <w:tcPr>
            <w:tcW w:w="5532" w:type="dxa"/>
            <w:gridSpan w:val="2"/>
            <w:vAlign w:val="center"/>
          </w:tcPr>
          <w:p w:rsidR="006F3AC0" w:rsidRPr="009243DF" w:rsidRDefault="006F3AC0" w:rsidP="007775B9">
            <w:pPr>
              <w:pStyle w:val="affd"/>
              <w:spacing w:before="0" w:beforeAutospacing="0" w:after="0" w:afterAutospacing="0"/>
              <w:rPr>
                <w:color w:val="000000"/>
                <w:sz w:val="20"/>
                <w:szCs w:val="20"/>
              </w:rPr>
            </w:pPr>
            <w:r w:rsidRPr="009243DF">
              <w:rPr>
                <w:color w:val="000000"/>
                <w:sz w:val="20"/>
                <w:szCs w:val="20"/>
              </w:rPr>
              <w:t>Носилки санитарные</w:t>
            </w:r>
          </w:p>
        </w:tc>
        <w:tc>
          <w:tcPr>
            <w:tcW w:w="1417" w:type="dxa"/>
            <w:vAlign w:val="center"/>
          </w:tcPr>
          <w:p w:rsidR="006F3AC0" w:rsidRPr="009243DF" w:rsidRDefault="006F3AC0" w:rsidP="007775B9">
            <w:pPr>
              <w:jc w:val="center"/>
              <w:rPr>
                <w:sz w:val="20"/>
                <w:szCs w:val="20"/>
              </w:rPr>
            </w:pPr>
            <w:r w:rsidRPr="009243DF">
              <w:rPr>
                <w:sz w:val="20"/>
                <w:szCs w:val="20"/>
              </w:rPr>
              <w:t>шт.</w:t>
            </w:r>
          </w:p>
        </w:tc>
        <w:tc>
          <w:tcPr>
            <w:tcW w:w="1558" w:type="dxa"/>
            <w:vAlign w:val="center"/>
          </w:tcPr>
          <w:p w:rsidR="006F3AC0" w:rsidRPr="009243DF" w:rsidRDefault="006F3AC0" w:rsidP="007775B9">
            <w:pPr>
              <w:jc w:val="center"/>
              <w:rPr>
                <w:sz w:val="20"/>
                <w:szCs w:val="20"/>
              </w:rPr>
            </w:pPr>
            <w:r w:rsidRPr="009243DF">
              <w:rPr>
                <w:sz w:val="20"/>
                <w:szCs w:val="20"/>
              </w:rPr>
              <w:t>2</w:t>
            </w:r>
          </w:p>
        </w:tc>
        <w:tc>
          <w:tcPr>
            <w:tcW w:w="1567" w:type="dxa"/>
            <w:vAlign w:val="center"/>
          </w:tcPr>
          <w:p w:rsidR="006F3AC0" w:rsidRPr="009243DF" w:rsidRDefault="006F3AC0" w:rsidP="007775B9">
            <w:pPr>
              <w:jc w:val="center"/>
              <w:rPr>
                <w:sz w:val="20"/>
                <w:szCs w:val="20"/>
              </w:rPr>
            </w:pPr>
            <w:r w:rsidRPr="009243DF">
              <w:rPr>
                <w:sz w:val="20"/>
                <w:szCs w:val="20"/>
              </w:rPr>
              <w:t>6,0</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12</w:t>
            </w:r>
          </w:p>
        </w:tc>
        <w:tc>
          <w:tcPr>
            <w:tcW w:w="2981" w:type="dxa"/>
            <w:vMerge/>
            <w:vAlign w:val="center"/>
          </w:tcPr>
          <w:p w:rsidR="006F3AC0" w:rsidRPr="009243DF" w:rsidRDefault="006F3AC0" w:rsidP="007775B9">
            <w:pPr>
              <w:jc w:val="center"/>
              <w:rPr>
                <w:sz w:val="20"/>
                <w:szCs w:val="20"/>
              </w:rPr>
            </w:pPr>
          </w:p>
        </w:tc>
      </w:tr>
      <w:tr w:rsidR="006F3AC0" w:rsidRPr="009243DF" w:rsidTr="007775B9">
        <w:trPr>
          <w:trHeight w:hRule="exact" w:val="510"/>
        </w:trPr>
        <w:tc>
          <w:tcPr>
            <w:tcW w:w="10768" w:type="dxa"/>
            <w:gridSpan w:val="6"/>
            <w:vAlign w:val="center"/>
          </w:tcPr>
          <w:p w:rsidR="006F3AC0" w:rsidRPr="009243DF" w:rsidRDefault="006F3AC0" w:rsidP="007775B9">
            <w:pPr>
              <w:pStyle w:val="10"/>
              <w:keepLines/>
              <w:suppressAutoHyphens/>
              <w:jc w:val="center"/>
              <w:rPr>
                <w:bCs/>
                <w:color w:val="000000"/>
                <w:sz w:val="20"/>
              </w:rPr>
            </w:pPr>
            <w:r w:rsidRPr="009243DF">
              <w:rPr>
                <w:color w:val="000000"/>
                <w:sz w:val="20"/>
              </w:rPr>
              <w:t>5. Нефтепродукты</w:t>
            </w:r>
          </w:p>
        </w:tc>
        <w:tc>
          <w:tcPr>
            <w:tcW w:w="1703" w:type="dxa"/>
            <w:vAlign w:val="center"/>
          </w:tcPr>
          <w:p w:rsidR="006F3AC0" w:rsidRPr="009243DF" w:rsidRDefault="006F3AC0" w:rsidP="007775B9">
            <w:pPr>
              <w:pStyle w:val="10"/>
              <w:keepLines/>
              <w:suppressAutoHyphens/>
              <w:jc w:val="center"/>
              <w:rPr>
                <w:bCs/>
                <w:color w:val="000000"/>
                <w:sz w:val="20"/>
              </w:rPr>
            </w:pPr>
            <w:r w:rsidRPr="009243DF">
              <w:rPr>
                <w:color w:val="000000"/>
                <w:sz w:val="20"/>
              </w:rPr>
              <w:t>153,85</w:t>
            </w:r>
          </w:p>
        </w:tc>
        <w:tc>
          <w:tcPr>
            <w:tcW w:w="2981" w:type="dxa"/>
            <w:vAlign w:val="center"/>
          </w:tcPr>
          <w:p w:rsidR="006F3AC0" w:rsidRPr="009243DF" w:rsidRDefault="006F3AC0" w:rsidP="007775B9">
            <w:pPr>
              <w:pStyle w:val="10"/>
              <w:keepLines/>
              <w:suppressAutoHyphens/>
              <w:jc w:val="center"/>
              <w:rPr>
                <w:bCs/>
                <w:color w:val="000000"/>
                <w:sz w:val="20"/>
              </w:rPr>
            </w:pP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1.</w:t>
            </w:r>
          </w:p>
        </w:tc>
        <w:tc>
          <w:tcPr>
            <w:tcW w:w="5532" w:type="dxa"/>
            <w:gridSpan w:val="2"/>
            <w:vAlign w:val="center"/>
          </w:tcPr>
          <w:p w:rsidR="006F3AC0" w:rsidRPr="009243DF" w:rsidRDefault="006F3AC0" w:rsidP="007775B9">
            <w:pPr>
              <w:spacing w:line="252" w:lineRule="atLeast"/>
              <w:textAlignment w:val="baseline"/>
              <w:rPr>
                <w:color w:val="000000"/>
                <w:sz w:val="20"/>
                <w:szCs w:val="20"/>
              </w:rPr>
            </w:pPr>
            <w:r w:rsidRPr="009243DF">
              <w:rPr>
                <w:color w:val="000000"/>
                <w:sz w:val="20"/>
                <w:szCs w:val="20"/>
              </w:rPr>
              <w:t>Автомобильный бензин АИ-92</w:t>
            </w:r>
          </w:p>
        </w:tc>
        <w:tc>
          <w:tcPr>
            <w:tcW w:w="1417"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т</w:t>
            </w:r>
          </w:p>
        </w:tc>
        <w:tc>
          <w:tcPr>
            <w:tcW w:w="1558"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1,5</w:t>
            </w:r>
          </w:p>
        </w:tc>
        <w:tc>
          <w:tcPr>
            <w:tcW w:w="1567"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49,7</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74,55</w:t>
            </w:r>
          </w:p>
        </w:tc>
        <w:tc>
          <w:tcPr>
            <w:tcW w:w="2981" w:type="dxa"/>
            <w:vMerge w:val="restart"/>
            <w:vAlign w:val="center"/>
          </w:tcPr>
          <w:p w:rsidR="006F3AC0" w:rsidRPr="009243DF" w:rsidRDefault="006F3AC0" w:rsidP="007775B9">
            <w:pPr>
              <w:jc w:val="center"/>
              <w:rPr>
                <w:sz w:val="20"/>
                <w:szCs w:val="20"/>
              </w:rPr>
            </w:pPr>
            <w:r w:rsidRPr="009243DF">
              <w:rPr>
                <w:sz w:val="20"/>
                <w:szCs w:val="20"/>
              </w:rPr>
              <w:t>Общество с ограниченной ответственностью «Стимул»</w:t>
            </w:r>
          </w:p>
          <w:p w:rsidR="006F3AC0" w:rsidRPr="009243DF" w:rsidRDefault="006F3AC0" w:rsidP="007775B9">
            <w:pPr>
              <w:jc w:val="center"/>
              <w:rPr>
                <w:sz w:val="20"/>
                <w:szCs w:val="20"/>
              </w:rPr>
            </w:pPr>
            <w:r w:rsidRPr="009243DF">
              <w:rPr>
                <w:sz w:val="20"/>
                <w:szCs w:val="20"/>
              </w:rPr>
              <w:t>с. Нагорное,</w:t>
            </w:r>
          </w:p>
          <w:p w:rsidR="006F3AC0" w:rsidRPr="009243DF" w:rsidRDefault="006F3AC0" w:rsidP="007775B9">
            <w:pPr>
              <w:spacing w:line="252" w:lineRule="atLeast"/>
              <w:jc w:val="center"/>
              <w:textAlignment w:val="baseline"/>
              <w:rPr>
                <w:color w:val="000000"/>
                <w:sz w:val="20"/>
                <w:szCs w:val="20"/>
              </w:rPr>
            </w:pPr>
            <w:r w:rsidRPr="009243DF">
              <w:rPr>
                <w:sz w:val="20"/>
                <w:szCs w:val="20"/>
              </w:rPr>
              <w:t>ул. Октябрьская, 63</w:t>
            </w: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2.</w:t>
            </w:r>
          </w:p>
        </w:tc>
        <w:tc>
          <w:tcPr>
            <w:tcW w:w="5532" w:type="dxa"/>
            <w:gridSpan w:val="2"/>
            <w:vAlign w:val="center"/>
          </w:tcPr>
          <w:p w:rsidR="006F3AC0" w:rsidRPr="009243DF" w:rsidRDefault="006F3AC0" w:rsidP="007775B9">
            <w:pPr>
              <w:spacing w:line="252" w:lineRule="atLeast"/>
              <w:textAlignment w:val="baseline"/>
              <w:rPr>
                <w:color w:val="000000"/>
                <w:sz w:val="20"/>
                <w:szCs w:val="20"/>
              </w:rPr>
            </w:pPr>
            <w:r w:rsidRPr="009243DF">
              <w:rPr>
                <w:color w:val="000000"/>
                <w:sz w:val="20"/>
                <w:szCs w:val="20"/>
              </w:rPr>
              <w:t xml:space="preserve">Дизельное топливо </w:t>
            </w:r>
          </w:p>
        </w:tc>
        <w:tc>
          <w:tcPr>
            <w:tcW w:w="1417"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т</w:t>
            </w:r>
          </w:p>
        </w:tc>
        <w:tc>
          <w:tcPr>
            <w:tcW w:w="1558"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1,5</w:t>
            </w:r>
          </w:p>
        </w:tc>
        <w:tc>
          <w:tcPr>
            <w:tcW w:w="1567"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50,2</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75,3</w:t>
            </w:r>
          </w:p>
        </w:tc>
        <w:tc>
          <w:tcPr>
            <w:tcW w:w="2981" w:type="dxa"/>
            <w:vMerge/>
            <w:vAlign w:val="center"/>
          </w:tcPr>
          <w:p w:rsidR="006F3AC0" w:rsidRPr="009243DF" w:rsidRDefault="006F3AC0" w:rsidP="007775B9">
            <w:pPr>
              <w:spacing w:line="252" w:lineRule="atLeast"/>
              <w:jc w:val="center"/>
              <w:textAlignment w:val="baseline"/>
              <w:rPr>
                <w:color w:val="000000"/>
                <w:sz w:val="20"/>
                <w:szCs w:val="20"/>
              </w:rPr>
            </w:pPr>
          </w:p>
        </w:tc>
      </w:tr>
      <w:tr w:rsidR="006F3AC0" w:rsidRPr="009243DF" w:rsidTr="007775B9">
        <w:trPr>
          <w:trHeight w:hRule="exact" w:val="510"/>
        </w:trPr>
        <w:tc>
          <w:tcPr>
            <w:tcW w:w="694"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3.</w:t>
            </w:r>
          </w:p>
        </w:tc>
        <w:tc>
          <w:tcPr>
            <w:tcW w:w="5532" w:type="dxa"/>
            <w:gridSpan w:val="2"/>
            <w:vAlign w:val="center"/>
          </w:tcPr>
          <w:p w:rsidR="006F3AC0" w:rsidRPr="009243DF" w:rsidRDefault="006F3AC0" w:rsidP="007775B9">
            <w:pPr>
              <w:spacing w:line="252" w:lineRule="atLeast"/>
              <w:textAlignment w:val="baseline"/>
              <w:rPr>
                <w:color w:val="000000"/>
                <w:sz w:val="20"/>
                <w:szCs w:val="20"/>
              </w:rPr>
            </w:pPr>
            <w:r w:rsidRPr="009243DF">
              <w:rPr>
                <w:color w:val="000000"/>
                <w:sz w:val="20"/>
                <w:szCs w:val="20"/>
              </w:rPr>
              <w:t>Масла и смазки</w:t>
            </w:r>
          </w:p>
        </w:tc>
        <w:tc>
          <w:tcPr>
            <w:tcW w:w="1417"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кг</w:t>
            </w:r>
          </w:p>
        </w:tc>
        <w:tc>
          <w:tcPr>
            <w:tcW w:w="1558"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10</w:t>
            </w:r>
          </w:p>
        </w:tc>
        <w:tc>
          <w:tcPr>
            <w:tcW w:w="1567" w:type="dxa"/>
            <w:vAlign w:val="center"/>
          </w:tcPr>
          <w:p w:rsidR="006F3AC0" w:rsidRPr="009243DF" w:rsidRDefault="006F3AC0" w:rsidP="007775B9">
            <w:pPr>
              <w:spacing w:line="252" w:lineRule="atLeast"/>
              <w:jc w:val="center"/>
              <w:textAlignment w:val="baseline"/>
              <w:rPr>
                <w:color w:val="000000"/>
                <w:sz w:val="20"/>
                <w:szCs w:val="20"/>
              </w:rPr>
            </w:pPr>
            <w:r w:rsidRPr="009243DF">
              <w:rPr>
                <w:color w:val="000000"/>
                <w:sz w:val="20"/>
                <w:szCs w:val="20"/>
              </w:rPr>
              <w:t>0,4</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4</w:t>
            </w:r>
          </w:p>
        </w:tc>
        <w:tc>
          <w:tcPr>
            <w:tcW w:w="2981" w:type="dxa"/>
            <w:vMerge/>
            <w:vAlign w:val="center"/>
          </w:tcPr>
          <w:p w:rsidR="006F3AC0" w:rsidRPr="009243DF" w:rsidRDefault="006F3AC0" w:rsidP="007775B9">
            <w:pPr>
              <w:spacing w:line="252" w:lineRule="atLeast"/>
              <w:jc w:val="center"/>
              <w:textAlignment w:val="baseline"/>
              <w:rPr>
                <w:color w:val="000000"/>
                <w:sz w:val="20"/>
                <w:szCs w:val="20"/>
              </w:rPr>
            </w:pPr>
          </w:p>
        </w:tc>
      </w:tr>
      <w:tr w:rsidR="006F3AC0" w:rsidRPr="009243DF" w:rsidTr="007775B9">
        <w:trPr>
          <w:trHeight w:hRule="exact" w:val="510"/>
        </w:trPr>
        <w:tc>
          <w:tcPr>
            <w:tcW w:w="10768" w:type="dxa"/>
            <w:gridSpan w:val="6"/>
            <w:vAlign w:val="center"/>
          </w:tcPr>
          <w:p w:rsidR="006F3AC0" w:rsidRPr="009243DF" w:rsidRDefault="006F3AC0" w:rsidP="007775B9">
            <w:pPr>
              <w:pStyle w:val="10"/>
              <w:keepLines/>
              <w:suppressAutoHyphens/>
              <w:jc w:val="center"/>
              <w:rPr>
                <w:bCs/>
                <w:color w:val="000000"/>
                <w:sz w:val="20"/>
              </w:rPr>
            </w:pPr>
            <w:r w:rsidRPr="009243DF">
              <w:rPr>
                <w:color w:val="000000"/>
                <w:sz w:val="20"/>
              </w:rPr>
              <w:lastRenderedPageBreak/>
              <w:t>6. Другие материальные средства</w:t>
            </w:r>
          </w:p>
        </w:tc>
        <w:tc>
          <w:tcPr>
            <w:tcW w:w="1703" w:type="dxa"/>
            <w:vAlign w:val="center"/>
          </w:tcPr>
          <w:p w:rsidR="006F3AC0" w:rsidRPr="009243DF" w:rsidRDefault="006F3AC0" w:rsidP="007775B9">
            <w:pPr>
              <w:pStyle w:val="10"/>
              <w:keepLines/>
              <w:suppressAutoHyphens/>
              <w:jc w:val="center"/>
              <w:rPr>
                <w:bCs/>
                <w:color w:val="000000"/>
                <w:sz w:val="20"/>
              </w:rPr>
            </w:pPr>
            <w:r w:rsidRPr="009243DF">
              <w:rPr>
                <w:color w:val="000000"/>
                <w:sz w:val="20"/>
              </w:rPr>
              <w:t>87,0</w:t>
            </w:r>
          </w:p>
        </w:tc>
        <w:tc>
          <w:tcPr>
            <w:tcW w:w="2981" w:type="dxa"/>
            <w:vAlign w:val="center"/>
          </w:tcPr>
          <w:p w:rsidR="006F3AC0" w:rsidRPr="009243DF" w:rsidRDefault="006F3AC0" w:rsidP="007775B9">
            <w:pPr>
              <w:pStyle w:val="10"/>
              <w:keepLines/>
              <w:suppressAutoHyphens/>
              <w:jc w:val="center"/>
              <w:rPr>
                <w:bCs/>
                <w:color w:val="000000"/>
                <w:sz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1.</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Миска глубокая</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 на чел.</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100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0,06</w:t>
            </w:r>
          </w:p>
        </w:tc>
        <w:tc>
          <w:tcPr>
            <w:tcW w:w="1703"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6</w:t>
            </w:r>
          </w:p>
        </w:tc>
        <w:tc>
          <w:tcPr>
            <w:tcW w:w="2981" w:type="dxa"/>
            <w:vMerge w:val="restart"/>
            <w:vAlign w:val="center"/>
          </w:tcPr>
          <w:p w:rsidR="006F3AC0" w:rsidRPr="009243DF" w:rsidRDefault="006F3AC0" w:rsidP="007775B9">
            <w:pPr>
              <w:spacing w:line="252" w:lineRule="atLeast"/>
              <w:jc w:val="center"/>
              <w:textAlignment w:val="baseline"/>
              <w:rPr>
                <w:sz w:val="20"/>
                <w:szCs w:val="20"/>
              </w:rPr>
            </w:pPr>
            <w:r w:rsidRPr="009243DF">
              <w:rPr>
                <w:sz w:val="20"/>
                <w:szCs w:val="20"/>
              </w:rPr>
              <w:t>Куйбышевский производственно-торговый потребительский кооператив;</w:t>
            </w:r>
          </w:p>
          <w:p w:rsidR="006F3AC0" w:rsidRPr="009243DF" w:rsidRDefault="006F3AC0" w:rsidP="007775B9">
            <w:pPr>
              <w:spacing w:line="252" w:lineRule="atLeast"/>
              <w:jc w:val="center"/>
              <w:textAlignment w:val="baseline"/>
              <w:rPr>
                <w:sz w:val="20"/>
                <w:szCs w:val="20"/>
              </w:rPr>
            </w:pPr>
            <w:r w:rsidRPr="009243DF">
              <w:rPr>
                <w:sz w:val="20"/>
                <w:szCs w:val="20"/>
              </w:rPr>
              <w:t>Новосибирская область,</w:t>
            </w:r>
          </w:p>
          <w:p w:rsidR="006F3AC0" w:rsidRPr="009243DF" w:rsidRDefault="006F3AC0" w:rsidP="007775B9">
            <w:pPr>
              <w:spacing w:line="252" w:lineRule="atLeast"/>
              <w:jc w:val="center"/>
              <w:textAlignment w:val="baseline"/>
              <w:rPr>
                <w:sz w:val="20"/>
                <w:szCs w:val="20"/>
              </w:rPr>
            </w:pPr>
            <w:r w:rsidRPr="009243DF">
              <w:rPr>
                <w:sz w:val="20"/>
                <w:szCs w:val="20"/>
              </w:rPr>
              <w:t>г. Куйбышев,</w:t>
            </w:r>
          </w:p>
          <w:p w:rsidR="006F3AC0" w:rsidRPr="009243DF" w:rsidRDefault="006F3AC0" w:rsidP="007775B9">
            <w:pPr>
              <w:spacing w:line="252" w:lineRule="atLeast"/>
              <w:jc w:val="center"/>
              <w:textAlignment w:val="baseline"/>
              <w:rPr>
                <w:sz w:val="20"/>
                <w:szCs w:val="20"/>
              </w:rPr>
            </w:pPr>
            <w:r w:rsidRPr="009243DF">
              <w:rPr>
                <w:sz w:val="20"/>
                <w:szCs w:val="20"/>
              </w:rPr>
              <w:t>ул. Первомайская площадь, 19</w:t>
            </w: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2.</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Ложка</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 на чел.</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100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0,03</w:t>
            </w:r>
          </w:p>
        </w:tc>
        <w:tc>
          <w:tcPr>
            <w:tcW w:w="1703"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3</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3.</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Кружка</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 на чел.</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100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0,05</w:t>
            </w:r>
          </w:p>
        </w:tc>
        <w:tc>
          <w:tcPr>
            <w:tcW w:w="1703"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4.</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Ведро</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 xml:space="preserve">шт. </w:t>
            </w:r>
          </w:p>
          <w:p w:rsidR="006F3AC0" w:rsidRPr="009243DF" w:rsidRDefault="006F3AC0" w:rsidP="007775B9">
            <w:pPr>
              <w:spacing w:line="252" w:lineRule="atLeast"/>
              <w:jc w:val="center"/>
              <w:textAlignment w:val="baseline"/>
              <w:rPr>
                <w:sz w:val="20"/>
                <w:szCs w:val="20"/>
              </w:rPr>
            </w:pPr>
            <w:r w:rsidRPr="009243DF">
              <w:rPr>
                <w:sz w:val="20"/>
                <w:szCs w:val="20"/>
              </w:rPr>
              <w:t>(на 10 чел.)</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0,3</w:t>
            </w:r>
          </w:p>
        </w:tc>
        <w:tc>
          <w:tcPr>
            <w:tcW w:w="1703"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3</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5.</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 xml:space="preserve">Чайник </w:t>
            </w:r>
          </w:p>
        </w:tc>
        <w:tc>
          <w:tcPr>
            <w:tcW w:w="1417" w:type="dxa"/>
            <w:vAlign w:val="center"/>
          </w:tcPr>
          <w:p w:rsidR="006F3AC0" w:rsidRPr="009243DF" w:rsidRDefault="006F3AC0" w:rsidP="007775B9">
            <w:pPr>
              <w:spacing w:line="252" w:lineRule="atLeast"/>
              <w:ind w:left="-108"/>
              <w:jc w:val="center"/>
              <w:textAlignment w:val="baseline"/>
              <w:rPr>
                <w:sz w:val="20"/>
                <w:szCs w:val="20"/>
              </w:rPr>
            </w:pPr>
            <w:r w:rsidRPr="009243DF">
              <w:rPr>
                <w:sz w:val="20"/>
                <w:szCs w:val="20"/>
              </w:rPr>
              <w:t xml:space="preserve">шт. </w:t>
            </w:r>
          </w:p>
          <w:p w:rsidR="006F3AC0" w:rsidRPr="009243DF" w:rsidRDefault="006F3AC0" w:rsidP="007775B9">
            <w:pPr>
              <w:spacing w:line="252" w:lineRule="atLeast"/>
              <w:ind w:left="-108"/>
              <w:jc w:val="center"/>
              <w:textAlignment w:val="baseline"/>
              <w:rPr>
                <w:sz w:val="20"/>
                <w:szCs w:val="20"/>
              </w:rPr>
            </w:pPr>
            <w:r w:rsidRPr="009243DF">
              <w:rPr>
                <w:sz w:val="20"/>
                <w:szCs w:val="20"/>
              </w:rPr>
              <w:t>(на 10 чел.)</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0,4</w:t>
            </w:r>
          </w:p>
        </w:tc>
        <w:tc>
          <w:tcPr>
            <w:tcW w:w="1703"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4</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6.</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Мыло</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10</w:t>
            </w:r>
          </w:p>
        </w:tc>
        <w:tc>
          <w:tcPr>
            <w:tcW w:w="156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0,15</w:t>
            </w:r>
          </w:p>
        </w:tc>
        <w:tc>
          <w:tcPr>
            <w:tcW w:w="1703"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1,5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7.</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Моющие средства</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кг</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25</w:t>
            </w:r>
          </w:p>
        </w:tc>
        <w:tc>
          <w:tcPr>
            <w:tcW w:w="1567" w:type="dxa"/>
            <w:vAlign w:val="center"/>
          </w:tcPr>
          <w:p w:rsidR="006F3AC0" w:rsidRPr="009243DF" w:rsidRDefault="006F3AC0" w:rsidP="007775B9">
            <w:pPr>
              <w:spacing w:line="252" w:lineRule="atLeast"/>
              <w:ind w:left="-125" w:firstLine="125"/>
              <w:jc w:val="center"/>
              <w:textAlignment w:val="baseline"/>
              <w:rPr>
                <w:sz w:val="20"/>
                <w:szCs w:val="20"/>
              </w:rPr>
            </w:pPr>
            <w:r w:rsidRPr="009243DF">
              <w:rPr>
                <w:sz w:val="20"/>
                <w:szCs w:val="20"/>
              </w:rPr>
              <w:t>0,18</w:t>
            </w:r>
          </w:p>
        </w:tc>
        <w:tc>
          <w:tcPr>
            <w:tcW w:w="1703" w:type="dxa"/>
            <w:vAlign w:val="center"/>
          </w:tcPr>
          <w:p w:rsidR="006F3AC0" w:rsidRPr="009243DF" w:rsidRDefault="006F3AC0" w:rsidP="007775B9">
            <w:pPr>
              <w:jc w:val="center"/>
              <w:rPr>
                <w:color w:val="000000"/>
                <w:sz w:val="20"/>
                <w:szCs w:val="20"/>
                <w:lang w:val="en-US"/>
              </w:rPr>
            </w:pPr>
            <w:r w:rsidRPr="009243DF">
              <w:rPr>
                <w:color w:val="000000"/>
                <w:sz w:val="20"/>
                <w:szCs w:val="20"/>
                <w:lang w:val="en-US"/>
              </w:rPr>
              <w:t>4</w:t>
            </w:r>
            <w:r w:rsidRPr="009243DF">
              <w:rPr>
                <w:color w:val="000000"/>
                <w:sz w:val="20"/>
                <w:szCs w:val="20"/>
              </w:rPr>
              <w:t>,</w:t>
            </w:r>
            <w:r w:rsidRPr="009243DF">
              <w:rPr>
                <w:color w:val="000000"/>
                <w:sz w:val="20"/>
                <w:szCs w:val="20"/>
                <w:lang w:val="en-US"/>
              </w:rPr>
              <w:t>5</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8.</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Палатка</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2</w:t>
            </w:r>
          </w:p>
        </w:tc>
        <w:tc>
          <w:tcPr>
            <w:tcW w:w="1567" w:type="dxa"/>
            <w:vAlign w:val="center"/>
          </w:tcPr>
          <w:p w:rsidR="006F3AC0" w:rsidRPr="009243DF" w:rsidRDefault="006F3AC0" w:rsidP="007775B9">
            <w:pPr>
              <w:spacing w:line="252" w:lineRule="atLeast"/>
              <w:ind w:left="-125" w:firstLine="125"/>
              <w:jc w:val="center"/>
              <w:textAlignment w:val="baseline"/>
              <w:rPr>
                <w:sz w:val="20"/>
                <w:szCs w:val="20"/>
              </w:rPr>
            </w:pPr>
            <w:r w:rsidRPr="009243DF">
              <w:rPr>
                <w:sz w:val="20"/>
                <w:szCs w:val="20"/>
              </w:rPr>
              <w:t>30,0</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60</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9.</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Кровать раскладная</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40"/>
              <w:jc w:val="center"/>
              <w:textAlignment w:val="baseline"/>
              <w:rPr>
                <w:sz w:val="20"/>
                <w:szCs w:val="20"/>
              </w:rPr>
            </w:pPr>
            <w:r w:rsidRPr="009243DF">
              <w:rPr>
                <w:sz w:val="20"/>
                <w:szCs w:val="20"/>
              </w:rPr>
              <w:t>-</w:t>
            </w:r>
          </w:p>
        </w:tc>
        <w:tc>
          <w:tcPr>
            <w:tcW w:w="1703" w:type="dxa"/>
            <w:vAlign w:val="center"/>
          </w:tcPr>
          <w:p w:rsidR="006F3AC0" w:rsidRPr="009243DF" w:rsidRDefault="006F3AC0" w:rsidP="007775B9">
            <w:pPr>
              <w:ind w:right="-140"/>
              <w:jc w:val="center"/>
              <w:rPr>
                <w:color w:val="000000"/>
                <w:sz w:val="20"/>
                <w:szCs w:val="20"/>
              </w:rPr>
            </w:pPr>
            <w:r w:rsidRPr="009243DF">
              <w:rPr>
                <w:color w:val="000000"/>
                <w:sz w:val="20"/>
                <w:szCs w:val="20"/>
              </w:rPr>
              <w:t>-</w:t>
            </w:r>
          </w:p>
        </w:tc>
        <w:tc>
          <w:tcPr>
            <w:tcW w:w="2981" w:type="dxa"/>
            <w:vMerge w:val="restart"/>
            <w:vAlign w:val="center"/>
          </w:tcPr>
          <w:p w:rsidR="006F3AC0" w:rsidRPr="009243DF" w:rsidRDefault="006F3AC0" w:rsidP="007775B9">
            <w:pPr>
              <w:spacing w:line="252" w:lineRule="atLeast"/>
              <w:jc w:val="center"/>
              <w:textAlignment w:val="baseline"/>
              <w:rPr>
                <w:sz w:val="20"/>
                <w:szCs w:val="20"/>
              </w:rPr>
            </w:pPr>
            <w:r w:rsidRPr="009243DF">
              <w:rPr>
                <w:sz w:val="20"/>
                <w:szCs w:val="20"/>
              </w:rPr>
              <w:t>МКУ «Центр обеспечения»;</w:t>
            </w:r>
          </w:p>
          <w:p w:rsidR="006F3AC0" w:rsidRPr="009243DF" w:rsidRDefault="006F3AC0" w:rsidP="007775B9">
            <w:pPr>
              <w:spacing w:line="252" w:lineRule="atLeast"/>
              <w:jc w:val="center"/>
              <w:textAlignment w:val="baseline"/>
              <w:rPr>
                <w:sz w:val="20"/>
                <w:szCs w:val="20"/>
              </w:rPr>
            </w:pPr>
            <w:r w:rsidRPr="009243DF">
              <w:rPr>
                <w:sz w:val="20"/>
                <w:szCs w:val="20"/>
              </w:rPr>
              <w:t xml:space="preserve">Новосибирская область, </w:t>
            </w:r>
          </w:p>
          <w:p w:rsidR="006F3AC0" w:rsidRPr="009243DF" w:rsidRDefault="006F3AC0" w:rsidP="007775B9">
            <w:pPr>
              <w:spacing w:line="252" w:lineRule="atLeast"/>
              <w:jc w:val="center"/>
              <w:textAlignment w:val="baseline"/>
              <w:rPr>
                <w:sz w:val="20"/>
                <w:szCs w:val="20"/>
              </w:rPr>
            </w:pPr>
            <w:r w:rsidRPr="009243DF">
              <w:rPr>
                <w:sz w:val="20"/>
                <w:szCs w:val="20"/>
              </w:rPr>
              <w:t xml:space="preserve">г. Куйбышев, </w:t>
            </w:r>
          </w:p>
          <w:p w:rsidR="006F3AC0" w:rsidRPr="009243DF" w:rsidRDefault="006F3AC0" w:rsidP="007775B9">
            <w:pPr>
              <w:spacing w:line="252" w:lineRule="atLeast"/>
              <w:jc w:val="center"/>
              <w:textAlignment w:val="baseline"/>
              <w:rPr>
                <w:sz w:val="20"/>
                <w:szCs w:val="20"/>
              </w:rPr>
            </w:pPr>
            <w:r w:rsidRPr="009243DF">
              <w:rPr>
                <w:sz w:val="20"/>
                <w:szCs w:val="20"/>
              </w:rPr>
              <w:t xml:space="preserve">ул. </w:t>
            </w:r>
            <w:proofErr w:type="spellStart"/>
            <w:r w:rsidRPr="009243DF">
              <w:rPr>
                <w:sz w:val="20"/>
                <w:szCs w:val="20"/>
              </w:rPr>
              <w:t>Здвинского</w:t>
            </w:r>
            <w:proofErr w:type="spellEnd"/>
            <w:r w:rsidRPr="009243DF">
              <w:rPr>
                <w:sz w:val="20"/>
                <w:szCs w:val="20"/>
              </w:rPr>
              <w:t>, 7а</w:t>
            </w: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10.</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Одеяло</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40"/>
              <w:jc w:val="center"/>
              <w:textAlignment w:val="baseline"/>
              <w:rPr>
                <w:sz w:val="20"/>
                <w:szCs w:val="20"/>
              </w:rPr>
            </w:pPr>
            <w:r w:rsidRPr="009243DF">
              <w:rPr>
                <w:sz w:val="20"/>
                <w:szCs w:val="20"/>
              </w:rPr>
              <w:t>-</w:t>
            </w:r>
          </w:p>
        </w:tc>
        <w:tc>
          <w:tcPr>
            <w:tcW w:w="1703" w:type="dxa"/>
            <w:vAlign w:val="center"/>
          </w:tcPr>
          <w:p w:rsidR="006F3AC0" w:rsidRPr="009243DF" w:rsidRDefault="006F3AC0" w:rsidP="007775B9">
            <w:pPr>
              <w:ind w:right="-140"/>
              <w:jc w:val="center"/>
              <w:rPr>
                <w:color w:val="000000"/>
                <w:sz w:val="20"/>
                <w:szCs w:val="20"/>
              </w:rPr>
            </w:pPr>
            <w:r w:rsidRPr="009243DF">
              <w:rPr>
                <w:color w:val="000000"/>
                <w:sz w:val="20"/>
                <w:szCs w:val="20"/>
              </w:rPr>
              <w:t>-</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11.</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Подушка</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40"/>
              <w:jc w:val="center"/>
              <w:textAlignment w:val="baseline"/>
              <w:rPr>
                <w:sz w:val="20"/>
                <w:szCs w:val="20"/>
              </w:rPr>
            </w:pPr>
            <w:r w:rsidRPr="009243DF">
              <w:rPr>
                <w:sz w:val="20"/>
                <w:szCs w:val="20"/>
              </w:rPr>
              <w:t>-</w:t>
            </w:r>
          </w:p>
        </w:tc>
        <w:tc>
          <w:tcPr>
            <w:tcW w:w="1703" w:type="dxa"/>
            <w:vAlign w:val="center"/>
          </w:tcPr>
          <w:p w:rsidR="006F3AC0" w:rsidRPr="009243DF" w:rsidRDefault="006F3AC0" w:rsidP="007775B9">
            <w:pPr>
              <w:ind w:right="-140"/>
              <w:jc w:val="center"/>
              <w:rPr>
                <w:color w:val="000000"/>
                <w:sz w:val="20"/>
                <w:szCs w:val="20"/>
              </w:rPr>
            </w:pPr>
            <w:r w:rsidRPr="009243DF">
              <w:rPr>
                <w:color w:val="000000"/>
                <w:sz w:val="20"/>
                <w:szCs w:val="20"/>
              </w:rPr>
              <w:t>-</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blPrEx>
          <w:tblLook w:val="0000" w:firstRow="0" w:lastRow="0" w:firstColumn="0" w:lastColumn="0" w:noHBand="0" w:noVBand="0"/>
        </w:tblPrEx>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12.</w:t>
            </w:r>
          </w:p>
        </w:tc>
        <w:tc>
          <w:tcPr>
            <w:tcW w:w="5516" w:type="dxa"/>
            <w:vAlign w:val="center"/>
          </w:tcPr>
          <w:p w:rsidR="006F3AC0" w:rsidRPr="009243DF" w:rsidRDefault="006F3AC0" w:rsidP="007775B9">
            <w:pPr>
              <w:spacing w:line="252" w:lineRule="atLeast"/>
              <w:textAlignment w:val="baseline"/>
              <w:rPr>
                <w:sz w:val="20"/>
                <w:szCs w:val="20"/>
              </w:rPr>
            </w:pPr>
            <w:r w:rsidRPr="009243DF">
              <w:rPr>
                <w:sz w:val="20"/>
                <w:szCs w:val="20"/>
              </w:rPr>
              <w:t>Белье постельное</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комплект</w:t>
            </w:r>
          </w:p>
        </w:tc>
        <w:tc>
          <w:tcPr>
            <w:tcW w:w="1558"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50</w:t>
            </w:r>
          </w:p>
        </w:tc>
        <w:tc>
          <w:tcPr>
            <w:tcW w:w="1567" w:type="dxa"/>
            <w:vAlign w:val="center"/>
          </w:tcPr>
          <w:p w:rsidR="006F3AC0" w:rsidRPr="009243DF" w:rsidRDefault="006F3AC0" w:rsidP="007775B9">
            <w:pPr>
              <w:spacing w:line="252" w:lineRule="atLeast"/>
              <w:ind w:right="-140"/>
              <w:jc w:val="center"/>
              <w:textAlignment w:val="baseline"/>
              <w:rPr>
                <w:sz w:val="20"/>
                <w:szCs w:val="20"/>
              </w:rPr>
            </w:pPr>
            <w:r w:rsidRPr="009243DF">
              <w:rPr>
                <w:sz w:val="20"/>
                <w:szCs w:val="20"/>
              </w:rPr>
              <w:t>-</w:t>
            </w:r>
          </w:p>
        </w:tc>
        <w:tc>
          <w:tcPr>
            <w:tcW w:w="1703" w:type="dxa"/>
            <w:vAlign w:val="center"/>
          </w:tcPr>
          <w:p w:rsidR="006F3AC0" w:rsidRPr="009243DF" w:rsidRDefault="006F3AC0" w:rsidP="007775B9">
            <w:pPr>
              <w:ind w:right="-140"/>
              <w:jc w:val="center"/>
              <w:rPr>
                <w:color w:val="000000"/>
                <w:sz w:val="20"/>
                <w:szCs w:val="20"/>
              </w:rPr>
            </w:pPr>
            <w:r w:rsidRPr="009243DF">
              <w:rPr>
                <w:color w:val="000000"/>
                <w:sz w:val="20"/>
                <w:szCs w:val="20"/>
              </w:rPr>
              <w:t>-</w:t>
            </w:r>
          </w:p>
        </w:tc>
        <w:tc>
          <w:tcPr>
            <w:tcW w:w="2981" w:type="dxa"/>
            <w:vMerge/>
            <w:vAlign w:val="center"/>
          </w:tcPr>
          <w:p w:rsidR="006F3AC0" w:rsidRPr="009243DF" w:rsidRDefault="006F3AC0" w:rsidP="007775B9">
            <w:pPr>
              <w:spacing w:line="252" w:lineRule="atLeast"/>
              <w:jc w:val="center"/>
              <w:textAlignment w:val="baseline"/>
              <w:rPr>
                <w:sz w:val="20"/>
                <w:szCs w:val="20"/>
              </w:rPr>
            </w:pPr>
          </w:p>
        </w:tc>
      </w:tr>
      <w:tr w:rsidR="006F3AC0" w:rsidRPr="009243DF" w:rsidTr="007775B9">
        <w:tblPrEx>
          <w:tblLook w:val="0000" w:firstRow="0" w:lastRow="0" w:firstColumn="0" w:lastColumn="0" w:noHBand="0" w:noVBand="0"/>
        </w:tblPrEx>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13.</w:t>
            </w:r>
          </w:p>
        </w:tc>
        <w:tc>
          <w:tcPr>
            <w:tcW w:w="5516" w:type="dxa"/>
            <w:vAlign w:val="center"/>
          </w:tcPr>
          <w:p w:rsidR="006F3AC0" w:rsidRPr="009243DF" w:rsidRDefault="006F3AC0" w:rsidP="007775B9">
            <w:pPr>
              <w:pStyle w:val="affd"/>
              <w:spacing w:before="0" w:beforeAutospacing="0" w:after="0" w:afterAutospacing="0"/>
              <w:rPr>
                <w:color w:val="000000"/>
                <w:sz w:val="20"/>
                <w:szCs w:val="20"/>
              </w:rPr>
            </w:pPr>
            <w:r w:rsidRPr="009243DF">
              <w:rPr>
                <w:color w:val="000000"/>
                <w:sz w:val="20"/>
                <w:szCs w:val="20"/>
              </w:rPr>
              <w:t>Спасательные жилеты</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w:t>
            </w:r>
          </w:p>
        </w:tc>
        <w:tc>
          <w:tcPr>
            <w:tcW w:w="1558" w:type="dxa"/>
            <w:vAlign w:val="center"/>
          </w:tcPr>
          <w:p w:rsidR="006F3AC0" w:rsidRPr="009243DF" w:rsidRDefault="006F3AC0" w:rsidP="007775B9">
            <w:pPr>
              <w:keepNext/>
              <w:keepLines/>
              <w:jc w:val="center"/>
              <w:rPr>
                <w:sz w:val="20"/>
                <w:szCs w:val="20"/>
              </w:rPr>
            </w:pPr>
            <w:r w:rsidRPr="009243DF">
              <w:rPr>
                <w:sz w:val="20"/>
                <w:szCs w:val="20"/>
              </w:rPr>
              <w:t>6</w:t>
            </w:r>
          </w:p>
        </w:tc>
        <w:tc>
          <w:tcPr>
            <w:tcW w:w="1567" w:type="dxa"/>
            <w:vAlign w:val="center"/>
          </w:tcPr>
          <w:p w:rsidR="006F3AC0" w:rsidRPr="009243DF" w:rsidRDefault="006F3AC0" w:rsidP="007775B9">
            <w:pPr>
              <w:keepNext/>
              <w:keepLines/>
              <w:ind w:right="-140"/>
              <w:jc w:val="center"/>
              <w:rPr>
                <w:sz w:val="20"/>
                <w:szCs w:val="20"/>
              </w:rPr>
            </w:pPr>
            <w:r w:rsidRPr="009243DF">
              <w:rPr>
                <w:sz w:val="20"/>
                <w:szCs w:val="20"/>
              </w:rPr>
              <w:t>-</w:t>
            </w:r>
          </w:p>
        </w:tc>
        <w:tc>
          <w:tcPr>
            <w:tcW w:w="1703" w:type="dxa"/>
            <w:vAlign w:val="center"/>
          </w:tcPr>
          <w:p w:rsidR="006F3AC0" w:rsidRPr="009243DF" w:rsidRDefault="006F3AC0" w:rsidP="007775B9">
            <w:pPr>
              <w:ind w:right="-140"/>
              <w:jc w:val="center"/>
              <w:rPr>
                <w:color w:val="000000"/>
                <w:sz w:val="20"/>
                <w:szCs w:val="20"/>
              </w:rPr>
            </w:pPr>
            <w:r w:rsidRPr="009243DF">
              <w:rPr>
                <w:color w:val="000000"/>
                <w:sz w:val="20"/>
                <w:szCs w:val="20"/>
              </w:rPr>
              <w:t>-</w:t>
            </w:r>
          </w:p>
        </w:tc>
        <w:tc>
          <w:tcPr>
            <w:tcW w:w="2981" w:type="dxa"/>
            <w:vMerge w:val="restart"/>
            <w:vAlign w:val="center"/>
          </w:tcPr>
          <w:p w:rsidR="006F3AC0" w:rsidRPr="009243DF" w:rsidRDefault="006F3AC0" w:rsidP="007775B9">
            <w:pPr>
              <w:keepNext/>
              <w:keepLines/>
              <w:jc w:val="center"/>
              <w:rPr>
                <w:sz w:val="20"/>
                <w:szCs w:val="20"/>
              </w:rPr>
            </w:pPr>
            <w:r w:rsidRPr="009243DF">
              <w:rPr>
                <w:sz w:val="20"/>
                <w:szCs w:val="20"/>
              </w:rPr>
              <w:t>МКУ «ЦГЗН»;</w:t>
            </w:r>
          </w:p>
          <w:p w:rsidR="006F3AC0" w:rsidRPr="009243DF" w:rsidRDefault="006F3AC0" w:rsidP="007775B9">
            <w:pPr>
              <w:keepNext/>
              <w:keepLines/>
              <w:jc w:val="center"/>
              <w:rPr>
                <w:sz w:val="20"/>
                <w:szCs w:val="20"/>
              </w:rPr>
            </w:pPr>
            <w:r w:rsidRPr="009243DF">
              <w:rPr>
                <w:sz w:val="20"/>
                <w:szCs w:val="20"/>
              </w:rPr>
              <w:t xml:space="preserve">Новосибирская область, </w:t>
            </w:r>
          </w:p>
          <w:p w:rsidR="006F3AC0" w:rsidRPr="009243DF" w:rsidRDefault="006F3AC0" w:rsidP="007775B9">
            <w:pPr>
              <w:keepNext/>
              <w:keepLines/>
              <w:jc w:val="center"/>
              <w:rPr>
                <w:sz w:val="20"/>
                <w:szCs w:val="20"/>
              </w:rPr>
            </w:pPr>
            <w:r w:rsidRPr="009243DF">
              <w:rPr>
                <w:sz w:val="20"/>
                <w:szCs w:val="20"/>
              </w:rPr>
              <w:t xml:space="preserve">г. Куйбышев, </w:t>
            </w:r>
          </w:p>
          <w:p w:rsidR="006F3AC0" w:rsidRPr="009243DF" w:rsidRDefault="006F3AC0" w:rsidP="007775B9">
            <w:pPr>
              <w:keepNext/>
              <w:keepLines/>
              <w:jc w:val="center"/>
              <w:rPr>
                <w:sz w:val="20"/>
                <w:szCs w:val="20"/>
              </w:rPr>
            </w:pPr>
            <w:r w:rsidRPr="009243DF">
              <w:rPr>
                <w:sz w:val="20"/>
                <w:szCs w:val="20"/>
              </w:rPr>
              <w:t>ул. Куйбышева, 12</w:t>
            </w:r>
          </w:p>
        </w:tc>
      </w:tr>
      <w:tr w:rsidR="006F3AC0" w:rsidRPr="009243DF" w:rsidTr="007775B9">
        <w:tblPrEx>
          <w:tblLook w:val="0000" w:firstRow="0" w:lastRow="0" w:firstColumn="0" w:lastColumn="0" w:noHBand="0" w:noVBand="0"/>
        </w:tblPrEx>
        <w:trPr>
          <w:trHeight w:hRule="exact" w:val="510"/>
        </w:trPr>
        <w:tc>
          <w:tcPr>
            <w:tcW w:w="710" w:type="dxa"/>
            <w:gridSpan w:val="2"/>
            <w:vAlign w:val="center"/>
          </w:tcPr>
          <w:p w:rsidR="006F3AC0" w:rsidRPr="009243DF" w:rsidRDefault="006F3AC0" w:rsidP="007775B9">
            <w:pPr>
              <w:spacing w:line="252" w:lineRule="atLeast"/>
              <w:jc w:val="center"/>
              <w:textAlignment w:val="baseline"/>
              <w:rPr>
                <w:sz w:val="20"/>
                <w:szCs w:val="20"/>
              </w:rPr>
            </w:pPr>
            <w:r w:rsidRPr="009243DF">
              <w:rPr>
                <w:sz w:val="20"/>
                <w:szCs w:val="20"/>
              </w:rPr>
              <w:t>14.</w:t>
            </w:r>
          </w:p>
        </w:tc>
        <w:tc>
          <w:tcPr>
            <w:tcW w:w="5516" w:type="dxa"/>
            <w:vAlign w:val="center"/>
          </w:tcPr>
          <w:p w:rsidR="006F3AC0" w:rsidRPr="009243DF" w:rsidRDefault="006F3AC0" w:rsidP="007775B9">
            <w:pPr>
              <w:rPr>
                <w:sz w:val="20"/>
                <w:szCs w:val="20"/>
              </w:rPr>
            </w:pPr>
            <w:r w:rsidRPr="009243DF">
              <w:rPr>
                <w:sz w:val="20"/>
                <w:szCs w:val="20"/>
              </w:rPr>
              <w:t>Мотопомпы бензиновые</w:t>
            </w:r>
          </w:p>
        </w:tc>
        <w:tc>
          <w:tcPr>
            <w:tcW w:w="1417" w:type="dxa"/>
            <w:vAlign w:val="center"/>
          </w:tcPr>
          <w:p w:rsidR="006F3AC0" w:rsidRPr="009243DF" w:rsidRDefault="006F3AC0" w:rsidP="007775B9">
            <w:pPr>
              <w:spacing w:line="252" w:lineRule="atLeast"/>
              <w:jc w:val="center"/>
              <w:textAlignment w:val="baseline"/>
              <w:rPr>
                <w:sz w:val="20"/>
                <w:szCs w:val="20"/>
              </w:rPr>
            </w:pPr>
            <w:r w:rsidRPr="009243DF">
              <w:rPr>
                <w:sz w:val="20"/>
                <w:szCs w:val="20"/>
              </w:rPr>
              <w:t>шт.</w:t>
            </w:r>
          </w:p>
        </w:tc>
        <w:tc>
          <w:tcPr>
            <w:tcW w:w="1558" w:type="dxa"/>
            <w:vAlign w:val="center"/>
          </w:tcPr>
          <w:p w:rsidR="006F3AC0" w:rsidRPr="009243DF" w:rsidRDefault="006F3AC0" w:rsidP="007775B9">
            <w:pPr>
              <w:jc w:val="center"/>
              <w:rPr>
                <w:sz w:val="20"/>
                <w:szCs w:val="20"/>
              </w:rPr>
            </w:pPr>
            <w:r w:rsidRPr="009243DF">
              <w:rPr>
                <w:sz w:val="20"/>
                <w:szCs w:val="20"/>
              </w:rPr>
              <w:t>1</w:t>
            </w:r>
          </w:p>
        </w:tc>
        <w:tc>
          <w:tcPr>
            <w:tcW w:w="1567" w:type="dxa"/>
            <w:vAlign w:val="center"/>
          </w:tcPr>
          <w:p w:rsidR="006F3AC0" w:rsidRPr="009243DF" w:rsidRDefault="006F3AC0" w:rsidP="007775B9">
            <w:pPr>
              <w:keepNext/>
              <w:keepLines/>
              <w:ind w:right="-140"/>
              <w:jc w:val="center"/>
              <w:rPr>
                <w:sz w:val="20"/>
                <w:szCs w:val="20"/>
              </w:rPr>
            </w:pPr>
            <w:r w:rsidRPr="009243DF">
              <w:rPr>
                <w:sz w:val="20"/>
                <w:szCs w:val="20"/>
              </w:rPr>
              <w:t>-</w:t>
            </w:r>
          </w:p>
        </w:tc>
        <w:tc>
          <w:tcPr>
            <w:tcW w:w="1703" w:type="dxa"/>
            <w:vAlign w:val="center"/>
          </w:tcPr>
          <w:p w:rsidR="006F3AC0" w:rsidRPr="009243DF" w:rsidRDefault="006F3AC0" w:rsidP="007775B9">
            <w:pPr>
              <w:ind w:right="-140"/>
              <w:jc w:val="center"/>
              <w:rPr>
                <w:color w:val="000000"/>
                <w:sz w:val="20"/>
                <w:szCs w:val="20"/>
              </w:rPr>
            </w:pPr>
            <w:r w:rsidRPr="009243DF">
              <w:rPr>
                <w:color w:val="000000"/>
                <w:sz w:val="20"/>
                <w:szCs w:val="20"/>
              </w:rPr>
              <w:t>-</w:t>
            </w:r>
          </w:p>
        </w:tc>
        <w:tc>
          <w:tcPr>
            <w:tcW w:w="2981" w:type="dxa"/>
            <w:vMerge/>
            <w:vAlign w:val="center"/>
          </w:tcPr>
          <w:p w:rsidR="006F3AC0" w:rsidRPr="009243DF" w:rsidRDefault="006F3AC0" w:rsidP="007775B9">
            <w:pPr>
              <w:keepNext/>
              <w:keepLines/>
              <w:jc w:val="center"/>
              <w:rPr>
                <w:sz w:val="20"/>
                <w:szCs w:val="20"/>
              </w:rPr>
            </w:pPr>
          </w:p>
        </w:tc>
      </w:tr>
      <w:tr w:rsidR="006F3AC0" w:rsidRPr="009243DF" w:rsidTr="007775B9">
        <w:tblPrEx>
          <w:tblLook w:val="0000" w:firstRow="0" w:lastRow="0" w:firstColumn="0" w:lastColumn="0" w:noHBand="0" w:noVBand="0"/>
        </w:tblPrEx>
        <w:trPr>
          <w:trHeight w:hRule="exact" w:val="437"/>
        </w:trPr>
        <w:tc>
          <w:tcPr>
            <w:tcW w:w="10768" w:type="dxa"/>
            <w:gridSpan w:val="6"/>
            <w:vAlign w:val="center"/>
          </w:tcPr>
          <w:p w:rsidR="006F3AC0" w:rsidRPr="009243DF" w:rsidRDefault="006F3AC0" w:rsidP="007775B9">
            <w:pPr>
              <w:jc w:val="right"/>
              <w:rPr>
                <w:sz w:val="20"/>
                <w:szCs w:val="20"/>
              </w:rPr>
            </w:pPr>
            <w:r w:rsidRPr="009243DF">
              <w:rPr>
                <w:sz w:val="20"/>
                <w:szCs w:val="20"/>
              </w:rPr>
              <w:t>ИТОГО:</w:t>
            </w:r>
          </w:p>
        </w:tc>
        <w:tc>
          <w:tcPr>
            <w:tcW w:w="1703" w:type="dxa"/>
            <w:vAlign w:val="center"/>
          </w:tcPr>
          <w:p w:rsidR="006F3AC0" w:rsidRPr="009243DF" w:rsidRDefault="006F3AC0" w:rsidP="007775B9">
            <w:pPr>
              <w:jc w:val="center"/>
              <w:rPr>
                <w:color w:val="000000"/>
                <w:sz w:val="20"/>
                <w:szCs w:val="20"/>
              </w:rPr>
            </w:pPr>
            <w:r w:rsidRPr="009243DF">
              <w:rPr>
                <w:color w:val="000000"/>
                <w:sz w:val="20"/>
                <w:szCs w:val="20"/>
              </w:rPr>
              <w:t>1449,77</w:t>
            </w:r>
          </w:p>
        </w:tc>
        <w:tc>
          <w:tcPr>
            <w:tcW w:w="2981" w:type="dxa"/>
            <w:vAlign w:val="center"/>
          </w:tcPr>
          <w:p w:rsidR="006F3AC0" w:rsidRPr="009243DF" w:rsidRDefault="006F3AC0" w:rsidP="007775B9">
            <w:pPr>
              <w:jc w:val="center"/>
              <w:rPr>
                <w:sz w:val="20"/>
                <w:szCs w:val="20"/>
              </w:rPr>
            </w:pPr>
          </w:p>
        </w:tc>
      </w:tr>
    </w:tbl>
    <w:p w:rsidR="006F3AC0" w:rsidRPr="009243DF" w:rsidRDefault="006F3AC0" w:rsidP="006F3AC0">
      <w:pPr>
        <w:autoSpaceDE w:val="0"/>
        <w:autoSpaceDN w:val="0"/>
        <w:adjustRightInd w:val="0"/>
        <w:spacing w:line="276" w:lineRule="auto"/>
        <w:ind w:left="5387"/>
        <w:jc w:val="center"/>
        <w:rPr>
          <w:sz w:val="20"/>
          <w:szCs w:val="20"/>
        </w:rPr>
      </w:pPr>
    </w:p>
    <w:p w:rsidR="00AA3ED4" w:rsidRPr="009243DF" w:rsidRDefault="00AA3ED4" w:rsidP="000072CE">
      <w:pPr>
        <w:jc w:val="center"/>
        <w:rPr>
          <w:color w:val="000000" w:themeColor="text1"/>
          <w:sz w:val="20"/>
          <w:szCs w:val="20"/>
        </w:rPr>
        <w:sectPr w:rsidR="00AA3ED4" w:rsidRPr="009243DF" w:rsidSect="004C127D">
          <w:pgSz w:w="16838" w:h="11906" w:orient="landscape"/>
          <w:pgMar w:top="709" w:right="1134" w:bottom="1418" w:left="1134" w:header="709" w:footer="709" w:gutter="0"/>
          <w:cols w:space="708"/>
          <w:docGrid w:linePitch="360"/>
        </w:sectPr>
      </w:pPr>
    </w:p>
    <w:p w:rsidR="00290379" w:rsidRPr="009243DF" w:rsidRDefault="000A7B08" w:rsidP="000072CE">
      <w:pPr>
        <w:jc w:val="center"/>
        <w:rPr>
          <w:color w:val="000000" w:themeColor="text1"/>
          <w:sz w:val="20"/>
          <w:szCs w:val="20"/>
        </w:rPr>
      </w:pPr>
      <w:r w:rsidRPr="009243DF">
        <w:rPr>
          <w:color w:val="000000" w:themeColor="text1"/>
          <w:sz w:val="20"/>
          <w:szCs w:val="20"/>
        </w:rPr>
        <w:lastRenderedPageBreak/>
        <w:t>II. ОФИЦИАЛЬНЫЕ СООБЩЕНИЯ И МАТЕРИАЛЫ ОРГАНОВ МЕСТНОГО САМОУПРАВЛЕНИЯ КУЙБЫШЕВСКОГО МУНИЦИПАЛЬНОГО РАЙОНА НОВОСИБИРСКОЙ ОБЛАСТИ</w:t>
      </w:r>
    </w:p>
    <w:p w:rsidR="00290379" w:rsidRPr="009243DF" w:rsidRDefault="00290379" w:rsidP="000072CE">
      <w:pPr>
        <w:jc w:val="center"/>
        <w:rPr>
          <w:color w:val="000000" w:themeColor="text1"/>
          <w:sz w:val="20"/>
          <w:szCs w:val="20"/>
        </w:rPr>
      </w:pPr>
    </w:p>
    <w:p w:rsidR="00290379" w:rsidRPr="009243DF" w:rsidRDefault="00290379" w:rsidP="000072CE">
      <w:pPr>
        <w:jc w:val="center"/>
        <w:rPr>
          <w:color w:val="000000" w:themeColor="text1"/>
          <w:sz w:val="20"/>
          <w:szCs w:val="20"/>
        </w:rPr>
      </w:pPr>
    </w:p>
    <w:p w:rsidR="00B07124" w:rsidRPr="009243DF" w:rsidRDefault="00B07124" w:rsidP="000072CE">
      <w:pPr>
        <w:jc w:val="center"/>
        <w:rPr>
          <w:color w:val="000000" w:themeColor="text1"/>
          <w:sz w:val="20"/>
          <w:szCs w:val="20"/>
        </w:rPr>
      </w:pPr>
    </w:p>
    <w:p w:rsidR="00B07124" w:rsidRPr="009243DF" w:rsidRDefault="00B07124" w:rsidP="00B07124">
      <w:pPr>
        <w:jc w:val="center"/>
        <w:rPr>
          <w:sz w:val="20"/>
          <w:szCs w:val="20"/>
        </w:rPr>
      </w:pPr>
      <w:r w:rsidRPr="009243DF">
        <w:rPr>
          <w:sz w:val="20"/>
          <w:szCs w:val="20"/>
        </w:rPr>
        <w:t xml:space="preserve">ИЗВЕЩЕНИЕ О ПРОВЕДЕНИИ ТОРГОВ В ФОРМЕ АУКЦИОНА </w:t>
      </w:r>
    </w:p>
    <w:p w:rsidR="00B07124" w:rsidRPr="009243DF" w:rsidRDefault="00B07124" w:rsidP="00B07124">
      <w:pPr>
        <w:jc w:val="center"/>
        <w:rPr>
          <w:sz w:val="20"/>
          <w:szCs w:val="20"/>
        </w:rPr>
      </w:pPr>
      <w:r w:rsidRPr="009243DF">
        <w:rPr>
          <w:sz w:val="20"/>
          <w:szCs w:val="20"/>
        </w:rPr>
        <w:t>Территориальное управление федерального агентства по управлению государственным имуществом в Новосибирской области сообщает о проведении торгов в форме аукциона на право заключения договора аренды земельного участка с кадастровым номером 54:14:025505:143, находящегося в федеральной собственности</w:t>
      </w:r>
    </w:p>
    <w:p w:rsidR="00B07124" w:rsidRPr="009243DF" w:rsidRDefault="00B07124" w:rsidP="00B07124">
      <w:pPr>
        <w:jc w:val="center"/>
        <w:rPr>
          <w:sz w:val="20"/>
          <w:szCs w:val="20"/>
        </w:rPr>
      </w:pPr>
    </w:p>
    <w:p w:rsidR="00B07124" w:rsidRPr="009243DF" w:rsidRDefault="00B07124" w:rsidP="00B07124">
      <w:pPr>
        <w:ind w:firstLine="709"/>
        <w:jc w:val="both"/>
        <w:rPr>
          <w:sz w:val="20"/>
          <w:szCs w:val="20"/>
        </w:rPr>
      </w:pPr>
      <w:r w:rsidRPr="009243DF">
        <w:rPr>
          <w:sz w:val="20"/>
          <w:szCs w:val="20"/>
        </w:rPr>
        <w:t>Организатор аукциона - Территориального управления Федерального агентства по управлению государственным имуществом в Новосибирской области.</w:t>
      </w:r>
    </w:p>
    <w:p w:rsidR="00B07124" w:rsidRPr="009243DF" w:rsidRDefault="00B07124" w:rsidP="00B07124">
      <w:pPr>
        <w:pStyle w:val="ConsPlusNormal"/>
        <w:ind w:firstLine="708"/>
        <w:jc w:val="both"/>
        <w:outlineLvl w:val="0"/>
        <w:rPr>
          <w:rFonts w:ascii="Times New Roman" w:hAnsi="Times New Roman" w:cs="Times New Roman"/>
        </w:rPr>
      </w:pPr>
      <w:r w:rsidRPr="009243DF">
        <w:rPr>
          <w:rFonts w:ascii="Times New Roman" w:hAnsi="Times New Roman" w:cs="Times New Roman"/>
        </w:rPr>
        <w:t xml:space="preserve">Основание для проведения аукциона - распоряжение Территориального управления Федерального агентства по управлению государственным имуществом в Новосибирской области (далее ТУ </w:t>
      </w:r>
      <w:proofErr w:type="spellStart"/>
      <w:r w:rsidRPr="009243DF">
        <w:rPr>
          <w:rFonts w:ascii="Times New Roman" w:hAnsi="Times New Roman" w:cs="Times New Roman"/>
        </w:rPr>
        <w:t>Росимущества</w:t>
      </w:r>
      <w:proofErr w:type="spellEnd"/>
      <w:r w:rsidRPr="009243DF">
        <w:rPr>
          <w:rFonts w:ascii="Times New Roman" w:hAnsi="Times New Roman" w:cs="Times New Roman"/>
        </w:rPr>
        <w:t xml:space="preserve"> в Новосибирской области) от 05.06.2020 № 324-р «О проведении аукциона на право заключения договора аренды земельного участка с кадастровым номером 54:14:025505:143».</w:t>
      </w:r>
    </w:p>
    <w:p w:rsidR="00B07124" w:rsidRPr="009243DF" w:rsidRDefault="00B07124" w:rsidP="00B07124">
      <w:pPr>
        <w:pStyle w:val="ConsPlusNormal"/>
        <w:jc w:val="both"/>
        <w:outlineLvl w:val="0"/>
        <w:rPr>
          <w:rFonts w:ascii="Times New Roman" w:hAnsi="Times New Roman" w:cs="Times New Roman"/>
        </w:rPr>
      </w:pPr>
      <w:r w:rsidRPr="009243DF">
        <w:rPr>
          <w:rFonts w:ascii="Times New Roman" w:hAnsi="Times New Roman" w:cs="Times New Roman"/>
        </w:rPr>
        <w:tab/>
        <w:t>Аукцион проводиться в соответствии со статьями 39.11 и 39.12 Земельного кодекса Российской Федерации.</w:t>
      </w:r>
    </w:p>
    <w:p w:rsidR="00B07124" w:rsidRPr="009243DF" w:rsidRDefault="00B07124" w:rsidP="00B07124">
      <w:pPr>
        <w:pStyle w:val="ConsPlusNormal"/>
        <w:jc w:val="both"/>
        <w:outlineLvl w:val="0"/>
        <w:rPr>
          <w:rFonts w:ascii="Times New Roman" w:hAnsi="Times New Roman" w:cs="Times New Roman"/>
        </w:rPr>
      </w:pPr>
      <w:r w:rsidRPr="009243DF">
        <w:rPr>
          <w:rFonts w:ascii="Times New Roman" w:hAnsi="Times New Roman" w:cs="Times New Roman"/>
        </w:rPr>
        <w:tab/>
        <w:t>Место проведения аукциона – город Новосибирск, улица Революции, 38, 3 этаж, кабинет 301.</w:t>
      </w:r>
    </w:p>
    <w:p w:rsidR="00B07124" w:rsidRPr="009243DF" w:rsidRDefault="00B07124" w:rsidP="00B07124">
      <w:pPr>
        <w:pStyle w:val="ConsPlusNormal"/>
        <w:jc w:val="both"/>
        <w:outlineLvl w:val="0"/>
        <w:rPr>
          <w:rFonts w:ascii="Times New Roman" w:hAnsi="Times New Roman" w:cs="Times New Roman"/>
        </w:rPr>
      </w:pPr>
      <w:r w:rsidRPr="009243DF">
        <w:rPr>
          <w:rFonts w:ascii="Times New Roman" w:hAnsi="Times New Roman" w:cs="Times New Roman"/>
        </w:rPr>
        <w:tab/>
        <w:t>Дата проведения аукциона – 24 июля 2020 года.</w:t>
      </w:r>
    </w:p>
    <w:p w:rsidR="00B07124" w:rsidRPr="009243DF" w:rsidRDefault="00B07124" w:rsidP="00B07124">
      <w:pPr>
        <w:pStyle w:val="ConsPlusNormal"/>
        <w:jc w:val="both"/>
        <w:outlineLvl w:val="0"/>
        <w:rPr>
          <w:rFonts w:ascii="Times New Roman" w:hAnsi="Times New Roman" w:cs="Times New Roman"/>
        </w:rPr>
      </w:pPr>
      <w:r w:rsidRPr="009243DF">
        <w:rPr>
          <w:rFonts w:ascii="Times New Roman" w:hAnsi="Times New Roman" w:cs="Times New Roman"/>
        </w:rPr>
        <w:tab/>
        <w:t>Время проведения аукциона - 10 часов 00 минут (время местное).</w:t>
      </w:r>
    </w:p>
    <w:p w:rsidR="00B07124" w:rsidRPr="009243DF" w:rsidRDefault="00B07124" w:rsidP="00B07124">
      <w:pPr>
        <w:pStyle w:val="ConsPlusNormal"/>
        <w:jc w:val="both"/>
        <w:outlineLvl w:val="0"/>
        <w:rPr>
          <w:rFonts w:ascii="Times New Roman" w:hAnsi="Times New Roman" w:cs="Times New Roman"/>
        </w:rPr>
      </w:pPr>
      <w:r w:rsidRPr="009243DF">
        <w:rPr>
          <w:rFonts w:ascii="Times New Roman" w:hAnsi="Times New Roman" w:cs="Times New Roman"/>
        </w:rPr>
        <w:tab/>
        <w:t>Порядок проведения аукциона.</w:t>
      </w:r>
    </w:p>
    <w:p w:rsidR="00B07124" w:rsidRPr="009243DF" w:rsidRDefault="00B07124" w:rsidP="00B07124">
      <w:pPr>
        <w:tabs>
          <w:tab w:val="left" w:pos="709"/>
        </w:tabs>
        <w:autoSpaceDE w:val="0"/>
        <w:autoSpaceDN w:val="0"/>
        <w:adjustRightInd w:val="0"/>
        <w:jc w:val="both"/>
        <w:rPr>
          <w:sz w:val="20"/>
          <w:szCs w:val="20"/>
        </w:rPr>
      </w:pPr>
      <w:r w:rsidRPr="009243DF">
        <w:rPr>
          <w:sz w:val="20"/>
          <w:szCs w:val="20"/>
        </w:rPr>
        <w:tab/>
        <w:t>1. Аукцион на право заключения договора аренды земельного участка, находящегося в собственности Российской Федерации, является открытым по составу участников и форме подачи предложений о размере арендной платы. К участию в аукционе допускаются юридические, физические лица, индивидуальные предприниматели.</w:t>
      </w:r>
    </w:p>
    <w:p w:rsidR="00B07124" w:rsidRPr="009243DF" w:rsidRDefault="00B07124" w:rsidP="00B07124">
      <w:pPr>
        <w:autoSpaceDE w:val="0"/>
        <w:autoSpaceDN w:val="0"/>
        <w:adjustRightInd w:val="0"/>
        <w:ind w:firstLine="540"/>
        <w:jc w:val="both"/>
        <w:rPr>
          <w:sz w:val="20"/>
          <w:szCs w:val="20"/>
        </w:rPr>
      </w:pPr>
      <w:r w:rsidRPr="009243DF">
        <w:rPr>
          <w:sz w:val="20"/>
          <w:szCs w:val="20"/>
        </w:rPr>
        <w:t xml:space="preserve">   2. Аукцион проводится при участии членов Комиссии по проведению аукционов по продаже находящихся в федеральной собственности земельных участков или права на заключение договоров аренды таких земельных участков (состав Комиссии утвержден Приказом ТУ </w:t>
      </w:r>
      <w:proofErr w:type="spellStart"/>
      <w:r w:rsidRPr="009243DF">
        <w:rPr>
          <w:sz w:val="20"/>
          <w:szCs w:val="20"/>
        </w:rPr>
        <w:t>Росимущества</w:t>
      </w:r>
      <w:proofErr w:type="spellEnd"/>
      <w:r w:rsidRPr="009243DF">
        <w:rPr>
          <w:sz w:val="20"/>
          <w:szCs w:val="20"/>
        </w:rPr>
        <w:t xml:space="preserve"> в Новосибирской области от 06.02.2020 № 15-ОВ) в следующем порядке:</w:t>
      </w:r>
    </w:p>
    <w:p w:rsidR="00B07124" w:rsidRPr="009243DF" w:rsidRDefault="00B07124" w:rsidP="00B07124">
      <w:pPr>
        <w:autoSpaceDE w:val="0"/>
        <w:autoSpaceDN w:val="0"/>
        <w:adjustRightInd w:val="0"/>
        <w:ind w:firstLine="540"/>
        <w:jc w:val="both"/>
        <w:rPr>
          <w:sz w:val="20"/>
          <w:szCs w:val="20"/>
        </w:rPr>
      </w:pPr>
      <w:r w:rsidRPr="009243DF">
        <w:rPr>
          <w:sz w:val="20"/>
          <w:szCs w:val="20"/>
        </w:rPr>
        <w:t>аукцион ведет аукционист;</w:t>
      </w:r>
    </w:p>
    <w:p w:rsidR="00B07124" w:rsidRPr="009243DF" w:rsidRDefault="00B07124" w:rsidP="00B07124">
      <w:pPr>
        <w:autoSpaceDE w:val="0"/>
        <w:autoSpaceDN w:val="0"/>
        <w:adjustRightInd w:val="0"/>
        <w:ind w:firstLine="540"/>
        <w:jc w:val="both"/>
        <w:rPr>
          <w:rFonts w:eastAsia="Calibri"/>
          <w:sz w:val="20"/>
          <w:szCs w:val="20"/>
        </w:rPr>
      </w:pPr>
      <w:r w:rsidRPr="009243DF">
        <w:rPr>
          <w:sz w:val="20"/>
          <w:szCs w:val="20"/>
        </w:rPr>
        <w:t xml:space="preserve">аукцион начинается с оглашения председателем Единой комиссии </w:t>
      </w:r>
      <w:r w:rsidRPr="009243DF">
        <w:rPr>
          <w:rFonts w:eastAsia="Calibri"/>
          <w:sz w:val="20"/>
          <w:szCs w:val="20"/>
        </w:rPr>
        <w:t xml:space="preserve">наименования, основных характеристик и начальной цены размера арендной </w:t>
      </w:r>
      <w:r w:rsidRPr="009243DF">
        <w:rPr>
          <w:sz w:val="20"/>
          <w:szCs w:val="20"/>
        </w:rPr>
        <w:t>платы, величины повышения начальной цены предмета аукциона («шага аукциона»), информации об участниках, допущенных к участию в аукционе, и присутствующих на аукционе участников аукциона, а также порядка</w:t>
      </w:r>
      <w:r w:rsidRPr="009243DF">
        <w:rPr>
          <w:rFonts w:eastAsia="Calibri"/>
          <w:sz w:val="20"/>
          <w:szCs w:val="20"/>
        </w:rPr>
        <w:t xml:space="preserve"> проведения аукциона;</w:t>
      </w:r>
    </w:p>
    <w:p w:rsidR="00B07124" w:rsidRPr="009243DF" w:rsidRDefault="00B07124" w:rsidP="00B07124">
      <w:pPr>
        <w:autoSpaceDE w:val="0"/>
        <w:autoSpaceDN w:val="0"/>
        <w:adjustRightInd w:val="0"/>
        <w:ind w:firstLine="540"/>
        <w:jc w:val="both"/>
        <w:rPr>
          <w:rFonts w:eastAsia="Calibri"/>
          <w:sz w:val="20"/>
          <w:szCs w:val="20"/>
        </w:rPr>
      </w:pPr>
      <w:r w:rsidRPr="009243DF">
        <w:rPr>
          <w:rFonts w:eastAsia="Calibri"/>
          <w:sz w:val="20"/>
          <w:szCs w:val="20"/>
        </w:rPr>
        <w:t>участникам аукциона выдаются пронумерованные карточки, которые они поднимают после оглашения аукционистом начального размера арендной платы и каждого очередного размера арендной платы в случае, если готовы заключить договор аренды в соответствии с этим размером арендной платы;</w:t>
      </w:r>
    </w:p>
    <w:p w:rsidR="00B07124" w:rsidRPr="009243DF" w:rsidRDefault="00B07124" w:rsidP="00B07124">
      <w:pPr>
        <w:autoSpaceDE w:val="0"/>
        <w:autoSpaceDN w:val="0"/>
        <w:adjustRightInd w:val="0"/>
        <w:ind w:firstLine="540"/>
        <w:jc w:val="both"/>
        <w:rPr>
          <w:rFonts w:eastAsia="Calibri"/>
          <w:sz w:val="20"/>
          <w:szCs w:val="20"/>
        </w:rPr>
      </w:pPr>
      <w:r w:rsidRPr="009243DF">
        <w:rPr>
          <w:rFonts w:eastAsia="Calibri"/>
          <w:sz w:val="20"/>
          <w:szCs w:val="20"/>
        </w:rPr>
        <w:t>каждый последующий размер арендной платы аукционист назначает путем увеличения текущего размера арендной платы на «шаг аукциона». После объявления очередного размера арендной платы аукционист называет номер карточки участника аукциона, который первым поднял карточки, и указывает на этого участника аукциона. Затем аукционист объявляет следующий размер арендной платы в соответствии с «шагом аукциона»;</w:t>
      </w:r>
    </w:p>
    <w:p w:rsidR="00B07124" w:rsidRPr="009243DF" w:rsidRDefault="00B07124" w:rsidP="00B07124">
      <w:pPr>
        <w:autoSpaceDE w:val="0"/>
        <w:autoSpaceDN w:val="0"/>
        <w:adjustRightInd w:val="0"/>
        <w:ind w:firstLine="540"/>
        <w:jc w:val="both"/>
        <w:rPr>
          <w:rFonts w:eastAsia="Calibri"/>
          <w:sz w:val="20"/>
          <w:szCs w:val="20"/>
        </w:rPr>
      </w:pPr>
      <w:r w:rsidRPr="009243DF">
        <w:rPr>
          <w:rFonts w:eastAsia="Calibri"/>
          <w:sz w:val="20"/>
          <w:szCs w:val="20"/>
        </w:rPr>
        <w:t xml:space="preserve">при отсутствии участников аукциона, готовых заключить договор аренды </w:t>
      </w:r>
      <w:r w:rsidRPr="009243DF">
        <w:rPr>
          <w:rFonts w:eastAsia="Calibri"/>
          <w:sz w:val="20"/>
          <w:szCs w:val="20"/>
        </w:rPr>
        <w:br/>
        <w:t>в соответствии с названным аукционистом размером арендной платы, аукционист повторяет этот размер арендной платы три раза.</w:t>
      </w:r>
    </w:p>
    <w:p w:rsidR="00B07124" w:rsidRPr="009243DF" w:rsidRDefault="00B07124" w:rsidP="00B07124">
      <w:pPr>
        <w:autoSpaceDE w:val="0"/>
        <w:autoSpaceDN w:val="0"/>
        <w:adjustRightInd w:val="0"/>
        <w:ind w:firstLine="540"/>
        <w:jc w:val="both"/>
        <w:rPr>
          <w:rFonts w:eastAsia="Calibri"/>
          <w:sz w:val="20"/>
          <w:szCs w:val="20"/>
        </w:rPr>
      </w:pPr>
      <w:r w:rsidRPr="009243DF">
        <w:rPr>
          <w:rFonts w:eastAsia="Calibri"/>
          <w:sz w:val="20"/>
          <w:szCs w:val="20"/>
        </w:rPr>
        <w:t>Если после троекратного объявления очередного размера арендной платы ни один из участников аукциона не поднял карточку, аукцион завершается. Победителем аукциона признается тот участник аукциона, номер карточки которого был назван аукционистом последним.</w:t>
      </w:r>
    </w:p>
    <w:p w:rsidR="00B07124" w:rsidRPr="009243DF" w:rsidRDefault="00B07124" w:rsidP="00B07124">
      <w:pPr>
        <w:autoSpaceDE w:val="0"/>
        <w:autoSpaceDN w:val="0"/>
        <w:adjustRightInd w:val="0"/>
        <w:ind w:firstLine="540"/>
        <w:jc w:val="both"/>
        <w:rPr>
          <w:rFonts w:eastAsia="Calibri"/>
          <w:sz w:val="20"/>
          <w:szCs w:val="20"/>
        </w:rPr>
      </w:pPr>
      <w:r w:rsidRPr="009243DF">
        <w:rPr>
          <w:rFonts w:eastAsia="Calibri"/>
          <w:sz w:val="20"/>
          <w:szCs w:val="20"/>
        </w:rPr>
        <w:t>По завершении аукциона аукционист объявляет о продаже права на заключение договора аренды земельного участка, называет размер арендной платы и номер карточки победителя аукциона.</w:t>
      </w:r>
    </w:p>
    <w:p w:rsidR="00B07124" w:rsidRPr="009243DF" w:rsidRDefault="00B07124" w:rsidP="00B07124">
      <w:pPr>
        <w:pStyle w:val="ConsPlusNormal"/>
        <w:ind w:firstLine="540"/>
        <w:jc w:val="both"/>
        <w:outlineLvl w:val="0"/>
        <w:rPr>
          <w:rFonts w:ascii="Times New Roman" w:hAnsi="Times New Roman" w:cs="Times New Roman"/>
        </w:rPr>
      </w:pPr>
      <w:r w:rsidRPr="009243DF">
        <w:rPr>
          <w:rFonts w:ascii="Times New Roman" w:hAnsi="Times New Roman" w:cs="Times New Roman"/>
        </w:rPr>
        <w:t>Предмет аукциона - право заключения договора аренды земельного участка с кадастровым номером 54:14:025505:143, адрес: Новосибирская обл., Куйбышевский р-н, СПК «</w:t>
      </w:r>
      <w:proofErr w:type="spellStart"/>
      <w:r w:rsidRPr="009243DF">
        <w:rPr>
          <w:rFonts w:ascii="Times New Roman" w:hAnsi="Times New Roman" w:cs="Times New Roman"/>
        </w:rPr>
        <w:t>Помельцево</w:t>
      </w:r>
      <w:proofErr w:type="spellEnd"/>
      <w:r w:rsidRPr="009243DF">
        <w:rPr>
          <w:rFonts w:ascii="Times New Roman" w:hAnsi="Times New Roman" w:cs="Times New Roman"/>
        </w:rPr>
        <w:t xml:space="preserve">», площадь 12570498 </w:t>
      </w:r>
      <w:proofErr w:type="spellStart"/>
      <w:r w:rsidRPr="009243DF">
        <w:rPr>
          <w:rFonts w:ascii="Times New Roman" w:hAnsi="Times New Roman" w:cs="Times New Roman"/>
        </w:rPr>
        <w:t>кв.м</w:t>
      </w:r>
      <w:proofErr w:type="spellEnd"/>
      <w:r w:rsidRPr="009243DF">
        <w:rPr>
          <w:rFonts w:ascii="Times New Roman" w:hAnsi="Times New Roman" w:cs="Times New Roman"/>
        </w:rPr>
        <w:t xml:space="preserve">., категория земель - земли сельскохозяйственного назначения, вид разрешенного использования: производство сельхозпродукции. Номер и дата государственной </w:t>
      </w:r>
      <w:proofErr w:type="gramStart"/>
      <w:r w:rsidRPr="009243DF">
        <w:rPr>
          <w:rFonts w:ascii="Times New Roman" w:hAnsi="Times New Roman" w:cs="Times New Roman"/>
        </w:rPr>
        <w:t>регистрации  права</w:t>
      </w:r>
      <w:proofErr w:type="gramEnd"/>
      <w:r w:rsidRPr="009243DF">
        <w:rPr>
          <w:rFonts w:ascii="Times New Roman" w:hAnsi="Times New Roman" w:cs="Times New Roman"/>
        </w:rPr>
        <w:t xml:space="preserve"> собственности РФ: 54-54-15/017/2006-184, 21.11.2006. </w:t>
      </w:r>
    </w:p>
    <w:p w:rsidR="00B07124" w:rsidRPr="009243DF" w:rsidRDefault="00B07124" w:rsidP="00B07124">
      <w:pPr>
        <w:pStyle w:val="ConsPlusNonformat"/>
        <w:widowControl/>
        <w:tabs>
          <w:tab w:val="left" w:pos="709"/>
        </w:tabs>
        <w:jc w:val="both"/>
        <w:rPr>
          <w:rFonts w:ascii="Times New Roman" w:hAnsi="Times New Roman" w:cs="Times New Roman"/>
          <w:spacing w:val="1"/>
        </w:rPr>
      </w:pPr>
      <w:r w:rsidRPr="009243DF">
        <w:rPr>
          <w:rFonts w:ascii="Times New Roman" w:hAnsi="Times New Roman" w:cs="Times New Roman"/>
        </w:rPr>
        <w:tab/>
        <w:t>Ограничение прав и обременение земельного участка не зарегистрированы.</w:t>
      </w:r>
    </w:p>
    <w:p w:rsidR="00B07124" w:rsidRPr="009243DF" w:rsidRDefault="00B07124" w:rsidP="00B07124">
      <w:pPr>
        <w:ind w:firstLine="708"/>
        <w:jc w:val="both"/>
        <w:rPr>
          <w:sz w:val="20"/>
          <w:szCs w:val="20"/>
        </w:rPr>
      </w:pPr>
      <w:r w:rsidRPr="009243DF">
        <w:rPr>
          <w:sz w:val="20"/>
          <w:szCs w:val="20"/>
        </w:rPr>
        <w:t>Осмотр земельного участка на местности производится самостоятельно.</w:t>
      </w:r>
    </w:p>
    <w:p w:rsidR="00B07124" w:rsidRPr="009243DF" w:rsidRDefault="00B07124" w:rsidP="00B07124">
      <w:pPr>
        <w:ind w:firstLine="708"/>
        <w:jc w:val="both"/>
        <w:rPr>
          <w:sz w:val="20"/>
          <w:szCs w:val="20"/>
        </w:rPr>
      </w:pPr>
      <w:r w:rsidRPr="009243DF">
        <w:rPr>
          <w:sz w:val="20"/>
          <w:szCs w:val="20"/>
        </w:rPr>
        <w:t xml:space="preserve">Начальная цена предмета аукциона: - установить для предложений участников аукциона начальную цену предмета аукциона определенной в соответствии с Федеральным </w:t>
      </w:r>
      <w:hyperlink r:id="rId13" w:history="1">
        <w:r w:rsidRPr="009243DF">
          <w:rPr>
            <w:sz w:val="20"/>
            <w:szCs w:val="20"/>
          </w:rPr>
          <w:t>законом</w:t>
        </w:r>
      </w:hyperlink>
      <w:r w:rsidRPr="009243DF">
        <w:rPr>
          <w:sz w:val="20"/>
          <w:szCs w:val="20"/>
        </w:rPr>
        <w:t xml:space="preserve"> от 29 июля 1998 года № 135-ФЗ «Об оценочной деятельности в Российской Федерации» в размере 1 132 476 рублей 00 копеек (один миллион сто тридцать две тысячи четыреста семьдесят шесть) рублей 00 копеек.</w:t>
      </w:r>
    </w:p>
    <w:p w:rsidR="00B07124" w:rsidRPr="009243DF" w:rsidRDefault="00B07124" w:rsidP="00B07124">
      <w:pPr>
        <w:pStyle w:val="ConsPlusNormal"/>
        <w:ind w:firstLine="708"/>
        <w:jc w:val="both"/>
        <w:outlineLvl w:val="0"/>
        <w:rPr>
          <w:rFonts w:ascii="Times New Roman" w:hAnsi="Times New Roman" w:cs="Times New Roman"/>
        </w:rPr>
      </w:pPr>
      <w:r w:rsidRPr="009243DF">
        <w:rPr>
          <w:rFonts w:ascii="Times New Roman" w:hAnsi="Times New Roman" w:cs="Times New Roman"/>
        </w:rPr>
        <w:t xml:space="preserve">Шаг аукциона - величина повышения начальной цены (шаг аукциона) 33 000 рублей 00 копеек (тридцать </w:t>
      </w:r>
      <w:r w:rsidRPr="009243DF">
        <w:rPr>
          <w:rFonts w:ascii="Times New Roman" w:hAnsi="Times New Roman" w:cs="Times New Roman"/>
        </w:rPr>
        <w:lastRenderedPageBreak/>
        <w:t>три тысячи) рублей 00 копеек.</w:t>
      </w:r>
    </w:p>
    <w:p w:rsidR="00B07124" w:rsidRPr="009243DF" w:rsidRDefault="00B07124" w:rsidP="00B07124">
      <w:pPr>
        <w:pStyle w:val="ConsPlusNormal"/>
        <w:ind w:firstLine="708"/>
        <w:jc w:val="both"/>
        <w:outlineLvl w:val="0"/>
        <w:rPr>
          <w:rFonts w:ascii="Times New Roman" w:hAnsi="Times New Roman" w:cs="Times New Roman"/>
        </w:rPr>
      </w:pPr>
      <w:r w:rsidRPr="009243DF">
        <w:rPr>
          <w:rFonts w:ascii="Times New Roman" w:hAnsi="Times New Roman" w:cs="Times New Roman"/>
        </w:rPr>
        <w:t>Порядок приема заявок на участие в аукционе.</w:t>
      </w:r>
    </w:p>
    <w:p w:rsidR="00B07124" w:rsidRPr="009243DF" w:rsidRDefault="00B07124" w:rsidP="00B07124">
      <w:pPr>
        <w:ind w:firstLine="709"/>
        <w:jc w:val="both"/>
        <w:rPr>
          <w:spacing w:val="-4"/>
          <w:sz w:val="20"/>
          <w:szCs w:val="20"/>
        </w:rPr>
      </w:pPr>
      <w:r w:rsidRPr="009243DF">
        <w:rPr>
          <w:spacing w:val="-4"/>
          <w:sz w:val="20"/>
          <w:szCs w:val="20"/>
        </w:rPr>
        <w:t>1. Для участия в аукционе заявители представляют в установленный в настоящем извещении срок следующие документы:</w:t>
      </w:r>
    </w:p>
    <w:p w:rsidR="00B07124" w:rsidRPr="009243DF" w:rsidRDefault="00B07124" w:rsidP="00B07124">
      <w:pPr>
        <w:ind w:firstLine="709"/>
        <w:jc w:val="both"/>
        <w:rPr>
          <w:sz w:val="20"/>
          <w:szCs w:val="20"/>
        </w:rPr>
      </w:pPr>
      <w:r w:rsidRPr="009243DF">
        <w:rPr>
          <w:sz w:val="20"/>
          <w:szCs w:val="20"/>
        </w:rPr>
        <w:t>заявка на участие в аукционе (приложение №1) по установленной в извещении о проведении аукциона форме с указанием банковских реквизитов счета для возврата задатка;</w:t>
      </w:r>
    </w:p>
    <w:p w:rsidR="00B07124" w:rsidRPr="009243DF" w:rsidRDefault="00B07124" w:rsidP="00B07124">
      <w:pPr>
        <w:autoSpaceDE w:val="0"/>
        <w:autoSpaceDN w:val="0"/>
        <w:adjustRightInd w:val="0"/>
        <w:ind w:firstLine="540"/>
        <w:jc w:val="both"/>
        <w:rPr>
          <w:sz w:val="20"/>
          <w:szCs w:val="20"/>
        </w:rPr>
      </w:pPr>
      <w:r w:rsidRPr="009243DF">
        <w:rPr>
          <w:sz w:val="20"/>
          <w:szCs w:val="20"/>
        </w:rPr>
        <w:t xml:space="preserve">   копии документов, удостоверяющих личность заявителя (для граждан);</w:t>
      </w:r>
    </w:p>
    <w:p w:rsidR="00B07124" w:rsidRPr="009243DF" w:rsidRDefault="00B07124" w:rsidP="00B07124">
      <w:pPr>
        <w:widowControl w:val="0"/>
        <w:autoSpaceDE w:val="0"/>
        <w:autoSpaceDN w:val="0"/>
        <w:adjustRightInd w:val="0"/>
        <w:ind w:firstLine="540"/>
        <w:jc w:val="both"/>
        <w:rPr>
          <w:sz w:val="20"/>
          <w:szCs w:val="20"/>
        </w:rPr>
      </w:pPr>
      <w:r w:rsidRPr="009243DF">
        <w:rPr>
          <w:sz w:val="20"/>
          <w:szCs w:val="20"/>
        </w:rPr>
        <w:t xml:space="preserve">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07124" w:rsidRPr="009243DF" w:rsidRDefault="00B07124" w:rsidP="00B07124">
      <w:pPr>
        <w:ind w:firstLine="709"/>
        <w:jc w:val="both"/>
        <w:rPr>
          <w:sz w:val="20"/>
          <w:szCs w:val="20"/>
        </w:rPr>
      </w:pPr>
      <w:r w:rsidRPr="009243DF">
        <w:rPr>
          <w:sz w:val="20"/>
          <w:szCs w:val="20"/>
        </w:rPr>
        <w:t>документы, подтверждающие внесение задатка на участие в аукционе.</w:t>
      </w:r>
    </w:p>
    <w:p w:rsidR="00B07124" w:rsidRPr="009243DF" w:rsidRDefault="00B07124" w:rsidP="00B07124">
      <w:pPr>
        <w:ind w:firstLine="709"/>
        <w:jc w:val="both"/>
        <w:rPr>
          <w:sz w:val="20"/>
          <w:szCs w:val="20"/>
        </w:rPr>
      </w:pPr>
      <w:r w:rsidRPr="009243DF">
        <w:rPr>
          <w:sz w:val="20"/>
          <w:szCs w:val="20"/>
        </w:rPr>
        <w:t>Организатор аукциона не вправе требовать представления иных документов.</w:t>
      </w:r>
    </w:p>
    <w:p w:rsidR="00B07124" w:rsidRPr="009243DF" w:rsidRDefault="00B07124" w:rsidP="00B07124">
      <w:pPr>
        <w:ind w:firstLine="709"/>
        <w:jc w:val="both"/>
        <w:rPr>
          <w:sz w:val="20"/>
          <w:szCs w:val="20"/>
        </w:rPr>
      </w:pPr>
      <w:r w:rsidRPr="009243DF">
        <w:rPr>
          <w:sz w:val="20"/>
          <w:szCs w:val="20"/>
        </w:rPr>
        <w:t xml:space="preserve">2. Один заявитель вправе подать только одну заявку на участие в аукционе </w:t>
      </w:r>
    </w:p>
    <w:p w:rsidR="00B07124" w:rsidRPr="009243DF" w:rsidRDefault="00B07124" w:rsidP="00B07124">
      <w:pPr>
        <w:ind w:firstLine="709"/>
        <w:jc w:val="both"/>
        <w:rPr>
          <w:sz w:val="20"/>
          <w:szCs w:val="20"/>
        </w:rPr>
      </w:pPr>
      <w:r w:rsidRPr="009243DF">
        <w:rPr>
          <w:sz w:val="20"/>
          <w:szCs w:val="20"/>
        </w:rPr>
        <w:t>3. Заявка на участие в аукционе, поступившая по истечении окончания срока приема заявок, возвращается заявителю в день ее поступления.</w:t>
      </w:r>
    </w:p>
    <w:p w:rsidR="00B07124" w:rsidRPr="009243DF" w:rsidRDefault="00B07124" w:rsidP="00B07124">
      <w:pPr>
        <w:ind w:firstLine="709"/>
        <w:jc w:val="both"/>
        <w:rPr>
          <w:sz w:val="20"/>
          <w:szCs w:val="20"/>
        </w:rPr>
      </w:pPr>
      <w:r w:rsidRPr="009243DF">
        <w:rPr>
          <w:sz w:val="20"/>
          <w:szCs w:val="20"/>
        </w:rPr>
        <w:t>4. Заявитель имеет право отозвать принятую организатором аукциона заявку на участие в аукционе.</w:t>
      </w:r>
    </w:p>
    <w:p w:rsidR="00B07124" w:rsidRPr="009243DF" w:rsidRDefault="00B07124" w:rsidP="00B07124">
      <w:pPr>
        <w:ind w:firstLine="709"/>
        <w:jc w:val="both"/>
        <w:rPr>
          <w:sz w:val="20"/>
          <w:szCs w:val="20"/>
        </w:rPr>
      </w:pPr>
      <w:r w:rsidRPr="009243DF">
        <w:rPr>
          <w:sz w:val="20"/>
          <w:szCs w:val="20"/>
        </w:rPr>
        <w:t>5. Заявитель не допускается к участию в аукционе в следующих случаях:</w:t>
      </w:r>
    </w:p>
    <w:p w:rsidR="00B07124" w:rsidRPr="009243DF" w:rsidRDefault="00B07124" w:rsidP="00B07124">
      <w:pPr>
        <w:ind w:firstLine="709"/>
        <w:jc w:val="both"/>
        <w:rPr>
          <w:sz w:val="20"/>
          <w:szCs w:val="20"/>
        </w:rPr>
      </w:pPr>
      <w:r w:rsidRPr="009243DF">
        <w:rPr>
          <w:sz w:val="20"/>
          <w:szCs w:val="20"/>
        </w:rPr>
        <w:t>непредставление необходимых для участия в аукционе документов или представление недостоверных сведений;</w:t>
      </w:r>
    </w:p>
    <w:p w:rsidR="00B07124" w:rsidRPr="009243DF" w:rsidRDefault="00B07124" w:rsidP="00B07124">
      <w:pPr>
        <w:ind w:firstLine="709"/>
        <w:jc w:val="both"/>
        <w:rPr>
          <w:sz w:val="20"/>
          <w:szCs w:val="20"/>
        </w:rPr>
      </w:pPr>
      <w:r w:rsidRPr="009243DF">
        <w:rPr>
          <w:sz w:val="20"/>
          <w:szCs w:val="20"/>
        </w:rPr>
        <w:t>не поступление задатка на дату рассмотрения заявок на участие в аукционе;</w:t>
      </w:r>
    </w:p>
    <w:p w:rsidR="00B07124" w:rsidRPr="009243DF" w:rsidRDefault="00B07124" w:rsidP="00B07124">
      <w:pPr>
        <w:ind w:firstLine="709"/>
        <w:jc w:val="both"/>
        <w:rPr>
          <w:sz w:val="20"/>
          <w:szCs w:val="20"/>
        </w:rPr>
      </w:pPr>
      <w:r w:rsidRPr="009243DF">
        <w:rPr>
          <w:sz w:val="20"/>
          <w:szCs w:val="20"/>
        </w:rPr>
        <w:t>подача заявки на участие в аукционе лицом, которое в соответствии с Земельным Кодексом и другими федеральными законами не имеет права быть участником аукциона, приобрести земельный участок в аренду;</w:t>
      </w:r>
    </w:p>
    <w:p w:rsidR="00B07124" w:rsidRPr="009243DF" w:rsidRDefault="00B07124" w:rsidP="00B07124">
      <w:pPr>
        <w:widowControl w:val="0"/>
        <w:autoSpaceDE w:val="0"/>
        <w:autoSpaceDN w:val="0"/>
        <w:adjustRightInd w:val="0"/>
        <w:ind w:firstLine="708"/>
        <w:jc w:val="both"/>
        <w:rPr>
          <w:sz w:val="20"/>
          <w:szCs w:val="20"/>
        </w:rPr>
      </w:pPr>
      <w:r w:rsidRPr="009243DF">
        <w:rPr>
          <w:sz w:val="20"/>
          <w:szCs w:val="20"/>
        </w:rPr>
        <w:t>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статьей 39.12 Земельного кодекса Российской Федерации реестре недобросовестных участников аукциона.</w:t>
      </w:r>
    </w:p>
    <w:p w:rsidR="00B07124" w:rsidRPr="009243DF" w:rsidRDefault="00B07124" w:rsidP="00B07124">
      <w:pPr>
        <w:pStyle w:val="ConsPlusNormal"/>
        <w:jc w:val="both"/>
        <w:outlineLvl w:val="0"/>
        <w:rPr>
          <w:rFonts w:ascii="Times New Roman" w:hAnsi="Times New Roman" w:cs="Times New Roman"/>
        </w:rPr>
      </w:pPr>
      <w:r w:rsidRPr="009243DF">
        <w:rPr>
          <w:rFonts w:ascii="Times New Roman" w:hAnsi="Times New Roman" w:cs="Times New Roman"/>
        </w:rPr>
        <w:tab/>
        <w:t>Адрес и место приема заявок на участие в аукционе. Прием заявок с прилагаемыми к ним документами осуществляется в рабочие дни по адресу организатора торгов: г. Новосибирск, ул. Революции, 38 кабинет 312, кабинет 302.</w:t>
      </w:r>
    </w:p>
    <w:p w:rsidR="00B07124" w:rsidRPr="009243DF" w:rsidRDefault="00B07124" w:rsidP="00B07124">
      <w:pPr>
        <w:ind w:firstLine="709"/>
        <w:jc w:val="both"/>
        <w:rPr>
          <w:sz w:val="20"/>
          <w:szCs w:val="20"/>
        </w:rPr>
      </w:pPr>
      <w:r w:rsidRPr="009243DF">
        <w:rPr>
          <w:sz w:val="20"/>
          <w:szCs w:val="20"/>
        </w:rPr>
        <w:t xml:space="preserve">Дата и время начала приема заявок и окончания приема заявок на участие в аукционе. В рабочие дни с 10 часов 00 минут (время местное) 22 июня 2020 г. до 15 часов 00 минут (время местное) 21 </w:t>
      </w:r>
      <w:proofErr w:type="gramStart"/>
      <w:r w:rsidRPr="009243DF">
        <w:rPr>
          <w:sz w:val="20"/>
          <w:szCs w:val="20"/>
        </w:rPr>
        <w:t>июля  2020</w:t>
      </w:r>
      <w:proofErr w:type="gramEnd"/>
      <w:r w:rsidRPr="009243DF">
        <w:rPr>
          <w:sz w:val="20"/>
          <w:szCs w:val="20"/>
        </w:rPr>
        <w:t xml:space="preserve"> г. </w:t>
      </w:r>
    </w:p>
    <w:p w:rsidR="00B07124" w:rsidRPr="009243DF" w:rsidRDefault="00B07124" w:rsidP="00B07124">
      <w:pPr>
        <w:ind w:firstLine="720"/>
        <w:jc w:val="both"/>
        <w:rPr>
          <w:iCs/>
          <w:sz w:val="20"/>
          <w:szCs w:val="20"/>
        </w:rPr>
      </w:pPr>
      <w:r w:rsidRPr="009243DF">
        <w:rPr>
          <w:sz w:val="20"/>
          <w:szCs w:val="20"/>
        </w:rPr>
        <w:t>Место и время определения участников аукциона – 22 июля 2020 г.</w:t>
      </w:r>
      <w:r w:rsidRPr="009243DF">
        <w:rPr>
          <w:color w:val="0000FF"/>
          <w:sz w:val="20"/>
          <w:szCs w:val="20"/>
        </w:rPr>
        <w:t xml:space="preserve"> </w:t>
      </w:r>
      <w:r w:rsidRPr="009243DF">
        <w:rPr>
          <w:sz w:val="20"/>
          <w:szCs w:val="20"/>
        </w:rPr>
        <w:t>в 12-00 по адресу г. Новосибирск, ул. Революции 38, 3 этаж кабинет 311.</w:t>
      </w:r>
      <w:r w:rsidRPr="009243DF">
        <w:rPr>
          <w:iCs/>
          <w:sz w:val="20"/>
          <w:szCs w:val="20"/>
        </w:rPr>
        <w:t xml:space="preserve"> </w:t>
      </w:r>
    </w:p>
    <w:p w:rsidR="00B07124" w:rsidRPr="009243DF" w:rsidRDefault="00B07124" w:rsidP="00B07124">
      <w:pPr>
        <w:pStyle w:val="ConsPlusNormal"/>
        <w:jc w:val="both"/>
        <w:outlineLvl w:val="0"/>
        <w:rPr>
          <w:rFonts w:ascii="Times New Roman" w:hAnsi="Times New Roman" w:cs="Times New Roman"/>
        </w:rPr>
      </w:pPr>
      <w:r w:rsidRPr="009243DF">
        <w:rPr>
          <w:rFonts w:ascii="Times New Roman" w:hAnsi="Times New Roman" w:cs="Times New Roman"/>
        </w:rPr>
        <w:tab/>
        <w:t>Порядок внесения, возврата задатка и его размер.</w:t>
      </w:r>
    </w:p>
    <w:p w:rsidR="00B07124" w:rsidRPr="009243DF" w:rsidRDefault="00B07124" w:rsidP="00B07124">
      <w:pPr>
        <w:tabs>
          <w:tab w:val="left" w:pos="567"/>
          <w:tab w:val="left" w:pos="709"/>
        </w:tabs>
        <w:autoSpaceDE w:val="0"/>
        <w:autoSpaceDN w:val="0"/>
        <w:adjustRightInd w:val="0"/>
        <w:ind w:firstLine="709"/>
        <w:jc w:val="both"/>
        <w:rPr>
          <w:sz w:val="20"/>
          <w:szCs w:val="20"/>
        </w:rPr>
      </w:pPr>
      <w:r w:rsidRPr="009243DF">
        <w:rPr>
          <w:sz w:val="20"/>
          <w:szCs w:val="20"/>
        </w:rPr>
        <w:t xml:space="preserve">1. Задаток на участие в аукционе (далее - задаток) должен быть внесен заявителем на счет организатора аукциона – ТУ </w:t>
      </w:r>
      <w:proofErr w:type="spellStart"/>
      <w:r w:rsidRPr="009243DF">
        <w:rPr>
          <w:sz w:val="20"/>
          <w:szCs w:val="20"/>
        </w:rPr>
        <w:t>Росимущества</w:t>
      </w:r>
      <w:proofErr w:type="spellEnd"/>
      <w:r w:rsidRPr="009243DF">
        <w:rPr>
          <w:sz w:val="20"/>
          <w:szCs w:val="20"/>
        </w:rPr>
        <w:t xml:space="preserve"> в Новосибирской области согласно следующим реквизитам:</w:t>
      </w:r>
    </w:p>
    <w:p w:rsidR="00B07124" w:rsidRPr="009243DF" w:rsidRDefault="00B07124" w:rsidP="00B07124">
      <w:pPr>
        <w:ind w:firstLine="720"/>
        <w:jc w:val="both"/>
        <w:rPr>
          <w:sz w:val="20"/>
          <w:szCs w:val="20"/>
        </w:rPr>
      </w:pPr>
      <w:r w:rsidRPr="009243DF">
        <w:rPr>
          <w:sz w:val="20"/>
          <w:szCs w:val="20"/>
        </w:rPr>
        <w:t>Получатель средств: УФК по Новосибирской области (Территориальное управление Федерального агентства по управлению государственным имуществом в Новосибирской области) л/с 05511А18510. ИНН 5407063282/ КПП 540701001. Наименование банка Сибирское ГУ Банка России г. Новосибирск БИК 045004001 р/с 40302810100001000004 ОКТМО 50701000 ОКПО 70529162.</w:t>
      </w:r>
    </w:p>
    <w:p w:rsidR="00B07124" w:rsidRPr="009243DF" w:rsidRDefault="00B07124" w:rsidP="00B07124">
      <w:pPr>
        <w:tabs>
          <w:tab w:val="left" w:pos="567"/>
          <w:tab w:val="left" w:pos="709"/>
        </w:tabs>
        <w:jc w:val="both"/>
        <w:rPr>
          <w:sz w:val="20"/>
          <w:szCs w:val="20"/>
        </w:rPr>
      </w:pPr>
      <w:r w:rsidRPr="009243DF">
        <w:rPr>
          <w:sz w:val="20"/>
          <w:szCs w:val="20"/>
        </w:rPr>
        <w:t>Назначение платежа: задаток для участия в аукционе на право заключения договора аренды земельного участка, находящегося в федеральной собственности, с кадастровым номером 54:14:025505:143. Задаток вносится единым платежом.</w:t>
      </w:r>
    </w:p>
    <w:p w:rsidR="00B07124" w:rsidRPr="009243DF" w:rsidRDefault="00B07124" w:rsidP="00B07124">
      <w:pPr>
        <w:ind w:firstLine="709"/>
        <w:jc w:val="both"/>
        <w:rPr>
          <w:sz w:val="20"/>
          <w:szCs w:val="20"/>
        </w:rPr>
      </w:pPr>
      <w:r w:rsidRPr="009243DF">
        <w:rPr>
          <w:sz w:val="20"/>
          <w:szCs w:val="20"/>
        </w:rPr>
        <w:t>Размер задатка составляет 400 000 рублей 00 коп. (четыреста тысяч) рублей 00 коп.</w:t>
      </w:r>
    </w:p>
    <w:p w:rsidR="00B07124" w:rsidRPr="009243DF" w:rsidRDefault="00B07124" w:rsidP="00B07124">
      <w:pPr>
        <w:jc w:val="both"/>
        <w:rPr>
          <w:sz w:val="20"/>
          <w:szCs w:val="20"/>
        </w:rPr>
      </w:pPr>
      <w:r w:rsidRPr="009243DF">
        <w:rPr>
          <w:sz w:val="20"/>
          <w:szCs w:val="20"/>
        </w:rPr>
        <w:tab/>
        <w:t>Заявитель допускается до участия в аукционе при условии поступления задатка на счет организатора аукциона на дату рассмотрения заявок на участие в аукционе.</w:t>
      </w:r>
    </w:p>
    <w:p w:rsidR="00B07124" w:rsidRPr="009243DF" w:rsidRDefault="00B07124" w:rsidP="00B07124">
      <w:pPr>
        <w:ind w:firstLine="720"/>
        <w:jc w:val="both"/>
        <w:rPr>
          <w:sz w:val="20"/>
          <w:szCs w:val="20"/>
        </w:rPr>
      </w:pPr>
      <w:r w:rsidRPr="009243DF">
        <w:rPr>
          <w:sz w:val="20"/>
          <w:szCs w:val="20"/>
        </w:rPr>
        <w:t>Документом, подтверждающим поступление задатка на счет организатора аукциона, является выписка из лицевого счета администратора доходов бюджета.</w:t>
      </w:r>
    </w:p>
    <w:p w:rsidR="00B07124" w:rsidRPr="009243DF" w:rsidRDefault="00B07124" w:rsidP="00B07124">
      <w:pPr>
        <w:autoSpaceDE w:val="0"/>
        <w:autoSpaceDN w:val="0"/>
        <w:adjustRightInd w:val="0"/>
        <w:ind w:left="30" w:right="30" w:firstLine="678"/>
        <w:jc w:val="both"/>
        <w:rPr>
          <w:sz w:val="20"/>
          <w:szCs w:val="20"/>
        </w:rPr>
      </w:pPr>
      <w:r w:rsidRPr="009243DF">
        <w:rPr>
          <w:sz w:val="20"/>
          <w:szCs w:val="20"/>
        </w:rPr>
        <w:t>Представление заявителями документов, подтверждающих внесение задатка, признается заключением соглашения о задатке.</w:t>
      </w:r>
    </w:p>
    <w:p w:rsidR="00B07124" w:rsidRPr="009243DF" w:rsidRDefault="00B07124" w:rsidP="00B07124">
      <w:pPr>
        <w:autoSpaceDE w:val="0"/>
        <w:autoSpaceDN w:val="0"/>
        <w:adjustRightInd w:val="0"/>
        <w:ind w:left="30" w:right="30" w:firstLine="678"/>
        <w:jc w:val="both"/>
        <w:rPr>
          <w:sz w:val="20"/>
          <w:szCs w:val="20"/>
        </w:rPr>
      </w:pPr>
      <w:r w:rsidRPr="009243DF">
        <w:rPr>
          <w:sz w:val="20"/>
          <w:szCs w:val="20"/>
        </w:rPr>
        <w:t>2. Задаток возвращается участнику аукциона (заявителю) при условиях:</w:t>
      </w:r>
    </w:p>
    <w:p w:rsidR="00B07124" w:rsidRPr="009243DF" w:rsidRDefault="00B07124" w:rsidP="00B07124">
      <w:pPr>
        <w:autoSpaceDE w:val="0"/>
        <w:autoSpaceDN w:val="0"/>
        <w:adjustRightInd w:val="0"/>
        <w:ind w:left="30" w:right="30" w:firstLine="678"/>
        <w:jc w:val="both"/>
        <w:rPr>
          <w:sz w:val="20"/>
          <w:szCs w:val="20"/>
        </w:rPr>
      </w:pPr>
      <w:r w:rsidRPr="009243DF">
        <w:rPr>
          <w:sz w:val="20"/>
          <w:szCs w:val="20"/>
        </w:rPr>
        <w:t>участникам аукциона (заявителям) при принятии организатором аукциона решения об отказе в проведении аукциона - в течение трех дней со дня принятия решения об отказе в проведении аукциона;</w:t>
      </w:r>
    </w:p>
    <w:p w:rsidR="00B07124" w:rsidRPr="009243DF" w:rsidRDefault="00B07124" w:rsidP="00B07124">
      <w:pPr>
        <w:autoSpaceDE w:val="0"/>
        <w:autoSpaceDN w:val="0"/>
        <w:adjustRightInd w:val="0"/>
        <w:ind w:left="30" w:right="30" w:firstLine="678"/>
        <w:jc w:val="both"/>
        <w:rPr>
          <w:sz w:val="20"/>
          <w:szCs w:val="20"/>
        </w:rPr>
      </w:pPr>
      <w:r w:rsidRPr="009243DF">
        <w:rPr>
          <w:sz w:val="20"/>
          <w:szCs w:val="20"/>
        </w:rPr>
        <w:t>заявителю в случае отзыва им заявки на участие в аукционе до дня окончания срока приема заявок - в течение трех рабочих дней со дня поступления уведомления об отзыве заявки;</w:t>
      </w:r>
    </w:p>
    <w:p w:rsidR="00B07124" w:rsidRPr="009243DF" w:rsidRDefault="00B07124" w:rsidP="00B07124">
      <w:pPr>
        <w:autoSpaceDE w:val="0"/>
        <w:autoSpaceDN w:val="0"/>
        <w:adjustRightInd w:val="0"/>
        <w:ind w:left="30" w:right="30" w:firstLine="678"/>
        <w:jc w:val="both"/>
        <w:rPr>
          <w:sz w:val="20"/>
          <w:szCs w:val="20"/>
        </w:rPr>
      </w:pPr>
      <w:r w:rsidRPr="009243DF">
        <w:rPr>
          <w:sz w:val="20"/>
          <w:szCs w:val="20"/>
        </w:rPr>
        <w:t>заявителю, не допущенному к участию в аукционе - в течение трех рабочих дней со дня оформления протокола приема заявок на участие в аукционе;</w:t>
      </w:r>
    </w:p>
    <w:p w:rsidR="00B07124" w:rsidRPr="009243DF" w:rsidRDefault="00B07124" w:rsidP="00B07124">
      <w:pPr>
        <w:tabs>
          <w:tab w:val="left" w:pos="567"/>
        </w:tabs>
        <w:autoSpaceDE w:val="0"/>
        <w:autoSpaceDN w:val="0"/>
        <w:adjustRightInd w:val="0"/>
        <w:ind w:left="30" w:right="30"/>
        <w:jc w:val="both"/>
        <w:rPr>
          <w:sz w:val="20"/>
          <w:szCs w:val="20"/>
        </w:rPr>
      </w:pPr>
      <w:r w:rsidRPr="009243DF">
        <w:rPr>
          <w:sz w:val="20"/>
          <w:szCs w:val="20"/>
        </w:rPr>
        <w:tab/>
        <w:t>участникам аукциона, не признанным победителями аукциона (заявителю в случае отзыва им заявки на участие в аукционе позднее дня окончания срока приема заявок) - в течение трех рабочих дней со дня подписания протокола о результатах аукциона.</w:t>
      </w:r>
    </w:p>
    <w:p w:rsidR="00B07124" w:rsidRPr="009243DF" w:rsidRDefault="00B07124" w:rsidP="00B07124">
      <w:pPr>
        <w:ind w:firstLine="708"/>
        <w:jc w:val="both"/>
        <w:rPr>
          <w:sz w:val="20"/>
          <w:szCs w:val="20"/>
        </w:rPr>
      </w:pPr>
      <w:r w:rsidRPr="009243DF">
        <w:rPr>
          <w:sz w:val="20"/>
          <w:szCs w:val="20"/>
        </w:rPr>
        <w:lastRenderedPageBreak/>
        <w:t xml:space="preserve">3. Задаток, внесенный лицом, признанным победителем аукциона, а также задаток, внесенный иным лицом, с которым договор аренды земельного участка заключается в соответствии с пунктом 13, 14 или 20 статьи 39.12 ЗК РФ, засчитываются в счет арендной платы за него. </w:t>
      </w:r>
    </w:p>
    <w:p w:rsidR="00B07124" w:rsidRPr="009243DF" w:rsidRDefault="00B07124" w:rsidP="00B07124">
      <w:pPr>
        <w:tabs>
          <w:tab w:val="left" w:pos="567"/>
          <w:tab w:val="left" w:pos="709"/>
        </w:tabs>
        <w:jc w:val="both"/>
        <w:rPr>
          <w:sz w:val="20"/>
          <w:szCs w:val="20"/>
        </w:rPr>
      </w:pPr>
      <w:r w:rsidRPr="009243DF">
        <w:rPr>
          <w:sz w:val="20"/>
          <w:szCs w:val="20"/>
        </w:rPr>
        <w:tab/>
        <w:t>4. Задатки, внесенные этими лицами, не заключившими в установленном порядке договор аренды земельного участка вследствие уклонения от заключения указанного договора, не возвращаются.</w:t>
      </w:r>
    </w:p>
    <w:p w:rsidR="00B07124" w:rsidRPr="009243DF" w:rsidRDefault="00B07124" w:rsidP="00B07124">
      <w:pPr>
        <w:ind w:firstLine="567"/>
        <w:jc w:val="both"/>
        <w:rPr>
          <w:w w:val="108"/>
          <w:sz w:val="20"/>
          <w:szCs w:val="20"/>
        </w:rPr>
      </w:pPr>
      <w:r w:rsidRPr="009243DF">
        <w:rPr>
          <w:w w:val="108"/>
          <w:sz w:val="20"/>
          <w:szCs w:val="20"/>
        </w:rPr>
        <w:t>Срок договора аренды 49 (сорок девять) лет.</w:t>
      </w:r>
    </w:p>
    <w:p w:rsidR="00B07124" w:rsidRPr="009243DF" w:rsidRDefault="00B07124" w:rsidP="00B07124">
      <w:pPr>
        <w:ind w:firstLine="709"/>
        <w:jc w:val="both"/>
        <w:rPr>
          <w:rStyle w:val="afa"/>
          <w:sz w:val="20"/>
          <w:szCs w:val="20"/>
        </w:rPr>
      </w:pPr>
      <w:r w:rsidRPr="009243DF">
        <w:rPr>
          <w:sz w:val="20"/>
          <w:szCs w:val="20"/>
        </w:rPr>
        <w:t xml:space="preserve">Проект договора аренды земельного участка с кадастровым номером 54:14:025505:143 размещен на официальном сайте Российской Федерации в информационно-телекоммуникационной сети «Интернет» для размещения информации о проведении торгов </w:t>
      </w:r>
      <w:hyperlink r:id="rId14" w:history="1">
        <w:r w:rsidRPr="009243DF">
          <w:rPr>
            <w:rStyle w:val="afa"/>
            <w:sz w:val="20"/>
            <w:szCs w:val="20"/>
            <w:lang w:val="en-US"/>
          </w:rPr>
          <w:t>www</w:t>
        </w:r>
        <w:r w:rsidRPr="009243DF">
          <w:rPr>
            <w:rStyle w:val="afa"/>
            <w:sz w:val="20"/>
            <w:szCs w:val="20"/>
          </w:rPr>
          <w:t>.</w:t>
        </w:r>
        <w:r w:rsidRPr="009243DF">
          <w:rPr>
            <w:rStyle w:val="afa"/>
            <w:sz w:val="20"/>
            <w:szCs w:val="20"/>
            <w:lang w:val="en-US"/>
          </w:rPr>
          <w:t>torgi</w:t>
        </w:r>
        <w:r w:rsidRPr="009243DF">
          <w:rPr>
            <w:rStyle w:val="afa"/>
            <w:sz w:val="20"/>
            <w:szCs w:val="20"/>
          </w:rPr>
          <w:t>.</w:t>
        </w:r>
        <w:r w:rsidRPr="009243DF">
          <w:rPr>
            <w:rStyle w:val="afa"/>
            <w:sz w:val="20"/>
            <w:szCs w:val="20"/>
            <w:lang w:val="en-US"/>
          </w:rPr>
          <w:t>gov</w:t>
        </w:r>
        <w:r w:rsidRPr="009243DF">
          <w:rPr>
            <w:rStyle w:val="afa"/>
            <w:sz w:val="20"/>
            <w:szCs w:val="20"/>
          </w:rPr>
          <w:t>.</w:t>
        </w:r>
        <w:r w:rsidRPr="009243DF">
          <w:rPr>
            <w:rStyle w:val="afa"/>
            <w:sz w:val="20"/>
            <w:szCs w:val="20"/>
            <w:lang w:val="en-US"/>
          </w:rPr>
          <w:t>ru</w:t>
        </w:r>
      </w:hyperlink>
      <w:r w:rsidRPr="009243DF">
        <w:rPr>
          <w:sz w:val="20"/>
          <w:szCs w:val="20"/>
        </w:rPr>
        <w:t xml:space="preserve">, на сайте ТУ </w:t>
      </w:r>
      <w:proofErr w:type="spellStart"/>
      <w:r w:rsidRPr="009243DF">
        <w:rPr>
          <w:sz w:val="20"/>
          <w:szCs w:val="20"/>
        </w:rPr>
        <w:t>Росимущества</w:t>
      </w:r>
      <w:proofErr w:type="spellEnd"/>
      <w:r w:rsidRPr="009243DF">
        <w:rPr>
          <w:sz w:val="20"/>
          <w:szCs w:val="20"/>
        </w:rPr>
        <w:t xml:space="preserve"> в Новосибирской области </w:t>
      </w:r>
      <w:hyperlink r:id="rId15" w:history="1">
        <w:proofErr w:type="gramStart"/>
        <w:r w:rsidRPr="009243DF">
          <w:rPr>
            <w:rStyle w:val="afa"/>
            <w:sz w:val="20"/>
            <w:szCs w:val="20"/>
          </w:rPr>
          <w:t>https://tu54.rosim.ru</w:t>
        </w:r>
      </w:hyperlink>
      <w:r w:rsidRPr="009243DF">
        <w:rPr>
          <w:sz w:val="20"/>
          <w:szCs w:val="20"/>
        </w:rPr>
        <w:t xml:space="preserve">,  </w:t>
      </w:r>
      <w:r w:rsidRPr="009243DF">
        <w:rPr>
          <w:rStyle w:val="afa"/>
          <w:sz w:val="20"/>
          <w:szCs w:val="20"/>
        </w:rPr>
        <w:t xml:space="preserve"> </w:t>
      </w:r>
      <w:proofErr w:type="gramEnd"/>
      <w:r w:rsidRPr="009243DF">
        <w:rPr>
          <w:rStyle w:val="afa"/>
          <w:sz w:val="20"/>
          <w:szCs w:val="20"/>
        </w:rPr>
        <w:t xml:space="preserve">в информационных изданиях Куйбышевского района.              </w:t>
      </w:r>
    </w:p>
    <w:p w:rsidR="00B07124" w:rsidRPr="009243DF" w:rsidRDefault="00B07124" w:rsidP="00B07124">
      <w:pPr>
        <w:pStyle w:val="ConsPlusNormal"/>
        <w:jc w:val="both"/>
        <w:outlineLvl w:val="0"/>
        <w:rPr>
          <w:rFonts w:ascii="Times New Roman" w:hAnsi="Times New Roman" w:cs="Times New Roman"/>
          <w:bCs/>
          <w:color w:val="000000"/>
        </w:rPr>
      </w:pPr>
      <w:r w:rsidRPr="009243DF">
        <w:rPr>
          <w:rFonts w:ascii="Times New Roman" w:hAnsi="Times New Roman" w:cs="Times New Roman"/>
        </w:rPr>
        <w:t xml:space="preserve"> </w:t>
      </w:r>
      <w:r w:rsidRPr="009243DF">
        <w:rPr>
          <w:rFonts w:ascii="Times New Roman" w:hAnsi="Times New Roman" w:cs="Times New Roman"/>
          <w:bCs/>
          <w:color w:val="000000"/>
        </w:rPr>
        <w:t xml:space="preserve">                                                                    </w:t>
      </w:r>
    </w:p>
    <w:p w:rsidR="00B07124" w:rsidRPr="009243DF" w:rsidRDefault="00B07124" w:rsidP="00B07124">
      <w:pPr>
        <w:rPr>
          <w:bCs/>
          <w:color w:val="000000"/>
          <w:sz w:val="20"/>
          <w:szCs w:val="20"/>
        </w:rPr>
      </w:pPr>
      <w:r w:rsidRPr="009243DF">
        <w:rPr>
          <w:bCs/>
          <w:color w:val="000000"/>
          <w:sz w:val="20"/>
          <w:szCs w:val="20"/>
        </w:rPr>
        <w:t xml:space="preserve">                                                                                                    Приложение №1 к извещению</w:t>
      </w:r>
    </w:p>
    <w:p w:rsidR="00B07124" w:rsidRPr="009243DF" w:rsidRDefault="00B07124" w:rsidP="00B07124">
      <w:pPr>
        <w:widowControl w:val="0"/>
        <w:autoSpaceDE w:val="0"/>
        <w:autoSpaceDN w:val="0"/>
        <w:adjustRightInd w:val="0"/>
        <w:spacing w:line="260" w:lineRule="exact"/>
        <w:ind w:left="4253" w:right="-1"/>
        <w:jc w:val="both"/>
        <w:rPr>
          <w:sz w:val="20"/>
          <w:szCs w:val="20"/>
        </w:rPr>
      </w:pPr>
      <w:r w:rsidRPr="009243DF">
        <w:rPr>
          <w:sz w:val="20"/>
          <w:szCs w:val="20"/>
        </w:rPr>
        <w:t xml:space="preserve">В ТУ </w:t>
      </w:r>
      <w:proofErr w:type="spellStart"/>
      <w:r w:rsidRPr="009243DF">
        <w:rPr>
          <w:sz w:val="20"/>
          <w:szCs w:val="20"/>
        </w:rPr>
        <w:t>Росимущества</w:t>
      </w:r>
      <w:proofErr w:type="spellEnd"/>
      <w:r w:rsidRPr="009243DF">
        <w:rPr>
          <w:sz w:val="20"/>
          <w:szCs w:val="20"/>
        </w:rPr>
        <w:t xml:space="preserve"> в Новосибирской области </w:t>
      </w:r>
    </w:p>
    <w:p w:rsidR="00B07124" w:rsidRPr="009243DF" w:rsidRDefault="00B07124" w:rsidP="00B07124">
      <w:pPr>
        <w:widowControl w:val="0"/>
        <w:autoSpaceDE w:val="0"/>
        <w:autoSpaceDN w:val="0"/>
        <w:adjustRightInd w:val="0"/>
        <w:spacing w:line="260" w:lineRule="exact"/>
        <w:ind w:left="4253" w:right="-1"/>
        <w:rPr>
          <w:sz w:val="20"/>
          <w:szCs w:val="20"/>
        </w:rPr>
      </w:pPr>
    </w:p>
    <w:p w:rsidR="00B07124" w:rsidRPr="009243DF" w:rsidRDefault="00B07124" w:rsidP="00B07124">
      <w:pPr>
        <w:widowControl w:val="0"/>
        <w:autoSpaceDE w:val="0"/>
        <w:autoSpaceDN w:val="0"/>
        <w:adjustRightInd w:val="0"/>
        <w:spacing w:line="260" w:lineRule="exact"/>
        <w:ind w:left="4253" w:right="-1"/>
        <w:rPr>
          <w:sz w:val="20"/>
          <w:szCs w:val="20"/>
        </w:rPr>
      </w:pPr>
      <w:r w:rsidRPr="009243DF">
        <w:rPr>
          <w:sz w:val="20"/>
          <w:szCs w:val="20"/>
        </w:rPr>
        <w:t>от __________________________________________</w:t>
      </w:r>
    </w:p>
    <w:p w:rsidR="00B07124" w:rsidRPr="009243DF" w:rsidRDefault="00B07124" w:rsidP="00B07124">
      <w:pPr>
        <w:widowControl w:val="0"/>
        <w:autoSpaceDE w:val="0"/>
        <w:autoSpaceDN w:val="0"/>
        <w:adjustRightInd w:val="0"/>
        <w:spacing w:line="200" w:lineRule="exact"/>
        <w:ind w:left="4253" w:right="-1"/>
        <w:jc w:val="center"/>
        <w:rPr>
          <w:sz w:val="20"/>
          <w:szCs w:val="20"/>
        </w:rPr>
      </w:pPr>
      <w:r w:rsidRPr="009243DF">
        <w:rPr>
          <w:sz w:val="20"/>
          <w:szCs w:val="20"/>
        </w:rPr>
        <w:t>(фамилия, имя, отчество физического лица</w:t>
      </w:r>
    </w:p>
    <w:p w:rsidR="00B07124" w:rsidRPr="009243DF" w:rsidRDefault="00B07124" w:rsidP="00B07124">
      <w:pPr>
        <w:widowControl w:val="0"/>
        <w:autoSpaceDE w:val="0"/>
        <w:autoSpaceDN w:val="0"/>
        <w:adjustRightInd w:val="0"/>
        <w:spacing w:line="260" w:lineRule="exact"/>
        <w:ind w:left="4253" w:right="-1"/>
        <w:rPr>
          <w:sz w:val="20"/>
          <w:szCs w:val="20"/>
        </w:rPr>
      </w:pPr>
      <w:r w:rsidRPr="009243DF">
        <w:rPr>
          <w:sz w:val="20"/>
          <w:szCs w:val="20"/>
        </w:rPr>
        <w:t>__________________________________________</w:t>
      </w:r>
    </w:p>
    <w:p w:rsidR="00B07124" w:rsidRPr="009243DF" w:rsidRDefault="00B07124" w:rsidP="00B07124">
      <w:pPr>
        <w:widowControl w:val="0"/>
        <w:autoSpaceDE w:val="0"/>
        <w:autoSpaceDN w:val="0"/>
        <w:adjustRightInd w:val="0"/>
        <w:spacing w:line="200" w:lineRule="exact"/>
        <w:ind w:left="4253" w:right="-1"/>
        <w:jc w:val="center"/>
        <w:rPr>
          <w:sz w:val="20"/>
          <w:szCs w:val="20"/>
        </w:rPr>
      </w:pPr>
      <w:r w:rsidRPr="009243DF">
        <w:rPr>
          <w:sz w:val="20"/>
          <w:szCs w:val="20"/>
        </w:rPr>
        <w:t>или полное наименование юридического лица)</w:t>
      </w:r>
    </w:p>
    <w:p w:rsidR="00B07124" w:rsidRPr="009243DF" w:rsidRDefault="00B07124" w:rsidP="00B07124">
      <w:pPr>
        <w:widowControl w:val="0"/>
        <w:autoSpaceDE w:val="0"/>
        <w:autoSpaceDN w:val="0"/>
        <w:adjustRightInd w:val="0"/>
        <w:spacing w:line="260" w:lineRule="exact"/>
        <w:ind w:left="4253" w:right="-1"/>
        <w:rPr>
          <w:sz w:val="20"/>
          <w:szCs w:val="20"/>
        </w:rPr>
      </w:pPr>
      <w:r w:rsidRPr="009243DF">
        <w:rPr>
          <w:sz w:val="20"/>
          <w:szCs w:val="20"/>
        </w:rPr>
        <w:t>адрес: __________________________________________</w:t>
      </w:r>
    </w:p>
    <w:p w:rsidR="00B07124" w:rsidRPr="009243DF" w:rsidRDefault="00B07124" w:rsidP="00B07124">
      <w:pPr>
        <w:widowControl w:val="0"/>
        <w:autoSpaceDE w:val="0"/>
        <w:autoSpaceDN w:val="0"/>
        <w:adjustRightInd w:val="0"/>
        <w:spacing w:line="260" w:lineRule="exact"/>
        <w:ind w:left="4253" w:right="-1"/>
        <w:rPr>
          <w:sz w:val="20"/>
          <w:szCs w:val="20"/>
        </w:rPr>
      </w:pPr>
      <w:r w:rsidRPr="009243DF">
        <w:rPr>
          <w:sz w:val="20"/>
          <w:szCs w:val="20"/>
        </w:rPr>
        <w:t>телефон: __________</w:t>
      </w:r>
      <w:proofErr w:type="gramStart"/>
      <w:r w:rsidRPr="009243DF">
        <w:rPr>
          <w:sz w:val="20"/>
          <w:szCs w:val="20"/>
        </w:rPr>
        <w:t>_ ,эл</w:t>
      </w:r>
      <w:proofErr w:type="gramEnd"/>
      <w:r w:rsidRPr="009243DF">
        <w:rPr>
          <w:sz w:val="20"/>
          <w:szCs w:val="20"/>
        </w:rPr>
        <w:t>. адрес: _____________</w:t>
      </w:r>
    </w:p>
    <w:p w:rsidR="00B07124" w:rsidRPr="009243DF" w:rsidRDefault="00B07124" w:rsidP="00B07124">
      <w:pPr>
        <w:widowControl w:val="0"/>
        <w:autoSpaceDE w:val="0"/>
        <w:autoSpaceDN w:val="0"/>
        <w:adjustRightInd w:val="0"/>
        <w:spacing w:line="260" w:lineRule="exact"/>
        <w:ind w:left="4820" w:right="-1"/>
        <w:rPr>
          <w:sz w:val="20"/>
          <w:szCs w:val="20"/>
        </w:rPr>
      </w:pPr>
    </w:p>
    <w:p w:rsidR="00B07124" w:rsidRPr="009243DF" w:rsidRDefault="00B07124" w:rsidP="00B07124">
      <w:pPr>
        <w:ind w:right="-1" w:firstLine="708"/>
        <w:jc w:val="center"/>
        <w:rPr>
          <w:sz w:val="20"/>
          <w:szCs w:val="20"/>
        </w:rPr>
      </w:pPr>
      <w:r w:rsidRPr="009243DF">
        <w:rPr>
          <w:sz w:val="20"/>
          <w:szCs w:val="20"/>
        </w:rPr>
        <w:t>Заявка на участие в аукционе по продаже</w:t>
      </w:r>
      <w:r w:rsidRPr="009243DF">
        <w:rPr>
          <w:snapToGrid w:val="0"/>
          <w:color w:val="000000"/>
          <w:sz w:val="20"/>
          <w:szCs w:val="20"/>
        </w:rPr>
        <w:t xml:space="preserve"> права аренды </w:t>
      </w:r>
      <w:r w:rsidRPr="009243DF">
        <w:rPr>
          <w:sz w:val="20"/>
          <w:szCs w:val="20"/>
        </w:rPr>
        <w:t>земельного участка с кадастровым номером _________________________</w:t>
      </w:r>
    </w:p>
    <w:p w:rsidR="00B07124" w:rsidRPr="009243DF" w:rsidRDefault="00B07124" w:rsidP="00B07124">
      <w:pPr>
        <w:ind w:right="-1" w:firstLine="708"/>
        <w:jc w:val="center"/>
        <w:rPr>
          <w:sz w:val="20"/>
          <w:szCs w:val="20"/>
        </w:rPr>
      </w:pPr>
    </w:p>
    <w:p w:rsidR="00B07124" w:rsidRPr="009243DF" w:rsidRDefault="00B07124" w:rsidP="00B07124">
      <w:pPr>
        <w:tabs>
          <w:tab w:val="left" w:pos="1276"/>
        </w:tabs>
        <w:ind w:right="-1" w:firstLine="708"/>
        <w:jc w:val="both"/>
        <w:rPr>
          <w:sz w:val="20"/>
          <w:szCs w:val="20"/>
        </w:rPr>
      </w:pPr>
      <w:r w:rsidRPr="009243DF">
        <w:rPr>
          <w:sz w:val="20"/>
          <w:szCs w:val="20"/>
        </w:rPr>
        <w:t xml:space="preserve">Изучив извещение о проведении аукциона, а также применимое к данному аукциону законодательство, _____________________________________________________________________________ (полное официальное наименование юридического лица или Ф.И.О., подающего заявку) </w:t>
      </w:r>
    </w:p>
    <w:p w:rsidR="00B07124" w:rsidRPr="009243DF" w:rsidRDefault="00B07124" w:rsidP="00B07124">
      <w:pPr>
        <w:tabs>
          <w:tab w:val="left" w:pos="284"/>
        </w:tabs>
        <w:ind w:right="-1"/>
        <w:jc w:val="center"/>
        <w:rPr>
          <w:sz w:val="20"/>
          <w:szCs w:val="20"/>
        </w:rPr>
      </w:pPr>
      <w:r w:rsidRPr="009243DF">
        <w:rPr>
          <w:sz w:val="20"/>
          <w:szCs w:val="20"/>
        </w:rPr>
        <w:t xml:space="preserve">в лице________________________________________________________________                                            </w:t>
      </w:r>
      <w:proofErr w:type="gramStart"/>
      <w:r w:rsidRPr="009243DF">
        <w:rPr>
          <w:sz w:val="20"/>
          <w:szCs w:val="20"/>
        </w:rPr>
        <w:t xml:space="preserve">   (</w:t>
      </w:r>
      <w:proofErr w:type="gramEnd"/>
      <w:r w:rsidRPr="009243DF">
        <w:rPr>
          <w:sz w:val="20"/>
          <w:szCs w:val="20"/>
        </w:rPr>
        <w:t>фамилия, имя, отчество, должность),</w:t>
      </w:r>
    </w:p>
    <w:p w:rsidR="00B07124" w:rsidRPr="009243DF" w:rsidRDefault="00B07124" w:rsidP="00B07124">
      <w:pPr>
        <w:ind w:right="-1"/>
        <w:jc w:val="both"/>
        <w:rPr>
          <w:sz w:val="20"/>
          <w:szCs w:val="20"/>
        </w:rPr>
      </w:pPr>
      <w:proofErr w:type="spellStart"/>
      <w:r w:rsidRPr="009243DF">
        <w:rPr>
          <w:sz w:val="20"/>
          <w:szCs w:val="20"/>
        </w:rPr>
        <w:t>действующ</w:t>
      </w:r>
      <w:proofErr w:type="spellEnd"/>
      <w:r w:rsidRPr="009243DF">
        <w:rPr>
          <w:sz w:val="20"/>
          <w:szCs w:val="20"/>
        </w:rPr>
        <w:t xml:space="preserve"> ___ на основании __________________, зарегистрированного ____ № _____ от _______ года, именуемый далее Претендент, сообщает о согласии участвовать в аукционе на условиях, установленных извещением о проведении аукциона, и направляет настоящую заявку.</w:t>
      </w:r>
    </w:p>
    <w:p w:rsidR="00B07124" w:rsidRPr="009243DF" w:rsidRDefault="00B07124" w:rsidP="00B07124">
      <w:pPr>
        <w:ind w:right="-1" w:firstLine="708"/>
        <w:jc w:val="both"/>
        <w:rPr>
          <w:sz w:val="20"/>
          <w:szCs w:val="20"/>
        </w:rPr>
      </w:pPr>
      <w:r w:rsidRPr="009243DF">
        <w:rPr>
          <w:sz w:val="20"/>
          <w:szCs w:val="20"/>
        </w:rPr>
        <w:t>Принимая решение об участии в аукционе по продаже права аренды</w:t>
      </w:r>
      <w:r w:rsidRPr="009243DF">
        <w:rPr>
          <w:snapToGrid w:val="0"/>
          <w:color w:val="000000"/>
          <w:sz w:val="20"/>
          <w:szCs w:val="20"/>
        </w:rPr>
        <w:t xml:space="preserve"> </w:t>
      </w:r>
      <w:r w:rsidRPr="009243DF">
        <w:rPr>
          <w:sz w:val="20"/>
          <w:szCs w:val="20"/>
        </w:rPr>
        <w:t>земельного участка с кадастровым номером ________________</w:t>
      </w:r>
      <w:proofErr w:type="gramStart"/>
      <w:r w:rsidRPr="009243DF">
        <w:rPr>
          <w:sz w:val="20"/>
          <w:szCs w:val="20"/>
        </w:rPr>
        <w:t>_ ,</w:t>
      </w:r>
      <w:proofErr w:type="gramEnd"/>
      <w:r w:rsidRPr="009243DF">
        <w:rPr>
          <w:sz w:val="20"/>
          <w:szCs w:val="20"/>
        </w:rPr>
        <w:t xml:space="preserve"> Претендент обязуется: </w:t>
      </w:r>
    </w:p>
    <w:p w:rsidR="00B07124" w:rsidRPr="009243DF" w:rsidRDefault="00B07124" w:rsidP="00B07124">
      <w:pPr>
        <w:numPr>
          <w:ilvl w:val="0"/>
          <w:numId w:val="21"/>
        </w:numPr>
        <w:tabs>
          <w:tab w:val="left" w:pos="993"/>
        </w:tabs>
        <w:ind w:right="-1"/>
        <w:contextualSpacing/>
        <w:jc w:val="both"/>
        <w:rPr>
          <w:rFonts w:eastAsia="Calibri"/>
          <w:sz w:val="20"/>
          <w:szCs w:val="20"/>
        </w:rPr>
      </w:pPr>
      <w:r w:rsidRPr="009243DF">
        <w:rPr>
          <w:rFonts w:eastAsia="Calibri"/>
          <w:sz w:val="20"/>
          <w:szCs w:val="20"/>
        </w:rPr>
        <w:t>Соблюдать условия аукциона, содержащиеся в извещении о проведении аукциона, опубликованном ___________________, а также порядок проведения аукциона, установленный Земельным кодексом Российской Федерации;</w:t>
      </w:r>
    </w:p>
    <w:p w:rsidR="00B07124" w:rsidRPr="009243DF" w:rsidRDefault="00B07124" w:rsidP="00B07124">
      <w:pPr>
        <w:numPr>
          <w:ilvl w:val="0"/>
          <w:numId w:val="21"/>
        </w:numPr>
        <w:tabs>
          <w:tab w:val="left" w:pos="993"/>
        </w:tabs>
        <w:ind w:right="-1"/>
        <w:contextualSpacing/>
        <w:jc w:val="both"/>
        <w:rPr>
          <w:rFonts w:eastAsia="Calibri"/>
          <w:sz w:val="20"/>
          <w:szCs w:val="20"/>
        </w:rPr>
      </w:pPr>
      <w:r w:rsidRPr="009243DF">
        <w:rPr>
          <w:rFonts w:eastAsia="Calibri"/>
          <w:sz w:val="20"/>
          <w:szCs w:val="20"/>
        </w:rPr>
        <w:t>В случае признания Претендента победителем аукциона заключить с организатором торгов договор аренды земельного участка не позднее семи рабочих дней со дня подписания протокола об итогах аукциона и совершать оплату в соответствии с результатом аукциона, в сроки, определенные договором аренды земельного участка;</w:t>
      </w:r>
    </w:p>
    <w:p w:rsidR="00B07124" w:rsidRPr="009243DF" w:rsidRDefault="00B07124" w:rsidP="00B07124">
      <w:pPr>
        <w:tabs>
          <w:tab w:val="left" w:pos="567"/>
          <w:tab w:val="left" w:pos="993"/>
        </w:tabs>
        <w:ind w:left="1068" w:right="-1"/>
        <w:contextualSpacing/>
        <w:rPr>
          <w:rFonts w:eastAsia="Calibri"/>
          <w:sz w:val="20"/>
          <w:szCs w:val="20"/>
        </w:rPr>
      </w:pPr>
      <w:r w:rsidRPr="009243DF">
        <w:rPr>
          <w:rFonts w:eastAsia="Calibri"/>
          <w:sz w:val="20"/>
          <w:szCs w:val="20"/>
        </w:rPr>
        <w:t xml:space="preserve">   3) В случае, если победителем аукциона станет иной участник данного    аукциона, просим перечислить задаток на счет со следующими </w:t>
      </w:r>
      <w:proofErr w:type="gramStart"/>
      <w:r w:rsidRPr="009243DF">
        <w:rPr>
          <w:rFonts w:eastAsia="Calibri"/>
          <w:sz w:val="20"/>
          <w:szCs w:val="20"/>
        </w:rPr>
        <w:t>реквизитами:  _</w:t>
      </w:r>
      <w:proofErr w:type="gramEnd"/>
      <w:r w:rsidRPr="009243DF">
        <w:rPr>
          <w:rFonts w:eastAsia="Calibri"/>
          <w:sz w:val="20"/>
          <w:szCs w:val="20"/>
        </w:rPr>
        <w:t>___________________________________________________________________________________________________________________________________ (реквизиты указываются полностью).</w:t>
      </w:r>
    </w:p>
    <w:p w:rsidR="00B07124" w:rsidRPr="009243DF" w:rsidRDefault="00B07124" w:rsidP="00B07124">
      <w:pPr>
        <w:tabs>
          <w:tab w:val="left" w:pos="993"/>
        </w:tabs>
        <w:ind w:right="-1"/>
        <w:jc w:val="both"/>
        <w:rPr>
          <w:sz w:val="20"/>
          <w:szCs w:val="20"/>
        </w:rPr>
      </w:pPr>
      <w:r w:rsidRPr="009243DF">
        <w:rPr>
          <w:sz w:val="20"/>
          <w:szCs w:val="20"/>
        </w:rPr>
        <w:t>Адрес и телефон Претендента (в том числе почтовый адрес для высылки уведомлений о результатах рассмотрения предоставленной Организатору торгов заявки и документов)</w:t>
      </w:r>
    </w:p>
    <w:p w:rsidR="00B07124" w:rsidRPr="009243DF" w:rsidRDefault="00B07124" w:rsidP="00B07124">
      <w:pPr>
        <w:tabs>
          <w:tab w:val="left" w:pos="993"/>
        </w:tabs>
        <w:ind w:right="-1"/>
        <w:jc w:val="both"/>
        <w:rPr>
          <w:sz w:val="20"/>
          <w:szCs w:val="20"/>
        </w:rPr>
      </w:pPr>
      <w:r w:rsidRPr="009243DF">
        <w:rPr>
          <w:sz w:val="20"/>
          <w:szCs w:val="20"/>
        </w:rPr>
        <w:t>_________________________________________________________________________________________________</w:t>
      </w:r>
    </w:p>
    <w:p w:rsidR="00B07124" w:rsidRPr="009243DF" w:rsidRDefault="00B07124" w:rsidP="00B07124">
      <w:pPr>
        <w:ind w:right="-1"/>
        <w:rPr>
          <w:sz w:val="20"/>
          <w:szCs w:val="20"/>
        </w:rPr>
      </w:pPr>
    </w:p>
    <w:p w:rsidR="00B07124" w:rsidRPr="009243DF" w:rsidRDefault="00B07124" w:rsidP="00B07124">
      <w:pPr>
        <w:ind w:right="-1"/>
        <w:rPr>
          <w:sz w:val="20"/>
          <w:szCs w:val="20"/>
        </w:rPr>
      </w:pPr>
      <w:proofErr w:type="spellStart"/>
      <w:r w:rsidRPr="009243DF">
        <w:rPr>
          <w:sz w:val="20"/>
          <w:szCs w:val="20"/>
        </w:rPr>
        <w:t>Подписьпретендента</w:t>
      </w:r>
      <w:proofErr w:type="spellEnd"/>
      <w:r w:rsidRPr="009243DF">
        <w:rPr>
          <w:sz w:val="20"/>
          <w:szCs w:val="20"/>
        </w:rPr>
        <w:t xml:space="preserve">__________________________ «__» _________________ </w:t>
      </w:r>
      <w:proofErr w:type="gramStart"/>
      <w:r w:rsidRPr="009243DF">
        <w:rPr>
          <w:sz w:val="20"/>
          <w:szCs w:val="20"/>
        </w:rPr>
        <w:t>20  _</w:t>
      </w:r>
      <w:proofErr w:type="gramEnd"/>
      <w:r w:rsidRPr="009243DF">
        <w:rPr>
          <w:sz w:val="20"/>
          <w:szCs w:val="20"/>
        </w:rPr>
        <w:t>_ г.</w:t>
      </w:r>
    </w:p>
    <w:p w:rsidR="00B07124" w:rsidRPr="009243DF" w:rsidRDefault="00B07124" w:rsidP="00B07124">
      <w:pPr>
        <w:ind w:right="-1"/>
        <w:rPr>
          <w:sz w:val="20"/>
          <w:szCs w:val="20"/>
        </w:rPr>
      </w:pPr>
      <w:r w:rsidRPr="009243DF">
        <w:rPr>
          <w:sz w:val="20"/>
          <w:szCs w:val="20"/>
        </w:rPr>
        <w:t>Заявка принята Организатором торгов: час. _____ мин. ____   «__» _________ 20  __ г. №______.</w:t>
      </w:r>
    </w:p>
    <w:p w:rsidR="00B07124" w:rsidRPr="009243DF" w:rsidRDefault="00B07124" w:rsidP="00B07124">
      <w:pPr>
        <w:rPr>
          <w:sz w:val="20"/>
          <w:szCs w:val="20"/>
        </w:rPr>
      </w:pPr>
      <w:r w:rsidRPr="009243DF">
        <w:rPr>
          <w:sz w:val="20"/>
          <w:szCs w:val="20"/>
        </w:rPr>
        <w:t>Подпись уполномоченного лица Организатора торгов____________________________________</w:t>
      </w:r>
    </w:p>
    <w:p w:rsidR="00B07124" w:rsidRPr="009243DF" w:rsidRDefault="00B07124" w:rsidP="00B07124">
      <w:pPr>
        <w:jc w:val="center"/>
        <w:rPr>
          <w:sz w:val="20"/>
          <w:szCs w:val="20"/>
        </w:rPr>
      </w:pPr>
      <w:r w:rsidRPr="009243DF">
        <w:rPr>
          <w:sz w:val="20"/>
          <w:szCs w:val="20"/>
        </w:rPr>
        <w:t>ОПИСЬ</w:t>
      </w:r>
      <w:r w:rsidRPr="009243DF">
        <w:rPr>
          <w:sz w:val="20"/>
          <w:szCs w:val="20"/>
          <w:vertAlign w:val="superscript"/>
        </w:rPr>
        <w:footnoteReference w:id="1"/>
      </w:r>
    </w:p>
    <w:p w:rsidR="00B07124" w:rsidRPr="009243DF" w:rsidRDefault="00B07124" w:rsidP="00B07124">
      <w:pPr>
        <w:ind w:right="-1" w:firstLine="708"/>
        <w:jc w:val="center"/>
        <w:rPr>
          <w:sz w:val="20"/>
          <w:szCs w:val="20"/>
        </w:rPr>
      </w:pPr>
      <w:r w:rsidRPr="009243DF">
        <w:rPr>
          <w:sz w:val="20"/>
          <w:szCs w:val="20"/>
        </w:rPr>
        <w:lastRenderedPageBreak/>
        <w:t>документов на участие в аукционе по продаже</w:t>
      </w:r>
      <w:r w:rsidRPr="009243DF">
        <w:rPr>
          <w:snapToGrid w:val="0"/>
          <w:color w:val="000000"/>
          <w:sz w:val="20"/>
          <w:szCs w:val="20"/>
        </w:rPr>
        <w:t xml:space="preserve"> права аренды земельного   участка с кадастровым номером _____________________</w:t>
      </w:r>
    </w:p>
    <w:p w:rsidR="00B07124" w:rsidRPr="009243DF" w:rsidRDefault="00B07124" w:rsidP="00B07124">
      <w:pPr>
        <w:jc w:val="center"/>
        <w:rPr>
          <w:sz w:val="20"/>
          <w:szCs w:val="20"/>
        </w:rPr>
      </w:pPr>
      <w:r w:rsidRPr="009243DF">
        <w:rPr>
          <w:sz w:val="20"/>
          <w:szCs w:val="20"/>
        </w:rPr>
        <w:br/>
        <w:t xml:space="preserve">представленных </w:t>
      </w:r>
    </w:p>
    <w:p w:rsidR="00B07124" w:rsidRPr="009243DF" w:rsidRDefault="00B07124" w:rsidP="00B07124">
      <w:pPr>
        <w:jc w:val="center"/>
        <w:rPr>
          <w:sz w:val="20"/>
          <w:szCs w:val="20"/>
        </w:rPr>
      </w:pPr>
    </w:p>
    <w:p w:rsidR="00B07124" w:rsidRPr="009243DF" w:rsidRDefault="00B07124" w:rsidP="00B07124">
      <w:pPr>
        <w:jc w:val="center"/>
        <w:rPr>
          <w:sz w:val="20"/>
          <w:szCs w:val="20"/>
        </w:rPr>
      </w:pPr>
      <w:r w:rsidRPr="009243DF">
        <w:rPr>
          <w:sz w:val="20"/>
          <w:szCs w:val="20"/>
        </w:rPr>
        <w:t>_____________________________________________________________________________</w:t>
      </w:r>
    </w:p>
    <w:p w:rsidR="00B07124" w:rsidRPr="009243DF" w:rsidRDefault="00B07124" w:rsidP="00B07124">
      <w:pPr>
        <w:jc w:val="center"/>
        <w:rPr>
          <w:sz w:val="20"/>
          <w:szCs w:val="20"/>
        </w:rPr>
      </w:pPr>
      <w:r w:rsidRPr="009243DF">
        <w:rPr>
          <w:sz w:val="20"/>
          <w:szCs w:val="20"/>
        </w:rPr>
        <w:t>(полное наименование юридического лица или фамилия, имя, отчество и паспортные данные физического лица, подающего заявку)</w:t>
      </w:r>
    </w:p>
    <w:p w:rsidR="00B07124" w:rsidRPr="009243DF" w:rsidRDefault="00B07124" w:rsidP="00B07124">
      <w:pPr>
        <w:jc w:val="center"/>
        <w:rPr>
          <w:sz w:val="20"/>
          <w:szCs w:val="20"/>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8"/>
        <w:gridCol w:w="6720"/>
        <w:gridCol w:w="1200"/>
        <w:gridCol w:w="1410"/>
      </w:tblGrid>
      <w:tr w:rsidR="00B07124" w:rsidRPr="009243DF" w:rsidTr="007775B9">
        <w:tc>
          <w:tcPr>
            <w:tcW w:w="588" w:type="dxa"/>
            <w:vAlign w:val="center"/>
          </w:tcPr>
          <w:p w:rsidR="00B07124" w:rsidRPr="009243DF" w:rsidRDefault="00B07124" w:rsidP="007775B9">
            <w:pPr>
              <w:jc w:val="center"/>
              <w:rPr>
                <w:sz w:val="20"/>
                <w:szCs w:val="20"/>
              </w:rPr>
            </w:pPr>
            <w:r w:rsidRPr="009243DF">
              <w:rPr>
                <w:sz w:val="20"/>
                <w:szCs w:val="20"/>
              </w:rPr>
              <w:t>№ п/п</w:t>
            </w:r>
          </w:p>
        </w:tc>
        <w:tc>
          <w:tcPr>
            <w:tcW w:w="6720" w:type="dxa"/>
            <w:vAlign w:val="center"/>
          </w:tcPr>
          <w:p w:rsidR="00B07124" w:rsidRPr="009243DF" w:rsidRDefault="00B07124" w:rsidP="007775B9">
            <w:pPr>
              <w:jc w:val="center"/>
              <w:rPr>
                <w:sz w:val="20"/>
                <w:szCs w:val="20"/>
              </w:rPr>
            </w:pPr>
            <w:r w:rsidRPr="009243DF">
              <w:rPr>
                <w:sz w:val="20"/>
                <w:szCs w:val="20"/>
              </w:rPr>
              <w:t>Документ</w:t>
            </w:r>
          </w:p>
        </w:tc>
        <w:tc>
          <w:tcPr>
            <w:tcW w:w="1200" w:type="dxa"/>
            <w:vAlign w:val="center"/>
          </w:tcPr>
          <w:p w:rsidR="00B07124" w:rsidRPr="009243DF" w:rsidRDefault="00B07124" w:rsidP="007775B9">
            <w:pPr>
              <w:jc w:val="center"/>
              <w:rPr>
                <w:sz w:val="20"/>
                <w:szCs w:val="20"/>
              </w:rPr>
            </w:pPr>
            <w:r w:rsidRPr="009243DF">
              <w:rPr>
                <w:sz w:val="20"/>
                <w:szCs w:val="20"/>
              </w:rPr>
              <w:t>Кол-во листов</w:t>
            </w:r>
          </w:p>
        </w:tc>
        <w:tc>
          <w:tcPr>
            <w:tcW w:w="1410" w:type="dxa"/>
            <w:vAlign w:val="center"/>
          </w:tcPr>
          <w:p w:rsidR="00B07124" w:rsidRPr="009243DF" w:rsidRDefault="00B07124" w:rsidP="007775B9">
            <w:pPr>
              <w:jc w:val="center"/>
              <w:rPr>
                <w:sz w:val="20"/>
                <w:szCs w:val="20"/>
              </w:rPr>
            </w:pPr>
            <w:r w:rsidRPr="009243DF">
              <w:rPr>
                <w:sz w:val="20"/>
                <w:szCs w:val="20"/>
              </w:rPr>
              <w:t>Примечание</w:t>
            </w: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1</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2</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3</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4</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5</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6</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7</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8</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9</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r w:rsidR="00B07124" w:rsidRPr="009243DF" w:rsidTr="007775B9">
        <w:tc>
          <w:tcPr>
            <w:tcW w:w="588" w:type="dxa"/>
          </w:tcPr>
          <w:p w:rsidR="00B07124" w:rsidRPr="009243DF" w:rsidRDefault="00B07124" w:rsidP="007775B9">
            <w:pPr>
              <w:jc w:val="both"/>
              <w:rPr>
                <w:sz w:val="20"/>
                <w:szCs w:val="20"/>
              </w:rPr>
            </w:pPr>
            <w:r w:rsidRPr="009243DF">
              <w:rPr>
                <w:sz w:val="20"/>
                <w:szCs w:val="20"/>
              </w:rPr>
              <w:t>10</w:t>
            </w:r>
          </w:p>
        </w:tc>
        <w:tc>
          <w:tcPr>
            <w:tcW w:w="6720" w:type="dxa"/>
          </w:tcPr>
          <w:p w:rsidR="00B07124" w:rsidRPr="009243DF" w:rsidRDefault="00B07124" w:rsidP="007775B9">
            <w:pPr>
              <w:jc w:val="both"/>
              <w:rPr>
                <w:sz w:val="20"/>
                <w:szCs w:val="20"/>
              </w:rPr>
            </w:pPr>
          </w:p>
        </w:tc>
        <w:tc>
          <w:tcPr>
            <w:tcW w:w="1200" w:type="dxa"/>
          </w:tcPr>
          <w:p w:rsidR="00B07124" w:rsidRPr="009243DF" w:rsidRDefault="00B07124" w:rsidP="007775B9">
            <w:pPr>
              <w:jc w:val="both"/>
              <w:rPr>
                <w:sz w:val="20"/>
                <w:szCs w:val="20"/>
              </w:rPr>
            </w:pPr>
          </w:p>
        </w:tc>
        <w:tc>
          <w:tcPr>
            <w:tcW w:w="1410" w:type="dxa"/>
          </w:tcPr>
          <w:p w:rsidR="00B07124" w:rsidRPr="009243DF" w:rsidRDefault="00B07124" w:rsidP="007775B9">
            <w:pPr>
              <w:jc w:val="both"/>
              <w:rPr>
                <w:sz w:val="20"/>
                <w:szCs w:val="20"/>
              </w:rPr>
            </w:pPr>
          </w:p>
        </w:tc>
      </w:tr>
    </w:tbl>
    <w:p w:rsidR="00B07124" w:rsidRPr="009243DF" w:rsidRDefault="00B07124" w:rsidP="00B07124">
      <w:pPr>
        <w:ind w:firstLine="709"/>
        <w:jc w:val="both"/>
        <w:rPr>
          <w:sz w:val="20"/>
          <w:szCs w:val="20"/>
        </w:rPr>
      </w:pPr>
    </w:p>
    <w:tbl>
      <w:tblPr>
        <w:tblW w:w="9588" w:type="dxa"/>
        <w:tblLook w:val="01E0" w:firstRow="1" w:lastRow="1" w:firstColumn="1" w:lastColumn="1" w:noHBand="0" w:noVBand="0"/>
      </w:tblPr>
      <w:tblGrid>
        <w:gridCol w:w="4068"/>
        <w:gridCol w:w="1320"/>
        <w:gridCol w:w="4200"/>
      </w:tblGrid>
      <w:tr w:rsidR="00B07124" w:rsidRPr="009243DF" w:rsidTr="007775B9">
        <w:tc>
          <w:tcPr>
            <w:tcW w:w="4068" w:type="dxa"/>
          </w:tcPr>
          <w:p w:rsidR="00B07124" w:rsidRPr="009243DF" w:rsidRDefault="00B07124" w:rsidP="007775B9">
            <w:pPr>
              <w:jc w:val="center"/>
              <w:rPr>
                <w:sz w:val="20"/>
                <w:szCs w:val="20"/>
              </w:rPr>
            </w:pPr>
            <w:r w:rsidRPr="009243DF">
              <w:rPr>
                <w:sz w:val="20"/>
                <w:szCs w:val="20"/>
              </w:rPr>
              <w:t>Документы по описи сдал</w:t>
            </w:r>
            <w:r w:rsidRPr="009243DF">
              <w:rPr>
                <w:sz w:val="20"/>
                <w:szCs w:val="20"/>
                <w:lang w:val="en-US"/>
              </w:rPr>
              <w:t>:</w:t>
            </w:r>
          </w:p>
        </w:tc>
        <w:tc>
          <w:tcPr>
            <w:tcW w:w="1320" w:type="dxa"/>
          </w:tcPr>
          <w:p w:rsidR="00B07124" w:rsidRPr="009243DF" w:rsidRDefault="00B07124" w:rsidP="007775B9">
            <w:pPr>
              <w:jc w:val="both"/>
              <w:rPr>
                <w:sz w:val="20"/>
                <w:szCs w:val="20"/>
              </w:rPr>
            </w:pPr>
          </w:p>
        </w:tc>
        <w:tc>
          <w:tcPr>
            <w:tcW w:w="4200" w:type="dxa"/>
          </w:tcPr>
          <w:p w:rsidR="00B07124" w:rsidRPr="009243DF" w:rsidRDefault="00B07124" w:rsidP="007775B9">
            <w:pPr>
              <w:jc w:val="center"/>
              <w:rPr>
                <w:sz w:val="20"/>
                <w:szCs w:val="20"/>
              </w:rPr>
            </w:pPr>
            <w:r w:rsidRPr="009243DF">
              <w:rPr>
                <w:sz w:val="20"/>
                <w:szCs w:val="20"/>
              </w:rPr>
              <w:t>Документы по описи принял</w:t>
            </w:r>
            <w:r w:rsidRPr="009243DF">
              <w:rPr>
                <w:sz w:val="20"/>
                <w:szCs w:val="20"/>
                <w:lang w:val="en-US"/>
              </w:rPr>
              <w:t>:</w:t>
            </w:r>
          </w:p>
        </w:tc>
      </w:tr>
      <w:tr w:rsidR="00B07124" w:rsidRPr="009243DF" w:rsidTr="007775B9">
        <w:tc>
          <w:tcPr>
            <w:tcW w:w="4068" w:type="dxa"/>
          </w:tcPr>
          <w:p w:rsidR="00B07124" w:rsidRPr="009243DF" w:rsidRDefault="00B07124" w:rsidP="007775B9">
            <w:pPr>
              <w:jc w:val="both"/>
              <w:rPr>
                <w:sz w:val="20"/>
                <w:szCs w:val="20"/>
              </w:rPr>
            </w:pPr>
          </w:p>
          <w:p w:rsidR="00B07124" w:rsidRPr="009243DF" w:rsidRDefault="00B07124" w:rsidP="007775B9">
            <w:pPr>
              <w:jc w:val="both"/>
              <w:rPr>
                <w:sz w:val="20"/>
                <w:szCs w:val="20"/>
              </w:rPr>
            </w:pPr>
            <w:r w:rsidRPr="009243DF">
              <w:rPr>
                <w:sz w:val="20"/>
                <w:szCs w:val="20"/>
              </w:rPr>
              <w:t>_________ (________________)</w:t>
            </w:r>
          </w:p>
        </w:tc>
        <w:tc>
          <w:tcPr>
            <w:tcW w:w="1320" w:type="dxa"/>
          </w:tcPr>
          <w:p w:rsidR="00B07124" w:rsidRPr="009243DF" w:rsidRDefault="00B07124" w:rsidP="007775B9">
            <w:pPr>
              <w:jc w:val="both"/>
              <w:rPr>
                <w:sz w:val="20"/>
                <w:szCs w:val="20"/>
              </w:rPr>
            </w:pPr>
          </w:p>
        </w:tc>
        <w:tc>
          <w:tcPr>
            <w:tcW w:w="4200" w:type="dxa"/>
          </w:tcPr>
          <w:p w:rsidR="00B07124" w:rsidRPr="009243DF" w:rsidRDefault="00B07124" w:rsidP="007775B9">
            <w:pPr>
              <w:jc w:val="both"/>
              <w:rPr>
                <w:sz w:val="20"/>
                <w:szCs w:val="20"/>
              </w:rPr>
            </w:pPr>
          </w:p>
          <w:p w:rsidR="00B07124" w:rsidRPr="009243DF" w:rsidRDefault="00B07124" w:rsidP="007775B9">
            <w:pPr>
              <w:jc w:val="both"/>
              <w:rPr>
                <w:sz w:val="20"/>
                <w:szCs w:val="20"/>
              </w:rPr>
            </w:pPr>
            <w:r w:rsidRPr="009243DF">
              <w:rPr>
                <w:sz w:val="20"/>
                <w:szCs w:val="20"/>
              </w:rPr>
              <w:t>____________ (______________)</w:t>
            </w:r>
          </w:p>
        </w:tc>
      </w:tr>
      <w:tr w:rsidR="00B07124" w:rsidRPr="009243DF" w:rsidTr="007775B9">
        <w:tc>
          <w:tcPr>
            <w:tcW w:w="4068" w:type="dxa"/>
          </w:tcPr>
          <w:p w:rsidR="00B07124" w:rsidRPr="009243DF" w:rsidRDefault="00B07124" w:rsidP="007775B9">
            <w:pPr>
              <w:jc w:val="both"/>
              <w:rPr>
                <w:sz w:val="20"/>
                <w:szCs w:val="20"/>
              </w:rPr>
            </w:pPr>
          </w:p>
          <w:p w:rsidR="00B07124" w:rsidRPr="009243DF" w:rsidRDefault="00B07124" w:rsidP="007775B9">
            <w:pPr>
              <w:jc w:val="both"/>
              <w:rPr>
                <w:sz w:val="20"/>
                <w:szCs w:val="20"/>
              </w:rPr>
            </w:pPr>
            <w:r w:rsidRPr="009243DF">
              <w:rPr>
                <w:sz w:val="20"/>
                <w:szCs w:val="20"/>
              </w:rPr>
              <w:t>«_____» ___________ 20___г.</w:t>
            </w:r>
          </w:p>
        </w:tc>
        <w:tc>
          <w:tcPr>
            <w:tcW w:w="1320" w:type="dxa"/>
          </w:tcPr>
          <w:p w:rsidR="00B07124" w:rsidRPr="009243DF" w:rsidRDefault="00B07124" w:rsidP="007775B9">
            <w:pPr>
              <w:jc w:val="both"/>
              <w:rPr>
                <w:sz w:val="20"/>
                <w:szCs w:val="20"/>
              </w:rPr>
            </w:pPr>
          </w:p>
          <w:p w:rsidR="00B07124" w:rsidRPr="009243DF" w:rsidRDefault="00B07124" w:rsidP="007775B9">
            <w:pPr>
              <w:jc w:val="both"/>
              <w:rPr>
                <w:sz w:val="20"/>
                <w:szCs w:val="20"/>
              </w:rPr>
            </w:pPr>
          </w:p>
          <w:p w:rsidR="00B07124" w:rsidRPr="009243DF" w:rsidRDefault="00B07124" w:rsidP="007775B9">
            <w:pPr>
              <w:jc w:val="both"/>
              <w:rPr>
                <w:sz w:val="20"/>
                <w:szCs w:val="20"/>
              </w:rPr>
            </w:pPr>
          </w:p>
          <w:p w:rsidR="00B07124" w:rsidRPr="009243DF" w:rsidRDefault="00B07124" w:rsidP="007775B9">
            <w:pPr>
              <w:jc w:val="both"/>
              <w:rPr>
                <w:sz w:val="20"/>
                <w:szCs w:val="20"/>
              </w:rPr>
            </w:pPr>
          </w:p>
        </w:tc>
        <w:tc>
          <w:tcPr>
            <w:tcW w:w="4200" w:type="dxa"/>
          </w:tcPr>
          <w:p w:rsidR="00B07124" w:rsidRPr="009243DF" w:rsidRDefault="00B07124" w:rsidP="007775B9">
            <w:pPr>
              <w:jc w:val="both"/>
              <w:rPr>
                <w:sz w:val="20"/>
                <w:szCs w:val="20"/>
              </w:rPr>
            </w:pPr>
          </w:p>
          <w:p w:rsidR="00B07124" w:rsidRPr="009243DF" w:rsidRDefault="00B07124" w:rsidP="007775B9">
            <w:pPr>
              <w:jc w:val="both"/>
              <w:rPr>
                <w:sz w:val="20"/>
                <w:szCs w:val="20"/>
              </w:rPr>
            </w:pPr>
            <w:r w:rsidRPr="009243DF">
              <w:rPr>
                <w:sz w:val="20"/>
                <w:szCs w:val="20"/>
              </w:rPr>
              <w:t>«_____» _____________ 20___г.</w:t>
            </w:r>
          </w:p>
          <w:p w:rsidR="00B07124" w:rsidRPr="009243DF" w:rsidRDefault="00B07124" w:rsidP="007775B9">
            <w:pPr>
              <w:jc w:val="both"/>
              <w:rPr>
                <w:sz w:val="20"/>
                <w:szCs w:val="20"/>
              </w:rPr>
            </w:pPr>
          </w:p>
          <w:p w:rsidR="00B07124" w:rsidRPr="009243DF" w:rsidRDefault="00B07124" w:rsidP="007775B9">
            <w:pPr>
              <w:jc w:val="both"/>
              <w:rPr>
                <w:sz w:val="20"/>
                <w:szCs w:val="20"/>
              </w:rPr>
            </w:pPr>
          </w:p>
        </w:tc>
      </w:tr>
    </w:tbl>
    <w:p w:rsidR="00B07124" w:rsidRPr="009243DF" w:rsidRDefault="00B07124" w:rsidP="00B07124">
      <w:pPr>
        <w:tabs>
          <w:tab w:val="right" w:pos="8788"/>
        </w:tabs>
        <w:spacing w:line="240" w:lineRule="atLeast"/>
        <w:jc w:val="center"/>
        <w:rPr>
          <w:sz w:val="20"/>
          <w:szCs w:val="20"/>
        </w:rPr>
      </w:pPr>
      <w:r w:rsidRPr="009243DF">
        <w:rPr>
          <w:sz w:val="20"/>
          <w:szCs w:val="20"/>
        </w:rPr>
        <w:t>Согласие на обработку персональных данных</w:t>
      </w:r>
    </w:p>
    <w:p w:rsidR="00B07124" w:rsidRPr="009243DF" w:rsidRDefault="00B07124" w:rsidP="00B07124">
      <w:pPr>
        <w:tabs>
          <w:tab w:val="right" w:pos="8788"/>
        </w:tabs>
        <w:spacing w:line="240" w:lineRule="atLeast"/>
        <w:jc w:val="both"/>
        <w:rPr>
          <w:sz w:val="20"/>
          <w:szCs w:val="20"/>
        </w:rPr>
      </w:pPr>
      <w:proofErr w:type="gramStart"/>
      <w:r w:rsidRPr="009243DF">
        <w:rPr>
          <w:sz w:val="20"/>
          <w:szCs w:val="20"/>
        </w:rPr>
        <w:t>Я,_</w:t>
      </w:r>
      <w:proofErr w:type="gramEnd"/>
      <w:r w:rsidRPr="009243DF">
        <w:rPr>
          <w:sz w:val="20"/>
          <w:szCs w:val="20"/>
        </w:rPr>
        <w:t>___________________________________________________________________</w:t>
      </w:r>
    </w:p>
    <w:p w:rsidR="00B07124" w:rsidRPr="009243DF" w:rsidRDefault="00B07124" w:rsidP="00B07124">
      <w:pPr>
        <w:tabs>
          <w:tab w:val="right" w:pos="8788"/>
        </w:tabs>
        <w:spacing w:line="240" w:lineRule="atLeast"/>
        <w:jc w:val="center"/>
        <w:rPr>
          <w:sz w:val="20"/>
          <w:szCs w:val="20"/>
        </w:rPr>
      </w:pPr>
      <w:r w:rsidRPr="009243DF">
        <w:rPr>
          <w:sz w:val="20"/>
          <w:szCs w:val="20"/>
        </w:rPr>
        <w:t>Фамилия Имя Отчество (при наличии) Претендента и его представителя</w:t>
      </w:r>
    </w:p>
    <w:p w:rsidR="00B07124" w:rsidRPr="009243DF" w:rsidRDefault="00B07124" w:rsidP="00B07124">
      <w:pPr>
        <w:tabs>
          <w:tab w:val="right" w:pos="8788"/>
        </w:tabs>
        <w:spacing w:line="240" w:lineRule="atLeast"/>
        <w:jc w:val="center"/>
        <w:rPr>
          <w:sz w:val="20"/>
          <w:szCs w:val="20"/>
        </w:rPr>
      </w:pPr>
      <w:r w:rsidRPr="009243DF">
        <w:rPr>
          <w:sz w:val="20"/>
          <w:szCs w:val="20"/>
        </w:rPr>
        <w:t>________________________________________________________________</w:t>
      </w:r>
    </w:p>
    <w:p w:rsidR="00B07124" w:rsidRPr="009243DF" w:rsidRDefault="00B07124" w:rsidP="00B07124">
      <w:pPr>
        <w:tabs>
          <w:tab w:val="right" w:pos="8788"/>
        </w:tabs>
        <w:spacing w:line="240" w:lineRule="atLeast"/>
        <w:jc w:val="center"/>
        <w:rPr>
          <w:sz w:val="20"/>
          <w:szCs w:val="20"/>
        </w:rPr>
      </w:pPr>
      <w:r w:rsidRPr="009243DF">
        <w:rPr>
          <w:sz w:val="20"/>
          <w:szCs w:val="20"/>
        </w:rPr>
        <w:t xml:space="preserve">Адрес Претендента </w:t>
      </w:r>
      <w:proofErr w:type="gramStart"/>
      <w:r w:rsidRPr="009243DF">
        <w:rPr>
          <w:sz w:val="20"/>
          <w:szCs w:val="20"/>
        </w:rPr>
        <w:t>и  его</w:t>
      </w:r>
      <w:proofErr w:type="gramEnd"/>
      <w:r w:rsidRPr="009243DF">
        <w:rPr>
          <w:sz w:val="20"/>
          <w:szCs w:val="20"/>
        </w:rPr>
        <w:t xml:space="preserve"> представителя</w:t>
      </w:r>
    </w:p>
    <w:p w:rsidR="00B07124" w:rsidRPr="009243DF" w:rsidRDefault="00B07124" w:rsidP="00B07124">
      <w:pPr>
        <w:tabs>
          <w:tab w:val="right" w:pos="8788"/>
        </w:tabs>
        <w:spacing w:line="240" w:lineRule="atLeast"/>
        <w:jc w:val="both"/>
        <w:rPr>
          <w:sz w:val="20"/>
          <w:szCs w:val="20"/>
        </w:rPr>
      </w:pPr>
      <w:r w:rsidRPr="009243DF">
        <w:rPr>
          <w:sz w:val="20"/>
          <w:szCs w:val="20"/>
        </w:rPr>
        <w:t>___________________ __________ выдан _________ _____________________</w:t>
      </w:r>
    </w:p>
    <w:p w:rsidR="00B07124" w:rsidRPr="009243DF" w:rsidRDefault="00B07124" w:rsidP="00B07124">
      <w:pPr>
        <w:tabs>
          <w:tab w:val="right" w:pos="8788"/>
        </w:tabs>
        <w:spacing w:line="240" w:lineRule="atLeast"/>
        <w:rPr>
          <w:sz w:val="20"/>
          <w:szCs w:val="20"/>
        </w:rPr>
      </w:pPr>
      <w:r w:rsidRPr="009243DF">
        <w:rPr>
          <w:sz w:val="20"/>
          <w:szCs w:val="20"/>
        </w:rPr>
        <w:t>Документ, удостоверяющий личность       Номер документа                               Дата выдачи                       Орган, выдавший документ</w:t>
      </w:r>
    </w:p>
    <w:p w:rsidR="00B07124" w:rsidRPr="009243DF" w:rsidRDefault="00B07124" w:rsidP="00B07124">
      <w:pPr>
        <w:tabs>
          <w:tab w:val="right" w:pos="8788"/>
        </w:tabs>
        <w:spacing w:line="240" w:lineRule="atLeast"/>
        <w:rPr>
          <w:sz w:val="20"/>
          <w:szCs w:val="20"/>
        </w:rPr>
      </w:pPr>
    </w:p>
    <w:p w:rsidR="00B07124" w:rsidRPr="009243DF" w:rsidRDefault="00B07124" w:rsidP="00B07124">
      <w:pPr>
        <w:autoSpaceDE w:val="0"/>
        <w:autoSpaceDN w:val="0"/>
        <w:adjustRightInd w:val="0"/>
        <w:spacing w:line="240" w:lineRule="atLeast"/>
        <w:jc w:val="both"/>
        <w:outlineLvl w:val="1"/>
        <w:rPr>
          <w:sz w:val="20"/>
          <w:szCs w:val="20"/>
        </w:rPr>
      </w:pPr>
      <w:r w:rsidRPr="009243DF">
        <w:rPr>
          <w:sz w:val="20"/>
          <w:szCs w:val="20"/>
        </w:rPr>
        <w:t xml:space="preserve">в соответствии со статьей 9 Федерального закона от 27.07.2006 г. № 152-ФЗ «О персональных данных», даю свое бессрочное согласие ТУ </w:t>
      </w:r>
      <w:proofErr w:type="spellStart"/>
      <w:r w:rsidRPr="009243DF">
        <w:rPr>
          <w:sz w:val="20"/>
          <w:szCs w:val="20"/>
        </w:rPr>
        <w:t>Росимущества</w:t>
      </w:r>
      <w:proofErr w:type="spellEnd"/>
      <w:r w:rsidRPr="009243DF">
        <w:rPr>
          <w:sz w:val="20"/>
          <w:szCs w:val="20"/>
        </w:rPr>
        <w:t xml:space="preserve"> по Новосибирской области на обработку моих персональных данных и персональных данных представляемого по доверенности от __________ </w:t>
      </w:r>
      <w:r w:rsidRPr="009243DF">
        <w:rPr>
          <w:i/>
          <w:sz w:val="20"/>
          <w:szCs w:val="20"/>
        </w:rPr>
        <w:t>(ненужное зачеркнуть)</w:t>
      </w:r>
      <w:r w:rsidRPr="009243DF">
        <w:rPr>
          <w:sz w:val="20"/>
          <w:szCs w:val="20"/>
        </w:rPr>
        <w:t xml:space="preserve">, включающих фамилию, имя, отчество, год, месяц, дату и место рождения, пол, данные документа удостоверяющего личность, ИНН, адрес регистрации и фактического проживания, гражданство и семейное положение, контактные телефоны неавтоматизированным и автоматизированным (с помощью ПЭВМ и специальных программных продуктов) способом, а также посредством их получения из иного государственного органа, органа местного самоуправления и подведомственной им организации, в целях предоставления государственной услуги, обеспечения соблюдения законов и иных нормативных правовых актов Российской Федерации и Новосибирской области, обеспечения необходимых условий для участия в торгах и последующего оформления предмета торгов в собственность </w:t>
      </w:r>
      <w:r w:rsidRPr="009243DF">
        <w:rPr>
          <w:i/>
          <w:sz w:val="20"/>
          <w:szCs w:val="20"/>
        </w:rPr>
        <w:t>(аренду)</w:t>
      </w:r>
      <w:r w:rsidRPr="009243DF">
        <w:rPr>
          <w:sz w:val="20"/>
          <w:szCs w:val="20"/>
        </w:rPr>
        <w:t>. Данное согласие может быть мною отозвано в любое время путем направления письменного обращения.</w:t>
      </w:r>
    </w:p>
    <w:p w:rsidR="00B07124" w:rsidRPr="009243DF" w:rsidRDefault="00B07124" w:rsidP="00B07124">
      <w:pPr>
        <w:jc w:val="both"/>
        <w:rPr>
          <w:sz w:val="20"/>
          <w:szCs w:val="20"/>
        </w:rPr>
      </w:pPr>
    </w:p>
    <w:p w:rsidR="00B07124" w:rsidRPr="009243DF" w:rsidRDefault="00B07124" w:rsidP="00B07124">
      <w:pPr>
        <w:jc w:val="both"/>
        <w:rPr>
          <w:sz w:val="20"/>
          <w:szCs w:val="20"/>
        </w:rPr>
      </w:pPr>
      <w:r w:rsidRPr="009243DF">
        <w:rPr>
          <w:sz w:val="20"/>
          <w:szCs w:val="20"/>
        </w:rPr>
        <w:t xml:space="preserve">Подпись </w:t>
      </w:r>
      <w:proofErr w:type="gramStart"/>
      <w:r w:rsidRPr="009243DF">
        <w:rPr>
          <w:sz w:val="20"/>
          <w:szCs w:val="20"/>
        </w:rPr>
        <w:t xml:space="preserve">Заявителя  </w:t>
      </w:r>
      <w:r w:rsidRPr="009243DF">
        <w:rPr>
          <w:sz w:val="20"/>
          <w:szCs w:val="20"/>
        </w:rPr>
        <w:tab/>
      </w:r>
      <w:proofErr w:type="gramEnd"/>
      <w:r w:rsidRPr="009243DF">
        <w:rPr>
          <w:sz w:val="20"/>
          <w:szCs w:val="20"/>
        </w:rPr>
        <w:t xml:space="preserve">               ______________/___________________________________ (полномочного представителя)</w:t>
      </w:r>
      <w:r w:rsidRPr="009243DF">
        <w:rPr>
          <w:sz w:val="20"/>
          <w:szCs w:val="20"/>
        </w:rPr>
        <w:tab/>
        <w:t xml:space="preserve">                                                      «____»____________20  _ г.</w:t>
      </w:r>
    </w:p>
    <w:p w:rsidR="00B07124" w:rsidRPr="009243DF" w:rsidRDefault="00B07124" w:rsidP="00B07124">
      <w:pPr>
        <w:jc w:val="both"/>
        <w:rPr>
          <w:sz w:val="20"/>
          <w:szCs w:val="20"/>
        </w:rPr>
      </w:pPr>
      <w:r w:rsidRPr="009243DF">
        <w:rPr>
          <w:sz w:val="20"/>
          <w:szCs w:val="20"/>
        </w:rPr>
        <w:tab/>
      </w:r>
      <w:r w:rsidRPr="009243DF">
        <w:rPr>
          <w:sz w:val="20"/>
          <w:szCs w:val="20"/>
        </w:rPr>
        <w:tab/>
      </w:r>
      <w:r w:rsidRPr="009243DF">
        <w:rPr>
          <w:sz w:val="20"/>
          <w:szCs w:val="20"/>
        </w:rPr>
        <w:tab/>
      </w:r>
      <w:r w:rsidRPr="009243DF">
        <w:rPr>
          <w:sz w:val="20"/>
          <w:szCs w:val="20"/>
        </w:rPr>
        <w:tab/>
      </w:r>
      <w:r w:rsidRPr="009243DF">
        <w:rPr>
          <w:sz w:val="20"/>
          <w:szCs w:val="20"/>
        </w:rPr>
        <w:tab/>
      </w:r>
    </w:p>
    <w:p w:rsidR="00B07124" w:rsidRPr="009243DF" w:rsidRDefault="00B07124" w:rsidP="00B07124">
      <w:pPr>
        <w:jc w:val="both"/>
        <w:rPr>
          <w:sz w:val="20"/>
          <w:szCs w:val="20"/>
        </w:rPr>
      </w:pPr>
    </w:p>
    <w:p w:rsidR="00B07124" w:rsidRPr="009243DF" w:rsidRDefault="00B07124" w:rsidP="00B07124">
      <w:pPr>
        <w:jc w:val="both"/>
        <w:rPr>
          <w:sz w:val="20"/>
          <w:szCs w:val="20"/>
        </w:rPr>
      </w:pPr>
    </w:p>
    <w:p w:rsidR="00B07124" w:rsidRPr="009243DF" w:rsidRDefault="00B07124" w:rsidP="00B07124">
      <w:pPr>
        <w:rPr>
          <w:sz w:val="20"/>
          <w:szCs w:val="20"/>
        </w:rPr>
      </w:pPr>
    </w:p>
    <w:p w:rsidR="00B07124" w:rsidRPr="009243DF" w:rsidRDefault="00B07124" w:rsidP="00B07124">
      <w:pPr>
        <w:rPr>
          <w:sz w:val="20"/>
          <w:szCs w:val="20"/>
        </w:rPr>
      </w:pPr>
    </w:p>
    <w:p w:rsidR="00290379" w:rsidRPr="009243DF" w:rsidRDefault="00290379" w:rsidP="000072CE">
      <w:pPr>
        <w:jc w:val="center"/>
        <w:rPr>
          <w:color w:val="000000" w:themeColor="text1"/>
          <w:sz w:val="20"/>
          <w:szCs w:val="20"/>
        </w:rPr>
      </w:pPr>
    </w:p>
    <w:p w:rsidR="00290379" w:rsidRPr="009243DF" w:rsidRDefault="00290379" w:rsidP="000072CE">
      <w:pPr>
        <w:jc w:val="center"/>
        <w:rPr>
          <w:color w:val="000000" w:themeColor="text1"/>
          <w:sz w:val="20"/>
          <w:szCs w:val="20"/>
        </w:rPr>
      </w:pPr>
    </w:p>
    <w:p w:rsidR="00B07124" w:rsidRPr="009243DF" w:rsidRDefault="00B07124" w:rsidP="000072CE">
      <w:pPr>
        <w:jc w:val="center"/>
        <w:rPr>
          <w:color w:val="000000" w:themeColor="text1"/>
          <w:sz w:val="20"/>
          <w:szCs w:val="20"/>
        </w:rPr>
      </w:pPr>
    </w:p>
    <w:p w:rsidR="00B07124" w:rsidRPr="009243DF" w:rsidRDefault="00B07124" w:rsidP="000072CE">
      <w:pPr>
        <w:jc w:val="center"/>
        <w:rPr>
          <w:color w:val="000000" w:themeColor="text1"/>
          <w:sz w:val="20"/>
          <w:szCs w:val="20"/>
        </w:rPr>
      </w:pPr>
    </w:p>
    <w:p w:rsidR="00B07124" w:rsidRPr="009243DF" w:rsidRDefault="00B07124" w:rsidP="000072CE">
      <w:pPr>
        <w:jc w:val="center"/>
        <w:rPr>
          <w:color w:val="000000" w:themeColor="text1"/>
          <w:sz w:val="20"/>
          <w:szCs w:val="20"/>
        </w:rPr>
      </w:pPr>
    </w:p>
    <w:p w:rsidR="00B07124" w:rsidRDefault="00B07124" w:rsidP="000072CE">
      <w:pPr>
        <w:jc w:val="center"/>
        <w:rPr>
          <w:color w:val="000000" w:themeColor="text1"/>
          <w:sz w:val="20"/>
          <w:szCs w:val="20"/>
        </w:rPr>
      </w:pPr>
    </w:p>
    <w:p w:rsidR="004C127D" w:rsidRDefault="004C127D" w:rsidP="000072CE">
      <w:pPr>
        <w:jc w:val="center"/>
        <w:rPr>
          <w:color w:val="000000" w:themeColor="text1"/>
          <w:sz w:val="20"/>
          <w:szCs w:val="20"/>
        </w:rPr>
      </w:pPr>
    </w:p>
    <w:p w:rsidR="004C127D" w:rsidRDefault="004C127D" w:rsidP="000072CE">
      <w:pPr>
        <w:jc w:val="center"/>
        <w:rPr>
          <w:color w:val="000000" w:themeColor="text1"/>
          <w:sz w:val="20"/>
          <w:szCs w:val="20"/>
        </w:rPr>
      </w:pPr>
    </w:p>
    <w:p w:rsidR="004C127D" w:rsidRDefault="004C127D" w:rsidP="000072CE">
      <w:pPr>
        <w:jc w:val="center"/>
        <w:rPr>
          <w:color w:val="000000" w:themeColor="text1"/>
          <w:sz w:val="20"/>
          <w:szCs w:val="20"/>
        </w:rPr>
      </w:pPr>
    </w:p>
    <w:p w:rsidR="004C127D" w:rsidRPr="009243DF" w:rsidRDefault="004C127D" w:rsidP="000072CE">
      <w:pPr>
        <w:jc w:val="center"/>
        <w:rPr>
          <w:color w:val="000000" w:themeColor="text1"/>
          <w:sz w:val="20"/>
          <w:szCs w:val="20"/>
        </w:rPr>
      </w:pPr>
    </w:p>
    <w:p w:rsidR="00B07124" w:rsidRPr="009243DF" w:rsidRDefault="00B07124" w:rsidP="000072CE">
      <w:pPr>
        <w:jc w:val="center"/>
        <w:rPr>
          <w:color w:val="000000" w:themeColor="text1"/>
          <w:sz w:val="20"/>
          <w:szCs w:val="20"/>
        </w:rPr>
      </w:pPr>
    </w:p>
    <w:p w:rsidR="00290379" w:rsidRPr="009243DF" w:rsidRDefault="00290379" w:rsidP="000072CE">
      <w:pPr>
        <w:jc w:val="center"/>
        <w:rPr>
          <w:color w:val="000000" w:themeColor="text1"/>
          <w:sz w:val="20"/>
          <w:szCs w:val="20"/>
        </w:rPr>
      </w:pPr>
    </w:p>
    <w:p w:rsidR="001144B7" w:rsidRPr="009243DF" w:rsidRDefault="00B955EE" w:rsidP="000072CE">
      <w:pPr>
        <w:jc w:val="center"/>
        <w:rPr>
          <w:color w:val="000000" w:themeColor="text1"/>
          <w:sz w:val="20"/>
          <w:szCs w:val="20"/>
        </w:rPr>
      </w:pPr>
      <w:r w:rsidRPr="009243DF">
        <w:rPr>
          <w:color w:val="000000" w:themeColor="text1"/>
          <w:sz w:val="20"/>
          <w:szCs w:val="20"/>
        </w:rPr>
        <w:t>Р</w:t>
      </w:r>
      <w:r w:rsidR="001144B7" w:rsidRPr="009243DF">
        <w:rPr>
          <w:color w:val="000000" w:themeColor="text1"/>
          <w:sz w:val="20"/>
          <w:szCs w:val="20"/>
        </w:rPr>
        <w:t>едакционный совет:</w:t>
      </w:r>
    </w:p>
    <w:p w:rsidR="001144B7" w:rsidRPr="009243DF" w:rsidRDefault="001144B7" w:rsidP="000072CE">
      <w:pPr>
        <w:jc w:val="center"/>
        <w:rPr>
          <w:color w:val="000000" w:themeColor="text1"/>
          <w:sz w:val="20"/>
          <w:szCs w:val="20"/>
        </w:rPr>
      </w:pPr>
    </w:p>
    <w:p w:rsidR="001144B7" w:rsidRPr="009243DF" w:rsidRDefault="002F1091" w:rsidP="000072CE">
      <w:pPr>
        <w:jc w:val="center"/>
        <w:rPr>
          <w:color w:val="000000" w:themeColor="text1"/>
          <w:sz w:val="20"/>
          <w:szCs w:val="20"/>
        </w:rPr>
      </w:pPr>
      <w:proofErr w:type="spellStart"/>
      <w:r w:rsidRPr="009243DF">
        <w:rPr>
          <w:color w:val="000000" w:themeColor="text1"/>
          <w:sz w:val="20"/>
          <w:szCs w:val="20"/>
        </w:rPr>
        <w:t>Дирибасова</w:t>
      </w:r>
      <w:proofErr w:type="spellEnd"/>
      <w:r w:rsidRPr="009243DF">
        <w:rPr>
          <w:color w:val="000000" w:themeColor="text1"/>
          <w:sz w:val="20"/>
          <w:szCs w:val="20"/>
        </w:rPr>
        <w:t xml:space="preserve"> Т.О.</w:t>
      </w:r>
    </w:p>
    <w:p w:rsidR="001144B7" w:rsidRPr="009243DF" w:rsidRDefault="001144B7" w:rsidP="000072CE">
      <w:pPr>
        <w:jc w:val="center"/>
        <w:rPr>
          <w:color w:val="000000" w:themeColor="text1"/>
          <w:sz w:val="20"/>
          <w:szCs w:val="20"/>
        </w:rPr>
      </w:pPr>
      <w:r w:rsidRPr="009243DF">
        <w:rPr>
          <w:color w:val="000000" w:themeColor="text1"/>
          <w:sz w:val="20"/>
          <w:szCs w:val="20"/>
        </w:rPr>
        <w:t>(председатель редакционного совета)</w:t>
      </w:r>
    </w:p>
    <w:p w:rsidR="001144B7" w:rsidRPr="009243DF" w:rsidRDefault="001144B7" w:rsidP="000072CE">
      <w:pPr>
        <w:jc w:val="center"/>
        <w:rPr>
          <w:color w:val="000000" w:themeColor="text1"/>
          <w:sz w:val="20"/>
          <w:szCs w:val="20"/>
        </w:rPr>
      </w:pPr>
    </w:p>
    <w:p w:rsidR="001144B7" w:rsidRPr="009243DF" w:rsidRDefault="00FF7AE3" w:rsidP="000072CE">
      <w:pPr>
        <w:jc w:val="center"/>
        <w:rPr>
          <w:color w:val="000000" w:themeColor="text1"/>
          <w:sz w:val="20"/>
          <w:szCs w:val="20"/>
        </w:rPr>
      </w:pPr>
      <w:proofErr w:type="spellStart"/>
      <w:r w:rsidRPr="009243DF">
        <w:rPr>
          <w:color w:val="000000" w:themeColor="text1"/>
          <w:sz w:val="20"/>
          <w:szCs w:val="20"/>
        </w:rPr>
        <w:t>Булюктов</w:t>
      </w:r>
      <w:proofErr w:type="spellEnd"/>
      <w:r w:rsidRPr="009243DF">
        <w:rPr>
          <w:color w:val="000000" w:themeColor="text1"/>
          <w:sz w:val="20"/>
          <w:szCs w:val="20"/>
        </w:rPr>
        <w:t xml:space="preserve"> Р.В.</w:t>
      </w:r>
    </w:p>
    <w:p w:rsidR="001144B7" w:rsidRPr="009243DF" w:rsidRDefault="001144B7" w:rsidP="000072CE">
      <w:pPr>
        <w:jc w:val="center"/>
        <w:rPr>
          <w:color w:val="000000" w:themeColor="text1"/>
          <w:sz w:val="20"/>
          <w:szCs w:val="20"/>
        </w:rPr>
      </w:pPr>
      <w:r w:rsidRPr="009243DF">
        <w:rPr>
          <w:color w:val="000000" w:themeColor="text1"/>
          <w:sz w:val="20"/>
          <w:szCs w:val="20"/>
        </w:rPr>
        <w:t>(заместитель председателя редакционного совета)</w:t>
      </w: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r w:rsidRPr="009243DF">
        <w:rPr>
          <w:color w:val="000000" w:themeColor="text1"/>
          <w:sz w:val="20"/>
          <w:szCs w:val="20"/>
        </w:rPr>
        <w:t>Василенко О.А.</w:t>
      </w:r>
    </w:p>
    <w:p w:rsidR="001144B7" w:rsidRPr="009243DF" w:rsidRDefault="001144B7" w:rsidP="000072CE">
      <w:pPr>
        <w:jc w:val="center"/>
        <w:rPr>
          <w:color w:val="000000" w:themeColor="text1"/>
          <w:sz w:val="20"/>
          <w:szCs w:val="20"/>
        </w:rPr>
      </w:pPr>
      <w:r w:rsidRPr="009243DF">
        <w:rPr>
          <w:color w:val="000000" w:themeColor="text1"/>
          <w:sz w:val="20"/>
          <w:szCs w:val="20"/>
        </w:rPr>
        <w:t>(секретарь редакционного совета)</w:t>
      </w:r>
    </w:p>
    <w:p w:rsidR="00430CFA" w:rsidRPr="009243DF" w:rsidRDefault="00430CFA" w:rsidP="000072CE">
      <w:pPr>
        <w:jc w:val="center"/>
        <w:rPr>
          <w:color w:val="000000" w:themeColor="text1"/>
          <w:sz w:val="20"/>
          <w:szCs w:val="20"/>
        </w:rPr>
      </w:pPr>
    </w:p>
    <w:p w:rsidR="003D79E4" w:rsidRPr="009243DF" w:rsidRDefault="003D79E4" w:rsidP="000072CE">
      <w:pPr>
        <w:jc w:val="center"/>
        <w:rPr>
          <w:color w:val="000000" w:themeColor="text1"/>
          <w:sz w:val="20"/>
          <w:szCs w:val="20"/>
        </w:rPr>
      </w:pPr>
      <w:proofErr w:type="spellStart"/>
      <w:r w:rsidRPr="009243DF">
        <w:rPr>
          <w:color w:val="000000" w:themeColor="text1"/>
          <w:sz w:val="20"/>
          <w:szCs w:val="20"/>
        </w:rPr>
        <w:t>Абдрахманова</w:t>
      </w:r>
      <w:proofErr w:type="spellEnd"/>
      <w:r w:rsidRPr="009243DF">
        <w:rPr>
          <w:color w:val="000000" w:themeColor="text1"/>
          <w:sz w:val="20"/>
          <w:szCs w:val="20"/>
        </w:rPr>
        <w:t xml:space="preserve"> И.Н.</w:t>
      </w:r>
    </w:p>
    <w:p w:rsidR="001144B7" w:rsidRPr="009243DF" w:rsidRDefault="001144B7" w:rsidP="000072CE">
      <w:pPr>
        <w:jc w:val="center"/>
        <w:rPr>
          <w:color w:val="000000" w:themeColor="text1"/>
          <w:sz w:val="20"/>
          <w:szCs w:val="20"/>
        </w:rPr>
      </w:pPr>
      <w:proofErr w:type="spellStart"/>
      <w:r w:rsidRPr="009243DF">
        <w:rPr>
          <w:color w:val="000000" w:themeColor="text1"/>
          <w:sz w:val="20"/>
          <w:szCs w:val="20"/>
        </w:rPr>
        <w:t>Мусатов</w:t>
      </w:r>
      <w:proofErr w:type="spellEnd"/>
      <w:r w:rsidRPr="009243DF">
        <w:rPr>
          <w:color w:val="000000" w:themeColor="text1"/>
          <w:sz w:val="20"/>
          <w:szCs w:val="20"/>
        </w:rPr>
        <w:t xml:space="preserve"> А.М.</w:t>
      </w:r>
    </w:p>
    <w:p w:rsidR="001144B7" w:rsidRPr="009243DF" w:rsidRDefault="001144B7" w:rsidP="000072CE">
      <w:pPr>
        <w:jc w:val="center"/>
        <w:rPr>
          <w:color w:val="000000" w:themeColor="text1"/>
          <w:sz w:val="20"/>
          <w:szCs w:val="20"/>
        </w:rPr>
      </w:pPr>
      <w:proofErr w:type="spellStart"/>
      <w:r w:rsidRPr="009243DF">
        <w:rPr>
          <w:color w:val="000000" w:themeColor="text1"/>
          <w:sz w:val="20"/>
          <w:szCs w:val="20"/>
        </w:rPr>
        <w:t>Максиманова</w:t>
      </w:r>
      <w:proofErr w:type="spellEnd"/>
      <w:r w:rsidRPr="009243DF">
        <w:rPr>
          <w:color w:val="000000" w:themeColor="text1"/>
          <w:sz w:val="20"/>
          <w:szCs w:val="20"/>
        </w:rPr>
        <w:t xml:space="preserve"> Т.В.</w:t>
      </w:r>
    </w:p>
    <w:p w:rsidR="00C71973" w:rsidRPr="009243DF" w:rsidRDefault="00C71973" w:rsidP="000072CE">
      <w:pPr>
        <w:jc w:val="center"/>
        <w:rPr>
          <w:color w:val="000000" w:themeColor="text1"/>
          <w:sz w:val="20"/>
          <w:szCs w:val="20"/>
        </w:rPr>
      </w:pPr>
      <w:r w:rsidRPr="009243DF">
        <w:rPr>
          <w:color w:val="000000" w:themeColor="text1"/>
          <w:sz w:val="20"/>
          <w:szCs w:val="20"/>
        </w:rPr>
        <w:t>Орлова Л.В.</w:t>
      </w:r>
    </w:p>
    <w:p w:rsidR="00CF4504" w:rsidRPr="009243DF" w:rsidRDefault="00CF4504" w:rsidP="000072CE">
      <w:pPr>
        <w:jc w:val="center"/>
        <w:rPr>
          <w:color w:val="000000" w:themeColor="text1"/>
          <w:sz w:val="20"/>
          <w:szCs w:val="20"/>
        </w:rPr>
      </w:pPr>
      <w:r w:rsidRPr="009243DF">
        <w:rPr>
          <w:color w:val="000000" w:themeColor="text1"/>
          <w:sz w:val="20"/>
          <w:szCs w:val="20"/>
        </w:rPr>
        <w:t>Остапенко Ю.А.</w:t>
      </w:r>
    </w:p>
    <w:p w:rsidR="001144B7" w:rsidRPr="009243DF" w:rsidRDefault="001144B7" w:rsidP="000072CE">
      <w:pPr>
        <w:jc w:val="center"/>
        <w:rPr>
          <w:color w:val="000000" w:themeColor="text1"/>
          <w:sz w:val="20"/>
          <w:szCs w:val="20"/>
        </w:rPr>
      </w:pPr>
      <w:r w:rsidRPr="009243DF">
        <w:rPr>
          <w:color w:val="000000" w:themeColor="text1"/>
          <w:sz w:val="20"/>
          <w:szCs w:val="20"/>
        </w:rPr>
        <w:t>Попова М.А.</w:t>
      </w: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r w:rsidRPr="009243DF">
        <w:rPr>
          <w:color w:val="000000" w:themeColor="text1"/>
          <w:sz w:val="20"/>
          <w:szCs w:val="20"/>
        </w:rPr>
        <w:t>Адрес издателя:</w:t>
      </w: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r w:rsidRPr="009243DF">
        <w:rPr>
          <w:color w:val="000000" w:themeColor="text1"/>
          <w:sz w:val="20"/>
          <w:szCs w:val="20"/>
        </w:rPr>
        <w:t xml:space="preserve">632387 город Куйбышев, ул. </w:t>
      </w:r>
      <w:proofErr w:type="spellStart"/>
      <w:r w:rsidRPr="009243DF">
        <w:rPr>
          <w:color w:val="000000" w:themeColor="text1"/>
          <w:sz w:val="20"/>
          <w:szCs w:val="20"/>
        </w:rPr>
        <w:t>Краскома</w:t>
      </w:r>
      <w:proofErr w:type="spellEnd"/>
      <w:r w:rsidRPr="009243DF">
        <w:rPr>
          <w:color w:val="000000" w:themeColor="text1"/>
          <w:sz w:val="20"/>
          <w:szCs w:val="20"/>
        </w:rPr>
        <w:t>, 37</w:t>
      </w:r>
    </w:p>
    <w:p w:rsidR="001144B7" w:rsidRPr="009243DF" w:rsidRDefault="001144B7" w:rsidP="000072CE">
      <w:pPr>
        <w:jc w:val="center"/>
        <w:rPr>
          <w:color w:val="000000" w:themeColor="text1"/>
          <w:sz w:val="20"/>
          <w:szCs w:val="20"/>
        </w:rPr>
      </w:pPr>
      <w:r w:rsidRPr="009243DF">
        <w:rPr>
          <w:color w:val="000000" w:themeColor="text1"/>
          <w:sz w:val="20"/>
          <w:szCs w:val="20"/>
        </w:rPr>
        <w:t>Тел. 50-789, факс 50-798</w:t>
      </w:r>
    </w:p>
    <w:p w:rsidR="001144B7" w:rsidRPr="009243DF" w:rsidRDefault="001144B7" w:rsidP="000072CE">
      <w:pPr>
        <w:jc w:val="center"/>
        <w:rPr>
          <w:color w:val="000000" w:themeColor="text1"/>
          <w:sz w:val="20"/>
          <w:szCs w:val="20"/>
        </w:rPr>
      </w:pPr>
      <w:proofErr w:type="gramStart"/>
      <w:r w:rsidRPr="009243DF">
        <w:rPr>
          <w:color w:val="000000" w:themeColor="text1"/>
          <w:sz w:val="20"/>
          <w:szCs w:val="20"/>
          <w:lang w:val="en-US"/>
        </w:rPr>
        <w:t>e</w:t>
      </w:r>
      <w:r w:rsidRPr="009243DF">
        <w:rPr>
          <w:color w:val="000000" w:themeColor="text1"/>
          <w:sz w:val="20"/>
          <w:szCs w:val="20"/>
        </w:rPr>
        <w:t>-</w:t>
      </w:r>
      <w:r w:rsidRPr="009243DF">
        <w:rPr>
          <w:color w:val="000000" w:themeColor="text1"/>
          <w:sz w:val="20"/>
          <w:szCs w:val="20"/>
          <w:lang w:val="en-US"/>
        </w:rPr>
        <w:t>mail</w:t>
      </w:r>
      <w:proofErr w:type="gramEnd"/>
      <w:r w:rsidRPr="009243DF">
        <w:rPr>
          <w:color w:val="000000" w:themeColor="text1"/>
          <w:sz w:val="20"/>
          <w:szCs w:val="20"/>
        </w:rPr>
        <w:t xml:space="preserve">: </w:t>
      </w:r>
      <w:proofErr w:type="spellStart"/>
      <w:r w:rsidRPr="009243DF">
        <w:rPr>
          <w:color w:val="000000" w:themeColor="text1"/>
          <w:sz w:val="20"/>
          <w:szCs w:val="20"/>
          <w:lang w:val="en-US"/>
        </w:rPr>
        <w:t>kainsk</w:t>
      </w:r>
      <w:proofErr w:type="spellEnd"/>
      <w:r w:rsidRPr="009243DF">
        <w:rPr>
          <w:color w:val="000000" w:themeColor="text1"/>
          <w:sz w:val="20"/>
          <w:szCs w:val="20"/>
        </w:rPr>
        <w:t>@</w:t>
      </w:r>
      <w:proofErr w:type="spellStart"/>
      <w:r w:rsidRPr="009243DF">
        <w:rPr>
          <w:color w:val="000000" w:themeColor="text1"/>
          <w:sz w:val="20"/>
          <w:szCs w:val="20"/>
          <w:lang w:val="en-US"/>
        </w:rPr>
        <w:t>nso</w:t>
      </w:r>
      <w:proofErr w:type="spellEnd"/>
      <w:r w:rsidRPr="009243DF">
        <w:rPr>
          <w:color w:val="000000" w:themeColor="text1"/>
          <w:sz w:val="20"/>
          <w:szCs w:val="20"/>
        </w:rPr>
        <w:t>.</w:t>
      </w:r>
      <w:proofErr w:type="spellStart"/>
      <w:r w:rsidRPr="009243DF">
        <w:rPr>
          <w:color w:val="000000" w:themeColor="text1"/>
          <w:sz w:val="20"/>
          <w:szCs w:val="20"/>
          <w:lang w:val="en-US"/>
        </w:rPr>
        <w:t>ru</w:t>
      </w:r>
      <w:proofErr w:type="spellEnd"/>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620F9D" w:rsidRPr="009243DF" w:rsidRDefault="001144B7" w:rsidP="000072CE">
      <w:pPr>
        <w:jc w:val="center"/>
        <w:rPr>
          <w:color w:val="000000" w:themeColor="text1"/>
          <w:sz w:val="20"/>
          <w:szCs w:val="20"/>
        </w:rPr>
      </w:pPr>
      <w:r w:rsidRPr="009243DF">
        <w:rPr>
          <w:color w:val="000000" w:themeColor="text1"/>
          <w:sz w:val="20"/>
          <w:szCs w:val="20"/>
        </w:rPr>
        <w:t>Тираж 25 экземпляров</w:t>
      </w:r>
    </w:p>
    <w:p w:rsidR="00620F9D" w:rsidRPr="009243DF" w:rsidRDefault="00620F9D" w:rsidP="000072CE">
      <w:pPr>
        <w:jc w:val="center"/>
        <w:rPr>
          <w:sz w:val="20"/>
          <w:szCs w:val="20"/>
        </w:rPr>
      </w:pPr>
    </w:p>
    <w:p w:rsidR="00620F9D" w:rsidRPr="009243DF" w:rsidRDefault="00620F9D" w:rsidP="000072CE">
      <w:pPr>
        <w:jc w:val="center"/>
        <w:rPr>
          <w:sz w:val="20"/>
          <w:szCs w:val="20"/>
        </w:rPr>
      </w:pPr>
    </w:p>
    <w:p w:rsidR="00620F9D" w:rsidRPr="009243DF" w:rsidRDefault="00620F9D" w:rsidP="000072CE">
      <w:pPr>
        <w:jc w:val="center"/>
        <w:rPr>
          <w:sz w:val="20"/>
          <w:szCs w:val="20"/>
        </w:rPr>
      </w:pPr>
    </w:p>
    <w:p w:rsidR="00620F9D" w:rsidRPr="009243DF" w:rsidRDefault="00620F9D" w:rsidP="000072CE">
      <w:pPr>
        <w:jc w:val="center"/>
        <w:rPr>
          <w:sz w:val="20"/>
          <w:szCs w:val="20"/>
        </w:rPr>
      </w:pPr>
    </w:p>
    <w:p w:rsidR="001144B7" w:rsidRPr="009243DF" w:rsidRDefault="00620F9D" w:rsidP="000072CE">
      <w:pPr>
        <w:tabs>
          <w:tab w:val="left" w:pos="8698"/>
        </w:tabs>
        <w:jc w:val="both"/>
        <w:rPr>
          <w:sz w:val="20"/>
          <w:szCs w:val="20"/>
        </w:rPr>
      </w:pPr>
      <w:r w:rsidRPr="009243DF">
        <w:rPr>
          <w:sz w:val="20"/>
          <w:szCs w:val="20"/>
        </w:rPr>
        <w:tab/>
      </w:r>
    </w:p>
    <w:sectPr w:rsidR="001144B7" w:rsidRPr="009243DF" w:rsidSect="00C37D7F">
      <w:pgSz w:w="11906" w:h="16838"/>
      <w:pgMar w:top="1134" w:right="70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533F" w:rsidRDefault="0099533F" w:rsidP="00225EB9">
      <w:r>
        <w:separator/>
      </w:r>
    </w:p>
  </w:endnote>
  <w:endnote w:type="continuationSeparator" w:id="0">
    <w:p w:rsidR="0099533F" w:rsidRDefault="0099533F"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47589726"/>
      <w:docPartObj>
        <w:docPartGallery w:val="Page Numbers (Bottom of Page)"/>
        <w:docPartUnique/>
      </w:docPartObj>
    </w:sdtPr>
    <w:sdtContent>
      <w:p w:rsidR="009D1868" w:rsidRDefault="009D1868">
        <w:pPr>
          <w:pStyle w:val="aff3"/>
          <w:jc w:val="center"/>
        </w:pPr>
        <w:r>
          <w:fldChar w:fldCharType="begin"/>
        </w:r>
        <w:r>
          <w:instrText>PAGE   \* MERGEFORMAT</w:instrText>
        </w:r>
        <w:r>
          <w:fldChar w:fldCharType="separate"/>
        </w:r>
        <w:r w:rsidR="008C503B">
          <w:rPr>
            <w:noProof/>
          </w:rPr>
          <w:t>4</w:t>
        </w:r>
        <w:r>
          <w:fldChar w:fldCharType="end"/>
        </w:r>
      </w:p>
    </w:sdtContent>
  </w:sdt>
  <w:p w:rsidR="006346B1" w:rsidRPr="00317D94" w:rsidRDefault="006346B1"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533F" w:rsidRDefault="0099533F" w:rsidP="00225EB9">
      <w:r>
        <w:separator/>
      </w:r>
    </w:p>
  </w:footnote>
  <w:footnote w:type="continuationSeparator" w:id="0">
    <w:p w:rsidR="0099533F" w:rsidRDefault="0099533F" w:rsidP="00225EB9">
      <w:r>
        <w:continuationSeparator/>
      </w:r>
    </w:p>
  </w:footnote>
  <w:footnote w:id="1">
    <w:p w:rsidR="006346B1" w:rsidRDefault="006346B1" w:rsidP="00B07124">
      <w:pPr>
        <w:pStyle w:val="afffe"/>
        <w:ind w:firstLine="720"/>
        <w:rPr>
          <w:sz w:val="16"/>
          <w:szCs w:val="16"/>
        </w:rPr>
      </w:pPr>
      <w:r>
        <w:rPr>
          <w:rStyle w:val="affff0"/>
        </w:rPr>
        <w:footnoteRef/>
      </w:r>
      <w:r>
        <w:t xml:space="preserve"> </w:t>
      </w:r>
      <w:r>
        <w:rPr>
          <w:sz w:val="16"/>
          <w:szCs w:val="16"/>
        </w:rPr>
        <w:t>Данная форма</w:t>
      </w:r>
      <w:r w:rsidRPr="00CD1A98">
        <w:rPr>
          <w:sz w:val="16"/>
          <w:szCs w:val="16"/>
        </w:rPr>
        <w:t xml:space="preserve"> заполняется в двух экземплярах, каждый</w:t>
      </w:r>
      <w:r>
        <w:rPr>
          <w:sz w:val="16"/>
          <w:szCs w:val="16"/>
        </w:rPr>
        <w:t xml:space="preserve"> из которых распечатывается </w:t>
      </w:r>
      <w:r w:rsidRPr="00CD1A98">
        <w:rPr>
          <w:sz w:val="16"/>
          <w:szCs w:val="16"/>
        </w:rPr>
        <w:t>на одном</w:t>
      </w:r>
      <w:r>
        <w:rPr>
          <w:sz w:val="16"/>
          <w:szCs w:val="16"/>
        </w:rPr>
        <w:t xml:space="preserve"> листе</w:t>
      </w:r>
      <w:r w:rsidRPr="00831367">
        <w:rPr>
          <w:sz w:val="16"/>
          <w:szCs w:val="16"/>
        </w:rPr>
        <w:t>,</w:t>
      </w:r>
      <w:r>
        <w:rPr>
          <w:sz w:val="16"/>
          <w:szCs w:val="16"/>
        </w:rPr>
        <w:t xml:space="preserve"> </w:t>
      </w:r>
      <w:r w:rsidRPr="00831367">
        <w:rPr>
          <w:sz w:val="16"/>
          <w:szCs w:val="16"/>
        </w:rPr>
        <w:t>а в случае необходимости – на одном листе с двух сторо</w:t>
      </w:r>
      <w:r w:rsidRPr="00CD1A98">
        <w:rPr>
          <w:sz w:val="16"/>
          <w:szCs w:val="16"/>
        </w:rPr>
        <w:t>н</w:t>
      </w:r>
      <w:r>
        <w:rPr>
          <w:sz w:val="16"/>
          <w:szCs w:val="16"/>
        </w:rPr>
        <w:t>.</w:t>
      </w:r>
    </w:p>
    <w:p w:rsidR="006346B1" w:rsidRDefault="006346B1" w:rsidP="00B07124">
      <w:pPr>
        <w:pStyle w:val="afffe"/>
        <w:ind w:firstLine="720"/>
        <w:rPr>
          <w:sz w:val="16"/>
          <w:szCs w:val="16"/>
        </w:rPr>
      </w:pPr>
    </w:p>
    <w:p w:rsidR="006346B1" w:rsidRDefault="006346B1" w:rsidP="00B07124">
      <w:pPr>
        <w:pStyle w:val="afffe"/>
        <w:ind w:firstLine="720"/>
      </w:pPr>
    </w:p>
    <w:p w:rsidR="006346B1" w:rsidRPr="00E17974" w:rsidRDefault="006346B1" w:rsidP="00B07124">
      <w:pPr>
        <w:pStyle w:val="afffe"/>
        <w:ind w:firstLine="72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AF322D6"/>
    <w:multiLevelType w:val="hybridMultilevel"/>
    <w:tmpl w:val="D98093BA"/>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2B1F0A67"/>
    <w:multiLevelType w:val="hybridMultilevel"/>
    <w:tmpl w:val="65FCE3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3CEB30CC"/>
    <w:multiLevelType w:val="hybridMultilevel"/>
    <w:tmpl w:val="5BF672EE"/>
    <w:lvl w:ilvl="0" w:tplc="566CF1C2">
      <w:start w:val="1"/>
      <w:numFmt w:val="decimal"/>
      <w:lvlText w:val="%1."/>
      <w:lvlJc w:val="left"/>
      <w:pPr>
        <w:tabs>
          <w:tab w:val="num" w:pos="585"/>
        </w:tabs>
        <w:ind w:left="585"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4"/>
  </w:num>
  <w:num w:numId="6">
    <w:abstractNumId w:val="19"/>
  </w:num>
  <w:num w:numId="7">
    <w:abstractNumId w:val="26"/>
  </w:num>
  <w:num w:numId="8">
    <w:abstractNumId w:val="21"/>
  </w:num>
  <w:num w:numId="9">
    <w:abstractNumId w:val="10"/>
  </w:num>
  <w:num w:numId="10">
    <w:abstractNumId w:val="22"/>
  </w:num>
  <w:num w:numId="11">
    <w:abstractNumId w:val="6"/>
  </w:num>
  <w:num w:numId="12">
    <w:abstractNumId w:val="15"/>
  </w:num>
  <w:num w:numId="13">
    <w:abstractNumId w:val="17"/>
  </w:num>
  <w:num w:numId="14">
    <w:abstractNumId w:val="12"/>
  </w:num>
  <w:num w:numId="15">
    <w:abstractNumId w:val="23"/>
  </w:num>
  <w:num w:numId="16">
    <w:abstractNumId w:val="24"/>
  </w:num>
  <w:num w:numId="17">
    <w:abstractNumId w:val="11"/>
  </w:num>
  <w:num w:numId="18">
    <w:abstractNumId w:val="18"/>
  </w:num>
  <w:num w:numId="19">
    <w:abstractNumId w:val="7"/>
  </w:num>
  <w:num w:numId="20">
    <w:abstractNumId w:val="5"/>
  </w:num>
  <w:num w:numId="21">
    <w:abstractNumId w:val="9"/>
  </w:num>
  <w:num w:numId="22">
    <w:abstractNumId w:val="16"/>
  </w:num>
  <w:num w:numId="23">
    <w:abstractNumId w:val="1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26A61"/>
    <w:rsid w:val="00030960"/>
    <w:rsid w:val="00031DDB"/>
    <w:rsid w:val="00031FA0"/>
    <w:rsid w:val="00032A05"/>
    <w:rsid w:val="00032B6C"/>
    <w:rsid w:val="00034799"/>
    <w:rsid w:val="0003670F"/>
    <w:rsid w:val="00040A06"/>
    <w:rsid w:val="00042293"/>
    <w:rsid w:val="000431E8"/>
    <w:rsid w:val="0004440F"/>
    <w:rsid w:val="00044AA1"/>
    <w:rsid w:val="00045CB3"/>
    <w:rsid w:val="00047DA7"/>
    <w:rsid w:val="00047FF3"/>
    <w:rsid w:val="00050BD8"/>
    <w:rsid w:val="0005288C"/>
    <w:rsid w:val="00053A0F"/>
    <w:rsid w:val="000545DC"/>
    <w:rsid w:val="00055A57"/>
    <w:rsid w:val="00056C8B"/>
    <w:rsid w:val="0005794A"/>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0CE7"/>
    <w:rsid w:val="00071AD9"/>
    <w:rsid w:val="00073826"/>
    <w:rsid w:val="00073DA6"/>
    <w:rsid w:val="00075A07"/>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A7B08"/>
    <w:rsid w:val="000B130A"/>
    <w:rsid w:val="000B20C8"/>
    <w:rsid w:val="000B24B7"/>
    <w:rsid w:val="000B27FB"/>
    <w:rsid w:val="000B2F5F"/>
    <w:rsid w:val="000B381C"/>
    <w:rsid w:val="000B4526"/>
    <w:rsid w:val="000B6040"/>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5C2"/>
    <w:rsid w:val="000E0779"/>
    <w:rsid w:val="000E0A3D"/>
    <w:rsid w:val="000E0CFE"/>
    <w:rsid w:val="000E2F83"/>
    <w:rsid w:val="000E5A12"/>
    <w:rsid w:val="000E7955"/>
    <w:rsid w:val="000F0B8A"/>
    <w:rsid w:val="000F2085"/>
    <w:rsid w:val="000F3F63"/>
    <w:rsid w:val="000F558D"/>
    <w:rsid w:val="000F6718"/>
    <w:rsid w:val="000F709B"/>
    <w:rsid w:val="000F73EC"/>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A44"/>
    <w:rsid w:val="00126786"/>
    <w:rsid w:val="0012731F"/>
    <w:rsid w:val="00127CE2"/>
    <w:rsid w:val="001328A9"/>
    <w:rsid w:val="00132FEF"/>
    <w:rsid w:val="00134EF5"/>
    <w:rsid w:val="00134F16"/>
    <w:rsid w:val="0013621E"/>
    <w:rsid w:val="001374AB"/>
    <w:rsid w:val="0014106F"/>
    <w:rsid w:val="00142685"/>
    <w:rsid w:val="001426B7"/>
    <w:rsid w:val="00142D2C"/>
    <w:rsid w:val="00143FDC"/>
    <w:rsid w:val="00144490"/>
    <w:rsid w:val="00145693"/>
    <w:rsid w:val="001465C7"/>
    <w:rsid w:val="00146ACD"/>
    <w:rsid w:val="00147B2F"/>
    <w:rsid w:val="00150342"/>
    <w:rsid w:val="0015088D"/>
    <w:rsid w:val="00152332"/>
    <w:rsid w:val="00152CDC"/>
    <w:rsid w:val="00153705"/>
    <w:rsid w:val="0015388A"/>
    <w:rsid w:val="00156494"/>
    <w:rsid w:val="00157D42"/>
    <w:rsid w:val="001603D2"/>
    <w:rsid w:val="001630FA"/>
    <w:rsid w:val="0016384C"/>
    <w:rsid w:val="00165D7F"/>
    <w:rsid w:val="001667A4"/>
    <w:rsid w:val="00166A42"/>
    <w:rsid w:val="00167299"/>
    <w:rsid w:val="0017267D"/>
    <w:rsid w:val="00172FC6"/>
    <w:rsid w:val="00177C6B"/>
    <w:rsid w:val="00181B6F"/>
    <w:rsid w:val="001832CC"/>
    <w:rsid w:val="00184FA7"/>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019"/>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3B"/>
    <w:rsid w:val="00264DA0"/>
    <w:rsid w:val="00265B74"/>
    <w:rsid w:val="0026624F"/>
    <w:rsid w:val="0027049F"/>
    <w:rsid w:val="00270706"/>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0379"/>
    <w:rsid w:val="00291D57"/>
    <w:rsid w:val="00292368"/>
    <w:rsid w:val="00293B78"/>
    <w:rsid w:val="00295C2F"/>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605"/>
    <w:rsid w:val="002C6AD6"/>
    <w:rsid w:val="002C6CC1"/>
    <w:rsid w:val="002C7624"/>
    <w:rsid w:val="002C7911"/>
    <w:rsid w:val="002D0259"/>
    <w:rsid w:val="002D1823"/>
    <w:rsid w:val="002D1DD2"/>
    <w:rsid w:val="002D26DC"/>
    <w:rsid w:val="002D2EF4"/>
    <w:rsid w:val="002D3FAC"/>
    <w:rsid w:val="002D4A47"/>
    <w:rsid w:val="002D4C8C"/>
    <w:rsid w:val="002E0BE6"/>
    <w:rsid w:val="002E0FDB"/>
    <w:rsid w:val="002E12CB"/>
    <w:rsid w:val="002E1D0C"/>
    <w:rsid w:val="002E363A"/>
    <w:rsid w:val="002E7C04"/>
    <w:rsid w:val="002F1091"/>
    <w:rsid w:val="002F116D"/>
    <w:rsid w:val="002F4F30"/>
    <w:rsid w:val="002F6808"/>
    <w:rsid w:val="002F6ED8"/>
    <w:rsid w:val="002F7F0D"/>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3EA"/>
    <w:rsid w:val="003D3AA1"/>
    <w:rsid w:val="003D3F4A"/>
    <w:rsid w:val="003D4797"/>
    <w:rsid w:val="003D5C5B"/>
    <w:rsid w:val="003D79E4"/>
    <w:rsid w:val="003E099A"/>
    <w:rsid w:val="003E0BD2"/>
    <w:rsid w:val="003E2F96"/>
    <w:rsid w:val="003E3459"/>
    <w:rsid w:val="003E385C"/>
    <w:rsid w:val="003E3DB7"/>
    <w:rsid w:val="003E3F23"/>
    <w:rsid w:val="003E408C"/>
    <w:rsid w:val="003E5CA0"/>
    <w:rsid w:val="003E6BEE"/>
    <w:rsid w:val="003E7219"/>
    <w:rsid w:val="003E7F03"/>
    <w:rsid w:val="003F0853"/>
    <w:rsid w:val="003F1BDB"/>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920"/>
    <w:rsid w:val="004B3B1F"/>
    <w:rsid w:val="004B4CA4"/>
    <w:rsid w:val="004B5A08"/>
    <w:rsid w:val="004B654D"/>
    <w:rsid w:val="004B7722"/>
    <w:rsid w:val="004C04C9"/>
    <w:rsid w:val="004C101D"/>
    <w:rsid w:val="004C127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430F"/>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3AD"/>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67D1"/>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3A3"/>
    <w:rsid w:val="006204CA"/>
    <w:rsid w:val="00620C87"/>
    <w:rsid w:val="00620F9D"/>
    <w:rsid w:val="00623FCA"/>
    <w:rsid w:val="00624BB4"/>
    <w:rsid w:val="006278FB"/>
    <w:rsid w:val="0063103B"/>
    <w:rsid w:val="006337EF"/>
    <w:rsid w:val="006346B1"/>
    <w:rsid w:val="00635389"/>
    <w:rsid w:val="00635CA9"/>
    <w:rsid w:val="00636059"/>
    <w:rsid w:val="006367AC"/>
    <w:rsid w:val="00636965"/>
    <w:rsid w:val="006375A6"/>
    <w:rsid w:val="00640F07"/>
    <w:rsid w:val="00641EC7"/>
    <w:rsid w:val="006432FC"/>
    <w:rsid w:val="00643A23"/>
    <w:rsid w:val="00643E06"/>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1EB5"/>
    <w:rsid w:val="006724D9"/>
    <w:rsid w:val="00672818"/>
    <w:rsid w:val="006730C5"/>
    <w:rsid w:val="00673ACE"/>
    <w:rsid w:val="00673BBF"/>
    <w:rsid w:val="006776FD"/>
    <w:rsid w:val="00680AEA"/>
    <w:rsid w:val="006810EC"/>
    <w:rsid w:val="00682B5B"/>
    <w:rsid w:val="006836BA"/>
    <w:rsid w:val="0068541D"/>
    <w:rsid w:val="006858DF"/>
    <w:rsid w:val="00686556"/>
    <w:rsid w:val="006869A7"/>
    <w:rsid w:val="006872F2"/>
    <w:rsid w:val="00687C22"/>
    <w:rsid w:val="006903A1"/>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3AC0"/>
    <w:rsid w:val="006F47BD"/>
    <w:rsid w:val="006F57AA"/>
    <w:rsid w:val="006F6D48"/>
    <w:rsid w:val="00700371"/>
    <w:rsid w:val="00701629"/>
    <w:rsid w:val="00701EBB"/>
    <w:rsid w:val="00702D8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B6E"/>
    <w:rsid w:val="00743C20"/>
    <w:rsid w:val="007448EE"/>
    <w:rsid w:val="00744CE4"/>
    <w:rsid w:val="007450D5"/>
    <w:rsid w:val="00747AC1"/>
    <w:rsid w:val="007511F3"/>
    <w:rsid w:val="00752585"/>
    <w:rsid w:val="00752B98"/>
    <w:rsid w:val="007570BF"/>
    <w:rsid w:val="00760076"/>
    <w:rsid w:val="0076062B"/>
    <w:rsid w:val="00760F85"/>
    <w:rsid w:val="00761E78"/>
    <w:rsid w:val="00763681"/>
    <w:rsid w:val="007651C1"/>
    <w:rsid w:val="007666D7"/>
    <w:rsid w:val="0077075B"/>
    <w:rsid w:val="00772842"/>
    <w:rsid w:val="007739E4"/>
    <w:rsid w:val="00775B00"/>
    <w:rsid w:val="00775C7E"/>
    <w:rsid w:val="007767A0"/>
    <w:rsid w:val="007775B9"/>
    <w:rsid w:val="007817E6"/>
    <w:rsid w:val="00783420"/>
    <w:rsid w:val="007852D5"/>
    <w:rsid w:val="00786BBB"/>
    <w:rsid w:val="00793940"/>
    <w:rsid w:val="00793BB9"/>
    <w:rsid w:val="00794C04"/>
    <w:rsid w:val="0079504E"/>
    <w:rsid w:val="007968BA"/>
    <w:rsid w:val="00796F1A"/>
    <w:rsid w:val="00796F1F"/>
    <w:rsid w:val="00797078"/>
    <w:rsid w:val="007A1C76"/>
    <w:rsid w:val="007A23B9"/>
    <w:rsid w:val="007A2FF2"/>
    <w:rsid w:val="007A3220"/>
    <w:rsid w:val="007A4629"/>
    <w:rsid w:val="007A5D92"/>
    <w:rsid w:val="007A601F"/>
    <w:rsid w:val="007A67FD"/>
    <w:rsid w:val="007A72FF"/>
    <w:rsid w:val="007A7E1A"/>
    <w:rsid w:val="007B147E"/>
    <w:rsid w:val="007B18D5"/>
    <w:rsid w:val="007B41E6"/>
    <w:rsid w:val="007B47F0"/>
    <w:rsid w:val="007B57AA"/>
    <w:rsid w:val="007B5CA9"/>
    <w:rsid w:val="007B635F"/>
    <w:rsid w:val="007B7485"/>
    <w:rsid w:val="007B74BD"/>
    <w:rsid w:val="007C084A"/>
    <w:rsid w:val="007C0CA6"/>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6527"/>
    <w:rsid w:val="007E7308"/>
    <w:rsid w:val="007E79FC"/>
    <w:rsid w:val="007E7F37"/>
    <w:rsid w:val="007F14BA"/>
    <w:rsid w:val="007F16FC"/>
    <w:rsid w:val="007F212C"/>
    <w:rsid w:val="007F2B82"/>
    <w:rsid w:val="007F2E16"/>
    <w:rsid w:val="007F4CD5"/>
    <w:rsid w:val="007F51B2"/>
    <w:rsid w:val="007F625D"/>
    <w:rsid w:val="007F6EDE"/>
    <w:rsid w:val="007F7C7A"/>
    <w:rsid w:val="00800DE5"/>
    <w:rsid w:val="0080162B"/>
    <w:rsid w:val="008018B4"/>
    <w:rsid w:val="008028D7"/>
    <w:rsid w:val="00802AD4"/>
    <w:rsid w:val="008041FC"/>
    <w:rsid w:val="00804B05"/>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48FF"/>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1D0"/>
    <w:rsid w:val="008759C6"/>
    <w:rsid w:val="00876C48"/>
    <w:rsid w:val="00877692"/>
    <w:rsid w:val="00877F44"/>
    <w:rsid w:val="00880030"/>
    <w:rsid w:val="00882538"/>
    <w:rsid w:val="00882E3A"/>
    <w:rsid w:val="0088340A"/>
    <w:rsid w:val="00884730"/>
    <w:rsid w:val="00885B13"/>
    <w:rsid w:val="00887B96"/>
    <w:rsid w:val="008905E3"/>
    <w:rsid w:val="008923AD"/>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4C44"/>
    <w:rsid w:val="008B5CDF"/>
    <w:rsid w:val="008B6147"/>
    <w:rsid w:val="008B6C42"/>
    <w:rsid w:val="008B71F0"/>
    <w:rsid w:val="008C0F04"/>
    <w:rsid w:val="008C1887"/>
    <w:rsid w:val="008C28D8"/>
    <w:rsid w:val="008C3345"/>
    <w:rsid w:val="008C3ACF"/>
    <w:rsid w:val="008C4773"/>
    <w:rsid w:val="008C503B"/>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3DF"/>
    <w:rsid w:val="009245A2"/>
    <w:rsid w:val="009248AC"/>
    <w:rsid w:val="00926273"/>
    <w:rsid w:val="00927D04"/>
    <w:rsid w:val="00930A11"/>
    <w:rsid w:val="00931845"/>
    <w:rsid w:val="00932399"/>
    <w:rsid w:val="00933A80"/>
    <w:rsid w:val="00933D94"/>
    <w:rsid w:val="00934526"/>
    <w:rsid w:val="009355A2"/>
    <w:rsid w:val="00935B47"/>
    <w:rsid w:val="00936859"/>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5B1C"/>
    <w:rsid w:val="00976B38"/>
    <w:rsid w:val="009819F0"/>
    <w:rsid w:val="009826AA"/>
    <w:rsid w:val="00985510"/>
    <w:rsid w:val="00985A02"/>
    <w:rsid w:val="0098630A"/>
    <w:rsid w:val="00986DBD"/>
    <w:rsid w:val="009870D1"/>
    <w:rsid w:val="00990870"/>
    <w:rsid w:val="009919B3"/>
    <w:rsid w:val="009928FD"/>
    <w:rsid w:val="00993663"/>
    <w:rsid w:val="0099533F"/>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656"/>
    <w:rsid w:val="009C2D80"/>
    <w:rsid w:val="009C34F9"/>
    <w:rsid w:val="009C3EE1"/>
    <w:rsid w:val="009C4BBB"/>
    <w:rsid w:val="009C6D24"/>
    <w:rsid w:val="009C6EDA"/>
    <w:rsid w:val="009C7C6B"/>
    <w:rsid w:val="009D1331"/>
    <w:rsid w:val="009D1868"/>
    <w:rsid w:val="009D1BD5"/>
    <w:rsid w:val="009D242C"/>
    <w:rsid w:val="009D3F6D"/>
    <w:rsid w:val="009D74BD"/>
    <w:rsid w:val="009D7A53"/>
    <w:rsid w:val="009E0247"/>
    <w:rsid w:val="009E14C4"/>
    <w:rsid w:val="009E38EB"/>
    <w:rsid w:val="009E3E90"/>
    <w:rsid w:val="009E4345"/>
    <w:rsid w:val="009E5BFE"/>
    <w:rsid w:val="009E7535"/>
    <w:rsid w:val="009F024D"/>
    <w:rsid w:val="009F0BA0"/>
    <w:rsid w:val="009F0FF4"/>
    <w:rsid w:val="009F3255"/>
    <w:rsid w:val="009F385E"/>
    <w:rsid w:val="009F4B93"/>
    <w:rsid w:val="009F4C85"/>
    <w:rsid w:val="009F4E67"/>
    <w:rsid w:val="009F5191"/>
    <w:rsid w:val="009F5568"/>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523C"/>
    <w:rsid w:val="00A46856"/>
    <w:rsid w:val="00A46992"/>
    <w:rsid w:val="00A46A7B"/>
    <w:rsid w:val="00A46FFB"/>
    <w:rsid w:val="00A508E9"/>
    <w:rsid w:val="00A520B9"/>
    <w:rsid w:val="00A5259A"/>
    <w:rsid w:val="00A531D5"/>
    <w:rsid w:val="00A54322"/>
    <w:rsid w:val="00A54A22"/>
    <w:rsid w:val="00A57F3A"/>
    <w:rsid w:val="00A6070D"/>
    <w:rsid w:val="00A60A55"/>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3ED4"/>
    <w:rsid w:val="00AA4968"/>
    <w:rsid w:val="00AA4C81"/>
    <w:rsid w:val="00AA4CC1"/>
    <w:rsid w:val="00AA5800"/>
    <w:rsid w:val="00AA59B2"/>
    <w:rsid w:val="00AA66CE"/>
    <w:rsid w:val="00AB0AF4"/>
    <w:rsid w:val="00AB35C9"/>
    <w:rsid w:val="00AB372B"/>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B5E"/>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07124"/>
    <w:rsid w:val="00B1170D"/>
    <w:rsid w:val="00B12584"/>
    <w:rsid w:val="00B14873"/>
    <w:rsid w:val="00B14B5C"/>
    <w:rsid w:val="00B1673B"/>
    <w:rsid w:val="00B1778F"/>
    <w:rsid w:val="00B20399"/>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04C3"/>
    <w:rsid w:val="00B42F3B"/>
    <w:rsid w:val="00B445E8"/>
    <w:rsid w:val="00B45F4F"/>
    <w:rsid w:val="00B46A3C"/>
    <w:rsid w:val="00B505B3"/>
    <w:rsid w:val="00B5193A"/>
    <w:rsid w:val="00B519AC"/>
    <w:rsid w:val="00B51B07"/>
    <w:rsid w:val="00B521B2"/>
    <w:rsid w:val="00B542D0"/>
    <w:rsid w:val="00B55F45"/>
    <w:rsid w:val="00B601DE"/>
    <w:rsid w:val="00B6154E"/>
    <w:rsid w:val="00B6175F"/>
    <w:rsid w:val="00B61C6F"/>
    <w:rsid w:val="00B62170"/>
    <w:rsid w:val="00B62C1C"/>
    <w:rsid w:val="00B64190"/>
    <w:rsid w:val="00B64D7B"/>
    <w:rsid w:val="00B65C7A"/>
    <w:rsid w:val="00B65CA8"/>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2AAD"/>
    <w:rsid w:val="00BA326C"/>
    <w:rsid w:val="00BA3A81"/>
    <w:rsid w:val="00BA47F9"/>
    <w:rsid w:val="00BA4FB8"/>
    <w:rsid w:val="00BA5134"/>
    <w:rsid w:val="00BA58DC"/>
    <w:rsid w:val="00BA65FC"/>
    <w:rsid w:val="00BA6D2C"/>
    <w:rsid w:val="00BB1817"/>
    <w:rsid w:val="00BB4B3A"/>
    <w:rsid w:val="00BB603B"/>
    <w:rsid w:val="00BB60B1"/>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54C"/>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358"/>
    <w:rsid w:val="00C17D9D"/>
    <w:rsid w:val="00C17DDD"/>
    <w:rsid w:val="00C21CBE"/>
    <w:rsid w:val="00C240CB"/>
    <w:rsid w:val="00C25878"/>
    <w:rsid w:val="00C2622F"/>
    <w:rsid w:val="00C26957"/>
    <w:rsid w:val="00C326B4"/>
    <w:rsid w:val="00C33F87"/>
    <w:rsid w:val="00C353C1"/>
    <w:rsid w:val="00C35789"/>
    <w:rsid w:val="00C368A5"/>
    <w:rsid w:val="00C37D7F"/>
    <w:rsid w:val="00C40AB1"/>
    <w:rsid w:val="00C40CEB"/>
    <w:rsid w:val="00C43956"/>
    <w:rsid w:val="00C46F84"/>
    <w:rsid w:val="00C47566"/>
    <w:rsid w:val="00C475AD"/>
    <w:rsid w:val="00C50D5D"/>
    <w:rsid w:val="00C50E3A"/>
    <w:rsid w:val="00C51491"/>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239B"/>
    <w:rsid w:val="00C8448F"/>
    <w:rsid w:val="00C85DF2"/>
    <w:rsid w:val="00C86037"/>
    <w:rsid w:val="00C8632E"/>
    <w:rsid w:val="00C868D4"/>
    <w:rsid w:val="00C872FA"/>
    <w:rsid w:val="00C8779D"/>
    <w:rsid w:val="00C879C4"/>
    <w:rsid w:val="00C91F47"/>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2B27"/>
    <w:rsid w:val="00CD32F4"/>
    <w:rsid w:val="00CD5523"/>
    <w:rsid w:val="00CD5BC1"/>
    <w:rsid w:val="00CE073C"/>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38F"/>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3FA9"/>
    <w:rsid w:val="00D16277"/>
    <w:rsid w:val="00D16396"/>
    <w:rsid w:val="00D1750D"/>
    <w:rsid w:val="00D20CE6"/>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55ED"/>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2F52"/>
    <w:rsid w:val="00DF4A67"/>
    <w:rsid w:val="00DF5F4E"/>
    <w:rsid w:val="00DF76EF"/>
    <w:rsid w:val="00E00EB0"/>
    <w:rsid w:val="00E0202C"/>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57B02"/>
    <w:rsid w:val="00E62C71"/>
    <w:rsid w:val="00E6326E"/>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6E44"/>
    <w:rsid w:val="00E86FD0"/>
    <w:rsid w:val="00E87BAE"/>
    <w:rsid w:val="00E91CF3"/>
    <w:rsid w:val="00E91FAB"/>
    <w:rsid w:val="00EA0430"/>
    <w:rsid w:val="00EA3897"/>
    <w:rsid w:val="00EA3E2D"/>
    <w:rsid w:val="00EA42EB"/>
    <w:rsid w:val="00EA6201"/>
    <w:rsid w:val="00EB096D"/>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10885"/>
    <w:rsid w:val="00F11726"/>
    <w:rsid w:val="00F12E6F"/>
    <w:rsid w:val="00F13AA8"/>
    <w:rsid w:val="00F13B3F"/>
    <w:rsid w:val="00F13DA6"/>
    <w:rsid w:val="00F142FF"/>
    <w:rsid w:val="00F14AD5"/>
    <w:rsid w:val="00F14BF5"/>
    <w:rsid w:val="00F17128"/>
    <w:rsid w:val="00F17386"/>
    <w:rsid w:val="00F20C08"/>
    <w:rsid w:val="00F213F3"/>
    <w:rsid w:val="00F22DC8"/>
    <w:rsid w:val="00F24E3A"/>
    <w:rsid w:val="00F25120"/>
    <w:rsid w:val="00F25488"/>
    <w:rsid w:val="00F25538"/>
    <w:rsid w:val="00F26156"/>
    <w:rsid w:val="00F26636"/>
    <w:rsid w:val="00F31AA8"/>
    <w:rsid w:val="00F32C62"/>
    <w:rsid w:val="00F32C71"/>
    <w:rsid w:val="00F32D8A"/>
    <w:rsid w:val="00F33F1C"/>
    <w:rsid w:val="00F34A8C"/>
    <w:rsid w:val="00F34B9B"/>
    <w:rsid w:val="00F35EF4"/>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232"/>
    <w:rsid w:val="00F81464"/>
    <w:rsid w:val="00F825F0"/>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145"/>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070CE7"/>
  </w:style>
  <w:style w:type="table" w:customStyle="1" w:styleId="421">
    <w:name w:val="Сетка таблицы42"/>
    <w:basedOn w:val="af3"/>
    <w:next w:val="affa"/>
    <w:rsid w:val="00070CE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070CE7"/>
    <w:pPr>
      <w:spacing w:before="100" w:beforeAutospacing="1" w:after="100" w:afterAutospacing="1"/>
    </w:pPr>
  </w:style>
  <w:style w:type="character" w:customStyle="1" w:styleId="s100">
    <w:name w:val="s_10"/>
    <w:basedOn w:val="af2"/>
    <w:rsid w:val="00070CE7"/>
  </w:style>
  <w:style w:type="paragraph" w:customStyle="1" w:styleId="s9">
    <w:name w:val="s_9"/>
    <w:basedOn w:val="af1"/>
    <w:rsid w:val="00070CE7"/>
    <w:pPr>
      <w:spacing w:before="100" w:beforeAutospacing="1" w:after="100" w:afterAutospacing="1"/>
    </w:pPr>
  </w:style>
  <w:style w:type="numbering" w:customStyle="1" w:styleId="440">
    <w:name w:val="Нет списка44"/>
    <w:next w:val="af4"/>
    <w:uiPriority w:val="99"/>
    <w:semiHidden/>
    <w:unhideWhenUsed/>
    <w:rsid w:val="00671EB5"/>
  </w:style>
  <w:style w:type="table" w:customStyle="1" w:styleId="431">
    <w:name w:val="Сетка таблицы43"/>
    <w:basedOn w:val="af3"/>
    <w:next w:val="affa"/>
    <w:rsid w:val="00671EB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0">
    <w:name w:val="Нет списка45"/>
    <w:next w:val="af4"/>
    <w:uiPriority w:val="99"/>
    <w:semiHidden/>
    <w:unhideWhenUsed/>
    <w:rsid w:val="00671EB5"/>
  </w:style>
  <w:style w:type="table" w:customStyle="1" w:styleId="441">
    <w:name w:val="Сетка таблицы44"/>
    <w:basedOn w:val="af3"/>
    <w:next w:val="affa"/>
    <w:rsid w:val="00671EB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0">
    <w:name w:val="Нет списка46"/>
    <w:next w:val="af4"/>
    <w:uiPriority w:val="99"/>
    <w:semiHidden/>
    <w:unhideWhenUsed/>
    <w:rsid w:val="009243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8500900/3044" TargetMode="External"/><Relationship Id="rId13" Type="http://schemas.openxmlformats.org/officeDocument/2006/relationships/hyperlink" Target="consultantplus://offline/ref=E4A5C3ED6F15C1B316089560D0408DE0C4B6F24A15E7C8775D3253D24Ei0J6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0A7B5A4F925053050A3D8B869ED6D3ADAF9941AF6AC0835BC4247EF0Ab7Y1G" TargetMode="External"/><Relationship Id="rId5" Type="http://schemas.openxmlformats.org/officeDocument/2006/relationships/webSettings" Target="webSettings.xml"/><Relationship Id="rId15" Type="http://schemas.openxmlformats.org/officeDocument/2006/relationships/hyperlink" Target="https://tu54.rosim.ru" TargetMode="External"/><Relationship Id="rId10" Type="http://schemas.openxmlformats.org/officeDocument/2006/relationships/hyperlink" Target="consultantplus://offline/ref=2EC4A0EE986DFAABBE48F858B7BBEF211E260D0531C5D0D7AC34D5BF04BD135CD3E3B4BAD9F0901C194EC5ZBSEG"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55450C-EAD5-4B79-94BE-C63CD53D99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4030</TotalTime>
  <Pages>25</Pages>
  <Words>9570</Words>
  <Characters>54549</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724</cp:revision>
  <cp:lastPrinted>2020-05-19T06:01:00Z</cp:lastPrinted>
  <dcterms:created xsi:type="dcterms:W3CDTF">2018-11-27T00:26:00Z</dcterms:created>
  <dcterms:modified xsi:type="dcterms:W3CDTF">2020-06-24T00:55:00Z</dcterms:modified>
</cp:coreProperties>
</file>