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7A0A" w14:textId="77777777" w:rsidR="001144B7" w:rsidRPr="00961895" w:rsidRDefault="00293B78" w:rsidP="00961895">
      <w:pPr>
        <w:jc w:val="center"/>
        <w:rPr>
          <w:rFonts w:eastAsia="Calibri"/>
          <w:color w:val="000000" w:themeColor="text1"/>
          <w:sz w:val="20"/>
          <w:szCs w:val="20"/>
        </w:rPr>
      </w:pPr>
      <w:r w:rsidRPr="00961895">
        <w:rPr>
          <w:rFonts w:eastAsia="Calibri"/>
          <w:color w:val="000000" w:themeColor="text1"/>
          <w:sz w:val="20"/>
          <w:szCs w:val="20"/>
        </w:rPr>
        <w:t>СОДЕРЖАНИЕ</w:t>
      </w:r>
    </w:p>
    <w:p w14:paraId="5E059584" w14:textId="77777777" w:rsidR="00190289" w:rsidRPr="00961895" w:rsidRDefault="00190289" w:rsidP="00961895">
      <w:pPr>
        <w:jc w:val="both"/>
        <w:rPr>
          <w:rFonts w:eastAsia="Calibri"/>
          <w:color w:val="000000" w:themeColor="text1"/>
          <w:sz w:val="20"/>
          <w:szCs w:val="20"/>
        </w:rPr>
      </w:pPr>
    </w:p>
    <w:p w14:paraId="1745D886" w14:textId="473BFFD5" w:rsidR="007767A0" w:rsidRPr="00A64011" w:rsidRDefault="007E3E32" w:rsidP="00961895">
      <w:pPr>
        <w:jc w:val="both"/>
        <w:rPr>
          <w:color w:val="000000" w:themeColor="text1"/>
          <w:sz w:val="20"/>
          <w:szCs w:val="20"/>
        </w:rPr>
      </w:pPr>
      <w:r w:rsidRPr="00961895">
        <w:rPr>
          <w:color w:val="000000" w:themeColor="text1"/>
          <w:sz w:val="20"/>
          <w:szCs w:val="20"/>
        </w:rPr>
        <w:t>I. </w:t>
      </w:r>
      <w:r w:rsidRPr="00A64011">
        <w:rPr>
          <w:color w:val="000000" w:themeColor="text1"/>
          <w:sz w:val="20"/>
          <w:szCs w:val="20"/>
        </w:rPr>
        <w:t>МУНИЦИПАЛЬНЫЕ ПРАВОВЫЕ АКТЫ АДМИНИСТРАЦИИ И ГЛАВ</w:t>
      </w:r>
      <w:r w:rsidR="000B130A" w:rsidRPr="00A64011">
        <w:rPr>
          <w:color w:val="000000" w:themeColor="text1"/>
          <w:sz w:val="20"/>
          <w:szCs w:val="20"/>
        </w:rPr>
        <w:t xml:space="preserve">Ы КУЙБЫШЕВСКОГО </w:t>
      </w:r>
      <w:r w:rsidR="00FC4145" w:rsidRPr="00A64011">
        <w:rPr>
          <w:color w:val="000000" w:themeColor="text1"/>
          <w:sz w:val="20"/>
          <w:szCs w:val="20"/>
        </w:rPr>
        <w:t>МУНИЦИПАЛЬНОГО РАЙОНА НОВОСИБИРСКОЙ ОБЛАСТИ</w:t>
      </w:r>
      <w:r w:rsidRPr="00A64011">
        <w:rPr>
          <w:color w:val="000000" w:themeColor="text1"/>
          <w:sz w:val="20"/>
          <w:szCs w:val="20"/>
        </w:rPr>
        <w:t>…………..</w:t>
      </w:r>
      <w:r w:rsidR="005E1531" w:rsidRPr="00A64011">
        <w:rPr>
          <w:color w:val="000000" w:themeColor="text1"/>
          <w:sz w:val="20"/>
          <w:szCs w:val="20"/>
        </w:rPr>
        <w:t>......................</w:t>
      </w:r>
      <w:r w:rsidR="00B82BCE" w:rsidRPr="00A64011">
        <w:rPr>
          <w:color w:val="000000" w:themeColor="text1"/>
          <w:sz w:val="20"/>
          <w:szCs w:val="20"/>
        </w:rPr>
        <w:t>.......</w:t>
      </w:r>
      <w:r w:rsidRPr="00A64011">
        <w:rPr>
          <w:color w:val="000000" w:themeColor="text1"/>
          <w:sz w:val="20"/>
          <w:szCs w:val="20"/>
        </w:rPr>
        <w:t>.....</w:t>
      </w:r>
      <w:r w:rsidR="00C33F87" w:rsidRPr="00A64011">
        <w:rPr>
          <w:color w:val="000000" w:themeColor="text1"/>
          <w:sz w:val="20"/>
          <w:szCs w:val="20"/>
        </w:rPr>
        <w:t>.......</w:t>
      </w:r>
      <w:r w:rsidR="00FC4145" w:rsidRPr="00A64011">
        <w:rPr>
          <w:color w:val="000000" w:themeColor="text1"/>
          <w:sz w:val="20"/>
          <w:szCs w:val="20"/>
        </w:rPr>
        <w:t>...</w:t>
      </w:r>
      <w:r w:rsidR="003662F8" w:rsidRPr="00A64011">
        <w:rPr>
          <w:color w:val="000000" w:themeColor="text1"/>
          <w:sz w:val="20"/>
          <w:szCs w:val="20"/>
        </w:rPr>
        <w:t>.........</w:t>
      </w:r>
      <w:r w:rsidR="00DC7078" w:rsidRPr="00A64011">
        <w:rPr>
          <w:color w:val="000000" w:themeColor="text1"/>
          <w:sz w:val="20"/>
          <w:szCs w:val="20"/>
        </w:rPr>
        <w:t>.</w:t>
      </w:r>
      <w:r w:rsidR="00D47E01" w:rsidRPr="00A64011">
        <w:rPr>
          <w:color w:val="000000" w:themeColor="text1"/>
          <w:sz w:val="20"/>
          <w:szCs w:val="20"/>
        </w:rPr>
        <w:t>с</w:t>
      </w:r>
      <w:r w:rsidR="00C33F87" w:rsidRPr="00A64011">
        <w:rPr>
          <w:color w:val="000000" w:themeColor="text1"/>
          <w:sz w:val="20"/>
          <w:szCs w:val="20"/>
        </w:rPr>
        <w:t>тр.</w:t>
      </w:r>
      <w:r w:rsidR="00B148B8" w:rsidRPr="00A64011">
        <w:rPr>
          <w:color w:val="000000" w:themeColor="text1"/>
          <w:sz w:val="20"/>
          <w:szCs w:val="20"/>
        </w:rPr>
        <w:t>4</w:t>
      </w:r>
    </w:p>
    <w:p w14:paraId="55849D70" w14:textId="234E7124" w:rsidR="00AC47F8" w:rsidRPr="00A64011" w:rsidRDefault="00AC47F8" w:rsidP="00961895">
      <w:pPr>
        <w:jc w:val="both"/>
        <w:rPr>
          <w:color w:val="000000" w:themeColor="text1"/>
          <w:sz w:val="20"/>
          <w:szCs w:val="20"/>
        </w:rPr>
      </w:pPr>
    </w:p>
    <w:p w14:paraId="30D82B71" w14:textId="493B5593" w:rsidR="00CE144C" w:rsidRPr="00A64011" w:rsidRDefault="00B148B8" w:rsidP="00A64011">
      <w:pPr>
        <w:pStyle w:val="aff5"/>
        <w:ind w:left="0"/>
        <w:jc w:val="both"/>
        <w:rPr>
          <w:rFonts w:ascii="Times New Roman" w:hAnsi="Times New Roman"/>
          <w:sz w:val="20"/>
        </w:rPr>
      </w:pPr>
      <w:r w:rsidRPr="00A64011">
        <w:rPr>
          <w:rFonts w:ascii="Times New Roman" w:hAnsi="Times New Roman"/>
          <w:color w:val="000000" w:themeColor="text1"/>
          <w:sz w:val="20"/>
        </w:rPr>
        <w:t xml:space="preserve">Постановление от </w:t>
      </w:r>
      <w:r w:rsidR="00E92D99" w:rsidRPr="00A64011">
        <w:rPr>
          <w:rFonts w:ascii="Times New Roman" w:hAnsi="Times New Roman"/>
          <w:color w:val="000000" w:themeColor="text1"/>
          <w:sz w:val="20"/>
        </w:rPr>
        <w:t xml:space="preserve">27.08.2020 № 658 </w:t>
      </w:r>
      <w:r w:rsidR="00A64011">
        <w:rPr>
          <w:rFonts w:ascii="Times New Roman" w:hAnsi="Times New Roman"/>
          <w:color w:val="000000" w:themeColor="text1"/>
          <w:sz w:val="20"/>
        </w:rPr>
        <w:t>«</w:t>
      </w:r>
      <w:r w:rsidR="00E92D99" w:rsidRPr="00A64011">
        <w:rPr>
          <w:rFonts w:ascii="Times New Roman" w:hAnsi="Times New Roman"/>
          <w:sz w:val="20"/>
        </w:rPr>
        <w:t xml:space="preserve">О реорганизации </w:t>
      </w:r>
      <w:r w:rsidR="00E92D99" w:rsidRPr="00A64011">
        <w:rPr>
          <w:rFonts w:ascii="Times New Roman" w:eastAsia="Calibri" w:hAnsi="Times New Roman"/>
          <w:sz w:val="20"/>
          <w:lang w:eastAsia="en-US"/>
        </w:rPr>
        <w:t>муниципального казённого общеобразовательного учреждения Куйбышевского района «</w:t>
      </w:r>
      <w:proofErr w:type="spellStart"/>
      <w:r w:rsidR="00E92D99" w:rsidRPr="00A64011">
        <w:rPr>
          <w:rFonts w:ascii="Times New Roman" w:eastAsia="Calibri" w:hAnsi="Times New Roman"/>
          <w:sz w:val="20"/>
          <w:lang w:eastAsia="en-US"/>
        </w:rPr>
        <w:t>Гжатская</w:t>
      </w:r>
      <w:proofErr w:type="spellEnd"/>
      <w:r w:rsidR="00E92D99" w:rsidRPr="00A64011">
        <w:rPr>
          <w:rFonts w:ascii="Times New Roman" w:eastAsia="Calibri" w:hAnsi="Times New Roman"/>
          <w:sz w:val="20"/>
          <w:lang w:eastAsia="en-US"/>
        </w:rPr>
        <w:t xml:space="preserve"> средняя общеобразовательная школа» </w:t>
      </w:r>
      <w:r w:rsidR="00E92D99" w:rsidRPr="00A64011">
        <w:rPr>
          <w:rFonts w:ascii="Times New Roman" w:hAnsi="Times New Roman"/>
          <w:sz w:val="20"/>
        </w:rPr>
        <w:t>в форме присоединения к нему муниципального казённого дошкольного образовательного учреждения Куйбышевского района - детского сада «Солнышко»</w:t>
      </w:r>
      <w:r w:rsidR="00A64011">
        <w:rPr>
          <w:rFonts w:ascii="Times New Roman" w:hAnsi="Times New Roman"/>
          <w:sz w:val="20"/>
        </w:rPr>
        <w:t>…………………………………………………………………………………………………….</w:t>
      </w:r>
      <w:r w:rsidRPr="00A64011">
        <w:rPr>
          <w:rFonts w:ascii="Times New Roman" w:hAnsi="Times New Roman"/>
          <w:color w:val="000000" w:themeColor="text1"/>
          <w:sz w:val="20"/>
        </w:rPr>
        <w:t>стр. 4</w:t>
      </w:r>
    </w:p>
    <w:p w14:paraId="32EC349E" w14:textId="2AAB5775" w:rsidR="00B148B8" w:rsidRPr="00A64011" w:rsidRDefault="00B148B8" w:rsidP="00A64011">
      <w:pPr>
        <w:jc w:val="both"/>
        <w:rPr>
          <w:color w:val="000000" w:themeColor="text1"/>
          <w:sz w:val="20"/>
          <w:szCs w:val="20"/>
        </w:rPr>
      </w:pPr>
    </w:p>
    <w:p w14:paraId="66F67B6A" w14:textId="41F3CCE8" w:rsidR="00B148B8" w:rsidRPr="00A64011" w:rsidRDefault="00E92D99" w:rsidP="00A64011">
      <w:pPr>
        <w:jc w:val="both"/>
        <w:rPr>
          <w:sz w:val="20"/>
          <w:szCs w:val="20"/>
        </w:rPr>
      </w:pPr>
      <w:r w:rsidRPr="00A64011">
        <w:rPr>
          <w:color w:val="000000" w:themeColor="text1"/>
          <w:sz w:val="20"/>
          <w:szCs w:val="20"/>
        </w:rPr>
        <w:t>Постановление от</w:t>
      </w:r>
      <w:r w:rsidR="00A64011">
        <w:rPr>
          <w:color w:val="000000" w:themeColor="text1"/>
          <w:sz w:val="20"/>
          <w:szCs w:val="20"/>
        </w:rPr>
        <w:t xml:space="preserve"> </w:t>
      </w:r>
      <w:r w:rsidRPr="00A64011">
        <w:rPr>
          <w:color w:val="000000" w:themeColor="text1"/>
          <w:sz w:val="20"/>
          <w:szCs w:val="20"/>
        </w:rPr>
        <w:t xml:space="preserve">27.08.2020 № 663 </w:t>
      </w:r>
      <w:r w:rsidR="00A64011">
        <w:rPr>
          <w:color w:val="000000" w:themeColor="text1"/>
          <w:sz w:val="20"/>
          <w:szCs w:val="20"/>
        </w:rPr>
        <w:t>«</w:t>
      </w:r>
      <w:r w:rsidRPr="00A64011">
        <w:rPr>
          <w:sz w:val="20"/>
          <w:szCs w:val="20"/>
        </w:rPr>
        <w:t>О внесении изменений в постановление администрации Куйбышевского района</w:t>
      </w:r>
      <w:r w:rsidR="00A64011">
        <w:rPr>
          <w:sz w:val="20"/>
          <w:szCs w:val="20"/>
        </w:rPr>
        <w:t>»</w:t>
      </w:r>
      <w:r w:rsidRPr="00A64011">
        <w:rPr>
          <w:sz w:val="20"/>
          <w:szCs w:val="20"/>
        </w:rPr>
        <w:t xml:space="preserve"> от 06.12.2017 №</w:t>
      </w:r>
      <w:proofErr w:type="gramStart"/>
      <w:r w:rsidRPr="00A64011">
        <w:rPr>
          <w:sz w:val="20"/>
          <w:szCs w:val="20"/>
        </w:rPr>
        <w:t>1363</w:t>
      </w:r>
      <w:r w:rsidR="00A64011">
        <w:rPr>
          <w:sz w:val="20"/>
          <w:szCs w:val="20"/>
        </w:rPr>
        <w:t>»…</w:t>
      </w:r>
      <w:proofErr w:type="gramEnd"/>
      <w:r w:rsidR="00A64011">
        <w:rPr>
          <w:sz w:val="20"/>
          <w:szCs w:val="20"/>
        </w:rPr>
        <w:t>……………………………………………………………………………………</w:t>
      </w:r>
      <w:r w:rsidR="00B148B8" w:rsidRPr="00A64011">
        <w:rPr>
          <w:color w:val="000000" w:themeColor="text1"/>
          <w:sz w:val="20"/>
          <w:szCs w:val="20"/>
        </w:rPr>
        <w:t xml:space="preserve">стр. </w:t>
      </w:r>
      <w:r w:rsidR="003C73EC" w:rsidRPr="00A64011">
        <w:rPr>
          <w:color w:val="000000" w:themeColor="text1"/>
          <w:sz w:val="20"/>
          <w:szCs w:val="20"/>
        </w:rPr>
        <w:t>5</w:t>
      </w:r>
    </w:p>
    <w:p w14:paraId="6D3405FF" w14:textId="77777777" w:rsidR="00E92D99" w:rsidRPr="00A64011" w:rsidRDefault="00E92D99" w:rsidP="00A64011">
      <w:pPr>
        <w:jc w:val="both"/>
        <w:rPr>
          <w:color w:val="000000" w:themeColor="text1"/>
          <w:sz w:val="20"/>
          <w:szCs w:val="20"/>
        </w:rPr>
      </w:pPr>
    </w:p>
    <w:p w14:paraId="50CB09F1" w14:textId="5452F83E" w:rsidR="00E92D99" w:rsidRPr="00A64011" w:rsidRDefault="00E92D99" w:rsidP="00A64011">
      <w:pPr>
        <w:jc w:val="both"/>
        <w:rPr>
          <w:sz w:val="20"/>
          <w:szCs w:val="20"/>
        </w:rPr>
      </w:pPr>
      <w:r w:rsidRPr="00A64011">
        <w:rPr>
          <w:color w:val="000000" w:themeColor="text1"/>
          <w:sz w:val="20"/>
          <w:szCs w:val="20"/>
        </w:rPr>
        <w:t xml:space="preserve">Постановление от 27.08.2020 № 664 </w:t>
      </w:r>
      <w:r w:rsidR="00A64011">
        <w:rPr>
          <w:color w:val="000000" w:themeColor="text1"/>
          <w:sz w:val="20"/>
          <w:szCs w:val="20"/>
        </w:rPr>
        <w:t>«</w:t>
      </w:r>
      <w:r w:rsidRPr="00A64011">
        <w:rPr>
          <w:sz w:val="20"/>
          <w:szCs w:val="20"/>
        </w:rPr>
        <w:t xml:space="preserve">О внесении изменений в постановление администрации Куйбышевского района от 18.12.2019 № 1151 «Об утверждении Административного регламента предоставления муниципальной услуги «Выдача разрешения на </w:t>
      </w:r>
      <w:proofErr w:type="gramStart"/>
      <w:r w:rsidRPr="00A64011">
        <w:rPr>
          <w:sz w:val="20"/>
          <w:szCs w:val="20"/>
        </w:rPr>
        <w:t>строительство»</w:t>
      </w:r>
      <w:r w:rsidR="00A64011">
        <w:rPr>
          <w:sz w:val="20"/>
          <w:szCs w:val="20"/>
        </w:rPr>
        <w:t>…</w:t>
      </w:r>
      <w:proofErr w:type="gramEnd"/>
      <w:r w:rsidR="00A64011">
        <w:rPr>
          <w:sz w:val="20"/>
          <w:szCs w:val="20"/>
        </w:rPr>
        <w:t>………………………………………………………………….</w:t>
      </w:r>
      <w:r w:rsidRPr="00A64011">
        <w:rPr>
          <w:sz w:val="20"/>
          <w:szCs w:val="20"/>
        </w:rPr>
        <w:t>стр. 6</w:t>
      </w:r>
    </w:p>
    <w:p w14:paraId="0A46F6FA" w14:textId="5C252073" w:rsidR="00B148B8" w:rsidRPr="00A64011" w:rsidRDefault="00B148B8" w:rsidP="00A64011">
      <w:pPr>
        <w:jc w:val="both"/>
        <w:rPr>
          <w:color w:val="000000" w:themeColor="text1"/>
          <w:sz w:val="20"/>
          <w:szCs w:val="20"/>
        </w:rPr>
      </w:pPr>
    </w:p>
    <w:p w14:paraId="71249C17" w14:textId="07A6C0F1" w:rsidR="00E92D99" w:rsidRPr="00A64011" w:rsidRDefault="00E92D99" w:rsidP="00A64011">
      <w:pPr>
        <w:jc w:val="both"/>
        <w:rPr>
          <w:sz w:val="20"/>
          <w:szCs w:val="20"/>
        </w:rPr>
      </w:pPr>
      <w:r w:rsidRPr="00A64011">
        <w:rPr>
          <w:color w:val="000000" w:themeColor="text1"/>
          <w:sz w:val="20"/>
          <w:szCs w:val="20"/>
        </w:rPr>
        <w:t xml:space="preserve">Постановление от 27.08.2020 № 665 </w:t>
      </w:r>
      <w:r w:rsidR="00A64011">
        <w:rPr>
          <w:color w:val="000000" w:themeColor="text1"/>
          <w:sz w:val="20"/>
          <w:szCs w:val="20"/>
        </w:rPr>
        <w:t>«</w:t>
      </w:r>
      <w:r w:rsidRPr="00A64011">
        <w:rPr>
          <w:sz w:val="20"/>
          <w:szCs w:val="20"/>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r w:rsidR="00A64011">
        <w:rPr>
          <w:sz w:val="20"/>
          <w:szCs w:val="20"/>
        </w:rPr>
        <w:t>………………………………………………………………………………………………………………...</w:t>
      </w:r>
      <w:r w:rsidRPr="00A64011">
        <w:rPr>
          <w:sz w:val="20"/>
          <w:szCs w:val="20"/>
        </w:rPr>
        <w:t>стр.7</w:t>
      </w:r>
    </w:p>
    <w:p w14:paraId="248516EB" w14:textId="77777777" w:rsidR="00E92D99" w:rsidRPr="00A64011" w:rsidRDefault="00E92D99" w:rsidP="00A64011">
      <w:pPr>
        <w:pStyle w:val="14"/>
        <w:jc w:val="both"/>
        <w:rPr>
          <w:rFonts w:ascii="Times New Roman" w:hAnsi="Times New Roman" w:cs="Times New Roman"/>
          <w:sz w:val="20"/>
          <w:szCs w:val="20"/>
        </w:rPr>
      </w:pPr>
    </w:p>
    <w:p w14:paraId="13C1DE14" w14:textId="6265359C" w:rsidR="001D6DF7" w:rsidRPr="00A64011" w:rsidRDefault="001D6DF7" w:rsidP="00A64011">
      <w:pPr>
        <w:jc w:val="both"/>
        <w:rPr>
          <w:sz w:val="20"/>
          <w:szCs w:val="20"/>
        </w:rPr>
      </w:pPr>
      <w:r w:rsidRPr="00A64011">
        <w:rPr>
          <w:color w:val="000000" w:themeColor="text1"/>
          <w:sz w:val="20"/>
          <w:szCs w:val="20"/>
        </w:rPr>
        <w:t>Распоряжени</w:t>
      </w:r>
      <w:r w:rsidR="0058064E">
        <w:rPr>
          <w:color w:val="000000" w:themeColor="text1"/>
          <w:sz w:val="20"/>
          <w:szCs w:val="20"/>
        </w:rPr>
        <w:t>е</w:t>
      </w:r>
      <w:r w:rsidRPr="00A64011">
        <w:rPr>
          <w:color w:val="000000" w:themeColor="text1"/>
          <w:sz w:val="20"/>
          <w:szCs w:val="20"/>
        </w:rPr>
        <w:t xml:space="preserve"> от 28.08.2020 № 703-р </w:t>
      </w:r>
      <w:r w:rsidR="00A64011">
        <w:rPr>
          <w:color w:val="000000" w:themeColor="text1"/>
          <w:sz w:val="20"/>
          <w:szCs w:val="20"/>
        </w:rPr>
        <w:t>«</w:t>
      </w:r>
      <w:r w:rsidRPr="00A64011">
        <w:rPr>
          <w:sz w:val="20"/>
          <w:szCs w:val="20"/>
        </w:rPr>
        <w:t>О проведении конкурса на замещение вакантной должности директора муниципального казённого общеобразовательного учреждения Куйбышевского района «</w:t>
      </w:r>
      <w:proofErr w:type="spellStart"/>
      <w:r w:rsidRPr="00A64011">
        <w:rPr>
          <w:sz w:val="20"/>
          <w:szCs w:val="20"/>
        </w:rPr>
        <w:t>Отрадненская</w:t>
      </w:r>
      <w:proofErr w:type="spellEnd"/>
      <w:r w:rsidRPr="00A64011">
        <w:rPr>
          <w:sz w:val="20"/>
          <w:szCs w:val="20"/>
        </w:rPr>
        <w:t xml:space="preserve"> средняя общеобразовательная </w:t>
      </w:r>
      <w:proofErr w:type="gramStart"/>
      <w:r w:rsidRPr="00A64011">
        <w:rPr>
          <w:sz w:val="20"/>
          <w:szCs w:val="20"/>
        </w:rPr>
        <w:t>школа»</w:t>
      </w:r>
      <w:r w:rsidR="00A64011">
        <w:rPr>
          <w:sz w:val="20"/>
          <w:szCs w:val="20"/>
        </w:rPr>
        <w:t>…</w:t>
      </w:r>
      <w:proofErr w:type="gramEnd"/>
      <w:r w:rsidR="00A64011">
        <w:rPr>
          <w:sz w:val="20"/>
          <w:szCs w:val="20"/>
        </w:rPr>
        <w:t>……………………………………………………………………………………</w:t>
      </w:r>
      <w:r w:rsidRPr="00A64011">
        <w:rPr>
          <w:sz w:val="20"/>
          <w:szCs w:val="20"/>
        </w:rPr>
        <w:t xml:space="preserve"> стр. 25</w:t>
      </w:r>
    </w:p>
    <w:p w14:paraId="5A33B6B6" w14:textId="788B3E92" w:rsidR="001D6DF7" w:rsidRPr="00A64011" w:rsidRDefault="00A64011" w:rsidP="00A64011">
      <w:pPr>
        <w:jc w:val="both"/>
        <w:rPr>
          <w:sz w:val="20"/>
          <w:szCs w:val="20"/>
        </w:rPr>
      </w:pPr>
      <w:r>
        <w:rPr>
          <w:sz w:val="20"/>
          <w:szCs w:val="20"/>
        </w:rPr>
        <w:t>.</w:t>
      </w:r>
    </w:p>
    <w:p w14:paraId="33A95898" w14:textId="0B7992EF" w:rsidR="001D6DF7" w:rsidRPr="00A64011" w:rsidRDefault="001D6DF7" w:rsidP="00A64011">
      <w:pPr>
        <w:jc w:val="both"/>
        <w:rPr>
          <w:sz w:val="20"/>
          <w:szCs w:val="20"/>
        </w:rPr>
      </w:pPr>
      <w:r w:rsidRPr="00A64011">
        <w:rPr>
          <w:sz w:val="20"/>
          <w:szCs w:val="20"/>
        </w:rPr>
        <w:t xml:space="preserve">Постановление от 31.08.2020 № 672 </w:t>
      </w:r>
      <w:r w:rsidR="00A64011">
        <w:rPr>
          <w:sz w:val="20"/>
          <w:szCs w:val="20"/>
        </w:rPr>
        <w:t>«</w:t>
      </w:r>
      <w:r w:rsidRPr="00A64011">
        <w:rPr>
          <w:sz w:val="20"/>
          <w:szCs w:val="20"/>
        </w:rPr>
        <w:t xml:space="preserve">Об утверждении положения о сетевом взаимодействии по повышению качества образования в школах с низкими результатами обучения и в школах «группы </w:t>
      </w:r>
      <w:proofErr w:type="gramStart"/>
      <w:r w:rsidRPr="00A64011">
        <w:rPr>
          <w:sz w:val="20"/>
          <w:szCs w:val="20"/>
        </w:rPr>
        <w:t>риска»</w:t>
      </w:r>
      <w:r w:rsidR="00A64011">
        <w:rPr>
          <w:sz w:val="20"/>
          <w:szCs w:val="20"/>
        </w:rPr>
        <w:t>…</w:t>
      </w:r>
      <w:proofErr w:type="gramEnd"/>
      <w:r w:rsidR="00A64011">
        <w:rPr>
          <w:sz w:val="20"/>
          <w:szCs w:val="20"/>
        </w:rPr>
        <w:t>…………...</w:t>
      </w:r>
      <w:r w:rsidRPr="00A64011">
        <w:rPr>
          <w:sz w:val="20"/>
          <w:szCs w:val="20"/>
        </w:rPr>
        <w:t xml:space="preserve"> стр.28</w:t>
      </w:r>
    </w:p>
    <w:p w14:paraId="241F4976" w14:textId="77777777" w:rsidR="00B148B8" w:rsidRPr="00A64011" w:rsidRDefault="00B148B8" w:rsidP="00A64011">
      <w:pPr>
        <w:jc w:val="both"/>
        <w:rPr>
          <w:color w:val="000000" w:themeColor="text1"/>
          <w:sz w:val="20"/>
          <w:szCs w:val="20"/>
        </w:rPr>
      </w:pPr>
    </w:p>
    <w:p w14:paraId="7ABEDC4E" w14:textId="536A88FA" w:rsidR="00271297" w:rsidRPr="00A64011" w:rsidRDefault="00271297" w:rsidP="00A64011">
      <w:pPr>
        <w:jc w:val="both"/>
        <w:rPr>
          <w:color w:val="000000" w:themeColor="text1"/>
          <w:sz w:val="20"/>
          <w:szCs w:val="20"/>
        </w:rPr>
      </w:pPr>
      <w:r w:rsidRPr="00A64011">
        <w:rPr>
          <w:color w:val="000000" w:themeColor="text1"/>
          <w:sz w:val="20"/>
          <w:szCs w:val="20"/>
        </w:rPr>
        <w:t>II. </w:t>
      </w:r>
      <w:bookmarkStart w:id="0" w:name="_Hlk49861615"/>
      <w:r w:rsidRPr="00A64011">
        <w:rPr>
          <w:color w:val="000000" w:themeColor="text1"/>
          <w:sz w:val="20"/>
          <w:szCs w:val="20"/>
        </w:rPr>
        <w:t>ОФИЦИАЛЬНЫЕ СООБЩЕНИЯ И МАТЕРИАЛЫ ОРГАНОВ МЕСТНОГО САМОУПРАВЛЕНИЯ КУЙБЫШЕВСКОГО МУНИЦИПАЛЬНОГО РАЙОНА НОВ</w:t>
      </w:r>
      <w:r w:rsidR="00BA41B1" w:rsidRPr="00A64011">
        <w:rPr>
          <w:color w:val="000000" w:themeColor="text1"/>
          <w:sz w:val="20"/>
          <w:szCs w:val="20"/>
        </w:rPr>
        <w:t>ОСИБИРСКОЙ ОБЛАСТИ</w:t>
      </w:r>
      <w:bookmarkEnd w:id="0"/>
      <w:r w:rsidR="00897E95">
        <w:rPr>
          <w:color w:val="000000" w:themeColor="text1"/>
          <w:sz w:val="20"/>
          <w:szCs w:val="20"/>
        </w:rPr>
        <w:t>...</w:t>
      </w:r>
      <w:r w:rsidR="00BA41B1" w:rsidRPr="00A64011">
        <w:rPr>
          <w:color w:val="000000" w:themeColor="text1"/>
          <w:sz w:val="20"/>
          <w:szCs w:val="20"/>
        </w:rPr>
        <w:t>……</w:t>
      </w:r>
      <w:r w:rsidR="00A64011">
        <w:rPr>
          <w:color w:val="000000" w:themeColor="text1"/>
          <w:sz w:val="20"/>
          <w:szCs w:val="20"/>
        </w:rPr>
        <w:t>...</w:t>
      </w:r>
      <w:r w:rsidR="00BA41B1" w:rsidRPr="00A64011">
        <w:rPr>
          <w:color w:val="000000" w:themeColor="text1"/>
          <w:sz w:val="20"/>
          <w:szCs w:val="20"/>
        </w:rPr>
        <w:t>………</w:t>
      </w:r>
      <w:r w:rsidR="00B148B8" w:rsidRPr="00A64011">
        <w:rPr>
          <w:color w:val="000000" w:themeColor="text1"/>
          <w:sz w:val="20"/>
          <w:szCs w:val="20"/>
        </w:rPr>
        <w:t>......</w:t>
      </w:r>
      <w:r w:rsidR="00BA41B1" w:rsidRPr="00A64011">
        <w:rPr>
          <w:color w:val="000000" w:themeColor="text1"/>
          <w:sz w:val="20"/>
          <w:szCs w:val="20"/>
        </w:rPr>
        <w:t>стр.</w:t>
      </w:r>
      <w:r w:rsidR="009F6579" w:rsidRPr="00A64011">
        <w:rPr>
          <w:color w:val="000000" w:themeColor="text1"/>
          <w:sz w:val="20"/>
          <w:szCs w:val="20"/>
        </w:rPr>
        <w:t xml:space="preserve"> </w:t>
      </w:r>
      <w:r w:rsidR="001D6DF7" w:rsidRPr="00A64011">
        <w:rPr>
          <w:color w:val="000000" w:themeColor="text1"/>
          <w:sz w:val="20"/>
          <w:szCs w:val="20"/>
        </w:rPr>
        <w:t>31</w:t>
      </w:r>
    </w:p>
    <w:p w14:paraId="071693B3" w14:textId="754F8063" w:rsidR="004F7846" w:rsidRPr="00A64011" w:rsidRDefault="004F7846" w:rsidP="00A64011">
      <w:pPr>
        <w:jc w:val="both"/>
        <w:rPr>
          <w:color w:val="000000" w:themeColor="text1"/>
          <w:sz w:val="20"/>
          <w:szCs w:val="20"/>
        </w:rPr>
      </w:pPr>
    </w:p>
    <w:p w14:paraId="5DCBA7C0" w14:textId="156F8C26" w:rsidR="00FC13FB" w:rsidRPr="00A64011" w:rsidRDefault="00E92D99" w:rsidP="00A64011">
      <w:pPr>
        <w:jc w:val="both"/>
        <w:rPr>
          <w:sz w:val="20"/>
          <w:szCs w:val="20"/>
        </w:rPr>
      </w:pPr>
      <w:r w:rsidRPr="00A64011">
        <w:rPr>
          <w:sz w:val="20"/>
          <w:szCs w:val="20"/>
        </w:rPr>
        <w:t>И</w:t>
      </w:r>
      <w:r w:rsidR="00A64011" w:rsidRPr="00A64011">
        <w:rPr>
          <w:sz w:val="20"/>
          <w:szCs w:val="20"/>
        </w:rPr>
        <w:t xml:space="preserve">нформационное сообщение </w:t>
      </w:r>
      <w:r w:rsidRPr="00A64011">
        <w:rPr>
          <w:sz w:val="20"/>
          <w:szCs w:val="20"/>
        </w:rPr>
        <w:t xml:space="preserve">о несостоявшихся аукционах по продаже земельных участков, дата проведения которых была определена на 28.08.2020 </w:t>
      </w:r>
      <w:r w:rsidR="00A64011">
        <w:rPr>
          <w:sz w:val="20"/>
          <w:szCs w:val="20"/>
        </w:rPr>
        <w:t>……………………………………………………………………</w:t>
      </w:r>
      <w:proofErr w:type="gramStart"/>
      <w:r w:rsidR="00A64011">
        <w:rPr>
          <w:sz w:val="20"/>
          <w:szCs w:val="20"/>
        </w:rPr>
        <w:t>…….</w:t>
      </w:r>
      <w:proofErr w:type="gramEnd"/>
      <w:r w:rsidR="00A64011">
        <w:rPr>
          <w:sz w:val="20"/>
          <w:szCs w:val="20"/>
        </w:rPr>
        <w:t>.</w:t>
      </w:r>
      <w:r w:rsidR="001455A2" w:rsidRPr="00A64011">
        <w:rPr>
          <w:sz w:val="20"/>
          <w:szCs w:val="20"/>
        </w:rPr>
        <w:t xml:space="preserve">стр. </w:t>
      </w:r>
      <w:r w:rsidRPr="00A64011">
        <w:rPr>
          <w:sz w:val="20"/>
          <w:szCs w:val="20"/>
        </w:rPr>
        <w:t>31</w:t>
      </w:r>
    </w:p>
    <w:p w14:paraId="301D5B4B" w14:textId="77777777" w:rsidR="008518B8" w:rsidRPr="00961895" w:rsidRDefault="008518B8" w:rsidP="00961895">
      <w:pPr>
        <w:jc w:val="both"/>
        <w:rPr>
          <w:color w:val="000000" w:themeColor="text1"/>
          <w:sz w:val="20"/>
          <w:szCs w:val="20"/>
        </w:rPr>
      </w:pPr>
    </w:p>
    <w:p w14:paraId="68EF65A3" w14:textId="77777777" w:rsidR="00FC13FB" w:rsidRPr="00961895" w:rsidRDefault="00FC13FB" w:rsidP="00961895">
      <w:pPr>
        <w:jc w:val="both"/>
        <w:rPr>
          <w:color w:val="000000" w:themeColor="text1"/>
          <w:sz w:val="20"/>
          <w:szCs w:val="20"/>
        </w:rPr>
      </w:pPr>
    </w:p>
    <w:p w14:paraId="3C32A8EC" w14:textId="54ADC750" w:rsidR="00C01AA3" w:rsidRPr="00961895" w:rsidRDefault="00C01AA3" w:rsidP="00961895">
      <w:pPr>
        <w:jc w:val="center"/>
        <w:outlineLvl w:val="0"/>
        <w:rPr>
          <w:color w:val="000000" w:themeColor="text1"/>
          <w:sz w:val="20"/>
          <w:szCs w:val="20"/>
        </w:rPr>
      </w:pPr>
    </w:p>
    <w:p w14:paraId="29C43679" w14:textId="77777777" w:rsidR="00FD1115" w:rsidRPr="00961895" w:rsidRDefault="00FD1115" w:rsidP="00961895">
      <w:pPr>
        <w:jc w:val="center"/>
        <w:outlineLvl w:val="0"/>
        <w:rPr>
          <w:color w:val="000000" w:themeColor="text1"/>
          <w:sz w:val="20"/>
          <w:szCs w:val="20"/>
        </w:rPr>
      </w:pPr>
    </w:p>
    <w:p w14:paraId="24262D05" w14:textId="6799CEB0" w:rsidR="00C01AA3" w:rsidRPr="00961895" w:rsidRDefault="00C01AA3" w:rsidP="00961895">
      <w:pPr>
        <w:jc w:val="center"/>
        <w:outlineLvl w:val="0"/>
        <w:rPr>
          <w:color w:val="000000" w:themeColor="text1"/>
          <w:sz w:val="20"/>
          <w:szCs w:val="20"/>
        </w:rPr>
      </w:pPr>
    </w:p>
    <w:p w14:paraId="129B26C8" w14:textId="77777777" w:rsidR="00C01AA3" w:rsidRPr="00961895" w:rsidRDefault="00C01AA3" w:rsidP="00961895">
      <w:pPr>
        <w:jc w:val="center"/>
        <w:outlineLvl w:val="0"/>
        <w:rPr>
          <w:color w:val="000000" w:themeColor="text1"/>
          <w:sz w:val="20"/>
          <w:szCs w:val="20"/>
        </w:rPr>
      </w:pPr>
    </w:p>
    <w:p w14:paraId="6436945B" w14:textId="77777777" w:rsidR="004E5BCF" w:rsidRPr="00961895" w:rsidRDefault="004E5BCF" w:rsidP="00961895">
      <w:pPr>
        <w:jc w:val="center"/>
        <w:outlineLvl w:val="0"/>
        <w:rPr>
          <w:color w:val="000000" w:themeColor="text1"/>
          <w:sz w:val="20"/>
          <w:szCs w:val="20"/>
        </w:rPr>
      </w:pPr>
    </w:p>
    <w:p w14:paraId="1CE64B17" w14:textId="77777777" w:rsidR="004E5BCF" w:rsidRPr="00961895" w:rsidRDefault="004E5BCF" w:rsidP="00961895">
      <w:pPr>
        <w:jc w:val="center"/>
        <w:outlineLvl w:val="0"/>
        <w:rPr>
          <w:color w:val="000000" w:themeColor="text1"/>
          <w:sz w:val="20"/>
          <w:szCs w:val="20"/>
        </w:rPr>
      </w:pPr>
    </w:p>
    <w:p w14:paraId="49DB77A3" w14:textId="77777777" w:rsidR="004E5BCF" w:rsidRPr="00961895" w:rsidRDefault="004E5BCF" w:rsidP="00961895">
      <w:pPr>
        <w:jc w:val="center"/>
        <w:outlineLvl w:val="0"/>
        <w:rPr>
          <w:color w:val="000000" w:themeColor="text1"/>
          <w:sz w:val="20"/>
          <w:szCs w:val="20"/>
        </w:rPr>
      </w:pPr>
    </w:p>
    <w:p w14:paraId="019E3EA9" w14:textId="77777777" w:rsidR="004E5BCF" w:rsidRPr="00961895" w:rsidRDefault="004E5BCF" w:rsidP="00961895">
      <w:pPr>
        <w:jc w:val="center"/>
        <w:outlineLvl w:val="0"/>
        <w:rPr>
          <w:color w:val="000000" w:themeColor="text1"/>
          <w:sz w:val="20"/>
          <w:szCs w:val="20"/>
        </w:rPr>
      </w:pPr>
    </w:p>
    <w:p w14:paraId="2ED67D36" w14:textId="77777777" w:rsidR="004E5BCF" w:rsidRPr="00961895" w:rsidRDefault="004E5BCF" w:rsidP="00961895">
      <w:pPr>
        <w:jc w:val="center"/>
        <w:outlineLvl w:val="0"/>
        <w:rPr>
          <w:color w:val="000000" w:themeColor="text1"/>
          <w:sz w:val="20"/>
          <w:szCs w:val="20"/>
        </w:rPr>
      </w:pPr>
    </w:p>
    <w:p w14:paraId="758E53B6" w14:textId="77777777" w:rsidR="004E5BCF" w:rsidRPr="00961895" w:rsidRDefault="004E5BCF" w:rsidP="00961895">
      <w:pPr>
        <w:jc w:val="center"/>
        <w:outlineLvl w:val="0"/>
        <w:rPr>
          <w:color w:val="000000" w:themeColor="text1"/>
          <w:sz w:val="20"/>
          <w:szCs w:val="20"/>
        </w:rPr>
      </w:pPr>
    </w:p>
    <w:p w14:paraId="702E6350" w14:textId="77777777" w:rsidR="004E5BCF" w:rsidRPr="00961895" w:rsidRDefault="004E5BCF" w:rsidP="00961895">
      <w:pPr>
        <w:jc w:val="center"/>
        <w:outlineLvl w:val="0"/>
        <w:rPr>
          <w:color w:val="000000" w:themeColor="text1"/>
          <w:sz w:val="20"/>
          <w:szCs w:val="20"/>
        </w:rPr>
      </w:pPr>
    </w:p>
    <w:p w14:paraId="3EA4F5C4" w14:textId="77777777" w:rsidR="004E5BCF" w:rsidRPr="00961895" w:rsidRDefault="004E5BCF" w:rsidP="00961895">
      <w:pPr>
        <w:jc w:val="center"/>
        <w:outlineLvl w:val="0"/>
        <w:rPr>
          <w:color w:val="000000" w:themeColor="text1"/>
          <w:sz w:val="20"/>
          <w:szCs w:val="20"/>
        </w:rPr>
      </w:pPr>
    </w:p>
    <w:p w14:paraId="597523DD" w14:textId="77777777" w:rsidR="004E5BCF" w:rsidRPr="00961895" w:rsidRDefault="004E5BCF" w:rsidP="00961895">
      <w:pPr>
        <w:jc w:val="center"/>
        <w:outlineLvl w:val="0"/>
        <w:rPr>
          <w:color w:val="000000" w:themeColor="text1"/>
          <w:sz w:val="20"/>
          <w:szCs w:val="20"/>
        </w:rPr>
      </w:pPr>
    </w:p>
    <w:p w14:paraId="7DEDAFF2" w14:textId="77777777" w:rsidR="004E5BCF" w:rsidRPr="00961895" w:rsidRDefault="004E5BCF" w:rsidP="00961895">
      <w:pPr>
        <w:jc w:val="center"/>
        <w:outlineLvl w:val="0"/>
        <w:rPr>
          <w:color w:val="000000" w:themeColor="text1"/>
          <w:sz w:val="20"/>
          <w:szCs w:val="20"/>
        </w:rPr>
      </w:pPr>
    </w:p>
    <w:p w14:paraId="2283CEE0" w14:textId="77777777" w:rsidR="004E5BCF" w:rsidRPr="00961895" w:rsidRDefault="004E5BCF" w:rsidP="00961895">
      <w:pPr>
        <w:jc w:val="center"/>
        <w:outlineLvl w:val="0"/>
        <w:rPr>
          <w:color w:val="000000" w:themeColor="text1"/>
          <w:sz w:val="20"/>
          <w:szCs w:val="20"/>
        </w:rPr>
      </w:pPr>
    </w:p>
    <w:p w14:paraId="35A439DF" w14:textId="77777777" w:rsidR="004E5BCF" w:rsidRPr="00961895" w:rsidRDefault="004E5BCF" w:rsidP="00961895">
      <w:pPr>
        <w:jc w:val="center"/>
        <w:outlineLvl w:val="0"/>
        <w:rPr>
          <w:color w:val="000000" w:themeColor="text1"/>
          <w:sz w:val="20"/>
          <w:szCs w:val="20"/>
        </w:rPr>
      </w:pPr>
    </w:p>
    <w:p w14:paraId="784CF953" w14:textId="77777777" w:rsidR="004E5BCF" w:rsidRPr="00961895" w:rsidRDefault="004E5BCF" w:rsidP="00961895">
      <w:pPr>
        <w:jc w:val="center"/>
        <w:outlineLvl w:val="0"/>
        <w:rPr>
          <w:color w:val="000000" w:themeColor="text1"/>
          <w:sz w:val="20"/>
          <w:szCs w:val="20"/>
        </w:rPr>
      </w:pPr>
    </w:p>
    <w:p w14:paraId="3C05D2C6" w14:textId="77777777" w:rsidR="004E5BCF" w:rsidRPr="00961895" w:rsidRDefault="004E5BCF" w:rsidP="00961895">
      <w:pPr>
        <w:jc w:val="center"/>
        <w:outlineLvl w:val="0"/>
        <w:rPr>
          <w:color w:val="000000" w:themeColor="text1"/>
          <w:sz w:val="20"/>
          <w:szCs w:val="20"/>
        </w:rPr>
      </w:pPr>
    </w:p>
    <w:p w14:paraId="4673C5E1" w14:textId="77777777" w:rsidR="004E5BCF" w:rsidRPr="00961895" w:rsidRDefault="004E5BCF" w:rsidP="00961895">
      <w:pPr>
        <w:jc w:val="center"/>
        <w:outlineLvl w:val="0"/>
        <w:rPr>
          <w:color w:val="000000" w:themeColor="text1"/>
          <w:sz w:val="20"/>
          <w:szCs w:val="20"/>
        </w:rPr>
      </w:pPr>
    </w:p>
    <w:p w14:paraId="627B1B4F" w14:textId="77777777" w:rsidR="004E5BCF" w:rsidRPr="00961895" w:rsidRDefault="004E5BCF" w:rsidP="00961895">
      <w:pPr>
        <w:jc w:val="center"/>
        <w:outlineLvl w:val="0"/>
        <w:rPr>
          <w:color w:val="000000" w:themeColor="text1"/>
          <w:sz w:val="20"/>
          <w:szCs w:val="20"/>
        </w:rPr>
      </w:pPr>
    </w:p>
    <w:p w14:paraId="27D385FC" w14:textId="77777777" w:rsidR="004E5BCF" w:rsidRPr="00961895" w:rsidRDefault="004E5BCF" w:rsidP="00961895">
      <w:pPr>
        <w:jc w:val="center"/>
        <w:outlineLvl w:val="0"/>
        <w:rPr>
          <w:color w:val="000000" w:themeColor="text1"/>
          <w:sz w:val="20"/>
          <w:szCs w:val="20"/>
        </w:rPr>
      </w:pPr>
    </w:p>
    <w:p w14:paraId="78C7D7AE" w14:textId="77777777" w:rsidR="004E5BCF" w:rsidRPr="00961895" w:rsidRDefault="004E5BCF" w:rsidP="00961895">
      <w:pPr>
        <w:jc w:val="center"/>
        <w:outlineLvl w:val="0"/>
        <w:rPr>
          <w:color w:val="000000" w:themeColor="text1"/>
          <w:sz w:val="20"/>
          <w:szCs w:val="20"/>
        </w:rPr>
      </w:pPr>
    </w:p>
    <w:p w14:paraId="25AA24D3" w14:textId="77777777" w:rsidR="004E5BCF" w:rsidRPr="00961895" w:rsidRDefault="004E5BCF" w:rsidP="00961895">
      <w:pPr>
        <w:jc w:val="center"/>
        <w:outlineLvl w:val="0"/>
        <w:rPr>
          <w:color w:val="000000" w:themeColor="text1"/>
          <w:sz w:val="20"/>
          <w:szCs w:val="20"/>
        </w:rPr>
      </w:pPr>
    </w:p>
    <w:p w14:paraId="0B537AD0" w14:textId="73604327" w:rsidR="004E5BCF" w:rsidRDefault="004E5BCF" w:rsidP="00961895">
      <w:pPr>
        <w:jc w:val="center"/>
        <w:outlineLvl w:val="0"/>
        <w:rPr>
          <w:color w:val="000000" w:themeColor="text1"/>
          <w:sz w:val="20"/>
          <w:szCs w:val="20"/>
        </w:rPr>
      </w:pPr>
    </w:p>
    <w:p w14:paraId="4EFD1598" w14:textId="77777777" w:rsidR="00A64011" w:rsidRPr="00961895" w:rsidRDefault="00A64011" w:rsidP="00961895">
      <w:pPr>
        <w:jc w:val="center"/>
        <w:outlineLvl w:val="0"/>
        <w:rPr>
          <w:color w:val="000000" w:themeColor="text1"/>
          <w:sz w:val="20"/>
          <w:szCs w:val="20"/>
        </w:rPr>
      </w:pPr>
    </w:p>
    <w:p w14:paraId="1C9B2DF8" w14:textId="6198620A" w:rsidR="004E5BCF" w:rsidRDefault="004E5BCF" w:rsidP="00961895">
      <w:pPr>
        <w:jc w:val="center"/>
        <w:outlineLvl w:val="0"/>
        <w:rPr>
          <w:color w:val="000000" w:themeColor="text1"/>
          <w:sz w:val="20"/>
          <w:szCs w:val="20"/>
        </w:rPr>
      </w:pPr>
    </w:p>
    <w:p w14:paraId="2DF6065B" w14:textId="77777777" w:rsidR="00F32A9C" w:rsidRPr="00961895" w:rsidRDefault="00F32A9C" w:rsidP="00961895">
      <w:pPr>
        <w:jc w:val="center"/>
        <w:outlineLvl w:val="0"/>
        <w:rPr>
          <w:color w:val="000000" w:themeColor="text1"/>
          <w:sz w:val="20"/>
          <w:szCs w:val="20"/>
        </w:rPr>
      </w:pPr>
      <w:bookmarkStart w:id="1" w:name="_GoBack"/>
      <w:bookmarkEnd w:id="1"/>
    </w:p>
    <w:p w14:paraId="07889687" w14:textId="77777777" w:rsidR="00A57F3A" w:rsidRPr="00961895" w:rsidRDefault="008E7BAC" w:rsidP="00961895">
      <w:pPr>
        <w:jc w:val="center"/>
        <w:rPr>
          <w:sz w:val="20"/>
          <w:szCs w:val="20"/>
        </w:rPr>
      </w:pPr>
      <w:r w:rsidRPr="00961895">
        <w:rPr>
          <w:color w:val="000000" w:themeColor="text1"/>
          <w:sz w:val="20"/>
          <w:szCs w:val="20"/>
        </w:rPr>
        <w:lastRenderedPageBreak/>
        <w:t>I. МУНИЦИПАЛЬНЫЕ ПРАВОВЫЕ АКТЫ АДМИНИСТРАЦИИ И ГЛАВЫ КУЙБЫШЕВСКОГО МУНИЦИПАЛЬНОГО РАЙОНА НОВОСИБИРСКОЙ ОБЛАСТИ</w:t>
      </w:r>
    </w:p>
    <w:p w14:paraId="1E036E65" w14:textId="5E8B6955" w:rsidR="000A3A00" w:rsidRPr="00961895" w:rsidRDefault="000A3A00" w:rsidP="00961895">
      <w:pPr>
        <w:jc w:val="center"/>
        <w:rPr>
          <w:sz w:val="20"/>
          <w:szCs w:val="20"/>
        </w:rPr>
      </w:pPr>
    </w:p>
    <w:p w14:paraId="4B540E0B" w14:textId="77777777" w:rsidR="00961895" w:rsidRPr="00961895" w:rsidRDefault="00961895" w:rsidP="00961895">
      <w:pPr>
        <w:keepNext/>
        <w:jc w:val="center"/>
        <w:outlineLvl w:val="0"/>
        <w:rPr>
          <w:sz w:val="20"/>
          <w:szCs w:val="20"/>
        </w:rPr>
      </w:pPr>
      <w:r w:rsidRPr="00961895">
        <w:rPr>
          <w:sz w:val="20"/>
          <w:szCs w:val="20"/>
        </w:rPr>
        <w:t>АДМИНИСТРАЦИЯ</w:t>
      </w:r>
    </w:p>
    <w:p w14:paraId="72AB91F0" w14:textId="77777777" w:rsidR="00961895" w:rsidRPr="00961895" w:rsidRDefault="00961895" w:rsidP="00961895">
      <w:pPr>
        <w:keepNext/>
        <w:jc w:val="center"/>
        <w:outlineLvl w:val="0"/>
        <w:rPr>
          <w:sz w:val="20"/>
          <w:szCs w:val="20"/>
        </w:rPr>
      </w:pPr>
      <w:r w:rsidRPr="00961895">
        <w:rPr>
          <w:sz w:val="20"/>
          <w:szCs w:val="20"/>
        </w:rPr>
        <w:t>КУЙБЫШЕВСКОГО МУНИЦИПАЛЬНОГО РАЙОНА</w:t>
      </w:r>
    </w:p>
    <w:p w14:paraId="3B0A8B24" w14:textId="77777777" w:rsidR="00961895" w:rsidRPr="00961895" w:rsidRDefault="00961895" w:rsidP="00961895">
      <w:pPr>
        <w:keepNext/>
        <w:jc w:val="center"/>
        <w:outlineLvl w:val="0"/>
        <w:rPr>
          <w:sz w:val="20"/>
          <w:szCs w:val="20"/>
        </w:rPr>
      </w:pPr>
      <w:r w:rsidRPr="00961895">
        <w:rPr>
          <w:sz w:val="20"/>
          <w:szCs w:val="20"/>
        </w:rPr>
        <w:t>НОВОСИБИРСКОЙ ОБЛАСТИ</w:t>
      </w:r>
    </w:p>
    <w:p w14:paraId="1E88ADBC" w14:textId="77777777" w:rsidR="00961895" w:rsidRPr="00961895" w:rsidRDefault="00961895" w:rsidP="00961895">
      <w:pPr>
        <w:keepNext/>
        <w:jc w:val="center"/>
        <w:outlineLvl w:val="1"/>
        <w:rPr>
          <w:sz w:val="20"/>
          <w:szCs w:val="20"/>
        </w:rPr>
      </w:pPr>
    </w:p>
    <w:p w14:paraId="7C7DCDF9" w14:textId="77777777" w:rsidR="00961895" w:rsidRPr="00961895" w:rsidRDefault="00961895" w:rsidP="00961895">
      <w:pPr>
        <w:keepNext/>
        <w:jc w:val="center"/>
        <w:outlineLvl w:val="1"/>
        <w:rPr>
          <w:sz w:val="20"/>
          <w:szCs w:val="20"/>
        </w:rPr>
      </w:pPr>
      <w:r w:rsidRPr="00961895">
        <w:rPr>
          <w:sz w:val="20"/>
          <w:szCs w:val="20"/>
        </w:rPr>
        <w:t>ПОСТАНОВЛЕНИЕ</w:t>
      </w:r>
    </w:p>
    <w:p w14:paraId="0153D102" w14:textId="77777777" w:rsidR="00961895" w:rsidRPr="00961895" w:rsidRDefault="00961895" w:rsidP="00961895">
      <w:pPr>
        <w:ind w:firstLine="720"/>
        <w:jc w:val="center"/>
        <w:rPr>
          <w:sz w:val="20"/>
          <w:szCs w:val="20"/>
        </w:rPr>
      </w:pPr>
    </w:p>
    <w:p w14:paraId="0785DD79" w14:textId="77777777" w:rsidR="00961895" w:rsidRPr="00961895" w:rsidRDefault="00961895" w:rsidP="00961895">
      <w:pPr>
        <w:jc w:val="center"/>
        <w:rPr>
          <w:sz w:val="20"/>
          <w:szCs w:val="20"/>
        </w:rPr>
      </w:pPr>
      <w:r w:rsidRPr="00961895">
        <w:rPr>
          <w:sz w:val="20"/>
          <w:szCs w:val="20"/>
        </w:rPr>
        <w:t xml:space="preserve">г. Куйбышев </w:t>
      </w:r>
    </w:p>
    <w:p w14:paraId="358E10B9" w14:textId="77777777" w:rsidR="00961895" w:rsidRPr="00961895" w:rsidRDefault="00961895" w:rsidP="00961895">
      <w:pPr>
        <w:jc w:val="center"/>
        <w:rPr>
          <w:sz w:val="20"/>
          <w:szCs w:val="20"/>
        </w:rPr>
      </w:pPr>
      <w:r w:rsidRPr="00961895">
        <w:rPr>
          <w:sz w:val="20"/>
          <w:szCs w:val="20"/>
        </w:rPr>
        <w:t>Новосибирская область</w:t>
      </w:r>
    </w:p>
    <w:p w14:paraId="26245D2B" w14:textId="77777777" w:rsidR="00961895" w:rsidRPr="00961895" w:rsidRDefault="00961895" w:rsidP="00961895">
      <w:pPr>
        <w:keepNext/>
        <w:jc w:val="center"/>
        <w:outlineLvl w:val="2"/>
        <w:rPr>
          <w:sz w:val="20"/>
          <w:szCs w:val="20"/>
        </w:rPr>
      </w:pPr>
    </w:p>
    <w:p w14:paraId="5C16EF38" w14:textId="77777777" w:rsidR="00961895" w:rsidRPr="00961895" w:rsidRDefault="00961895" w:rsidP="00961895">
      <w:pPr>
        <w:jc w:val="center"/>
        <w:rPr>
          <w:sz w:val="20"/>
          <w:szCs w:val="20"/>
        </w:rPr>
      </w:pPr>
      <w:r w:rsidRPr="00961895">
        <w:rPr>
          <w:sz w:val="20"/>
          <w:szCs w:val="20"/>
        </w:rPr>
        <w:t>27.08.2020 № 658</w:t>
      </w:r>
    </w:p>
    <w:p w14:paraId="76E424D0" w14:textId="77777777" w:rsidR="00961895" w:rsidRPr="00961895" w:rsidRDefault="00961895" w:rsidP="00961895">
      <w:pPr>
        <w:pStyle w:val="af5"/>
        <w:rPr>
          <w:b w:val="0"/>
          <w:bCs w:val="0"/>
          <w:sz w:val="20"/>
          <w:szCs w:val="20"/>
        </w:rPr>
      </w:pPr>
      <w:r w:rsidRPr="00961895">
        <w:rPr>
          <w:b w:val="0"/>
          <w:bCs w:val="0"/>
          <w:sz w:val="20"/>
          <w:szCs w:val="20"/>
        </w:rPr>
        <w:t xml:space="preserve"> </w:t>
      </w:r>
    </w:p>
    <w:p w14:paraId="296527DD" w14:textId="77777777" w:rsidR="00961895" w:rsidRPr="00961895" w:rsidRDefault="00961895" w:rsidP="00961895">
      <w:pPr>
        <w:pStyle w:val="aff5"/>
        <w:ind w:left="0" w:firstLine="708"/>
        <w:jc w:val="center"/>
        <w:rPr>
          <w:rFonts w:ascii="Times New Roman" w:hAnsi="Times New Roman"/>
          <w:sz w:val="20"/>
        </w:rPr>
      </w:pPr>
      <w:r w:rsidRPr="00961895">
        <w:rPr>
          <w:rFonts w:ascii="Times New Roman" w:hAnsi="Times New Roman"/>
          <w:sz w:val="20"/>
        </w:rPr>
        <w:t xml:space="preserve">О реорганизации </w:t>
      </w:r>
      <w:r w:rsidRPr="00961895">
        <w:rPr>
          <w:rFonts w:ascii="Times New Roman" w:eastAsia="Calibri" w:hAnsi="Times New Roman"/>
          <w:sz w:val="20"/>
          <w:lang w:eastAsia="en-US"/>
        </w:rPr>
        <w:t>муниципального казённого общеобразовательного учреждения Куйбышевского района «</w:t>
      </w:r>
      <w:proofErr w:type="spellStart"/>
      <w:r w:rsidRPr="00961895">
        <w:rPr>
          <w:rFonts w:ascii="Times New Roman" w:eastAsia="Calibri" w:hAnsi="Times New Roman"/>
          <w:sz w:val="20"/>
          <w:lang w:eastAsia="en-US"/>
        </w:rPr>
        <w:t>Гжатская</w:t>
      </w:r>
      <w:proofErr w:type="spellEnd"/>
      <w:r w:rsidRPr="00961895">
        <w:rPr>
          <w:rFonts w:ascii="Times New Roman" w:eastAsia="Calibri" w:hAnsi="Times New Roman"/>
          <w:sz w:val="20"/>
          <w:lang w:eastAsia="en-US"/>
        </w:rPr>
        <w:t xml:space="preserve"> средняя общеобразовательная школа» </w:t>
      </w:r>
      <w:r w:rsidRPr="00961895">
        <w:rPr>
          <w:rFonts w:ascii="Times New Roman" w:hAnsi="Times New Roman"/>
          <w:sz w:val="20"/>
        </w:rPr>
        <w:t>в форме присоединения к нему муниципального казённого дошкольного образовательного учреждения Куйбышевского района - детского сада «Солнышко»</w:t>
      </w:r>
    </w:p>
    <w:p w14:paraId="28B71D22" w14:textId="77777777" w:rsidR="00961895" w:rsidRPr="00961895" w:rsidRDefault="00961895" w:rsidP="00961895">
      <w:pPr>
        <w:pStyle w:val="aff5"/>
        <w:ind w:left="0"/>
        <w:jc w:val="both"/>
        <w:rPr>
          <w:rFonts w:ascii="Times New Roman" w:hAnsi="Times New Roman"/>
          <w:sz w:val="20"/>
        </w:rPr>
      </w:pPr>
    </w:p>
    <w:p w14:paraId="13E55EA5" w14:textId="77777777" w:rsidR="00961895" w:rsidRPr="00961895" w:rsidRDefault="00961895" w:rsidP="00961895">
      <w:pPr>
        <w:ind w:firstLine="708"/>
        <w:jc w:val="both"/>
        <w:rPr>
          <w:sz w:val="20"/>
          <w:szCs w:val="20"/>
        </w:rPr>
      </w:pPr>
      <w:r w:rsidRPr="00961895">
        <w:rPr>
          <w:sz w:val="20"/>
          <w:szCs w:val="20"/>
        </w:rPr>
        <w:t>Руководствуясь статьями 57, 58, 59, 60, 60.1 Гражданского кодекса Российской Федерации, Федеральными законами от 29.12.2012 № 273-ФЗ «Об образовании в Российской Федерации», от 06.10.2003 № 131-ФЗ «Об общих принципах организации местного самоуправления в Российской Федерации», от 12.01.1996 № 7-ФЗ «О некоммерческих организациях», от 24.07.1998 №124-ФЗ «Об основных гарантиях прав ребенка в Российской Федерации», Уставом Куйбышевского муниципального района Новосибирской области, Порядком создания, реорганизации, изменения типа и ликвидации муниципальных учреждений Куйбышевского района, а также утверждения уставов муниципальных учреждений Куйбышевского района и внесения в них изменений, утвержденным постановлением администрации Куйбышевского района от 20.02.2013 № 210, на основании экспертного заключения об оценке социально-экономических последствий реорганизации от 25.08.2020, в целях совершенствования управления муниципальными образовательными учреждениями, оптимизации сети муниципальных образовательных учреждений, повышения качества образовательных услуг и эффективности использования бюджетных средств, администрация Куйбышевского муниципального района Новосибирской области</w:t>
      </w:r>
    </w:p>
    <w:p w14:paraId="616CA9BE" w14:textId="77777777" w:rsidR="00961895" w:rsidRPr="00961895" w:rsidRDefault="00961895" w:rsidP="00961895">
      <w:pPr>
        <w:ind w:firstLine="708"/>
        <w:jc w:val="both"/>
        <w:rPr>
          <w:sz w:val="20"/>
          <w:szCs w:val="20"/>
        </w:rPr>
      </w:pPr>
      <w:r w:rsidRPr="00961895">
        <w:rPr>
          <w:sz w:val="20"/>
          <w:szCs w:val="20"/>
        </w:rPr>
        <w:t>ПОСТАНОВЛЯЕТ:</w:t>
      </w:r>
    </w:p>
    <w:p w14:paraId="20B8DB02" w14:textId="77777777" w:rsidR="00961895" w:rsidRPr="00961895" w:rsidRDefault="00961895" w:rsidP="00961895">
      <w:pPr>
        <w:pStyle w:val="aff5"/>
        <w:ind w:left="0" w:firstLine="708"/>
        <w:jc w:val="both"/>
        <w:rPr>
          <w:rFonts w:ascii="Times New Roman" w:hAnsi="Times New Roman"/>
          <w:sz w:val="20"/>
        </w:rPr>
      </w:pPr>
      <w:r w:rsidRPr="00961895">
        <w:rPr>
          <w:rFonts w:ascii="Times New Roman" w:hAnsi="Times New Roman"/>
          <w:sz w:val="20"/>
        </w:rPr>
        <w:t xml:space="preserve">1. Реорганизовать </w:t>
      </w:r>
      <w:r w:rsidRPr="00961895">
        <w:rPr>
          <w:rFonts w:ascii="Times New Roman" w:eastAsia="Calibri" w:hAnsi="Times New Roman"/>
          <w:sz w:val="20"/>
          <w:lang w:eastAsia="en-US"/>
        </w:rPr>
        <w:t>муниципальное казённое общеобразовательное учреждение Куйбышевского района «</w:t>
      </w:r>
      <w:proofErr w:type="spellStart"/>
      <w:r w:rsidRPr="00961895">
        <w:rPr>
          <w:rFonts w:ascii="Times New Roman" w:eastAsia="Calibri" w:hAnsi="Times New Roman"/>
          <w:sz w:val="20"/>
          <w:lang w:eastAsia="en-US"/>
        </w:rPr>
        <w:t>Гжатская</w:t>
      </w:r>
      <w:proofErr w:type="spellEnd"/>
      <w:r w:rsidRPr="00961895">
        <w:rPr>
          <w:rFonts w:ascii="Times New Roman" w:eastAsia="Calibri" w:hAnsi="Times New Roman"/>
          <w:sz w:val="20"/>
          <w:lang w:eastAsia="en-US"/>
        </w:rPr>
        <w:t xml:space="preserve"> средняя общеобразовательная школа»</w:t>
      </w:r>
      <w:r w:rsidRPr="00961895">
        <w:rPr>
          <w:rFonts w:ascii="Times New Roman" w:hAnsi="Times New Roman"/>
          <w:sz w:val="20"/>
        </w:rPr>
        <w:t xml:space="preserve">, расположенное по адресу: 632372, Новосибирская область, Куйбышевский район, село </w:t>
      </w:r>
      <w:proofErr w:type="spellStart"/>
      <w:r w:rsidRPr="00961895">
        <w:rPr>
          <w:rFonts w:ascii="Times New Roman" w:hAnsi="Times New Roman"/>
          <w:sz w:val="20"/>
        </w:rPr>
        <w:t>Гжатск</w:t>
      </w:r>
      <w:proofErr w:type="spellEnd"/>
      <w:r w:rsidRPr="00961895">
        <w:rPr>
          <w:rFonts w:ascii="Times New Roman" w:hAnsi="Times New Roman"/>
          <w:sz w:val="20"/>
        </w:rPr>
        <w:t xml:space="preserve">, улица Центральная, 108, в форме присоединения к нему муниципального казённого дошкольного образовательного учреждения Куйбышевского района – детского сада «Солнышко», расположенного по адресу: 632372, Российская Федерация, Новосибирская область, Куйбышевский район, село </w:t>
      </w:r>
      <w:proofErr w:type="spellStart"/>
      <w:r w:rsidRPr="00961895">
        <w:rPr>
          <w:rFonts w:ascii="Times New Roman" w:hAnsi="Times New Roman"/>
          <w:sz w:val="20"/>
        </w:rPr>
        <w:t>Гжатск</w:t>
      </w:r>
      <w:proofErr w:type="spellEnd"/>
      <w:r w:rsidRPr="00961895">
        <w:rPr>
          <w:rFonts w:ascii="Times New Roman" w:hAnsi="Times New Roman"/>
          <w:sz w:val="20"/>
        </w:rPr>
        <w:t>, улица Центральная, 102, с переходом к первому всех имущественных прав и обязанностей присоединяемого учреждения в соответствии с передаточным актом, с сохранением основных целей и видов деятельности, штатной численности. Учредителем реорганизуемых учреждений является Куйбышевский муниципальный район Новосибирской области, полномочия которого исполняет администрация Куйбышевского муниципального района Новосибирской области.</w:t>
      </w:r>
    </w:p>
    <w:p w14:paraId="6EB68E4D" w14:textId="77777777" w:rsidR="00961895" w:rsidRPr="00961895" w:rsidRDefault="00961895" w:rsidP="00961895">
      <w:pPr>
        <w:pStyle w:val="aff5"/>
        <w:ind w:left="0" w:firstLine="708"/>
        <w:jc w:val="both"/>
        <w:rPr>
          <w:rFonts w:ascii="Times New Roman" w:hAnsi="Times New Roman"/>
          <w:sz w:val="20"/>
        </w:rPr>
      </w:pPr>
      <w:r w:rsidRPr="00961895">
        <w:rPr>
          <w:rFonts w:ascii="Times New Roman" w:hAnsi="Times New Roman"/>
          <w:sz w:val="20"/>
        </w:rPr>
        <w:t>2. Установить, что после окончания процедуры реорганизации путем присоединения реорганизованное муниципальное общеобразовательное учреждение будет именоваться – Муниципальное казённое общеобразовательное учреждение Куйбышевского муниципального района Новосибирской области «</w:t>
      </w:r>
      <w:proofErr w:type="spellStart"/>
      <w:r w:rsidRPr="00961895">
        <w:rPr>
          <w:rFonts w:ascii="Times New Roman" w:hAnsi="Times New Roman"/>
          <w:sz w:val="20"/>
        </w:rPr>
        <w:t>Гжатская</w:t>
      </w:r>
      <w:proofErr w:type="spellEnd"/>
      <w:r w:rsidRPr="00961895">
        <w:rPr>
          <w:rFonts w:ascii="Times New Roman" w:hAnsi="Times New Roman"/>
          <w:sz w:val="20"/>
        </w:rPr>
        <w:t xml:space="preserve"> средняя общеобразовательная школа».</w:t>
      </w:r>
    </w:p>
    <w:p w14:paraId="6C7E111D" w14:textId="77777777" w:rsidR="00961895" w:rsidRPr="00961895" w:rsidRDefault="00961895" w:rsidP="00961895">
      <w:pPr>
        <w:pStyle w:val="aff5"/>
        <w:ind w:left="0" w:firstLine="708"/>
        <w:jc w:val="both"/>
        <w:rPr>
          <w:rFonts w:ascii="Times New Roman" w:hAnsi="Times New Roman"/>
          <w:sz w:val="20"/>
        </w:rPr>
      </w:pPr>
      <w:r w:rsidRPr="00961895">
        <w:rPr>
          <w:rFonts w:ascii="Times New Roman" w:hAnsi="Times New Roman"/>
          <w:sz w:val="20"/>
        </w:rPr>
        <w:t>3. Управлению образования администрации Куйбышевского муниципального района Новосибирской области (Орлова Л.В.):</w:t>
      </w:r>
    </w:p>
    <w:p w14:paraId="3B636A2A" w14:textId="77777777" w:rsidR="00961895" w:rsidRPr="00961895" w:rsidRDefault="00961895" w:rsidP="00961895">
      <w:pPr>
        <w:pStyle w:val="aff5"/>
        <w:tabs>
          <w:tab w:val="num" w:pos="1068"/>
        </w:tabs>
        <w:ind w:left="0" w:firstLine="708"/>
        <w:jc w:val="both"/>
        <w:rPr>
          <w:rFonts w:ascii="Times New Roman" w:hAnsi="Times New Roman"/>
          <w:sz w:val="20"/>
        </w:rPr>
      </w:pPr>
      <w:r w:rsidRPr="00961895">
        <w:rPr>
          <w:rFonts w:ascii="Times New Roman" w:hAnsi="Times New Roman"/>
          <w:sz w:val="20"/>
        </w:rPr>
        <w:t xml:space="preserve">1) провести до 31.12.2020 реорганизацию </w:t>
      </w:r>
      <w:r w:rsidRPr="00961895">
        <w:rPr>
          <w:rFonts w:ascii="Times New Roman" w:eastAsia="Calibri" w:hAnsi="Times New Roman"/>
          <w:sz w:val="20"/>
          <w:lang w:eastAsia="en-US"/>
        </w:rPr>
        <w:t>муниципального казённого общеобразовательного учреждения Куйбышевского района «</w:t>
      </w:r>
      <w:proofErr w:type="spellStart"/>
      <w:r w:rsidRPr="00961895">
        <w:rPr>
          <w:rFonts w:ascii="Times New Roman" w:eastAsia="Calibri" w:hAnsi="Times New Roman"/>
          <w:sz w:val="20"/>
          <w:lang w:eastAsia="en-US"/>
        </w:rPr>
        <w:t>Гжатская</w:t>
      </w:r>
      <w:proofErr w:type="spellEnd"/>
      <w:r w:rsidRPr="00961895">
        <w:rPr>
          <w:rFonts w:ascii="Times New Roman" w:eastAsia="Calibri" w:hAnsi="Times New Roman"/>
          <w:sz w:val="20"/>
          <w:lang w:eastAsia="en-US"/>
        </w:rPr>
        <w:t xml:space="preserve"> средняя общеобразовательная школа»</w:t>
      </w:r>
      <w:r w:rsidRPr="00961895">
        <w:rPr>
          <w:rFonts w:ascii="Times New Roman" w:hAnsi="Times New Roman"/>
          <w:sz w:val="20"/>
        </w:rPr>
        <w:t>;</w:t>
      </w:r>
    </w:p>
    <w:p w14:paraId="6FECA4FF" w14:textId="77777777" w:rsidR="00961895" w:rsidRPr="00961895" w:rsidRDefault="00961895" w:rsidP="00961895">
      <w:pPr>
        <w:pStyle w:val="aff5"/>
        <w:tabs>
          <w:tab w:val="num" w:pos="1068"/>
        </w:tabs>
        <w:ind w:left="0" w:firstLine="708"/>
        <w:jc w:val="both"/>
        <w:rPr>
          <w:rFonts w:ascii="Times New Roman" w:hAnsi="Times New Roman"/>
          <w:sz w:val="20"/>
        </w:rPr>
      </w:pPr>
      <w:r w:rsidRPr="00961895">
        <w:rPr>
          <w:rFonts w:ascii="Times New Roman" w:hAnsi="Times New Roman"/>
          <w:sz w:val="20"/>
        </w:rPr>
        <w:t>2) в срок до 31.08.2020 создать комиссию по реорганизации учреждений.</w:t>
      </w:r>
    </w:p>
    <w:p w14:paraId="6482BF60" w14:textId="77777777" w:rsidR="00961895" w:rsidRPr="00961895" w:rsidRDefault="00961895" w:rsidP="00961895">
      <w:pPr>
        <w:autoSpaceDE w:val="0"/>
        <w:autoSpaceDN w:val="0"/>
        <w:adjustRightInd w:val="0"/>
        <w:ind w:firstLine="708"/>
        <w:jc w:val="both"/>
        <w:rPr>
          <w:sz w:val="20"/>
          <w:szCs w:val="20"/>
        </w:rPr>
      </w:pPr>
      <w:r w:rsidRPr="00961895">
        <w:rPr>
          <w:sz w:val="20"/>
          <w:szCs w:val="20"/>
        </w:rPr>
        <w:t>4. Управлению муниципального имущества и учета казны администрации Куйбышевского муниципального района Новосибирской области (</w:t>
      </w:r>
      <w:proofErr w:type="spellStart"/>
      <w:r w:rsidRPr="00961895">
        <w:rPr>
          <w:sz w:val="20"/>
          <w:szCs w:val="20"/>
        </w:rPr>
        <w:t>Максиманова</w:t>
      </w:r>
      <w:proofErr w:type="spellEnd"/>
      <w:r w:rsidRPr="00961895">
        <w:rPr>
          <w:sz w:val="20"/>
          <w:szCs w:val="20"/>
        </w:rPr>
        <w:t xml:space="preserve"> Т.В.) внести соответствующие изменения в реестр муниципальной собственности после окончания процедуры реорганизации. </w:t>
      </w:r>
    </w:p>
    <w:p w14:paraId="06F49FB8" w14:textId="77777777" w:rsidR="00961895" w:rsidRPr="00961895" w:rsidRDefault="00961895" w:rsidP="00961895">
      <w:pPr>
        <w:autoSpaceDE w:val="0"/>
        <w:autoSpaceDN w:val="0"/>
        <w:adjustRightInd w:val="0"/>
        <w:ind w:firstLine="708"/>
        <w:jc w:val="both"/>
        <w:rPr>
          <w:sz w:val="20"/>
          <w:szCs w:val="20"/>
        </w:rPr>
      </w:pPr>
      <w:r w:rsidRPr="00961895">
        <w:rPr>
          <w:sz w:val="20"/>
          <w:szCs w:val="20"/>
        </w:rPr>
        <w:t>5. Муниципальному казённому дошкольному образовательному учреждению Куйбышевского района – детскому саду «Солнышко» (</w:t>
      </w:r>
      <w:proofErr w:type="spellStart"/>
      <w:r w:rsidRPr="00961895">
        <w:rPr>
          <w:sz w:val="20"/>
          <w:szCs w:val="20"/>
        </w:rPr>
        <w:t>Тирбах</w:t>
      </w:r>
      <w:proofErr w:type="spellEnd"/>
      <w:r w:rsidRPr="00961895">
        <w:rPr>
          <w:sz w:val="20"/>
          <w:szCs w:val="20"/>
        </w:rPr>
        <w:t xml:space="preserve"> И.В.):</w:t>
      </w:r>
    </w:p>
    <w:p w14:paraId="71A00126" w14:textId="77777777" w:rsidR="00961895" w:rsidRPr="00961895" w:rsidRDefault="00961895" w:rsidP="00961895">
      <w:pPr>
        <w:autoSpaceDE w:val="0"/>
        <w:autoSpaceDN w:val="0"/>
        <w:adjustRightInd w:val="0"/>
        <w:ind w:firstLine="708"/>
        <w:jc w:val="both"/>
        <w:rPr>
          <w:sz w:val="20"/>
          <w:szCs w:val="20"/>
        </w:rPr>
      </w:pPr>
      <w:r w:rsidRPr="00961895">
        <w:rPr>
          <w:sz w:val="20"/>
          <w:szCs w:val="20"/>
        </w:rPr>
        <w:t>1) уведомить работников учреждения в порядке и в сроки, установленные трудовым законодательством Российской Федерации об изменениях существенных условий труда;</w:t>
      </w:r>
    </w:p>
    <w:p w14:paraId="22590E8F" w14:textId="77777777" w:rsidR="00961895" w:rsidRPr="00961895" w:rsidRDefault="00961895" w:rsidP="00961895">
      <w:pPr>
        <w:autoSpaceDE w:val="0"/>
        <w:autoSpaceDN w:val="0"/>
        <w:adjustRightInd w:val="0"/>
        <w:ind w:firstLine="708"/>
        <w:jc w:val="both"/>
        <w:rPr>
          <w:sz w:val="20"/>
          <w:szCs w:val="20"/>
        </w:rPr>
      </w:pPr>
      <w:r w:rsidRPr="00961895">
        <w:rPr>
          <w:sz w:val="20"/>
          <w:szCs w:val="20"/>
        </w:rPr>
        <w:t>2) направить уведомления кредиторам и контрагентам о предстоящей реорганизации;</w:t>
      </w:r>
    </w:p>
    <w:p w14:paraId="4D905240" w14:textId="77777777" w:rsidR="00961895" w:rsidRPr="00961895" w:rsidRDefault="00961895" w:rsidP="00961895">
      <w:pPr>
        <w:autoSpaceDE w:val="0"/>
        <w:autoSpaceDN w:val="0"/>
        <w:adjustRightInd w:val="0"/>
        <w:ind w:firstLine="708"/>
        <w:jc w:val="both"/>
        <w:rPr>
          <w:sz w:val="20"/>
          <w:szCs w:val="20"/>
        </w:rPr>
      </w:pPr>
      <w:r w:rsidRPr="00961895">
        <w:rPr>
          <w:sz w:val="20"/>
          <w:szCs w:val="20"/>
        </w:rPr>
        <w:t>3) провести инвентаризацию имущества и представить в управление муниципального имущества и учета казны администрации Куйбышевского муниципального района Новосибирской области результаты инвентаризации муниципального имущества, закрепленного на праве оперативного управления за муниципальным казённым дошкольным образовательным учреждением Куйбышевского района – детским садом «Солнышко»;</w:t>
      </w:r>
    </w:p>
    <w:p w14:paraId="34B033F9" w14:textId="77777777" w:rsidR="00961895" w:rsidRPr="00961895" w:rsidRDefault="00961895" w:rsidP="00961895">
      <w:pPr>
        <w:autoSpaceDE w:val="0"/>
        <w:autoSpaceDN w:val="0"/>
        <w:adjustRightInd w:val="0"/>
        <w:ind w:firstLine="708"/>
        <w:jc w:val="both"/>
        <w:rPr>
          <w:sz w:val="20"/>
          <w:szCs w:val="20"/>
        </w:rPr>
      </w:pPr>
      <w:r w:rsidRPr="00961895">
        <w:rPr>
          <w:sz w:val="20"/>
          <w:szCs w:val="20"/>
        </w:rPr>
        <w:lastRenderedPageBreak/>
        <w:t>4) уведомить о предстоящей реорганизации внебюджетные фонды;</w:t>
      </w:r>
    </w:p>
    <w:p w14:paraId="66C69F50" w14:textId="77777777" w:rsidR="00961895" w:rsidRPr="00961895" w:rsidRDefault="00961895" w:rsidP="00961895">
      <w:pPr>
        <w:autoSpaceDE w:val="0"/>
        <w:autoSpaceDN w:val="0"/>
        <w:adjustRightInd w:val="0"/>
        <w:ind w:firstLine="708"/>
        <w:jc w:val="both"/>
        <w:rPr>
          <w:sz w:val="20"/>
          <w:szCs w:val="20"/>
        </w:rPr>
      </w:pPr>
      <w:r w:rsidRPr="00961895">
        <w:rPr>
          <w:sz w:val="20"/>
          <w:szCs w:val="20"/>
        </w:rPr>
        <w:t>5) подготовить и передать передаточный акт в управление муниципального имущества и учета казны администрации Куйбышевского муниципального района Новосибирской области, до истечения трех месяцев с момента внесения в единый государственный реестр юридических лиц записи о начале процедуры реорганизации.</w:t>
      </w:r>
    </w:p>
    <w:p w14:paraId="6CDAA151" w14:textId="77777777" w:rsidR="00961895" w:rsidRPr="00961895" w:rsidRDefault="00961895" w:rsidP="00961895">
      <w:pPr>
        <w:autoSpaceDE w:val="0"/>
        <w:autoSpaceDN w:val="0"/>
        <w:adjustRightInd w:val="0"/>
        <w:ind w:firstLine="708"/>
        <w:jc w:val="both"/>
        <w:rPr>
          <w:sz w:val="20"/>
          <w:szCs w:val="20"/>
        </w:rPr>
      </w:pPr>
      <w:r w:rsidRPr="00961895">
        <w:rPr>
          <w:sz w:val="20"/>
          <w:szCs w:val="20"/>
        </w:rPr>
        <w:t>6. Директору муниципального казённого общеобразовательного учреждения Куйбышевского района «</w:t>
      </w:r>
      <w:proofErr w:type="spellStart"/>
      <w:r w:rsidRPr="00961895">
        <w:rPr>
          <w:sz w:val="20"/>
          <w:szCs w:val="20"/>
        </w:rPr>
        <w:t>Гжатская</w:t>
      </w:r>
      <w:proofErr w:type="spellEnd"/>
      <w:r w:rsidRPr="00961895">
        <w:rPr>
          <w:sz w:val="20"/>
          <w:szCs w:val="20"/>
        </w:rPr>
        <w:t xml:space="preserve"> средняя общеобразовательная школа» (Сивцова Л.В.):</w:t>
      </w:r>
    </w:p>
    <w:p w14:paraId="1A6B97CA" w14:textId="77777777" w:rsidR="00961895" w:rsidRPr="00961895" w:rsidRDefault="00961895" w:rsidP="00961895">
      <w:pPr>
        <w:pStyle w:val="aff5"/>
        <w:ind w:left="0" w:firstLine="708"/>
        <w:jc w:val="both"/>
        <w:rPr>
          <w:rFonts w:ascii="Times New Roman" w:hAnsi="Times New Roman"/>
          <w:sz w:val="20"/>
        </w:rPr>
      </w:pPr>
      <w:r w:rsidRPr="00961895">
        <w:rPr>
          <w:rFonts w:ascii="Times New Roman" w:hAnsi="Times New Roman"/>
          <w:sz w:val="20"/>
        </w:rPr>
        <w:t>1) направить уведомления кредиторам и контрагентам о предстоящей реорганизации;</w:t>
      </w:r>
    </w:p>
    <w:p w14:paraId="2CAAE17F" w14:textId="77777777" w:rsidR="00961895" w:rsidRPr="00961895" w:rsidRDefault="00961895" w:rsidP="00961895">
      <w:pPr>
        <w:pStyle w:val="aff5"/>
        <w:ind w:left="0" w:firstLine="708"/>
        <w:jc w:val="both"/>
        <w:rPr>
          <w:rFonts w:ascii="Times New Roman" w:hAnsi="Times New Roman"/>
          <w:sz w:val="20"/>
        </w:rPr>
      </w:pPr>
      <w:r w:rsidRPr="00961895">
        <w:rPr>
          <w:rFonts w:ascii="Times New Roman" w:hAnsi="Times New Roman"/>
          <w:sz w:val="20"/>
        </w:rPr>
        <w:t>2) уведомить о предстоящей реорганизации внебюджетные фонды;</w:t>
      </w:r>
    </w:p>
    <w:p w14:paraId="3299990F" w14:textId="77777777" w:rsidR="00961895" w:rsidRPr="00961895" w:rsidRDefault="00961895" w:rsidP="00961895">
      <w:pPr>
        <w:pStyle w:val="aff5"/>
        <w:ind w:left="0" w:firstLine="708"/>
        <w:jc w:val="both"/>
        <w:rPr>
          <w:rFonts w:ascii="Times New Roman" w:hAnsi="Times New Roman"/>
          <w:sz w:val="20"/>
        </w:rPr>
      </w:pPr>
      <w:r w:rsidRPr="00961895">
        <w:rPr>
          <w:rFonts w:ascii="Times New Roman" w:hAnsi="Times New Roman"/>
          <w:sz w:val="20"/>
        </w:rPr>
        <w:t>3) провести инвентаризацию имущества и представить в управление муниципального имущества и учета казны администрации Куйбышевского муниципального района Новосибирской области результаты инвентаризации муниципального имущества, закрепленного на праве оперативного управления за муниципальным казённым общеобразовательным учреждением Куйбышевского района «</w:t>
      </w:r>
      <w:proofErr w:type="spellStart"/>
      <w:r w:rsidRPr="00961895">
        <w:rPr>
          <w:rFonts w:ascii="Times New Roman" w:hAnsi="Times New Roman"/>
          <w:sz w:val="20"/>
        </w:rPr>
        <w:t>Гжатская</w:t>
      </w:r>
      <w:proofErr w:type="spellEnd"/>
      <w:r w:rsidRPr="00961895">
        <w:rPr>
          <w:rFonts w:ascii="Times New Roman" w:hAnsi="Times New Roman"/>
          <w:sz w:val="20"/>
        </w:rPr>
        <w:t xml:space="preserve"> средняя общеобразовательная школа»;</w:t>
      </w:r>
    </w:p>
    <w:p w14:paraId="499198B5" w14:textId="77777777" w:rsidR="00961895" w:rsidRPr="00961895" w:rsidRDefault="00961895" w:rsidP="00961895">
      <w:pPr>
        <w:pStyle w:val="aff5"/>
        <w:ind w:left="0" w:firstLine="708"/>
        <w:jc w:val="both"/>
        <w:rPr>
          <w:rFonts w:ascii="Times New Roman" w:hAnsi="Times New Roman"/>
          <w:sz w:val="20"/>
        </w:rPr>
      </w:pPr>
      <w:r w:rsidRPr="00961895">
        <w:rPr>
          <w:rFonts w:ascii="Times New Roman" w:hAnsi="Times New Roman"/>
          <w:sz w:val="20"/>
        </w:rPr>
        <w:t>4) внести изменения в штатное расписание;</w:t>
      </w:r>
    </w:p>
    <w:p w14:paraId="719C43CC" w14:textId="77777777" w:rsidR="00961895" w:rsidRPr="00961895" w:rsidRDefault="00961895" w:rsidP="00961895">
      <w:pPr>
        <w:pStyle w:val="aff5"/>
        <w:ind w:left="0" w:firstLine="708"/>
        <w:jc w:val="both"/>
        <w:rPr>
          <w:rFonts w:ascii="Times New Roman" w:hAnsi="Times New Roman"/>
          <w:sz w:val="20"/>
        </w:rPr>
      </w:pPr>
      <w:r w:rsidRPr="00961895">
        <w:rPr>
          <w:rFonts w:ascii="Times New Roman" w:hAnsi="Times New Roman"/>
          <w:sz w:val="20"/>
        </w:rPr>
        <w:t xml:space="preserve">5) внести соответствующие изменения в устав; </w:t>
      </w:r>
    </w:p>
    <w:p w14:paraId="12E1E678" w14:textId="77777777" w:rsidR="00961895" w:rsidRPr="00961895" w:rsidRDefault="00961895" w:rsidP="00961895">
      <w:pPr>
        <w:pStyle w:val="aff5"/>
        <w:ind w:left="0" w:firstLine="708"/>
        <w:jc w:val="both"/>
        <w:rPr>
          <w:rFonts w:ascii="Times New Roman" w:hAnsi="Times New Roman"/>
          <w:sz w:val="20"/>
        </w:rPr>
      </w:pPr>
      <w:r w:rsidRPr="00961895">
        <w:rPr>
          <w:rFonts w:ascii="Times New Roman" w:hAnsi="Times New Roman"/>
          <w:sz w:val="20"/>
        </w:rPr>
        <w:t>6) обеспечить государственную регистрацию перехода права на передаваемые по передаточному акту объекты недвижимого имущества;</w:t>
      </w:r>
    </w:p>
    <w:p w14:paraId="7F5338B8" w14:textId="77777777" w:rsidR="00961895" w:rsidRPr="00961895" w:rsidRDefault="00961895" w:rsidP="00961895">
      <w:pPr>
        <w:pStyle w:val="aff5"/>
        <w:ind w:left="0" w:firstLine="708"/>
        <w:jc w:val="both"/>
        <w:rPr>
          <w:rFonts w:ascii="Times New Roman" w:hAnsi="Times New Roman"/>
          <w:sz w:val="20"/>
        </w:rPr>
      </w:pPr>
      <w:r w:rsidRPr="00961895">
        <w:rPr>
          <w:rFonts w:ascii="Times New Roman" w:hAnsi="Times New Roman"/>
          <w:sz w:val="20"/>
        </w:rPr>
        <w:t>7) переоформить лицензию на право ведения образовательной деятельности.</w:t>
      </w:r>
    </w:p>
    <w:p w14:paraId="36B3F4B6" w14:textId="77777777" w:rsidR="00961895" w:rsidRPr="00961895" w:rsidRDefault="00961895" w:rsidP="00961895">
      <w:pPr>
        <w:autoSpaceDE w:val="0"/>
        <w:autoSpaceDN w:val="0"/>
        <w:adjustRightInd w:val="0"/>
        <w:ind w:firstLine="708"/>
        <w:jc w:val="both"/>
        <w:rPr>
          <w:sz w:val="20"/>
          <w:szCs w:val="20"/>
        </w:rPr>
      </w:pPr>
      <w:r w:rsidRPr="00961895">
        <w:rPr>
          <w:sz w:val="20"/>
          <w:szCs w:val="20"/>
        </w:rPr>
        <w:t>7. Управлению делами администрации Куйбышевского муниципального района Новосибирской области (</w:t>
      </w:r>
      <w:proofErr w:type="spellStart"/>
      <w:r w:rsidRPr="00961895">
        <w:rPr>
          <w:sz w:val="20"/>
          <w:szCs w:val="20"/>
        </w:rPr>
        <w:t>Дирибасова</w:t>
      </w:r>
      <w:proofErr w:type="spellEnd"/>
      <w:r w:rsidRPr="00961895">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0BFCC59" w14:textId="77777777" w:rsidR="00961895" w:rsidRPr="00961895" w:rsidRDefault="00961895" w:rsidP="00961895">
      <w:pPr>
        <w:tabs>
          <w:tab w:val="left" w:pos="1260"/>
          <w:tab w:val="left" w:pos="1440"/>
        </w:tabs>
        <w:autoSpaceDE w:val="0"/>
        <w:autoSpaceDN w:val="0"/>
        <w:adjustRightInd w:val="0"/>
        <w:ind w:firstLine="708"/>
        <w:jc w:val="both"/>
        <w:rPr>
          <w:sz w:val="20"/>
          <w:szCs w:val="20"/>
        </w:rPr>
      </w:pPr>
      <w:r w:rsidRPr="00961895">
        <w:rPr>
          <w:sz w:val="20"/>
          <w:szCs w:val="20"/>
        </w:rPr>
        <w:t>8. Настоящее постановление вступает в силу с момента его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90F5131" w14:textId="77777777" w:rsidR="00961895" w:rsidRPr="00961895" w:rsidRDefault="00961895" w:rsidP="00961895">
      <w:pPr>
        <w:autoSpaceDE w:val="0"/>
        <w:autoSpaceDN w:val="0"/>
        <w:adjustRightInd w:val="0"/>
        <w:ind w:firstLine="708"/>
        <w:jc w:val="both"/>
        <w:rPr>
          <w:sz w:val="20"/>
          <w:szCs w:val="20"/>
        </w:rPr>
      </w:pPr>
      <w:r w:rsidRPr="00961895">
        <w:rPr>
          <w:sz w:val="20"/>
          <w:szCs w:val="20"/>
        </w:rPr>
        <w:t>9.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0B558E19" w14:textId="77777777" w:rsidR="00961895" w:rsidRPr="00961895" w:rsidRDefault="00961895" w:rsidP="00961895">
      <w:pPr>
        <w:autoSpaceDE w:val="0"/>
        <w:autoSpaceDN w:val="0"/>
        <w:adjustRightInd w:val="0"/>
        <w:jc w:val="both"/>
        <w:rPr>
          <w:sz w:val="20"/>
          <w:szCs w:val="20"/>
        </w:rPr>
      </w:pPr>
    </w:p>
    <w:p w14:paraId="650F9057" w14:textId="77777777" w:rsidR="00961895" w:rsidRPr="00961895" w:rsidRDefault="00961895" w:rsidP="00961895">
      <w:pPr>
        <w:tabs>
          <w:tab w:val="left" w:pos="540"/>
        </w:tabs>
        <w:jc w:val="both"/>
        <w:rPr>
          <w:sz w:val="20"/>
          <w:szCs w:val="20"/>
        </w:rPr>
      </w:pPr>
      <w:r w:rsidRPr="00961895">
        <w:rPr>
          <w:sz w:val="20"/>
          <w:szCs w:val="20"/>
        </w:rPr>
        <w:t>Глава Куйбышевского муниципального</w:t>
      </w:r>
    </w:p>
    <w:p w14:paraId="21214C9F" w14:textId="1A14CFD7" w:rsidR="00961895" w:rsidRPr="00961895" w:rsidRDefault="00961895" w:rsidP="00961895">
      <w:pPr>
        <w:tabs>
          <w:tab w:val="left" w:pos="540"/>
        </w:tabs>
        <w:jc w:val="both"/>
        <w:rPr>
          <w:sz w:val="20"/>
          <w:szCs w:val="20"/>
        </w:rPr>
      </w:pPr>
      <w:r w:rsidRPr="00961895">
        <w:rPr>
          <w:sz w:val="20"/>
          <w:szCs w:val="20"/>
        </w:rPr>
        <w:t xml:space="preserve">района Новосибирской области          </w:t>
      </w:r>
      <w:r>
        <w:rPr>
          <w:sz w:val="20"/>
          <w:szCs w:val="20"/>
        </w:rPr>
        <w:t xml:space="preserve">                                                         </w:t>
      </w:r>
      <w:r w:rsidRPr="00961895">
        <w:rPr>
          <w:sz w:val="20"/>
          <w:szCs w:val="20"/>
        </w:rPr>
        <w:t xml:space="preserve">                                                  О.В. Караваев</w:t>
      </w:r>
    </w:p>
    <w:p w14:paraId="158542A3" w14:textId="77777777" w:rsidR="00961895" w:rsidRPr="00961895" w:rsidRDefault="00961895" w:rsidP="00961895">
      <w:pPr>
        <w:tabs>
          <w:tab w:val="left" w:pos="540"/>
        </w:tabs>
        <w:ind w:left="-180" w:firstLine="180"/>
        <w:jc w:val="both"/>
        <w:rPr>
          <w:sz w:val="20"/>
          <w:szCs w:val="20"/>
        </w:rPr>
      </w:pPr>
    </w:p>
    <w:p w14:paraId="52CE1B47" w14:textId="77777777" w:rsidR="00CF2576" w:rsidRPr="00961895" w:rsidRDefault="00CF2576" w:rsidP="00961895">
      <w:pPr>
        <w:pStyle w:val="10"/>
        <w:jc w:val="center"/>
        <w:rPr>
          <w:sz w:val="20"/>
        </w:rPr>
      </w:pPr>
      <w:r w:rsidRPr="00961895">
        <w:rPr>
          <w:sz w:val="20"/>
        </w:rPr>
        <w:t>АДМИНИСТРАЦИЯ</w:t>
      </w:r>
    </w:p>
    <w:p w14:paraId="47F9649C" w14:textId="77777777" w:rsidR="00CF2576" w:rsidRPr="00961895" w:rsidRDefault="00CF2576" w:rsidP="00961895">
      <w:pPr>
        <w:pStyle w:val="10"/>
        <w:jc w:val="center"/>
        <w:rPr>
          <w:sz w:val="20"/>
        </w:rPr>
      </w:pPr>
      <w:r w:rsidRPr="00961895">
        <w:rPr>
          <w:sz w:val="20"/>
        </w:rPr>
        <w:t>КУЙБЫШЕВСКОГО МУНИЦИПАЛЬНОГО РАЙОНА</w:t>
      </w:r>
    </w:p>
    <w:p w14:paraId="45958B24" w14:textId="77777777" w:rsidR="00CF2576" w:rsidRPr="00961895" w:rsidRDefault="00CF2576" w:rsidP="00961895">
      <w:pPr>
        <w:pStyle w:val="10"/>
        <w:jc w:val="center"/>
        <w:rPr>
          <w:sz w:val="20"/>
        </w:rPr>
      </w:pPr>
      <w:r w:rsidRPr="00961895">
        <w:rPr>
          <w:sz w:val="20"/>
        </w:rPr>
        <w:t>НОВОСИБИРСКОЙ ОБЛАСТИ</w:t>
      </w:r>
    </w:p>
    <w:p w14:paraId="1507AF16" w14:textId="77777777" w:rsidR="00CF2576" w:rsidRPr="00961895" w:rsidRDefault="00CF2576" w:rsidP="00961895">
      <w:pPr>
        <w:pStyle w:val="20"/>
        <w:rPr>
          <w:sz w:val="20"/>
        </w:rPr>
      </w:pPr>
    </w:p>
    <w:p w14:paraId="62D48BA6" w14:textId="77777777" w:rsidR="00CF2576" w:rsidRPr="00961895" w:rsidRDefault="00CF2576" w:rsidP="00961895">
      <w:pPr>
        <w:pStyle w:val="20"/>
        <w:ind w:firstLine="0"/>
        <w:jc w:val="center"/>
        <w:rPr>
          <w:sz w:val="20"/>
        </w:rPr>
      </w:pPr>
      <w:r w:rsidRPr="00961895">
        <w:rPr>
          <w:sz w:val="20"/>
        </w:rPr>
        <w:t>ПОСТАНОВЛЕНИЕ</w:t>
      </w:r>
    </w:p>
    <w:p w14:paraId="0EFE430A" w14:textId="77777777" w:rsidR="00CF2576" w:rsidRPr="00961895" w:rsidRDefault="00CF2576" w:rsidP="00961895">
      <w:pPr>
        <w:jc w:val="center"/>
        <w:rPr>
          <w:sz w:val="20"/>
          <w:szCs w:val="20"/>
        </w:rPr>
      </w:pPr>
    </w:p>
    <w:p w14:paraId="4B5E810B" w14:textId="77777777" w:rsidR="00CF2576" w:rsidRPr="00961895" w:rsidRDefault="00CF2576" w:rsidP="00961895">
      <w:pPr>
        <w:jc w:val="center"/>
        <w:rPr>
          <w:sz w:val="20"/>
          <w:szCs w:val="20"/>
        </w:rPr>
      </w:pPr>
      <w:r w:rsidRPr="00961895">
        <w:rPr>
          <w:sz w:val="20"/>
          <w:szCs w:val="20"/>
        </w:rPr>
        <w:t xml:space="preserve">г. Куйбышев </w:t>
      </w:r>
    </w:p>
    <w:p w14:paraId="0389557F" w14:textId="77777777" w:rsidR="00CF2576" w:rsidRPr="00961895" w:rsidRDefault="00CF2576" w:rsidP="00961895">
      <w:pPr>
        <w:jc w:val="center"/>
        <w:rPr>
          <w:sz w:val="20"/>
          <w:szCs w:val="20"/>
        </w:rPr>
      </w:pPr>
      <w:r w:rsidRPr="00961895">
        <w:rPr>
          <w:sz w:val="20"/>
          <w:szCs w:val="20"/>
        </w:rPr>
        <w:t>Новосибирская область</w:t>
      </w:r>
    </w:p>
    <w:p w14:paraId="46A19C16" w14:textId="77777777" w:rsidR="00CF2576" w:rsidRPr="00961895" w:rsidRDefault="00CF2576" w:rsidP="00961895">
      <w:pPr>
        <w:pStyle w:val="30"/>
        <w:rPr>
          <w:b w:val="0"/>
          <w:sz w:val="20"/>
        </w:rPr>
      </w:pPr>
    </w:p>
    <w:p w14:paraId="40EDE59D" w14:textId="706F70F8" w:rsidR="00CF2576" w:rsidRPr="00961895" w:rsidRDefault="00CF2576" w:rsidP="00961895">
      <w:pPr>
        <w:jc w:val="center"/>
        <w:rPr>
          <w:sz w:val="20"/>
          <w:szCs w:val="20"/>
        </w:rPr>
      </w:pPr>
      <w:r w:rsidRPr="00961895">
        <w:rPr>
          <w:sz w:val="20"/>
          <w:szCs w:val="20"/>
        </w:rPr>
        <w:t>27.08. 2020 № 663</w:t>
      </w:r>
    </w:p>
    <w:p w14:paraId="7E4DD75F" w14:textId="77777777" w:rsidR="007C28A0" w:rsidRPr="00961895" w:rsidRDefault="007C28A0" w:rsidP="00961895">
      <w:pPr>
        <w:jc w:val="center"/>
        <w:rPr>
          <w:sz w:val="20"/>
          <w:szCs w:val="20"/>
        </w:rPr>
      </w:pPr>
    </w:p>
    <w:p w14:paraId="018E87EA" w14:textId="77777777" w:rsidR="00CF2576" w:rsidRPr="00961895" w:rsidRDefault="00CF2576" w:rsidP="00961895">
      <w:pPr>
        <w:ind w:right="-284"/>
        <w:jc w:val="center"/>
        <w:rPr>
          <w:sz w:val="20"/>
          <w:szCs w:val="20"/>
        </w:rPr>
      </w:pPr>
      <w:r w:rsidRPr="00961895">
        <w:rPr>
          <w:sz w:val="20"/>
          <w:szCs w:val="20"/>
        </w:rPr>
        <w:t xml:space="preserve">О внесении изменений в постановление администрации </w:t>
      </w:r>
    </w:p>
    <w:p w14:paraId="5400C13F" w14:textId="77777777" w:rsidR="00CF2576" w:rsidRPr="00961895" w:rsidRDefault="00CF2576" w:rsidP="00961895">
      <w:pPr>
        <w:jc w:val="center"/>
        <w:rPr>
          <w:sz w:val="20"/>
          <w:szCs w:val="20"/>
        </w:rPr>
      </w:pPr>
      <w:r w:rsidRPr="00961895">
        <w:rPr>
          <w:sz w:val="20"/>
          <w:szCs w:val="20"/>
        </w:rPr>
        <w:t>Куйбышевского района от 06.12.2017 №1363</w:t>
      </w:r>
    </w:p>
    <w:p w14:paraId="3C02724B" w14:textId="77777777" w:rsidR="00CF2576" w:rsidRPr="00961895" w:rsidRDefault="00CF2576" w:rsidP="00961895">
      <w:pPr>
        <w:autoSpaceDE w:val="0"/>
        <w:autoSpaceDN w:val="0"/>
        <w:jc w:val="center"/>
        <w:rPr>
          <w:sz w:val="20"/>
          <w:szCs w:val="20"/>
        </w:rPr>
      </w:pPr>
    </w:p>
    <w:p w14:paraId="7E926EB5" w14:textId="77777777" w:rsidR="00CF2576" w:rsidRPr="00961895" w:rsidRDefault="00CF2576" w:rsidP="00961895">
      <w:pPr>
        <w:autoSpaceDE w:val="0"/>
        <w:autoSpaceDN w:val="0"/>
        <w:ind w:firstLine="709"/>
        <w:jc w:val="both"/>
        <w:rPr>
          <w:sz w:val="20"/>
          <w:szCs w:val="20"/>
        </w:rPr>
      </w:pPr>
      <w:r w:rsidRPr="00961895">
        <w:rPr>
          <w:sz w:val="20"/>
          <w:szCs w:val="20"/>
        </w:rPr>
        <w:t>На основании решения сорок восьмой Сессии Совета депутатов Куйбышевского муниципального района Новосибирской области от 30.07.2020 года №3, руководствуясь пунктом 2 статьи 179 Бюджетного кодекса Российской Федерации, и в соответствии с методическими рекомендациями по разработке муниципальных программ Куйбышевского района, утвержденными постановлением администрации Куйбышевского района 26.12.2018 №1312, администрация Куйбышевского муниципального района Новосибирской области</w:t>
      </w:r>
    </w:p>
    <w:p w14:paraId="52AE0818" w14:textId="77777777" w:rsidR="00CF2576" w:rsidRPr="00961895" w:rsidRDefault="00CF2576" w:rsidP="00961895">
      <w:pPr>
        <w:autoSpaceDE w:val="0"/>
        <w:autoSpaceDN w:val="0"/>
        <w:ind w:firstLine="709"/>
        <w:jc w:val="both"/>
        <w:rPr>
          <w:sz w:val="20"/>
          <w:szCs w:val="20"/>
        </w:rPr>
      </w:pPr>
      <w:r w:rsidRPr="00961895">
        <w:rPr>
          <w:sz w:val="20"/>
          <w:szCs w:val="20"/>
        </w:rPr>
        <w:t>ПОСТАНОВЛЯЕТ:</w:t>
      </w:r>
    </w:p>
    <w:p w14:paraId="797961BF" w14:textId="77777777" w:rsidR="00CF2576" w:rsidRPr="00961895" w:rsidRDefault="00CF2576" w:rsidP="00961895">
      <w:pPr>
        <w:autoSpaceDE w:val="0"/>
        <w:autoSpaceDN w:val="0"/>
        <w:ind w:firstLine="709"/>
        <w:jc w:val="both"/>
        <w:rPr>
          <w:sz w:val="20"/>
          <w:szCs w:val="20"/>
        </w:rPr>
      </w:pPr>
      <w:r w:rsidRPr="00961895">
        <w:rPr>
          <w:sz w:val="20"/>
          <w:szCs w:val="20"/>
        </w:rPr>
        <w:t>1. Внести в муниципальную программу «Профилактика правонарушений, терроризма и экстремизма на территории Куйбышевского района Новосибирской области на 2018-2020 годы», утвержденную постановлением администрации Куйбышевского района от 06.12.2017 №1363 следующие изменения</w:t>
      </w:r>
      <w:r w:rsidRPr="00961895">
        <w:rPr>
          <w:color w:val="000000"/>
          <w:sz w:val="20"/>
          <w:szCs w:val="20"/>
        </w:rPr>
        <w:t>:</w:t>
      </w:r>
    </w:p>
    <w:p w14:paraId="40A7E535" w14:textId="77777777" w:rsidR="00CF2576" w:rsidRPr="00961895" w:rsidRDefault="00CF2576" w:rsidP="00961895">
      <w:pPr>
        <w:tabs>
          <w:tab w:val="left" w:pos="426"/>
        </w:tabs>
        <w:ind w:firstLine="709"/>
        <w:jc w:val="both"/>
        <w:rPr>
          <w:color w:val="000000"/>
          <w:sz w:val="20"/>
          <w:szCs w:val="20"/>
        </w:rPr>
      </w:pPr>
      <w:r w:rsidRPr="00961895">
        <w:rPr>
          <w:sz w:val="20"/>
          <w:szCs w:val="20"/>
        </w:rPr>
        <w:t>1) с</w:t>
      </w:r>
      <w:r w:rsidRPr="00961895">
        <w:rPr>
          <w:color w:val="000000"/>
          <w:sz w:val="20"/>
          <w:szCs w:val="20"/>
        </w:rPr>
        <w:t>троку 8 паспорта муниципальной программы «И</w:t>
      </w:r>
      <w:r w:rsidRPr="00961895">
        <w:rPr>
          <w:sz w:val="20"/>
          <w:szCs w:val="20"/>
        </w:rPr>
        <w:t>сточники финансирования</w:t>
      </w:r>
      <w:r w:rsidRPr="00961895">
        <w:rPr>
          <w:color w:val="000000"/>
          <w:sz w:val="20"/>
          <w:szCs w:val="20"/>
        </w:rPr>
        <w:t>» изложить в следующей редакции:</w:t>
      </w:r>
    </w:p>
    <w:p w14:paraId="0410EFCF" w14:textId="77777777" w:rsidR="00CF2576" w:rsidRPr="00961895" w:rsidRDefault="00CF2576" w:rsidP="00961895">
      <w:pPr>
        <w:ind w:firstLine="709"/>
        <w:contextualSpacing/>
        <w:jc w:val="both"/>
        <w:outlineLvl w:val="1"/>
        <w:rPr>
          <w:color w:val="000000"/>
          <w:sz w:val="20"/>
          <w:szCs w:val="20"/>
        </w:rPr>
      </w:pPr>
      <w:r w:rsidRPr="00961895">
        <w:rPr>
          <w:color w:val="000000"/>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059"/>
        <w:gridCol w:w="6296"/>
      </w:tblGrid>
      <w:tr w:rsidR="00CF2576" w:rsidRPr="00961895" w14:paraId="752A25F5" w14:textId="77777777" w:rsidTr="00CF2576">
        <w:tc>
          <w:tcPr>
            <w:tcW w:w="426" w:type="dxa"/>
            <w:tcBorders>
              <w:top w:val="single" w:sz="4" w:space="0" w:color="auto"/>
              <w:left w:val="single" w:sz="4" w:space="0" w:color="auto"/>
              <w:bottom w:val="single" w:sz="4" w:space="0" w:color="auto"/>
              <w:right w:val="single" w:sz="4" w:space="0" w:color="auto"/>
            </w:tcBorders>
            <w:hideMark/>
          </w:tcPr>
          <w:p w14:paraId="18CC8B9A" w14:textId="77777777" w:rsidR="00CF2576" w:rsidRPr="00961895" w:rsidRDefault="00CF2576" w:rsidP="00961895">
            <w:pPr>
              <w:rPr>
                <w:color w:val="000000"/>
                <w:sz w:val="20"/>
                <w:szCs w:val="20"/>
              </w:rPr>
            </w:pPr>
            <w:r w:rsidRPr="00961895">
              <w:rPr>
                <w:color w:val="000000"/>
                <w:sz w:val="20"/>
                <w:szCs w:val="20"/>
              </w:rPr>
              <w:t>8.</w:t>
            </w:r>
          </w:p>
        </w:tc>
        <w:tc>
          <w:tcPr>
            <w:tcW w:w="3059" w:type="dxa"/>
            <w:tcBorders>
              <w:top w:val="single" w:sz="4" w:space="0" w:color="auto"/>
              <w:left w:val="single" w:sz="4" w:space="0" w:color="auto"/>
              <w:bottom w:val="single" w:sz="4" w:space="0" w:color="auto"/>
              <w:right w:val="single" w:sz="4" w:space="0" w:color="auto"/>
            </w:tcBorders>
            <w:hideMark/>
          </w:tcPr>
          <w:p w14:paraId="7A145DA5" w14:textId="77777777" w:rsidR="00CF2576" w:rsidRPr="00961895" w:rsidRDefault="00CF2576" w:rsidP="00961895">
            <w:pPr>
              <w:ind w:left="-284" w:firstLine="568"/>
              <w:jc w:val="both"/>
              <w:rPr>
                <w:sz w:val="20"/>
                <w:szCs w:val="20"/>
              </w:rPr>
            </w:pPr>
            <w:r w:rsidRPr="00961895">
              <w:rPr>
                <w:sz w:val="20"/>
                <w:szCs w:val="20"/>
              </w:rPr>
              <w:t xml:space="preserve">Источники </w:t>
            </w:r>
          </w:p>
          <w:p w14:paraId="7A5986D0" w14:textId="77777777" w:rsidR="00CF2576" w:rsidRPr="00961895" w:rsidRDefault="00CF2576" w:rsidP="00961895">
            <w:pPr>
              <w:ind w:left="-284" w:firstLine="568"/>
              <w:jc w:val="both"/>
              <w:rPr>
                <w:sz w:val="20"/>
                <w:szCs w:val="20"/>
              </w:rPr>
            </w:pPr>
            <w:r w:rsidRPr="00961895">
              <w:rPr>
                <w:sz w:val="20"/>
                <w:szCs w:val="20"/>
              </w:rPr>
              <w:t>финансирования</w:t>
            </w:r>
          </w:p>
        </w:tc>
        <w:tc>
          <w:tcPr>
            <w:tcW w:w="6296" w:type="dxa"/>
            <w:tcBorders>
              <w:top w:val="single" w:sz="4" w:space="0" w:color="auto"/>
              <w:left w:val="single" w:sz="4" w:space="0" w:color="auto"/>
              <w:bottom w:val="single" w:sz="4" w:space="0" w:color="auto"/>
              <w:right w:val="single" w:sz="4" w:space="0" w:color="auto"/>
            </w:tcBorders>
            <w:hideMark/>
          </w:tcPr>
          <w:p w14:paraId="5795CDC6" w14:textId="77777777" w:rsidR="00CF2576" w:rsidRPr="00961895" w:rsidRDefault="00CF2576" w:rsidP="00961895">
            <w:pPr>
              <w:widowControl w:val="0"/>
              <w:autoSpaceDE w:val="0"/>
              <w:autoSpaceDN w:val="0"/>
              <w:adjustRightInd w:val="0"/>
              <w:ind w:left="-48" w:right="176" w:firstLine="426"/>
              <w:jc w:val="both"/>
              <w:rPr>
                <w:sz w:val="20"/>
                <w:szCs w:val="20"/>
              </w:rPr>
            </w:pPr>
            <w:r w:rsidRPr="00961895">
              <w:rPr>
                <w:sz w:val="20"/>
                <w:szCs w:val="20"/>
              </w:rPr>
              <w:t>Общий объем финансирования 172,0 тыс. рублей.</w:t>
            </w:r>
          </w:p>
          <w:p w14:paraId="29041AA5" w14:textId="77777777" w:rsidR="00CF2576" w:rsidRPr="00961895" w:rsidRDefault="00CF2576" w:rsidP="00961895">
            <w:pPr>
              <w:widowControl w:val="0"/>
              <w:autoSpaceDE w:val="0"/>
              <w:autoSpaceDN w:val="0"/>
              <w:adjustRightInd w:val="0"/>
              <w:ind w:left="-48" w:right="317" w:firstLine="426"/>
              <w:jc w:val="both"/>
              <w:rPr>
                <w:sz w:val="20"/>
                <w:szCs w:val="20"/>
              </w:rPr>
            </w:pPr>
            <w:r w:rsidRPr="00961895">
              <w:rPr>
                <w:sz w:val="20"/>
                <w:szCs w:val="20"/>
              </w:rPr>
              <w:t>МБУ «Дом молодежи Куйбышевского района»:</w:t>
            </w:r>
          </w:p>
          <w:p w14:paraId="1D7EED22" w14:textId="77777777" w:rsidR="00CF2576" w:rsidRPr="00961895" w:rsidRDefault="00CF2576" w:rsidP="00961895">
            <w:pPr>
              <w:widowControl w:val="0"/>
              <w:autoSpaceDE w:val="0"/>
              <w:autoSpaceDN w:val="0"/>
              <w:adjustRightInd w:val="0"/>
              <w:ind w:left="-48" w:firstLine="426"/>
              <w:jc w:val="both"/>
              <w:rPr>
                <w:sz w:val="20"/>
                <w:szCs w:val="20"/>
              </w:rPr>
            </w:pPr>
            <w:r w:rsidRPr="00961895">
              <w:rPr>
                <w:sz w:val="20"/>
                <w:szCs w:val="20"/>
              </w:rPr>
              <w:t>2018 г.- 30,0 тысяч руб.</w:t>
            </w:r>
          </w:p>
          <w:p w14:paraId="295BE5E1" w14:textId="77777777" w:rsidR="00CF2576" w:rsidRPr="00961895" w:rsidRDefault="00CF2576" w:rsidP="00961895">
            <w:pPr>
              <w:widowControl w:val="0"/>
              <w:autoSpaceDE w:val="0"/>
              <w:autoSpaceDN w:val="0"/>
              <w:adjustRightInd w:val="0"/>
              <w:ind w:left="-48" w:firstLine="426"/>
              <w:jc w:val="both"/>
              <w:rPr>
                <w:sz w:val="20"/>
                <w:szCs w:val="20"/>
              </w:rPr>
            </w:pPr>
            <w:r w:rsidRPr="00961895">
              <w:rPr>
                <w:sz w:val="20"/>
                <w:szCs w:val="20"/>
              </w:rPr>
              <w:t>2019 г.- 30,0 тысяч руб.</w:t>
            </w:r>
          </w:p>
          <w:p w14:paraId="458EA8E0" w14:textId="77777777" w:rsidR="00CF2576" w:rsidRPr="00961895" w:rsidRDefault="00CF2576" w:rsidP="00961895">
            <w:pPr>
              <w:widowControl w:val="0"/>
              <w:autoSpaceDE w:val="0"/>
              <w:autoSpaceDN w:val="0"/>
              <w:adjustRightInd w:val="0"/>
              <w:ind w:left="-48" w:firstLine="426"/>
              <w:jc w:val="both"/>
              <w:rPr>
                <w:sz w:val="20"/>
                <w:szCs w:val="20"/>
              </w:rPr>
            </w:pPr>
            <w:r w:rsidRPr="00961895">
              <w:rPr>
                <w:sz w:val="20"/>
                <w:szCs w:val="20"/>
              </w:rPr>
              <w:t>2020г. – 60,0 тысяч руб.</w:t>
            </w:r>
          </w:p>
          <w:p w14:paraId="0CF185CD" w14:textId="77777777" w:rsidR="00CF2576" w:rsidRPr="00961895" w:rsidRDefault="00CF2576" w:rsidP="00961895">
            <w:pPr>
              <w:pStyle w:val="ConsPlusNormal"/>
              <w:ind w:firstLine="0"/>
              <w:jc w:val="both"/>
              <w:rPr>
                <w:rFonts w:ascii="Times New Roman" w:hAnsi="Times New Roman" w:cs="Times New Roman"/>
                <w:lang w:eastAsia="en-US"/>
              </w:rPr>
            </w:pPr>
            <w:r w:rsidRPr="00961895">
              <w:rPr>
                <w:rFonts w:ascii="Times New Roman" w:hAnsi="Times New Roman" w:cs="Times New Roman"/>
                <w:lang w:eastAsia="en-US"/>
              </w:rPr>
              <w:t xml:space="preserve">    МКУ Куйбышевского района «Центр гражданской защиты населения»:</w:t>
            </w:r>
          </w:p>
          <w:p w14:paraId="28A6B695" w14:textId="77777777" w:rsidR="00CF2576" w:rsidRPr="00961895" w:rsidRDefault="00CF2576" w:rsidP="00961895">
            <w:pPr>
              <w:widowControl w:val="0"/>
              <w:autoSpaceDE w:val="0"/>
              <w:autoSpaceDN w:val="0"/>
              <w:adjustRightInd w:val="0"/>
              <w:ind w:left="-48" w:firstLine="426"/>
              <w:jc w:val="both"/>
              <w:rPr>
                <w:sz w:val="20"/>
                <w:szCs w:val="20"/>
              </w:rPr>
            </w:pPr>
            <w:r w:rsidRPr="00961895">
              <w:rPr>
                <w:sz w:val="20"/>
                <w:szCs w:val="20"/>
              </w:rPr>
              <w:lastRenderedPageBreak/>
              <w:t>2020 г. – 52,0 тысяч руб.</w:t>
            </w:r>
          </w:p>
          <w:p w14:paraId="1EB732F2" w14:textId="77777777" w:rsidR="00CF2576" w:rsidRPr="00961895" w:rsidRDefault="00CF2576" w:rsidP="00961895">
            <w:pPr>
              <w:widowControl w:val="0"/>
              <w:autoSpaceDE w:val="0"/>
              <w:autoSpaceDN w:val="0"/>
              <w:adjustRightInd w:val="0"/>
              <w:ind w:left="-48" w:firstLine="426"/>
              <w:jc w:val="both"/>
              <w:rPr>
                <w:sz w:val="20"/>
                <w:szCs w:val="20"/>
              </w:rPr>
            </w:pPr>
            <w:r w:rsidRPr="00961895">
              <w:rPr>
                <w:sz w:val="20"/>
                <w:szCs w:val="20"/>
              </w:rPr>
              <w:t>Объем финансирования муниципальной Программы ежегодно уточняется при формировании бюджета Куйбышевского района на соответствующий год.</w:t>
            </w:r>
          </w:p>
        </w:tc>
      </w:tr>
    </w:tbl>
    <w:p w14:paraId="6CFF231C" w14:textId="77777777" w:rsidR="00CF2576" w:rsidRPr="00961895" w:rsidRDefault="00CF2576" w:rsidP="00961895">
      <w:pPr>
        <w:autoSpaceDE w:val="0"/>
        <w:autoSpaceDN w:val="0"/>
        <w:ind w:firstLine="709"/>
        <w:jc w:val="both"/>
        <w:rPr>
          <w:color w:val="000000" w:themeColor="text1"/>
          <w:sz w:val="20"/>
          <w:szCs w:val="20"/>
        </w:rPr>
      </w:pPr>
      <w:r w:rsidRPr="00961895">
        <w:rPr>
          <w:color w:val="000000" w:themeColor="text1"/>
          <w:sz w:val="20"/>
          <w:szCs w:val="20"/>
        </w:rPr>
        <w:lastRenderedPageBreak/>
        <w:t>»;</w:t>
      </w:r>
    </w:p>
    <w:p w14:paraId="12F2D3CC" w14:textId="77777777" w:rsidR="00CF2576" w:rsidRPr="00961895" w:rsidRDefault="00CF2576" w:rsidP="00961895">
      <w:pPr>
        <w:ind w:firstLine="709"/>
        <w:jc w:val="both"/>
        <w:rPr>
          <w:sz w:val="20"/>
          <w:szCs w:val="20"/>
        </w:rPr>
      </w:pPr>
      <w:r w:rsidRPr="00961895">
        <w:rPr>
          <w:sz w:val="20"/>
          <w:szCs w:val="20"/>
        </w:rPr>
        <w:t xml:space="preserve">2) </w:t>
      </w:r>
      <w:r w:rsidRPr="00961895">
        <w:rPr>
          <w:color w:val="000000"/>
          <w:sz w:val="20"/>
          <w:szCs w:val="20"/>
        </w:rPr>
        <w:t xml:space="preserve">раздел </w:t>
      </w:r>
      <w:r w:rsidRPr="00961895">
        <w:rPr>
          <w:sz w:val="20"/>
          <w:szCs w:val="20"/>
        </w:rPr>
        <w:t>VI.</w:t>
      </w:r>
      <w:r w:rsidRPr="00961895">
        <w:rPr>
          <w:color w:val="000000"/>
          <w:sz w:val="20"/>
          <w:szCs w:val="20"/>
        </w:rPr>
        <w:t xml:space="preserve"> муниципальной программы</w:t>
      </w:r>
      <w:r w:rsidRPr="00961895">
        <w:rPr>
          <w:sz w:val="20"/>
          <w:szCs w:val="20"/>
        </w:rPr>
        <w:t xml:space="preserve"> «Потребность в финансовых ресурсах» изложить в следующей редакции: </w:t>
      </w:r>
    </w:p>
    <w:p w14:paraId="08B3FEDF" w14:textId="77777777" w:rsidR="00CF2576" w:rsidRPr="00961895" w:rsidRDefault="00CF2576" w:rsidP="00961895">
      <w:pPr>
        <w:ind w:firstLine="709"/>
        <w:jc w:val="both"/>
        <w:rPr>
          <w:sz w:val="20"/>
          <w:szCs w:val="20"/>
        </w:rPr>
      </w:pPr>
      <w:r w:rsidRPr="00961895">
        <w:rPr>
          <w:sz w:val="20"/>
          <w:szCs w:val="20"/>
        </w:rPr>
        <w:t>«</w:t>
      </w:r>
      <w:r w:rsidRPr="00961895">
        <w:rPr>
          <w:sz w:val="20"/>
          <w:szCs w:val="20"/>
          <w:lang w:val="en-US"/>
        </w:rPr>
        <w:t>VI</w:t>
      </w:r>
      <w:r w:rsidRPr="00961895">
        <w:rPr>
          <w:sz w:val="20"/>
          <w:szCs w:val="20"/>
        </w:rPr>
        <w:t xml:space="preserve">. Потребность в финансовых ресурсах </w:t>
      </w:r>
    </w:p>
    <w:tbl>
      <w:tblPr>
        <w:tblW w:w="9781" w:type="dxa"/>
        <w:tblInd w:w="-10" w:type="dxa"/>
        <w:tblLayout w:type="fixed"/>
        <w:tblCellMar>
          <w:left w:w="75" w:type="dxa"/>
          <w:right w:w="75" w:type="dxa"/>
        </w:tblCellMar>
        <w:tblLook w:val="04A0" w:firstRow="1" w:lastRow="0" w:firstColumn="1" w:lastColumn="0" w:noHBand="0" w:noVBand="1"/>
      </w:tblPr>
      <w:tblGrid>
        <w:gridCol w:w="3544"/>
        <w:gridCol w:w="1356"/>
        <w:gridCol w:w="992"/>
        <w:gridCol w:w="992"/>
        <w:gridCol w:w="992"/>
        <w:gridCol w:w="620"/>
        <w:gridCol w:w="1285"/>
      </w:tblGrid>
      <w:tr w:rsidR="00CF2576" w:rsidRPr="00961895" w14:paraId="7AA078C8" w14:textId="77777777" w:rsidTr="00CF2576">
        <w:trPr>
          <w:trHeight w:val="600"/>
        </w:trPr>
        <w:tc>
          <w:tcPr>
            <w:tcW w:w="3544" w:type="dxa"/>
            <w:vMerge w:val="restart"/>
            <w:tcBorders>
              <w:top w:val="single" w:sz="8" w:space="0" w:color="auto"/>
              <w:left w:val="single" w:sz="8" w:space="0" w:color="auto"/>
              <w:bottom w:val="single" w:sz="8" w:space="0" w:color="auto"/>
              <w:right w:val="single" w:sz="8" w:space="0" w:color="auto"/>
            </w:tcBorders>
            <w:hideMark/>
          </w:tcPr>
          <w:p w14:paraId="7C45689B" w14:textId="77777777" w:rsidR="00CF2576" w:rsidRPr="00961895" w:rsidRDefault="00CF2576" w:rsidP="00961895">
            <w:pPr>
              <w:ind w:left="-284" w:firstLine="568"/>
              <w:jc w:val="center"/>
              <w:rPr>
                <w:sz w:val="20"/>
                <w:szCs w:val="20"/>
              </w:rPr>
            </w:pPr>
            <w:r w:rsidRPr="00961895">
              <w:rPr>
                <w:sz w:val="20"/>
                <w:szCs w:val="20"/>
              </w:rPr>
              <w:t>Источники и объемы</w:t>
            </w:r>
          </w:p>
          <w:p w14:paraId="0DCAF9F9" w14:textId="77777777" w:rsidR="00CF2576" w:rsidRPr="00961895" w:rsidRDefault="00CF2576" w:rsidP="00961895">
            <w:pPr>
              <w:ind w:left="-284" w:firstLine="568"/>
              <w:jc w:val="center"/>
              <w:rPr>
                <w:sz w:val="20"/>
                <w:szCs w:val="20"/>
              </w:rPr>
            </w:pPr>
            <w:r w:rsidRPr="00961895">
              <w:rPr>
                <w:sz w:val="20"/>
                <w:szCs w:val="20"/>
              </w:rPr>
              <w:t>расходов по программе</w:t>
            </w:r>
          </w:p>
        </w:tc>
        <w:tc>
          <w:tcPr>
            <w:tcW w:w="4952" w:type="dxa"/>
            <w:gridSpan w:val="5"/>
            <w:tcBorders>
              <w:top w:val="single" w:sz="8" w:space="0" w:color="auto"/>
              <w:left w:val="single" w:sz="8" w:space="0" w:color="auto"/>
              <w:bottom w:val="single" w:sz="8" w:space="0" w:color="auto"/>
              <w:right w:val="single" w:sz="8" w:space="0" w:color="auto"/>
            </w:tcBorders>
            <w:hideMark/>
          </w:tcPr>
          <w:p w14:paraId="3EE47C15" w14:textId="77777777" w:rsidR="00CF2576" w:rsidRPr="00961895" w:rsidRDefault="00CF2576" w:rsidP="00961895">
            <w:pPr>
              <w:jc w:val="center"/>
              <w:rPr>
                <w:sz w:val="20"/>
                <w:szCs w:val="20"/>
              </w:rPr>
            </w:pPr>
            <w:r w:rsidRPr="00961895">
              <w:rPr>
                <w:sz w:val="20"/>
                <w:szCs w:val="20"/>
              </w:rPr>
              <w:t>Финансовые затраты</w:t>
            </w:r>
          </w:p>
          <w:p w14:paraId="5E78F510" w14:textId="77777777" w:rsidR="00CF2576" w:rsidRPr="00961895" w:rsidRDefault="00CF2576" w:rsidP="00961895">
            <w:pPr>
              <w:jc w:val="center"/>
              <w:rPr>
                <w:sz w:val="20"/>
                <w:szCs w:val="20"/>
              </w:rPr>
            </w:pPr>
            <w:r w:rsidRPr="00961895">
              <w:rPr>
                <w:sz w:val="20"/>
                <w:szCs w:val="20"/>
              </w:rPr>
              <w:t>(в ценах 2018г.) (тыс. рублей)</w:t>
            </w:r>
          </w:p>
        </w:tc>
        <w:tc>
          <w:tcPr>
            <w:tcW w:w="1285" w:type="dxa"/>
            <w:vMerge w:val="restart"/>
            <w:tcBorders>
              <w:top w:val="single" w:sz="8" w:space="0" w:color="auto"/>
              <w:left w:val="single" w:sz="8" w:space="0" w:color="auto"/>
              <w:bottom w:val="single" w:sz="8" w:space="0" w:color="auto"/>
              <w:right w:val="single" w:sz="8" w:space="0" w:color="auto"/>
            </w:tcBorders>
            <w:hideMark/>
          </w:tcPr>
          <w:p w14:paraId="615E52EF" w14:textId="77777777" w:rsidR="00CF2576" w:rsidRPr="00961895" w:rsidRDefault="00CF2576" w:rsidP="00961895">
            <w:pPr>
              <w:ind w:left="-284" w:firstLine="568"/>
              <w:jc w:val="center"/>
              <w:rPr>
                <w:sz w:val="20"/>
                <w:szCs w:val="20"/>
              </w:rPr>
            </w:pPr>
            <w:r w:rsidRPr="00961895">
              <w:rPr>
                <w:sz w:val="20"/>
                <w:szCs w:val="20"/>
              </w:rPr>
              <w:t>Примечание</w:t>
            </w:r>
          </w:p>
        </w:tc>
      </w:tr>
      <w:tr w:rsidR="00CF2576" w:rsidRPr="00961895" w14:paraId="13FCFCEB" w14:textId="77777777" w:rsidTr="00CF2576">
        <w:trPr>
          <w:trHeight w:val="600"/>
        </w:trPr>
        <w:tc>
          <w:tcPr>
            <w:tcW w:w="3544" w:type="dxa"/>
            <w:vMerge/>
            <w:tcBorders>
              <w:top w:val="single" w:sz="8" w:space="0" w:color="auto"/>
              <w:left w:val="single" w:sz="8" w:space="0" w:color="auto"/>
              <w:bottom w:val="single" w:sz="8" w:space="0" w:color="auto"/>
              <w:right w:val="single" w:sz="8" w:space="0" w:color="auto"/>
            </w:tcBorders>
            <w:vAlign w:val="center"/>
            <w:hideMark/>
          </w:tcPr>
          <w:p w14:paraId="79468850" w14:textId="77777777" w:rsidR="00CF2576" w:rsidRPr="00961895" w:rsidRDefault="00CF2576" w:rsidP="00961895">
            <w:pPr>
              <w:rPr>
                <w:sz w:val="20"/>
                <w:szCs w:val="20"/>
              </w:rPr>
            </w:pPr>
          </w:p>
        </w:tc>
        <w:tc>
          <w:tcPr>
            <w:tcW w:w="1356" w:type="dxa"/>
            <w:vMerge w:val="restart"/>
            <w:tcBorders>
              <w:top w:val="nil"/>
              <w:left w:val="single" w:sz="8" w:space="0" w:color="auto"/>
              <w:bottom w:val="single" w:sz="8" w:space="0" w:color="auto"/>
              <w:right w:val="single" w:sz="8" w:space="0" w:color="auto"/>
            </w:tcBorders>
            <w:hideMark/>
          </w:tcPr>
          <w:p w14:paraId="21E8686A" w14:textId="77777777" w:rsidR="00CF2576" w:rsidRPr="00961895" w:rsidRDefault="00CF2576" w:rsidP="00961895">
            <w:pPr>
              <w:jc w:val="center"/>
              <w:rPr>
                <w:sz w:val="20"/>
                <w:szCs w:val="20"/>
              </w:rPr>
            </w:pPr>
            <w:r w:rsidRPr="00961895">
              <w:rPr>
                <w:sz w:val="20"/>
                <w:szCs w:val="20"/>
              </w:rPr>
              <w:t>всего</w:t>
            </w:r>
          </w:p>
        </w:tc>
        <w:tc>
          <w:tcPr>
            <w:tcW w:w="3596" w:type="dxa"/>
            <w:gridSpan w:val="4"/>
            <w:tcBorders>
              <w:top w:val="nil"/>
              <w:left w:val="single" w:sz="8" w:space="0" w:color="auto"/>
              <w:bottom w:val="single" w:sz="4" w:space="0" w:color="auto"/>
              <w:right w:val="single" w:sz="8" w:space="0" w:color="auto"/>
            </w:tcBorders>
            <w:hideMark/>
          </w:tcPr>
          <w:p w14:paraId="6BFA6E04" w14:textId="77777777" w:rsidR="00CF2576" w:rsidRPr="00961895" w:rsidRDefault="00CF2576" w:rsidP="00961895">
            <w:pPr>
              <w:jc w:val="center"/>
              <w:rPr>
                <w:sz w:val="20"/>
                <w:szCs w:val="20"/>
              </w:rPr>
            </w:pPr>
            <w:r w:rsidRPr="00961895">
              <w:rPr>
                <w:sz w:val="20"/>
                <w:szCs w:val="20"/>
              </w:rPr>
              <w:t>в том числе по годам</w:t>
            </w:r>
          </w:p>
          <w:p w14:paraId="015B828C" w14:textId="77777777" w:rsidR="00CF2576" w:rsidRPr="00961895" w:rsidRDefault="00CF2576" w:rsidP="00961895">
            <w:pPr>
              <w:jc w:val="center"/>
              <w:rPr>
                <w:sz w:val="20"/>
                <w:szCs w:val="20"/>
              </w:rPr>
            </w:pPr>
            <w:r w:rsidRPr="00961895">
              <w:rPr>
                <w:sz w:val="20"/>
                <w:szCs w:val="20"/>
              </w:rPr>
              <w:t>реализации программы</w:t>
            </w:r>
          </w:p>
        </w:tc>
        <w:tc>
          <w:tcPr>
            <w:tcW w:w="1285" w:type="dxa"/>
            <w:vMerge/>
            <w:tcBorders>
              <w:top w:val="single" w:sz="8" w:space="0" w:color="auto"/>
              <w:left w:val="single" w:sz="8" w:space="0" w:color="auto"/>
              <w:bottom w:val="single" w:sz="8" w:space="0" w:color="auto"/>
              <w:right w:val="single" w:sz="8" w:space="0" w:color="auto"/>
            </w:tcBorders>
            <w:vAlign w:val="center"/>
            <w:hideMark/>
          </w:tcPr>
          <w:p w14:paraId="2EABE856" w14:textId="77777777" w:rsidR="00CF2576" w:rsidRPr="00961895" w:rsidRDefault="00CF2576" w:rsidP="00961895">
            <w:pPr>
              <w:rPr>
                <w:sz w:val="20"/>
                <w:szCs w:val="20"/>
              </w:rPr>
            </w:pPr>
          </w:p>
        </w:tc>
      </w:tr>
      <w:tr w:rsidR="00CF2576" w:rsidRPr="00961895" w14:paraId="524D27D1" w14:textId="77777777" w:rsidTr="00CF2576">
        <w:tc>
          <w:tcPr>
            <w:tcW w:w="3544" w:type="dxa"/>
            <w:vMerge/>
            <w:tcBorders>
              <w:top w:val="single" w:sz="8" w:space="0" w:color="auto"/>
              <w:left w:val="single" w:sz="8" w:space="0" w:color="auto"/>
              <w:bottom w:val="single" w:sz="8" w:space="0" w:color="auto"/>
              <w:right w:val="single" w:sz="8" w:space="0" w:color="auto"/>
            </w:tcBorders>
            <w:vAlign w:val="center"/>
            <w:hideMark/>
          </w:tcPr>
          <w:p w14:paraId="6B7F81E5" w14:textId="77777777" w:rsidR="00CF2576" w:rsidRPr="00961895" w:rsidRDefault="00CF2576" w:rsidP="00961895">
            <w:pPr>
              <w:rPr>
                <w:sz w:val="20"/>
                <w:szCs w:val="20"/>
              </w:rPr>
            </w:pPr>
          </w:p>
        </w:tc>
        <w:tc>
          <w:tcPr>
            <w:tcW w:w="1356" w:type="dxa"/>
            <w:vMerge/>
            <w:tcBorders>
              <w:top w:val="nil"/>
              <w:left w:val="single" w:sz="8" w:space="0" w:color="auto"/>
              <w:bottom w:val="single" w:sz="8" w:space="0" w:color="auto"/>
              <w:right w:val="single" w:sz="8" w:space="0" w:color="auto"/>
            </w:tcBorders>
            <w:vAlign w:val="center"/>
            <w:hideMark/>
          </w:tcPr>
          <w:p w14:paraId="15A7316E" w14:textId="77777777" w:rsidR="00CF2576" w:rsidRPr="00961895" w:rsidRDefault="00CF2576" w:rsidP="00961895">
            <w:pPr>
              <w:rPr>
                <w:sz w:val="20"/>
                <w:szCs w:val="20"/>
              </w:rPr>
            </w:pPr>
          </w:p>
        </w:tc>
        <w:tc>
          <w:tcPr>
            <w:tcW w:w="992" w:type="dxa"/>
            <w:tcBorders>
              <w:top w:val="single" w:sz="4" w:space="0" w:color="auto"/>
              <w:left w:val="single" w:sz="8" w:space="0" w:color="auto"/>
              <w:bottom w:val="single" w:sz="8" w:space="0" w:color="auto"/>
              <w:right w:val="single" w:sz="8" w:space="0" w:color="auto"/>
            </w:tcBorders>
            <w:hideMark/>
          </w:tcPr>
          <w:p w14:paraId="4A20152A" w14:textId="77777777" w:rsidR="00CF2576" w:rsidRPr="00961895" w:rsidRDefault="00CF2576" w:rsidP="00961895">
            <w:pPr>
              <w:jc w:val="center"/>
              <w:rPr>
                <w:sz w:val="20"/>
                <w:szCs w:val="20"/>
              </w:rPr>
            </w:pPr>
            <w:r w:rsidRPr="00961895">
              <w:rPr>
                <w:sz w:val="20"/>
                <w:szCs w:val="20"/>
              </w:rPr>
              <w:t>год</w:t>
            </w:r>
          </w:p>
        </w:tc>
        <w:tc>
          <w:tcPr>
            <w:tcW w:w="992" w:type="dxa"/>
            <w:tcBorders>
              <w:top w:val="single" w:sz="4" w:space="0" w:color="auto"/>
              <w:left w:val="single" w:sz="8" w:space="0" w:color="auto"/>
              <w:bottom w:val="single" w:sz="8" w:space="0" w:color="auto"/>
              <w:right w:val="single" w:sz="8" w:space="0" w:color="auto"/>
            </w:tcBorders>
            <w:hideMark/>
          </w:tcPr>
          <w:p w14:paraId="4BD8BBAE" w14:textId="77777777" w:rsidR="00CF2576" w:rsidRPr="00961895" w:rsidRDefault="00CF2576" w:rsidP="00961895">
            <w:pPr>
              <w:jc w:val="center"/>
              <w:rPr>
                <w:sz w:val="20"/>
                <w:szCs w:val="20"/>
              </w:rPr>
            </w:pPr>
            <w:r w:rsidRPr="00961895">
              <w:rPr>
                <w:sz w:val="20"/>
                <w:szCs w:val="20"/>
              </w:rPr>
              <w:t>год</w:t>
            </w:r>
          </w:p>
        </w:tc>
        <w:tc>
          <w:tcPr>
            <w:tcW w:w="992" w:type="dxa"/>
            <w:tcBorders>
              <w:top w:val="single" w:sz="4" w:space="0" w:color="auto"/>
              <w:left w:val="single" w:sz="8" w:space="0" w:color="auto"/>
              <w:bottom w:val="single" w:sz="8" w:space="0" w:color="auto"/>
              <w:right w:val="single" w:sz="8" w:space="0" w:color="auto"/>
            </w:tcBorders>
            <w:hideMark/>
          </w:tcPr>
          <w:p w14:paraId="54A4F0BB" w14:textId="77777777" w:rsidR="00CF2576" w:rsidRPr="00961895" w:rsidRDefault="00CF2576" w:rsidP="00961895">
            <w:pPr>
              <w:jc w:val="center"/>
              <w:rPr>
                <w:sz w:val="20"/>
                <w:szCs w:val="20"/>
              </w:rPr>
            </w:pPr>
            <w:r w:rsidRPr="00961895">
              <w:rPr>
                <w:sz w:val="20"/>
                <w:szCs w:val="20"/>
              </w:rPr>
              <w:t>год</w:t>
            </w:r>
          </w:p>
        </w:tc>
        <w:tc>
          <w:tcPr>
            <w:tcW w:w="620" w:type="dxa"/>
            <w:tcBorders>
              <w:top w:val="single" w:sz="4" w:space="0" w:color="auto"/>
              <w:left w:val="single" w:sz="8" w:space="0" w:color="auto"/>
              <w:bottom w:val="single" w:sz="8" w:space="0" w:color="auto"/>
              <w:right w:val="single" w:sz="8" w:space="0" w:color="auto"/>
            </w:tcBorders>
            <w:hideMark/>
          </w:tcPr>
          <w:p w14:paraId="56B40CB3" w14:textId="77777777" w:rsidR="00CF2576" w:rsidRPr="00961895" w:rsidRDefault="00CF2576" w:rsidP="00961895">
            <w:pPr>
              <w:jc w:val="center"/>
              <w:rPr>
                <w:sz w:val="20"/>
                <w:szCs w:val="20"/>
              </w:rPr>
            </w:pPr>
            <w:r w:rsidRPr="00961895">
              <w:rPr>
                <w:sz w:val="20"/>
                <w:szCs w:val="20"/>
              </w:rPr>
              <w:t>...</w:t>
            </w:r>
          </w:p>
        </w:tc>
        <w:tc>
          <w:tcPr>
            <w:tcW w:w="1285" w:type="dxa"/>
            <w:vMerge/>
            <w:tcBorders>
              <w:top w:val="single" w:sz="8" w:space="0" w:color="auto"/>
              <w:left w:val="single" w:sz="8" w:space="0" w:color="auto"/>
              <w:bottom w:val="single" w:sz="8" w:space="0" w:color="auto"/>
              <w:right w:val="single" w:sz="8" w:space="0" w:color="auto"/>
            </w:tcBorders>
            <w:vAlign w:val="center"/>
            <w:hideMark/>
          </w:tcPr>
          <w:p w14:paraId="545815E7" w14:textId="77777777" w:rsidR="00CF2576" w:rsidRPr="00961895" w:rsidRDefault="00CF2576" w:rsidP="00961895">
            <w:pPr>
              <w:rPr>
                <w:sz w:val="20"/>
                <w:szCs w:val="20"/>
              </w:rPr>
            </w:pPr>
          </w:p>
        </w:tc>
      </w:tr>
      <w:tr w:rsidR="00CF2576" w:rsidRPr="00961895" w14:paraId="0899F9B0" w14:textId="77777777" w:rsidTr="00CF2576">
        <w:tc>
          <w:tcPr>
            <w:tcW w:w="3544" w:type="dxa"/>
            <w:tcBorders>
              <w:top w:val="nil"/>
              <w:left w:val="single" w:sz="8" w:space="0" w:color="auto"/>
              <w:bottom w:val="single" w:sz="8" w:space="0" w:color="auto"/>
              <w:right w:val="single" w:sz="8" w:space="0" w:color="auto"/>
            </w:tcBorders>
            <w:hideMark/>
          </w:tcPr>
          <w:p w14:paraId="74FD6227" w14:textId="77777777" w:rsidR="00CF2576" w:rsidRPr="00961895" w:rsidRDefault="00CF2576" w:rsidP="00961895">
            <w:pPr>
              <w:ind w:left="-284" w:firstLine="568"/>
              <w:jc w:val="center"/>
              <w:rPr>
                <w:sz w:val="20"/>
                <w:szCs w:val="20"/>
              </w:rPr>
            </w:pPr>
            <w:r w:rsidRPr="00961895">
              <w:rPr>
                <w:sz w:val="20"/>
                <w:szCs w:val="20"/>
              </w:rPr>
              <w:t>1</w:t>
            </w:r>
          </w:p>
        </w:tc>
        <w:tc>
          <w:tcPr>
            <w:tcW w:w="1356" w:type="dxa"/>
            <w:tcBorders>
              <w:top w:val="nil"/>
              <w:left w:val="single" w:sz="8" w:space="0" w:color="auto"/>
              <w:bottom w:val="single" w:sz="8" w:space="0" w:color="auto"/>
              <w:right w:val="single" w:sz="8" w:space="0" w:color="auto"/>
            </w:tcBorders>
            <w:hideMark/>
          </w:tcPr>
          <w:p w14:paraId="37AB5B38" w14:textId="77777777" w:rsidR="00CF2576" w:rsidRPr="00961895" w:rsidRDefault="00CF2576" w:rsidP="00961895">
            <w:pPr>
              <w:rPr>
                <w:sz w:val="20"/>
                <w:szCs w:val="20"/>
              </w:rPr>
            </w:pPr>
          </w:p>
        </w:tc>
        <w:tc>
          <w:tcPr>
            <w:tcW w:w="992" w:type="dxa"/>
            <w:tcBorders>
              <w:top w:val="nil"/>
              <w:left w:val="single" w:sz="8" w:space="0" w:color="auto"/>
              <w:bottom w:val="single" w:sz="8" w:space="0" w:color="auto"/>
              <w:right w:val="single" w:sz="8" w:space="0" w:color="auto"/>
            </w:tcBorders>
            <w:hideMark/>
          </w:tcPr>
          <w:p w14:paraId="43D7404C" w14:textId="77777777" w:rsidR="00CF2576" w:rsidRPr="00961895" w:rsidRDefault="00CF2576" w:rsidP="00961895">
            <w:pPr>
              <w:jc w:val="center"/>
              <w:rPr>
                <w:sz w:val="20"/>
                <w:szCs w:val="20"/>
              </w:rPr>
            </w:pPr>
            <w:r w:rsidRPr="00961895">
              <w:rPr>
                <w:sz w:val="20"/>
                <w:szCs w:val="20"/>
              </w:rPr>
              <w:t>2018</w:t>
            </w:r>
          </w:p>
        </w:tc>
        <w:tc>
          <w:tcPr>
            <w:tcW w:w="992" w:type="dxa"/>
            <w:tcBorders>
              <w:top w:val="nil"/>
              <w:left w:val="single" w:sz="8" w:space="0" w:color="auto"/>
              <w:bottom w:val="single" w:sz="8" w:space="0" w:color="auto"/>
              <w:right w:val="single" w:sz="8" w:space="0" w:color="auto"/>
            </w:tcBorders>
            <w:hideMark/>
          </w:tcPr>
          <w:p w14:paraId="33CA6BFE" w14:textId="77777777" w:rsidR="00CF2576" w:rsidRPr="00961895" w:rsidRDefault="00CF2576" w:rsidP="00961895">
            <w:pPr>
              <w:jc w:val="center"/>
              <w:rPr>
                <w:sz w:val="20"/>
                <w:szCs w:val="20"/>
              </w:rPr>
            </w:pPr>
            <w:r w:rsidRPr="00961895">
              <w:rPr>
                <w:sz w:val="20"/>
                <w:szCs w:val="20"/>
              </w:rPr>
              <w:t>2019</w:t>
            </w:r>
          </w:p>
        </w:tc>
        <w:tc>
          <w:tcPr>
            <w:tcW w:w="992" w:type="dxa"/>
            <w:tcBorders>
              <w:top w:val="nil"/>
              <w:left w:val="single" w:sz="8" w:space="0" w:color="auto"/>
              <w:bottom w:val="single" w:sz="8" w:space="0" w:color="auto"/>
              <w:right w:val="single" w:sz="8" w:space="0" w:color="auto"/>
            </w:tcBorders>
            <w:hideMark/>
          </w:tcPr>
          <w:p w14:paraId="779DB494" w14:textId="77777777" w:rsidR="00CF2576" w:rsidRPr="00961895" w:rsidRDefault="00CF2576" w:rsidP="00961895">
            <w:pPr>
              <w:jc w:val="center"/>
              <w:rPr>
                <w:sz w:val="20"/>
                <w:szCs w:val="20"/>
              </w:rPr>
            </w:pPr>
            <w:r w:rsidRPr="00961895">
              <w:rPr>
                <w:sz w:val="20"/>
                <w:szCs w:val="20"/>
              </w:rPr>
              <w:t>2020</w:t>
            </w:r>
          </w:p>
        </w:tc>
        <w:tc>
          <w:tcPr>
            <w:tcW w:w="620" w:type="dxa"/>
            <w:tcBorders>
              <w:top w:val="nil"/>
              <w:left w:val="single" w:sz="8" w:space="0" w:color="auto"/>
              <w:bottom w:val="single" w:sz="8" w:space="0" w:color="auto"/>
              <w:right w:val="single" w:sz="8" w:space="0" w:color="auto"/>
            </w:tcBorders>
            <w:hideMark/>
          </w:tcPr>
          <w:p w14:paraId="782592A4" w14:textId="77777777" w:rsidR="00CF2576" w:rsidRPr="00961895" w:rsidRDefault="00CF2576" w:rsidP="00961895">
            <w:pPr>
              <w:jc w:val="center"/>
              <w:rPr>
                <w:sz w:val="20"/>
                <w:szCs w:val="20"/>
              </w:rPr>
            </w:pPr>
            <w:r w:rsidRPr="00961895">
              <w:rPr>
                <w:sz w:val="20"/>
                <w:szCs w:val="20"/>
              </w:rPr>
              <w:t>...</w:t>
            </w:r>
          </w:p>
        </w:tc>
        <w:tc>
          <w:tcPr>
            <w:tcW w:w="1285" w:type="dxa"/>
            <w:tcBorders>
              <w:top w:val="nil"/>
              <w:left w:val="single" w:sz="8" w:space="0" w:color="auto"/>
              <w:bottom w:val="single" w:sz="8" w:space="0" w:color="auto"/>
              <w:right w:val="single" w:sz="8" w:space="0" w:color="auto"/>
            </w:tcBorders>
          </w:tcPr>
          <w:p w14:paraId="5477879A" w14:textId="77777777" w:rsidR="00CF2576" w:rsidRPr="00961895" w:rsidRDefault="00CF2576" w:rsidP="00961895">
            <w:pPr>
              <w:ind w:left="-284" w:firstLine="568"/>
              <w:rPr>
                <w:sz w:val="20"/>
                <w:szCs w:val="20"/>
              </w:rPr>
            </w:pPr>
          </w:p>
        </w:tc>
      </w:tr>
      <w:tr w:rsidR="00CF2576" w:rsidRPr="00961895" w14:paraId="66E267AC" w14:textId="77777777" w:rsidTr="00CF2576">
        <w:trPr>
          <w:trHeight w:val="400"/>
        </w:trPr>
        <w:tc>
          <w:tcPr>
            <w:tcW w:w="3544" w:type="dxa"/>
            <w:tcBorders>
              <w:top w:val="nil"/>
              <w:left w:val="single" w:sz="8" w:space="0" w:color="auto"/>
              <w:bottom w:val="single" w:sz="8" w:space="0" w:color="auto"/>
              <w:right w:val="single" w:sz="8" w:space="0" w:color="auto"/>
            </w:tcBorders>
            <w:hideMark/>
          </w:tcPr>
          <w:p w14:paraId="160C8724" w14:textId="77777777" w:rsidR="00CF2576" w:rsidRPr="00961895" w:rsidRDefault="00CF2576" w:rsidP="00961895">
            <w:pPr>
              <w:ind w:left="67" w:right="208"/>
              <w:rPr>
                <w:sz w:val="20"/>
                <w:szCs w:val="20"/>
              </w:rPr>
            </w:pPr>
            <w:r w:rsidRPr="00961895">
              <w:rPr>
                <w:sz w:val="20"/>
                <w:szCs w:val="20"/>
              </w:rPr>
              <w:t>Всего финансовых затрат,</w:t>
            </w:r>
          </w:p>
          <w:p w14:paraId="79A93E60" w14:textId="77777777" w:rsidR="00CF2576" w:rsidRPr="00961895" w:rsidRDefault="00CF2576" w:rsidP="00961895">
            <w:pPr>
              <w:ind w:left="67" w:right="208"/>
              <w:rPr>
                <w:sz w:val="20"/>
                <w:szCs w:val="20"/>
              </w:rPr>
            </w:pPr>
            <w:r w:rsidRPr="00961895">
              <w:rPr>
                <w:sz w:val="20"/>
                <w:szCs w:val="20"/>
              </w:rPr>
              <w:t>в том числе из:</w:t>
            </w:r>
          </w:p>
        </w:tc>
        <w:tc>
          <w:tcPr>
            <w:tcW w:w="1356" w:type="dxa"/>
            <w:tcBorders>
              <w:top w:val="nil"/>
              <w:left w:val="single" w:sz="8" w:space="0" w:color="auto"/>
              <w:bottom w:val="single" w:sz="8" w:space="0" w:color="auto"/>
              <w:right w:val="single" w:sz="8" w:space="0" w:color="auto"/>
            </w:tcBorders>
            <w:hideMark/>
          </w:tcPr>
          <w:p w14:paraId="6CCAE1F5" w14:textId="77777777" w:rsidR="00CF2576" w:rsidRPr="00961895" w:rsidRDefault="00CF2576" w:rsidP="00961895">
            <w:pPr>
              <w:rPr>
                <w:sz w:val="20"/>
                <w:szCs w:val="20"/>
              </w:rPr>
            </w:pPr>
            <w:r w:rsidRPr="00961895">
              <w:rPr>
                <w:sz w:val="20"/>
                <w:szCs w:val="20"/>
              </w:rPr>
              <w:t>172,0</w:t>
            </w:r>
          </w:p>
        </w:tc>
        <w:tc>
          <w:tcPr>
            <w:tcW w:w="992" w:type="dxa"/>
            <w:tcBorders>
              <w:top w:val="nil"/>
              <w:left w:val="single" w:sz="8" w:space="0" w:color="auto"/>
              <w:bottom w:val="single" w:sz="8" w:space="0" w:color="auto"/>
              <w:right w:val="single" w:sz="8" w:space="0" w:color="auto"/>
            </w:tcBorders>
            <w:hideMark/>
          </w:tcPr>
          <w:p w14:paraId="3E4B6239" w14:textId="77777777" w:rsidR="00CF2576" w:rsidRPr="00961895" w:rsidRDefault="00CF2576" w:rsidP="00961895">
            <w:pPr>
              <w:rPr>
                <w:sz w:val="20"/>
                <w:szCs w:val="20"/>
              </w:rPr>
            </w:pPr>
            <w:r w:rsidRPr="00961895">
              <w:rPr>
                <w:sz w:val="20"/>
                <w:szCs w:val="20"/>
              </w:rPr>
              <w:t>30,0</w:t>
            </w:r>
          </w:p>
        </w:tc>
        <w:tc>
          <w:tcPr>
            <w:tcW w:w="992" w:type="dxa"/>
            <w:tcBorders>
              <w:top w:val="nil"/>
              <w:left w:val="single" w:sz="8" w:space="0" w:color="auto"/>
              <w:bottom w:val="single" w:sz="8" w:space="0" w:color="auto"/>
              <w:right w:val="single" w:sz="8" w:space="0" w:color="auto"/>
            </w:tcBorders>
            <w:hideMark/>
          </w:tcPr>
          <w:p w14:paraId="6D040609" w14:textId="77777777" w:rsidR="00CF2576" w:rsidRPr="00961895" w:rsidRDefault="00CF2576" w:rsidP="00961895">
            <w:pPr>
              <w:rPr>
                <w:sz w:val="20"/>
                <w:szCs w:val="20"/>
              </w:rPr>
            </w:pPr>
            <w:r w:rsidRPr="00961895">
              <w:rPr>
                <w:sz w:val="20"/>
                <w:szCs w:val="20"/>
              </w:rPr>
              <w:t>30,0</w:t>
            </w:r>
          </w:p>
        </w:tc>
        <w:tc>
          <w:tcPr>
            <w:tcW w:w="992" w:type="dxa"/>
            <w:tcBorders>
              <w:top w:val="nil"/>
              <w:left w:val="single" w:sz="8" w:space="0" w:color="auto"/>
              <w:bottom w:val="single" w:sz="8" w:space="0" w:color="auto"/>
              <w:right w:val="single" w:sz="8" w:space="0" w:color="auto"/>
            </w:tcBorders>
            <w:hideMark/>
          </w:tcPr>
          <w:p w14:paraId="4E688599" w14:textId="77777777" w:rsidR="00CF2576" w:rsidRPr="00961895" w:rsidRDefault="00CF2576" w:rsidP="00961895">
            <w:pPr>
              <w:rPr>
                <w:sz w:val="20"/>
                <w:szCs w:val="20"/>
              </w:rPr>
            </w:pPr>
            <w:r w:rsidRPr="00961895">
              <w:rPr>
                <w:sz w:val="20"/>
                <w:szCs w:val="20"/>
              </w:rPr>
              <w:t>112,0</w:t>
            </w:r>
          </w:p>
        </w:tc>
        <w:tc>
          <w:tcPr>
            <w:tcW w:w="620" w:type="dxa"/>
            <w:tcBorders>
              <w:top w:val="nil"/>
              <w:left w:val="single" w:sz="8" w:space="0" w:color="auto"/>
              <w:bottom w:val="single" w:sz="8" w:space="0" w:color="auto"/>
              <w:right w:val="single" w:sz="8" w:space="0" w:color="auto"/>
            </w:tcBorders>
          </w:tcPr>
          <w:p w14:paraId="1ADA2204" w14:textId="77777777" w:rsidR="00CF2576" w:rsidRPr="00961895" w:rsidRDefault="00CF2576" w:rsidP="00961895">
            <w:pPr>
              <w:rPr>
                <w:sz w:val="20"/>
                <w:szCs w:val="20"/>
              </w:rPr>
            </w:pPr>
          </w:p>
        </w:tc>
        <w:tc>
          <w:tcPr>
            <w:tcW w:w="1285" w:type="dxa"/>
            <w:tcBorders>
              <w:top w:val="nil"/>
              <w:left w:val="single" w:sz="8" w:space="0" w:color="auto"/>
              <w:bottom w:val="single" w:sz="8" w:space="0" w:color="auto"/>
              <w:right w:val="single" w:sz="8" w:space="0" w:color="auto"/>
            </w:tcBorders>
          </w:tcPr>
          <w:p w14:paraId="3D57A85A" w14:textId="77777777" w:rsidR="00CF2576" w:rsidRPr="00961895" w:rsidRDefault="00CF2576" w:rsidP="00961895">
            <w:pPr>
              <w:ind w:left="-284" w:firstLine="568"/>
              <w:rPr>
                <w:sz w:val="20"/>
                <w:szCs w:val="20"/>
              </w:rPr>
            </w:pPr>
          </w:p>
        </w:tc>
      </w:tr>
      <w:tr w:rsidR="00CF2576" w:rsidRPr="00961895" w14:paraId="2C4E7ADA" w14:textId="77777777" w:rsidTr="00CF2576">
        <w:tc>
          <w:tcPr>
            <w:tcW w:w="3544" w:type="dxa"/>
            <w:tcBorders>
              <w:top w:val="nil"/>
              <w:left w:val="single" w:sz="8" w:space="0" w:color="auto"/>
              <w:bottom w:val="single" w:sz="8" w:space="0" w:color="auto"/>
              <w:right w:val="single" w:sz="8" w:space="0" w:color="auto"/>
            </w:tcBorders>
            <w:hideMark/>
          </w:tcPr>
          <w:p w14:paraId="16B02FAB" w14:textId="77777777" w:rsidR="00CF2576" w:rsidRPr="00961895" w:rsidRDefault="00CF2576" w:rsidP="00961895">
            <w:pPr>
              <w:ind w:left="67" w:right="208"/>
              <w:rPr>
                <w:sz w:val="20"/>
                <w:szCs w:val="20"/>
              </w:rPr>
            </w:pPr>
            <w:r w:rsidRPr="00961895">
              <w:rPr>
                <w:sz w:val="20"/>
                <w:szCs w:val="20"/>
              </w:rPr>
              <w:t xml:space="preserve">федерального бюджета </w:t>
            </w:r>
          </w:p>
        </w:tc>
        <w:tc>
          <w:tcPr>
            <w:tcW w:w="1356" w:type="dxa"/>
            <w:tcBorders>
              <w:top w:val="nil"/>
              <w:left w:val="single" w:sz="8" w:space="0" w:color="auto"/>
              <w:bottom w:val="single" w:sz="8" w:space="0" w:color="auto"/>
              <w:right w:val="single" w:sz="8" w:space="0" w:color="auto"/>
            </w:tcBorders>
            <w:hideMark/>
          </w:tcPr>
          <w:p w14:paraId="0021621B" w14:textId="77777777" w:rsidR="00CF2576" w:rsidRPr="00961895" w:rsidRDefault="00CF2576" w:rsidP="00961895">
            <w:pPr>
              <w:rPr>
                <w:sz w:val="20"/>
                <w:szCs w:val="20"/>
              </w:rPr>
            </w:pPr>
            <w:r w:rsidRPr="00961895">
              <w:rPr>
                <w:sz w:val="20"/>
                <w:szCs w:val="20"/>
              </w:rPr>
              <w:t>-</w:t>
            </w:r>
          </w:p>
        </w:tc>
        <w:tc>
          <w:tcPr>
            <w:tcW w:w="992" w:type="dxa"/>
            <w:tcBorders>
              <w:top w:val="nil"/>
              <w:left w:val="single" w:sz="8" w:space="0" w:color="auto"/>
              <w:bottom w:val="single" w:sz="8" w:space="0" w:color="auto"/>
              <w:right w:val="single" w:sz="8" w:space="0" w:color="auto"/>
            </w:tcBorders>
            <w:hideMark/>
          </w:tcPr>
          <w:p w14:paraId="1BBD5504" w14:textId="77777777" w:rsidR="00CF2576" w:rsidRPr="00961895" w:rsidRDefault="00CF2576" w:rsidP="00961895">
            <w:pPr>
              <w:rPr>
                <w:sz w:val="20"/>
                <w:szCs w:val="20"/>
              </w:rPr>
            </w:pPr>
            <w:r w:rsidRPr="00961895">
              <w:rPr>
                <w:sz w:val="20"/>
                <w:szCs w:val="20"/>
              </w:rPr>
              <w:t>-</w:t>
            </w:r>
          </w:p>
        </w:tc>
        <w:tc>
          <w:tcPr>
            <w:tcW w:w="992" w:type="dxa"/>
            <w:tcBorders>
              <w:top w:val="nil"/>
              <w:left w:val="single" w:sz="8" w:space="0" w:color="auto"/>
              <w:bottom w:val="single" w:sz="8" w:space="0" w:color="auto"/>
              <w:right w:val="single" w:sz="8" w:space="0" w:color="auto"/>
            </w:tcBorders>
            <w:hideMark/>
          </w:tcPr>
          <w:p w14:paraId="49733E90" w14:textId="77777777" w:rsidR="00CF2576" w:rsidRPr="00961895" w:rsidRDefault="00CF2576" w:rsidP="00961895">
            <w:pPr>
              <w:rPr>
                <w:sz w:val="20"/>
                <w:szCs w:val="20"/>
              </w:rPr>
            </w:pPr>
            <w:r w:rsidRPr="00961895">
              <w:rPr>
                <w:sz w:val="20"/>
                <w:szCs w:val="20"/>
              </w:rPr>
              <w:t>-</w:t>
            </w:r>
          </w:p>
        </w:tc>
        <w:tc>
          <w:tcPr>
            <w:tcW w:w="992" w:type="dxa"/>
            <w:tcBorders>
              <w:top w:val="nil"/>
              <w:left w:val="single" w:sz="8" w:space="0" w:color="auto"/>
              <w:bottom w:val="single" w:sz="8" w:space="0" w:color="auto"/>
              <w:right w:val="single" w:sz="8" w:space="0" w:color="auto"/>
            </w:tcBorders>
            <w:hideMark/>
          </w:tcPr>
          <w:p w14:paraId="653406CF" w14:textId="77777777" w:rsidR="00CF2576" w:rsidRPr="00961895" w:rsidRDefault="00CF2576" w:rsidP="00961895">
            <w:pPr>
              <w:rPr>
                <w:sz w:val="20"/>
                <w:szCs w:val="20"/>
              </w:rPr>
            </w:pPr>
            <w:r w:rsidRPr="00961895">
              <w:rPr>
                <w:sz w:val="20"/>
                <w:szCs w:val="20"/>
              </w:rPr>
              <w:t>-</w:t>
            </w:r>
          </w:p>
        </w:tc>
        <w:tc>
          <w:tcPr>
            <w:tcW w:w="620" w:type="dxa"/>
            <w:tcBorders>
              <w:top w:val="nil"/>
              <w:left w:val="single" w:sz="8" w:space="0" w:color="auto"/>
              <w:bottom w:val="single" w:sz="8" w:space="0" w:color="auto"/>
              <w:right w:val="single" w:sz="8" w:space="0" w:color="auto"/>
            </w:tcBorders>
            <w:hideMark/>
          </w:tcPr>
          <w:p w14:paraId="17F60DA4" w14:textId="77777777" w:rsidR="00CF2576" w:rsidRPr="00961895" w:rsidRDefault="00CF2576" w:rsidP="00961895">
            <w:pPr>
              <w:rPr>
                <w:sz w:val="20"/>
                <w:szCs w:val="20"/>
              </w:rPr>
            </w:pPr>
            <w:r w:rsidRPr="00961895">
              <w:rPr>
                <w:sz w:val="20"/>
                <w:szCs w:val="20"/>
              </w:rPr>
              <w:t>-</w:t>
            </w:r>
          </w:p>
        </w:tc>
        <w:tc>
          <w:tcPr>
            <w:tcW w:w="1285" w:type="dxa"/>
            <w:tcBorders>
              <w:top w:val="nil"/>
              <w:left w:val="single" w:sz="8" w:space="0" w:color="auto"/>
              <w:bottom w:val="single" w:sz="8" w:space="0" w:color="auto"/>
              <w:right w:val="single" w:sz="8" w:space="0" w:color="auto"/>
            </w:tcBorders>
          </w:tcPr>
          <w:p w14:paraId="55760945" w14:textId="77777777" w:rsidR="00CF2576" w:rsidRPr="00961895" w:rsidRDefault="00CF2576" w:rsidP="00961895">
            <w:pPr>
              <w:ind w:left="-284" w:firstLine="568"/>
              <w:rPr>
                <w:sz w:val="20"/>
                <w:szCs w:val="20"/>
              </w:rPr>
            </w:pPr>
          </w:p>
        </w:tc>
      </w:tr>
      <w:tr w:rsidR="00CF2576" w:rsidRPr="00961895" w14:paraId="69BB98B9" w14:textId="77777777" w:rsidTr="00CF2576">
        <w:tc>
          <w:tcPr>
            <w:tcW w:w="3544" w:type="dxa"/>
            <w:tcBorders>
              <w:top w:val="nil"/>
              <w:left w:val="single" w:sz="8" w:space="0" w:color="auto"/>
              <w:bottom w:val="single" w:sz="8" w:space="0" w:color="auto"/>
              <w:right w:val="single" w:sz="8" w:space="0" w:color="auto"/>
            </w:tcBorders>
            <w:hideMark/>
          </w:tcPr>
          <w:p w14:paraId="59CBCE6B" w14:textId="77777777" w:rsidR="00CF2576" w:rsidRPr="00961895" w:rsidRDefault="00CF2576" w:rsidP="00961895">
            <w:pPr>
              <w:ind w:left="67" w:right="208"/>
              <w:rPr>
                <w:sz w:val="20"/>
                <w:szCs w:val="20"/>
              </w:rPr>
            </w:pPr>
            <w:r w:rsidRPr="00961895">
              <w:rPr>
                <w:sz w:val="20"/>
                <w:szCs w:val="20"/>
              </w:rPr>
              <w:t>областного бюджета</w:t>
            </w:r>
          </w:p>
        </w:tc>
        <w:tc>
          <w:tcPr>
            <w:tcW w:w="1356" w:type="dxa"/>
            <w:tcBorders>
              <w:top w:val="nil"/>
              <w:left w:val="single" w:sz="8" w:space="0" w:color="auto"/>
              <w:bottom w:val="single" w:sz="8" w:space="0" w:color="auto"/>
              <w:right w:val="single" w:sz="8" w:space="0" w:color="auto"/>
            </w:tcBorders>
            <w:hideMark/>
          </w:tcPr>
          <w:p w14:paraId="7ABAB4D0" w14:textId="77777777" w:rsidR="00CF2576" w:rsidRPr="00961895" w:rsidRDefault="00CF2576" w:rsidP="00961895">
            <w:pPr>
              <w:rPr>
                <w:sz w:val="20"/>
                <w:szCs w:val="20"/>
              </w:rPr>
            </w:pPr>
            <w:r w:rsidRPr="00961895">
              <w:rPr>
                <w:sz w:val="20"/>
                <w:szCs w:val="20"/>
              </w:rPr>
              <w:t>-</w:t>
            </w:r>
          </w:p>
        </w:tc>
        <w:tc>
          <w:tcPr>
            <w:tcW w:w="992" w:type="dxa"/>
            <w:tcBorders>
              <w:top w:val="nil"/>
              <w:left w:val="single" w:sz="8" w:space="0" w:color="auto"/>
              <w:bottom w:val="single" w:sz="8" w:space="0" w:color="auto"/>
              <w:right w:val="single" w:sz="8" w:space="0" w:color="auto"/>
            </w:tcBorders>
            <w:hideMark/>
          </w:tcPr>
          <w:p w14:paraId="67B77683" w14:textId="77777777" w:rsidR="00CF2576" w:rsidRPr="00961895" w:rsidRDefault="00CF2576" w:rsidP="00961895">
            <w:pPr>
              <w:rPr>
                <w:sz w:val="20"/>
                <w:szCs w:val="20"/>
              </w:rPr>
            </w:pPr>
            <w:r w:rsidRPr="00961895">
              <w:rPr>
                <w:sz w:val="20"/>
                <w:szCs w:val="20"/>
              </w:rPr>
              <w:t>-</w:t>
            </w:r>
          </w:p>
        </w:tc>
        <w:tc>
          <w:tcPr>
            <w:tcW w:w="992" w:type="dxa"/>
            <w:tcBorders>
              <w:top w:val="nil"/>
              <w:left w:val="single" w:sz="8" w:space="0" w:color="auto"/>
              <w:bottom w:val="single" w:sz="8" w:space="0" w:color="auto"/>
              <w:right w:val="single" w:sz="8" w:space="0" w:color="auto"/>
            </w:tcBorders>
            <w:hideMark/>
          </w:tcPr>
          <w:p w14:paraId="044A6F9D" w14:textId="77777777" w:rsidR="00CF2576" w:rsidRPr="00961895" w:rsidRDefault="00CF2576" w:rsidP="00961895">
            <w:pPr>
              <w:rPr>
                <w:sz w:val="20"/>
                <w:szCs w:val="20"/>
              </w:rPr>
            </w:pPr>
            <w:r w:rsidRPr="00961895">
              <w:rPr>
                <w:sz w:val="20"/>
                <w:szCs w:val="20"/>
              </w:rPr>
              <w:t>-</w:t>
            </w:r>
          </w:p>
        </w:tc>
        <w:tc>
          <w:tcPr>
            <w:tcW w:w="992" w:type="dxa"/>
            <w:tcBorders>
              <w:top w:val="nil"/>
              <w:left w:val="single" w:sz="8" w:space="0" w:color="auto"/>
              <w:bottom w:val="single" w:sz="8" w:space="0" w:color="auto"/>
              <w:right w:val="single" w:sz="8" w:space="0" w:color="auto"/>
            </w:tcBorders>
            <w:hideMark/>
          </w:tcPr>
          <w:p w14:paraId="36A87C5A" w14:textId="77777777" w:rsidR="00CF2576" w:rsidRPr="00961895" w:rsidRDefault="00CF2576" w:rsidP="00961895">
            <w:pPr>
              <w:rPr>
                <w:sz w:val="20"/>
                <w:szCs w:val="20"/>
              </w:rPr>
            </w:pPr>
            <w:r w:rsidRPr="00961895">
              <w:rPr>
                <w:sz w:val="20"/>
                <w:szCs w:val="20"/>
              </w:rPr>
              <w:t>-</w:t>
            </w:r>
          </w:p>
        </w:tc>
        <w:tc>
          <w:tcPr>
            <w:tcW w:w="620" w:type="dxa"/>
            <w:tcBorders>
              <w:top w:val="nil"/>
              <w:left w:val="single" w:sz="8" w:space="0" w:color="auto"/>
              <w:bottom w:val="single" w:sz="8" w:space="0" w:color="auto"/>
              <w:right w:val="single" w:sz="8" w:space="0" w:color="auto"/>
            </w:tcBorders>
            <w:hideMark/>
          </w:tcPr>
          <w:p w14:paraId="78B769E0" w14:textId="77777777" w:rsidR="00CF2576" w:rsidRPr="00961895" w:rsidRDefault="00CF2576" w:rsidP="00961895">
            <w:pPr>
              <w:rPr>
                <w:sz w:val="20"/>
                <w:szCs w:val="20"/>
              </w:rPr>
            </w:pPr>
            <w:r w:rsidRPr="00961895">
              <w:rPr>
                <w:sz w:val="20"/>
                <w:szCs w:val="20"/>
              </w:rPr>
              <w:t>-</w:t>
            </w:r>
          </w:p>
        </w:tc>
        <w:tc>
          <w:tcPr>
            <w:tcW w:w="1285" w:type="dxa"/>
            <w:tcBorders>
              <w:top w:val="nil"/>
              <w:left w:val="single" w:sz="8" w:space="0" w:color="auto"/>
              <w:bottom w:val="single" w:sz="8" w:space="0" w:color="auto"/>
              <w:right w:val="single" w:sz="8" w:space="0" w:color="auto"/>
            </w:tcBorders>
            <w:hideMark/>
          </w:tcPr>
          <w:p w14:paraId="2F65A6C5" w14:textId="77777777" w:rsidR="00CF2576" w:rsidRPr="00961895" w:rsidRDefault="00CF2576" w:rsidP="00961895">
            <w:pPr>
              <w:ind w:left="-284" w:firstLine="568"/>
              <w:rPr>
                <w:sz w:val="20"/>
                <w:szCs w:val="20"/>
              </w:rPr>
            </w:pPr>
            <w:r w:rsidRPr="00961895">
              <w:rPr>
                <w:sz w:val="20"/>
                <w:szCs w:val="20"/>
              </w:rPr>
              <w:t>-</w:t>
            </w:r>
          </w:p>
        </w:tc>
      </w:tr>
      <w:tr w:rsidR="00CF2576" w:rsidRPr="00961895" w14:paraId="40EFA669" w14:textId="77777777" w:rsidTr="00CF2576">
        <w:trPr>
          <w:trHeight w:val="417"/>
        </w:trPr>
        <w:tc>
          <w:tcPr>
            <w:tcW w:w="3544" w:type="dxa"/>
            <w:tcBorders>
              <w:top w:val="nil"/>
              <w:left w:val="single" w:sz="8" w:space="0" w:color="auto"/>
              <w:bottom w:val="single" w:sz="8" w:space="0" w:color="auto"/>
              <w:right w:val="single" w:sz="8" w:space="0" w:color="auto"/>
            </w:tcBorders>
            <w:hideMark/>
          </w:tcPr>
          <w:p w14:paraId="5CDEE425" w14:textId="77777777" w:rsidR="00CF2576" w:rsidRPr="00961895" w:rsidRDefault="00CF2576" w:rsidP="00961895">
            <w:pPr>
              <w:ind w:left="67" w:right="208"/>
              <w:rPr>
                <w:sz w:val="20"/>
                <w:szCs w:val="20"/>
              </w:rPr>
            </w:pPr>
            <w:r w:rsidRPr="00961895">
              <w:rPr>
                <w:sz w:val="20"/>
                <w:szCs w:val="20"/>
              </w:rPr>
              <w:t xml:space="preserve">бюджета района </w:t>
            </w:r>
          </w:p>
        </w:tc>
        <w:tc>
          <w:tcPr>
            <w:tcW w:w="1356" w:type="dxa"/>
            <w:tcBorders>
              <w:top w:val="nil"/>
              <w:left w:val="single" w:sz="8" w:space="0" w:color="auto"/>
              <w:bottom w:val="single" w:sz="8" w:space="0" w:color="auto"/>
              <w:right w:val="single" w:sz="8" w:space="0" w:color="auto"/>
            </w:tcBorders>
            <w:hideMark/>
          </w:tcPr>
          <w:p w14:paraId="6DE351B4" w14:textId="77777777" w:rsidR="00CF2576" w:rsidRPr="00961895" w:rsidRDefault="00CF2576" w:rsidP="00961895">
            <w:pPr>
              <w:rPr>
                <w:sz w:val="20"/>
                <w:szCs w:val="20"/>
              </w:rPr>
            </w:pPr>
            <w:r w:rsidRPr="00961895">
              <w:rPr>
                <w:sz w:val="20"/>
                <w:szCs w:val="20"/>
              </w:rPr>
              <w:t>172,0</w:t>
            </w:r>
          </w:p>
        </w:tc>
        <w:tc>
          <w:tcPr>
            <w:tcW w:w="992" w:type="dxa"/>
            <w:tcBorders>
              <w:top w:val="nil"/>
              <w:left w:val="single" w:sz="8" w:space="0" w:color="auto"/>
              <w:bottom w:val="single" w:sz="8" w:space="0" w:color="auto"/>
              <w:right w:val="single" w:sz="8" w:space="0" w:color="auto"/>
            </w:tcBorders>
          </w:tcPr>
          <w:p w14:paraId="44C266AB" w14:textId="77777777" w:rsidR="00CF2576" w:rsidRPr="00961895" w:rsidRDefault="00CF2576" w:rsidP="00961895">
            <w:pPr>
              <w:rPr>
                <w:sz w:val="20"/>
                <w:szCs w:val="20"/>
              </w:rPr>
            </w:pPr>
            <w:r w:rsidRPr="00961895">
              <w:rPr>
                <w:sz w:val="20"/>
                <w:szCs w:val="20"/>
              </w:rPr>
              <w:t>30,0</w:t>
            </w:r>
          </w:p>
        </w:tc>
        <w:tc>
          <w:tcPr>
            <w:tcW w:w="992" w:type="dxa"/>
            <w:tcBorders>
              <w:top w:val="nil"/>
              <w:left w:val="single" w:sz="8" w:space="0" w:color="auto"/>
              <w:bottom w:val="single" w:sz="8" w:space="0" w:color="auto"/>
              <w:right w:val="single" w:sz="8" w:space="0" w:color="auto"/>
            </w:tcBorders>
            <w:hideMark/>
          </w:tcPr>
          <w:p w14:paraId="70E986C2" w14:textId="77777777" w:rsidR="00CF2576" w:rsidRPr="00961895" w:rsidRDefault="00CF2576" w:rsidP="00961895">
            <w:pPr>
              <w:rPr>
                <w:sz w:val="20"/>
                <w:szCs w:val="20"/>
              </w:rPr>
            </w:pPr>
            <w:r w:rsidRPr="00961895">
              <w:rPr>
                <w:sz w:val="20"/>
                <w:szCs w:val="20"/>
              </w:rPr>
              <w:t>30,0</w:t>
            </w:r>
          </w:p>
        </w:tc>
        <w:tc>
          <w:tcPr>
            <w:tcW w:w="992" w:type="dxa"/>
            <w:tcBorders>
              <w:top w:val="nil"/>
              <w:left w:val="single" w:sz="8" w:space="0" w:color="auto"/>
              <w:bottom w:val="single" w:sz="8" w:space="0" w:color="auto"/>
              <w:right w:val="single" w:sz="8" w:space="0" w:color="auto"/>
            </w:tcBorders>
            <w:hideMark/>
          </w:tcPr>
          <w:p w14:paraId="49E3BC1C" w14:textId="77777777" w:rsidR="00CF2576" w:rsidRPr="00961895" w:rsidRDefault="00CF2576" w:rsidP="00961895">
            <w:pPr>
              <w:rPr>
                <w:sz w:val="20"/>
                <w:szCs w:val="20"/>
              </w:rPr>
            </w:pPr>
            <w:r w:rsidRPr="00961895">
              <w:rPr>
                <w:sz w:val="20"/>
                <w:szCs w:val="20"/>
              </w:rPr>
              <w:t>112,0</w:t>
            </w:r>
          </w:p>
        </w:tc>
        <w:tc>
          <w:tcPr>
            <w:tcW w:w="620" w:type="dxa"/>
            <w:tcBorders>
              <w:top w:val="nil"/>
              <w:left w:val="single" w:sz="8" w:space="0" w:color="auto"/>
              <w:bottom w:val="single" w:sz="8" w:space="0" w:color="auto"/>
              <w:right w:val="single" w:sz="8" w:space="0" w:color="auto"/>
            </w:tcBorders>
          </w:tcPr>
          <w:p w14:paraId="40B44CEC" w14:textId="77777777" w:rsidR="00CF2576" w:rsidRPr="00961895" w:rsidRDefault="00CF2576" w:rsidP="00961895">
            <w:pPr>
              <w:rPr>
                <w:sz w:val="20"/>
                <w:szCs w:val="20"/>
              </w:rPr>
            </w:pPr>
          </w:p>
        </w:tc>
        <w:tc>
          <w:tcPr>
            <w:tcW w:w="1285" w:type="dxa"/>
            <w:tcBorders>
              <w:top w:val="nil"/>
              <w:left w:val="single" w:sz="8" w:space="0" w:color="auto"/>
              <w:bottom w:val="single" w:sz="8" w:space="0" w:color="auto"/>
              <w:right w:val="single" w:sz="8" w:space="0" w:color="auto"/>
            </w:tcBorders>
          </w:tcPr>
          <w:p w14:paraId="5FF7CFE6" w14:textId="77777777" w:rsidR="00CF2576" w:rsidRPr="00961895" w:rsidRDefault="00CF2576" w:rsidP="00961895">
            <w:pPr>
              <w:ind w:left="-284" w:firstLine="568"/>
              <w:rPr>
                <w:sz w:val="20"/>
                <w:szCs w:val="20"/>
              </w:rPr>
            </w:pPr>
          </w:p>
        </w:tc>
      </w:tr>
      <w:tr w:rsidR="00CF2576" w:rsidRPr="00961895" w14:paraId="521330FD" w14:textId="77777777" w:rsidTr="00CF2576">
        <w:tc>
          <w:tcPr>
            <w:tcW w:w="3544" w:type="dxa"/>
            <w:tcBorders>
              <w:top w:val="nil"/>
              <w:left w:val="single" w:sz="8" w:space="0" w:color="auto"/>
              <w:bottom w:val="single" w:sz="8" w:space="0" w:color="auto"/>
              <w:right w:val="single" w:sz="8" w:space="0" w:color="auto"/>
            </w:tcBorders>
            <w:hideMark/>
          </w:tcPr>
          <w:p w14:paraId="44CFEDA6" w14:textId="77777777" w:rsidR="00CF2576" w:rsidRPr="00961895" w:rsidRDefault="00CF2576" w:rsidP="00961895">
            <w:pPr>
              <w:ind w:left="67" w:right="208"/>
              <w:rPr>
                <w:sz w:val="20"/>
                <w:szCs w:val="20"/>
              </w:rPr>
            </w:pPr>
            <w:r w:rsidRPr="00961895">
              <w:rPr>
                <w:sz w:val="20"/>
                <w:szCs w:val="20"/>
              </w:rPr>
              <w:t xml:space="preserve">внебюджетных источников </w:t>
            </w:r>
          </w:p>
        </w:tc>
        <w:tc>
          <w:tcPr>
            <w:tcW w:w="1356" w:type="dxa"/>
            <w:tcBorders>
              <w:top w:val="nil"/>
              <w:left w:val="single" w:sz="8" w:space="0" w:color="auto"/>
              <w:bottom w:val="single" w:sz="8" w:space="0" w:color="auto"/>
              <w:right w:val="single" w:sz="8" w:space="0" w:color="auto"/>
            </w:tcBorders>
            <w:hideMark/>
          </w:tcPr>
          <w:p w14:paraId="77DCDB88" w14:textId="77777777" w:rsidR="00CF2576" w:rsidRPr="00961895" w:rsidRDefault="00CF2576" w:rsidP="00961895">
            <w:pPr>
              <w:rPr>
                <w:sz w:val="20"/>
                <w:szCs w:val="20"/>
              </w:rPr>
            </w:pPr>
            <w:r w:rsidRPr="00961895">
              <w:rPr>
                <w:sz w:val="20"/>
                <w:szCs w:val="20"/>
              </w:rPr>
              <w:t>-</w:t>
            </w:r>
          </w:p>
        </w:tc>
        <w:tc>
          <w:tcPr>
            <w:tcW w:w="992" w:type="dxa"/>
            <w:tcBorders>
              <w:top w:val="nil"/>
              <w:left w:val="single" w:sz="8" w:space="0" w:color="auto"/>
              <w:bottom w:val="single" w:sz="8" w:space="0" w:color="auto"/>
              <w:right w:val="single" w:sz="8" w:space="0" w:color="auto"/>
            </w:tcBorders>
            <w:hideMark/>
          </w:tcPr>
          <w:p w14:paraId="6EDEF5A0" w14:textId="77777777" w:rsidR="00CF2576" w:rsidRPr="00961895" w:rsidRDefault="00CF2576" w:rsidP="00961895">
            <w:pPr>
              <w:rPr>
                <w:sz w:val="20"/>
                <w:szCs w:val="20"/>
              </w:rPr>
            </w:pPr>
            <w:r w:rsidRPr="00961895">
              <w:rPr>
                <w:sz w:val="20"/>
                <w:szCs w:val="20"/>
              </w:rPr>
              <w:t>-</w:t>
            </w:r>
          </w:p>
        </w:tc>
        <w:tc>
          <w:tcPr>
            <w:tcW w:w="992" w:type="dxa"/>
            <w:tcBorders>
              <w:top w:val="nil"/>
              <w:left w:val="single" w:sz="8" w:space="0" w:color="auto"/>
              <w:bottom w:val="single" w:sz="8" w:space="0" w:color="auto"/>
              <w:right w:val="single" w:sz="8" w:space="0" w:color="auto"/>
            </w:tcBorders>
            <w:hideMark/>
          </w:tcPr>
          <w:p w14:paraId="7A81F9D3" w14:textId="77777777" w:rsidR="00CF2576" w:rsidRPr="00961895" w:rsidRDefault="00CF2576" w:rsidP="00961895">
            <w:pPr>
              <w:rPr>
                <w:sz w:val="20"/>
                <w:szCs w:val="20"/>
              </w:rPr>
            </w:pPr>
            <w:r w:rsidRPr="00961895">
              <w:rPr>
                <w:sz w:val="20"/>
                <w:szCs w:val="20"/>
              </w:rPr>
              <w:t>-</w:t>
            </w:r>
          </w:p>
        </w:tc>
        <w:tc>
          <w:tcPr>
            <w:tcW w:w="992" w:type="dxa"/>
            <w:tcBorders>
              <w:top w:val="nil"/>
              <w:left w:val="single" w:sz="8" w:space="0" w:color="auto"/>
              <w:bottom w:val="single" w:sz="8" w:space="0" w:color="auto"/>
              <w:right w:val="single" w:sz="8" w:space="0" w:color="auto"/>
            </w:tcBorders>
            <w:hideMark/>
          </w:tcPr>
          <w:p w14:paraId="675A19D9" w14:textId="77777777" w:rsidR="00CF2576" w:rsidRPr="00961895" w:rsidRDefault="00CF2576" w:rsidP="00961895">
            <w:pPr>
              <w:rPr>
                <w:sz w:val="20"/>
                <w:szCs w:val="20"/>
              </w:rPr>
            </w:pPr>
            <w:r w:rsidRPr="00961895">
              <w:rPr>
                <w:sz w:val="20"/>
                <w:szCs w:val="20"/>
              </w:rPr>
              <w:t>-</w:t>
            </w:r>
          </w:p>
        </w:tc>
        <w:tc>
          <w:tcPr>
            <w:tcW w:w="620" w:type="dxa"/>
            <w:tcBorders>
              <w:top w:val="nil"/>
              <w:left w:val="single" w:sz="8" w:space="0" w:color="auto"/>
              <w:bottom w:val="single" w:sz="8" w:space="0" w:color="auto"/>
              <w:right w:val="single" w:sz="8" w:space="0" w:color="auto"/>
            </w:tcBorders>
            <w:hideMark/>
          </w:tcPr>
          <w:p w14:paraId="069E7FF7" w14:textId="77777777" w:rsidR="00CF2576" w:rsidRPr="00961895" w:rsidRDefault="00CF2576" w:rsidP="00961895">
            <w:pPr>
              <w:rPr>
                <w:sz w:val="20"/>
                <w:szCs w:val="20"/>
              </w:rPr>
            </w:pPr>
            <w:r w:rsidRPr="00961895">
              <w:rPr>
                <w:sz w:val="20"/>
                <w:szCs w:val="20"/>
              </w:rPr>
              <w:t>-</w:t>
            </w:r>
          </w:p>
        </w:tc>
        <w:tc>
          <w:tcPr>
            <w:tcW w:w="1285" w:type="dxa"/>
            <w:tcBorders>
              <w:top w:val="nil"/>
              <w:left w:val="single" w:sz="8" w:space="0" w:color="auto"/>
              <w:bottom w:val="single" w:sz="8" w:space="0" w:color="auto"/>
              <w:right w:val="single" w:sz="8" w:space="0" w:color="auto"/>
            </w:tcBorders>
          </w:tcPr>
          <w:p w14:paraId="099FC9F3" w14:textId="77777777" w:rsidR="00CF2576" w:rsidRPr="00961895" w:rsidRDefault="00CF2576" w:rsidP="00961895">
            <w:pPr>
              <w:ind w:left="-284" w:firstLine="568"/>
              <w:rPr>
                <w:sz w:val="20"/>
                <w:szCs w:val="20"/>
              </w:rPr>
            </w:pPr>
          </w:p>
        </w:tc>
      </w:tr>
    </w:tbl>
    <w:p w14:paraId="454B3F37" w14:textId="77777777" w:rsidR="00CF2576" w:rsidRPr="00961895" w:rsidRDefault="00CF2576" w:rsidP="00961895">
      <w:pPr>
        <w:ind w:left="-284" w:firstLine="568"/>
        <w:rPr>
          <w:sz w:val="20"/>
          <w:szCs w:val="20"/>
        </w:rPr>
      </w:pPr>
      <w:r w:rsidRPr="00961895">
        <w:rPr>
          <w:sz w:val="20"/>
          <w:szCs w:val="20"/>
        </w:rPr>
        <w:t>».</w:t>
      </w:r>
    </w:p>
    <w:p w14:paraId="72C4EAA2" w14:textId="77777777" w:rsidR="00CF2576" w:rsidRPr="00961895" w:rsidRDefault="00CF2576" w:rsidP="00961895">
      <w:pPr>
        <w:ind w:firstLine="709"/>
        <w:jc w:val="both"/>
        <w:rPr>
          <w:sz w:val="20"/>
          <w:szCs w:val="20"/>
        </w:rPr>
      </w:pPr>
      <w:r w:rsidRPr="00961895">
        <w:rPr>
          <w:color w:val="000000"/>
          <w:sz w:val="20"/>
          <w:szCs w:val="20"/>
        </w:rPr>
        <w:t>2.</w:t>
      </w:r>
      <w:r w:rsidRPr="00961895">
        <w:rPr>
          <w:sz w:val="20"/>
          <w:szCs w:val="20"/>
        </w:rPr>
        <w:t> Управлению делами администрации Куйбышевского муниципального района Новосибирской области (</w:t>
      </w:r>
      <w:proofErr w:type="spellStart"/>
      <w:r w:rsidRPr="00961895">
        <w:rPr>
          <w:sz w:val="20"/>
          <w:szCs w:val="20"/>
        </w:rPr>
        <w:t>Дирибасова</w:t>
      </w:r>
      <w:proofErr w:type="spellEnd"/>
      <w:r w:rsidRPr="00961895">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76A37E6" w14:textId="77777777" w:rsidR="00CF2576" w:rsidRPr="00961895" w:rsidRDefault="00CF2576" w:rsidP="00961895">
      <w:pPr>
        <w:tabs>
          <w:tab w:val="left" w:pos="0"/>
        </w:tabs>
        <w:ind w:firstLine="709"/>
        <w:jc w:val="both"/>
        <w:rPr>
          <w:sz w:val="20"/>
          <w:szCs w:val="20"/>
        </w:rPr>
      </w:pPr>
      <w:r w:rsidRPr="00961895">
        <w:rPr>
          <w:sz w:val="20"/>
          <w:szCs w:val="20"/>
        </w:rPr>
        <w:t>3.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10EF2D87" w14:textId="77777777" w:rsidR="00CF2576" w:rsidRPr="00961895" w:rsidRDefault="00CF2576" w:rsidP="00961895">
      <w:pPr>
        <w:tabs>
          <w:tab w:val="left" w:pos="0"/>
        </w:tabs>
        <w:ind w:left="-142" w:firstLine="568"/>
        <w:jc w:val="both"/>
        <w:rPr>
          <w:sz w:val="20"/>
          <w:szCs w:val="20"/>
        </w:rPr>
      </w:pPr>
    </w:p>
    <w:p w14:paraId="02F68E09" w14:textId="77777777" w:rsidR="00CF2576" w:rsidRPr="00961895" w:rsidRDefault="00CF2576" w:rsidP="00961895">
      <w:pPr>
        <w:ind w:right="-426"/>
        <w:rPr>
          <w:sz w:val="20"/>
          <w:szCs w:val="20"/>
        </w:rPr>
      </w:pPr>
      <w:r w:rsidRPr="00961895">
        <w:rPr>
          <w:sz w:val="20"/>
          <w:szCs w:val="20"/>
        </w:rPr>
        <w:t>Глава Куйбышевского муниципального</w:t>
      </w:r>
    </w:p>
    <w:p w14:paraId="47B3B421" w14:textId="043217D5" w:rsidR="00CF2576" w:rsidRPr="00961895" w:rsidRDefault="00CF2576" w:rsidP="00961895">
      <w:pPr>
        <w:rPr>
          <w:sz w:val="20"/>
          <w:szCs w:val="20"/>
        </w:rPr>
      </w:pPr>
      <w:r w:rsidRPr="00961895">
        <w:rPr>
          <w:sz w:val="20"/>
          <w:szCs w:val="20"/>
        </w:rPr>
        <w:t xml:space="preserve">района Новосибирской области                       </w:t>
      </w:r>
      <w:r w:rsidR="007C28A0" w:rsidRPr="00961895">
        <w:rPr>
          <w:sz w:val="20"/>
          <w:szCs w:val="20"/>
        </w:rPr>
        <w:t xml:space="preserve">                                                           </w:t>
      </w:r>
      <w:r w:rsidRPr="00961895">
        <w:rPr>
          <w:sz w:val="20"/>
          <w:szCs w:val="20"/>
        </w:rPr>
        <w:t xml:space="preserve">                                </w:t>
      </w:r>
      <w:r w:rsidR="007C28A0" w:rsidRPr="00961895">
        <w:rPr>
          <w:sz w:val="20"/>
          <w:szCs w:val="20"/>
        </w:rPr>
        <w:t xml:space="preserve"> </w:t>
      </w:r>
      <w:r w:rsidRPr="00961895">
        <w:rPr>
          <w:sz w:val="20"/>
          <w:szCs w:val="20"/>
        </w:rPr>
        <w:t xml:space="preserve"> О.В.</w:t>
      </w:r>
      <w:r w:rsidR="007C28A0" w:rsidRPr="00961895">
        <w:rPr>
          <w:sz w:val="20"/>
          <w:szCs w:val="20"/>
        </w:rPr>
        <w:t xml:space="preserve"> </w:t>
      </w:r>
      <w:r w:rsidRPr="00961895">
        <w:rPr>
          <w:sz w:val="20"/>
          <w:szCs w:val="20"/>
        </w:rPr>
        <w:t>Караваев</w:t>
      </w:r>
    </w:p>
    <w:p w14:paraId="56CF2C1D" w14:textId="5E324DBF" w:rsidR="007C28A0" w:rsidRDefault="007C28A0" w:rsidP="00961895">
      <w:pPr>
        <w:rPr>
          <w:sz w:val="20"/>
          <w:szCs w:val="20"/>
        </w:rPr>
      </w:pPr>
    </w:p>
    <w:p w14:paraId="4ADD76F2" w14:textId="77777777" w:rsidR="00A64011" w:rsidRPr="00961895" w:rsidRDefault="00A64011" w:rsidP="00961895">
      <w:pPr>
        <w:rPr>
          <w:sz w:val="20"/>
          <w:szCs w:val="20"/>
        </w:rPr>
      </w:pPr>
    </w:p>
    <w:p w14:paraId="29FDFC46" w14:textId="77777777" w:rsidR="007C28A0" w:rsidRPr="00961895" w:rsidRDefault="00CF2576" w:rsidP="00961895">
      <w:pPr>
        <w:pStyle w:val="10"/>
        <w:jc w:val="center"/>
        <w:rPr>
          <w:sz w:val="20"/>
        </w:rPr>
      </w:pPr>
      <w:r w:rsidRPr="00961895">
        <w:rPr>
          <w:sz w:val="20"/>
        </w:rPr>
        <w:t xml:space="preserve">АДМИНИСТРАЦИЯ </w:t>
      </w:r>
    </w:p>
    <w:p w14:paraId="52A68654" w14:textId="74F05078" w:rsidR="007C28A0" w:rsidRPr="00961895" w:rsidRDefault="00E92D99" w:rsidP="00961895">
      <w:pPr>
        <w:pStyle w:val="10"/>
        <w:jc w:val="center"/>
        <w:rPr>
          <w:sz w:val="20"/>
        </w:rPr>
      </w:pPr>
      <w:r>
        <w:rPr>
          <w:sz w:val="20"/>
        </w:rPr>
        <w:t>К</w:t>
      </w:r>
      <w:r w:rsidR="00CF2576" w:rsidRPr="00961895">
        <w:rPr>
          <w:sz w:val="20"/>
        </w:rPr>
        <w:t xml:space="preserve">УЙБЫШЕВСКОГО МУНИЦИПАЛЬНОГО РАЙОНА </w:t>
      </w:r>
    </w:p>
    <w:p w14:paraId="584EF331" w14:textId="689C639E" w:rsidR="00CF2576" w:rsidRPr="00961895" w:rsidRDefault="00CF2576" w:rsidP="00961895">
      <w:pPr>
        <w:pStyle w:val="10"/>
        <w:jc w:val="center"/>
        <w:rPr>
          <w:sz w:val="20"/>
        </w:rPr>
      </w:pPr>
      <w:r w:rsidRPr="00961895">
        <w:rPr>
          <w:sz w:val="20"/>
        </w:rPr>
        <w:t>ОВОСИБИРСКОЙ ОБЛАСТИ</w:t>
      </w:r>
    </w:p>
    <w:p w14:paraId="67D49449" w14:textId="77777777" w:rsidR="00CF2576" w:rsidRPr="00961895" w:rsidRDefault="00CF2576" w:rsidP="00961895">
      <w:pPr>
        <w:pStyle w:val="20"/>
        <w:rPr>
          <w:sz w:val="20"/>
        </w:rPr>
      </w:pPr>
    </w:p>
    <w:p w14:paraId="6149AD87" w14:textId="77777777" w:rsidR="00CF2576" w:rsidRPr="00961895" w:rsidRDefault="00CF2576" w:rsidP="00961895">
      <w:pPr>
        <w:pStyle w:val="20"/>
        <w:ind w:firstLine="0"/>
        <w:jc w:val="center"/>
        <w:rPr>
          <w:sz w:val="20"/>
        </w:rPr>
      </w:pPr>
      <w:r w:rsidRPr="00961895">
        <w:rPr>
          <w:sz w:val="20"/>
        </w:rPr>
        <w:t>ПОСТАНОВЛЕНИЕ</w:t>
      </w:r>
    </w:p>
    <w:p w14:paraId="6292FB4B" w14:textId="77777777" w:rsidR="00CF2576" w:rsidRPr="00961895" w:rsidRDefault="00CF2576" w:rsidP="00961895">
      <w:pPr>
        <w:jc w:val="center"/>
        <w:rPr>
          <w:sz w:val="20"/>
          <w:szCs w:val="20"/>
        </w:rPr>
      </w:pPr>
    </w:p>
    <w:p w14:paraId="3BBF51A0" w14:textId="77777777" w:rsidR="00CF2576" w:rsidRPr="00961895" w:rsidRDefault="00CF2576" w:rsidP="00961895">
      <w:pPr>
        <w:jc w:val="center"/>
        <w:rPr>
          <w:sz w:val="20"/>
          <w:szCs w:val="20"/>
        </w:rPr>
      </w:pPr>
      <w:r w:rsidRPr="00961895">
        <w:rPr>
          <w:sz w:val="20"/>
          <w:szCs w:val="20"/>
        </w:rPr>
        <w:t>г. Куйбышев</w:t>
      </w:r>
    </w:p>
    <w:p w14:paraId="35AB37C0" w14:textId="77777777" w:rsidR="00CF2576" w:rsidRPr="00961895" w:rsidRDefault="00CF2576" w:rsidP="00961895">
      <w:pPr>
        <w:jc w:val="center"/>
        <w:rPr>
          <w:sz w:val="20"/>
          <w:szCs w:val="20"/>
        </w:rPr>
      </w:pPr>
      <w:r w:rsidRPr="00961895">
        <w:rPr>
          <w:sz w:val="20"/>
          <w:szCs w:val="20"/>
        </w:rPr>
        <w:t>Новосибирская область</w:t>
      </w:r>
    </w:p>
    <w:p w14:paraId="04868550" w14:textId="77777777" w:rsidR="00CF2576" w:rsidRPr="00961895" w:rsidRDefault="00CF2576" w:rsidP="00961895">
      <w:pPr>
        <w:jc w:val="center"/>
        <w:rPr>
          <w:sz w:val="20"/>
          <w:szCs w:val="20"/>
        </w:rPr>
      </w:pPr>
    </w:p>
    <w:p w14:paraId="37B50942" w14:textId="77777777" w:rsidR="00CF2576" w:rsidRPr="00961895" w:rsidRDefault="00CF2576" w:rsidP="00961895">
      <w:pPr>
        <w:jc w:val="center"/>
        <w:rPr>
          <w:sz w:val="20"/>
          <w:szCs w:val="20"/>
        </w:rPr>
      </w:pPr>
      <w:r w:rsidRPr="00961895">
        <w:rPr>
          <w:sz w:val="20"/>
          <w:szCs w:val="20"/>
        </w:rPr>
        <w:t>27.08.2020 № 664</w:t>
      </w:r>
    </w:p>
    <w:p w14:paraId="3730EF7C" w14:textId="77777777" w:rsidR="00CF2576" w:rsidRPr="00961895" w:rsidRDefault="00CF2576" w:rsidP="00961895">
      <w:pPr>
        <w:rPr>
          <w:sz w:val="20"/>
          <w:szCs w:val="20"/>
        </w:rPr>
      </w:pPr>
    </w:p>
    <w:p w14:paraId="6B603EF6" w14:textId="77777777" w:rsidR="00CF2576" w:rsidRPr="00961895" w:rsidRDefault="00CF2576" w:rsidP="00961895">
      <w:pPr>
        <w:jc w:val="center"/>
        <w:rPr>
          <w:sz w:val="20"/>
          <w:szCs w:val="20"/>
        </w:rPr>
      </w:pPr>
      <w:r w:rsidRPr="00961895">
        <w:rPr>
          <w:sz w:val="20"/>
          <w:szCs w:val="20"/>
        </w:rPr>
        <w:t>О внесении изменений в постановление администрации Куйбышевского района от 18.12.2019 № 1151 «Об утверждении Административного регламента предоставления муниципальной услуги «Выдача разрешения на строительство»</w:t>
      </w:r>
    </w:p>
    <w:p w14:paraId="665C582E" w14:textId="77777777" w:rsidR="00CF2576" w:rsidRPr="00961895" w:rsidRDefault="00CF2576" w:rsidP="00961895">
      <w:pPr>
        <w:pStyle w:val="14"/>
        <w:jc w:val="center"/>
        <w:rPr>
          <w:rFonts w:ascii="Times New Roman" w:hAnsi="Times New Roman" w:cs="Times New Roman"/>
          <w:sz w:val="20"/>
          <w:szCs w:val="20"/>
        </w:rPr>
      </w:pPr>
    </w:p>
    <w:p w14:paraId="7FAFBD71" w14:textId="77777777" w:rsidR="00CF2576" w:rsidRPr="00961895" w:rsidRDefault="00CF2576" w:rsidP="00961895">
      <w:pPr>
        <w:ind w:firstLine="708"/>
        <w:jc w:val="both"/>
        <w:rPr>
          <w:sz w:val="20"/>
          <w:szCs w:val="20"/>
        </w:rPr>
      </w:pPr>
      <w:r w:rsidRPr="00961895">
        <w:rPr>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14038500" w14:textId="77777777" w:rsidR="00CF2576" w:rsidRPr="00961895" w:rsidRDefault="00CF2576" w:rsidP="00961895">
      <w:pPr>
        <w:ind w:firstLine="708"/>
        <w:jc w:val="both"/>
        <w:rPr>
          <w:sz w:val="20"/>
          <w:szCs w:val="20"/>
        </w:rPr>
      </w:pPr>
      <w:r w:rsidRPr="00961895">
        <w:rPr>
          <w:sz w:val="20"/>
          <w:szCs w:val="20"/>
        </w:rPr>
        <w:t>ПОСТАНОВЛЯЕТ:</w:t>
      </w:r>
    </w:p>
    <w:p w14:paraId="661208AB" w14:textId="77777777" w:rsidR="00CF2576" w:rsidRPr="00961895" w:rsidRDefault="00CF2576" w:rsidP="00961895">
      <w:pPr>
        <w:ind w:firstLine="709"/>
        <w:jc w:val="both"/>
        <w:rPr>
          <w:sz w:val="20"/>
          <w:szCs w:val="20"/>
        </w:rPr>
      </w:pPr>
      <w:r w:rsidRPr="00961895">
        <w:rPr>
          <w:sz w:val="20"/>
          <w:szCs w:val="20"/>
        </w:rPr>
        <w:t>1. Внести в Административный регламент предоставления муниципальной услуги «Выдача разрешения на строительство», утвержденный постановлением администрации Куйбышевского района от 18.12.2019 № 1151 (далее – Регламент) следующие изменения:</w:t>
      </w:r>
    </w:p>
    <w:p w14:paraId="5CE386C0" w14:textId="77777777" w:rsidR="00CF2576" w:rsidRPr="00961895" w:rsidRDefault="00CF2576" w:rsidP="00961895">
      <w:pPr>
        <w:ind w:firstLine="709"/>
        <w:jc w:val="both"/>
        <w:rPr>
          <w:sz w:val="20"/>
          <w:szCs w:val="20"/>
        </w:rPr>
      </w:pPr>
      <w:r w:rsidRPr="00961895">
        <w:rPr>
          <w:sz w:val="20"/>
          <w:szCs w:val="20"/>
        </w:rPr>
        <w:t xml:space="preserve">1) подпункт 1 пункта 2.6.3 Регламента дополнить словами: </w:t>
      </w:r>
    </w:p>
    <w:p w14:paraId="1FB54C8B" w14:textId="77777777" w:rsidR="00CF2576" w:rsidRPr="00961895" w:rsidRDefault="00CF2576" w:rsidP="00961895">
      <w:pPr>
        <w:ind w:firstLine="709"/>
        <w:jc w:val="both"/>
        <w:rPr>
          <w:sz w:val="20"/>
          <w:szCs w:val="20"/>
        </w:rPr>
      </w:pPr>
      <w:r w:rsidRPr="00961895">
        <w:rPr>
          <w:sz w:val="20"/>
          <w:szCs w:val="20"/>
        </w:rPr>
        <w:t>«, если иное не установлено частью 7.3 статьи 51 Градостроительного кодекса Российской Федерации;»;</w:t>
      </w:r>
    </w:p>
    <w:p w14:paraId="09462D57" w14:textId="77777777" w:rsidR="00CF2576" w:rsidRPr="00961895" w:rsidRDefault="00CF2576" w:rsidP="00961895">
      <w:pPr>
        <w:ind w:firstLine="709"/>
        <w:jc w:val="both"/>
        <w:rPr>
          <w:sz w:val="20"/>
          <w:szCs w:val="20"/>
        </w:rPr>
      </w:pPr>
      <w:r w:rsidRPr="00961895">
        <w:rPr>
          <w:sz w:val="20"/>
          <w:szCs w:val="20"/>
        </w:rPr>
        <w:t>2) подпункт 3 пункта 2.6.3 Регламента изложить в следующей редакции:</w:t>
      </w:r>
    </w:p>
    <w:p w14:paraId="644628F6" w14:textId="77777777" w:rsidR="00CF2576" w:rsidRPr="00961895" w:rsidRDefault="00CF2576" w:rsidP="00961895">
      <w:pPr>
        <w:ind w:firstLine="709"/>
        <w:jc w:val="both"/>
        <w:rPr>
          <w:sz w:val="20"/>
          <w:szCs w:val="20"/>
        </w:rPr>
      </w:pPr>
      <w:r w:rsidRPr="00961895">
        <w:rPr>
          <w:sz w:val="20"/>
          <w:szCs w:val="20"/>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961895">
        <w:rPr>
          <w:sz w:val="20"/>
          <w:szCs w:val="20"/>
        </w:rPr>
        <w:lastRenderedPageBreak/>
        <w:t>выдачи разрешения на строительство линейного объекта, для размещения которого не требуется образование земельного участка.</w:t>
      </w:r>
    </w:p>
    <w:p w14:paraId="729E54B5" w14:textId="77777777" w:rsidR="00CF2576" w:rsidRPr="00961895" w:rsidRDefault="00CF2576" w:rsidP="00961895">
      <w:pPr>
        <w:ind w:firstLine="709"/>
        <w:jc w:val="both"/>
        <w:rPr>
          <w:sz w:val="20"/>
          <w:szCs w:val="20"/>
        </w:rPr>
      </w:pPr>
      <w:r w:rsidRPr="00961895">
        <w:rPr>
          <w:sz w:val="20"/>
          <w:szCs w:val="20"/>
        </w:rPr>
        <w:t>В случае, установленном частью 21.7 статьи 51 Градостроительного кодекса Российской Федерации,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3F24A0CF" w14:textId="77777777" w:rsidR="00CF2576" w:rsidRPr="00961895" w:rsidRDefault="00CF2576" w:rsidP="00961895">
      <w:pPr>
        <w:ind w:firstLine="709"/>
        <w:jc w:val="both"/>
        <w:rPr>
          <w:sz w:val="20"/>
          <w:szCs w:val="20"/>
        </w:rPr>
      </w:pPr>
      <w:r w:rsidRPr="00961895">
        <w:rPr>
          <w:sz w:val="20"/>
          <w:szCs w:val="20"/>
        </w:rPr>
        <w:t>3) в подпункте 5 пункта 2.6.3 слово "документации" заменить словами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w:t>
      </w:r>
    </w:p>
    <w:p w14:paraId="7B3A052E" w14:textId="77777777" w:rsidR="00CF2576" w:rsidRPr="00961895" w:rsidRDefault="00CF2576" w:rsidP="00961895">
      <w:pPr>
        <w:ind w:firstLine="709"/>
        <w:jc w:val="both"/>
        <w:rPr>
          <w:sz w:val="20"/>
          <w:szCs w:val="20"/>
        </w:rPr>
      </w:pPr>
      <w:r w:rsidRPr="00961895">
        <w:rPr>
          <w:sz w:val="20"/>
          <w:szCs w:val="20"/>
        </w:rPr>
        <w:t xml:space="preserve">3) дополнить пункт 2.6.3 Регламента подпунктом 12 следующего содержания: </w:t>
      </w:r>
    </w:p>
    <w:p w14:paraId="7BE5A9B2" w14:textId="77777777" w:rsidR="00CF2576" w:rsidRPr="00961895" w:rsidRDefault="00CF2576" w:rsidP="00961895">
      <w:pPr>
        <w:ind w:firstLine="709"/>
        <w:jc w:val="both"/>
        <w:rPr>
          <w:sz w:val="20"/>
          <w:szCs w:val="20"/>
        </w:rPr>
      </w:pPr>
      <w:r w:rsidRPr="00961895">
        <w:rPr>
          <w:sz w:val="20"/>
          <w:szCs w:val="20"/>
        </w:rPr>
        <w:t>«12)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установленном частью 7.3 статьи 51 Градостроительного кодекса Российской Федерации.»;</w:t>
      </w:r>
    </w:p>
    <w:p w14:paraId="34AC18C3" w14:textId="77777777" w:rsidR="00CF2576" w:rsidRPr="00961895" w:rsidRDefault="00CF2576" w:rsidP="00961895">
      <w:pPr>
        <w:autoSpaceDE w:val="0"/>
        <w:autoSpaceDN w:val="0"/>
        <w:adjustRightInd w:val="0"/>
        <w:ind w:firstLine="708"/>
        <w:jc w:val="both"/>
        <w:rPr>
          <w:sz w:val="20"/>
          <w:szCs w:val="20"/>
        </w:rPr>
      </w:pPr>
      <w:r w:rsidRPr="00961895">
        <w:rPr>
          <w:sz w:val="20"/>
          <w:szCs w:val="20"/>
        </w:rPr>
        <w:t>5) пункт 2.6.5 после абзаца третьего дополнить абзацем следующего содержания:</w:t>
      </w:r>
    </w:p>
    <w:p w14:paraId="493EB77F" w14:textId="77777777" w:rsidR="00CF2576" w:rsidRPr="00961895" w:rsidRDefault="00CF2576" w:rsidP="00961895">
      <w:pPr>
        <w:autoSpaceDE w:val="0"/>
        <w:autoSpaceDN w:val="0"/>
        <w:adjustRightInd w:val="0"/>
        <w:ind w:firstLine="708"/>
        <w:jc w:val="both"/>
        <w:rPr>
          <w:rFonts w:eastAsiaTheme="minorHAnsi"/>
          <w:sz w:val="20"/>
          <w:szCs w:val="20"/>
          <w:lang w:eastAsia="en-US"/>
        </w:rPr>
      </w:pPr>
      <w:r w:rsidRPr="00961895">
        <w:rPr>
          <w:rFonts w:eastAsiaTheme="minorHAnsi"/>
          <w:sz w:val="20"/>
          <w:szCs w:val="20"/>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61895">
          <w:rPr>
            <w:rFonts w:eastAsiaTheme="minorHAnsi"/>
            <w:sz w:val="20"/>
            <w:szCs w:val="20"/>
            <w:lang w:eastAsia="en-US"/>
          </w:rPr>
          <w:t>части 1 статьи 9</w:t>
        </w:r>
      </w:hyperlink>
      <w:r w:rsidRPr="00961895">
        <w:rPr>
          <w:rFonts w:eastAsiaTheme="minorHAnsi"/>
          <w:sz w:val="20"/>
          <w:szCs w:val="20"/>
          <w:lang w:eastAsia="en-US"/>
        </w:rPr>
        <w:t xml:space="preserve"> Федерального закона от 27.07.2010 № 210-ФЗ;»;</w:t>
      </w:r>
    </w:p>
    <w:p w14:paraId="061267FE" w14:textId="77777777" w:rsidR="00CF2576" w:rsidRPr="00961895" w:rsidRDefault="00CF2576" w:rsidP="00961895">
      <w:pPr>
        <w:autoSpaceDE w:val="0"/>
        <w:autoSpaceDN w:val="0"/>
        <w:adjustRightInd w:val="0"/>
        <w:ind w:firstLine="708"/>
        <w:jc w:val="both"/>
        <w:rPr>
          <w:sz w:val="20"/>
          <w:szCs w:val="20"/>
        </w:rPr>
      </w:pPr>
      <w:r w:rsidRPr="00961895">
        <w:rPr>
          <w:sz w:val="20"/>
          <w:szCs w:val="20"/>
        </w:rPr>
        <w:t xml:space="preserve">6) дополнить Регламент пунктом 3.6.1 следующего содержания: </w:t>
      </w:r>
    </w:p>
    <w:p w14:paraId="0B2C417C" w14:textId="77777777" w:rsidR="00CF2576" w:rsidRPr="00961895" w:rsidRDefault="00CF2576" w:rsidP="00961895">
      <w:pPr>
        <w:ind w:firstLine="709"/>
        <w:jc w:val="both"/>
        <w:rPr>
          <w:sz w:val="20"/>
          <w:szCs w:val="20"/>
        </w:rPr>
      </w:pPr>
      <w:r w:rsidRPr="00961895">
        <w:rPr>
          <w:sz w:val="20"/>
          <w:szCs w:val="20"/>
        </w:rPr>
        <w:t>«3.6.1.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w:t>
      </w:r>
    </w:p>
    <w:p w14:paraId="3BD8ED17" w14:textId="77777777" w:rsidR="00CF2576" w:rsidRPr="00961895" w:rsidRDefault="00CF2576" w:rsidP="00961895">
      <w:pPr>
        <w:ind w:firstLine="709"/>
        <w:jc w:val="both"/>
        <w:rPr>
          <w:sz w:val="20"/>
          <w:szCs w:val="20"/>
        </w:rPr>
      </w:pPr>
      <w:r w:rsidRPr="00961895">
        <w:rPr>
          <w:sz w:val="20"/>
          <w:szCs w:val="20"/>
        </w:rPr>
        <w:t>2. Управлению делами администрации Куйбышевского муниципального района Новосибирской области (</w:t>
      </w:r>
      <w:proofErr w:type="spellStart"/>
      <w:r w:rsidRPr="00961895">
        <w:rPr>
          <w:sz w:val="20"/>
          <w:szCs w:val="20"/>
        </w:rPr>
        <w:t>Дирибасова</w:t>
      </w:r>
      <w:proofErr w:type="spellEnd"/>
      <w:r w:rsidRPr="00961895">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C0C6A4B" w14:textId="77777777" w:rsidR="00CF2576" w:rsidRPr="00961895" w:rsidRDefault="00CF2576" w:rsidP="00961895">
      <w:pPr>
        <w:pStyle w:val="af7"/>
        <w:spacing w:after="0" w:line="240" w:lineRule="auto"/>
        <w:ind w:left="0" w:firstLine="709"/>
        <w:jc w:val="both"/>
        <w:rPr>
          <w:rFonts w:ascii="Times New Roman" w:hAnsi="Times New Roman" w:cs="Times New Roman"/>
          <w:sz w:val="20"/>
          <w:szCs w:val="20"/>
        </w:rPr>
      </w:pPr>
      <w:r w:rsidRPr="00961895">
        <w:rPr>
          <w:rFonts w:ascii="Times New Roman" w:hAnsi="Times New Roman" w:cs="Times New Roman"/>
          <w:sz w:val="20"/>
          <w:szCs w:val="20"/>
        </w:rPr>
        <w:t>3. Контроль за исполнением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Летова Г.А.</w:t>
      </w:r>
    </w:p>
    <w:p w14:paraId="5356780A" w14:textId="77777777" w:rsidR="00CF2576" w:rsidRPr="00961895" w:rsidRDefault="00CF2576" w:rsidP="00961895">
      <w:pPr>
        <w:pStyle w:val="af7"/>
        <w:spacing w:after="0" w:line="240" w:lineRule="auto"/>
        <w:ind w:left="0"/>
        <w:jc w:val="both"/>
        <w:rPr>
          <w:rFonts w:ascii="Times New Roman" w:hAnsi="Times New Roman" w:cs="Times New Roman"/>
          <w:sz w:val="20"/>
          <w:szCs w:val="20"/>
        </w:rPr>
      </w:pPr>
    </w:p>
    <w:p w14:paraId="25233F9D" w14:textId="77777777" w:rsidR="00CF2576" w:rsidRPr="00961895" w:rsidRDefault="00CF2576" w:rsidP="00961895">
      <w:pPr>
        <w:pStyle w:val="af7"/>
        <w:spacing w:after="0" w:line="240" w:lineRule="auto"/>
        <w:ind w:left="0"/>
        <w:jc w:val="both"/>
        <w:rPr>
          <w:rFonts w:ascii="Times New Roman" w:hAnsi="Times New Roman" w:cs="Times New Roman"/>
          <w:sz w:val="20"/>
          <w:szCs w:val="20"/>
        </w:rPr>
      </w:pPr>
      <w:r w:rsidRPr="00961895">
        <w:rPr>
          <w:rFonts w:ascii="Times New Roman" w:hAnsi="Times New Roman" w:cs="Times New Roman"/>
          <w:sz w:val="20"/>
          <w:szCs w:val="20"/>
        </w:rPr>
        <w:t>Глава Куйбышевского муниципального района</w:t>
      </w:r>
    </w:p>
    <w:p w14:paraId="544C21EE" w14:textId="0D4E8B1A" w:rsidR="00CF2576" w:rsidRPr="00961895" w:rsidRDefault="00CF2576" w:rsidP="00961895">
      <w:pPr>
        <w:pStyle w:val="af7"/>
        <w:spacing w:after="0" w:line="240" w:lineRule="auto"/>
        <w:ind w:left="0"/>
        <w:jc w:val="both"/>
        <w:rPr>
          <w:rFonts w:ascii="Times New Roman" w:hAnsi="Times New Roman" w:cs="Times New Roman"/>
          <w:sz w:val="20"/>
          <w:szCs w:val="20"/>
        </w:rPr>
      </w:pPr>
      <w:r w:rsidRPr="00961895">
        <w:rPr>
          <w:rFonts w:ascii="Times New Roman" w:hAnsi="Times New Roman" w:cs="Times New Roman"/>
          <w:sz w:val="20"/>
          <w:szCs w:val="20"/>
        </w:rPr>
        <w:t xml:space="preserve">Новосибирской области                                                           </w:t>
      </w:r>
      <w:r w:rsidR="007C28A0" w:rsidRPr="00961895">
        <w:rPr>
          <w:rFonts w:ascii="Times New Roman" w:hAnsi="Times New Roman" w:cs="Times New Roman"/>
          <w:sz w:val="20"/>
          <w:szCs w:val="20"/>
        </w:rPr>
        <w:t xml:space="preserve">                                                        </w:t>
      </w:r>
      <w:r w:rsidRPr="00961895">
        <w:rPr>
          <w:rFonts w:ascii="Times New Roman" w:hAnsi="Times New Roman" w:cs="Times New Roman"/>
          <w:sz w:val="20"/>
          <w:szCs w:val="20"/>
        </w:rPr>
        <w:t xml:space="preserve">               О.В. Караваев</w:t>
      </w:r>
    </w:p>
    <w:p w14:paraId="07BE94A3" w14:textId="77777777" w:rsidR="00CF2576" w:rsidRPr="00961895" w:rsidRDefault="00CF2576" w:rsidP="00961895">
      <w:pPr>
        <w:jc w:val="both"/>
        <w:rPr>
          <w:sz w:val="20"/>
          <w:szCs w:val="20"/>
        </w:rPr>
      </w:pPr>
    </w:p>
    <w:p w14:paraId="485CA6CE" w14:textId="193B20FD" w:rsidR="00CF2576" w:rsidRPr="00961895" w:rsidRDefault="00CF2576" w:rsidP="00961895">
      <w:pPr>
        <w:pStyle w:val="10"/>
        <w:jc w:val="right"/>
        <w:rPr>
          <w:sz w:val="20"/>
        </w:rPr>
      </w:pPr>
    </w:p>
    <w:p w14:paraId="69435BB5" w14:textId="77777777" w:rsidR="00CF2576" w:rsidRPr="00961895" w:rsidRDefault="00CF2576" w:rsidP="00961895">
      <w:pPr>
        <w:pStyle w:val="20"/>
        <w:ind w:firstLine="0"/>
        <w:jc w:val="center"/>
        <w:rPr>
          <w:rFonts w:eastAsia="Arial"/>
          <w:sz w:val="20"/>
        </w:rPr>
      </w:pPr>
      <w:r w:rsidRPr="00961895">
        <w:rPr>
          <w:rFonts w:eastAsia="Arial"/>
          <w:sz w:val="20"/>
        </w:rPr>
        <w:t>АДМИНИСТРАЦИЯ</w:t>
      </w:r>
    </w:p>
    <w:p w14:paraId="58220C6A" w14:textId="77777777" w:rsidR="00CF2576" w:rsidRPr="00961895" w:rsidRDefault="00CF2576" w:rsidP="00961895">
      <w:pPr>
        <w:pStyle w:val="20"/>
        <w:ind w:firstLine="0"/>
        <w:jc w:val="center"/>
        <w:rPr>
          <w:rFonts w:eastAsia="Arial"/>
          <w:sz w:val="20"/>
        </w:rPr>
      </w:pPr>
      <w:r w:rsidRPr="00961895">
        <w:rPr>
          <w:rFonts w:eastAsia="Arial"/>
          <w:sz w:val="20"/>
        </w:rPr>
        <w:t>КУЙБЫШЕВСКОГО МУНИЦИПАЛЬНОГО РАЙОНА</w:t>
      </w:r>
    </w:p>
    <w:p w14:paraId="2D4325C3" w14:textId="0C6D5AC3" w:rsidR="00CF2576" w:rsidRPr="00961895" w:rsidRDefault="00CF2576" w:rsidP="00961895">
      <w:pPr>
        <w:pStyle w:val="20"/>
        <w:ind w:firstLine="0"/>
        <w:jc w:val="center"/>
        <w:rPr>
          <w:rFonts w:eastAsia="Arial"/>
          <w:sz w:val="20"/>
        </w:rPr>
      </w:pPr>
      <w:r w:rsidRPr="00961895">
        <w:rPr>
          <w:rFonts w:eastAsia="Arial"/>
          <w:sz w:val="20"/>
        </w:rPr>
        <w:t>НОВОСИБИРСКОЙ ОБЛАСТИ</w:t>
      </w:r>
    </w:p>
    <w:p w14:paraId="040C68DC" w14:textId="77777777" w:rsidR="00CF2576" w:rsidRPr="00961895" w:rsidRDefault="00CF2576" w:rsidP="00961895">
      <w:pPr>
        <w:pStyle w:val="20"/>
        <w:ind w:firstLine="0"/>
        <w:jc w:val="center"/>
        <w:rPr>
          <w:rFonts w:eastAsia="Arial"/>
          <w:sz w:val="20"/>
        </w:rPr>
      </w:pPr>
    </w:p>
    <w:p w14:paraId="6B1F6A2E" w14:textId="77777777" w:rsidR="00CF2576" w:rsidRPr="00961895" w:rsidRDefault="00CF2576" w:rsidP="00961895">
      <w:pPr>
        <w:pStyle w:val="20"/>
        <w:ind w:firstLine="0"/>
        <w:jc w:val="center"/>
        <w:rPr>
          <w:sz w:val="20"/>
        </w:rPr>
      </w:pPr>
      <w:r w:rsidRPr="00961895">
        <w:rPr>
          <w:sz w:val="20"/>
        </w:rPr>
        <w:t>ПОСТАНОВЛЕНИЕ</w:t>
      </w:r>
    </w:p>
    <w:p w14:paraId="2F3951A3" w14:textId="77777777" w:rsidR="00CF2576" w:rsidRPr="00961895" w:rsidRDefault="00CF2576" w:rsidP="00961895">
      <w:pPr>
        <w:jc w:val="center"/>
        <w:rPr>
          <w:sz w:val="20"/>
          <w:szCs w:val="20"/>
        </w:rPr>
      </w:pPr>
    </w:p>
    <w:p w14:paraId="44FD957C" w14:textId="77777777" w:rsidR="00CF2576" w:rsidRPr="00961895" w:rsidRDefault="00CF2576" w:rsidP="00961895">
      <w:pPr>
        <w:jc w:val="center"/>
        <w:rPr>
          <w:sz w:val="20"/>
          <w:szCs w:val="20"/>
        </w:rPr>
      </w:pPr>
      <w:r w:rsidRPr="00961895">
        <w:rPr>
          <w:sz w:val="20"/>
          <w:szCs w:val="20"/>
        </w:rPr>
        <w:t>г. Куйбышев</w:t>
      </w:r>
    </w:p>
    <w:p w14:paraId="4F5C8386" w14:textId="77777777" w:rsidR="00CF2576" w:rsidRPr="00961895" w:rsidRDefault="00CF2576" w:rsidP="00961895">
      <w:pPr>
        <w:jc w:val="center"/>
        <w:rPr>
          <w:sz w:val="20"/>
          <w:szCs w:val="20"/>
        </w:rPr>
      </w:pPr>
      <w:r w:rsidRPr="00961895">
        <w:rPr>
          <w:sz w:val="20"/>
          <w:szCs w:val="20"/>
        </w:rPr>
        <w:t>Новосибирская область</w:t>
      </w:r>
    </w:p>
    <w:p w14:paraId="2B2E7E7A" w14:textId="77777777" w:rsidR="00CF2576" w:rsidRPr="00961895" w:rsidRDefault="00CF2576" w:rsidP="00961895">
      <w:pPr>
        <w:jc w:val="center"/>
        <w:rPr>
          <w:sz w:val="20"/>
          <w:szCs w:val="20"/>
        </w:rPr>
      </w:pPr>
    </w:p>
    <w:p w14:paraId="31B6DD25" w14:textId="77777777" w:rsidR="00CF2576" w:rsidRPr="00961895" w:rsidRDefault="00CF2576" w:rsidP="00961895">
      <w:pPr>
        <w:jc w:val="center"/>
        <w:rPr>
          <w:sz w:val="20"/>
          <w:szCs w:val="20"/>
        </w:rPr>
      </w:pPr>
      <w:r w:rsidRPr="00961895">
        <w:rPr>
          <w:sz w:val="20"/>
          <w:szCs w:val="20"/>
        </w:rPr>
        <w:t>27.08.2020 № 665</w:t>
      </w:r>
    </w:p>
    <w:p w14:paraId="4F4EB194" w14:textId="77777777" w:rsidR="00CF2576" w:rsidRPr="00961895" w:rsidRDefault="00CF2576" w:rsidP="00961895">
      <w:pPr>
        <w:jc w:val="center"/>
        <w:rPr>
          <w:sz w:val="20"/>
          <w:szCs w:val="20"/>
        </w:rPr>
      </w:pPr>
    </w:p>
    <w:p w14:paraId="18FF4C24" w14:textId="77777777" w:rsidR="00CF2576" w:rsidRPr="00961895" w:rsidRDefault="00CF2576" w:rsidP="00961895">
      <w:pPr>
        <w:jc w:val="center"/>
        <w:rPr>
          <w:sz w:val="20"/>
          <w:szCs w:val="20"/>
        </w:rPr>
      </w:pPr>
      <w:r w:rsidRPr="00961895">
        <w:rPr>
          <w:sz w:val="20"/>
          <w:szCs w:val="20"/>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14:paraId="1518BE99" w14:textId="77777777" w:rsidR="00CF2576" w:rsidRPr="00961895" w:rsidRDefault="00CF2576" w:rsidP="00961895">
      <w:pPr>
        <w:pStyle w:val="14"/>
        <w:ind w:firstLine="709"/>
        <w:jc w:val="center"/>
        <w:rPr>
          <w:rFonts w:ascii="Times New Roman" w:hAnsi="Times New Roman" w:cs="Times New Roman"/>
          <w:sz w:val="20"/>
          <w:szCs w:val="20"/>
        </w:rPr>
      </w:pPr>
    </w:p>
    <w:p w14:paraId="7154ABED" w14:textId="77777777" w:rsidR="00CF2576" w:rsidRPr="00961895" w:rsidRDefault="00CF2576" w:rsidP="00961895">
      <w:pPr>
        <w:ind w:firstLine="709"/>
        <w:jc w:val="both"/>
        <w:rPr>
          <w:sz w:val="20"/>
          <w:szCs w:val="20"/>
        </w:rPr>
      </w:pPr>
      <w:r w:rsidRPr="00961895">
        <w:rPr>
          <w:sz w:val="20"/>
          <w:szCs w:val="20"/>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26.02.2016 № 95 «Об утверждении Порядка разработки и утверждения административных регламентов </w:t>
      </w:r>
      <w:r w:rsidRPr="00961895">
        <w:rPr>
          <w:sz w:val="20"/>
          <w:szCs w:val="20"/>
        </w:rPr>
        <w:lastRenderedPageBreak/>
        <w:t>предоставления муниципальных услуг»,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585493B7" w14:textId="77777777" w:rsidR="00CF2576" w:rsidRPr="00961895" w:rsidRDefault="00CF2576" w:rsidP="00961895">
      <w:pPr>
        <w:ind w:firstLine="709"/>
        <w:jc w:val="both"/>
        <w:rPr>
          <w:sz w:val="20"/>
          <w:szCs w:val="20"/>
        </w:rPr>
      </w:pPr>
      <w:r w:rsidRPr="00961895">
        <w:rPr>
          <w:sz w:val="20"/>
          <w:szCs w:val="20"/>
        </w:rPr>
        <w:t>ПОСТАНОВЛЯЕТ:</w:t>
      </w:r>
    </w:p>
    <w:p w14:paraId="3FB3AD9F" w14:textId="77777777" w:rsidR="00CF2576" w:rsidRPr="00961895" w:rsidRDefault="00CF2576" w:rsidP="00961895">
      <w:pPr>
        <w:ind w:firstLine="709"/>
        <w:jc w:val="both"/>
        <w:rPr>
          <w:sz w:val="20"/>
          <w:szCs w:val="20"/>
        </w:rPr>
      </w:pPr>
      <w:r w:rsidRPr="00961895">
        <w:rPr>
          <w:sz w:val="20"/>
          <w:szCs w:val="20"/>
        </w:rPr>
        <w:t>1. Утвердить прилагаемый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14:paraId="6B1873F1" w14:textId="77777777" w:rsidR="00CF2576" w:rsidRPr="00961895" w:rsidRDefault="00CF2576" w:rsidP="00961895">
      <w:pPr>
        <w:ind w:firstLine="709"/>
        <w:jc w:val="both"/>
        <w:rPr>
          <w:sz w:val="20"/>
          <w:szCs w:val="20"/>
        </w:rPr>
      </w:pPr>
      <w:r w:rsidRPr="00961895">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обеспечить предоставление муниципальной услуги, указанной в пункте 1 настоящего постановления в соответствии с Административным регламентом.</w:t>
      </w:r>
    </w:p>
    <w:p w14:paraId="2424D3D2" w14:textId="77777777" w:rsidR="00CF2576" w:rsidRPr="00961895" w:rsidRDefault="00CF2576" w:rsidP="00961895">
      <w:pPr>
        <w:tabs>
          <w:tab w:val="left" w:pos="1843"/>
        </w:tabs>
        <w:ind w:firstLine="709"/>
        <w:jc w:val="both"/>
        <w:rPr>
          <w:sz w:val="20"/>
          <w:szCs w:val="20"/>
        </w:rPr>
      </w:pPr>
      <w:r w:rsidRPr="00961895">
        <w:rPr>
          <w:sz w:val="20"/>
          <w:szCs w:val="20"/>
        </w:rPr>
        <w:t>3. Управлению делами администрации Куйбышевского муниципального района Новосибирской области (</w:t>
      </w:r>
      <w:proofErr w:type="spellStart"/>
      <w:r w:rsidRPr="00961895">
        <w:rPr>
          <w:sz w:val="20"/>
          <w:szCs w:val="20"/>
        </w:rPr>
        <w:t>Дирибасова</w:t>
      </w:r>
      <w:proofErr w:type="spellEnd"/>
      <w:r w:rsidRPr="00961895">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33DEEF17" w14:textId="77777777" w:rsidR="00CF2576" w:rsidRPr="00961895" w:rsidRDefault="00CF2576" w:rsidP="00961895">
      <w:pPr>
        <w:ind w:firstLine="709"/>
        <w:jc w:val="both"/>
        <w:rPr>
          <w:sz w:val="20"/>
          <w:szCs w:val="20"/>
        </w:rPr>
      </w:pPr>
      <w:r w:rsidRPr="00961895">
        <w:rPr>
          <w:sz w:val="20"/>
          <w:szCs w:val="20"/>
        </w:rPr>
        <w:t>4. Контроль за исполнением постановления оставляю за собой.</w:t>
      </w:r>
    </w:p>
    <w:p w14:paraId="0A8709FE" w14:textId="77777777" w:rsidR="00CF2576" w:rsidRPr="00961895" w:rsidRDefault="00CF2576" w:rsidP="00961895">
      <w:pPr>
        <w:ind w:firstLine="709"/>
        <w:rPr>
          <w:sz w:val="20"/>
          <w:szCs w:val="20"/>
        </w:rPr>
      </w:pPr>
    </w:p>
    <w:p w14:paraId="04093E59" w14:textId="77777777" w:rsidR="00CF2576" w:rsidRPr="00961895" w:rsidRDefault="00CF2576" w:rsidP="00961895">
      <w:pPr>
        <w:jc w:val="both"/>
        <w:rPr>
          <w:sz w:val="20"/>
          <w:szCs w:val="20"/>
        </w:rPr>
      </w:pPr>
      <w:r w:rsidRPr="00961895">
        <w:rPr>
          <w:sz w:val="20"/>
          <w:szCs w:val="20"/>
        </w:rPr>
        <w:t xml:space="preserve">Глава Куйбышевского муниципального </w:t>
      </w:r>
    </w:p>
    <w:p w14:paraId="71A98ED5" w14:textId="3DFB5687" w:rsidR="00CF2576" w:rsidRPr="00961895" w:rsidRDefault="00CF2576" w:rsidP="00961895">
      <w:pPr>
        <w:jc w:val="both"/>
        <w:rPr>
          <w:sz w:val="20"/>
          <w:szCs w:val="20"/>
        </w:rPr>
      </w:pPr>
      <w:r w:rsidRPr="00961895">
        <w:rPr>
          <w:sz w:val="20"/>
          <w:szCs w:val="20"/>
        </w:rPr>
        <w:t>района Новосибирской области</w:t>
      </w:r>
      <w:r w:rsidR="007C28A0" w:rsidRPr="00961895">
        <w:rPr>
          <w:sz w:val="20"/>
          <w:szCs w:val="20"/>
        </w:rPr>
        <w:t xml:space="preserve">                                                                                                       </w:t>
      </w:r>
      <w:r w:rsidRPr="00961895">
        <w:rPr>
          <w:sz w:val="20"/>
          <w:szCs w:val="20"/>
        </w:rPr>
        <w:t xml:space="preserve">              О.В. Караваев</w:t>
      </w:r>
    </w:p>
    <w:p w14:paraId="10D96B8E" w14:textId="77777777" w:rsidR="00CF2576" w:rsidRPr="00961895" w:rsidRDefault="00CF2576" w:rsidP="00961895">
      <w:pPr>
        <w:jc w:val="both"/>
        <w:rPr>
          <w:sz w:val="20"/>
          <w:szCs w:val="20"/>
        </w:rPr>
      </w:pPr>
    </w:p>
    <w:p w14:paraId="41A09E0B" w14:textId="77777777" w:rsidR="007C28A0" w:rsidRPr="00961895" w:rsidRDefault="007C28A0" w:rsidP="00961895">
      <w:pPr>
        <w:ind w:firstLine="709"/>
        <w:jc w:val="right"/>
        <w:rPr>
          <w:sz w:val="20"/>
          <w:szCs w:val="20"/>
        </w:rPr>
      </w:pPr>
    </w:p>
    <w:p w14:paraId="7F45DC77" w14:textId="6E335068" w:rsidR="00CF2576" w:rsidRPr="00961895" w:rsidRDefault="00CF2576" w:rsidP="00961895">
      <w:pPr>
        <w:ind w:firstLine="709"/>
        <w:jc w:val="right"/>
        <w:rPr>
          <w:sz w:val="20"/>
          <w:szCs w:val="20"/>
        </w:rPr>
      </w:pPr>
      <w:r w:rsidRPr="00961895">
        <w:rPr>
          <w:sz w:val="20"/>
          <w:szCs w:val="20"/>
        </w:rPr>
        <w:t>УТВЕРЖДЕН</w:t>
      </w:r>
    </w:p>
    <w:p w14:paraId="3627AB2E" w14:textId="77777777" w:rsidR="00CF2576" w:rsidRPr="00961895" w:rsidRDefault="00CF2576" w:rsidP="00961895">
      <w:pPr>
        <w:ind w:firstLine="709"/>
        <w:jc w:val="right"/>
        <w:rPr>
          <w:sz w:val="20"/>
          <w:szCs w:val="20"/>
        </w:rPr>
      </w:pPr>
      <w:r w:rsidRPr="00961895">
        <w:rPr>
          <w:sz w:val="20"/>
          <w:szCs w:val="20"/>
        </w:rPr>
        <w:t xml:space="preserve">постановлением администрации </w:t>
      </w:r>
    </w:p>
    <w:p w14:paraId="2ADED78F" w14:textId="77777777" w:rsidR="00CF2576" w:rsidRPr="00961895" w:rsidRDefault="00CF2576" w:rsidP="00961895">
      <w:pPr>
        <w:ind w:firstLine="709"/>
        <w:jc w:val="right"/>
        <w:rPr>
          <w:sz w:val="20"/>
          <w:szCs w:val="20"/>
        </w:rPr>
      </w:pPr>
      <w:r w:rsidRPr="00961895">
        <w:rPr>
          <w:sz w:val="20"/>
          <w:szCs w:val="20"/>
        </w:rPr>
        <w:t xml:space="preserve">Куйбышевского муниципального района </w:t>
      </w:r>
    </w:p>
    <w:p w14:paraId="4200463E" w14:textId="77777777" w:rsidR="00CF2576" w:rsidRPr="00961895" w:rsidRDefault="00CF2576" w:rsidP="00961895">
      <w:pPr>
        <w:ind w:firstLine="709"/>
        <w:jc w:val="right"/>
        <w:rPr>
          <w:sz w:val="20"/>
          <w:szCs w:val="20"/>
        </w:rPr>
      </w:pPr>
      <w:r w:rsidRPr="00961895">
        <w:rPr>
          <w:sz w:val="20"/>
          <w:szCs w:val="20"/>
        </w:rPr>
        <w:t xml:space="preserve">Новосибирской области  </w:t>
      </w:r>
    </w:p>
    <w:p w14:paraId="1F938255" w14:textId="58735187" w:rsidR="00CF2576" w:rsidRPr="00961895" w:rsidRDefault="00CF2576" w:rsidP="00961895">
      <w:pPr>
        <w:ind w:firstLine="709"/>
        <w:jc w:val="right"/>
        <w:rPr>
          <w:sz w:val="20"/>
          <w:szCs w:val="20"/>
        </w:rPr>
      </w:pPr>
      <w:r w:rsidRPr="00961895">
        <w:rPr>
          <w:sz w:val="20"/>
          <w:szCs w:val="20"/>
        </w:rPr>
        <w:t xml:space="preserve">от </w:t>
      </w:r>
      <w:r w:rsidR="00E261BA" w:rsidRPr="00961895">
        <w:rPr>
          <w:sz w:val="20"/>
          <w:szCs w:val="20"/>
        </w:rPr>
        <w:t>27.08.</w:t>
      </w:r>
      <w:r w:rsidRPr="00961895">
        <w:rPr>
          <w:sz w:val="20"/>
          <w:szCs w:val="20"/>
        </w:rPr>
        <w:t xml:space="preserve">2020 № </w:t>
      </w:r>
      <w:r w:rsidR="00E261BA" w:rsidRPr="00961895">
        <w:rPr>
          <w:sz w:val="20"/>
          <w:szCs w:val="20"/>
        </w:rPr>
        <w:t>665</w:t>
      </w:r>
    </w:p>
    <w:p w14:paraId="78FBA721" w14:textId="77777777" w:rsidR="00CF2576" w:rsidRPr="00961895" w:rsidRDefault="00CF2576" w:rsidP="00961895">
      <w:pPr>
        <w:ind w:firstLine="709"/>
        <w:jc w:val="both"/>
        <w:rPr>
          <w:sz w:val="20"/>
          <w:szCs w:val="20"/>
        </w:rPr>
      </w:pPr>
    </w:p>
    <w:p w14:paraId="69479C4A" w14:textId="77777777" w:rsidR="00CF2576" w:rsidRPr="00961895" w:rsidRDefault="00CF2576" w:rsidP="00961895">
      <w:pPr>
        <w:ind w:firstLine="709"/>
        <w:jc w:val="center"/>
        <w:rPr>
          <w:sz w:val="20"/>
          <w:szCs w:val="20"/>
        </w:rPr>
      </w:pPr>
      <w:r w:rsidRPr="00961895">
        <w:rPr>
          <w:sz w:val="20"/>
          <w:szCs w:val="20"/>
        </w:rPr>
        <w:t>АДМИНИСТРАТИВНЫЙ РЕГЛАМЕНТ</w:t>
      </w:r>
    </w:p>
    <w:p w14:paraId="7B43B419" w14:textId="77777777" w:rsidR="00CF2576" w:rsidRPr="00961895" w:rsidRDefault="00CF2576" w:rsidP="00961895">
      <w:pPr>
        <w:pStyle w:val="ConsPlusTitle"/>
        <w:ind w:firstLine="709"/>
        <w:jc w:val="center"/>
        <w:rPr>
          <w:rFonts w:ascii="Times New Roman" w:hAnsi="Times New Roman" w:cs="Times New Roman"/>
          <w:b w:val="0"/>
          <w:bCs w:val="0"/>
          <w:sz w:val="20"/>
          <w:szCs w:val="20"/>
        </w:rPr>
      </w:pPr>
      <w:r w:rsidRPr="00961895">
        <w:rPr>
          <w:rFonts w:ascii="Times New Roman" w:hAnsi="Times New Roman" w:cs="Times New Roman"/>
          <w:b w:val="0"/>
          <w:bCs w:val="0"/>
          <w:sz w:val="20"/>
          <w:szCs w:val="20"/>
        </w:rPr>
        <w:t xml:space="preserve">предоставления муниципальной услуги </w:t>
      </w:r>
    </w:p>
    <w:p w14:paraId="6F610E87" w14:textId="77777777" w:rsidR="00CF2576" w:rsidRPr="00961895" w:rsidRDefault="00CF2576" w:rsidP="00961895">
      <w:pPr>
        <w:pStyle w:val="ConsPlusTitle"/>
        <w:ind w:firstLine="709"/>
        <w:jc w:val="center"/>
        <w:rPr>
          <w:rFonts w:ascii="Times New Roman" w:hAnsi="Times New Roman" w:cs="Times New Roman"/>
          <w:b w:val="0"/>
          <w:bCs w:val="0"/>
          <w:sz w:val="20"/>
          <w:szCs w:val="20"/>
        </w:rPr>
      </w:pPr>
      <w:r w:rsidRPr="00961895">
        <w:rPr>
          <w:rFonts w:ascii="Times New Roman" w:hAnsi="Times New Roman" w:cs="Times New Roman"/>
          <w:b w:val="0"/>
          <w:bCs w:val="0"/>
          <w:sz w:val="20"/>
          <w:szCs w:val="20"/>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14:paraId="79773D29" w14:textId="77777777" w:rsidR="00CF2576" w:rsidRPr="00961895" w:rsidRDefault="00CF2576" w:rsidP="00961895">
      <w:pPr>
        <w:pStyle w:val="ConsPlusTitle"/>
        <w:ind w:firstLine="709"/>
        <w:jc w:val="center"/>
        <w:rPr>
          <w:rFonts w:ascii="Times New Roman" w:hAnsi="Times New Roman" w:cs="Times New Roman"/>
          <w:b w:val="0"/>
          <w:bCs w:val="0"/>
          <w:sz w:val="20"/>
          <w:szCs w:val="20"/>
        </w:rPr>
      </w:pPr>
    </w:p>
    <w:p w14:paraId="6E72524A" w14:textId="77777777" w:rsidR="00CF2576" w:rsidRPr="00961895" w:rsidRDefault="00CF2576" w:rsidP="00961895">
      <w:pPr>
        <w:ind w:left="709"/>
        <w:jc w:val="center"/>
        <w:rPr>
          <w:sz w:val="20"/>
          <w:szCs w:val="20"/>
        </w:rPr>
      </w:pPr>
      <w:r w:rsidRPr="00961895">
        <w:rPr>
          <w:sz w:val="20"/>
          <w:szCs w:val="20"/>
          <w:lang w:val="en-US"/>
        </w:rPr>
        <w:t>I</w:t>
      </w:r>
      <w:r w:rsidRPr="00961895">
        <w:rPr>
          <w:sz w:val="20"/>
          <w:szCs w:val="20"/>
        </w:rPr>
        <w:t>. Общие положения</w:t>
      </w:r>
    </w:p>
    <w:p w14:paraId="32CBDF96" w14:textId="77777777" w:rsidR="00CF2576" w:rsidRPr="00961895" w:rsidRDefault="00CF2576" w:rsidP="00961895">
      <w:pPr>
        <w:ind w:left="709"/>
        <w:jc w:val="center"/>
        <w:rPr>
          <w:sz w:val="20"/>
          <w:szCs w:val="20"/>
        </w:rPr>
      </w:pPr>
    </w:p>
    <w:p w14:paraId="524D5D53" w14:textId="77777777" w:rsidR="00CF2576" w:rsidRPr="00961895" w:rsidRDefault="00CF2576" w:rsidP="00961895">
      <w:pPr>
        <w:ind w:firstLine="709"/>
        <w:jc w:val="both"/>
        <w:rPr>
          <w:sz w:val="20"/>
          <w:szCs w:val="20"/>
        </w:rPr>
      </w:pPr>
      <w:r w:rsidRPr="00961895">
        <w:rPr>
          <w:sz w:val="20"/>
          <w:szCs w:val="20"/>
        </w:rPr>
        <w:t>1.1. Административный регламент устанавливает порядок и стандарт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муниципального района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7D021F34" w14:textId="77777777" w:rsidR="00CF2576" w:rsidRPr="00961895" w:rsidRDefault="00CF2576" w:rsidP="00961895">
      <w:pPr>
        <w:ind w:firstLine="709"/>
        <w:jc w:val="both"/>
        <w:rPr>
          <w:sz w:val="20"/>
          <w:szCs w:val="20"/>
        </w:rPr>
      </w:pPr>
      <w:r w:rsidRPr="00961895">
        <w:rPr>
          <w:sz w:val="20"/>
          <w:szCs w:val="20"/>
        </w:rPr>
        <w:t>1.2. Муниципальная услуга предоставляется гражданам и юридическим лицам, имеющим право на обращение за выдачей разрешения на использование земельного участка или земельных участков без предоставления земельных участков и установления сервитута, а также их уполномоченным представителям (далее – заявитель) в случаях, установленных Земельным кодексом Российской Федерации:</w:t>
      </w:r>
    </w:p>
    <w:p w14:paraId="5573F6DD" w14:textId="77777777" w:rsidR="00CF2576" w:rsidRPr="00961895" w:rsidRDefault="00CF2576" w:rsidP="00961895">
      <w:pPr>
        <w:ind w:firstLine="709"/>
        <w:jc w:val="both"/>
        <w:rPr>
          <w:sz w:val="20"/>
          <w:szCs w:val="20"/>
        </w:rPr>
      </w:pPr>
      <w:r w:rsidRPr="00961895">
        <w:rPr>
          <w:sz w:val="20"/>
          <w:szCs w:val="20"/>
        </w:rPr>
        <w:t>1)</w:t>
      </w:r>
      <w:r w:rsidRPr="00961895">
        <w:rPr>
          <w:sz w:val="20"/>
          <w:szCs w:val="20"/>
          <w:lang w:val="en-US"/>
        </w:rPr>
        <w:t> </w:t>
      </w:r>
      <w:r w:rsidRPr="00961895">
        <w:rPr>
          <w:sz w:val="20"/>
          <w:szCs w:val="20"/>
        </w:rPr>
        <w:t>проведение инженерных изысканий;</w:t>
      </w:r>
    </w:p>
    <w:p w14:paraId="5CD2688E" w14:textId="77777777" w:rsidR="00CF2576" w:rsidRPr="00961895" w:rsidRDefault="00CF2576" w:rsidP="00961895">
      <w:pPr>
        <w:ind w:firstLine="709"/>
        <w:jc w:val="both"/>
        <w:rPr>
          <w:sz w:val="20"/>
          <w:szCs w:val="20"/>
        </w:rPr>
      </w:pPr>
      <w:r w:rsidRPr="00961895">
        <w:rPr>
          <w:sz w:val="20"/>
          <w:szCs w:val="20"/>
        </w:rPr>
        <w:t>2)</w:t>
      </w:r>
      <w:r w:rsidRPr="00961895">
        <w:rPr>
          <w:sz w:val="20"/>
          <w:szCs w:val="20"/>
          <w:lang w:val="en-US"/>
        </w:rPr>
        <w:t> </w:t>
      </w:r>
      <w:r w:rsidRPr="00961895">
        <w:rPr>
          <w:sz w:val="20"/>
          <w:szCs w:val="20"/>
        </w:rPr>
        <w:t>капитальный или текущий ремонт линейного объекта;</w:t>
      </w:r>
    </w:p>
    <w:p w14:paraId="0F01FB7C" w14:textId="77777777" w:rsidR="00CF2576" w:rsidRPr="00961895" w:rsidRDefault="00CF2576" w:rsidP="00961895">
      <w:pPr>
        <w:ind w:firstLine="709"/>
        <w:jc w:val="both"/>
        <w:rPr>
          <w:sz w:val="20"/>
          <w:szCs w:val="20"/>
        </w:rPr>
      </w:pPr>
      <w:r w:rsidRPr="00961895">
        <w:rPr>
          <w:sz w:val="20"/>
          <w:szCs w:val="20"/>
        </w:rPr>
        <w:t>3)</w:t>
      </w:r>
      <w:r w:rsidRPr="00961895">
        <w:rPr>
          <w:sz w:val="20"/>
          <w:szCs w:val="20"/>
          <w:lang w:val="en-US"/>
        </w:rPr>
        <w:t> </w:t>
      </w:r>
      <w:r w:rsidRPr="00961895">
        <w:rPr>
          <w:sz w:val="20"/>
          <w:szCs w:val="20"/>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5A198D1A" w14:textId="77777777" w:rsidR="00CF2576" w:rsidRPr="00961895" w:rsidRDefault="00CF2576" w:rsidP="00961895">
      <w:pPr>
        <w:ind w:firstLine="709"/>
        <w:jc w:val="both"/>
        <w:rPr>
          <w:sz w:val="20"/>
          <w:szCs w:val="20"/>
        </w:rPr>
      </w:pPr>
      <w:r w:rsidRPr="00961895">
        <w:rPr>
          <w:sz w:val="20"/>
          <w:szCs w:val="20"/>
        </w:rPr>
        <w:t>4)</w:t>
      </w:r>
      <w:r w:rsidRPr="00961895">
        <w:rPr>
          <w:sz w:val="20"/>
          <w:szCs w:val="20"/>
          <w:lang w:val="en-US"/>
        </w:rPr>
        <w:t> </w:t>
      </w:r>
      <w:r w:rsidRPr="00961895">
        <w:rPr>
          <w:sz w:val="20"/>
          <w:szCs w:val="20"/>
        </w:rPr>
        <w:t>осуществление геологического изучения недр;</w:t>
      </w:r>
    </w:p>
    <w:p w14:paraId="2146FC1C" w14:textId="77777777" w:rsidR="00CF2576" w:rsidRPr="00961895" w:rsidRDefault="00CF2576" w:rsidP="00961895">
      <w:pPr>
        <w:ind w:firstLine="709"/>
        <w:jc w:val="both"/>
        <w:rPr>
          <w:sz w:val="20"/>
          <w:szCs w:val="20"/>
        </w:rPr>
      </w:pPr>
      <w:r w:rsidRPr="00961895">
        <w:rPr>
          <w:sz w:val="20"/>
          <w:szCs w:val="20"/>
        </w:rPr>
        <w:t>5)</w:t>
      </w:r>
      <w:r w:rsidRPr="00961895">
        <w:rPr>
          <w:sz w:val="20"/>
          <w:szCs w:val="20"/>
          <w:lang w:val="en-US"/>
        </w:rPr>
        <w:t> </w:t>
      </w:r>
      <w:r w:rsidRPr="00961895">
        <w:rPr>
          <w:sz w:val="20"/>
          <w:szCs w:val="20"/>
        </w:rPr>
        <w:t>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3B427399" w14:textId="77777777" w:rsidR="00CF2576" w:rsidRPr="00961895" w:rsidRDefault="00CF2576" w:rsidP="00961895">
      <w:pPr>
        <w:ind w:firstLine="709"/>
        <w:jc w:val="both"/>
        <w:rPr>
          <w:sz w:val="20"/>
          <w:szCs w:val="20"/>
        </w:rPr>
      </w:pPr>
      <w:r w:rsidRPr="00961895">
        <w:rPr>
          <w:sz w:val="20"/>
          <w:szCs w:val="20"/>
        </w:rPr>
        <w:t>6)</w:t>
      </w:r>
      <w:r w:rsidRPr="00961895">
        <w:rPr>
          <w:sz w:val="20"/>
          <w:szCs w:val="20"/>
          <w:lang w:val="en-US"/>
        </w:rPr>
        <w:t> </w:t>
      </w:r>
      <w:r w:rsidRPr="00961895">
        <w:rPr>
          <w:sz w:val="20"/>
          <w:szCs w:val="20"/>
        </w:rPr>
        <w:t>возведение некапитальных строений, сооружений, предназначенных для осуществления товарной аквакультуры (товарного рыбоводства).</w:t>
      </w:r>
    </w:p>
    <w:p w14:paraId="7F597B9C" w14:textId="77777777" w:rsidR="00CF2576" w:rsidRPr="00961895" w:rsidRDefault="00CF2576" w:rsidP="00961895">
      <w:pPr>
        <w:ind w:firstLine="709"/>
        <w:jc w:val="both"/>
        <w:rPr>
          <w:sz w:val="20"/>
          <w:szCs w:val="20"/>
        </w:rPr>
      </w:pPr>
      <w:r w:rsidRPr="00961895">
        <w:rPr>
          <w:sz w:val="20"/>
          <w:szCs w:val="20"/>
        </w:rPr>
        <w:t>1.2.1. Действие настоящего административного регламента не распространяется на правоотношения, связанные:</w:t>
      </w:r>
    </w:p>
    <w:p w14:paraId="26E8175E" w14:textId="77777777" w:rsidR="00CF2576" w:rsidRPr="00961895" w:rsidRDefault="00CF2576" w:rsidP="00961895">
      <w:pPr>
        <w:ind w:firstLine="709"/>
        <w:jc w:val="both"/>
        <w:rPr>
          <w:sz w:val="20"/>
          <w:szCs w:val="20"/>
        </w:rPr>
      </w:pPr>
      <w:r w:rsidRPr="00961895">
        <w:rPr>
          <w:sz w:val="20"/>
          <w:szCs w:val="20"/>
        </w:rPr>
        <w:t>1)</w:t>
      </w:r>
      <w:r w:rsidRPr="00961895">
        <w:rPr>
          <w:sz w:val="20"/>
          <w:szCs w:val="20"/>
          <w:lang w:val="en-US"/>
        </w:rPr>
        <w:t> </w:t>
      </w:r>
      <w:r w:rsidRPr="00961895">
        <w:rPr>
          <w:sz w:val="20"/>
          <w:szCs w:val="20"/>
        </w:rPr>
        <w:t>с размещением на землях или земельных участках нестационарных торговых объектов;</w:t>
      </w:r>
    </w:p>
    <w:p w14:paraId="30D54931" w14:textId="77777777" w:rsidR="00CF2576" w:rsidRPr="00961895" w:rsidRDefault="00CF2576" w:rsidP="00961895">
      <w:pPr>
        <w:ind w:firstLine="709"/>
        <w:jc w:val="both"/>
        <w:rPr>
          <w:sz w:val="20"/>
          <w:szCs w:val="20"/>
        </w:rPr>
      </w:pPr>
      <w:r w:rsidRPr="00961895">
        <w:rPr>
          <w:sz w:val="20"/>
          <w:szCs w:val="20"/>
        </w:rPr>
        <w:lastRenderedPageBreak/>
        <w:t>2)</w:t>
      </w:r>
      <w:r w:rsidRPr="00961895">
        <w:rPr>
          <w:sz w:val="20"/>
          <w:szCs w:val="20"/>
          <w:lang w:val="en-US"/>
        </w:rPr>
        <w:t> </w:t>
      </w:r>
      <w:r w:rsidRPr="00961895">
        <w:rPr>
          <w:sz w:val="20"/>
          <w:szCs w:val="20"/>
        </w:rPr>
        <w:t>с установкой и эксплуатацией на землях или земельных участках рекламных конструкций;</w:t>
      </w:r>
    </w:p>
    <w:p w14:paraId="0165A0B1" w14:textId="77777777" w:rsidR="00CF2576" w:rsidRPr="00961895" w:rsidRDefault="00CF2576" w:rsidP="00961895">
      <w:pPr>
        <w:ind w:firstLine="709"/>
        <w:jc w:val="both"/>
        <w:rPr>
          <w:sz w:val="20"/>
          <w:szCs w:val="20"/>
        </w:rPr>
      </w:pPr>
      <w:r w:rsidRPr="00961895">
        <w:rPr>
          <w:sz w:val="20"/>
          <w:szCs w:val="20"/>
        </w:rPr>
        <w:t>3)</w:t>
      </w:r>
      <w:r w:rsidRPr="00961895">
        <w:rPr>
          <w:sz w:val="20"/>
          <w:szCs w:val="20"/>
          <w:lang w:val="en-US"/>
        </w:rPr>
        <w:t> </w:t>
      </w:r>
      <w:r w:rsidRPr="00961895">
        <w:rPr>
          <w:sz w:val="20"/>
          <w:szCs w:val="20"/>
        </w:rPr>
        <w:t>с размещением на землях или земельных участках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2D24925" w14:textId="77777777" w:rsidR="00CF2576" w:rsidRPr="00961895" w:rsidRDefault="00CF2576" w:rsidP="00961895">
      <w:pPr>
        <w:ind w:firstLine="709"/>
        <w:jc w:val="both"/>
        <w:rPr>
          <w:sz w:val="20"/>
          <w:szCs w:val="20"/>
        </w:rPr>
      </w:pPr>
      <w:r w:rsidRPr="00961895">
        <w:rPr>
          <w:sz w:val="20"/>
          <w:szCs w:val="20"/>
        </w:rPr>
        <w:t>1.3. Порядок информирования о правилах предоставлении муниципальной услуги:</w:t>
      </w:r>
    </w:p>
    <w:p w14:paraId="484CD5AD" w14:textId="77777777" w:rsidR="00CF2576" w:rsidRPr="00961895" w:rsidRDefault="00CF2576" w:rsidP="00961895">
      <w:pPr>
        <w:ind w:firstLine="709"/>
        <w:jc w:val="both"/>
        <w:rPr>
          <w:sz w:val="20"/>
          <w:szCs w:val="20"/>
        </w:rPr>
      </w:pPr>
      <w:r w:rsidRPr="00961895">
        <w:rPr>
          <w:sz w:val="20"/>
          <w:szCs w:val="20"/>
        </w:rPr>
        <w:t xml:space="preserve">1.3.1. Справочная информация о предоставлении муниципальной услуги размещается </w:t>
      </w:r>
      <w:bookmarkStart w:id="2" w:name="_Hlk9866354"/>
      <w:r w:rsidRPr="00961895">
        <w:rPr>
          <w:sz w:val="20"/>
          <w:szCs w:val="20"/>
        </w:rPr>
        <w:t xml:space="preserve">на официальном сайте Куйбышевского муниципального района Новосибирской области в сети «Интернет» </w:t>
      </w:r>
      <w:bookmarkEnd w:id="2"/>
      <w:r w:rsidRPr="00961895">
        <w:rPr>
          <w:sz w:val="20"/>
          <w:szCs w:val="20"/>
        </w:rPr>
        <w:t>(далее - сайт Куйбышевского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14:paraId="46AE2CE5" w14:textId="77777777" w:rsidR="00CF2576" w:rsidRPr="00961895" w:rsidRDefault="00CF2576" w:rsidP="00961895">
      <w:pPr>
        <w:ind w:firstLine="709"/>
        <w:jc w:val="both"/>
        <w:rPr>
          <w:sz w:val="20"/>
          <w:szCs w:val="20"/>
        </w:rPr>
      </w:pPr>
      <w:r w:rsidRPr="00961895">
        <w:rPr>
          <w:sz w:val="20"/>
          <w:szCs w:val="20"/>
        </w:rPr>
        <w:t>1.3.2. К справочной информации относится следующая информация:</w:t>
      </w:r>
    </w:p>
    <w:p w14:paraId="22FD23A9" w14:textId="77777777" w:rsidR="00CF2576" w:rsidRPr="00961895" w:rsidRDefault="00CF2576" w:rsidP="00961895">
      <w:pPr>
        <w:ind w:firstLine="709"/>
        <w:jc w:val="both"/>
        <w:rPr>
          <w:sz w:val="20"/>
          <w:szCs w:val="20"/>
        </w:rPr>
      </w:pPr>
      <w:r w:rsidRPr="00961895">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644DD565" w14:textId="77777777" w:rsidR="00CF2576" w:rsidRPr="00961895" w:rsidRDefault="00CF2576" w:rsidP="00961895">
      <w:pPr>
        <w:ind w:firstLine="709"/>
        <w:jc w:val="both"/>
        <w:rPr>
          <w:sz w:val="20"/>
          <w:szCs w:val="20"/>
        </w:rPr>
      </w:pPr>
      <w:r w:rsidRPr="00961895">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14:paraId="19007D14" w14:textId="77777777" w:rsidR="00CF2576" w:rsidRPr="00961895" w:rsidRDefault="00CF2576" w:rsidP="00961895">
      <w:pPr>
        <w:ind w:firstLine="709"/>
        <w:jc w:val="both"/>
        <w:rPr>
          <w:sz w:val="20"/>
          <w:szCs w:val="20"/>
        </w:rPr>
      </w:pPr>
      <w:r w:rsidRPr="00961895">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14:paraId="42CB25A2" w14:textId="77777777" w:rsidR="00CF2576" w:rsidRPr="00961895" w:rsidRDefault="00CF2576" w:rsidP="00961895">
      <w:pPr>
        <w:ind w:firstLine="709"/>
        <w:jc w:val="both"/>
        <w:rPr>
          <w:sz w:val="20"/>
          <w:szCs w:val="20"/>
        </w:rPr>
      </w:pPr>
      <w:r w:rsidRPr="00961895">
        <w:rPr>
          <w:sz w:val="20"/>
          <w:szCs w:val="20"/>
        </w:rPr>
        <w:t>1.3.3.</w:t>
      </w:r>
      <w:r w:rsidRPr="00961895">
        <w:rPr>
          <w:sz w:val="20"/>
          <w:szCs w:val="20"/>
          <w:lang w:val="en-US"/>
        </w:rPr>
        <w:t> </w:t>
      </w:r>
      <w:r w:rsidRPr="00961895">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14:paraId="066F88A1" w14:textId="77777777" w:rsidR="00CF2576" w:rsidRPr="00961895" w:rsidRDefault="00CF2576" w:rsidP="00961895">
      <w:pPr>
        <w:ind w:firstLine="709"/>
        <w:jc w:val="both"/>
        <w:rPr>
          <w:sz w:val="20"/>
          <w:szCs w:val="20"/>
        </w:rPr>
      </w:pPr>
      <w:r w:rsidRPr="00961895">
        <w:rPr>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14:paraId="7FD9349E" w14:textId="77777777" w:rsidR="00CF2576" w:rsidRPr="00961895" w:rsidRDefault="00CF2576" w:rsidP="00961895">
      <w:pPr>
        <w:ind w:firstLine="709"/>
        <w:jc w:val="both"/>
        <w:rPr>
          <w:sz w:val="20"/>
          <w:szCs w:val="20"/>
        </w:rPr>
      </w:pPr>
      <w:r w:rsidRPr="00961895">
        <w:rPr>
          <w:sz w:val="20"/>
          <w:szCs w:val="20"/>
        </w:rPr>
        <w:t>- в письменной форме лично в часы приема Управления, МФЦ или почтовым отправлением в адрес администрации Куйбышевского муниципального района Новосибирской области (далее – Администрация);</w:t>
      </w:r>
    </w:p>
    <w:p w14:paraId="4AC49113" w14:textId="77777777" w:rsidR="00CF2576" w:rsidRPr="00961895" w:rsidRDefault="00CF2576" w:rsidP="00961895">
      <w:pPr>
        <w:ind w:firstLine="709"/>
        <w:jc w:val="both"/>
        <w:rPr>
          <w:rFonts w:eastAsiaTheme="minorHAnsi"/>
          <w:sz w:val="20"/>
          <w:szCs w:val="20"/>
          <w:lang w:eastAsia="en-US"/>
        </w:rPr>
      </w:pPr>
      <w:r w:rsidRPr="00961895">
        <w:rPr>
          <w:sz w:val="20"/>
          <w:szCs w:val="20"/>
        </w:rPr>
        <w:t>- в электронной форме посредством электронной почты Администрации, на сайте Куйбышевского района, а также через ЕПГУ.</w:t>
      </w:r>
    </w:p>
    <w:p w14:paraId="71FE7385" w14:textId="77777777" w:rsidR="00CF2576" w:rsidRPr="00961895" w:rsidRDefault="00CF2576" w:rsidP="00961895">
      <w:pPr>
        <w:ind w:firstLine="709"/>
        <w:jc w:val="both"/>
        <w:rPr>
          <w:sz w:val="20"/>
          <w:szCs w:val="20"/>
        </w:rPr>
      </w:pPr>
      <w:r w:rsidRPr="00961895">
        <w:rPr>
          <w:sz w:val="20"/>
          <w:szCs w:val="20"/>
        </w:rPr>
        <w:t>1.3.4. Информация, размещаемая на сайте Куйбышевского района, на ЕПГУ и информационных стендах, обновляется по мере ее изменения.</w:t>
      </w:r>
    </w:p>
    <w:p w14:paraId="49A2AB8E" w14:textId="77777777" w:rsidR="00CF2576" w:rsidRPr="00961895" w:rsidRDefault="00CF2576" w:rsidP="00961895">
      <w:pPr>
        <w:ind w:firstLine="709"/>
        <w:jc w:val="both"/>
        <w:rPr>
          <w:rStyle w:val="FontStyle15"/>
          <w:sz w:val="20"/>
          <w:szCs w:val="20"/>
        </w:rPr>
      </w:pPr>
      <w:r w:rsidRPr="00961895">
        <w:rPr>
          <w:sz w:val="20"/>
          <w:szCs w:val="20"/>
        </w:rPr>
        <w:t>1.3.5.</w:t>
      </w:r>
      <w:r w:rsidRPr="00961895">
        <w:rPr>
          <w:rStyle w:val="FontStyle15"/>
          <w:sz w:val="20"/>
          <w:szCs w:val="20"/>
        </w:rPr>
        <w:t> На ЕПГУ размещается следующая информация:</w:t>
      </w:r>
    </w:p>
    <w:p w14:paraId="009C3258" w14:textId="77777777" w:rsidR="00CF2576" w:rsidRPr="00961895" w:rsidRDefault="00CF2576" w:rsidP="00961895">
      <w:pPr>
        <w:pStyle w:val="Style6"/>
        <w:widowControl/>
        <w:tabs>
          <w:tab w:val="left" w:pos="1277"/>
        </w:tabs>
        <w:spacing w:line="240" w:lineRule="auto"/>
        <w:ind w:firstLine="709"/>
        <w:rPr>
          <w:rStyle w:val="FontStyle15"/>
          <w:sz w:val="20"/>
          <w:szCs w:val="20"/>
        </w:rPr>
      </w:pPr>
      <w:r w:rsidRPr="00961895">
        <w:rPr>
          <w:rStyle w:val="FontStyle15"/>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343FF96" w14:textId="77777777" w:rsidR="00CF2576" w:rsidRPr="00961895" w:rsidRDefault="00CF2576" w:rsidP="00961895">
      <w:pPr>
        <w:pStyle w:val="Style6"/>
        <w:widowControl/>
        <w:tabs>
          <w:tab w:val="left" w:pos="1138"/>
        </w:tabs>
        <w:spacing w:line="240" w:lineRule="auto"/>
        <w:ind w:firstLine="709"/>
        <w:jc w:val="left"/>
        <w:rPr>
          <w:rStyle w:val="FontStyle15"/>
          <w:sz w:val="20"/>
          <w:szCs w:val="20"/>
        </w:rPr>
      </w:pPr>
      <w:r w:rsidRPr="00961895">
        <w:rPr>
          <w:rStyle w:val="FontStyle15"/>
          <w:sz w:val="20"/>
          <w:szCs w:val="20"/>
        </w:rPr>
        <w:t>2) круг заявителей;</w:t>
      </w:r>
    </w:p>
    <w:p w14:paraId="62B0D803" w14:textId="77777777" w:rsidR="00CF2576" w:rsidRPr="00961895" w:rsidRDefault="00CF2576" w:rsidP="00961895">
      <w:pPr>
        <w:pStyle w:val="Style6"/>
        <w:widowControl/>
        <w:tabs>
          <w:tab w:val="left" w:pos="1138"/>
        </w:tabs>
        <w:spacing w:line="240" w:lineRule="auto"/>
        <w:ind w:firstLine="709"/>
        <w:jc w:val="left"/>
        <w:rPr>
          <w:rStyle w:val="FontStyle15"/>
          <w:sz w:val="20"/>
          <w:szCs w:val="20"/>
        </w:rPr>
      </w:pPr>
      <w:r w:rsidRPr="00961895">
        <w:rPr>
          <w:rStyle w:val="FontStyle15"/>
          <w:sz w:val="20"/>
          <w:szCs w:val="20"/>
        </w:rPr>
        <w:t>3) срок предоставления муниципальной услуги;</w:t>
      </w:r>
    </w:p>
    <w:p w14:paraId="355BCB1C" w14:textId="77777777" w:rsidR="00CF2576" w:rsidRPr="00961895" w:rsidRDefault="00CF2576" w:rsidP="00961895">
      <w:pPr>
        <w:pStyle w:val="Style6"/>
        <w:widowControl/>
        <w:tabs>
          <w:tab w:val="left" w:pos="1214"/>
        </w:tabs>
        <w:spacing w:line="240" w:lineRule="auto"/>
        <w:ind w:firstLine="709"/>
        <w:rPr>
          <w:rStyle w:val="FontStyle15"/>
          <w:sz w:val="20"/>
          <w:szCs w:val="20"/>
        </w:rPr>
      </w:pPr>
      <w:r w:rsidRPr="00961895">
        <w:rPr>
          <w:rStyle w:val="FontStyle15"/>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D8BBE80" w14:textId="77777777" w:rsidR="00CF2576" w:rsidRPr="00961895" w:rsidRDefault="00CF2576" w:rsidP="00961895">
      <w:pPr>
        <w:pStyle w:val="Style6"/>
        <w:widowControl/>
        <w:tabs>
          <w:tab w:val="left" w:pos="1435"/>
        </w:tabs>
        <w:spacing w:line="240" w:lineRule="auto"/>
        <w:ind w:firstLine="709"/>
        <w:rPr>
          <w:rStyle w:val="FontStyle15"/>
          <w:sz w:val="20"/>
          <w:szCs w:val="20"/>
        </w:rPr>
      </w:pPr>
      <w:r w:rsidRPr="00961895">
        <w:rPr>
          <w:rStyle w:val="FontStyle15"/>
          <w:sz w:val="20"/>
          <w:szCs w:val="20"/>
        </w:rPr>
        <w:t>5) размер государственной пошлины, взимаемой за предоставление</w:t>
      </w:r>
      <w:r w:rsidRPr="00961895">
        <w:rPr>
          <w:rStyle w:val="FontStyle15"/>
          <w:sz w:val="20"/>
          <w:szCs w:val="20"/>
        </w:rPr>
        <w:br/>
        <w:t xml:space="preserve">муниципальной услуги; </w:t>
      </w:r>
    </w:p>
    <w:p w14:paraId="1517F95D" w14:textId="77777777" w:rsidR="00CF2576" w:rsidRPr="00961895" w:rsidRDefault="00CF2576" w:rsidP="00961895">
      <w:pPr>
        <w:pStyle w:val="Style6"/>
        <w:widowControl/>
        <w:tabs>
          <w:tab w:val="left" w:pos="1267"/>
        </w:tabs>
        <w:spacing w:line="240" w:lineRule="auto"/>
        <w:ind w:firstLine="709"/>
        <w:rPr>
          <w:rStyle w:val="FontStyle15"/>
          <w:sz w:val="20"/>
          <w:szCs w:val="20"/>
        </w:rPr>
      </w:pPr>
      <w:r w:rsidRPr="00961895">
        <w:rPr>
          <w:rStyle w:val="FontStyle15"/>
          <w:sz w:val="20"/>
          <w:szCs w:val="20"/>
        </w:rPr>
        <w:t>6) исчерпывающий перечень оснований для приостановления или отказа в предоставлении муниципальной услуги;</w:t>
      </w:r>
    </w:p>
    <w:p w14:paraId="53C6157D" w14:textId="77777777" w:rsidR="00CF2576" w:rsidRPr="00961895" w:rsidRDefault="00CF2576" w:rsidP="00961895">
      <w:pPr>
        <w:pStyle w:val="Style6"/>
        <w:widowControl/>
        <w:tabs>
          <w:tab w:val="left" w:pos="1267"/>
        </w:tabs>
        <w:spacing w:line="240" w:lineRule="auto"/>
        <w:ind w:firstLine="709"/>
        <w:rPr>
          <w:rStyle w:val="FontStyle15"/>
          <w:sz w:val="20"/>
          <w:szCs w:val="20"/>
        </w:rPr>
      </w:pPr>
      <w:r w:rsidRPr="00961895">
        <w:rPr>
          <w:rStyle w:val="FontStyle15"/>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13338CB" w14:textId="77777777" w:rsidR="00CF2576" w:rsidRPr="00961895" w:rsidRDefault="00CF2576" w:rsidP="00961895">
      <w:pPr>
        <w:pStyle w:val="Style5"/>
        <w:widowControl/>
        <w:spacing w:line="240" w:lineRule="auto"/>
        <w:ind w:firstLine="709"/>
        <w:rPr>
          <w:rStyle w:val="FontStyle15"/>
          <w:sz w:val="20"/>
          <w:szCs w:val="20"/>
        </w:rPr>
      </w:pPr>
      <w:r w:rsidRPr="00961895">
        <w:rPr>
          <w:rStyle w:val="FontStyle15"/>
          <w:sz w:val="20"/>
          <w:szCs w:val="20"/>
        </w:rPr>
        <w:t>8) формы заявлений (уведомлений, сообщений), используемые при предоставлении муниципальной услуги.</w:t>
      </w:r>
    </w:p>
    <w:p w14:paraId="5516C286" w14:textId="77777777" w:rsidR="00CF2576" w:rsidRPr="00961895" w:rsidRDefault="00CF2576" w:rsidP="00961895">
      <w:pPr>
        <w:pStyle w:val="Style5"/>
        <w:widowControl/>
        <w:spacing w:line="240" w:lineRule="auto"/>
        <w:ind w:firstLine="709"/>
        <w:rPr>
          <w:rStyle w:val="FontStyle15"/>
          <w:sz w:val="20"/>
          <w:szCs w:val="20"/>
        </w:rPr>
      </w:pPr>
      <w:r w:rsidRPr="00961895">
        <w:rPr>
          <w:rStyle w:val="FontStyle15"/>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14:paraId="65317568" w14:textId="77777777" w:rsidR="00CF2576" w:rsidRPr="00961895" w:rsidRDefault="00CF2576" w:rsidP="00961895">
      <w:pPr>
        <w:pStyle w:val="Style5"/>
        <w:widowControl/>
        <w:spacing w:line="240" w:lineRule="auto"/>
        <w:ind w:firstLine="709"/>
        <w:rPr>
          <w:rStyle w:val="FontStyle15"/>
          <w:sz w:val="20"/>
          <w:szCs w:val="20"/>
        </w:rPr>
      </w:pPr>
      <w:r w:rsidRPr="00961895">
        <w:rPr>
          <w:rStyle w:val="FontStyle15"/>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571F1BF" w14:textId="77777777" w:rsidR="00CF2576" w:rsidRPr="00961895" w:rsidRDefault="00CF2576" w:rsidP="00961895">
      <w:pPr>
        <w:pStyle w:val="Style5"/>
        <w:widowControl/>
        <w:spacing w:line="240" w:lineRule="auto"/>
        <w:ind w:firstLine="709"/>
        <w:rPr>
          <w:rStyle w:val="FontStyle15"/>
          <w:sz w:val="20"/>
          <w:szCs w:val="20"/>
        </w:rPr>
      </w:pPr>
      <w:r w:rsidRPr="00961895">
        <w:rPr>
          <w:rStyle w:val="FontStyle15"/>
          <w:sz w:val="20"/>
          <w:szCs w:val="20"/>
        </w:rPr>
        <w:t>1.3.6. В МФЦ заявителю предоставляется следующая информация:</w:t>
      </w:r>
    </w:p>
    <w:p w14:paraId="6F53F37E" w14:textId="77777777" w:rsidR="00CF2576" w:rsidRPr="00961895" w:rsidRDefault="00CF2576" w:rsidP="00961895">
      <w:pPr>
        <w:pStyle w:val="Style6"/>
        <w:widowControl/>
        <w:tabs>
          <w:tab w:val="left" w:pos="1277"/>
        </w:tabs>
        <w:spacing w:line="240" w:lineRule="auto"/>
        <w:ind w:firstLine="709"/>
        <w:rPr>
          <w:rStyle w:val="FontStyle15"/>
          <w:sz w:val="20"/>
          <w:szCs w:val="20"/>
        </w:rPr>
      </w:pPr>
      <w:r w:rsidRPr="00961895">
        <w:rPr>
          <w:rStyle w:val="FontStyle15"/>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14:paraId="02B11114" w14:textId="77777777" w:rsidR="00CF2576" w:rsidRPr="00961895" w:rsidRDefault="00CF2576" w:rsidP="00961895">
      <w:pPr>
        <w:pStyle w:val="Style6"/>
        <w:widowControl/>
        <w:tabs>
          <w:tab w:val="left" w:pos="1277"/>
        </w:tabs>
        <w:spacing w:line="240" w:lineRule="auto"/>
        <w:ind w:firstLine="709"/>
        <w:rPr>
          <w:rStyle w:val="FontStyle15"/>
          <w:sz w:val="20"/>
          <w:szCs w:val="20"/>
        </w:rPr>
      </w:pPr>
      <w:r w:rsidRPr="00961895">
        <w:rPr>
          <w:rStyle w:val="FontStyle15"/>
          <w:sz w:val="20"/>
          <w:szCs w:val="20"/>
        </w:rPr>
        <w:t xml:space="preserve">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w:t>
      </w:r>
      <w:r w:rsidRPr="00961895">
        <w:rPr>
          <w:rStyle w:val="FontStyle15"/>
          <w:sz w:val="20"/>
          <w:szCs w:val="20"/>
        </w:rPr>
        <w:lastRenderedPageBreak/>
        <w:t>сроки действия соответствующих документов, сроки их предоставления, срок принятия решения о предоставлении муниципальной услуги;</w:t>
      </w:r>
    </w:p>
    <w:p w14:paraId="5DE8D9BF" w14:textId="77777777" w:rsidR="00CF2576" w:rsidRPr="00961895" w:rsidRDefault="00CF2576" w:rsidP="00961895">
      <w:pPr>
        <w:pStyle w:val="Style6"/>
        <w:widowControl/>
        <w:tabs>
          <w:tab w:val="left" w:pos="1277"/>
        </w:tabs>
        <w:spacing w:line="240" w:lineRule="auto"/>
        <w:ind w:firstLine="709"/>
        <w:rPr>
          <w:rStyle w:val="FontStyle15"/>
          <w:sz w:val="20"/>
          <w:szCs w:val="20"/>
        </w:rPr>
      </w:pPr>
      <w:r w:rsidRPr="00961895">
        <w:rPr>
          <w:rStyle w:val="FontStyle15"/>
          <w:sz w:val="20"/>
          <w:szCs w:val="20"/>
        </w:rPr>
        <w:t>3) основания для отказа в предоставлении муниципальной услуги и основания для ее прекращения (приостановления);</w:t>
      </w:r>
    </w:p>
    <w:p w14:paraId="48F6580B" w14:textId="77777777" w:rsidR="00CF2576" w:rsidRPr="00961895" w:rsidRDefault="00CF2576" w:rsidP="00961895">
      <w:pPr>
        <w:pStyle w:val="Style6"/>
        <w:widowControl/>
        <w:tabs>
          <w:tab w:val="left" w:pos="1277"/>
        </w:tabs>
        <w:spacing w:line="240" w:lineRule="auto"/>
        <w:ind w:firstLine="709"/>
        <w:rPr>
          <w:rStyle w:val="FontStyle15"/>
          <w:sz w:val="20"/>
          <w:szCs w:val="20"/>
        </w:rPr>
      </w:pPr>
      <w:r w:rsidRPr="00961895">
        <w:rPr>
          <w:rStyle w:val="FontStyle15"/>
          <w:sz w:val="20"/>
          <w:szCs w:val="20"/>
        </w:rPr>
        <w:t>4) порядок информирования о результате получения муниципальной услуги;</w:t>
      </w:r>
    </w:p>
    <w:p w14:paraId="2D9C7ECE" w14:textId="77777777" w:rsidR="00CF2576" w:rsidRPr="00961895" w:rsidRDefault="00CF2576" w:rsidP="00961895">
      <w:pPr>
        <w:pStyle w:val="Style6"/>
        <w:widowControl/>
        <w:tabs>
          <w:tab w:val="left" w:pos="1277"/>
        </w:tabs>
        <w:spacing w:line="240" w:lineRule="auto"/>
        <w:ind w:firstLine="709"/>
        <w:rPr>
          <w:rStyle w:val="FontStyle15"/>
          <w:sz w:val="20"/>
          <w:szCs w:val="20"/>
        </w:rPr>
      </w:pPr>
      <w:r w:rsidRPr="00961895">
        <w:rPr>
          <w:rStyle w:val="FontStyle15"/>
          <w:sz w:val="20"/>
          <w:szCs w:val="20"/>
        </w:rPr>
        <w:t>5) время приема и выдачи документов сотрудниками МФЦ;</w:t>
      </w:r>
    </w:p>
    <w:p w14:paraId="67B97262" w14:textId="77777777" w:rsidR="00CF2576" w:rsidRPr="00961895" w:rsidRDefault="00CF2576" w:rsidP="00961895">
      <w:pPr>
        <w:pStyle w:val="Style6"/>
        <w:widowControl/>
        <w:tabs>
          <w:tab w:val="left" w:pos="1277"/>
        </w:tabs>
        <w:spacing w:line="240" w:lineRule="auto"/>
        <w:ind w:firstLine="709"/>
        <w:rPr>
          <w:rStyle w:val="FontStyle15"/>
          <w:sz w:val="20"/>
          <w:szCs w:val="20"/>
        </w:rPr>
      </w:pPr>
      <w:r w:rsidRPr="00961895">
        <w:rPr>
          <w:rStyle w:val="FontStyle15"/>
          <w:sz w:val="20"/>
          <w:szCs w:val="20"/>
        </w:rPr>
        <w:t>6)  порядок обжалования действий (бездействия) и решений органов власти в ходе предоставления муниципальной услуги.</w:t>
      </w:r>
    </w:p>
    <w:p w14:paraId="506619BA" w14:textId="77777777" w:rsidR="00CF2576" w:rsidRPr="00961895" w:rsidRDefault="00CF2576" w:rsidP="00961895">
      <w:pPr>
        <w:pStyle w:val="Style6"/>
        <w:widowControl/>
        <w:tabs>
          <w:tab w:val="left" w:pos="1277"/>
        </w:tabs>
        <w:spacing w:line="240" w:lineRule="auto"/>
        <w:ind w:firstLine="709"/>
        <w:rPr>
          <w:rStyle w:val="FontStyle15"/>
          <w:sz w:val="20"/>
          <w:szCs w:val="20"/>
        </w:rPr>
      </w:pPr>
      <w:r w:rsidRPr="00961895">
        <w:rPr>
          <w:rStyle w:val="FontStyle15"/>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14:paraId="77F5E5A2" w14:textId="77777777" w:rsidR="00CF2576" w:rsidRPr="00961895" w:rsidRDefault="00CF2576" w:rsidP="00961895">
      <w:pPr>
        <w:pStyle w:val="Style6"/>
        <w:widowControl/>
        <w:tabs>
          <w:tab w:val="left" w:pos="1277"/>
        </w:tabs>
        <w:spacing w:line="240" w:lineRule="auto"/>
        <w:ind w:firstLine="709"/>
        <w:rPr>
          <w:rStyle w:val="FontStyle15"/>
          <w:sz w:val="20"/>
          <w:szCs w:val="20"/>
        </w:rPr>
      </w:pPr>
      <w:r w:rsidRPr="00961895">
        <w:rPr>
          <w:rStyle w:val="FontStyle15"/>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14:paraId="2F777BBA" w14:textId="77777777" w:rsidR="00CF2576" w:rsidRPr="00961895" w:rsidRDefault="00CF2576" w:rsidP="00961895">
      <w:pPr>
        <w:pStyle w:val="Style6"/>
        <w:widowControl/>
        <w:tabs>
          <w:tab w:val="left" w:pos="1277"/>
        </w:tabs>
        <w:spacing w:line="240" w:lineRule="auto"/>
        <w:ind w:firstLine="709"/>
        <w:rPr>
          <w:rStyle w:val="FontStyle15"/>
          <w:sz w:val="20"/>
          <w:szCs w:val="20"/>
        </w:rPr>
      </w:pPr>
      <w:r w:rsidRPr="00961895">
        <w:rPr>
          <w:rStyle w:val="FontStyle15"/>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14:paraId="15D25C6C" w14:textId="77777777" w:rsidR="00CF2576" w:rsidRPr="00961895" w:rsidRDefault="00CF2576" w:rsidP="00961895">
      <w:pPr>
        <w:ind w:firstLine="709"/>
        <w:jc w:val="both"/>
        <w:rPr>
          <w:sz w:val="20"/>
          <w:szCs w:val="20"/>
        </w:rPr>
      </w:pPr>
      <w:r w:rsidRPr="00961895">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14:paraId="42306A82" w14:textId="77777777" w:rsidR="00CF2576" w:rsidRPr="00961895" w:rsidRDefault="00CF2576" w:rsidP="00961895">
      <w:pPr>
        <w:ind w:firstLine="709"/>
        <w:jc w:val="both"/>
        <w:rPr>
          <w:sz w:val="20"/>
          <w:szCs w:val="20"/>
        </w:rPr>
      </w:pPr>
      <w:r w:rsidRPr="00961895">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14:paraId="5672DDCF" w14:textId="77777777" w:rsidR="00CF2576" w:rsidRPr="00961895" w:rsidRDefault="00CF2576" w:rsidP="00961895">
      <w:pPr>
        <w:ind w:firstLine="709"/>
        <w:jc w:val="both"/>
        <w:rPr>
          <w:sz w:val="20"/>
          <w:szCs w:val="20"/>
        </w:rPr>
      </w:pPr>
      <w:r w:rsidRPr="00961895">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14:paraId="0FB42D36"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 xml:space="preserve">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961895">
        <w:rPr>
          <w:sz w:val="20"/>
          <w:szCs w:val="20"/>
        </w:rPr>
        <w:t>отправления</w:t>
      </w:r>
      <w:proofErr w:type="gramEnd"/>
      <w:r w:rsidRPr="00961895">
        <w:rPr>
          <w:sz w:val="20"/>
          <w:szCs w:val="20"/>
        </w:rPr>
        <w:t xml:space="preserve"> либо в электронной форме.</w:t>
      </w:r>
    </w:p>
    <w:p w14:paraId="0E373062" w14:textId="77777777" w:rsidR="00CF2576" w:rsidRPr="00961895" w:rsidRDefault="00CF2576" w:rsidP="00961895">
      <w:pPr>
        <w:ind w:firstLine="709"/>
        <w:jc w:val="both"/>
        <w:rPr>
          <w:sz w:val="20"/>
          <w:szCs w:val="20"/>
        </w:rPr>
      </w:pPr>
      <w:r w:rsidRPr="00961895">
        <w:rPr>
          <w:sz w:val="20"/>
          <w:szCs w:val="20"/>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14:paraId="7647E92E" w14:textId="77777777" w:rsidR="00CF2576" w:rsidRPr="00961895" w:rsidRDefault="00CF2576" w:rsidP="00961895">
      <w:pPr>
        <w:autoSpaceDE w:val="0"/>
        <w:autoSpaceDN w:val="0"/>
        <w:adjustRightInd w:val="0"/>
        <w:ind w:firstLine="709"/>
        <w:jc w:val="both"/>
        <w:rPr>
          <w:rFonts w:eastAsiaTheme="minorHAnsi"/>
          <w:sz w:val="20"/>
          <w:szCs w:val="20"/>
          <w:lang w:eastAsia="en-US"/>
        </w:rPr>
      </w:pPr>
      <w:r w:rsidRPr="00961895">
        <w:rPr>
          <w:sz w:val="20"/>
          <w:szCs w:val="20"/>
        </w:rPr>
        <w:t xml:space="preserve">1.3.11. Письменное обращение, принятое в ходе личного приема, подлежит регистрации и рассмотрению в порядке, установленном Федеральным законом </w:t>
      </w:r>
      <w:r w:rsidRPr="00961895">
        <w:rPr>
          <w:rFonts w:eastAsiaTheme="minorHAnsi"/>
          <w:sz w:val="20"/>
          <w:szCs w:val="20"/>
          <w:lang w:eastAsia="en-US"/>
        </w:rPr>
        <w:t xml:space="preserve">от 02.05.2006 № 59-ФЗ «О порядке рассмотрения обращений граждан Российской Федерации» (далее - </w:t>
      </w:r>
      <w:r w:rsidRPr="00961895">
        <w:rPr>
          <w:sz w:val="20"/>
          <w:szCs w:val="20"/>
        </w:rPr>
        <w:t xml:space="preserve">Федеральный закон </w:t>
      </w:r>
      <w:r w:rsidRPr="00961895">
        <w:rPr>
          <w:rFonts w:eastAsiaTheme="minorHAnsi"/>
          <w:sz w:val="20"/>
          <w:szCs w:val="20"/>
          <w:lang w:eastAsia="en-US"/>
        </w:rPr>
        <w:t>от 02.05.2006 № 59-ФЗ)</w:t>
      </w:r>
      <w:r w:rsidRPr="00961895">
        <w:rPr>
          <w:sz w:val="20"/>
          <w:szCs w:val="20"/>
        </w:rPr>
        <w:t>.</w:t>
      </w:r>
    </w:p>
    <w:p w14:paraId="3FC971C9" w14:textId="77777777" w:rsidR="00CF2576" w:rsidRPr="00961895" w:rsidRDefault="00CF2576" w:rsidP="00961895">
      <w:pPr>
        <w:autoSpaceDE w:val="0"/>
        <w:autoSpaceDN w:val="0"/>
        <w:adjustRightInd w:val="0"/>
        <w:ind w:firstLine="709"/>
        <w:jc w:val="both"/>
        <w:rPr>
          <w:rFonts w:eastAsiaTheme="minorHAnsi"/>
          <w:sz w:val="20"/>
          <w:szCs w:val="20"/>
          <w:lang w:eastAsia="en-US"/>
        </w:rPr>
      </w:pPr>
      <w:r w:rsidRPr="00961895">
        <w:rPr>
          <w:sz w:val="20"/>
          <w:szCs w:val="20"/>
        </w:rPr>
        <w:t xml:space="preserve">1.3.12. Письменный ответ подписывается Главой Куйбышевского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w:t>
      </w:r>
      <w:r w:rsidRPr="00961895">
        <w:rPr>
          <w:rFonts w:eastAsiaTheme="minorHAnsi"/>
          <w:sz w:val="20"/>
          <w:szCs w:val="20"/>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w:t>
      </w:r>
      <w:r w:rsidRPr="00961895">
        <w:rPr>
          <w:sz w:val="20"/>
          <w:szCs w:val="20"/>
        </w:rPr>
        <w:t>Куйбышевского района</w:t>
      </w:r>
      <w:r w:rsidRPr="00961895">
        <w:rPr>
          <w:rFonts w:eastAsiaTheme="minorHAnsi"/>
          <w:sz w:val="20"/>
          <w:szCs w:val="20"/>
          <w:lang w:eastAsia="en-US"/>
        </w:rPr>
        <w:t>.</w:t>
      </w:r>
    </w:p>
    <w:p w14:paraId="2E1F1166" w14:textId="77777777" w:rsidR="00CF2576" w:rsidRPr="00961895" w:rsidRDefault="00CF2576" w:rsidP="00961895">
      <w:pPr>
        <w:ind w:firstLine="709"/>
        <w:jc w:val="both"/>
        <w:rPr>
          <w:sz w:val="20"/>
          <w:szCs w:val="20"/>
        </w:rPr>
      </w:pPr>
      <w:r w:rsidRPr="00961895">
        <w:rPr>
          <w:sz w:val="20"/>
          <w:szCs w:val="20"/>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14:paraId="78EB46AD" w14:textId="77777777" w:rsidR="00CF2576" w:rsidRPr="00961895" w:rsidRDefault="00CF2576" w:rsidP="00961895">
      <w:pPr>
        <w:ind w:firstLine="709"/>
        <w:jc w:val="both"/>
        <w:rPr>
          <w:sz w:val="20"/>
          <w:szCs w:val="20"/>
        </w:rPr>
      </w:pPr>
      <w:r w:rsidRPr="00961895">
        <w:rPr>
          <w:sz w:val="20"/>
          <w:szCs w:val="20"/>
        </w:rPr>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14:paraId="750345C4" w14:textId="77777777" w:rsidR="00CF2576" w:rsidRPr="00961895" w:rsidRDefault="00CF2576" w:rsidP="00961895">
      <w:pPr>
        <w:jc w:val="center"/>
        <w:rPr>
          <w:sz w:val="20"/>
          <w:szCs w:val="20"/>
        </w:rPr>
      </w:pPr>
    </w:p>
    <w:p w14:paraId="19987833" w14:textId="77777777" w:rsidR="00CF2576" w:rsidRPr="00961895" w:rsidRDefault="00CF2576" w:rsidP="00961895">
      <w:pPr>
        <w:jc w:val="center"/>
        <w:rPr>
          <w:sz w:val="20"/>
          <w:szCs w:val="20"/>
        </w:rPr>
      </w:pPr>
      <w:r w:rsidRPr="00961895">
        <w:rPr>
          <w:sz w:val="20"/>
          <w:szCs w:val="20"/>
          <w:lang w:val="en-US"/>
        </w:rPr>
        <w:t>II</w:t>
      </w:r>
      <w:r w:rsidRPr="00961895">
        <w:rPr>
          <w:sz w:val="20"/>
          <w:szCs w:val="20"/>
        </w:rPr>
        <w:t>. Стандарт предоставления муниципальной услуги</w:t>
      </w:r>
    </w:p>
    <w:p w14:paraId="09480A15" w14:textId="77777777" w:rsidR="00CF2576" w:rsidRPr="00961895" w:rsidRDefault="00CF2576" w:rsidP="00961895">
      <w:pPr>
        <w:ind w:firstLine="709"/>
        <w:jc w:val="both"/>
        <w:rPr>
          <w:sz w:val="20"/>
          <w:szCs w:val="20"/>
        </w:rPr>
      </w:pPr>
    </w:p>
    <w:p w14:paraId="2BB77B08" w14:textId="77777777" w:rsidR="00CF2576" w:rsidRPr="00961895" w:rsidRDefault="00CF2576" w:rsidP="00961895">
      <w:pPr>
        <w:ind w:firstLine="709"/>
        <w:jc w:val="both"/>
        <w:rPr>
          <w:sz w:val="20"/>
          <w:szCs w:val="20"/>
        </w:rPr>
      </w:pPr>
      <w:r w:rsidRPr="00961895">
        <w:rPr>
          <w:sz w:val="20"/>
          <w:szCs w:val="20"/>
        </w:rPr>
        <w:t>2.1. 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14:paraId="38F7AC9C" w14:textId="77777777" w:rsidR="00CF2576" w:rsidRPr="00961895" w:rsidRDefault="00CF2576" w:rsidP="00961895">
      <w:pPr>
        <w:ind w:right="-1" w:firstLine="709"/>
        <w:jc w:val="both"/>
        <w:rPr>
          <w:sz w:val="20"/>
          <w:szCs w:val="20"/>
        </w:rPr>
      </w:pPr>
      <w:r w:rsidRPr="00961895">
        <w:rPr>
          <w:sz w:val="20"/>
          <w:szCs w:val="20"/>
        </w:rPr>
        <w:lastRenderedPageBreak/>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14:paraId="10A5BA30" w14:textId="77777777" w:rsidR="00CF2576" w:rsidRPr="00961895" w:rsidRDefault="00CF2576" w:rsidP="00961895">
      <w:pPr>
        <w:tabs>
          <w:tab w:val="left" w:pos="4962"/>
        </w:tabs>
        <w:ind w:firstLine="709"/>
        <w:jc w:val="both"/>
        <w:rPr>
          <w:sz w:val="20"/>
          <w:szCs w:val="20"/>
        </w:rPr>
      </w:pPr>
      <w:r w:rsidRPr="00961895">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специалист Управления, оператор МФЦ (в соответствии с выбором заявителя способа подачи заявления и прилагаемых к нему документов).</w:t>
      </w:r>
    </w:p>
    <w:p w14:paraId="40E46AED" w14:textId="77777777" w:rsidR="00CF2576" w:rsidRPr="00961895" w:rsidRDefault="00CF2576" w:rsidP="00961895">
      <w:pPr>
        <w:ind w:firstLine="709"/>
        <w:jc w:val="both"/>
        <w:rPr>
          <w:sz w:val="20"/>
          <w:szCs w:val="20"/>
        </w:rPr>
      </w:pPr>
      <w:r w:rsidRPr="00961895">
        <w:rPr>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5E6D560" w14:textId="77777777" w:rsidR="00CF2576" w:rsidRPr="00961895" w:rsidRDefault="00CF2576" w:rsidP="00961895">
      <w:pPr>
        <w:ind w:right="-2" w:firstLine="709"/>
        <w:jc w:val="both"/>
        <w:rPr>
          <w:sz w:val="20"/>
          <w:szCs w:val="20"/>
        </w:rPr>
      </w:pPr>
      <w:r w:rsidRPr="00961895">
        <w:rPr>
          <w:sz w:val="20"/>
          <w:szCs w:val="20"/>
        </w:rPr>
        <w:t>2.3. Описание результата предоставления муниципальной услуги.</w:t>
      </w:r>
    </w:p>
    <w:p w14:paraId="53947E18" w14:textId="77777777" w:rsidR="00CF2576" w:rsidRPr="00961895" w:rsidRDefault="00CF2576" w:rsidP="00961895">
      <w:pPr>
        <w:widowControl w:val="0"/>
        <w:autoSpaceDE w:val="0"/>
        <w:autoSpaceDN w:val="0"/>
        <w:adjustRightInd w:val="0"/>
        <w:ind w:firstLine="709"/>
        <w:jc w:val="both"/>
        <w:rPr>
          <w:sz w:val="20"/>
          <w:szCs w:val="20"/>
        </w:rPr>
      </w:pPr>
      <w:r w:rsidRPr="00961895">
        <w:rPr>
          <w:sz w:val="20"/>
          <w:szCs w:val="20"/>
        </w:rPr>
        <w:t>Результатом предоставления муниципальной услуги является:</w:t>
      </w:r>
    </w:p>
    <w:p w14:paraId="02B63DBB" w14:textId="77777777" w:rsidR="00CF2576" w:rsidRPr="00961895" w:rsidRDefault="00CF2576" w:rsidP="00961895">
      <w:pPr>
        <w:widowControl w:val="0"/>
        <w:tabs>
          <w:tab w:val="left" w:pos="851"/>
        </w:tabs>
        <w:autoSpaceDE w:val="0"/>
        <w:autoSpaceDN w:val="0"/>
        <w:adjustRightInd w:val="0"/>
        <w:ind w:right="-1" w:firstLine="709"/>
        <w:jc w:val="both"/>
        <w:rPr>
          <w:sz w:val="20"/>
          <w:szCs w:val="20"/>
        </w:rPr>
      </w:pPr>
      <w:r w:rsidRPr="00961895">
        <w:rPr>
          <w:sz w:val="20"/>
          <w:szCs w:val="20"/>
        </w:rPr>
        <w:t xml:space="preserve">- разрешение на использование земельных участков без предоставления земельных участков и установления сервитута в установленных Земельным кодексом случаях (далее – Разрешение). </w:t>
      </w:r>
    </w:p>
    <w:p w14:paraId="246AEEB3" w14:textId="77777777" w:rsidR="00CF2576" w:rsidRPr="00961895" w:rsidRDefault="00CF2576" w:rsidP="00961895">
      <w:pPr>
        <w:widowControl w:val="0"/>
        <w:tabs>
          <w:tab w:val="left" w:pos="851"/>
        </w:tabs>
        <w:autoSpaceDE w:val="0"/>
        <w:autoSpaceDN w:val="0"/>
        <w:adjustRightInd w:val="0"/>
        <w:ind w:right="-1" w:firstLine="709"/>
        <w:jc w:val="both"/>
        <w:rPr>
          <w:sz w:val="20"/>
          <w:szCs w:val="20"/>
        </w:rPr>
      </w:pPr>
      <w:r w:rsidRPr="00961895">
        <w:rPr>
          <w:sz w:val="20"/>
          <w:szCs w:val="20"/>
        </w:rPr>
        <w:t>- решение об отказе в выдаче разрешения на использование земельных участков без предоставления земельных участков и установления сервитута в установленных Земельным кодексом случаях (далее – решение об отказе).</w:t>
      </w:r>
    </w:p>
    <w:p w14:paraId="3554129C" w14:textId="77777777" w:rsidR="00CF2576" w:rsidRPr="00961895" w:rsidRDefault="00CF2576" w:rsidP="00961895">
      <w:pPr>
        <w:ind w:right="-1" w:firstLine="709"/>
        <w:jc w:val="both"/>
        <w:rPr>
          <w:sz w:val="20"/>
          <w:szCs w:val="20"/>
        </w:rPr>
      </w:pPr>
      <w:r w:rsidRPr="00961895">
        <w:rPr>
          <w:sz w:val="20"/>
          <w:szCs w:val="20"/>
        </w:rPr>
        <w:t>2.4.</w:t>
      </w:r>
      <w:r w:rsidRPr="00961895">
        <w:rPr>
          <w:sz w:val="20"/>
          <w:szCs w:val="20"/>
          <w:lang w:val="en-US"/>
        </w:rPr>
        <w:t> </w:t>
      </w:r>
      <w:r w:rsidRPr="00961895">
        <w:rPr>
          <w:sz w:val="20"/>
          <w:szCs w:val="20"/>
        </w:rPr>
        <w:t>Срок предоставления муниципальной услуги – 30 (тридцать)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14:paraId="755AC362" w14:textId="77777777" w:rsidR="00CF2576" w:rsidRPr="00961895" w:rsidRDefault="00CF2576" w:rsidP="00961895">
      <w:pPr>
        <w:ind w:right="-1" w:firstLine="709"/>
        <w:jc w:val="both"/>
        <w:rPr>
          <w:sz w:val="20"/>
          <w:szCs w:val="20"/>
        </w:rPr>
      </w:pPr>
      <w:r w:rsidRPr="00961895">
        <w:rPr>
          <w:sz w:val="20"/>
          <w:szCs w:val="20"/>
        </w:rPr>
        <w:t>Срок направления документов, являющихся результатом предоставления муниципальной услуги – 3 (три) рабочих дня со дня принятия решения о выдаче или об отказе в выдаче разрешения.</w:t>
      </w:r>
    </w:p>
    <w:p w14:paraId="36068934" w14:textId="77777777" w:rsidR="00CF2576" w:rsidRPr="00961895" w:rsidRDefault="00CF2576" w:rsidP="00961895">
      <w:pPr>
        <w:ind w:firstLine="709"/>
        <w:jc w:val="both"/>
        <w:rPr>
          <w:sz w:val="20"/>
          <w:szCs w:val="20"/>
        </w:rPr>
      </w:pPr>
      <w:r w:rsidRPr="00961895">
        <w:rPr>
          <w:sz w:val="20"/>
          <w:szCs w:val="20"/>
        </w:rPr>
        <w:t>2.5.</w:t>
      </w:r>
      <w:r w:rsidRPr="00961895">
        <w:rPr>
          <w:sz w:val="20"/>
          <w:szCs w:val="20"/>
          <w:lang w:val="en-US"/>
        </w:rPr>
        <w:t> </w:t>
      </w:r>
      <w:r w:rsidRPr="00961895">
        <w:rPr>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Куйбышевского района, в федеральном реестре и на ЕПГУ. </w:t>
      </w:r>
    </w:p>
    <w:p w14:paraId="33CA5A72" w14:textId="77777777" w:rsidR="00CF2576" w:rsidRPr="00961895" w:rsidRDefault="00CF2576" w:rsidP="00961895">
      <w:pPr>
        <w:ind w:firstLine="709"/>
        <w:jc w:val="both"/>
        <w:rPr>
          <w:sz w:val="20"/>
          <w:szCs w:val="20"/>
        </w:rPr>
      </w:pPr>
      <w:r w:rsidRPr="00961895">
        <w:rPr>
          <w:sz w:val="20"/>
          <w:szCs w:val="20"/>
        </w:rPr>
        <w:t>2.6. Перечень документов, необходимых для предоставления муниципальной услуги:</w:t>
      </w:r>
    </w:p>
    <w:p w14:paraId="74FC96FC" w14:textId="77777777" w:rsidR="00CF2576" w:rsidRPr="00961895" w:rsidRDefault="00CF2576" w:rsidP="00961895">
      <w:pPr>
        <w:ind w:firstLine="709"/>
        <w:jc w:val="both"/>
        <w:rPr>
          <w:sz w:val="20"/>
          <w:szCs w:val="20"/>
        </w:rPr>
      </w:pPr>
      <w:r w:rsidRPr="00961895">
        <w:rPr>
          <w:sz w:val="20"/>
          <w:szCs w:val="20"/>
        </w:rPr>
        <w:t>2.6.1.</w:t>
      </w:r>
      <w:r w:rsidRPr="00961895">
        <w:rPr>
          <w:sz w:val="20"/>
          <w:szCs w:val="20"/>
          <w:lang w:val="en-US"/>
        </w:rPr>
        <w:t> </w:t>
      </w:r>
      <w:r w:rsidRPr="00961895">
        <w:rPr>
          <w:sz w:val="20"/>
          <w:szCs w:val="20"/>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14:paraId="19393E01" w14:textId="77777777" w:rsidR="00CF2576" w:rsidRPr="00961895" w:rsidRDefault="00CF2576" w:rsidP="00961895">
      <w:pPr>
        <w:ind w:right="-2" w:firstLine="709"/>
        <w:jc w:val="both"/>
        <w:rPr>
          <w:sz w:val="20"/>
          <w:szCs w:val="20"/>
        </w:rPr>
      </w:pPr>
      <w:r w:rsidRPr="00961895">
        <w:rPr>
          <w:sz w:val="20"/>
          <w:szCs w:val="20"/>
        </w:rPr>
        <w:t>-</w:t>
      </w:r>
      <w:r w:rsidRPr="00961895">
        <w:rPr>
          <w:sz w:val="20"/>
          <w:szCs w:val="20"/>
          <w:lang w:val="en-US"/>
        </w:rPr>
        <w:t> </w:t>
      </w:r>
      <w:r w:rsidRPr="00961895">
        <w:rPr>
          <w:sz w:val="20"/>
          <w:szCs w:val="20"/>
        </w:rPr>
        <w:t>непосредственно специалисту Управления на бумажном носителе;</w:t>
      </w:r>
    </w:p>
    <w:p w14:paraId="440C7AF7" w14:textId="77777777" w:rsidR="00CF2576" w:rsidRPr="00961895" w:rsidRDefault="00CF2576" w:rsidP="00961895">
      <w:pPr>
        <w:ind w:right="-2" w:firstLine="709"/>
        <w:jc w:val="both"/>
        <w:rPr>
          <w:sz w:val="20"/>
          <w:szCs w:val="20"/>
        </w:rPr>
      </w:pPr>
      <w:r w:rsidRPr="00961895">
        <w:rPr>
          <w:sz w:val="20"/>
          <w:szCs w:val="20"/>
        </w:rPr>
        <w:t>-</w:t>
      </w:r>
      <w:r w:rsidRPr="00961895">
        <w:rPr>
          <w:sz w:val="20"/>
          <w:szCs w:val="20"/>
          <w:lang w:val="en-US"/>
        </w:rPr>
        <w:t> </w:t>
      </w:r>
      <w:r w:rsidRPr="00961895">
        <w:rPr>
          <w:sz w:val="20"/>
          <w:szCs w:val="20"/>
        </w:rPr>
        <w:t>непосредственно оператору МФЦ на бумажном носителе;</w:t>
      </w:r>
    </w:p>
    <w:p w14:paraId="2DD61DF6" w14:textId="77777777" w:rsidR="00CF2576" w:rsidRPr="00961895" w:rsidRDefault="00CF2576" w:rsidP="00961895">
      <w:pPr>
        <w:ind w:right="-1" w:firstLine="709"/>
        <w:jc w:val="both"/>
        <w:rPr>
          <w:sz w:val="20"/>
          <w:szCs w:val="20"/>
        </w:rPr>
      </w:pPr>
      <w:r w:rsidRPr="00961895">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0A48441B" w14:textId="77777777" w:rsidR="00CF2576" w:rsidRPr="00961895" w:rsidRDefault="00CF2576" w:rsidP="00961895">
      <w:pPr>
        <w:ind w:firstLine="709"/>
        <w:jc w:val="both"/>
        <w:rPr>
          <w:sz w:val="20"/>
          <w:szCs w:val="20"/>
        </w:rPr>
      </w:pPr>
      <w:r w:rsidRPr="00961895">
        <w:rPr>
          <w:sz w:val="20"/>
          <w:szCs w:val="20"/>
        </w:rPr>
        <w:t>- направляются в электронной форме на адрес электронной почты Администрации, Управления или посредством сайта Куйбышевского района или личного кабинета ЕПГУ.</w:t>
      </w:r>
    </w:p>
    <w:p w14:paraId="11697C34" w14:textId="77777777" w:rsidR="00CF2576" w:rsidRPr="00961895" w:rsidRDefault="00CF2576" w:rsidP="00961895">
      <w:pPr>
        <w:ind w:firstLine="709"/>
        <w:jc w:val="both"/>
        <w:rPr>
          <w:sz w:val="20"/>
          <w:szCs w:val="20"/>
        </w:rPr>
      </w:pPr>
      <w:bookmarkStart w:id="3" w:name="Par23"/>
      <w:bookmarkEnd w:id="3"/>
      <w:r w:rsidRPr="00961895">
        <w:rPr>
          <w:rStyle w:val="apple-style-span"/>
          <w:sz w:val="20"/>
          <w:szCs w:val="20"/>
        </w:rPr>
        <w:t>2.6.2. </w:t>
      </w:r>
      <w:r w:rsidRPr="00961895">
        <w:rPr>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14:paraId="16CE99CE" w14:textId="77777777" w:rsidR="00CF2576" w:rsidRPr="00961895" w:rsidRDefault="00CF2576" w:rsidP="00961895">
      <w:pPr>
        <w:pStyle w:val="ConsPlusNormal"/>
        <w:ind w:firstLine="709"/>
        <w:jc w:val="both"/>
        <w:rPr>
          <w:rFonts w:ascii="Times New Roman" w:hAnsi="Times New Roman" w:cs="Times New Roman"/>
        </w:rPr>
      </w:pPr>
      <w:r w:rsidRPr="00961895">
        <w:rPr>
          <w:rFonts w:ascii="Times New Roman" w:hAnsi="Times New Roman" w:cs="Times New Roman"/>
        </w:rPr>
        <w:t>1) заявление по образцу (Приложение № 1).</w:t>
      </w:r>
    </w:p>
    <w:p w14:paraId="0EEF2F2F" w14:textId="77777777" w:rsidR="00CF2576" w:rsidRPr="00961895" w:rsidRDefault="00CF2576" w:rsidP="00961895">
      <w:pPr>
        <w:pStyle w:val="ConsPlusNormal"/>
        <w:ind w:firstLine="709"/>
        <w:jc w:val="both"/>
        <w:rPr>
          <w:rFonts w:ascii="Times New Roman" w:hAnsi="Times New Roman" w:cs="Times New Roman"/>
        </w:rPr>
      </w:pPr>
      <w:r w:rsidRPr="00961895">
        <w:rPr>
          <w:rFonts w:ascii="Times New Roman" w:hAnsi="Times New Roman" w:cs="Times New Roman"/>
        </w:rPr>
        <w:t>В заявлении должны быть указаны:</w:t>
      </w:r>
    </w:p>
    <w:p w14:paraId="08F1CC29" w14:textId="77777777" w:rsidR="00CF2576" w:rsidRPr="00961895" w:rsidRDefault="00CF2576" w:rsidP="00961895">
      <w:pPr>
        <w:pStyle w:val="ConsPlusNormal"/>
        <w:ind w:firstLine="709"/>
        <w:jc w:val="both"/>
        <w:rPr>
          <w:rFonts w:ascii="Times New Roman" w:hAnsi="Times New Roman" w:cs="Times New Roman"/>
        </w:rPr>
      </w:pPr>
      <w:r w:rsidRPr="00961895">
        <w:rPr>
          <w:rFonts w:ascii="Times New Roman" w:hAnsi="Times New Roman" w:cs="Times New Roman"/>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3F31E935" w14:textId="77777777" w:rsidR="00CF2576" w:rsidRPr="00961895" w:rsidRDefault="00CF2576" w:rsidP="00961895">
      <w:pPr>
        <w:pStyle w:val="ConsPlusNormal"/>
        <w:ind w:firstLine="709"/>
        <w:jc w:val="both"/>
        <w:rPr>
          <w:rFonts w:ascii="Times New Roman" w:hAnsi="Times New Roman" w:cs="Times New Roman"/>
        </w:rPr>
      </w:pPr>
      <w:r w:rsidRPr="00961895">
        <w:rPr>
          <w:rFonts w:ascii="Times New Roman" w:hAnsi="Times New Roman" w:cs="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78CC6573" w14:textId="77777777" w:rsidR="00CF2576" w:rsidRPr="00961895" w:rsidRDefault="00CF2576" w:rsidP="00961895">
      <w:pPr>
        <w:pStyle w:val="ConsPlusNormal"/>
        <w:ind w:firstLine="709"/>
        <w:jc w:val="both"/>
        <w:rPr>
          <w:rFonts w:ascii="Times New Roman" w:hAnsi="Times New Roman" w:cs="Times New Roman"/>
        </w:rPr>
      </w:pPr>
      <w:r w:rsidRPr="00961895">
        <w:rPr>
          <w:rFonts w:ascii="Times New Roman" w:hAnsi="Times New Roman" w:cs="Times New Roman"/>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545CECC1" w14:textId="77777777" w:rsidR="00CF2576" w:rsidRPr="00961895" w:rsidRDefault="00CF2576" w:rsidP="00961895">
      <w:pPr>
        <w:pStyle w:val="ConsPlusNormal"/>
        <w:ind w:firstLine="709"/>
        <w:jc w:val="both"/>
        <w:rPr>
          <w:rFonts w:ascii="Times New Roman" w:hAnsi="Times New Roman" w:cs="Times New Roman"/>
        </w:rPr>
      </w:pPr>
      <w:r w:rsidRPr="00961895">
        <w:rPr>
          <w:rFonts w:ascii="Times New Roman" w:hAnsi="Times New Roman" w:cs="Times New Roman"/>
        </w:rPr>
        <w:t>г) почтовый адрес, адрес электронной почты, номер телефона для связи с заявителем или представителем заявителя;</w:t>
      </w:r>
    </w:p>
    <w:p w14:paraId="0BF38B3F" w14:textId="77777777" w:rsidR="00CF2576" w:rsidRPr="00961895" w:rsidRDefault="00CF2576" w:rsidP="00961895">
      <w:pPr>
        <w:pStyle w:val="ConsPlusNormal"/>
        <w:ind w:firstLine="709"/>
        <w:jc w:val="both"/>
        <w:rPr>
          <w:rFonts w:ascii="Times New Roman" w:hAnsi="Times New Roman" w:cs="Times New Roman"/>
        </w:rPr>
      </w:pPr>
      <w:r w:rsidRPr="00961895">
        <w:rPr>
          <w:rFonts w:ascii="Times New Roman" w:hAnsi="Times New Roman" w:cs="Times New Roman"/>
        </w:rPr>
        <w:t>д) предполагаемые цели использования земель или земельного участка в соответствии с пунктом 1.2 настоящего Административного регламента;</w:t>
      </w:r>
    </w:p>
    <w:p w14:paraId="1931AF47" w14:textId="77777777" w:rsidR="00CF2576" w:rsidRPr="00961895" w:rsidRDefault="00CF2576" w:rsidP="00961895">
      <w:pPr>
        <w:pStyle w:val="ConsPlusNormal"/>
        <w:ind w:firstLine="709"/>
        <w:jc w:val="both"/>
        <w:rPr>
          <w:rFonts w:ascii="Times New Roman" w:hAnsi="Times New Roman" w:cs="Times New Roman"/>
        </w:rPr>
      </w:pPr>
      <w:r w:rsidRPr="00961895">
        <w:rPr>
          <w:rFonts w:ascii="Times New Roman" w:hAnsi="Times New Roman" w:cs="Times New Roman"/>
        </w:rPr>
        <w:t>е) кадастровый номер земельного участка - в случае, если планируется использование всего земельного участка или его части;</w:t>
      </w:r>
    </w:p>
    <w:p w14:paraId="221E03E5" w14:textId="77777777" w:rsidR="00CF2576" w:rsidRPr="00961895" w:rsidRDefault="00CF2576" w:rsidP="00961895">
      <w:pPr>
        <w:pStyle w:val="ConsPlusNormal"/>
        <w:ind w:firstLine="709"/>
        <w:jc w:val="both"/>
        <w:rPr>
          <w:rFonts w:ascii="Times New Roman" w:hAnsi="Times New Roman" w:cs="Times New Roman"/>
        </w:rPr>
      </w:pPr>
      <w:r w:rsidRPr="00961895">
        <w:rPr>
          <w:rFonts w:ascii="Times New Roman" w:hAnsi="Times New Roman" w:cs="Times New Roman"/>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14:paraId="74883E82" w14:textId="77777777" w:rsidR="00CF2576" w:rsidRPr="00961895" w:rsidRDefault="00CF2576" w:rsidP="00961895">
      <w:pPr>
        <w:pStyle w:val="ConsPlusNormal"/>
        <w:ind w:firstLine="709"/>
        <w:jc w:val="both"/>
        <w:rPr>
          <w:rFonts w:ascii="Times New Roman" w:hAnsi="Times New Roman" w:cs="Times New Roman"/>
        </w:rPr>
      </w:pPr>
      <w:r w:rsidRPr="00961895">
        <w:rPr>
          <w:rFonts w:ascii="Times New Roman" w:hAnsi="Times New Roman" w:cs="Times New Roman"/>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29D2E4A8" w14:textId="77777777" w:rsidR="00CF2576" w:rsidRPr="00961895" w:rsidRDefault="00CF2576" w:rsidP="00961895">
      <w:pPr>
        <w:widowControl w:val="0"/>
        <w:autoSpaceDE w:val="0"/>
        <w:autoSpaceDN w:val="0"/>
        <w:adjustRightInd w:val="0"/>
        <w:ind w:firstLine="709"/>
        <w:jc w:val="both"/>
        <w:rPr>
          <w:sz w:val="20"/>
          <w:szCs w:val="20"/>
        </w:rPr>
      </w:pPr>
      <w:bookmarkStart w:id="4" w:name="Par57"/>
      <w:bookmarkEnd w:id="4"/>
      <w:r w:rsidRPr="00961895">
        <w:rPr>
          <w:sz w:val="20"/>
          <w:szCs w:val="20"/>
        </w:rPr>
        <w:t>2) документ, удостоверяющий личность;</w:t>
      </w:r>
    </w:p>
    <w:p w14:paraId="1A9ADC5F" w14:textId="77777777" w:rsidR="00CF2576" w:rsidRPr="00961895" w:rsidRDefault="00CF2576" w:rsidP="00961895">
      <w:pPr>
        <w:widowControl w:val="0"/>
        <w:autoSpaceDE w:val="0"/>
        <w:autoSpaceDN w:val="0"/>
        <w:adjustRightInd w:val="0"/>
        <w:ind w:firstLine="709"/>
        <w:jc w:val="both"/>
        <w:rPr>
          <w:sz w:val="20"/>
          <w:szCs w:val="20"/>
        </w:rPr>
      </w:pPr>
      <w:r w:rsidRPr="00961895">
        <w:rPr>
          <w:sz w:val="20"/>
          <w:szCs w:val="20"/>
        </w:rPr>
        <w:t xml:space="preserve">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w:t>
      </w:r>
      <w:r w:rsidRPr="00961895">
        <w:rPr>
          <w:sz w:val="20"/>
          <w:szCs w:val="20"/>
        </w:rPr>
        <w:lastRenderedPageBreak/>
        <w:t>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4204EC19" w14:textId="77777777" w:rsidR="00CF2576" w:rsidRPr="00961895" w:rsidRDefault="00CF2576" w:rsidP="00961895">
      <w:pPr>
        <w:widowControl w:val="0"/>
        <w:autoSpaceDE w:val="0"/>
        <w:autoSpaceDN w:val="0"/>
        <w:adjustRightInd w:val="0"/>
        <w:ind w:firstLine="709"/>
        <w:jc w:val="both"/>
        <w:rPr>
          <w:sz w:val="20"/>
          <w:szCs w:val="20"/>
        </w:rPr>
      </w:pPr>
      <w:r w:rsidRPr="00961895">
        <w:rPr>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1E24EC7" w14:textId="77777777" w:rsidR="00CF2576" w:rsidRPr="00961895" w:rsidRDefault="00CF2576" w:rsidP="00961895">
      <w:pPr>
        <w:ind w:firstLine="709"/>
        <w:jc w:val="both"/>
        <w:rPr>
          <w:sz w:val="20"/>
          <w:szCs w:val="20"/>
        </w:rPr>
      </w:pPr>
      <w:r w:rsidRPr="00961895">
        <w:rPr>
          <w:sz w:val="20"/>
          <w:szCs w:val="20"/>
        </w:rPr>
        <w:t xml:space="preserve">2.6.2.1. В случае если заявителем является представитель заявителя (далее – представитель) дополнительно предоставляются: </w:t>
      </w:r>
    </w:p>
    <w:p w14:paraId="71F4FE02" w14:textId="77777777" w:rsidR="00CF2576" w:rsidRPr="00961895" w:rsidRDefault="00CF2576" w:rsidP="00961895">
      <w:pPr>
        <w:ind w:firstLine="709"/>
        <w:jc w:val="both"/>
        <w:rPr>
          <w:sz w:val="20"/>
          <w:szCs w:val="20"/>
        </w:rPr>
      </w:pPr>
      <w:r w:rsidRPr="00961895">
        <w:rPr>
          <w:sz w:val="20"/>
          <w:szCs w:val="20"/>
        </w:rPr>
        <w:t>- документ, удостоверяющий личность представителя;</w:t>
      </w:r>
    </w:p>
    <w:p w14:paraId="5EC18B23" w14:textId="77777777" w:rsidR="00CF2576" w:rsidRPr="00961895" w:rsidRDefault="00CF2576" w:rsidP="00961895">
      <w:pPr>
        <w:ind w:firstLine="709"/>
        <w:jc w:val="both"/>
        <w:rPr>
          <w:sz w:val="20"/>
          <w:szCs w:val="20"/>
        </w:rPr>
      </w:pPr>
      <w:r w:rsidRPr="00961895">
        <w:rPr>
          <w:sz w:val="20"/>
          <w:szCs w:val="20"/>
        </w:rPr>
        <w:t>- надлежащим образом оформленный документ, подтверждающий полномочия представителя.</w:t>
      </w:r>
    </w:p>
    <w:p w14:paraId="420393A8" w14:textId="77777777" w:rsidR="00CF2576" w:rsidRPr="00961895" w:rsidRDefault="00CF2576" w:rsidP="00961895">
      <w:pPr>
        <w:ind w:firstLine="709"/>
        <w:jc w:val="both"/>
        <w:rPr>
          <w:rFonts w:eastAsiaTheme="minorHAnsi"/>
          <w:sz w:val="20"/>
          <w:szCs w:val="20"/>
          <w:lang w:eastAsia="en-US"/>
        </w:rPr>
      </w:pPr>
      <w:r w:rsidRPr="00961895">
        <w:rPr>
          <w:sz w:val="20"/>
          <w:szCs w:val="20"/>
        </w:rPr>
        <w:t>2.6.2.3. </w:t>
      </w:r>
      <w:r w:rsidRPr="00961895">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1E447AFC" w14:textId="77777777" w:rsidR="00CF2576" w:rsidRPr="00961895" w:rsidRDefault="00CF2576" w:rsidP="00961895">
      <w:pPr>
        <w:autoSpaceDE w:val="0"/>
        <w:autoSpaceDN w:val="0"/>
        <w:adjustRightInd w:val="0"/>
        <w:ind w:firstLine="709"/>
        <w:jc w:val="both"/>
        <w:rPr>
          <w:rFonts w:eastAsiaTheme="minorHAnsi"/>
          <w:sz w:val="20"/>
          <w:szCs w:val="20"/>
          <w:lang w:eastAsia="en-US"/>
        </w:rPr>
      </w:pPr>
      <w:r w:rsidRPr="00961895">
        <w:rPr>
          <w:rFonts w:eastAsiaTheme="minorHAnsi"/>
          <w:sz w:val="20"/>
          <w:szCs w:val="20"/>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14:paraId="442EDF0D" w14:textId="77777777" w:rsidR="00CF2576" w:rsidRPr="00961895" w:rsidRDefault="00CF2576" w:rsidP="00961895">
      <w:pPr>
        <w:ind w:firstLine="709"/>
        <w:jc w:val="both"/>
        <w:rPr>
          <w:sz w:val="20"/>
          <w:szCs w:val="20"/>
        </w:rPr>
      </w:pPr>
      <w:r w:rsidRPr="00961895">
        <w:rPr>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14:paraId="552FD6D4" w14:textId="77777777" w:rsidR="00CF2576" w:rsidRPr="00961895" w:rsidRDefault="00CF2576" w:rsidP="00961895">
      <w:pPr>
        <w:ind w:firstLine="709"/>
        <w:jc w:val="both"/>
        <w:rPr>
          <w:sz w:val="20"/>
          <w:szCs w:val="20"/>
        </w:rPr>
      </w:pPr>
      <w:r w:rsidRPr="00961895">
        <w:rPr>
          <w:sz w:val="20"/>
          <w:szCs w:val="20"/>
        </w:rPr>
        <w:t>1) выписка из Единого государственного реестра недвижимости об объекте недвижимости;</w:t>
      </w:r>
    </w:p>
    <w:p w14:paraId="27516C71" w14:textId="77777777" w:rsidR="00CF2576" w:rsidRPr="00961895" w:rsidRDefault="00CF2576" w:rsidP="00961895">
      <w:pPr>
        <w:ind w:firstLine="709"/>
        <w:jc w:val="both"/>
        <w:rPr>
          <w:sz w:val="20"/>
          <w:szCs w:val="20"/>
        </w:rPr>
      </w:pPr>
      <w:r w:rsidRPr="00961895">
        <w:rPr>
          <w:sz w:val="20"/>
          <w:szCs w:val="20"/>
        </w:rPr>
        <w:t>2) копия лицензии, удостоверяющей право проведения работ по геологическому изучению недр;</w:t>
      </w:r>
    </w:p>
    <w:p w14:paraId="79B9F454" w14:textId="77777777" w:rsidR="00CF2576" w:rsidRPr="00961895" w:rsidRDefault="00CF2576" w:rsidP="00961895">
      <w:pPr>
        <w:ind w:firstLine="709"/>
        <w:jc w:val="both"/>
        <w:rPr>
          <w:sz w:val="20"/>
          <w:szCs w:val="20"/>
        </w:rPr>
      </w:pPr>
      <w:r w:rsidRPr="00961895">
        <w:rPr>
          <w:sz w:val="20"/>
          <w:szCs w:val="20"/>
        </w:rPr>
        <w:t>3) иные документы, подтверждающие основания для использования земель или земельного участка в целях, предусмотренных пунктом 1.2 настоящего Административного регламента.</w:t>
      </w:r>
    </w:p>
    <w:p w14:paraId="6DDF2D14" w14:textId="77777777" w:rsidR="00CF2576" w:rsidRPr="00961895" w:rsidRDefault="00CF2576" w:rsidP="00961895">
      <w:pPr>
        <w:ind w:firstLine="709"/>
        <w:jc w:val="both"/>
        <w:rPr>
          <w:sz w:val="20"/>
          <w:szCs w:val="20"/>
        </w:rPr>
      </w:pPr>
      <w:r w:rsidRPr="00961895">
        <w:rPr>
          <w:sz w:val="20"/>
          <w:szCs w:val="20"/>
        </w:rPr>
        <w:t>2.6.4. Запрещается требовать от заявителя:</w:t>
      </w:r>
    </w:p>
    <w:p w14:paraId="25D14E21" w14:textId="77777777" w:rsidR="00CF2576" w:rsidRPr="00961895" w:rsidRDefault="00CF2576" w:rsidP="00961895">
      <w:pPr>
        <w:tabs>
          <w:tab w:val="left" w:pos="0"/>
          <w:tab w:val="left" w:pos="142"/>
        </w:tabs>
        <w:ind w:firstLine="709"/>
        <w:jc w:val="both"/>
        <w:rPr>
          <w:sz w:val="20"/>
          <w:szCs w:val="20"/>
        </w:rPr>
      </w:pPr>
      <w:bookmarkStart w:id="5" w:name="_Hlk527639871"/>
      <w:r w:rsidRPr="00961895">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AF172F" w14:textId="77777777" w:rsidR="00CF2576" w:rsidRPr="00961895" w:rsidRDefault="00CF2576" w:rsidP="00961895">
      <w:pPr>
        <w:tabs>
          <w:tab w:val="left" w:pos="0"/>
          <w:tab w:val="left" w:pos="142"/>
        </w:tabs>
        <w:ind w:firstLine="709"/>
        <w:jc w:val="both"/>
        <w:rPr>
          <w:sz w:val="20"/>
          <w:szCs w:val="20"/>
        </w:rPr>
      </w:pPr>
      <w:r w:rsidRPr="00961895">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D19660C" w14:textId="77777777" w:rsidR="00CF2576" w:rsidRPr="00961895" w:rsidRDefault="00CF2576" w:rsidP="00961895">
      <w:pPr>
        <w:autoSpaceDE w:val="0"/>
        <w:autoSpaceDN w:val="0"/>
        <w:adjustRightInd w:val="0"/>
        <w:ind w:firstLine="708"/>
        <w:jc w:val="both"/>
        <w:rPr>
          <w:sz w:val="20"/>
          <w:szCs w:val="20"/>
        </w:rPr>
      </w:pPr>
      <w:r w:rsidRPr="00961895">
        <w:rPr>
          <w:rFonts w:eastAsiaTheme="minorHAnsi"/>
          <w:sz w:val="20"/>
          <w:szCs w:val="20"/>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961895">
          <w:rPr>
            <w:rFonts w:eastAsiaTheme="minorHAnsi"/>
            <w:sz w:val="20"/>
            <w:szCs w:val="20"/>
            <w:lang w:eastAsia="en-US"/>
          </w:rPr>
          <w:t>части 1 статьи 9</w:t>
        </w:r>
      </w:hyperlink>
      <w:r w:rsidRPr="00961895">
        <w:rPr>
          <w:rFonts w:eastAsiaTheme="minorHAnsi"/>
          <w:sz w:val="20"/>
          <w:szCs w:val="20"/>
          <w:lang w:eastAsia="en-US"/>
        </w:rPr>
        <w:t xml:space="preserve"> Федерального закона от 27.07.2010 № 210-ФЗ;</w:t>
      </w:r>
    </w:p>
    <w:p w14:paraId="526CE3DA" w14:textId="77777777" w:rsidR="00CF2576" w:rsidRPr="00961895" w:rsidRDefault="00CF2576" w:rsidP="00961895">
      <w:pPr>
        <w:tabs>
          <w:tab w:val="left" w:pos="0"/>
          <w:tab w:val="left" w:pos="142"/>
        </w:tabs>
        <w:ind w:firstLine="709"/>
        <w:jc w:val="both"/>
        <w:rPr>
          <w:sz w:val="20"/>
          <w:szCs w:val="20"/>
        </w:rPr>
      </w:pPr>
      <w:r w:rsidRPr="00961895">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6E0806" w14:textId="77777777" w:rsidR="00CF2576" w:rsidRPr="00961895" w:rsidRDefault="00CF2576" w:rsidP="00961895">
      <w:pPr>
        <w:tabs>
          <w:tab w:val="left" w:pos="0"/>
          <w:tab w:val="left" w:pos="142"/>
        </w:tabs>
        <w:ind w:firstLine="709"/>
        <w:jc w:val="both"/>
        <w:rPr>
          <w:sz w:val="20"/>
          <w:szCs w:val="20"/>
        </w:rPr>
      </w:pPr>
      <w:r w:rsidRPr="00961895">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36A240" w14:textId="77777777" w:rsidR="00CF2576" w:rsidRPr="00961895" w:rsidRDefault="00CF2576" w:rsidP="00961895">
      <w:pPr>
        <w:tabs>
          <w:tab w:val="left" w:pos="0"/>
          <w:tab w:val="left" w:pos="142"/>
        </w:tabs>
        <w:ind w:firstLine="709"/>
        <w:jc w:val="both"/>
        <w:rPr>
          <w:sz w:val="20"/>
          <w:szCs w:val="20"/>
        </w:rPr>
      </w:pPr>
      <w:r w:rsidRPr="00961895">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8FB4372" w14:textId="77777777" w:rsidR="00CF2576" w:rsidRPr="00961895" w:rsidRDefault="00CF2576" w:rsidP="00961895">
      <w:pPr>
        <w:tabs>
          <w:tab w:val="left" w:pos="0"/>
          <w:tab w:val="left" w:pos="142"/>
        </w:tabs>
        <w:ind w:firstLine="709"/>
        <w:jc w:val="both"/>
        <w:rPr>
          <w:sz w:val="20"/>
          <w:szCs w:val="20"/>
        </w:rPr>
      </w:pPr>
      <w:r w:rsidRPr="00961895">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A575039" w14:textId="77777777" w:rsidR="00CF2576" w:rsidRPr="00961895" w:rsidRDefault="00CF2576" w:rsidP="00961895">
      <w:pPr>
        <w:tabs>
          <w:tab w:val="left" w:pos="0"/>
          <w:tab w:val="left" w:pos="142"/>
        </w:tabs>
        <w:ind w:firstLine="709"/>
        <w:jc w:val="both"/>
        <w:rPr>
          <w:sz w:val="20"/>
          <w:szCs w:val="20"/>
        </w:rPr>
      </w:pPr>
      <w:r w:rsidRPr="00961895">
        <w:rPr>
          <w:sz w:val="20"/>
          <w:szCs w:val="20"/>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bookmarkEnd w:id="5"/>
    <w:p w14:paraId="52AD4C15" w14:textId="77777777" w:rsidR="00CF2576" w:rsidRPr="00961895" w:rsidRDefault="00CF2576" w:rsidP="00961895">
      <w:pPr>
        <w:ind w:firstLine="709"/>
        <w:jc w:val="both"/>
        <w:rPr>
          <w:sz w:val="20"/>
          <w:szCs w:val="20"/>
        </w:rPr>
      </w:pPr>
      <w:r w:rsidRPr="00961895">
        <w:rPr>
          <w:sz w:val="20"/>
          <w:szCs w:val="20"/>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14:paraId="5D4CB65E" w14:textId="77777777" w:rsidR="00CF2576" w:rsidRPr="00961895" w:rsidRDefault="00CF2576" w:rsidP="00961895">
      <w:pPr>
        <w:ind w:firstLine="709"/>
        <w:jc w:val="both"/>
        <w:rPr>
          <w:sz w:val="20"/>
          <w:szCs w:val="20"/>
        </w:rPr>
      </w:pPr>
      <w:r w:rsidRPr="00961895">
        <w:rPr>
          <w:sz w:val="20"/>
          <w:szCs w:val="20"/>
        </w:rPr>
        <w:t>2.8. Основания для приостановления предоставления муниципальной услуги отсутствуют.</w:t>
      </w:r>
    </w:p>
    <w:p w14:paraId="62FD0DD6" w14:textId="77777777" w:rsidR="00CF2576" w:rsidRPr="00961895" w:rsidRDefault="00CF2576" w:rsidP="00961895">
      <w:pPr>
        <w:ind w:firstLine="709"/>
        <w:jc w:val="both"/>
        <w:rPr>
          <w:sz w:val="20"/>
          <w:szCs w:val="20"/>
        </w:rPr>
      </w:pPr>
      <w:r w:rsidRPr="00961895">
        <w:rPr>
          <w:sz w:val="20"/>
          <w:szCs w:val="20"/>
        </w:rPr>
        <w:t>2.9. Основаниями для отказа в предоставлении муниципальной услуги являются:</w:t>
      </w:r>
    </w:p>
    <w:p w14:paraId="2108B4D8" w14:textId="77777777" w:rsidR="00CF2576" w:rsidRPr="00961895" w:rsidRDefault="00CF2576" w:rsidP="00961895">
      <w:pPr>
        <w:ind w:firstLine="709"/>
        <w:jc w:val="both"/>
        <w:rPr>
          <w:sz w:val="20"/>
          <w:szCs w:val="20"/>
        </w:rPr>
      </w:pPr>
      <w:r w:rsidRPr="00961895">
        <w:rPr>
          <w:sz w:val="20"/>
          <w:szCs w:val="20"/>
        </w:rPr>
        <w:t xml:space="preserve">1) заявление подано с нарушением требований, установленных пунктом </w:t>
      </w:r>
      <w:r w:rsidRPr="00961895">
        <w:rPr>
          <w:rStyle w:val="apple-style-span"/>
          <w:rFonts w:eastAsia="Arial"/>
          <w:sz w:val="20"/>
          <w:szCs w:val="20"/>
        </w:rPr>
        <w:t>2.6.2. </w:t>
      </w:r>
      <w:r w:rsidRPr="00961895">
        <w:rPr>
          <w:sz w:val="20"/>
          <w:szCs w:val="20"/>
        </w:rPr>
        <w:t>настоящего Административного регламента;</w:t>
      </w:r>
    </w:p>
    <w:p w14:paraId="660E7DBC" w14:textId="77777777" w:rsidR="00CF2576" w:rsidRPr="00961895" w:rsidRDefault="00CF2576" w:rsidP="00961895">
      <w:pPr>
        <w:ind w:firstLine="709"/>
        <w:jc w:val="both"/>
        <w:rPr>
          <w:sz w:val="20"/>
          <w:szCs w:val="20"/>
        </w:rPr>
      </w:pPr>
      <w:r w:rsidRPr="00961895">
        <w:rPr>
          <w:sz w:val="20"/>
          <w:szCs w:val="20"/>
        </w:rPr>
        <w:t xml:space="preserve">2) в заявлении указаны цели использования земель или земельного участка или объекты, предполагаемые к размещению, не предусмотренные пунктом 1 статьи 39.33 Земельного кодекса Российской Федерации; </w:t>
      </w:r>
    </w:p>
    <w:p w14:paraId="54FA8923" w14:textId="77777777" w:rsidR="00CF2576" w:rsidRPr="00961895" w:rsidRDefault="00CF2576" w:rsidP="00961895">
      <w:pPr>
        <w:ind w:firstLine="709"/>
        <w:jc w:val="both"/>
        <w:rPr>
          <w:sz w:val="20"/>
          <w:szCs w:val="20"/>
        </w:rPr>
      </w:pPr>
      <w:r w:rsidRPr="00961895">
        <w:rPr>
          <w:sz w:val="20"/>
          <w:szCs w:val="20"/>
        </w:rPr>
        <w:t>3) земельный участок, на использование которого испрашивается разрешение, предоставлен физическому или юридическому лицу.</w:t>
      </w:r>
    </w:p>
    <w:p w14:paraId="2A6BD683" w14:textId="77777777" w:rsidR="00CF2576" w:rsidRPr="00961895" w:rsidRDefault="00CF2576" w:rsidP="00961895">
      <w:pPr>
        <w:ind w:firstLine="709"/>
        <w:jc w:val="both"/>
        <w:rPr>
          <w:sz w:val="20"/>
          <w:szCs w:val="20"/>
        </w:rPr>
      </w:pPr>
      <w:r w:rsidRPr="00961895">
        <w:rPr>
          <w:sz w:val="20"/>
          <w:szCs w:val="20"/>
        </w:rPr>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14:paraId="06112E6B" w14:textId="77777777" w:rsidR="00CF2576" w:rsidRPr="00961895" w:rsidRDefault="00CF2576" w:rsidP="00961895">
      <w:pPr>
        <w:ind w:firstLine="709"/>
        <w:jc w:val="both"/>
        <w:rPr>
          <w:sz w:val="20"/>
          <w:szCs w:val="20"/>
        </w:rPr>
      </w:pPr>
      <w:r w:rsidRPr="00961895">
        <w:rPr>
          <w:sz w:val="20"/>
          <w:szCs w:val="20"/>
        </w:rPr>
        <w:t xml:space="preserve">2.11. Муниципальная услуга предоставляется бесплатно. </w:t>
      </w:r>
    </w:p>
    <w:p w14:paraId="5C2E75A4" w14:textId="77777777" w:rsidR="00CF2576" w:rsidRPr="00961895" w:rsidRDefault="00CF2576" w:rsidP="00961895">
      <w:pPr>
        <w:ind w:firstLine="709"/>
        <w:jc w:val="both"/>
        <w:rPr>
          <w:sz w:val="20"/>
          <w:szCs w:val="20"/>
        </w:rPr>
      </w:pPr>
      <w:r w:rsidRPr="00961895">
        <w:rPr>
          <w:sz w:val="20"/>
          <w:szCs w:val="20"/>
        </w:rPr>
        <w:t xml:space="preserve">2.12. Максимальный срок ожидания заявителя в очереди при подаче пакета документов – не более 15 (пятнадцати) минут. </w:t>
      </w:r>
    </w:p>
    <w:p w14:paraId="7D640C4F" w14:textId="77777777" w:rsidR="00CF2576" w:rsidRPr="00961895" w:rsidRDefault="00CF2576" w:rsidP="00961895">
      <w:pPr>
        <w:ind w:firstLine="709"/>
        <w:jc w:val="both"/>
        <w:rPr>
          <w:sz w:val="20"/>
          <w:szCs w:val="20"/>
        </w:rPr>
      </w:pPr>
      <w:r w:rsidRPr="00961895">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14:paraId="02393CF2" w14:textId="77777777" w:rsidR="00CF2576" w:rsidRPr="00961895" w:rsidRDefault="00CF2576" w:rsidP="00961895">
      <w:pPr>
        <w:ind w:firstLine="709"/>
        <w:jc w:val="both"/>
        <w:rPr>
          <w:sz w:val="20"/>
          <w:szCs w:val="20"/>
        </w:rPr>
      </w:pPr>
      <w:r w:rsidRPr="00961895">
        <w:rPr>
          <w:sz w:val="20"/>
          <w:szCs w:val="20"/>
        </w:rPr>
        <w:t xml:space="preserve">2.13. Регистрация заявления и пакета документов осуществляется: </w:t>
      </w:r>
    </w:p>
    <w:p w14:paraId="68E3C855" w14:textId="77777777" w:rsidR="00CF2576" w:rsidRPr="00961895" w:rsidRDefault="00CF2576" w:rsidP="00961895">
      <w:pPr>
        <w:ind w:firstLine="709"/>
        <w:jc w:val="both"/>
        <w:rPr>
          <w:sz w:val="20"/>
          <w:szCs w:val="20"/>
        </w:rPr>
      </w:pPr>
      <w:r w:rsidRPr="00961895">
        <w:rPr>
          <w:sz w:val="20"/>
          <w:szCs w:val="20"/>
        </w:rPr>
        <w:t>- при подаче непосредственно в Администрацию на бумажном носителе – в течение 1 (одного) рабочего дня;</w:t>
      </w:r>
    </w:p>
    <w:p w14:paraId="05895C78" w14:textId="77777777" w:rsidR="00CF2576" w:rsidRPr="00961895" w:rsidRDefault="00CF2576" w:rsidP="00961895">
      <w:pPr>
        <w:ind w:firstLine="709"/>
        <w:jc w:val="both"/>
        <w:rPr>
          <w:sz w:val="20"/>
          <w:szCs w:val="20"/>
        </w:rPr>
      </w:pPr>
      <w:r w:rsidRPr="00961895">
        <w:rPr>
          <w:sz w:val="20"/>
          <w:szCs w:val="20"/>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14:paraId="01AD2E2E" w14:textId="77777777" w:rsidR="00CF2576" w:rsidRPr="00961895" w:rsidRDefault="00CF2576" w:rsidP="00961895">
      <w:pPr>
        <w:ind w:firstLine="709"/>
        <w:jc w:val="both"/>
        <w:rPr>
          <w:sz w:val="20"/>
          <w:szCs w:val="20"/>
        </w:rPr>
      </w:pPr>
      <w:r w:rsidRPr="00961895">
        <w:rPr>
          <w:sz w:val="20"/>
          <w:szCs w:val="20"/>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14:paraId="6BD1523B"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bookmarkStart w:id="6" w:name="_Hlk34810194"/>
      <w:r w:rsidRPr="00961895">
        <w:rPr>
          <w:sz w:val="20"/>
          <w:szCs w:val="20"/>
        </w:rPr>
        <w:t>заявления и</w:t>
      </w:r>
      <w:bookmarkEnd w:id="6"/>
      <w:r w:rsidRPr="00961895">
        <w:rPr>
          <w:sz w:val="20"/>
          <w:szCs w:val="20"/>
        </w:rPr>
        <w:t xml:space="preserve"> пакета документов в Администрацию.</w:t>
      </w:r>
    </w:p>
    <w:p w14:paraId="584C9220"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2.14. Требования к помещениям, в которых предоставляется муниципальная услуга:</w:t>
      </w:r>
    </w:p>
    <w:p w14:paraId="0C8ECDBD" w14:textId="77777777" w:rsidR="00CF2576" w:rsidRPr="00961895" w:rsidRDefault="00CF2576" w:rsidP="00961895">
      <w:pPr>
        <w:widowControl w:val="0"/>
        <w:autoSpaceDE w:val="0"/>
        <w:autoSpaceDN w:val="0"/>
        <w:adjustRightInd w:val="0"/>
        <w:ind w:right="-1" w:firstLine="709"/>
        <w:jc w:val="both"/>
        <w:rPr>
          <w:sz w:val="20"/>
          <w:szCs w:val="20"/>
        </w:rPr>
      </w:pPr>
      <w:bookmarkStart w:id="7" w:name="_Hlk34810226"/>
      <w:r w:rsidRPr="00961895">
        <w:rPr>
          <w:sz w:val="20"/>
          <w:szCs w:val="20"/>
        </w:rPr>
        <w:t>2.14.1. 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bookmarkEnd w:id="7"/>
    <w:p w14:paraId="5D7785A7"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2.14.2. Вход в здание оформляется табличкой, информирующей о наименовании органа (организации), предоставляющего муниципальную услугу.</w:t>
      </w:r>
    </w:p>
    <w:p w14:paraId="4D4F4823"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Вход в здание оборудуется устройством для инвалидов и других маломобильных групп населения.</w:t>
      </w:r>
    </w:p>
    <w:p w14:paraId="758F32D7"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119E50ED"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01936074"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Места ожидания в очереди оборудуются стульями, кресельными секциями, соответствуют комфортным условиям для заявителей.</w:t>
      </w:r>
    </w:p>
    <w:p w14:paraId="0DE7F924"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14:paraId="174D99FF"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14:paraId="1719884B"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На информационном стенде Управления размещается следующая информация:</w:t>
      </w:r>
    </w:p>
    <w:p w14:paraId="498E6D5D"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 место расположения, график работы, номера справочных телефонов Управления, адреса сайта Куйбышевского района и электронной почты Администрации и Управления, а также Управления Федеральной службы государственной регистрации, кадастра и картографии по Новосибирской области;</w:t>
      </w:r>
    </w:p>
    <w:p w14:paraId="78066F3F"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 перечень документов, необходимых для получения муниципальной услуги;</w:t>
      </w:r>
    </w:p>
    <w:p w14:paraId="29E6BFF8"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 образцы и формы документов;</w:t>
      </w:r>
    </w:p>
    <w:p w14:paraId="145F5F25" w14:textId="77777777" w:rsidR="00CF2576" w:rsidRPr="00961895" w:rsidRDefault="00CF2576" w:rsidP="00961895">
      <w:pPr>
        <w:ind w:firstLine="709"/>
        <w:jc w:val="both"/>
        <w:rPr>
          <w:sz w:val="20"/>
          <w:szCs w:val="20"/>
        </w:rPr>
      </w:pPr>
      <w:r w:rsidRPr="00961895">
        <w:rPr>
          <w:sz w:val="20"/>
          <w:szCs w:val="20"/>
        </w:rPr>
        <w:lastRenderedPageBreak/>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14:paraId="29D1BDF3"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Рабочее место специалиста оборудовано персональным компьютером с печатающим устройством.</w:t>
      </w:r>
    </w:p>
    <w:p w14:paraId="6E70CCE5"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Специалисты обеспечиваются личными и (или) настольными идентификационными карточками.</w:t>
      </w:r>
    </w:p>
    <w:p w14:paraId="7871612D"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30AA0272"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2.15.</w:t>
      </w:r>
      <w:r w:rsidRPr="00961895">
        <w:rPr>
          <w:sz w:val="20"/>
          <w:szCs w:val="20"/>
          <w:lang w:val="en-US"/>
        </w:rPr>
        <w:t> </w:t>
      </w:r>
      <w:r w:rsidRPr="00961895">
        <w:rPr>
          <w:sz w:val="20"/>
          <w:szCs w:val="20"/>
        </w:rPr>
        <w:t>Показатели доступности и качества муниципальной услуги.</w:t>
      </w:r>
    </w:p>
    <w:p w14:paraId="052C9613"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2.15.1.</w:t>
      </w:r>
      <w:r w:rsidRPr="00961895">
        <w:rPr>
          <w:sz w:val="20"/>
          <w:szCs w:val="20"/>
          <w:lang w:val="en-US"/>
        </w:rPr>
        <w:t> </w:t>
      </w:r>
      <w:r w:rsidRPr="00961895">
        <w:rPr>
          <w:sz w:val="20"/>
          <w:szCs w:val="20"/>
        </w:rPr>
        <w:t>Показателями качества муниципальной услуги являются:</w:t>
      </w:r>
    </w:p>
    <w:p w14:paraId="1A861565"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w:t>
      </w:r>
      <w:r w:rsidRPr="00961895">
        <w:rPr>
          <w:sz w:val="20"/>
          <w:szCs w:val="20"/>
          <w:lang w:val="en-US"/>
        </w:rPr>
        <w:t> </w:t>
      </w:r>
      <w:r w:rsidRPr="00961895">
        <w:rPr>
          <w:sz w:val="20"/>
          <w:szCs w:val="20"/>
        </w:rPr>
        <w:t xml:space="preserve">своевременность и полнота предоставления муниципальной услуги; </w:t>
      </w:r>
    </w:p>
    <w:p w14:paraId="24EF89E7"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w:t>
      </w:r>
      <w:r w:rsidRPr="00961895">
        <w:rPr>
          <w:sz w:val="20"/>
          <w:szCs w:val="20"/>
          <w:lang w:val="en-US"/>
        </w:rPr>
        <w:t> </w:t>
      </w:r>
      <w:r w:rsidRPr="00961895">
        <w:rPr>
          <w:sz w:val="20"/>
          <w:szCs w:val="20"/>
        </w:rPr>
        <w:t>соблюдение порядка выполнения административных процедур;</w:t>
      </w:r>
    </w:p>
    <w:p w14:paraId="148A1DF7"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 xml:space="preserve">-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 </w:t>
      </w:r>
    </w:p>
    <w:p w14:paraId="11AC454E" w14:textId="77777777" w:rsidR="00CF2576" w:rsidRPr="00961895" w:rsidRDefault="00CF2576" w:rsidP="00961895">
      <w:pPr>
        <w:pStyle w:val="affd"/>
        <w:shd w:val="clear" w:color="auto" w:fill="FFFFFF" w:themeFill="background1"/>
        <w:spacing w:before="0" w:beforeAutospacing="0" w:after="0" w:afterAutospacing="0"/>
        <w:ind w:firstLine="709"/>
        <w:jc w:val="both"/>
        <w:rPr>
          <w:sz w:val="20"/>
          <w:szCs w:val="20"/>
        </w:rPr>
      </w:pPr>
      <w:r w:rsidRPr="00961895">
        <w:rPr>
          <w:sz w:val="20"/>
          <w:szCs w:val="20"/>
        </w:rPr>
        <w:t>2.15.2. Показателями доступности муниципальной услуги являются:</w:t>
      </w:r>
    </w:p>
    <w:p w14:paraId="18EB7A22" w14:textId="77777777" w:rsidR="00CF2576" w:rsidRPr="00961895" w:rsidRDefault="00CF2576" w:rsidP="00961895">
      <w:pPr>
        <w:pStyle w:val="affd"/>
        <w:shd w:val="clear" w:color="auto" w:fill="FFFFFF" w:themeFill="background1"/>
        <w:spacing w:before="0" w:beforeAutospacing="0" w:after="0" w:afterAutospacing="0"/>
        <w:ind w:firstLine="709"/>
        <w:jc w:val="both"/>
        <w:rPr>
          <w:sz w:val="20"/>
          <w:szCs w:val="20"/>
        </w:rPr>
      </w:pPr>
      <w:r w:rsidRPr="00961895">
        <w:rPr>
          <w:sz w:val="20"/>
          <w:szCs w:val="20"/>
        </w:rPr>
        <w:t>-</w:t>
      </w:r>
      <w:r w:rsidRPr="00961895">
        <w:rPr>
          <w:sz w:val="20"/>
          <w:szCs w:val="20"/>
          <w:lang w:val="en-US"/>
        </w:rPr>
        <w:t> </w:t>
      </w:r>
      <w:r w:rsidRPr="00961895">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1CB9380E"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w:t>
      </w:r>
      <w:r w:rsidRPr="00961895">
        <w:rPr>
          <w:sz w:val="20"/>
          <w:szCs w:val="20"/>
          <w:lang w:val="en-US"/>
        </w:rPr>
        <w:t> </w:t>
      </w:r>
      <w:r w:rsidRPr="00961895">
        <w:rPr>
          <w:sz w:val="20"/>
          <w:szCs w:val="20"/>
        </w:rPr>
        <w:t>пешеходная доступность от остановок общественного транспорта до здания, в котором предоставляется муниципальная услуга;</w:t>
      </w:r>
    </w:p>
    <w:p w14:paraId="08A8326D"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w:t>
      </w:r>
      <w:proofErr w:type="spellStart"/>
      <w:r w:rsidRPr="00961895">
        <w:rPr>
          <w:sz w:val="20"/>
          <w:szCs w:val="20"/>
        </w:rPr>
        <w:t>тифлопереводчиков</w:t>
      </w:r>
      <w:proofErr w:type="spellEnd"/>
      <w:r w:rsidRPr="00961895">
        <w:rPr>
          <w:sz w:val="20"/>
          <w:szCs w:val="20"/>
        </w:rPr>
        <w:t>;</w:t>
      </w:r>
    </w:p>
    <w:p w14:paraId="37A3420F"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14:paraId="0D2A17B6" w14:textId="77777777" w:rsidR="00CF2576" w:rsidRPr="00961895" w:rsidRDefault="00CF2576" w:rsidP="00961895">
      <w:pPr>
        <w:widowControl w:val="0"/>
        <w:autoSpaceDE w:val="0"/>
        <w:autoSpaceDN w:val="0"/>
        <w:adjustRightInd w:val="0"/>
        <w:ind w:right="-1" w:firstLine="709"/>
        <w:jc w:val="both"/>
        <w:rPr>
          <w:sz w:val="20"/>
          <w:szCs w:val="20"/>
        </w:rPr>
      </w:pPr>
      <w:r w:rsidRPr="00961895">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14:paraId="22DC67ED"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14:paraId="7C8BBB85"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 возможность подачи заявления и пакета документов и получение сведений о ходе предоставления муниципальной услуги в МФЦ.</w:t>
      </w:r>
    </w:p>
    <w:p w14:paraId="17A5E803"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14:paraId="52C276F5"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095A73DE"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 xml:space="preserve">2.16.1. При предоставлении </w:t>
      </w:r>
      <w:r w:rsidRPr="00961895">
        <w:rPr>
          <w:sz w:val="20"/>
          <w:szCs w:val="20"/>
          <w:shd w:val="clear" w:color="auto" w:fill="FFFFFF" w:themeFill="background1"/>
        </w:rPr>
        <w:t>муниципальной услуги</w:t>
      </w:r>
      <w:r w:rsidRPr="00961895">
        <w:rPr>
          <w:sz w:val="20"/>
          <w:szCs w:val="20"/>
        </w:rPr>
        <w:t xml:space="preserve"> в электронной форме посредством ЕПГУ, сайта Куйбышевского района заявителю обеспечивается:</w:t>
      </w:r>
    </w:p>
    <w:p w14:paraId="6E1BBD79"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1) получение информации о порядке и сроках предоставления муниципальной услуги;</w:t>
      </w:r>
    </w:p>
    <w:p w14:paraId="3940C325"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2) формирование запроса на предоставление муниципальной услуги в электронной форме (далее - запрос);</w:t>
      </w:r>
    </w:p>
    <w:p w14:paraId="048B2368"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3) прием и регистрация Администрацией запроса и иных документов, необходимых для предоставления муниципальной услуги;</w:t>
      </w:r>
    </w:p>
    <w:p w14:paraId="68DA12C3"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4) получение результата предоставления муниципальной услуги;</w:t>
      </w:r>
    </w:p>
    <w:p w14:paraId="110EB5B5"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5) получение сведений о ходе выполнения запроса;</w:t>
      </w:r>
    </w:p>
    <w:p w14:paraId="7C5DA5AF"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6) осуществление оценки качества предоставления муниципальной услуги;</w:t>
      </w:r>
    </w:p>
    <w:p w14:paraId="2FAA2EF9"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14:paraId="2ED8DECD" w14:textId="77777777" w:rsidR="00CF2576" w:rsidRPr="00961895" w:rsidRDefault="00CF2576" w:rsidP="00961895">
      <w:pPr>
        <w:pStyle w:val="Style6"/>
        <w:widowControl/>
        <w:tabs>
          <w:tab w:val="left" w:pos="1267"/>
        </w:tabs>
        <w:spacing w:line="240" w:lineRule="auto"/>
        <w:ind w:firstLine="709"/>
        <w:rPr>
          <w:rStyle w:val="FontStyle15"/>
          <w:sz w:val="20"/>
          <w:szCs w:val="20"/>
        </w:rPr>
      </w:pPr>
      <w:r w:rsidRPr="00961895">
        <w:rPr>
          <w:rStyle w:val="FontStyle15"/>
          <w:sz w:val="20"/>
          <w:szCs w:val="20"/>
        </w:rPr>
        <w:t xml:space="preserve">Запись на прием в Администрацию для подачи заявления и пакета документов с использованием ЕПГУ, </w:t>
      </w:r>
      <w:r w:rsidRPr="00961895">
        <w:rPr>
          <w:rFonts w:ascii="Times New Roman" w:hAnsi="Times New Roman"/>
          <w:sz w:val="20"/>
          <w:szCs w:val="20"/>
        </w:rPr>
        <w:t xml:space="preserve">официального сайта Куйбышевского района </w:t>
      </w:r>
      <w:r w:rsidRPr="00961895">
        <w:rPr>
          <w:rStyle w:val="FontStyle15"/>
          <w:sz w:val="20"/>
          <w:szCs w:val="20"/>
        </w:rPr>
        <w:t>не осуществляется.</w:t>
      </w:r>
    </w:p>
    <w:p w14:paraId="50E817DE"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14:paraId="72E87EBB"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14:paraId="5C52B907"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Для формирования запроса на предоставление муниципальной услуги посредством ЕПГУ заявителю необходимо:</w:t>
      </w:r>
    </w:p>
    <w:p w14:paraId="6C912D5D"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1) авторизоваться на ЕПГУ (войти в личный кабинет);</w:t>
      </w:r>
    </w:p>
    <w:p w14:paraId="1886313D"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2) из списка муниципальных услуг выбрать соответствующую муниципальную услугу;</w:t>
      </w:r>
    </w:p>
    <w:p w14:paraId="6F1BACBA"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14:paraId="13BE44EC"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14:paraId="0566D433"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5) отправить запрос и необходимый пакет документов в Администрацию.</w:t>
      </w:r>
    </w:p>
    <w:p w14:paraId="54E7606C" w14:textId="77777777" w:rsidR="00CF2576" w:rsidRPr="00961895" w:rsidRDefault="00CF2576" w:rsidP="00961895">
      <w:pPr>
        <w:pStyle w:val="Style6"/>
        <w:tabs>
          <w:tab w:val="left" w:pos="1267"/>
        </w:tabs>
        <w:spacing w:line="240" w:lineRule="auto"/>
        <w:ind w:firstLine="709"/>
        <w:rPr>
          <w:rStyle w:val="FontStyle15"/>
          <w:sz w:val="20"/>
          <w:szCs w:val="20"/>
        </w:rPr>
      </w:pPr>
      <w:r w:rsidRPr="00961895">
        <w:rPr>
          <w:rStyle w:val="FontStyle15"/>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4B6AFC68" w14:textId="77777777" w:rsidR="00CF2576" w:rsidRPr="00961895" w:rsidRDefault="00CF2576" w:rsidP="00961895">
      <w:pPr>
        <w:pStyle w:val="Style6"/>
        <w:tabs>
          <w:tab w:val="left" w:pos="1267"/>
        </w:tabs>
        <w:spacing w:line="240" w:lineRule="auto"/>
        <w:ind w:firstLine="709"/>
        <w:rPr>
          <w:rStyle w:val="FontStyle15"/>
          <w:sz w:val="20"/>
          <w:szCs w:val="20"/>
        </w:rPr>
      </w:pPr>
      <w:r w:rsidRPr="00961895">
        <w:rPr>
          <w:rStyle w:val="FontStyle15"/>
          <w:sz w:val="20"/>
          <w:szCs w:val="20"/>
        </w:rPr>
        <w:lastRenderedPageBreak/>
        <w:t>На ЕПГУ размещаются образцы заполнения электронной формы запроса.</w:t>
      </w:r>
    </w:p>
    <w:p w14:paraId="6261EE35" w14:textId="77777777" w:rsidR="00CF2576" w:rsidRPr="00961895" w:rsidRDefault="00CF2576" w:rsidP="00961895">
      <w:pPr>
        <w:pStyle w:val="Style6"/>
        <w:tabs>
          <w:tab w:val="left" w:pos="1267"/>
        </w:tabs>
        <w:spacing w:line="240" w:lineRule="auto"/>
        <w:ind w:firstLine="709"/>
        <w:rPr>
          <w:rStyle w:val="FontStyle15"/>
          <w:sz w:val="20"/>
          <w:szCs w:val="20"/>
        </w:rPr>
      </w:pPr>
      <w:r w:rsidRPr="00961895">
        <w:rPr>
          <w:rStyle w:val="FontStyle15"/>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1FC4B95" w14:textId="77777777" w:rsidR="00CF2576" w:rsidRPr="00961895" w:rsidRDefault="00CF2576" w:rsidP="00961895">
      <w:pPr>
        <w:pStyle w:val="Style6"/>
        <w:tabs>
          <w:tab w:val="left" w:pos="1267"/>
        </w:tabs>
        <w:spacing w:line="240" w:lineRule="auto"/>
        <w:ind w:firstLine="709"/>
        <w:rPr>
          <w:rStyle w:val="FontStyle15"/>
          <w:sz w:val="20"/>
          <w:szCs w:val="20"/>
        </w:rPr>
      </w:pPr>
      <w:r w:rsidRPr="00961895">
        <w:rPr>
          <w:rStyle w:val="FontStyle15"/>
          <w:sz w:val="20"/>
          <w:szCs w:val="20"/>
        </w:rPr>
        <w:t>При формировании запроса заявителю обеспечивается:</w:t>
      </w:r>
    </w:p>
    <w:p w14:paraId="26EC7549" w14:textId="77777777" w:rsidR="00CF2576" w:rsidRPr="00961895" w:rsidRDefault="00CF2576" w:rsidP="00961895">
      <w:pPr>
        <w:pStyle w:val="Style6"/>
        <w:tabs>
          <w:tab w:val="left" w:pos="1267"/>
        </w:tabs>
        <w:spacing w:line="240" w:lineRule="auto"/>
        <w:ind w:firstLine="709"/>
        <w:rPr>
          <w:rStyle w:val="FontStyle15"/>
          <w:sz w:val="20"/>
          <w:szCs w:val="20"/>
        </w:rPr>
      </w:pPr>
      <w:r w:rsidRPr="00961895">
        <w:rPr>
          <w:rStyle w:val="FontStyle15"/>
          <w:sz w:val="20"/>
          <w:szCs w:val="20"/>
        </w:rPr>
        <w:t>а) возможность копирования и сохранения запроса и иных документов, необходимых для предоставления муниципальной услуги;</w:t>
      </w:r>
    </w:p>
    <w:p w14:paraId="585C4969" w14:textId="77777777" w:rsidR="00CF2576" w:rsidRPr="00961895" w:rsidRDefault="00CF2576" w:rsidP="00961895">
      <w:pPr>
        <w:pStyle w:val="Style6"/>
        <w:tabs>
          <w:tab w:val="left" w:pos="1267"/>
        </w:tabs>
        <w:spacing w:line="240" w:lineRule="auto"/>
        <w:ind w:firstLine="709"/>
        <w:rPr>
          <w:rStyle w:val="FontStyle15"/>
          <w:sz w:val="20"/>
          <w:szCs w:val="20"/>
        </w:rPr>
      </w:pPr>
      <w:r w:rsidRPr="00961895">
        <w:rPr>
          <w:rStyle w:val="FontStyle15"/>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7791D74" w14:textId="77777777" w:rsidR="00CF2576" w:rsidRPr="00961895" w:rsidRDefault="00CF2576" w:rsidP="00961895">
      <w:pPr>
        <w:pStyle w:val="Style6"/>
        <w:tabs>
          <w:tab w:val="left" w:pos="1267"/>
        </w:tabs>
        <w:spacing w:line="240" w:lineRule="auto"/>
        <w:ind w:firstLine="709"/>
        <w:rPr>
          <w:rStyle w:val="FontStyle15"/>
          <w:sz w:val="20"/>
          <w:szCs w:val="20"/>
        </w:rPr>
      </w:pPr>
      <w:r w:rsidRPr="00961895">
        <w:rPr>
          <w:rStyle w:val="FontStyle15"/>
          <w:sz w:val="20"/>
          <w:szCs w:val="20"/>
        </w:rPr>
        <w:t>в) возможность печати на бумажном носителе копии электронной формы запроса;</w:t>
      </w:r>
    </w:p>
    <w:p w14:paraId="2C6BE2F4" w14:textId="77777777" w:rsidR="00CF2576" w:rsidRPr="00961895" w:rsidRDefault="00CF2576" w:rsidP="00961895">
      <w:pPr>
        <w:pStyle w:val="Style6"/>
        <w:tabs>
          <w:tab w:val="left" w:pos="1267"/>
        </w:tabs>
        <w:spacing w:line="240" w:lineRule="auto"/>
        <w:ind w:firstLine="709"/>
        <w:rPr>
          <w:rStyle w:val="FontStyle15"/>
          <w:sz w:val="20"/>
          <w:szCs w:val="20"/>
        </w:rPr>
      </w:pPr>
      <w:r w:rsidRPr="00961895">
        <w:rPr>
          <w:rStyle w:val="FontStyle15"/>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1EE6F20" w14:textId="77777777" w:rsidR="00CF2576" w:rsidRPr="00961895" w:rsidRDefault="00CF2576" w:rsidP="00961895">
      <w:pPr>
        <w:pStyle w:val="Style6"/>
        <w:tabs>
          <w:tab w:val="left" w:pos="1267"/>
        </w:tabs>
        <w:spacing w:line="240" w:lineRule="auto"/>
        <w:ind w:firstLine="709"/>
        <w:rPr>
          <w:rStyle w:val="FontStyle15"/>
          <w:sz w:val="20"/>
          <w:szCs w:val="20"/>
        </w:rPr>
      </w:pPr>
      <w:r w:rsidRPr="00961895">
        <w:rPr>
          <w:rStyle w:val="FontStyle15"/>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7329F936" w14:textId="77777777" w:rsidR="00CF2576" w:rsidRPr="00961895" w:rsidRDefault="00CF2576" w:rsidP="00961895">
      <w:pPr>
        <w:pStyle w:val="Style6"/>
        <w:tabs>
          <w:tab w:val="left" w:pos="1267"/>
        </w:tabs>
        <w:spacing w:line="240" w:lineRule="auto"/>
        <w:ind w:firstLine="709"/>
        <w:rPr>
          <w:rStyle w:val="FontStyle15"/>
          <w:sz w:val="20"/>
          <w:szCs w:val="20"/>
        </w:rPr>
      </w:pPr>
      <w:r w:rsidRPr="00961895">
        <w:rPr>
          <w:rStyle w:val="FontStyle15"/>
          <w:sz w:val="20"/>
          <w:szCs w:val="20"/>
        </w:rPr>
        <w:t>е) возможность вернуться на любой из этапов заполнения электронной формы запроса без потери ранее введенной информации;</w:t>
      </w:r>
    </w:p>
    <w:p w14:paraId="2C4A7D9C" w14:textId="77777777" w:rsidR="00CF2576" w:rsidRPr="00961895" w:rsidRDefault="00CF2576" w:rsidP="00961895">
      <w:pPr>
        <w:pStyle w:val="Style6"/>
        <w:tabs>
          <w:tab w:val="left" w:pos="1267"/>
        </w:tabs>
        <w:spacing w:line="240" w:lineRule="auto"/>
        <w:ind w:firstLine="709"/>
        <w:rPr>
          <w:rStyle w:val="FontStyle15"/>
          <w:sz w:val="20"/>
          <w:szCs w:val="20"/>
        </w:rPr>
      </w:pPr>
      <w:r w:rsidRPr="00961895">
        <w:rPr>
          <w:rStyle w:val="FontStyle15"/>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14:paraId="40C1A037" w14:textId="77777777" w:rsidR="00CF2576" w:rsidRPr="00961895" w:rsidRDefault="00CF2576" w:rsidP="00961895">
      <w:pPr>
        <w:pStyle w:val="Style6"/>
        <w:widowControl/>
        <w:tabs>
          <w:tab w:val="left" w:pos="1267"/>
        </w:tabs>
        <w:spacing w:line="240" w:lineRule="auto"/>
        <w:ind w:firstLine="709"/>
        <w:rPr>
          <w:rStyle w:val="FontStyle15"/>
          <w:sz w:val="20"/>
          <w:szCs w:val="20"/>
        </w:rPr>
      </w:pPr>
      <w:r w:rsidRPr="00961895">
        <w:rPr>
          <w:rStyle w:val="FontStyle15"/>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14:paraId="5F2C2FF3"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Заявление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14:paraId="3D38728A"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14:paraId="398EFC3D"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2.16.3. Муниципальная услуга предоставляется в МФЦ. Иные требования для предоставления муниципальной услуги на базе МФЦ отсутствуют.</w:t>
      </w:r>
    </w:p>
    <w:p w14:paraId="3D6F7D69" w14:textId="77777777" w:rsidR="00CF2576" w:rsidRPr="00961895" w:rsidRDefault="00CF2576" w:rsidP="00961895">
      <w:pPr>
        <w:ind w:firstLine="709"/>
        <w:jc w:val="center"/>
        <w:rPr>
          <w:sz w:val="20"/>
          <w:szCs w:val="20"/>
        </w:rPr>
      </w:pPr>
    </w:p>
    <w:p w14:paraId="792B0965" w14:textId="77777777" w:rsidR="00CF2576" w:rsidRPr="00961895" w:rsidRDefault="00CF2576" w:rsidP="00961895">
      <w:pPr>
        <w:ind w:firstLine="709"/>
        <w:jc w:val="center"/>
        <w:rPr>
          <w:sz w:val="20"/>
          <w:szCs w:val="20"/>
        </w:rPr>
      </w:pPr>
      <w:r w:rsidRPr="00961895">
        <w:rPr>
          <w:sz w:val="20"/>
          <w:szCs w:val="20"/>
          <w:lang w:val="en-US"/>
        </w:rPr>
        <w:t>III</w:t>
      </w:r>
      <w:r w:rsidRPr="00961895">
        <w:rPr>
          <w:sz w:val="20"/>
          <w:szCs w:val="20"/>
        </w:rPr>
        <w:t>.</w:t>
      </w:r>
      <w:r w:rsidRPr="00961895">
        <w:rPr>
          <w:sz w:val="20"/>
          <w:szCs w:val="20"/>
          <w:lang w:val="en-US"/>
        </w:rPr>
        <w:t> </w:t>
      </w:r>
      <w:r w:rsidRPr="00961895">
        <w:rPr>
          <w:sz w:val="20"/>
          <w:szCs w:val="20"/>
        </w:rPr>
        <w:t xml:space="preserve">Состав, последовательность и сроки выполнения административных процедур </w:t>
      </w:r>
      <w:r w:rsidRPr="00961895">
        <w:rPr>
          <w:rFonts w:eastAsiaTheme="minorHAnsi"/>
          <w:sz w:val="20"/>
          <w:szCs w:val="20"/>
          <w:lang w:eastAsia="en-US"/>
        </w:rPr>
        <w:t>(действий)</w:t>
      </w:r>
      <w:r w:rsidRPr="00961895">
        <w:rPr>
          <w:sz w:val="20"/>
          <w:szCs w:val="20"/>
        </w:rPr>
        <w:t>, требования к порядку их выполнения</w:t>
      </w:r>
      <w:r w:rsidRPr="00961895">
        <w:rPr>
          <w:rFonts w:eastAsiaTheme="minorHAnsi"/>
          <w:sz w:val="20"/>
          <w:szCs w:val="20"/>
          <w:lang w:eastAsia="en-US"/>
        </w:rPr>
        <w:t>, в том числе особенности выполнения административных процедур (действий) в электронной форме</w:t>
      </w:r>
    </w:p>
    <w:p w14:paraId="0314693F" w14:textId="77777777" w:rsidR="00CF2576" w:rsidRPr="00961895" w:rsidRDefault="00CF2576" w:rsidP="00961895">
      <w:pPr>
        <w:ind w:firstLine="709"/>
        <w:jc w:val="center"/>
        <w:rPr>
          <w:sz w:val="20"/>
          <w:szCs w:val="20"/>
        </w:rPr>
      </w:pPr>
    </w:p>
    <w:p w14:paraId="41164B9C" w14:textId="77777777" w:rsidR="00CF2576" w:rsidRPr="00961895" w:rsidRDefault="00CF2576" w:rsidP="00961895">
      <w:pPr>
        <w:ind w:firstLine="709"/>
        <w:jc w:val="both"/>
        <w:rPr>
          <w:sz w:val="20"/>
          <w:szCs w:val="20"/>
        </w:rPr>
      </w:pPr>
      <w:r w:rsidRPr="00961895">
        <w:rPr>
          <w:sz w:val="20"/>
          <w:szCs w:val="20"/>
        </w:rPr>
        <w:t>3.1.</w:t>
      </w:r>
      <w:r w:rsidRPr="00961895">
        <w:rPr>
          <w:sz w:val="20"/>
          <w:szCs w:val="20"/>
          <w:lang w:val="en-US"/>
        </w:rPr>
        <w:t> </w:t>
      </w:r>
      <w:r w:rsidRPr="00961895">
        <w:rPr>
          <w:sz w:val="20"/>
          <w:szCs w:val="20"/>
        </w:rPr>
        <w:t>Предоставление муниципальной услуги включает в себя следующие административные процедуры:</w:t>
      </w:r>
    </w:p>
    <w:p w14:paraId="0F5F8295" w14:textId="77777777" w:rsidR="00CF2576" w:rsidRPr="00961895" w:rsidRDefault="00CF2576" w:rsidP="00961895">
      <w:pPr>
        <w:ind w:firstLine="709"/>
        <w:jc w:val="both"/>
        <w:rPr>
          <w:sz w:val="20"/>
          <w:szCs w:val="20"/>
        </w:rPr>
      </w:pPr>
      <w:r w:rsidRPr="00961895">
        <w:rPr>
          <w:sz w:val="20"/>
          <w:szCs w:val="20"/>
        </w:rPr>
        <w:t>3.1.1.</w:t>
      </w:r>
      <w:r w:rsidRPr="00961895">
        <w:rPr>
          <w:sz w:val="20"/>
          <w:szCs w:val="20"/>
          <w:lang w:val="en-US"/>
        </w:rPr>
        <w:t> </w:t>
      </w:r>
      <w:r w:rsidRPr="00961895">
        <w:rPr>
          <w:sz w:val="20"/>
          <w:szCs w:val="20"/>
        </w:rPr>
        <w:t>Прием пакета документов и регистрация заявления.</w:t>
      </w:r>
    </w:p>
    <w:p w14:paraId="5E214F9D" w14:textId="77777777" w:rsidR="00CF2576" w:rsidRPr="00961895" w:rsidRDefault="00CF2576" w:rsidP="00961895">
      <w:pPr>
        <w:ind w:firstLine="709"/>
        <w:jc w:val="both"/>
        <w:rPr>
          <w:sz w:val="20"/>
          <w:szCs w:val="20"/>
        </w:rPr>
      </w:pPr>
      <w:r w:rsidRPr="00961895">
        <w:rPr>
          <w:sz w:val="20"/>
          <w:szCs w:val="20"/>
        </w:rPr>
        <w:t>3.1.2.</w:t>
      </w:r>
      <w:r w:rsidRPr="00961895">
        <w:rPr>
          <w:sz w:val="20"/>
          <w:szCs w:val="20"/>
          <w:lang w:val="en-US"/>
        </w:rPr>
        <w:t> </w:t>
      </w:r>
      <w:r w:rsidRPr="00961895">
        <w:rPr>
          <w:sz w:val="20"/>
          <w:szCs w:val="20"/>
        </w:rPr>
        <w:t xml:space="preserve">Истребование документов (сведений) в рамках межведомственного взаимодействия.  </w:t>
      </w:r>
    </w:p>
    <w:p w14:paraId="3EF830CC" w14:textId="77777777" w:rsidR="00CF2576" w:rsidRPr="00961895" w:rsidRDefault="00CF2576" w:rsidP="00961895">
      <w:pPr>
        <w:ind w:firstLine="709"/>
        <w:jc w:val="both"/>
        <w:rPr>
          <w:sz w:val="20"/>
          <w:szCs w:val="20"/>
        </w:rPr>
      </w:pPr>
      <w:r w:rsidRPr="00961895">
        <w:rPr>
          <w:sz w:val="20"/>
          <w:szCs w:val="20"/>
        </w:rPr>
        <w:t>3.1.3.</w:t>
      </w:r>
      <w:r w:rsidRPr="00961895">
        <w:rPr>
          <w:sz w:val="20"/>
          <w:szCs w:val="20"/>
          <w:lang w:val="en-US"/>
        </w:rPr>
        <w:t> </w:t>
      </w:r>
      <w:r w:rsidRPr="00961895">
        <w:rPr>
          <w:sz w:val="20"/>
          <w:szCs w:val="20"/>
        </w:rPr>
        <w:t xml:space="preserve">Рассмотрение заявления, представленного пакета документов и документов (сведений), полученных в рамках межведомственного взаимодействия. </w:t>
      </w:r>
    </w:p>
    <w:p w14:paraId="5274D820" w14:textId="77777777" w:rsidR="00CF2576" w:rsidRPr="00961895" w:rsidRDefault="00CF2576" w:rsidP="00961895">
      <w:pPr>
        <w:ind w:firstLine="709"/>
        <w:jc w:val="both"/>
        <w:rPr>
          <w:sz w:val="20"/>
          <w:szCs w:val="20"/>
        </w:rPr>
      </w:pPr>
      <w:r w:rsidRPr="00961895">
        <w:rPr>
          <w:sz w:val="20"/>
          <w:szCs w:val="20"/>
        </w:rPr>
        <w:t>3.1.4.</w:t>
      </w:r>
      <w:r w:rsidRPr="00961895">
        <w:rPr>
          <w:sz w:val="20"/>
          <w:szCs w:val="20"/>
          <w:lang w:val="en-US"/>
        </w:rPr>
        <w:t> </w:t>
      </w:r>
      <w:r w:rsidRPr="00961895">
        <w:rPr>
          <w:sz w:val="20"/>
          <w:szCs w:val="20"/>
        </w:rPr>
        <w:t>Выдача результата предоставления муниципальной услуги.</w:t>
      </w:r>
    </w:p>
    <w:p w14:paraId="6794318B" w14:textId="77777777" w:rsidR="00CF2576" w:rsidRPr="00961895" w:rsidRDefault="00CF2576" w:rsidP="00961895">
      <w:pPr>
        <w:ind w:firstLine="709"/>
        <w:jc w:val="both"/>
        <w:rPr>
          <w:sz w:val="20"/>
          <w:szCs w:val="20"/>
        </w:rPr>
      </w:pPr>
      <w:r w:rsidRPr="00961895">
        <w:rPr>
          <w:sz w:val="20"/>
          <w:szCs w:val="20"/>
        </w:rPr>
        <w:t>3.2.</w:t>
      </w:r>
      <w:r w:rsidRPr="00961895">
        <w:rPr>
          <w:sz w:val="20"/>
          <w:szCs w:val="20"/>
          <w:lang w:val="en-US"/>
        </w:rPr>
        <w:t> </w:t>
      </w:r>
      <w:r w:rsidRPr="00961895">
        <w:rPr>
          <w:sz w:val="20"/>
          <w:szCs w:val="20"/>
        </w:rPr>
        <w:t>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14:paraId="3B3D8D3E" w14:textId="77777777" w:rsidR="00CF2576" w:rsidRPr="00961895" w:rsidRDefault="00CF2576" w:rsidP="00961895">
      <w:pPr>
        <w:ind w:firstLine="709"/>
        <w:jc w:val="both"/>
        <w:rPr>
          <w:sz w:val="20"/>
          <w:szCs w:val="20"/>
        </w:rPr>
      </w:pPr>
      <w:r w:rsidRPr="00961895">
        <w:rPr>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14:paraId="43606501" w14:textId="77777777" w:rsidR="00CF2576" w:rsidRPr="00961895" w:rsidRDefault="00CF2576" w:rsidP="00961895">
      <w:pPr>
        <w:ind w:firstLine="709"/>
        <w:jc w:val="both"/>
        <w:rPr>
          <w:sz w:val="20"/>
          <w:szCs w:val="20"/>
        </w:rPr>
      </w:pPr>
      <w:r w:rsidRPr="00961895">
        <w:rPr>
          <w:sz w:val="20"/>
          <w:szCs w:val="20"/>
        </w:rPr>
        <w:t>3.2.2. Специалист Управления, оператор МФЦ, осуществляющий прием документов, в ходе приема документов:</w:t>
      </w:r>
    </w:p>
    <w:p w14:paraId="640FBD44" w14:textId="77777777" w:rsidR="00CF2576" w:rsidRPr="00961895" w:rsidRDefault="00CF2576" w:rsidP="00961895">
      <w:pPr>
        <w:ind w:firstLine="709"/>
        <w:jc w:val="both"/>
        <w:rPr>
          <w:sz w:val="20"/>
          <w:szCs w:val="20"/>
        </w:rPr>
      </w:pPr>
      <w:r w:rsidRPr="00961895">
        <w:rPr>
          <w:sz w:val="20"/>
          <w:szCs w:val="20"/>
        </w:rPr>
        <w:t>- устанавливает предмет обращения;</w:t>
      </w:r>
    </w:p>
    <w:p w14:paraId="4ADCB4BE" w14:textId="77777777" w:rsidR="00CF2576" w:rsidRPr="00961895" w:rsidRDefault="00CF2576" w:rsidP="00961895">
      <w:pPr>
        <w:ind w:firstLine="709"/>
        <w:jc w:val="both"/>
        <w:rPr>
          <w:sz w:val="20"/>
          <w:szCs w:val="20"/>
        </w:rPr>
      </w:pPr>
      <w:r w:rsidRPr="00961895">
        <w:rPr>
          <w:sz w:val="20"/>
          <w:szCs w:val="20"/>
        </w:rPr>
        <w:t xml:space="preserve">-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w:t>
      </w:r>
      <w:r w:rsidRPr="00961895">
        <w:rPr>
          <w:sz w:val="20"/>
          <w:szCs w:val="20"/>
        </w:rPr>
        <w:lastRenderedPageBreak/>
        <w:t>удостоверяющего личность, и доверенностью (при личном обращении заявителя или его законного представителя);</w:t>
      </w:r>
    </w:p>
    <w:p w14:paraId="100EAB1A" w14:textId="77777777" w:rsidR="00CF2576" w:rsidRPr="00961895" w:rsidRDefault="00CF2576" w:rsidP="00961895">
      <w:pPr>
        <w:ind w:firstLine="709"/>
        <w:jc w:val="both"/>
        <w:rPr>
          <w:sz w:val="20"/>
          <w:szCs w:val="20"/>
        </w:rPr>
      </w:pPr>
      <w:r w:rsidRPr="00961895">
        <w:rPr>
          <w:sz w:val="20"/>
          <w:szCs w:val="20"/>
        </w:rPr>
        <w:t>- проверяет правильность оформления заявления и комплектность прилагаемых к нему документов, указанных в заявлении;</w:t>
      </w:r>
    </w:p>
    <w:p w14:paraId="1DC6C243" w14:textId="77777777" w:rsidR="00CF2576" w:rsidRPr="00961895" w:rsidRDefault="00CF2576" w:rsidP="00961895">
      <w:pPr>
        <w:ind w:firstLine="709"/>
        <w:jc w:val="both"/>
        <w:rPr>
          <w:sz w:val="20"/>
          <w:szCs w:val="20"/>
        </w:rPr>
      </w:pPr>
      <w:r w:rsidRPr="00961895">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6D17588F" w14:textId="77777777" w:rsidR="00CF2576" w:rsidRPr="00961895" w:rsidRDefault="00CF2576" w:rsidP="00961895">
      <w:pPr>
        <w:ind w:firstLine="709"/>
        <w:jc w:val="both"/>
        <w:rPr>
          <w:sz w:val="20"/>
          <w:szCs w:val="20"/>
        </w:rPr>
      </w:pPr>
      <w:r w:rsidRPr="00961895">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14:paraId="33AD4615" w14:textId="77777777" w:rsidR="00CF2576" w:rsidRPr="00961895" w:rsidRDefault="00CF2576" w:rsidP="00961895">
      <w:pPr>
        <w:ind w:firstLine="709"/>
        <w:jc w:val="both"/>
        <w:rPr>
          <w:sz w:val="20"/>
          <w:szCs w:val="20"/>
        </w:rPr>
      </w:pPr>
      <w:r w:rsidRPr="00961895">
        <w:rPr>
          <w:sz w:val="20"/>
          <w:szCs w:val="20"/>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14:paraId="19666F45" w14:textId="77777777" w:rsidR="00CF2576" w:rsidRPr="00961895" w:rsidRDefault="00CF2576" w:rsidP="00961895">
      <w:pPr>
        <w:ind w:firstLine="709"/>
        <w:jc w:val="both"/>
        <w:rPr>
          <w:sz w:val="20"/>
          <w:szCs w:val="20"/>
        </w:rPr>
      </w:pPr>
      <w:r w:rsidRPr="00961895">
        <w:rPr>
          <w:sz w:val="20"/>
          <w:szCs w:val="20"/>
        </w:rPr>
        <w:t>- принимает документы заявителя и выдает ему расписку о приеме документов (Приложение № 3).</w:t>
      </w:r>
    </w:p>
    <w:p w14:paraId="09C7632A" w14:textId="77777777" w:rsidR="00CF2576" w:rsidRPr="00961895" w:rsidRDefault="00CF2576" w:rsidP="00961895">
      <w:pPr>
        <w:ind w:firstLine="709"/>
        <w:jc w:val="both"/>
        <w:rPr>
          <w:sz w:val="20"/>
          <w:szCs w:val="20"/>
        </w:rPr>
      </w:pPr>
      <w:r w:rsidRPr="00961895">
        <w:rPr>
          <w:sz w:val="20"/>
          <w:szCs w:val="20"/>
        </w:rPr>
        <w:t>3.2.3. Специалист Управления передает заявление и пакет документов в управление делами Администрации (далее – управление делами). Специалист управления делами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14:paraId="41340578" w14:textId="77777777" w:rsidR="00CF2576" w:rsidRPr="00961895" w:rsidRDefault="00CF2576" w:rsidP="00961895">
      <w:pPr>
        <w:pStyle w:val="Style5"/>
        <w:widowControl/>
        <w:spacing w:line="240" w:lineRule="auto"/>
        <w:ind w:firstLine="709"/>
        <w:rPr>
          <w:rStyle w:val="FontStyle15"/>
          <w:sz w:val="20"/>
          <w:szCs w:val="20"/>
        </w:rPr>
      </w:pPr>
      <w:r w:rsidRPr="00961895">
        <w:rPr>
          <w:rFonts w:ascii="Times New Roman" w:hAnsi="Times New Roman"/>
          <w:sz w:val="20"/>
          <w:szCs w:val="20"/>
        </w:rPr>
        <w:t>3.2.4. В случае направления заявления и пакета документов в Администрацию через ЕПГУ, данный пакет документов поступают к специалисту управления делами посредством МАИС. Специалист управления делами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14:paraId="03C2A3D0" w14:textId="77777777" w:rsidR="00CF2576" w:rsidRPr="00961895" w:rsidRDefault="00CF2576" w:rsidP="00961895">
      <w:pPr>
        <w:autoSpaceDE w:val="0"/>
        <w:autoSpaceDN w:val="0"/>
        <w:adjustRightInd w:val="0"/>
        <w:ind w:firstLine="709"/>
        <w:jc w:val="both"/>
        <w:rPr>
          <w:rFonts w:eastAsiaTheme="minorHAnsi"/>
          <w:sz w:val="20"/>
          <w:szCs w:val="20"/>
          <w:lang w:eastAsia="en-US"/>
        </w:rPr>
      </w:pPr>
      <w:r w:rsidRPr="00961895">
        <w:rPr>
          <w:rFonts w:eastAsiaTheme="minorHAnsi"/>
          <w:sz w:val="20"/>
          <w:szCs w:val="20"/>
          <w:lang w:eastAsia="en-US"/>
        </w:rPr>
        <w:t xml:space="preserve">Администрация обеспечивает прием документов, необходимых для предоставления </w:t>
      </w:r>
      <w:r w:rsidRPr="00961895">
        <w:rPr>
          <w:sz w:val="20"/>
          <w:szCs w:val="20"/>
        </w:rPr>
        <w:t xml:space="preserve">муниципальной </w:t>
      </w:r>
      <w:r w:rsidRPr="00961895">
        <w:rPr>
          <w:rFonts w:eastAsiaTheme="minorHAnsi"/>
          <w:sz w:val="20"/>
          <w:szCs w:val="20"/>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5D132685" w14:textId="77777777" w:rsidR="00CF2576" w:rsidRPr="00961895" w:rsidRDefault="00CF2576" w:rsidP="00961895">
      <w:pPr>
        <w:pStyle w:val="Style5"/>
        <w:widowControl/>
        <w:spacing w:line="240" w:lineRule="auto"/>
        <w:ind w:firstLine="709"/>
        <w:rPr>
          <w:rFonts w:ascii="Times New Roman" w:hAnsi="Times New Roman"/>
          <w:sz w:val="20"/>
          <w:szCs w:val="20"/>
        </w:rPr>
      </w:pPr>
      <w:r w:rsidRPr="00961895">
        <w:rPr>
          <w:rStyle w:val="FontStyle15"/>
          <w:sz w:val="20"/>
          <w:szCs w:val="20"/>
        </w:rPr>
        <w:t>После принятия запроса заявителя статус запроса в личном кабинете ЕПГУ обновляется до статуса «принято».</w:t>
      </w:r>
    </w:p>
    <w:p w14:paraId="42B9B2DA" w14:textId="77777777" w:rsidR="00CF2576" w:rsidRPr="00961895" w:rsidRDefault="00CF2576" w:rsidP="00961895">
      <w:pPr>
        <w:ind w:firstLine="709"/>
        <w:jc w:val="both"/>
        <w:rPr>
          <w:sz w:val="20"/>
          <w:szCs w:val="20"/>
        </w:rPr>
      </w:pPr>
      <w:r w:rsidRPr="00961895">
        <w:rPr>
          <w:sz w:val="20"/>
          <w:szCs w:val="20"/>
        </w:rPr>
        <w:t>3.2.5. В случае направления заявления и пакета документов по почте в адрес Администрации специалист Управления отправляет заявителю уведомление о получении пакета документов, в котором указывается регистрационный номер и дата регистрации заявления. Специалист управления делами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14:paraId="690F3CAB" w14:textId="77777777" w:rsidR="00CF2576" w:rsidRPr="00961895" w:rsidRDefault="00CF2576" w:rsidP="00961895">
      <w:pPr>
        <w:ind w:firstLine="709"/>
        <w:jc w:val="both"/>
        <w:rPr>
          <w:sz w:val="20"/>
          <w:szCs w:val="20"/>
        </w:rPr>
      </w:pPr>
      <w:r w:rsidRPr="00961895">
        <w:rPr>
          <w:sz w:val="20"/>
          <w:szCs w:val="20"/>
        </w:rPr>
        <w:t>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и осуществляет проверку внесения сканированных копий представленных заявителем документов.</w:t>
      </w:r>
    </w:p>
    <w:p w14:paraId="08976668" w14:textId="77777777" w:rsidR="00CF2576" w:rsidRPr="00961895" w:rsidRDefault="00CF2576" w:rsidP="00961895">
      <w:pPr>
        <w:ind w:firstLine="709"/>
        <w:jc w:val="both"/>
        <w:rPr>
          <w:sz w:val="20"/>
          <w:szCs w:val="20"/>
        </w:rPr>
      </w:pPr>
      <w:r w:rsidRPr="00961895">
        <w:rPr>
          <w:sz w:val="20"/>
          <w:szCs w:val="20"/>
        </w:rPr>
        <w:t xml:space="preserve">3.2.7. Заявление и пакет документов, полученный специалистом управления делами, направляется начальнику Управления </w:t>
      </w:r>
      <w:bookmarkStart w:id="8" w:name="_Hlk27754909"/>
      <w:r w:rsidRPr="00961895">
        <w:rPr>
          <w:sz w:val="20"/>
          <w:szCs w:val="20"/>
        </w:rPr>
        <w:t>в электронном виде посредством МАИС и на бумажном носителе в установленном порядке</w:t>
      </w:r>
      <w:bookmarkEnd w:id="8"/>
      <w:r w:rsidRPr="00961895">
        <w:rPr>
          <w:sz w:val="20"/>
          <w:szCs w:val="20"/>
        </w:rPr>
        <w:t>.</w:t>
      </w:r>
    </w:p>
    <w:p w14:paraId="3340680B" w14:textId="77777777" w:rsidR="00CF2576" w:rsidRPr="00961895" w:rsidRDefault="00CF2576" w:rsidP="00961895">
      <w:pPr>
        <w:ind w:firstLine="709"/>
        <w:jc w:val="both"/>
        <w:rPr>
          <w:sz w:val="20"/>
          <w:szCs w:val="20"/>
        </w:rPr>
      </w:pPr>
      <w:r w:rsidRPr="00961895">
        <w:rPr>
          <w:sz w:val="20"/>
          <w:szCs w:val="20"/>
        </w:rPr>
        <w:t>3.2.8. Результатом административной процедуры является регистрация представленного заявителем заявления, внесение данных в МАИС специалистом управления делами и направление их начальнику Управления в электронном виде посредством МАИС и на бумажном носителе в установленном порядке.</w:t>
      </w:r>
    </w:p>
    <w:p w14:paraId="48E433AE" w14:textId="77777777" w:rsidR="00CF2576" w:rsidRPr="00961895" w:rsidRDefault="00CF2576" w:rsidP="00961895">
      <w:pPr>
        <w:ind w:firstLine="709"/>
        <w:jc w:val="both"/>
        <w:rPr>
          <w:sz w:val="20"/>
          <w:szCs w:val="20"/>
        </w:rPr>
      </w:pPr>
      <w:r w:rsidRPr="00961895">
        <w:rPr>
          <w:sz w:val="20"/>
          <w:szCs w:val="20"/>
        </w:rPr>
        <w:t>3.2.9. Максимальный срок исполнения административной процедуры составляет 1 (один) рабочий день.</w:t>
      </w:r>
    </w:p>
    <w:p w14:paraId="759F7133" w14:textId="77777777" w:rsidR="00CF2576" w:rsidRPr="00961895" w:rsidRDefault="00CF2576" w:rsidP="00961895">
      <w:pPr>
        <w:ind w:firstLine="709"/>
        <w:jc w:val="both"/>
        <w:rPr>
          <w:sz w:val="20"/>
          <w:szCs w:val="20"/>
        </w:rPr>
      </w:pPr>
      <w:r w:rsidRPr="00961895">
        <w:rPr>
          <w:sz w:val="20"/>
          <w:szCs w:val="20"/>
        </w:rPr>
        <w:t>3.3.</w:t>
      </w:r>
      <w:r w:rsidRPr="00961895">
        <w:rPr>
          <w:sz w:val="20"/>
          <w:szCs w:val="20"/>
          <w:lang w:val="en-US"/>
        </w:rPr>
        <w:t> </w:t>
      </w:r>
      <w:r w:rsidRPr="00961895">
        <w:rPr>
          <w:sz w:val="20"/>
          <w:szCs w:val="20"/>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14:paraId="00C6AD50" w14:textId="77777777" w:rsidR="00CF2576" w:rsidRPr="00961895" w:rsidRDefault="00CF2576" w:rsidP="00961895">
      <w:pPr>
        <w:ind w:firstLine="709"/>
        <w:jc w:val="both"/>
        <w:rPr>
          <w:sz w:val="20"/>
          <w:szCs w:val="20"/>
        </w:rPr>
      </w:pPr>
      <w:r w:rsidRPr="00961895">
        <w:rPr>
          <w:sz w:val="20"/>
          <w:szCs w:val="20"/>
        </w:rPr>
        <w:t>3.3.1.</w:t>
      </w:r>
      <w:r w:rsidRPr="00961895">
        <w:rPr>
          <w:sz w:val="20"/>
          <w:szCs w:val="20"/>
          <w:lang w:val="en-US"/>
        </w:rPr>
        <w:t> </w:t>
      </w:r>
      <w:r w:rsidRPr="00961895">
        <w:rPr>
          <w:sz w:val="20"/>
          <w:szCs w:val="20"/>
        </w:rPr>
        <w:t>Начальник Управления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14:paraId="60F38C3C" w14:textId="77777777" w:rsidR="00CF2576" w:rsidRPr="00961895" w:rsidRDefault="00CF2576" w:rsidP="00961895">
      <w:pPr>
        <w:ind w:firstLine="709"/>
        <w:jc w:val="both"/>
        <w:rPr>
          <w:sz w:val="20"/>
          <w:szCs w:val="20"/>
        </w:rPr>
      </w:pPr>
      <w:bookmarkStart w:id="9" w:name="_Hlk34810698"/>
      <w:r w:rsidRPr="00961895">
        <w:rPr>
          <w:sz w:val="20"/>
          <w:szCs w:val="20"/>
        </w:rPr>
        <w:t>3.3.2.</w:t>
      </w:r>
      <w:r w:rsidRPr="00961895">
        <w:rPr>
          <w:sz w:val="20"/>
          <w:szCs w:val="20"/>
          <w:lang w:val="en-US"/>
        </w:rPr>
        <w:t> </w:t>
      </w:r>
      <w:r w:rsidRPr="00961895">
        <w:rPr>
          <w:sz w:val="20"/>
          <w:szCs w:val="20"/>
        </w:rPr>
        <w:t>Исполнитель в течение 1 (одного) рабочего дня осуществляет следующие действия:</w:t>
      </w:r>
    </w:p>
    <w:p w14:paraId="7A57C026"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 находит в МАИС соответствующее заявление;</w:t>
      </w:r>
    </w:p>
    <w:p w14:paraId="13735BC2" w14:textId="77777777" w:rsidR="00CF2576" w:rsidRPr="00961895" w:rsidRDefault="00CF2576" w:rsidP="00961895">
      <w:pPr>
        <w:ind w:firstLine="709"/>
        <w:jc w:val="both"/>
        <w:rPr>
          <w:sz w:val="20"/>
          <w:szCs w:val="20"/>
        </w:rPr>
      </w:pPr>
      <w:bookmarkStart w:id="10" w:name="_Hlk47966692"/>
      <w:r w:rsidRPr="00961895">
        <w:rPr>
          <w:sz w:val="20"/>
          <w:szCs w:val="20"/>
        </w:rPr>
        <w:t xml:space="preserve">- осуществляет действия, установленные пунктом 3.3.2 Административного регламента, с учетом требований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w:t>
      </w:r>
      <w:r w:rsidRPr="00961895">
        <w:rPr>
          <w:sz w:val="20"/>
          <w:szCs w:val="20"/>
        </w:rPr>
        <w:lastRenderedPageBreak/>
        <w:t>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bookmarkEnd w:id="10"/>
    <w:p w14:paraId="4B93CEF5" w14:textId="77777777" w:rsidR="00CF2576" w:rsidRPr="00961895" w:rsidRDefault="00CF2576" w:rsidP="00961895">
      <w:pPr>
        <w:ind w:firstLine="709"/>
        <w:jc w:val="both"/>
        <w:rPr>
          <w:sz w:val="20"/>
          <w:szCs w:val="20"/>
        </w:rPr>
      </w:pPr>
      <w:r w:rsidRPr="00961895">
        <w:rPr>
          <w:sz w:val="20"/>
          <w:szCs w:val="20"/>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14:paraId="007770AA" w14:textId="77777777" w:rsidR="00CF2576" w:rsidRPr="00961895" w:rsidRDefault="00CF2576" w:rsidP="00961895">
      <w:pPr>
        <w:ind w:firstLine="709"/>
        <w:jc w:val="both"/>
        <w:rPr>
          <w:sz w:val="20"/>
          <w:szCs w:val="20"/>
        </w:rPr>
      </w:pPr>
      <w:r w:rsidRPr="00961895">
        <w:rPr>
          <w:sz w:val="20"/>
          <w:szCs w:val="20"/>
        </w:rPr>
        <w:t>3.3.3. В случае,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14:paraId="0129CD34" w14:textId="77777777" w:rsidR="00CF2576" w:rsidRPr="00961895" w:rsidRDefault="00CF2576" w:rsidP="00961895">
      <w:pPr>
        <w:ind w:firstLine="709"/>
        <w:jc w:val="both"/>
        <w:rPr>
          <w:sz w:val="20"/>
          <w:szCs w:val="20"/>
        </w:rPr>
      </w:pPr>
      <w:r w:rsidRPr="00961895">
        <w:rPr>
          <w:sz w:val="20"/>
          <w:szCs w:val="20"/>
        </w:rPr>
        <w:t>В случае направления письменного запроса, его подписывает Глава. В запросе указывается:</w:t>
      </w:r>
    </w:p>
    <w:p w14:paraId="3BB1F425" w14:textId="77777777" w:rsidR="00CF2576" w:rsidRPr="00961895" w:rsidRDefault="00CF2576" w:rsidP="00961895">
      <w:pPr>
        <w:ind w:firstLine="709"/>
        <w:jc w:val="both"/>
        <w:rPr>
          <w:sz w:val="20"/>
          <w:szCs w:val="20"/>
        </w:rPr>
      </w:pPr>
      <w:bookmarkStart w:id="11" w:name="_Hlk528922675"/>
      <w:r w:rsidRPr="00961895">
        <w:rPr>
          <w:sz w:val="20"/>
          <w:szCs w:val="20"/>
        </w:rPr>
        <w:t>1)</w:t>
      </w:r>
      <w:r w:rsidRPr="00961895">
        <w:rPr>
          <w:sz w:val="20"/>
          <w:szCs w:val="20"/>
          <w:lang w:val="en-US"/>
        </w:rPr>
        <w:t> </w:t>
      </w:r>
      <w:r w:rsidRPr="00961895">
        <w:rPr>
          <w:sz w:val="20"/>
          <w:szCs w:val="20"/>
        </w:rPr>
        <w:t>наименование органа или организации, направляющих межведомственный запрос;</w:t>
      </w:r>
    </w:p>
    <w:p w14:paraId="34F013E2" w14:textId="77777777" w:rsidR="00CF2576" w:rsidRPr="00961895" w:rsidRDefault="00CF2576" w:rsidP="00961895">
      <w:pPr>
        <w:ind w:firstLine="709"/>
        <w:jc w:val="both"/>
        <w:rPr>
          <w:sz w:val="20"/>
          <w:szCs w:val="20"/>
        </w:rPr>
      </w:pPr>
      <w:r w:rsidRPr="00961895">
        <w:rPr>
          <w:sz w:val="20"/>
          <w:szCs w:val="20"/>
        </w:rPr>
        <w:t>2) наименование органа или организации, в адрес которых направляется межведомственный запрос;</w:t>
      </w:r>
    </w:p>
    <w:p w14:paraId="7937878F" w14:textId="77777777" w:rsidR="00CF2576" w:rsidRPr="00961895" w:rsidRDefault="00CF2576" w:rsidP="00961895">
      <w:pPr>
        <w:ind w:firstLine="709"/>
        <w:jc w:val="both"/>
        <w:rPr>
          <w:sz w:val="20"/>
          <w:szCs w:val="20"/>
        </w:rPr>
      </w:pPr>
      <w:r w:rsidRPr="00961895">
        <w:rPr>
          <w:sz w:val="20"/>
          <w:szCs w:val="20"/>
        </w:rPr>
        <w:t>3)</w:t>
      </w:r>
      <w:r w:rsidRPr="00961895">
        <w:rPr>
          <w:sz w:val="20"/>
          <w:szCs w:val="20"/>
          <w:lang w:val="en-US"/>
        </w:rPr>
        <w:t> </w:t>
      </w:r>
      <w:r w:rsidRPr="00961895">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62587D92" w14:textId="77777777" w:rsidR="00CF2576" w:rsidRPr="00961895" w:rsidRDefault="00CF2576" w:rsidP="00961895">
      <w:pPr>
        <w:ind w:firstLine="709"/>
        <w:jc w:val="both"/>
        <w:rPr>
          <w:sz w:val="20"/>
          <w:szCs w:val="20"/>
        </w:rPr>
      </w:pPr>
      <w:r w:rsidRPr="00961895">
        <w:rPr>
          <w:sz w:val="20"/>
          <w:szCs w:val="20"/>
        </w:rPr>
        <w:t>4)</w:t>
      </w:r>
      <w:r w:rsidRPr="00961895">
        <w:rPr>
          <w:sz w:val="20"/>
          <w:szCs w:val="20"/>
          <w:lang w:val="en-US"/>
        </w:rPr>
        <w:t> </w:t>
      </w:r>
      <w:r w:rsidRPr="00961895">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7D6375B" w14:textId="77777777" w:rsidR="00CF2576" w:rsidRPr="00961895" w:rsidRDefault="00CF2576" w:rsidP="00961895">
      <w:pPr>
        <w:ind w:firstLine="709"/>
        <w:jc w:val="both"/>
        <w:rPr>
          <w:sz w:val="20"/>
          <w:szCs w:val="20"/>
        </w:rPr>
      </w:pPr>
      <w:r w:rsidRPr="00961895">
        <w:rPr>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70169EC8" w14:textId="77777777" w:rsidR="00CF2576" w:rsidRPr="00961895" w:rsidRDefault="00CF2576" w:rsidP="00961895">
      <w:pPr>
        <w:ind w:firstLine="709"/>
        <w:jc w:val="both"/>
        <w:rPr>
          <w:sz w:val="20"/>
          <w:szCs w:val="20"/>
        </w:rPr>
      </w:pPr>
      <w:r w:rsidRPr="00961895">
        <w:rPr>
          <w:sz w:val="20"/>
          <w:szCs w:val="20"/>
        </w:rPr>
        <w:t>6) контактная информация для направления ответа на межведомственный запрос;</w:t>
      </w:r>
    </w:p>
    <w:p w14:paraId="2ED66142" w14:textId="77777777" w:rsidR="00CF2576" w:rsidRPr="00961895" w:rsidRDefault="00CF2576" w:rsidP="00961895">
      <w:pPr>
        <w:ind w:firstLine="709"/>
        <w:jc w:val="both"/>
        <w:rPr>
          <w:sz w:val="20"/>
          <w:szCs w:val="20"/>
        </w:rPr>
      </w:pPr>
      <w:r w:rsidRPr="00961895">
        <w:rPr>
          <w:sz w:val="20"/>
          <w:szCs w:val="20"/>
        </w:rPr>
        <w:t>7) дата направления межведомственного запроса;</w:t>
      </w:r>
    </w:p>
    <w:p w14:paraId="715DEB87" w14:textId="77777777" w:rsidR="00CF2576" w:rsidRPr="00961895" w:rsidRDefault="00CF2576" w:rsidP="00961895">
      <w:pPr>
        <w:pStyle w:val="affd"/>
        <w:spacing w:before="0" w:beforeAutospacing="0" w:after="0" w:afterAutospacing="0"/>
        <w:ind w:firstLine="709"/>
        <w:jc w:val="both"/>
        <w:rPr>
          <w:sz w:val="20"/>
          <w:szCs w:val="20"/>
        </w:rPr>
      </w:pPr>
      <w:r w:rsidRPr="00961895">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3B218FFB" w14:textId="77777777" w:rsidR="00CF2576" w:rsidRPr="00961895" w:rsidRDefault="00CF2576" w:rsidP="00961895">
      <w:pPr>
        <w:ind w:firstLine="709"/>
        <w:jc w:val="both"/>
        <w:rPr>
          <w:sz w:val="20"/>
          <w:szCs w:val="20"/>
        </w:rPr>
      </w:pPr>
      <w:r w:rsidRPr="00961895">
        <w:rPr>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11"/>
    </w:p>
    <w:p w14:paraId="119D666E" w14:textId="77777777" w:rsidR="00CF2576" w:rsidRPr="00961895" w:rsidRDefault="00CF2576" w:rsidP="00961895">
      <w:pPr>
        <w:ind w:firstLine="709"/>
        <w:jc w:val="both"/>
        <w:rPr>
          <w:sz w:val="20"/>
          <w:szCs w:val="20"/>
        </w:rPr>
      </w:pPr>
      <w:r w:rsidRPr="00961895">
        <w:rPr>
          <w:sz w:val="20"/>
          <w:szCs w:val="20"/>
        </w:rPr>
        <w:t>3.3.4.</w:t>
      </w:r>
      <w:r w:rsidRPr="00961895">
        <w:rPr>
          <w:sz w:val="20"/>
          <w:szCs w:val="20"/>
          <w:lang w:val="en-US"/>
        </w:rPr>
        <w:t> </w:t>
      </w:r>
      <w:r w:rsidRPr="00961895">
        <w:rPr>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14:paraId="5E6F400F" w14:textId="77777777" w:rsidR="00CF2576" w:rsidRPr="00961895" w:rsidRDefault="00CF2576" w:rsidP="00961895">
      <w:pPr>
        <w:ind w:firstLine="709"/>
        <w:jc w:val="both"/>
        <w:rPr>
          <w:sz w:val="20"/>
          <w:szCs w:val="20"/>
        </w:rPr>
      </w:pPr>
      <w:r w:rsidRPr="00961895">
        <w:rPr>
          <w:sz w:val="20"/>
          <w:szCs w:val="20"/>
        </w:rPr>
        <w:t>3.3.5.</w:t>
      </w:r>
      <w:r w:rsidRPr="00961895">
        <w:rPr>
          <w:sz w:val="20"/>
          <w:szCs w:val="20"/>
          <w:lang w:val="en-US"/>
        </w:rPr>
        <w:t> </w:t>
      </w:r>
      <w:r w:rsidRPr="00961895">
        <w:rPr>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14:paraId="6CF95ED5" w14:textId="77777777" w:rsidR="00CF2576" w:rsidRPr="00961895" w:rsidRDefault="00CF2576" w:rsidP="00961895">
      <w:pPr>
        <w:ind w:firstLine="709"/>
        <w:jc w:val="both"/>
        <w:rPr>
          <w:sz w:val="20"/>
          <w:szCs w:val="20"/>
        </w:rPr>
      </w:pPr>
      <w:r w:rsidRPr="00961895">
        <w:rPr>
          <w:sz w:val="20"/>
          <w:szCs w:val="20"/>
        </w:rPr>
        <w:t>3.3.6.</w:t>
      </w:r>
      <w:r w:rsidRPr="00961895">
        <w:rPr>
          <w:sz w:val="20"/>
          <w:szCs w:val="20"/>
          <w:lang w:val="en-US"/>
        </w:rPr>
        <w:t> </w:t>
      </w:r>
      <w:r w:rsidRPr="00961895">
        <w:rPr>
          <w:sz w:val="20"/>
          <w:szCs w:val="20"/>
        </w:rPr>
        <w:t>Максимальный срок выполнения административной процедуры – 7 (семь) рабочих дней.</w:t>
      </w:r>
    </w:p>
    <w:bookmarkEnd w:id="9"/>
    <w:p w14:paraId="35B7F3FC" w14:textId="77777777" w:rsidR="00CF2576" w:rsidRPr="00961895" w:rsidRDefault="00CF2576" w:rsidP="00961895">
      <w:pPr>
        <w:ind w:firstLine="709"/>
        <w:jc w:val="both"/>
        <w:rPr>
          <w:sz w:val="20"/>
          <w:szCs w:val="20"/>
        </w:rPr>
      </w:pPr>
      <w:r w:rsidRPr="00961895">
        <w:rPr>
          <w:sz w:val="20"/>
          <w:szCs w:val="20"/>
        </w:rPr>
        <w:t>3.4.</w:t>
      </w:r>
      <w:r w:rsidRPr="00961895">
        <w:rPr>
          <w:sz w:val="20"/>
          <w:szCs w:val="20"/>
          <w:lang w:val="en-US"/>
        </w:rPr>
        <w:t> </w:t>
      </w:r>
      <w:r w:rsidRPr="00961895">
        <w:rPr>
          <w:sz w:val="20"/>
          <w:szCs w:val="20"/>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14:paraId="6D17E5E2" w14:textId="77777777" w:rsidR="00CF2576" w:rsidRPr="00961895" w:rsidRDefault="00CF2576" w:rsidP="00961895">
      <w:pPr>
        <w:ind w:firstLine="709"/>
        <w:jc w:val="both"/>
        <w:rPr>
          <w:sz w:val="20"/>
          <w:szCs w:val="20"/>
        </w:rPr>
      </w:pPr>
      <w:bookmarkStart w:id="12" w:name="_Hlk34810791"/>
      <w:r w:rsidRPr="00961895">
        <w:rPr>
          <w:sz w:val="20"/>
          <w:szCs w:val="20"/>
        </w:rPr>
        <w:t>3.4.1.</w:t>
      </w:r>
      <w:r w:rsidRPr="00961895">
        <w:rPr>
          <w:sz w:val="20"/>
          <w:szCs w:val="20"/>
          <w:lang w:val="en-US"/>
        </w:rPr>
        <w:t> </w:t>
      </w:r>
      <w:r w:rsidRPr="00961895">
        <w:rPr>
          <w:sz w:val="20"/>
          <w:szCs w:val="20"/>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14:paraId="48DAF90D" w14:textId="77777777" w:rsidR="00CF2576" w:rsidRPr="00961895" w:rsidRDefault="00CF2576" w:rsidP="00961895">
      <w:pPr>
        <w:widowControl w:val="0"/>
        <w:tabs>
          <w:tab w:val="left" w:pos="851"/>
        </w:tabs>
        <w:autoSpaceDE w:val="0"/>
        <w:autoSpaceDN w:val="0"/>
        <w:adjustRightInd w:val="0"/>
        <w:ind w:right="-1" w:firstLine="709"/>
        <w:jc w:val="both"/>
        <w:rPr>
          <w:sz w:val="20"/>
          <w:szCs w:val="20"/>
        </w:rPr>
      </w:pPr>
      <w:r w:rsidRPr="00961895">
        <w:rPr>
          <w:sz w:val="20"/>
          <w:szCs w:val="20"/>
        </w:rPr>
        <w:t>3.4.2.</w:t>
      </w:r>
      <w:r w:rsidRPr="00961895">
        <w:rPr>
          <w:sz w:val="20"/>
          <w:szCs w:val="20"/>
          <w:lang w:val="en-US"/>
        </w:rPr>
        <w:t> </w:t>
      </w:r>
      <w:r w:rsidRPr="00961895">
        <w:rPr>
          <w:sz w:val="20"/>
          <w:szCs w:val="20"/>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испрашиваемого земельного участка или уточнение его границ, исполнитель готовит проект Разрешения в 3 (трех) экземплярах.</w:t>
      </w:r>
    </w:p>
    <w:p w14:paraId="13913B92" w14:textId="77777777" w:rsidR="00CF2576" w:rsidRPr="00961895" w:rsidRDefault="00CF2576" w:rsidP="00961895">
      <w:pPr>
        <w:ind w:firstLine="709"/>
        <w:jc w:val="both"/>
        <w:rPr>
          <w:sz w:val="20"/>
          <w:szCs w:val="20"/>
        </w:rPr>
      </w:pPr>
      <w:r w:rsidRPr="00961895">
        <w:rPr>
          <w:sz w:val="20"/>
          <w:szCs w:val="20"/>
        </w:rPr>
        <w:t>3.4.3.</w:t>
      </w:r>
      <w:r w:rsidRPr="00961895">
        <w:rPr>
          <w:sz w:val="20"/>
          <w:szCs w:val="20"/>
          <w:lang w:val="en-US"/>
        </w:rPr>
        <w:t> </w:t>
      </w:r>
      <w:r w:rsidRPr="00961895">
        <w:rPr>
          <w:sz w:val="20"/>
          <w:szCs w:val="20"/>
        </w:rPr>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решения об отказе (Приложение № 2).</w:t>
      </w:r>
    </w:p>
    <w:p w14:paraId="45A70D55" w14:textId="77777777" w:rsidR="00CF2576" w:rsidRPr="00961895" w:rsidRDefault="00CF2576" w:rsidP="00961895">
      <w:pPr>
        <w:ind w:firstLine="709"/>
        <w:jc w:val="both"/>
        <w:rPr>
          <w:sz w:val="20"/>
          <w:szCs w:val="20"/>
        </w:rPr>
      </w:pPr>
      <w:r w:rsidRPr="00961895">
        <w:rPr>
          <w:sz w:val="20"/>
          <w:szCs w:val="20"/>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14:paraId="34B73FAF" w14:textId="77777777" w:rsidR="00CF2576" w:rsidRPr="00961895" w:rsidRDefault="00CF2576" w:rsidP="00961895">
      <w:pPr>
        <w:ind w:firstLine="709"/>
        <w:jc w:val="both"/>
        <w:rPr>
          <w:sz w:val="20"/>
          <w:szCs w:val="20"/>
        </w:rPr>
      </w:pPr>
      <w:r w:rsidRPr="00961895">
        <w:rPr>
          <w:sz w:val="20"/>
          <w:szCs w:val="20"/>
        </w:rPr>
        <w:t>В случае если заявление подано с нарушением требований, предусмотренных пунктом 2.6.2 настоящего Административного регламента, в решении об отказе в выдаче разрешения должно быть указано, в чем состоит такое нарушение.</w:t>
      </w:r>
    </w:p>
    <w:p w14:paraId="7512F330" w14:textId="77777777" w:rsidR="00CF2576" w:rsidRPr="00961895" w:rsidRDefault="00CF2576" w:rsidP="00961895">
      <w:pPr>
        <w:ind w:firstLine="709"/>
        <w:jc w:val="both"/>
        <w:rPr>
          <w:sz w:val="20"/>
          <w:szCs w:val="20"/>
        </w:rPr>
      </w:pPr>
      <w:r w:rsidRPr="00961895">
        <w:rPr>
          <w:sz w:val="20"/>
          <w:szCs w:val="20"/>
        </w:rPr>
        <w:lastRenderedPageBreak/>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bookmarkEnd w:id="12"/>
    <w:p w14:paraId="730877BD" w14:textId="77777777" w:rsidR="00CF2576" w:rsidRPr="00961895" w:rsidRDefault="00CF2576" w:rsidP="00961895">
      <w:pPr>
        <w:widowControl w:val="0"/>
        <w:tabs>
          <w:tab w:val="left" w:pos="851"/>
        </w:tabs>
        <w:autoSpaceDE w:val="0"/>
        <w:autoSpaceDN w:val="0"/>
        <w:adjustRightInd w:val="0"/>
        <w:ind w:right="-1" w:firstLine="709"/>
        <w:jc w:val="both"/>
        <w:rPr>
          <w:sz w:val="20"/>
          <w:szCs w:val="20"/>
        </w:rPr>
      </w:pPr>
      <w:r w:rsidRPr="00961895">
        <w:rPr>
          <w:sz w:val="20"/>
          <w:szCs w:val="20"/>
        </w:rPr>
        <w:t>3.4.4.</w:t>
      </w:r>
      <w:r w:rsidRPr="00961895">
        <w:rPr>
          <w:sz w:val="20"/>
          <w:szCs w:val="20"/>
          <w:lang w:val="en-US"/>
        </w:rPr>
        <w:t> </w:t>
      </w:r>
      <w:r w:rsidRPr="00961895">
        <w:rPr>
          <w:sz w:val="20"/>
          <w:szCs w:val="20"/>
        </w:rPr>
        <w:t>Проект решения об отказе или проект Разрешения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14:paraId="26E67EE1" w14:textId="77777777" w:rsidR="00CF2576" w:rsidRPr="00961895" w:rsidRDefault="00CF2576" w:rsidP="00961895">
      <w:pPr>
        <w:ind w:firstLine="709"/>
        <w:jc w:val="both"/>
        <w:rPr>
          <w:sz w:val="20"/>
          <w:szCs w:val="20"/>
        </w:rPr>
      </w:pPr>
      <w:r w:rsidRPr="00961895">
        <w:rPr>
          <w:sz w:val="20"/>
          <w:szCs w:val="20"/>
        </w:rPr>
        <w:t>3.4.5.</w:t>
      </w:r>
      <w:r w:rsidRPr="00961895">
        <w:rPr>
          <w:sz w:val="20"/>
          <w:szCs w:val="20"/>
          <w:lang w:val="en-US"/>
        </w:rPr>
        <w:t> </w:t>
      </w:r>
      <w:r w:rsidRPr="00961895">
        <w:rPr>
          <w:sz w:val="20"/>
          <w:szCs w:val="20"/>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14:paraId="739E42E5" w14:textId="77777777" w:rsidR="00CF2576" w:rsidRPr="00961895" w:rsidRDefault="00CF2576" w:rsidP="00961895">
      <w:pPr>
        <w:ind w:firstLine="709"/>
        <w:jc w:val="both"/>
        <w:rPr>
          <w:sz w:val="20"/>
          <w:szCs w:val="20"/>
        </w:rPr>
      </w:pPr>
      <w:r w:rsidRPr="00961895">
        <w:rPr>
          <w:sz w:val="20"/>
          <w:szCs w:val="20"/>
        </w:rPr>
        <w:t>3.4.6.</w:t>
      </w:r>
      <w:r w:rsidRPr="00961895">
        <w:rPr>
          <w:sz w:val="20"/>
          <w:szCs w:val="20"/>
          <w:lang w:val="en-US"/>
        </w:rPr>
        <w:t> </w:t>
      </w:r>
      <w:r w:rsidRPr="00961895">
        <w:rPr>
          <w:sz w:val="20"/>
          <w:szCs w:val="20"/>
        </w:rPr>
        <w:t xml:space="preserve">Максимальный срок выполнения административной процедуры – </w:t>
      </w:r>
      <w:bookmarkStart w:id="13" w:name="_Hlk34810893"/>
      <w:r w:rsidRPr="00961895">
        <w:rPr>
          <w:sz w:val="20"/>
          <w:szCs w:val="20"/>
        </w:rPr>
        <w:t>9 (девять) рабочих дней.</w:t>
      </w:r>
    </w:p>
    <w:bookmarkEnd w:id="13"/>
    <w:p w14:paraId="19793E22" w14:textId="77777777" w:rsidR="00CF2576" w:rsidRPr="00961895" w:rsidRDefault="00CF2576" w:rsidP="00961895">
      <w:pPr>
        <w:widowControl w:val="0"/>
        <w:tabs>
          <w:tab w:val="left" w:pos="851"/>
        </w:tabs>
        <w:autoSpaceDE w:val="0"/>
        <w:autoSpaceDN w:val="0"/>
        <w:adjustRightInd w:val="0"/>
        <w:ind w:right="-1" w:firstLine="709"/>
        <w:jc w:val="both"/>
        <w:rPr>
          <w:sz w:val="20"/>
          <w:szCs w:val="20"/>
        </w:rPr>
      </w:pPr>
      <w:r w:rsidRPr="00961895">
        <w:rPr>
          <w:sz w:val="20"/>
          <w:szCs w:val="20"/>
        </w:rPr>
        <w:t>3.5.</w:t>
      </w:r>
      <w:r w:rsidRPr="00961895">
        <w:rPr>
          <w:sz w:val="20"/>
          <w:szCs w:val="20"/>
          <w:lang w:val="en-US"/>
        </w:rPr>
        <w:t> </w:t>
      </w:r>
      <w:r w:rsidRPr="00961895">
        <w:rPr>
          <w:sz w:val="20"/>
          <w:szCs w:val="20"/>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Разрешения или решения об отказе.</w:t>
      </w:r>
    </w:p>
    <w:p w14:paraId="5B516A67" w14:textId="77777777" w:rsidR="00CF2576" w:rsidRPr="00961895" w:rsidRDefault="00CF2576" w:rsidP="00961895">
      <w:pPr>
        <w:widowControl w:val="0"/>
        <w:tabs>
          <w:tab w:val="left" w:pos="851"/>
        </w:tabs>
        <w:autoSpaceDE w:val="0"/>
        <w:autoSpaceDN w:val="0"/>
        <w:adjustRightInd w:val="0"/>
        <w:ind w:right="-1" w:firstLine="709"/>
        <w:jc w:val="both"/>
        <w:rPr>
          <w:sz w:val="20"/>
          <w:szCs w:val="20"/>
        </w:rPr>
      </w:pPr>
      <w:r w:rsidRPr="00961895">
        <w:rPr>
          <w:sz w:val="20"/>
          <w:szCs w:val="20"/>
        </w:rPr>
        <w:t>3.5.1.</w:t>
      </w:r>
      <w:r w:rsidRPr="00961895">
        <w:rPr>
          <w:sz w:val="20"/>
          <w:szCs w:val="20"/>
          <w:lang w:val="en-US"/>
        </w:rPr>
        <w:t> </w:t>
      </w:r>
      <w:r w:rsidRPr="00961895">
        <w:rPr>
          <w:sz w:val="20"/>
          <w:szCs w:val="20"/>
        </w:rPr>
        <w:t>В день поступления подписанного Главой Разрешения или решения об отказе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14:paraId="5D6BD944" w14:textId="77777777" w:rsidR="00CF2576" w:rsidRPr="00961895" w:rsidRDefault="00CF2576" w:rsidP="00961895">
      <w:pPr>
        <w:ind w:firstLine="709"/>
        <w:jc w:val="both"/>
        <w:rPr>
          <w:sz w:val="20"/>
          <w:szCs w:val="20"/>
        </w:rPr>
      </w:pPr>
      <w:r w:rsidRPr="00961895">
        <w:rPr>
          <w:sz w:val="20"/>
          <w:szCs w:val="20"/>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14:paraId="0D7AFC78" w14:textId="77777777" w:rsidR="00CF2576" w:rsidRPr="00961895" w:rsidRDefault="00CF2576" w:rsidP="00961895">
      <w:pPr>
        <w:ind w:firstLine="709"/>
        <w:jc w:val="both"/>
        <w:rPr>
          <w:sz w:val="20"/>
          <w:szCs w:val="20"/>
        </w:rPr>
      </w:pPr>
      <w:r w:rsidRPr="00961895">
        <w:rPr>
          <w:sz w:val="20"/>
          <w:szCs w:val="20"/>
        </w:rPr>
        <w:t>Заявителю в качестве результата предоставления муниципальной услуги обеспечивается по его выбору возможность получения:</w:t>
      </w:r>
    </w:p>
    <w:p w14:paraId="42343740" w14:textId="77777777" w:rsidR="00CF2576" w:rsidRPr="00961895" w:rsidRDefault="00CF2576" w:rsidP="00961895">
      <w:pPr>
        <w:ind w:firstLine="709"/>
        <w:jc w:val="both"/>
        <w:rPr>
          <w:sz w:val="20"/>
          <w:szCs w:val="20"/>
        </w:rPr>
      </w:pPr>
      <w:r w:rsidRPr="00961895">
        <w:rPr>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83859CE" w14:textId="77777777" w:rsidR="00CF2576" w:rsidRPr="00961895" w:rsidRDefault="00CF2576" w:rsidP="00961895">
      <w:pPr>
        <w:ind w:firstLine="709"/>
        <w:jc w:val="both"/>
        <w:rPr>
          <w:sz w:val="20"/>
          <w:szCs w:val="20"/>
        </w:rPr>
      </w:pPr>
      <w:r w:rsidRPr="00961895">
        <w:rPr>
          <w:sz w:val="20"/>
          <w:szCs w:val="20"/>
        </w:rPr>
        <w:t>б) документа на бумажном носителе, подтверждающего содержание электронного документа, направленного Администрацией, в МФЦ.</w:t>
      </w:r>
    </w:p>
    <w:p w14:paraId="54DA1F95" w14:textId="77777777" w:rsidR="00CF2576" w:rsidRPr="00961895" w:rsidRDefault="00CF2576" w:rsidP="00961895">
      <w:pPr>
        <w:ind w:firstLine="709"/>
        <w:jc w:val="both"/>
        <w:rPr>
          <w:sz w:val="20"/>
          <w:szCs w:val="20"/>
        </w:rPr>
      </w:pPr>
      <w:r w:rsidRPr="00961895">
        <w:rPr>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14:paraId="4EFA789C" w14:textId="77777777" w:rsidR="00CF2576" w:rsidRPr="00961895" w:rsidRDefault="00CF2576" w:rsidP="00961895">
      <w:pPr>
        <w:widowControl w:val="0"/>
        <w:tabs>
          <w:tab w:val="left" w:pos="851"/>
        </w:tabs>
        <w:autoSpaceDE w:val="0"/>
        <w:autoSpaceDN w:val="0"/>
        <w:adjustRightInd w:val="0"/>
        <w:ind w:right="-1" w:firstLine="709"/>
        <w:jc w:val="both"/>
        <w:rPr>
          <w:sz w:val="20"/>
          <w:szCs w:val="20"/>
        </w:rPr>
      </w:pPr>
      <w:r w:rsidRPr="00961895">
        <w:rPr>
          <w:sz w:val="20"/>
          <w:szCs w:val="20"/>
        </w:rPr>
        <w:t>3.5.2. Подписанное Главой Разрешение регистрируется исполнителем в журнале учета на бумажном носителе (Приложение № 4).</w:t>
      </w:r>
    </w:p>
    <w:p w14:paraId="79F1DE92" w14:textId="77777777" w:rsidR="00CF2576" w:rsidRPr="00961895" w:rsidRDefault="00CF2576" w:rsidP="00961895">
      <w:pPr>
        <w:ind w:firstLine="709"/>
        <w:jc w:val="both"/>
        <w:rPr>
          <w:sz w:val="20"/>
          <w:szCs w:val="20"/>
        </w:rPr>
      </w:pPr>
      <w:r w:rsidRPr="00961895">
        <w:rPr>
          <w:sz w:val="20"/>
          <w:szCs w:val="20"/>
        </w:rPr>
        <w:t>3.5.3.</w:t>
      </w:r>
      <w:r w:rsidRPr="00961895">
        <w:rPr>
          <w:sz w:val="20"/>
          <w:szCs w:val="20"/>
          <w:lang w:val="en-US"/>
        </w:rPr>
        <w:t> </w:t>
      </w:r>
      <w:r w:rsidRPr="00961895">
        <w:rPr>
          <w:sz w:val="20"/>
          <w:szCs w:val="20"/>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14:paraId="4EF48871" w14:textId="77777777" w:rsidR="00CF2576" w:rsidRPr="00961895" w:rsidRDefault="00CF2576" w:rsidP="00961895">
      <w:pPr>
        <w:ind w:firstLine="709"/>
        <w:jc w:val="both"/>
        <w:rPr>
          <w:sz w:val="20"/>
          <w:szCs w:val="20"/>
        </w:rPr>
      </w:pPr>
      <w:r w:rsidRPr="00961895">
        <w:rPr>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14:paraId="16232534" w14:textId="77777777" w:rsidR="00CF2576" w:rsidRPr="00961895" w:rsidRDefault="00CF2576" w:rsidP="00961895">
      <w:pPr>
        <w:ind w:firstLine="709"/>
        <w:jc w:val="both"/>
        <w:rPr>
          <w:sz w:val="20"/>
          <w:szCs w:val="20"/>
        </w:rPr>
      </w:pPr>
      <w:r w:rsidRPr="00961895">
        <w:rPr>
          <w:sz w:val="20"/>
          <w:szCs w:val="20"/>
        </w:rPr>
        <w:t>3.5.4.</w:t>
      </w:r>
      <w:r w:rsidRPr="00961895">
        <w:rPr>
          <w:sz w:val="20"/>
          <w:szCs w:val="20"/>
          <w:lang w:val="en-US"/>
        </w:rPr>
        <w:t> </w:t>
      </w:r>
      <w:r w:rsidRPr="00961895">
        <w:rPr>
          <w:sz w:val="20"/>
          <w:szCs w:val="20"/>
        </w:rPr>
        <w:t>Результатом административной процедуры является выдача результата предоставления муниципальной услуги.</w:t>
      </w:r>
    </w:p>
    <w:p w14:paraId="5D5700AC" w14:textId="77777777" w:rsidR="00CF2576" w:rsidRPr="00961895" w:rsidRDefault="00CF2576" w:rsidP="00961895">
      <w:pPr>
        <w:ind w:firstLine="709"/>
        <w:jc w:val="both"/>
        <w:rPr>
          <w:sz w:val="20"/>
          <w:szCs w:val="20"/>
        </w:rPr>
      </w:pPr>
      <w:r w:rsidRPr="00961895">
        <w:rPr>
          <w:sz w:val="20"/>
          <w:szCs w:val="20"/>
        </w:rPr>
        <w:t>3.5.5.</w:t>
      </w:r>
      <w:r w:rsidRPr="00961895">
        <w:rPr>
          <w:sz w:val="20"/>
          <w:szCs w:val="20"/>
          <w:lang w:val="en-US"/>
        </w:rPr>
        <w:t> </w:t>
      </w:r>
      <w:r w:rsidRPr="00961895">
        <w:rPr>
          <w:sz w:val="20"/>
          <w:szCs w:val="20"/>
        </w:rPr>
        <w:t>Максимальный срок выполнения административной процедуры - 3 (три) рабочих дня.</w:t>
      </w:r>
    </w:p>
    <w:p w14:paraId="6DC1BCF2" w14:textId="77777777" w:rsidR="00CF2576" w:rsidRPr="00961895" w:rsidRDefault="00CF2576" w:rsidP="00961895">
      <w:pPr>
        <w:widowControl w:val="0"/>
        <w:tabs>
          <w:tab w:val="left" w:pos="851"/>
        </w:tabs>
        <w:autoSpaceDE w:val="0"/>
        <w:autoSpaceDN w:val="0"/>
        <w:adjustRightInd w:val="0"/>
        <w:ind w:right="-1" w:firstLine="709"/>
        <w:jc w:val="both"/>
        <w:rPr>
          <w:sz w:val="20"/>
          <w:szCs w:val="20"/>
        </w:rPr>
      </w:pPr>
      <w:r w:rsidRPr="00961895">
        <w:rPr>
          <w:sz w:val="20"/>
          <w:szCs w:val="20"/>
        </w:rPr>
        <w:t>3.6.</w:t>
      </w:r>
      <w:r w:rsidRPr="00961895">
        <w:rPr>
          <w:sz w:val="20"/>
          <w:szCs w:val="20"/>
          <w:lang w:val="en-US"/>
        </w:rPr>
        <w:t> </w:t>
      </w:r>
      <w:r w:rsidRPr="00961895">
        <w:rPr>
          <w:sz w:val="20"/>
          <w:szCs w:val="20"/>
        </w:rPr>
        <w:t>Разрешение не дает лицу, в отношении которого оно принято, права на строительство или реконструкцию объектов капитального строительства.</w:t>
      </w:r>
    </w:p>
    <w:p w14:paraId="3C7A706C" w14:textId="77777777" w:rsidR="00CF2576" w:rsidRPr="00961895" w:rsidRDefault="00CF2576" w:rsidP="00961895">
      <w:pPr>
        <w:ind w:firstLine="709"/>
        <w:jc w:val="both"/>
        <w:rPr>
          <w:sz w:val="20"/>
          <w:szCs w:val="20"/>
        </w:rPr>
      </w:pPr>
      <w:r w:rsidRPr="00961895">
        <w:rPr>
          <w:sz w:val="20"/>
          <w:szCs w:val="20"/>
        </w:rPr>
        <w:t>3.7. 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4037B747" w14:textId="77777777" w:rsidR="00CF2576" w:rsidRPr="00961895" w:rsidRDefault="00CF2576" w:rsidP="00961895">
      <w:pPr>
        <w:ind w:firstLine="709"/>
        <w:jc w:val="both"/>
        <w:rPr>
          <w:sz w:val="20"/>
          <w:szCs w:val="20"/>
        </w:rPr>
      </w:pPr>
      <w:r w:rsidRPr="00961895">
        <w:rPr>
          <w:sz w:val="20"/>
          <w:szCs w:val="20"/>
        </w:rPr>
        <w:t>3.8.</w:t>
      </w:r>
      <w:r w:rsidRPr="00961895">
        <w:rPr>
          <w:sz w:val="20"/>
          <w:szCs w:val="20"/>
          <w:lang w:val="en-US"/>
        </w:rPr>
        <w:t> </w:t>
      </w:r>
      <w:r w:rsidRPr="00961895">
        <w:rPr>
          <w:sz w:val="20"/>
          <w:szCs w:val="20"/>
        </w:rPr>
        <w:t>Информацию в свободном доступе о порядке получения муниципальной услуги, в том числе в электронной форме заявитель может получить на ЕПГУ.</w:t>
      </w:r>
    </w:p>
    <w:p w14:paraId="347EE2AE" w14:textId="77777777" w:rsidR="00CF2576" w:rsidRPr="00961895" w:rsidRDefault="00CF2576" w:rsidP="00961895">
      <w:pPr>
        <w:ind w:firstLine="709"/>
        <w:jc w:val="both"/>
        <w:rPr>
          <w:sz w:val="20"/>
          <w:szCs w:val="20"/>
        </w:rPr>
      </w:pPr>
      <w:r w:rsidRPr="00961895">
        <w:rPr>
          <w:sz w:val="20"/>
          <w:szCs w:val="20"/>
        </w:rPr>
        <w:t>3.9.</w:t>
      </w:r>
      <w:r w:rsidRPr="00961895">
        <w:rPr>
          <w:sz w:val="20"/>
          <w:szCs w:val="20"/>
          <w:lang w:val="en-US"/>
        </w:rPr>
        <w:t> </w:t>
      </w:r>
      <w:r w:rsidRPr="00961895">
        <w:rPr>
          <w:sz w:val="20"/>
          <w:szCs w:val="20"/>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14:paraId="02CAF66C" w14:textId="77777777" w:rsidR="00CF2576" w:rsidRPr="00961895" w:rsidRDefault="00CF2576" w:rsidP="00961895">
      <w:pPr>
        <w:ind w:firstLine="709"/>
        <w:jc w:val="both"/>
        <w:rPr>
          <w:sz w:val="20"/>
          <w:szCs w:val="20"/>
        </w:rPr>
      </w:pPr>
      <w:r w:rsidRPr="00961895">
        <w:rPr>
          <w:sz w:val="20"/>
          <w:szCs w:val="20"/>
        </w:rPr>
        <w:t>3.10.</w:t>
      </w:r>
      <w:r w:rsidRPr="00961895">
        <w:rPr>
          <w:sz w:val="20"/>
          <w:szCs w:val="20"/>
          <w:lang w:val="en-US"/>
        </w:rPr>
        <w:t> </w:t>
      </w:r>
      <w:r w:rsidRPr="00961895">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14:paraId="3F5C2C1B" w14:textId="77777777" w:rsidR="00CF2576" w:rsidRPr="00961895" w:rsidRDefault="00CF2576" w:rsidP="00961895">
      <w:pPr>
        <w:ind w:firstLine="709"/>
        <w:jc w:val="both"/>
        <w:rPr>
          <w:sz w:val="20"/>
          <w:szCs w:val="20"/>
        </w:rPr>
      </w:pPr>
      <w:r w:rsidRPr="00961895">
        <w:rPr>
          <w:sz w:val="20"/>
          <w:szCs w:val="20"/>
        </w:rPr>
        <w:t xml:space="preserve">3.11.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w:t>
      </w:r>
      <w:r w:rsidRPr="00961895">
        <w:rPr>
          <w:sz w:val="20"/>
          <w:szCs w:val="20"/>
        </w:rPr>
        <w:lastRenderedPageBreak/>
        <w:t>соответствующего действия, на адрес электронной почты или с использованием средств ЕПГУ по выбору заявителя.</w:t>
      </w:r>
    </w:p>
    <w:p w14:paraId="4E14DB5B" w14:textId="77777777" w:rsidR="00CF2576" w:rsidRPr="00961895" w:rsidRDefault="00CF2576" w:rsidP="00961895">
      <w:pPr>
        <w:ind w:firstLine="709"/>
        <w:jc w:val="both"/>
        <w:rPr>
          <w:sz w:val="20"/>
          <w:szCs w:val="20"/>
        </w:rPr>
      </w:pPr>
      <w:r w:rsidRPr="00961895">
        <w:rPr>
          <w:sz w:val="20"/>
          <w:szCs w:val="20"/>
        </w:rPr>
        <w:t>3.12. При предоставлении муниципальной услуги в электронной форме заявителю направляется:</w:t>
      </w:r>
    </w:p>
    <w:p w14:paraId="113010D9" w14:textId="77777777" w:rsidR="00CF2576" w:rsidRPr="00961895" w:rsidRDefault="00CF2576" w:rsidP="00961895">
      <w:pPr>
        <w:ind w:firstLine="709"/>
        <w:jc w:val="both"/>
        <w:rPr>
          <w:sz w:val="20"/>
          <w:szCs w:val="20"/>
        </w:rPr>
      </w:pPr>
      <w:r w:rsidRPr="00961895">
        <w:rPr>
          <w:sz w:val="20"/>
          <w:szCs w:val="20"/>
        </w:rPr>
        <w:t>а) уведомление о записи на прием в Администрацию или МФЦ, содержащее сведения о дате, времени и месте приема;</w:t>
      </w:r>
    </w:p>
    <w:p w14:paraId="7C02FFB0" w14:textId="77777777" w:rsidR="00CF2576" w:rsidRPr="00961895" w:rsidRDefault="00CF2576" w:rsidP="00961895">
      <w:pPr>
        <w:ind w:firstLine="709"/>
        <w:jc w:val="both"/>
        <w:rPr>
          <w:sz w:val="20"/>
          <w:szCs w:val="20"/>
        </w:rPr>
      </w:pPr>
      <w:r w:rsidRPr="00961895">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1A17FF3F" w14:textId="77777777" w:rsidR="00CF2576" w:rsidRPr="00961895" w:rsidRDefault="00CF2576" w:rsidP="00961895">
      <w:pPr>
        <w:ind w:firstLine="709"/>
        <w:jc w:val="both"/>
        <w:rPr>
          <w:sz w:val="20"/>
          <w:szCs w:val="20"/>
        </w:rPr>
      </w:pPr>
      <w:r w:rsidRPr="00961895">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5A7D48D" w14:textId="77777777" w:rsidR="00CF2576" w:rsidRPr="00961895" w:rsidRDefault="00CF2576" w:rsidP="00961895">
      <w:pPr>
        <w:ind w:firstLine="709"/>
        <w:jc w:val="center"/>
        <w:rPr>
          <w:sz w:val="20"/>
          <w:szCs w:val="20"/>
        </w:rPr>
      </w:pPr>
    </w:p>
    <w:p w14:paraId="3291F5B2" w14:textId="77777777" w:rsidR="00CF2576" w:rsidRPr="00961895" w:rsidRDefault="00CF2576" w:rsidP="00961895">
      <w:pPr>
        <w:ind w:firstLine="709"/>
        <w:jc w:val="center"/>
        <w:rPr>
          <w:sz w:val="20"/>
          <w:szCs w:val="20"/>
        </w:rPr>
      </w:pPr>
      <w:r w:rsidRPr="00961895">
        <w:rPr>
          <w:sz w:val="20"/>
          <w:szCs w:val="20"/>
          <w:lang w:val="en-US"/>
        </w:rPr>
        <w:t>IV</w:t>
      </w:r>
      <w:r w:rsidRPr="00961895">
        <w:rPr>
          <w:sz w:val="20"/>
          <w:szCs w:val="20"/>
        </w:rPr>
        <w:t>.</w:t>
      </w:r>
      <w:r w:rsidRPr="00961895">
        <w:rPr>
          <w:sz w:val="20"/>
          <w:szCs w:val="20"/>
          <w:lang w:val="en-US"/>
        </w:rPr>
        <w:t> </w:t>
      </w:r>
      <w:r w:rsidRPr="00961895">
        <w:rPr>
          <w:sz w:val="20"/>
          <w:szCs w:val="20"/>
        </w:rPr>
        <w:t>Формы контроля за предоставлением муниципальной услуги</w:t>
      </w:r>
    </w:p>
    <w:p w14:paraId="248B8AA7" w14:textId="77777777" w:rsidR="00CF2576" w:rsidRPr="00961895" w:rsidRDefault="00CF2576" w:rsidP="00961895">
      <w:pPr>
        <w:ind w:firstLine="709"/>
        <w:jc w:val="center"/>
        <w:rPr>
          <w:sz w:val="20"/>
          <w:szCs w:val="20"/>
        </w:rPr>
      </w:pPr>
    </w:p>
    <w:p w14:paraId="1852EC1B" w14:textId="77777777" w:rsidR="00CF2576" w:rsidRPr="00961895" w:rsidRDefault="00CF2576" w:rsidP="00961895">
      <w:pPr>
        <w:ind w:firstLine="709"/>
        <w:jc w:val="both"/>
        <w:rPr>
          <w:sz w:val="20"/>
          <w:szCs w:val="20"/>
        </w:rPr>
      </w:pPr>
      <w:r w:rsidRPr="00961895">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14:paraId="40388D91" w14:textId="77777777" w:rsidR="00CF2576" w:rsidRPr="00961895" w:rsidRDefault="00CF2576" w:rsidP="00961895">
      <w:pPr>
        <w:ind w:firstLine="709"/>
        <w:jc w:val="both"/>
        <w:rPr>
          <w:sz w:val="20"/>
          <w:szCs w:val="20"/>
        </w:rPr>
      </w:pPr>
      <w:r w:rsidRPr="00961895">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14:paraId="549BD1A3" w14:textId="77777777" w:rsidR="00CF2576" w:rsidRPr="00961895" w:rsidRDefault="00CF2576" w:rsidP="00961895">
      <w:pPr>
        <w:ind w:firstLine="709"/>
        <w:jc w:val="both"/>
        <w:rPr>
          <w:sz w:val="20"/>
          <w:szCs w:val="20"/>
        </w:rPr>
      </w:pPr>
      <w:r w:rsidRPr="00961895">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14:paraId="78C62B82" w14:textId="77777777" w:rsidR="00CF2576" w:rsidRPr="00961895" w:rsidRDefault="00CF2576" w:rsidP="00961895">
      <w:pPr>
        <w:ind w:firstLine="709"/>
        <w:jc w:val="both"/>
        <w:rPr>
          <w:sz w:val="20"/>
          <w:szCs w:val="20"/>
        </w:rPr>
      </w:pPr>
      <w:r w:rsidRPr="00961895">
        <w:rPr>
          <w:sz w:val="20"/>
          <w:szCs w:val="20"/>
        </w:rPr>
        <w:t>4.2.</w:t>
      </w:r>
      <w:r w:rsidRPr="00961895">
        <w:rPr>
          <w:sz w:val="20"/>
          <w:szCs w:val="20"/>
          <w:lang w:val="en-US"/>
        </w:rPr>
        <w:t> </w:t>
      </w:r>
      <w:r w:rsidRPr="00961895">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14:paraId="65801D80" w14:textId="77777777" w:rsidR="00CF2576" w:rsidRPr="00961895" w:rsidRDefault="00CF2576" w:rsidP="00961895">
      <w:pPr>
        <w:ind w:firstLine="709"/>
        <w:jc w:val="both"/>
        <w:rPr>
          <w:sz w:val="20"/>
          <w:szCs w:val="20"/>
        </w:rPr>
      </w:pPr>
      <w:r w:rsidRPr="00961895">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7EF89A54" w14:textId="77777777" w:rsidR="00CF2576" w:rsidRPr="00961895" w:rsidRDefault="00CF2576" w:rsidP="00961895">
      <w:pPr>
        <w:ind w:firstLine="709"/>
        <w:jc w:val="both"/>
        <w:rPr>
          <w:sz w:val="20"/>
          <w:szCs w:val="20"/>
        </w:rPr>
      </w:pPr>
      <w:r w:rsidRPr="00961895">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14:paraId="224578C3" w14:textId="77777777" w:rsidR="00CF2576" w:rsidRPr="00961895" w:rsidRDefault="00CF2576" w:rsidP="00961895">
      <w:pPr>
        <w:ind w:firstLine="709"/>
        <w:jc w:val="both"/>
        <w:rPr>
          <w:sz w:val="20"/>
          <w:szCs w:val="20"/>
        </w:rPr>
      </w:pPr>
      <w:r w:rsidRPr="00961895">
        <w:rPr>
          <w:sz w:val="20"/>
          <w:szCs w:val="20"/>
        </w:rPr>
        <w:t>4.3. Порядок и формы контроля за предоставлением муниципальной услуги со стороны граждан, их объединений и организаций.</w:t>
      </w:r>
    </w:p>
    <w:p w14:paraId="5E368836" w14:textId="77777777" w:rsidR="00CF2576" w:rsidRPr="00961895" w:rsidRDefault="00CF2576" w:rsidP="00961895">
      <w:pPr>
        <w:ind w:firstLine="709"/>
        <w:jc w:val="both"/>
        <w:rPr>
          <w:sz w:val="20"/>
          <w:szCs w:val="20"/>
        </w:rPr>
      </w:pPr>
      <w:r w:rsidRPr="00961895">
        <w:rPr>
          <w:sz w:val="20"/>
          <w:szCs w:val="20"/>
        </w:rPr>
        <w:t>Граждане, их объединения и организации могут контролировать предоставление муниципальной услуги посредством контроля размещения информации на официальном сайте Куйбышевского района,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6D14625F" w14:textId="77777777" w:rsidR="00CF2576" w:rsidRPr="00961895" w:rsidRDefault="00CF2576" w:rsidP="00961895">
      <w:pPr>
        <w:ind w:firstLine="709"/>
        <w:jc w:val="both"/>
        <w:rPr>
          <w:sz w:val="20"/>
          <w:szCs w:val="20"/>
        </w:rPr>
      </w:pPr>
      <w:r w:rsidRPr="00961895">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14:paraId="420EBFC9" w14:textId="77777777" w:rsidR="00CF2576" w:rsidRPr="00961895" w:rsidRDefault="00CF2576" w:rsidP="00961895">
      <w:pPr>
        <w:ind w:firstLine="567"/>
        <w:jc w:val="center"/>
        <w:rPr>
          <w:sz w:val="20"/>
          <w:szCs w:val="20"/>
        </w:rPr>
      </w:pPr>
    </w:p>
    <w:p w14:paraId="4AE063CD" w14:textId="77777777" w:rsidR="00CF2576" w:rsidRPr="00961895" w:rsidRDefault="00CF2576" w:rsidP="00961895">
      <w:pPr>
        <w:jc w:val="center"/>
        <w:rPr>
          <w:sz w:val="20"/>
          <w:szCs w:val="20"/>
        </w:rPr>
      </w:pPr>
      <w:r w:rsidRPr="00961895">
        <w:rPr>
          <w:sz w:val="20"/>
          <w:szCs w:val="20"/>
          <w:lang w:val="en-US"/>
        </w:rPr>
        <w:t>V</w:t>
      </w:r>
      <w:r w:rsidRPr="00961895">
        <w:rPr>
          <w:sz w:val="20"/>
          <w:szCs w:val="20"/>
        </w:rPr>
        <w:t>.</w:t>
      </w:r>
      <w:r w:rsidRPr="00961895">
        <w:rPr>
          <w:sz w:val="20"/>
          <w:szCs w:val="20"/>
          <w:lang w:val="en-US"/>
        </w:rPr>
        <w:t> </w:t>
      </w:r>
      <w:r w:rsidRPr="00961895">
        <w:rPr>
          <w:sz w:val="20"/>
          <w:szCs w:val="20"/>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14:paraId="1D618AE3" w14:textId="77777777" w:rsidR="00CF2576" w:rsidRPr="00961895" w:rsidRDefault="00CF2576" w:rsidP="00961895">
      <w:pPr>
        <w:ind w:firstLine="709"/>
        <w:jc w:val="both"/>
        <w:rPr>
          <w:sz w:val="20"/>
          <w:szCs w:val="20"/>
        </w:rPr>
      </w:pPr>
    </w:p>
    <w:p w14:paraId="4219F105" w14:textId="77777777" w:rsidR="00CF2576" w:rsidRPr="00961895" w:rsidRDefault="00CF2576" w:rsidP="00961895">
      <w:pPr>
        <w:ind w:firstLine="709"/>
        <w:jc w:val="both"/>
        <w:rPr>
          <w:sz w:val="20"/>
          <w:szCs w:val="20"/>
        </w:rPr>
      </w:pPr>
      <w:r w:rsidRPr="00961895">
        <w:rPr>
          <w:sz w:val="20"/>
          <w:szCs w:val="20"/>
        </w:rPr>
        <w:t>5.1.</w:t>
      </w:r>
      <w:r w:rsidRPr="00961895">
        <w:rPr>
          <w:sz w:val="20"/>
          <w:szCs w:val="20"/>
          <w:lang w:val="en-US"/>
        </w:rPr>
        <w:t> </w:t>
      </w:r>
      <w:r w:rsidRPr="00961895">
        <w:rPr>
          <w:sz w:val="20"/>
          <w:szCs w:val="20"/>
        </w:rPr>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14:paraId="78401C63" w14:textId="77777777" w:rsidR="00CF2576" w:rsidRPr="00961895" w:rsidRDefault="00CF2576" w:rsidP="00961895">
      <w:pPr>
        <w:ind w:firstLine="709"/>
        <w:jc w:val="both"/>
        <w:rPr>
          <w:sz w:val="20"/>
          <w:szCs w:val="20"/>
        </w:rPr>
      </w:pPr>
      <w:r w:rsidRPr="00961895">
        <w:rPr>
          <w:sz w:val="20"/>
          <w:szCs w:val="20"/>
        </w:rPr>
        <w:t>1)</w:t>
      </w:r>
      <w:r w:rsidRPr="00961895">
        <w:rPr>
          <w:sz w:val="20"/>
          <w:szCs w:val="20"/>
          <w:lang w:val="en-US"/>
        </w:rPr>
        <w:t> </w:t>
      </w:r>
      <w:r w:rsidRPr="00961895">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14:paraId="4E8DFE6C" w14:textId="77777777" w:rsidR="00CF2576" w:rsidRPr="00961895" w:rsidRDefault="00CF2576" w:rsidP="00961895">
      <w:pPr>
        <w:autoSpaceDE w:val="0"/>
        <w:autoSpaceDN w:val="0"/>
        <w:adjustRightInd w:val="0"/>
        <w:ind w:firstLine="709"/>
        <w:jc w:val="both"/>
        <w:rPr>
          <w:rFonts w:eastAsiaTheme="minorHAnsi"/>
          <w:sz w:val="20"/>
          <w:szCs w:val="20"/>
          <w:lang w:eastAsia="en-US"/>
        </w:rPr>
      </w:pPr>
      <w:r w:rsidRPr="00961895">
        <w:rPr>
          <w:sz w:val="20"/>
          <w:szCs w:val="20"/>
        </w:rPr>
        <w:t xml:space="preserve">2) нарушение срока предоставления муниципальной услуги. </w:t>
      </w:r>
      <w:r w:rsidRPr="00961895">
        <w:rPr>
          <w:rFonts w:eastAsiaTheme="minorHAnsi"/>
          <w:sz w:val="20"/>
          <w:szCs w:val="20"/>
          <w:lang w:eastAsia="en-US"/>
        </w:rPr>
        <w:t xml:space="preserve">В указанном случае досудебное (внесудебное) обжалование заявителем решений и действий (бездействия) МФЦ, работника МФЦ возможно в </w:t>
      </w:r>
      <w:r w:rsidRPr="00961895">
        <w:rPr>
          <w:rFonts w:eastAsiaTheme="minorHAnsi"/>
          <w:sz w:val="20"/>
          <w:szCs w:val="20"/>
          <w:lang w:eastAsia="en-US"/>
        </w:rPr>
        <w:lastRenderedPageBreak/>
        <w:t>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961895">
        <w:rPr>
          <w:sz w:val="20"/>
          <w:szCs w:val="20"/>
        </w:rPr>
        <w:t>;</w:t>
      </w:r>
    </w:p>
    <w:p w14:paraId="386643D6" w14:textId="77777777" w:rsidR="00CF2576" w:rsidRPr="00961895" w:rsidRDefault="00CF2576" w:rsidP="00961895">
      <w:pPr>
        <w:ind w:firstLine="709"/>
        <w:jc w:val="both"/>
        <w:rPr>
          <w:sz w:val="20"/>
          <w:szCs w:val="20"/>
        </w:rPr>
      </w:pPr>
      <w:r w:rsidRPr="00961895">
        <w:rPr>
          <w:sz w:val="20"/>
          <w:szCs w:val="20"/>
        </w:rPr>
        <w:t>3)</w:t>
      </w:r>
      <w:r w:rsidRPr="00961895">
        <w:rPr>
          <w:sz w:val="20"/>
          <w:szCs w:val="20"/>
          <w:lang w:val="en-US"/>
        </w:rPr>
        <w:t> </w:t>
      </w:r>
      <w:r w:rsidRPr="00961895">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14:paraId="464530F9" w14:textId="77777777" w:rsidR="00CF2576" w:rsidRPr="00961895" w:rsidRDefault="00CF2576" w:rsidP="00961895">
      <w:pPr>
        <w:ind w:firstLine="709"/>
        <w:jc w:val="both"/>
        <w:rPr>
          <w:sz w:val="20"/>
          <w:szCs w:val="20"/>
        </w:rPr>
      </w:pPr>
      <w:r w:rsidRPr="00961895">
        <w:rPr>
          <w:sz w:val="20"/>
          <w:szCs w:val="20"/>
        </w:rPr>
        <w:t>4)</w:t>
      </w:r>
      <w:r w:rsidRPr="00961895">
        <w:rPr>
          <w:sz w:val="20"/>
          <w:szCs w:val="20"/>
          <w:lang w:val="en-US"/>
        </w:rPr>
        <w:t> </w:t>
      </w:r>
      <w:r w:rsidRPr="00961895">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14:paraId="67749E31" w14:textId="77777777" w:rsidR="00CF2576" w:rsidRPr="00961895" w:rsidRDefault="00CF2576" w:rsidP="00961895">
      <w:pPr>
        <w:autoSpaceDE w:val="0"/>
        <w:autoSpaceDN w:val="0"/>
        <w:adjustRightInd w:val="0"/>
        <w:ind w:firstLine="709"/>
        <w:jc w:val="both"/>
        <w:rPr>
          <w:sz w:val="20"/>
          <w:szCs w:val="20"/>
        </w:rPr>
      </w:pPr>
      <w:r w:rsidRPr="00961895">
        <w:rPr>
          <w:sz w:val="20"/>
          <w:szCs w:val="20"/>
        </w:rPr>
        <w:t>5)</w:t>
      </w:r>
      <w:r w:rsidRPr="00961895">
        <w:rPr>
          <w:sz w:val="20"/>
          <w:szCs w:val="20"/>
          <w:lang w:val="en-US"/>
        </w:rPr>
        <w:t> </w:t>
      </w:r>
      <w:r w:rsidRPr="00961895">
        <w:rPr>
          <w:sz w:val="20"/>
          <w:szCs w:val="20"/>
        </w:rPr>
        <w:t xml:space="preserve">отказ в предоставлении муниципальной услуги, если основания отказа не предусмотрены </w:t>
      </w:r>
      <w:r w:rsidRPr="00961895">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961895">
        <w:rPr>
          <w:sz w:val="20"/>
          <w:szCs w:val="20"/>
        </w:rPr>
        <w:t xml:space="preserve">настоящим Административным регламентом. </w:t>
      </w:r>
      <w:r w:rsidRPr="00961895">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961895">
        <w:rPr>
          <w:sz w:val="20"/>
          <w:szCs w:val="20"/>
        </w:rPr>
        <w:t>;</w:t>
      </w:r>
    </w:p>
    <w:p w14:paraId="7FE5A08D" w14:textId="77777777" w:rsidR="00CF2576" w:rsidRPr="00961895" w:rsidRDefault="00CF2576" w:rsidP="00961895">
      <w:pPr>
        <w:ind w:firstLine="709"/>
        <w:jc w:val="both"/>
        <w:rPr>
          <w:sz w:val="20"/>
          <w:szCs w:val="20"/>
        </w:rPr>
      </w:pPr>
      <w:r w:rsidRPr="00961895">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14:paraId="274D50DD" w14:textId="77777777" w:rsidR="00CF2576" w:rsidRPr="00961895" w:rsidRDefault="00CF2576" w:rsidP="00961895">
      <w:pPr>
        <w:ind w:firstLine="709"/>
        <w:jc w:val="both"/>
        <w:rPr>
          <w:sz w:val="20"/>
          <w:szCs w:val="20"/>
        </w:rPr>
      </w:pPr>
      <w:r w:rsidRPr="00961895">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61895">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5C23E9B4" w14:textId="77777777" w:rsidR="00CF2576" w:rsidRPr="00961895" w:rsidRDefault="00CF2576" w:rsidP="00961895">
      <w:pPr>
        <w:ind w:firstLine="709"/>
        <w:jc w:val="both"/>
        <w:rPr>
          <w:sz w:val="20"/>
          <w:szCs w:val="20"/>
        </w:rPr>
      </w:pPr>
      <w:r w:rsidRPr="00961895">
        <w:rPr>
          <w:sz w:val="20"/>
          <w:szCs w:val="20"/>
        </w:rPr>
        <w:t>8) нарушение срока или порядка выдачи документов по результатам предоставления муниципальной услуги;</w:t>
      </w:r>
    </w:p>
    <w:p w14:paraId="68C979CD" w14:textId="77777777" w:rsidR="00CF2576" w:rsidRPr="00961895" w:rsidRDefault="00CF2576" w:rsidP="00961895">
      <w:pPr>
        <w:ind w:firstLine="709"/>
        <w:jc w:val="both"/>
        <w:rPr>
          <w:rFonts w:eastAsiaTheme="minorHAnsi"/>
          <w:sz w:val="20"/>
          <w:szCs w:val="20"/>
          <w:lang w:eastAsia="en-US"/>
        </w:rPr>
      </w:pPr>
      <w:r w:rsidRPr="00961895">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961895">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14529E65" w14:textId="77777777" w:rsidR="00CF2576" w:rsidRPr="00961895" w:rsidRDefault="00CF2576" w:rsidP="00961895">
      <w:pPr>
        <w:ind w:firstLine="709"/>
        <w:jc w:val="both"/>
        <w:rPr>
          <w:sz w:val="20"/>
          <w:szCs w:val="20"/>
        </w:rPr>
      </w:pPr>
      <w:r w:rsidRPr="00961895">
        <w:rPr>
          <w:sz w:val="20"/>
          <w:szCs w:val="20"/>
        </w:rPr>
        <w:t>10) </w:t>
      </w:r>
      <w:r w:rsidRPr="00961895">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961895">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409331E7" w14:textId="77777777" w:rsidR="00CF2576" w:rsidRPr="00961895" w:rsidRDefault="00CF2576" w:rsidP="00961895">
      <w:pPr>
        <w:ind w:firstLine="709"/>
        <w:jc w:val="both"/>
        <w:rPr>
          <w:sz w:val="20"/>
          <w:szCs w:val="20"/>
        </w:rPr>
      </w:pPr>
      <w:r w:rsidRPr="00961895">
        <w:rPr>
          <w:sz w:val="20"/>
          <w:szCs w:val="20"/>
        </w:rPr>
        <w:t>5.2.</w:t>
      </w:r>
      <w:r w:rsidRPr="00961895">
        <w:rPr>
          <w:sz w:val="20"/>
          <w:szCs w:val="20"/>
          <w:lang w:val="en-US"/>
        </w:rPr>
        <w:t> </w:t>
      </w:r>
      <w:r w:rsidRPr="00961895">
        <w:rPr>
          <w:sz w:val="20"/>
          <w:szCs w:val="20"/>
        </w:rPr>
        <w:t>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14:paraId="69EE4102" w14:textId="77777777" w:rsidR="00CF2576" w:rsidRPr="00961895" w:rsidRDefault="00CF2576" w:rsidP="00961895">
      <w:pPr>
        <w:ind w:firstLine="709"/>
        <w:jc w:val="both"/>
        <w:rPr>
          <w:sz w:val="20"/>
          <w:szCs w:val="20"/>
        </w:rPr>
      </w:pPr>
      <w:r w:rsidRPr="00961895">
        <w:rPr>
          <w:sz w:val="20"/>
          <w:szCs w:val="20"/>
        </w:rPr>
        <w:t>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14:paraId="7440DE9D" w14:textId="77777777" w:rsidR="00CF2576" w:rsidRPr="00961895" w:rsidRDefault="00CF2576" w:rsidP="00961895">
      <w:pPr>
        <w:ind w:firstLine="709"/>
        <w:jc w:val="both"/>
        <w:rPr>
          <w:rStyle w:val="FontStyle15"/>
          <w:rFonts w:eastAsia="Arial"/>
          <w:sz w:val="20"/>
          <w:szCs w:val="20"/>
        </w:rPr>
      </w:pPr>
      <w:r w:rsidRPr="00961895">
        <w:rPr>
          <w:rStyle w:val="FontStyle15"/>
          <w:sz w:val="20"/>
          <w:szCs w:val="20"/>
        </w:rPr>
        <w:t>5.4. </w:t>
      </w:r>
      <w:r w:rsidRPr="00961895">
        <w:rPr>
          <w:rStyle w:val="FontStyle15"/>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14:paraId="77A914A8" w14:textId="77777777" w:rsidR="00CF2576" w:rsidRPr="00961895" w:rsidRDefault="00CF2576" w:rsidP="00961895">
      <w:pPr>
        <w:ind w:firstLine="709"/>
        <w:jc w:val="both"/>
        <w:rPr>
          <w:rStyle w:val="FontStyle15"/>
          <w:rFonts w:eastAsia="Arial"/>
          <w:sz w:val="20"/>
          <w:szCs w:val="20"/>
        </w:rPr>
      </w:pPr>
      <w:r w:rsidRPr="00961895">
        <w:rPr>
          <w:rStyle w:val="FontStyle15"/>
          <w:rFonts w:eastAsia="Arial"/>
          <w:sz w:val="20"/>
          <w:szCs w:val="20"/>
        </w:rPr>
        <w:t xml:space="preserve">5.5. Жалобы на решения и действия (бездействие) Администрации, Главы, должностного лица, </w:t>
      </w:r>
      <w:r w:rsidRPr="00961895">
        <w:rPr>
          <w:sz w:val="20"/>
          <w:szCs w:val="20"/>
        </w:rPr>
        <w:t>муниципального служащего Администрации</w:t>
      </w:r>
      <w:r w:rsidRPr="00961895">
        <w:rPr>
          <w:rStyle w:val="FontStyle15"/>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w:t>
      </w:r>
      <w:r w:rsidRPr="00961895">
        <w:rPr>
          <w:rStyle w:val="FontStyle15"/>
          <w:rFonts w:eastAsia="Arial"/>
          <w:sz w:val="20"/>
          <w:szCs w:val="20"/>
        </w:rPr>
        <w:lastRenderedPageBreak/>
        <w:t xml:space="preserve">(бездействие) МФЦ подаются учредителю МФЦ или должностному лицу, уполномоченному нормативным правовым актом субъекта Российской Федерации. </w:t>
      </w:r>
    </w:p>
    <w:p w14:paraId="2C8A7954" w14:textId="77777777" w:rsidR="00CF2576" w:rsidRPr="00961895" w:rsidRDefault="00CF2576" w:rsidP="00961895">
      <w:pPr>
        <w:ind w:firstLine="709"/>
        <w:jc w:val="both"/>
        <w:rPr>
          <w:rStyle w:val="FontStyle15"/>
          <w:rFonts w:eastAsia="Arial"/>
          <w:sz w:val="20"/>
          <w:szCs w:val="20"/>
        </w:rPr>
      </w:pPr>
      <w:r w:rsidRPr="00961895">
        <w:rPr>
          <w:rStyle w:val="FontStyle15"/>
          <w:rFonts w:eastAsia="Arial"/>
          <w:sz w:val="20"/>
          <w:szCs w:val="20"/>
        </w:rPr>
        <w:t xml:space="preserve">5.6. Жалоба на решения и действия (бездействие) Администрации, Главы, должностного лица, </w:t>
      </w:r>
      <w:r w:rsidRPr="00961895">
        <w:rPr>
          <w:sz w:val="20"/>
          <w:szCs w:val="20"/>
        </w:rPr>
        <w:t>муниципального служащего Администрации</w:t>
      </w:r>
      <w:r w:rsidRPr="00961895">
        <w:rPr>
          <w:rStyle w:val="FontStyle15"/>
          <w:rFonts w:eastAsia="Arial"/>
          <w:sz w:val="20"/>
          <w:szCs w:val="20"/>
        </w:rPr>
        <w:t xml:space="preserve"> может быть направлена по почте, через МФЦ, с использованием информационно-телекоммуникационной сети "Интернет", </w:t>
      </w:r>
      <w:r w:rsidRPr="00961895">
        <w:rPr>
          <w:sz w:val="20"/>
          <w:szCs w:val="20"/>
        </w:rPr>
        <w:t>официального сайта Куйбышевского района</w:t>
      </w:r>
      <w:r w:rsidRPr="00961895">
        <w:rPr>
          <w:rStyle w:val="FontStyle15"/>
          <w:rFonts w:eastAsia="Arial"/>
          <w:sz w:val="20"/>
          <w:szCs w:val="20"/>
        </w:rPr>
        <w:t>, ЕПГУ, Федеральной государственной информационной системы «Досудебное обжалование» (</w:t>
      </w:r>
      <w:hyperlink r:id="rId10" w:history="1">
        <w:r w:rsidRPr="00961895">
          <w:rPr>
            <w:rStyle w:val="afa"/>
            <w:rFonts w:eastAsia="Arial"/>
            <w:sz w:val="20"/>
            <w:szCs w:val="20"/>
          </w:rPr>
          <w:t>http://do.gosuslugi.ru</w:t>
        </w:r>
      </w:hyperlink>
      <w:r w:rsidRPr="00961895">
        <w:rPr>
          <w:rStyle w:val="FontStyle15"/>
          <w:rFonts w:eastAsia="Arial"/>
          <w:sz w:val="20"/>
          <w:szCs w:val="20"/>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14:paraId="575D4E93" w14:textId="77777777" w:rsidR="00CF2576" w:rsidRPr="00961895" w:rsidRDefault="00CF2576" w:rsidP="00961895">
      <w:pPr>
        <w:ind w:firstLine="709"/>
        <w:jc w:val="both"/>
        <w:rPr>
          <w:sz w:val="20"/>
          <w:szCs w:val="20"/>
        </w:rPr>
      </w:pPr>
      <w:r w:rsidRPr="00961895">
        <w:rPr>
          <w:rStyle w:val="FontStyle15"/>
          <w:sz w:val="20"/>
          <w:szCs w:val="20"/>
        </w:rPr>
        <w:t>5.7. </w:t>
      </w:r>
      <w:r w:rsidRPr="00961895">
        <w:rPr>
          <w:sz w:val="20"/>
          <w:szCs w:val="20"/>
        </w:rPr>
        <w:t>Жалоба должна содержать:</w:t>
      </w:r>
    </w:p>
    <w:p w14:paraId="319C4D0C" w14:textId="77777777" w:rsidR="00CF2576" w:rsidRPr="00961895" w:rsidRDefault="00CF2576" w:rsidP="00961895">
      <w:pPr>
        <w:autoSpaceDE w:val="0"/>
        <w:autoSpaceDN w:val="0"/>
        <w:adjustRightInd w:val="0"/>
        <w:ind w:firstLine="709"/>
        <w:jc w:val="both"/>
        <w:rPr>
          <w:sz w:val="20"/>
          <w:szCs w:val="20"/>
        </w:rPr>
      </w:pPr>
      <w:r w:rsidRPr="00961895">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961895">
        <w:rPr>
          <w:rFonts w:eastAsiaTheme="minorHAnsi"/>
          <w:sz w:val="20"/>
          <w:szCs w:val="20"/>
          <w:lang w:eastAsia="en-US"/>
        </w:rPr>
        <w:t xml:space="preserve">, его руководителя и (или) работника, </w:t>
      </w:r>
      <w:r w:rsidRPr="00961895">
        <w:rPr>
          <w:sz w:val="20"/>
          <w:szCs w:val="20"/>
        </w:rPr>
        <w:t>решения и действия (бездействие) которых обжалуются;</w:t>
      </w:r>
    </w:p>
    <w:p w14:paraId="5444918F" w14:textId="77777777" w:rsidR="00CF2576" w:rsidRPr="00961895" w:rsidRDefault="00CF2576" w:rsidP="00961895">
      <w:pPr>
        <w:ind w:firstLine="709"/>
        <w:jc w:val="both"/>
        <w:rPr>
          <w:sz w:val="20"/>
          <w:szCs w:val="20"/>
        </w:rPr>
      </w:pPr>
      <w:r w:rsidRPr="00961895">
        <w:rPr>
          <w:sz w:val="20"/>
          <w:szCs w:val="20"/>
        </w:rPr>
        <w:t>2)</w:t>
      </w:r>
      <w:r w:rsidRPr="00961895">
        <w:rPr>
          <w:sz w:val="20"/>
          <w:szCs w:val="20"/>
          <w:lang w:val="en-US"/>
        </w:rPr>
        <w:t> </w:t>
      </w:r>
      <w:r w:rsidRPr="00961895">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9110BC" w14:textId="77777777" w:rsidR="00CF2576" w:rsidRPr="00961895" w:rsidRDefault="00CF2576" w:rsidP="00961895">
      <w:pPr>
        <w:ind w:firstLine="709"/>
        <w:jc w:val="both"/>
        <w:rPr>
          <w:sz w:val="20"/>
          <w:szCs w:val="20"/>
        </w:rPr>
      </w:pPr>
      <w:r w:rsidRPr="00961895">
        <w:rPr>
          <w:sz w:val="20"/>
          <w:szCs w:val="20"/>
        </w:rPr>
        <w:t>3)</w:t>
      </w:r>
      <w:r w:rsidRPr="00961895">
        <w:rPr>
          <w:sz w:val="20"/>
          <w:szCs w:val="20"/>
          <w:lang w:val="en-US"/>
        </w:rPr>
        <w:t> </w:t>
      </w:r>
      <w:r w:rsidRPr="00961895">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961895">
        <w:rPr>
          <w:rFonts w:eastAsiaTheme="minorHAnsi"/>
          <w:sz w:val="20"/>
          <w:szCs w:val="20"/>
          <w:lang w:eastAsia="en-US"/>
        </w:rPr>
        <w:t>, работника МФЦ</w:t>
      </w:r>
      <w:r w:rsidRPr="00961895">
        <w:rPr>
          <w:sz w:val="20"/>
          <w:szCs w:val="20"/>
        </w:rPr>
        <w:t>;</w:t>
      </w:r>
    </w:p>
    <w:p w14:paraId="093BEAD2" w14:textId="77777777" w:rsidR="00CF2576" w:rsidRPr="00961895" w:rsidRDefault="00CF2576" w:rsidP="00961895">
      <w:pPr>
        <w:ind w:firstLine="709"/>
        <w:jc w:val="both"/>
        <w:rPr>
          <w:sz w:val="20"/>
          <w:szCs w:val="20"/>
        </w:rPr>
      </w:pPr>
      <w:r w:rsidRPr="00961895">
        <w:rPr>
          <w:sz w:val="20"/>
          <w:szCs w:val="20"/>
        </w:rPr>
        <w:t>4)</w:t>
      </w:r>
      <w:r w:rsidRPr="00961895">
        <w:rPr>
          <w:sz w:val="20"/>
          <w:szCs w:val="20"/>
          <w:lang w:val="en-US"/>
        </w:rPr>
        <w:t> </w:t>
      </w:r>
      <w:r w:rsidRPr="00961895">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961895">
        <w:rPr>
          <w:rFonts w:eastAsiaTheme="minorHAnsi"/>
          <w:sz w:val="20"/>
          <w:szCs w:val="20"/>
          <w:lang w:eastAsia="en-US"/>
        </w:rPr>
        <w:t>, работника МФЦ</w:t>
      </w:r>
      <w:r w:rsidRPr="00961895">
        <w:rPr>
          <w:sz w:val="20"/>
          <w:szCs w:val="20"/>
        </w:rPr>
        <w:t>. Заявителем могут быть представлены документы (при наличии), подтверждающие доводы заявителя, либо их копии.</w:t>
      </w:r>
    </w:p>
    <w:p w14:paraId="5AAC2AB1" w14:textId="77777777" w:rsidR="00CF2576" w:rsidRPr="00961895" w:rsidRDefault="00CF2576" w:rsidP="00961895">
      <w:pPr>
        <w:autoSpaceDE w:val="0"/>
        <w:autoSpaceDN w:val="0"/>
        <w:adjustRightInd w:val="0"/>
        <w:ind w:firstLine="709"/>
        <w:jc w:val="both"/>
        <w:rPr>
          <w:rFonts w:eastAsiaTheme="minorHAnsi"/>
          <w:sz w:val="20"/>
          <w:szCs w:val="20"/>
          <w:lang w:eastAsia="en-US"/>
        </w:rPr>
      </w:pPr>
      <w:r w:rsidRPr="00961895">
        <w:rPr>
          <w:rFonts w:eastAsiaTheme="minorHAnsi"/>
          <w:sz w:val="20"/>
          <w:szCs w:val="20"/>
          <w:lang w:eastAsia="en-US"/>
        </w:rPr>
        <w:t>5.8.</w:t>
      </w:r>
      <w:r w:rsidRPr="00961895">
        <w:rPr>
          <w:rFonts w:eastAsiaTheme="minorHAnsi"/>
          <w:sz w:val="20"/>
          <w:szCs w:val="20"/>
          <w:lang w:val="en-US" w:eastAsia="en-US"/>
        </w:rPr>
        <w:t> </w:t>
      </w:r>
      <w:r w:rsidRPr="00961895">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9EEAF2E" w14:textId="77777777" w:rsidR="00CF2576" w:rsidRPr="00961895" w:rsidRDefault="00CF2576" w:rsidP="00961895">
      <w:pPr>
        <w:autoSpaceDE w:val="0"/>
        <w:autoSpaceDN w:val="0"/>
        <w:adjustRightInd w:val="0"/>
        <w:ind w:firstLine="709"/>
        <w:jc w:val="both"/>
        <w:rPr>
          <w:rFonts w:eastAsiaTheme="minorHAnsi"/>
          <w:sz w:val="20"/>
          <w:szCs w:val="20"/>
          <w:lang w:eastAsia="en-US"/>
        </w:rPr>
      </w:pPr>
      <w:r w:rsidRPr="00961895">
        <w:rPr>
          <w:rFonts w:eastAsiaTheme="minorHAnsi"/>
          <w:sz w:val="20"/>
          <w:szCs w:val="20"/>
          <w:lang w:eastAsia="en-US"/>
        </w:rPr>
        <w:t>а)</w:t>
      </w:r>
      <w:r w:rsidRPr="00961895">
        <w:rPr>
          <w:rFonts w:eastAsiaTheme="minorHAnsi"/>
          <w:sz w:val="20"/>
          <w:szCs w:val="20"/>
          <w:lang w:val="en-US" w:eastAsia="en-US"/>
        </w:rPr>
        <w:t> </w:t>
      </w:r>
      <w:r w:rsidRPr="00961895">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14:paraId="74C33A3F" w14:textId="77777777" w:rsidR="00CF2576" w:rsidRPr="00961895" w:rsidRDefault="00CF2576" w:rsidP="00961895">
      <w:pPr>
        <w:autoSpaceDE w:val="0"/>
        <w:autoSpaceDN w:val="0"/>
        <w:adjustRightInd w:val="0"/>
        <w:ind w:firstLine="709"/>
        <w:jc w:val="both"/>
        <w:rPr>
          <w:rFonts w:eastAsiaTheme="minorHAnsi"/>
          <w:sz w:val="20"/>
          <w:szCs w:val="20"/>
          <w:lang w:eastAsia="en-US"/>
        </w:rPr>
      </w:pPr>
      <w:r w:rsidRPr="00961895">
        <w:rPr>
          <w:rFonts w:eastAsiaTheme="minorHAnsi"/>
          <w:sz w:val="20"/>
          <w:szCs w:val="20"/>
          <w:lang w:eastAsia="en-US"/>
        </w:rPr>
        <w:t>б)</w:t>
      </w:r>
      <w:r w:rsidRPr="00961895">
        <w:rPr>
          <w:rFonts w:eastAsiaTheme="minorHAnsi"/>
          <w:sz w:val="20"/>
          <w:szCs w:val="20"/>
          <w:lang w:val="en-US" w:eastAsia="en-US"/>
        </w:rPr>
        <w:t> </w:t>
      </w:r>
      <w:r w:rsidRPr="00961895">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09E681E" w14:textId="77777777" w:rsidR="00CF2576" w:rsidRPr="00961895" w:rsidRDefault="00CF2576" w:rsidP="00961895">
      <w:pPr>
        <w:autoSpaceDE w:val="0"/>
        <w:autoSpaceDN w:val="0"/>
        <w:adjustRightInd w:val="0"/>
        <w:ind w:firstLine="709"/>
        <w:jc w:val="both"/>
        <w:rPr>
          <w:rFonts w:eastAsiaTheme="minorHAnsi"/>
          <w:sz w:val="20"/>
          <w:szCs w:val="20"/>
          <w:lang w:eastAsia="en-US"/>
        </w:rPr>
      </w:pPr>
      <w:r w:rsidRPr="00961895">
        <w:rPr>
          <w:rFonts w:eastAsiaTheme="minorHAnsi"/>
          <w:sz w:val="20"/>
          <w:szCs w:val="20"/>
          <w:lang w:eastAsia="en-US"/>
        </w:rPr>
        <w:t>в)</w:t>
      </w:r>
      <w:r w:rsidRPr="00961895">
        <w:rPr>
          <w:rFonts w:eastAsiaTheme="minorHAnsi"/>
          <w:sz w:val="20"/>
          <w:szCs w:val="20"/>
          <w:lang w:val="en-US" w:eastAsia="en-US"/>
        </w:rPr>
        <w:t> </w:t>
      </w:r>
      <w:r w:rsidRPr="00961895">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80D09A9" w14:textId="77777777" w:rsidR="00CF2576" w:rsidRPr="00961895" w:rsidRDefault="00CF2576" w:rsidP="00961895">
      <w:pPr>
        <w:autoSpaceDE w:val="0"/>
        <w:autoSpaceDN w:val="0"/>
        <w:adjustRightInd w:val="0"/>
        <w:ind w:firstLine="709"/>
        <w:jc w:val="both"/>
        <w:outlineLvl w:val="0"/>
        <w:rPr>
          <w:rFonts w:eastAsiaTheme="minorHAnsi"/>
          <w:sz w:val="20"/>
          <w:szCs w:val="20"/>
          <w:lang w:eastAsia="en-US"/>
        </w:rPr>
      </w:pPr>
      <w:r w:rsidRPr="00961895">
        <w:rPr>
          <w:rFonts w:eastAsiaTheme="minorHAnsi"/>
          <w:sz w:val="20"/>
          <w:szCs w:val="20"/>
          <w:lang w:eastAsia="en-US"/>
        </w:rPr>
        <w:t>5.9.</w:t>
      </w:r>
      <w:r w:rsidRPr="00961895">
        <w:rPr>
          <w:rFonts w:eastAsiaTheme="minorHAnsi"/>
          <w:sz w:val="20"/>
          <w:szCs w:val="20"/>
          <w:lang w:val="en-US" w:eastAsia="en-US"/>
        </w:rPr>
        <w:t> </w:t>
      </w:r>
      <w:r w:rsidRPr="00961895">
        <w:rPr>
          <w:rFonts w:eastAsiaTheme="minorHAnsi"/>
          <w:sz w:val="20"/>
          <w:szCs w:val="20"/>
          <w:lang w:eastAsia="en-US"/>
        </w:rPr>
        <w:t>Время приема жалоб должно совпадать со временем предоставления муниципальной услуги.</w:t>
      </w:r>
    </w:p>
    <w:p w14:paraId="07386C2B" w14:textId="77777777" w:rsidR="00CF2576" w:rsidRPr="00961895" w:rsidRDefault="00CF2576" w:rsidP="00961895">
      <w:pPr>
        <w:ind w:firstLine="709"/>
        <w:jc w:val="both"/>
        <w:rPr>
          <w:sz w:val="20"/>
          <w:szCs w:val="20"/>
        </w:rPr>
      </w:pPr>
      <w:r w:rsidRPr="00961895">
        <w:rPr>
          <w:sz w:val="20"/>
          <w:szCs w:val="20"/>
        </w:rPr>
        <w:t>5.10.</w:t>
      </w:r>
      <w:r w:rsidRPr="00961895">
        <w:rPr>
          <w:sz w:val="20"/>
          <w:szCs w:val="20"/>
          <w:lang w:val="en-US"/>
        </w:rPr>
        <w:t> </w:t>
      </w:r>
      <w:r w:rsidRPr="00961895">
        <w:rPr>
          <w:sz w:val="20"/>
          <w:szCs w:val="20"/>
        </w:rPr>
        <w:t xml:space="preserve">Жалоба, поступившая в Администрацию, МФЦ, учредителю МФЦ, подлежит рассмотрению </w:t>
      </w:r>
      <w:r w:rsidRPr="00961895">
        <w:rPr>
          <w:rFonts w:eastAsiaTheme="minorHAnsi"/>
          <w:sz w:val="20"/>
          <w:szCs w:val="20"/>
          <w:lang w:eastAsia="en-US"/>
        </w:rPr>
        <w:t xml:space="preserve">в течение </w:t>
      </w:r>
      <w:r w:rsidRPr="00961895">
        <w:rPr>
          <w:sz w:val="20"/>
          <w:szCs w:val="20"/>
        </w:rPr>
        <w:t>15 (пятнадцати)</w:t>
      </w:r>
      <w:r w:rsidRPr="00961895">
        <w:rPr>
          <w:rFonts w:eastAsiaTheme="minorHAnsi"/>
          <w:sz w:val="20"/>
          <w:szCs w:val="20"/>
          <w:lang w:eastAsia="en-US"/>
        </w:rPr>
        <w:t xml:space="preserve"> рабочих дней со дня ее регистрации</w:t>
      </w:r>
      <w:r w:rsidRPr="00961895">
        <w:rPr>
          <w:sz w:val="20"/>
          <w:szCs w:val="20"/>
        </w:rPr>
        <w:t xml:space="preserve"> должностным лицом, наделенным полномочиями по рассмотрению жалоб, </w:t>
      </w:r>
      <w:r w:rsidRPr="00961895">
        <w:rPr>
          <w:rFonts w:eastAsiaTheme="minorHAnsi"/>
          <w:sz w:val="20"/>
          <w:szCs w:val="20"/>
          <w:lang w:eastAsia="en-US"/>
        </w:rPr>
        <w:t xml:space="preserve">а в случае обжалования отказа Администрации, </w:t>
      </w:r>
      <w:r w:rsidRPr="00961895">
        <w:rPr>
          <w:sz w:val="20"/>
          <w:szCs w:val="20"/>
        </w:rPr>
        <w:t xml:space="preserve">МФЦ </w:t>
      </w:r>
      <w:r w:rsidRPr="00961895">
        <w:rPr>
          <w:rFonts w:eastAsiaTheme="minorHAnsi"/>
          <w:sz w:val="20"/>
          <w:szCs w:val="20"/>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961895">
        <w:rPr>
          <w:sz w:val="20"/>
          <w:szCs w:val="20"/>
        </w:rPr>
        <w:t xml:space="preserve">5 (пяти) </w:t>
      </w:r>
      <w:r w:rsidRPr="00961895">
        <w:rPr>
          <w:rFonts w:eastAsiaTheme="minorHAnsi"/>
          <w:sz w:val="20"/>
          <w:szCs w:val="20"/>
          <w:lang w:eastAsia="en-US"/>
        </w:rPr>
        <w:t>рабочих дней со дня ее регистрации</w:t>
      </w:r>
      <w:r w:rsidRPr="00961895">
        <w:rPr>
          <w:sz w:val="20"/>
          <w:szCs w:val="20"/>
        </w:rPr>
        <w:t>.</w:t>
      </w:r>
    </w:p>
    <w:p w14:paraId="1A9A6F69" w14:textId="77777777" w:rsidR="00CF2576" w:rsidRPr="00961895" w:rsidRDefault="00CF2576" w:rsidP="00961895">
      <w:pPr>
        <w:ind w:firstLine="709"/>
        <w:jc w:val="both"/>
        <w:rPr>
          <w:sz w:val="20"/>
          <w:szCs w:val="20"/>
        </w:rPr>
      </w:pPr>
      <w:r w:rsidRPr="00961895">
        <w:rPr>
          <w:sz w:val="20"/>
          <w:szCs w:val="20"/>
        </w:rPr>
        <w:t>5.11. По результатам рассмотрения жалобы принимается одно из следующих решений:</w:t>
      </w:r>
    </w:p>
    <w:p w14:paraId="31B0D50E" w14:textId="77777777" w:rsidR="00CF2576" w:rsidRPr="00961895" w:rsidRDefault="00CF2576" w:rsidP="00961895">
      <w:pPr>
        <w:autoSpaceDE w:val="0"/>
        <w:autoSpaceDN w:val="0"/>
        <w:adjustRightInd w:val="0"/>
        <w:ind w:firstLine="709"/>
        <w:jc w:val="both"/>
        <w:rPr>
          <w:sz w:val="20"/>
          <w:szCs w:val="20"/>
        </w:rPr>
      </w:pPr>
      <w:r w:rsidRPr="00961895">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7EA3F9E" w14:textId="77777777" w:rsidR="00CF2576" w:rsidRPr="00961895" w:rsidRDefault="00CF2576" w:rsidP="00961895">
      <w:pPr>
        <w:autoSpaceDE w:val="0"/>
        <w:autoSpaceDN w:val="0"/>
        <w:adjustRightInd w:val="0"/>
        <w:ind w:firstLine="709"/>
        <w:jc w:val="both"/>
        <w:rPr>
          <w:sz w:val="20"/>
          <w:szCs w:val="20"/>
        </w:rPr>
      </w:pPr>
      <w:r w:rsidRPr="00961895">
        <w:rPr>
          <w:sz w:val="20"/>
          <w:szCs w:val="20"/>
        </w:rPr>
        <w:t xml:space="preserve">2) в удовлетворении жалобы отказывается. </w:t>
      </w:r>
    </w:p>
    <w:p w14:paraId="20977FD2" w14:textId="77777777" w:rsidR="00CF2576" w:rsidRPr="00961895" w:rsidRDefault="00CF2576" w:rsidP="00961895">
      <w:pPr>
        <w:ind w:firstLine="709"/>
        <w:jc w:val="both"/>
        <w:rPr>
          <w:sz w:val="20"/>
          <w:szCs w:val="20"/>
        </w:rPr>
      </w:pPr>
      <w:r w:rsidRPr="00961895">
        <w:rPr>
          <w:sz w:val="20"/>
          <w:szCs w:val="20"/>
        </w:rPr>
        <w:t>5.12.</w:t>
      </w:r>
      <w:r w:rsidRPr="00961895">
        <w:rPr>
          <w:sz w:val="20"/>
          <w:szCs w:val="20"/>
          <w:lang w:val="en-US"/>
        </w:rPr>
        <w:t> </w:t>
      </w:r>
      <w:r w:rsidRPr="00961895">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0F5295" w14:textId="77777777" w:rsidR="00CF2576" w:rsidRPr="00961895" w:rsidRDefault="00CF2576" w:rsidP="00961895">
      <w:pPr>
        <w:ind w:firstLine="709"/>
        <w:jc w:val="both"/>
        <w:rPr>
          <w:sz w:val="20"/>
          <w:szCs w:val="20"/>
        </w:rPr>
      </w:pPr>
      <w:r w:rsidRPr="00961895">
        <w:rPr>
          <w:sz w:val="20"/>
          <w:szCs w:val="2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E02048" w14:textId="77777777" w:rsidR="00CF2576" w:rsidRPr="00961895" w:rsidRDefault="00CF2576" w:rsidP="00961895">
      <w:pPr>
        <w:ind w:firstLine="709"/>
        <w:jc w:val="both"/>
        <w:rPr>
          <w:sz w:val="20"/>
          <w:szCs w:val="20"/>
        </w:rPr>
      </w:pPr>
      <w:r w:rsidRPr="00961895">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6433143" w14:textId="77777777" w:rsidR="00CF2576" w:rsidRPr="00961895" w:rsidRDefault="00CF2576" w:rsidP="00961895">
      <w:pPr>
        <w:ind w:firstLine="709"/>
        <w:jc w:val="both"/>
        <w:rPr>
          <w:sz w:val="20"/>
          <w:szCs w:val="20"/>
        </w:rPr>
      </w:pPr>
      <w:r w:rsidRPr="00961895">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AC5BFA4" w14:textId="77777777" w:rsidR="00CF2576" w:rsidRPr="00961895" w:rsidRDefault="00CF2576" w:rsidP="00961895">
      <w:pPr>
        <w:ind w:firstLine="709"/>
        <w:jc w:val="both"/>
        <w:rPr>
          <w:sz w:val="20"/>
          <w:szCs w:val="20"/>
        </w:rPr>
      </w:pPr>
      <w:r w:rsidRPr="00961895">
        <w:rPr>
          <w:sz w:val="20"/>
          <w:szCs w:val="20"/>
        </w:rPr>
        <w:t xml:space="preserve">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w:t>
      </w:r>
      <w:r w:rsidRPr="00961895">
        <w:rPr>
          <w:sz w:val="20"/>
          <w:szCs w:val="20"/>
        </w:rPr>
        <w:lastRenderedPageBreak/>
        <w:t>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14:paraId="4F55CA6C" w14:textId="77777777" w:rsidR="00CF2576" w:rsidRPr="00961895" w:rsidRDefault="00CF2576" w:rsidP="00961895">
      <w:pPr>
        <w:ind w:firstLine="709"/>
        <w:jc w:val="both"/>
        <w:rPr>
          <w:sz w:val="20"/>
          <w:szCs w:val="20"/>
        </w:rPr>
      </w:pPr>
      <w:r w:rsidRPr="00961895">
        <w:rPr>
          <w:sz w:val="20"/>
          <w:szCs w:val="20"/>
        </w:rPr>
        <w:t>5.17. В удовлетворении жалобы отказывается в следующих случаях:</w:t>
      </w:r>
    </w:p>
    <w:p w14:paraId="294374E4" w14:textId="77777777" w:rsidR="00CF2576" w:rsidRPr="00961895" w:rsidRDefault="00CF2576" w:rsidP="00961895">
      <w:pPr>
        <w:ind w:firstLine="709"/>
        <w:jc w:val="both"/>
        <w:rPr>
          <w:sz w:val="20"/>
          <w:szCs w:val="20"/>
        </w:rPr>
      </w:pPr>
      <w:r w:rsidRPr="00961895">
        <w:rPr>
          <w:sz w:val="20"/>
          <w:szCs w:val="20"/>
        </w:rPr>
        <w:t>а) наличие вступившего в законную силу решения суда, арбитражного суда по жалобе о том же предмете и по тем же основаниям;</w:t>
      </w:r>
    </w:p>
    <w:p w14:paraId="1BE818A3" w14:textId="77777777" w:rsidR="00CF2576" w:rsidRPr="00961895" w:rsidRDefault="00CF2576" w:rsidP="00961895">
      <w:pPr>
        <w:ind w:firstLine="709"/>
        <w:jc w:val="both"/>
        <w:rPr>
          <w:sz w:val="20"/>
          <w:szCs w:val="20"/>
        </w:rPr>
      </w:pPr>
      <w:r w:rsidRPr="00961895">
        <w:rPr>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3205D578" w14:textId="77777777" w:rsidR="00CF2576" w:rsidRPr="00961895" w:rsidRDefault="00CF2576" w:rsidP="00961895">
      <w:pPr>
        <w:ind w:firstLine="709"/>
        <w:jc w:val="both"/>
        <w:rPr>
          <w:sz w:val="20"/>
          <w:szCs w:val="20"/>
        </w:rPr>
      </w:pPr>
      <w:r w:rsidRPr="00961895">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14:paraId="24DB3589" w14:textId="77777777" w:rsidR="00CF2576" w:rsidRPr="00961895" w:rsidRDefault="00CF2576" w:rsidP="00961895">
      <w:pPr>
        <w:ind w:firstLine="709"/>
        <w:jc w:val="both"/>
        <w:rPr>
          <w:sz w:val="20"/>
          <w:szCs w:val="20"/>
        </w:rPr>
      </w:pPr>
      <w:r w:rsidRPr="00961895">
        <w:rPr>
          <w:sz w:val="20"/>
          <w:szCs w:val="20"/>
        </w:rPr>
        <w:t>5.18. Администрация, МФЦ, учредитель МФЦ вправе оставить жалобу без ответа в следующих случаях:</w:t>
      </w:r>
    </w:p>
    <w:p w14:paraId="08A1938D" w14:textId="77777777" w:rsidR="00CF2576" w:rsidRPr="00961895" w:rsidRDefault="00CF2576" w:rsidP="00961895">
      <w:pPr>
        <w:ind w:firstLine="709"/>
        <w:jc w:val="both"/>
        <w:rPr>
          <w:sz w:val="20"/>
          <w:szCs w:val="20"/>
        </w:rPr>
      </w:pPr>
      <w:r w:rsidRPr="00961895">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39A64657" w14:textId="77777777" w:rsidR="00CF2576" w:rsidRPr="00961895" w:rsidRDefault="00CF2576" w:rsidP="00961895">
      <w:pPr>
        <w:ind w:firstLine="709"/>
        <w:jc w:val="both"/>
        <w:rPr>
          <w:sz w:val="20"/>
          <w:szCs w:val="20"/>
        </w:rPr>
      </w:pPr>
      <w:r w:rsidRPr="00961895">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AE54156" w14:textId="77777777" w:rsidR="00CF2576" w:rsidRPr="00961895" w:rsidRDefault="00CF2576" w:rsidP="00961895">
      <w:pPr>
        <w:ind w:firstLine="709"/>
        <w:jc w:val="both"/>
        <w:rPr>
          <w:sz w:val="20"/>
          <w:szCs w:val="20"/>
        </w:rPr>
      </w:pPr>
      <w:r w:rsidRPr="00961895">
        <w:rPr>
          <w:sz w:val="20"/>
          <w:szCs w:val="20"/>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14:paraId="08084FE5" w14:textId="77777777" w:rsidR="00CF2576" w:rsidRPr="00961895" w:rsidRDefault="00CF2576" w:rsidP="00961895">
      <w:pPr>
        <w:ind w:firstLine="709"/>
        <w:jc w:val="both"/>
        <w:rPr>
          <w:sz w:val="20"/>
          <w:szCs w:val="20"/>
        </w:rPr>
      </w:pPr>
      <w:r w:rsidRPr="00961895">
        <w:rPr>
          <w:sz w:val="20"/>
          <w:szCs w:val="20"/>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Куйбышевского района,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14:paraId="41EDBAE4" w14:textId="77777777" w:rsidR="00CF2576" w:rsidRPr="00961895" w:rsidRDefault="00CF2576" w:rsidP="00961895">
      <w:pPr>
        <w:ind w:firstLine="709"/>
        <w:jc w:val="both"/>
        <w:rPr>
          <w:sz w:val="20"/>
          <w:szCs w:val="20"/>
        </w:rPr>
      </w:pPr>
      <w:r w:rsidRPr="00961895">
        <w:rPr>
          <w:sz w:val="20"/>
          <w:szCs w:val="20"/>
        </w:rPr>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14:paraId="5827873B" w14:textId="77777777" w:rsidR="00CF2576" w:rsidRPr="00961895" w:rsidRDefault="00CF2576" w:rsidP="00961895">
      <w:pPr>
        <w:ind w:firstLine="709"/>
        <w:jc w:val="both"/>
        <w:rPr>
          <w:sz w:val="20"/>
          <w:szCs w:val="20"/>
        </w:rPr>
      </w:pPr>
      <w:r w:rsidRPr="00961895">
        <w:rPr>
          <w:sz w:val="20"/>
          <w:szCs w:val="20"/>
        </w:rPr>
        <w:t>- Федеральным законом от 27.07.2010 № 210-ФЗ;</w:t>
      </w:r>
    </w:p>
    <w:p w14:paraId="7F7BCA6E" w14:textId="77777777" w:rsidR="00CF2576" w:rsidRPr="00961895" w:rsidRDefault="00CF2576" w:rsidP="00961895">
      <w:pPr>
        <w:ind w:firstLine="709"/>
        <w:jc w:val="both"/>
        <w:rPr>
          <w:sz w:val="20"/>
          <w:szCs w:val="20"/>
        </w:rPr>
      </w:pPr>
      <w:r w:rsidRPr="00961895">
        <w:rPr>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B11E2A9" w14:textId="77777777" w:rsidR="00CF2576" w:rsidRPr="00961895" w:rsidRDefault="00CF2576" w:rsidP="00961895">
      <w:pPr>
        <w:ind w:firstLine="709"/>
        <w:jc w:val="both"/>
        <w:rPr>
          <w:sz w:val="20"/>
          <w:szCs w:val="20"/>
        </w:rPr>
      </w:pPr>
      <w:r w:rsidRPr="00961895">
        <w:rPr>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14:paraId="08313B40" w14:textId="77777777" w:rsidR="00CF2576" w:rsidRPr="00961895" w:rsidRDefault="00CF2576" w:rsidP="00961895">
      <w:pPr>
        <w:ind w:firstLine="709"/>
        <w:jc w:val="both"/>
        <w:rPr>
          <w:sz w:val="20"/>
          <w:szCs w:val="20"/>
        </w:rPr>
      </w:pPr>
      <w:r w:rsidRPr="00961895">
        <w:rPr>
          <w:sz w:val="20"/>
          <w:szCs w:val="20"/>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14:paraId="63BAAF29" w14:textId="77777777" w:rsidR="00CF2576" w:rsidRPr="00961895" w:rsidRDefault="00CF2576" w:rsidP="00961895">
      <w:pPr>
        <w:ind w:firstLine="709"/>
        <w:jc w:val="both"/>
        <w:rPr>
          <w:sz w:val="20"/>
          <w:szCs w:val="20"/>
        </w:rPr>
      </w:pPr>
      <w:r w:rsidRPr="00961895">
        <w:rPr>
          <w:sz w:val="20"/>
          <w:szCs w:val="20"/>
        </w:rPr>
        <w:t>5.22. Информация, указанная в данном разделе, размещается на ЕПГУ.</w:t>
      </w:r>
    </w:p>
    <w:tbl>
      <w:tblPr>
        <w:tblW w:w="0" w:type="auto"/>
        <w:jc w:val="right"/>
        <w:tblLook w:val="04A0" w:firstRow="1" w:lastRow="0" w:firstColumn="1" w:lastColumn="0" w:noHBand="0" w:noVBand="1"/>
      </w:tblPr>
      <w:tblGrid>
        <w:gridCol w:w="5281"/>
      </w:tblGrid>
      <w:tr w:rsidR="00CF2576" w:rsidRPr="00961895" w14:paraId="7970DF85" w14:textId="77777777" w:rsidTr="00CF2576">
        <w:trPr>
          <w:jc w:val="right"/>
        </w:trPr>
        <w:tc>
          <w:tcPr>
            <w:tcW w:w="5281" w:type="dxa"/>
          </w:tcPr>
          <w:p w14:paraId="201B25F0" w14:textId="77777777" w:rsidR="00E261BA" w:rsidRPr="00961895" w:rsidRDefault="00CF2576" w:rsidP="00961895">
            <w:pPr>
              <w:ind w:left="36" w:firstLine="709"/>
              <w:jc w:val="center"/>
              <w:rPr>
                <w:sz w:val="20"/>
                <w:szCs w:val="20"/>
              </w:rPr>
            </w:pPr>
            <w:r w:rsidRPr="00961895">
              <w:rPr>
                <w:sz w:val="20"/>
                <w:szCs w:val="20"/>
              </w:rPr>
              <w:br w:type="page"/>
            </w:r>
          </w:p>
          <w:p w14:paraId="758C5F54" w14:textId="654B9835" w:rsidR="00CF2576" w:rsidRPr="00961895" w:rsidRDefault="00CF2576" w:rsidP="00961895">
            <w:pPr>
              <w:ind w:left="36" w:firstLine="709"/>
              <w:jc w:val="center"/>
              <w:rPr>
                <w:sz w:val="20"/>
                <w:szCs w:val="20"/>
              </w:rPr>
            </w:pPr>
            <w:r w:rsidRPr="00961895">
              <w:rPr>
                <w:sz w:val="20"/>
                <w:szCs w:val="20"/>
              </w:rPr>
              <w:t>Приложение № 1</w:t>
            </w:r>
          </w:p>
          <w:p w14:paraId="2531FFA5" w14:textId="77777777" w:rsidR="00CF2576" w:rsidRPr="00961895" w:rsidRDefault="00CF2576" w:rsidP="00961895">
            <w:pPr>
              <w:ind w:left="36" w:firstLine="709"/>
              <w:jc w:val="center"/>
              <w:rPr>
                <w:sz w:val="20"/>
                <w:szCs w:val="20"/>
              </w:rPr>
            </w:pPr>
            <w:r w:rsidRPr="00961895">
              <w:rPr>
                <w:sz w:val="20"/>
                <w:szCs w:val="20"/>
              </w:rPr>
              <w:t>к Административному регламенту</w:t>
            </w:r>
          </w:p>
          <w:p w14:paraId="0A292699" w14:textId="77777777" w:rsidR="00CF2576" w:rsidRPr="00961895" w:rsidRDefault="00CF2576" w:rsidP="00961895">
            <w:pPr>
              <w:ind w:left="36" w:firstLine="5"/>
              <w:jc w:val="center"/>
              <w:rPr>
                <w:sz w:val="20"/>
                <w:szCs w:val="20"/>
              </w:rPr>
            </w:pPr>
            <w:r w:rsidRPr="00961895">
              <w:rPr>
                <w:sz w:val="20"/>
                <w:szCs w:val="20"/>
              </w:rPr>
              <w:t>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14:paraId="67BA8443" w14:textId="77777777" w:rsidR="00CF2576" w:rsidRPr="00961895" w:rsidRDefault="00CF2576" w:rsidP="00961895">
            <w:pPr>
              <w:ind w:firstLine="709"/>
              <w:jc w:val="right"/>
              <w:rPr>
                <w:i/>
                <w:iCs/>
                <w:sz w:val="20"/>
                <w:szCs w:val="20"/>
              </w:rPr>
            </w:pPr>
            <w:r w:rsidRPr="00961895">
              <w:rPr>
                <w:i/>
                <w:iCs/>
                <w:sz w:val="20"/>
                <w:szCs w:val="20"/>
              </w:rPr>
              <w:t>Форма заявления:</w:t>
            </w:r>
          </w:p>
        </w:tc>
      </w:tr>
    </w:tbl>
    <w:p w14:paraId="7A3BE1B5" w14:textId="77777777" w:rsidR="00CF2576" w:rsidRPr="00961895" w:rsidRDefault="00CF2576" w:rsidP="00961895">
      <w:pPr>
        <w:ind w:firstLine="709"/>
        <w:jc w:val="right"/>
        <w:rPr>
          <w:sz w:val="20"/>
          <w:szCs w:val="20"/>
        </w:rPr>
      </w:pPr>
      <w:bookmarkStart w:id="14" w:name="Par571"/>
      <w:bookmarkEnd w:id="14"/>
      <w:r w:rsidRPr="00961895">
        <w:rPr>
          <w:sz w:val="20"/>
          <w:szCs w:val="20"/>
        </w:rPr>
        <w:t>Главе Куйбышевского муниципального района</w:t>
      </w:r>
    </w:p>
    <w:p w14:paraId="664EC846" w14:textId="77777777" w:rsidR="00CF2576" w:rsidRPr="00961895" w:rsidRDefault="00CF2576" w:rsidP="00961895">
      <w:pPr>
        <w:ind w:firstLine="709"/>
        <w:jc w:val="right"/>
        <w:rPr>
          <w:sz w:val="20"/>
          <w:szCs w:val="20"/>
        </w:rPr>
      </w:pPr>
      <w:r w:rsidRPr="00961895">
        <w:rPr>
          <w:sz w:val="20"/>
          <w:szCs w:val="20"/>
        </w:rPr>
        <w:t>Новосибирской области</w:t>
      </w:r>
    </w:p>
    <w:p w14:paraId="77661871"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(Ф.И.О.)</w:t>
      </w:r>
    </w:p>
    <w:p w14:paraId="22C4A049"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от ______________________________________________</w:t>
      </w:r>
    </w:p>
    <w:p w14:paraId="6C45E676"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(фамилия, имя, отчество (последнее - при наличии)</w:t>
      </w:r>
    </w:p>
    <w:p w14:paraId="50A723D1"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гражданина или наименование юридического </w:t>
      </w:r>
      <w:proofErr w:type="gramStart"/>
      <w:r w:rsidRPr="00961895">
        <w:rPr>
          <w:rFonts w:ascii="Times New Roman" w:hAnsi="Times New Roman" w:cs="Times New Roman"/>
        </w:rPr>
        <w:t xml:space="preserve">лица)   </w:t>
      </w:r>
      <w:proofErr w:type="gramEnd"/>
      <w:r w:rsidRPr="00961895">
        <w:rPr>
          <w:rFonts w:ascii="Times New Roman" w:hAnsi="Times New Roman" w:cs="Times New Roman"/>
        </w:rPr>
        <w:t xml:space="preserve">                  _________________________________________________</w:t>
      </w:r>
    </w:p>
    <w:p w14:paraId="3715F8F2"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(место жительства гражданина или место</w:t>
      </w:r>
    </w:p>
    <w:p w14:paraId="60FC2498"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нахождения юридического </w:t>
      </w:r>
      <w:proofErr w:type="gramStart"/>
      <w:r w:rsidRPr="00961895">
        <w:rPr>
          <w:rFonts w:ascii="Times New Roman" w:hAnsi="Times New Roman" w:cs="Times New Roman"/>
        </w:rPr>
        <w:t xml:space="preserve">лица)   </w:t>
      </w:r>
      <w:proofErr w:type="gramEnd"/>
      <w:r w:rsidRPr="00961895">
        <w:rPr>
          <w:rFonts w:ascii="Times New Roman" w:hAnsi="Times New Roman" w:cs="Times New Roman"/>
        </w:rPr>
        <w:t xml:space="preserve">                                               _________________________________________________</w:t>
      </w:r>
    </w:p>
    <w:p w14:paraId="4414BC67"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(реквизиты документа, удостоверяющего личность</w:t>
      </w:r>
    </w:p>
    <w:p w14:paraId="6A8C8572"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гражданина, или государственный регистрационный</w:t>
      </w:r>
    </w:p>
    <w:p w14:paraId="2BE851F0"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номер записи о государственной регистрации</w:t>
      </w:r>
    </w:p>
    <w:p w14:paraId="0A9C30C5"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lastRenderedPageBreak/>
        <w:t xml:space="preserve">                             юридического лица в Едином государственном</w:t>
      </w:r>
    </w:p>
    <w:p w14:paraId="25079B1C"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реестре юридических лиц, идентификационный номер</w:t>
      </w:r>
    </w:p>
    <w:p w14:paraId="2FD634B9"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налогоплательщика за использование земель или</w:t>
      </w:r>
    </w:p>
    <w:p w14:paraId="47B175D9"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земельных участков, за исключением случаев, если</w:t>
      </w:r>
    </w:p>
    <w:p w14:paraId="7E02DB19"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заявителем является иностранное юридическое лицо)                         </w:t>
      </w:r>
    </w:p>
    <w:p w14:paraId="4E9C430B"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_________________________________________________</w:t>
      </w:r>
    </w:p>
    <w:p w14:paraId="5BC4EBAA"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(указать, в интересах кого действует</w:t>
      </w:r>
    </w:p>
    <w:p w14:paraId="2C91BD77"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уполномоченный представитель, в случае подачи</w:t>
      </w:r>
    </w:p>
    <w:p w14:paraId="6E1E3680"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заявления уполномоченным представителем)                     </w:t>
      </w:r>
    </w:p>
    <w:p w14:paraId="181DB627"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_________________________________________________</w:t>
      </w:r>
    </w:p>
    <w:p w14:paraId="46E1AE24"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(почтовый адрес и (или) адрес электронной</w:t>
      </w:r>
    </w:p>
    <w:p w14:paraId="5AE268DA"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почты (при наличии) для связи с заявителем)</w:t>
      </w:r>
    </w:p>
    <w:p w14:paraId="3ADD61DD" w14:textId="77777777" w:rsidR="00CF2576" w:rsidRPr="00961895" w:rsidRDefault="00CF2576" w:rsidP="00961895">
      <w:pPr>
        <w:pStyle w:val="ConsPlusNonformat"/>
        <w:jc w:val="right"/>
        <w:rPr>
          <w:rFonts w:ascii="Times New Roman" w:hAnsi="Times New Roman" w:cs="Times New Roman"/>
        </w:rPr>
      </w:pPr>
      <w:r w:rsidRPr="00961895">
        <w:rPr>
          <w:rFonts w:ascii="Times New Roman" w:hAnsi="Times New Roman" w:cs="Times New Roman"/>
        </w:rPr>
        <w:t xml:space="preserve">                          телефон: _________, факс (при </w:t>
      </w:r>
      <w:proofErr w:type="gramStart"/>
      <w:r w:rsidRPr="00961895">
        <w:rPr>
          <w:rFonts w:ascii="Times New Roman" w:hAnsi="Times New Roman" w:cs="Times New Roman"/>
        </w:rPr>
        <w:t>наличии)_</w:t>
      </w:r>
      <w:proofErr w:type="gramEnd"/>
      <w:r w:rsidRPr="00961895">
        <w:rPr>
          <w:rFonts w:ascii="Times New Roman" w:hAnsi="Times New Roman" w:cs="Times New Roman"/>
        </w:rPr>
        <w:t>__________</w:t>
      </w:r>
    </w:p>
    <w:p w14:paraId="5A003FFD" w14:textId="77777777" w:rsidR="00CF2576" w:rsidRPr="00961895" w:rsidRDefault="00CF2576" w:rsidP="00961895">
      <w:pPr>
        <w:pStyle w:val="ConsPlusNonformat"/>
        <w:rPr>
          <w:rFonts w:ascii="Times New Roman" w:hAnsi="Times New Roman" w:cs="Times New Roman"/>
        </w:rPr>
      </w:pPr>
    </w:p>
    <w:p w14:paraId="3B84B95B" w14:textId="77777777" w:rsidR="00E261BA" w:rsidRPr="00961895" w:rsidRDefault="00E261BA" w:rsidP="00961895">
      <w:pPr>
        <w:pStyle w:val="ConsPlusNonformat"/>
        <w:jc w:val="center"/>
        <w:rPr>
          <w:rFonts w:ascii="Times New Roman" w:hAnsi="Times New Roman" w:cs="Times New Roman"/>
        </w:rPr>
      </w:pPr>
    </w:p>
    <w:p w14:paraId="56A3AB8B" w14:textId="112109E1" w:rsidR="00CF2576" w:rsidRPr="00961895" w:rsidRDefault="00CF2576" w:rsidP="00961895">
      <w:pPr>
        <w:pStyle w:val="ConsPlusNonformat"/>
        <w:jc w:val="center"/>
        <w:rPr>
          <w:rFonts w:ascii="Times New Roman" w:hAnsi="Times New Roman" w:cs="Times New Roman"/>
        </w:rPr>
      </w:pPr>
      <w:r w:rsidRPr="00961895">
        <w:rPr>
          <w:rFonts w:ascii="Times New Roman" w:hAnsi="Times New Roman" w:cs="Times New Roman"/>
        </w:rPr>
        <w:t>ЗАЯВЛЕНИЕ</w:t>
      </w:r>
    </w:p>
    <w:p w14:paraId="5FF8DD25" w14:textId="4C8B2541" w:rsidR="00CF2576" w:rsidRPr="00961895" w:rsidRDefault="00CF2576" w:rsidP="00961895">
      <w:pPr>
        <w:pStyle w:val="ConsPlusNonformat"/>
        <w:ind w:left="720"/>
        <w:jc w:val="center"/>
        <w:rPr>
          <w:rFonts w:ascii="Times New Roman" w:hAnsi="Times New Roman" w:cs="Times New Roman"/>
        </w:rPr>
      </w:pPr>
      <w:r w:rsidRPr="00961895">
        <w:rPr>
          <w:rFonts w:ascii="Times New Roman" w:hAnsi="Times New Roman" w:cs="Times New Roman"/>
        </w:rPr>
        <w:t>о выдаче разрешения на использование земельного участка</w:t>
      </w:r>
    </w:p>
    <w:p w14:paraId="6948B2A0" w14:textId="77777777" w:rsidR="00CF2576" w:rsidRPr="00961895" w:rsidRDefault="00CF2576" w:rsidP="00961895">
      <w:pPr>
        <w:pStyle w:val="ConsPlusNonformat"/>
        <w:ind w:left="720"/>
        <w:jc w:val="center"/>
        <w:rPr>
          <w:rFonts w:ascii="Times New Roman" w:hAnsi="Times New Roman" w:cs="Times New Roman"/>
        </w:rPr>
      </w:pPr>
    </w:p>
    <w:p w14:paraId="24F98A54" w14:textId="6DC7AFDF" w:rsidR="00CF2576" w:rsidRPr="00961895" w:rsidRDefault="00CF2576" w:rsidP="00961895">
      <w:pPr>
        <w:pStyle w:val="ConsPlusNonformat"/>
        <w:ind w:firstLine="708"/>
        <w:jc w:val="both"/>
        <w:rPr>
          <w:rFonts w:ascii="Times New Roman" w:hAnsi="Times New Roman" w:cs="Times New Roman"/>
        </w:rPr>
      </w:pPr>
      <w:r w:rsidRPr="00961895">
        <w:rPr>
          <w:rFonts w:ascii="Times New Roman" w:hAnsi="Times New Roman" w:cs="Times New Roman"/>
        </w:rPr>
        <w:t xml:space="preserve">Прошу выдать разрешение на </w:t>
      </w:r>
      <w:proofErr w:type="gramStart"/>
      <w:r w:rsidRPr="00961895">
        <w:rPr>
          <w:rFonts w:ascii="Times New Roman" w:hAnsi="Times New Roman" w:cs="Times New Roman"/>
        </w:rPr>
        <w:t>использование  земельного</w:t>
      </w:r>
      <w:proofErr w:type="gramEnd"/>
      <w:r w:rsidRPr="00961895">
        <w:rPr>
          <w:rFonts w:ascii="Times New Roman" w:hAnsi="Times New Roman" w:cs="Times New Roman"/>
        </w:rPr>
        <w:t xml:space="preserve">   участка (части земельного участка)</w:t>
      </w:r>
    </w:p>
    <w:p w14:paraId="143C8911" w14:textId="77777777" w:rsidR="00CF2576" w:rsidRPr="00961895" w:rsidRDefault="00CF2576" w:rsidP="00961895">
      <w:pPr>
        <w:pStyle w:val="ConsPlusNonformat"/>
        <w:jc w:val="both"/>
        <w:rPr>
          <w:rFonts w:ascii="Times New Roman" w:hAnsi="Times New Roman" w:cs="Times New Roman"/>
        </w:rPr>
      </w:pPr>
      <w:r w:rsidRPr="00961895">
        <w:rPr>
          <w:rFonts w:ascii="Times New Roman" w:hAnsi="Times New Roman" w:cs="Times New Roman"/>
        </w:rPr>
        <w:t xml:space="preserve">Кадастровый номер ____________________, </w:t>
      </w:r>
    </w:p>
    <w:p w14:paraId="71630EC4" w14:textId="77777777" w:rsidR="00CF2576" w:rsidRPr="00961895" w:rsidRDefault="00CF2576" w:rsidP="00961895">
      <w:pPr>
        <w:pStyle w:val="ConsPlusNonformat"/>
        <w:jc w:val="both"/>
        <w:rPr>
          <w:rFonts w:ascii="Times New Roman" w:hAnsi="Times New Roman" w:cs="Times New Roman"/>
        </w:rPr>
      </w:pPr>
      <w:r w:rsidRPr="00961895">
        <w:rPr>
          <w:rFonts w:ascii="Times New Roman" w:hAnsi="Times New Roman" w:cs="Times New Roman"/>
        </w:rPr>
        <w:t>Кадастровый номер квартала___________________,</w:t>
      </w:r>
    </w:p>
    <w:p w14:paraId="003A5AE3" w14:textId="77777777" w:rsidR="00CF2576" w:rsidRPr="00961895" w:rsidRDefault="00CF2576" w:rsidP="00961895">
      <w:pPr>
        <w:pStyle w:val="ConsPlusNonformat"/>
        <w:jc w:val="both"/>
        <w:rPr>
          <w:rFonts w:ascii="Times New Roman" w:hAnsi="Times New Roman" w:cs="Times New Roman"/>
        </w:rPr>
      </w:pPr>
      <w:r w:rsidRPr="00961895">
        <w:rPr>
          <w:rFonts w:ascii="Times New Roman" w:hAnsi="Times New Roman" w:cs="Times New Roman"/>
        </w:rPr>
        <w:t xml:space="preserve">Координаты характерных точек границ </w:t>
      </w:r>
      <w:proofErr w:type="gramStart"/>
      <w:r w:rsidRPr="00961895">
        <w:rPr>
          <w:rFonts w:ascii="Times New Roman" w:hAnsi="Times New Roman" w:cs="Times New Roman"/>
        </w:rPr>
        <w:t>территории(</w:t>
      </w:r>
      <w:proofErr w:type="gramEnd"/>
      <w:r w:rsidRPr="00961895">
        <w:rPr>
          <w:rFonts w:ascii="Times New Roman" w:hAnsi="Times New Roman" w:cs="Times New Roman"/>
        </w:rPr>
        <w:t>если предполагается использование земель или части земельного участка): ____________________</w:t>
      </w:r>
    </w:p>
    <w:p w14:paraId="59BD564F" w14:textId="77777777" w:rsidR="00CF2576" w:rsidRPr="00961895" w:rsidRDefault="00CF2576" w:rsidP="00961895">
      <w:pPr>
        <w:pStyle w:val="ConsPlusNonformat"/>
        <w:jc w:val="both"/>
        <w:rPr>
          <w:rFonts w:ascii="Times New Roman" w:hAnsi="Times New Roman" w:cs="Times New Roman"/>
        </w:rPr>
      </w:pPr>
      <w:r w:rsidRPr="00961895">
        <w:rPr>
          <w:rFonts w:ascii="Times New Roman" w:hAnsi="Times New Roman" w:cs="Times New Roman"/>
        </w:rPr>
        <w:t>Цель использования земельного участка____________________________.</w:t>
      </w:r>
    </w:p>
    <w:p w14:paraId="4FA4F61B" w14:textId="77777777" w:rsidR="00CF2576" w:rsidRPr="00961895" w:rsidRDefault="00CF2576" w:rsidP="00961895">
      <w:pPr>
        <w:pStyle w:val="ConsPlusNonformat"/>
        <w:jc w:val="both"/>
        <w:rPr>
          <w:rFonts w:ascii="Times New Roman" w:hAnsi="Times New Roman" w:cs="Times New Roman"/>
        </w:rPr>
      </w:pPr>
      <w:r w:rsidRPr="00961895">
        <w:rPr>
          <w:rFonts w:ascii="Times New Roman" w:hAnsi="Times New Roman" w:cs="Times New Roman"/>
        </w:rPr>
        <w:t>Срок использования земельного участка (части земельного участка) ____________________</w:t>
      </w:r>
      <w:proofErr w:type="gramStart"/>
      <w:r w:rsidRPr="00961895">
        <w:rPr>
          <w:rFonts w:ascii="Times New Roman" w:hAnsi="Times New Roman" w:cs="Times New Roman"/>
        </w:rPr>
        <w:t>_ .</w:t>
      </w:r>
      <w:proofErr w:type="gramEnd"/>
    </w:p>
    <w:p w14:paraId="06825722" w14:textId="77777777" w:rsidR="00CF2576" w:rsidRPr="00961895" w:rsidRDefault="00CF2576" w:rsidP="00961895">
      <w:pPr>
        <w:pStyle w:val="ConsPlusNonformat"/>
        <w:jc w:val="both"/>
        <w:rPr>
          <w:rFonts w:ascii="Times New Roman" w:hAnsi="Times New Roman" w:cs="Times New Roman"/>
        </w:rPr>
      </w:pPr>
    </w:p>
    <w:p w14:paraId="5155675A" w14:textId="77777777" w:rsidR="00CF2576" w:rsidRPr="00961895" w:rsidRDefault="00CF2576" w:rsidP="00961895">
      <w:pPr>
        <w:pStyle w:val="ConsPlusNonformat"/>
        <w:jc w:val="both"/>
        <w:rPr>
          <w:rFonts w:ascii="Times New Roman" w:hAnsi="Times New Roman" w:cs="Times New Roman"/>
        </w:rPr>
      </w:pPr>
      <w:r w:rsidRPr="00961895">
        <w:rPr>
          <w:rFonts w:ascii="Times New Roman" w:hAnsi="Times New Roman" w:cs="Times New Roman"/>
        </w:rPr>
        <w:t>«__</w:t>
      </w:r>
      <w:proofErr w:type="gramStart"/>
      <w:r w:rsidRPr="00961895">
        <w:rPr>
          <w:rFonts w:ascii="Times New Roman" w:hAnsi="Times New Roman" w:cs="Times New Roman"/>
        </w:rPr>
        <w:t>_»_</w:t>
      </w:r>
      <w:proofErr w:type="gramEnd"/>
      <w:r w:rsidRPr="00961895">
        <w:rPr>
          <w:rFonts w:ascii="Times New Roman" w:hAnsi="Times New Roman" w:cs="Times New Roman"/>
        </w:rPr>
        <w:t>___20_г.               _________                      __________________________</w:t>
      </w:r>
    </w:p>
    <w:p w14:paraId="546AC3C8" w14:textId="13FFC867" w:rsidR="00CF2576" w:rsidRPr="00961895" w:rsidRDefault="00CF2576" w:rsidP="00961895">
      <w:pPr>
        <w:pStyle w:val="ConsPlusNonformat"/>
        <w:jc w:val="both"/>
        <w:rPr>
          <w:rFonts w:ascii="Times New Roman" w:hAnsi="Times New Roman" w:cs="Times New Roman"/>
        </w:rPr>
      </w:pPr>
      <w:r w:rsidRPr="00961895">
        <w:rPr>
          <w:rFonts w:ascii="Times New Roman" w:hAnsi="Times New Roman" w:cs="Times New Roman"/>
        </w:rPr>
        <w:t xml:space="preserve">                                         (</w:t>
      </w:r>
      <w:proofErr w:type="gramStart"/>
      <w:r w:rsidRPr="00961895">
        <w:rPr>
          <w:rFonts w:ascii="Times New Roman" w:hAnsi="Times New Roman" w:cs="Times New Roman"/>
        </w:rPr>
        <w:t xml:space="preserve">подпись)   </w:t>
      </w:r>
      <w:proofErr w:type="gramEnd"/>
      <w:r w:rsidRPr="00961895">
        <w:rPr>
          <w:rFonts w:ascii="Times New Roman" w:hAnsi="Times New Roman" w:cs="Times New Roman"/>
        </w:rPr>
        <w:t xml:space="preserve">      М.П.        (фамилия, имя, отчество)</w:t>
      </w:r>
    </w:p>
    <w:p w14:paraId="56B7D0AA" w14:textId="77777777" w:rsidR="00E261BA" w:rsidRPr="00961895" w:rsidRDefault="00E261BA" w:rsidP="00961895">
      <w:pPr>
        <w:pStyle w:val="ConsPlusNonformat"/>
        <w:jc w:val="both"/>
        <w:rPr>
          <w:rFonts w:ascii="Times New Roman" w:hAnsi="Times New Roman" w:cs="Times New Roman"/>
        </w:rPr>
      </w:pPr>
    </w:p>
    <w:tbl>
      <w:tblPr>
        <w:tblStyle w:val="aff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tblGrid>
      <w:tr w:rsidR="00CF2576" w:rsidRPr="00961895" w14:paraId="3A7153C6" w14:textId="77777777" w:rsidTr="00CF2576">
        <w:trPr>
          <w:jc w:val="right"/>
        </w:trPr>
        <w:tc>
          <w:tcPr>
            <w:tcW w:w="5247" w:type="dxa"/>
          </w:tcPr>
          <w:p w14:paraId="1EE5B290" w14:textId="77777777" w:rsidR="00CF2576" w:rsidRPr="00961895" w:rsidRDefault="00CF2576" w:rsidP="00961895">
            <w:pPr>
              <w:widowControl w:val="0"/>
              <w:autoSpaceDE w:val="0"/>
              <w:autoSpaceDN w:val="0"/>
              <w:adjustRightInd w:val="0"/>
              <w:jc w:val="center"/>
              <w:outlineLvl w:val="1"/>
              <w:rPr>
                <w:sz w:val="20"/>
                <w:szCs w:val="20"/>
              </w:rPr>
            </w:pPr>
            <w:r w:rsidRPr="00961895">
              <w:rPr>
                <w:sz w:val="20"/>
                <w:szCs w:val="20"/>
              </w:rPr>
              <w:t>Приложение № 2</w:t>
            </w:r>
          </w:p>
          <w:p w14:paraId="6D000F28" w14:textId="77777777" w:rsidR="00CF2576" w:rsidRPr="00961895" w:rsidRDefault="00CF2576" w:rsidP="00961895">
            <w:pPr>
              <w:ind w:left="36"/>
              <w:jc w:val="center"/>
              <w:rPr>
                <w:sz w:val="20"/>
                <w:szCs w:val="20"/>
              </w:rPr>
            </w:pPr>
            <w:r w:rsidRPr="00961895">
              <w:rPr>
                <w:sz w:val="20"/>
                <w:szCs w:val="20"/>
              </w:rPr>
              <w:t>к Административному регламенту</w:t>
            </w:r>
          </w:p>
          <w:p w14:paraId="3652715C" w14:textId="77777777" w:rsidR="00CF2576" w:rsidRPr="00961895" w:rsidRDefault="00CF2576" w:rsidP="00961895">
            <w:pPr>
              <w:ind w:left="36"/>
              <w:jc w:val="center"/>
              <w:rPr>
                <w:sz w:val="20"/>
                <w:szCs w:val="20"/>
              </w:rPr>
            </w:pPr>
            <w:r w:rsidRPr="00961895">
              <w:rPr>
                <w:sz w:val="20"/>
                <w:szCs w:val="20"/>
              </w:rPr>
              <w:t>предоставления муниципальной услуги</w:t>
            </w:r>
          </w:p>
          <w:p w14:paraId="13D3ABC5" w14:textId="77777777" w:rsidR="00CF2576" w:rsidRPr="00961895" w:rsidRDefault="00CF2576" w:rsidP="00961895">
            <w:pPr>
              <w:widowControl w:val="0"/>
              <w:autoSpaceDE w:val="0"/>
              <w:autoSpaceDN w:val="0"/>
              <w:adjustRightInd w:val="0"/>
              <w:jc w:val="center"/>
              <w:outlineLvl w:val="1"/>
              <w:rPr>
                <w:sz w:val="20"/>
                <w:szCs w:val="20"/>
              </w:rPr>
            </w:pPr>
            <w:r w:rsidRPr="00961895">
              <w:rPr>
                <w:sz w:val="20"/>
                <w:szCs w:val="20"/>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tc>
      </w:tr>
    </w:tbl>
    <w:p w14:paraId="28A7970B" w14:textId="77777777" w:rsidR="00CF2576" w:rsidRPr="00961895" w:rsidRDefault="00CF2576" w:rsidP="00961895">
      <w:pPr>
        <w:pStyle w:val="ConsPlusTitle"/>
        <w:ind w:left="36"/>
        <w:jc w:val="right"/>
        <w:rPr>
          <w:rFonts w:ascii="Times New Roman" w:hAnsi="Times New Roman" w:cs="Times New Roman"/>
          <w:b w:val="0"/>
          <w:bCs w:val="0"/>
          <w:sz w:val="20"/>
          <w:szCs w:val="20"/>
        </w:rPr>
      </w:pPr>
      <w:r w:rsidRPr="00961895">
        <w:rPr>
          <w:rFonts w:ascii="Times New Roman" w:hAnsi="Times New Roman" w:cs="Times New Roman"/>
          <w:b w:val="0"/>
          <w:bCs w:val="0"/>
          <w:sz w:val="20"/>
          <w:szCs w:val="20"/>
        </w:rPr>
        <w:t xml:space="preserve">           _____________________________________</w:t>
      </w:r>
    </w:p>
    <w:p w14:paraId="405A38BE" w14:textId="77777777" w:rsidR="00CF2576" w:rsidRPr="00961895" w:rsidRDefault="00CF2576" w:rsidP="00961895">
      <w:pPr>
        <w:pStyle w:val="ConsPlusTitle"/>
        <w:ind w:left="36"/>
        <w:jc w:val="right"/>
        <w:rPr>
          <w:rFonts w:ascii="Times New Roman" w:hAnsi="Times New Roman" w:cs="Times New Roman"/>
          <w:b w:val="0"/>
          <w:bCs w:val="0"/>
          <w:sz w:val="20"/>
          <w:szCs w:val="20"/>
        </w:rPr>
      </w:pPr>
      <w:r w:rsidRPr="00961895">
        <w:rPr>
          <w:rFonts w:ascii="Times New Roman" w:hAnsi="Times New Roman" w:cs="Times New Roman"/>
          <w:b w:val="0"/>
          <w:bCs w:val="0"/>
          <w:sz w:val="20"/>
          <w:szCs w:val="20"/>
        </w:rPr>
        <w:t xml:space="preserve">                                             (фамилия, имя, отчество</w:t>
      </w:r>
    </w:p>
    <w:p w14:paraId="603FB041" w14:textId="77777777" w:rsidR="00CF2576" w:rsidRPr="00961895" w:rsidRDefault="00CF2576" w:rsidP="00961895">
      <w:pPr>
        <w:pStyle w:val="ConsPlusTitle"/>
        <w:ind w:left="36"/>
        <w:jc w:val="right"/>
        <w:rPr>
          <w:rFonts w:ascii="Times New Roman" w:hAnsi="Times New Roman" w:cs="Times New Roman"/>
          <w:b w:val="0"/>
          <w:bCs w:val="0"/>
          <w:sz w:val="20"/>
          <w:szCs w:val="20"/>
        </w:rPr>
      </w:pPr>
      <w:r w:rsidRPr="00961895">
        <w:rPr>
          <w:rFonts w:ascii="Times New Roman" w:hAnsi="Times New Roman" w:cs="Times New Roman"/>
          <w:b w:val="0"/>
          <w:bCs w:val="0"/>
          <w:sz w:val="20"/>
          <w:szCs w:val="20"/>
        </w:rPr>
        <w:t xml:space="preserve">                                            (последнее - при наличии)</w:t>
      </w:r>
    </w:p>
    <w:p w14:paraId="0659A8A6" w14:textId="77777777" w:rsidR="00CF2576" w:rsidRPr="00961895" w:rsidRDefault="00CF2576" w:rsidP="00961895">
      <w:pPr>
        <w:pStyle w:val="ConsPlusTitle"/>
        <w:ind w:left="36"/>
        <w:jc w:val="right"/>
        <w:rPr>
          <w:rFonts w:ascii="Times New Roman" w:hAnsi="Times New Roman" w:cs="Times New Roman"/>
          <w:b w:val="0"/>
          <w:bCs w:val="0"/>
          <w:sz w:val="20"/>
          <w:szCs w:val="20"/>
        </w:rPr>
      </w:pPr>
      <w:r w:rsidRPr="00961895">
        <w:rPr>
          <w:rFonts w:ascii="Times New Roman" w:hAnsi="Times New Roman" w:cs="Times New Roman"/>
          <w:b w:val="0"/>
          <w:bCs w:val="0"/>
          <w:sz w:val="20"/>
          <w:szCs w:val="20"/>
        </w:rPr>
        <w:t xml:space="preserve">                                            заявителя-гражданина или</w:t>
      </w:r>
    </w:p>
    <w:p w14:paraId="38A7A586" w14:textId="77777777" w:rsidR="00CF2576" w:rsidRPr="00961895" w:rsidRDefault="00CF2576" w:rsidP="00961895">
      <w:pPr>
        <w:pStyle w:val="ConsPlusTitle"/>
        <w:ind w:left="36"/>
        <w:jc w:val="right"/>
        <w:rPr>
          <w:rFonts w:ascii="Times New Roman" w:hAnsi="Times New Roman" w:cs="Times New Roman"/>
          <w:b w:val="0"/>
          <w:bCs w:val="0"/>
          <w:sz w:val="20"/>
          <w:szCs w:val="20"/>
        </w:rPr>
      </w:pPr>
      <w:r w:rsidRPr="00961895">
        <w:rPr>
          <w:rFonts w:ascii="Times New Roman" w:hAnsi="Times New Roman" w:cs="Times New Roman"/>
          <w:b w:val="0"/>
          <w:bCs w:val="0"/>
          <w:sz w:val="20"/>
          <w:szCs w:val="20"/>
        </w:rPr>
        <w:t xml:space="preserve">                                            наименование заявителя -</w:t>
      </w:r>
    </w:p>
    <w:p w14:paraId="1285C885" w14:textId="77777777" w:rsidR="00CF2576" w:rsidRPr="00961895" w:rsidRDefault="00CF2576" w:rsidP="00961895">
      <w:pPr>
        <w:pStyle w:val="ConsPlusTitle"/>
        <w:ind w:left="36"/>
        <w:jc w:val="right"/>
        <w:rPr>
          <w:rFonts w:ascii="Times New Roman" w:hAnsi="Times New Roman" w:cs="Times New Roman"/>
          <w:b w:val="0"/>
          <w:bCs w:val="0"/>
          <w:sz w:val="20"/>
          <w:szCs w:val="20"/>
        </w:rPr>
      </w:pPr>
      <w:r w:rsidRPr="00961895">
        <w:rPr>
          <w:rFonts w:ascii="Times New Roman" w:hAnsi="Times New Roman" w:cs="Times New Roman"/>
          <w:b w:val="0"/>
          <w:bCs w:val="0"/>
          <w:sz w:val="20"/>
          <w:szCs w:val="20"/>
        </w:rPr>
        <w:t xml:space="preserve">                                               юридического лица)</w:t>
      </w:r>
    </w:p>
    <w:p w14:paraId="316A4AB1" w14:textId="77777777" w:rsidR="00CF2576" w:rsidRPr="00961895" w:rsidRDefault="00CF2576" w:rsidP="00961895">
      <w:pPr>
        <w:pStyle w:val="ConsPlusTitle"/>
        <w:ind w:left="36"/>
        <w:jc w:val="right"/>
        <w:rPr>
          <w:rFonts w:ascii="Times New Roman" w:hAnsi="Times New Roman" w:cs="Times New Roman"/>
          <w:b w:val="0"/>
          <w:bCs w:val="0"/>
          <w:sz w:val="20"/>
          <w:szCs w:val="20"/>
        </w:rPr>
      </w:pPr>
      <w:r w:rsidRPr="00961895">
        <w:rPr>
          <w:rFonts w:ascii="Times New Roman" w:hAnsi="Times New Roman" w:cs="Times New Roman"/>
          <w:b w:val="0"/>
          <w:bCs w:val="0"/>
          <w:sz w:val="20"/>
          <w:szCs w:val="20"/>
        </w:rPr>
        <w:t xml:space="preserve">                                      _____________________________________</w:t>
      </w:r>
    </w:p>
    <w:p w14:paraId="55C040DD" w14:textId="77777777" w:rsidR="00CF2576" w:rsidRPr="00961895" w:rsidRDefault="00CF2576" w:rsidP="00961895">
      <w:pPr>
        <w:pStyle w:val="ConsPlusTitle"/>
        <w:ind w:left="36"/>
        <w:jc w:val="right"/>
        <w:rPr>
          <w:rFonts w:ascii="Times New Roman" w:hAnsi="Times New Roman" w:cs="Times New Roman"/>
          <w:b w:val="0"/>
          <w:bCs w:val="0"/>
          <w:sz w:val="20"/>
          <w:szCs w:val="20"/>
        </w:rPr>
      </w:pPr>
      <w:r w:rsidRPr="00961895">
        <w:rPr>
          <w:rFonts w:ascii="Times New Roman" w:hAnsi="Times New Roman" w:cs="Times New Roman"/>
          <w:b w:val="0"/>
          <w:bCs w:val="0"/>
          <w:sz w:val="20"/>
          <w:szCs w:val="20"/>
        </w:rPr>
        <w:t xml:space="preserve">                                           (почтовый адрес заявителя)</w:t>
      </w:r>
    </w:p>
    <w:p w14:paraId="4B8552F3" w14:textId="77777777" w:rsidR="00CF2576" w:rsidRPr="00961895" w:rsidRDefault="00CF2576" w:rsidP="00961895">
      <w:pPr>
        <w:pStyle w:val="ConsPlusTitle"/>
        <w:ind w:left="36"/>
        <w:jc w:val="right"/>
        <w:rPr>
          <w:rFonts w:ascii="Times New Roman" w:hAnsi="Times New Roman" w:cs="Times New Roman"/>
          <w:b w:val="0"/>
          <w:bCs w:val="0"/>
          <w:sz w:val="20"/>
          <w:szCs w:val="20"/>
        </w:rPr>
      </w:pPr>
    </w:p>
    <w:p w14:paraId="54CC06FF" w14:textId="77777777" w:rsidR="00CF2576" w:rsidRPr="00961895" w:rsidRDefault="00CF2576" w:rsidP="00961895">
      <w:pPr>
        <w:pStyle w:val="ConsPlusTitle"/>
        <w:ind w:left="36"/>
        <w:jc w:val="center"/>
        <w:rPr>
          <w:rFonts w:ascii="Times New Roman" w:hAnsi="Times New Roman" w:cs="Times New Roman"/>
          <w:b w:val="0"/>
          <w:bCs w:val="0"/>
          <w:sz w:val="20"/>
          <w:szCs w:val="20"/>
        </w:rPr>
      </w:pPr>
      <w:r w:rsidRPr="00961895">
        <w:rPr>
          <w:rFonts w:ascii="Times New Roman" w:hAnsi="Times New Roman" w:cs="Times New Roman"/>
          <w:b w:val="0"/>
          <w:bCs w:val="0"/>
          <w:sz w:val="20"/>
          <w:szCs w:val="20"/>
        </w:rPr>
        <w:t>Решение об отказе в предоставлении муниципальной услуги</w:t>
      </w:r>
    </w:p>
    <w:p w14:paraId="323552DB" w14:textId="77777777" w:rsidR="00CF2576" w:rsidRPr="00961895" w:rsidRDefault="00CF2576" w:rsidP="00961895">
      <w:pPr>
        <w:pStyle w:val="ConsPlusTitle"/>
        <w:ind w:left="36"/>
        <w:jc w:val="right"/>
        <w:rPr>
          <w:rFonts w:ascii="Times New Roman" w:hAnsi="Times New Roman" w:cs="Times New Roman"/>
          <w:b w:val="0"/>
          <w:bCs w:val="0"/>
          <w:sz w:val="20"/>
          <w:szCs w:val="20"/>
        </w:rPr>
      </w:pPr>
    </w:p>
    <w:p w14:paraId="42B87CD1" w14:textId="77777777" w:rsidR="00CF2576" w:rsidRPr="00961895" w:rsidRDefault="00CF2576" w:rsidP="00961895">
      <w:pPr>
        <w:pStyle w:val="ConsPlusTitle"/>
        <w:ind w:left="36" w:firstLine="672"/>
        <w:jc w:val="both"/>
        <w:rPr>
          <w:rFonts w:ascii="Times New Roman" w:hAnsi="Times New Roman" w:cs="Times New Roman"/>
          <w:b w:val="0"/>
          <w:bCs w:val="0"/>
          <w:sz w:val="20"/>
          <w:szCs w:val="20"/>
        </w:rPr>
      </w:pPr>
      <w:r w:rsidRPr="00961895">
        <w:rPr>
          <w:rFonts w:ascii="Times New Roman" w:hAnsi="Times New Roman" w:cs="Times New Roman"/>
          <w:b w:val="0"/>
          <w:bCs w:val="0"/>
          <w:sz w:val="20"/>
          <w:szCs w:val="20"/>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принято решение об отказе в предоставлении муниципальной услуги по следующим основаниям: __________________________________________________________________</w:t>
      </w:r>
    </w:p>
    <w:p w14:paraId="3A992EED" w14:textId="77777777" w:rsidR="00CF2576" w:rsidRPr="00961895" w:rsidRDefault="00CF2576" w:rsidP="00961895">
      <w:pPr>
        <w:pStyle w:val="ConsPlusTitle"/>
        <w:ind w:left="36"/>
        <w:jc w:val="center"/>
        <w:rPr>
          <w:rFonts w:ascii="Times New Roman" w:hAnsi="Times New Roman" w:cs="Times New Roman"/>
          <w:b w:val="0"/>
          <w:bCs w:val="0"/>
          <w:sz w:val="20"/>
          <w:szCs w:val="20"/>
        </w:rPr>
      </w:pPr>
      <w:r w:rsidRPr="00961895">
        <w:rPr>
          <w:rFonts w:ascii="Times New Roman" w:hAnsi="Times New Roman" w:cs="Times New Roman"/>
          <w:b w:val="0"/>
          <w:bCs w:val="0"/>
          <w:sz w:val="20"/>
          <w:szCs w:val="20"/>
        </w:rPr>
        <w:t>(указываются основания для отказа, установленные пунктом 2.9.</w:t>
      </w:r>
    </w:p>
    <w:p w14:paraId="21A9FB23" w14:textId="77777777" w:rsidR="00CF2576" w:rsidRPr="00961895" w:rsidRDefault="00CF2576" w:rsidP="00961895">
      <w:pPr>
        <w:pStyle w:val="ConsPlusTitle"/>
        <w:ind w:left="36"/>
        <w:jc w:val="center"/>
        <w:rPr>
          <w:rFonts w:ascii="Times New Roman" w:hAnsi="Times New Roman" w:cs="Times New Roman"/>
          <w:b w:val="0"/>
          <w:bCs w:val="0"/>
          <w:sz w:val="20"/>
          <w:szCs w:val="20"/>
        </w:rPr>
      </w:pPr>
      <w:r w:rsidRPr="00961895">
        <w:rPr>
          <w:rFonts w:ascii="Times New Roman" w:hAnsi="Times New Roman" w:cs="Times New Roman"/>
          <w:b w:val="0"/>
          <w:bCs w:val="0"/>
          <w:sz w:val="20"/>
          <w:szCs w:val="20"/>
        </w:rPr>
        <w:t>административного регламента предоставления муниципальной услуги)</w:t>
      </w:r>
    </w:p>
    <w:p w14:paraId="11143AAB" w14:textId="77777777" w:rsidR="00CF2576" w:rsidRPr="00961895" w:rsidRDefault="00CF2576" w:rsidP="00961895">
      <w:pPr>
        <w:pStyle w:val="ConsPlusTitle"/>
        <w:ind w:left="36"/>
        <w:jc w:val="both"/>
        <w:rPr>
          <w:rFonts w:ascii="Times New Roman" w:hAnsi="Times New Roman" w:cs="Times New Roman"/>
          <w:b w:val="0"/>
          <w:bCs w:val="0"/>
          <w:sz w:val="20"/>
          <w:szCs w:val="20"/>
        </w:rPr>
      </w:pPr>
    </w:p>
    <w:p w14:paraId="501B7A80" w14:textId="77777777" w:rsidR="00CF2576" w:rsidRPr="00961895" w:rsidRDefault="00CF2576" w:rsidP="00961895">
      <w:pPr>
        <w:pStyle w:val="ConsPlusTitle"/>
        <w:ind w:left="36" w:firstLine="672"/>
        <w:jc w:val="both"/>
        <w:rPr>
          <w:rFonts w:ascii="Times New Roman" w:hAnsi="Times New Roman" w:cs="Times New Roman"/>
          <w:b w:val="0"/>
          <w:bCs w:val="0"/>
          <w:sz w:val="20"/>
          <w:szCs w:val="20"/>
        </w:rPr>
      </w:pPr>
      <w:r w:rsidRPr="00961895">
        <w:rPr>
          <w:rFonts w:ascii="Times New Roman" w:hAnsi="Times New Roman" w:cs="Times New Roman"/>
          <w:b w:val="0"/>
          <w:bCs w:val="0"/>
          <w:sz w:val="20"/>
          <w:szCs w:val="20"/>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14:paraId="49376C2C" w14:textId="77777777" w:rsidR="00CF2576" w:rsidRPr="00961895" w:rsidRDefault="00CF2576" w:rsidP="00961895">
      <w:pPr>
        <w:pStyle w:val="ConsPlusTitle"/>
        <w:ind w:left="36"/>
        <w:jc w:val="both"/>
        <w:rPr>
          <w:rFonts w:ascii="Times New Roman" w:hAnsi="Times New Roman" w:cs="Times New Roman"/>
          <w:b w:val="0"/>
          <w:bCs w:val="0"/>
          <w:sz w:val="20"/>
          <w:szCs w:val="20"/>
        </w:rPr>
      </w:pPr>
    </w:p>
    <w:p w14:paraId="6E3DAE7F" w14:textId="77777777" w:rsidR="00CF2576" w:rsidRPr="00961895" w:rsidRDefault="00CF2576" w:rsidP="00961895">
      <w:pPr>
        <w:pStyle w:val="ConsPlusTitle"/>
        <w:ind w:left="36"/>
        <w:jc w:val="both"/>
        <w:rPr>
          <w:rFonts w:ascii="Times New Roman" w:hAnsi="Times New Roman" w:cs="Times New Roman"/>
          <w:b w:val="0"/>
          <w:bCs w:val="0"/>
          <w:sz w:val="20"/>
          <w:szCs w:val="20"/>
        </w:rPr>
      </w:pPr>
      <w:r w:rsidRPr="00961895">
        <w:rPr>
          <w:rFonts w:ascii="Times New Roman" w:hAnsi="Times New Roman" w:cs="Times New Roman"/>
          <w:b w:val="0"/>
          <w:bCs w:val="0"/>
          <w:sz w:val="20"/>
          <w:szCs w:val="20"/>
        </w:rPr>
        <w:t>Глава Куйбышевского муниципального района</w:t>
      </w:r>
    </w:p>
    <w:p w14:paraId="4F5C2829" w14:textId="77777777" w:rsidR="00CF2576" w:rsidRPr="00961895" w:rsidRDefault="00CF2576" w:rsidP="00961895">
      <w:pPr>
        <w:pStyle w:val="ConsPlusTitle"/>
        <w:ind w:left="36"/>
        <w:jc w:val="both"/>
        <w:rPr>
          <w:rFonts w:ascii="Times New Roman" w:hAnsi="Times New Roman" w:cs="Times New Roman"/>
          <w:b w:val="0"/>
          <w:bCs w:val="0"/>
          <w:sz w:val="20"/>
          <w:szCs w:val="20"/>
        </w:rPr>
      </w:pPr>
      <w:r w:rsidRPr="00961895">
        <w:rPr>
          <w:rFonts w:ascii="Times New Roman" w:hAnsi="Times New Roman" w:cs="Times New Roman"/>
          <w:b w:val="0"/>
          <w:bCs w:val="0"/>
          <w:sz w:val="20"/>
          <w:szCs w:val="20"/>
        </w:rPr>
        <w:t xml:space="preserve">Новосибирской области                       _______________                   </w:t>
      </w:r>
      <w:proofErr w:type="gramStart"/>
      <w:r w:rsidRPr="00961895">
        <w:rPr>
          <w:rFonts w:ascii="Times New Roman" w:hAnsi="Times New Roman" w:cs="Times New Roman"/>
          <w:b w:val="0"/>
          <w:bCs w:val="0"/>
          <w:sz w:val="20"/>
          <w:szCs w:val="20"/>
        </w:rPr>
        <w:t xml:space="preserve">   (</w:t>
      </w:r>
      <w:proofErr w:type="gramEnd"/>
      <w:r w:rsidRPr="00961895">
        <w:rPr>
          <w:rFonts w:ascii="Times New Roman" w:hAnsi="Times New Roman" w:cs="Times New Roman"/>
          <w:b w:val="0"/>
          <w:bCs w:val="0"/>
          <w:sz w:val="20"/>
          <w:szCs w:val="20"/>
        </w:rPr>
        <w:t>Ф.И.О.)</w:t>
      </w:r>
    </w:p>
    <w:p w14:paraId="072D316D" w14:textId="64CCDAE7" w:rsidR="00CF2576" w:rsidRPr="00961895" w:rsidRDefault="00CF2576" w:rsidP="00961895">
      <w:pPr>
        <w:pStyle w:val="ConsPlusTitle"/>
        <w:ind w:left="36"/>
        <w:jc w:val="both"/>
        <w:rPr>
          <w:rFonts w:ascii="Times New Roman" w:hAnsi="Times New Roman" w:cs="Times New Roman"/>
          <w:b w:val="0"/>
          <w:bCs w:val="0"/>
          <w:sz w:val="20"/>
          <w:szCs w:val="20"/>
        </w:rPr>
      </w:pPr>
      <w:r w:rsidRPr="00961895">
        <w:rPr>
          <w:rFonts w:ascii="Times New Roman" w:hAnsi="Times New Roman" w:cs="Times New Roman"/>
          <w:b w:val="0"/>
          <w:bCs w:val="0"/>
          <w:sz w:val="20"/>
          <w:szCs w:val="20"/>
        </w:rPr>
        <w:t xml:space="preserve">                                                                        (подпись)</w:t>
      </w:r>
    </w:p>
    <w:p w14:paraId="6BCDE8E1" w14:textId="77777777" w:rsidR="00CF2576" w:rsidRPr="00961895" w:rsidRDefault="00CF2576" w:rsidP="00961895">
      <w:pPr>
        <w:widowControl w:val="0"/>
        <w:autoSpaceDE w:val="0"/>
        <w:autoSpaceDN w:val="0"/>
        <w:adjustRightInd w:val="0"/>
        <w:jc w:val="right"/>
        <w:outlineLvl w:val="1"/>
        <w:rPr>
          <w:sz w:val="20"/>
          <w:szCs w:val="20"/>
        </w:rPr>
      </w:pPr>
    </w:p>
    <w:tbl>
      <w:tblPr>
        <w:tblStyle w:val="aff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CF2576" w:rsidRPr="00961895" w14:paraId="00B49E65" w14:textId="77777777" w:rsidTr="00CF2576">
        <w:trPr>
          <w:jc w:val="right"/>
        </w:trPr>
        <w:tc>
          <w:tcPr>
            <w:tcW w:w="5353" w:type="dxa"/>
          </w:tcPr>
          <w:p w14:paraId="556BE81D" w14:textId="77777777" w:rsidR="00CF2576" w:rsidRPr="00961895" w:rsidRDefault="00CF2576" w:rsidP="00961895">
            <w:pPr>
              <w:widowControl w:val="0"/>
              <w:autoSpaceDE w:val="0"/>
              <w:autoSpaceDN w:val="0"/>
              <w:adjustRightInd w:val="0"/>
              <w:jc w:val="center"/>
              <w:outlineLvl w:val="1"/>
              <w:rPr>
                <w:sz w:val="20"/>
                <w:szCs w:val="20"/>
              </w:rPr>
            </w:pPr>
            <w:r w:rsidRPr="00961895">
              <w:rPr>
                <w:sz w:val="20"/>
                <w:szCs w:val="20"/>
              </w:rPr>
              <w:t>Приложение № 3</w:t>
            </w:r>
          </w:p>
          <w:p w14:paraId="27B47B6D" w14:textId="77777777" w:rsidR="00CF2576" w:rsidRPr="00961895" w:rsidRDefault="00CF2576" w:rsidP="00961895">
            <w:pPr>
              <w:ind w:left="36"/>
              <w:jc w:val="center"/>
              <w:rPr>
                <w:sz w:val="20"/>
                <w:szCs w:val="20"/>
              </w:rPr>
            </w:pPr>
            <w:r w:rsidRPr="00961895">
              <w:rPr>
                <w:sz w:val="20"/>
                <w:szCs w:val="20"/>
              </w:rPr>
              <w:lastRenderedPageBreak/>
              <w:t>к Административному регламенту</w:t>
            </w:r>
          </w:p>
          <w:p w14:paraId="51EFC4BC" w14:textId="77777777" w:rsidR="00CF2576" w:rsidRPr="00961895" w:rsidRDefault="00CF2576" w:rsidP="00961895">
            <w:pPr>
              <w:ind w:left="36"/>
              <w:jc w:val="center"/>
              <w:rPr>
                <w:sz w:val="20"/>
                <w:szCs w:val="20"/>
              </w:rPr>
            </w:pPr>
            <w:r w:rsidRPr="00961895">
              <w:rPr>
                <w:sz w:val="20"/>
                <w:szCs w:val="20"/>
              </w:rPr>
              <w:t>предоставления муниципальной услуги</w:t>
            </w:r>
          </w:p>
          <w:p w14:paraId="765B4CB7" w14:textId="77777777" w:rsidR="00CF2576" w:rsidRPr="00961895" w:rsidRDefault="00CF2576" w:rsidP="00961895">
            <w:pPr>
              <w:pStyle w:val="ConsPlusTitle"/>
              <w:ind w:left="36"/>
              <w:jc w:val="center"/>
              <w:rPr>
                <w:rFonts w:ascii="Times New Roman" w:hAnsi="Times New Roman" w:cs="Times New Roman"/>
                <w:b w:val="0"/>
                <w:bCs w:val="0"/>
              </w:rPr>
            </w:pPr>
            <w:r w:rsidRPr="00961895">
              <w:rPr>
                <w:rFonts w:ascii="Times New Roman" w:hAnsi="Times New Roman" w:cs="Times New Roman"/>
                <w:b w:val="0"/>
                <w:bCs w:val="0"/>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14:paraId="279B0251" w14:textId="77777777" w:rsidR="00CF2576" w:rsidRPr="00961895" w:rsidRDefault="00CF2576" w:rsidP="00961895">
            <w:pPr>
              <w:widowControl w:val="0"/>
              <w:autoSpaceDE w:val="0"/>
              <w:autoSpaceDN w:val="0"/>
              <w:adjustRightInd w:val="0"/>
              <w:jc w:val="center"/>
              <w:outlineLvl w:val="1"/>
              <w:rPr>
                <w:sz w:val="20"/>
                <w:szCs w:val="20"/>
              </w:rPr>
            </w:pPr>
          </w:p>
        </w:tc>
      </w:tr>
    </w:tbl>
    <w:p w14:paraId="2C2D2850"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lastRenderedPageBreak/>
        <w:t>АДМИНИСТРАЦИЯ КУЙБЫШЕВСКОГО МУНИЦИПАЛЬНОГО РАЙОНА НОВОСИБИРСКОЙ ОБЛАСТИ</w:t>
      </w:r>
    </w:p>
    <w:p w14:paraId="5B705190" w14:textId="77777777" w:rsidR="00CF2576" w:rsidRPr="00961895" w:rsidRDefault="00CF2576" w:rsidP="00961895">
      <w:pPr>
        <w:widowControl w:val="0"/>
        <w:autoSpaceDE w:val="0"/>
        <w:autoSpaceDN w:val="0"/>
        <w:adjustRightInd w:val="0"/>
        <w:jc w:val="center"/>
        <w:rPr>
          <w:sz w:val="20"/>
          <w:szCs w:val="20"/>
        </w:rPr>
      </w:pPr>
    </w:p>
    <w:p w14:paraId="7EF5F81C"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Расписка</w:t>
      </w:r>
    </w:p>
    <w:p w14:paraId="3D3C36D2"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в получении документов на предоставление муниципальной услуги</w:t>
      </w:r>
    </w:p>
    <w:p w14:paraId="4A0FD873" w14:textId="77777777" w:rsidR="00CF2576" w:rsidRPr="00961895" w:rsidRDefault="00CF2576" w:rsidP="00961895">
      <w:pPr>
        <w:jc w:val="center"/>
        <w:rPr>
          <w:sz w:val="20"/>
          <w:szCs w:val="20"/>
        </w:rPr>
      </w:pPr>
      <w:r w:rsidRPr="00961895">
        <w:rPr>
          <w:sz w:val="20"/>
          <w:szCs w:val="20"/>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tbl>
      <w:tblPr>
        <w:tblStyle w:val="affa"/>
        <w:tblpPr w:leftFromText="180" w:rightFromText="180" w:vertAnchor="text" w:tblpY="1"/>
        <w:tblOverlap w:val="never"/>
        <w:tblW w:w="10031" w:type="dxa"/>
        <w:tblLayout w:type="fixed"/>
        <w:tblLook w:val="04A0" w:firstRow="1" w:lastRow="0" w:firstColumn="1" w:lastColumn="0" w:noHBand="0" w:noVBand="1"/>
      </w:tblPr>
      <w:tblGrid>
        <w:gridCol w:w="534"/>
        <w:gridCol w:w="708"/>
        <w:gridCol w:w="1276"/>
        <w:gridCol w:w="567"/>
        <w:gridCol w:w="426"/>
        <w:gridCol w:w="566"/>
        <w:gridCol w:w="850"/>
        <w:gridCol w:w="743"/>
        <w:gridCol w:w="120"/>
        <w:gridCol w:w="1123"/>
        <w:gridCol w:w="468"/>
        <w:gridCol w:w="311"/>
        <w:gridCol w:w="780"/>
        <w:gridCol w:w="709"/>
        <w:gridCol w:w="70"/>
        <w:gridCol w:w="780"/>
      </w:tblGrid>
      <w:tr w:rsidR="00CF2576" w:rsidRPr="00961895" w14:paraId="2116B42C" w14:textId="77777777" w:rsidTr="00CF2576">
        <w:trPr>
          <w:gridAfter w:val="8"/>
          <w:wAfter w:w="4361" w:type="dxa"/>
        </w:trPr>
        <w:tc>
          <w:tcPr>
            <w:tcW w:w="1242" w:type="dxa"/>
            <w:gridSpan w:val="2"/>
            <w:tcBorders>
              <w:top w:val="nil"/>
              <w:left w:val="nil"/>
              <w:bottom w:val="nil"/>
              <w:right w:val="nil"/>
            </w:tcBorders>
          </w:tcPr>
          <w:p w14:paraId="5CEF9C87" w14:textId="77777777" w:rsidR="00CF2576" w:rsidRPr="00961895" w:rsidRDefault="00CF2576" w:rsidP="00961895">
            <w:pPr>
              <w:widowControl w:val="0"/>
              <w:autoSpaceDE w:val="0"/>
              <w:autoSpaceDN w:val="0"/>
              <w:adjustRightInd w:val="0"/>
              <w:rPr>
                <w:sz w:val="20"/>
                <w:szCs w:val="20"/>
              </w:rPr>
            </w:pPr>
            <w:r w:rsidRPr="00961895">
              <w:rPr>
                <w:sz w:val="20"/>
                <w:szCs w:val="20"/>
              </w:rPr>
              <w:t>Заявитель</w:t>
            </w:r>
          </w:p>
        </w:tc>
        <w:tc>
          <w:tcPr>
            <w:tcW w:w="4428" w:type="dxa"/>
            <w:gridSpan w:val="6"/>
            <w:tcBorders>
              <w:top w:val="nil"/>
              <w:left w:val="nil"/>
              <w:bottom w:val="single" w:sz="4" w:space="0" w:color="auto"/>
              <w:right w:val="nil"/>
            </w:tcBorders>
          </w:tcPr>
          <w:p w14:paraId="6F54BE55" w14:textId="77777777" w:rsidR="00CF2576" w:rsidRPr="00961895" w:rsidRDefault="00CF2576" w:rsidP="00961895">
            <w:pPr>
              <w:widowControl w:val="0"/>
              <w:autoSpaceDE w:val="0"/>
              <w:autoSpaceDN w:val="0"/>
              <w:adjustRightInd w:val="0"/>
              <w:rPr>
                <w:sz w:val="20"/>
                <w:szCs w:val="20"/>
              </w:rPr>
            </w:pPr>
          </w:p>
        </w:tc>
      </w:tr>
      <w:tr w:rsidR="00CF2576" w:rsidRPr="00961895" w14:paraId="7A041ACE" w14:textId="77777777" w:rsidTr="00CF2576">
        <w:trPr>
          <w:gridAfter w:val="2"/>
          <w:wAfter w:w="850" w:type="dxa"/>
        </w:trPr>
        <w:tc>
          <w:tcPr>
            <w:tcW w:w="3511" w:type="dxa"/>
            <w:gridSpan w:val="5"/>
            <w:tcBorders>
              <w:top w:val="nil"/>
              <w:left w:val="nil"/>
              <w:bottom w:val="nil"/>
              <w:right w:val="nil"/>
            </w:tcBorders>
          </w:tcPr>
          <w:p w14:paraId="7F0AC808" w14:textId="77777777" w:rsidR="00CF2576" w:rsidRPr="00961895" w:rsidRDefault="00CF2576" w:rsidP="00961895">
            <w:pPr>
              <w:widowControl w:val="0"/>
              <w:autoSpaceDE w:val="0"/>
              <w:autoSpaceDN w:val="0"/>
              <w:adjustRightInd w:val="0"/>
              <w:rPr>
                <w:sz w:val="20"/>
                <w:szCs w:val="20"/>
              </w:rPr>
            </w:pPr>
            <w:r w:rsidRPr="00961895">
              <w:rPr>
                <w:sz w:val="20"/>
                <w:szCs w:val="20"/>
              </w:rPr>
              <w:t>Проживающий(</w:t>
            </w:r>
            <w:proofErr w:type="spellStart"/>
            <w:r w:rsidRPr="00961895">
              <w:rPr>
                <w:sz w:val="20"/>
                <w:szCs w:val="20"/>
              </w:rPr>
              <w:t>ая</w:t>
            </w:r>
            <w:proofErr w:type="spellEnd"/>
            <w:r w:rsidRPr="00961895">
              <w:rPr>
                <w:sz w:val="20"/>
                <w:szCs w:val="20"/>
              </w:rPr>
              <w:t>) по адресу:</w:t>
            </w:r>
          </w:p>
        </w:tc>
        <w:tc>
          <w:tcPr>
            <w:tcW w:w="5670" w:type="dxa"/>
            <w:gridSpan w:val="9"/>
            <w:tcBorders>
              <w:top w:val="nil"/>
              <w:left w:val="nil"/>
              <w:bottom w:val="single" w:sz="4" w:space="0" w:color="auto"/>
              <w:right w:val="nil"/>
            </w:tcBorders>
          </w:tcPr>
          <w:p w14:paraId="5BA8E91E" w14:textId="77777777" w:rsidR="00CF2576" w:rsidRPr="00961895" w:rsidRDefault="00CF2576" w:rsidP="00961895">
            <w:pPr>
              <w:widowControl w:val="0"/>
              <w:autoSpaceDE w:val="0"/>
              <w:autoSpaceDN w:val="0"/>
              <w:adjustRightInd w:val="0"/>
              <w:rPr>
                <w:sz w:val="20"/>
                <w:szCs w:val="20"/>
              </w:rPr>
            </w:pPr>
          </w:p>
        </w:tc>
      </w:tr>
      <w:tr w:rsidR="00CF2576" w:rsidRPr="00961895" w14:paraId="3906CCFF" w14:textId="77777777" w:rsidTr="00CF2576">
        <w:trPr>
          <w:gridAfter w:val="2"/>
          <w:wAfter w:w="850" w:type="dxa"/>
        </w:trPr>
        <w:tc>
          <w:tcPr>
            <w:tcW w:w="9181" w:type="dxa"/>
            <w:gridSpan w:val="14"/>
            <w:tcBorders>
              <w:top w:val="nil"/>
              <w:left w:val="nil"/>
              <w:bottom w:val="nil"/>
              <w:right w:val="nil"/>
            </w:tcBorders>
          </w:tcPr>
          <w:p w14:paraId="0A855B28" w14:textId="77777777" w:rsidR="00CF2576" w:rsidRPr="00961895" w:rsidRDefault="00CF2576" w:rsidP="00961895">
            <w:pPr>
              <w:widowControl w:val="0"/>
              <w:autoSpaceDE w:val="0"/>
              <w:autoSpaceDN w:val="0"/>
              <w:adjustRightInd w:val="0"/>
              <w:rPr>
                <w:sz w:val="20"/>
                <w:szCs w:val="20"/>
              </w:rPr>
            </w:pPr>
            <w:r w:rsidRPr="00961895">
              <w:rPr>
                <w:sz w:val="20"/>
                <w:szCs w:val="20"/>
              </w:rPr>
              <w:t>Сдал(а) следующие документы:</w:t>
            </w:r>
          </w:p>
        </w:tc>
      </w:tr>
      <w:tr w:rsidR="00CF2576" w:rsidRPr="00961895" w14:paraId="0F20BFF4" w14:textId="77777777" w:rsidTr="00CF2576">
        <w:trPr>
          <w:gridAfter w:val="2"/>
          <w:wAfter w:w="850" w:type="dxa"/>
        </w:trPr>
        <w:tc>
          <w:tcPr>
            <w:tcW w:w="9181" w:type="dxa"/>
            <w:gridSpan w:val="14"/>
            <w:tcBorders>
              <w:top w:val="nil"/>
              <w:left w:val="nil"/>
              <w:bottom w:val="nil"/>
              <w:right w:val="nil"/>
            </w:tcBorders>
          </w:tcPr>
          <w:p w14:paraId="54F326B5" w14:textId="77777777" w:rsidR="00CF2576" w:rsidRPr="00961895" w:rsidRDefault="00CF2576" w:rsidP="00961895">
            <w:pPr>
              <w:widowControl w:val="0"/>
              <w:autoSpaceDE w:val="0"/>
              <w:autoSpaceDN w:val="0"/>
              <w:adjustRightInd w:val="0"/>
              <w:rPr>
                <w:sz w:val="20"/>
                <w:szCs w:val="20"/>
              </w:rPr>
            </w:pPr>
          </w:p>
        </w:tc>
      </w:tr>
      <w:tr w:rsidR="00CF2576" w:rsidRPr="00961895" w14:paraId="48201E28" w14:textId="77777777" w:rsidTr="00CF2576">
        <w:tc>
          <w:tcPr>
            <w:tcW w:w="534" w:type="dxa"/>
            <w:vMerge w:val="restart"/>
          </w:tcPr>
          <w:p w14:paraId="7670B114"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 п/п</w:t>
            </w:r>
          </w:p>
        </w:tc>
        <w:tc>
          <w:tcPr>
            <w:tcW w:w="6379" w:type="dxa"/>
            <w:gridSpan w:val="9"/>
            <w:vMerge w:val="restart"/>
          </w:tcPr>
          <w:p w14:paraId="5C464A5E"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Наименование документов</w:t>
            </w:r>
          </w:p>
        </w:tc>
        <w:tc>
          <w:tcPr>
            <w:tcW w:w="1559" w:type="dxa"/>
            <w:gridSpan w:val="3"/>
          </w:tcPr>
          <w:p w14:paraId="0F9FECF7"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оригиналы</w:t>
            </w:r>
          </w:p>
        </w:tc>
        <w:tc>
          <w:tcPr>
            <w:tcW w:w="1559" w:type="dxa"/>
            <w:gridSpan w:val="3"/>
          </w:tcPr>
          <w:p w14:paraId="05527A07"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копии</w:t>
            </w:r>
          </w:p>
        </w:tc>
      </w:tr>
      <w:tr w:rsidR="00CF2576" w:rsidRPr="00961895" w14:paraId="6E6BAAA7" w14:textId="77777777" w:rsidTr="00CF2576">
        <w:tc>
          <w:tcPr>
            <w:tcW w:w="534" w:type="dxa"/>
            <w:vMerge/>
          </w:tcPr>
          <w:p w14:paraId="1331C68A" w14:textId="77777777" w:rsidR="00CF2576" w:rsidRPr="00961895" w:rsidRDefault="00CF2576" w:rsidP="00961895">
            <w:pPr>
              <w:widowControl w:val="0"/>
              <w:autoSpaceDE w:val="0"/>
              <w:autoSpaceDN w:val="0"/>
              <w:adjustRightInd w:val="0"/>
              <w:jc w:val="center"/>
              <w:rPr>
                <w:sz w:val="20"/>
                <w:szCs w:val="20"/>
              </w:rPr>
            </w:pPr>
          </w:p>
        </w:tc>
        <w:tc>
          <w:tcPr>
            <w:tcW w:w="6379" w:type="dxa"/>
            <w:gridSpan w:val="9"/>
            <w:vMerge/>
          </w:tcPr>
          <w:p w14:paraId="779A6615" w14:textId="77777777" w:rsidR="00CF2576" w:rsidRPr="00961895" w:rsidRDefault="00CF2576" w:rsidP="00961895">
            <w:pPr>
              <w:widowControl w:val="0"/>
              <w:autoSpaceDE w:val="0"/>
              <w:autoSpaceDN w:val="0"/>
              <w:adjustRightInd w:val="0"/>
              <w:jc w:val="center"/>
              <w:rPr>
                <w:sz w:val="20"/>
                <w:szCs w:val="20"/>
              </w:rPr>
            </w:pPr>
          </w:p>
        </w:tc>
        <w:tc>
          <w:tcPr>
            <w:tcW w:w="779" w:type="dxa"/>
            <w:gridSpan w:val="2"/>
          </w:tcPr>
          <w:p w14:paraId="794B3E8B" w14:textId="77777777" w:rsidR="00CF2576" w:rsidRPr="00961895" w:rsidRDefault="00CF2576" w:rsidP="00961895">
            <w:pPr>
              <w:widowControl w:val="0"/>
              <w:autoSpaceDE w:val="0"/>
              <w:autoSpaceDN w:val="0"/>
              <w:adjustRightInd w:val="0"/>
              <w:jc w:val="center"/>
              <w:rPr>
                <w:sz w:val="20"/>
                <w:szCs w:val="20"/>
              </w:rPr>
            </w:pPr>
            <w:proofErr w:type="spellStart"/>
            <w:r w:rsidRPr="00961895">
              <w:rPr>
                <w:sz w:val="20"/>
                <w:szCs w:val="20"/>
              </w:rPr>
              <w:t>экз-ры</w:t>
            </w:r>
            <w:proofErr w:type="spellEnd"/>
          </w:p>
        </w:tc>
        <w:tc>
          <w:tcPr>
            <w:tcW w:w="780" w:type="dxa"/>
          </w:tcPr>
          <w:p w14:paraId="56AB51B5"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листы</w:t>
            </w:r>
          </w:p>
        </w:tc>
        <w:tc>
          <w:tcPr>
            <w:tcW w:w="779" w:type="dxa"/>
            <w:gridSpan w:val="2"/>
          </w:tcPr>
          <w:p w14:paraId="056A664C" w14:textId="77777777" w:rsidR="00CF2576" w:rsidRPr="00961895" w:rsidRDefault="00CF2576" w:rsidP="00961895">
            <w:pPr>
              <w:widowControl w:val="0"/>
              <w:autoSpaceDE w:val="0"/>
              <w:autoSpaceDN w:val="0"/>
              <w:adjustRightInd w:val="0"/>
              <w:jc w:val="center"/>
              <w:rPr>
                <w:sz w:val="20"/>
                <w:szCs w:val="20"/>
              </w:rPr>
            </w:pPr>
            <w:proofErr w:type="spellStart"/>
            <w:r w:rsidRPr="00961895">
              <w:rPr>
                <w:sz w:val="20"/>
                <w:szCs w:val="20"/>
              </w:rPr>
              <w:t>экз-ры</w:t>
            </w:r>
            <w:proofErr w:type="spellEnd"/>
          </w:p>
        </w:tc>
        <w:tc>
          <w:tcPr>
            <w:tcW w:w="780" w:type="dxa"/>
          </w:tcPr>
          <w:p w14:paraId="5DE32768"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листы</w:t>
            </w:r>
          </w:p>
        </w:tc>
      </w:tr>
      <w:tr w:rsidR="00CF2576" w:rsidRPr="00961895" w14:paraId="23157AFF" w14:textId="77777777" w:rsidTr="00CF2576">
        <w:tc>
          <w:tcPr>
            <w:tcW w:w="534" w:type="dxa"/>
          </w:tcPr>
          <w:p w14:paraId="337EBBC2" w14:textId="77777777" w:rsidR="00CF2576" w:rsidRPr="00961895" w:rsidRDefault="00CF2576" w:rsidP="00D64284">
            <w:pPr>
              <w:pStyle w:val="af7"/>
              <w:widowControl w:val="0"/>
              <w:numPr>
                <w:ilvl w:val="0"/>
                <w:numId w:val="20"/>
              </w:numPr>
              <w:autoSpaceDE w:val="0"/>
              <w:autoSpaceDN w:val="0"/>
              <w:adjustRightInd w:val="0"/>
              <w:spacing w:after="0" w:line="240" w:lineRule="auto"/>
              <w:ind w:left="0" w:firstLine="0"/>
              <w:contextualSpacing w:val="0"/>
              <w:jc w:val="center"/>
              <w:rPr>
                <w:rFonts w:ascii="Times New Roman" w:hAnsi="Times New Roman" w:cs="Times New Roman"/>
                <w:sz w:val="20"/>
                <w:szCs w:val="20"/>
              </w:rPr>
            </w:pPr>
          </w:p>
        </w:tc>
        <w:tc>
          <w:tcPr>
            <w:tcW w:w="6379" w:type="dxa"/>
            <w:gridSpan w:val="9"/>
          </w:tcPr>
          <w:p w14:paraId="1FF5DB51" w14:textId="77777777" w:rsidR="00CF2576" w:rsidRPr="00961895" w:rsidRDefault="00CF2576" w:rsidP="00961895">
            <w:pPr>
              <w:widowControl w:val="0"/>
              <w:autoSpaceDE w:val="0"/>
              <w:autoSpaceDN w:val="0"/>
              <w:adjustRightInd w:val="0"/>
              <w:jc w:val="center"/>
              <w:rPr>
                <w:sz w:val="20"/>
                <w:szCs w:val="20"/>
              </w:rPr>
            </w:pPr>
          </w:p>
        </w:tc>
        <w:tc>
          <w:tcPr>
            <w:tcW w:w="779" w:type="dxa"/>
            <w:gridSpan w:val="2"/>
          </w:tcPr>
          <w:p w14:paraId="35EB8419" w14:textId="77777777" w:rsidR="00CF2576" w:rsidRPr="00961895" w:rsidRDefault="00CF2576" w:rsidP="00961895">
            <w:pPr>
              <w:widowControl w:val="0"/>
              <w:autoSpaceDE w:val="0"/>
              <w:autoSpaceDN w:val="0"/>
              <w:adjustRightInd w:val="0"/>
              <w:jc w:val="center"/>
              <w:rPr>
                <w:sz w:val="20"/>
                <w:szCs w:val="20"/>
              </w:rPr>
            </w:pPr>
          </w:p>
        </w:tc>
        <w:tc>
          <w:tcPr>
            <w:tcW w:w="780" w:type="dxa"/>
          </w:tcPr>
          <w:p w14:paraId="27378C79" w14:textId="77777777" w:rsidR="00CF2576" w:rsidRPr="00961895" w:rsidRDefault="00CF2576" w:rsidP="00961895">
            <w:pPr>
              <w:widowControl w:val="0"/>
              <w:autoSpaceDE w:val="0"/>
              <w:autoSpaceDN w:val="0"/>
              <w:adjustRightInd w:val="0"/>
              <w:jc w:val="center"/>
              <w:rPr>
                <w:sz w:val="20"/>
                <w:szCs w:val="20"/>
              </w:rPr>
            </w:pPr>
          </w:p>
        </w:tc>
        <w:tc>
          <w:tcPr>
            <w:tcW w:w="779" w:type="dxa"/>
            <w:gridSpan w:val="2"/>
          </w:tcPr>
          <w:p w14:paraId="1914CC2F" w14:textId="77777777" w:rsidR="00CF2576" w:rsidRPr="00961895" w:rsidRDefault="00CF2576" w:rsidP="00961895">
            <w:pPr>
              <w:widowControl w:val="0"/>
              <w:autoSpaceDE w:val="0"/>
              <w:autoSpaceDN w:val="0"/>
              <w:adjustRightInd w:val="0"/>
              <w:jc w:val="center"/>
              <w:rPr>
                <w:sz w:val="20"/>
                <w:szCs w:val="20"/>
              </w:rPr>
            </w:pPr>
          </w:p>
        </w:tc>
        <w:tc>
          <w:tcPr>
            <w:tcW w:w="780" w:type="dxa"/>
          </w:tcPr>
          <w:p w14:paraId="4DE9F2D4" w14:textId="77777777" w:rsidR="00CF2576" w:rsidRPr="00961895" w:rsidRDefault="00CF2576" w:rsidP="00961895">
            <w:pPr>
              <w:widowControl w:val="0"/>
              <w:autoSpaceDE w:val="0"/>
              <w:autoSpaceDN w:val="0"/>
              <w:adjustRightInd w:val="0"/>
              <w:jc w:val="center"/>
              <w:rPr>
                <w:sz w:val="20"/>
                <w:szCs w:val="20"/>
              </w:rPr>
            </w:pPr>
          </w:p>
        </w:tc>
      </w:tr>
      <w:tr w:rsidR="00CF2576" w:rsidRPr="00961895" w14:paraId="256855E0" w14:textId="77777777" w:rsidTr="00CF2576">
        <w:tc>
          <w:tcPr>
            <w:tcW w:w="534" w:type="dxa"/>
          </w:tcPr>
          <w:p w14:paraId="0A1C4329" w14:textId="77777777" w:rsidR="00CF2576" w:rsidRPr="00961895" w:rsidRDefault="00CF2576" w:rsidP="00D64284">
            <w:pPr>
              <w:pStyle w:val="af7"/>
              <w:widowControl w:val="0"/>
              <w:numPr>
                <w:ilvl w:val="0"/>
                <w:numId w:val="20"/>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379" w:type="dxa"/>
            <w:gridSpan w:val="9"/>
          </w:tcPr>
          <w:p w14:paraId="79492A0C" w14:textId="77777777" w:rsidR="00CF2576" w:rsidRPr="00961895" w:rsidRDefault="00CF2576" w:rsidP="00961895">
            <w:pPr>
              <w:widowControl w:val="0"/>
              <w:autoSpaceDE w:val="0"/>
              <w:autoSpaceDN w:val="0"/>
              <w:adjustRightInd w:val="0"/>
              <w:jc w:val="center"/>
              <w:rPr>
                <w:sz w:val="20"/>
                <w:szCs w:val="20"/>
              </w:rPr>
            </w:pPr>
          </w:p>
        </w:tc>
        <w:tc>
          <w:tcPr>
            <w:tcW w:w="779" w:type="dxa"/>
            <w:gridSpan w:val="2"/>
          </w:tcPr>
          <w:p w14:paraId="06DF0A5F" w14:textId="77777777" w:rsidR="00CF2576" w:rsidRPr="00961895" w:rsidRDefault="00CF2576" w:rsidP="00961895">
            <w:pPr>
              <w:widowControl w:val="0"/>
              <w:autoSpaceDE w:val="0"/>
              <w:autoSpaceDN w:val="0"/>
              <w:adjustRightInd w:val="0"/>
              <w:jc w:val="center"/>
              <w:rPr>
                <w:sz w:val="20"/>
                <w:szCs w:val="20"/>
              </w:rPr>
            </w:pPr>
          </w:p>
        </w:tc>
        <w:tc>
          <w:tcPr>
            <w:tcW w:w="780" w:type="dxa"/>
          </w:tcPr>
          <w:p w14:paraId="359D834D" w14:textId="77777777" w:rsidR="00CF2576" w:rsidRPr="00961895" w:rsidRDefault="00CF2576" w:rsidP="00961895">
            <w:pPr>
              <w:widowControl w:val="0"/>
              <w:autoSpaceDE w:val="0"/>
              <w:autoSpaceDN w:val="0"/>
              <w:adjustRightInd w:val="0"/>
              <w:jc w:val="center"/>
              <w:rPr>
                <w:sz w:val="20"/>
                <w:szCs w:val="20"/>
              </w:rPr>
            </w:pPr>
          </w:p>
        </w:tc>
        <w:tc>
          <w:tcPr>
            <w:tcW w:w="779" w:type="dxa"/>
            <w:gridSpan w:val="2"/>
          </w:tcPr>
          <w:p w14:paraId="76C301ED" w14:textId="77777777" w:rsidR="00CF2576" w:rsidRPr="00961895" w:rsidRDefault="00CF2576" w:rsidP="00961895">
            <w:pPr>
              <w:widowControl w:val="0"/>
              <w:autoSpaceDE w:val="0"/>
              <w:autoSpaceDN w:val="0"/>
              <w:adjustRightInd w:val="0"/>
              <w:jc w:val="center"/>
              <w:rPr>
                <w:sz w:val="20"/>
                <w:szCs w:val="20"/>
              </w:rPr>
            </w:pPr>
          </w:p>
        </w:tc>
        <w:tc>
          <w:tcPr>
            <w:tcW w:w="780" w:type="dxa"/>
          </w:tcPr>
          <w:p w14:paraId="322DE2F3" w14:textId="77777777" w:rsidR="00CF2576" w:rsidRPr="00961895" w:rsidRDefault="00CF2576" w:rsidP="00961895">
            <w:pPr>
              <w:widowControl w:val="0"/>
              <w:autoSpaceDE w:val="0"/>
              <w:autoSpaceDN w:val="0"/>
              <w:adjustRightInd w:val="0"/>
              <w:jc w:val="center"/>
              <w:rPr>
                <w:sz w:val="20"/>
                <w:szCs w:val="20"/>
              </w:rPr>
            </w:pPr>
          </w:p>
        </w:tc>
      </w:tr>
      <w:tr w:rsidR="00CF2576" w:rsidRPr="00961895" w14:paraId="3CCEDA53" w14:textId="77777777" w:rsidTr="00CF2576">
        <w:tc>
          <w:tcPr>
            <w:tcW w:w="534" w:type="dxa"/>
          </w:tcPr>
          <w:p w14:paraId="2EB344CC" w14:textId="77777777" w:rsidR="00CF2576" w:rsidRPr="00961895" w:rsidRDefault="00CF2576" w:rsidP="00D64284">
            <w:pPr>
              <w:pStyle w:val="af7"/>
              <w:widowControl w:val="0"/>
              <w:numPr>
                <w:ilvl w:val="0"/>
                <w:numId w:val="20"/>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379" w:type="dxa"/>
            <w:gridSpan w:val="9"/>
          </w:tcPr>
          <w:p w14:paraId="2E631875" w14:textId="77777777" w:rsidR="00CF2576" w:rsidRPr="00961895" w:rsidRDefault="00CF2576" w:rsidP="00961895">
            <w:pPr>
              <w:widowControl w:val="0"/>
              <w:autoSpaceDE w:val="0"/>
              <w:autoSpaceDN w:val="0"/>
              <w:adjustRightInd w:val="0"/>
              <w:jc w:val="center"/>
              <w:rPr>
                <w:sz w:val="20"/>
                <w:szCs w:val="20"/>
              </w:rPr>
            </w:pPr>
          </w:p>
        </w:tc>
        <w:tc>
          <w:tcPr>
            <w:tcW w:w="779" w:type="dxa"/>
            <w:gridSpan w:val="2"/>
          </w:tcPr>
          <w:p w14:paraId="2AAE0BE2" w14:textId="77777777" w:rsidR="00CF2576" w:rsidRPr="00961895" w:rsidRDefault="00CF2576" w:rsidP="00961895">
            <w:pPr>
              <w:widowControl w:val="0"/>
              <w:autoSpaceDE w:val="0"/>
              <w:autoSpaceDN w:val="0"/>
              <w:adjustRightInd w:val="0"/>
              <w:jc w:val="center"/>
              <w:rPr>
                <w:sz w:val="20"/>
                <w:szCs w:val="20"/>
              </w:rPr>
            </w:pPr>
          </w:p>
        </w:tc>
        <w:tc>
          <w:tcPr>
            <w:tcW w:w="780" w:type="dxa"/>
          </w:tcPr>
          <w:p w14:paraId="720AAC99" w14:textId="77777777" w:rsidR="00CF2576" w:rsidRPr="00961895" w:rsidRDefault="00CF2576" w:rsidP="00961895">
            <w:pPr>
              <w:widowControl w:val="0"/>
              <w:autoSpaceDE w:val="0"/>
              <w:autoSpaceDN w:val="0"/>
              <w:adjustRightInd w:val="0"/>
              <w:jc w:val="center"/>
              <w:rPr>
                <w:sz w:val="20"/>
                <w:szCs w:val="20"/>
              </w:rPr>
            </w:pPr>
          </w:p>
        </w:tc>
        <w:tc>
          <w:tcPr>
            <w:tcW w:w="779" w:type="dxa"/>
            <w:gridSpan w:val="2"/>
          </w:tcPr>
          <w:p w14:paraId="1E8C5F12" w14:textId="77777777" w:rsidR="00CF2576" w:rsidRPr="00961895" w:rsidRDefault="00CF2576" w:rsidP="00961895">
            <w:pPr>
              <w:widowControl w:val="0"/>
              <w:autoSpaceDE w:val="0"/>
              <w:autoSpaceDN w:val="0"/>
              <w:adjustRightInd w:val="0"/>
              <w:jc w:val="center"/>
              <w:rPr>
                <w:sz w:val="20"/>
                <w:szCs w:val="20"/>
              </w:rPr>
            </w:pPr>
          </w:p>
        </w:tc>
        <w:tc>
          <w:tcPr>
            <w:tcW w:w="780" w:type="dxa"/>
          </w:tcPr>
          <w:p w14:paraId="0A280830" w14:textId="77777777" w:rsidR="00CF2576" w:rsidRPr="00961895" w:rsidRDefault="00CF2576" w:rsidP="00961895">
            <w:pPr>
              <w:widowControl w:val="0"/>
              <w:autoSpaceDE w:val="0"/>
              <w:autoSpaceDN w:val="0"/>
              <w:adjustRightInd w:val="0"/>
              <w:jc w:val="center"/>
              <w:rPr>
                <w:sz w:val="20"/>
                <w:szCs w:val="20"/>
              </w:rPr>
            </w:pPr>
          </w:p>
        </w:tc>
      </w:tr>
      <w:tr w:rsidR="00CF2576" w:rsidRPr="00961895" w14:paraId="13191BD7" w14:textId="77777777" w:rsidTr="00CF2576">
        <w:tc>
          <w:tcPr>
            <w:tcW w:w="534" w:type="dxa"/>
          </w:tcPr>
          <w:p w14:paraId="669A8787" w14:textId="77777777" w:rsidR="00CF2576" w:rsidRPr="00961895" w:rsidRDefault="00CF2576" w:rsidP="00D64284">
            <w:pPr>
              <w:pStyle w:val="af7"/>
              <w:widowControl w:val="0"/>
              <w:numPr>
                <w:ilvl w:val="0"/>
                <w:numId w:val="20"/>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379" w:type="dxa"/>
            <w:gridSpan w:val="9"/>
          </w:tcPr>
          <w:p w14:paraId="514E3D07" w14:textId="77777777" w:rsidR="00CF2576" w:rsidRPr="00961895" w:rsidRDefault="00CF2576" w:rsidP="00961895">
            <w:pPr>
              <w:widowControl w:val="0"/>
              <w:autoSpaceDE w:val="0"/>
              <w:autoSpaceDN w:val="0"/>
              <w:adjustRightInd w:val="0"/>
              <w:jc w:val="center"/>
              <w:rPr>
                <w:sz w:val="20"/>
                <w:szCs w:val="20"/>
              </w:rPr>
            </w:pPr>
          </w:p>
        </w:tc>
        <w:tc>
          <w:tcPr>
            <w:tcW w:w="779" w:type="dxa"/>
            <w:gridSpan w:val="2"/>
          </w:tcPr>
          <w:p w14:paraId="41882077" w14:textId="77777777" w:rsidR="00CF2576" w:rsidRPr="00961895" w:rsidRDefault="00CF2576" w:rsidP="00961895">
            <w:pPr>
              <w:widowControl w:val="0"/>
              <w:autoSpaceDE w:val="0"/>
              <w:autoSpaceDN w:val="0"/>
              <w:adjustRightInd w:val="0"/>
              <w:jc w:val="center"/>
              <w:rPr>
                <w:sz w:val="20"/>
                <w:szCs w:val="20"/>
              </w:rPr>
            </w:pPr>
          </w:p>
        </w:tc>
        <w:tc>
          <w:tcPr>
            <w:tcW w:w="780" w:type="dxa"/>
          </w:tcPr>
          <w:p w14:paraId="1E5256CA" w14:textId="77777777" w:rsidR="00CF2576" w:rsidRPr="00961895" w:rsidRDefault="00CF2576" w:rsidP="00961895">
            <w:pPr>
              <w:widowControl w:val="0"/>
              <w:autoSpaceDE w:val="0"/>
              <w:autoSpaceDN w:val="0"/>
              <w:adjustRightInd w:val="0"/>
              <w:jc w:val="center"/>
              <w:rPr>
                <w:sz w:val="20"/>
                <w:szCs w:val="20"/>
              </w:rPr>
            </w:pPr>
          </w:p>
        </w:tc>
        <w:tc>
          <w:tcPr>
            <w:tcW w:w="779" w:type="dxa"/>
            <w:gridSpan w:val="2"/>
          </w:tcPr>
          <w:p w14:paraId="57D849E4" w14:textId="77777777" w:rsidR="00CF2576" w:rsidRPr="00961895" w:rsidRDefault="00CF2576" w:rsidP="00961895">
            <w:pPr>
              <w:widowControl w:val="0"/>
              <w:autoSpaceDE w:val="0"/>
              <w:autoSpaceDN w:val="0"/>
              <w:adjustRightInd w:val="0"/>
              <w:jc w:val="center"/>
              <w:rPr>
                <w:sz w:val="20"/>
                <w:szCs w:val="20"/>
              </w:rPr>
            </w:pPr>
          </w:p>
        </w:tc>
        <w:tc>
          <w:tcPr>
            <w:tcW w:w="780" w:type="dxa"/>
          </w:tcPr>
          <w:p w14:paraId="1F9786BF" w14:textId="77777777" w:rsidR="00CF2576" w:rsidRPr="00961895" w:rsidRDefault="00CF2576" w:rsidP="00961895">
            <w:pPr>
              <w:widowControl w:val="0"/>
              <w:autoSpaceDE w:val="0"/>
              <w:autoSpaceDN w:val="0"/>
              <w:adjustRightInd w:val="0"/>
              <w:jc w:val="center"/>
              <w:rPr>
                <w:sz w:val="20"/>
                <w:szCs w:val="20"/>
              </w:rPr>
            </w:pPr>
          </w:p>
        </w:tc>
      </w:tr>
      <w:tr w:rsidR="00CF2576" w:rsidRPr="00961895" w14:paraId="53014C08" w14:textId="77777777" w:rsidTr="00CF2576">
        <w:tc>
          <w:tcPr>
            <w:tcW w:w="10031" w:type="dxa"/>
            <w:gridSpan w:val="16"/>
            <w:tcBorders>
              <w:top w:val="single" w:sz="4" w:space="0" w:color="auto"/>
              <w:left w:val="nil"/>
              <w:bottom w:val="nil"/>
              <w:right w:val="nil"/>
            </w:tcBorders>
          </w:tcPr>
          <w:p w14:paraId="454DC166" w14:textId="77777777" w:rsidR="00CF2576" w:rsidRPr="00961895" w:rsidRDefault="00CF2576" w:rsidP="00961895">
            <w:pPr>
              <w:widowControl w:val="0"/>
              <w:autoSpaceDE w:val="0"/>
              <w:autoSpaceDN w:val="0"/>
              <w:adjustRightInd w:val="0"/>
              <w:jc w:val="center"/>
              <w:rPr>
                <w:sz w:val="20"/>
                <w:szCs w:val="20"/>
              </w:rPr>
            </w:pPr>
          </w:p>
        </w:tc>
      </w:tr>
      <w:tr w:rsidR="00CF2576" w:rsidRPr="00961895" w14:paraId="0E5E0ED5" w14:textId="77777777" w:rsidTr="00CF2576">
        <w:trPr>
          <w:gridAfter w:val="5"/>
          <w:wAfter w:w="2650" w:type="dxa"/>
        </w:trPr>
        <w:tc>
          <w:tcPr>
            <w:tcW w:w="2518" w:type="dxa"/>
            <w:gridSpan w:val="3"/>
            <w:tcBorders>
              <w:top w:val="nil"/>
              <w:left w:val="nil"/>
              <w:bottom w:val="nil"/>
              <w:right w:val="nil"/>
            </w:tcBorders>
          </w:tcPr>
          <w:p w14:paraId="73CEB0E9" w14:textId="77777777" w:rsidR="00CF2576" w:rsidRPr="00961895" w:rsidRDefault="00CF2576" w:rsidP="00961895">
            <w:pPr>
              <w:widowControl w:val="0"/>
              <w:autoSpaceDE w:val="0"/>
              <w:autoSpaceDN w:val="0"/>
              <w:adjustRightInd w:val="0"/>
              <w:rPr>
                <w:sz w:val="20"/>
                <w:szCs w:val="20"/>
              </w:rPr>
            </w:pPr>
            <w:r w:rsidRPr="00961895">
              <w:rPr>
                <w:sz w:val="20"/>
                <w:szCs w:val="20"/>
              </w:rPr>
              <w:t>Дата выдачи расписки</w:t>
            </w:r>
          </w:p>
        </w:tc>
        <w:tc>
          <w:tcPr>
            <w:tcW w:w="567" w:type="dxa"/>
            <w:tcBorders>
              <w:top w:val="nil"/>
              <w:left w:val="nil"/>
              <w:bottom w:val="nil"/>
              <w:right w:val="nil"/>
            </w:tcBorders>
          </w:tcPr>
          <w:p w14:paraId="5B65CAF6" w14:textId="77777777" w:rsidR="00CF2576" w:rsidRPr="00961895" w:rsidRDefault="00CF2576" w:rsidP="00961895">
            <w:pPr>
              <w:widowControl w:val="0"/>
              <w:autoSpaceDE w:val="0"/>
              <w:autoSpaceDN w:val="0"/>
              <w:adjustRightInd w:val="0"/>
              <w:jc w:val="center"/>
              <w:rPr>
                <w:sz w:val="20"/>
                <w:szCs w:val="20"/>
              </w:rPr>
            </w:pPr>
          </w:p>
        </w:tc>
        <w:tc>
          <w:tcPr>
            <w:tcW w:w="992" w:type="dxa"/>
            <w:gridSpan w:val="2"/>
            <w:tcBorders>
              <w:top w:val="nil"/>
              <w:left w:val="nil"/>
              <w:bottom w:val="nil"/>
              <w:right w:val="nil"/>
            </w:tcBorders>
          </w:tcPr>
          <w:p w14:paraId="6B2823FE" w14:textId="77777777" w:rsidR="00CF2576" w:rsidRPr="00961895" w:rsidRDefault="00CF2576" w:rsidP="00961895">
            <w:pPr>
              <w:widowControl w:val="0"/>
              <w:autoSpaceDE w:val="0"/>
              <w:autoSpaceDN w:val="0"/>
              <w:adjustRightInd w:val="0"/>
              <w:jc w:val="center"/>
              <w:rPr>
                <w:sz w:val="20"/>
                <w:szCs w:val="20"/>
              </w:rPr>
            </w:pPr>
          </w:p>
        </w:tc>
        <w:tc>
          <w:tcPr>
            <w:tcW w:w="850" w:type="dxa"/>
            <w:tcBorders>
              <w:top w:val="nil"/>
              <w:left w:val="nil"/>
              <w:bottom w:val="nil"/>
              <w:right w:val="nil"/>
            </w:tcBorders>
          </w:tcPr>
          <w:p w14:paraId="7DF9C54D" w14:textId="77777777" w:rsidR="00CF2576" w:rsidRPr="00961895" w:rsidRDefault="00CF2576" w:rsidP="00961895">
            <w:pPr>
              <w:widowControl w:val="0"/>
              <w:autoSpaceDE w:val="0"/>
              <w:autoSpaceDN w:val="0"/>
              <w:adjustRightInd w:val="0"/>
              <w:rPr>
                <w:sz w:val="20"/>
                <w:szCs w:val="20"/>
              </w:rPr>
            </w:pPr>
            <w:r w:rsidRPr="00961895">
              <w:rPr>
                <w:sz w:val="20"/>
                <w:szCs w:val="20"/>
              </w:rPr>
              <w:t>20___</w:t>
            </w:r>
          </w:p>
        </w:tc>
        <w:tc>
          <w:tcPr>
            <w:tcW w:w="863" w:type="dxa"/>
            <w:gridSpan w:val="2"/>
            <w:tcBorders>
              <w:top w:val="nil"/>
              <w:left w:val="nil"/>
              <w:bottom w:val="nil"/>
              <w:right w:val="nil"/>
            </w:tcBorders>
          </w:tcPr>
          <w:p w14:paraId="721308E4" w14:textId="77777777" w:rsidR="00CF2576" w:rsidRPr="00961895" w:rsidRDefault="00CF2576" w:rsidP="00961895">
            <w:pPr>
              <w:widowControl w:val="0"/>
              <w:autoSpaceDE w:val="0"/>
              <w:autoSpaceDN w:val="0"/>
              <w:adjustRightInd w:val="0"/>
              <w:rPr>
                <w:sz w:val="20"/>
                <w:szCs w:val="20"/>
              </w:rPr>
            </w:pPr>
            <w:r w:rsidRPr="00961895">
              <w:rPr>
                <w:sz w:val="20"/>
                <w:szCs w:val="20"/>
              </w:rPr>
              <w:t>года</w:t>
            </w:r>
          </w:p>
        </w:tc>
        <w:tc>
          <w:tcPr>
            <w:tcW w:w="1591" w:type="dxa"/>
            <w:gridSpan w:val="2"/>
            <w:tcBorders>
              <w:top w:val="nil"/>
              <w:left w:val="nil"/>
              <w:bottom w:val="nil"/>
              <w:right w:val="nil"/>
            </w:tcBorders>
          </w:tcPr>
          <w:p w14:paraId="5F48FEA6" w14:textId="77777777" w:rsidR="00CF2576" w:rsidRPr="00961895" w:rsidRDefault="00CF2576" w:rsidP="00961895">
            <w:pPr>
              <w:widowControl w:val="0"/>
              <w:autoSpaceDE w:val="0"/>
              <w:autoSpaceDN w:val="0"/>
              <w:adjustRightInd w:val="0"/>
              <w:jc w:val="center"/>
              <w:rPr>
                <w:sz w:val="20"/>
                <w:szCs w:val="20"/>
              </w:rPr>
            </w:pPr>
          </w:p>
        </w:tc>
      </w:tr>
    </w:tbl>
    <w:tbl>
      <w:tblPr>
        <w:tblStyle w:val="affa"/>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CF2576" w:rsidRPr="00961895" w14:paraId="1EEE7D00" w14:textId="77777777" w:rsidTr="00CF2576">
        <w:tc>
          <w:tcPr>
            <w:tcW w:w="3369" w:type="dxa"/>
          </w:tcPr>
          <w:p w14:paraId="496BC3C4" w14:textId="77777777" w:rsidR="00CF2576" w:rsidRPr="00961895" w:rsidRDefault="00CF2576" w:rsidP="00961895">
            <w:pPr>
              <w:widowControl w:val="0"/>
              <w:autoSpaceDE w:val="0"/>
              <w:autoSpaceDN w:val="0"/>
              <w:adjustRightInd w:val="0"/>
              <w:rPr>
                <w:sz w:val="20"/>
                <w:szCs w:val="20"/>
              </w:rPr>
            </w:pPr>
            <w:r w:rsidRPr="00961895">
              <w:rPr>
                <w:sz w:val="20"/>
                <w:szCs w:val="20"/>
              </w:rPr>
              <w:br w:type="textWrapping" w:clear="all"/>
              <w:t>Специалист администрации</w:t>
            </w:r>
          </w:p>
        </w:tc>
        <w:tc>
          <w:tcPr>
            <w:tcW w:w="2569" w:type="dxa"/>
            <w:tcBorders>
              <w:bottom w:val="single" w:sz="4" w:space="0" w:color="auto"/>
            </w:tcBorders>
          </w:tcPr>
          <w:p w14:paraId="46420D7F" w14:textId="77777777" w:rsidR="00CF2576" w:rsidRPr="00961895" w:rsidRDefault="00CF2576" w:rsidP="00961895">
            <w:pPr>
              <w:widowControl w:val="0"/>
              <w:autoSpaceDE w:val="0"/>
              <w:autoSpaceDN w:val="0"/>
              <w:adjustRightInd w:val="0"/>
              <w:rPr>
                <w:sz w:val="20"/>
                <w:szCs w:val="20"/>
              </w:rPr>
            </w:pPr>
          </w:p>
        </w:tc>
        <w:tc>
          <w:tcPr>
            <w:tcW w:w="1541" w:type="dxa"/>
          </w:tcPr>
          <w:p w14:paraId="6F0C8C10" w14:textId="77777777" w:rsidR="00CF2576" w:rsidRPr="00961895" w:rsidRDefault="00CF2576" w:rsidP="00961895">
            <w:pPr>
              <w:widowControl w:val="0"/>
              <w:autoSpaceDE w:val="0"/>
              <w:autoSpaceDN w:val="0"/>
              <w:adjustRightInd w:val="0"/>
              <w:rPr>
                <w:sz w:val="20"/>
                <w:szCs w:val="20"/>
              </w:rPr>
            </w:pPr>
          </w:p>
        </w:tc>
        <w:tc>
          <w:tcPr>
            <w:tcW w:w="2530" w:type="dxa"/>
            <w:tcBorders>
              <w:bottom w:val="single" w:sz="4" w:space="0" w:color="auto"/>
            </w:tcBorders>
          </w:tcPr>
          <w:p w14:paraId="4F66343A" w14:textId="77777777" w:rsidR="00CF2576" w:rsidRPr="00961895" w:rsidRDefault="00CF2576" w:rsidP="00961895">
            <w:pPr>
              <w:widowControl w:val="0"/>
              <w:autoSpaceDE w:val="0"/>
              <w:autoSpaceDN w:val="0"/>
              <w:adjustRightInd w:val="0"/>
              <w:rPr>
                <w:sz w:val="20"/>
                <w:szCs w:val="20"/>
              </w:rPr>
            </w:pPr>
          </w:p>
        </w:tc>
      </w:tr>
      <w:tr w:rsidR="00CF2576" w:rsidRPr="00961895" w14:paraId="5002E132" w14:textId="77777777" w:rsidTr="00CF2576">
        <w:tc>
          <w:tcPr>
            <w:tcW w:w="3369" w:type="dxa"/>
          </w:tcPr>
          <w:p w14:paraId="3E3E1A01" w14:textId="77777777" w:rsidR="00CF2576" w:rsidRPr="00961895" w:rsidRDefault="00CF2576" w:rsidP="00961895">
            <w:pPr>
              <w:widowControl w:val="0"/>
              <w:autoSpaceDE w:val="0"/>
              <w:autoSpaceDN w:val="0"/>
              <w:adjustRightInd w:val="0"/>
              <w:rPr>
                <w:sz w:val="20"/>
                <w:szCs w:val="20"/>
              </w:rPr>
            </w:pPr>
          </w:p>
        </w:tc>
        <w:tc>
          <w:tcPr>
            <w:tcW w:w="2569" w:type="dxa"/>
            <w:tcBorders>
              <w:top w:val="single" w:sz="4" w:space="0" w:color="auto"/>
            </w:tcBorders>
          </w:tcPr>
          <w:p w14:paraId="6F786A42"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(подпись)</w:t>
            </w:r>
          </w:p>
        </w:tc>
        <w:tc>
          <w:tcPr>
            <w:tcW w:w="1541" w:type="dxa"/>
          </w:tcPr>
          <w:p w14:paraId="79915445" w14:textId="77777777" w:rsidR="00CF2576" w:rsidRPr="00961895" w:rsidRDefault="00CF2576" w:rsidP="00961895">
            <w:pPr>
              <w:widowControl w:val="0"/>
              <w:autoSpaceDE w:val="0"/>
              <w:autoSpaceDN w:val="0"/>
              <w:adjustRightInd w:val="0"/>
              <w:jc w:val="center"/>
              <w:rPr>
                <w:sz w:val="20"/>
                <w:szCs w:val="20"/>
              </w:rPr>
            </w:pPr>
          </w:p>
        </w:tc>
        <w:tc>
          <w:tcPr>
            <w:tcW w:w="2530" w:type="dxa"/>
            <w:tcBorders>
              <w:top w:val="single" w:sz="4" w:space="0" w:color="auto"/>
            </w:tcBorders>
          </w:tcPr>
          <w:p w14:paraId="575AC34A"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(фамилия, инициалы)</w:t>
            </w:r>
          </w:p>
        </w:tc>
      </w:tr>
    </w:tbl>
    <w:p w14:paraId="198629E9" w14:textId="77777777" w:rsidR="00CF2576" w:rsidRPr="00961895" w:rsidRDefault="00CF2576" w:rsidP="00961895">
      <w:pPr>
        <w:widowControl w:val="0"/>
        <w:autoSpaceDE w:val="0"/>
        <w:autoSpaceDN w:val="0"/>
        <w:adjustRightInd w:val="0"/>
        <w:ind w:firstLine="708"/>
        <w:jc w:val="both"/>
        <w:rPr>
          <w:sz w:val="20"/>
          <w:szCs w:val="20"/>
        </w:rPr>
      </w:pPr>
      <w:r w:rsidRPr="00961895">
        <w:rPr>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14:paraId="4B0294F4" w14:textId="77777777" w:rsidR="00CF2576" w:rsidRPr="00961895" w:rsidRDefault="00CF2576" w:rsidP="00961895">
      <w:pPr>
        <w:widowControl w:val="0"/>
        <w:autoSpaceDE w:val="0"/>
        <w:autoSpaceDN w:val="0"/>
        <w:adjustRightInd w:val="0"/>
        <w:ind w:firstLine="708"/>
        <w:jc w:val="both"/>
        <w:rPr>
          <w:sz w:val="20"/>
          <w:szCs w:val="20"/>
        </w:rPr>
      </w:pPr>
      <w:r w:rsidRPr="00961895">
        <w:rPr>
          <w:sz w:val="20"/>
          <w:szCs w:val="20"/>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14:paraId="3D192F28" w14:textId="77777777" w:rsidR="00CF2576" w:rsidRPr="00961895" w:rsidRDefault="00CF2576" w:rsidP="00961895">
      <w:pPr>
        <w:widowControl w:val="0"/>
        <w:autoSpaceDE w:val="0"/>
        <w:autoSpaceDN w:val="0"/>
        <w:adjustRightInd w:val="0"/>
        <w:ind w:firstLine="708"/>
        <w:jc w:val="both"/>
        <w:rPr>
          <w:sz w:val="20"/>
          <w:szCs w:val="20"/>
        </w:rPr>
      </w:pPr>
      <w:r w:rsidRPr="00961895">
        <w:rPr>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14:paraId="0A32D532" w14:textId="77777777" w:rsidR="00CF2576" w:rsidRPr="00961895" w:rsidRDefault="00CF2576" w:rsidP="00961895">
      <w:pPr>
        <w:widowControl w:val="0"/>
        <w:autoSpaceDE w:val="0"/>
        <w:autoSpaceDN w:val="0"/>
        <w:adjustRightInd w:val="0"/>
        <w:ind w:firstLine="708"/>
        <w:jc w:val="both"/>
        <w:rPr>
          <w:sz w:val="20"/>
          <w:szCs w:val="20"/>
        </w:rPr>
      </w:pPr>
      <w:r w:rsidRPr="00961895">
        <w:rPr>
          <w:sz w:val="20"/>
          <w:szCs w:val="20"/>
        </w:rPr>
        <w:t>О результатах рассмотрения заявления прошу уведомить:</w:t>
      </w:r>
    </w:p>
    <w:p w14:paraId="5B299376" w14:textId="62CFBC65" w:rsidR="00CF2576" w:rsidRPr="00961895" w:rsidRDefault="00C310F7" w:rsidP="00961895">
      <w:pPr>
        <w:pStyle w:val="ConsPlusNonformat"/>
        <w:ind w:firstLine="709"/>
        <w:jc w:val="both"/>
        <w:rPr>
          <w:rFonts w:ascii="Times New Roman" w:hAnsi="Times New Roman" w:cs="Times New Roman"/>
        </w:rPr>
      </w:pPr>
      <w:r>
        <w:rPr>
          <w:rFonts w:ascii="Times New Roman" w:hAnsi="Times New Roman" w:cs="Times New Roman"/>
          <w:noProof/>
        </w:rPr>
        <w:pict w14:anchorId="6AABFB2C">
          <v:rect id="Прямоугольник 10" o:spid="_x0000_s1029" style="position:absolute;left:0;text-align:left;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00CF2576" w:rsidRPr="00961895">
        <w:rPr>
          <w:rFonts w:ascii="Times New Roman" w:hAnsi="Times New Roman" w:cs="Times New Roman"/>
        </w:rPr>
        <w:t xml:space="preserve">    по телефону_________________________;</w:t>
      </w:r>
    </w:p>
    <w:p w14:paraId="650B0DD3" w14:textId="77FC29A1" w:rsidR="00CF2576" w:rsidRPr="00961895" w:rsidRDefault="00C310F7" w:rsidP="00961895">
      <w:pPr>
        <w:pStyle w:val="ConsPlusNonformat"/>
        <w:ind w:left="720"/>
        <w:jc w:val="both"/>
        <w:rPr>
          <w:rFonts w:ascii="Times New Roman" w:hAnsi="Times New Roman" w:cs="Times New Roman"/>
        </w:rPr>
      </w:pPr>
      <w:r>
        <w:rPr>
          <w:rFonts w:ascii="Times New Roman" w:hAnsi="Times New Roman" w:cs="Times New Roman"/>
          <w:noProof/>
        </w:rPr>
        <w:pict w14:anchorId="2B0EF5E5">
          <v:rect id="Прямоугольник 9" o:spid="_x0000_s1028" style="position:absolute;left:0;text-align:left;margin-left:36.35pt;margin-top:2.1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w:r>
      <w:r w:rsidR="00CF2576" w:rsidRPr="00961895">
        <w:rPr>
          <w:rFonts w:ascii="Times New Roman" w:hAnsi="Times New Roman" w:cs="Times New Roman"/>
        </w:rPr>
        <w:t xml:space="preserve">    сообщением на адрес электронной почты_________________________;</w:t>
      </w:r>
    </w:p>
    <w:p w14:paraId="741E506F" w14:textId="43827BAC" w:rsidR="00CF2576" w:rsidRPr="00961895" w:rsidRDefault="00C310F7" w:rsidP="00961895">
      <w:pPr>
        <w:pStyle w:val="ConsPlusNonformat"/>
        <w:ind w:firstLine="709"/>
        <w:jc w:val="both"/>
        <w:rPr>
          <w:rFonts w:ascii="Times New Roman" w:hAnsi="Times New Roman" w:cs="Times New Roman"/>
        </w:rPr>
      </w:pPr>
      <w:r>
        <w:rPr>
          <w:rFonts w:ascii="Times New Roman" w:hAnsi="Times New Roman" w:cs="Times New Roman"/>
          <w:noProof/>
        </w:rPr>
        <w:pict w14:anchorId="6065FC07">
          <v:rect id="Прямоугольник 8" o:spid="_x0000_s1027" style="position:absolute;left:0;text-align:left;margin-left:36.35pt;margin-top:3.9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00CF2576" w:rsidRPr="00961895">
        <w:rPr>
          <w:rFonts w:ascii="Times New Roman" w:hAnsi="Times New Roman" w:cs="Times New Roman"/>
        </w:rPr>
        <w:t xml:space="preserve">    в личном кабинете на портале государственных услуг (</w:t>
      </w:r>
      <w:r w:rsidR="00CF2576" w:rsidRPr="00961895">
        <w:rPr>
          <w:rFonts w:ascii="Times New Roman" w:hAnsi="Times New Roman" w:cs="Times New Roman"/>
          <w:lang w:val="en-US"/>
        </w:rPr>
        <w:t>www</w:t>
      </w:r>
      <w:r w:rsidR="00CF2576" w:rsidRPr="00961895">
        <w:rPr>
          <w:rFonts w:ascii="Times New Roman" w:hAnsi="Times New Roman" w:cs="Times New Roman"/>
        </w:rPr>
        <w:t>.</w:t>
      </w:r>
      <w:proofErr w:type="spellStart"/>
      <w:r w:rsidR="00CF2576" w:rsidRPr="00961895">
        <w:rPr>
          <w:rFonts w:ascii="Times New Roman" w:hAnsi="Times New Roman" w:cs="Times New Roman"/>
          <w:lang w:val="en-US"/>
        </w:rPr>
        <w:t>gosuslugi</w:t>
      </w:r>
      <w:proofErr w:type="spellEnd"/>
      <w:r w:rsidR="00CF2576" w:rsidRPr="00961895">
        <w:rPr>
          <w:rFonts w:ascii="Times New Roman" w:hAnsi="Times New Roman" w:cs="Times New Roman"/>
        </w:rPr>
        <w:t>.</w:t>
      </w:r>
      <w:proofErr w:type="spellStart"/>
      <w:r w:rsidR="00CF2576" w:rsidRPr="00961895">
        <w:rPr>
          <w:rFonts w:ascii="Times New Roman" w:hAnsi="Times New Roman" w:cs="Times New Roman"/>
          <w:lang w:val="en-US"/>
        </w:rPr>
        <w:t>ru</w:t>
      </w:r>
      <w:proofErr w:type="spellEnd"/>
      <w:r w:rsidR="00CF2576" w:rsidRPr="00961895">
        <w:rPr>
          <w:rFonts w:ascii="Times New Roman" w:hAnsi="Times New Roman" w:cs="Times New Roman"/>
        </w:rPr>
        <w:t>);</w:t>
      </w:r>
    </w:p>
    <w:p w14:paraId="4A00AB09" w14:textId="25D0E97D" w:rsidR="00CF2576" w:rsidRPr="00961895" w:rsidRDefault="00C310F7" w:rsidP="00961895">
      <w:pPr>
        <w:pStyle w:val="ConsPlusNonformat"/>
        <w:ind w:left="720"/>
        <w:jc w:val="both"/>
        <w:rPr>
          <w:rFonts w:ascii="Times New Roman" w:hAnsi="Times New Roman" w:cs="Times New Roman"/>
        </w:rPr>
      </w:pPr>
      <w:r>
        <w:rPr>
          <w:rFonts w:ascii="Times New Roman" w:hAnsi="Times New Roman" w:cs="Times New Roman"/>
          <w:noProof/>
        </w:rPr>
        <w:pict w14:anchorId="6B89F034">
          <v:rect id="Прямоугольник 6" o:spid="_x0000_s1026" style="position:absolute;left:0;text-align:left;margin-left:36.35pt;margin-top:1.7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w:r>
      <w:r w:rsidR="00CF2576" w:rsidRPr="00961895">
        <w:rPr>
          <w:rFonts w:ascii="Times New Roman" w:hAnsi="Times New Roman" w:cs="Times New Roman"/>
        </w:rPr>
        <w:t xml:space="preserve">    направить</w:t>
      </w:r>
      <w:r w:rsidR="00CF2576" w:rsidRPr="00961895">
        <w:rPr>
          <w:rFonts w:ascii="Times New Roman" w:hAnsi="Times New Roman" w:cs="Times New Roman"/>
          <w:lang w:val="en-US"/>
        </w:rPr>
        <w:t xml:space="preserve"> </w:t>
      </w:r>
      <w:r w:rsidR="00CF2576" w:rsidRPr="00961895">
        <w:rPr>
          <w:rFonts w:ascii="Times New Roman" w:hAnsi="Times New Roman" w:cs="Times New Roman"/>
        </w:rPr>
        <w:t>почтовым сообщением_______________________________.</w:t>
      </w:r>
    </w:p>
    <w:p w14:paraId="16AE43BA" w14:textId="77777777" w:rsidR="00CF2576" w:rsidRPr="00961895" w:rsidRDefault="00CF2576" w:rsidP="00961895">
      <w:pPr>
        <w:pStyle w:val="ConsPlusNonformat"/>
        <w:ind w:left="720"/>
        <w:jc w:val="both"/>
        <w:rPr>
          <w:rFonts w:ascii="Times New Roman" w:hAnsi="Times New Roman" w:cs="Times New Roman"/>
        </w:rPr>
      </w:pPr>
    </w:p>
    <w:tbl>
      <w:tblPr>
        <w:tblStyle w:val="affa"/>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2515"/>
        <w:gridCol w:w="1508"/>
        <w:gridCol w:w="2476"/>
      </w:tblGrid>
      <w:tr w:rsidR="00CF2576" w:rsidRPr="00961895" w14:paraId="7F605AF6" w14:textId="77777777" w:rsidTr="00CF2576">
        <w:trPr>
          <w:trHeight w:val="269"/>
        </w:trPr>
        <w:tc>
          <w:tcPr>
            <w:tcW w:w="3298" w:type="dxa"/>
          </w:tcPr>
          <w:p w14:paraId="3668E6AD" w14:textId="77777777" w:rsidR="00CF2576" w:rsidRPr="00961895" w:rsidRDefault="00CF2576" w:rsidP="00961895">
            <w:pPr>
              <w:widowControl w:val="0"/>
              <w:autoSpaceDE w:val="0"/>
              <w:autoSpaceDN w:val="0"/>
              <w:adjustRightInd w:val="0"/>
              <w:rPr>
                <w:sz w:val="20"/>
                <w:szCs w:val="20"/>
              </w:rPr>
            </w:pPr>
            <w:r w:rsidRPr="00961895">
              <w:rPr>
                <w:sz w:val="20"/>
                <w:szCs w:val="20"/>
              </w:rPr>
              <w:t>Заявитель</w:t>
            </w:r>
          </w:p>
        </w:tc>
        <w:tc>
          <w:tcPr>
            <w:tcW w:w="2515" w:type="dxa"/>
            <w:tcBorders>
              <w:bottom w:val="single" w:sz="4" w:space="0" w:color="auto"/>
            </w:tcBorders>
          </w:tcPr>
          <w:p w14:paraId="716645D9" w14:textId="77777777" w:rsidR="00CF2576" w:rsidRPr="00961895" w:rsidRDefault="00CF2576" w:rsidP="00961895">
            <w:pPr>
              <w:widowControl w:val="0"/>
              <w:autoSpaceDE w:val="0"/>
              <w:autoSpaceDN w:val="0"/>
              <w:adjustRightInd w:val="0"/>
              <w:rPr>
                <w:sz w:val="20"/>
                <w:szCs w:val="20"/>
              </w:rPr>
            </w:pPr>
          </w:p>
        </w:tc>
        <w:tc>
          <w:tcPr>
            <w:tcW w:w="1508" w:type="dxa"/>
          </w:tcPr>
          <w:p w14:paraId="7B928F36" w14:textId="77777777" w:rsidR="00CF2576" w:rsidRPr="00961895" w:rsidRDefault="00CF2576" w:rsidP="00961895">
            <w:pPr>
              <w:widowControl w:val="0"/>
              <w:autoSpaceDE w:val="0"/>
              <w:autoSpaceDN w:val="0"/>
              <w:adjustRightInd w:val="0"/>
              <w:rPr>
                <w:sz w:val="20"/>
                <w:szCs w:val="20"/>
              </w:rPr>
            </w:pPr>
          </w:p>
        </w:tc>
        <w:tc>
          <w:tcPr>
            <w:tcW w:w="2476" w:type="dxa"/>
            <w:tcBorders>
              <w:bottom w:val="single" w:sz="4" w:space="0" w:color="auto"/>
            </w:tcBorders>
          </w:tcPr>
          <w:p w14:paraId="408D14B6" w14:textId="77777777" w:rsidR="00CF2576" w:rsidRPr="00961895" w:rsidRDefault="00CF2576" w:rsidP="00961895">
            <w:pPr>
              <w:widowControl w:val="0"/>
              <w:autoSpaceDE w:val="0"/>
              <w:autoSpaceDN w:val="0"/>
              <w:adjustRightInd w:val="0"/>
              <w:rPr>
                <w:sz w:val="20"/>
                <w:szCs w:val="20"/>
              </w:rPr>
            </w:pPr>
          </w:p>
        </w:tc>
      </w:tr>
      <w:tr w:rsidR="00CF2576" w:rsidRPr="00961895" w14:paraId="4F2FAE87" w14:textId="77777777" w:rsidTr="00CF2576">
        <w:trPr>
          <w:trHeight w:val="269"/>
        </w:trPr>
        <w:tc>
          <w:tcPr>
            <w:tcW w:w="3298" w:type="dxa"/>
          </w:tcPr>
          <w:p w14:paraId="2E8E8F32" w14:textId="77777777" w:rsidR="00CF2576" w:rsidRPr="00961895" w:rsidRDefault="00CF2576" w:rsidP="00961895">
            <w:pPr>
              <w:widowControl w:val="0"/>
              <w:autoSpaceDE w:val="0"/>
              <w:autoSpaceDN w:val="0"/>
              <w:adjustRightInd w:val="0"/>
              <w:rPr>
                <w:sz w:val="20"/>
                <w:szCs w:val="20"/>
              </w:rPr>
            </w:pPr>
          </w:p>
        </w:tc>
        <w:tc>
          <w:tcPr>
            <w:tcW w:w="2515" w:type="dxa"/>
            <w:tcBorders>
              <w:top w:val="single" w:sz="4" w:space="0" w:color="auto"/>
            </w:tcBorders>
          </w:tcPr>
          <w:p w14:paraId="2E184682"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(подпись)</w:t>
            </w:r>
          </w:p>
        </w:tc>
        <w:tc>
          <w:tcPr>
            <w:tcW w:w="1508" w:type="dxa"/>
          </w:tcPr>
          <w:p w14:paraId="7455BECB" w14:textId="77777777" w:rsidR="00CF2576" w:rsidRPr="00961895" w:rsidRDefault="00CF2576" w:rsidP="00961895">
            <w:pPr>
              <w:widowControl w:val="0"/>
              <w:autoSpaceDE w:val="0"/>
              <w:autoSpaceDN w:val="0"/>
              <w:adjustRightInd w:val="0"/>
              <w:jc w:val="center"/>
              <w:rPr>
                <w:sz w:val="20"/>
                <w:szCs w:val="20"/>
              </w:rPr>
            </w:pPr>
          </w:p>
        </w:tc>
        <w:tc>
          <w:tcPr>
            <w:tcW w:w="2476" w:type="dxa"/>
            <w:tcBorders>
              <w:top w:val="single" w:sz="4" w:space="0" w:color="auto"/>
            </w:tcBorders>
          </w:tcPr>
          <w:p w14:paraId="18855C39" w14:textId="77777777" w:rsidR="00CF2576" w:rsidRPr="00961895" w:rsidRDefault="00CF2576" w:rsidP="00961895">
            <w:pPr>
              <w:widowControl w:val="0"/>
              <w:autoSpaceDE w:val="0"/>
              <w:autoSpaceDN w:val="0"/>
              <w:adjustRightInd w:val="0"/>
              <w:jc w:val="center"/>
              <w:rPr>
                <w:sz w:val="20"/>
                <w:szCs w:val="20"/>
              </w:rPr>
            </w:pPr>
            <w:r w:rsidRPr="00961895">
              <w:rPr>
                <w:sz w:val="20"/>
                <w:szCs w:val="20"/>
              </w:rPr>
              <w:t>(фамилия, инициалы)</w:t>
            </w:r>
          </w:p>
        </w:tc>
      </w:tr>
    </w:tbl>
    <w:p w14:paraId="7347573E" w14:textId="77777777" w:rsidR="00CF2576" w:rsidRPr="00961895" w:rsidRDefault="00CF2576" w:rsidP="00961895">
      <w:pPr>
        <w:ind w:firstLine="567"/>
        <w:jc w:val="center"/>
        <w:rPr>
          <w:sz w:val="20"/>
          <w:szCs w:val="20"/>
        </w:rPr>
      </w:pPr>
    </w:p>
    <w:tbl>
      <w:tblPr>
        <w:tblStyle w:val="aff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CF2576" w:rsidRPr="00961895" w14:paraId="662BAFFF" w14:textId="77777777" w:rsidTr="00CF2576">
        <w:trPr>
          <w:jc w:val="right"/>
        </w:trPr>
        <w:tc>
          <w:tcPr>
            <w:tcW w:w="5070" w:type="dxa"/>
          </w:tcPr>
          <w:p w14:paraId="12EADC70" w14:textId="77777777" w:rsidR="00CF2576" w:rsidRPr="00961895" w:rsidRDefault="00CF2576" w:rsidP="00961895">
            <w:pPr>
              <w:ind w:left="36"/>
              <w:jc w:val="center"/>
              <w:rPr>
                <w:sz w:val="20"/>
                <w:szCs w:val="20"/>
              </w:rPr>
            </w:pPr>
            <w:r w:rsidRPr="00961895">
              <w:rPr>
                <w:sz w:val="20"/>
                <w:szCs w:val="20"/>
              </w:rPr>
              <w:t>Приложение № 4</w:t>
            </w:r>
          </w:p>
          <w:p w14:paraId="5717725A" w14:textId="77777777" w:rsidR="00CF2576" w:rsidRPr="00961895" w:rsidRDefault="00CF2576" w:rsidP="00961895">
            <w:pPr>
              <w:ind w:left="36"/>
              <w:jc w:val="center"/>
              <w:rPr>
                <w:sz w:val="20"/>
                <w:szCs w:val="20"/>
              </w:rPr>
            </w:pPr>
            <w:r w:rsidRPr="00961895">
              <w:rPr>
                <w:sz w:val="20"/>
                <w:szCs w:val="20"/>
              </w:rPr>
              <w:t>к Административному регламенту</w:t>
            </w:r>
          </w:p>
          <w:p w14:paraId="398AD358" w14:textId="77777777" w:rsidR="00CF2576" w:rsidRPr="00961895" w:rsidRDefault="00CF2576" w:rsidP="00961895">
            <w:pPr>
              <w:ind w:left="36"/>
              <w:jc w:val="center"/>
              <w:rPr>
                <w:sz w:val="20"/>
                <w:szCs w:val="20"/>
              </w:rPr>
            </w:pPr>
            <w:r w:rsidRPr="00961895">
              <w:rPr>
                <w:sz w:val="20"/>
                <w:szCs w:val="20"/>
              </w:rPr>
              <w:t>предоставления муниципальной услуги</w:t>
            </w:r>
          </w:p>
          <w:p w14:paraId="1DDA98FC" w14:textId="77777777" w:rsidR="00CF2576" w:rsidRPr="00961895" w:rsidRDefault="00CF2576" w:rsidP="00961895">
            <w:pPr>
              <w:jc w:val="center"/>
              <w:rPr>
                <w:sz w:val="20"/>
                <w:szCs w:val="20"/>
              </w:rPr>
            </w:pPr>
            <w:r w:rsidRPr="00961895">
              <w:rPr>
                <w:sz w:val="20"/>
                <w:szCs w:val="20"/>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tc>
      </w:tr>
    </w:tbl>
    <w:p w14:paraId="350BA92C" w14:textId="77777777" w:rsidR="00CF2576" w:rsidRPr="00961895" w:rsidRDefault="00CF2576" w:rsidP="00961895">
      <w:pPr>
        <w:ind w:firstLine="567"/>
        <w:jc w:val="center"/>
        <w:rPr>
          <w:sz w:val="20"/>
          <w:szCs w:val="20"/>
        </w:rPr>
      </w:pPr>
    </w:p>
    <w:p w14:paraId="1B65C72A" w14:textId="77777777" w:rsidR="00CF2576" w:rsidRPr="00961895" w:rsidRDefault="00CF2576" w:rsidP="00961895">
      <w:pPr>
        <w:ind w:firstLine="567"/>
        <w:jc w:val="center"/>
        <w:rPr>
          <w:sz w:val="20"/>
          <w:szCs w:val="20"/>
        </w:rPr>
      </w:pPr>
    </w:p>
    <w:p w14:paraId="2A96695B" w14:textId="77777777" w:rsidR="00CF2576" w:rsidRPr="00961895" w:rsidRDefault="00CF2576" w:rsidP="00961895">
      <w:pPr>
        <w:ind w:firstLine="567"/>
        <w:jc w:val="center"/>
        <w:rPr>
          <w:sz w:val="20"/>
          <w:szCs w:val="20"/>
        </w:rPr>
      </w:pPr>
    </w:p>
    <w:p w14:paraId="67548C64" w14:textId="77777777" w:rsidR="00CF2576" w:rsidRPr="00961895" w:rsidRDefault="00CF2576" w:rsidP="00961895">
      <w:pPr>
        <w:ind w:firstLine="567"/>
        <w:jc w:val="center"/>
        <w:rPr>
          <w:sz w:val="20"/>
          <w:szCs w:val="20"/>
        </w:rPr>
      </w:pPr>
      <w:r w:rsidRPr="00961895">
        <w:rPr>
          <w:sz w:val="20"/>
          <w:szCs w:val="20"/>
        </w:rPr>
        <w:lastRenderedPageBreak/>
        <w:t>Журнал регистрации результатов предоставления муниципальной услуги</w:t>
      </w:r>
    </w:p>
    <w:p w14:paraId="319ACB58" w14:textId="77777777" w:rsidR="00CF2576" w:rsidRPr="00961895" w:rsidRDefault="00CF2576" w:rsidP="00961895">
      <w:pPr>
        <w:ind w:firstLine="567"/>
        <w:jc w:val="center"/>
        <w:rPr>
          <w:sz w:val="20"/>
          <w:szCs w:val="20"/>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741"/>
        <w:gridCol w:w="2380"/>
        <w:gridCol w:w="2250"/>
        <w:gridCol w:w="1778"/>
        <w:gridCol w:w="1442"/>
      </w:tblGrid>
      <w:tr w:rsidR="00CF2576" w:rsidRPr="00961895" w14:paraId="25B4C5EA" w14:textId="77777777" w:rsidTr="00CF2576">
        <w:tc>
          <w:tcPr>
            <w:tcW w:w="540" w:type="dxa"/>
            <w:tcBorders>
              <w:top w:val="single" w:sz="4" w:space="0" w:color="auto"/>
              <w:left w:val="single" w:sz="4" w:space="0" w:color="auto"/>
              <w:bottom w:val="single" w:sz="4" w:space="0" w:color="auto"/>
              <w:right w:val="single" w:sz="4" w:space="0" w:color="auto"/>
            </w:tcBorders>
            <w:hideMark/>
          </w:tcPr>
          <w:p w14:paraId="1A77C1D8" w14:textId="77777777" w:rsidR="00CF2576" w:rsidRPr="00961895" w:rsidRDefault="00CF2576" w:rsidP="00961895">
            <w:pPr>
              <w:jc w:val="center"/>
              <w:rPr>
                <w:sz w:val="20"/>
                <w:szCs w:val="20"/>
                <w:lang w:eastAsia="en-US"/>
              </w:rPr>
            </w:pPr>
            <w:r w:rsidRPr="00961895">
              <w:rPr>
                <w:sz w:val="20"/>
                <w:szCs w:val="20"/>
                <w:lang w:eastAsia="en-US"/>
              </w:rPr>
              <w:t>№ п/п</w:t>
            </w:r>
          </w:p>
        </w:tc>
        <w:tc>
          <w:tcPr>
            <w:tcW w:w="1824" w:type="dxa"/>
            <w:tcBorders>
              <w:top w:val="single" w:sz="4" w:space="0" w:color="auto"/>
              <w:left w:val="single" w:sz="4" w:space="0" w:color="auto"/>
              <w:bottom w:val="single" w:sz="4" w:space="0" w:color="auto"/>
              <w:right w:val="single" w:sz="4" w:space="0" w:color="auto"/>
            </w:tcBorders>
            <w:hideMark/>
          </w:tcPr>
          <w:p w14:paraId="7F542AE5" w14:textId="77777777" w:rsidR="00CF2576" w:rsidRPr="00961895" w:rsidRDefault="00CF2576" w:rsidP="00961895">
            <w:pPr>
              <w:jc w:val="center"/>
              <w:rPr>
                <w:sz w:val="20"/>
                <w:szCs w:val="20"/>
                <w:lang w:eastAsia="en-US"/>
              </w:rPr>
            </w:pPr>
            <w:r w:rsidRPr="00961895">
              <w:rPr>
                <w:sz w:val="20"/>
                <w:szCs w:val="20"/>
                <w:lang w:eastAsia="en-US"/>
              </w:rPr>
              <w:t>Заявитель (фамилия, имя, отчество (последнее - при наличии) для гражданина, наименование для юридического лица)</w:t>
            </w:r>
          </w:p>
        </w:tc>
        <w:tc>
          <w:tcPr>
            <w:tcW w:w="2627" w:type="dxa"/>
            <w:tcBorders>
              <w:top w:val="single" w:sz="4" w:space="0" w:color="auto"/>
              <w:left w:val="single" w:sz="4" w:space="0" w:color="auto"/>
              <w:bottom w:val="single" w:sz="4" w:space="0" w:color="auto"/>
              <w:right w:val="single" w:sz="4" w:space="0" w:color="auto"/>
            </w:tcBorders>
            <w:hideMark/>
          </w:tcPr>
          <w:p w14:paraId="5AFE9291" w14:textId="77777777" w:rsidR="00CF2576" w:rsidRPr="00961895" w:rsidRDefault="00CF2576" w:rsidP="00961895">
            <w:pPr>
              <w:jc w:val="center"/>
              <w:rPr>
                <w:sz w:val="20"/>
                <w:szCs w:val="20"/>
                <w:lang w:eastAsia="en-US"/>
              </w:rPr>
            </w:pPr>
            <w:r w:rsidRPr="00961895">
              <w:rPr>
                <w:sz w:val="20"/>
                <w:szCs w:val="20"/>
                <w:lang w:eastAsia="en-US"/>
              </w:rPr>
              <w:t>Номер разрешения на использование земельного участка</w:t>
            </w:r>
          </w:p>
        </w:tc>
        <w:tc>
          <w:tcPr>
            <w:tcW w:w="2527" w:type="dxa"/>
            <w:tcBorders>
              <w:top w:val="single" w:sz="4" w:space="0" w:color="auto"/>
              <w:left w:val="single" w:sz="4" w:space="0" w:color="auto"/>
              <w:bottom w:val="single" w:sz="4" w:space="0" w:color="auto"/>
              <w:right w:val="single" w:sz="4" w:space="0" w:color="auto"/>
            </w:tcBorders>
            <w:hideMark/>
          </w:tcPr>
          <w:p w14:paraId="7349BCC8" w14:textId="77777777" w:rsidR="00CF2576" w:rsidRPr="00961895" w:rsidRDefault="00CF2576" w:rsidP="00961895">
            <w:pPr>
              <w:jc w:val="center"/>
              <w:rPr>
                <w:sz w:val="20"/>
                <w:szCs w:val="20"/>
                <w:lang w:eastAsia="en-US"/>
              </w:rPr>
            </w:pPr>
            <w:r w:rsidRPr="00961895">
              <w:rPr>
                <w:sz w:val="20"/>
                <w:szCs w:val="20"/>
                <w:lang w:eastAsia="en-US"/>
              </w:rPr>
              <w:t>Срок действия Разрешения</w:t>
            </w:r>
          </w:p>
        </w:tc>
        <w:tc>
          <w:tcPr>
            <w:tcW w:w="1114" w:type="dxa"/>
            <w:tcBorders>
              <w:top w:val="single" w:sz="4" w:space="0" w:color="auto"/>
              <w:left w:val="single" w:sz="4" w:space="0" w:color="auto"/>
              <w:bottom w:val="single" w:sz="4" w:space="0" w:color="auto"/>
              <w:right w:val="single" w:sz="4" w:space="0" w:color="auto"/>
            </w:tcBorders>
            <w:hideMark/>
          </w:tcPr>
          <w:p w14:paraId="6EDC4B60" w14:textId="77777777" w:rsidR="00CF2576" w:rsidRPr="00961895" w:rsidRDefault="00CF2576" w:rsidP="00961895">
            <w:pPr>
              <w:jc w:val="center"/>
              <w:rPr>
                <w:sz w:val="20"/>
                <w:szCs w:val="20"/>
                <w:lang w:eastAsia="en-US"/>
              </w:rPr>
            </w:pPr>
            <w:r w:rsidRPr="00961895">
              <w:rPr>
                <w:sz w:val="20"/>
                <w:szCs w:val="20"/>
                <w:lang w:eastAsia="en-US"/>
              </w:rPr>
              <w:t>Адрес (местоположение) земельного участка, с указанием кадастрового номера и площади земельного участка, вида разрешенного использования</w:t>
            </w:r>
          </w:p>
        </w:tc>
        <w:tc>
          <w:tcPr>
            <w:tcW w:w="1487" w:type="dxa"/>
            <w:tcBorders>
              <w:top w:val="single" w:sz="4" w:space="0" w:color="auto"/>
              <w:left w:val="single" w:sz="4" w:space="0" w:color="auto"/>
              <w:bottom w:val="single" w:sz="4" w:space="0" w:color="auto"/>
              <w:right w:val="single" w:sz="4" w:space="0" w:color="auto"/>
            </w:tcBorders>
            <w:hideMark/>
          </w:tcPr>
          <w:p w14:paraId="1444927F" w14:textId="77777777" w:rsidR="00CF2576" w:rsidRPr="00961895" w:rsidRDefault="00CF2576" w:rsidP="00961895">
            <w:pPr>
              <w:jc w:val="center"/>
              <w:rPr>
                <w:sz w:val="20"/>
                <w:szCs w:val="20"/>
                <w:lang w:eastAsia="en-US"/>
              </w:rPr>
            </w:pPr>
            <w:r w:rsidRPr="00961895">
              <w:rPr>
                <w:sz w:val="20"/>
                <w:szCs w:val="20"/>
                <w:lang w:eastAsia="en-US"/>
              </w:rPr>
              <w:t>Примечание</w:t>
            </w:r>
          </w:p>
        </w:tc>
      </w:tr>
      <w:tr w:rsidR="00CF2576" w:rsidRPr="00961895" w14:paraId="5A8449B8" w14:textId="77777777" w:rsidTr="00CF2576">
        <w:tc>
          <w:tcPr>
            <w:tcW w:w="540" w:type="dxa"/>
            <w:tcBorders>
              <w:top w:val="single" w:sz="4" w:space="0" w:color="auto"/>
              <w:left w:val="single" w:sz="4" w:space="0" w:color="auto"/>
              <w:bottom w:val="single" w:sz="4" w:space="0" w:color="auto"/>
              <w:right w:val="single" w:sz="4" w:space="0" w:color="auto"/>
            </w:tcBorders>
          </w:tcPr>
          <w:p w14:paraId="23196931" w14:textId="77777777" w:rsidR="00CF2576" w:rsidRPr="00961895" w:rsidRDefault="00CF2576" w:rsidP="00961895">
            <w:pPr>
              <w:jc w:val="center"/>
              <w:rPr>
                <w:sz w:val="20"/>
                <w:szCs w:val="20"/>
                <w:lang w:eastAsia="en-US"/>
              </w:rPr>
            </w:pPr>
          </w:p>
        </w:tc>
        <w:tc>
          <w:tcPr>
            <w:tcW w:w="1824" w:type="dxa"/>
            <w:tcBorders>
              <w:top w:val="single" w:sz="4" w:space="0" w:color="auto"/>
              <w:left w:val="single" w:sz="4" w:space="0" w:color="auto"/>
              <w:bottom w:val="single" w:sz="4" w:space="0" w:color="auto"/>
              <w:right w:val="single" w:sz="4" w:space="0" w:color="auto"/>
            </w:tcBorders>
          </w:tcPr>
          <w:p w14:paraId="20E545B5" w14:textId="77777777" w:rsidR="00CF2576" w:rsidRPr="00961895" w:rsidRDefault="00CF2576" w:rsidP="00961895">
            <w:pPr>
              <w:jc w:val="center"/>
              <w:rPr>
                <w:sz w:val="20"/>
                <w:szCs w:val="20"/>
                <w:lang w:eastAsia="en-US"/>
              </w:rPr>
            </w:pPr>
          </w:p>
        </w:tc>
        <w:tc>
          <w:tcPr>
            <w:tcW w:w="2627" w:type="dxa"/>
            <w:tcBorders>
              <w:top w:val="single" w:sz="4" w:space="0" w:color="auto"/>
              <w:left w:val="single" w:sz="4" w:space="0" w:color="auto"/>
              <w:bottom w:val="single" w:sz="4" w:space="0" w:color="auto"/>
              <w:right w:val="single" w:sz="4" w:space="0" w:color="auto"/>
            </w:tcBorders>
          </w:tcPr>
          <w:p w14:paraId="16B0007B" w14:textId="77777777" w:rsidR="00CF2576" w:rsidRPr="00961895" w:rsidRDefault="00CF2576" w:rsidP="00961895">
            <w:pPr>
              <w:jc w:val="center"/>
              <w:rPr>
                <w:sz w:val="20"/>
                <w:szCs w:val="20"/>
                <w:lang w:eastAsia="en-US"/>
              </w:rPr>
            </w:pPr>
          </w:p>
        </w:tc>
        <w:tc>
          <w:tcPr>
            <w:tcW w:w="2527" w:type="dxa"/>
            <w:tcBorders>
              <w:top w:val="single" w:sz="4" w:space="0" w:color="auto"/>
              <w:left w:val="single" w:sz="4" w:space="0" w:color="auto"/>
              <w:bottom w:val="single" w:sz="4" w:space="0" w:color="auto"/>
              <w:right w:val="single" w:sz="4" w:space="0" w:color="auto"/>
            </w:tcBorders>
          </w:tcPr>
          <w:p w14:paraId="790F2C59" w14:textId="77777777" w:rsidR="00CF2576" w:rsidRPr="00961895" w:rsidRDefault="00CF2576" w:rsidP="00961895">
            <w:pPr>
              <w:jc w:val="center"/>
              <w:rPr>
                <w:sz w:val="20"/>
                <w:szCs w:val="20"/>
                <w:lang w:eastAsia="en-US"/>
              </w:rPr>
            </w:pPr>
          </w:p>
        </w:tc>
        <w:tc>
          <w:tcPr>
            <w:tcW w:w="1114" w:type="dxa"/>
            <w:tcBorders>
              <w:top w:val="single" w:sz="4" w:space="0" w:color="auto"/>
              <w:left w:val="single" w:sz="4" w:space="0" w:color="auto"/>
              <w:bottom w:val="single" w:sz="4" w:space="0" w:color="auto"/>
              <w:right w:val="single" w:sz="4" w:space="0" w:color="auto"/>
            </w:tcBorders>
          </w:tcPr>
          <w:p w14:paraId="56253EFA" w14:textId="77777777" w:rsidR="00CF2576" w:rsidRPr="00961895" w:rsidRDefault="00CF2576" w:rsidP="00961895">
            <w:pPr>
              <w:jc w:val="center"/>
              <w:rPr>
                <w:sz w:val="20"/>
                <w:szCs w:val="20"/>
                <w:lang w:eastAsia="en-US"/>
              </w:rPr>
            </w:pPr>
          </w:p>
        </w:tc>
        <w:tc>
          <w:tcPr>
            <w:tcW w:w="1487" w:type="dxa"/>
            <w:tcBorders>
              <w:top w:val="single" w:sz="4" w:space="0" w:color="auto"/>
              <w:left w:val="single" w:sz="4" w:space="0" w:color="auto"/>
              <w:bottom w:val="single" w:sz="4" w:space="0" w:color="auto"/>
              <w:right w:val="single" w:sz="4" w:space="0" w:color="auto"/>
            </w:tcBorders>
          </w:tcPr>
          <w:p w14:paraId="6DEDE558" w14:textId="77777777" w:rsidR="00CF2576" w:rsidRPr="00961895" w:rsidRDefault="00CF2576" w:rsidP="00961895">
            <w:pPr>
              <w:jc w:val="center"/>
              <w:rPr>
                <w:sz w:val="20"/>
                <w:szCs w:val="20"/>
                <w:lang w:eastAsia="en-US"/>
              </w:rPr>
            </w:pPr>
          </w:p>
        </w:tc>
      </w:tr>
      <w:tr w:rsidR="00CF2576" w:rsidRPr="00961895" w14:paraId="763A45B0" w14:textId="77777777" w:rsidTr="00CF2576">
        <w:tc>
          <w:tcPr>
            <w:tcW w:w="540" w:type="dxa"/>
            <w:tcBorders>
              <w:top w:val="single" w:sz="4" w:space="0" w:color="auto"/>
              <w:left w:val="single" w:sz="4" w:space="0" w:color="auto"/>
              <w:bottom w:val="single" w:sz="4" w:space="0" w:color="auto"/>
              <w:right w:val="single" w:sz="4" w:space="0" w:color="auto"/>
            </w:tcBorders>
          </w:tcPr>
          <w:p w14:paraId="200CEF4A" w14:textId="77777777" w:rsidR="00CF2576" w:rsidRPr="00961895" w:rsidRDefault="00CF2576" w:rsidP="00961895">
            <w:pPr>
              <w:jc w:val="center"/>
              <w:rPr>
                <w:sz w:val="20"/>
                <w:szCs w:val="20"/>
                <w:lang w:eastAsia="en-US"/>
              </w:rPr>
            </w:pPr>
          </w:p>
        </w:tc>
        <w:tc>
          <w:tcPr>
            <w:tcW w:w="1824" w:type="dxa"/>
            <w:tcBorders>
              <w:top w:val="single" w:sz="4" w:space="0" w:color="auto"/>
              <w:left w:val="single" w:sz="4" w:space="0" w:color="auto"/>
              <w:bottom w:val="single" w:sz="4" w:space="0" w:color="auto"/>
              <w:right w:val="single" w:sz="4" w:space="0" w:color="auto"/>
            </w:tcBorders>
          </w:tcPr>
          <w:p w14:paraId="2B449C63" w14:textId="77777777" w:rsidR="00CF2576" w:rsidRPr="00961895" w:rsidRDefault="00CF2576" w:rsidP="00961895">
            <w:pPr>
              <w:jc w:val="center"/>
              <w:rPr>
                <w:sz w:val="20"/>
                <w:szCs w:val="20"/>
                <w:lang w:eastAsia="en-US"/>
              </w:rPr>
            </w:pPr>
          </w:p>
        </w:tc>
        <w:tc>
          <w:tcPr>
            <w:tcW w:w="2627" w:type="dxa"/>
            <w:tcBorders>
              <w:top w:val="single" w:sz="4" w:space="0" w:color="auto"/>
              <w:left w:val="single" w:sz="4" w:space="0" w:color="auto"/>
              <w:bottom w:val="single" w:sz="4" w:space="0" w:color="auto"/>
              <w:right w:val="single" w:sz="4" w:space="0" w:color="auto"/>
            </w:tcBorders>
          </w:tcPr>
          <w:p w14:paraId="023045C7" w14:textId="77777777" w:rsidR="00CF2576" w:rsidRPr="00961895" w:rsidRDefault="00CF2576" w:rsidP="00961895">
            <w:pPr>
              <w:jc w:val="center"/>
              <w:rPr>
                <w:sz w:val="20"/>
                <w:szCs w:val="20"/>
                <w:lang w:eastAsia="en-US"/>
              </w:rPr>
            </w:pPr>
          </w:p>
        </w:tc>
        <w:tc>
          <w:tcPr>
            <w:tcW w:w="2527" w:type="dxa"/>
            <w:tcBorders>
              <w:top w:val="single" w:sz="4" w:space="0" w:color="auto"/>
              <w:left w:val="single" w:sz="4" w:space="0" w:color="auto"/>
              <w:bottom w:val="single" w:sz="4" w:space="0" w:color="auto"/>
              <w:right w:val="single" w:sz="4" w:space="0" w:color="auto"/>
            </w:tcBorders>
          </w:tcPr>
          <w:p w14:paraId="10F1A588" w14:textId="77777777" w:rsidR="00CF2576" w:rsidRPr="00961895" w:rsidRDefault="00CF2576" w:rsidP="00961895">
            <w:pPr>
              <w:jc w:val="center"/>
              <w:rPr>
                <w:sz w:val="20"/>
                <w:szCs w:val="20"/>
                <w:lang w:eastAsia="en-US"/>
              </w:rPr>
            </w:pPr>
          </w:p>
        </w:tc>
        <w:tc>
          <w:tcPr>
            <w:tcW w:w="1114" w:type="dxa"/>
            <w:tcBorders>
              <w:top w:val="single" w:sz="4" w:space="0" w:color="auto"/>
              <w:left w:val="single" w:sz="4" w:space="0" w:color="auto"/>
              <w:bottom w:val="single" w:sz="4" w:space="0" w:color="auto"/>
              <w:right w:val="single" w:sz="4" w:space="0" w:color="auto"/>
            </w:tcBorders>
          </w:tcPr>
          <w:p w14:paraId="21681BC4" w14:textId="77777777" w:rsidR="00CF2576" w:rsidRPr="00961895" w:rsidRDefault="00CF2576" w:rsidP="00961895">
            <w:pPr>
              <w:jc w:val="center"/>
              <w:rPr>
                <w:sz w:val="20"/>
                <w:szCs w:val="20"/>
                <w:lang w:eastAsia="en-US"/>
              </w:rPr>
            </w:pPr>
          </w:p>
        </w:tc>
        <w:tc>
          <w:tcPr>
            <w:tcW w:w="1487" w:type="dxa"/>
            <w:tcBorders>
              <w:top w:val="single" w:sz="4" w:space="0" w:color="auto"/>
              <w:left w:val="single" w:sz="4" w:space="0" w:color="auto"/>
              <w:bottom w:val="single" w:sz="4" w:space="0" w:color="auto"/>
              <w:right w:val="single" w:sz="4" w:space="0" w:color="auto"/>
            </w:tcBorders>
          </w:tcPr>
          <w:p w14:paraId="31FDF204" w14:textId="77777777" w:rsidR="00CF2576" w:rsidRPr="00961895" w:rsidRDefault="00CF2576" w:rsidP="00961895">
            <w:pPr>
              <w:jc w:val="center"/>
              <w:rPr>
                <w:sz w:val="20"/>
                <w:szCs w:val="20"/>
                <w:lang w:eastAsia="en-US"/>
              </w:rPr>
            </w:pPr>
          </w:p>
        </w:tc>
      </w:tr>
    </w:tbl>
    <w:p w14:paraId="349060A8" w14:textId="77777777" w:rsidR="00CF2576" w:rsidRPr="00961895" w:rsidRDefault="00CF2576" w:rsidP="00961895">
      <w:pPr>
        <w:ind w:left="36"/>
        <w:jc w:val="right"/>
        <w:rPr>
          <w:sz w:val="20"/>
          <w:szCs w:val="20"/>
        </w:rPr>
      </w:pPr>
    </w:p>
    <w:p w14:paraId="5830B45F" w14:textId="77777777" w:rsidR="00CF2576" w:rsidRPr="00961895" w:rsidRDefault="00CF2576" w:rsidP="00961895">
      <w:pPr>
        <w:rPr>
          <w:sz w:val="20"/>
          <w:szCs w:val="20"/>
        </w:rPr>
      </w:pPr>
    </w:p>
    <w:p w14:paraId="0D910FCC" w14:textId="77777777" w:rsidR="00E261BA" w:rsidRPr="00961895" w:rsidRDefault="00E261BA" w:rsidP="00961895">
      <w:pPr>
        <w:pStyle w:val="10"/>
        <w:jc w:val="center"/>
        <w:rPr>
          <w:sz w:val="20"/>
        </w:rPr>
      </w:pPr>
      <w:r w:rsidRPr="00961895">
        <w:rPr>
          <w:sz w:val="20"/>
        </w:rPr>
        <w:t xml:space="preserve">АДМИНИСТРАЦИЯ </w:t>
      </w:r>
    </w:p>
    <w:p w14:paraId="1117BB36" w14:textId="77777777" w:rsidR="00E261BA" w:rsidRPr="00961895" w:rsidRDefault="00E261BA" w:rsidP="00961895">
      <w:pPr>
        <w:pStyle w:val="10"/>
        <w:jc w:val="center"/>
        <w:rPr>
          <w:sz w:val="20"/>
        </w:rPr>
      </w:pPr>
      <w:r w:rsidRPr="00961895">
        <w:rPr>
          <w:sz w:val="20"/>
        </w:rPr>
        <w:t>КУЙБЫШЕВСКОГО МУНИЦИПАЛЬНОГО РАЙОНА</w:t>
      </w:r>
    </w:p>
    <w:p w14:paraId="5675BFA3" w14:textId="77777777" w:rsidR="00E261BA" w:rsidRPr="00961895" w:rsidRDefault="00E261BA" w:rsidP="00961895">
      <w:pPr>
        <w:pStyle w:val="10"/>
        <w:jc w:val="center"/>
        <w:rPr>
          <w:sz w:val="20"/>
        </w:rPr>
      </w:pPr>
      <w:r w:rsidRPr="00961895">
        <w:rPr>
          <w:sz w:val="20"/>
        </w:rPr>
        <w:t>НОВОСИБИРСКОЙ ОБЛАСТИ</w:t>
      </w:r>
    </w:p>
    <w:p w14:paraId="7E45B2D1" w14:textId="77777777" w:rsidR="00E261BA" w:rsidRPr="00961895" w:rsidRDefault="00E261BA" w:rsidP="00961895">
      <w:pPr>
        <w:jc w:val="center"/>
        <w:rPr>
          <w:sz w:val="20"/>
          <w:szCs w:val="20"/>
        </w:rPr>
      </w:pPr>
    </w:p>
    <w:p w14:paraId="52E9FDA0" w14:textId="77777777" w:rsidR="00E261BA" w:rsidRPr="00961895" w:rsidRDefault="00E261BA" w:rsidP="00961895">
      <w:pPr>
        <w:pStyle w:val="20"/>
        <w:ind w:firstLine="0"/>
        <w:jc w:val="center"/>
        <w:rPr>
          <w:sz w:val="20"/>
        </w:rPr>
      </w:pPr>
      <w:r w:rsidRPr="00961895">
        <w:rPr>
          <w:sz w:val="20"/>
        </w:rPr>
        <w:t>РАСПОРЯЖЕНИЕ</w:t>
      </w:r>
    </w:p>
    <w:p w14:paraId="75B3CD25" w14:textId="77777777" w:rsidR="00E261BA" w:rsidRPr="00961895" w:rsidRDefault="00E261BA" w:rsidP="00961895">
      <w:pPr>
        <w:jc w:val="center"/>
        <w:rPr>
          <w:sz w:val="20"/>
          <w:szCs w:val="20"/>
        </w:rPr>
      </w:pPr>
    </w:p>
    <w:p w14:paraId="0DD20579" w14:textId="77777777" w:rsidR="00E261BA" w:rsidRPr="00961895" w:rsidRDefault="00E261BA" w:rsidP="00961895">
      <w:pPr>
        <w:jc w:val="center"/>
        <w:rPr>
          <w:sz w:val="20"/>
          <w:szCs w:val="20"/>
        </w:rPr>
      </w:pPr>
      <w:r w:rsidRPr="00961895">
        <w:rPr>
          <w:sz w:val="20"/>
          <w:szCs w:val="20"/>
        </w:rPr>
        <w:t>г. Куйбышев</w:t>
      </w:r>
    </w:p>
    <w:p w14:paraId="4D289E57" w14:textId="77777777" w:rsidR="00E261BA" w:rsidRPr="00961895" w:rsidRDefault="00E261BA" w:rsidP="00961895">
      <w:pPr>
        <w:jc w:val="center"/>
        <w:rPr>
          <w:sz w:val="20"/>
          <w:szCs w:val="20"/>
        </w:rPr>
      </w:pPr>
      <w:r w:rsidRPr="00961895">
        <w:rPr>
          <w:sz w:val="20"/>
          <w:szCs w:val="20"/>
        </w:rPr>
        <w:t>Новосибирская область</w:t>
      </w:r>
    </w:p>
    <w:p w14:paraId="2A4F4FF7" w14:textId="77777777" w:rsidR="00E261BA" w:rsidRPr="00961895" w:rsidRDefault="00E261BA" w:rsidP="00961895">
      <w:pPr>
        <w:jc w:val="center"/>
        <w:rPr>
          <w:sz w:val="20"/>
          <w:szCs w:val="20"/>
          <w:u w:val="single"/>
        </w:rPr>
      </w:pPr>
    </w:p>
    <w:p w14:paraId="3FBB80D6" w14:textId="77777777" w:rsidR="00E261BA" w:rsidRPr="00961895" w:rsidRDefault="00E261BA" w:rsidP="00961895">
      <w:pPr>
        <w:jc w:val="center"/>
        <w:rPr>
          <w:sz w:val="20"/>
          <w:szCs w:val="20"/>
        </w:rPr>
      </w:pPr>
      <w:r w:rsidRPr="00961895">
        <w:rPr>
          <w:sz w:val="20"/>
          <w:szCs w:val="20"/>
        </w:rPr>
        <w:t>28.08.2020 № 703-р</w:t>
      </w:r>
    </w:p>
    <w:p w14:paraId="174A5DDF" w14:textId="77777777" w:rsidR="00E261BA" w:rsidRPr="00961895" w:rsidRDefault="00E261BA" w:rsidP="00961895">
      <w:pPr>
        <w:rPr>
          <w:sz w:val="20"/>
          <w:szCs w:val="20"/>
        </w:rPr>
      </w:pPr>
    </w:p>
    <w:p w14:paraId="1AFFFC78" w14:textId="77777777" w:rsidR="00E261BA" w:rsidRPr="00961895" w:rsidRDefault="00E261BA" w:rsidP="00961895">
      <w:pPr>
        <w:jc w:val="center"/>
        <w:rPr>
          <w:sz w:val="20"/>
          <w:szCs w:val="20"/>
        </w:rPr>
      </w:pPr>
      <w:r w:rsidRPr="00961895">
        <w:rPr>
          <w:sz w:val="20"/>
          <w:szCs w:val="20"/>
        </w:rPr>
        <w:t>О проведении конкурса на замещение вакантной должности директора муниципального казённого общеобразовательного учреждения Куйбышевского района «</w:t>
      </w:r>
      <w:proofErr w:type="spellStart"/>
      <w:proofErr w:type="gramStart"/>
      <w:r w:rsidRPr="00961895">
        <w:rPr>
          <w:sz w:val="20"/>
          <w:szCs w:val="20"/>
        </w:rPr>
        <w:t>Отрадненская</w:t>
      </w:r>
      <w:proofErr w:type="spellEnd"/>
      <w:r w:rsidRPr="00961895">
        <w:rPr>
          <w:sz w:val="20"/>
          <w:szCs w:val="20"/>
        </w:rPr>
        <w:t xml:space="preserve">  средняя</w:t>
      </w:r>
      <w:proofErr w:type="gramEnd"/>
      <w:r w:rsidRPr="00961895">
        <w:rPr>
          <w:sz w:val="20"/>
          <w:szCs w:val="20"/>
        </w:rPr>
        <w:t xml:space="preserve"> общеобразовательная школа»</w:t>
      </w:r>
    </w:p>
    <w:p w14:paraId="698553DE" w14:textId="77777777" w:rsidR="00E261BA" w:rsidRPr="00961895" w:rsidRDefault="00E261BA" w:rsidP="00961895">
      <w:pPr>
        <w:jc w:val="center"/>
        <w:rPr>
          <w:sz w:val="20"/>
          <w:szCs w:val="20"/>
        </w:rPr>
      </w:pPr>
    </w:p>
    <w:p w14:paraId="0D8521D2" w14:textId="77777777" w:rsidR="00E261BA" w:rsidRPr="00961895" w:rsidRDefault="00E261BA" w:rsidP="00961895">
      <w:pPr>
        <w:pStyle w:val="14"/>
        <w:ind w:firstLine="709"/>
        <w:jc w:val="both"/>
        <w:rPr>
          <w:rFonts w:ascii="Times New Roman" w:hAnsi="Times New Roman" w:cs="Times New Roman"/>
          <w:sz w:val="20"/>
          <w:szCs w:val="20"/>
        </w:rPr>
      </w:pPr>
      <w:r w:rsidRPr="00961895">
        <w:rPr>
          <w:rFonts w:ascii="Times New Roman" w:hAnsi="Times New Roman" w:cs="Times New Roman"/>
          <w:sz w:val="20"/>
          <w:szCs w:val="20"/>
        </w:rPr>
        <w:t>В целях организации эффективной деятельности муниципального казённого общеобразовательного учреждения Куйбышевского района «</w:t>
      </w:r>
      <w:proofErr w:type="spellStart"/>
      <w:r w:rsidRPr="00961895">
        <w:rPr>
          <w:rFonts w:ascii="Times New Roman" w:hAnsi="Times New Roman" w:cs="Times New Roman"/>
          <w:sz w:val="20"/>
          <w:szCs w:val="20"/>
        </w:rPr>
        <w:t>Отрадненская</w:t>
      </w:r>
      <w:proofErr w:type="spellEnd"/>
      <w:r w:rsidRPr="00961895">
        <w:rPr>
          <w:rFonts w:ascii="Times New Roman" w:hAnsi="Times New Roman" w:cs="Times New Roman"/>
          <w:sz w:val="20"/>
          <w:szCs w:val="20"/>
        </w:rPr>
        <w:t xml:space="preserve"> средняя общеобразовательная школа» руководствуясь постановлением администрации Куйбышевского района от 04.12.2017 № 1352 «Об утверждении Положения о порядке проведения конкурса на замещение вакантной должности руководителя муниципальной образовательной организации Куйбышевского района», администрации Куйбышевского муниципального района Новосибирской области:</w:t>
      </w:r>
    </w:p>
    <w:p w14:paraId="476F2611" w14:textId="77777777" w:rsidR="00E261BA" w:rsidRPr="00961895" w:rsidRDefault="00E261BA" w:rsidP="00D64284">
      <w:pPr>
        <w:pStyle w:val="14"/>
        <w:numPr>
          <w:ilvl w:val="0"/>
          <w:numId w:val="21"/>
        </w:numPr>
        <w:ind w:left="0" w:firstLine="709"/>
        <w:jc w:val="both"/>
        <w:rPr>
          <w:rFonts w:ascii="Times New Roman" w:hAnsi="Times New Roman" w:cs="Times New Roman"/>
          <w:sz w:val="20"/>
          <w:szCs w:val="20"/>
        </w:rPr>
      </w:pPr>
      <w:r w:rsidRPr="00961895">
        <w:rPr>
          <w:rFonts w:ascii="Times New Roman" w:hAnsi="Times New Roman" w:cs="Times New Roman"/>
          <w:sz w:val="20"/>
          <w:szCs w:val="20"/>
        </w:rPr>
        <w:t>Объявить конкурс на замещение вакантной должности директора муниципального казённого общеобразовательного учреждения Куйбышевского района «</w:t>
      </w:r>
      <w:proofErr w:type="spellStart"/>
      <w:r w:rsidRPr="00961895">
        <w:rPr>
          <w:rFonts w:ascii="Times New Roman" w:hAnsi="Times New Roman" w:cs="Times New Roman"/>
          <w:sz w:val="20"/>
          <w:szCs w:val="20"/>
        </w:rPr>
        <w:t>Отрадненская</w:t>
      </w:r>
      <w:proofErr w:type="spellEnd"/>
      <w:r w:rsidRPr="00961895">
        <w:rPr>
          <w:rFonts w:ascii="Times New Roman" w:hAnsi="Times New Roman" w:cs="Times New Roman"/>
          <w:sz w:val="20"/>
          <w:szCs w:val="20"/>
        </w:rPr>
        <w:t xml:space="preserve"> средняя общеобразовательная школа», расположенного по адресу: Российская Федерация, Новосибирская область, Куйбышевский район, село </w:t>
      </w:r>
      <w:proofErr w:type="spellStart"/>
      <w:r w:rsidRPr="00961895">
        <w:rPr>
          <w:rFonts w:ascii="Times New Roman" w:hAnsi="Times New Roman" w:cs="Times New Roman"/>
          <w:sz w:val="20"/>
          <w:szCs w:val="20"/>
        </w:rPr>
        <w:t>Отрадненское</w:t>
      </w:r>
      <w:proofErr w:type="spellEnd"/>
      <w:r w:rsidRPr="00961895">
        <w:rPr>
          <w:rFonts w:ascii="Times New Roman" w:hAnsi="Times New Roman" w:cs="Times New Roman"/>
          <w:sz w:val="20"/>
          <w:szCs w:val="20"/>
        </w:rPr>
        <w:t>, улица Центральная, дом 20А.</w:t>
      </w:r>
    </w:p>
    <w:p w14:paraId="0E143D89" w14:textId="77777777" w:rsidR="00E261BA" w:rsidRPr="00961895" w:rsidRDefault="00E261BA" w:rsidP="00D64284">
      <w:pPr>
        <w:pStyle w:val="14"/>
        <w:numPr>
          <w:ilvl w:val="0"/>
          <w:numId w:val="21"/>
        </w:numPr>
        <w:ind w:left="0" w:firstLine="709"/>
        <w:jc w:val="both"/>
        <w:rPr>
          <w:rFonts w:ascii="Times New Roman" w:hAnsi="Times New Roman" w:cs="Times New Roman"/>
          <w:sz w:val="20"/>
          <w:szCs w:val="20"/>
        </w:rPr>
      </w:pPr>
      <w:r w:rsidRPr="00961895">
        <w:rPr>
          <w:rFonts w:ascii="Times New Roman" w:hAnsi="Times New Roman" w:cs="Times New Roman"/>
          <w:sz w:val="20"/>
          <w:szCs w:val="20"/>
        </w:rPr>
        <w:t xml:space="preserve">Управлению образования администрации Куйбышевского муниципального </w:t>
      </w:r>
      <w:proofErr w:type="gramStart"/>
      <w:r w:rsidRPr="00961895">
        <w:rPr>
          <w:rFonts w:ascii="Times New Roman" w:hAnsi="Times New Roman" w:cs="Times New Roman"/>
          <w:sz w:val="20"/>
          <w:szCs w:val="20"/>
        </w:rPr>
        <w:t>района  Новосибирской</w:t>
      </w:r>
      <w:proofErr w:type="gramEnd"/>
      <w:r w:rsidRPr="00961895">
        <w:rPr>
          <w:rFonts w:ascii="Times New Roman" w:hAnsi="Times New Roman" w:cs="Times New Roman"/>
          <w:sz w:val="20"/>
          <w:szCs w:val="20"/>
        </w:rPr>
        <w:t xml:space="preserve"> области (Орлова Л.В.):</w:t>
      </w:r>
    </w:p>
    <w:p w14:paraId="39895EB4" w14:textId="77777777" w:rsidR="00E261BA" w:rsidRPr="00961895" w:rsidRDefault="00E261BA" w:rsidP="00D64284">
      <w:pPr>
        <w:pStyle w:val="14"/>
        <w:numPr>
          <w:ilvl w:val="1"/>
          <w:numId w:val="21"/>
        </w:numPr>
        <w:jc w:val="both"/>
        <w:rPr>
          <w:rFonts w:ascii="Times New Roman" w:hAnsi="Times New Roman" w:cs="Times New Roman"/>
          <w:sz w:val="20"/>
          <w:szCs w:val="20"/>
        </w:rPr>
      </w:pPr>
      <w:r w:rsidRPr="00961895">
        <w:rPr>
          <w:rFonts w:ascii="Times New Roman" w:hAnsi="Times New Roman" w:cs="Times New Roman"/>
          <w:sz w:val="20"/>
          <w:szCs w:val="20"/>
        </w:rPr>
        <w:t>Провести конкурс на замещение вакантной должности.</w:t>
      </w:r>
    </w:p>
    <w:p w14:paraId="6602E020" w14:textId="77777777" w:rsidR="00E261BA" w:rsidRPr="00961895" w:rsidRDefault="00E261BA" w:rsidP="00D64284">
      <w:pPr>
        <w:pStyle w:val="14"/>
        <w:numPr>
          <w:ilvl w:val="1"/>
          <w:numId w:val="21"/>
        </w:numPr>
        <w:ind w:left="0" w:firstLine="709"/>
        <w:jc w:val="both"/>
        <w:rPr>
          <w:rFonts w:ascii="Times New Roman" w:hAnsi="Times New Roman" w:cs="Times New Roman"/>
          <w:sz w:val="20"/>
          <w:szCs w:val="20"/>
        </w:rPr>
      </w:pPr>
      <w:r w:rsidRPr="00961895">
        <w:rPr>
          <w:rFonts w:ascii="Times New Roman" w:hAnsi="Times New Roman" w:cs="Times New Roman"/>
          <w:sz w:val="20"/>
          <w:szCs w:val="20"/>
        </w:rPr>
        <w:t xml:space="preserve">Опубликовать в </w:t>
      </w:r>
      <w:proofErr w:type="gramStart"/>
      <w:r w:rsidRPr="00961895">
        <w:rPr>
          <w:rFonts w:ascii="Times New Roman" w:hAnsi="Times New Roman" w:cs="Times New Roman"/>
          <w:sz w:val="20"/>
          <w:szCs w:val="20"/>
        </w:rPr>
        <w:t>периодическом  печатном</w:t>
      </w:r>
      <w:proofErr w:type="gramEnd"/>
      <w:r w:rsidRPr="00961895">
        <w:rPr>
          <w:rFonts w:ascii="Times New Roman" w:hAnsi="Times New Roman" w:cs="Times New Roman"/>
          <w:sz w:val="20"/>
          <w:szCs w:val="20"/>
        </w:rPr>
        <w:t xml:space="preserve">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объявление о конкурсе в срок до 01.09.2020 (приложение).</w:t>
      </w:r>
    </w:p>
    <w:p w14:paraId="175D296F" w14:textId="77777777" w:rsidR="00E261BA" w:rsidRPr="00961895" w:rsidRDefault="00E261BA" w:rsidP="00D64284">
      <w:pPr>
        <w:pStyle w:val="14"/>
        <w:numPr>
          <w:ilvl w:val="0"/>
          <w:numId w:val="21"/>
        </w:numPr>
        <w:ind w:left="0" w:firstLine="709"/>
        <w:jc w:val="both"/>
        <w:rPr>
          <w:rFonts w:ascii="Times New Roman" w:hAnsi="Times New Roman" w:cs="Times New Roman"/>
          <w:sz w:val="20"/>
          <w:szCs w:val="20"/>
        </w:rPr>
      </w:pPr>
      <w:r w:rsidRPr="00961895">
        <w:rPr>
          <w:rFonts w:ascii="Times New Roman" w:hAnsi="Times New Roman" w:cs="Times New Roman"/>
          <w:sz w:val="20"/>
          <w:szCs w:val="20"/>
        </w:rPr>
        <w:t>Конкурсной комиссии приступить к работе с момента опубликования настоящего распоряжения в средствах массовой информации.</w:t>
      </w:r>
    </w:p>
    <w:p w14:paraId="6C0B39D3" w14:textId="77777777" w:rsidR="00E261BA" w:rsidRPr="00961895" w:rsidRDefault="00E261BA" w:rsidP="00D64284">
      <w:pPr>
        <w:numPr>
          <w:ilvl w:val="0"/>
          <w:numId w:val="21"/>
        </w:numPr>
        <w:tabs>
          <w:tab w:val="left" w:pos="360"/>
        </w:tabs>
        <w:ind w:left="0" w:firstLine="709"/>
        <w:jc w:val="both"/>
        <w:rPr>
          <w:sz w:val="20"/>
          <w:szCs w:val="20"/>
        </w:rPr>
      </w:pPr>
      <w:r w:rsidRPr="00961895">
        <w:rPr>
          <w:sz w:val="20"/>
          <w:szCs w:val="20"/>
        </w:rPr>
        <w:t xml:space="preserve">Контроль за исполнением распоряжения возложить на Первого заместителя </w:t>
      </w:r>
      <w:proofErr w:type="gramStart"/>
      <w:r w:rsidRPr="00961895">
        <w:rPr>
          <w:sz w:val="20"/>
          <w:szCs w:val="20"/>
        </w:rPr>
        <w:t>главы  администрации</w:t>
      </w:r>
      <w:proofErr w:type="gramEnd"/>
      <w:r w:rsidRPr="00961895">
        <w:rPr>
          <w:sz w:val="20"/>
          <w:szCs w:val="20"/>
        </w:rPr>
        <w:t xml:space="preserve"> Куйбышевского муниципального района Новосибирской области Н.В. Колганову.      </w:t>
      </w:r>
    </w:p>
    <w:p w14:paraId="05B63DD4" w14:textId="77777777" w:rsidR="00E261BA" w:rsidRPr="00961895" w:rsidRDefault="00E261BA" w:rsidP="00961895">
      <w:pPr>
        <w:pStyle w:val="14"/>
        <w:ind w:firstLine="709"/>
        <w:jc w:val="both"/>
        <w:rPr>
          <w:rFonts w:ascii="Times New Roman" w:hAnsi="Times New Roman" w:cs="Times New Roman"/>
          <w:sz w:val="20"/>
          <w:szCs w:val="20"/>
        </w:rPr>
      </w:pPr>
    </w:p>
    <w:p w14:paraId="6A634527" w14:textId="77777777" w:rsidR="00E261BA" w:rsidRPr="00961895" w:rsidRDefault="00E261BA" w:rsidP="00961895">
      <w:pPr>
        <w:rPr>
          <w:sz w:val="20"/>
          <w:szCs w:val="20"/>
        </w:rPr>
      </w:pPr>
      <w:r w:rsidRPr="00961895">
        <w:rPr>
          <w:sz w:val="20"/>
          <w:szCs w:val="20"/>
        </w:rPr>
        <w:t xml:space="preserve">Глава Куйбышевского муниципального </w:t>
      </w:r>
    </w:p>
    <w:p w14:paraId="7D60DB35" w14:textId="63A900B3" w:rsidR="00E261BA" w:rsidRPr="00961895" w:rsidRDefault="00E261BA" w:rsidP="00961895">
      <w:pPr>
        <w:rPr>
          <w:sz w:val="20"/>
          <w:szCs w:val="20"/>
        </w:rPr>
      </w:pPr>
      <w:r w:rsidRPr="00961895">
        <w:rPr>
          <w:sz w:val="20"/>
          <w:szCs w:val="20"/>
        </w:rPr>
        <w:t>района Новосибирской области</w:t>
      </w:r>
      <w:r w:rsidR="00961895">
        <w:rPr>
          <w:sz w:val="20"/>
          <w:szCs w:val="20"/>
        </w:rPr>
        <w:t xml:space="preserve">                                                                                                               </w:t>
      </w:r>
      <w:r w:rsidRPr="00961895">
        <w:rPr>
          <w:sz w:val="20"/>
          <w:szCs w:val="20"/>
        </w:rPr>
        <w:t xml:space="preserve">      О.В. Караваев</w:t>
      </w:r>
    </w:p>
    <w:p w14:paraId="07C66BA1" w14:textId="77777777" w:rsidR="00E261BA" w:rsidRPr="00961895" w:rsidRDefault="00E261BA" w:rsidP="00961895">
      <w:pPr>
        <w:jc w:val="both"/>
        <w:rPr>
          <w:sz w:val="20"/>
          <w:szCs w:val="20"/>
        </w:rPr>
      </w:pPr>
    </w:p>
    <w:p w14:paraId="0F474518" w14:textId="0E6B1D6B" w:rsidR="00E261BA" w:rsidRPr="00961895" w:rsidRDefault="00E261BA" w:rsidP="00961895">
      <w:pPr>
        <w:jc w:val="right"/>
        <w:rPr>
          <w:sz w:val="20"/>
          <w:szCs w:val="20"/>
        </w:rPr>
      </w:pPr>
      <w:r w:rsidRPr="00961895">
        <w:rPr>
          <w:sz w:val="20"/>
          <w:szCs w:val="20"/>
        </w:rPr>
        <w:t>ПРИЛОЖЕНИЕ</w:t>
      </w:r>
    </w:p>
    <w:p w14:paraId="3C3270E7" w14:textId="77777777" w:rsidR="00E261BA" w:rsidRPr="00961895" w:rsidRDefault="00E261BA" w:rsidP="00961895">
      <w:pPr>
        <w:pStyle w:val="14"/>
        <w:ind w:left="5103"/>
        <w:jc w:val="right"/>
        <w:rPr>
          <w:rFonts w:ascii="Times New Roman" w:hAnsi="Times New Roman" w:cs="Times New Roman"/>
          <w:sz w:val="20"/>
          <w:szCs w:val="20"/>
        </w:rPr>
      </w:pPr>
      <w:r w:rsidRPr="00961895">
        <w:rPr>
          <w:rFonts w:ascii="Times New Roman" w:hAnsi="Times New Roman" w:cs="Times New Roman"/>
          <w:sz w:val="20"/>
          <w:szCs w:val="20"/>
        </w:rPr>
        <w:t>к распоряжению администрации</w:t>
      </w:r>
    </w:p>
    <w:p w14:paraId="762216D2" w14:textId="77777777" w:rsidR="00E261BA" w:rsidRPr="00961895" w:rsidRDefault="00E261BA" w:rsidP="00961895">
      <w:pPr>
        <w:pStyle w:val="14"/>
        <w:ind w:left="5103"/>
        <w:jc w:val="right"/>
        <w:rPr>
          <w:rFonts w:ascii="Times New Roman" w:hAnsi="Times New Roman" w:cs="Times New Roman"/>
          <w:sz w:val="20"/>
          <w:szCs w:val="20"/>
        </w:rPr>
      </w:pPr>
      <w:r w:rsidRPr="00961895">
        <w:rPr>
          <w:rFonts w:ascii="Times New Roman" w:hAnsi="Times New Roman" w:cs="Times New Roman"/>
          <w:sz w:val="20"/>
          <w:szCs w:val="20"/>
        </w:rPr>
        <w:t>Куйбышевского муниципального района Новосибирской области</w:t>
      </w:r>
    </w:p>
    <w:p w14:paraId="14D26C61" w14:textId="77777777" w:rsidR="00E261BA" w:rsidRPr="00961895" w:rsidRDefault="00E261BA" w:rsidP="00961895">
      <w:pPr>
        <w:jc w:val="right"/>
        <w:rPr>
          <w:sz w:val="20"/>
          <w:szCs w:val="20"/>
        </w:rPr>
      </w:pPr>
      <w:r w:rsidRPr="00961895">
        <w:rPr>
          <w:sz w:val="20"/>
          <w:szCs w:val="20"/>
        </w:rPr>
        <w:t xml:space="preserve">                                                                                </w:t>
      </w:r>
      <w:proofErr w:type="gramStart"/>
      <w:r w:rsidRPr="00961895">
        <w:rPr>
          <w:sz w:val="20"/>
          <w:szCs w:val="20"/>
        </w:rPr>
        <w:t>от  28.08.2020</w:t>
      </w:r>
      <w:proofErr w:type="gramEnd"/>
      <w:r w:rsidRPr="00961895">
        <w:rPr>
          <w:sz w:val="20"/>
          <w:szCs w:val="20"/>
        </w:rPr>
        <w:t xml:space="preserve"> №  703-р</w:t>
      </w:r>
    </w:p>
    <w:p w14:paraId="679482E7" w14:textId="77777777" w:rsidR="00E261BA" w:rsidRPr="00961895" w:rsidRDefault="00E261BA" w:rsidP="00961895">
      <w:pPr>
        <w:ind w:left="5103"/>
        <w:jc w:val="center"/>
        <w:rPr>
          <w:sz w:val="20"/>
          <w:szCs w:val="20"/>
        </w:rPr>
      </w:pPr>
    </w:p>
    <w:p w14:paraId="7F77B0AF" w14:textId="77777777" w:rsidR="00E261BA" w:rsidRPr="00961895" w:rsidRDefault="00E261BA" w:rsidP="00961895">
      <w:pPr>
        <w:pStyle w:val="14"/>
        <w:jc w:val="center"/>
        <w:rPr>
          <w:rFonts w:ascii="Times New Roman" w:hAnsi="Times New Roman" w:cs="Times New Roman"/>
          <w:sz w:val="20"/>
          <w:szCs w:val="20"/>
        </w:rPr>
      </w:pPr>
      <w:r w:rsidRPr="00961895">
        <w:rPr>
          <w:rFonts w:ascii="Times New Roman" w:hAnsi="Times New Roman" w:cs="Times New Roman"/>
          <w:sz w:val="20"/>
          <w:szCs w:val="20"/>
        </w:rPr>
        <w:lastRenderedPageBreak/>
        <w:t>ИНФОРМАЦИОННОЕ СООБЩЕНИЕ</w:t>
      </w:r>
    </w:p>
    <w:p w14:paraId="2DC22AC1" w14:textId="77777777" w:rsidR="00E261BA" w:rsidRPr="00961895" w:rsidRDefault="00E261BA" w:rsidP="00961895">
      <w:pPr>
        <w:jc w:val="center"/>
        <w:rPr>
          <w:sz w:val="20"/>
          <w:szCs w:val="20"/>
        </w:rPr>
      </w:pPr>
      <w:r w:rsidRPr="00961895">
        <w:rPr>
          <w:sz w:val="20"/>
          <w:szCs w:val="20"/>
        </w:rPr>
        <w:t xml:space="preserve"> о проведении конкурса на замещение вакантной должности директора муниципального казённого общеобразовательного учреждения Куйбышевского района «</w:t>
      </w:r>
      <w:proofErr w:type="spellStart"/>
      <w:r w:rsidRPr="00961895">
        <w:rPr>
          <w:sz w:val="20"/>
          <w:szCs w:val="20"/>
        </w:rPr>
        <w:t>Отрадненская</w:t>
      </w:r>
      <w:proofErr w:type="spellEnd"/>
      <w:r w:rsidRPr="00961895">
        <w:rPr>
          <w:sz w:val="20"/>
          <w:szCs w:val="20"/>
        </w:rPr>
        <w:t xml:space="preserve"> средняя </w:t>
      </w:r>
    </w:p>
    <w:p w14:paraId="0CEEE749" w14:textId="77777777" w:rsidR="00E261BA" w:rsidRPr="00961895" w:rsidRDefault="00E261BA" w:rsidP="00961895">
      <w:pPr>
        <w:jc w:val="center"/>
        <w:rPr>
          <w:sz w:val="20"/>
          <w:szCs w:val="20"/>
        </w:rPr>
      </w:pPr>
      <w:r w:rsidRPr="00961895">
        <w:rPr>
          <w:sz w:val="20"/>
          <w:szCs w:val="20"/>
        </w:rPr>
        <w:t>общеобразовательная школа»</w:t>
      </w:r>
    </w:p>
    <w:p w14:paraId="442BA5B3" w14:textId="77777777" w:rsidR="00E261BA" w:rsidRPr="00961895" w:rsidRDefault="00E261BA" w:rsidP="00961895">
      <w:pPr>
        <w:jc w:val="center"/>
        <w:rPr>
          <w:sz w:val="20"/>
          <w:szCs w:val="20"/>
        </w:rPr>
      </w:pPr>
    </w:p>
    <w:p w14:paraId="5980971F" w14:textId="77777777" w:rsidR="00E261BA" w:rsidRPr="00961895" w:rsidRDefault="00E261BA" w:rsidP="00961895">
      <w:pPr>
        <w:ind w:firstLine="708"/>
        <w:jc w:val="both"/>
        <w:rPr>
          <w:sz w:val="20"/>
          <w:szCs w:val="20"/>
        </w:rPr>
      </w:pPr>
      <w:r w:rsidRPr="00961895">
        <w:rPr>
          <w:sz w:val="20"/>
          <w:szCs w:val="20"/>
        </w:rPr>
        <w:t>Управление образования администрации Куйбышевского муниципального района Новосибирской области (далее – организатор) объявляет о проведении конкурса на замещение вакантной должности директора муниципального казённого общеобразовательного учреждения Куйбышевского района «</w:t>
      </w:r>
      <w:proofErr w:type="spellStart"/>
      <w:r w:rsidRPr="00961895">
        <w:rPr>
          <w:sz w:val="20"/>
          <w:szCs w:val="20"/>
        </w:rPr>
        <w:t>Отрадненская</w:t>
      </w:r>
      <w:proofErr w:type="spellEnd"/>
      <w:r w:rsidRPr="00961895">
        <w:rPr>
          <w:sz w:val="20"/>
          <w:szCs w:val="20"/>
        </w:rPr>
        <w:t xml:space="preserve"> средняя общеобразовательная школа».</w:t>
      </w:r>
    </w:p>
    <w:p w14:paraId="35326AF6" w14:textId="77777777" w:rsidR="00E261BA" w:rsidRPr="00961895" w:rsidRDefault="00E261BA" w:rsidP="00961895">
      <w:pPr>
        <w:ind w:firstLine="708"/>
        <w:jc w:val="both"/>
        <w:rPr>
          <w:sz w:val="20"/>
          <w:szCs w:val="20"/>
        </w:rPr>
      </w:pPr>
      <w:r w:rsidRPr="00961895">
        <w:rPr>
          <w:sz w:val="20"/>
          <w:szCs w:val="20"/>
        </w:rPr>
        <w:t xml:space="preserve">Форма конкурса: заочная – отбор путем оценки соответствующих квалификационных требований к вакантной должности руководителя и других положений должностной инструкции по этой должности, а </w:t>
      </w:r>
      <w:proofErr w:type="gramStart"/>
      <w:r w:rsidRPr="00961895">
        <w:rPr>
          <w:sz w:val="20"/>
          <w:szCs w:val="20"/>
        </w:rPr>
        <w:t>также  предъявленных</w:t>
      </w:r>
      <w:proofErr w:type="gramEnd"/>
      <w:r w:rsidRPr="00961895">
        <w:rPr>
          <w:sz w:val="20"/>
          <w:szCs w:val="20"/>
        </w:rPr>
        <w:t xml:space="preserve"> кандидатом предложений по программе развития  образовательного учреждения. </w:t>
      </w:r>
    </w:p>
    <w:p w14:paraId="6A3E2C04" w14:textId="77777777" w:rsidR="00E261BA" w:rsidRPr="00961895" w:rsidRDefault="00E261BA" w:rsidP="00D64284">
      <w:pPr>
        <w:pStyle w:val="14"/>
        <w:numPr>
          <w:ilvl w:val="0"/>
          <w:numId w:val="22"/>
        </w:numPr>
        <w:ind w:left="0" w:firstLine="709"/>
        <w:jc w:val="both"/>
        <w:rPr>
          <w:rFonts w:ascii="Times New Roman" w:hAnsi="Times New Roman" w:cs="Times New Roman"/>
          <w:sz w:val="20"/>
          <w:szCs w:val="20"/>
        </w:rPr>
      </w:pPr>
      <w:r w:rsidRPr="00961895">
        <w:rPr>
          <w:rFonts w:ascii="Times New Roman" w:hAnsi="Times New Roman" w:cs="Times New Roman"/>
          <w:sz w:val="20"/>
          <w:szCs w:val="20"/>
        </w:rPr>
        <w:t xml:space="preserve">Место и время приема документов: документы для участия в конкурсе </w:t>
      </w:r>
      <w:proofErr w:type="gramStart"/>
      <w:r w:rsidRPr="00961895">
        <w:rPr>
          <w:rFonts w:ascii="Times New Roman" w:hAnsi="Times New Roman" w:cs="Times New Roman"/>
          <w:sz w:val="20"/>
          <w:szCs w:val="20"/>
        </w:rPr>
        <w:t>принимаются  по</w:t>
      </w:r>
      <w:proofErr w:type="gramEnd"/>
      <w:r w:rsidRPr="00961895">
        <w:rPr>
          <w:rFonts w:ascii="Times New Roman" w:hAnsi="Times New Roman" w:cs="Times New Roman"/>
          <w:sz w:val="20"/>
          <w:szCs w:val="20"/>
        </w:rPr>
        <w:t xml:space="preserve"> адресу: </w:t>
      </w:r>
      <w:smartTag w:uri="urn:schemas-microsoft-com:office:smarttags" w:element="metricconverter">
        <w:smartTagPr>
          <w:attr w:name="ProductID" w:val="632380, г"/>
        </w:smartTagPr>
        <w:r w:rsidRPr="00961895">
          <w:rPr>
            <w:rFonts w:ascii="Times New Roman" w:hAnsi="Times New Roman" w:cs="Times New Roman"/>
            <w:sz w:val="20"/>
            <w:szCs w:val="20"/>
          </w:rPr>
          <w:t>632380, г</w:t>
        </w:r>
      </w:smartTag>
      <w:r w:rsidRPr="00961895">
        <w:rPr>
          <w:rFonts w:ascii="Times New Roman" w:hAnsi="Times New Roman" w:cs="Times New Roman"/>
          <w:sz w:val="20"/>
          <w:szCs w:val="20"/>
        </w:rPr>
        <w:t xml:space="preserve">. Куйбышев, ул. </w:t>
      </w:r>
      <w:proofErr w:type="spellStart"/>
      <w:r w:rsidRPr="00961895">
        <w:rPr>
          <w:rFonts w:ascii="Times New Roman" w:hAnsi="Times New Roman" w:cs="Times New Roman"/>
          <w:sz w:val="20"/>
          <w:szCs w:val="20"/>
        </w:rPr>
        <w:t>Здвинского</w:t>
      </w:r>
      <w:proofErr w:type="spellEnd"/>
      <w:r w:rsidRPr="00961895">
        <w:rPr>
          <w:rFonts w:ascii="Times New Roman" w:hAnsi="Times New Roman" w:cs="Times New Roman"/>
          <w:sz w:val="20"/>
          <w:szCs w:val="20"/>
        </w:rPr>
        <w:t>, дом  7, кабинет 2; ежедневно с 13.00 до 17.00 часов, кроме субботы и воскресенья.</w:t>
      </w:r>
    </w:p>
    <w:p w14:paraId="6E2B8EAF" w14:textId="77777777" w:rsidR="00E261BA" w:rsidRPr="00961895" w:rsidRDefault="00E261BA" w:rsidP="00961895">
      <w:pPr>
        <w:pStyle w:val="14"/>
        <w:ind w:firstLine="709"/>
        <w:jc w:val="both"/>
        <w:rPr>
          <w:rFonts w:ascii="Times New Roman" w:hAnsi="Times New Roman" w:cs="Times New Roman"/>
          <w:sz w:val="20"/>
          <w:szCs w:val="20"/>
        </w:rPr>
      </w:pPr>
      <w:r w:rsidRPr="00961895">
        <w:rPr>
          <w:rFonts w:ascii="Times New Roman" w:hAnsi="Times New Roman" w:cs="Times New Roman"/>
          <w:sz w:val="20"/>
          <w:szCs w:val="20"/>
        </w:rPr>
        <w:t>Несвоевременное предоставление документов, предоставление их не в полном объеме или с нарушением правил оформления является основанием для отказа гражданину в приеме.</w:t>
      </w:r>
    </w:p>
    <w:p w14:paraId="180DCBBC" w14:textId="77777777" w:rsidR="00E261BA" w:rsidRPr="00961895" w:rsidRDefault="00E261BA" w:rsidP="00961895">
      <w:pPr>
        <w:pStyle w:val="14"/>
        <w:ind w:firstLine="709"/>
        <w:jc w:val="both"/>
        <w:rPr>
          <w:rFonts w:ascii="Times New Roman" w:hAnsi="Times New Roman" w:cs="Times New Roman"/>
          <w:sz w:val="20"/>
          <w:szCs w:val="20"/>
        </w:rPr>
      </w:pPr>
      <w:r w:rsidRPr="00961895">
        <w:rPr>
          <w:rFonts w:ascii="Times New Roman" w:hAnsi="Times New Roman" w:cs="Times New Roman"/>
          <w:sz w:val="20"/>
          <w:szCs w:val="20"/>
        </w:rPr>
        <w:t>Документы должны быть поданы не позднее 14 сентября 2020 года.</w:t>
      </w:r>
    </w:p>
    <w:p w14:paraId="644D9E05" w14:textId="77777777" w:rsidR="00E261BA" w:rsidRPr="00961895" w:rsidRDefault="00E261BA" w:rsidP="00D64284">
      <w:pPr>
        <w:pStyle w:val="14"/>
        <w:numPr>
          <w:ilvl w:val="0"/>
          <w:numId w:val="22"/>
        </w:numPr>
        <w:ind w:left="0" w:firstLine="709"/>
        <w:jc w:val="both"/>
        <w:rPr>
          <w:rFonts w:ascii="Times New Roman" w:hAnsi="Times New Roman" w:cs="Times New Roman"/>
          <w:sz w:val="20"/>
          <w:szCs w:val="20"/>
        </w:rPr>
      </w:pPr>
      <w:r w:rsidRPr="00961895">
        <w:rPr>
          <w:rFonts w:ascii="Times New Roman" w:hAnsi="Times New Roman" w:cs="Times New Roman"/>
          <w:sz w:val="20"/>
          <w:szCs w:val="20"/>
        </w:rPr>
        <w:t xml:space="preserve">Время и место проведения конкурса: 21 сентября 2020 года в 09.00 часов в здании управления образования администрации Куйбышевского района, расположенного по адресу: Новосибирская область, г. Куйбышев, ул. </w:t>
      </w:r>
      <w:proofErr w:type="spellStart"/>
      <w:r w:rsidRPr="00961895">
        <w:rPr>
          <w:rFonts w:ascii="Times New Roman" w:hAnsi="Times New Roman" w:cs="Times New Roman"/>
          <w:sz w:val="20"/>
          <w:szCs w:val="20"/>
        </w:rPr>
        <w:t>Здвинского</w:t>
      </w:r>
      <w:proofErr w:type="spellEnd"/>
      <w:r w:rsidRPr="00961895">
        <w:rPr>
          <w:rFonts w:ascii="Times New Roman" w:hAnsi="Times New Roman" w:cs="Times New Roman"/>
          <w:sz w:val="20"/>
          <w:szCs w:val="20"/>
        </w:rPr>
        <w:t xml:space="preserve">, </w:t>
      </w:r>
      <w:proofErr w:type="gramStart"/>
      <w:r w:rsidRPr="00961895">
        <w:rPr>
          <w:rFonts w:ascii="Times New Roman" w:hAnsi="Times New Roman" w:cs="Times New Roman"/>
          <w:sz w:val="20"/>
          <w:szCs w:val="20"/>
        </w:rPr>
        <w:t>дом  7</w:t>
      </w:r>
      <w:proofErr w:type="gramEnd"/>
      <w:r w:rsidRPr="00961895">
        <w:rPr>
          <w:rFonts w:ascii="Times New Roman" w:hAnsi="Times New Roman" w:cs="Times New Roman"/>
          <w:sz w:val="20"/>
          <w:szCs w:val="20"/>
        </w:rPr>
        <w:t>.</w:t>
      </w:r>
    </w:p>
    <w:p w14:paraId="10B424E6" w14:textId="77777777" w:rsidR="00E261BA" w:rsidRPr="00961895" w:rsidRDefault="00E261BA" w:rsidP="00D64284">
      <w:pPr>
        <w:pStyle w:val="14"/>
        <w:numPr>
          <w:ilvl w:val="0"/>
          <w:numId w:val="22"/>
        </w:numPr>
        <w:ind w:left="0" w:firstLine="709"/>
        <w:jc w:val="both"/>
        <w:rPr>
          <w:rFonts w:ascii="Times New Roman" w:hAnsi="Times New Roman" w:cs="Times New Roman"/>
          <w:sz w:val="20"/>
          <w:szCs w:val="20"/>
        </w:rPr>
      </w:pPr>
      <w:r w:rsidRPr="00961895">
        <w:rPr>
          <w:rFonts w:ascii="Times New Roman" w:hAnsi="Times New Roman" w:cs="Times New Roman"/>
          <w:sz w:val="20"/>
          <w:szCs w:val="20"/>
        </w:rPr>
        <w:t xml:space="preserve">В конкурсе вправе принимать участие граждане Российской Федерации, владеющие государственным языком Российской Федерации, имеющие высшее профессиональное образование, стаж работы на педагогических или руководящих должностях не менее 5 лет, </w:t>
      </w:r>
      <w:r w:rsidRPr="00961895">
        <w:rPr>
          <w:rFonts w:ascii="Times New Roman" w:hAnsi="Times New Roman" w:cs="Times New Roman"/>
          <w:spacing w:val="2"/>
          <w:sz w:val="20"/>
          <w:szCs w:val="20"/>
          <w:shd w:val="clear" w:color="auto" w:fill="FFFFFF"/>
        </w:rPr>
        <w:t xml:space="preserve"> отвечающие квалификационным требованиям должностной инструкции руководителя муниципальной образовательной организации и </w:t>
      </w:r>
      <w:r w:rsidRPr="00961895">
        <w:rPr>
          <w:rFonts w:ascii="Times New Roman" w:hAnsi="Times New Roman" w:cs="Times New Roman"/>
          <w:sz w:val="20"/>
          <w:szCs w:val="20"/>
        </w:rPr>
        <w:t xml:space="preserve"> прошедшие профессиональную  переподготовку по направлению «Менеджмент в образовании» для педагогических работников или курсы повышения квалификации по направлению «Менеджмент в образовании» для руководящих работников.</w:t>
      </w:r>
    </w:p>
    <w:p w14:paraId="69F8416D" w14:textId="77777777" w:rsidR="00E261BA" w:rsidRPr="00961895" w:rsidRDefault="00E261BA" w:rsidP="00D64284">
      <w:pPr>
        <w:pStyle w:val="14"/>
        <w:numPr>
          <w:ilvl w:val="0"/>
          <w:numId w:val="22"/>
        </w:numPr>
        <w:ind w:left="0" w:firstLine="709"/>
        <w:jc w:val="both"/>
        <w:rPr>
          <w:rFonts w:ascii="Times New Roman" w:hAnsi="Times New Roman" w:cs="Times New Roman"/>
          <w:sz w:val="20"/>
          <w:szCs w:val="20"/>
        </w:rPr>
      </w:pPr>
      <w:r w:rsidRPr="00961895">
        <w:rPr>
          <w:rFonts w:ascii="Times New Roman" w:hAnsi="Times New Roman" w:cs="Times New Roman"/>
          <w:sz w:val="20"/>
          <w:szCs w:val="20"/>
        </w:rPr>
        <w:t>Для участия в конкурсе кандидаты предоставляют следующие документы:</w:t>
      </w:r>
    </w:p>
    <w:p w14:paraId="73F2E370" w14:textId="77777777" w:rsidR="00E261BA" w:rsidRPr="00961895" w:rsidRDefault="00E261BA" w:rsidP="00961895">
      <w:pPr>
        <w:pStyle w:val="ConsPlusNormal"/>
        <w:ind w:left="1069"/>
        <w:jc w:val="both"/>
        <w:rPr>
          <w:rFonts w:ascii="Times New Roman" w:hAnsi="Times New Roman" w:cs="Times New Roman"/>
        </w:rPr>
      </w:pPr>
      <w:r w:rsidRPr="00961895">
        <w:rPr>
          <w:rFonts w:ascii="Times New Roman" w:hAnsi="Times New Roman" w:cs="Times New Roman"/>
        </w:rPr>
        <w:t>- заявление об участии в конкурсе;</w:t>
      </w:r>
    </w:p>
    <w:p w14:paraId="758324FD" w14:textId="77777777" w:rsidR="00E261BA" w:rsidRPr="00961895" w:rsidRDefault="00E261BA" w:rsidP="00961895">
      <w:pPr>
        <w:pStyle w:val="ConsPlusNormal"/>
        <w:ind w:left="1069"/>
        <w:jc w:val="both"/>
        <w:rPr>
          <w:rFonts w:ascii="Times New Roman" w:hAnsi="Times New Roman" w:cs="Times New Roman"/>
        </w:rPr>
      </w:pPr>
      <w:r w:rsidRPr="00961895">
        <w:rPr>
          <w:rFonts w:ascii="Times New Roman" w:hAnsi="Times New Roman" w:cs="Times New Roman"/>
        </w:rPr>
        <w:t>- резюме;</w:t>
      </w:r>
    </w:p>
    <w:p w14:paraId="1666BD53" w14:textId="42A6010D" w:rsidR="00E261BA" w:rsidRPr="00961895" w:rsidRDefault="00E261BA" w:rsidP="00961895">
      <w:pPr>
        <w:pStyle w:val="ConsPlusNormal"/>
        <w:ind w:left="1069"/>
        <w:jc w:val="both"/>
        <w:rPr>
          <w:rFonts w:ascii="Times New Roman" w:hAnsi="Times New Roman" w:cs="Times New Roman"/>
        </w:rPr>
      </w:pPr>
      <w:r w:rsidRPr="00961895">
        <w:rPr>
          <w:rFonts w:ascii="Times New Roman" w:hAnsi="Times New Roman" w:cs="Times New Roman"/>
        </w:rPr>
        <w:t>- согласие на обработку персональных данных;</w:t>
      </w:r>
    </w:p>
    <w:p w14:paraId="7E79C7E7" w14:textId="77777777" w:rsidR="00E261BA" w:rsidRPr="00961895" w:rsidRDefault="00E261BA" w:rsidP="00961895">
      <w:pPr>
        <w:pStyle w:val="ConsPlusNormal"/>
        <w:ind w:left="1069"/>
        <w:jc w:val="both"/>
        <w:rPr>
          <w:rFonts w:ascii="Times New Roman" w:hAnsi="Times New Roman" w:cs="Times New Roman"/>
        </w:rPr>
      </w:pPr>
      <w:r w:rsidRPr="00961895">
        <w:rPr>
          <w:rFonts w:ascii="Times New Roman" w:hAnsi="Times New Roman" w:cs="Times New Roman"/>
        </w:rPr>
        <w:t>- копию трудовой книжки, заверенную работодателем;</w:t>
      </w:r>
    </w:p>
    <w:p w14:paraId="20F6F64F" w14:textId="77777777" w:rsidR="00E261BA" w:rsidRPr="00961895" w:rsidRDefault="00E261BA" w:rsidP="00961895">
      <w:pPr>
        <w:pStyle w:val="ConsPlusNormal"/>
        <w:ind w:left="1069"/>
        <w:jc w:val="both"/>
        <w:rPr>
          <w:rFonts w:ascii="Times New Roman" w:hAnsi="Times New Roman" w:cs="Times New Roman"/>
        </w:rPr>
      </w:pPr>
      <w:r w:rsidRPr="00961895">
        <w:rPr>
          <w:rFonts w:ascii="Times New Roman" w:hAnsi="Times New Roman" w:cs="Times New Roman"/>
        </w:rPr>
        <w:t>- копии документов о профессиональном образовании (при наличии – о дополнительном профессиональном образовании);</w:t>
      </w:r>
    </w:p>
    <w:p w14:paraId="3D54053F" w14:textId="77777777" w:rsidR="00E261BA" w:rsidRPr="00961895" w:rsidRDefault="00E261BA" w:rsidP="00961895">
      <w:pPr>
        <w:pStyle w:val="ConsPlusNormal"/>
        <w:ind w:left="1069"/>
        <w:jc w:val="both"/>
        <w:rPr>
          <w:rFonts w:ascii="Times New Roman" w:hAnsi="Times New Roman" w:cs="Times New Roman"/>
        </w:rPr>
      </w:pPr>
      <w:r w:rsidRPr="00961895">
        <w:rPr>
          <w:rFonts w:ascii="Times New Roman" w:hAnsi="Times New Roman" w:cs="Times New Roman"/>
        </w:rPr>
        <w:t>- паспорт или иной документ, удостоверяющий личность кандидата;</w:t>
      </w:r>
    </w:p>
    <w:p w14:paraId="5B5A25D7" w14:textId="77777777" w:rsidR="00E261BA" w:rsidRPr="00961895" w:rsidRDefault="00E261BA" w:rsidP="00961895">
      <w:pPr>
        <w:pStyle w:val="ConsPlusNormal"/>
        <w:ind w:left="1069"/>
        <w:jc w:val="both"/>
        <w:rPr>
          <w:rFonts w:ascii="Times New Roman" w:hAnsi="Times New Roman" w:cs="Times New Roman"/>
        </w:rPr>
      </w:pPr>
      <w:r w:rsidRPr="00961895">
        <w:rPr>
          <w:rFonts w:ascii="Times New Roman" w:hAnsi="Times New Roman" w:cs="Times New Roman"/>
        </w:rPr>
        <w:t xml:space="preserve">- справка о наличии (отсутствии) судимости, в том числе погашенной и снятой, и (или) факта уголовного преследования либо о прекращении уголовного преследования, либо расписка о приеме заявления; </w:t>
      </w:r>
    </w:p>
    <w:p w14:paraId="2C6A8EC9" w14:textId="77777777" w:rsidR="00E261BA" w:rsidRPr="00961895" w:rsidRDefault="00E261BA" w:rsidP="00961895">
      <w:pPr>
        <w:pStyle w:val="ConsPlusNormal"/>
        <w:ind w:left="1069"/>
        <w:jc w:val="both"/>
        <w:rPr>
          <w:rFonts w:ascii="Times New Roman" w:hAnsi="Times New Roman" w:cs="Times New Roman"/>
        </w:rPr>
      </w:pPr>
      <w:r w:rsidRPr="00961895">
        <w:rPr>
          <w:rFonts w:ascii="Times New Roman" w:hAnsi="Times New Roman" w:cs="Times New Roman"/>
        </w:rPr>
        <w:t>- медицинская справка установленной законодательством Российской Федерации формы либо копия медицинской книжки;</w:t>
      </w:r>
    </w:p>
    <w:p w14:paraId="0EF47B28" w14:textId="77777777" w:rsidR="00E261BA" w:rsidRPr="00961895" w:rsidRDefault="00E261BA" w:rsidP="00961895">
      <w:pPr>
        <w:pStyle w:val="ConsPlusNormal"/>
        <w:ind w:left="1069"/>
        <w:jc w:val="both"/>
        <w:rPr>
          <w:rFonts w:ascii="Times New Roman" w:hAnsi="Times New Roman" w:cs="Times New Roman"/>
        </w:rPr>
      </w:pPr>
      <w:r w:rsidRPr="00961895">
        <w:rPr>
          <w:rFonts w:ascii="Times New Roman" w:hAnsi="Times New Roman" w:cs="Times New Roman"/>
        </w:rPr>
        <w:t>- справка о доходах, расходах, об имуществе и обязательствах имущественного характера, форма которой утверждена Указом Президента Российской Федерации № 460 от 23.06.2014;</w:t>
      </w:r>
    </w:p>
    <w:p w14:paraId="5425619B" w14:textId="77777777" w:rsidR="00E261BA" w:rsidRPr="00961895" w:rsidRDefault="00E261BA" w:rsidP="00961895">
      <w:pPr>
        <w:pStyle w:val="ConsPlusNormal"/>
        <w:ind w:left="1069"/>
        <w:jc w:val="both"/>
        <w:rPr>
          <w:rFonts w:ascii="Times New Roman" w:hAnsi="Times New Roman" w:cs="Times New Roman"/>
        </w:rPr>
      </w:pPr>
      <w:r w:rsidRPr="00961895">
        <w:rPr>
          <w:rFonts w:ascii="Times New Roman" w:hAnsi="Times New Roman" w:cs="Times New Roman"/>
        </w:rPr>
        <w:t>- программу по развитию деятельности организации, на замещение вакантной должности которого объявлен конкурс (далее - программа).</w:t>
      </w:r>
    </w:p>
    <w:p w14:paraId="391E5A5D" w14:textId="77777777" w:rsidR="00E261BA" w:rsidRPr="00961895" w:rsidRDefault="00E261BA" w:rsidP="00961895">
      <w:pPr>
        <w:pStyle w:val="14"/>
        <w:ind w:firstLine="709"/>
        <w:jc w:val="both"/>
        <w:rPr>
          <w:rFonts w:ascii="Times New Roman" w:hAnsi="Times New Roman" w:cs="Times New Roman"/>
          <w:sz w:val="20"/>
          <w:szCs w:val="20"/>
          <w:shd w:val="clear" w:color="auto" w:fill="FFFFFF"/>
        </w:rPr>
      </w:pPr>
      <w:r w:rsidRPr="00961895">
        <w:rPr>
          <w:rFonts w:ascii="Times New Roman" w:hAnsi="Times New Roman" w:cs="Times New Roman"/>
          <w:sz w:val="20"/>
          <w:szCs w:val="20"/>
        </w:rPr>
        <w:t>5.</w:t>
      </w:r>
      <w:r w:rsidRPr="00961895">
        <w:rPr>
          <w:rFonts w:ascii="Times New Roman" w:hAnsi="Times New Roman" w:cs="Times New Roman"/>
          <w:sz w:val="20"/>
          <w:szCs w:val="20"/>
        </w:rPr>
        <w:tab/>
      </w:r>
      <w:r w:rsidRPr="00961895">
        <w:rPr>
          <w:rFonts w:ascii="Times New Roman" w:hAnsi="Times New Roman" w:cs="Times New Roman"/>
          <w:sz w:val="20"/>
          <w:szCs w:val="20"/>
          <w:shd w:val="clear" w:color="auto" w:fill="FFFFFF"/>
        </w:rPr>
        <w:t xml:space="preserve">Программа кандидата должна содержать следующие разделы: </w:t>
      </w:r>
    </w:p>
    <w:p w14:paraId="5C7D8091" w14:textId="77777777" w:rsidR="00E261BA" w:rsidRPr="00961895" w:rsidRDefault="00E261BA" w:rsidP="00961895">
      <w:pPr>
        <w:pStyle w:val="14"/>
        <w:ind w:firstLine="709"/>
        <w:jc w:val="both"/>
        <w:rPr>
          <w:rFonts w:ascii="Times New Roman" w:hAnsi="Times New Roman" w:cs="Times New Roman"/>
          <w:sz w:val="20"/>
          <w:szCs w:val="20"/>
          <w:shd w:val="clear" w:color="auto" w:fill="FFFFFF"/>
        </w:rPr>
      </w:pPr>
      <w:r w:rsidRPr="00961895">
        <w:rPr>
          <w:rFonts w:ascii="Times New Roman" w:hAnsi="Times New Roman" w:cs="Times New Roman"/>
          <w:sz w:val="20"/>
          <w:szCs w:val="20"/>
          <w:shd w:val="clear" w:color="auto" w:fill="FFFFFF"/>
        </w:rPr>
        <w:t>- информационно-аналитическая справка об образовательной организации (текущее состояние);</w:t>
      </w:r>
    </w:p>
    <w:p w14:paraId="55BA3243" w14:textId="77777777" w:rsidR="00E261BA" w:rsidRPr="00961895" w:rsidRDefault="00E261BA" w:rsidP="00961895">
      <w:pPr>
        <w:pStyle w:val="14"/>
        <w:ind w:firstLine="709"/>
        <w:jc w:val="both"/>
        <w:rPr>
          <w:rFonts w:ascii="Times New Roman" w:hAnsi="Times New Roman" w:cs="Times New Roman"/>
          <w:sz w:val="20"/>
          <w:szCs w:val="20"/>
          <w:shd w:val="clear" w:color="auto" w:fill="FFFFFF"/>
        </w:rPr>
      </w:pPr>
      <w:r w:rsidRPr="00961895">
        <w:rPr>
          <w:rFonts w:ascii="Times New Roman" w:hAnsi="Times New Roman" w:cs="Times New Roman"/>
          <w:sz w:val="20"/>
          <w:szCs w:val="20"/>
          <w:shd w:val="clear" w:color="auto" w:fill="FFFFFF"/>
        </w:rPr>
        <w:t xml:space="preserve">- цель и задачи программы (образ будущего состояния образовательной организации); </w:t>
      </w:r>
    </w:p>
    <w:p w14:paraId="63270A48" w14:textId="77777777" w:rsidR="00E261BA" w:rsidRPr="00961895" w:rsidRDefault="00E261BA" w:rsidP="00961895">
      <w:pPr>
        <w:pStyle w:val="14"/>
        <w:ind w:firstLine="709"/>
        <w:jc w:val="both"/>
        <w:rPr>
          <w:rFonts w:ascii="Times New Roman" w:hAnsi="Times New Roman" w:cs="Times New Roman"/>
          <w:sz w:val="20"/>
          <w:szCs w:val="20"/>
          <w:shd w:val="clear" w:color="auto" w:fill="FFFFFF"/>
        </w:rPr>
      </w:pPr>
      <w:r w:rsidRPr="00961895">
        <w:rPr>
          <w:rFonts w:ascii="Times New Roman" w:hAnsi="Times New Roman" w:cs="Times New Roman"/>
          <w:sz w:val="20"/>
          <w:szCs w:val="20"/>
          <w:shd w:val="clear" w:color="auto" w:fill="FFFFFF"/>
        </w:rPr>
        <w:t xml:space="preserve">- описание ожидаемых результатов реализации программы, их количественные и качественные показатели (с учётом их ресурсного обеспечения: финансово-экономические, кадровые, информационные, научно-методические); </w:t>
      </w:r>
    </w:p>
    <w:p w14:paraId="6BC2531B" w14:textId="77777777" w:rsidR="00E261BA" w:rsidRPr="00961895" w:rsidRDefault="00E261BA" w:rsidP="00961895">
      <w:pPr>
        <w:pStyle w:val="14"/>
        <w:ind w:firstLine="709"/>
        <w:jc w:val="both"/>
        <w:rPr>
          <w:rFonts w:ascii="Times New Roman" w:hAnsi="Times New Roman" w:cs="Times New Roman"/>
          <w:sz w:val="20"/>
          <w:szCs w:val="20"/>
          <w:shd w:val="clear" w:color="auto" w:fill="FFFFFF"/>
        </w:rPr>
      </w:pPr>
      <w:r w:rsidRPr="00961895">
        <w:rPr>
          <w:rFonts w:ascii="Times New Roman" w:hAnsi="Times New Roman" w:cs="Times New Roman"/>
          <w:sz w:val="20"/>
          <w:szCs w:val="20"/>
          <w:shd w:val="clear" w:color="auto" w:fill="FFFFFF"/>
        </w:rPr>
        <w:t>- приложения к программе (при необходимости).</w:t>
      </w:r>
    </w:p>
    <w:p w14:paraId="18FB22AE" w14:textId="77777777" w:rsidR="00E261BA" w:rsidRPr="00961895" w:rsidRDefault="00E261BA" w:rsidP="00961895">
      <w:pPr>
        <w:pStyle w:val="af5"/>
        <w:ind w:firstLine="709"/>
        <w:jc w:val="both"/>
        <w:rPr>
          <w:b w:val="0"/>
          <w:bCs w:val="0"/>
          <w:sz w:val="20"/>
          <w:szCs w:val="20"/>
        </w:rPr>
      </w:pPr>
      <w:r w:rsidRPr="00961895">
        <w:rPr>
          <w:b w:val="0"/>
          <w:bCs w:val="0"/>
          <w:sz w:val="20"/>
          <w:szCs w:val="20"/>
        </w:rPr>
        <w:t>6.</w:t>
      </w:r>
      <w:r w:rsidRPr="00961895">
        <w:rPr>
          <w:b w:val="0"/>
          <w:bCs w:val="0"/>
          <w:sz w:val="20"/>
          <w:szCs w:val="20"/>
        </w:rPr>
        <w:tab/>
        <w:t>Гражданин не допускается к участию в конкурсе в случае:</w:t>
      </w:r>
    </w:p>
    <w:p w14:paraId="756E2807" w14:textId="77777777" w:rsidR="00E261BA" w:rsidRPr="00961895" w:rsidRDefault="00E261BA" w:rsidP="00961895">
      <w:pPr>
        <w:pStyle w:val="af5"/>
        <w:ind w:firstLine="709"/>
        <w:jc w:val="both"/>
        <w:rPr>
          <w:b w:val="0"/>
          <w:bCs w:val="0"/>
          <w:sz w:val="20"/>
          <w:szCs w:val="20"/>
        </w:rPr>
      </w:pPr>
      <w:r w:rsidRPr="00961895">
        <w:rPr>
          <w:b w:val="0"/>
          <w:bCs w:val="0"/>
          <w:sz w:val="20"/>
          <w:szCs w:val="20"/>
        </w:rPr>
        <w:t>- признания недееспособным или ограниченно дееспособным по решению суда, вступившему в законную силу;</w:t>
      </w:r>
    </w:p>
    <w:p w14:paraId="1E0284F0" w14:textId="77777777" w:rsidR="00E261BA" w:rsidRPr="00961895" w:rsidRDefault="00E261BA" w:rsidP="00961895">
      <w:pPr>
        <w:pStyle w:val="af5"/>
        <w:ind w:firstLine="709"/>
        <w:jc w:val="both"/>
        <w:rPr>
          <w:b w:val="0"/>
          <w:bCs w:val="0"/>
          <w:sz w:val="20"/>
          <w:szCs w:val="20"/>
        </w:rPr>
      </w:pPr>
      <w:r w:rsidRPr="00961895">
        <w:rPr>
          <w:b w:val="0"/>
          <w:bCs w:val="0"/>
          <w:sz w:val="20"/>
          <w:szCs w:val="20"/>
        </w:rPr>
        <w:t>- лишения права занимать должность руководителя муниципальной образовательной организации в течение определённого срока решением (приговором) суда, вступившим в законную силу;</w:t>
      </w:r>
    </w:p>
    <w:p w14:paraId="61B2B058" w14:textId="77777777" w:rsidR="00E261BA" w:rsidRPr="00961895" w:rsidRDefault="00E261BA" w:rsidP="00961895">
      <w:pPr>
        <w:pStyle w:val="af5"/>
        <w:ind w:firstLine="709"/>
        <w:jc w:val="both"/>
        <w:rPr>
          <w:b w:val="0"/>
          <w:bCs w:val="0"/>
          <w:sz w:val="20"/>
          <w:szCs w:val="20"/>
        </w:rPr>
      </w:pPr>
      <w:r w:rsidRPr="00961895">
        <w:rPr>
          <w:b w:val="0"/>
          <w:bCs w:val="0"/>
          <w:sz w:val="20"/>
          <w:szCs w:val="20"/>
        </w:rPr>
        <w:t>- если имел или имеет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14:paraId="1F2412E9" w14:textId="77777777" w:rsidR="00E261BA" w:rsidRPr="00961895" w:rsidRDefault="00E261BA" w:rsidP="00961895">
      <w:pPr>
        <w:pStyle w:val="af5"/>
        <w:ind w:firstLine="709"/>
        <w:jc w:val="both"/>
        <w:rPr>
          <w:b w:val="0"/>
          <w:bCs w:val="0"/>
          <w:sz w:val="20"/>
          <w:szCs w:val="20"/>
        </w:rPr>
      </w:pPr>
      <w:r w:rsidRPr="00961895">
        <w:rPr>
          <w:b w:val="0"/>
          <w:bCs w:val="0"/>
          <w:sz w:val="20"/>
          <w:szCs w:val="20"/>
        </w:rPr>
        <w:lastRenderedPageBreak/>
        <w:t>- если имеет неснятую или непогашенную судимость за умышленные тяжкие и особо тяжкие преступления;</w:t>
      </w:r>
    </w:p>
    <w:p w14:paraId="45F6408C" w14:textId="77777777" w:rsidR="00E261BA" w:rsidRPr="00961895" w:rsidRDefault="00E261BA" w:rsidP="00961895">
      <w:pPr>
        <w:pStyle w:val="af5"/>
        <w:ind w:firstLine="709"/>
        <w:jc w:val="both"/>
        <w:rPr>
          <w:b w:val="0"/>
          <w:bCs w:val="0"/>
          <w:sz w:val="20"/>
          <w:szCs w:val="20"/>
        </w:rPr>
      </w:pPr>
      <w:r w:rsidRPr="00961895">
        <w:rPr>
          <w:b w:val="0"/>
          <w:bCs w:val="0"/>
          <w:sz w:val="20"/>
          <w:szCs w:val="20"/>
        </w:rPr>
        <w:t>- заболевания, препятствующего исполнению им должностных обязанностей, которое подтверждено заключением медицинского учреждения;</w:t>
      </w:r>
    </w:p>
    <w:p w14:paraId="131714C7" w14:textId="77777777" w:rsidR="00E261BA" w:rsidRPr="00961895" w:rsidRDefault="00E261BA" w:rsidP="00961895">
      <w:pPr>
        <w:pStyle w:val="af5"/>
        <w:ind w:firstLine="709"/>
        <w:jc w:val="both"/>
        <w:rPr>
          <w:b w:val="0"/>
          <w:bCs w:val="0"/>
          <w:sz w:val="20"/>
          <w:szCs w:val="20"/>
        </w:rPr>
      </w:pPr>
      <w:r w:rsidRPr="00961895">
        <w:rPr>
          <w:b w:val="0"/>
          <w:bCs w:val="0"/>
          <w:sz w:val="20"/>
          <w:szCs w:val="20"/>
        </w:rPr>
        <w:t>- несоответствия квалификационным требованиям к вакантной должности руководителя.</w:t>
      </w:r>
    </w:p>
    <w:p w14:paraId="7784C891" w14:textId="77777777" w:rsidR="00E261BA" w:rsidRPr="00961895" w:rsidRDefault="00E261BA" w:rsidP="00961895">
      <w:pPr>
        <w:pStyle w:val="ConsPlusNormal"/>
        <w:jc w:val="right"/>
        <w:rPr>
          <w:rFonts w:ascii="Times New Roman" w:hAnsi="Times New Roman" w:cs="Times New Roman"/>
          <w:color w:val="000000"/>
        </w:rPr>
      </w:pPr>
      <w:r w:rsidRPr="00961895">
        <w:rPr>
          <w:rFonts w:ascii="Times New Roman" w:hAnsi="Times New Roman" w:cs="Times New Roman"/>
          <w:color w:val="000000"/>
        </w:rPr>
        <w:t>Форма № 1</w:t>
      </w:r>
    </w:p>
    <w:p w14:paraId="3C0F5E4F" w14:textId="77777777" w:rsidR="00E261BA" w:rsidRPr="00961895" w:rsidRDefault="00E261BA" w:rsidP="00961895">
      <w:pPr>
        <w:pStyle w:val="ConsPlusNormal"/>
        <w:ind w:firstLine="540"/>
        <w:jc w:val="right"/>
        <w:rPr>
          <w:rFonts w:ascii="Times New Roman" w:hAnsi="Times New Roman" w:cs="Times New Roman"/>
          <w:color w:val="000000"/>
        </w:rPr>
      </w:pPr>
    </w:p>
    <w:p w14:paraId="34A1CB73" w14:textId="77777777" w:rsidR="00E261BA" w:rsidRPr="00961895" w:rsidRDefault="00E261BA" w:rsidP="00961895">
      <w:pPr>
        <w:pStyle w:val="ConsPlusNormal"/>
        <w:ind w:firstLine="540"/>
        <w:jc w:val="center"/>
        <w:rPr>
          <w:rFonts w:ascii="Times New Roman" w:hAnsi="Times New Roman" w:cs="Times New Roman"/>
        </w:rPr>
      </w:pPr>
      <w:r w:rsidRPr="00961895">
        <w:rPr>
          <w:rFonts w:ascii="Times New Roman" w:hAnsi="Times New Roman" w:cs="Times New Roman"/>
        </w:rPr>
        <w:t>Заявление об участии в конкурсе</w:t>
      </w:r>
    </w:p>
    <w:p w14:paraId="3E06D0F2" w14:textId="77777777" w:rsidR="00E261BA" w:rsidRPr="00961895" w:rsidRDefault="00E261BA" w:rsidP="00961895">
      <w:pPr>
        <w:pStyle w:val="ConsPlusNormal"/>
        <w:ind w:firstLine="540"/>
        <w:jc w:val="center"/>
        <w:rPr>
          <w:rFonts w:ascii="Times New Roman" w:hAnsi="Times New Roman" w:cs="Times New Roman"/>
          <w:color w:val="000000"/>
        </w:rPr>
      </w:pPr>
    </w:p>
    <w:p w14:paraId="268AA969" w14:textId="77777777" w:rsidR="00E261BA" w:rsidRPr="00961895" w:rsidRDefault="00E261BA" w:rsidP="00961895">
      <w:pPr>
        <w:pStyle w:val="ConsPlusNormal"/>
        <w:ind w:firstLine="540"/>
        <w:jc w:val="center"/>
        <w:rPr>
          <w:rFonts w:ascii="Times New Roman" w:hAnsi="Times New Roman" w:cs="Times New Roman"/>
        </w:rPr>
      </w:pPr>
      <w:r w:rsidRPr="00961895">
        <w:rPr>
          <w:rFonts w:ascii="Times New Roman" w:hAnsi="Times New Roman" w:cs="Times New Roman"/>
          <w:color w:val="000000"/>
        </w:rPr>
        <w:t xml:space="preserve">В </w:t>
      </w:r>
      <w:r w:rsidRPr="00961895">
        <w:rPr>
          <w:rFonts w:ascii="Times New Roman" w:hAnsi="Times New Roman" w:cs="Times New Roman"/>
        </w:rPr>
        <w:t xml:space="preserve">конкурсную комиссию по отбору </w:t>
      </w:r>
      <w:proofErr w:type="gramStart"/>
      <w:r w:rsidRPr="00961895">
        <w:rPr>
          <w:rFonts w:ascii="Times New Roman" w:hAnsi="Times New Roman" w:cs="Times New Roman"/>
        </w:rPr>
        <w:t>кандидата  на</w:t>
      </w:r>
      <w:proofErr w:type="gramEnd"/>
      <w:r w:rsidRPr="00961895">
        <w:rPr>
          <w:rFonts w:ascii="Times New Roman" w:hAnsi="Times New Roman" w:cs="Times New Roman"/>
        </w:rPr>
        <w:t xml:space="preserve"> замещение вакантной должности руководителя муниципальной образовательной организации Куйбышевского района</w:t>
      </w:r>
    </w:p>
    <w:p w14:paraId="3091DE4A" w14:textId="77777777" w:rsidR="00E261BA" w:rsidRPr="00961895" w:rsidRDefault="00E261BA" w:rsidP="00961895">
      <w:pPr>
        <w:ind w:left="4536"/>
        <w:rPr>
          <w:color w:val="000000"/>
          <w:sz w:val="20"/>
          <w:szCs w:val="20"/>
        </w:rPr>
      </w:pPr>
      <w:r w:rsidRPr="00961895">
        <w:rPr>
          <w:color w:val="000000"/>
          <w:sz w:val="20"/>
          <w:szCs w:val="20"/>
        </w:rPr>
        <w:t> </w:t>
      </w:r>
    </w:p>
    <w:p w14:paraId="670978C0" w14:textId="77777777" w:rsidR="00E261BA" w:rsidRPr="00961895" w:rsidRDefault="00E261BA" w:rsidP="00961895">
      <w:pPr>
        <w:ind w:left="3969"/>
        <w:rPr>
          <w:color w:val="000000"/>
          <w:sz w:val="20"/>
          <w:szCs w:val="20"/>
        </w:rPr>
      </w:pPr>
      <w:r w:rsidRPr="00961895">
        <w:rPr>
          <w:color w:val="000000"/>
          <w:sz w:val="20"/>
          <w:szCs w:val="20"/>
        </w:rPr>
        <w:t xml:space="preserve">         от_____________________________________________</w:t>
      </w:r>
    </w:p>
    <w:p w14:paraId="716A3C9B" w14:textId="77777777" w:rsidR="00E261BA" w:rsidRPr="00961895" w:rsidRDefault="00E261BA" w:rsidP="00961895">
      <w:pPr>
        <w:ind w:left="3969"/>
        <w:jc w:val="center"/>
        <w:rPr>
          <w:color w:val="000000"/>
          <w:sz w:val="20"/>
          <w:szCs w:val="20"/>
        </w:rPr>
      </w:pPr>
      <w:r w:rsidRPr="00961895">
        <w:rPr>
          <w:color w:val="000000"/>
          <w:sz w:val="20"/>
          <w:szCs w:val="20"/>
        </w:rPr>
        <w:t>(фамилия, имя, отчество)</w:t>
      </w:r>
    </w:p>
    <w:p w14:paraId="13A404DE" w14:textId="77777777" w:rsidR="00E261BA" w:rsidRPr="00961895" w:rsidRDefault="00E261BA" w:rsidP="00961895">
      <w:pPr>
        <w:ind w:left="3969"/>
        <w:rPr>
          <w:color w:val="000000"/>
          <w:sz w:val="20"/>
          <w:szCs w:val="20"/>
        </w:rPr>
      </w:pPr>
      <w:r w:rsidRPr="00961895">
        <w:rPr>
          <w:color w:val="000000"/>
          <w:sz w:val="20"/>
          <w:szCs w:val="20"/>
        </w:rPr>
        <w:t xml:space="preserve">         проживающего по </w:t>
      </w:r>
      <w:proofErr w:type="gramStart"/>
      <w:r w:rsidRPr="00961895">
        <w:rPr>
          <w:color w:val="000000"/>
          <w:sz w:val="20"/>
          <w:szCs w:val="20"/>
        </w:rPr>
        <w:t>адресу:_</w:t>
      </w:r>
      <w:proofErr w:type="gramEnd"/>
      <w:r w:rsidRPr="00961895">
        <w:rPr>
          <w:color w:val="000000"/>
          <w:sz w:val="20"/>
          <w:szCs w:val="20"/>
        </w:rPr>
        <w:t>______________________</w:t>
      </w:r>
    </w:p>
    <w:p w14:paraId="165B642F" w14:textId="77777777" w:rsidR="00E261BA" w:rsidRPr="00961895" w:rsidRDefault="00E261BA" w:rsidP="00961895">
      <w:pPr>
        <w:ind w:left="3969"/>
        <w:jc w:val="center"/>
        <w:rPr>
          <w:color w:val="000000"/>
          <w:sz w:val="20"/>
          <w:szCs w:val="20"/>
        </w:rPr>
      </w:pPr>
    </w:p>
    <w:p w14:paraId="4B1F2701" w14:textId="77777777" w:rsidR="00E261BA" w:rsidRPr="00961895" w:rsidRDefault="00E261BA" w:rsidP="00961895">
      <w:pPr>
        <w:ind w:left="3969"/>
        <w:rPr>
          <w:color w:val="000000"/>
          <w:sz w:val="20"/>
          <w:szCs w:val="20"/>
        </w:rPr>
      </w:pPr>
      <w:r w:rsidRPr="00961895">
        <w:rPr>
          <w:color w:val="000000"/>
          <w:sz w:val="20"/>
          <w:szCs w:val="20"/>
        </w:rPr>
        <w:t xml:space="preserve">          Паспорт серия ___________ № ____________________</w:t>
      </w:r>
    </w:p>
    <w:p w14:paraId="05283998" w14:textId="77777777" w:rsidR="00E261BA" w:rsidRPr="00961895" w:rsidRDefault="00E261BA" w:rsidP="00961895">
      <w:pPr>
        <w:ind w:left="3969"/>
        <w:jc w:val="center"/>
        <w:rPr>
          <w:color w:val="000000"/>
          <w:sz w:val="20"/>
          <w:szCs w:val="20"/>
        </w:rPr>
      </w:pPr>
    </w:p>
    <w:p w14:paraId="733622BB" w14:textId="77777777" w:rsidR="00E261BA" w:rsidRPr="00961895" w:rsidRDefault="00E261BA" w:rsidP="00961895">
      <w:pPr>
        <w:ind w:left="3969"/>
        <w:rPr>
          <w:color w:val="000000"/>
          <w:sz w:val="20"/>
          <w:szCs w:val="20"/>
        </w:rPr>
      </w:pPr>
      <w:r w:rsidRPr="00961895">
        <w:rPr>
          <w:color w:val="000000"/>
          <w:sz w:val="20"/>
          <w:szCs w:val="20"/>
        </w:rPr>
        <w:t xml:space="preserve">          Выдан _________________________________________</w:t>
      </w:r>
    </w:p>
    <w:p w14:paraId="7EDF47B5" w14:textId="77777777" w:rsidR="00E261BA" w:rsidRPr="00961895" w:rsidRDefault="00E261BA" w:rsidP="00961895">
      <w:pPr>
        <w:ind w:left="3969"/>
        <w:jc w:val="center"/>
        <w:rPr>
          <w:color w:val="000000"/>
          <w:sz w:val="20"/>
          <w:szCs w:val="20"/>
        </w:rPr>
      </w:pPr>
      <w:r w:rsidRPr="00961895">
        <w:rPr>
          <w:color w:val="000000"/>
          <w:sz w:val="20"/>
          <w:szCs w:val="20"/>
        </w:rPr>
        <w:t> </w:t>
      </w:r>
    </w:p>
    <w:p w14:paraId="58A5E6F1" w14:textId="77777777" w:rsidR="00E261BA" w:rsidRPr="00961895" w:rsidRDefault="00E261BA" w:rsidP="00961895">
      <w:pPr>
        <w:jc w:val="center"/>
        <w:rPr>
          <w:color w:val="000000"/>
          <w:sz w:val="20"/>
          <w:szCs w:val="20"/>
        </w:rPr>
      </w:pPr>
      <w:r w:rsidRPr="00961895">
        <w:rPr>
          <w:color w:val="000000"/>
          <w:sz w:val="20"/>
          <w:szCs w:val="20"/>
        </w:rPr>
        <w:t>Заявление</w:t>
      </w:r>
    </w:p>
    <w:p w14:paraId="6F999BF1" w14:textId="77777777" w:rsidR="00E261BA" w:rsidRPr="00961895" w:rsidRDefault="00E261BA" w:rsidP="00961895">
      <w:pPr>
        <w:jc w:val="center"/>
        <w:rPr>
          <w:color w:val="000000"/>
          <w:sz w:val="20"/>
          <w:szCs w:val="20"/>
        </w:rPr>
      </w:pPr>
      <w:r w:rsidRPr="00961895">
        <w:rPr>
          <w:color w:val="000000"/>
          <w:sz w:val="20"/>
          <w:szCs w:val="20"/>
        </w:rPr>
        <w:t> </w:t>
      </w:r>
    </w:p>
    <w:p w14:paraId="73005812" w14:textId="77777777" w:rsidR="00E261BA" w:rsidRPr="00961895" w:rsidRDefault="00E261BA" w:rsidP="00961895">
      <w:pPr>
        <w:ind w:firstLine="708"/>
        <w:jc w:val="both"/>
        <w:rPr>
          <w:sz w:val="20"/>
          <w:szCs w:val="20"/>
        </w:rPr>
      </w:pPr>
      <w:r w:rsidRPr="00961895">
        <w:rPr>
          <w:color w:val="000000"/>
          <w:sz w:val="20"/>
          <w:szCs w:val="20"/>
        </w:rPr>
        <w:t xml:space="preserve">Прошу принять мои документы для участия в конкурсном отборе </w:t>
      </w:r>
      <w:r w:rsidRPr="00961895">
        <w:rPr>
          <w:sz w:val="20"/>
          <w:szCs w:val="20"/>
        </w:rPr>
        <w:t>на замещение вакантной должности директора муниципального казённого общеобразовательного учреждения Куйбышевского района «</w:t>
      </w:r>
      <w:proofErr w:type="spellStart"/>
      <w:r w:rsidRPr="00961895">
        <w:rPr>
          <w:sz w:val="20"/>
          <w:szCs w:val="20"/>
        </w:rPr>
        <w:t>Отрадненская</w:t>
      </w:r>
      <w:proofErr w:type="spellEnd"/>
      <w:r w:rsidRPr="00961895">
        <w:rPr>
          <w:sz w:val="20"/>
          <w:szCs w:val="20"/>
        </w:rPr>
        <w:t xml:space="preserve"> средняя общеобразовательная школа».</w:t>
      </w:r>
    </w:p>
    <w:p w14:paraId="6F3F9D8D" w14:textId="77777777" w:rsidR="00E261BA" w:rsidRPr="00961895" w:rsidRDefault="00E261BA" w:rsidP="00961895">
      <w:pPr>
        <w:ind w:firstLine="708"/>
        <w:jc w:val="both"/>
        <w:rPr>
          <w:color w:val="000000"/>
          <w:sz w:val="20"/>
          <w:szCs w:val="20"/>
        </w:rPr>
      </w:pPr>
      <w:r w:rsidRPr="00961895">
        <w:rPr>
          <w:color w:val="000000"/>
          <w:sz w:val="20"/>
          <w:szCs w:val="20"/>
        </w:rPr>
        <w:t>Согласен (на):</w:t>
      </w:r>
    </w:p>
    <w:p w14:paraId="768C2387" w14:textId="77777777" w:rsidR="00E261BA" w:rsidRPr="00961895" w:rsidRDefault="00E261BA" w:rsidP="00961895">
      <w:pPr>
        <w:ind w:firstLine="540"/>
        <w:jc w:val="both"/>
        <w:rPr>
          <w:sz w:val="20"/>
          <w:szCs w:val="20"/>
        </w:rPr>
      </w:pPr>
      <w:r w:rsidRPr="00961895">
        <w:rPr>
          <w:color w:val="000000"/>
          <w:sz w:val="20"/>
          <w:szCs w:val="20"/>
        </w:rPr>
        <w:t xml:space="preserve">на прохождение отборочных процедур для участия в конкурсном отборе </w:t>
      </w:r>
      <w:r w:rsidRPr="00961895">
        <w:rPr>
          <w:sz w:val="20"/>
          <w:szCs w:val="20"/>
        </w:rPr>
        <w:t>на замещение вакантной должности директора муниципального казённого общеобразовательного учреждения Куйбышевского района «</w:t>
      </w:r>
      <w:proofErr w:type="spellStart"/>
      <w:r w:rsidRPr="00961895">
        <w:rPr>
          <w:sz w:val="20"/>
          <w:szCs w:val="20"/>
        </w:rPr>
        <w:t>Отрадненская</w:t>
      </w:r>
      <w:proofErr w:type="spellEnd"/>
      <w:r w:rsidRPr="00961895">
        <w:rPr>
          <w:sz w:val="20"/>
          <w:szCs w:val="20"/>
        </w:rPr>
        <w:t xml:space="preserve"> средняя общеобразовательная школа»;</w:t>
      </w:r>
    </w:p>
    <w:p w14:paraId="793BF53D" w14:textId="77777777" w:rsidR="00E261BA" w:rsidRPr="00961895" w:rsidRDefault="00E261BA" w:rsidP="00961895">
      <w:pPr>
        <w:pStyle w:val="ConsPlusNormal"/>
        <w:ind w:firstLine="540"/>
        <w:jc w:val="both"/>
        <w:rPr>
          <w:rFonts w:ascii="Times New Roman" w:hAnsi="Times New Roman" w:cs="Times New Roman"/>
        </w:rPr>
      </w:pPr>
      <w:r w:rsidRPr="00961895">
        <w:rPr>
          <w:rFonts w:ascii="Times New Roman" w:hAnsi="Times New Roman" w:cs="Times New Roman"/>
          <w:color w:val="000000"/>
        </w:rPr>
        <w:t xml:space="preserve">на передачу моих персональных данных в </w:t>
      </w:r>
      <w:r w:rsidRPr="00961895">
        <w:rPr>
          <w:rFonts w:ascii="Times New Roman" w:hAnsi="Times New Roman" w:cs="Times New Roman"/>
        </w:rPr>
        <w:t xml:space="preserve">конкурсную комиссию по отбору </w:t>
      </w:r>
      <w:proofErr w:type="gramStart"/>
      <w:r w:rsidRPr="00961895">
        <w:rPr>
          <w:rFonts w:ascii="Times New Roman" w:hAnsi="Times New Roman" w:cs="Times New Roman"/>
        </w:rPr>
        <w:t>кандидата  на</w:t>
      </w:r>
      <w:proofErr w:type="gramEnd"/>
      <w:r w:rsidRPr="00961895">
        <w:rPr>
          <w:rFonts w:ascii="Times New Roman" w:hAnsi="Times New Roman" w:cs="Times New Roman"/>
        </w:rPr>
        <w:t xml:space="preserve"> замещение вакантной должности руководителя муниципальной образовательной организации Куйбышевского района.</w:t>
      </w:r>
    </w:p>
    <w:p w14:paraId="7AC2AEE8" w14:textId="503E1FC2" w:rsidR="00E261BA" w:rsidRPr="00961895" w:rsidRDefault="00E261BA" w:rsidP="00961895">
      <w:pPr>
        <w:ind w:firstLine="708"/>
        <w:jc w:val="both"/>
        <w:rPr>
          <w:color w:val="000000"/>
          <w:sz w:val="20"/>
          <w:szCs w:val="20"/>
        </w:rPr>
      </w:pPr>
      <w:r w:rsidRPr="00961895">
        <w:rPr>
          <w:color w:val="000000"/>
          <w:sz w:val="20"/>
          <w:szCs w:val="20"/>
        </w:rPr>
        <w:t>  </w:t>
      </w:r>
      <w:r w:rsidRPr="00961895">
        <w:rPr>
          <w:color w:val="000000"/>
          <w:sz w:val="20"/>
          <w:szCs w:val="20"/>
        </w:rPr>
        <w:tab/>
      </w:r>
      <w:r w:rsidRPr="00961895">
        <w:rPr>
          <w:color w:val="000000"/>
          <w:sz w:val="20"/>
          <w:szCs w:val="20"/>
        </w:rPr>
        <w:tab/>
      </w:r>
      <w:r w:rsidRPr="00961895">
        <w:rPr>
          <w:color w:val="000000"/>
          <w:sz w:val="20"/>
          <w:szCs w:val="20"/>
        </w:rPr>
        <w:tab/>
      </w:r>
      <w:r w:rsidRPr="00961895">
        <w:rPr>
          <w:color w:val="000000"/>
          <w:sz w:val="20"/>
          <w:szCs w:val="20"/>
        </w:rPr>
        <w:tab/>
      </w:r>
      <w:r w:rsidRPr="00961895">
        <w:rPr>
          <w:color w:val="000000"/>
          <w:sz w:val="20"/>
          <w:szCs w:val="20"/>
        </w:rPr>
        <w:tab/>
      </w:r>
      <w:r w:rsidRPr="00961895">
        <w:rPr>
          <w:color w:val="000000"/>
          <w:sz w:val="20"/>
          <w:szCs w:val="20"/>
        </w:rPr>
        <w:tab/>
      </w:r>
      <w:r w:rsidRPr="00961895">
        <w:rPr>
          <w:color w:val="000000"/>
          <w:sz w:val="20"/>
          <w:szCs w:val="20"/>
        </w:rPr>
        <w:tab/>
      </w:r>
      <w:r w:rsidRPr="00961895">
        <w:rPr>
          <w:color w:val="000000"/>
          <w:sz w:val="20"/>
          <w:szCs w:val="20"/>
        </w:rPr>
        <w:tab/>
      </w:r>
    </w:p>
    <w:p w14:paraId="19BD00B5" w14:textId="77777777" w:rsidR="00E261BA" w:rsidRPr="00961895" w:rsidRDefault="00E261BA" w:rsidP="00961895">
      <w:pPr>
        <w:ind w:left="5664" w:firstLine="708"/>
        <w:rPr>
          <w:color w:val="000000"/>
          <w:sz w:val="20"/>
          <w:szCs w:val="20"/>
        </w:rPr>
      </w:pPr>
      <w:r w:rsidRPr="00961895">
        <w:rPr>
          <w:color w:val="000000"/>
          <w:sz w:val="20"/>
          <w:szCs w:val="20"/>
        </w:rPr>
        <w:t xml:space="preserve">Дата                </w:t>
      </w:r>
    </w:p>
    <w:p w14:paraId="02D0CE23" w14:textId="77777777" w:rsidR="00E261BA" w:rsidRPr="00961895" w:rsidRDefault="00E261BA" w:rsidP="00961895">
      <w:pPr>
        <w:ind w:left="5664" w:firstLine="708"/>
        <w:rPr>
          <w:color w:val="000000"/>
          <w:sz w:val="20"/>
          <w:szCs w:val="20"/>
        </w:rPr>
      </w:pPr>
      <w:r w:rsidRPr="00961895">
        <w:rPr>
          <w:color w:val="000000"/>
          <w:sz w:val="20"/>
          <w:szCs w:val="20"/>
        </w:rPr>
        <w:t>Подпись</w:t>
      </w:r>
    </w:p>
    <w:p w14:paraId="5E78E04B" w14:textId="77777777" w:rsidR="00E261BA" w:rsidRPr="00961895" w:rsidRDefault="00E261BA" w:rsidP="00961895">
      <w:pPr>
        <w:pStyle w:val="ConsPlusNormal"/>
        <w:ind w:firstLine="540"/>
        <w:jc w:val="right"/>
        <w:rPr>
          <w:rFonts w:ascii="Times New Roman" w:hAnsi="Times New Roman" w:cs="Times New Roman"/>
          <w:color w:val="000000"/>
        </w:rPr>
      </w:pPr>
      <w:r w:rsidRPr="00961895">
        <w:rPr>
          <w:rFonts w:ascii="Times New Roman" w:hAnsi="Times New Roman" w:cs="Times New Roman"/>
          <w:color w:val="000000"/>
        </w:rPr>
        <w:t>Форма № 2</w:t>
      </w:r>
    </w:p>
    <w:p w14:paraId="5E41889E" w14:textId="77777777" w:rsidR="00E261BA" w:rsidRPr="00961895" w:rsidRDefault="00E261BA" w:rsidP="00961895">
      <w:pPr>
        <w:jc w:val="center"/>
        <w:rPr>
          <w:color w:val="000000"/>
          <w:sz w:val="20"/>
          <w:szCs w:val="20"/>
        </w:rPr>
      </w:pPr>
    </w:p>
    <w:p w14:paraId="1322FA68" w14:textId="77777777" w:rsidR="00E261BA" w:rsidRPr="00961895" w:rsidRDefault="00E261BA" w:rsidP="00961895">
      <w:pPr>
        <w:jc w:val="center"/>
        <w:rPr>
          <w:color w:val="000000"/>
          <w:sz w:val="20"/>
          <w:szCs w:val="20"/>
        </w:rPr>
      </w:pPr>
    </w:p>
    <w:p w14:paraId="3FED1590" w14:textId="77777777" w:rsidR="00E261BA" w:rsidRPr="00961895" w:rsidRDefault="00E261BA" w:rsidP="00961895">
      <w:pPr>
        <w:jc w:val="center"/>
        <w:rPr>
          <w:color w:val="000000"/>
          <w:sz w:val="20"/>
          <w:szCs w:val="20"/>
        </w:rPr>
      </w:pPr>
      <w:r w:rsidRPr="00961895">
        <w:rPr>
          <w:color w:val="000000"/>
          <w:sz w:val="20"/>
          <w:szCs w:val="20"/>
        </w:rPr>
        <w:t>Резюме</w:t>
      </w:r>
    </w:p>
    <w:p w14:paraId="05610E7B" w14:textId="77777777" w:rsidR="00E261BA" w:rsidRPr="00961895" w:rsidRDefault="00E261BA" w:rsidP="00961895">
      <w:pPr>
        <w:jc w:val="center"/>
        <w:rPr>
          <w:sz w:val="20"/>
          <w:szCs w:val="20"/>
        </w:rPr>
      </w:pPr>
      <w:r w:rsidRPr="00961895">
        <w:rPr>
          <w:color w:val="000000"/>
          <w:sz w:val="20"/>
          <w:szCs w:val="20"/>
        </w:rPr>
        <w:t xml:space="preserve">кандидата для участия в конкурсном отборе </w:t>
      </w:r>
      <w:r w:rsidRPr="00961895">
        <w:rPr>
          <w:sz w:val="20"/>
          <w:szCs w:val="20"/>
        </w:rPr>
        <w:t>на замещение вакантной должности директора муниципального казённого общеобразовательного учреждения Куйбышевского района «</w:t>
      </w:r>
      <w:proofErr w:type="spellStart"/>
      <w:r w:rsidRPr="00961895">
        <w:rPr>
          <w:sz w:val="20"/>
          <w:szCs w:val="20"/>
        </w:rPr>
        <w:t>Отрадненская</w:t>
      </w:r>
      <w:proofErr w:type="spellEnd"/>
      <w:r w:rsidRPr="00961895">
        <w:rPr>
          <w:sz w:val="20"/>
          <w:szCs w:val="20"/>
        </w:rPr>
        <w:t xml:space="preserve"> средняя общеобразовательная школа»</w:t>
      </w:r>
    </w:p>
    <w:p w14:paraId="77753E00" w14:textId="77777777" w:rsidR="00E261BA" w:rsidRPr="00961895" w:rsidRDefault="00E261BA" w:rsidP="00961895">
      <w:pPr>
        <w:jc w:val="center"/>
        <w:rPr>
          <w:color w:val="000000"/>
          <w:sz w:val="20"/>
          <w:szCs w:val="20"/>
        </w:rPr>
      </w:pPr>
      <w:r w:rsidRPr="00961895">
        <w:rPr>
          <w:color w:val="000000"/>
          <w:sz w:val="20"/>
          <w:szCs w:val="20"/>
        </w:rPr>
        <w:t> </w:t>
      </w:r>
    </w:p>
    <w:p w14:paraId="67D8847A" w14:textId="77777777" w:rsidR="00E261BA" w:rsidRPr="00961895" w:rsidRDefault="00E261BA" w:rsidP="00961895">
      <w:pPr>
        <w:rPr>
          <w:color w:val="000000"/>
          <w:sz w:val="20"/>
          <w:szCs w:val="20"/>
        </w:rPr>
      </w:pPr>
      <w:r w:rsidRPr="00961895">
        <w:rPr>
          <w:color w:val="000000"/>
          <w:sz w:val="20"/>
          <w:szCs w:val="20"/>
        </w:rPr>
        <w:t>Фамилия, имя, отчество кандидата________________________________________________</w:t>
      </w:r>
    </w:p>
    <w:p w14:paraId="785F2D89" w14:textId="77777777" w:rsidR="00E261BA" w:rsidRPr="00961895" w:rsidRDefault="00E261BA" w:rsidP="00961895">
      <w:pPr>
        <w:rPr>
          <w:color w:val="000000"/>
          <w:sz w:val="20"/>
          <w:szCs w:val="20"/>
        </w:rPr>
      </w:pPr>
    </w:p>
    <w:p w14:paraId="7662CC37" w14:textId="77777777" w:rsidR="00E261BA" w:rsidRPr="00961895" w:rsidRDefault="00E261BA" w:rsidP="00961895">
      <w:pPr>
        <w:rPr>
          <w:color w:val="000000"/>
          <w:sz w:val="20"/>
          <w:szCs w:val="20"/>
        </w:rPr>
      </w:pPr>
      <w:r w:rsidRPr="00961895">
        <w:rPr>
          <w:color w:val="000000"/>
          <w:sz w:val="20"/>
          <w:szCs w:val="20"/>
        </w:rPr>
        <w:t>Место работы _________________________________________________________________</w:t>
      </w:r>
    </w:p>
    <w:p w14:paraId="4741461A" w14:textId="77777777" w:rsidR="00E261BA" w:rsidRPr="00961895" w:rsidRDefault="00E261BA" w:rsidP="00961895">
      <w:pPr>
        <w:rPr>
          <w:color w:val="000000"/>
          <w:sz w:val="20"/>
          <w:szCs w:val="20"/>
        </w:rPr>
      </w:pPr>
    </w:p>
    <w:p w14:paraId="2E2B317B" w14:textId="77777777" w:rsidR="00E261BA" w:rsidRPr="00961895" w:rsidRDefault="00E261BA" w:rsidP="00961895">
      <w:pPr>
        <w:rPr>
          <w:color w:val="000000"/>
          <w:sz w:val="20"/>
          <w:szCs w:val="20"/>
        </w:rPr>
      </w:pPr>
      <w:r w:rsidRPr="00961895">
        <w:rPr>
          <w:color w:val="000000"/>
          <w:sz w:val="20"/>
          <w:szCs w:val="20"/>
        </w:rPr>
        <w:t xml:space="preserve">Адрес </w:t>
      </w:r>
      <w:proofErr w:type="gramStart"/>
      <w:r w:rsidRPr="00961895">
        <w:rPr>
          <w:color w:val="000000"/>
          <w:sz w:val="20"/>
          <w:szCs w:val="20"/>
        </w:rPr>
        <w:t>проживания  _</w:t>
      </w:r>
      <w:proofErr w:type="gramEnd"/>
      <w:r w:rsidRPr="00961895">
        <w:rPr>
          <w:color w:val="000000"/>
          <w:sz w:val="20"/>
          <w:szCs w:val="20"/>
        </w:rPr>
        <w:t>___________________________________________________________</w:t>
      </w:r>
    </w:p>
    <w:p w14:paraId="4A1613F3" w14:textId="77777777" w:rsidR="00E261BA" w:rsidRPr="00961895" w:rsidRDefault="00E261BA" w:rsidP="00961895">
      <w:pPr>
        <w:rPr>
          <w:color w:val="000000"/>
          <w:sz w:val="20"/>
          <w:szCs w:val="20"/>
        </w:rPr>
      </w:pPr>
    </w:p>
    <w:p w14:paraId="4C082A11" w14:textId="77777777" w:rsidR="00E261BA" w:rsidRPr="00961895" w:rsidRDefault="00E261BA" w:rsidP="00961895">
      <w:pPr>
        <w:rPr>
          <w:color w:val="000000"/>
          <w:sz w:val="20"/>
          <w:szCs w:val="20"/>
        </w:rPr>
      </w:pPr>
      <w:r w:rsidRPr="00961895">
        <w:rPr>
          <w:color w:val="000000"/>
          <w:sz w:val="20"/>
          <w:szCs w:val="20"/>
        </w:rPr>
        <w:t>Телефон домашний ____________________________________________________________</w:t>
      </w:r>
    </w:p>
    <w:p w14:paraId="7042B161" w14:textId="77777777" w:rsidR="00E261BA" w:rsidRPr="00961895" w:rsidRDefault="00E261BA" w:rsidP="00961895">
      <w:pPr>
        <w:rPr>
          <w:color w:val="000000"/>
          <w:sz w:val="20"/>
          <w:szCs w:val="20"/>
        </w:rPr>
      </w:pPr>
    </w:p>
    <w:p w14:paraId="499BC2F5" w14:textId="77777777" w:rsidR="00E261BA" w:rsidRPr="00961895" w:rsidRDefault="00E261BA" w:rsidP="00961895">
      <w:pPr>
        <w:rPr>
          <w:color w:val="000000"/>
          <w:sz w:val="20"/>
          <w:szCs w:val="20"/>
        </w:rPr>
      </w:pPr>
      <w:r w:rsidRPr="00961895">
        <w:rPr>
          <w:color w:val="000000"/>
          <w:sz w:val="20"/>
          <w:szCs w:val="20"/>
        </w:rPr>
        <w:t>Телефон рабочий ______________________________________________________________</w:t>
      </w:r>
    </w:p>
    <w:p w14:paraId="7793206B" w14:textId="77777777" w:rsidR="00E261BA" w:rsidRPr="00961895" w:rsidRDefault="00E261BA" w:rsidP="00961895">
      <w:pPr>
        <w:rPr>
          <w:color w:val="000000"/>
          <w:sz w:val="20"/>
          <w:szCs w:val="20"/>
        </w:rPr>
      </w:pPr>
    </w:p>
    <w:p w14:paraId="624FACE5" w14:textId="77777777" w:rsidR="00E261BA" w:rsidRPr="00961895" w:rsidRDefault="00E261BA" w:rsidP="00961895">
      <w:pPr>
        <w:rPr>
          <w:color w:val="000000"/>
          <w:sz w:val="20"/>
          <w:szCs w:val="20"/>
        </w:rPr>
      </w:pPr>
      <w:r w:rsidRPr="00961895">
        <w:rPr>
          <w:color w:val="000000"/>
          <w:sz w:val="20"/>
          <w:szCs w:val="20"/>
        </w:rPr>
        <w:t>Е-</w:t>
      </w:r>
      <w:r w:rsidRPr="00961895">
        <w:rPr>
          <w:color w:val="000000"/>
          <w:sz w:val="20"/>
          <w:szCs w:val="20"/>
          <w:lang w:val="en-US"/>
        </w:rPr>
        <w:t>mail</w:t>
      </w:r>
      <w:r w:rsidRPr="00961895">
        <w:rPr>
          <w:color w:val="000000"/>
          <w:sz w:val="20"/>
          <w:szCs w:val="20"/>
        </w:rPr>
        <w:t xml:space="preserve"> ________________________________________________________________________</w:t>
      </w:r>
    </w:p>
    <w:p w14:paraId="25A8A921" w14:textId="77777777" w:rsidR="00E261BA" w:rsidRPr="00961895" w:rsidRDefault="00E261BA" w:rsidP="00961895">
      <w:pPr>
        <w:rPr>
          <w:color w:val="000000"/>
          <w:sz w:val="20"/>
          <w:szCs w:val="20"/>
        </w:rPr>
      </w:pPr>
    </w:p>
    <w:p w14:paraId="526D2BF5" w14:textId="77777777" w:rsidR="00E261BA" w:rsidRPr="00961895" w:rsidRDefault="00E261BA" w:rsidP="00961895">
      <w:pPr>
        <w:rPr>
          <w:color w:val="000000"/>
          <w:sz w:val="20"/>
          <w:szCs w:val="20"/>
        </w:rPr>
      </w:pPr>
      <w:r w:rsidRPr="00961895">
        <w:rPr>
          <w:color w:val="000000"/>
          <w:sz w:val="20"/>
          <w:szCs w:val="20"/>
        </w:rPr>
        <w:t>Дата рождения       ______________________________________________________________</w:t>
      </w:r>
    </w:p>
    <w:p w14:paraId="413C2F18" w14:textId="77777777" w:rsidR="00E261BA" w:rsidRPr="00961895" w:rsidRDefault="00E261BA" w:rsidP="00961895">
      <w:pPr>
        <w:rPr>
          <w:color w:val="000000"/>
          <w:sz w:val="20"/>
          <w:szCs w:val="20"/>
        </w:rPr>
      </w:pPr>
    </w:p>
    <w:p w14:paraId="3CE7846F" w14:textId="77777777" w:rsidR="00E261BA" w:rsidRPr="00961895" w:rsidRDefault="00E261BA" w:rsidP="00961895">
      <w:pPr>
        <w:rPr>
          <w:color w:val="000000"/>
          <w:sz w:val="20"/>
          <w:szCs w:val="20"/>
        </w:rPr>
      </w:pPr>
      <w:r w:rsidRPr="00961895">
        <w:rPr>
          <w:color w:val="000000"/>
          <w:sz w:val="20"/>
          <w:szCs w:val="20"/>
        </w:rPr>
        <w:t>Семейное положение ___________________________________________________________</w:t>
      </w:r>
    </w:p>
    <w:p w14:paraId="18D07290" w14:textId="77777777" w:rsidR="00E261BA" w:rsidRPr="00961895" w:rsidRDefault="00E261BA" w:rsidP="00961895">
      <w:pPr>
        <w:rPr>
          <w:color w:val="000000"/>
          <w:sz w:val="20"/>
          <w:szCs w:val="20"/>
        </w:rPr>
      </w:pPr>
    </w:p>
    <w:p w14:paraId="0FC7C8CB" w14:textId="77777777" w:rsidR="00E261BA" w:rsidRPr="00961895" w:rsidRDefault="00E261BA" w:rsidP="00961895">
      <w:pPr>
        <w:rPr>
          <w:color w:val="000000"/>
          <w:sz w:val="20"/>
          <w:szCs w:val="20"/>
        </w:rPr>
      </w:pPr>
      <w:r w:rsidRPr="00961895">
        <w:rPr>
          <w:color w:val="000000"/>
          <w:sz w:val="20"/>
          <w:szCs w:val="20"/>
        </w:rPr>
        <w:t>Базовое образование (специальность, год окончания) ________________________________</w:t>
      </w:r>
    </w:p>
    <w:p w14:paraId="7E6EDC59" w14:textId="77777777" w:rsidR="00E261BA" w:rsidRPr="00961895" w:rsidRDefault="00E261BA" w:rsidP="00961895">
      <w:pPr>
        <w:rPr>
          <w:color w:val="000000"/>
          <w:sz w:val="20"/>
          <w:szCs w:val="20"/>
        </w:rPr>
      </w:pPr>
    </w:p>
    <w:p w14:paraId="7E0842E8" w14:textId="77777777" w:rsidR="00E261BA" w:rsidRPr="00961895" w:rsidRDefault="00E261BA" w:rsidP="00961895">
      <w:pPr>
        <w:rPr>
          <w:color w:val="000000"/>
          <w:sz w:val="20"/>
          <w:szCs w:val="20"/>
        </w:rPr>
      </w:pPr>
      <w:r w:rsidRPr="00961895">
        <w:rPr>
          <w:color w:val="000000"/>
          <w:sz w:val="20"/>
          <w:szCs w:val="20"/>
        </w:rPr>
        <w:t>Дополнительное образование и повышение квалификации (год, тема, количество часов)</w:t>
      </w:r>
    </w:p>
    <w:p w14:paraId="1DFBB2CC" w14:textId="77777777" w:rsidR="00E261BA" w:rsidRPr="00961895" w:rsidRDefault="00E261BA" w:rsidP="00961895">
      <w:pPr>
        <w:rPr>
          <w:color w:val="000000"/>
          <w:sz w:val="20"/>
          <w:szCs w:val="20"/>
        </w:rPr>
      </w:pPr>
      <w:r w:rsidRPr="00961895">
        <w:rPr>
          <w:color w:val="000000"/>
          <w:sz w:val="20"/>
          <w:szCs w:val="20"/>
        </w:rPr>
        <w:t>_____________________________________________________________________________ _____________________________________________________________________________</w:t>
      </w:r>
    </w:p>
    <w:p w14:paraId="5C0700F8" w14:textId="77777777" w:rsidR="00E261BA" w:rsidRPr="00961895" w:rsidRDefault="00E261BA" w:rsidP="00961895">
      <w:pPr>
        <w:rPr>
          <w:color w:val="000000"/>
          <w:sz w:val="20"/>
          <w:szCs w:val="20"/>
        </w:rPr>
      </w:pPr>
    </w:p>
    <w:p w14:paraId="13BD012A" w14:textId="77777777" w:rsidR="00E261BA" w:rsidRPr="00961895" w:rsidRDefault="00E261BA" w:rsidP="00961895">
      <w:pPr>
        <w:rPr>
          <w:color w:val="000000"/>
          <w:sz w:val="20"/>
          <w:szCs w:val="20"/>
        </w:rPr>
      </w:pPr>
      <w:r w:rsidRPr="00961895">
        <w:rPr>
          <w:color w:val="000000"/>
          <w:sz w:val="20"/>
          <w:szCs w:val="20"/>
        </w:rPr>
        <w:lastRenderedPageBreak/>
        <w:t>Управленческий стаж, категория _________________________________________________</w:t>
      </w:r>
    </w:p>
    <w:p w14:paraId="54E25E48" w14:textId="77777777" w:rsidR="00E261BA" w:rsidRPr="00961895" w:rsidRDefault="00E261BA" w:rsidP="00961895">
      <w:pPr>
        <w:rPr>
          <w:color w:val="000000"/>
          <w:sz w:val="20"/>
          <w:szCs w:val="20"/>
        </w:rPr>
      </w:pPr>
    </w:p>
    <w:p w14:paraId="0B47C893" w14:textId="77777777" w:rsidR="00E261BA" w:rsidRPr="00961895" w:rsidRDefault="00E261BA" w:rsidP="00961895">
      <w:pPr>
        <w:rPr>
          <w:color w:val="000000"/>
          <w:sz w:val="20"/>
          <w:szCs w:val="20"/>
        </w:rPr>
      </w:pPr>
      <w:r w:rsidRPr="00961895">
        <w:rPr>
          <w:color w:val="000000"/>
          <w:sz w:val="20"/>
          <w:szCs w:val="20"/>
        </w:rPr>
        <w:t>Педагогический стаж, категория _________________________________________________</w:t>
      </w:r>
    </w:p>
    <w:p w14:paraId="5BE66FC4" w14:textId="77777777" w:rsidR="00E261BA" w:rsidRPr="00961895" w:rsidRDefault="00E261BA" w:rsidP="00961895">
      <w:pPr>
        <w:rPr>
          <w:color w:val="000000"/>
          <w:sz w:val="20"/>
          <w:szCs w:val="20"/>
        </w:rPr>
      </w:pPr>
    </w:p>
    <w:p w14:paraId="325A8D2B" w14:textId="77777777" w:rsidR="00E261BA" w:rsidRPr="00961895" w:rsidRDefault="00E261BA" w:rsidP="00961895">
      <w:pPr>
        <w:rPr>
          <w:color w:val="000000"/>
          <w:sz w:val="20"/>
          <w:szCs w:val="20"/>
        </w:rPr>
      </w:pPr>
      <w:r w:rsidRPr="00961895">
        <w:rPr>
          <w:color w:val="000000"/>
          <w:sz w:val="20"/>
          <w:szCs w:val="20"/>
        </w:rPr>
        <w:t xml:space="preserve">Награды /вид, год </w:t>
      </w:r>
      <w:proofErr w:type="gramStart"/>
      <w:r w:rsidRPr="00961895">
        <w:rPr>
          <w:color w:val="000000"/>
          <w:sz w:val="20"/>
          <w:szCs w:val="20"/>
        </w:rPr>
        <w:t>награждения  _</w:t>
      </w:r>
      <w:proofErr w:type="gramEnd"/>
      <w:r w:rsidRPr="00961895">
        <w:rPr>
          <w:color w:val="000000"/>
          <w:sz w:val="20"/>
          <w:szCs w:val="20"/>
        </w:rPr>
        <w:t>________________________________________________</w:t>
      </w:r>
    </w:p>
    <w:p w14:paraId="56E671BA" w14:textId="77777777" w:rsidR="00E261BA" w:rsidRPr="00961895" w:rsidRDefault="00E261BA" w:rsidP="00961895">
      <w:pPr>
        <w:rPr>
          <w:color w:val="000000"/>
          <w:sz w:val="20"/>
          <w:szCs w:val="20"/>
        </w:rPr>
      </w:pPr>
    </w:p>
    <w:p w14:paraId="61A5D4DE" w14:textId="77777777" w:rsidR="00E261BA" w:rsidRPr="00961895" w:rsidRDefault="00E261BA" w:rsidP="00961895">
      <w:pPr>
        <w:rPr>
          <w:color w:val="000000"/>
          <w:sz w:val="20"/>
          <w:szCs w:val="20"/>
        </w:rPr>
      </w:pPr>
      <w:r w:rsidRPr="00961895">
        <w:rPr>
          <w:color w:val="000000"/>
          <w:sz w:val="20"/>
          <w:szCs w:val="20"/>
        </w:rPr>
        <w:t>Ранее выполняемая работа (год, должность, на основании записи в трудовой книжке) _____________________________________________________________________________</w:t>
      </w:r>
    </w:p>
    <w:p w14:paraId="31E442DC" w14:textId="77777777" w:rsidR="00E261BA" w:rsidRPr="00961895" w:rsidRDefault="00E261BA" w:rsidP="00961895">
      <w:pPr>
        <w:rPr>
          <w:color w:val="000000"/>
          <w:sz w:val="20"/>
          <w:szCs w:val="20"/>
        </w:rPr>
      </w:pPr>
      <w:r w:rsidRPr="00961895">
        <w:rPr>
          <w:color w:val="000000"/>
          <w:sz w:val="20"/>
          <w:szCs w:val="20"/>
        </w:rPr>
        <w:t>__________________________________________________________________________________________________________________________________________________________</w:t>
      </w:r>
    </w:p>
    <w:p w14:paraId="1CE5AF37" w14:textId="77777777" w:rsidR="00E261BA" w:rsidRPr="00961895" w:rsidRDefault="00E261BA" w:rsidP="00961895">
      <w:pPr>
        <w:rPr>
          <w:color w:val="000000"/>
          <w:sz w:val="20"/>
          <w:szCs w:val="20"/>
        </w:rPr>
      </w:pPr>
    </w:p>
    <w:p w14:paraId="716A964F" w14:textId="2CABB15E" w:rsidR="00E261BA" w:rsidRPr="00961895" w:rsidRDefault="00E261BA" w:rsidP="00961895">
      <w:pPr>
        <w:rPr>
          <w:color w:val="000000"/>
          <w:sz w:val="20"/>
          <w:szCs w:val="20"/>
        </w:rPr>
      </w:pPr>
      <w:r w:rsidRPr="00961895">
        <w:rPr>
          <w:color w:val="000000"/>
          <w:sz w:val="20"/>
          <w:szCs w:val="20"/>
        </w:rPr>
        <w:t xml:space="preserve">Дополнительные </w:t>
      </w:r>
      <w:proofErr w:type="gramStart"/>
      <w:r w:rsidRPr="00961895">
        <w:rPr>
          <w:color w:val="000000"/>
          <w:sz w:val="20"/>
          <w:szCs w:val="20"/>
        </w:rPr>
        <w:t>сведения:_</w:t>
      </w:r>
      <w:proofErr w:type="gramEnd"/>
      <w:r w:rsidRPr="00961895">
        <w:rPr>
          <w:color w:val="000000"/>
          <w:sz w:val="20"/>
          <w:szCs w:val="20"/>
        </w:rPr>
        <w:t>_____________________________________________________</w:t>
      </w:r>
    </w:p>
    <w:p w14:paraId="2115392E" w14:textId="77777777" w:rsidR="00E261BA" w:rsidRPr="00961895" w:rsidRDefault="00E261BA" w:rsidP="00961895">
      <w:pPr>
        <w:ind w:left="928" w:right="403" w:hanging="426"/>
        <w:rPr>
          <w:color w:val="000000"/>
          <w:sz w:val="20"/>
          <w:szCs w:val="20"/>
        </w:rPr>
      </w:pPr>
      <w:r w:rsidRPr="00961895">
        <w:rPr>
          <w:color w:val="000000"/>
          <w:sz w:val="20"/>
          <w:szCs w:val="20"/>
        </w:rPr>
        <w:t> </w:t>
      </w:r>
    </w:p>
    <w:p w14:paraId="463F6384" w14:textId="77777777" w:rsidR="00E261BA" w:rsidRPr="00961895" w:rsidRDefault="00E261BA" w:rsidP="00961895">
      <w:pPr>
        <w:ind w:left="5664" w:firstLine="708"/>
        <w:rPr>
          <w:color w:val="000000"/>
          <w:sz w:val="20"/>
          <w:szCs w:val="20"/>
        </w:rPr>
      </w:pPr>
      <w:r w:rsidRPr="00961895">
        <w:rPr>
          <w:color w:val="000000"/>
          <w:sz w:val="20"/>
          <w:szCs w:val="20"/>
        </w:rPr>
        <w:t xml:space="preserve"> Дата                </w:t>
      </w:r>
    </w:p>
    <w:p w14:paraId="08D99593" w14:textId="77777777" w:rsidR="00E261BA" w:rsidRPr="00961895" w:rsidRDefault="00E261BA" w:rsidP="00961895">
      <w:pPr>
        <w:ind w:left="5664" w:firstLine="708"/>
        <w:rPr>
          <w:color w:val="000000"/>
          <w:sz w:val="20"/>
          <w:szCs w:val="20"/>
        </w:rPr>
      </w:pPr>
      <w:r w:rsidRPr="00961895">
        <w:rPr>
          <w:color w:val="000000"/>
          <w:sz w:val="20"/>
          <w:szCs w:val="20"/>
        </w:rPr>
        <w:t>Подпись</w:t>
      </w:r>
    </w:p>
    <w:p w14:paraId="1E4BDAFB" w14:textId="77777777" w:rsidR="00E261BA" w:rsidRPr="00961895" w:rsidRDefault="00E261BA" w:rsidP="00961895">
      <w:pPr>
        <w:jc w:val="center"/>
        <w:rPr>
          <w:color w:val="000000"/>
          <w:sz w:val="20"/>
          <w:szCs w:val="20"/>
        </w:rPr>
      </w:pPr>
    </w:p>
    <w:p w14:paraId="504F8C90" w14:textId="77777777" w:rsidR="00E261BA" w:rsidRPr="00961895" w:rsidRDefault="00E261BA" w:rsidP="00961895">
      <w:pPr>
        <w:jc w:val="right"/>
        <w:rPr>
          <w:color w:val="000000"/>
          <w:sz w:val="20"/>
          <w:szCs w:val="20"/>
        </w:rPr>
      </w:pPr>
      <w:r w:rsidRPr="00961895">
        <w:rPr>
          <w:color w:val="000000"/>
          <w:sz w:val="20"/>
          <w:szCs w:val="20"/>
        </w:rPr>
        <w:t>Форма № 3</w:t>
      </w:r>
      <w:r w:rsidRPr="00961895">
        <w:rPr>
          <w:color w:val="000000"/>
          <w:sz w:val="20"/>
          <w:szCs w:val="20"/>
        </w:rPr>
        <w:br w:type="textWrapping" w:clear="all"/>
      </w:r>
    </w:p>
    <w:p w14:paraId="16D03FF7" w14:textId="77777777" w:rsidR="00E261BA" w:rsidRPr="00961895" w:rsidRDefault="00E261BA" w:rsidP="00961895">
      <w:pPr>
        <w:pStyle w:val="afffffffffffd"/>
        <w:spacing w:before="0" w:beforeAutospacing="0" w:after="0" w:afterAutospacing="0"/>
        <w:jc w:val="center"/>
        <w:rPr>
          <w:sz w:val="20"/>
          <w:szCs w:val="20"/>
        </w:rPr>
      </w:pPr>
      <w:r w:rsidRPr="00961895">
        <w:rPr>
          <w:sz w:val="20"/>
          <w:szCs w:val="20"/>
        </w:rPr>
        <w:t>СОГЛАСИЕ</w:t>
      </w:r>
    </w:p>
    <w:p w14:paraId="4E329D6D" w14:textId="77777777" w:rsidR="00E261BA" w:rsidRPr="00961895" w:rsidRDefault="00E261BA" w:rsidP="00961895">
      <w:pPr>
        <w:pStyle w:val="afffffffffffd"/>
        <w:spacing w:before="0" w:beforeAutospacing="0" w:after="0" w:afterAutospacing="0"/>
        <w:jc w:val="center"/>
        <w:rPr>
          <w:sz w:val="20"/>
          <w:szCs w:val="20"/>
        </w:rPr>
      </w:pPr>
      <w:r w:rsidRPr="00961895">
        <w:rPr>
          <w:sz w:val="20"/>
          <w:szCs w:val="20"/>
        </w:rPr>
        <w:t>на обработку персональных данных</w:t>
      </w:r>
    </w:p>
    <w:p w14:paraId="06CE4F5E" w14:textId="77777777" w:rsidR="00E261BA" w:rsidRPr="00961895" w:rsidRDefault="00E261BA" w:rsidP="00961895">
      <w:pPr>
        <w:outlineLvl w:val="0"/>
        <w:rPr>
          <w:sz w:val="20"/>
          <w:szCs w:val="20"/>
        </w:rPr>
      </w:pPr>
    </w:p>
    <w:p w14:paraId="33C78AC9" w14:textId="77777777" w:rsidR="00E261BA" w:rsidRPr="00961895" w:rsidRDefault="00E261BA" w:rsidP="00961895">
      <w:pPr>
        <w:outlineLvl w:val="0"/>
        <w:rPr>
          <w:sz w:val="20"/>
          <w:szCs w:val="20"/>
        </w:rPr>
      </w:pPr>
    </w:p>
    <w:p w14:paraId="09241F5C" w14:textId="77777777" w:rsidR="00E261BA" w:rsidRPr="00961895" w:rsidRDefault="00E261BA" w:rsidP="00961895">
      <w:pPr>
        <w:shd w:val="clear" w:color="auto" w:fill="FFFFFF"/>
        <w:tabs>
          <w:tab w:val="left" w:pos="0"/>
          <w:tab w:val="left" w:pos="9356"/>
        </w:tabs>
        <w:ind w:left="7" w:firstLine="693"/>
        <w:jc w:val="both"/>
        <w:rPr>
          <w:color w:val="000000" w:themeColor="text1"/>
          <w:sz w:val="20"/>
          <w:szCs w:val="20"/>
          <w:u w:val="single"/>
        </w:rPr>
      </w:pPr>
      <w:r w:rsidRPr="00961895">
        <w:rPr>
          <w:sz w:val="20"/>
          <w:szCs w:val="20"/>
        </w:rPr>
        <w:t xml:space="preserve">Я, </w:t>
      </w:r>
      <w:proofErr w:type="gramStart"/>
      <w:r w:rsidRPr="00961895">
        <w:rPr>
          <w:color w:val="000000" w:themeColor="text1"/>
          <w:sz w:val="20"/>
          <w:szCs w:val="20"/>
          <w:u w:val="single"/>
        </w:rPr>
        <w:tab/>
        <w:t xml:space="preserve"> ,</w:t>
      </w:r>
      <w:proofErr w:type="gramEnd"/>
    </w:p>
    <w:p w14:paraId="49D3B3D5" w14:textId="77777777" w:rsidR="00E261BA" w:rsidRPr="00961895" w:rsidRDefault="00E261BA" w:rsidP="00961895">
      <w:pPr>
        <w:pStyle w:val="afffffffffffd"/>
        <w:tabs>
          <w:tab w:val="left" w:pos="9356"/>
        </w:tabs>
        <w:spacing w:before="0" w:beforeAutospacing="0" w:after="0" w:afterAutospacing="0"/>
        <w:ind w:firstLine="709"/>
        <w:jc w:val="center"/>
        <w:rPr>
          <w:color w:val="000000" w:themeColor="text1"/>
          <w:sz w:val="20"/>
          <w:szCs w:val="20"/>
          <w:u w:val="single"/>
        </w:rPr>
      </w:pPr>
      <w:r w:rsidRPr="00961895">
        <w:rPr>
          <w:color w:val="000000" w:themeColor="text1"/>
          <w:sz w:val="20"/>
          <w:szCs w:val="20"/>
          <w:u w:val="single"/>
        </w:rPr>
        <w:t>(ФИО)</w:t>
      </w:r>
    </w:p>
    <w:p w14:paraId="59A6E10C" w14:textId="77777777" w:rsidR="00E261BA" w:rsidRPr="00961895" w:rsidRDefault="00E261BA" w:rsidP="00961895">
      <w:pPr>
        <w:shd w:val="clear" w:color="auto" w:fill="FFFFFF"/>
        <w:tabs>
          <w:tab w:val="left" w:pos="0"/>
          <w:tab w:val="left" w:pos="9356"/>
        </w:tabs>
        <w:ind w:left="7"/>
        <w:jc w:val="both"/>
        <w:rPr>
          <w:color w:val="000000" w:themeColor="text1"/>
          <w:sz w:val="20"/>
          <w:szCs w:val="20"/>
          <w:u w:val="single"/>
        </w:rPr>
      </w:pPr>
      <w:r w:rsidRPr="00961895">
        <w:rPr>
          <w:color w:val="000000" w:themeColor="text1"/>
          <w:sz w:val="20"/>
          <w:szCs w:val="20"/>
          <w:u w:val="single"/>
        </w:rPr>
        <w:t xml:space="preserve">паспорт серия ___________________________ № </w:t>
      </w:r>
      <w:proofErr w:type="gramStart"/>
      <w:r w:rsidRPr="00961895">
        <w:rPr>
          <w:color w:val="000000" w:themeColor="text1"/>
          <w:sz w:val="20"/>
          <w:szCs w:val="20"/>
          <w:u w:val="single"/>
        </w:rPr>
        <w:tab/>
        <w:t xml:space="preserve"> ,</w:t>
      </w:r>
      <w:proofErr w:type="gramEnd"/>
    </w:p>
    <w:p w14:paraId="72146E0F" w14:textId="77777777" w:rsidR="00E261BA" w:rsidRPr="00961895" w:rsidRDefault="00E261BA" w:rsidP="00961895">
      <w:pPr>
        <w:pStyle w:val="afffffffffffd"/>
        <w:tabs>
          <w:tab w:val="left" w:pos="9356"/>
        </w:tabs>
        <w:spacing w:before="0" w:beforeAutospacing="0" w:after="0" w:afterAutospacing="0"/>
        <w:ind w:firstLine="709"/>
        <w:jc w:val="center"/>
        <w:rPr>
          <w:color w:val="000000" w:themeColor="text1"/>
          <w:sz w:val="20"/>
          <w:szCs w:val="20"/>
          <w:u w:val="single"/>
        </w:rPr>
      </w:pPr>
      <w:r w:rsidRPr="00961895">
        <w:rPr>
          <w:color w:val="000000" w:themeColor="text1"/>
          <w:sz w:val="20"/>
          <w:szCs w:val="20"/>
          <w:u w:val="single"/>
        </w:rPr>
        <w:t>(вид и данные документа, удостоверяющего личность)</w:t>
      </w:r>
    </w:p>
    <w:p w14:paraId="14CF3A73" w14:textId="77777777" w:rsidR="00E261BA" w:rsidRPr="00961895" w:rsidRDefault="00E261BA" w:rsidP="00961895">
      <w:pPr>
        <w:shd w:val="clear" w:color="auto" w:fill="FFFFFF"/>
        <w:tabs>
          <w:tab w:val="left" w:pos="0"/>
          <w:tab w:val="left" w:pos="9356"/>
        </w:tabs>
        <w:ind w:left="7"/>
        <w:jc w:val="both"/>
        <w:rPr>
          <w:color w:val="000000" w:themeColor="text1"/>
          <w:sz w:val="20"/>
          <w:szCs w:val="20"/>
          <w:u w:val="single"/>
        </w:rPr>
      </w:pPr>
      <w:r w:rsidRPr="00961895">
        <w:rPr>
          <w:color w:val="000000" w:themeColor="text1"/>
          <w:sz w:val="20"/>
          <w:szCs w:val="20"/>
          <w:u w:val="single"/>
        </w:rPr>
        <w:t xml:space="preserve">выдан </w:t>
      </w:r>
      <w:proofErr w:type="gramStart"/>
      <w:r w:rsidRPr="00961895">
        <w:rPr>
          <w:color w:val="000000" w:themeColor="text1"/>
          <w:sz w:val="20"/>
          <w:szCs w:val="20"/>
          <w:u w:val="single"/>
        </w:rPr>
        <w:tab/>
        <w:t xml:space="preserve"> ,</w:t>
      </w:r>
      <w:proofErr w:type="gramEnd"/>
    </w:p>
    <w:p w14:paraId="6D021123" w14:textId="77777777" w:rsidR="00E261BA" w:rsidRPr="00961895" w:rsidRDefault="00E261BA" w:rsidP="00961895">
      <w:pPr>
        <w:pStyle w:val="afffffffffffd"/>
        <w:tabs>
          <w:tab w:val="left" w:pos="9356"/>
        </w:tabs>
        <w:spacing w:before="0" w:beforeAutospacing="0" w:after="0" w:afterAutospacing="0"/>
        <w:ind w:firstLine="709"/>
        <w:jc w:val="center"/>
        <w:rPr>
          <w:color w:val="000000" w:themeColor="text1"/>
          <w:sz w:val="20"/>
          <w:szCs w:val="20"/>
          <w:u w:val="single"/>
        </w:rPr>
      </w:pPr>
      <w:r w:rsidRPr="00961895">
        <w:rPr>
          <w:color w:val="000000" w:themeColor="text1"/>
          <w:sz w:val="20"/>
          <w:szCs w:val="20"/>
          <w:u w:val="single"/>
        </w:rPr>
        <w:t>(когда и кем выдан)</w:t>
      </w:r>
    </w:p>
    <w:p w14:paraId="035850DF" w14:textId="77777777" w:rsidR="00E261BA" w:rsidRPr="00961895" w:rsidRDefault="00E261BA" w:rsidP="00961895">
      <w:pPr>
        <w:shd w:val="clear" w:color="auto" w:fill="FFFFFF"/>
        <w:tabs>
          <w:tab w:val="left" w:pos="0"/>
          <w:tab w:val="left" w:pos="9356"/>
        </w:tabs>
        <w:ind w:left="7"/>
        <w:jc w:val="both"/>
        <w:rPr>
          <w:color w:val="000000" w:themeColor="text1"/>
          <w:sz w:val="20"/>
          <w:szCs w:val="20"/>
          <w:u w:val="single"/>
        </w:rPr>
      </w:pPr>
      <w:r w:rsidRPr="00961895">
        <w:rPr>
          <w:color w:val="000000" w:themeColor="text1"/>
          <w:sz w:val="20"/>
          <w:szCs w:val="20"/>
          <w:u w:val="single"/>
        </w:rPr>
        <w:t>проживающий(</w:t>
      </w:r>
      <w:proofErr w:type="spellStart"/>
      <w:r w:rsidRPr="00961895">
        <w:rPr>
          <w:color w:val="000000" w:themeColor="text1"/>
          <w:sz w:val="20"/>
          <w:szCs w:val="20"/>
          <w:u w:val="single"/>
        </w:rPr>
        <w:t>ая</w:t>
      </w:r>
      <w:proofErr w:type="spellEnd"/>
      <w:r w:rsidRPr="00961895">
        <w:rPr>
          <w:color w:val="000000" w:themeColor="text1"/>
          <w:sz w:val="20"/>
          <w:szCs w:val="20"/>
          <w:u w:val="single"/>
        </w:rPr>
        <w:t xml:space="preserve">) по адресу: </w:t>
      </w:r>
      <w:proofErr w:type="gramStart"/>
      <w:r w:rsidRPr="00961895">
        <w:rPr>
          <w:color w:val="000000" w:themeColor="text1"/>
          <w:sz w:val="20"/>
          <w:szCs w:val="20"/>
          <w:u w:val="single"/>
        </w:rPr>
        <w:tab/>
        <w:t xml:space="preserve"> ,</w:t>
      </w:r>
      <w:proofErr w:type="gramEnd"/>
    </w:p>
    <w:p w14:paraId="6E2336E0" w14:textId="77777777" w:rsidR="00E261BA" w:rsidRPr="00961895" w:rsidRDefault="00E261BA" w:rsidP="00961895">
      <w:pPr>
        <w:shd w:val="clear" w:color="auto" w:fill="FFFFFF"/>
        <w:tabs>
          <w:tab w:val="left" w:pos="0"/>
          <w:tab w:val="left" w:pos="9356"/>
        </w:tabs>
        <w:ind w:left="6"/>
        <w:jc w:val="both"/>
        <w:rPr>
          <w:color w:val="212121"/>
          <w:sz w:val="20"/>
          <w:szCs w:val="20"/>
        </w:rPr>
      </w:pPr>
      <w:r w:rsidRPr="00961895">
        <w:rPr>
          <w:color w:val="000000" w:themeColor="text1"/>
          <w:sz w:val="20"/>
          <w:szCs w:val="20"/>
          <w:u w:val="single"/>
        </w:rPr>
        <w:tab/>
      </w:r>
      <w:r w:rsidRPr="00961895">
        <w:rPr>
          <w:sz w:val="20"/>
          <w:szCs w:val="20"/>
        </w:rPr>
        <w:t xml:space="preserve"> ,</w:t>
      </w:r>
    </w:p>
    <w:p w14:paraId="57FD3499" w14:textId="77777777" w:rsidR="00E261BA" w:rsidRPr="00961895" w:rsidRDefault="00E261BA" w:rsidP="00961895">
      <w:pPr>
        <w:tabs>
          <w:tab w:val="left" w:pos="9356"/>
        </w:tabs>
        <w:jc w:val="both"/>
        <w:outlineLvl w:val="0"/>
        <w:rPr>
          <w:sz w:val="20"/>
          <w:szCs w:val="20"/>
        </w:rPr>
      </w:pPr>
      <w:r w:rsidRPr="00961895">
        <w:rPr>
          <w:sz w:val="20"/>
          <w:szCs w:val="20"/>
        </w:rPr>
        <w:t>настоящим даю свое согласие на обработку в управлении образования администрации Куйбышевского муниципального района Новосибирской области моих персональных данных и подтверждаю, что, давая такое согласие, я действую своей волей и в своих интересах.</w:t>
      </w:r>
    </w:p>
    <w:p w14:paraId="27D7A9ED" w14:textId="77777777" w:rsidR="00E261BA" w:rsidRPr="00961895" w:rsidRDefault="00E261BA" w:rsidP="00961895">
      <w:pPr>
        <w:ind w:firstLine="708"/>
        <w:jc w:val="both"/>
        <w:rPr>
          <w:sz w:val="20"/>
          <w:szCs w:val="20"/>
        </w:rPr>
      </w:pPr>
      <w:r w:rsidRPr="00961895">
        <w:rPr>
          <w:sz w:val="20"/>
          <w:szCs w:val="20"/>
        </w:rPr>
        <w:t>Согласие дается мною для участия в конкурсе на замещение вакантной должности директора муниципального казённого общеобразовательного учреждения Куйбышевского района «</w:t>
      </w:r>
      <w:proofErr w:type="spellStart"/>
      <w:r w:rsidRPr="00961895">
        <w:rPr>
          <w:sz w:val="20"/>
          <w:szCs w:val="20"/>
        </w:rPr>
        <w:t>Отрадненская</w:t>
      </w:r>
      <w:proofErr w:type="spellEnd"/>
      <w:r w:rsidRPr="00961895">
        <w:rPr>
          <w:sz w:val="20"/>
          <w:szCs w:val="20"/>
        </w:rPr>
        <w:t xml:space="preserve"> средняя общеобразовательная школа» и распространяется на следующую информацию:</w:t>
      </w:r>
    </w:p>
    <w:p w14:paraId="179EA27F" w14:textId="77777777" w:rsidR="00E261BA" w:rsidRPr="00961895" w:rsidRDefault="00E261BA" w:rsidP="00D64284">
      <w:pPr>
        <w:widowControl w:val="0"/>
        <w:numPr>
          <w:ilvl w:val="0"/>
          <w:numId w:val="23"/>
        </w:numPr>
        <w:shd w:val="clear" w:color="auto" w:fill="FFFFFF"/>
        <w:tabs>
          <w:tab w:val="left" w:pos="706"/>
          <w:tab w:val="left" w:pos="9356"/>
        </w:tabs>
        <w:autoSpaceDE w:val="0"/>
        <w:autoSpaceDN w:val="0"/>
        <w:adjustRightInd w:val="0"/>
        <w:ind w:left="365"/>
        <w:rPr>
          <w:sz w:val="20"/>
          <w:szCs w:val="20"/>
        </w:rPr>
      </w:pPr>
      <w:r w:rsidRPr="00961895">
        <w:rPr>
          <w:sz w:val="20"/>
          <w:szCs w:val="20"/>
        </w:rPr>
        <w:t>фамилия, имя, отчество;</w:t>
      </w:r>
    </w:p>
    <w:p w14:paraId="3BCC9ADC" w14:textId="77777777" w:rsidR="00E261BA" w:rsidRPr="00961895" w:rsidRDefault="00E261BA" w:rsidP="00D64284">
      <w:pPr>
        <w:widowControl w:val="0"/>
        <w:numPr>
          <w:ilvl w:val="0"/>
          <w:numId w:val="23"/>
        </w:numPr>
        <w:shd w:val="clear" w:color="auto" w:fill="FFFFFF"/>
        <w:tabs>
          <w:tab w:val="left" w:pos="706"/>
          <w:tab w:val="left" w:pos="9356"/>
        </w:tabs>
        <w:autoSpaceDE w:val="0"/>
        <w:autoSpaceDN w:val="0"/>
        <w:adjustRightInd w:val="0"/>
        <w:ind w:left="365"/>
        <w:rPr>
          <w:sz w:val="20"/>
          <w:szCs w:val="20"/>
        </w:rPr>
      </w:pPr>
      <w:r w:rsidRPr="00961895">
        <w:rPr>
          <w:sz w:val="20"/>
          <w:szCs w:val="20"/>
        </w:rPr>
        <w:t>паспортные данные;</w:t>
      </w:r>
    </w:p>
    <w:p w14:paraId="335DB0A8" w14:textId="77777777" w:rsidR="00E261BA" w:rsidRPr="00961895" w:rsidRDefault="00E261BA" w:rsidP="00D64284">
      <w:pPr>
        <w:widowControl w:val="0"/>
        <w:numPr>
          <w:ilvl w:val="0"/>
          <w:numId w:val="23"/>
        </w:numPr>
        <w:shd w:val="clear" w:color="auto" w:fill="FFFFFF"/>
        <w:tabs>
          <w:tab w:val="left" w:pos="706"/>
          <w:tab w:val="left" w:pos="9356"/>
        </w:tabs>
        <w:autoSpaceDE w:val="0"/>
        <w:autoSpaceDN w:val="0"/>
        <w:adjustRightInd w:val="0"/>
        <w:ind w:left="365"/>
        <w:rPr>
          <w:sz w:val="20"/>
          <w:szCs w:val="20"/>
        </w:rPr>
      </w:pPr>
      <w:r w:rsidRPr="00961895">
        <w:rPr>
          <w:sz w:val="20"/>
          <w:szCs w:val="20"/>
        </w:rPr>
        <w:t xml:space="preserve">дата, </w:t>
      </w:r>
      <w:proofErr w:type="gramStart"/>
      <w:r w:rsidRPr="00961895">
        <w:rPr>
          <w:sz w:val="20"/>
          <w:szCs w:val="20"/>
        </w:rPr>
        <w:t>месяц,  год</w:t>
      </w:r>
      <w:proofErr w:type="gramEnd"/>
      <w:r w:rsidRPr="00961895">
        <w:rPr>
          <w:sz w:val="20"/>
          <w:szCs w:val="20"/>
        </w:rPr>
        <w:t xml:space="preserve"> рождения;</w:t>
      </w:r>
    </w:p>
    <w:p w14:paraId="2C4EE27E" w14:textId="77777777" w:rsidR="00E261BA" w:rsidRPr="00961895" w:rsidRDefault="00E261BA" w:rsidP="00D64284">
      <w:pPr>
        <w:widowControl w:val="0"/>
        <w:numPr>
          <w:ilvl w:val="0"/>
          <w:numId w:val="23"/>
        </w:numPr>
        <w:shd w:val="clear" w:color="auto" w:fill="FFFFFF"/>
        <w:tabs>
          <w:tab w:val="left" w:pos="706"/>
          <w:tab w:val="left" w:pos="9356"/>
        </w:tabs>
        <w:autoSpaceDE w:val="0"/>
        <w:autoSpaceDN w:val="0"/>
        <w:adjustRightInd w:val="0"/>
        <w:ind w:left="365"/>
        <w:rPr>
          <w:sz w:val="20"/>
          <w:szCs w:val="20"/>
        </w:rPr>
      </w:pPr>
      <w:r w:rsidRPr="00961895">
        <w:rPr>
          <w:sz w:val="20"/>
          <w:szCs w:val="20"/>
        </w:rPr>
        <w:t>адрес регистрации;</w:t>
      </w:r>
    </w:p>
    <w:p w14:paraId="6953BDDC" w14:textId="77777777" w:rsidR="00E261BA" w:rsidRPr="00961895" w:rsidRDefault="00E261BA" w:rsidP="00D64284">
      <w:pPr>
        <w:widowControl w:val="0"/>
        <w:numPr>
          <w:ilvl w:val="0"/>
          <w:numId w:val="23"/>
        </w:numPr>
        <w:shd w:val="clear" w:color="auto" w:fill="FFFFFF"/>
        <w:tabs>
          <w:tab w:val="left" w:pos="706"/>
          <w:tab w:val="left" w:pos="9356"/>
        </w:tabs>
        <w:autoSpaceDE w:val="0"/>
        <w:autoSpaceDN w:val="0"/>
        <w:adjustRightInd w:val="0"/>
        <w:ind w:left="365"/>
        <w:rPr>
          <w:sz w:val="20"/>
          <w:szCs w:val="20"/>
        </w:rPr>
      </w:pPr>
      <w:r w:rsidRPr="00961895">
        <w:rPr>
          <w:sz w:val="20"/>
          <w:szCs w:val="20"/>
        </w:rPr>
        <w:t>образование;</w:t>
      </w:r>
    </w:p>
    <w:p w14:paraId="4CA782B4" w14:textId="77777777" w:rsidR="00E261BA" w:rsidRPr="00961895" w:rsidRDefault="00E261BA" w:rsidP="00D64284">
      <w:pPr>
        <w:widowControl w:val="0"/>
        <w:numPr>
          <w:ilvl w:val="0"/>
          <w:numId w:val="23"/>
        </w:numPr>
        <w:shd w:val="clear" w:color="auto" w:fill="FFFFFF"/>
        <w:tabs>
          <w:tab w:val="left" w:pos="706"/>
          <w:tab w:val="left" w:pos="9356"/>
        </w:tabs>
        <w:autoSpaceDE w:val="0"/>
        <w:autoSpaceDN w:val="0"/>
        <w:adjustRightInd w:val="0"/>
        <w:ind w:left="365"/>
        <w:rPr>
          <w:sz w:val="20"/>
          <w:szCs w:val="20"/>
        </w:rPr>
      </w:pPr>
      <w:r w:rsidRPr="00961895">
        <w:rPr>
          <w:sz w:val="20"/>
          <w:szCs w:val="20"/>
        </w:rPr>
        <w:t>стаж работы;</w:t>
      </w:r>
    </w:p>
    <w:p w14:paraId="514E0ECD" w14:textId="77777777" w:rsidR="00E261BA" w:rsidRPr="00961895" w:rsidRDefault="00E261BA" w:rsidP="00D64284">
      <w:pPr>
        <w:widowControl w:val="0"/>
        <w:numPr>
          <w:ilvl w:val="0"/>
          <w:numId w:val="23"/>
        </w:numPr>
        <w:shd w:val="clear" w:color="auto" w:fill="FFFFFF"/>
        <w:tabs>
          <w:tab w:val="left" w:pos="706"/>
          <w:tab w:val="left" w:pos="9356"/>
        </w:tabs>
        <w:autoSpaceDE w:val="0"/>
        <w:autoSpaceDN w:val="0"/>
        <w:adjustRightInd w:val="0"/>
        <w:ind w:left="365"/>
        <w:rPr>
          <w:sz w:val="20"/>
          <w:szCs w:val="20"/>
        </w:rPr>
      </w:pPr>
      <w:r w:rsidRPr="00961895">
        <w:rPr>
          <w:sz w:val="20"/>
          <w:szCs w:val="20"/>
        </w:rPr>
        <w:t>занимаемая должность;</w:t>
      </w:r>
    </w:p>
    <w:p w14:paraId="3A9ABF64" w14:textId="77777777" w:rsidR="00E261BA" w:rsidRPr="00961895" w:rsidRDefault="00E261BA" w:rsidP="00D64284">
      <w:pPr>
        <w:widowControl w:val="0"/>
        <w:numPr>
          <w:ilvl w:val="0"/>
          <w:numId w:val="23"/>
        </w:numPr>
        <w:shd w:val="clear" w:color="auto" w:fill="FFFFFF"/>
        <w:tabs>
          <w:tab w:val="left" w:pos="706"/>
          <w:tab w:val="left" w:pos="9356"/>
        </w:tabs>
        <w:autoSpaceDE w:val="0"/>
        <w:autoSpaceDN w:val="0"/>
        <w:adjustRightInd w:val="0"/>
        <w:ind w:left="365"/>
        <w:rPr>
          <w:sz w:val="20"/>
          <w:szCs w:val="20"/>
        </w:rPr>
      </w:pPr>
      <w:r w:rsidRPr="00961895">
        <w:rPr>
          <w:sz w:val="20"/>
          <w:szCs w:val="20"/>
        </w:rPr>
        <w:t>квалификационная категория;</w:t>
      </w:r>
    </w:p>
    <w:p w14:paraId="5DAD2EE7" w14:textId="77777777" w:rsidR="00E261BA" w:rsidRPr="00961895" w:rsidRDefault="00E261BA" w:rsidP="00961895">
      <w:pPr>
        <w:pStyle w:val="afffffffffffd"/>
        <w:tabs>
          <w:tab w:val="left" w:pos="9356"/>
        </w:tabs>
        <w:spacing w:before="0" w:beforeAutospacing="0" w:after="0" w:afterAutospacing="0"/>
        <w:ind w:firstLine="709"/>
        <w:jc w:val="both"/>
        <w:rPr>
          <w:sz w:val="20"/>
          <w:szCs w:val="20"/>
        </w:rPr>
      </w:pPr>
    </w:p>
    <w:p w14:paraId="57ED2A02" w14:textId="77777777" w:rsidR="00E261BA" w:rsidRPr="00961895" w:rsidRDefault="00E261BA" w:rsidP="00961895">
      <w:pPr>
        <w:pStyle w:val="afffffffffffd"/>
        <w:tabs>
          <w:tab w:val="left" w:pos="9356"/>
        </w:tabs>
        <w:spacing w:before="0" w:beforeAutospacing="0" w:after="0" w:afterAutospacing="0"/>
        <w:ind w:firstLine="709"/>
        <w:jc w:val="both"/>
        <w:rPr>
          <w:sz w:val="20"/>
          <w:szCs w:val="20"/>
        </w:rPr>
      </w:pPr>
      <w:r w:rsidRPr="00961895">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14:paraId="4071839D" w14:textId="77777777" w:rsidR="00E261BA" w:rsidRPr="00961895" w:rsidRDefault="00E261BA" w:rsidP="00961895">
      <w:pPr>
        <w:pStyle w:val="afffffffffffd"/>
        <w:tabs>
          <w:tab w:val="left" w:pos="9356"/>
        </w:tabs>
        <w:spacing w:before="0" w:beforeAutospacing="0" w:after="0" w:afterAutospacing="0"/>
        <w:ind w:firstLine="709"/>
        <w:jc w:val="both"/>
        <w:rPr>
          <w:sz w:val="20"/>
          <w:szCs w:val="20"/>
        </w:rPr>
      </w:pPr>
      <w:r w:rsidRPr="00961895">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14:paraId="038D0641" w14:textId="77777777" w:rsidR="00E261BA" w:rsidRPr="00961895" w:rsidRDefault="00E261BA" w:rsidP="00961895">
      <w:pPr>
        <w:pStyle w:val="afffffffffffd"/>
        <w:tabs>
          <w:tab w:val="left" w:pos="9356"/>
        </w:tabs>
        <w:spacing w:before="0" w:beforeAutospacing="0" w:after="0" w:afterAutospacing="0"/>
        <w:jc w:val="both"/>
        <w:rPr>
          <w:sz w:val="20"/>
          <w:szCs w:val="20"/>
        </w:rPr>
      </w:pPr>
    </w:p>
    <w:tbl>
      <w:tblPr>
        <w:tblW w:w="7528" w:type="dxa"/>
        <w:jc w:val="right"/>
        <w:tblLook w:val="01E0" w:firstRow="1" w:lastRow="1" w:firstColumn="1" w:lastColumn="1" w:noHBand="0" w:noVBand="0"/>
      </w:tblPr>
      <w:tblGrid>
        <w:gridCol w:w="3408"/>
        <w:gridCol w:w="692"/>
        <w:gridCol w:w="3428"/>
      </w:tblGrid>
      <w:tr w:rsidR="00E261BA" w:rsidRPr="00961895" w14:paraId="0B74062B" w14:textId="77777777" w:rsidTr="00EE1E2A">
        <w:trPr>
          <w:jc w:val="right"/>
        </w:trPr>
        <w:tc>
          <w:tcPr>
            <w:tcW w:w="3408" w:type="dxa"/>
            <w:tcBorders>
              <w:top w:val="nil"/>
              <w:left w:val="nil"/>
              <w:bottom w:val="single" w:sz="4" w:space="0" w:color="auto"/>
              <w:right w:val="nil"/>
            </w:tcBorders>
            <w:shd w:val="clear" w:color="auto" w:fill="auto"/>
          </w:tcPr>
          <w:p w14:paraId="5435A7A1" w14:textId="77777777" w:rsidR="00E261BA" w:rsidRPr="00961895" w:rsidRDefault="00E261BA" w:rsidP="00961895">
            <w:pPr>
              <w:pStyle w:val="afffffffffffd"/>
              <w:tabs>
                <w:tab w:val="left" w:pos="9356"/>
              </w:tabs>
              <w:spacing w:before="0" w:beforeAutospacing="0" w:after="0" w:afterAutospacing="0"/>
              <w:jc w:val="both"/>
              <w:rPr>
                <w:sz w:val="20"/>
                <w:szCs w:val="20"/>
              </w:rPr>
            </w:pPr>
          </w:p>
        </w:tc>
        <w:tc>
          <w:tcPr>
            <w:tcW w:w="692" w:type="dxa"/>
            <w:shd w:val="clear" w:color="auto" w:fill="auto"/>
          </w:tcPr>
          <w:p w14:paraId="296CB849" w14:textId="77777777" w:rsidR="00E261BA" w:rsidRPr="00961895" w:rsidRDefault="00E261BA" w:rsidP="00961895">
            <w:pPr>
              <w:pStyle w:val="afffffffffffd"/>
              <w:tabs>
                <w:tab w:val="left" w:pos="9356"/>
              </w:tabs>
              <w:spacing w:before="0" w:beforeAutospacing="0" w:after="0" w:afterAutospacing="0"/>
              <w:jc w:val="both"/>
              <w:rPr>
                <w:sz w:val="20"/>
                <w:szCs w:val="20"/>
              </w:rPr>
            </w:pPr>
          </w:p>
        </w:tc>
        <w:tc>
          <w:tcPr>
            <w:tcW w:w="3428" w:type="dxa"/>
            <w:tcBorders>
              <w:top w:val="nil"/>
              <w:left w:val="nil"/>
              <w:bottom w:val="single" w:sz="4" w:space="0" w:color="auto"/>
              <w:right w:val="nil"/>
            </w:tcBorders>
            <w:shd w:val="clear" w:color="auto" w:fill="auto"/>
          </w:tcPr>
          <w:p w14:paraId="4AE69878" w14:textId="77777777" w:rsidR="00E261BA" w:rsidRPr="00961895" w:rsidRDefault="00E261BA" w:rsidP="00961895">
            <w:pPr>
              <w:pStyle w:val="afffffffffffd"/>
              <w:tabs>
                <w:tab w:val="left" w:pos="9356"/>
              </w:tabs>
              <w:spacing w:before="0" w:beforeAutospacing="0" w:after="0" w:afterAutospacing="0"/>
              <w:jc w:val="both"/>
              <w:rPr>
                <w:sz w:val="20"/>
                <w:szCs w:val="20"/>
              </w:rPr>
            </w:pPr>
          </w:p>
        </w:tc>
      </w:tr>
      <w:tr w:rsidR="00E261BA" w:rsidRPr="00961895" w14:paraId="75E95486" w14:textId="77777777" w:rsidTr="00EE1E2A">
        <w:trPr>
          <w:jc w:val="right"/>
        </w:trPr>
        <w:tc>
          <w:tcPr>
            <w:tcW w:w="3408" w:type="dxa"/>
            <w:tcBorders>
              <w:top w:val="single" w:sz="4" w:space="0" w:color="auto"/>
              <w:left w:val="nil"/>
              <w:bottom w:val="nil"/>
              <w:right w:val="nil"/>
            </w:tcBorders>
            <w:shd w:val="clear" w:color="auto" w:fill="auto"/>
            <w:vAlign w:val="center"/>
          </w:tcPr>
          <w:p w14:paraId="7D1D598A" w14:textId="77777777" w:rsidR="00E261BA" w:rsidRPr="00961895" w:rsidRDefault="00E261BA" w:rsidP="00961895">
            <w:pPr>
              <w:pStyle w:val="afffffffffffd"/>
              <w:tabs>
                <w:tab w:val="left" w:pos="9356"/>
              </w:tabs>
              <w:spacing w:before="0" w:beforeAutospacing="0" w:after="0" w:afterAutospacing="0"/>
              <w:jc w:val="center"/>
              <w:rPr>
                <w:sz w:val="20"/>
                <w:szCs w:val="20"/>
              </w:rPr>
            </w:pPr>
            <w:r w:rsidRPr="00961895">
              <w:rPr>
                <w:sz w:val="20"/>
                <w:szCs w:val="20"/>
              </w:rPr>
              <w:t>(подпись лица, давшего согласие)</w:t>
            </w:r>
          </w:p>
        </w:tc>
        <w:tc>
          <w:tcPr>
            <w:tcW w:w="692" w:type="dxa"/>
            <w:shd w:val="clear" w:color="auto" w:fill="auto"/>
            <w:vAlign w:val="center"/>
          </w:tcPr>
          <w:p w14:paraId="6A00ECA1" w14:textId="77777777" w:rsidR="00E261BA" w:rsidRPr="00961895" w:rsidRDefault="00E261BA" w:rsidP="00961895">
            <w:pPr>
              <w:pStyle w:val="afffffffffffd"/>
              <w:tabs>
                <w:tab w:val="left" w:pos="9356"/>
              </w:tabs>
              <w:spacing w:before="0" w:beforeAutospacing="0" w:after="0" w:afterAutospacing="0"/>
              <w:jc w:val="center"/>
              <w:rPr>
                <w:sz w:val="20"/>
                <w:szCs w:val="20"/>
              </w:rPr>
            </w:pPr>
          </w:p>
        </w:tc>
        <w:tc>
          <w:tcPr>
            <w:tcW w:w="3428" w:type="dxa"/>
            <w:tcBorders>
              <w:top w:val="single" w:sz="4" w:space="0" w:color="auto"/>
              <w:left w:val="nil"/>
              <w:bottom w:val="nil"/>
              <w:right w:val="nil"/>
            </w:tcBorders>
            <w:shd w:val="clear" w:color="auto" w:fill="auto"/>
            <w:vAlign w:val="center"/>
          </w:tcPr>
          <w:p w14:paraId="4082D31A" w14:textId="77777777" w:rsidR="00E261BA" w:rsidRPr="00961895" w:rsidRDefault="00E261BA" w:rsidP="00961895">
            <w:pPr>
              <w:pStyle w:val="afffffffffffd"/>
              <w:tabs>
                <w:tab w:val="left" w:pos="9356"/>
              </w:tabs>
              <w:spacing w:before="0" w:beforeAutospacing="0" w:after="0" w:afterAutospacing="0"/>
              <w:jc w:val="center"/>
              <w:rPr>
                <w:sz w:val="20"/>
                <w:szCs w:val="20"/>
              </w:rPr>
            </w:pPr>
            <w:r w:rsidRPr="00961895">
              <w:rPr>
                <w:sz w:val="20"/>
                <w:szCs w:val="20"/>
              </w:rPr>
              <w:t>(расшифровка подписи)</w:t>
            </w:r>
          </w:p>
        </w:tc>
      </w:tr>
    </w:tbl>
    <w:p w14:paraId="135C8ED8" w14:textId="77777777" w:rsidR="00E261BA" w:rsidRPr="00961895" w:rsidRDefault="00E261BA" w:rsidP="00961895">
      <w:pPr>
        <w:tabs>
          <w:tab w:val="left" w:pos="9356"/>
        </w:tabs>
        <w:rPr>
          <w:sz w:val="20"/>
          <w:szCs w:val="20"/>
        </w:rPr>
      </w:pPr>
    </w:p>
    <w:p w14:paraId="0DF96FAE" w14:textId="77777777" w:rsidR="007C28A0" w:rsidRPr="00961895" w:rsidRDefault="007C28A0" w:rsidP="00961895">
      <w:pPr>
        <w:pStyle w:val="10"/>
        <w:jc w:val="center"/>
        <w:rPr>
          <w:sz w:val="20"/>
        </w:rPr>
      </w:pPr>
    </w:p>
    <w:p w14:paraId="353E12CB" w14:textId="77777777" w:rsidR="007C28A0" w:rsidRPr="00961895" w:rsidRDefault="007C28A0" w:rsidP="00961895">
      <w:pPr>
        <w:pStyle w:val="10"/>
        <w:jc w:val="center"/>
        <w:rPr>
          <w:sz w:val="20"/>
        </w:rPr>
      </w:pPr>
      <w:r w:rsidRPr="00961895">
        <w:rPr>
          <w:sz w:val="20"/>
        </w:rPr>
        <w:t>АДМИНИСТРАЦИЯ</w:t>
      </w:r>
    </w:p>
    <w:p w14:paraId="2963D282" w14:textId="77777777" w:rsidR="007C28A0" w:rsidRPr="00961895" w:rsidRDefault="007C28A0" w:rsidP="00961895">
      <w:pPr>
        <w:pStyle w:val="10"/>
        <w:jc w:val="center"/>
        <w:rPr>
          <w:sz w:val="20"/>
        </w:rPr>
      </w:pPr>
      <w:r w:rsidRPr="00961895">
        <w:rPr>
          <w:sz w:val="20"/>
        </w:rPr>
        <w:t>КУЙБЫШЕВСКОГО МУНИЦИПАЛЬНОГОРАЙОНА</w:t>
      </w:r>
    </w:p>
    <w:p w14:paraId="758F9A1E" w14:textId="77777777" w:rsidR="007C28A0" w:rsidRPr="00961895" w:rsidRDefault="007C28A0" w:rsidP="00961895">
      <w:pPr>
        <w:pStyle w:val="10"/>
        <w:jc w:val="center"/>
        <w:rPr>
          <w:sz w:val="20"/>
        </w:rPr>
      </w:pPr>
      <w:r w:rsidRPr="00961895">
        <w:rPr>
          <w:sz w:val="20"/>
        </w:rPr>
        <w:t>НОВОСИБИРСКОЙ ОБЛАСТИ</w:t>
      </w:r>
    </w:p>
    <w:p w14:paraId="21186963" w14:textId="77777777" w:rsidR="007C28A0" w:rsidRPr="00961895" w:rsidRDefault="007C28A0" w:rsidP="00961895">
      <w:pPr>
        <w:pStyle w:val="20"/>
        <w:rPr>
          <w:sz w:val="20"/>
        </w:rPr>
      </w:pPr>
    </w:p>
    <w:p w14:paraId="408FB170" w14:textId="77777777" w:rsidR="007C28A0" w:rsidRPr="00961895" w:rsidRDefault="007C28A0" w:rsidP="00961895">
      <w:pPr>
        <w:pStyle w:val="20"/>
        <w:ind w:firstLine="0"/>
        <w:jc w:val="center"/>
        <w:rPr>
          <w:sz w:val="20"/>
        </w:rPr>
      </w:pPr>
      <w:r w:rsidRPr="00961895">
        <w:rPr>
          <w:sz w:val="20"/>
        </w:rPr>
        <w:t>ПОСТАНОВЛЕНИЕ</w:t>
      </w:r>
    </w:p>
    <w:p w14:paraId="6396F18C" w14:textId="77777777" w:rsidR="007C28A0" w:rsidRPr="00961895" w:rsidRDefault="007C28A0" w:rsidP="00961895">
      <w:pPr>
        <w:jc w:val="center"/>
        <w:rPr>
          <w:sz w:val="20"/>
          <w:szCs w:val="20"/>
        </w:rPr>
      </w:pPr>
    </w:p>
    <w:p w14:paraId="30BD7C39" w14:textId="77777777" w:rsidR="007C28A0" w:rsidRPr="00961895" w:rsidRDefault="007C28A0" w:rsidP="00961895">
      <w:pPr>
        <w:jc w:val="center"/>
        <w:rPr>
          <w:sz w:val="20"/>
          <w:szCs w:val="20"/>
        </w:rPr>
      </w:pPr>
      <w:r w:rsidRPr="00961895">
        <w:rPr>
          <w:sz w:val="20"/>
          <w:szCs w:val="20"/>
        </w:rPr>
        <w:t xml:space="preserve">г. Куйбышев </w:t>
      </w:r>
    </w:p>
    <w:p w14:paraId="705373EA" w14:textId="77777777" w:rsidR="007C28A0" w:rsidRPr="00961895" w:rsidRDefault="007C28A0" w:rsidP="00961895">
      <w:pPr>
        <w:jc w:val="center"/>
        <w:rPr>
          <w:sz w:val="20"/>
          <w:szCs w:val="20"/>
        </w:rPr>
      </w:pPr>
      <w:r w:rsidRPr="00961895">
        <w:rPr>
          <w:sz w:val="20"/>
          <w:szCs w:val="20"/>
        </w:rPr>
        <w:lastRenderedPageBreak/>
        <w:t>Новосибирская область</w:t>
      </w:r>
    </w:p>
    <w:p w14:paraId="4C92D6B6" w14:textId="77777777" w:rsidR="007C28A0" w:rsidRPr="00961895" w:rsidRDefault="007C28A0" w:rsidP="00961895">
      <w:pPr>
        <w:pStyle w:val="30"/>
        <w:rPr>
          <w:b w:val="0"/>
          <w:sz w:val="20"/>
        </w:rPr>
      </w:pPr>
    </w:p>
    <w:p w14:paraId="3843E3F4" w14:textId="2F5D1B9F" w:rsidR="007C28A0" w:rsidRPr="00961895" w:rsidRDefault="007C28A0" w:rsidP="00961895">
      <w:pPr>
        <w:jc w:val="center"/>
        <w:rPr>
          <w:sz w:val="20"/>
          <w:szCs w:val="20"/>
        </w:rPr>
      </w:pPr>
      <w:r w:rsidRPr="00961895">
        <w:rPr>
          <w:sz w:val="20"/>
          <w:szCs w:val="20"/>
        </w:rPr>
        <w:t xml:space="preserve">31.08.2020 </w:t>
      </w:r>
      <w:proofErr w:type="gramStart"/>
      <w:r w:rsidRPr="00961895">
        <w:rPr>
          <w:sz w:val="20"/>
          <w:szCs w:val="20"/>
        </w:rPr>
        <w:t>№  672</w:t>
      </w:r>
      <w:proofErr w:type="gramEnd"/>
    </w:p>
    <w:p w14:paraId="1F8CC755" w14:textId="77777777" w:rsidR="007C28A0" w:rsidRPr="00961895" w:rsidRDefault="007C28A0" w:rsidP="00961895">
      <w:pPr>
        <w:jc w:val="center"/>
        <w:rPr>
          <w:sz w:val="20"/>
          <w:szCs w:val="20"/>
        </w:rPr>
      </w:pPr>
    </w:p>
    <w:p w14:paraId="76C7CA7D" w14:textId="77777777" w:rsidR="007C28A0" w:rsidRPr="00961895" w:rsidRDefault="007C28A0" w:rsidP="00961895">
      <w:pPr>
        <w:jc w:val="center"/>
        <w:rPr>
          <w:sz w:val="20"/>
          <w:szCs w:val="20"/>
        </w:rPr>
      </w:pPr>
      <w:r w:rsidRPr="00961895">
        <w:rPr>
          <w:sz w:val="20"/>
          <w:szCs w:val="20"/>
        </w:rPr>
        <w:t>Об утверждении положения о сетевом взаимодействии по повышению качества образования в школах с низкими результатами обучения и в школах «группы риска»</w:t>
      </w:r>
    </w:p>
    <w:p w14:paraId="216D643D" w14:textId="77777777" w:rsidR="007C28A0" w:rsidRPr="00961895" w:rsidRDefault="007C28A0" w:rsidP="00961895">
      <w:pPr>
        <w:rPr>
          <w:sz w:val="20"/>
          <w:szCs w:val="20"/>
        </w:rPr>
      </w:pPr>
    </w:p>
    <w:p w14:paraId="7CAB4555" w14:textId="77777777" w:rsidR="007C28A0" w:rsidRPr="00961895" w:rsidRDefault="007C28A0" w:rsidP="00961895">
      <w:pPr>
        <w:ind w:firstLine="851"/>
        <w:jc w:val="both"/>
        <w:rPr>
          <w:sz w:val="20"/>
          <w:szCs w:val="20"/>
        </w:rPr>
      </w:pPr>
      <w:r w:rsidRPr="00961895">
        <w:rPr>
          <w:sz w:val="20"/>
          <w:szCs w:val="20"/>
        </w:rPr>
        <w:t>В целях обеспечения реализации мероприятия 2.11 «Повышение качества образования в школах с низкими результатами и в школах, функционирующих в неблагоприятных социальных условиях путем реализации региональных проектов и распространения их результатов»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комплекса мер, направленных на создание условий для получения качественного общего образования в образовательных организациях со стабильно низкими результатами, утвержденного постановлением администрации Куйбышевского района от 19.02.2020  № 136 «Об утверждении «Дорожной карты» (плана мероприятий) по поддержке школ Куйбышевского района, относящихся к школам с низкими результатами обучения и школам «группы риска»:</w:t>
      </w:r>
    </w:p>
    <w:p w14:paraId="518FD187" w14:textId="77777777" w:rsidR="007C28A0" w:rsidRPr="00961895" w:rsidRDefault="007C28A0" w:rsidP="00961895">
      <w:pPr>
        <w:ind w:firstLine="851"/>
        <w:jc w:val="both"/>
        <w:rPr>
          <w:sz w:val="20"/>
          <w:szCs w:val="20"/>
        </w:rPr>
      </w:pPr>
      <w:r w:rsidRPr="00961895">
        <w:rPr>
          <w:sz w:val="20"/>
          <w:szCs w:val="20"/>
        </w:rPr>
        <w:t>1. Утвердить прилагаемое положение о сетевом взаимодействии по повышению качества образования в школах с низкими результатами обучения и в школах «группы риска».</w:t>
      </w:r>
    </w:p>
    <w:p w14:paraId="1566076E" w14:textId="77777777" w:rsidR="007C28A0" w:rsidRPr="00961895" w:rsidRDefault="007C28A0" w:rsidP="00961895">
      <w:pPr>
        <w:ind w:firstLine="851"/>
        <w:jc w:val="both"/>
        <w:rPr>
          <w:sz w:val="20"/>
          <w:szCs w:val="20"/>
        </w:rPr>
      </w:pPr>
      <w:r w:rsidRPr="00961895">
        <w:rPr>
          <w:sz w:val="20"/>
          <w:szCs w:val="20"/>
        </w:rPr>
        <w:t>2. Управлению образования, руководителям общеобразовательных организаций Куйбышевского муниципального района Новосибирской области использовать утвержденное пунктом 1 настоящего распоряжения положение для организации центров сетевого взаимодействия по повышению качества образования в школах с низкими результатами обучения и в школах «группы риска».</w:t>
      </w:r>
    </w:p>
    <w:p w14:paraId="0637C335" w14:textId="77777777" w:rsidR="007C28A0" w:rsidRPr="00961895" w:rsidRDefault="007C28A0" w:rsidP="00961895">
      <w:pPr>
        <w:ind w:firstLine="851"/>
        <w:jc w:val="both"/>
        <w:rPr>
          <w:sz w:val="20"/>
          <w:szCs w:val="20"/>
        </w:rPr>
      </w:pPr>
      <w:r w:rsidRPr="00961895">
        <w:rPr>
          <w:sz w:val="20"/>
          <w:szCs w:val="20"/>
        </w:rPr>
        <w:t>3.Управлению делами администрации Куйбышевского муниципального района Новосибирской области (</w:t>
      </w:r>
      <w:proofErr w:type="spellStart"/>
      <w:r w:rsidRPr="00961895">
        <w:rPr>
          <w:sz w:val="20"/>
          <w:szCs w:val="20"/>
        </w:rPr>
        <w:t>Дирибасова</w:t>
      </w:r>
      <w:proofErr w:type="spellEnd"/>
      <w:r w:rsidRPr="00961895">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4487D3B" w14:textId="77777777" w:rsidR="007C28A0" w:rsidRPr="00961895" w:rsidRDefault="007C28A0" w:rsidP="00961895">
      <w:pPr>
        <w:ind w:firstLine="851"/>
        <w:jc w:val="both"/>
        <w:rPr>
          <w:sz w:val="20"/>
          <w:szCs w:val="20"/>
        </w:rPr>
      </w:pPr>
      <w:r w:rsidRPr="00961895">
        <w:rPr>
          <w:sz w:val="20"/>
          <w:szCs w:val="20"/>
        </w:rPr>
        <w:t>4. Контроль за исполнением настоящего распоряжения возложить на начальника управления образования администрации Куйбышевского муниципального района Новосибирской области Орлову Л.В.</w:t>
      </w:r>
    </w:p>
    <w:p w14:paraId="2D59024F" w14:textId="77777777" w:rsidR="007C28A0" w:rsidRPr="00961895" w:rsidRDefault="007C28A0" w:rsidP="00961895">
      <w:pPr>
        <w:jc w:val="both"/>
        <w:rPr>
          <w:sz w:val="20"/>
          <w:szCs w:val="20"/>
        </w:rPr>
      </w:pPr>
    </w:p>
    <w:p w14:paraId="4ABA62BF" w14:textId="77777777" w:rsidR="007C28A0" w:rsidRPr="00961895" w:rsidRDefault="007C28A0" w:rsidP="00961895">
      <w:pPr>
        <w:jc w:val="both"/>
        <w:rPr>
          <w:sz w:val="20"/>
          <w:szCs w:val="20"/>
        </w:rPr>
      </w:pPr>
      <w:r w:rsidRPr="00961895">
        <w:rPr>
          <w:sz w:val="20"/>
          <w:szCs w:val="20"/>
        </w:rPr>
        <w:t>Глава Куйбышевского муниципального</w:t>
      </w:r>
    </w:p>
    <w:p w14:paraId="6B6B0F41" w14:textId="083249E2" w:rsidR="007C28A0" w:rsidRPr="00961895" w:rsidRDefault="007C28A0" w:rsidP="00961895">
      <w:pPr>
        <w:jc w:val="both"/>
        <w:rPr>
          <w:sz w:val="20"/>
          <w:szCs w:val="20"/>
        </w:rPr>
      </w:pPr>
      <w:r w:rsidRPr="00961895">
        <w:rPr>
          <w:sz w:val="20"/>
          <w:szCs w:val="20"/>
        </w:rPr>
        <w:t xml:space="preserve">района Новосибирской области                  </w:t>
      </w:r>
      <w:r w:rsidR="00E261BA" w:rsidRPr="00961895">
        <w:rPr>
          <w:sz w:val="20"/>
          <w:szCs w:val="20"/>
        </w:rPr>
        <w:t xml:space="preserve">                            </w:t>
      </w:r>
      <w:r w:rsidRPr="00961895">
        <w:rPr>
          <w:sz w:val="20"/>
          <w:szCs w:val="20"/>
        </w:rPr>
        <w:t xml:space="preserve">                       </w:t>
      </w:r>
      <w:r w:rsidR="00E261BA" w:rsidRPr="00961895">
        <w:rPr>
          <w:sz w:val="20"/>
          <w:szCs w:val="20"/>
        </w:rPr>
        <w:t xml:space="preserve">                                    </w:t>
      </w:r>
      <w:r w:rsidRPr="00961895">
        <w:rPr>
          <w:sz w:val="20"/>
          <w:szCs w:val="20"/>
        </w:rPr>
        <w:t xml:space="preserve">            О.В.</w:t>
      </w:r>
      <w:r w:rsidR="00E261BA" w:rsidRPr="00961895">
        <w:rPr>
          <w:sz w:val="20"/>
          <w:szCs w:val="20"/>
        </w:rPr>
        <w:t xml:space="preserve"> </w:t>
      </w:r>
      <w:r w:rsidRPr="00961895">
        <w:rPr>
          <w:sz w:val="20"/>
          <w:szCs w:val="20"/>
        </w:rPr>
        <w:t>Караваев</w:t>
      </w:r>
    </w:p>
    <w:p w14:paraId="5E95EA8F" w14:textId="77777777" w:rsidR="007C28A0" w:rsidRPr="00961895" w:rsidRDefault="007C28A0" w:rsidP="00961895">
      <w:pPr>
        <w:jc w:val="both"/>
        <w:rPr>
          <w:sz w:val="20"/>
          <w:szCs w:val="20"/>
        </w:rPr>
      </w:pPr>
    </w:p>
    <w:p w14:paraId="772667B2" w14:textId="77777777" w:rsidR="007C28A0" w:rsidRPr="00961895" w:rsidRDefault="007C28A0" w:rsidP="00961895">
      <w:pPr>
        <w:jc w:val="right"/>
        <w:rPr>
          <w:sz w:val="20"/>
          <w:szCs w:val="20"/>
        </w:rPr>
      </w:pPr>
    </w:p>
    <w:p w14:paraId="17651BEA" w14:textId="77777777" w:rsidR="007C28A0" w:rsidRPr="00961895" w:rsidRDefault="007C28A0" w:rsidP="00961895">
      <w:pPr>
        <w:jc w:val="right"/>
        <w:rPr>
          <w:sz w:val="20"/>
          <w:szCs w:val="20"/>
        </w:rPr>
      </w:pPr>
      <w:r w:rsidRPr="00961895">
        <w:rPr>
          <w:sz w:val="20"/>
          <w:szCs w:val="20"/>
        </w:rPr>
        <w:t>ПРИЛОЖЕНИЕ</w:t>
      </w:r>
    </w:p>
    <w:p w14:paraId="1CECAA6A" w14:textId="77777777" w:rsidR="007C28A0" w:rsidRPr="00961895" w:rsidRDefault="007C28A0" w:rsidP="00961895">
      <w:pPr>
        <w:jc w:val="right"/>
        <w:rPr>
          <w:sz w:val="20"/>
          <w:szCs w:val="20"/>
        </w:rPr>
      </w:pPr>
      <w:r w:rsidRPr="00961895">
        <w:rPr>
          <w:sz w:val="20"/>
          <w:szCs w:val="20"/>
        </w:rPr>
        <w:t xml:space="preserve">к постановлению администрации </w:t>
      </w:r>
    </w:p>
    <w:p w14:paraId="3E526625" w14:textId="77777777" w:rsidR="007C28A0" w:rsidRPr="00961895" w:rsidRDefault="007C28A0" w:rsidP="00961895">
      <w:pPr>
        <w:jc w:val="right"/>
        <w:rPr>
          <w:sz w:val="20"/>
          <w:szCs w:val="20"/>
        </w:rPr>
      </w:pPr>
      <w:r w:rsidRPr="00961895">
        <w:rPr>
          <w:sz w:val="20"/>
          <w:szCs w:val="20"/>
        </w:rPr>
        <w:t xml:space="preserve">Куйбышевского муниципального </w:t>
      </w:r>
    </w:p>
    <w:p w14:paraId="7A2577C6" w14:textId="77777777" w:rsidR="007C28A0" w:rsidRPr="00961895" w:rsidRDefault="007C28A0" w:rsidP="00961895">
      <w:pPr>
        <w:jc w:val="right"/>
        <w:rPr>
          <w:sz w:val="20"/>
          <w:szCs w:val="20"/>
        </w:rPr>
      </w:pPr>
      <w:r w:rsidRPr="00961895">
        <w:rPr>
          <w:sz w:val="20"/>
          <w:szCs w:val="20"/>
        </w:rPr>
        <w:t xml:space="preserve">района Новосибирской области </w:t>
      </w:r>
    </w:p>
    <w:p w14:paraId="1788F2A1" w14:textId="77777777" w:rsidR="00E261BA" w:rsidRPr="00961895" w:rsidRDefault="007C28A0" w:rsidP="00961895">
      <w:pPr>
        <w:jc w:val="right"/>
        <w:rPr>
          <w:sz w:val="20"/>
          <w:szCs w:val="20"/>
        </w:rPr>
      </w:pPr>
      <w:r w:rsidRPr="00961895">
        <w:rPr>
          <w:sz w:val="20"/>
          <w:szCs w:val="20"/>
        </w:rPr>
        <w:t xml:space="preserve">от </w:t>
      </w:r>
      <w:r w:rsidR="00E261BA" w:rsidRPr="00961895">
        <w:rPr>
          <w:sz w:val="20"/>
          <w:szCs w:val="20"/>
        </w:rPr>
        <w:t xml:space="preserve">31.08.2020 </w:t>
      </w:r>
      <w:proofErr w:type="gramStart"/>
      <w:r w:rsidR="00E261BA" w:rsidRPr="00961895">
        <w:rPr>
          <w:sz w:val="20"/>
          <w:szCs w:val="20"/>
        </w:rPr>
        <w:t>№  672</w:t>
      </w:r>
      <w:proofErr w:type="gramEnd"/>
    </w:p>
    <w:p w14:paraId="0A70DB12" w14:textId="6B9D95CE" w:rsidR="007C28A0" w:rsidRPr="00961895" w:rsidRDefault="007C28A0" w:rsidP="00961895">
      <w:pPr>
        <w:rPr>
          <w:sz w:val="20"/>
          <w:szCs w:val="20"/>
        </w:rPr>
      </w:pPr>
    </w:p>
    <w:p w14:paraId="2188B267" w14:textId="77777777" w:rsidR="007C28A0" w:rsidRPr="00961895" w:rsidRDefault="007C28A0" w:rsidP="00961895">
      <w:pPr>
        <w:jc w:val="center"/>
        <w:rPr>
          <w:sz w:val="20"/>
          <w:szCs w:val="20"/>
        </w:rPr>
      </w:pPr>
      <w:r w:rsidRPr="00961895">
        <w:rPr>
          <w:sz w:val="20"/>
          <w:szCs w:val="20"/>
        </w:rPr>
        <w:t>Положение</w:t>
      </w:r>
    </w:p>
    <w:p w14:paraId="1430DD75" w14:textId="7BD0C873" w:rsidR="007C28A0" w:rsidRPr="00961895" w:rsidRDefault="007C28A0" w:rsidP="00961895">
      <w:pPr>
        <w:jc w:val="center"/>
        <w:rPr>
          <w:sz w:val="20"/>
          <w:szCs w:val="20"/>
        </w:rPr>
      </w:pPr>
      <w:r w:rsidRPr="00961895">
        <w:rPr>
          <w:sz w:val="20"/>
          <w:szCs w:val="20"/>
        </w:rPr>
        <w:t xml:space="preserve"> о сетевом взаимодействии по повышению качества образования в школах с низкими результатами обучения и в школах «группы риска»</w:t>
      </w:r>
    </w:p>
    <w:p w14:paraId="31AC8249" w14:textId="77777777" w:rsidR="007C28A0" w:rsidRPr="00961895" w:rsidRDefault="007C28A0" w:rsidP="00961895">
      <w:pPr>
        <w:jc w:val="center"/>
        <w:rPr>
          <w:sz w:val="20"/>
          <w:szCs w:val="20"/>
        </w:rPr>
      </w:pPr>
    </w:p>
    <w:p w14:paraId="420EE783" w14:textId="77777777" w:rsidR="007C28A0" w:rsidRPr="00961895" w:rsidRDefault="007C28A0" w:rsidP="00961895">
      <w:pPr>
        <w:jc w:val="both"/>
        <w:rPr>
          <w:sz w:val="20"/>
          <w:szCs w:val="20"/>
        </w:rPr>
      </w:pPr>
      <w:r w:rsidRPr="00961895">
        <w:rPr>
          <w:sz w:val="20"/>
          <w:szCs w:val="20"/>
        </w:rPr>
        <w:t>1.Общие положения</w:t>
      </w:r>
    </w:p>
    <w:p w14:paraId="50D460E2" w14:textId="77777777" w:rsidR="007C28A0" w:rsidRPr="00961895" w:rsidRDefault="007C28A0" w:rsidP="00961895">
      <w:pPr>
        <w:jc w:val="both"/>
        <w:rPr>
          <w:sz w:val="20"/>
          <w:szCs w:val="20"/>
        </w:rPr>
      </w:pPr>
    </w:p>
    <w:p w14:paraId="7E95A533" w14:textId="77777777" w:rsidR="007C28A0" w:rsidRPr="00961895" w:rsidRDefault="007C28A0" w:rsidP="00961895">
      <w:pPr>
        <w:jc w:val="both"/>
        <w:rPr>
          <w:sz w:val="20"/>
          <w:szCs w:val="20"/>
        </w:rPr>
      </w:pPr>
      <w:r w:rsidRPr="00961895">
        <w:rPr>
          <w:sz w:val="20"/>
          <w:szCs w:val="20"/>
        </w:rPr>
        <w:t xml:space="preserve">1.1. Настоящее положение разработано в соответствии с Федеральным законом Российской Федерации от 29.12.2012 № 273-ФЗ «Об образовании в Российской Федерации». </w:t>
      </w:r>
    </w:p>
    <w:p w14:paraId="4DEF9355" w14:textId="77777777" w:rsidR="007C28A0" w:rsidRPr="00961895" w:rsidRDefault="007C28A0" w:rsidP="00961895">
      <w:pPr>
        <w:jc w:val="both"/>
        <w:rPr>
          <w:sz w:val="20"/>
          <w:szCs w:val="20"/>
        </w:rPr>
      </w:pPr>
      <w:r w:rsidRPr="00961895">
        <w:rPr>
          <w:sz w:val="20"/>
          <w:szCs w:val="20"/>
        </w:rPr>
        <w:t>1.2. Сетевое взаимодействие по повышению качества образования в школах с низкими результатами обучения и в школах, функционирующих в неблагоприятных социальных условиях, предполагает использование ресурсов нескольких образовательных организаций, обеспечивающих возможности для успешного освоения обучающимися образовательных программ различного уровня и направленности.</w:t>
      </w:r>
    </w:p>
    <w:p w14:paraId="7AF3FCD1" w14:textId="77777777" w:rsidR="007C28A0" w:rsidRPr="00961895" w:rsidRDefault="007C28A0" w:rsidP="00961895">
      <w:pPr>
        <w:jc w:val="both"/>
        <w:rPr>
          <w:sz w:val="20"/>
          <w:szCs w:val="20"/>
        </w:rPr>
      </w:pPr>
      <w:r w:rsidRPr="00961895">
        <w:rPr>
          <w:sz w:val="20"/>
          <w:szCs w:val="20"/>
        </w:rPr>
        <w:t xml:space="preserve">1.3. Необходимыми условиями </w:t>
      </w:r>
      <w:proofErr w:type="gramStart"/>
      <w:r w:rsidRPr="00961895">
        <w:rPr>
          <w:sz w:val="20"/>
          <w:szCs w:val="20"/>
        </w:rPr>
        <w:t>организации  сетевого</w:t>
      </w:r>
      <w:proofErr w:type="gramEnd"/>
      <w:r w:rsidRPr="00961895">
        <w:rPr>
          <w:sz w:val="20"/>
          <w:szCs w:val="20"/>
        </w:rPr>
        <w:t xml:space="preserve"> взаимодействия по повышению качества образования в школах с низкими результатами обучения и в школах, функционирующих в неблагоприятных социальных условиях (далее – сетевое взаимодействие), являются:</w:t>
      </w:r>
    </w:p>
    <w:p w14:paraId="7D36CF10" w14:textId="77777777" w:rsidR="007C28A0" w:rsidRPr="00961895" w:rsidRDefault="007C28A0" w:rsidP="00961895">
      <w:pPr>
        <w:jc w:val="both"/>
        <w:rPr>
          <w:sz w:val="20"/>
          <w:szCs w:val="20"/>
        </w:rPr>
      </w:pPr>
      <w:r w:rsidRPr="00961895">
        <w:rPr>
          <w:sz w:val="20"/>
          <w:szCs w:val="20"/>
        </w:rPr>
        <w:t xml:space="preserve">-наличие </w:t>
      </w:r>
      <w:proofErr w:type="spellStart"/>
      <w:r w:rsidRPr="00961895">
        <w:rPr>
          <w:sz w:val="20"/>
          <w:szCs w:val="20"/>
        </w:rPr>
        <w:t>номативно</w:t>
      </w:r>
      <w:proofErr w:type="spellEnd"/>
      <w:r w:rsidRPr="00961895">
        <w:rPr>
          <w:sz w:val="20"/>
          <w:szCs w:val="20"/>
        </w:rPr>
        <w:t>-правовой базы регулирования правоотношений сетевого взаимодействия;</w:t>
      </w:r>
    </w:p>
    <w:p w14:paraId="3AB2A3CE" w14:textId="77777777" w:rsidR="007C28A0" w:rsidRPr="00961895" w:rsidRDefault="007C28A0" w:rsidP="00961895">
      <w:pPr>
        <w:jc w:val="both"/>
        <w:rPr>
          <w:sz w:val="20"/>
          <w:szCs w:val="20"/>
        </w:rPr>
      </w:pPr>
      <w:r w:rsidRPr="00961895">
        <w:rPr>
          <w:sz w:val="20"/>
          <w:szCs w:val="20"/>
        </w:rPr>
        <w:t>-возможность осуществления перемещений учащихся и (или) учителей образовательных организаций – участников сетевого взаимодействия;</w:t>
      </w:r>
    </w:p>
    <w:p w14:paraId="7242ED93" w14:textId="77777777" w:rsidR="007C28A0" w:rsidRPr="00961895" w:rsidRDefault="007C28A0" w:rsidP="00961895">
      <w:pPr>
        <w:jc w:val="both"/>
        <w:rPr>
          <w:sz w:val="20"/>
          <w:szCs w:val="20"/>
        </w:rPr>
      </w:pPr>
      <w:r w:rsidRPr="00961895">
        <w:rPr>
          <w:sz w:val="20"/>
          <w:szCs w:val="20"/>
        </w:rPr>
        <w:t>-возможность совместной организации деятельности по образовательным программам.</w:t>
      </w:r>
    </w:p>
    <w:p w14:paraId="0CA11525" w14:textId="77777777" w:rsidR="007C28A0" w:rsidRPr="00961895" w:rsidRDefault="007C28A0" w:rsidP="00961895">
      <w:pPr>
        <w:jc w:val="both"/>
        <w:rPr>
          <w:sz w:val="20"/>
          <w:szCs w:val="20"/>
        </w:rPr>
      </w:pPr>
    </w:p>
    <w:p w14:paraId="1AB4DFEB" w14:textId="77777777" w:rsidR="007C28A0" w:rsidRPr="00961895" w:rsidRDefault="007C28A0" w:rsidP="00961895">
      <w:pPr>
        <w:jc w:val="both"/>
        <w:rPr>
          <w:sz w:val="20"/>
          <w:szCs w:val="20"/>
        </w:rPr>
      </w:pPr>
      <w:r w:rsidRPr="00961895">
        <w:rPr>
          <w:sz w:val="20"/>
          <w:szCs w:val="20"/>
        </w:rPr>
        <w:t>2. Цели и задачи сетевого взаимодействия по повышению качества образования в школах с низкими результатами обучения и в школах «группы риска»</w:t>
      </w:r>
    </w:p>
    <w:p w14:paraId="27FF0C0B" w14:textId="77777777" w:rsidR="007C28A0" w:rsidRPr="00961895" w:rsidRDefault="007C28A0" w:rsidP="00961895">
      <w:pPr>
        <w:jc w:val="both"/>
        <w:rPr>
          <w:sz w:val="20"/>
          <w:szCs w:val="20"/>
        </w:rPr>
      </w:pPr>
    </w:p>
    <w:p w14:paraId="7E7DDB62" w14:textId="77777777" w:rsidR="007C28A0" w:rsidRPr="00961895" w:rsidRDefault="007C28A0" w:rsidP="00961895">
      <w:pPr>
        <w:jc w:val="both"/>
        <w:rPr>
          <w:sz w:val="20"/>
          <w:szCs w:val="20"/>
        </w:rPr>
      </w:pPr>
      <w:r w:rsidRPr="00961895">
        <w:rPr>
          <w:sz w:val="20"/>
          <w:szCs w:val="20"/>
        </w:rPr>
        <w:t>2.1. Цель- повышение качества образования в школах с низкими результатами обучения и в школах «группы риска».</w:t>
      </w:r>
    </w:p>
    <w:p w14:paraId="3D563331" w14:textId="77777777" w:rsidR="007C28A0" w:rsidRPr="00961895" w:rsidRDefault="007C28A0" w:rsidP="00961895">
      <w:pPr>
        <w:jc w:val="both"/>
        <w:rPr>
          <w:sz w:val="20"/>
          <w:szCs w:val="20"/>
        </w:rPr>
      </w:pPr>
      <w:r w:rsidRPr="00961895">
        <w:rPr>
          <w:sz w:val="20"/>
          <w:szCs w:val="20"/>
        </w:rPr>
        <w:lastRenderedPageBreak/>
        <w:t>2.2. Задачи:</w:t>
      </w:r>
    </w:p>
    <w:p w14:paraId="2EF6AA8E" w14:textId="77777777" w:rsidR="007C28A0" w:rsidRPr="00961895" w:rsidRDefault="007C28A0" w:rsidP="00961895">
      <w:pPr>
        <w:jc w:val="both"/>
        <w:rPr>
          <w:sz w:val="20"/>
          <w:szCs w:val="20"/>
        </w:rPr>
      </w:pPr>
      <w:r w:rsidRPr="00961895">
        <w:rPr>
          <w:sz w:val="20"/>
          <w:szCs w:val="20"/>
        </w:rPr>
        <w:t>- взаимообмен педагогическим опытом в целях достижения высоких результатов обучения;</w:t>
      </w:r>
    </w:p>
    <w:p w14:paraId="47F9D590" w14:textId="77777777" w:rsidR="007C28A0" w:rsidRPr="00961895" w:rsidRDefault="007C28A0" w:rsidP="00961895">
      <w:pPr>
        <w:jc w:val="both"/>
        <w:rPr>
          <w:sz w:val="20"/>
          <w:szCs w:val="20"/>
        </w:rPr>
      </w:pPr>
      <w:r w:rsidRPr="00961895">
        <w:rPr>
          <w:sz w:val="20"/>
          <w:szCs w:val="20"/>
        </w:rPr>
        <w:t>- реализация новых подходов к организационному построению сетевого взаимодействия участников образовательных отношений в целях повышения качества образования;</w:t>
      </w:r>
    </w:p>
    <w:p w14:paraId="5682D632" w14:textId="77777777" w:rsidR="007C28A0" w:rsidRPr="00961895" w:rsidRDefault="007C28A0" w:rsidP="00961895">
      <w:pPr>
        <w:jc w:val="both"/>
        <w:rPr>
          <w:sz w:val="20"/>
          <w:szCs w:val="20"/>
        </w:rPr>
      </w:pPr>
      <w:r w:rsidRPr="00961895">
        <w:rPr>
          <w:sz w:val="20"/>
          <w:szCs w:val="20"/>
        </w:rPr>
        <w:t>- социализация и адаптация участников образовательных отношений в условиях сетевого взаимодействия образовательных организаций по повышению качества образования.</w:t>
      </w:r>
    </w:p>
    <w:p w14:paraId="746010AE" w14:textId="77777777" w:rsidR="007C28A0" w:rsidRPr="00961895" w:rsidRDefault="007C28A0" w:rsidP="00961895">
      <w:pPr>
        <w:jc w:val="both"/>
        <w:rPr>
          <w:sz w:val="20"/>
          <w:szCs w:val="20"/>
        </w:rPr>
      </w:pPr>
    </w:p>
    <w:p w14:paraId="246CDF38" w14:textId="77777777" w:rsidR="007C28A0" w:rsidRPr="00961895" w:rsidRDefault="007C28A0" w:rsidP="00961895">
      <w:pPr>
        <w:jc w:val="both"/>
        <w:rPr>
          <w:sz w:val="20"/>
          <w:szCs w:val="20"/>
        </w:rPr>
      </w:pPr>
      <w:r w:rsidRPr="00961895">
        <w:rPr>
          <w:sz w:val="20"/>
          <w:szCs w:val="20"/>
        </w:rPr>
        <w:t>3. Нормативные акты, регулирующие сетевого взаимодействие по повышению качества образования в школах с низкими результатами обучения и в школах «группы риска»</w:t>
      </w:r>
    </w:p>
    <w:p w14:paraId="7FBC327E" w14:textId="77777777" w:rsidR="007C28A0" w:rsidRPr="00961895" w:rsidRDefault="007C28A0" w:rsidP="00961895">
      <w:pPr>
        <w:jc w:val="both"/>
        <w:rPr>
          <w:sz w:val="20"/>
          <w:szCs w:val="20"/>
        </w:rPr>
      </w:pPr>
    </w:p>
    <w:p w14:paraId="71EA1317" w14:textId="77777777" w:rsidR="007C28A0" w:rsidRPr="00961895" w:rsidRDefault="007C28A0" w:rsidP="00961895">
      <w:pPr>
        <w:jc w:val="both"/>
        <w:rPr>
          <w:sz w:val="20"/>
          <w:szCs w:val="20"/>
        </w:rPr>
      </w:pPr>
      <w:r w:rsidRPr="00961895">
        <w:rPr>
          <w:sz w:val="20"/>
          <w:szCs w:val="20"/>
        </w:rPr>
        <w:t>3.1. Правовое регулирование сетевого взаимодействия по повышению качества образования в школах с низкими результатами обучения и в школах «группы риска» осуществляется на основе действующего законодательства в сфере образования.</w:t>
      </w:r>
    </w:p>
    <w:p w14:paraId="3BEB5B5B" w14:textId="77777777" w:rsidR="007C28A0" w:rsidRPr="00961895" w:rsidRDefault="007C28A0" w:rsidP="00961895">
      <w:pPr>
        <w:jc w:val="both"/>
        <w:rPr>
          <w:sz w:val="20"/>
          <w:szCs w:val="20"/>
        </w:rPr>
      </w:pPr>
      <w:r w:rsidRPr="00961895">
        <w:rPr>
          <w:sz w:val="20"/>
          <w:szCs w:val="20"/>
        </w:rPr>
        <w:t>3.2. Сетевое взаимодействие по повышению качества образования на муниципальном уровне регулируется следующими нормативными правовыми актами:</w:t>
      </w:r>
    </w:p>
    <w:p w14:paraId="4F1C9197" w14:textId="77777777" w:rsidR="007C28A0" w:rsidRPr="00961895" w:rsidRDefault="007C28A0" w:rsidP="00961895">
      <w:pPr>
        <w:jc w:val="both"/>
        <w:rPr>
          <w:sz w:val="20"/>
          <w:szCs w:val="20"/>
        </w:rPr>
      </w:pPr>
      <w:r w:rsidRPr="00961895">
        <w:rPr>
          <w:sz w:val="20"/>
          <w:szCs w:val="20"/>
        </w:rPr>
        <w:t>- положением о сетевом взаимодействии по повышению качества образования в школах с низкими результатами обучения и в школах «группы риска», в котором определены правовые, организационные и финансовые основы отношений между образовательными организациями;</w:t>
      </w:r>
    </w:p>
    <w:p w14:paraId="160A3E67" w14:textId="77777777" w:rsidR="007C28A0" w:rsidRPr="00961895" w:rsidRDefault="007C28A0" w:rsidP="00961895">
      <w:pPr>
        <w:jc w:val="both"/>
        <w:rPr>
          <w:sz w:val="20"/>
          <w:szCs w:val="20"/>
        </w:rPr>
      </w:pPr>
      <w:r w:rsidRPr="00961895">
        <w:rPr>
          <w:sz w:val="20"/>
          <w:szCs w:val="20"/>
        </w:rPr>
        <w:t>- совместным планом мероприятий по взаимодействию участников сетевого взаимодействия;</w:t>
      </w:r>
    </w:p>
    <w:p w14:paraId="2208A227" w14:textId="77777777" w:rsidR="007C28A0" w:rsidRPr="00961895" w:rsidRDefault="007C28A0" w:rsidP="00961895">
      <w:pPr>
        <w:jc w:val="both"/>
        <w:rPr>
          <w:sz w:val="20"/>
          <w:szCs w:val="20"/>
        </w:rPr>
      </w:pPr>
      <w:r w:rsidRPr="00961895">
        <w:rPr>
          <w:sz w:val="20"/>
          <w:szCs w:val="20"/>
        </w:rPr>
        <w:t>- иными документами.</w:t>
      </w:r>
    </w:p>
    <w:p w14:paraId="40417681" w14:textId="77777777" w:rsidR="007C28A0" w:rsidRPr="00961895" w:rsidRDefault="007C28A0" w:rsidP="00961895">
      <w:pPr>
        <w:jc w:val="both"/>
        <w:rPr>
          <w:sz w:val="20"/>
          <w:szCs w:val="20"/>
        </w:rPr>
      </w:pPr>
    </w:p>
    <w:p w14:paraId="2A6BFF84" w14:textId="77777777" w:rsidR="007C28A0" w:rsidRPr="00961895" w:rsidRDefault="007C28A0" w:rsidP="00961895">
      <w:pPr>
        <w:jc w:val="both"/>
        <w:rPr>
          <w:sz w:val="20"/>
          <w:szCs w:val="20"/>
        </w:rPr>
      </w:pPr>
      <w:r w:rsidRPr="00961895">
        <w:rPr>
          <w:sz w:val="20"/>
          <w:szCs w:val="20"/>
        </w:rPr>
        <w:t xml:space="preserve">4. </w:t>
      </w:r>
      <w:proofErr w:type="gramStart"/>
      <w:r w:rsidRPr="00961895">
        <w:rPr>
          <w:sz w:val="20"/>
          <w:szCs w:val="20"/>
        </w:rPr>
        <w:t>Организация  сетевого</w:t>
      </w:r>
      <w:proofErr w:type="gramEnd"/>
      <w:r w:rsidRPr="00961895">
        <w:rPr>
          <w:sz w:val="20"/>
          <w:szCs w:val="20"/>
        </w:rPr>
        <w:t xml:space="preserve"> взаимодействия по повышению качества образования в школах с низкими результатами обучения и в школах «группы риска»</w:t>
      </w:r>
    </w:p>
    <w:p w14:paraId="0C363DD4" w14:textId="77777777" w:rsidR="007C28A0" w:rsidRPr="00961895" w:rsidRDefault="007C28A0" w:rsidP="00961895">
      <w:pPr>
        <w:jc w:val="both"/>
        <w:rPr>
          <w:sz w:val="20"/>
          <w:szCs w:val="20"/>
        </w:rPr>
      </w:pPr>
    </w:p>
    <w:p w14:paraId="17EE9D73" w14:textId="77777777" w:rsidR="007C28A0" w:rsidRPr="00961895" w:rsidRDefault="007C28A0" w:rsidP="00961895">
      <w:pPr>
        <w:jc w:val="both"/>
        <w:rPr>
          <w:sz w:val="20"/>
          <w:szCs w:val="20"/>
        </w:rPr>
      </w:pPr>
      <w:r w:rsidRPr="00961895">
        <w:rPr>
          <w:sz w:val="20"/>
          <w:szCs w:val="20"/>
        </w:rPr>
        <w:t>4.1. Управление образования администрации Куйбышевского муниципального района Новосибирской области обеспечивает условия для сетевого взаимодействия, оказывает методическую помощь, принимает решение о распространении опыта.</w:t>
      </w:r>
    </w:p>
    <w:p w14:paraId="381AF76E" w14:textId="77777777" w:rsidR="007C28A0" w:rsidRPr="00961895" w:rsidRDefault="007C28A0" w:rsidP="00961895">
      <w:pPr>
        <w:jc w:val="both"/>
        <w:rPr>
          <w:sz w:val="20"/>
          <w:szCs w:val="20"/>
        </w:rPr>
      </w:pPr>
      <w:r w:rsidRPr="00961895">
        <w:rPr>
          <w:sz w:val="20"/>
          <w:szCs w:val="20"/>
        </w:rPr>
        <w:t>4.2. Образовательные организации – участники сетевого взаимодействия по повышению качества образования в школах с низкими результатами обучения и в школах «группы риска», организуют свою деятельность в рамках реализации образовательных программ общего и дополнительного образования.</w:t>
      </w:r>
    </w:p>
    <w:p w14:paraId="7D9308B4" w14:textId="77777777" w:rsidR="007C28A0" w:rsidRPr="00961895" w:rsidRDefault="007C28A0" w:rsidP="00961895">
      <w:pPr>
        <w:jc w:val="both"/>
        <w:rPr>
          <w:sz w:val="20"/>
          <w:szCs w:val="20"/>
        </w:rPr>
      </w:pPr>
      <w:r w:rsidRPr="00961895">
        <w:rPr>
          <w:sz w:val="20"/>
          <w:szCs w:val="20"/>
        </w:rPr>
        <w:t>4.3. Сетевое взаимодействие может осуществляться как в форме непосредственного участия образовательных организаций в совместной деятельности по обучению и воспитанию, осуществляемой по согласованию на территории одной из муниципальных образовательных организаций, так и  в дистанционной форме с использованием интернет-ресурсов, имеющихся в образовательных организациях, включенных в сеть.</w:t>
      </w:r>
    </w:p>
    <w:p w14:paraId="0CC1E81D" w14:textId="77777777" w:rsidR="007C28A0" w:rsidRPr="00961895" w:rsidRDefault="007C28A0" w:rsidP="00961895">
      <w:pPr>
        <w:jc w:val="both"/>
        <w:rPr>
          <w:sz w:val="20"/>
          <w:szCs w:val="20"/>
        </w:rPr>
      </w:pPr>
      <w:r w:rsidRPr="00961895">
        <w:rPr>
          <w:sz w:val="20"/>
          <w:szCs w:val="20"/>
        </w:rPr>
        <w:t>Построение сетевого взаимодействия может осуществляться в следующих организационных формах:</w:t>
      </w:r>
    </w:p>
    <w:p w14:paraId="05F26ACB" w14:textId="77777777" w:rsidR="007C28A0" w:rsidRPr="00961895" w:rsidRDefault="007C28A0" w:rsidP="00961895">
      <w:pPr>
        <w:jc w:val="both"/>
        <w:rPr>
          <w:sz w:val="20"/>
          <w:szCs w:val="20"/>
        </w:rPr>
      </w:pPr>
      <w:r w:rsidRPr="00961895">
        <w:rPr>
          <w:sz w:val="20"/>
          <w:szCs w:val="20"/>
        </w:rPr>
        <w:t>- взаимодействие в осуществлении процесса обучения (в т.ч. участие в совместных конкурсных и других проектах);</w:t>
      </w:r>
    </w:p>
    <w:p w14:paraId="3FF7A172" w14:textId="77777777" w:rsidR="007C28A0" w:rsidRPr="00961895" w:rsidRDefault="007C28A0" w:rsidP="00961895">
      <w:pPr>
        <w:jc w:val="both"/>
        <w:rPr>
          <w:sz w:val="20"/>
          <w:szCs w:val="20"/>
        </w:rPr>
      </w:pPr>
      <w:r w:rsidRPr="00961895">
        <w:rPr>
          <w:sz w:val="20"/>
          <w:szCs w:val="20"/>
        </w:rPr>
        <w:t>- взаимодействие в использовании кадровых ресурсов: работа выездных бригад, работа сетевых преподавателей в реальных и виртуальных образовательных сетях;</w:t>
      </w:r>
    </w:p>
    <w:p w14:paraId="19F978FE" w14:textId="77777777" w:rsidR="007C28A0" w:rsidRPr="00961895" w:rsidRDefault="007C28A0" w:rsidP="00961895">
      <w:pPr>
        <w:jc w:val="both"/>
        <w:rPr>
          <w:sz w:val="20"/>
          <w:szCs w:val="20"/>
        </w:rPr>
      </w:pPr>
      <w:r w:rsidRPr="00961895">
        <w:rPr>
          <w:sz w:val="20"/>
          <w:szCs w:val="20"/>
        </w:rPr>
        <w:t>- взаимодействие в сфере повышения квалификации;</w:t>
      </w:r>
    </w:p>
    <w:p w14:paraId="12A3754E" w14:textId="77777777" w:rsidR="007C28A0" w:rsidRPr="00961895" w:rsidRDefault="007C28A0" w:rsidP="00961895">
      <w:pPr>
        <w:jc w:val="both"/>
        <w:rPr>
          <w:sz w:val="20"/>
          <w:szCs w:val="20"/>
        </w:rPr>
      </w:pPr>
      <w:r w:rsidRPr="00961895">
        <w:rPr>
          <w:sz w:val="20"/>
          <w:szCs w:val="20"/>
        </w:rPr>
        <w:t>-взаимодействие в использовании материально-технических ресурсов.</w:t>
      </w:r>
    </w:p>
    <w:p w14:paraId="23D7DA53" w14:textId="77777777" w:rsidR="007C28A0" w:rsidRPr="00961895" w:rsidRDefault="007C28A0" w:rsidP="00961895">
      <w:pPr>
        <w:jc w:val="both"/>
        <w:rPr>
          <w:sz w:val="20"/>
          <w:szCs w:val="20"/>
        </w:rPr>
      </w:pPr>
      <w:r w:rsidRPr="00961895">
        <w:rPr>
          <w:sz w:val="20"/>
          <w:szCs w:val="20"/>
        </w:rPr>
        <w:t>4.4. В условиях сетевого взаимодействия развитие образовательных и личностных компетенций обучающихся школ с низкими результатами обучения и в школах «группы риска» может осуществляться педагогическими работниками общеобразовательных организаций, включенных в сетевое взаимодействие.</w:t>
      </w:r>
    </w:p>
    <w:p w14:paraId="2ADF6357" w14:textId="77777777" w:rsidR="007C28A0" w:rsidRPr="00961895" w:rsidRDefault="007C28A0" w:rsidP="00961895">
      <w:pPr>
        <w:jc w:val="both"/>
        <w:rPr>
          <w:sz w:val="20"/>
          <w:szCs w:val="20"/>
        </w:rPr>
      </w:pPr>
    </w:p>
    <w:p w14:paraId="56F2DB7E" w14:textId="77777777" w:rsidR="007C28A0" w:rsidRPr="00961895" w:rsidRDefault="007C28A0" w:rsidP="00961895">
      <w:pPr>
        <w:jc w:val="both"/>
        <w:rPr>
          <w:sz w:val="20"/>
          <w:szCs w:val="20"/>
        </w:rPr>
      </w:pPr>
      <w:r w:rsidRPr="00961895">
        <w:rPr>
          <w:sz w:val="20"/>
          <w:szCs w:val="20"/>
        </w:rPr>
        <w:t>5. Механизм регулирования взаимодействия по повышению качества образования в школах с низкими результатами обучения и в школах «группы риска»</w:t>
      </w:r>
    </w:p>
    <w:p w14:paraId="3DDB5747" w14:textId="77777777" w:rsidR="007C28A0" w:rsidRPr="00961895" w:rsidRDefault="007C28A0" w:rsidP="00961895">
      <w:pPr>
        <w:jc w:val="both"/>
        <w:rPr>
          <w:sz w:val="20"/>
          <w:szCs w:val="20"/>
        </w:rPr>
      </w:pPr>
    </w:p>
    <w:p w14:paraId="22B004DA" w14:textId="77777777" w:rsidR="007C28A0" w:rsidRPr="00961895" w:rsidRDefault="007C28A0" w:rsidP="00961895">
      <w:pPr>
        <w:jc w:val="both"/>
        <w:rPr>
          <w:sz w:val="20"/>
          <w:szCs w:val="20"/>
        </w:rPr>
      </w:pPr>
      <w:r w:rsidRPr="00961895">
        <w:rPr>
          <w:sz w:val="20"/>
          <w:szCs w:val="20"/>
        </w:rPr>
        <w:t>5.1. Непосредственное регулирование сетевого взаимодействия образовательных организаций по повышению качества образования в школах с низкими результатами обучения и в школах «группы риска» осуществляется управлением образования администрации Куйбышевского муниципального района Новосибирской области совместно с Муниципальным казённым образовательным учреждением дополнительного профессионального образования Куйбышевского района «Информационный учебно-методический центр»  и руководителями образовательных организаций, включенных в сетевое взаимодействие.</w:t>
      </w:r>
    </w:p>
    <w:p w14:paraId="55B6F2AA" w14:textId="77777777" w:rsidR="007C28A0" w:rsidRPr="00961895" w:rsidRDefault="007C28A0" w:rsidP="00961895">
      <w:pPr>
        <w:jc w:val="both"/>
        <w:rPr>
          <w:sz w:val="20"/>
          <w:szCs w:val="20"/>
        </w:rPr>
      </w:pPr>
      <w:r w:rsidRPr="00961895">
        <w:rPr>
          <w:sz w:val="20"/>
          <w:szCs w:val="20"/>
        </w:rPr>
        <w:t>5.2. Регулирование сетевого взаимодействия образовательных организаций по повышению качества образования в школах с низкими результатами обучения и в школах «группы риска» предусматривает:</w:t>
      </w:r>
    </w:p>
    <w:p w14:paraId="66884AEF" w14:textId="77777777" w:rsidR="007C28A0" w:rsidRPr="00961895" w:rsidRDefault="007C28A0" w:rsidP="00961895">
      <w:pPr>
        <w:jc w:val="both"/>
        <w:rPr>
          <w:sz w:val="20"/>
          <w:szCs w:val="20"/>
        </w:rPr>
      </w:pPr>
      <w:r w:rsidRPr="00961895">
        <w:rPr>
          <w:sz w:val="20"/>
          <w:szCs w:val="20"/>
        </w:rPr>
        <w:t>- анализ и обобщение информации о кадровых, методических, материально-технических ресурсах образовательных организаций сетевого взаимодействия;</w:t>
      </w:r>
    </w:p>
    <w:p w14:paraId="15AF913D" w14:textId="77777777" w:rsidR="007C28A0" w:rsidRPr="00961895" w:rsidRDefault="007C28A0" w:rsidP="00961895">
      <w:pPr>
        <w:jc w:val="both"/>
        <w:rPr>
          <w:sz w:val="20"/>
          <w:szCs w:val="20"/>
        </w:rPr>
      </w:pPr>
      <w:r w:rsidRPr="00961895">
        <w:rPr>
          <w:sz w:val="20"/>
          <w:szCs w:val="20"/>
        </w:rPr>
        <w:t>- согласование плана мероприятий по взаимодействию общеобразовательных организаций сети;</w:t>
      </w:r>
    </w:p>
    <w:p w14:paraId="0B637F8B" w14:textId="77777777" w:rsidR="007C28A0" w:rsidRPr="00961895" w:rsidRDefault="007C28A0" w:rsidP="00961895">
      <w:pPr>
        <w:jc w:val="both"/>
        <w:rPr>
          <w:sz w:val="20"/>
          <w:szCs w:val="20"/>
        </w:rPr>
      </w:pPr>
      <w:r w:rsidRPr="00961895">
        <w:rPr>
          <w:sz w:val="20"/>
          <w:szCs w:val="20"/>
        </w:rPr>
        <w:t>- формирование групп взаимодействия для реализации мероприятий согласованного плана;</w:t>
      </w:r>
    </w:p>
    <w:p w14:paraId="0320BBAF" w14:textId="77777777" w:rsidR="007C28A0" w:rsidRPr="00961895" w:rsidRDefault="007C28A0" w:rsidP="00961895">
      <w:pPr>
        <w:jc w:val="both"/>
        <w:rPr>
          <w:sz w:val="20"/>
          <w:szCs w:val="20"/>
        </w:rPr>
      </w:pPr>
      <w:r w:rsidRPr="00961895">
        <w:rPr>
          <w:sz w:val="20"/>
          <w:szCs w:val="20"/>
        </w:rPr>
        <w:t>- анализ эффективности сетевого взаимодействия образовательных организаций по повышению качества образования;</w:t>
      </w:r>
    </w:p>
    <w:p w14:paraId="19CCE74B" w14:textId="77777777" w:rsidR="007C28A0" w:rsidRPr="00961895" w:rsidRDefault="007C28A0" w:rsidP="00961895">
      <w:pPr>
        <w:jc w:val="both"/>
        <w:rPr>
          <w:sz w:val="20"/>
          <w:szCs w:val="20"/>
        </w:rPr>
      </w:pPr>
      <w:r w:rsidRPr="00961895">
        <w:rPr>
          <w:sz w:val="20"/>
          <w:szCs w:val="20"/>
        </w:rPr>
        <w:t>- выработку предложений, рекомендаций для организации эффективного взаимодействия по повышению качества     образования в школах с низкими результатами обучения и в школах «группы риска».</w:t>
      </w:r>
    </w:p>
    <w:p w14:paraId="7A3C6A82" w14:textId="77777777" w:rsidR="00CF2576" w:rsidRPr="00961895" w:rsidRDefault="00CF2576" w:rsidP="00961895">
      <w:pPr>
        <w:rPr>
          <w:sz w:val="20"/>
          <w:szCs w:val="20"/>
        </w:rPr>
      </w:pPr>
    </w:p>
    <w:p w14:paraId="5389D2CC" w14:textId="77777777" w:rsidR="00CF2576" w:rsidRPr="00961895" w:rsidRDefault="00CF2576" w:rsidP="00961895">
      <w:pPr>
        <w:jc w:val="center"/>
        <w:rPr>
          <w:sz w:val="20"/>
          <w:szCs w:val="20"/>
        </w:rPr>
      </w:pPr>
    </w:p>
    <w:p w14:paraId="0FE059B6" w14:textId="296CA3E7" w:rsidR="00223642" w:rsidRPr="00961895" w:rsidRDefault="00CF2576" w:rsidP="00961895">
      <w:pPr>
        <w:pStyle w:val="Standard"/>
        <w:autoSpaceDE w:val="0"/>
        <w:ind w:firstLine="708"/>
        <w:jc w:val="center"/>
        <w:rPr>
          <w:rFonts w:cs="Times New Roman"/>
          <w:sz w:val="20"/>
          <w:szCs w:val="20"/>
          <w:lang w:val="ru-RU"/>
        </w:rPr>
      </w:pPr>
      <w:r w:rsidRPr="00961895">
        <w:rPr>
          <w:rFonts w:cs="Times New Roman"/>
          <w:sz w:val="20"/>
          <w:szCs w:val="20"/>
          <w:lang w:val="ru-RU"/>
        </w:rPr>
        <w:t>2. ОФИЦИАЛЬНЫЕ СООБЩЕНИЯ И МАТЕРИАЛЫ ОРГАНОВ МЕСТНОГО САМОУПРАВЛЕНИЯ КУЙБЫШЕВСКОГО МУНИЦИПАЛЬНОГО РАЙОНА НОВОСИБИРСКОЙ ОБЛАСТИ</w:t>
      </w:r>
    </w:p>
    <w:p w14:paraId="778035B9" w14:textId="77777777" w:rsidR="00C82044" w:rsidRPr="00961895" w:rsidRDefault="00C82044" w:rsidP="00961895">
      <w:pPr>
        <w:jc w:val="center"/>
        <w:rPr>
          <w:color w:val="000000" w:themeColor="text1"/>
          <w:sz w:val="20"/>
          <w:szCs w:val="20"/>
        </w:rPr>
      </w:pPr>
    </w:p>
    <w:p w14:paraId="46FCB288" w14:textId="77777777" w:rsidR="00CF2576" w:rsidRPr="00961895" w:rsidRDefault="00CF2576" w:rsidP="00961895">
      <w:pPr>
        <w:ind w:firstLine="180"/>
        <w:jc w:val="center"/>
        <w:rPr>
          <w:sz w:val="20"/>
          <w:szCs w:val="20"/>
        </w:rPr>
      </w:pPr>
      <w:r w:rsidRPr="00961895">
        <w:rPr>
          <w:sz w:val="20"/>
          <w:szCs w:val="20"/>
        </w:rPr>
        <w:t>ИНФОРМАЦИОННОЕ СООБЩЕНИЕ</w:t>
      </w:r>
    </w:p>
    <w:p w14:paraId="6759D3DC" w14:textId="77777777" w:rsidR="00CF2576" w:rsidRPr="00961895" w:rsidRDefault="00CF2576" w:rsidP="00961895">
      <w:pPr>
        <w:ind w:firstLine="180"/>
        <w:jc w:val="center"/>
        <w:rPr>
          <w:sz w:val="20"/>
          <w:szCs w:val="20"/>
        </w:rPr>
      </w:pPr>
      <w:r w:rsidRPr="00961895">
        <w:rPr>
          <w:sz w:val="20"/>
          <w:szCs w:val="20"/>
        </w:rPr>
        <w:t xml:space="preserve">о несостоявшихся аукционах по продаже земельных участков, дата проведения которых была определена на 28.08.2020 (извещение о проведении аукционов опубликовано на официальном сайте Российской Федерации в сети «Интернет» для размещения информации о проведении торгов </w:t>
      </w:r>
      <w:r w:rsidRPr="00961895">
        <w:rPr>
          <w:sz w:val="20"/>
          <w:szCs w:val="20"/>
          <w:lang w:val="en-US"/>
        </w:rPr>
        <w:t>www</w:t>
      </w:r>
      <w:r w:rsidRPr="00961895">
        <w:rPr>
          <w:sz w:val="20"/>
          <w:szCs w:val="20"/>
        </w:rPr>
        <w:t>.</w:t>
      </w:r>
      <w:proofErr w:type="spellStart"/>
      <w:r w:rsidRPr="00961895">
        <w:rPr>
          <w:sz w:val="20"/>
          <w:szCs w:val="20"/>
          <w:lang w:val="en-US"/>
        </w:rPr>
        <w:t>torgi</w:t>
      </w:r>
      <w:proofErr w:type="spellEnd"/>
      <w:r w:rsidRPr="00961895">
        <w:rPr>
          <w:sz w:val="20"/>
          <w:szCs w:val="20"/>
        </w:rPr>
        <w:t>.</w:t>
      </w:r>
      <w:r w:rsidRPr="00961895">
        <w:rPr>
          <w:sz w:val="20"/>
          <w:szCs w:val="20"/>
          <w:lang w:val="en-US"/>
        </w:rPr>
        <w:t>gov</w:t>
      </w:r>
      <w:r w:rsidRPr="00961895">
        <w:rPr>
          <w:sz w:val="20"/>
          <w:szCs w:val="20"/>
        </w:rPr>
        <w:t>.</w:t>
      </w:r>
      <w:proofErr w:type="spellStart"/>
      <w:r w:rsidRPr="00961895">
        <w:rPr>
          <w:sz w:val="20"/>
          <w:szCs w:val="20"/>
          <w:lang w:val="en-US"/>
        </w:rPr>
        <w:t>ru</w:t>
      </w:r>
      <w:proofErr w:type="spellEnd"/>
      <w:r w:rsidRPr="00961895">
        <w:rPr>
          <w:sz w:val="20"/>
          <w:szCs w:val="20"/>
        </w:rPr>
        <w:t xml:space="preserve">  </w:t>
      </w:r>
      <w:r w:rsidRPr="00961895">
        <w:rPr>
          <w:i/>
          <w:sz w:val="20"/>
          <w:szCs w:val="20"/>
        </w:rPr>
        <w:t>24.07.2020, в  печатном издании органов местного самоуправления Куйбышевского муниципального района «Информационный вестник» от 27.07.2020 №  30(551) и на официальном сайте а</w:t>
      </w:r>
      <w:r w:rsidRPr="00961895">
        <w:rPr>
          <w:sz w:val="20"/>
          <w:szCs w:val="20"/>
        </w:rPr>
        <w:t>дминистрации Куйбышевского района 24.07.2020)</w:t>
      </w:r>
    </w:p>
    <w:p w14:paraId="7C21918F" w14:textId="77777777" w:rsidR="00CF2576" w:rsidRPr="00961895" w:rsidRDefault="00CF2576" w:rsidP="00961895">
      <w:pPr>
        <w:ind w:left="-540" w:firstLine="720"/>
        <w:jc w:val="center"/>
        <w:rPr>
          <w:sz w:val="20"/>
          <w:szCs w:val="20"/>
        </w:rPr>
      </w:pPr>
    </w:p>
    <w:p w14:paraId="2EDA17B5" w14:textId="77777777" w:rsidR="00CF2576" w:rsidRPr="00961895" w:rsidRDefault="00CF2576" w:rsidP="00961895">
      <w:pPr>
        <w:ind w:left="-540" w:firstLine="720"/>
        <w:jc w:val="center"/>
        <w:rPr>
          <w:sz w:val="20"/>
          <w:szCs w:val="20"/>
        </w:rPr>
      </w:pPr>
    </w:p>
    <w:p w14:paraId="7FCC3EDC" w14:textId="77777777" w:rsidR="00CF2576" w:rsidRPr="00961895" w:rsidRDefault="00CF2576" w:rsidP="00961895">
      <w:pPr>
        <w:pStyle w:val="Default"/>
        <w:ind w:firstLine="567"/>
        <w:jc w:val="both"/>
        <w:rPr>
          <w:sz w:val="20"/>
          <w:szCs w:val="20"/>
        </w:rPr>
      </w:pPr>
      <w:r w:rsidRPr="00961895">
        <w:rPr>
          <w:color w:val="auto"/>
          <w:sz w:val="20"/>
          <w:szCs w:val="20"/>
        </w:rPr>
        <w:t>25.08.2020 года комиссией, созданной р</w:t>
      </w:r>
      <w:r w:rsidRPr="00961895">
        <w:rPr>
          <w:sz w:val="20"/>
          <w:szCs w:val="20"/>
        </w:rPr>
        <w:t xml:space="preserve">аспоряжением администрации Куйбышевского района от 25.05.2018 № 415-р «О создании комиссии 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 (далее – Комиссия) состоялось заседание по рассмотрению заявок и определению участников аукциона. </w:t>
      </w:r>
    </w:p>
    <w:p w14:paraId="59948265" w14:textId="77777777" w:rsidR="00CF2576" w:rsidRPr="00961895" w:rsidRDefault="00CF2576" w:rsidP="00961895">
      <w:pPr>
        <w:pStyle w:val="Default"/>
        <w:ind w:firstLine="567"/>
        <w:jc w:val="both"/>
        <w:rPr>
          <w:color w:val="auto"/>
          <w:sz w:val="20"/>
          <w:szCs w:val="20"/>
        </w:rPr>
      </w:pPr>
      <w:r w:rsidRPr="00961895">
        <w:rPr>
          <w:color w:val="auto"/>
          <w:sz w:val="20"/>
          <w:szCs w:val="20"/>
        </w:rPr>
        <w:t xml:space="preserve">В соответствии с протоколом рассмотрения заявок на участие в аукционе и определения участников аукциона по продаже земельных участков, адрес: </w:t>
      </w:r>
      <w:r w:rsidRPr="00961895">
        <w:rPr>
          <w:sz w:val="20"/>
          <w:szCs w:val="20"/>
        </w:rPr>
        <w:t>Новосибирская область, г. Куйбышев, район автомобильной дороги Куйбышев-</w:t>
      </w:r>
      <w:proofErr w:type="spellStart"/>
      <w:r w:rsidRPr="00961895">
        <w:rPr>
          <w:sz w:val="20"/>
          <w:szCs w:val="20"/>
        </w:rPr>
        <w:t>Абрамово</w:t>
      </w:r>
      <w:proofErr w:type="spellEnd"/>
      <w:r w:rsidRPr="00961895">
        <w:rPr>
          <w:sz w:val="20"/>
          <w:szCs w:val="20"/>
        </w:rPr>
        <w:t>, вид разрешенного использования: для индивидуального жилищного строительства,</w:t>
      </w:r>
      <w:r w:rsidRPr="00961895">
        <w:rPr>
          <w:color w:val="auto"/>
          <w:sz w:val="20"/>
          <w:szCs w:val="20"/>
        </w:rPr>
        <w:t xml:space="preserve"> с кадастровыми номерами: 54:34:010521:26, 54:34:010521:33, 54:34:010521:32, 54:34:010521:31, 54:34:010521:30, 54:34:010521:34, 54:34:010521:35, являющихся предметом аукциона, </w:t>
      </w:r>
      <w:r w:rsidRPr="00961895">
        <w:rPr>
          <w:sz w:val="20"/>
          <w:szCs w:val="20"/>
        </w:rPr>
        <w:t>установлено, что</w:t>
      </w:r>
    </w:p>
    <w:p w14:paraId="315B3BED" w14:textId="77777777" w:rsidR="00CF2576" w:rsidRPr="00961895" w:rsidRDefault="00CF2576" w:rsidP="00961895">
      <w:pPr>
        <w:pStyle w:val="3a"/>
        <w:spacing w:after="0"/>
        <w:ind w:right="486" w:firstLine="708"/>
        <w:rPr>
          <w:sz w:val="20"/>
          <w:szCs w:val="20"/>
        </w:rPr>
      </w:pPr>
    </w:p>
    <w:p w14:paraId="1416C7C5" w14:textId="77777777" w:rsidR="00CF2576" w:rsidRPr="00961895" w:rsidRDefault="00CF2576" w:rsidP="00961895">
      <w:pPr>
        <w:pStyle w:val="3a"/>
        <w:spacing w:after="0"/>
        <w:ind w:right="486" w:firstLine="708"/>
        <w:rPr>
          <w:sz w:val="20"/>
          <w:szCs w:val="20"/>
        </w:rPr>
      </w:pPr>
      <w:r w:rsidRPr="00961895">
        <w:rPr>
          <w:sz w:val="20"/>
          <w:szCs w:val="20"/>
        </w:rPr>
        <w:t>ЛОТ № 1</w:t>
      </w:r>
    </w:p>
    <w:p w14:paraId="48FA8DC8" w14:textId="77777777" w:rsidR="00CF2576" w:rsidRPr="00961895" w:rsidRDefault="00CF2576" w:rsidP="00961895">
      <w:pPr>
        <w:pStyle w:val="3a"/>
        <w:tabs>
          <w:tab w:val="left" w:pos="9498"/>
        </w:tabs>
        <w:spacing w:after="0"/>
        <w:ind w:left="0" w:right="-2" w:firstLine="567"/>
        <w:jc w:val="both"/>
        <w:rPr>
          <w:sz w:val="20"/>
          <w:szCs w:val="20"/>
        </w:rPr>
      </w:pPr>
      <w:r w:rsidRPr="00961895">
        <w:rPr>
          <w:sz w:val="20"/>
          <w:szCs w:val="20"/>
        </w:rPr>
        <w:t>Земельный участок, из земель населенных пунктов, вид разрешенного использования: для индивидуального жилищного строительства, кадастровый номер: 54:34:010521:26, адрес: Новосибирская область, г. Куйбышев, район автомобильной дороги Куйбышев-</w:t>
      </w:r>
      <w:proofErr w:type="spellStart"/>
      <w:r w:rsidRPr="00961895">
        <w:rPr>
          <w:sz w:val="20"/>
          <w:szCs w:val="20"/>
        </w:rPr>
        <w:t>Абрамово</w:t>
      </w:r>
      <w:proofErr w:type="spellEnd"/>
      <w:r w:rsidRPr="00961895">
        <w:rPr>
          <w:sz w:val="20"/>
          <w:szCs w:val="20"/>
        </w:rPr>
        <w:t xml:space="preserve">, площадью 900 </w:t>
      </w:r>
      <w:proofErr w:type="spellStart"/>
      <w:r w:rsidRPr="00961895">
        <w:rPr>
          <w:sz w:val="20"/>
          <w:szCs w:val="20"/>
        </w:rPr>
        <w:t>кв.м</w:t>
      </w:r>
      <w:proofErr w:type="spellEnd"/>
      <w:r w:rsidRPr="00961895">
        <w:rPr>
          <w:sz w:val="20"/>
          <w:szCs w:val="20"/>
        </w:rPr>
        <w:t>, находящийся в муниципальной собственности Куйбышевского района, дата государственной регистрации права: 28.09.2018, ограничения (обременения) прав на земельный участок не зарегистрированы. Начальная цена – 138 728 (Сто тридцать восемь тысяч семьсот двадцать восемь) рублей 00 коп.</w:t>
      </w:r>
    </w:p>
    <w:p w14:paraId="4F1E1ADB" w14:textId="77777777" w:rsidR="00CF2576" w:rsidRPr="00961895" w:rsidRDefault="00CF2576" w:rsidP="00961895">
      <w:pPr>
        <w:ind w:firstLine="283"/>
        <w:jc w:val="both"/>
        <w:rPr>
          <w:sz w:val="20"/>
          <w:szCs w:val="20"/>
        </w:rPr>
      </w:pPr>
      <w:r w:rsidRPr="00961895">
        <w:rPr>
          <w:sz w:val="20"/>
          <w:szCs w:val="20"/>
        </w:rPr>
        <w:t xml:space="preserve">    На момент окончания приема заявок на участие в аукционе по продаже земельных участков зарегистрирована 1 (Одна) заявка по Лоту № 1 на земельный участок с кадастровым номером 54:34:010521:26.</w:t>
      </w:r>
    </w:p>
    <w:p w14:paraId="50F91E4C" w14:textId="77777777" w:rsidR="00CF2576" w:rsidRPr="00961895" w:rsidRDefault="00CF2576" w:rsidP="00961895">
      <w:pPr>
        <w:ind w:firstLine="567"/>
        <w:jc w:val="both"/>
        <w:rPr>
          <w:sz w:val="20"/>
          <w:szCs w:val="20"/>
        </w:rPr>
      </w:pPr>
      <w:r w:rsidRPr="00961895">
        <w:rPr>
          <w:sz w:val="20"/>
          <w:szCs w:val="20"/>
        </w:rPr>
        <w:t xml:space="preserve">Отозвана </w:t>
      </w:r>
      <w:proofErr w:type="gramStart"/>
      <w:r w:rsidRPr="00961895">
        <w:rPr>
          <w:sz w:val="20"/>
          <w:szCs w:val="20"/>
        </w:rPr>
        <w:t>1  заявка</w:t>
      </w:r>
      <w:proofErr w:type="gramEnd"/>
      <w:r w:rsidRPr="00961895">
        <w:rPr>
          <w:sz w:val="20"/>
          <w:szCs w:val="20"/>
        </w:rPr>
        <w:t>.</w:t>
      </w:r>
    </w:p>
    <w:p w14:paraId="000C222E" w14:textId="77777777" w:rsidR="00CF2576" w:rsidRPr="00961895" w:rsidRDefault="00CF2576" w:rsidP="00961895">
      <w:pPr>
        <w:pStyle w:val="Default"/>
        <w:ind w:firstLine="567"/>
        <w:jc w:val="both"/>
        <w:rPr>
          <w:color w:val="auto"/>
          <w:sz w:val="20"/>
          <w:szCs w:val="20"/>
        </w:rPr>
      </w:pPr>
      <w:r w:rsidRPr="00961895">
        <w:rPr>
          <w:color w:val="auto"/>
          <w:sz w:val="20"/>
          <w:szCs w:val="20"/>
        </w:rPr>
        <w:t xml:space="preserve">Комиссия, рассмотрев заявку вышеуказанного претендента на участие в </w:t>
      </w:r>
      <w:r w:rsidRPr="00961895">
        <w:rPr>
          <w:sz w:val="20"/>
          <w:szCs w:val="20"/>
        </w:rPr>
        <w:t>аукционе по продаже земельного участка</w:t>
      </w:r>
      <w:r w:rsidRPr="00961895">
        <w:rPr>
          <w:color w:val="auto"/>
          <w:sz w:val="20"/>
          <w:szCs w:val="20"/>
        </w:rPr>
        <w:t xml:space="preserve"> и прилагаемые к ней документы,</w:t>
      </w:r>
    </w:p>
    <w:p w14:paraId="6C87E6A5" w14:textId="77777777" w:rsidR="00CF2576" w:rsidRPr="00961895" w:rsidRDefault="00CF2576" w:rsidP="00961895">
      <w:pPr>
        <w:pStyle w:val="Default"/>
        <w:ind w:firstLine="567"/>
        <w:rPr>
          <w:color w:val="auto"/>
          <w:sz w:val="20"/>
          <w:szCs w:val="20"/>
        </w:rPr>
      </w:pPr>
      <w:r w:rsidRPr="00961895">
        <w:rPr>
          <w:color w:val="auto"/>
          <w:sz w:val="20"/>
          <w:szCs w:val="20"/>
        </w:rPr>
        <w:t>РЕШИЛА:</w:t>
      </w:r>
    </w:p>
    <w:p w14:paraId="34A84107" w14:textId="77777777" w:rsidR="00CF2576" w:rsidRPr="00961895" w:rsidRDefault="00CF2576" w:rsidP="00961895">
      <w:pPr>
        <w:pStyle w:val="Default"/>
        <w:ind w:firstLine="567"/>
        <w:jc w:val="both"/>
        <w:rPr>
          <w:color w:val="auto"/>
          <w:sz w:val="20"/>
          <w:szCs w:val="20"/>
        </w:rPr>
      </w:pPr>
      <w:r w:rsidRPr="00961895">
        <w:rPr>
          <w:color w:val="auto"/>
          <w:sz w:val="20"/>
          <w:szCs w:val="20"/>
        </w:rPr>
        <w:t xml:space="preserve">1. Признать участником </w:t>
      </w:r>
      <w:r w:rsidRPr="00961895">
        <w:rPr>
          <w:sz w:val="20"/>
          <w:szCs w:val="20"/>
        </w:rPr>
        <w:t>аукциона по продаже земельного участка с кадастровым номером 54:34:010521:26</w:t>
      </w:r>
      <w:r w:rsidRPr="00961895">
        <w:rPr>
          <w:color w:val="auto"/>
          <w:sz w:val="20"/>
          <w:szCs w:val="20"/>
        </w:rPr>
        <w:t xml:space="preserve"> (лот № 1) претендента - Безызвестных Павла Васильевича.</w:t>
      </w:r>
    </w:p>
    <w:p w14:paraId="35D37F30" w14:textId="77777777" w:rsidR="00CF2576" w:rsidRPr="00961895" w:rsidRDefault="00CF2576" w:rsidP="00961895">
      <w:pPr>
        <w:pStyle w:val="Default"/>
        <w:ind w:firstLine="567"/>
        <w:jc w:val="both"/>
        <w:rPr>
          <w:color w:val="auto"/>
          <w:sz w:val="20"/>
          <w:szCs w:val="20"/>
        </w:rPr>
      </w:pPr>
      <w:r w:rsidRPr="00961895">
        <w:rPr>
          <w:color w:val="auto"/>
          <w:sz w:val="20"/>
          <w:szCs w:val="20"/>
        </w:rPr>
        <w:t>2. В соответствии с пунктом 14 статьи 39.12 Земельного кодекса Российской Федерации, аукцион признать несостоявшимся с единственным участником.</w:t>
      </w:r>
    </w:p>
    <w:p w14:paraId="0DC31F85" w14:textId="77777777" w:rsidR="00CF2576" w:rsidRPr="00961895" w:rsidRDefault="00CF2576" w:rsidP="00961895">
      <w:pPr>
        <w:pStyle w:val="Default"/>
        <w:ind w:firstLine="567"/>
        <w:jc w:val="both"/>
        <w:rPr>
          <w:sz w:val="20"/>
          <w:szCs w:val="20"/>
        </w:rPr>
      </w:pPr>
      <w:r w:rsidRPr="00961895">
        <w:rPr>
          <w:color w:val="auto"/>
          <w:sz w:val="20"/>
          <w:szCs w:val="20"/>
        </w:rPr>
        <w:t>3. </w:t>
      </w:r>
      <w:r w:rsidRPr="00961895">
        <w:rPr>
          <w:sz w:val="20"/>
          <w:szCs w:val="20"/>
        </w:rPr>
        <w:t xml:space="preserve">Направить единственному признанному участнику аукциона Безызвестных Павлу Васильевичу (Лот № 1) </w:t>
      </w:r>
      <w:r w:rsidRPr="00961895">
        <w:rPr>
          <w:rStyle w:val="afff"/>
          <w:b w:val="0"/>
          <w:bCs w:val="0"/>
          <w:sz w:val="20"/>
          <w:szCs w:val="20"/>
        </w:rPr>
        <w:t>три экземпляра подписанных проектов договоров купли-продажи земельного участка с кадастровым номером</w:t>
      </w:r>
      <w:r w:rsidRPr="00961895">
        <w:rPr>
          <w:sz w:val="20"/>
          <w:szCs w:val="20"/>
        </w:rPr>
        <w:t xml:space="preserve"> 54:34:010521:26 в десятидневный срок со дня составления настоящего протокола по начальной цене предмета аукциона </w:t>
      </w:r>
      <w:r w:rsidRPr="00961895">
        <w:rPr>
          <w:sz w:val="20"/>
          <w:szCs w:val="20"/>
        </w:rPr>
        <w:br/>
        <w:t>138 728,0 (Сто тридцать восемь тысяч семьсот двадцать восемь) рублей 00 коп.</w:t>
      </w:r>
    </w:p>
    <w:p w14:paraId="119CE4F2" w14:textId="77777777" w:rsidR="00CF2576" w:rsidRPr="00961895" w:rsidRDefault="00CF2576" w:rsidP="00961895">
      <w:pPr>
        <w:pStyle w:val="Default"/>
        <w:ind w:firstLine="567"/>
        <w:jc w:val="both"/>
        <w:rPr>
          <w:color w:val="auto"/>
          <w:sz w:val="20"/>
          <w:szCs w:val="20"/>
        </w:rPr>
      </w:pPr>
      <w:r w:rsidRPr="00961895">
        <w:rPr>
          <w:color w:val="auto"/>
          <w:sz w:val="20"/>
          <w:szCs w:val="20"/>
        </w:rPr>
        <w:t>Принято решение о заключении договора купли-продажи земельного участка с единственным признанным участником аукциона.</w:t>
      </w:r>
    </w:p>
    <w:p w14:paraId="4B07D129" w14:textId="77777777" w:rsidR="00CF2576" w:rsidRPr="00961895" w:rsidRDefault="00CF2576" w:rsidP="00961895">
      <w:pPr>
        <w:pStyle w:val="Default"/>
        <w:ind w:firstLine="567"/>
        <w:jc w:val="both"/>
        <w:rPr>
          <w:sz w:val="20"/>
          <w:szCs w:val="20"/>
        </w:rPr>
      </w:pPr>
      <w:r w:rsidRPr="00961895">
        <w:rPr>
          <w:sz w:val="20"/>
          <w:szCs w:val="20"/>
        </w:rPr>
        <w:t>(ПРОТОКОЛ № 1 рассмотрения заявок на участие в аукционе по продаже земельных участков, находящихся в муниципальной собственности Куйбышевского района от 25.08.2020).</w:t>
      </w:r>
    </w:p>
    <w:p w14:paraId="05EFE30C" w14:textId="77777777" w:rsidR="00CF2576" w:rsidRPr="00961895" w:rsidRDefault="00CF2576" w:rsidP="00961895">
      <w:pPr>
        <w:pStyle w:val="Default"/>
        <w:ind w:firstLine="567"/>
        <w:jc w:val="both"/>
        <w:rPr>
          <w:sz w:val="20"/>
          <w:szCs w:val="20"/>
        </w:rPr>
      </w:pPr>
    </w:p>
    <w:p w14:paraId="5EE5EBF8" w14:textId="77777777" w:rsidR="00CF2576" w:rsidRPr="00961895" w:rsidRDefault="00CF2576" w:rsidP="00961895">
      <w:pPr>
        <w:pStyle w:val="Default"/>
        <w:ind w:firstLine="567"/>
        <w:jc w:val="both"/>
        <w:rPr>
          <w:sz w:val="20"/>
          <w:szCs w:val="20"/>
        </w:rPr>
      </w:pPr>
    </w:p>
    <w:p w14:paraId="359A742B" w14:textId="77777777" w:rsidR="00CF2576" w:rsidRPr="00961895" w:rsidRDefault="00CF2576" w:rsidP="00961895">
      <w:pPr>
        <w:pStyle w:val="3a"/>
        <w:spacing w:after="0"/>
        <w:ind w:right="486" w:firstLine="708"/>
        <w:rPr>
          <w:sz w:val="20"/>
          <w:szCs w:val="20"/>
        </w:rPr>
      </w:pPr>
      <w:r w:rsidRPr="00961895">
        <w:rPr>
          <w:sz w:val="20"/>
          <w:szCs w:val="20"/>
        </w:rPr>
        <w:t>ЛОТ № 2</w:t>
      </w:r>
    </w:p>
    <w:p w14:paraId="01675EC1" w14:textId="77777777" w:rsidR="00CF2576" w:rsidRPr="00961895" w:rsidRDefault="00CF2576" w:rsidP="00961895">
      <w:pPr>
        <w:suppressAutoHyphens/>
        <w:ind w:firstLine="567"/>
        <w:jc w:val="both"/>
        <w:rPr>
          <w:sz w:val="20"/>
          <w:szCs w:val="20"/>
        </w:rPr>
      </w:pPr>
      <w:r w:rsidRPr="00961895">
        <w:rPr>
          <w:sz w:val="20"/>
          <w:szCs w:val="20"/>
        </w:rPr>
        <w:t>Земельный участок, из земель населенных пунктов, вид разрешенного использования: для индивидуального жилищного строительства, кадастровый номер: 54:34:010521:33, адрес: Новосибирская область, г. Куйбышев, район автомобильной дороги Куйбышев-</w:t>
      </w:r>
      <w:proofErr w:type="spellStart"/>
      <w:r w:rsidRPr="00961895">
        <w:rPr>
          <w:sz w:val="20"/>
          <w:szCs w:val="20"/>
        </w:rPr>
        <w:t>Абрамово</w:t>
      </w:r>
      <w:proofErr w:type="spellEnd"/>
      <w:r w:rsidRPr="00961895">
        <w:rPr>
          <w:sz w:val="20"/>
          <w:szCs w:val="20"/>
        </w:rPr>
        <w:t xml:space="preserve">, площадью 901 </w:t>
      </w:r>
      <w:proofErr w:type="spellStart"/>
      <w:r w:rsidRPr="00961895">
        <w:rPr>
          <w:sz w:val="20"/>
          <w:szCs w:val="20"/>
        </w:rPr>
        <w:t>кв.м</w:t>
      </w:r>
      <w:proofErr w:type="spellEnd"/>
      <w:r w:rsidRPr="00961895">
        <w:rPr>
          <w:sz w:val="20"/>
          <w:szCs w:val="20"/>
        </w:rPr>
        <w:t xml:space="preserve">, находящийся в муниципальной собственности Куйбышевского района, дата государственной регистрации права: 01.10.2018, ограничения (обременения) прав на земельный участок не зарегистрированы. Начальная цена – </w:t>
      </w:r>
      <w:r w:rsidRPr="00961895">
        <w:rPr>
          <w:rStyle w:val="afff"/>
          <w:b w:val="0"/>
          <w:bCs w:val="0"/>
          <w:sz w:val="20"/>
          <w:szCs w:val="20"/>
        </w:rPr>
        <w:t>138 868</w:t>
      </w:r>
      <w:r w:rsidRPr="00961895">
        <w:rPr>
          <w:sz w:val="20"/>
          <w:szCs w:val="20"/>
        </w:rPr>
        <w:t xml:space="preserve"> (Сто тридцать восемь тысяч восемьсот шестьдесят восемь) рублей 00 коп.</w:t>
      </w:r>
    </w:p>
    <w:p w14:paraId="75AAD060" w14:textId="77777777" w:rsidR="00CF2576" w:rsidRPr="00961895" w:rsidRDefault="00CF2576" w:rsidP="00961895">
      <w:pPr>
        <w:ind w:firstLine="283"/>
        <w:jc w:val="both"/>
        <w:rPr>
          <w:sz w:val="20"/>
          <w:szCs w:val="20"/>
        </w:rPr>
      </w:pPr>
      <w:r w:rsidRPr="00961895">
        <w:rPr>
          <w:sz w:val="20"/>
          <w:szCs w:val="20"/>
        </w:rPr>
        <w:t xml:space="preserve">    На момент окончания приема заявок на участие в аукционе по продаже земельных участков зарегистрирована 1 (Одна) заявка по Лоту № 2 на земельный участок с кадастровым номером 54:34:010521:33.</w:t>
      </w:r>
    </w:p>
    <w:p w14:paraId="3508F0E8" w14:textId="77777777" w:rsidR="00CF2576" w:rsidRPr="00961895" w:rsidRDefault="00CF2576" w:rsidP="00961895">
      <w:pPr>
        <w:ind w:firstLine="567"/>
        <w:jc w:val="both"/>
        <w:rPr>
          <w:sz w:val="20"/>
          <w:szCs w:val="20"/>
        </w:rPr>
      </w:pPr>
      <w:r w:rsidRPr="00961895">
        <w:rPr>
          <w:sz w:val="20"/>
          <w:szCs w:val="20"/>
        </w:rPr>
        <w:t>Отозванных заявок нет.</w:t>
      </w:r>
    </w:p>
    <w:p w14:paraId="330EC73A" w14:textId="77777777" w:rsidR="00CF2576" w:rsidRPr="00961895" w:rsidRDefault="00CF2576" w:rsidP="00961895">
      <w:pPr>
        <w:pStyle w:val="Default"/>
        <w:ind w:firstLine="567"/>
        <w:jc w:val="both"/>
        <w:rPr>
          <w:color w:val="auto"/>
          <w:sz w:val="20"/>
          <w:szCs w:val="20"/>
        </w:rPr>
      </w:pPr>
      <w:r w:rsidRPr="00961895">
        <w:rPr>
          <w:color w:val="auto"/>
          <w:sz w:val="20"/>
          <w:szCs w:val="20"/>
        </w:rPr>
        <w:t xml:space="preserve">Комиссия, рассмотрев заявку вышеуказанного претендента на участие в </w:t>
      </w:r>
      <w:r w:rsidRPr="00961895">
        <w:rPr>
          <w:sz w:val="20"/>
          <w:szCs w:val="20"/>
        </w:rPr>
        <w:t>аукционе по продаже земельного участка</w:t>
      </w:r>
      <w:r w:rsidRPr="00961895">
        <w:rPr>
          <w:color w:val="auto"/>
          <w:sz w:val="20"/>
          <w:szCs w:val="20"/>
        </w:rPr>
        <w:t xml:space="preserve"> и прилагаемые к ней документы,</w:t>
      </w:r>
    </w:p>
    <w:p w14:paraId="58FDD8D5" w14:textId="77777777" w:rsidR="00CF2576" w:rsidRPr="00961895" w:rsidRDefault="00CF2576" w:rsidP="00961895">
      <w:pPr>
        <w:pStyle w:val="Default"/>
        <w:ind w:firstLine="567"/>
        <w:rPr>
          <w:color w:val="auto"/>
          <w:sz w:val="20"/>
          <w:szCs w:val="20"/>
        </w:rPr>
      </w:pPr>
      <w:r w:rsidRPr="00961895">
        <w:rPr>
          <w:color w:val="auto"/>
          <w:sz w:val="20"/>
          <w:szCs w:val="20"/>
        </w:rPr>
        <w:t>РЕШИЛА:</w:t>
      </w:r>
    </w:p>
    <w:p w14:paraId="1D743846" w14:textId="77777777" w:rsidR="00CF2576" w:rsidRPr="00961895" w:rsidRDefault="00CF2576" w:rsidP="00961895">
      <w:pPr>
        <w:pStyle w:val="Default"/>
        <w:ind w:firstLine="567"/>
        <w:jc w:val="both"/>
        <w:rPr>
          <w:color w:val="auto"/>
          <w:sz w:val="20"/>
          <w:szCs w:val="20"/>
        </w:rPr>
      </w:pPr>
      <w:r w:rsidRPr="00961895">
        <w:rPr>
          <w:color w:val="auto"/>
          <w:sz w:val="20"/>
          <w:szCs w:val="20"/>
        </w:rPr>
        <w:lastRenderedPageBreak/>
        <w:t xml:space="preserve">1. Признать участником </w:t>
      </w:r>
      <w:r w:rsidRPr="00961895">
        <w:rPr>
          <w:sz w:val="20"/>
          <w:szCs w:val="20"/>
        </w:rPr>
        <w:t>аукциона по продаже земельного участка с кадастровым номером 54:34:010521:33</w:t>
      </w:r>
      <w:r w:rsidRPr="00961895">
        <w:rPr>
          <w:color w:val="auto"/>
          <w:sz w:val="20"/>
          <w:szCs w:val="20"/>
        </w:rPr>
        <w:t xml:space="preserve"> (лот № 2) претендента - </w:t>
      </w:r>
      <w:r w:rsidRPr="00961895">
        <w:rPr>
          <w:sz w:val="20"/>
          <w:szCs w:val="20"/>
        </w:rPr>
        <w:t>Есипову Анастасию Александровну</w:t>
      </w:r>
      <w:r w:rsidRPr="00961895">
        <w:rPr>
          <w:color w:val="auto"/>
          <w:sz w:val="20"/>
          <w:szCs w:val="20"/>
        </w:rPr>
        <w:t>.</w:t>
      </w:r>
    </w:p>
    <w:p w14:paraId="0E9FA78E" w14:textId="77777777" w:rsidR="00CF2576" w:rsidRPr="00961895" w:rsidRDefault="00CF2576" w:rsidP="00961895">
      <w:pPr>
        <w:pStyle w:val="Default"/>
        <w:ind w:firstLine="567"/>
        <w:jc w:val="both"/>
        <w:rPr>
          <w:color w:val="auto"/>
          <w:sz w:val="20"/>
          <w:szCs w:val="20"/>
        </w:rPr>
      </w:pPr>
      <w:r w:rsidRPr="00961895">
        <w:rPr>
          <w:color w:val="auto"/>
          <w:sz w:val="20"/>
          <w:szCs w:val="20"/>
        </w:rPr>
        <w:t>2. В соответствии с пунктом 14 статьи 39.12 Земельного кодекса Российской Федерации, аукцион признать несостоявшимся с единственным участником.</w:t>
      </w:r>
    </w:p>
    <w:p w14:paraId="1DEBA910" w14:textId="77777777" w:rsidR="00CF2576" w:rsidRPr="00961895" w:rsidRDefault="00CF2576" w:rsidP="00961895">
      <w:pPr>
        <w:pStyle w:val="Default"/>
        <w:ind w:firstLine="567"/>
        <w:jc w:val="both"/>
        <w:rPr>
          <w:sz w:val="20"/>
          <w:szCs w:val="20"/>
        </w:rPr>
      </w:pPr>
      <w:r w:rsidRPr="00961895">
        <w:rPr>
          <w:color w:val="auto"/>
          <w:sz w:val="20"/>
          <w:szCs w:val="20"/>
        </w:rPr>
        <w:t>3. </w:t>
      </w:r>
      <w:r w:rsidRPr="00961895">
        <w:rPr>
          <w:sz w:val="20"/>
          <w:szCs w:val="20"/>
        </w:rPr>
        <w:t xml:space="preserve">Направить единственному признанному участнику аукциона Есиповой Анастасии Александровне (Лот № 2) </w:t>
      </w:r>
      <w:r w:rsidRPr="00961895">
        <w:rPr>
          <w:rStyle w:val="afff"/>
          <w:b w:val="0"/>
          <w:bCs w:val="0"/>
          <w:sz w:val="20"/>
          <w:szCs w:val="20"/>
        </w:rPr>
        <w:t>три экземпляра подписанных проектов договоров купли-продажи земельного участка с кадастровым номером</w:t>
      </w:r>
      <w:r w:rsidRPr="00961895">
        <w:rPr>
          <w:sz w:val="20"/>
          <w:szCs w:val="20"/>
        </w:rPr>
        <w:t xml:space="preserve"> 54:34:010521:33 в десятидневный срок со дня составления настоящего протокола по начальной цене предмета аукциона </w:t>
      </w:r>
      <w:r w:rsidRPr="00961895">
        <w:rPr>
          <w:sz w:val="20"/>
          <w:szCs w:val="20"/>
        </w:rPr>
        <w:br/>
      </w:r>
      <w:r w:rsidRPr="00961895">
        <w:rPr>
          <w:rStyle w:val="afff"/>
          <w:b w:val="0"/>
          <w:bCs w:val="0"/>
          <w:sz w:val="20"/>
          <w:szCs w:val="20"/>
        </w:rPr>
        <w:t>138 868</w:t>
      </w:r>
      <w:r w:rsidRPr="00961895">
        <w:rPr>
          <w:sz w:val="20"/>
          <w:szCs w:val="20"/>
        </w:rPr>
        <w:t xml:space="preserve"> (Сто тридцать восемь тысяч восемьсот шестьдесят восемь) рублей 00 коп.</w:t>
      </w:r>
    </w:p>
    <w:p w14:paraId="74C1804F" w14:textId="77777777" w:rsidR="00CF2576" w:rsidRPr="00961895" w:rsidRDefault="00CF2576" w:rsidP="00961895">
      <w:pPr>
        <w:pStyle w:val="Default"/>
        <w:ind w:firstLine="567"/>
        <w:jc w:val="both"/>
        <w:rPr>
          <w:color w:val="auto"/>
          <w:sz w:val="20"/>
          <w:szCs w:val="20"/>
        </w:rPr>
      </w:pPr>
      <w:r w:rsidRPr="00961895">
        <w:rPr>
          <w:color w:val="auto"/>
          <w:sz w:val="20"/>
          <w:szCs w:val="20"/>
        </w:rPr>
        <w:t>Принято решение о заключении договора купли-продажи земельного участка с единственным признанным участником аукциона.</w:t>
      </w:r>
    </w:p>
    <w:p w14:paraId="3E644B10" w14:textId="77777777" w:rsidR="00CF2576" w:rsidRPr="00961895" w:rsidRDefault="00CF2576" w:rsidP="00961895">
      <w:pPr>
        <w:pStyle w:val="Default"/>
        <w:ind w:firstLine="567"/>
        <w:jc w:val="both"/>
        <w:rPr>
          <w:sz w:val="20"/>
          <w:szCs w:val="20"/>
        </w:rPr>
      </w:pPr>
      <w:r w:rsidRPr="00961895">
        <w:rPr>
          <w:sz w:val="20"/>
          <w:szCs w:val="20"/>
        </w:rPr>
        <w:t>(ПРОТОКОЛ № 1 рассмотрения заявок на участие в аукционе по продаже земельных участков, находящихся в муниципальной собственности Куйбышевского района от 25.08.2020).</w:t>
      </w:r>
    </w:p>
    <w:p w14:paraId="28A0821A" w14:textId="77777777" w:rsidR="00CF2576" w:rsidRPr="00961895" w:rsidRDefault="00CF2576" w:rsidP="00961895">
      <w:pPr>
        <w:pStyle w:val="2fc"/>
        <w:suppressAutoHyphens/>
        <w:spacing w:before="0" w:after="0" w:line="240" w:lineRule="auto"/>
        <w:ind w:left="0" w:firstLine="709"/>
        <w:rPr>
          <w:rFonts w:ascii="Times New Roman" w:hAnsi="Times New Roman" w:cs="Times New Roman"/>
          <w:sz w:val="20"/>
          <w:szCs w:val="20"/>
        </w:rPr>
      </w:pPr>
    </w:p>
    <w:p w14:paraId="30ABD864" w14:textId="77777777" w:rsidR="00CF2576" w:rsidRPr="00961895" w:rsidRDefault="00CF2576" w:rsidP="00961895">
      <w:pPr>
        <w:pStyle w:val="3a"/>
        <w:spacing w:after="0"/>
        <w:ind w:right="486" w:firstLine="708"/>
        <w:rPr>
          <w:sz w:val="20"/>
          <w:szCs w:val="20"/>
        </w:rPr>
      </w:pPr>
      <w:r w:rsidRPr="00961895">
        <w:rPr>
          <w:sz w:val="20"/>
          <w:szCs w:val="20"/>
        </w:rPr>
        <w:t>ЛОТ № 3</w:t>
      </w:r>
    </w:p>
    <w:p w14:paraId="4B994FF7" w14:textId="77777777" w:rsidR="00CF2576" w:rsidRPr="00961895" w:rsidRDefault="00CF2576" w:rsidP="00961895">
      <w:pPr>
        <w:suppressAutoHyphens/>
        <w:ind w:firstLine="567"/>
        <w:jc w:val="both"/>
        <w:rPr>
          <w:sz w:val="20"/>
          <w:szCs w:val="20"/>
        </w:rPr>
      </w:pPr>
      <w:r w:rsidRPr="00961895">
        <w:rPr>
          <w:sz w:val="20"/>
          <w:szCs w:val="20"/>
        </w:rPr>
        <w:t>Земельный участок, из земель населенных пунктов, вид разрешенного использования: для индивидуального жилищного строительства, кадастровый номер: 54:34:010521:32, адрес: Новосибирская область, г. Куйбышев, район автомобильной дороги Куйбышев-</w:t>
      </w:r>
      <w:proofErr w:type="spellStart"/>
      <w:r w:rsidRPr="00961895">
        <w:rPr>
          <w:sz w:val="20"/>
          <w:szCs w:val="20"/>
        </w:rPr>
        <w:t>Абрамово</w:t>
      </w:r>
      <w:proofErr w:type="spellEnd"/>
      <w:r w:rsidRPr="00961895">
        <w:rPr>
          <w:sz w:val="20"/>
          <w:szCs w:val="20"/>
        </w:rPr>
        <w:t xml:space="preserve">, площадью 901 </w:t>
      </w:r>
      <w:proofErr w:type="spellStart"/>
      <w:r w:rsidRPr="00961895">
        <w:rPr>
          <w:sz w:val="20"/>
          <w:szCs w:val="20"/>
        </w:rPr>
        <w:t>кв.м</w:t>
      </w:r>
      <w:proofErr w:type="spellEnd"/>
      <w:r w:rsidRPr="00961895">
        <w:rPr>
          <w:sz w:val="20"/>
          <w:szCs w:val="20"/>
        </w:rPr>
        <w:t xml:space="preserve">, находящийся в муниципальной собственности Куйбышевского района, дата государственной регистрации права: 01.10.2018, ограничения (обременения) прав на земельный участок не зарегистрированы. Начальная цена – </w:t>
      </w:r>
      <w:r w:rsidRPr="00961895">
        <w:rPr>
          <w:rStyle w:val="afff"/>
          <w:b w:val="0"/>
          <w:bCs w:val="0"/>
          <w:sz w:val="20"/>
          <w:szCs w:val="20"/>
        </w:rPr>
        <w:t>138 868</w:t>
      </w:r>
      <w:r w:rsidRPr="00961895">
        <w:rPr>
          <w:sz w:val="20"/>
          <w:szCs w:val="20"/>
        </w:rPr>
        <w:t xml:space="preserve"> (Сто тридцать восемь тысяч восемьсот шестьдесят восемь) рублей 00 коп.</w:t>
      </w:r>
    </w:p>
    <w:p w14:paraId="539D9630" w14:textId="77777777" w:rsidR="00CF2576" w:rsidRPr="00961895" w:rsidRDefault="00CF2576" w:rsidP="00961895">
      <w:pPr>
        <w:ind w:firstLine="283"/>
        <w:jc w:val="both"/>
        <w:rPr>
          <w:sz w:val="20"/>
          <w:szCs w:val="20"/>
        </w:rPr>
      </w:pPr>
      <w:r w:rsidRPr="00961895">
        <w:rPr>
          <w:sz w:val="20"/>
          <w:szCs w:val="20"/>
        </w:rPr>
        <w:t xml:space="preserve">    На момент окончания приема заявок на участие в аукционе по продаже земельных участков зарегистрирована 1 (Одна) заявка по Лоту № 3 на земельный участок с кадастровым номером 54:34:010521:33.</w:t>
      </w:r>
    </w:p>
    <w:p w14:paraId="5F979903" w14:textId="77777777" w:rsidR="00CF2576" w:rsidRPr="00961895" w:rsidRDefault="00CF2576" w:rsidP="00961895">
      <w:pPr>
        <w:ind w:firstLine="567"/>
        <w:jc w:val="both"/>
        <w:rPr>
          <w:sz w:val="20"/>
          <w:szCs w:val="20"/>
        </w:rPr>
      </w:pPr>
      <w:r w:rsidRPr="00961895">
        <w:rPr>
          <w:sz w:val="20"/>
          <w:szCs w:val="20"/>
        </w:rPr>
        <w:t>Отозванных заявок нет.</w:t>
      </w:r>
    </w:p>
    <w:p w14:paraId="55D5DF4E" w14:textId="77777777" w:rsidR="00CF2576" w:rsidRPr="00961895" w:rsidRDefault="00CF2576" w:rsidP="00961895">
      <w:pPr>
        <w:pStyle w:val="Default"/>
        <w:ind w:firstLine="567"/>
        <w:jc w:val="both"/>
        <w:rPr>
          <w:color w:val="auto"/>
          <w:sz w:val="20"/>
          <w:szCs w:val="20"/>
        </w:rPr>
      </w:pPr>
      <w:r w:rsidRPr="00961895">
        <w:rPr>
          <w:color w:val="auto"/>
          <w:sz w:val="20"/>
          <w:szCs w:val="20"/>
        </w:rPr>
        <w:t xml:space="preserve">Комиссия, рассмотрев заявку вышеуказанного претендента на участие в </w:t>
      </w:r>
      <w:r w:rsidRPr="00961895">
        <w:rPr>
          <w:sz w:val="20"/>
          <w:szCs w:val="20"/>
        </w:rPr>
        <w:t>аукционе по продаже земельного участка</w:t>
      </w:r>
      <w:r w:rsidRPr="00961895">
        <w:rPr>
          <w:color w:val="auto"/>
          <w:sz w:val="20"/>
          <w:szCs w:val="20"/>
        </w:rPr>
        <w:t xml:space="preserve"> и прилагаемые к ней документы,</w:t>
      </w:r>
    </w:p>
    <w:p w14:paraId="08E49DAA" w14:textId="77777777" w:rsidR="00CF2576" w:rsidRPr="00961895" w:rsidRDefault="00CF2576" w:rsidP="00961895">
      <w:pPr>
        <w:pStyle w:val="Default"/>
        <w:ind w:firstLine="567"/>
        <w:rPr>
          <w:color w:val="auto"/>
          <w:sz w:val="20"/>
          <w:szCs w:val="20"/>
        </w:rPr>
      </w:pPr>
      <w:r w:rsidRPr="00961895">
        <w:rPr>
          <w:color w:val="auto"/>
          <w:sz w:val="20"/>
          <w:szCs w:val="20"/>
        </w:rPr>
        <w:t>РЕШИЛА:</w:t>
      </w:r>
    </w:p>
    <w:p w14:paraId="45812C91" w14:textId="77777777" w:rsidR="00CF2576" w:rsidRPr="00961895" w:rsidRDefault="00CF2576" w:rsidP="00961895">
      <w:pPr>
        <w:pStyle w:val="Default"/>
        <w:ind w:firstLine="567"/>
        <w:jc w:val="both"/>
        <w:rPr>
          <w:color w:val="auto"/>
          <w:sz w:val="20"/>
          <w:szCs w:val="20"/>
        </w:rPr>
      </w:pPr>
      <w:r w:rsidRPr="00961895">
        <w:rPr>
          <w:color w:val="auto"/>
          <w:sz w:val="20"/>
          <w:szCs w:val="20"/>
        </w:rPr>
        <w:t xml:space="preserve">1. Признать участником </w:t>
      </w:r>
      <w:r w:rsidRPr="00961895">
        <w:rPr>
          <w:sz w:val="20"/>
          <w:szCs w:val="20"/>
        </w:rPr>
        <w:t>аукциона по продаже земельного участка с кадастровым номером 54:34:010521:32</w:t>
      </w:r>
      <w:r w:rsidRPr="00961895">
        <w:rPr>
          <w:color w:val="auto"/>
          <w:sz w:val="20"/>
          <w:szCs w:val="20"/>
        </w:rPr>
        <w:t xml:space="preserve"> (лот № 3) претендента - </w:t>
      </w:r>
      <w:proofErr w:type="spellStart"/>
      <w:r w:rsidRPr="00961895">
        <w:rPr>
          <w:sz w:val="20"/>
          <w:szCs w:val="20"/>
        </w:rPr>
        <w:t>Уржумова</w:t>
      </w:r>
      <w:proofErr w:type="spellEnd"/>
      <w:r w:rsidRPr="00961895">
        <w:rPr>
          <w:sz w:val="20"/>
          <w:szCs w:val="20"/>
        </w:rPr>
        <w:t xml:space="preserve"> Кирилла Александровича.</w:t>
      </w:r>
    </w:p>
    <w:p w14:paraId="07979E28" w14:textId="77777777" w:rsidR="00CF2576" w:rsidRPr="00961895" w:rsidRDefault="00CF2576" w:rsidP="00961895">
      <w:pPr>
        <w:pStyle w:val="Default"/>
        <w:ind w:firstLine="567"/>
        <w:jc w:val="both"/>
        <w:rPr>
          <w:color w:val="auto"/>
          <w:sz w:val="20"/>
          <w:szCs w:val="20"/>
        </w:rPr>
      </w:pPr>
      <w:r w:rsidRPr="00961895">
        <w:rPr>
          <w:color w:val="auto"/>
          <w:sz w:val="20"/>
          <w:szCs w:val="20"/>
        </w:rPr>
        <w:t>2. В соответствии с пунктом 14 статьи 39.12 Земельного кодекса Российской Федерации, аукцион признать несостоявшимся с единственным участником.</w:t>
      </w:r>
    </w:p>
    <w:p w14:paraId="5E9B1216" w14:textId="77777777" w:rsidR="00CF2576" w:rsidRPr="00961895" w:rsidRDefault="00CF2576" w:rsidP="00961895">
      <w:pPr>
        <w:pStyle w:val="Default"/>
        <w:ind w:firstLine="567"/>
        <w:jc w:val="both"/>
        <w:rPr>
          <w:sz w:val="20"/>
          <w:szCs w:val="20"/>
        </w:rPr>
      </w:pPr>
      <w:r w:rsidRPr="00961895">
        <w:rPr>
          <w:color w:val="auto"/>
          <w:sz w:val="20"/>
          <w:szCs w:val="20"/>
        </w:rPr>
        <w:t>3. </w:t>
      </w:r>
      <w:r w:rsidRPr="00961895">
        <w:rPr>
          <w:sz w:val="20"/>
          <w:szCs w:val="20"/>
        </w:rPr>
        <w:t xml:space="preserve">Направить единственному признанному участнику аукциона </w:t>
      </w:r>
      <w:proofErr w:type="spellStart"/>
      <w:r w:rsidRPr="00961895">
        <w:rPr>
          <w:sz w:val="20"/>
          <w:szCs w:val="20"/>
        </w:rPr>
        <w:t>Уржумову</w:t>
      </w:r>
      <w:proofErr w:type="spellEnd"/>
      <w:r w:rsidRPr="00961895">
        <w:rPr>
          <w:sz w:val="20"/>
          <w:szCs w:val="20"/>
        </w:rPr>
        <w:t xml:space="preserve"> Кириллу Александровичу (Лот № 3) </w:t>
      </w:r>
      <w:r w:rsidRPr="00961895">
        <w:rPr>
          <w:rStyle w:val="afff"/>
          <w:b w:val="0"/>
          <w:bCs w:val="0"/>
          <w:sz w:val="20"/>
          <w:szCs w:val="20"/>
        </w:rPr>
        <w:t>три экземпляра подписанных проектов договоров купли-продажи земельного участка с кадастровым номером</w:t>
      </w:r>
      <w:r w:rsidRPr="00961895">
        <w:rPr>
          <w:sz w:val="20"/>
          <w:szCs w:val="20"/>
        </w:rPr>
        <w:t xml:space="preserve"> 54:34:010521:32 в десятидневный срок со дня составления настоящего протокола по начальной цене предмета аукциона </w:t>
      </w:r>
      <w:r w:rsidRPr="00961895">
        <w:rPr>
          <w:sz w:val="20"/>
          <w:szCs w:val="20"/>
        </w:rPr>
        <w:br/>
      </w:r>
      <w:r w:rsidRPr="00961895">
        <w:rPr>
          <w:rStyle w:val="afff"/>
          <w:b w:val="0"/>
          <w:bCs w:val="0"/>
          <w:sz w:val="20"/>
          <w:szCs w:val="20"/>
        </w:rPr>
        <w:t>138 868</w:t>
      </w:r>
      <w:r w:rsidRPr="00961895">
        <w:rPr>
          <w:sz w:val="20"/>
          <w:szCs w:val="20"/>
        </w:rPr>
        <w:t xml:space="preserve"> (Сто тридцать восемь тысяч восемьсот шестьдесят восемь) рублей 00 коп.</w:t>
      </w:r>
    </w:p>
    <w:p w14:paraId="7E11C09D" w14:textId="77777777" w:rsidR="00CF2576" w:rsidRPr="00961895" w:rsidRDefault="00CF2576" w:rsidP="00961895">
      <w:pPr>
        <w:pStyle w:val="Default"/>
        <w:ind w:firstLine="567"/>
        <w:jc w:val="both"/>
        <w:rPr>
          <w:color w:val="auto"/>
          <w:sz w:val="20"/>
          <w:szCs w:val="20"/>
        </w:rPr>
      </w:pPr>
      <w:r w:rsidRPr="00961895">
        <w:rPr>
          <w:color w:val="auto"/>
          <w:sz w:val="20"/>
          <w:szCs w:val="20"/>
        </w:rPr>
        <w:t>Принято решение о заключении договора купли-продажи земельного участка с единственным признанным участником аукциона.</w:t>
      </w:r>
    </w:p>
    <w:p w14:paraId="0A173316" w14:textId="77777777" w:rsidR="00CF2576" w:rsidRPr="00961895" w:rsidRDefault="00CF2576" w:rsidP="00961895">
      <w:pPr>
        <w:pStyle w:val="Default"/>
        <w:ind w:firstLine="567"/>
        <w:jc w:val="both"/>
        <w:rPr>
          <w:sz w:val="20"/>
          <w:szCs w:val="20"/>
        </w:rPr>
      </w:pPr>
      <w:r w:rsidRPr="00961895">
        <w:rPr>
          <w:sz w:val="20"/>
          <w:szCs w:val="20"/>
        </w:rPr>
        <w:t>(ПРОТОКОЛ № 1 рассмотрения заявок на участие в аукционе по продаже земельных участков, находящихся в муниципальной собственности Куйбышевского района от 25.08.2020).</w:t>
      </w:r>
    </w:p>
    <w:p w14:paraId="370F83C5" w14:textId="77777777" w:rsidR="00CF2576" w:rsidRPr="00961895" w:rsidRDefault="00CF2576" w:rsidP="00961895">
      <w:pPr>
        <w:pStyle w:val="2fc"/>
        <w:suppressAutoHyphens/>
        <w:spacing w:before="0" w:after="0" w:line="240" w:lineRule="auto"/>
        <w:ind w:left="0" w:firstLine="709"/>
        <w:rPr>
          <w:rFonts w:ascii="Times New Roman" w:hAnsi="Times New Roman" w:cs="Times New Roman"/>
          <w:sz w:val="20"/>
          <w:szCs w:val="20"/>
        </w:rPr>
      </w:pPr>
    </w:p>
    <w:p w14:paraId="693EFFEB" w14:textId="77777777" w:rsidR="00CF2576" w:rsidRPr="00961895" w:rsidRDefault="00CF2576" w:rsidP="00961895">
      <w:pPr>
        <w:pStyle w:val="2fc"/>
        <w:suppressAutoHyphens/>
        <w:spacing w:before="0" w:after="0" w:line="240" w:lineRule="auto"/>
        <w:ind w:left="0" w:firstLine="709"/>
        <w:rPr>
          <w:rFonts w:ascii="Times New Roman" w:hAnsi="Times New Roman" w:cs="Times New Roman"/>
          <w:sz w:val="20"/>
          <w:szCs w:val="20"/>
        </w:rPr>
      </w:pPr>
      <w:r w:rsidRPr="00961895">
        <w:rPr>
          <w:rFonts w:ascii="Times New Roman" w:hAnsi="Times New Roman" w:cs="Times New Roman"/>
          <w:sz w:val="20"/>
          <w:szCs w:val="20"/>
        </w:rPr>
        <w:t>В связи с отсутствием поданных заявок на аукцион, открытый по составу участников по продаже земельных участков (Лот № 4 – Лот № 7), участники аукциона не определены.</w:t>
      </w:r>
    </w:p>
    <w:p w14:paraId="30ECD508" w14:textId="77777777" w:rsidR="00CF2576" w:rsidRPr="00961895" w:rsidRDefault="00CF2576" w:rsidP="00961895">
      <w:pPr>
        <w:pStyle w:val="Default"/>
        <w:ind w:firstLine="567"/>
        <w:jc w:val="both"/>
        <w:rPr>
          <w:sz w:val="20"/>
          <w:szCs w:val="20"/>
        </w:rPr>
      </w:pPr>
    </w:p>
    <w:p w14:paraId="121E7C16" w14:textId="77777777" w:rsidR="002C20EC" w:rsidRPr="00961895" w:rsidRDefault="002C20EC" w:rsidP="00961895">
      <w:pPr>
        <w:jc w:val="center"/>
        <w:rPr>
          <w:color w:val="000000" w:themeColor="text1"/>
          <w:sz w:val="20"/>
          <w:szCs w:val="20"/>
        </w:rPr>
      </w:pPr>
    </w:p>
    <w:p w14:paraId="368B0CD1" w14:textId="77777777" w:rsidR="002C20EC" w:rsidRPr="00961895" w:rsidRDefault="002C20EC" w:rsidP="00961895">
      <w:pPr>
        <w:jc w:val="center"/>
        <w:rPr>
          <w:color w:val="000000" w:themeColor="text1"/>
          <w:sz w:val="20"/>
          <w:szCs w:val="20"/>
        </w:rPr>
      </w:pPr>
    </w:p>
    <w:p w14:paraId="0F7789F1" w14:textId="77777777" w:rsidR="002C20EC" w:rsidRPr="00961895" w:rsidRDefault="002C20EC" w:rsidP="00961895">
      <w:pPr>
        <w:jc w:val="center"/>
        <w:rPr>
          <w:color w:val="000000" w:themeColor="text1"/>
          <w:sz w:val="20"/>
          <w:szCs w:val="20"/>
        </w:rPr>
      </w:pPr>
    </w:p>
    <w:p w14:paraId="77F3981F" w14:textId="77777777" w:rsidR="002C20EC" w:rsidRPr="00961895" w:rsidRDefault="002C20EC" w:rsidP="00961895">
      <w:pPr>
        <w:jc w:val="center"/>
        <w:rPr>
          <w:color w:val="000000" w:themeColor="text1"/>
          <w:sz w:val="20"/>
          <w:szCs w:val="20"/>
        </w:rPr>
      </w:pPr>
    </w:p>
    <w:p w14:paraId="571FD898" w14:textId="77777777" w:rsidR="002C20EC" w:rsidRPr="00961895" w:rsidRDefault="002C20EC" w:rsidP="00961895">
      <w:pPr>
        <w:jc w:val="center"/>
        <w:rPr>
          <w:color w:val="000000" w:themeColor="text1"/>
          <w:sz w:val="20"/>
          <w:szCs w:val="20"/>
        </w:rPr>
      </w:pPr>
    </w:p>
    <w:p w14:paraId="7BC51874" w14:textId="202F34B1" w:rsidR="002C20EC" w:rsidRPr="00961895" w:rsidRDefault="002C20EC" w:rsidP="00961895">
      <w:pPr>
        <w:jc w:val="center"/>
        <w:rPr>
          <w:color w:val="000000" w:themeColor="text1"/>
          <w:sz w:val="20"/>
          <w:szCs w:val="20"/>
        </w:rPr>
      </w:pPr>
    </w:p>
    <w:p w14:paraId="4E051BE7" w14:textId="350C5033" w:rsidR="007974A7" w:rsidRPr="00961895" w:rsidRDefault="007974A7" w:rsidP="00961895">
      <w:pPr>
        <w:jc w:val="center"/>
        <w:rPr>
          <w:color w:val="000000" w:themeColor="text1"/>
          <w:sz w:val="20"/>
          <w:szCs w:val="20"/>
        </w:rPr>
      </w:pPr>
    </w:p>
    <w:p w14:paraId="346D81DB" w14:textId="681B736A" w:rsidR="007974A7" w:rsidRPr="00961895" w:rsidRDefault="007974A7" w:rsidP="00961895">
      <w:pPr>
        <w:jc w:val="center"/>
        <w:rPr>
          <w:color w:val="000000" w:themeColor="text1"/>
          <w:sz w:val="20"/>
          <w:szCs w:val="20"/>
        </w:rPr>
      </w:pPr>
    </w:p>
    <w:p w14:paraId="0027A6F1" w14:textId="0C3C2194" w:rsidR="007974A7" w:rsidRPr="00961895" w:rsidRDefault="007974A7" w:rsidP="00961895">
      <w:pPr>
        <w:jc w:val="center"/>
        <w:rPr>
          <w:color w:val="000000" w:themeColor="text1"/>
          <w:sz w:val="20"/>
          <w:szCs w:val="20"/>
        </w:rPr>
      </w:pPr>
    </w:p>
    <w:p w14:paraId="79E0DCD1" w14:textId="42843308" w:rsidR="007974A7" w:rsidRPr="00961895" w:rsidRDefault="007974A7" w:rsidP="00961895">
      <w:pPr>
        <w:jc w:val="center"/>
        <w:rPr>
          <w:color w:val="000000" w:themeColor="text1"/>
          <w:sz w:val="20"/>
          <w:szCs w:val="20"/>
        </w:rPr>
      </w:pPr>
    </w:p>
    <w:p w14:paraId="64A680DD" w14:textId="62AA78A6" w:rsidR="007974A7" w:rsidRPr="00961895" w:rsidRDefault="007974A7" w:rsidP="00961895">
      <w:pPr>
        <w:jc w:val="center"/>
        <w:rPr>
          <w:color w:val="000000" w:themeColor="text1"/>
          <w:sz w:val="20"/>
          <w:szCs w:val="20"/>
        </w:rPr>
      </w:pPr>
    </w:p>
    <w:p w14:paraId="40E35464" w14:textId="6C29633B" w:rsidR="007974A7" w:rsidRPr="00961895" w:rsidRDefault="007974A7" w:rsidP="00961895">
      <w:pPr>
        <w:jc w:val="center"/>
        <w:rPr>
          <w:color w:val="000000" w:themeColor="text1"/>
          <w:sz w:val="20"/>
          <w:szCs w:val="20"/>
        </w:rPr>
      </w:pPr>
    </w:p>
    <w:p w14:paraId="0AD0C5A6" w14:textId="063B247C" w:rsidR="007974A7" w:rsidRPr="00961895" w:rsidRDefault="007974A7" w:rsidP="00961895">
      <w:pPr>
        <w:jc w:val="center"/>
        <w:rPr>
          <w:color w:val="000000" w:themeColor="text1"/>
          <w:sz w:val="20"/>
          <w:szCs w:val="20"/>
        </w:rPr>
      </w:pPr>
    </w:p>
    <w:p w14:paraId="25F35ED9" w14:textId="048A6E59" w:rsidR="007974A7" w:rsidRPr="00961895" w:rsidRDefault="007974A7" w:rsidP="00961895">
      <w:pPr>
        <w:jc w:val="center"/>
        <w:rPr>
          <w:color w:val="000000" w:themeColor="text1"/>
          <w:sz w:val="20"/>
          <w:szCs w:val="20"/>
        </w:rPr>
      </w:pPr>
    </w:p>
    <w:p w14:paraId="4DB7F2B2" w14:textId="77777777" w:rsidR="007974A7" w:rsidRPr="00961895" w:rsidRDefault="007974A7" w:rsidP="00961895">
      <w:pPr>
        <w:jc w:val="center"/>
        <w:rPr>
          <w:color w:val="000000" w:themeColor="text1"/>
          <w:sz w:val="20"/>
          <w:szCs w:val="20"/>
        </w:rPr>
      </w:pPr>
    </w:p>
    <w:p w14:paraId="53482728" w14:textId="77777777" w:rsidR="002C20EC" w:rsidRPr="00961895" w:rsidRDefault="002C20EC" w:rsidP="00961895">
      <w:pPr>
        <w:jc w:val="center"/>
        <w:rPr>
          <w:color w:val="000000" w:themeColor="text1"/>
          <w:sz w:val="20"/>
          <w:szCs w:val="20"/>
        </w:rPr>
      </w:pPr>
    </w:p>
    <w:p w14:paraId="1212FDAE" w14:textId="77777777" w:rsidR="002C20EC" w:rsidRPr="00961895" w:rsidRDefault="002C20EC" w:rsidP="00961895">
      <w:pPr>
        <w:jc w:val="center"/>
        <w:rPr>
          <w:color w:val="000000" w:themeColor="text1"/>
          <w:sz w:val="20"/>
          <w:szCs w:val="20"/>
        </w:rPr>
      </w:pPr>
    </w:p>
    <w:p w14:paraId="7D9AAF02" w14:textId="77777777" w:rsidR="002C20EC" w:rsidRPr="00961895" w:rsidRDefault="002C20EC" w:rsidP="00961895">
      <w:pPr>
        <w:jc w:val="center"/>
        <w:rPr>
          <w:color w:val="000000" w:themeColor="text1"/>
          <w:sz w:val="20"/>
          <w:szCs w:val="20"/>
        </w:rPr>
      </w:pPr>
    </w:p>
    <w:p w14:paraId="3238E5C6" w14:textId="7C55ABE6" w:rsidR="002C20EC" w:rsidRPr="00961895" w:rsidRDefault="002C20EC" w:rsidP="00961895">
      <w:pPr>
        <w:jc w:val="center"/>
        <w:rPr>
          <w:color w:val="000000" w:themeColor="text1"/>
          <w:sz w:val="20"/>
          <w:szCs w:val="20"/>
        </w:rPr>
      </w:pPr>
    </w:p>
    <w:p w14:paraId="7DB09C39" w14:textId="7B6638B4" w:rsidR="007974A7" w:rsidRPr="00961895" w:rsidRDefault="007974A7" w:rsidP="00961895">
      <w:pPr>
        <w:jc w:val="center"/>
        <w:rPr>
          <w:color w:val="000000" w:themeColor="text1"/>
          <w:sz w:val="20"/>
          <w:szCs w:val="20"/>
        </w:rPr>
      </w:pPr>
    </w:p>
    <w:p w14:paraId="1B9A574A" w14:textId="1DC6FD31" w:rsidR="007974A7" w:rsidRDefault="007974A7" w:rsidP="00961895">
      <w:pPr>
        <w:jc w:val="center"/>
        <w:rPr>
          <w:color w:val="000000" w:themeColor="text1"/>
          <w:sz w:val="20"/>
          <w:szCs w:val="20"/>
        </w:rPr>
      </w:pPr>
    </w:p>
    <w:p w14:paraId="75EBF82B" w14:textId="789C92BD" w:rsidR="00961895" w:rsidRDefault="00961895" w:rsidP="00961895">
      <w:pPr>
        <w:jc w:val="center"/>
        <w:rPr>
          <w:color w:val="000000" w:themeColor="text1"/>
          <w:sz w:val="20"/>
          <w:szCs w:val="20"/>
        </w:rPr>
      </w:pPr>
    </w:p>
    <w:p w14:paraId="29B64616" w14:textId="50AB8359" w:rsidR="00961895" w:rsidRDefault="00961895" w:rsidP="00961895">
      <w:pPr>
        <w:jc w:val="center"/>
        <w:rPr>
          <w:color w:val="000000" w:themeColor="text1"/>
          <w:sz w:val="20"/>
          <w:szCs w:val="20"/>
        </w:rPr>
      </w:pPr>
    </w:p>
    <w:p w14:paraId="5EDAC080" w14:textId="0917E02B" w:rsidR="00961895" w:rsidRDefault="00961895" w:rsidP="00961895">
      <w:pPr>
        <w:jc w:val="center"/>
        <w:rPr>
          <w:color w:val="000000" w:themeColor="text1"/>
          <w:sz w:val="20"/>
          <w:szCs w:val="20"/>
        </w:rPr>
      </w:pPr>
    </w:p>
    <w:p w14:paraId="73FF9A26" w14:textId="2FC99D6A" w:rsidR="00961895" w:rsidRDefault="00961895" w:rsidP="00961895">
      <w:pPr>
        <w:jc w:val="center"/>
        <w:rPr>
          <w:color w:val="000000" w:themeColor="text1"/>
          <w:sz w:val="20"/>
          <w:szCs w:val="20"/>
        </w:rPr>
      </w:pPr>
    </w:p>
    <w:p w14:paraId="64A8BDDA" w14:textId="388845F0" w:rsidR="00961895" w:rsidRDefault="00961895" w:rsidP="00961895">
      <w:pPr>
        <w:jc w:val="center"/>
        <w:rPr>
          <w:color w:val="000000" w:themeColor="text1"/>
          <w:sz w:val="20"/>
          <w:szCs w:val="20"/>
        </w:rPr>
      </w:pPr>
    </w:p>
    <w:p w14:paraId="5EEFD7AF" w14:textId="32324A10" w:rsidR="00961895" w:rsidRDefault="00961895" w:rsidP="00961895">
      <w:pPr>
        <w:jc w:val="center"/>
        <w:rPr>
          <w:color w:val="000000" w:themeColor="text1"/>
          <w:sz w:val="20"/>
          <w:szCs w:val="20"/>
        </w:rPr>
      </w:pPr>
    </w:p>
    <w:p w14:paraId="4E501A75" w14:textId="7213E1C1" w:rsidR="00961895" w:rsidRDefault="00961895" w:rsidP="00961895">
      <w:pPr>
        <w:jc w:val="center"/>
        <w:rPr>
          <w:color w:val="000000" w:themeColor="text1"/>
          <w:sz w:val="20"/>
          <w:szCs w:val="20"/>
        </w:rPr>
      </w:pPr>
    </w:p>
    <w:p w14:paraId="7FC88E7D" w14:textId="4C0F4879" w:rsidR="00961895" w:rsidRDefault="00961895" w:rsidP="00961895">
      <w:pPr>
        <w:jc w:val="center"/>
        <w:rPr>
          <w:color w:val="000000" w:themeColor="text1"/>
          <w:sz w:val="20"/>
          <w:szCs w:val="20"/>
        </w:rPr>
      </w:pPr>
    </w:p>
    <w:p w14:paraId="015C1590" w14:textId="44B3F35A" w:rsidR="00961895" w:rsidRDefault="00961895" w:rsidP="00961895">
      <w:pPr>
        <w:jc w:val="center"/>
        <w:rPr>
          <w:color w:val="000000" w:themeColor="text1"/>
          <w:sz w:val="20"/>
          <w:szCs w:val="20"/>
        </w:rPr>
      </w:pPr>
    </w:p>
    <w:p w14:paraId="468BACD2" w14:textId="77777777" w:rsidR="00961895" w:rsidRPr="00961895" w:rsidRDefault="00961895" w:rsidP="00961895">
      <w:pPr>
        <w:jc w:val="center"/>
        <w:rPr>
          <w:color w:val="000000" w:themeColor="text1"/>
          <w:sz w:val="20"/>
          <w:szCs w:val="20"/>
        </w:rPr>
      </w:pPr>
    </w:p>
    <w:p w14:paraId="058E24C8" w14:textId="77777777" w:rsidR="007974A7" w:rsidRPr="00961895" w:rsidRDefault="007974A7" w:rsidP="00961895">
      <w:pPr>
        <w:jc w:val="center"/>
        <w:rPr>
          <w:color w:val="000000" w:themeColor="text1"/>
          <w:sz w:val="20"/>
          <w:szCs w:val="20"/>
        </w:rPr>
      </w:pPr>
    </w:p>
    <w:p w14:paraId="4BD3B51F" w14:textId="77777777" w:rsidR="002C20EC" w:rsidRPr="00961895" w:rsidRDefault="002C20EC" w:rsidP="00961895">
      <w:pPr>
        <w:jc w:val="center"/>
        <w:rPr>
          <w:color w:val="000000" w:themeColor="text1"/>
          <w:sz w:val="20"/>
          <w:szCs w:val="20"/>
        </w:rPr>
      </w:pPr>
    </w:p>
    <w:p w14:paraId="13D83816" w14:textId="77777777" w:rsidR="002C20EC" w:rsidRPr="00961895" w:rsidRDefault="002C20EC" w:rsidP="00961895">
      <w:pPr>
        <w:jc w:val="center"/>
        <w:rPr>
          <w:color w:val="000000" w:themeColor="text1"/>
          <w:sz w:val="20"/>
          <w:szCs w:val="20"/>
        </w:rPr>
      </w:pPr>
    </w:p>
    <w:p w14:paraId="68EC64F4" w14:textId="77777777" w:rsidR="002C20EC" w:rsidRPr="00961895" w:rsidRDefault="002C20EC" w:rsidP="00961895">
      <w:pPr>
        <w:jc w:val="center"/>
        <w:rPr>
          <w:color w:val="000000" w:themeColor="text1"/>
          <w:sz w:val="20"/>
          <w:szCs w:val="20"/>
        </w:rPr>
      </w:pPr>
    </w:p>
    <w:p w14:paraId="4C804D30" w14:textId="77777777" w:rsidR="001144B7" w:rsidRPr="00961895" w:rsidRDefault="00B955EE" w:rsidP="00961895">
      <w:pPr>
        <w:jc w:val="center"/>
        <w:rPr>
          <w:color w:val="000000" w:themeColor="text1"/>
          <w:sz w:val="20"/>
          <w:szCs w:val="20"/>
        </w:rPr>
      </w:pPr>
      <w:r w:rsidRPr="00961895">
        <w:rPr>
          <w:color w:val="000000" w:themeColor="text1"/>
          <w:sz w:val="20"/>
          <w:szCs w:val="20"/>
        </w:rPr>
        <w:t>Р</w:t>
      </w:r>
      <w:r w:rsidR="001144B7" w:rsidRPr="00961895">
        <w:rPr>
          <w:color w:val="000000" w:themeColor="text1"/>
          <w:sz w:val="20"/>
          <w:szCs w:val="20"/>
        </w:rPr>
        <w:t>едакционный совет:</w:t>
      </w:r>
    </w:p>
    <w:p w14:paraId="711E0925" w14:textId="77777777" w:rsidR="001144B7" w:rsidRPr="00961895" w:rsidRDefault="001144B7" w:rsidP="00961895">
      <w:pPr>
        <w:jc w:val="center"/>
        <w:rPr>
          <w:color w:val="000000" w:themeColor="text1"/>
          <w:sz w:val="20"/>
          <w:szCs w:val="20"/>
        </w:rPr>
      </w:pPr>
    </w:p>
    <w:p w14:paraId="2851C10F" w14:textId="77777777" w:rsidR="001144B7" w:rsidRPr="00961895" w:rsidRDefault="002F1091" w:rsidP="00961895">
      <w:pPr>
        <w:jc w:val="center"/>
        <w:rPr>
          <w:color w:val="000000" w:themeColor="text1"/>
          <w:sz w:val="20"/>
          <w:szCs w:val="20"/>
        </w:rPr>
      </w:pPr>
      <w:proofErr w:type="spellStart"/>
      <w:r w:rsidRPr="00961895">
        <w:rPr>
          <w:color w:val="000000" w:themeColor="text1"/>
          <w:sz w:val="20"/>
          <w:szCs w:val="20"/>
        </w:rPr>
        <w:t>Дирибасова</w:t>
      </w:r>
      <w:proofErr w:type="spellEnd"/>
      <w:r w:rsidRPr="00961895">
        <w:rPr>
          <w:color w:val="000000" w:themeColor="text1"/>
          <w:sz w:val="20"/>
          <w:szCs w:val="20"/>
        </w:rPr>
        <w:t xml:space="preserve"> Т.О.</w:t>
      </w:r>
    </w:p>
    <w:p w14:paraId="63683696" w14:textId="77777777" w:rsidR="001144B7" w:rsidRPr="00961895" w:rsidRDefault="001144B7" w:rsidP="00961895">
      <w:pPr>
        <w:jc w:val="center"/>
        <w:rPr>
          <w:color w:val="000000" w:themeColor="text1"/>
          <w:sz w:val="20"/>
          <w:szCs w:val="20"/>
        </w:rPr>
      </w:pPr>
      <w:r w:rsidRPr="00961895">
        <w:rPr>
          <w:color w:val="000000" w:themeColor="text1"/>
          <w:sz w:val="20"/>
          <w:szCs w:val="20"/>
        </w:rPr>
        <w:t>(председатель редакционного совета)</w:t>
      </w:r>
    </w:p>
    <w:p w14:paraId="3003060A" w14:textId="77777777" w:rsidR="001144B7" w:rsidRPr="00961895" w:rsidRDefault="001144B7" w:rsidP="00961895">
      <w:pPr>
        <w:jc w:val="center"/>
        <w:rPr>
          <w:color w:val="000000" w:themeColor="text1"/>
          <w:sz w:val="20"/>
          <w:szCs w:val="20"/>
        </w:rPr>
      </w:pPr>
    </w:p>
    <w:p w14:paraId="7F0B7689" w14:textId="77777777" w:rsidR="001144B7" w:rsidRPr="00961895" w:rsidRDefault="00FF7AE3" w:rsidP="00961895">
      <w:pPr>
        <w:jc w:val="center"/>
        <w:rPr>
          <w:color w:val="000000" w:themeColor="text1"/>
          <w:sz w:val="20"/>
          <w:szCs w:val="20"/>
        </w:rPr>
      </w:pPr>
      <w:proofErr w:type="spellStart"/>
      <w:r w:rsidRPr="00961895">
        <w:rPr>
          <w:color w:val="000000" w:themeColor="text1"/>
          <w:sz w:val="20"/>
          <w:szCs w:val="20"/>
        </w:rPr>
        <w:t>Булюктов</w:t>
      </w:r>
      <w:proofErr w:type="spellEnd"/>
      <w:r w:rsidRPr="00961895">
        <w:rPr>
          <w:color w:val="000000" w:themeColor="text1"/>
          <w:sz w:val="20"/>
          <w:szCs w:val="20"/>
        </w:rPr>
        <w:t xml:space="preserve"> Р.В.</w:t>
      </w:r>
    </w:p>
    <w:p w14:paraId="75CF5BDB" w14:textId="77777777" w:rsidR="001144B7" w:rsidRPr="00961895" w:rsidRDefault="001144B7" w:rsidP="00961895">
      <w:pPr>
        <w:jc w:val="center"/>
        <w:rPr>
          <w:color w:val="000000" w:themeColor="text1"/>
          <w:sz w:val="20"/>
          <w:szCs w:val="20"/>
        </w:rPr>
      </w:pPr>
      <w:r w:rsidRPr="00961895">
        <w:rPr>
          <w:color w:val="000000" w:themeColor="text1"/>
          <w:sz w:val="20"/>
          <w:szCs w:val="20"/>
        </w:rPr>
        <w:t>(заместитель председателя редакционного совета)</w:t>
      </w:r>
    </w:p>
    <w:p w14:paraId="2F03C497" w14:textId="77777777" w:rsidR="001144B7" w:rsidRPr="00961895" w:rsidRDefault="001144B7" w:rsidP="00961895">
      <w:pPr>
        <w:jc w:val="center"/>
        <w:rPr>
          <w:color w:val="000000" w:themeColor="text1"/>
          <w:sz w:val="20"/>
          <w:szCs w:val="20"/>
        </w:rPr>
      </w:pPr>
    </w:p>
    <w:p w14:paraId="3E999B37" w14:textId="77777777" w:rsidR="001144B7" w:rsidRPr="00961895" w:rsidRDefault="001144B7" w:rsidP="00961895">
      <w:pPr>
        <w:jc w:val="center"/>
        <w:rPr>
          <w:color w:val="000000" w:themeColor="text1"/>
          <w:sz w:val="20"/>
          <w:szCs w:val="20"/>
        </w:rPr>
      </w:pPr>
      <w:r w:rsidRPr="00961895">
        <w:rPr>
          <w:color w:val="000000" w:themeColor="text1"/>
          <w:sz w:val="20"/>
          <w:szCs w:val="20"/>
        </w:rPr>
        <w:t>Василенко О.А.</w:t>
      </w:r>
    </w:p>
    <w:p w14:paraId="25E455F6" w14:textId="77777777" w:rsidR="001144B7" w:rsidRPr="00961895" w:rsidRDefault="001144B7" w:rsidP="00961895">
      <w:pPr>
        <w:jc w:val="center"/>
        <w:rPr>
          <w:color w:val="000000" w:themeColor="text1"/>
          <w:sz w:val="20"/>
          <w:szCs w:val="20"/>
        </w:rPr>
      </w:pPr>
      <w:r w:rsidRPr="00961895">
        <w:rPr>
          <w:color w:val="000000" w:themeColor="text1"/>
          <w:sz w:val="20"/>
          <w:szCs w:val="20"/>
        </w:rPr>
        <w:t>(секретарь редакционного совета)</w:t>
      </w:r>
    </w:p>
    <w:p w14:paraId="43C2950F" w14:textId="77777777" w:rsidR="00430CFA" w:rsidRPr="00961895" w:rsidRDefault="00430CFA" w:rsidP="00961895">
      <w:pPr>
        <w:jc w:val="center"/>
        <w:rPr>
          <w:color w:val="000000" w:themeColor="text1"/>
          <w:sz w:val="20"/>
          <w:szCs w:val="20"/>
        </w:rPr>
      </w:pPr>
    </w:p>
    <w:p w14:paraId="1ADD405C" w14:textId="77777777" w:rsidR="003D79E4" w:rsidRPr="00961895" w:rsidRDefault="003D79E4" w:rsidP="00961895">
      <w:pPr>
        <w:jc w:val="center"/>
        <w:rPr>
          <w:color w:val="000000" w:themeColor="text1"/>
          <w:sz w:val="20"/>
          <w:szCs w:val="20"/>
        </w:rPr>
      </w:pPr>
      <w:proofErr w:type="spellStart"/>
      <w:r w:rsidRPr="00961895">
        <w:rPr>
          <w:color w:val="000000" w:themeColor="text1"/>
          <w:sz w:val="20"/>
          <w:szCs w:val="20"/>
        </w:rPr>
        <w:t>Абдрахманова</w:t>
      </w:r>
      <w:proofErr w:type="spellEnd"/>
      <w:r w:rsidRPr="00961895">
        <w:rPr>
          <w:color w:val="000000" w:themeColor="text1"/>
          <w:sz w:val="20"/>
          <w:szCs w:val="20"/>
        </w:rPr>
        <w:t xml:space="preserve"> И.Н.</w:t>
      </w:r>
    </w:p>
    <w:p w14:paraId="34FAD015" w14:textId="77777777" w:rsidR="001144B7" w:rsidRPr="00961895" w:rsidRDefault="001144B7" w:rsidP="00961895">
      <w:pPr>
        <w:jc w:val="center"/>
        <w:rPr>
          <w:color w:val="000000" w:themeColor="text1"/>
          <w:sz w:val="20"/>
          <w:szCs w:val="20"/>
        </w:rPr>
      </w:pPr>
      <w:r w:rsidRPr="00961895">
        <w:rPr>
          <w:color w:val="000000" w:themeColor="text1"/>
          <w:sz w:val="20"/>
          <w:szCs w:val="20"/>
        </w:rPr>
        <w:t>Мусатов А.М.</w:t>
      </w:r>
    </w:p>
    <w:p w14:paraId="150D741F" w14:textId="77777777" w:rsidR="001144B7" w:rsidRPr="00961895" w:rsidRDefault="001144B7" w:rsidP="00961895">
      <w:pPr>
        <w:jc w:val="center"/>
        <w:rPr>
          <w:color w:val="000000" w:themeColor="text1"/>
          <w:sz w:val="20"/>
          <w:szCs w:val="20"/>
        </w:rPr>
      </w:pPr>
      <w:proofErr w:type="spellStart"/>
      <w:r w:rsidRPr="00961895">
        <w:rPr>
          <w:color w:val="000000" w:themeColor="text1"/>
          <w:sz w:val="20"/>
          <w:szCs w:val="20"/>
        </w:rPr>
        <w:t>Максиманова</w:t>
      </w:r>
      <w:proofErr w:type="spellEnd"/>
      <w:r w:rsidRPr="00961895">
        <w:rPr>
          <w:color w:val="000000" w:themeColor="text1"/>
          <w:sz w:val="20"/>
          <w:szCs w:val="20"/>
        </w:rPr>
        <w:t xml:space="preserve"> Т.В.</w:t>
      </w:r>
    </w:p>
    <w:p w14:paraId="402C8F78" w14:textId="77777777" w:rsidR="00C71973" w:rsidRPr="00961895" w:rsidRDefault="00C71973" w:rsidP="00961895">
      <w:pPr>
        <w:jc w:val="center"/>
        <w:rPr>
          <w:color w:val="000000" w:themeColor="text1"/>
          <w:sz w:val="20"/>
          <w:szCs w:val="20"/>
        </w:rPr>
      </w:pPr>
      <w:r w:rsidRPr="00961895">
        <w:rPr>
          <w:color w:val="000000" w:themeColor="text1"/>
          <w:sz w:val="20"/>
          <w:szCs w:val="20"/>
        </w:rPr>
        <w:t>Орлова Л.В.</w:t>
      </w:r>
    </w:p>
    <w:p w14:paraId="0888D001" w14:textId="77777777" w:rsidR="00CF4504" w:rsidRPr="00961895" w:rsidRDefault="00CF4504" w:rsidP="00961895">
      <w:pPr>
        <w:jc w:val="center"/>
        <w:rPr>
          <w:color w:val="000000" w:themeColor="text1"/>
          <w:sz w:val="20"/>
          <w:szCs w:val="20"/>
        </w:rPr>
      </w:pPr>
      <w:r w:rsidRPr="00961895">
        <w:rPr>
          <w:color w:val="000000" w:themeColor="text1"/>
          <w:sz w:val="20"/>
          <w:szCs w:val="20"/>
        </w:rPr>
        <w:t>Остапенко Ю.А.</w:t>
      </w:r>
    </w:p>
    <w:p w14:paraId="03A06EF0" w14:textId="77777777" w:rsidR="001144B7" w:rsidRPr="00961895" w:rsidRDefault="001144B7" w:rsidP="00961895">
      <w:pPr>
        <w:jc w:val="center"/>
        <w:rPr>
          <w:color w:val="000000" w:themeColor="text1"/>
          <w:sz w:val="20"/>
          <w:szCs w:val="20"/>
        </w:rPr>
      </w:pPr>
      <w:r w:rsidRPr="00961895">
        <w:rPr>
          <w:color w:val="000000" w:themeColor="text1"/>
          <w:sz w:val="20"/>
          <w:szCs w:val="20"/>
        </w:rPr>
        <w:t>Попова М.А.</w:t>
      </w:r>
    </w:p>
    <w:p w14:paraId="3CCCA5FC" w14:textId="77777777" w:rsidR="001144B7" w:rsidRPr="00961895" w:rsidRDefault="001144B7" w:rsidP="00961895">
      <w:pPr>
        <w:jc w:val="center"/>
        <w:rPr>
          <w:color w:val="000000" w:themeColor="text1"/>
          <w:sz w:val="20"/>
          <w:szCs w:val="20"/>
        </w:rPr>
      </w:pPr>
    </w:p>
    <w:p w14:paraId="12088240" w14:textId="77777777" w:rsidR="001144B7" w:rsidRPr="00961895" w:rsidRDefault="001144B7" w:rsidP="00961895">
      <w:pPr>
        <w:jc w:val="center"/>
        <w:rPr>
          <w:color w:val="000000" w:themeColor="text1"/>
          <w:sz w:val="20"/>
          <w:szCs w:val="20"/>
        </w:rPr>
      </w:pPr>
    </w:p>
    <w:p w14:paraId="6B799296" w14:textId="77777777" w:rsidR="001144B7" w:rsidRPr="00961895" w:rsidRDefault="001144B7" w:rsidP="00961895">
      <w:pPr>
        <w:jc w:val="center"/>
        <w:rPr>
          <w:color w:val="000000" w:themeColor="text1"/>
          <w:sz w:val="20"/>
          <w:szCs w:val="20"/>
        </w:rPr>
      </w:pPr>
    </w:p>
    <w:p w14:paraId="31F96D51" w14:textId="77777777" w:rsidR="001144B7" w:rsidRPr="00961895" w:rsidRDefault="001144B7" w:rsidP="00961895">
      <w:pPr>
        <w:jc w:val="center"/>
        <w:rPr>
          <w:color w:val="000000" w:themeColor="text1"/>
          <w:sz w:val="20"/>
          <w:szCs w:val="20"/>
        </w:rPr>
      </w:pPr>
    </w:p>
    <w:p w14:paraId="48E39AC3" w14:textId="77777777" w:rsidR="001144B7" w:rsidRPr="00961895" w:rsidRDefault="001144B7" w:rsidP="00961895">
      <w:pPr>
        <w:jc w:val="center"/>
        <w:rPr>
          <w:color w:val="000000" w:themeColor="text1"/>
          <w:sz w:val="20"/>
          <w:szCs w:val="20"/>
        </w:rPr>
      </w:pPr>
      <w:r w:rsidRPr="00961895">
        <w:rPr>
          <w:color w:val="000000" w:themeColor="text1"/>
          <w:sz w:val="20"/>
          <w:szCs w:val="20"/>
        </w:rPr>
        <w:t>Адрес издателя:</w:t>
      </w:r>
    </w:p>
    <w:p w14:paraId="5EB4F89D" w14:textId="77777777" w:rsidR="001144B7" w:rsidRPr="00961895" w:rsidRDefault="001144B7" w:rsidP="00961895">
      <w:pPr>
        <w:jc w:val="center"/>
        <w:rPr>
          <w:color w:val="000000" w:themeColor="text1"/>
          <w:sz w:val="20"/>
          <w:szCs w:val="20"/>
        </w:rPr>
      </w:pPr>
    </w:p>
    <w:p w14:paraId="5FB28DB4" w14:textId="77777777" w:rsidR="001144B7" w:rsidRPr="00961895" w:rsidRDefault="001144B7" w:rsidP="00961895">
      <w:pPr>
        <w:jc w:val="center"/>
        <w:rPr>
          <w:color w:val="000000" w:themeColor="text1"/>
          <w:sz w:val="20"/>
          <w:szCs w:val="20"/>
        </w:rPr>
      </w:pPr>
      <w:r w:rsidRPr="00961895">
        <w:rPr>
          <w:color w:val="000000" w:themeColor="text1"/>
          <w:sz w:val="20"/>
          <w:szCs w:val="20"/>
        </w:rPr>
        <w:t xml:space="preserve">632387 город Куйбышев, ул. </w:t>
      </w:r>
      <w:proofErr w:type="spellStart"/>
      <w:r w:rsidRPr="00961895">
        <w:rPr>
          <w:color w:val="000000" w:themeColor="text1"/>
          <w:sz w:val="20"/>
          <w:szCs w:val="20"/>
        </w:rPr>
        <w:t>Краскома</w:t>
      </w:r>
      <w:proofErr w:type="spellEnd"/>
      <w:r w:rsidRPr="00961895">
        <w:rPr>
          <w:color w:val="000000" w:themeColor="text1"/>
          <w:sz w:val="20"/>
          <w:szCs w:val="20"/>
        </w:rPr>
        <w:t>, 37</w:t>
      </w:r>
    </w:p>
    <w:p w14:paraId="5FF31718" w14:textId="77777777" w:rsidR="001144B7" w:rsidRPr="00961895" w:rsidRDefault="001144B7" w:rsidP="00961895">
      <w:pPr>
        <w:jc w:val="center"/>
        <w:rPr>
          <w:color w:val="000000" w:themeColor="text1"/>
          <w:sz w:val="20"/>
          <w:szCs w:val="20"/>
        </w:rPr>
      </w:pPr>
      <w:r w:rsidRPr="00961895">
        <w:rPr>
          <w:color w:val="000000" w:themeColor="text1"/>
          <w:sz w:val="20"/>
          <w:szCs w:val="20"/>
        </w:rPr>
        <w:t>Тел. 50-789, факс 50-798</w:t>
      </w:r>
    </w:p>
    <w:p w14:paraId="0BC9D25B" w14:textId="77777777" w:rsidR="001144B7" w:rsidRPr="00961895" w:rsidRDefault="001144B7" w:rsidP="00961895">
      <w:pPr>
        <w:jc w:val="center"/>
        <w:rPr>
          <w:color w:val="000000" w:themeColor="text1"/>
          <w:sz w:val="20"/>
          <w:szCs w:val="20"/>
        </w:rPr>
      </w:pPr>
      <w:r w:rsidRPr="00961895">
        <w:rPr>
          <w:color w:val="000000" w:themeColor="text1"/>
          <w:sz w:val="20"/>
          <w:szCs w:val="20"/>
          <w:lang w:val="en-US"/>
        </w:rPr>
        <w:t>e</w:t>
      </w:r>
      <w:r w:rsidRPr="00961895">
        <w:rPr>
          <w:color w:val="000000" w:themeColor="text1"/>
          <w:sz w:val="20"/>
          <w:szCs w:val="20"/>
        </w:rPr>
        <w:t>-</w:t>
      </w:r>
      <w:r w:rsidRPr="00961895">
        <w:rPr>
          <w:color w:val="000000" w:themeColor="text1"/>
          <w:sz w:val="20"/>
          <w:szCs w:val="20"/>
          <w:lang w:val="en-US"/>
        </w:rPr>
        <w:t>mail</w:t>
      </w:r>
      <w:r w:rsidRPr="00961895">
        <w:rPr>
          <w:color w:val="000000" w:themeColor="text1"/>
          <w:sz w:val="20"/>
          <w:szCs w:val="20"/>
        </w:rPr>
        <w:t xml:space="preserve">: </w:t>
      </w:r>
      <w:proofErr w:type="spellStart"/>
      <w:r w:rsidRPr="00961895">
        <w:rPr>
          <w:color w:val="000000" w:themeColor="text1"/>
          <w:sz w:val="20"/>
          <w:szCs w:val="20"/>
          <w:lang w:val="en-US"/>
        </w:rPr>
        <w:t>kainsk</w:t>
      </w:r>
      <w:proofErr w:type="spellEnd"/>
      <w:r w:rsidRPr="00961895">
        <w:rPr>
          <w:color w:val="000000" w:themeColor="text1"/>
          <w:sz w:val="20"/>
          <w:szCs w:val="20"/>
        </w:rPr>
        <w:t>@</w:t>
      </w:r>
      <w:proofErr w:type="spellStart"/>
      <w:r w:rsidRPr="00961895">
        <w:rPr>
          <w:color w:val="000000" w:themeColor="text1"/>
          <w:sz w:val="20"/>
          <w:szCs w:val="20"/>
          <w:lang w:val="en-US"/>
        </w:rPr>
        <w:t>nso</w:t>
      </w:r>
      <w:proofErr w:type="spellEnd"/>
      <w:r w:rsidRPr="00961895">
        <w:rPr>
          <w:color w:val="000000" w:themeColor="text1"/>
          <w:sz w:val="20"/>
          <w:szCs w:val="20"/>
        </w:rPr>
        <w:t>.</w:t>
      </w:r>
      <w:proofErr w:type="spellStart"/>
      <w:r w:rsidRPr="00961895">
        <w:rPr>
          <w:color w:val="000000" w:themeColor="text1"/>
          <w:sz w:val="20"/>
          <w:szCs w:val="20"/>
          <w:lang w:val="en-US"/>
        </w:rPr>
        <w:t>ru</w:t>
      </w:r>
      <w:proofErr w:type="spellEnd"/>
    </w:p>
    <w:p w14:paraId="5897B058" w14:textId="77777777" w:rsidR="001144B7" w:rsidRPr="00961895" w:rsidRDefault="001144B7" w:rsidP="00961895">
      <w:pPr>
        <w:jc w:val="center"/>
        <w:rPr>
          <w:color w:val="000000" w:themeColor="text1"/>
          <w:sz w:val="20"/>
          <w:szCs w:val="20"/>
        </w:rPr>
      </w:pPr>
    </w:p>
    <w:p w14:paraId="4E54FE27" w14:textId="77777777" w:rsidR="001144B7" w:rsidRPr="00961895" w:rsidRDefault="001144B7" w:rsidP="00961895">
      <w:pPr>
        <w:jc w:val="center"/>
        <w:rPr>
          <w:color w:val="000000" w:themeColor="text1"/>
          <w:sz w:val="20"/>
          <w:szCs w:val="20"/>
        </w:rPr>
      </w:pPr>
    </w:p>
    <w:p w14:paraId="2DA7045F" w14:textId="77777777" w:rsidR="001144B7" w:rsidRPr="00961895" w:rsidRDefault="001144B7" w:rsidP="00961895">
      <w:pPr>
        <w:jc w:val="center"/>
        <w:rPr>
          <w:color w:val="000000" w:themeColor="text1"/>
          <w:sz w:val="20"/>
          <w:szCs w:val="20"/>
        </w:rPr>
      </w:pPr>
    </w:p>
    <w:p w14:paraId="7B5F810E" w14:textId="77777777" w:rsidR="00620F9D" w:rsidRPr="00961895" w:rsidRDefault="001144B7" w:rsidP="00961895">
      <w:pPr>
        <w:jc w:val="center"/>
        <w:rPr>
          <w:color w:val="000000" w:themeColor="text1"/>
          <w:sz w:val="20"/>
          <w:szCs w:val="20"/>
        </w:rPr>
      </w:pPr>
      <w:r w:rsidRPr="00961895">
        <w:rPr>
          <w:color w:val="000000" w:themeColor="text1"/>
          <w:sz w:val="20"/>
          <w:szCs w:val="20"/>
        </w:rPr>
        <w:t>Тираж 25 экземпляров</w:t>
      </w:r>
    </w:p>
    <w:p w14:paraId="19E70068" w14:textId="77777777" w:rsidR="00620F9D" w:rsidRPr="00961895" w:rsidRDefault="00620F9D" w:rsidP="00961895">
      <w:pPr>
        <w:jc w:val="center"/>
        <w:rPr>
          <w:sz w:val="20"/>
          <w:szCs w:val="20"/>
        </w:rPr>
      </w:pPr>
    </w:p>
    <w:p w14:paraId="4E07553F" w14:textId="77777777" w:rsidR="00620F9D" w:rsidRPr="00961895" w:rsidRDefault="00620F9D" w:rsidP="00961895">
      <w:pPr>
        <w:jc w:val="center"/>
        <w:rPr>
          <w:sz w:val="20"/>
          <w:szCs w:val="20"/>
        </w:rPr>
      </w:pPr>
    </w:p>
    <w:p w14:paraId="0A5E25F6" w14:textId="77777777" w:rsidR="00620F9D" w:rsidRPr="00961895" w:rsidRDefault="00620F9D" w:rsidP="00961895">
      <w:pPr>
        <w:jc w:val="center"/>
        <w:rPr>
          <w:sz w:val="20"/>
          <w:szCs w:val="20"/>
        </w:rPr>
      </w:pPr>
    </w:p>
    <w:p w14:paraId="58E2FA33" w14:textId="77777777" w:rsidR="00620F9D" w:rsidRPr="00961895" w:rsidRDefault="00620F9D" w:rsidP="00961895">
      <w:pPr>
        <w:jc w:val="center"/>
        <w:rPr>
          <w:sz w:val="20"/>
          <w:szCs w:val="20"/>
        </w:rPr>
      </w:pPr>
    </w:p>
    <w:p w14:paraId="16A55A56" w14:textId="77777777" w:rsidR="001144B7" w:rsidRPr="00961895" w:rsidRDefault="00620F9D" w:rsidP="00961895">
      <w:pPr>
        <w:tabs>
          <w:tab w:val="left" w:pos="8698"/>
        </w:tabs>
        <w:jc w:val="both"/>
        <w:rPr>
          <w:sz w:val="20"/>
          <w:szCs w:val="20"/>
        </w:rPr>
      </w:pPr>
      <w:r w:rsidRPr="00961895">
        <w:rPr>
          <w:sz w:val="20"/>
          <w:szCs w:val="20"/>
        </w:rPr>
        <w:tab/>
      </w:r>
    </w:p>
    <w:sectPr w:rsidR="001144B7" w:rsidRPr="00961895" w:rsidSect="00E27D66">
      <w:footerReference w:type="default" r:id="rId11"/>
      <w:pgSz w:w="11906" w:h="16838"/>
      <w:pgMar w:top="709" w:right="707"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DD316" w14:textId="77777777" w:rsidR="00C310F7" w:rsidRDefault="00C310F7" w:rsidP="00225EB9">
      <w:r>
        <w:separator/>
      </w:r>
    </w:p>
  </w:endnote>
  <w:endnote w:type="continuationSeparator" w:id="0">
    <w:p w14:paraId="64603020" w14:textId="77777777" w:rsidR="00C310F7" w:rsidRDefault="00C310F7"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235114"/>
      <w:docPartObj>
        <w:docPartGallery w:val="Page Numbers (Bottom of Page)"/>
        <w:docPartUnique/>
      </w:docPartObj>
    </w:sdtPr>
    <w:sdtEndPr/>
    <w:sdtContent>
      <w:p w14:paraId="3B141EDB" w14:textId="5F7CF971" w:rsidR="00CF2576" w:rsidRDefault="00CF2576">
        <w:pPr>
          <w:pStyle w:val="aff3"/>
          <w:jc w:val="center"/>
        </w:pPr>
        <w:r>
          <w:fldChar w:fldCharType="begin"/>
        </w:r>
        <w:r>
          <w:instrText>PAGE   \* MERGEFORMAT</w:instrText>
        </w:r>
        <w:r>
          <w:fldChar w:fldCharType="separate"/>
        </w:r>
        <w:r>
          <w:rPr>
            <w:noProof/>
          </w:rPr>
          <w:t>4</w:t>
        </w:r>
        <w:r>
          <w:fldChar w:fldCharType="end"/>
        </w:r>
      </w:p>
    </w:sdtContent>
  </w:sdt>
  <w:p w14:paraId="5937B935" w14:textId="77777777" w:rsidR="00CF2576" w:rsidRPr="00317D94" w:rsidRDefault="00CF2576" w:rsidP="00317D94">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41FD8" w14:textId="77777777" w:rsidR="00C310F7" w:rsidRDefault="00C310F7" w:rsidP="00225EB9">
      <w:r>
        <w:separator/>
      </w:r>
    </w:p>
  </w:footnote>
  <w:footnote w:type="continuationSeparator" w:id="0">
    <w:p w14:paraId="0029A64E" w14:textId="77777777" w:rsidR="00C310F7" w:rsidRDefault="00C310F7" w:rsidP="0022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6"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22D75906"/>
    <w:multiLevelType w:val="hybridMultilevel"/>
    <w:tmpl w:val="442A7594"/>
    <w:lvl w:ilvl="0" w:tplc="4BE4D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0"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766F8"/>
    <w:multiLevelType w:val="multilevel"/>
    <w:tmpl w:val="B636D0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4"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19"/>
  </w:num>
  <w:num w:numId="5">
    <w:abstractNumId w:val="14"/>
  </w:num>
  <w:num w:numId="6">
    <w:abstractNumId w:val="18"/>
  </w:num>
  <w:num w:numId="7">
    <w:abstractNumId w:val="26"/>
  </w:num>
  <w:num w:numId="8">
    <w:abstractNumId w:val="20"/>
  </w:num>
  <w:num w:numId="9">
    <w:abstractNumId w:val="11"/>
  </w:num>
  <w:num w:numId="10">
    <w:abstractNumId w:val="22"/>
  </w:num>
  <w:num w:numId="11">
    <w:abstractNumId w:val="7"/>
  </w:num>
  <w:num w:numId="12">
    <w:abstractNumId w:val="15"/>
  </w:num>
  <w:num w:numId="13">
    <w:abstractNumId w:val="16"/>
  </w:num>
  <w:num w:numId="14">
    <w:abstractNumId w:val="13"/>
  </w:num>
  <w:num w:numId="15">
    <w:abstractNumId w:val="23"/>
  </w:num>
  <w:num w:numId="16">
    <w:abstractNumId w:val="24"/>
  </w:num>
  <w:num w:numId="17">
    <w:abstractNumId w:val="12"/>
  </w:num>
  <w:num w:numId="18">
    <w:abstractNumId w:val="17"/>
  </w:num>
  <w:num w:numId="19">
    <w:abstractNumId w:val="8"/>
  </w:num>
  <w:num w:numId="20">
    <w:abstractNumId w:val="6"/>
  </w:num>
  <w:num w:numId="21">
    <w:abstractNumId w:val="21"/>
  </w:num>
  <w:num w:numId="22">
    <w:abstractNumId w:val="10"/>
  </w:num>
  <w:num w:numId="23">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2D4B"/>
    <w:rsid w:val="0002613D"/>
    <w:rsid w:val="00026521"/>
    <w:rsid w:val="00030960"/>
    <w:rsid w:val="00031DDB"/>
    <w:rsid w:val="00031FA0"/>
    <w:rsid w:val="00032A05"/>
    <w:rsid w:val="00032B6C"/>
    <w:rsid w:val="00034799"/>
    <w:rsid w:val="0003670F"/>
    <w:rsid w:val="00040A06"/>
    <w:rsid w:val="000431E8"/>
    <w:rsid w:val="0004440F"/>
    <w:rsid w:val="00044AA1"/>
    <w:rsid w:val="00045CB3"/>
    <w:rsid w:val="00047DA7"/>
    <w:rsid w:val="00047FF3"/>
    <w:rsid w:val="00050BD8"/>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5A07"/>
    <w:rsid w:val="00077AAD"/>
    <w:rsid w:val="00081660"/>
    <w:rsid w:val="0008220F"/>
    <w:rsid w:val="00082AED"/>
    <w:rsid w:val="00082C38"/>
    <w:rsid w:val="0008311A"/>
    <w:rsid w:val="00083897"/>
    <w:rsid w:val="00083AAB"/>
    <w:rsid w:val="000843F7"/>
    <w:rsid w:val="0009048C"/>
    <w:rsid w:val="00093582"/>
    <w:rsid w:val="00093E25"/>
    <w:rsid w:val="00093F99"/>
    <w:rsid w:val="000960AD"/>
    <w:rsid w:val="00096ADF"/>
    <w:rsid w:val="00096E39"/>
    <w:rsid w:val="00096E53"/>
    <w:rsid w:val="0009743D"/>
    <w:rsid w:val="000A147F"/>
    <w:rsid w:val="000A1A38"/>
    <w:rsid w:val="000A2193"/>
    <w:rsid w:val="000A24C4"/>
    <w:rsid w:val="000A3A00"/>
    <w:rsid w:val="000A4069"/>
    <w:rsid w:val="000A4D29"/>
    <w:rsid w:val="000A5286"/>
    <w:rsid w:val="000A5DCF"/>
    <w:rsid w:val="000A77D3"/>
    <w:rsid w:val="000B130A"/>
    <w:rsid w:val="000B20C8"/>
    <w:rsid w:val="000B24B7"/>
    <w:rsid w:val="000B27FB"/>
    <w:rsid w:val="000B2F5F"/>
    <w:rsid w:val="000B381C"/>
    <w:rsid w:val="000B4526"/>
    <w:rsid w:val="000B6040"/>
    <w:rsid w:val="000B614D"/>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448D"/>
    <w:rsid w:val="000D4B0E"/>
    <w:rsid w:val="000D518D"/>
    <w:rsid w:val="000D5DF4"/>
    <w:rsid w:val="000E0779"/>
    <w:rsid w:val="000E0A3D"/>
    <w:rsid w:val="000E0CFE"/>
    <w:rsid w:val="000E2F83"/>
    <w:rsid w:val="000E5A12"/>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4C0D"/>
    <w:rsid w:val="00126786"/>
    <w:rsid w:val="0012731F"/>
    <w:rsid w:val="00127CE2"/>
    <w:rsid w:val="00132013"/>
    <w:rsid w:val="001328A9"/>
    <w:rsid w:val="00132FEF"/>
    <w:rsid w:val="00134EF5"/>
    <w:rsid w:val="00134F16"/>
    <w:rsid w:val="0013621E"/>
    <w:rsid w:val="001374AB"/>
    <w:rsid w:val="0014106F"/>
    <w:rsid w:val="00142685"/>
    <w:rsid w:val="001426B7"/>
    <w:rsid w:val="00142D2C"/>
    <w:rsid w:val="00143FDC"/>
    <w:rsid w:val="00144490"/>
    <w:rsid w:val="001455A2"/>
    <w:rsid w:val="00145693"/>
    <w:rsid w:val="001465C7"/>
    <w:rsid w:val="00146ACD"/>
    <w:rsid w:val="00147B2F"/>
    <w:rsid w:val="00150342"/>
    <w:rsid w:val="0015088D"/>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267D"/>
    <w:rsid w:val="00172FC6"/>
    <w:rsid w:val="00177C6B"/>
    <w:rsid w:val="00180658"/>
    <w:rsid w:val="00181B6F"/>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6DF7"/>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B0A"/>
    <w:rsid w:val="00201DD7"/>
    <w:rsid w:val="00204B1A"/>
    <w:rsid w:val="002116F6"/>
    <w:rsid w:val="0021189D"/>
    <w:rsid w:val="00211B30"/>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12EF"/>
    <w:rsid w:val="002524FF"/>
    <w:rsid w:val="00252605"/>
    <w:rsid w:val="00252910"/>
    <w:rsid w:val="0025293C"/>
    <w:rsid w:val="00252B06"/>
    <w:rsid w:val="002567A9"/>
    <w:rsid w:val="00261700"/>
    <w:rsid w:val="00262422"/>
    <w:rsid w:val="0026354A"/>
    <w:rsid w:val="00264129"/>
    <w:rsid w:val="002641FE"/>
    <w:rsid w:val="00264DA0"/>
    <w:rsid w:val="00265B74"/>
    <w:rsid w:val="0026624F"/>
    <w:rsid w:val="0027049F"/>
    <w:rsid w:val="00270706"/>
    <w:rsid w:val="00271297"/>
    <w:rsid w:val="0027451D"/>
    <w:rsid w:val="00274C19"/>
    <w:rsid w:val="002763A9"/>
    <w:rsid w:val="00277C88"/>
    <w:rsid w:val="00277D45"/>
    <w:rsid w:val="002803CF"/>
    <w:rsid w:val="00280816"/>
    <w:rsid w:val="0028111B"/>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5C2F"/>
    <w:rsid w:val="00297178"/>
    <w:rsid w:val="00297CF2"/>
    <w:rsid w:val="002A1190"/>
    <w:rsid w:val="002A38A1"/>
    <w:rsid w:val="002A41F3"/>
    <w:rsid w:val="002A4768"/>
    <w:rsid w:val="002A50D0"/>
    <w:rsid w:val="002A5295"/>
    <w:rsid w:val="002A5695"/>
    <w:rsid w:val="002A5C03"/>
    <w:rsid w:val="002A615A"/>
    <w:rsid w:val="002A77E5"/>
    <w:rsid w:val="002B019F"/>
    <w:rsid w:val="002B0DE0"/>
    <w:rsid w:val="002B1181"/>
    <w:rsid w:val="002B1C69"/>
    <w:rsid w:val="002B3769"/>
    <w:rsid w:val="002B6959"/>
    <w:rsid w:val="002B7555"/>
    <w:rsid w:val="002B7C7A"/>
    <w:rsid w:val="002C20EC"/>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3779C"/>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33EA"/>
    <w:rsid w:val="003D3AA1"/>
    <w:rsid w:val="003D3F4A"/>
    <w:rsid w:val="003D4797"/>
    <w:rsid w:val="003D5C5B"/>
    <w:rsid w:val="003D79E4"/>
    <w:rsid w:val="003E099A"/>
    <w:rsid w:val="003E0BD2"/>
    <w:rsid w:val="003E1542"/>
    <w:rsid w:val="003E2F96"/>
    <w:rsid w:val="003E3459"/>
    <w:rsid w:val="003E385C"/>
    <w:rsid w:val="003E3DB7"/>
    <w:rsid w:val="003E3F23"/>
    <w:rsid w:val="003E408C"/>
    <w:rsid w:val="003E5CA0"/>
    <w:rsid w:val="003E6BEE"/>
    <w:rsid w:val="003E7219"/>
    <w:rsid w:val="003E72D0"/>
    <w:rsid w:val="003E7F03"/>
    <w:rsid w:val="003F0853"/>
    <w:rsid w:val="003F1BDB"/>
    <w:rsid w:val="003F253E"/>
    <w:rsid w:val="003F36F3"/>
    <w:rsid w:val="003F3A13"/>
    <w:rsid w:val="003F4B0B"/>
    <w:rsid w:val="003F6E84"/>
    <w:rsid w:val="003F7EB0"/>
    <w:rsid w:val="004007A7"/>
    <w:rsid w:val="00400931"/>
    <w:rsid w:val="0040174E"/>
    <w:rsid w:val="0040265A"/>
    <w:rsid w:val="00403215"/>
    <w:rsid w:val="00403DF1"/>
    <w:rsid w:val="00404988"/>
    <w:rsid w:val="004051ED"/>
    <w:rsid w:val="004055DB"/>
    <w:rsid w:val="004056A2"/>
    <w:rsid w:val="0041184F"/>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3ED7"/>
    <w:rsid w:val="004349CC"/>
    <w:rsid w:val="00436CA3"/>
    <w:rsid w:val="00437982"/>
    <w:rsid w:val="00437D6F"/>
    <w:rsid w:val="00437FD3"/>
    <w:rsid w:val="00440BBB"/>
    <w:rsid w:val="0044254D"/>
    <w:rsid w:val="00442944"/>
    <w:rsid w:val="00444278"/>
    <w:rsid w:val="00444668"/>
    <w:rsid w:val="004457F2"/>
    <w:rsid w:val="00445926"/>
    <w:rsid w:val="00446A5E"/>
    <w:rsid w:val="00450A18"/>
    <w:rsid w:val="004534A9"/>
    <w:rsid w:val="00455535"/>
    <w:rsid w:val="00455608"/>
    <w:rsid w:val="00455721"/>
    <w:rsid w:val="00456624"/>
    <w:rsid w:val="004567EC"/>
    <w:rsid w:val="004616BF"/>
    <w:rsid w:val="00461A1F"/>
    <w:rsid w:val="004637C0"/>
    <w:rsid w:val="00466B48"/>
    <w:rsid w:val="004717C0"/>
    <w:rsid w:val="00474EEE"/>
    <w:rsid w:val="00475239"/>
    <w:rsid w:val="00475BB7"/>
    <w:rsid w:val="00480469"/>
    <w:rsid w:val="00481258"/>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B0DA9"/>
    <w:rsid w:val="004B11E1"/>
    <w:rsid w:val="004B1B13"/>
    <w:rsid w:val="004B35CE"/>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4E96"/>
    <w:rsid w:val="004D5F2C"/>
    <w:rsid w:val="004D7BFA"/>
    <w:rsid w:val="004E1701"/>
    <w:rsid w:val="004E192A"/>
    <w:rsid w:val="004E1D3F"/>
    <w:rsid w:val="004E37C4"/>
    <w:rsid w:val="004E3C98"/>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288A"/>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95C81"/>
    <w:rsid w:val="005974B1"/>
    <w:rsid w:val="005A0033"/>
    <w:rsid w:val="005A0097"/>
    <w:rsid w:val="005A14B9"/>
    <w:rsid w:val="005A234F"/>
    <w:rsid w:val="005A2925"/>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31"/>
    <w:rsid w:val="005E1587"/>
    <w:rsid w:val="005E1DC5"/>
    <w:rsid w:val="005E543A"/>
    <w:rsid w:val="005E59CB"/>
    <w:rsid w:val="005E5E7B"/>
    <w:rsid w:val="005E5EE3"/>
    <w:rsid w:val="005E6995"/>
    <w:rsid w:val="005F12E5"/>
    <w:rsid w:val="005F26AF"/>
    <w:rsid w:val="005F3341"/>
    <w:rsid w:val="005F3612"/>
    <w:rsid w:val="005F36FB"/>
    <w:rsid w:val="005F3734"/>
    <w:rsid w:val="005F5AA9"/>
    <w:rsid w:val="005F7632"/>
    <w:rsid w:val="005F7A12"/>
    <w:rsid w:val="00600D37"/>
    <w:rsid w:val="00600ED9"/>
    <w:rsid w:val="00600F3A"/>
    <w:rsid w:val="00600F5A"/>
    <w:rsid w:val="00601266"/>
    <w:rsid w:val="00603A07"/>
    <w:rsid w:val="00603E57"/>
    <w:rsid w:val="006045B4"/>
    <w:rsid w:val="00606099"/>
    <w:rsid w:val="00606612"/>
    <w:rsid w:val="00611017"/>
    <w:rsid w:val="0061140C"/>
    <w:rsid w:val="00611A92"/>
    <w:rsid w:val="0061358D"/>
    <w:rsid w:val="00613673"/>
    <w:rsid w:val="00613BB0"/>
    <w:rsid w:val="0061410F"/>
    <w:rsid w:val="006143B4"/>
    <w:rsid w:val="006165E2"/>
    <w:rsid w:val="006167E2"/>
    <w:rsid w:val="006168E3"/>
    <w:rsid w:val="006204CA"/>
    <w:rsid w:val="00620C87"/>
    <w:rsid w:val="00620F9D"/>
    <w:rsid w:val="00623FCA"/>
    <w:rsid w:val="00624BB4"/>
    <w:rsid w:val="006278FB"/>
    <w:rsid w:val="0063103B"/>
    <w:rsid w:val="006323F9"/>
    <w:rsid w:val="006337EF"/>
    <w:rsid w:val="00635389"/>
    <w:rsid w:val="00635CA9"/>
    <w:rsid w:val="00636059"/>
    <w:rsid w:val="006367AC"/>
    <w:rsid w:val="00636965"/>
    <w:rsid w:val="006375A6"/>
    <w:rsid w:val="00640F07"/>
    <w:rsid w:val="00641EC7"/>
    <w:rsid w:val="006432FC"/>
    <w:rsid w:val="00643A23"/>
    <w:rsid w:val="00643E06"/>
    <w:rsid w:val="006443BB"/>
    <w:rsid w:val="0064690E"/>
    <w:rsid w:val="00647076"/>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556"/>
    <w:rsid w:val="006869A7"/>
    <w:rsid w:val="006872F2"/>
    <w:rsid w:val="0068774C"/>
    <w:rsid w:val="00687C22"/>
    <w:rsid w:val="006903A1"/>
    <w:rsid w:val="00690A15"/>
    <w:rsid w:val="00690B99"/>
    <w:rsid w:val="0069130E"/>
    <w:rsid w:val="00693320"/>
    <w:rsid w:val="00695308"/>
    <w:rsid w:val="00696D79"/>
    <w:rsid w:val="00697947"/>
    <w:rsid w:val="00697A01"/>
    <w:rsid w:val="006A217E"/>
    <w:rsid w:val="006A3429"/>
    <w:rsid w:val="006A6E24"/>
    <w:rsid w:val="006A74D7"/>
    <w:rsid w:val="006B071E"/>
    <w:rsid w:val="006B1304"/>
    <w:rsid w:val="006B1825"/>
    <w:rsid w:val="006B25FB"/>
    <w:rsid w:val="006B3B5E"/>
    <w:rsid w:val="006B45AB"/>
    <w:rsid w:val="006B4F73"/>
    <w:rsid w:val="006B55E4"/>
    <w:rsid w:val="006B57DB"/>
    <w:rsid w:val="006C0B8E"/>
    <w:rsid w:val="006C2064"/>
    <w:rsid w:val="006C23D9"/>
    <w:rsid w:val="006C30CD"/>
    <w:rsid w:val="006C441E"/>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811"/>
    <w:rsid w:val="006F1A9A"/>
    <w:rsid w:val="006F2627"/>
    <w:rsid w:val="006F47BD"/>
    <w:rsid w:val="006F57AA"/>
    <w:rsid w:val="006F6C47"/>
    <w:rsid w:val="006F6D48"/>
    <w:rsid w:val="006F7777"/>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0ACC"/>
    <w:rsid w:val="0072181C"/>
    <w:rsid w:val="00722A7D"/>
    <w:rsid w:val="00722E8A"/>
    <w:rsid w:val="00723064"/>
    <w:rsid w:val="00723A2A"/>
    <w:rsid w:val="00723BA0"/>
    <w:rsid w:val="007242BC"/>
    <w:rsid w:val="007259F5"/>
    <w:rsid w:val="007265E4"/>
    <w:rsid w:val="00727FE9"/>
    <w:rsid w:val="007305AF"/>
    <w:rsid w:val="0073306E"/>
    <w:rsid w:val="007331C7"/>
    <w:rsid w:val="00736633"/>
    <w:rsid w:val="00737BB9"/>
    <w:rsid w:val="007406E9"/>
    <w:rsid w:val="0074127D"/>
    <w:rsid w:val="0074167F"/>
    <w:rsid w:val="00741B6E"/>
    <w:rsid w:val="00743C20"/>
    <w:rsid w:val="007448EE"/>
    <w:rsid w:val="00744CE4"/>
    <w:rsid w:val="007450D5"/>
    <w:rsid w:val="0074559B"/>
    <w:rsid w:val="00747AC1"/>
    <w:rsid w:val="007511F3"/>
    <w:rsid w:val="00752585"/>
    <w:rsid w:val="00752B98"/>
    <w:rsid w:val="007570BF"/>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B147E"/>
    <w:rsid w:val="007B18D5"/>
    <w:rsid w:val="007B41E6"/>
    <w:rsid w:val="007B47F0"/>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1A30"/>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507C"/>
    <w:rsid w:val="008457C4"/>
    <w:rsid w:val="008471E2"/>
    <w:rsid w:val="008502C6"/>
    <w:rsid w:val="008518B8"/>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87B96"/>
    <w:rsid w:val="008905E3"/>
    <w:rsid w:val="00893C09"/>
    <w:rsid w:val="00893E1D"/>
    <w:rsid w:val="00894D2D"/>
    <w:rsid w:val="00895622"/>
    <w:rsid w:val="00896AC0"/>
    <w:rsid w:val="00897E95"/>
    <w:rsid w:val="008A1904"/>
    <w:rsid w:val="008A1D5A"/>
    <w:rsid w:val="008A26BF"/>
    <w:rsid w:val="008A2A11"/>
    <w:rsid w:val="008A2C7F"/>
    <w:rsid w:val="008A3BA8"/>
    <w:rsid w:val="008A3D7F"/>
    <w:rsid w:val="008A5EAF"/>
    <w:rsid w:val="008B1B5B"/>
    <w:rsid w:val="008B2693"/>
    <w:rsid w:val="008B306A"/>
    <w:rsid w:val="008B32C5"/>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5BD0"/>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5E72"/>
    <w:rsid w:val="008F6708"/>
    <w:rsid w:val="008F7B83"/>
    <w:rsid w:val="009003F5"/>
    <w:rsid w:val="00900904"/>
    <w:rsid w:val="0090287A"/>
    <w:rsid w:val="00902CF4"/>
    <w:rsid w:val="009047B6"/>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45A2"/>
    <w:rsid w:val="009248AC"/>
    <w:rsid w:val="00926273"/>
    <w:rsid w:val="00927D04"/>
    <w:rsid w:val="00930A11"/>
    <w:rsid w:val="00931845"/>
    <w:rsid w:val="00932399"/>
    <w:rsid w:val="00933A80"/>
    <w:rsid w:val="00933D94"/>
    <w:rsid w:val="00934526"/>
    <w:rsid w:val="009355A2"/>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895"/>
    <w:rsid w:val="00961B70"/>
    <w:rsid w:val="0096275D"/>
    <w:rsid w:val="00962921"/>
    <w:rsid w:val="009629FC"/>
    <w:rsid w:val="009643B2"/>
    <w:rsid w:val="00967F30"/>
    <w:rsid w:val="00970DB9"/>
    <w:rsid w:val="00970F36"/>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9B3"/>
    <w:rsid w:val="009928FD"/>
    <w:rsid w:val="00993663"/>
    <w:rsid w:val="00996555"/>
    <w:rsid w:val="00997E16"/>
    <w:rsid w:val="009A0653"/>
    <w:rsid w:val="009A1729"/>
    <w:rsid w:val="009A299B"/>
    <w:rsid w:val="009A488E"/>
    <w:rsid w:val="009A574F"/>
    <w:rsid w:val="009A6D47"/>
    <w:rsid w:val="009A74E9"/>
    <w:rsid w:val="009A7B5B"/>
    <w:rsid w:val="009B0FDB"/>
    <w:rsid w:val="009B1519"/>
    <w:rsid w:val="009B24DC"/>
    <w:rsid w:val="009B4CC3"/>
    <w:rsid w:val="009B60D0"/>
    <w:rsid w:val="009C1267"/>
    <w:rsid w:val="009C1656"/>
    <w:rsid w:val="009C2D80"/>
    <w:rsid w:val="009C34F9"/>
    <w:rsid w:val="009C3EE1"/>
    <w:rsid w:val="009C4BBB"/>
    <w:rsid w:val="009C6D24"/>
    <w:rsid w:val="009C6EDA"/>
    <w:rsid w:val="009C7C6B"/>
    <w:rsid w:val="009D1331"/>
    <w:rsid w:val="009D1BD5"/>
    <w:rsid w:val="009D242C"/>
    <w:rsid w:val="009D3F6D"/>
    <w:rsid w:val="009D64F1"/>
    <w:rsid w:val="009D74BD"/>
    <w:rsid w:val="009D7A53"/>
    <w:rsid w:val="009E0247"/>
    <w:rsid w:val="009E14C4"/>
    <w:rsid w:val="009E38EB"/>
    <w:rsid w:val="009E3E90"/>
    <w:rsid w:val="009E4345"/>
    <w:rsid w:val="009E5BFE"/>
    <w:rsid w:val="009E7535"/>
    <w:rsid w:val="009F024D"/>
    <w:rsid w:val="009F0BA0"/>
    <w:rsid w:val="009F0FF4"/>
    <w:rsid w:val="009F3255"/>
    <w:rsid w:val="009F3672"/>
    <w:rsid w:val="009F385E"/>
    <w:rsid w:val="009F44B0"/>
    <w:rsid w:val="009F4B93"/>
    <w:rsid w:val="009F4C85"/>
    <w:rsid w:val="009F4E67"/>
    <w:rsid w:val="009F5191"/>
    <w:rsid w:val="009F5568"/>
    <w:rsid w:val="009F6579"/>
    <w:rsid w:val="009F7264"/>
    <w:rsid w:val="00A0347F"/>
    <w:rsid w:val="00A0599C"/>
    <w:rsid w:val="00A05DDE"/>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456"/>
    <w:rsid w:val="00A34EAB"/>
    <w:rsid w:val="00A358CD"/>
    <w:rsid w:val="00A3635E"/>
    <w:rsid w:val="00A4231D"/>
    <w:rsid w:val="00A43104"/>
    <w:rsid w:val="00A43158"/>
    <w:rsid w:val="00A43E11"/>
    <w:rsid w:val="00A43F04"/>
    <w:rsid w:val="00A451A5"/>
    <w:rsid w:val="00A46856"/>
    <w:rsid w:val="00A46992"/>
    <w:rsid w:val="00A46A7B"/>
    <w:rsid w:val="00A46FFB"/>
    <w:rsid w:val="00A508E9"/>
    <w:rsid w:val="00A520B9"/>
    <w:rsid w:val="00A5259A"/>
    <w:rsid w:val="00A531D5"/>
    <w:rsid w:val="00A54322"/>
    <w:rsid w:val="00A54A22"/>
    <w:rsid w:val="00A57F3A"/>
    <w:rsid w:val="00A6070D"/>
    <w:rsid w:val="00A60A55"/>
    <w:rsid w:val="00A62145"/>
    <w:rsid w:val="00A624FC"/>
    <w:rsid w:val="00A63EE2"/>
    <w:rsid w:val="00A64011"/>
    <w:rsid w:val="00A65C0B"/>
    <w:rsid w:val="00A676DE"/>
    <w:rsid w:val="00A67929"/>
    <w:rsid w:val="00A708AA"/>
    <w:rsid w:val="00A722A8"/>
    <w:rsid w:val="00A7279B"/>
    <w:rsid w:val="00A74C0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D07EC"/>
    <w:rsid w:val="00AD081D"/>
    <w:rsid w:val="00AD15B6"/>
    <w:rsid w:val="00AD1B5E"/>
    <w:rsid w:val="00AD1C40"/>
    <w:rsid w:val="00AD23EF"/>
    <w:rsid w:val="00AD55AA"/>
    <w:rsid w:val="00AD6DBC"/>
    <w:rsid w:val="00AD7307"/>
    <w:rsid w:val="00AE051D"/>
    <w:rsid w:val="00AE4ED1"/>
    <w:rsid w:val="00AE5E13"/>
    <w:rsid w:val="00AE659E"/>
    <w:rsid w:val="00AF0057"/>
    <w:rsid w:val="00AF133C"/>
    <w:rsid w:val="00AF14DD"/>
    <w:rsid w:val="00AF2754"/>
    <w:rsid w:val="00AF45CF"/>
    <w:rsid w:val="00AF5CFE"/>
    <w:rsid w:val="00AF7BFD"/>
    <w:rsid w:val="00B003FC"/>
    <w:rsid w:val="00B00774"/>
    <w:rsid w:val="00B00F9F"/>
    <w:rsid w:val="00B04552"/>
    <w:rsid w:val="00B061BE"/>
    <w:rsid w:val="00B068FA"/>
    <w:rsid w:val="00B1170D"/>
    <w:rsid w:val="00B12584"/>
    <w:rsid w:val="00B12F7A"/>
    <w:rsid w:val="00B14873"/>
    <w:rsid w:val="00B148B8"/>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62E"/>
    <w:rsid w:val="00B36D7B"/>
    <w:rsid w:val="00B404C3"/>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D7B"/>
    <w:rsid w:val="00B652A2"/>
    <w:rsid w:val="00B65C7A"/>
    <w:rsid w:val="00B6648A"/>
    <w:rsid w:val="00B668E2"/>
    <w:rsid w:val="00B71953"/>
    <w:rsid w:val="00B71E22"/>
    <w:rsid w:val="00B732B0"/>
    <w:rsid w:val="00B73A74"/>
    <w:rsid w:val="00B8070F"/>
    <w:rsid w:val="00B80B3F"/>
    <w:rsid w:val="00B8265E"/>
    <w:rsid w:val="00B82783"/>
    <w:rsid w:val="00B82940"/>
    <w:rsid w:val="00B82BCE"/>
    <w:rsid w:val="00B8383E"/>
    <w:rsid w:val="00B83A21"/>
    <w:rsid w:val="00B84DF0"/>
    <w:rsid w:val="00B852D1"/>
    <w:rsid w:val="00B8561B"/>
    <w:rsid w:val="00B85D8E"/>
    <w:rsid w:val="00B90D1C"/>
    <w:rsid w:val="00B90DB5"/>
    <w:rsid w:val="00B93826"/>
    <w:rsid w:val="00B93A77"/>
    <w:rsid w:val="00B947B3"/>
    <w:rsid w:val="00B94CE3"/>
    <w:rsid w:val="00B955EE"/>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B3A"/>
    <w:rsid w:val="00BB603B"/>
    <w:rsid w:val="00BB60B1"/>
    <w:rsid w:val="00BB6686"/>
    <w:rsid w:val="00BB7425"/>
    <w:rsid w:val="00BB79E2"/>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A7C"/>
    <w:rsid w:val="00C01AA3"/>
    <w:rsid w:val="00C01F51"/>
    <w:rsid w:val="00C02267"/>
    <w:rsid w:val="00C025B0"/>
    <w:rsid w:val="00C03AF2"/>
    <w:rsid w:val="00C05A66"/>
    <w:rsid w:val="00C1139E"/>
    <w:rsid w:val="00C13B04"/>
    <w:rsid w:val="00C15819"/>
    <w:rsid w:val="00C16123"/>
    <w:rsid w:val="00C17358"/>
    <w:rsid w:val="00C17D9D"/>
    <w:rsid w:val="00C21CBE"/>
    <w:rsid w:val="00C240CB"/>
    <w:rsid w:val="00C25878"/>
    <w:rsid w:val="00C2622F"/>
    <w:rsid w:val="00C26957"/>
    <w:rsid w:val="00C310F7"/>
    <w:rsid w:val="00C326B4"/>
    <w:rsid w:val="00C33F87"/>
    <w:rsid w:val="00C353C1"/>
    <w:rsid w:val="00C35789"/>
    <w:rsid w:val="00C368A5"/>
    <w:rsid w:val="00C40AB1"/>
    <w:rsid w:val="00C40CEB"/>
    <w:rsid w:val="00C43956"/>
    <w:rsid w:val="00C46F84"/>
    <w:rsid w:val="00C47566"/>
    <w:rsid w:val="00C475AD"/>
    <w:rsid w:val="00C50D5D"/>
    <w:rsid w:val="00C50E3A"/>
    <w:rsid w:val="00C53054"/>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044"/>
    <w:rsid w:val="00C82173"/>
    <w:rsid w:val="00C822E2"/>
    <w:rsid w:val="00C8239B"/>
    <w:rsid w:val="00C8448F"/>
    <w:rsid w:val="00C85DF2"/>
    <w:rsid w:val="00C86037"/>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32B0"/>
    <w:rsid w:val="00CC45A1"/>
    <w:rsid w:val="00CC5028"/>
    <w:rsid w:val="00CC5BCB"/>
    <w:rsid w:val="00CC66A2"/>
    <w:rsid w:val="00CC7445"/>
    <w:rsid w:val="00CD094E"/>
    <w:rsid w:val="00CD0A11"/>
    <w:rsid w:val="00CD16D2"/>
    <w:rsid w:val="00CD2B27"/>
    <w:rsid w:val="00CD32F4"/>
    <w:rsid w:val="00CD5523"/>
    <w:rsid w:val="00CD5BC1"/>
    <w:rsid w:val="00CE073C"/>
    <w:rsid w:val="00CE082C"/>
    <w:rsid w:val="00CE144C"/>
    <w:rsid w:val="00CE2212"/>
    <w:rsid w:val="00CE2AEB"/>
    <w:rsid w:val="00CE3434"/>
    <w:rsid w:val="00CE3F30"/>
    <w:rsid w:val="00CE4FBB"/>
    <w:rsid w:val="00CE51A0"/>
    <w:rsid w:val="00CE54E5"/>
    <w:rsid w:val="00CE55B6"/>
    <w:rsid w:val="00CE58C6"/>
    <w:rsid w:val="00CE7BE1"/>
    <w:rsid w:val="00CE7F1F"/>
    <w:rsid w:val="00CF09BD"/>
    <w:rsid w:val="00CF2100"/>
    <w:rsid w:val="00CF2576"/>
    <w:rsid w:val="00CF338F"/>
    <w:rsid w:val="00CF3B65"/>
    <w:rsid w:val="00CF3C5C"/>
    <w:rsid w:val="00CF4189"/>
    <w:rsid w:val="00CF4504"/>
    <w:rsid w:val="00CF473D"/>
    <w:rsid w:val="00D02044"/>
    <w:rsid w:val="00D02243"/>
    <w:rsid w:val="00D033DC"/>
    <w:rsid w:val="00D04320"/>
    <w:rsid w:val="00D04845"/>
    <w:rsid w:val="00D04DD8"/>
    <w:rsid w:val="00D0501C"/>
    <w:rsid w:val="00D07CB9"/>
    <w:rsid w:val="00D10628"/>
    <w:rsid w:val="00D107EA"/>
    <w:rsid w:val="00D10A7C"/>
    <w:rsid w:val="00D114FB"/>
    <w:rsid w:val="00D11886"/>
    <w:rsid w:val="00D11F9E"/>
    <w:rsid w:val="00D12BB7"/>
    <w:rsid w:val="00D13FA9"/>
    <w:rsid w:val="00D16277"/>
    <w:rsid w:val="00D16396"/>
    <w:rsid w:val="00D1750D"/>
    <w:rsid w:val="00D20CE6"/>
    <w:rsid w:val="00D22085"/>
    <w:rsid w:val="00D226A9"/>
    <w:rsid w:val="00D244D4"/>
    <w:rsid w:val="00D2479C"/>
    <w:rsid w:val="00D24C55"/>
    <w:rsid w:val="00D27A55"/>
    <w:rsid w:val="00D27C14"/>
    <w:rsid w:val="00D30338"/>
    <w:rsid w:val="00D32AB2"/>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5035"/>
    <w:rsid w:val="00D65184"/>
    <w:rsid w:val="00D67292"/>
    <w:rsid w:val="00D70DB0"/>
    <w:rsid w:val="00D7243D"/>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3186"/>
    <w:rsid w:val="00D93448"/>
    <w:rsid w:val="00D96B2F"/>
    <w:rsid w:val="00D97371"/>
    <w:rsid w:val="00D97B36"/>
    <w:rsid w:val="00DA0652"/>
    <w:rsid w:val="00DA095B"/>
    <w:rsid w:val="00DA23B7"/>
    <w:rsid w:val="00DA57BD"/>
    <w:rsid w:val="00DA623B"/>
    <w:rsid w:val="00DA6988"/>
    <w:rsid w:val="00DB03CA"/>
    <w:rsid w:val="00DB0DE8"/>
    <w:rsid w:val="00DB0E2A"/>
    <w:rsid w:val="00DB17AD"/>
    <w:rsid w:val="00DB290A"/>
    <w:rsid w:val="00DB2EDC"/>
    <w:rsid w:val="00DB4083"/>
    <w:rsid w:val="00DB48F8"/>
    <w:rsid w:val="00DB55ED"/>
    <w:rsid w:val="00DB6389"/>
    <w:rsid w:val="00DB7CBF"/>
    <w:rsid w:val="00DC1035"/>
    <w:rsid w:val="00DC1359"/>
    <w:rsid w:val="00DC20FA"/>
    <w:rsid w:val="00DC25A3"/>
    <w:rsid w:val="00DC29F3"/>
    <w:rsid w:val="00DC3885"/>
    <w:rsid w:val="00DC5292"/>
    <w:rsid w:val="00DC7078"/>
    <w:rsid w:val="00DD047C"/>
    <w:rsid w:val="00DD0D7A"/>
    <w:rsid w:val="00DD1BB1"/>
    <w:rsid w:val="00DD21F4"/>
    <w:rsid w:val="00DD2FD6"/>
    <w:rsid w:val="00DD5071"/>
    <w:rsid w:val="00DD5DC0"/>
    <w:rsid w:val="00DE075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5F9"/>
    <w:rsid w:val="00DF76EF"/>
    <w:rsid w:val="00E00EB0"/>
    <w:rsid w:val="00E0202C"/>
    <w:rsid w:val="00E0235D"/>
    <w:rsid w:val="00E02EDE"/>
    <w:rsid w:val="00E03B4B"/>
    <w:rsid w:val="00E043C2"/>
    <w:rsid w:val="00E04E00"/>
    <w:rsid w:val="00E07F9D"/>
    <w:rsid w:val="00E1001D"/>
    <w:rsid w:val="00E106C0"/>
    <w:rsid w:val="00E10FCA"/>
    <w:rsid w:val="00E122B2"/>
    <w:rsid w:val="00E12EA6"/>
    <w:rsid w:val="00E12FB1"/>
    <w:rsid w:val="00E13EBB"/>
    <w:rsid w:val="00E13EDE"/>
    <w:rsid w:val="00E149F4"/>
    <w:rsid w:val="00E14D6A"/>
    <w:rsid w:val="00E15147"/>
    <w:rsid w:val="00E15BF5"/>
    <w:rsid w:val="00E15CC9"/>
    <w:rsid w:val="00E210CB"/>
    <w:rsid w:val="00E22784"/>
    <w:rsid w:val="00E234F0"/>
    <w:rsid w:val="00E255B7"/>
    <w:rsid w:val="00E261BA"/>
    <w:rsid w:val="00E2673C"/>
    <w:rsid w:val="00E26AE1"/>
    <w:rsid w:val="00E27D66"/>
    <w:rsid w:val="00E30825"/>
    <w:rsid w:val="00E31257"/>
    <w:rsid w:val="00E31A6D"/>
    <w:rsid w:val="00E31D3E"/>
    <w:rsid w:val="00E357B7"/>
    <w:rsid w:val="00E371B4"/>
    <w:rsid w:val="00E40361"/>
    <w:rsid w:val="00E41984"/>
    <w:rsid w:val="00E429D4"/>
    <w:rsid w:val="00E4569C"/>
    <w:rsid w:val="00E45D3D"/>
    <w:rsid w:val="00E460B8"/>
    <w:rsid w:val="00E510E3"/>
    <w:rsid w:val="00E54875"/>
    <w:rsid w:val="00E54ADC"/>
    <w:rsid w:val="00E550E0"/>
    <w:rsid w:val="00E5542F"/>
    <w:rsid w:val="00E55903"/>
    <w:rsid w:val="00E567EE"/>
    <w:rsid w:val="00E57A75"/>
    <w:rsid w:val="00E57B02"/>
    <w:rsid w:val="00E62C71"/>
    <w:rsid w:val="00E67877"/>
    <w:rsid w:val="00E71259"/>
    <w:rsid w:val="00E72078"/>
    <w:rsid w:val="00E72449"/>
    <w:rsid w:val="00E727DD"/>
    <w:rsid w:val="00E731C8"/>
    <w:rsid w:val="00E73F6D"/>
    <w:rsid w:val="00E74EE0"/>
    <w:rsid w:val="00E750F8"/>
    <w:rsid w:val="00E76969"/>
    <w:rsid w:val="00E76A8E"/>
    <w:rsid w:val="00E82A41"/>
    <w:rsid w:val="00E83457"/>
    <w:rsid w:val="00E835A2"/>
    <w:rsid w:val="00E84BDF"/>
    <w:rsid w:val="00E84D09"/>
    <w:rsid w:val="00E84E54"/>
    <w:rsid w:val="00E86E44"/>
    <w:rsid w:val="00E86FD0"/>
    <w:rsid w:val="00E87BAE"/>
    <w:rsid w:val="00E91CF3"/>
    <w:rsid w:val="00E91FAB"/>
    <w:rsid w:val="00E92D99"/>
    <w:rsid w:val="00EA0430"/>
    <w:rsid w:val="00EA3897"/>
    <w:rsid w:val="00EA3ADF"/>
    <w:rsid w:val="00EA3E2D"/>
    <w:rsid w:val="00EA42EB"/>
    <w:rsid w:val="00EA5ADD"/>
    <w:rsid w:val="00EA6201"/>
    <w:rsid w:val="00EB108B"/>
    <w:rsid w:val="00EB19A3"/>
    <w:rsid w:val="00EB2726"/>
    <w:rsid w:val="00EB2A63"/>
    <w:rsid w:val="00EB2CF7"/>
    <w:rsid w:val="00EB60E6"/>
    <w:rsid w:val="00EB69EB"/>
    <w:rsid w:val="00EB7010"/>
    <w:rsid w:val="00EC171B"/>
    <w:rsid w:val="00EC2D1E"/>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0620F"/>
    <w:rsid w:val="00F10885"/>
    <w:rsid w:val="00F11726"/>
    <w:rsid w:val="00F128D6"/>
    <w:rsid w:val="00F12E6F"/>
    <w:rsid w:val="00F131B9"/>
    <w:rsid w:val="00F13B3F"/>
    <w:rsid w:val="00F13CCC"/>
    <w:rsid w:val="00F13DA6"/>
    <w:rsid w:val="00F142FF"/>
    <w:rsid w:val="00F14AD5"/>
    <w:rsid w:val="00F14BF5"/>
    <w:rsid w:val="00F15B7D"/>
    <w:rsid w:val="00F17128"/>
    <w:rsid w:val="00F17386"/>
    <w:rsid w:val="00F20C08"/>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5EF4"/>
    <w:rsid w:val="00F378A0"/>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4E09"/>
    <w:rsid w:val="00F66112"/>
    <w:rsid w:val="00F67067"/>
    <w:rsid w:val="00F67AAA"/>
    <w:rsid w:val="00F71099"/>
    <w:rsid w:val="00F71701"/>
    <w:rsid w:val="00F72034"/>
    <w:rsid w:val="00F72ADB"/>
    <w:rsid w:val="00F73D07"/>
    <w:rsid w:val="00F75125"/>
    <w:rsid w:val="00F7549B"/>
    <w:rsid w:val="00F75C22"/>
    <w:rsid w:val="00F76B51"/>
    <w:rsid w:val="00F772E0"/>
    <w:rsid w:val="00F77413"/>
    <w:rsid w:val="00F80863"/>
    <w:rsid w:val="00F8086E"/>
    <w:rsid w:val="00F81464"/>
    <w:rsid w:val="00F825F0"/>
    <w:rsid w:val="00F83812"/>
    <w:rsid w:val="00F84D47"/>
    <w:rsid w:val="00F85418"/>
    <w:rsid w:val="00F85805"/>
    <w:rsid w:val="00F86C8C"/>
    <w:rsid w:val="00F87040"/>
    <w:rsid w:val="00F912D3"/>
    <w:rsid w:val="00F91BB6"/>
    <w:rsid w:val="00F92107"/>
    <w:rsid w:val="00F9219D"/>
    <w:rsid w:val="00F924DC"/>
    <w:rsid w:val="00F92917"/>
    <w:rsid w:val="00F92A84"/>
    <w:rsid w:val="00F934E8"/>
    <w:rsid w:val="00F948D3"/>
    <w:rsid w:val="00F949E1"/>
    <w:rsid w:val="00F94D3C"/>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3FB"/>
    <w:rsid w:val="00FC1B44"/>
    <w:rsid w:val="00FC1EE4"/>
    <w:rsid w:val="00FC30F3"/>
    <w:rsid w:val="00FC3BAE"/>
    <w:rsid w:val="00FC4145"/>
    <w:rsid w:val="00FC4202"/>
    <w:rsid w:val="00FC4233"/>
    <w:rsid w:val="00FC4D7D"/>
    <w:rsid w:val="00FC668B"/>
    <w:rsid w:val="00FC6F8B"/>
    <w:rsid w:val="00FC791D"/>
    <w:rsid w:val="00FD0066"/>
    <w:rsid w:val="00FD0F09"/>
    <w:rsid w:val="00FD1115"/>
    <w:rsid w:val="00FD3175"/>
    <w:rsid w:val="00FD3520"/>
    <w:rsid w:val="00FD45ED"/>
    <w:rsid w:val="00FD71D1"/>
    <w:rsid w:val="00FD7702"/>
    <w:rsid w:val="00FD79A0"/>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nhideWhenUsed/>
    <w:rsid w:val="00225EB9"/>
    <w:pPr>
      <w:tabs>
        <w:tab w:val="center" w:pos="4677"/>
        <w:tab w:val="right" w:pos="9355"/>
      </w:tabs>
    </w:pPr>
  </w:style>
  <w:style w:type="character" w:customStyle="1" w:styleId="aff4">
    <w:name w:val="Нижний колонтитул Знак"/>
    <w:basedOn w:val="af2"/>
    <w:link w:val="aff3"/>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Заголовок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54E1B9F0C7A8F7F58F7736758F6A26714E04C28603B5A6BCBF140BCF56AE9E0980A66A3A4245B6A4663E2663107C1C8BC16F1D230DF9El1r2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gosuslugi.ru" TargetMode="External"/><Relationship Id="rId4" Type="http://schemas.openxmlformats.org/officeDocument/2006/relationships/settings" Target="settings.xml"/><Relationship Id="rId9" Type="http://schemas.openxmlformats.org/officeDocument/2006/relationships/hyperlink" Target="consultantplus://offline/ref=C5854E1B9F0C7A8F7F58F7736758F6A26714E04C28603B5A6BCBF140BCF56AE9E0980A66A3A4245B6A4663E2663107C1C8BC16F1D230DF9El1r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BB6F-26E5-438C-9AE5-F84B353B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4483</TotalTime>
  <Pages>31</Pages>
  <Words>19065</Words>
  <Characters>108671</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Administrator</cp:lastModifiedBy>
  <cp:revision>792</cp:revision>
  <cp:lastPrinted>2020-09-02T03:42:00Z</cp:lastPrinted>
  <dcterms:created xsi:type="dcterms:W3CDTF">2018-11-27T00:26:00Z</dcterms:created>
  <dcterms:modified xsi:type="dcterms:W3CDTF">2020-09-02T03:43:00Z</dcterms:modified>
</cp:coreProperties>
</file>