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875C74" w:rsidRDefault="001D3D6D" w:rsidP="00070570">
      <w:pPr>
        <w:tabs>
          <w:tab w:val="left" w:pos="284"/>
        </w:tabs>
        <w:jc w:val="center"/>
        <w:rPr>
          <w:rFonts w:eastAsia="Calibri"/>
          <w:sz w:val="20"/>
          <w:szCs w:val="20"/>
        </w:rPr>
      </w:pPr>
      <w:r w:rsidRPr="00875C74">
        <w:rPr>
          <w:rFonts w:eastAsia="Calibri"/>
          <w:sz w:val="20"/>
          <w:szCs w:val="20"/>
        </w:rPr>
        <w:t>СОДЕРЖАНИЕ</w:t>
      </w:r>
    </w:p>
    <w:p w14:paraId="11200D89" w14:textId="77777777" w:rsidR="001D3D6D" w:rsidRPr="00875C74" w:rsidRDefault="001D3D6D" w:rsidP="003B6E43">
      <w:pPr>
        <w:jc w:val="center"/>
        <w:rPr>
          <w:rFonts w:eastAsia="Calibri"/>
          <w:sz w:val="20"/>
          <w:szCs w:val="20"/>
        </w:rPr>
      </w:pPr>
    </w:p>
    <w:p w14:paraId="54152778" w14:textId="31F67316" w:rsidR="004A0B49" w:rsidRPr="004A0B49" w:rsidRDefault="004A0B49" w:rsidP="003B6E43">
      <w:pPr>
        <w:jc w:val="both"/>
        <w:rPr>
          <w:rFonts w:eastAsia="Calibri"/>
          <w:sz w:val="20"/>
          <w:szCs w:val="20"/>
        </w:rPr>
      </w:pPr>
      <w:r>
        <w:rPr>
          <w:rFonts w:eastAsia="Calibri"/>
          <w:sz w:val="20"/>
          <w:szCs w:val="20"/>
          <w:lang w:val="en-US"/>
        </w:rPr>
        <w:t>I</w:t>
      </w:r>
      <w:r w:rsidRPr="004A0B49">
        <w:rPr>
          <w:rFonts w:eastAsia="Calibri"/>
          <w:sz w:val="20"/>
          <w:szCs w:val="20"/>
        </w:rPr>
        <w:t>.</w:t>
      </w:r>
      <w:r>
        <w:rPr>
          <w:rFonts w:eastAsia="Calibri"/>
          <w:sz w:val="20"/>
          <w:szCs w:val="20"/>
          <w:lang w:val="en-US"/>
        </w:rPr>
        <w:t> </w:t>
      </w:r>
      <w:r w:rsidRPr="004A0B49">
        <w:rPr>
          <w:rFonts w:eastAsia="Calibri"/>
          <w:sz w:val="20"/>
          <w:szCs w:val="20"/>
        </w:rPr>
        <w:t>РЕШЕНИЯ СОВЕТА ДЕПУТАТОВ КУЙБЫШЕВСКОГО МУНИЦИПАЛЬНОГО РАЙОНА НОВОСИБИРСКОЙ ОБЛАСТИ...........................................................</w:t>
      </w:r>
      <w:r>
        <w:rPr>
          <w:rFonts w:eastAsia="Calibri"/>
          <w:sz w:val="20"/>
          <w:szCs w:val="20"/>
        </w:rPr>
        <w:t>.....................................................</w:t>
      </w:r>
      <w:r w:rsidRPr="004A0B49">
        <w:rPr>
          <w:rFonts w:eastAsia="Calibri"/>
          <w:sz w:val="20"/>
          <w:szCs w:val="20"/>
        </w:rPr>
        <w:t>...............................................................стр. 4</w:t>
      </w:r>
    </w:p>
    <w:p w14:paraId="4A980501" w14:textId="77777777" w:rsidR="004A0B49" w:rsidRPr="004A0B49" w:rsidRDefault="004A0B49" w:rsidP="003B6E43">
      <w:pPr>
        <w:jc w:val="both"/>
        <w:rPr>
          <w:rFonts w:eastAsia="Calibri"/>
          <w:sz w:val="20"/>
          <w:szCs w:val="20"/>
        </w:rPr>
      </w:pPr>
    </w:p>
    <w:p w14:paraId="3A4BDA4C" w14:textId="782F4BF0" w:rsidR="004A0B49" w:rsidRPr="004A0B49" w:rsidRDefault="004A0B49" w:rsidP="004A0B49">
      <w:pPr>
        <w:jc w:val="both"/>
        <w:rPr>
          <w:sz w:val="20"/>
          <w:szCs w:val="20"/>
        </w:rPr>
      </w:pPr>
      <w:r>
        <w:rPr>
          <w:sz w:val="20"/>
          <w:szCs w:val="20"/>
        </w:rPr>
        <w:t>Р</w:t>
      </w:r>
      <w:r w:rsidRPr="004A0B49">
        <w:rPr>
          <w:sz w:val="20"/>
          <w:szCs w:val="20"/>
        </w:rPr>
        <w:t>екомендации публичн</w:t>
      </w:r>
      <w:r>
        <w:rPr>
          <w:sz w:val="20"/>
          <w:szCs w:val="20"/>
        </w:rPr>
        <w:t>ых слушаний по проекту решения Совета депутатов К</w:t>
      </w:r>
      <w:r w:rsidRPr="004A0B49">
        <w:rPr>
          <w:sz w:val="20"/>
          <w:szCs w:val="20"/>
        </w:rPr>
        <w:t>уйбы</w:t>
      </w:r>
      <w:r>
        <w:rPr>
          <w:sz w:val="20"/>
          <w:szCs w:val="20"/>
        </w:rPr>
        <w:t>шевского муниципального района Новосибирско</w:t>
      </w:r>
      <w:r w:rsidRPr="004A0B49">
        <w:rPr>
          <w:sz w:val="20"/>
          <w:szCs w:val="20"/>
        </w:rPr>
        <w:t>й области</w:t>
      </w:r>
      <w:r>
        <w:rPr>
          <w:sz w:val="20"/>
          <w:szCs w:val="20"/>
        </w:rPr>
        <w:t xml:space="preserve"> </w:t>
      </w:r>
      <w:r w:rsidRPr="004A0B49">
        <w:rPr>
          <w:sz w:val="20"/>
          <w:szCs w:val="20"/>
        </w:rPr>
        <w:t>«</w:t>
      </w:r>
      <w:r w:rsidRPr="004A0B49">
        <w:rPr>
          <w:bCs/>
          <w:sz w:val="20"/>
          <w:szCs w:val="20"/>
        </w:rPr>
        <w:t>О внесении изменений</w:t>
      </w:r>
      <w:r w:rsidRPr="004A0B49">
        <w:rPr>
          <w:sz w:val="20"/>
          <w:szCs w:val="20"/>
        </w:rPr>
        <w:t xml:space="preserve"> </w:t>
      </w:r>
      <w:r w:rsidRPr="004A0B49">
        <w:rPr>
          <w:bCs/>
          <w:sz w:val="20"/>
          <w:szCs w:val="20"/>
        </w:rPr>
        <w:t xml:space="preserve">в Устав Куйбышевского муниципального района Новосибирской </w:t>
      </w:r>
      <w:proofErr w:type="gramStart"/>
      <w:r w:rsidRPr="004A0B49">
        <w:rPr>
          <w:bCs/>
          <w:sz w:val="20"/>
          <w:szCs w:val="20"/>
        </w:rPr>
        <w:t>области</w:t>
      </w:r>
      <w:r w:rsidRPr="004A0B49">
        <w:rPr>
          <w:sz w:val="20"/>
          <w:szCs w:val="20"/>
        </w:rPr>
        <w:t>»</w:t>
      </w:r>
      <w:r>
        <w:rPr>
          <w:sz w:val="20"/>
          <w:szCs w:val="20"/>
        </w:rPr>
        <w:t>…</w:t>
      </w:r>
      <w:proofErr w:type="gramEnd"/>
      <w:r>
        <w:rPr>
          <w:sz w:val="20"/>
          <w:szCs w:val="20"/>
        </w:rPr>
        <w:t>…………………………………………………………………………………………………………………....стр.4</w:t>
      </w:r>
    </w:p>
    <w:p w14:paraId="4504CC1B" w14:textId="77777777" w:rsidR="004A0B49" w:rsidRPr="004A0B49" w:rsidRDefault="004A0B49" w:rsidP="003B6E43">
      <w:pPr>
        <w:jc w:val="both"/>
        <w:rPr>
          <w:rFonts w:eastAsia="Calibri"/>
          <w:sz w:val="20"/>
          <w:szCs w:val="20"/>
        </w:rPr>
      </w:pPr>
    </w:p>
    <w:p w14:paraId="15B40854" w14:textId="71011BF2" w:rsidR="001D3D6D" w:rsidRPr="00875C74" w:rsidRDefault="004A0B49" w:rsidP="003B6E43">
      <w:pPr>
        <w:jc w:val="both"/>
        <w:rPr>
          <w:rFonts w:eastAsia="Calibri"/>
          <w:sz w:val="20"/>
          <w:szCs w:val="20"/>
        </w:rPr>
      </w:pPr>
      <w:r>
        <w:rPr>
          <w:rFonts w:eastAsia="Calibri"/>
          <w:sz w:val="20"/>
          <w:szCs w:val="20"/>
          <w:lang w:val="en-US"/>
        </w:rPr>
        <w:t>I</w:t>
      </w:r>
      <w:r w:rsidR="001D3D6D" w:rsidRPr="00875C74">
        <w:rPr>
          <w:rFonts w:eastAsia="Calibri"/>
          <w:sz w:val="20"/>
          <w:szCs w:val="20"/>
          <w:lang w:val="en-US"/>
        </w:rPr>
        <w:t>I</w:t>
      </w:r>
      <w:r w:rsidR="001D3D6D" w:rsidRPr="00875C74">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276D33" w:rsidRPr="00875C74">
        <w:rPr>
          <w:rFonts w:eastAsia="Calibri"/>
          <w:sz w:val="20"/>
          <w:szCs w:val="20"/>
        </w:rPr>
        <w:t>..........</w:t>
      </w:r>
      <w:r w:rsidR="00043347" w:rsidRPr="00875C74">
        <w:rPr>
          <w:rFonts w:eastAsia="Calibri"/>
          <w:sz w:val="20"/>
          <w:szCs w:val="20"/>
        </w:rPr>
        <w:t>......</w:t>
      </w:r>
      <w:r w:rsidR="005965F3" w:rsidRPr="00875C74">
        <w:rPr>
          <w:rFonts w:eastAsia="Calibri"/>
          <w:sz w:val="20"/>
          <w:szCs w:val="20"/>
        </w:rPr>
        <w:t>....</w:t>
      </w:r>
      <w:r w:rsidR="00256689" w:rsidRPr="00875C74">
        <w:rPr>
          <w:rFonts w:eastAsia="Calibri"/>
          <w:sz w:val="20"/>
          <w:szCs w:val="20"/>
        </w:rPr>
        <w:t>.....</w:t>
      </w:r>
      <w:r w:rsidR="00A03364" w:rsidRPr="00875C74">
        <w:rPr>
          <w:rFonts w:eastAsia="Calibri"/>
          <w:sz w:val="20"/>
          <w:szCs w:val="20"/>
        </w:rPr>
        <w:t>..</w:t>
      </w:r>
      <w:r w:rsidR="00C1163A" w:rsidRPr="00875C74">
        <w:rPr>
          <w:rFonts w:eastAsia="Calibri"/>
          <w:sz w:val="20"/>
          <w:szCs w:val="20"/>
        </w:rPr>
        <w:t>.</w:t>
      </w:r>
      <w:r w:rsidR="00886A13" w:rsidRPr="00875C74">
        <w:rPr>
          <w:rFonts w:eastAsia="Calibri"/>
          <w:sz w:val="20"/>
          <w:szCs w:val="20"/>
        </w:rPr>
        <w:t>.</w:t>
      </w:r>
      <w:r w:rsidR="006D1D28" w:rsidRPr="00875C74">
        <w:rPr>
          <w:rFonts w:eastAsia="Calibri"/>
          <w:sz w:val="20"/>
          <w:szCs w:val="20"/>
        </w:rPr>
        <w:t>.</w:t>
      </w:r>
      <w:r w:rsidR="000172B7" w:rsidRPr="00875C74">
        <w:rPr>
          <w:rFonts w:eastAsia="Calibri"/>
          <w:sz w:val="20"/>
          <w:szCs w:val="20"/>
        </w:rPr>
        <w:t>...</w:t>
      </w:r>
      <w:r>
        <w:rPr>
          <w:rFonts w:eastAsia="Calibri"/>
          <w:sz w:val="20"/>
          <w:szCs w:val="20"/>
        </w:rPr>
        <w:t>............</w:t>
      </w:r>
      <w:r w:rsidR="007F5F65" w:rsidRPr="00875C74">
        <w:rPr>
          <w:rFonts w:eastAsia="Calibri"/>
          <w:sz w:val="20"/>
          <w:szCs w:val="20"/>
        </w:rPr>
        <w:t>.........</w:t>
      </w:r>
      <w:r w:rsidR="00875C74">
        <w:rPr>
          <w:rFonts w:eastAsia="Calibri"/>
          <w:sz w:val="20"/>
          <w:szCs w:val="20"/>
        </w:rPr>
        <w:t>.</w:t>
      </w:r>
      <w:r w:rsidR="001D3D6D" w:rsidRPr="00875C74">
        <w:rPr>
          <w:rFonts w:eastAsia="Calibri"/>
          <w:sz w:val="20"/>
          <w:szCs w:val="20"/>
        </w:rPr>
        <w:t>стр</w:t>
      </w:r>
      <w:r w:rsidR="006E1EDC" w:rsidRPr="00875C74">
        <w:rPr>
          <w:rFonts w:eastAsia="Calibri"/>
          <w:sz w:val="20"/>
          <w:szCs w:val="20"/>
        </w:rPr>
        <w:t>.</w:t>
      </w:r>
      <w:r w:rsidR="00905891" w:rsidRPr="00875C74">
        <w:rPr>
          <w:rFonts w:eastAsia="Calibri"/>
          <w:sz w:val="20"/>
          <w:szCs w:val="20"/>
        </w:rPr>
        <w:t>4</w:t>
      </w:r>
    </w:p>
    <w:p w14:paraId="7BCD8D77" w14:textId="77777777" w:rsidR="00642939" w:rsidRPr="00875C74" w:rsidRDefault="00642939" w:rsidP="003B6E43">
      <w:pPr>
        <w:jc w:val="both"/>
        <w:rPr>
          <w:rFonts w:eastAsia="Calibri"/>
          <w:sz w:val="20"/>
          <w:szCs w:val="20"/>
        </w:rPr>
      </w:pPr>
    </w:p>
    <w:p w14:paraId="2565BE02" w14:textId="2861A448" w:rsidR="00455B0F" w:rsidRDefault="00455B0F" w:rsidP="00455B0F">
      <w:pPr>
        <w:ind w:right="-1"/>
        <w:jc w:val="both"/>
        <w:rPr>
          <w:sz w:val="20"/>
          <w:szCs w:val="20"/>
        </w:rPr>
      </w:pPr>
      <w:r>
        <w:rPr>
          <w:sz w:val="20"/>
          <w:szCs w:val="20"/>
        </w:rPr>
        <w:t>П</w:t>
      </w:r>
      <w:r w:rsidRPr="00455B0F">
        <w:rPr>
          <w:sz w:val="20"/>
          <w:szCs w:val="20"/>
        </w:rPr>
        <w:t>остановление от 19.09.2022 № 738 - О внесении изменений в постановление администрации Куйбышевского района от 22.08.2018 № 786 «Об утверждении перечня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w:t>
      </w:r>
      <w:proofErr w:type="gramStart"/>
      <w:r w:rsidRPr="00455B0F">
        <w:rPr>
          <w:sz w:val="20"/>
          <w:szCs w:val="20"/>
        </w:rPr>
        <w:t>)»</w:t>
      </w:r>
      <w:r>
        <w:rPr>
          <w:sz w:val="20"/>
          <w:szCs w:val="20"/>
        </w:rPr>
        <w:t>…</w:t>
      </w:r>
      <w:proofErr w:type="gramEnd"/>
      <w:r>
        <w:rPr>
          <w:sz w:val="20"/>
          <w:szCs w:val="20"/>
        </w:rPr>
        <w:t>…………………………………………………………………………………………</w:t>
      </w:r>
      <w:r w:rsidR="00561017">
        <w:rPr>
          <w:sz w:val="20"/>
          <w:szCs w:val="20"/>
        </w:rPr>
        <w:t>……….</w:t>
      </w:r>
      <w:r>
        <w:rPr>
          <w:sz w:val="20"/>
          <w:szCs w:val="20"/>
        </w:rPr>
        <w:t>.стр.</w:t>
      </w:r>
      <w:r w:rsidR="00561017">
        <w:rPr>
          <w:sz w:val="20"/>
          <w:szCs w:val="20"/>
        </w:rPr>
        <w:t>4</w:t>
      </w:r>
    </w:p>
    <w:p w14:paraId="6A3F1273" w14:textId="77777777" w:rsidR="00455B0F" w:rsidRPr="00455B0F" w:rsidRDefault="00455B0F" w:rsidP="00455B0F">
      <w:pPr>
        <w:ind w:right="-1"/>
        <w:jc w:val="both"/>
        <w:rPr>
          <w:sz w:val="20"/>
          <w:szCs w:val="20"/>
        </w:rPr>
      </w:pPr>
    </w:p>
    <w:p w14:paraId="4B371FC1" w14:textId="231FF4B3" w:rsidR="00455B0F" w:rsidRPr="00455B0F" w:rsidRDefault="00455B0F" w:rsidP="00455B0F">
      <w:pPr>
        <w:ind w:right="-1"/>
        <w:jc w:val="both"/>
        <w:rPr>
          <w:sz w:val="20"/>
          <w:szCs w:val="20"/>
        </w:rPr>
      </w:pPr>
      <w:r>
        <w:rPr>
          <w:sz w:val="20"/>
          <w:szCs w:val="20"/>
        </w:rPr>
        <w:t>П</w:t>
      </w:r>
      <w:r w:rsidRPr="00455B0F">
        <w:rPr>
          <w:sz w:val="20"/>
          <w:szCs w:val="20"/>
        </w:rPr>
        <w:t>остановление от 20.09.2022 № 740 - О признании утратившим силу постановления Главы Куйбышевского района от 01.07.2008 № 797</w:t>
      </w:r>
      <w:r>
        <w:rPr>
          <w:sz w:val="20"/>
          <w:szCs w:val="20"/>
        </w:rPr>
        <w:t>…………………………………………………………………………………………………</w:t>
      </w:r>
      <w:r w:rsidR="00561017">
        <w:rPr>
          <w:sz w:val="20"/>
          <w:szCs w:val="20"/>
        </w:rPr>
        <w:t>……</w:t>
      </w:r>
      <w:proofErr w:type="gramStart"/>
      <w:r w:rsidR="00561017">
        <w:rPr>
          <w:sz w:val="20"/>
          <w:szCs w:val="20"/>
        </w:rPr>
        <w:t>…….</w:t>
      </w:r>
      <w:proofErr w:type="gramEnd"/>
      <w:r>
        <w:rPr>
          <w:sz w:val="20"/>
          <w:szCs w:val="20"/>
        </w:rPr>
        <w:t>стр.</w:t>
      </w:r>
      <w:r w:rsidR="00561017">
        <w:rPr>
          <w:sz w:val="20"/>
          <w:szCs w:val="20"/>
        </w:rPr>
        <w:t>6</w:t>
      </w:r>
    </w:p>
    <w:p w14:paraId="41D73D0F" w14:textId="77777777" w:rsidR="00613F05" w:rsidRDefault="00613F05" w:rsidP="00905891">
      <w:pPr>
        <w:ind w:right="-1"/>
        <w:jc w:val="both"/>
        <w:rPr>
          <w:sz w:val="20"/>
          <w:szCs w:val="20"/>
        </w:rPr>
      </w:pPr>
    </w:p>
    <w:p w14:paraId="19BA3E8D" w14:textId="34525EA3" w:rsidR="001A7A06" w:rsidRPr="00875C74" w:rsidRDefault="004A0B49" w:rsidP="001A7A06">
      <w:pPr>
        <w:tabs>
          <w:tab w:val="left" w:pos="5146"/>
        </w:tabs>
        <w:jc w:val="both"/>
        <w:rPr>
          <w:rFonts w:eastAsia="Calibri"/>
          <w:sz w:val="20"/>
          <w:szCs w:val="20"/>
        </w:rPr>
      </w:pPr>
      <w:r>
        <w:rPr>
          <w:rFonts w:eastAsia="Calibri"/>
          <w:sz w:val="20"/>
          <w:szCs w:val="20"/>
          <w:lang w:val="en-US"/>
        </w:rPr>
        <w:t>I</w:t>
      </w:r>
      <w:r w:rsidR="001A7A06" w:rsidRPr="00875C74">
        <w:rPr>
          <w:rFonts w:eastAsia="Calibri"/>
          <w:sz w:val="20"/>
          <w:szCs w:val="20"/>
        </w:rPr>
        <w:t>II. ОФИЦИАЛЬНЫЕ СООБЩЕНИЯ И МАТЕРИАЛЫ ОРГАНОВ МЕСТНОГО САМОУПРАВЛЕНИЯ КУЙБЫШЕВСКОГО МУНИЦИПАЛЬНОГО РАЙОНА НОВОСИБИРСКОЙ ОБЛАСТ</w:t>
      </w:r>
      <w:r w:rsidR="00875C74">
        <w:rPr>
          <w:rFonts w:eastAsia="Calibri"/>
          <w:sz w:val="20"/>
          <w:szCs w:val="20"/>
        </w:rPr>
        <w:t>И.............</w:t>
      </w:r>
      <w:r w:rsidR="000249F7">
        <w:rPr>
          <w:rFonts w:eastAsia="Calibri"/>
          <w:sz w:val="20"/>
          <w:szCs w:val="20"/>
        </w:rPr>
        <w:t>.................</w:t>
      </w:r>
      <w:r>
        <w:rPr>
          <w:rFonts w:eastAsia="Calibri"/>
          <w:sz w:val="20"/>
          <w:szCs w:val="20"/>
        </w:rPr>
        <w:t>...........</w:t>
      </w:r>
      <w:r w:rsidR="00561017">
        <w:rPr>
          <w:rFonts w:eastAsia="Calibri"/>
          <w:sz w:val="20"/>
          <w:szCs w:val="20"/>
        </w:rPr>
        <w:t>..</w:t>
      </w:r>
      <w:r>
        <w:rPr>
          <w:rFonts w:eastAsia="Calibri"/>
          <w:sz w:val="20"/>
          <w:szCs w:val="20"/>
        </w:rPr>
        <w:t>.</w:t>
      </w:r>
      <w:r w:rsidR="00561017">
        <w:rPr>
          <w:rFonts w:eastAsia="Calibri"/>
          <w:sz w:val="20"/>
          <w:szCs w:val="20"/>
        </w:rPr>
        <w:t>стр.7</w:t>
      </w:r>
    </w:p>
    <w:p w14:paraId="3F19873F" w14:textId="77777777" w:rsidR="006E4EB7" w:rsidRPr="00875C74" w:rsidRDefault="006E4EB7" w:rsidP="003B6E43">
      <w:pPr>
        <w:tabs>
          <w:tab w:val="left" w:pos="5146"/>
        </w:tabs>
        <w:jc w:val="center"/>
        <w:rPr>
          <w:rFonts w:eastAsia="Calibri"/>
          <w:sz w:val="20"/>
          <w:szCs w:val="20"/>
        </w:rPr>
      </w:pPr>
    </w:p>
    <w:p w14:paraId="4A06E2E7" w14:textId="6E6ED10D" w:rsidR="00455B0F" w:rsidRDefault="00455B0F" w:rsidP="00455B0F">
      <w:pPr>
        <w:tabs>
          <w:tab w:val="left" w:pos="5146"/>
        </w:tabs>
        <w:jc w:val="both"/>
        <w:rPr>
          <w:rFonts w:eastAsia="Calibri"/>
          <w:sz w:val="20"/>
          <w:szCs w:val="20"/>
        </w:rPr>
      </w:pPr>
      <w:r>
        <w:rPr>
          <w:rFonts w:eastAsia="Calibri"/>
          <w:sz w:val="20"/>
          <w:szCs w:val="20"/>
        </w:rPr>
        <w:t>У</w:t>
      </w:r>
      <w:r w:rsidRPr="00455B0F">
        <w:rPr>
          <w:rFonts w:eastAsia="Calibri"/>
          <w:sz w:val="20"/>
          <w:szCs w:val="20"/>
        </w:rPr>
        <w:t>ведомление о подготовке проекта муниципального акта (положение «Об инвестиционной деятельности на территории Куйбышевского муниципального</w:t>
      </w:r>
      <w:r>
        <w:rPr>
          <w:rFonts w:eastAsia="Calibri"/>
          <w:sz w:val="20"/>
          <w:szCs w:val="20"/>
        </w:rPr>
        <w:t xml:space="preserve"> района Новосибирской области</w:t>
      </w:r>
      <w:proofErr w:type="gramStart"/>
      <w:r>
        <w:rPr>
          <w:rFonts w:eastAsia="Calibri"/>
          <w:sz w:val="20"/>
          <w:szCs w:val="20"/>
        </w:rPr>
        <w:t>»)…</w:t>
      </w:r>
      <w:proofErr w:type="gramEnd"/>
      <w:r>
        <w:rPr>
          <w:rFonts w:eastAsia="Calibri"/>
          <w:sz w:val="20"/>
          <w:szCs w:val="20"/>
        </w:rPr>
        <w:t>…………………</w:t>
      </w:r>
      <w:r w:rsidR="00561017">
        <w:rPr>
          <w:rFonts w:eastAsia="Calibri"/>
          <w:sz w:val="20"/>
          <w:szCs w:val="20"/>
        </w:rPr>
        <w:t>………………...</w:t>
      </w:r>
      <w:r>
        <w:rPr>
          <w:rFonts w:eastAsia="Calibri"/>
          <w:sz w:val="20"/>
          <w:szCs w:val="20"/>
        </w:rPr>
        <w:t>стр.</w:t>
      </w:r>
      <w:r w:rsidR="00561017">
        <w:rPr>
          <w:rFonts w:eastAsia="Calibri"/>
          <w:sz w:val="20"/>
          <w:szCs w:val="20"/>
        </w:rPr>
        <w:t>7</w:t>
      </w:r>
    </w:p>
    <w:p w14:paraId="63673495" w14:textId="77777777" w:rsidR="00455B0F" w:rsidRPr="00455B0F" w:rsidRDefault="00455B0F" w:rsidP="00455B0F">
      <w:pPr>
        <w:tabs>
          <w:tab w:val="left" w:pos="5146"/>
        </w:tabs>
        <w:jc w:val="both"/>
        <w:rPr>
          <w:rFonts w:eastAsia="Calibri"/>
          <w:sz w:val="20"/>
          <w:szCs w:val="20"/>
        </w:rPr>
      </w:pPr>
    </w:p>
    <w:p w14:paraId="053B89E5" w14:textId="0666F75E" w:rsidR="00455B0F" w:rsidRDefault="00455B0F" w:rsidP="00455B0F">
      <w:pPr>
        <w:tabs>
          <w:tab w:val="left" w:pos="5146"/>
        </w:tabs>
        <w:jc w:val="both"/>
        <w:rPr>
          <w:rFonts w:eastAsia="Calibri"/>
          <w:sz w:val="20"/>
          <w:szCs w:val="20"/>
        </w:rPr>
      </w:pPr>
      <w:r>
        <w:rPr>
          <w:rFonts w:eastAsia="Calibri"/>
          <w:sz w:val="20"/>
          <w:szCs w:val="20"/>
        </w:rPr>
        <w:t>У</w:t>
      </w:r>
      <w:r w:rsidRPr="00455B0F">
        <w:rPr>
          <w:rFonts w:eastAsia="Calibri"/>
          <w:sz w:val="20"/>
          <w:szCs w:val="20"/>
        </w:rPr>
        <w:t>ведомление о подготовке проекта муниципального акта (муниципальная программа Поддержка инвестиционной деятельности на территории Куйбышевского муниципального района Новосибир</w:t>
      </w:r>
      <w:r>
        <w:rPr>
          <w:rFonts w:eastAsia="Calibri"/>
          <w:sz w:val="20"/>
          <w:szCs w:val="20"/>
        </w:rPr>
        <w:t xml:space="preserve">ской области на 2023-2025 </w:t>
      </w:r>
      <w:proofErr w:type="gramStart"/>
      <w:r>
        <w:rPr>
          <w:rFonts w:eastAsia="Calibri"/>
          <w:sz w:val="20"/>
          <w:szCs w:val="20"/>
        </w:rPr>
        <w:t>годы)…</w:t>
      </w:r>
      <w:proofErr w:type="gramEnd"/>
      <w:r>
        <w:rPr>
          <w:rFonts w:eastAsia="Calibri"/>
          <w:sz w:val="20"/>
          <w:szCs w:val="20"/>
        </w:rPr>
        <w:t>………………………………………………………………………………………………………</w:t>
      </w:r>
      <w:r w:rsidR="00561017">
        <w:rPr>
          <w:rFonts w:eastAsia="Calibri"/>
          <w:sz w:val="20"/>
          <w:szCs w:val="20"/>
        </w:rPr>
        <w:t>……………….</w:t>
      </w:r>
      <w:r>
        <w:rPr>
          <w:rFonts w:eastAsia="Calibri"/>
          <w:sz w:val="20"/>
          <w:szCs w:val="20"/>
        </w:rPr>
        <w:t>стр.</w:t>
      </w:r>
      <w:r w:rsidR="00561017">
        <w:rPr>
          <w:rFonts w:eastAsia="Calibri"/>
          <w:sz w:val="20"/>
          <w:szCs w:val="20"/>
        </w:rPr>
        <w:t>8</w:t>
      </w:r>
    </w:p>
    <w:p w14:paraId="095932B7" w14:textId="77777777" w:rsidR="00455B0F" w:rsidRPr="00455B0F" w:rsidRDefault="00455B0F" w:rsidP="00455B0F">
      <w:pPr>
        <w:tabs>
          <w:tab w:val="left" w:pos="5146"/>
        </w:tabs>
        <w:jc w:val="both"/>
        <w:rPr>
          <w:rFonts w:eastAsia="Calibri"/>
          <w:sz w:val="20"/>
          <w:szCs w:val="20"/>
        </w:rPr>
      </w:pPr>
    </w:p>
    <w:p w14:paraId="5825D5BB" w14:textId="6F8E9E86" w:rsidR="00455B0F" w:rsidRDefault="00455B0F" w:rsidP="00455B0F">
      <w:pPr>
        <w:tabs>
          <w:tab w:val="left" w:pos="5146"/>
        </w:tabs>
        <w:jc w:val="both"/>
        <w:rPr>
          <w:rFonts w:eastAsia="Calibri"/>
          <w:sz w:val="20"/>
          <w:szCs w:val="20"/>
        </w:rPr>
      </w:pPr>
      <w:r>
        <w:rPr>
          <w:rFonts w:eastAsia="Calibri"/>
          <w:sz w:val="20"/>
          <w:szCs w:val="20"/>
        </w:rPr>
        <w:t>У</w:t>
      </w:r>
      <w:r w:rsidRPr="00455B0F">
        <w:rPr>
          <w:rFonts w:eastAsia="Calibri"/>
          <w:sz w:val="20"/>
          <w:szCs w:val="20"/>
        </w:rPr>
        <w:t>ведомление о подготовке проекта муниципального акта (Порядок организации и проведения конкурсного отбора инвестиционных проектов на территории Куйбышевского муниципальног</w:t>
      </w:r>
      <w:r>
        <w:rPr>
          <w:rFonts w:eastAsia="Calibri"/>
          <w:sz w:val="20"/>
          <w:szCs w:val="20"/>
        </w:rPr>
        <w:t xml:space="preserve">о района Новосибирской </w:t>
      </w:r>
      <w:proofErr w:type="gramStart"/>
      <w:r>
        <w:rPr>
          <w:rFonts w:eastAsia="Calibri"/>
          <w:sz w:val="20"/>
          <w:szCs w:val="20"/>
        </w:rPr>
        <w:t>области)…</w:t>
      </w:r>
      <w:r w:rsidR="00561017">
        <w:rPr>
          <w:rFonts w:eastAsia="Calibri"/>
          <w:sz w:val="20"/>
          <w:szCs w:val="20"/>
        </w:rPr>
        <w:t>….</w:t>
      </w:r>
      <w:proofErr w:type="gramEnd"/>
      <w:r>
        <w:rPr>
          <w:rFonts w:eastAsia="Calibri"/>
          <w:sz w:val="20"/>
          <w:szCs w:val="20"/>
        </w:rPr>
        <w:t>стр.</w:t>
      </w:r>
      <w:r w:rsidR="00561017">
        <w:rPr>
          <w:rFonts w:eastAsia="Calibri"/>
          <w:sz w:val="20"/>
          <w:szCs w:val="20"/>
        </w:rPr>
        <w:t>9</w:t>
      </w:r>
    </w:p>
    <w:p w14:paraId="3DFB5040" w14:textId="77777777" w:rsidR="00455B0F" w:rsidRPr="00455B0F" w:rsidRDefault="00455B0F" w:rsidP="00455B0F">
      <w:pPr>
        <w:tabs>
          <w:tab w:val="left" w:pos="5146"/>
        </w:tabs>
        <w:jc w:val="both"/>
        <w:rPr>
          <w:rFonts w:eastAsia="Calibri"/>
          <w:sz w:val="20"/>
          <w:szCs w:val="20"/>
        </w:rPr>
      </w:pPr>
    </w:p>
    <w:p w14:paraId="3E8541F9" w14:textId="09A474F5" w:rsidR="00455B0F" w:rsidRDefault="00455B0F" w:rsidP="00455B0F">
      <w:pPr>
        <w:tabs>
          <w:tab w:val="left" w:pos="5146"/>
        </w:tabs>
        <w:jc w:val="both"/>
        <w:rPr>
          <w:rFonts w:eastAsia="Calibri"/>
          <w:sz w:val="20"/>
          <w:szCs w:val="20"/>
        </w:rPr>
      </w:pPr>
      <w:r>
        <w:rPr>
          <w:rFonts w:eastAsia="Calibri"/>
          <w:sz w:val="20"/>
          <w:szCs w:val="20"/>
        </w:rPr>
        <w:t>С</w:t>
      </w:r>
      <w:r w:rsidRPr="00455B0F">
        <w:rPr>
          <w:rFonts w:eastAsia="Calibri"/>
          <w:sz w:val="20"/>
          <w:szCs w:val="20"/>
        </w:rPr>
        <w:t>водный отчет о результатах пр</w:t>
      </w:r>
      <w:r>
        <w:rPr>
          <w:rFonts w:eastAsia="Calibri"/>
          <w:sz w:val="20"/>
          <w:szCs w:val="20"/>
        </w:rPr>
        <w:t>оведения публичных консультаций…………………………………………</w:t>
      </w:r>
      <w:r w:rsidR="00561017">
        <w:rPr>
          <w:rFonts w:eastAsia="Calibri"/>
          <w:sz w:val="20"/>
          <w:szCs w:val="20"/>
        </w:rPr>
        <w:t>…</w:t>
      </w:r>
      <w:proofErr w:type="gramStart"/>
      <w:r w:rsidR="00561017">
        <w:rPr>
          <w:rFonts w:eastAsia="Calibri"/>
          <w:sz w:val="20"/>
          <w:szCs w:val="20"/>
        </w:rPr>
        <w:t>…….</w:t>
      </w:r>
      <w:proofErr w:type="gramEnd"/>
      <w:r>
        <w:rPr>
          <w:rFonts w:eastAsia="Calibri"/>
          <w:sz w:val="20"/>
          <w:szCs w:val="20"/>
        </w:rPr>
        <w:t>стр.</w:t>
      </w:r>
      <w:r w:rsidR="00561017">
        <w:rPr>
          <w:rFonts w:eastAsia="Calibri"/>
          <w:sz w:val="20"/>
          <w:szCs w:val="20"/>
        </w:rPr>
        <w:t>10</w:t>
      </w:r>
    </w:p>
    <w:p w14:paraId="6D4282CF" w14:textId="77777777" w:rsidR="00455B0F" w:rsidRPr="00455B0F" w:rsidRDefault="00455B0F" w:rsidP="00455B0F">
      <w:pPr>
        <w:tabs>
          <w:tab w:val="left" w:pos="5146"/>
        </w:tabs>
        <w:jc w:val="both"/>
        <w:rPr>
          <w:rFonts w:eastAsia="Calibri"/>
          <w:sz w:val="20"/>
          <w:szCs w:val="20"/>
        </w:rPr>
      </w:pPr>
    </w:p>
    <w:p w14:paraId="0379FF9A" w14:textId="4207936E" w:rsidR="006E4EB7" w:rsidRPr="00875C74" w:rsidRDefault="00455B0F" w:rsidP="00455B0F">
      <w:pPr>
        <w:tabs>
          <w:tab w:val="left" w:pos="5146"/>
        </w:tabs>
        <w:jc w:val="both"/>
        <w:rPr>
          <w:rFonts w:eastAsia="Calibri"/>
          <w:sz w:val="20"/>
          <w:szCs w:val="20"/>
        </w:rPr>
      </w:pPr>
      <w:r>
        <w:rPr>
          <w:rFonts w:eastAsia="Calibri"/>
          <w:sz w:val="20"/>
          <w:szCs w:val="20"/>
        </w:rPr>
        <w:t>З</w:t>
      </w:r>
      <w:r w:rsidRPr="00455B0F">
        <w:rPr>
          <w:rFonts w:eastAsia="Calibri"/>
          <w:sz w:val="20"/>
          <w:szCs w:val="20"/>
        </w:rPr>
        <w:t xml:space="preserve">аключение об экспертизе постановления администрации Куйбышевского района от 02.03.2017 № 99 «Об утверждении порядка установления, изменения, отмены межмуниципальных автобусных маршрутов регулярных перевозок на территории Куйбышевского </w:t>
      </w:r>
      <w:proofErr w:type="gramStart"/>
      <w:r w:rsidRPr="00455B0F">
        <w:rPr>
          <w:rFonts w:eastAsia="Calibri"/>
          <w:sz w:val="20"/>
          <w:szCs w:val="20"/>
        </w:rPr>
        <w:t>района»</w:t>
      </w:r>
      <w:r>
        <w:rPr>
          <w:rFonts w:eastAsia="Calibri"/>
          <w:sz w:val="20"/>
          <w:szCs w:val="20"/>
        </w:rPr>
        <w:t>…</w:t>
      </w:r>
      <w:proofErr w:type="gramEnd"/>
      <w:r>
        <w:rPr>
          <w:rFonts w:eastAsia="Calibri"/>
          <w:sz w:val="20"/>
          <w:szCs w:val="20"/>
        </w:rPr>
        <w:t>……………………………………………………</w:t>
      </w:r>
      <w:r w:rsidR="00561017">
        <w:rPr>
          <w:rFonts w:eastAsia="Calibri"/>
          <w:sz w:val="20"/>
          <w:szCs w:val="20"/>
        </w:rPr>
        <w:t>……………...</w:t>
      </w:r>
      <w:r>
        <w:rPr>
          <w:rFonts w:eastAsia="Calibri"/>
          <w:sz w:val="20"/>
          <w:szCs w:val="20"/>
        </w:rPr>
        <w:t>стр.</w:t>
      </w:r>
      <w:r w:rsidR="00561017">
        <w:rPr>
          <w:rFonts w:eastAsia="Calibri"/>
          <w:sz w:val="20"/>
          <w:szCs w:val="20"/>
        </w:rPr>
        <w:t>11</w:t>
      </w:r>
    </w:p>
    <w:p w14:paraId="7A4F627A" w14:textId="77777777" w:rsidR="006E4EB7" w:rsidRPr="00875C74" w:rsidRDefault="006E4EB7" w:rsidP="00455B0F">
      <w:pPr>
        <w:tabs>
          <w:tab w:val="left" w:pos="5146"/>
        </w:tabs>
        <w:jc w:val="both"/>
        <w:rPr>
          <w:rFonts w:eastAsia="Calibri"/>
          <w:sz w:val="20"/>
          <w:szCs w:val="20"/>
        </w:rPr>
      </w:pPr>
    </w:p>
    <w:p w14:paraId="5281D09D" w14:textId="77777777" w:rsidR="006E4EB7" w:rsidRPr="00875C74" w:rsidRDefault="006E4EB7" w:rsidP="003B6E43">
      <w:pPr>
        <w:tabs>
          <w:tab w:val="left" w:pos="5146"/>
        </w:tabs>
        <w:jc w:val="center"/>
        <w:rPr>
          <w:rFonts w:eastAsia="Calibri"/>
          <w:sz w:val="20"/>
          <w:szCs w:val="20"/>
        </w:rPr>
      </w:pPr>
    </w:p>
    <w:p w14:paraId="592CFF42" w14:textId="77777777" w:rsidR="006E4EB7" w:rsidRPr="00875C74" w:rsidRDefault="006E4EB7" w:rsidP="003B6E43">
      <w:pPr>
        <w:tabs>
          <w:tab w:val="left" w:pos="5146"/>
        </w:tabs>
        <w:jc w:val="center"/>
        <w:rPr>
          <w:rFonts w:eastAsia="Calibri"/>
          <w:sz w:val="20"/>
          <w:szCs w:val="20"/>
        </w:rPr>
      </w:pPr>
    </w:p>
    <w:p w14:paraId="2E497A38" w14:textId="77777777" w:rsidR="006E4EB7" w:rsidRPr="00875C74" w:rsidRDefault="006E4EB7" w:rsidP="003B6E43">
      <w:pPr>
        <w:tabs>
          <w:tab w:val="left" w:pos="5146"/>
        </w:tabs>
        <w:jc w:val="center"/>
        <w:rPr>
          <w:rFonts w:eastAsia="Calibri"/>
          <w:sz w:val="20"/>
          <w:szCs w:val="20"/>
        </w:rPr>
      </w:pPr>
    </w:p>
    <w:p w14:paraId="53E277C1" w14:textId="77777777" w:rsidR="006E4EB7" w:rsidRPr="00875C74" w:rsidRDefault="006E4EB7" w:rsidP="003B6E43">
      <w:pPr>
        <w:tabs>
          <w:tab w:val="left" w:pos="5146"/>
        </w:tabs>
        <w:jc w:val="center"/>
        <w:rPr>
          <w:rFonts w:eastAsia="Calibri"/>
          <w:sz w:val="20"/>
          <w:szCs w:val="20"/>
        </w:rPr>
      </w:pPr>
    </w:p>
    <w:p w14:paraId="321916E8" w14:textId="77777777" w:rsidR="006E4EB7" w:rsidRPr="00875C74" w:rsidRDefault="006E4EB7" w:rsidP="003B6E43">
      <w:pPr>
        <w:tabs>
          <w:tab w:val="left" w:pos="5146"/>
        </w:tabs>
        <w:jc w:val="center"/>
        <w:rPr>
          <w:rFonts w:eastAsia="Calibri"/>
          <w:sz w:val="20"/>
          <w:szCs w:val="20"/>
        </w:rPr>
      </w:pPr>
    </w:p>
    <w:p w14:paraId="07909C6C" w14:textId="77777777" w:rsidR="006E4EB7" w:rsidRPr="00875C74" w:rsidRDefault="006E4EB7" w:rsidP="003B6E43">
      <w:pPr>
        <w:tabs>
          <w:tab w:val="left" w:pos="5146"/>
        </w:tabs>
        <w:jc w:val="center"/>
        <w:rPr>
          <w:rFonts w:eastAsia="Calibri"/>
          <w:sz w:val="20"/>
          <w:szCs w:val="20"/>
        </w:rPr>
      </w:pPr>
    </w:p>
    <w:p w14:paraId="51CDA26A" w14:textId="77777777" w:rsidR="006E4EB7" w:rsidRPr="00875C74" w:rsidRDefault="006E4EB7" w:rsidP="003B6E43">
      <w:pPr>
        <w:tabs>
          <w:tab w:val="left" w:pos="5146"/>
        </w:tabs>
        <w:jc w:val="center"/>
        <w:rPr>
          <w:rFonts w:eastAsia="Calibri"/>
          <w:sz w:val="20"/>
          <w:szCs w:val="20"/>
        </w:rPr>
      </w:pPr>
    </w:p>
    <w:p w14:paraId="21A15372" w14:textId="77777777" w:rsidR="005B5712" w:rsidRPr="00875C74" w:rsidRDefault="005B5712" w:rsidP="003B6E43">
      <w:pPr>
        <w:jc w:val="center"/>
        <w:rPr>
          <w:rFonts w:eastAsia="Calibri"/>
          <w:sz w:val="20"/>
          <w:szCs w:val="20"/>
        </w:rPr>
      </w:pPr>
    </w:p>
    <w:p w14:paraId="450B0BEA" w14:textId="77777777" w:rsidR="005B5712" w:rsidRPr="00875C74" w:rsidRDefault="005B5712" w:rsidP="003B6E43">
      <w:pPr>
        <w:jc w:val="center"/>
        <w:rPr>
          <w:rFonts w:eastAsia="Calibri"/>
          <w:sz w:val="20"/>
          <w:szCs w:val="20"/>
        </w:rPr>
      </w:pPr>
    </w:p>
    <w:p w14:paraId="11E4F048" w14:textId="77777777" w:rsidR="00D13066" w:rsidRPr="00875C74" w:rsidRDefault="00D13066" w:rsidP="003B6E43">
      <w:pPr>
        <w:jc w:val="center"/>
        <w:rPr>
          <w:rFonts w:eastAsia="Calibri"/>
          <w:sz w:val="20"/>
          <w:szCs w:val="20"/>
        </w:rPr>
      </w:pPr>
    </w:p>
    <w:p w14:paraId="5B4979D6" w14:textId="77777777" w:rsidR="00D16E8B" w:rsidRPr="00875C74" w:rsidRDefault="00D16E8B" w:rsidP="003B6E43">
      <w:pPr>
        <w:jc w:val="center"/>
        <w:rPr>
          <w:rFonts w:eastAsia="Calibri"/>
          <w:sz w:val="20"/>
          <w:szCs w:val="20"/>
        </w:rPr>
      </w:pPr>
    </w:p>
    <w:p w14:paraId="2CD3DBCA" w14:textId="77777777" w:rsidR="00D16E8B" w:rsidRPr="00875C74" w:rsidRDefault="00D16E8B" w:rsidP="003B6E43">
      <w:pPr>
        <w:jc w:val="center"/>
        <w:rPr>
          <w:rFonts w:eastAsia="Calibri"/>
          <w:sz w:val="20"/>
          <w:szCs w:val="20"/>
        </w:rPr>
      </w:pPr>
    </w:p>
    <w:p w14:paraId="56A38E14" w14:textId="77777777" w:rsidR="00D16E8B" w:rsidRPr="00875C74" w:rsidRDefault="00D16E8B" w:rsidP="003B6E43">
      <w:pPr>
        <w:jc w:val="center"/>
        <w:rPr>
          <w:rFonts w:eastAsia="Calibri"/>
          <w:sz w:val="20"/>
          <w:szCs w:val="20"/>
        </w:rPr>
      </w:pPr>
    </w:p>
    <w:p w14:paraId="5B8E69DC" w14:textId="77777777" w:rsidR="00D16E8B" w:rsidRPr="00875C74" w:rsidRDefault="00D16E8B" w:rsidP="003B6E43">
      <w:pPr>
        <w:jc w:val="center"/>
        <w:rPr>
          <w:rFonts w:eastAsia="Calibri"/>
          <w:sz w:val="20"/>
          <w:szCs w:val="20"/>
        </w:rPr>
      </w:pPr>
    </w:p>
    <w:p w14:paraId="017FF98A" w14:textId="77777777" w:rsidR="00D16E8B" w:rsidRPr="00875C74" w:rsidRDefault="00D16E8B" w:rsidP="003B6E43">
      <w:pPr>
        <w:jc w:val="center"/>
        <w:rPr>
          <w:rFonts w:eastAsia="Calibri"/>
          <w:sz w:val="20"/>
          <w:szCs w:val="20"/>
        </w:rPr>
      </w:pPr>
    </w:p>
    <w:p w14:paraId="2594C3BB" w14:textId="77777777" w:rsidR="00D16E8B" w:rsidRPr="00875C74" w:rsidRDefault="00D16E8B" w:rsidP="003B6E43">
      <w:pPr>
        <w:jc w:val="center"/>
        <w:rPr>
          <w:rFonts w:eastAsia="Calibri"/>
          <w:sz w:val="20"/>
          <w:szCs w:val="20"/>
        </w:rPr>
      </w:pPr>
    </w:p>
    <w:p w14:paraId="572590EF" w14:textId="77777777" w:rsidR="00D16E8B" w:rsidRPr="00875C74" w:rsidRDefault="00D16E8B" w:rsidP="003B6E43">
      <w:pPr>
        <w:jc w:val="center"/>
        <w:rPr>
          <w:rFonts w:eastAsia="Calibri"/>
          <w:sz w:val="20"/>
          <w:szCs w:val="20"/>
        </w:rPr>
      </w:pPr>
    </w:p>
    <w:p w14:paraId="57360869" w14:textId="77777777" w:rsidR="00D16E8B" w:rsidRPr="00875C74" w:rsidRDefault="00D16E8B" w:rsidP="003B6E43">
      <w:pPr>
        <w:jc w:val="center"/>
        <w:rPr>
          <w:rFonts w:eastAsia="Calibri"/>
          <w:sz w:val="20"/>
          <w:szCs w:val="20"/>
        </w:rPr>
      </w:pPr>
    </w:p>
    <w:p w14:paraId="4EED95BC" w14:textId="77777777" w:rsidR="00D16E8B" w:rsidRPr="00875C74" w:rsidRDefault="00D16E8B" w:rsidP="003B6E43">
      <w:pPr>
        <w:jc w:val="center"/>
        <w:rPr>
          <w:rFonts w:eastAsia="Calibri"/>
          <w:sz w:val="20"/>
          <w:szCs w:val="20"/>
        </w:rPr>
      </w:pPr>
    </w:p>
    <w:p w14:paraId="0B96353A" w14:textId="77777777" w:rsidR="00D16E8B" w:rsidRPr="00875C74" w:rsidRDefault="00D16E8B" w:rsidP="003B6E43">
      <w:pPr>
        <w:jc w:val="center"/>
        <w:rPr>
          <w:rFonts w:eastAsia="Calibri"/>
          <w:sz w:val="20"/>
          <w:szCs w:val="20"/>
        </w:rPr>
      </w:pPr>
    </w:p>
    <w:p w14:paraId="1C84A313" w14:textId="77777777" w:rsidR="00D16E8B" w:rsidRPr="00875C74" w:rsidRDefault="00D16E8B" w:rsidP="003B6E43">
      <w:pPr>
        <w:jc w:val="center"/>
        <w:rPr>
          <w:rFonts w:eastAsia="Calibri"/>
          <w:sz w:val="20"/>
          <w:szCs w:val="20"/>
        </w:rPr>
      </w:pPr>
    </w:p>
    <w:p w14:paraId="5C6377CC" w14:textId="77777777" w:rsidR="00042587" w:rsidRPr="00875C74" w:rsidRDefault="00042587" w:rsidP="003B6E43">
      <w:pPr>
        <w:jc w:val="center"/>
        <w:rPr>
          <w:rFonts w:eastAsia="Calibri"/>
          <w:sz w:val="20"/>
          <w:szCs w:val="20"/>
        </w:rPr>
      </w:pPr>
    </w:p>
    <w:p w14:paraId="6EF7BE66" w14:textId="77777777" w:rsidR="00042587" w:rsidRPr="00875C74" w:rsidRDefault="00042587" w:rsidP="003B6E43">
      <w:pPr>
        <w:jc w:val="center"/>
        <w:rPr>
          <w:rFonts w:eastAsia="Calibri"/>
          <w:sz w:val="20"/>
          <w:szCs w:val="20"/>
        </w:rPr>
      </w:pPr>
    </w:p>
    <w:p w14:paraId="31504179" w14:textId="77777777" w:rsidR="00042587" w:rsidRPr="00875C74" w:rsidRDefault="00042587" w:rsidP="003B6E43">
      <w:pPr>
        <w:jc w:val="center"/>
        <w:rPr>
          <w:rFonts w:eastAsia="Calibri"/>
          <w:sz w:val="20"/>
          <w:szCs w:val="20"/>
        </w:rPr>
      </w:pPr>
    </w:p>
    <w:p w14:paraId="6EEC8084" w14:textId="77777777" w:rsidR="00042587" w:rsidRPr="00875C74" w:rsidRDefault="00042587" w:rsidP="003B6E43">
      <w:pPr>
        <w:jc w:val="center"/>
        <w:rPr>
          <w:rFonts w:eastAsia="Calibri"/>
          <w:sz w:val="20"/>
          <w:szCs w:val="20"/>
        </w:rPr>
      </w:pPr>
    </w:p>
    <w:p w14:paraId="020B45B0" w14:textId="77777777" w:rsidR="00042587" w:rsidRPr="00875C74" w:rsidRDefault="00042587" w:rsidP="003B6E43">
      <w:pPr>
        <w:jc w:val="center"/>
        <w:rPr>
          <w:rFonts w:eastAsia="Calibri"/>
          <w:sz w:val="20"/>
          <w:szCs w:val="20"/>
        </w:rPr>
      </w:pPr>
    </w:p>
    <w:p w14:paraId="4B5DED54" w14:textId="19861DA4" w:rsidR="00866C18" w:rsidRDefault="00455B0F" w:rsidP="00866C18">
      <w:pPr>
        <w:jc w:val="center"/>
        <w:rPr>
          <w:rFonts w:eastAsia="Calibri"/>
          <w:sz w:val="20"/>
          <w:szCs w:val="20"/>
        </w:rPr>
      </w:pPr>
      <w:r>
        <w:rPr>
          <w:rFonts w:eastAsia="Calibri"/>
          <w:sz w:val="20"/>
          <w:szCs w:val="20"/>
        </w:rPr>
        <w:lastRenderedPageBreak/>
        <w:t xml:space="preserve"> </w:t>
      </w:r>
      <w:r w:rsidR="00866C18" w:rsidRPr="00866C18">
        <w:rPr>
          <w:rFonts w:eastAsia="Calibri"/>
          <w:sz w:val="20"/>
          <w:szCs w:val="20"/>
        </w:rPr>
        <w:t xml:space="preserve">I. РЕШЕНИЯ СОВЕТА ДЕПУТАТОВ КУЙБЫШЕВСКОГО МУНИЦИПАЛЬНОГО РАЙОНА </w:t>
      </w:r>
    </w:p>
    <w:p w14:paraId="6BA681D1" w14:textId="6D669F15" w:rsidR="00613F05" w:rsidRDefault="00866C18" w:rsidP="00866C18">
      <w:pPr>
        <w:jc w:val="center"/>
        <w:rPr>
          <w:rFonts w:eastAsia="Calibri"/>
          <w:sz w:val="20"/>
          <w:szCs w:val="20"/>
        </w:rPr>
      </w:pPr>
      <w:r w:rsidRPr="00866C18">
        <w:rPr>
          <w:rFonts w:eastAsia="Calibri"/>
          <w:sz w:val="20"/>
          <w:szCs w:val="20"/>
        </w:rPr>
        <w:t>НОВОСИБИРСКОЙ ОБЛАСТИ</w:t>
      </w:r>
    </w:p>
    <w:p w14:paraId="487B93F4" w14:textId="77777777" w:rsidR="0085585E" w:rsidRDefault="0085585E" w:rsidP="003B6E43">
      <w:pPr>
        <w:jc w:val="center"/>
        <w:rPr>
          <w:rFonts w:eastAsia="Calibri"/>
          <w:sz w:val="20"/>
          <w:szCs w:val="20"/>
        </w:rPr>
      </w:pPr>
    </w:p>
    <w:p w14:paraId="24FBDA79" w14:textId="77777777" w:rsidR="002537F5" w:rsidRDefault="002537F5" w:rsidP="003B6E43">
      <w:pPr>
        <w:jc w:val="center"/>
        <w:rPr>
          <w:rFonts w:eastAsia="Calibri"/>
          <w:sz w:val="20"/>
          <w:szCs w:val="20"/>
        </w:rPr>
      </w:pPr>
    </w:p>
    <w:p w14:paraId="218F7181" w14:textId="77777777" w:rsidR="002537F5" w:rsidRPr="002537F5" w:rsidRDefault="002537F5" w:rsidP="002537F5">
      <w:pPr>
        <w:jc w:val="center"/>
        <w:rPr>
          <w:sz w:val="20"/>
          <w:szCs w:val="20"/>
        </w:rPr>
      </w:pPr>
      <w:r w:rsidRPr="002537F5">
        <w:rPr>
          <w:sz w:val="20"/>
          <w:szCs w:val="20"/>
        </w:rPr>
        <w:t>РЕКОМЕНДАЦИИ</w:t>
      </w:r>
    </w:p>
    <w:p w14:paraId="4AE76381" w14:textId="77777777" w:rsidR="002537F5" w:rsidRPr="002537F5" w:rsidRDefault="002537F5" w:rsidP="002537F5">
      <w:pPr>
        <w:jc w:val="center"/>
        <w:rPr>
          <w:sz w:val="20"/>
          <w:szCs w:val="20"/>
        </w:rPr>
      </w:pPr>
      <w:r w:rsidRPr="002537F5">
        <w:rPr>
          <w:sz w:val="20"/>
          <w:szCs w:val="20"/>
        </w:rPr>
        <w:t>ПУБЛИЧНЫХ СЛУШАНИЙ ПО ПРОЕКТУ РЕШЕНИЯ СОВЕТА ДЕПУТАТОВ КУЙБЫШЕВСКОГО МУНИЦИПАЛЬНОГО РАЙОНА НОВОСИБИРСКОЙ ОБЛАСТИ</w:t>
      </w:r>
    </w:p>
    <w:p w14:paraId="29E11F2F" w14:textId="77777777" w:rsidR="002537F5" w:rsidRPr="002537F5" w:rsidRDefault="002537F5" w:rsidP="002537F5">
      <w:pPr>
        <w:ind w:firstLine="540"/>
        <w:jc w:val="center"/>
        <w:rPr>
          <w:sz w:val="20"/>
          <w:szCs w:val="20"/>
        </w:rPr>
      </w:pPr>
      <w:r w:rsidRPr="002537F5">
        <w:rPr>
          <w:sz w:val="20"/>
          <w:szCs w:val="20"/>
        </w:rPr>
        <w:t>«</w:t>
      </w:r>
      <w:r w:rsidRPr="002537F5">
        <w:rPr>
          <w:bCs/>
          <w:sz w:val="20"/>
          <w:szCs w:val="20"/>
        </w:rPr>
        <w:t>О внесении изменений</w:t>
      </w:r>
      <w:r w:rsidRPr="002537F5">
        <w:rPr>
          <w:sz w:val="20"/>
          <w:szCs w:val="20"/>
        </w:rPr>
        <w:t xml:space="preserve"> </w:t>
      </w:r>
      <w:r w:rsidRPr="002537F5">
        <w:rPr>
          <w:bCs/>
          <w:sz w:val="20"/>
          <w:szCs w:val="20"/>
        </w:rPr>
        <w:t>в Устав Куйбышевского муниципального района Новосибирской области</w:t>
      </w:r>
      <w:r w:rsidRPr="002537F5">
        <w:rPr>
          <w:sz w:val="20"/>
          <w:szCs w:val="20"/>
        </w:rPr>
        <w:t>»</w:t>
      </w:r>
    </w:p>
    <w:p w14:paraId="3C762750" w14:textId="77777777" w:rsidR="002537F5" w:rsidRPr="002537F5" w:rsidRDefault="002537F5" w:rsidP="002537F5">
      <w:pPr>
        <w:ind w:firstLine="540"/>
        <w:rPr>
          <w:sz w:val="20"/>
          <w:szCs w:val="20"/>
        </w:rPr>
      </w:pPr>
    </w:p>
    <w:p w14:paraId="1BCF0EB7" w14:textId="77777777" w:rsidR="002537F5" w:rsidRPr="002537F5" w:rsidRDefault="002537F5" w:rsidP="002537F5">
      <w:pPr>
        <w:tabs>
          <w:tab w:val="left" w:pos="9465"/>
        </w:tabs>
        <w:jc w:val="center"/>
        <w:rPr>
          <w:sz w:val="20"/>
          <w:szCs w:val="20"/>
        </w:rPr>
      </w:pPr>
    </w:p>
    <w:p w14:paraId="71745679" w14:textId="6D64DE97" w:rsidR="002537F5" w:rsidRPr="002537F5" w:rsidRDefault="002537F5" w:rsidP="002537F5">
      <w:pPr>
        <w:tabs>
          <w:tab w:val="left" w:pos="9465"/>
        </w:tabs>
        <w:rPr>
          <w:i/>
          <w:sz w:val="20"/>
          <w:szCs w:val="20"/>
        </w:rPr>
      </w:pPr>
      <w:r w:rsidRPr="002537F5">
        <w:rPr>
          <w:sz w:val="20"/>
          <w:szCs w:val="20"/>
        </w:rPr>
        <w:t xml:space="preserve"> </w:t>
      </w:r>
      <w:r w:rsidRPr="002537F5">
        <w:rPr>
          <w:i/>
          <w:sz w:val="20"/>
          <w:szCs w:val="20"/>
        </w:rPr>
        <w:t xml:space="preserve">г. Куйбышев                                                                             </w:t>
      </w:r>
      <w:r w:rsidRPr="00C13990">
        <w:rPr>
          <w:i/>
          <w:sz w:val="20"/>
          <w:szCs w:val="20"/>
        </w:rPr>
        <w:t xml:space="preserve">                                                                        </w:t>
      </w:r>
      <w:r w:rsidRPr="002537F5">
        <w:rPr>
          <w:i/>
          <w:sz w:val="20"/>
          <w:szCs w:val="20"/>
        </w:rPr>
        <w:t xml:space="preserve">            23.09.2022г.</w:t>
      </w:r>
    </w:p>
    <w:p w14:paraId="1726518D" w14:textId="640EC080" w:rsidR="002537F5" w:rsidRPr="002537F5" w:rsidRDefault="002537F5" w:rsidP="002537F5">
      <w:pPr>
        <w:rPr>
          <w:i/>
          <w:sz w:val="20"/>
          <w:szCs w:val="20"/>
        </w:rPr>
      </w:pPr>
      <w:r w:rsidRPr="002537F5">
        <w:rPr>
          <w:i/>
          <w:sz w:val="20"/>
          <w:szCs w:val="20"/>
        </w:rPr>
        <w:t xml:space="preserve">                                                                                                          </w:t>
      </w:r>
      <w:r w:rsidRPr="00C13990">
        <w:rPr>
          <w:i/>
          <w:sz w:val="20"/>
          <w:szCs w:val="20"/>
        </w:rPr>
        <w:t xml:space="preserve">                                                                         </w:t>
      </w:r>
      <w:r w:rsidRPr="002537F5">
        <w:rPr>
          <w:i/>
          <w:sz w:val="20"/>
          <w:szCs w:val="20"/>
        </w:rPr>
        <w:t xml:space="preserve">        11-00 час.</w:t>
      </w:r>
    </w:p>
    <w:p w14:paraId="63E8A962" w14:textId="77777777" w:rsidR="002537F5" w:rsidRPr="002537F5" w:rsidRDefault="002537F5" w:rsidP="002537F5">
      <w:pPr>
        <w:jc w:val="both"/>
        <w:rPr>
          <w:sz w:val="20"/>
          <w:szCs w:val="20"/>
        </w:rPr>
      </w:pPr>
    </w:p>
    <w:p w14:paraId="6FB70CDC" w14:textId="77777777" w:rsidR="002537F5" w:rsidRPr="002537F5" w:rsidRDefault="002537F5" w:rsidP="002537F5">
      <w:pPr>
        <w:pStyle w:val="ConsPlusTitle"/>
        <w:widowControl/>
        <w:jc w:val="both"/>
        <w:rPr>
          <w:rFonts w:ascii="Times New Roman" w:hAnsi="Times New Roman" w:cs="Times New Roman"/>
          <w:b w:val="0"/>
          <w:bCs w:val="0"/>
          <w:sz w:val="20"/>
          <w:szCs w:val="20"/>
        </w:rPr>
      </w:pPr>
      <w:r w:rsidRPr="002537F5">
        <w:rPr>
          <w:rFonts w:ascii="Times New Roman" w:hAnsi="Times New Roman" w:cs="Times New Roman"/>
          <w:b w:val="0"/>
          <w:bCs w:val="0"/>
          <w:sz w:val="20"/>
          <w:szCs w:val="20"/>
        </w:rPr>
        <w:t xml:space="preserve">        Публичные слушания по проекту решения Совета депутатов Куйбышевского муниципального района Новосибирской области «О внесении изменений в Устав Куйбышевского муниципального района Новосибирской области» проведены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 Устава Куйбышевского муниципального района Новосибирской области.</w:t>
      </w:r>
    </w:p>
    <w:p w14:paraId="5C754237" w14:textId="77777777" w:rsidR="002537F5" w:rsidRPr="002537F5" w:rsidRDefault="002537F5" w:rsidP="002537F5">
      <w:pPr>
        <w:ind w:firstLine="540"/>
        <w:jc w:val="both"/>
        <w:rPr>
          <w:sz w:val="20"/>
          <w:szCs w:val="20"/>
        </w:rPr>
      </w:pPr>
      <w:r w:rsidRPr="002537F5">
        <w:rPr>
          <w:sz w:val="20"/>
          <w:szCs w:val="20"/>
        </w:rPr>
        <w:t>В публичных слушаниях приняли участие: депутаты Совета депутатов Куйбышевского муниципального района Новосибирской области, представители администрации Куйбышевского муниципального района Новосибирской области, представители органов местного самоуправления поселений Куйбышевского муниципального района Новосибирской области, граждане.</w:t>
      </w:r>
    </w:p>
    <w:p w14:paraId="197A2035" w14:textId="77777777" w:rsidR="002537F5" w:rsidRPr="002537F5" w:rsidRDefault="002537F5" w:rsidP="002537F5">
      <w:pPr>
        <w:ind w:firstLine="540"/>
        <w:jc w:val="both"/>
        <w:rPr>
          <w:sz w:val="20"/>
          <w:szCs w:val="20"/>
        </w:rPr>
      </w:pPr>
      <w:r w:rsidRPr="002537F5">
        <w:rPr>
          <w:sz w:val="20"/>
          <w:szCs w:val="20"/>
        </w:rPr>
        <w:t>Исходя из анализа рассмотренных вопросов, участники публичных слушаний считают целесообразным:</w:t>
      </w:r>
    </w:p>
    <w:p w14:paraId="7D325E20" w14:textId="77777777" w:rsidR="002537F5" w:rsidRPr="002537F5" w:rsidRDefault="002537F5" w:rsidP="002537F5">
      <w:pPr>
        <w:numPr>
          <w:ilvl w:val="0"/>
          <w:numId w:val="21"/>
        </w:numPr>
        <w:tabs>
          <w:tab w:val="num" w:pos="0"/>
          <w:tab w:val="left" w:pos="900"/>
        </w:tabs>
        <w:ind w:left="0" w:firstLine="540"/>
        <w:jc w:val="both"/>
        <w:rPr>
          <w:sz w:val="20"/>
          <w:szCs w:val="20"/>
        </w:rPr>
      </w:pPr>
      <w:r w:rsidRPr="002537F5">
        <w:rPr>
          <w:sz w:val="20"/>
          <w:szCs w:val="20"/>
        </w:rPr>
        <w:t>Проект решения Совета депутатов Куйбышевского муниципального района Новосибирской области «О внесении изменений в Устав Куйбышевского муниципального района Новосибирской области» вынести на рассмотрение 22-й сессии Совета депутатов Куйбышевского муниципального района Новосибирской области четвертого созыва и рекомендовать к принятию.</w:t>
      </w:r>
    </w:p>
    <w:p w14:paraId="1051FFC4" w14:textId="77777777" w:rsidR="002537F5" w:rsidRPr="002537F5" w:rsidRDefault="002537F5" w:rsidP="002537F5">
      <w:pPr>
        <w:numPr>
          <w:ilvl w:val="0"/>
          <w:numId w:val="21"/>
        </w:numPr>
        <w:tabs>
          <w:tab w:val="num" w:pos="0"/>
          <w:tab w:val="left" w:pos="900"/>
        </w:tabs>
        <w:ind w:left="0" w:firstLine="540"/>
        <w:jc w:val="both"/>
        <w:rPr>
          <w:sz w:val="20"/>
          <w:szCs w:val="20"/>
        </w:rPr>
      </w:pPr>
      <w:r w:rsidRPr="002537F5">
        <w:rPr>
          <w:sz w:val="20"/>
          <w:szCs w:val="20"/>
        </w:rPr>
        <w:t>Опубликовать рекомендации публичных слушаний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34CDCBB5" w14:textId="77777777" w:rsidR="002537F5" w:rsidRPr="002537F5" w:rsidRDefault="002537F5" w:rsidP="002537F5">
      <w:pPr>
        <w:tabs>
          <w:tab w:val="left" w:pos="900"/>
        </w:tabs>
        <w:ind w:left="540"/>
        <w:jc w:val="both"/>
        <w:rPr>
          <w:sz w:val="20"/>
          <w:szCs w:val="20"/>
        </w:rPr>
      </w:pPr>
    </w:p>
    <w:p w14:paraId="442FD39D" w14:textId="2F1F5919" w:rsidR="002537F5" w:rsidRPr="002537F5" w:rsidRDefault="002537F5" w:rsidP="002537F5">
      <w:pPr>
        <w:tabs>
          <w:tab w:val="left" w:pos="900"/>
        </w:tabs>
        <w:jc w:val="both"/>
        <w:rPr>
          <w:sz w:val="20"/>
          <w:szCs w:val="20"/>
        </w:rPr>
      </w:pPr>
      <w:r w:rsidRPr="002537F5">
        <w:rPr>
          <w:sz w:val="20"/>
          <w:szCs w:val="20"/>
        </w:rPr>
        <w:t>Председатель                                                                                                                                                              И.В. Беляева</w:t>
      </w:r>
    </w:p>
    <w:p w14:paraId="79D5FA3C" w14:textId="77777777" w:rsidR="002537F5" w:rsidRPr="002537F5" w:rsidRDefault="002537F5" w:rsidP="002537F5">
      <w:pPr>
        <w:tabs>
          <w:tab w:val="left" w:pos="900"/>
        </w:tabs>
        <w:jc w:val="both"/>
        <w:rPr>
          <w:sz w:val="20"/>
          <w:szCs w:val="20"/>
        </w:rPr>
      </w:pPr>
    </w:p>
    <w:p w14:paraId="5CC1D3A6" w14:textId="60A9CE86" w:rsidR="002537F5" w:rsidRPr="002537F5" w:rsidRDefault="002537F5" w:rsidP="002537F5">
      <w:pPr>
        <w:tabs>
          <w:tab w:val="left" w:pos="900"/>
        </w:tabs>
        <w:jc w:val="both"/>
        <w:rPr>
          <w:sz w:val="20"/>
          <w:szCs w:val="20"/>
        </w:rPr>
      </w:pPr>
      <w:r w:rsidRPr="002537F5">
        <w:rPr>
          <w:sz w:val="20"/>
          <w:szCs w:val="20"/>
        </w:rPr>
        <w:t xml:space="preserve">Секретарь                                                                                                                                                               М.М. </w:t>
      </w:r>
      <w:proofErr w:type="spellStart"/>
      <w:r w:rsidRPr="002537F5">
        <w:rPr>
          <w:sz w:val="20"/>
          <w:szCs w:val="20"/>
        </w:rPr>
        <w:t>Куцепина</w:t>
      </w:r>
      <w:proofErr w:type="spellEnd"/>
    </w:p>
    <w:p w14:paraId="47E7D9CC" w14:textId="77777777" w:rsidR="0085585E" w:rsidRDefault="0085585E" w:rsidP="003B6E43">
      <w:pPr>
        <w:jc w:val="center"/>
        <w:rPr>
          <w:rFonts w:eastAsia="Calibri"/>
          <w:sz w:val="20"/>
          <w:szCs w:val="20"/>
        </w:rPr>
      </w:pPr>
    </w:p>
    <w:p w14:paraId="2DE02F4D" w14:textId="77777777" w:rsidR="007D6D9E" w:rsidRDefault="007D6D9E" w:rsidP="003B6E43">
      <w:pPr>
        <w:jc w:val="center"/>
        <w:rPr>
          <w:rFonts w:eastAsia="Calibri"/>
          <w:sz w:val="20"/>
          <w:szCs w:val="20"/>
        </w:rPr>
      </w:pPr>
    </w:p>
    <w:p w14:paraId="2952682B" w14:textId="77777777" w:rsidR="007D6D9E" w:rsidRPr="00875C74" w:rsidRDefault="007D6D9E" w:rsidP="003B6E43">
      <w:pPr>
        <w:jc w:val="center"/>
        <w:rPr>
          <w:rFonts w:eastAsia="Calibri"/>
          <w:sz w:val="20"/>
          <w:szCs w:val="20"/>
        </w:rPr>
      </w:pPr>
    </w:p>
    <w:p w14:paraId="6DCF1EA4" w14:textId="77777777" w:rsidR="00613F05" w:rsidRPr="00875C74" w:rsidRDefault="00613F05" w:rsidP="003B6E43">
      <w:pPr>
        <w:jc w:val="center"/>
        <w:rPr>
          <w:rFonts w:eastAsia="Calibri"/>
          <w:sz w:val="20"/>
          <w:szCs w:val="20"/>
        </w:rPr>
      </w:pPr>
    </w:p>
    <w:p w14:paraId="11532F2D" w14:textId="0FAE6D5C" w:rsidR="001D3D6D" w:rsidRPr="00875C74" w:rsidRDefault="00866C18" w:rsidP="003B6E43">
      <w:pPr>
        <w:jc w:val="center"/>
        <w:rPr>
          <w:rFonts w:eastAsia="Calibri"/>
          <w:sz w:val="20"/>
          <w:szCs w:val="20"/>
        </w:rPr>
      </w:pPr>
      <w:r>
        <w:rPr>
          <w:rFonts w:eastAsia="Calibri"/>
          <w:sz w:val="20"/>
          <w:szCs w:val="20"/>
          <w:lang w:val="en-US"/>
        </w:rPr>
        <w:t>I</w:t>
      </w:r>
      <w:r w:rsidR="001D3D6D" w:rsidRPr="00875C74">
        <w:rPr>
          <w:rFonts w:eastAsia="Calibri"/>
          <w:sz w:val="20"/>
          <w:szCs w:val="20"/>
          <w:lang w:val="en-US"/>
        </w:rPr>
        <w:t>I</w:t>
      </w:r>
      <w:r w:rsidR="001D3D6D" w:rsidRPr="00875C74">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6F635E1E" w14:textId="77777777" w:rsidR="00D55924" w:rsidRPr="00875C74" w:rsidRDefault="00D55924" w:rsidP="003B6E43">
      <w:pPr>
        <w:jc w:val="center"/>
        <w:rPr>
          <w:bCs/>
          <w:sz w:val="20"/>
          <w:szCs w:val="20"/>
        </w:rPr>
      </w:pPr>
    </w:p>
    <w:p w14:paraId="1881B0B1" w14:textId="77777777" w:rsidR="00875C74" w:rsidRDefault="00875C74" w:rsidP="003B6E43">
      <w:pPr>
        <w:jc w:val="center"/>
        <w:rPr>
          <w:bCs/>
          <w:sz w:val="20"/>
          <w:szCs w:val="20"/>
        </w:rPr>
      </w:pPr>
    </w:p>
    <w:p w14:paraId="58C0946B" w14:textId="77777777" w:rsidR="00CB64D4" w:rsidRPr="00875C74" w:rsidRDefault="00CB64D4" w:rsidP="003B6E43">
      <w:pPr>
        <w:jc w:val="center"/>
        <w:rPr>
          <w:bCs/>
          <w:sz w:val="20"/>
          <w:szCs w:val="20"/>
        </w:rPr>
      </w:pPr>
    </w:p>
    <w:p w14:paraId="393DBC50" w14:textId="77777777" w:rsidR="00CB64D4" w:rsidRPr="00CB64D4" w:rsidRDefault="00CB64D4" w:rsidP="00CB64D4">
      <w:pPr>
        <w:shd w:val="clear" w:color="auto" w:fill="FFFFFF"/>
        <w:suppressAutoHyphens/>
        <w:jc w:val="center"/>
        <w:rPr>
          <w:sz w:val="20"/>
          <w:szCs w:val="20"/>
        </w:rPr>
      </w:pPr>
      <w:r w:rsidRPr="00CB64D4">
        <w:rPr>
          <w:sz w:val="20"/>
          <w:szCs w:val="20"/>
        </w:rPr>
        <w:t xml:space="preserve">АДМИНИСТРАЦИЯ </w:t>
      </w:r>
    </w:p>
    <w:p w14:paraId="106E18F0" w14:textId="77777777" w:rsidR="00CB64D4" w:rsidRPr="00CB64D4" w:rsidRDefault="00CB64D4" w:rsidP="00CB64D4">
      <w:pPr>
        <w:shd w:val="clear" w:color="auto" w:fill="FFFFFF"/>
        <w:suppressAutoHyphens/>
        <w:jc w:val="center"/>
        <w:rPr>
          <w:sz w:val="20"/>
          <w:szCs w:val="20"/>
        </w:rPr>
      </w:pPr>
      <w:r w:rsidRPr="00CB64D4">
        <w:rPr>
          <w:sz w:val="20"/>
          <w:szCs w:val="20"/>
        </w:rPr>
        <w:t>КУЙБЫШЕВСКОГО МУНИЦИПАЛЬНОГО РАЙОНА НОВОСИБИРСКОЙ ОБЛАСТИ</w:t>
      </w:r>
    </w:p>
    <w:p w14:paraId="6ABF7ACA" w14:textId="77777777" w:rsidR="00CB64D4" w:rsidRPr="00CB64D4" w:rsidRDefault="00CB64D4" w:rsidP="00CB64D4">
      <w:pPr>
        <w:shd w:val="clear" w:color="auto" w:fill="FFFFFF"/>
        <w:suppressAutoHyphens/>
        <w:jc w:val="center"/>
        <w:rPr>
          <w:sz w:val="20"/>
          <w:szCs w:val="20"/>
        </w:rPr>
      </w:pPr>
    </w:p>
    <w:p w14:paraId="4ED67BC9" w14:textId="77777777" w:rsidR="00CB64D4" w:rsidRPr="00CB64D4" w:rsidRDefault="00CB64D4" w:rsidP="00CB64D4">
      <w:pPr>
        <w:shd w:val="clear" w:color="auto" w:fill="FFFFFF"/>
        <w:suppressAutoHyphens/>
        <w:jc w:val="center"/>
        <w:rPr>
          <w:sz w:val="20"/>
          <w:szCs w:val="20"/>
        </w:rPr>
      </w:pPr>
      <w:r w:rsidRPr="00CB64D4">
        <w:rPr>
          <w:sz w:val="20"/>
          <w:szCs w:val="20"/>
        </w:rPr>
        <w:t>ПОСТАНОВЛЕНИЕ</w:t>
      </w:r>
    </w:p>
    <w:p w14:paraId="1557B726" w14:textId="77777777" w:rsidR="00CB64D4" w:rsidRPr="00CB64D4" w:rsidRDefault="00CB64D4" w:rsidP="00CB64D4">
      <w:pPr>
        <w:shd w:val="clear" w:color="auto" w:fill="FFFFFF"/>
        <w:suppressAutoHyphens/>
        <w:jc w:val="center"/>
        <w:rPr>
          <w:sz w:val="20"/>
          <w:szCs w:val="20"/>
        </w:rPr>
      </w:pPr>
    </w:p>
    <w:p w14:paraId="6119DA36" w14:textId="77777777" w:rsidR="00CB64D4" w:rsidRPr="00CB64D4" w:rsidRDefault="00CB64D4" w:rsidP="00CB64D4">
      <w:pPr>
        <w:shd w:val="clear" w:color="auto" w:fill="FFFFFF"/>
        <w:suppressAutoHyphens/>
        <w:jc w:val="center"/>
        <w:rPr>
          <w:sz w:val="20"/>
          <w:szCs w:val="20"/>
        </w:rPr>
      </w:pPr>
      <w:r w:rsidRPr="00CB64D4">
        <w:rPr>
          <w:sz w:val="20"/>
          <w:szCs w:val="20"/>
        </w:rPr>
        <w:t>г. Куйбышев</w:t>
      </w:r>
    </w:p>
    <w:p w14:paraId="37D5264E" w14:textId="77777777" w:rsidR="00CB64D4" w:rsidRPr="00CB64D4" w:rsidRDefault="00CB64D4" w:rsidP="00CB64D4">
      <w:pPr>
        <w:shd w:val="clear" w:color="auto" w:fill="FFFFFF"/>
        <w:suppressAutoHyphens/>
        <w:jc w:val="center"/>
        <w:rPr>
          <w:sz w:val="20"/>
          <w:szCs w:val="20"/>
        </w:rPr>
      </w:pPr>
      <w:r w:rsidRPr="00CB64D4">
        <w:rPr>
          <w:sz w:val="20"/>
          <w:szCs w:val="20"/>
        </w:rPr>
        <w:t>Новосибирская область</w:t>
      </w:r>
    </w:p>
    <w:p w14:paraId="072B4C44" w14:textId="77777777" w:rsidR="00CB64D4" w:rsidRPr="00CB64D4" w:rsidRDefault="00CB64D4" w:rsidP="00CB64D4">
      <w:pPr>
        <w:shd w:val="clear" w:color="auto" w:fill="FFFFFF"/>
        <w:suppressAutoHyphens/>
        <w:jc w:val="center"/>
        <w:rPr>
          <w:sz w:val="20"/>
          <w:szCs w:val="20"/>
        </w:rPr>
      </w:pPr>
    </w:p>
    <w:p w14:paraId="23197C96" w14:textId="77777777" w:rsidR="00CB64D4" w:rsidRPr="00CB64D4" w:rsidRDefault="00CB64D4" w:rsidP="00CB64D4">
      <w:pPr>
        <w:shd w:val="clear" w:color="auto" w:fill="FFFFFF"/>
        <w:suppressAutoHyphens/>
        <w:jc w:val="center"/>
        <w:rPr>
          <w:sz w:val="20"/>
          <w:szCs w:val="20"/>
        </w:rPr>
      </w:pPr>
      <w:r w:rsidRPr="00CB64D4">
        <w:rPr>
          <w:sz w:val="20"/>
          <w:szCs w:val="20"/>
        </w:rPr>
        <w:t>19.09.2022 № 738</w:t>
      </w:r>
    </w:p>
    <w:p w14:paraId="23CD3C98" w14:textId="77777777" w:rsidR="00CB64D4" w:rsidRPr="00CB64D4" w:rsidRDefault="00CB64D4" w:rsidP="00CB64D4">
      <w:pPr>
        <w:shd w:val="clear" w:color="auto" w:fill="FFFFFF"/>
        <w:suppressAutoHyphens/>
        <w:jc w:val="both"/>
        <w:rPr>
          <w:sz w:val="20"/>
          <w:szCs w:val="20"/>
        </w:rPr>
      </w:pPr>
    </w:p>
    <w:p w14:paraId="139A4C3E" w14:textId="77777777" w:rsidR="00CB64D4" w:rsidRPr="00CB64D4" w:rsidRDefault="00CB64D4" w:rsidP="00CB64D4">
      <w:pPr>
        <w:pStyle w:val="af5"/>
        <w:suppressAutoHyphens/>
        <w:rPr>
          <w:b w:val="0"/>
          <w:sz w:val="20"/>
          <w:szCs w:val="20"/>
        </w:rPr>
      </w:pPr>
      <w:r w:rsidRPr="00CB64D4">
        <w:rPr>
          <w:b w:val="0"/>
          <w:spacing w:val="-20"/>
          <w:sz w:val="20"/>
          <w:szCs w:val="20"/>
        </w:rPr>
        <w:t>О</w:t>
      </w:r>
      <w:r w:rsidRPr="00CB64D4">
        <w:rPr>
          <w:b w:val="0"/>
          <w:sz w:val="20"/>
          <w:szCs w:val="20"/>
        </w:rPr>
        <w:t xml:space="preserve"> внесении изменений в постановление администрации Куйбышевского района от 22.08.2018 № 786 «Об утверждении перечня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 </w:t>
      </w:r>
    </w:p>
    <w:p w14:paraId="216BA2C5" w14:textId="77777777" w:rsidR="00CB64D4" w:rsidRPr="00CB64D4" w:rsidRDefault="00CB64D4" w:rsidP="00CB64D4">
      <w:pPr>
        <w:suppressAutoHyphens/>
        <w:rPr>
          <w:sz w:val="20"/>
          <w:szCs w:val="20"/>
        </w:rPr>
      </w:pPr>
    </w:p>
    <w:p w14:paraId="3950148B" w14:textId="77777777" w:rsidR="00CB64D4" w:rsidRPr="00CB64D4" w:rsidRDefault="00CB64D4" w:rsidP="00CB64D4">
      <w:pPr>
        <w:pStyle w:val="aff5"/>
        <w:tabs>
          <w:tab w:val="left" w:pos="9720"/>
        </w:tabs>
        <w:suppressAutoHyphens/>
        <w:ind w:left="0" w:right="-83" w:firstLine="720"/>
        <w:jc w:val="both"/>
        <w:rPr>
          <w:rFonts w:ascii="Times New Roman" w:hAnsi="Times New Roman"/>
          <w:sz w:val="20"/>
        </w:rPr>
      </w:pPr>
      <w:r w:rsidRPr="00CB64D4">
        <w:rPr>
          <w:rFonts w:ascii="Times New Roman" w:hAnsi="Times New Roman"/>
          <w:sz w:val="20"/>
        </w:rPr>
        <w:t>Руководствуясь пунктом 1 части 13, частью 13.2 решения сессии Совета депутатов Куйбышевского района от 06.07.2018 № 11 «О порядке формирования, ведения и обязательного опубликования перечня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администрация Куйбышевского муниципального района Новосибирской области</w:t>
      </w:r>
    </w:p>
    <w:p w14:paraId="5030DC15" w14:textId="77777777" w:rsidR="00CB64D4" w:rsidRPr="00CB64D4" w:rsidRDefault="00CB64D4" w:rsidP="00CB64D4">
      <w:pPr>
        <w:pStyle w:val="aff5"/>
        <w:tabs>
          <w:tab w:val="left" w:pos="9720"/>
        </w:tabs>
        <w:suppressAutoHyphens/>
        <w:ind w:left="0" w:right="-83" w:firstLine="720"/>
        <w:jc w:val="both"/>
        <w:rPr>
          <w:rFonts w:ascii="Times New Roman" w:hAnsi="Times New Roman"/>
          <w:sz w:val="20"/>
        </w:rPr>
      </w:pPr>
      <w:r w:rsidRPr="00CB64D4">
        <w:rPr>
          <w:rFonts w:ascii="Times New Roman" w:hAnsi="Times New Roman"/>
          <w:sz w:val="20"/>
        </w:rPr>
        <w:t>ПОСТАНОВЛЯЕТ:</w:t>
      </w:r>
    </w:p>
    <w:p w14:paraId="7D77E552" w14:textId="77777777" w:rsidR="00CB64D4" w:rsidRPr="00CB64D4" w:rsidRDefault="00CB64D4" w:rsidP="00CB64D4">
      <w:pPr>
        <w:shd w:val="clear" w:color="auto" w:fill="FFFFFF"/>
        <w:tabs>
          <w:tab w:val="left" w:pos="1276"/>
        </w:tabs>
        <w:suppressAutoHyphens/>
        <w:ind w:firstLine="720"/>
        <w:jc w:val="both"/>
        <w:rPr>
          <w:sz w:val="20"/>
          <w:szCs w:val="20"/>
        </w:rPr>
      </w:pPr>
      <w:r w:rsidRPr="00CB64D4">
        <w:rPr>
          <w:sz w:val="20"/>
          <w:szCs w:val="20"/>
        </w:rPr>
        <w:lastRenderedPageBreak/>
        <w:t xml:space="preserve">1. Внести в постановление администрации Куйбышевского </w:t>
      </w:r>
      <w:proofErr w:type="gramStart"/>
      <w:r w:rsidRPr="00CB64D4">
        <w:rPr>
          <w:sz w:val="20"/>
          <w:szCs w:val="20"/>
        </w:rPr>
        <w:t>района  от</w:t>
      </w:r>
      <w:proofErr w:type="gramEnd"/>
      <w:r w:rsidRPr="00CB64D4">
        <w:rPr>
          <w:sz w:val="20"/>
          <w:szCs w:val="20"/>
        </w:rPr>
        <w:t xml:space="preserve"> 22.08.2018 № 786 «Об утверждении перечня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 следующие изменения:</w:t>
      </w:r>
    </w:p>
    <w:p w14:paraId="7BA576DE" w14:textId="77777777" w:rsidR="00CB64D4" w:rsidRPr="00CB64D4" w:rsidRDefault="00CB64D4" w:rsidP="00CB64D4">
      <w:pPr>
        <w:shd w:val="clear" w:color="auto" w:fill="FFFFFF"/>
        <w:tabs>
          <w:tab w:val="left" w:pos="1276"/>
        </w:tabs>
        <w:suppressAutoHyphens/>
        <w:ind w:firstLine="720"/>
        <w:jc w:val="both"/>
        <w:rPr>
          <w:sz w:val="20"/>
          <w:szCs w:val="20"/>
        </w:rPr>
      </w:pPr>
      <w:r w:rsidRPr="00CB64D4">
        <w:rPr>
          <w:sz w:val="20"/>
          <w:szCs w:val="20"/>
        </w:rPr>
        <w:t>1) приложение к постановлению администрации Куйбышевского района от 22.08.2018 № 786 «Об утверждении перечня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 изложить в редакции приложения к настоящему постановлению.</w:t>
      </w:r>
    </w:p>
    <w:p w14:paraId="15CE1B10" w14:textId="77777777" w:rsidR="00CB64D4" w:rsidRPr="00CB64D4" w:rsidRDefault="00CB64D4" w:rsidP="00CB64D4">
      <w:pPr>
        <w:pStyle w:val="aff5"/>
        <w:suppressAutoHyphens/>
        <w:ind w:left="0" w:firstLine="720"/>
        <w:jc w:val="both"/>
        <w:rPr>
          <w:rFonts w:ascii="Times New Roman" w:hAnsi="Times New Roman"/>
          <w:sz w:val="20"/>
        </w:rPr>
      </w:pPr>
      <w:r w:rsidRPr="00CB64D4">
        <w:rPr>
          <w:rFonts w:ascii="Times New Roman" w:hAnsi="Times New Roman"/>
          <w:sz w:val="20"/>
        </w:rPr>
        <w:t xml:space="preserve">2. Управлению делами администрации Куйбышевского муниципального района Новосибирской области (Орлова Л.В.) опубликовать Перечень муниципального имущества Куйбышевского муниципального района Новосибирской области, свободного от прав третьих лиц (за исключением имущественных прав субъектов малого и среднего предпринимательства)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сети «Интернет» </w:t>
      </w:r>
      <w:hyperlink r:id="rId8" w:history="1">
        <w:r w:rsidRPr="00CB64D4">
          <w:rPr>
            <w:rStyle w:val="afa"/>
            <w:rFonts w:ascii="Times New Roman" w:hAnsi="Times New Roman"/>
            <w:sz w:val="20"/>
            <w:lang w:val="en-US"/>
          </w:rPr>
          <w:t>www</w:t>
        </w:r>
        <w:r w:rsidRPr="00CB64D4">
          <w:rPr>
            <w:rStyle w:val="afa"/>
            <w:rFonts w:ascii="Times New Roman" w:hAnsi="Times New Roman"/>
            <w:sz w:val="20"/>
          </w:rPr>
          <w:t>.</w:t>
        </w:r>
        <w:proofErr w:type="spellStart"/>
        <w:r w:rsidRPr="00CB64D4">
          <w:rPr>
            <w:rStyle w:val="afa"/>
            <w:rFonts w:ascii="Times New Roman" w:hAnsi="Times New Roman"/>
            <w:sz w:val="20"/>
            <w:lang w:val="en-US"/>
          </w:rPr>
          <w:t>kuibyshev</w:t>
        </w:r>
        <w:proofErr w:type="spellEnd"/>
        <w:r w:rsidRPr="00CB64D4">
          <w:rPr>
            <w:rStyle w:val="afa"/>
            <w:rFonts w:ascii="Times New Roman" w:hAnsi="Times New Roman"/>
            <w:sz w:val="20"/>
          </w:rPr>
          <w:t>.</w:t>
        </w:r>
        <w:proofErr w:type="spellStart"/>
        <w:r w:rsidRPr="00CB64D4">
          <w:rPr>
            <w:rStyle w:val="afa"/>
            <w:rFonts w:ascii="Times New Roman" w:hAnsi="Times New Roman"/>
            <w:sz w:val="20"/>
            <w:lang w:val="en-US"/>
          </w:rPr>
          <w:t>nso</w:t>
        </w:r>
        <w:proofErr w:type="spellEnd"/>
        <w:r w:rsidRPr="00CB64D4">
          <w:rPr>
            <w:rStyle w:val="afa"/>
            <w:rFonts w:ascii="Times New Roman" w:hAnsi="Times New Roman"/>
            <w:sz w:val="20"/>
          </w:rPr>
          <w:t>.</w:t>
        </w:r>
        <w:proofErr w:type="spellStart"/>
        <w:r w:rsidRPr="00CB64D4">
          <w:rPr>
            <w:rStyle w:val="afa"/>
            <w:rFonts w:ascii="Times New Roman" w:hAnsi="Times New Roman"/>
            <w:sz w:val="20"/>
            <w:lang w:val="en-US"/>
          </w:rPr>
          <w:t>ru</w:t>
        </w:r>
        <w:proofErr w:type="spellEnd"/>
      </w:hyperlink>
      <w:r w:rsidRPr="00CB64D4">
        <w:rPr>
          <w:rFonts w:ascii="Times New Roman" w:hAnsi="Times New Roman"/>
          <w:sz w:val="20"/>
        </w:rPr>
        <w:t>.</w:t>
      </w:r>
    </w:p>
    <w:p w14:paraId="1EF0E465" w14:textId="77777777" w:rsidR="00CB64D4" w:rsidRPr="00CB64D4" w:rsidRDefault="00CB64D4" w:rsidP="00CB64D4">
      <w:pPr>
        <w:pStyle w:val="aff5"/>
        <w:suppressAutoHyphens/>
        <w:ind w:left="0" w:firstLine="720"/>
        <w:jc w:val="both"/>
        <w:rPr>
          <w:rFonts w:ascii="Times New Roman" w:hAnsi="Times New Roman"/>
          <w:sz w:val="20"/>
        </w:rPr>
      </w:pPr>
    </w:p>
    <w:p w14:paraId="67D94A80" w14:textId="77777777" w:rsidR="00CB64D4" w:rsidRPr="00CB64D4" w:rsidRDefault="00CB64D4" w:rsidP="00CB64D4">
      <w:pPr>
        <w:shd w:val="clear" w:color="auto" w:fill="FFFFFF"/>
        <w:tabs>
          <w:tab w:val="right" w:pos="9923"/>
        </w:tabs>
        <w:suppressAutoHyphens/>
        <w:rPr>
          <w:sz w:val="20"/>
          <w:szCs w:val="20"/>
        </w:rPr>
      </w:pPr>
      <w:r w:rsidRPr="00CB64D4">
        <w:rPr>
          <w:sz w:val="20"/>
          <w:szCs w:val="20"/>
        </w:rPr>
        <w:t xml:space="preserve">Исполняющий обязанности </w:t>
      </w:r>
    </w:p>
    <w:p w14:paraId="160BF9ED" w14:textId="77777777" w:rsidR="00CB64D4" w:rsidRPr="00CB64D4" w:rsidRDefault="00CB64D4" w:rsidP="00CB64D4">
      <w:pPr>
        <w:shd w:val="clear" w:color="auto" w:fill="FFFFFF"/>
        <w:tabs>
          <w:tab w:val="right" w:pos="9923"/>
        </w:tabs>
        <w:suppressAutoHyphens/>
        <w:rPr>
          <w:sz w:val="20"/>
          <w:szCs w:val="20"/>
        </w:rPr>
      </w:pPr>
      <w:r w:rsidRPr="00CB64D4">
        <w:rPr>
          <w:sz w:val="20"/>
          <w:szCs w:val="20"/>
        </w:rPr>
        <w:t xml:space="preserve">Главы Куйбышевского муниципального </w:t>
      </w:r>
    </w:p>
    <w:p w14:paraId="647FC260" w14:textId="6F0AAFEC" w:rsidR="00CB64D4" w:rsidRPr="00CB64D4" w:rsidRDefault="00CB64D4" w:rsidP="00CB64D4">
      <w:pPr>
        <w:shd w:val="clear" w:color="auto" w:fill="FFFFFF"/>
        <w:tabs>
          <w:tab w:val="right" w:pos="9923"/>
        </w:tabs>
        <w:suppressAutoHyphens/>
        <w:rPr>
          <w:sz w:val="20"/>
          <w:szCs w:val="20"/>
        </w:rPr>
      </w:pPr>
      <w:r w:rsidRPr="00CB64D4">
        <w:rPr>
          <w:sz w:val="20"/>
          <w:szCs w:val="20"/>
        </w:rPr>
        <w:t xml:space="preserve">района Новосибирской области                                       </w:t>
      </w:r>
      <w:r>
        <w:rPr>
          <w:sz w:val="20"/>
          <w:szCs w:val="20"/>
        </w:rPr>
        <w:t xml:space="preserve">                                                                </w:t>
      </w:r>
      <w:r w:rsidRPr="00CB64D4">
        <w:rPr>
          <w:sz w:val="20"/>
          <w:szCs w:val="20"/>
        </w:rPr>
        <w:t xml:space="preserve">                   Н.В. Колганова</w:t>
      </w:r>
    </w:p>
    <w:p w14:paraId="1450CF71" w14:textId="77777777" w:rsidR="00CB64D4" w:rsidRPr="00CB64D4" w:rsidRDefault="00CB64D4" w:rsidP="00CB64D4">
      <w:pPr>
        <w:shd w:val="clear" w:color="auto" w:fill="FFFFFF"/>
        <w:suppressAutoHyphens/>
        <w:jc w:val="both"/>
        <w:rPr>
          <w:sz w:val="20"/>
          <w:szCs w:val="20"/>
        </w:rPr>
      </w:pPr>
    </w:p>
    <w:p w14:paraId="7B32F179" w14:textId="77777777" w:rsidR="00CB64D4" w:rsidRPr="00CB64D4" w:rsidRDefault="00CB64D4" w:rsidP="00CB64D4">
      <w:pPr>
        <w:suppressAutoHyphens/>
        <w:ind w:left="5245"/>
        <w:jc w:val="center"/>
        <w:rPr>
          <w:sz w:val="20"/>
          <w:szCs w:val="20"/>
        </w:rPr>
      </w:pPr>
      <w:r w:rsidRPr="00CB64D4">
        <w:rPr>
          <w:sz w:val="20"/>
          <w:szCs w:val="20"/>
        </w:rPr>
        <w:t>ПРИЛОЖЕНИЕ</w:t>
      </w:r>
    </w:p>
    <w:p w14:paraId="6C669D79" w14:textId="77777777" w:rsidR="00CB64D4" w:rsidRPr="00CB64D4" w:rsidRDefault="00CB64D4" w:rsidP="00CB64D4">
      <w:pPr>
        <w:suppressAutoHyphens/>
        <w:ind w:left="5245"/>
        <w:jc w:val="center"/>
        <w:rPr>
          <w:sz w:val="20"/>
          <w:szCs w:val="20"/>
        </w:rPr>
      </w:pPr>
      <w:r w:rsidRPr="00CB64D4">
        <w:rPr>
          <w:sz w:val="20"/>
          <w:szCs w:val="20"/>
        </w:rPr>
        <w:t>к постановлению администрации</w:t>
      </w:r>
    </w:p>
    <w:p w14:paraId="37B4282A" w14:textId="77777777" w:rsidR="00CB64D4" w:rsidRPr="00CB64D4" w:rsidRDefault="00CB64D4" w:rsidP="00CB64D4">
      <w:pPr>
        <w:suppressAutoHyphens/>
        <w:ind w:left="5245"/>
        <w:jc w:val="center"/>
        <w:rPr>
          <w:sz w:val="20"/>
          <w:szCs w:val="20"/>
        </w:rPr>
      </w:pPr>
      <w:r w:rsidRPr="00CB64D4">
        <w:rPr>
          <w:sz w:val="20"/>
          <w:szCs w:val="20"/>
        </w:rPr>
        <w:t>Куйбышевского муниципального района</w:t>
      </w:r>
    </w:p>
    <w:p w14:paraId="15759AD1" w14:textId="77777777" w:rsidR="00CB64D4" w:rsidRPr="00CB64D4" w:rsidRDefault="00CB64D4" w:rsidP="00CB64D4">
      <w:pPr>
        <w:suppressAutoHyphens/>
        <w:ind w:left="5245"/>
        <w:jc w:val="center"/>
        <w:rPr>
          <w:sz w:val="20"/>
          <w:szCs w:val="20"/>
        </w:rPr>
      </w:pPr>
      <w:r w:rsidRPr="00CB64D4">
        <w:rPr>
          <w:sz w:val="20"/>
          <w:szCs w:val="20"/>
        </w:rPr>
        <w:t xml:space="preserve">Новосибирской области </w:t>
      </w:r>
      <w:r w:rsidRPr="00CB64D4">
        <w:rPr>
          <w:sz w:val="20"/>
          <w:szCs w:val="20"/>
        </w:rPr>
        <w:br/>
        <w:t>от 19.09.2022 № 738</w:t>
      </w:r>
    </w:p>
    <w:p w14:paraId="5BC1094F" w14:textId="77777777" w:rsidR="00CB64D4" w:rsidRPr="00CB64D4" w:rsidRDefault="00CB64D4" w:rsidP="00CB64D4">
      <w:pPr>
        <w:shd w:val="clear" w:color="auto" w:fill="FFFFFF"/>
        <w:tabs>
          <w:tab w:val="left" w:pos="1276"/>
        </w:tabs>
        <w:suppressAutoHyphens/>
        <w:ind w:firstLine="720"/>
        <w:jc w:val="right"/>
        <w:rPr>
          <w:sz w:val="20"/>
          <w:szCs w:val="20"/>
        </w:rPr>
      </w:pPr>
    </w:p>
    <w:p w14:paraId="178EFD2F" w14:textId="77777777" w:rsidR="00CB64D4" w:rsidRPr="00CB64D4" w:rsidRDefault="00CB64D4" w:rsidP="00CB64D4">
      <w:pPr>
        <w:shd w:val="clear" w:color="auto" w:fill="FFFFFF"/>
        <w:tabs>
          <w:tab w:val="left" w:pos="1276"/>
        </w:tabs>
        <w:suppressAutoHyphens/>
        <w:ind w:firstLine="720"/>
        <w:jc w:val="center"/>
        <w:rPr>
          <w:sz w:val="20"/>
          <w:szCs w:val="20"/>
        </w:rPr>
      </w:pPr>
      <w:r w:rsidRPr="00CB64D4">
        <w:rPr>
          <w:sz w:val="20"/>
          <w:szCs w:val="20"/>
        </w:rPr>
        <w:t>ПЕРЕЧЕНЬ</w:t>
      </w:r>
    </w:p>
    <w:p w14:paraId="6393B39D" w14:textId="77777777" w:rsidR="00CB64D4" w:rsidRPr="00CB64D4" w:rsidRDefault="00CB64D4" w:rsidP="00CB64D4">
      <w:pPr>
        <w:shd w:val="clear" w:color="auto" w:fill="FFFFFF"/>
        <w:tabs>
          <w:tab w:val="left" w:pos="1276"/>
        </w:tabs>
        <w:suppressAutoHyphens/>
        <w:ind w:firstLine="720"/>
        <w:jc w:val="center"/>
        <w:rPr>
          <w:sz w:val="20"/>
          <w:szCs w:val="20"/>
        </w:rPr>
      </w:pPr>
      <w:r w:rsidRPr="00CB64D4">
        <w:rPr>
          <w:sz w:val="20"/>
          <w:szCs w:val="20"/>
        </w:rPr>
        <w:t xml:space="preserve">муниципального имущества Куйбышевского муниципального района Новосибирской области, свободного от прав третьих лиц (за исключением имущественных прав субъектов малого и среднего предпринимательства) </w:t>
      </w:r>
    </w:p>
    <w:p w14:paraId="345E6913" w14:textId="77777777" w:rsidR="00CB64D4" w:rsidRPr="00CB64D4" w:rsidRDefault="00CB64D4" w:rsidP="00CB64D4">
      <w:pPr>
        <w:shd w:val="clear" w:color="auto" w:fill="FFFFFF"/>
        <w:tabs>
          <w:tab w:val="left" w:pos="1276"/>
        </w:tabs>
        <w:suppressAutoHyphens/>
        <w:ind w:firstLine="720"/>
        <w:jc w:val="center"/>
        <w:rPr>
          <w:sz w:val="20"/>
          <w:szCs w:val="20"/>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3429"/>
        <w:gridCol w:w="1834"/>
        <w:gridCol w:w="966"/>
        <w:gridCol w:w="1788"/>
        <w:gridCol w:w="1303"/>
      </w:tblGrid>
      <w:tr w:rsidR="00CB64D4" w:rsidRPr="00CB64D4" w14:paraId="36FE0B71" w14:textId="77777777" w:rsidTr="009D0148">
        <w:tc>
          <w:tcPr>
            <w:tcW w:w="513" w:type="dxa"/>
            <w:tcBorders>
              <w:top w:val="single" w:sz="4" w:space="0" w:color="auto"/>
              <w:left w:val="single" w:sz="4" w:space="0" w:color="auto"/>
              <w:bottom w:val="single" w:sz="4" w:space="0" w:color="auto"/>
              <w:right w:val="single" w:sz="4" w:space="0" w:color="auto"/>
            </w:tcBorders>
          </w:tcPr>
          <w:p w14:paraId="24F1CBFB" w14:textId="77777777" w:rsidR="00CB64D4" w:rsidRPr="00CB64D4" w:rsidRDefault="00CB64D4" w:rsidP="009D0148">
            <w:pPr>
              <w:tabs>
                <w:tab w:val="left" w:pos="1276"/>
              </w:tabs>
              <w:suppressAutoHyphens/>
              <w:jc w:val="center"/>
              <w:rPr>
                <w:sz w:val="20"/>
                <w:szCs w:val="20"/>
              </w:rPr>
            </w:pPr>
            <w:r w:rsidRPr="00CB64D4">
              <w:rPr>
                <w:sz w:val="20"/>
                <w:szCs w:val="20"/>
              </w:rPr>
              <w:t>№ п/п</w:t>
            </w:r>
          </w:p>
        </w:tc>
        <w:tc>
          <w:tcPr>
            <w:tcW w:w="2306" w:type="dxa"/>
            <w:tcBorders>
              <w:top w:val="single" w:sz="4" w:space="0" w:color="auto"/>
              <w:left w:val="single" w:sz="4" w:space="0" w:color="auto"/>
              <w:bottom w:val="single" w:sz="4" w:space="0" w:color="auto"/>
              <w:right w:val="single" w:sz="4" w:space="0" w:color="auto"/>
            </w:tcBorders>
          </w:tcPr>
          <w:p w14:paraId="6B2B19FF" w14:textId="77777777" w:rsidR="00CB64D4" w:rsidRPr="00CB64D4" w:rsidRDefault="00CB64D4" w:rsidP="009D0148">
            <w:pPr>
              <w:tabs>
                <w:tab w:val="left" w:pos="1276"/>
              </w:tabs>
              <w:suppressAutoHyphens/>
              <w:jc w:val="center"/>
              <w:rPr>
                <w:sz w:val="20"/>
                <w:szCs w:val="20"/>
              </w:rPr>
            </w:pPr>
            <w:r w:rsidRPr="00CB64D4">
              <w:rPr>
                <w:sz w:val="20"/>
                <w:szCs w:val="20"/>
              </w:rPr>
              <w:t>Наименование имущества и его характеристики</w:t>
            </w:r>
          </w:p>
        </w:tc>
        <w:tc>
          <w:tcPr>
            <w:tcW w:w="2550" w:type="dxa"/>
            <w:tcBorders>
              <w:top w:val="single" w:sz="4" w:space="0" w:color="auto"/>
              <w:left w:val="single" w:sz="4" w:space="0" w:color="auto"/>
              <w:bottom w:val="single" w:sz="4" w:space="0" w:color="auto"/>
              <w:right w:val="single" w:sz="4" w:space="0" w:color="auto"/>
            </w:tcBorders>
          </w:tcPr>
          <w:p w14:paraId="6F914638" w14:textId="77777777" w:rsidR="00CB64D4" w:rsidRPr="00CB64D4" w:rsidRDefault="00CB64D4" w:rsidP="009D0148">
            <w:pPr>
              <w:tabs>
                <w:tab w:val="left" w:pos="1276"/>
              </w:tabs>
              <w:suppressAutoHyphens/>
              <w:jc w:val="center"/>
              <w:rPr>
                <w:sz w:val="20"/>
                <w:szCs w:val="20"/>
              </w:rPr>
            </w:pPr>
            <w:r w:rsidRPr="00CB64D4">
              <w:rPr>
                <w:sz w:val="20"/>
                <w:szCs w:val="20"/>
              </w:rPr>
              <w:t>Адрес (местоположение, местонахождение имущества)</w:t>
            </w:r>
          </w:p>
        </w:tc>
        <w:tc>
          <w:tcPr>
            <w:tcW w:w="1033" w:type="dxa"/>
            <w:tcBorders>
              <w:top w:val="single" w:sz="4" w:space="0" w:color="auto"/>
              <w:left w:val="single" w:sz="4" w:space="0" w:color="auto"/>
              <w:bottom w:val="single" w:sz="4" w:space="0" w:color="auto"/>
              <w:right w:val="single" w:sz="4" w:space="0" w:color="auto"/>
            </w:tcBorders>
          </w:tcPr>
          <w:p w14:paraId="333FB27A" w14:textId="77777777" w:rsidR="00CB64D4" w:rsidRPr="00CB64D4" w:rsidRDefault="00CB64D4" w:rsidP="009D0148">
            <w:pPr>
              <w:tabs>
                <w:tab w:val="left" w:pos="1276"/>
              </w:tabs>
              <w:suppressAutoHyphens/>
              <w:jc w:val="center"/>
              <w:rPr>
                <w:sz w:val="20"/>
                <w:szCs w:val="20"/>
              </w:rPr>
            </w:pPr>
            <w:r w:rsidRPr="00CB64D4">
              <w:rPr>
                <w:sz w:val="20"/>
                <w:szCs w:val="20"/>
              </w:rPr>
              <w:t>Общая площадь (</w:t>
            </w:r>
            <w:proofErr w:type="spellStart"/>
            <w:r w:rsidRPr="00CB64D4">
              <w:rPr>
                <w:sz w:val="20"/>
                <w:szCs w:val="20"/>
              </w:rPr>
              <w:t>кв.м</w:t>
            </w:r>
            <w:proofErr w:type="spellEnd"/>
            <w:r w:rsidRPr="00CB64D4">
              <w:rPr>
                <w:sz w:val="20"/>
                <w:szCs w:val="20"/>
              </w:rPr>
              <w:t>)</w:t>
            </w:r>
          </w:p>
        </w:tc>
        <w:tc>
          <w:tcPr>
            <w:tcW w:w="1837" w:type="dxa"/>
            <w:tcBorders>
              <w:top w:val="single" w:sz="4" w:space="0" w:color="auto"/>
              <w:left w:val="single" w:sz="4" w:space="0" w:color="auto"/>
              <w:bottom w:val="single" w:sz="4" w:space="0" w:color="auto"/>
              <w:right w:val="single" w:sz="4" w:space="0" w:color="auto"/>
            </w:tcBorders>
          </w:tcPr>
          <w:p w14:paraId="2DAECDF6" w14:textId="77777777" w:rsidR="00CB64D4" w:rsidRPr="00CB64D4" w:rsidRDefault="00CB64D4" w:rsidP="009D0148">
            <w:pPr>
              <w:tabs>
                <w:tab w:val="left" w:pos="1276"/>
              </w:tabs>
              <w:suppressAutoHyphens/>
              <w:jc w:val="center"/>
              <w:rPr>
                <w:sz w:val="20"/>
                <w:szCs w:val="20"/>
              </w:rPr>
            </w:pPr>
            <w:r w:rsidRPr="00CB64D4">
              <w:rPr>
                <w:sz w:val="20"/>
                <w:szCs w:val="20"/>
              </w:rPr>
              <w:t>Кадастровый или условный номер</w:t>
            </w:r>
          </w:p>
        </w:tc>
        <w:tc>
          <w:tcPr>
            <w:tcW w:w="1569" w:type="dxa"/>
            <w:tcBorders>
              <w:top w:val="single" w:sz="4" w:space="0" w:color="auto"/>
              <w:left w:val="single" w:sz="4" w:space="0" w:color="auto"/>
              <w:bottom w:val="single" w:sz="4" w:space="0" w:color="auto"/>
              <w:right w:val="single" w:sz="4" w:space="0" w:color="auto"/>
            </w:tcBorders>
          </w:tcPr>
          <w:p w14:paraId="26200F77" w14:textId="77777777" w:rsidR="00CB64D4" w:rsidRPr="00CB64D4" w:rsidRDefault="00CB64D4" w:rsidP="009D0148">
            <w:pPr>
              <w:tabs>
                <w:tab w:val="left" w:pos="1276"/>
              </w:tabs>
              <w:suppressAutoHyphens/>
              <w:jc w:val="center"/>
              <w:rPr>
                <w:sz w:val="20"/>
                <w:szCs w:val="20"/>
              </w:rPr>
            </w:pPr>
            <w:r w:rsidRPr="00CB64D4">
              <w:rPr>
                <w:sz w:val="20"/>
                <w:szCs w:val="20"/>
              </w:rPr>
              <w:t>Вид имущества (движимое, недвижимое имущество)</w:t>
            </w:r>
          </w:p>
        </w:tc>
      </w:tr>
      <w:tr w:rsidR="00CB64D4" w:rsidRPr="00CB64D4" w14:paraId="1617D1DF" w14:textId="77777777" w:rsidTr="009D0148">
        <w:tc>
          <w:tcPr>
            <w:tcW w:w="513" w:type="dxa"/>
            <w:tcBorders>
              <w:top w:val="single" w:sz="4" w:space="0" w:color="auto"/>
              <w:left w:val="single" w:sz="4" w:space="0" w:color="auto"/>
              <w:bottom w:val="single" w:sz="4" w:space="0" w:color="auto"/>
              <w:right w:val="single" w:sz="4" w:space="0" w:color="auto"/>
            </w:tcBorders>
          </w:tcPr>
          <w:p w14:paraId="4B09C544" w14:textId="77777777" w:rsidR="00CB64D4" w:rsidRPr="00CB64D4" w:rsidRDefault="00CB64D4" w:rsidP="009D0148">
            <w:pPr>
              <w:tabs>
                <w:tab w:val="left" w:pos="1276"/>
              </w:tabs>
              <w:suppressAutoHyphens/>
              <w:jc w:val="center"/>
              <w:rPr>
                <w:sz w:val="20"/>
                <w:szCs w:val="20"/>
              </w:rPr>
            </w:pPr>
            <w:r w:rsidRPr="00CB64D4">
              <w:rPr>
                <w:sz w:val="20"/>
                <w:szCs w:val="20"/>
              </w:rPr>
              <w:t>1</w:t>
            </w:r>
          </w:p>
        </w:tc>
        <w:tc>
          <w:tcPr>
            <w:tcW w:w="2306" w:type="dxa"/>
            <w:tcBorders>
              <w:top w:val="single" w:sz="4" w:space="0" w:color="auto"/>
              <w:left w:val="single" w:sz="4" w:space="0" w:color="auto"/>
              <w:bottom w:val="single" w:sz="4" w:space="0" w:color="auto"/>
              <w:right w:val="single" w:sz="4" w:space="0" w:color="auto"/>
            </w:tcBorders>
          </w:tcPr>
          <w:p w14:paraId="50E1AC07" w14:textId="77777777" w:rsidR="00CB64D4" w:rsidRPr="00CB64D4" w:rsidRDefault="00CB64D4" w:rsidP="009D0148">
            <w:pPr>
              <w:tabs>
                <w:tab w:val="left" w:pos="1276"/>
              </w:tabs>
              <w:suppressAutoHyphens/>
              <w:jc w:val="center"/>
              <w:rPr>
                <w:sz w:val="20"/>
                <w:szCs w:val="20"/>
              </w:rPr>
            </w:pPr>
            <w:r w:rsidRPr="00CB64D4">
              <w:rPr>
                <w:sz w:val="20"/>
                <w:szCs w:val="20"/>
              </w:rPr>
              <w:t>2</w:t>
            </w:r>
          </w:p>
        </w:tc>
        <w:tc>
          <w:tcPr>
            <w:tcW w:w="2550" w:type="dxa"/>
            <w:tcBorders>
              <w:top w:val="single" w:sz="4" w:space="0" w:color="auto"/>
              <w:left w:val="single" w:sz="4" w:space="0" w:color="auto"/>
              <w:bottom w:val="single" w:sz="4" w:space="0" w:color="auto"/>
              <w:right w:val="single" w:sz="4" w:space="0" w:color="auto"/>
            </w:tcBorders>
          </w:tcPr>
          <w:p w14:paraId="7C9158B6" w14:textId="77777777" w:rsidR="00CB64D4" w:rsidRPr="00CB64D4" w:rsidRDefault="00CB64D4" w:rsidP="009D0148">
            <w:pPr>
              <w:tabs>
                <w:tab w:val="left" w:pos="1276"/>
              </w:tabs>
              <w:suppressAutoHyphens/>
              <w:jc w:val="center"/>
              <w:rPr>
                <w:sz w:val="20"/>
                <w:szCs w:val="20"/>
              </w:rPr>
            </w:pPr>
            <w:r w:rsidRPr="00CB64D4">
              <w:rPr>
                <w:sz w:val="20"/>
                <w:szCs w:val="20"/>
              </w:rPr>
              <w:t>3</w:t>
            </w:r>
          </w:p>
        </w:tc>
        <w:tc>
          <w:tcPr>
            <w:tcW w:w="1033" w:type="dxa"/>
            <w:tcBorders>
              <w:top w:val="single" w:sz="4" w:space="0" w:color="auto"/>
              <w:left w:val="single" w:sz="4" w:space="0" w:color="auto"/>
              <w:bottom w:val="single" w:sz="4" w:space="0" w:color="auto"/>
              <w:right w:val="single" w:sz="4" w:space="0" w:color="auto"/>
            </w:tcBorders>
          </w:tcPr>
          <w:p w14:paraId="6F054BF4" w14:textId="77777777" w:rsidR="00CB64D4" w:rsidRPr="00CB64D4" w:rsidRDefault="00CB64D4" w:rsidP="009D0148">
            <w:pPr>
              <w:tabs>
                <w:tab w:val="left" w:pos="1276"/>
              </w:tabs>
              <w:suppressAutoHyphens/>
              <w:jc w:val="center"/>
              <w:rPr>
                <w:sz w:val="20"/>
                <w:szCs w:val="20"/>
              </w:rPr>
            </w:pPr>
            <w:r w:rsidRPr="00CB64D4">
              <w:rPr>
                <w:sz w:val="20"/>
                <w:szCs w:val="20"/>
              </w:rPr>
              <w:t>4</w:t>
            </w:r>
          </w:p>
        </w:tc>
        <w:tc>
          <w:tcPr>
            <w:tcW w:w="1837" w:type="dxa"/>
            <w:tcBorders>
              <w:top w:val="single" w:sz="4" w:space="0" w:color="auto"/>
              <w:left w:val="single" w:sz="4" w:space="0" w:color="auto"/>
              <w:bottom w:val="single" w:sz="4" w:space="0" w:color="auto"/>
              <w:right w:val="single" w:sz="4" w:space="0" w:color="auto"/>
            </w:tcBorders>
          </w:tcPr>
          <w:p w14:paraId="393FCA00" w14:textId="77777777" w:rsidR="00CB64D4" w:rsidRPr="00CB64D4" w:rsidRDefault="00CB64D4" w:rsidP="009D0148">
            <w:pPr>
              <w:tabs>
                <w:tab w:val="left" w:pos="1276"/>
              </w:tabs>
              <w:suppressAutoHyphens/>
              <w:jc w:val="center"/>
              <w:rPr>
                <w:sz w:val="20"/>
                <w:szCs w:val="20"/>
              </w:rPr>
            </w:pPr>
            <w:r w:rsidRPr="00CB64D4">
              <w:rPr>
                <w:sz w:val="20"/>
                <w:szCs w:val="20"/>
              </w:rPr>
              <w:t>5</w:t>
            </w:r>
          </w:p>
        </w:tc>
        <w:tc>
          <w:tcPr>
            <w:tcW w:w="1569" w:type="dxa"/>
            <w:tcBorders>
              <w:top w:val="single" w:sz="4" w:space="0" w:color="auto"/>
              <w:left w:val="single" w:sz="4" w:space="0" w:color="auto"/>
              <w:bottom w:val="single" w:sz="4" w:space="0" w:color="auto"/>
              <w:right w:val="single" w:sz="4" w:space="0" w:color="auto"/>
            </w:tcBorders>
          </w:tcPr>
          <w:p w14:paraId="5F352D4D" w14:textId="77777777" w:rsidR="00CB64D4" w:rsidRPr="00CB64D4" w:rsidRDefault="00CB64D4" w:rsidP="009D0148">
            <w:pPr>
              <w:tabs>
                <w:tab w:val="left" w:pos="1276"/>
              </w:tabs>
              <w:suppressAutoHyphens/>
              <w:jc w:val="center"/>
              <w:rPr>
                <w:sz w:val="20"/>
                <w:szCs w:val="20"/>
              </w:rPr>
            </w:pPr>
            <w:r w:rsidRPr="00CB64D4">
              <w:rPr>
                <w:sz w:val="20"/>
                <w:szCs w:val="20"/>
              </w:rPr>
              <w:t>6</w:t>
            </w:r>
          </w:p>
        </w:tc>
      </w:tr>
      <w:tr w:rsidR="00CB64D4" w:rsidRPr="00CB64D4" w14:paraId="195E89BC" w14:textId="77777777" w:rsidTr="009D0148">
        <w:tc>
          <w:tcPr>
            <w:tcW w:w="513" w:type="dxa"/>
            <w:tcBorders>
              <w:top w:val="single" w:sz="4" w:space="0" w:color="auto"/>
              <w:left w:val="single" w:sz="4" w:space="0" w:color="auto"/>
              <w:bottom w:val="single" w:sz="4" w:space="0" w:color="auto"/>
              <w:right w:val="single" w:sz="4" w:space="0" w:color="auto"/>
            </w:tcBorders>
          </w:tcPr>
          <w:p w14:paraId="2ADB04E5" w14:textId="77777777" w:rsidR="00CB64D4" w:rsidRPr="00CB64D4" w:rsidRDefault="00CB64D4" w:rsidP="009D0148">
            <w:pPr>
              <w:tabs>
                <w:tab w:val="left" w:pos="1276"/>
              </w:tabs>
              <w:suppressAutoHyphens/>
              <w:rPr>
                <w:sz w:val="20"/>
                <w:szCs w:val="20"/>
              </w:rPr>
            </w:pPr>
            <w:r w:rsidRPr="00CB64D4">
              <w:rPr>
                <w:sz w:val="20"/>
                <w:szCs w:val="20"/>
              </w:rPr>
              <w:t>1.</w:t>
            </w:r>
          </w:p>
        </w:tc>
        <w:tc>
          <w:tcPr>
            <w:tcW w:w="2306" w:type="dxa"/>
            <w:tcBorders>
              <w:top w:val="single" w:sz="4" w:space="0" w:color="auto"/>
              <w:left w:val="single" w:sz="4" w:space="0" w:color="auto"/>
              <w:bottom w:val="single" w:sz="4" w:space="0" w:color="auto"/>
              <w:right w:val="single" w:sz="4" w:space="0" w:color="auto"/>
            </w:tcBorders>
          </w:tcPr>
          <w:p w14:paraId="2F579777" w14:textId="77777777" w:rsidR="00CB64D4" w:rsidRPr="00CB64D4" w:rsidRDefault="00CB64D4" w:rsidP="009D0148">
            <w:pPr>
              <w:tabs>
                <w:tab w:val="left" w:pos="1276"/>
              </w:tabs>
              <w:suppressAutoHyphens/>
              <w:rPr>
                <w:sz w:val="20"/>
                <w:szCs w:val="20"/>
              </w:rPr>
            </w:pPr>
            <w:r w:rsidRPr="00CB64D4">
              <w:rPr>
                <w:sz w:val="20"/>
                <w:szCs w:val="20"/>
              </w:rPr>
              <w:t xml:space="preserve">Здание жилого дома, реестровый № 11030, </w:t>
            </w:r>
            <w:proofErr w:type="spellStart"/>
            <w:proofErr w:type="gramStart"/>
            <w:r w:rsidRPr="00CB64D4">
              <w:rPr>
                <w:sz w:val="20"/>
                <w:szCs w:val="20"/>
              </w:rPr>
              <w:t>назначение:жилой</w:t>
            </w:r>
            <w:proofErr w:type="spellEnd"/>
            <w:proofErr w:type="gramEnd"/>
            <w:r w:rsidRPr="00CB64D4">
              <w:rPr>
                <w:sz w:val="20"/>
                <w:szCs w:val="20"/>
              </w:rPr>
              <w:t xml:space="preserve"> дом</w:t>
            </w:r>
          </w:p>
        </w:tc>
        <w:tc>
          <w:tcPr>
            <w:tcW w:w="2550" w:type="dxa"/>
            <w:tcBorders>
              <w:top w:val="single" w:sz="4" w:space="0" w:color="auto"/>
              <w:left w:val="single" w:sz="4" w:space="0" w:color="auto"/>
              <w:bottom w:val="single" w:sz="4" w:space="0" w:color="auto"/>
              <w:right w:val="single" w:sz="4" w:space="0" w:color="auto"/>
            </w:tcBorders>
          </w:tcPr>
          <w:p w14:paraId="4E5A74A4" w14:textId="77777777" w:rsidR="00CB64D4" w:rsidRPr="00CB64D4" w:rsidRDefault="00CB64D4" w:rsidP="009D0148">
            <w:pPr>
              <w:tabs>
                <w:tab w:val="left" w:pos="1276"/>
              </w:tabs>
              <w:suppressAutoHyphens/>
              <w:rPr>
                <w:sz w:val="20"/>
                <w:szCs w:val="20"/>
              </w:rPr>
            </w:pPr>
            <w:r w:rsidRPr="00CB64D4">
              <w:rPr>
                <w:sz w:val="20"/>
                <w:szCs w:val="20"/>
              </w:rPr>
              <w:t xml:space="preserve">Новосибирская область, Куйбышевский район, в районе </w:t>
            </w:r>
            <w:proofErr w:type="spellStart"/>
            <w:r w:rsidRPr="00CB64D4">
              <w:rPr>
                <w:sz w:val="20"/>
                <w:szCs w:val="20"/>
              </w:rPr>
              <w:t>д.Бурундуково</w:t>
            </w:r>
            <w:proofErr w:type="spellEnd"/>
          </w:p>
        </w:tc>
        <w:tc>
          <w:tcPr>
            <w:tcW w:w="1033" w:type="dxa"/>
            <w:tcBorders>
              <w:top w:val="single" w:sz="4" w:space="0" w:color="auto"/>
              <w:left w:val="single" w:sz="4" w:space="0" w:color="auto"/>
              <w:bottom w:val="single" w:sz="4" w:space="0" w:color="auto"/>
              <w:right w:val="single" w:sz="4" w:space="0" w:color="auto"/>
            </w:tcBorders>
          </w:tcPr>
          <w:p w14:paraId="7F398B32" w14:textId="77777777" w:rsidR="00CB64D4" w:rsidRPr="00CB64D4" w:rsidRDefault="00CB64D4" w:rsidP="009D0148">
            <w:pPr>
              <w:tabs>
                <w:tab w:val="left" w:pos="1276"/>
              </w:tabs>
              <w:suppressAutoHyphens/>
              <w:rPr>
                <w:sz w:val="20"/>
                <w:szCs w:val="20"/>
              </w:rPr>
            </w:pPr>
            <w:r w:rsidRPr="00CB64D4">
              <w:rPr>
                <w:sz w:val="20"/>
                <w:szCs w:val="20"/>
              </w:rPr>
              <w:t>25,6</w:t>
            </w:r>
          </w:p>
        </w:tc>
        <w:tc>
          <w:tcPr>
            <w:tcW w:w="1837" w:type="dxa"/>
            <w:tcBorders>
              <w:top w:val="single" w:sz="4" w:space="0" w:color="auto"/>
              <w:left w:val="single" w:sz="4" w:space="0" w:color="auto"/>
              <w:bottom w:val="single" w:sz="4" w:space="0" w:color="auto"/>
              <w:right w:val="single" w:sz="4" w:space="0" w:color="auto"/>
            </w:tcBorders>
          </w:tcPr>
          <w:p w14:paraId="5D9DF247" w14:textId="77777777" w:rsidR="00CB64D4" w:rsidRPr="00CB64D4" w:rsidRDefault="00CB64D4" w:rsidP="009D0148">
            <w:pPr>
              <w:tabs>
                <w:tab w:val="left" w:pos="1276"/>
              </w:tabs>
              <w:suppressAutoHyphens/>
              <w:rPr>
                <w:sz w:val="20"/>
                <w:szCs w:val="20"/>
              </w:rPr>
            </w:pPr>
            <w:r w:rsidRPr="00CB64D4">
              <w:rPr>
                <w:sz w:val="20"/>
                <w:szCs w:val="20"/>
              </w:rPr>
              <w:t>54:14:000000:232</w:t>
            </w:r>
          </w:p>
        </w:tc>
        <w:tc>
          <w:tcPr>
            <w:tcW w:w="1569" w:type="dxa"/>
            <w:tcBorders>
              <w:top w:val="single" w:sz="4" w:space="0" w:color="auto"/>
              <w:left w:val="single" w:sz="4" w:space="0" w:color="auto"/>
              <w:bottom w:val="single" w:sz="4" w:space="0" w:color="auto"/>
              <w:right w:val="single" w:sz="4" w:space="0" w:color="auto"/>
            </w:tcBorders>
          </w:tcPr>
          <w:p w14:paraId="0F64640A" w14:textId="77777777" w:rsidR="00CB64D4" w:rsidRPr="00CB64D4" w:rsidRDefault="00CB64D4" w:rsidP="009D0148">
            <w:pPr>
              <w:tabs>
                <w:tab w:val="left" w:pos="1276"/>
              </w:tabs>
              <w:suppressAutoHyphens/>
              <w:rPr>
                <w:sz w:val="20"/>
                <w:szCs w:val="20"/>
              </w:rPr>
            </w:pPr>
            <w:r w:rsidRPr="00CB64D4">
              <w:rPr>
                <w:sz w:val="20"/>
                <w:szCs w:val="20"/>
              </w:rPr>
              <w:t>недвижимое имущество</w:t>
            </w:r>
          </w:p>
        </w:tc>
      </w:tr>
      <w:tr w:rsidR="00CB64D4" w:rsidRPr="00CB64D4" w14:paraId="5C8D9F53" w14:textId="77777777" w:rsidTr="009D0148">
        <w:tc>
          <w:tcPr>
            <w:tcW w:w="513" w:type="dxa"/>
            <w:tcBorders>
              <w:top w:val="single" w:sz="4" w:space="0" w:color="auto"/>
              <w:left w:val="single" w:sz="4" w:space="0" w:color="auto"/>
              <w:bottom w:val="single" w:sz="4" w:space="0" w:color="auto"/>
              <w:right w:val="single" w:sz="4" w:space="0" w:color="auto"/>
            </w:tcBorders>
          </w:tcPr>
          <w:p w14:paraId="5AD6AA51" w14:textId="77777777" w:rsidR="00CB64D4" w:rsidRPr="00CB64D4" w:rsidRDefault="00CB64D4" w:rsidP="009D0148">
            <w:pPr>
              <w:tabs>
                <w:tab w:val="left" w:pos="1276"/>
              </w:tabs>
              <w:suppressAutoHyphens/>
              <w:rPr>
                <w:sz w:val="20"/>
                <w:szCs w:val="20"/>
              </w:rPr>
            </w:pPr>
            <w:r w:rsidRPr="00CB64D4">
              <w:rPr>
                <w:sz w:val="20"/>
                <w:szCs w:val="20"/>
              </w:rPr>
              <w:t>2.</w:t>
            </w:r>
          </w:p>
        </w:tc>
        <w:tc>
          <w:tcPr>
            <w:tcW w:w="2306" w:type="dxa"/>
            <w:tcBorders>
              <w:top w:val="single" w:sz="4" w:space="0" w:color="auto"/>
              <w:left w:val="single" w:sz="4" w:space="0" w:color="auto"/>
              <w:bottom w:val="single" w:sz="4" w:space="0" w:color="auto"/>
              <w:right w:val="single" w:sz="4" w:space="0" w:color="auto"/>
            </w:tcBorders>
          </w:tcPr>
          <w:p w14:paraId="7850C807" w14:textId="77777777" w:rsidR="00CB64D4" w:rsidRPr="00CB64D4" w:rsidRDefault="00CB64D4" w:rsidP="009D0148">
            <w:pPr>
              <w:tabs>
                <w:tab w:val="left" w:pos="1276"/>
              </w:tabs>
              <w:suppressAutoHyphens/>
              <w:rPr>
                <w:sz w:val="20"/>
                <w:szCs w:val="20"/>
              </w:rPr>
            </w:pPr>
            <w:r w:rsidRPr="00CB64D4">
              <w:rPr>
                <w:sz w:val="20"/>
                <w:szCs w:val="20"/>
              </w:rPr>
              <w:t>Жилой корпус №3, реестровый № 11023,</w:t>
            </w:r>
          </w:p>
          <w:p w14:paraId="4E16B63E" w14:textId="77777777" w:rsidR="00CB64D4" w:rsidRPr="00CB64D4" w:rsidRDefault="00CB64D4" w:rsidP="009D0148">
            <w:pPr>
              <w:tabs>
                <w:tab w:val="left" w:pos="1276"/>
              </w:tabs>
              <w:suppressAutoHyphens/>
              <w:rPr>
                <w:sz w:val="20"/>
                <w:szCs w:val="20"/>
              </w:rPr>
            </w:pPr>
            <w:r w:rsidRPr="00CB64D4">
              <w:rPr>
                <w:sz w:val="20"/>
                <w:szCs w:val="20"/>
              </w:rPr>
              <w:t>назначение: нежилое здание</w:t>
            </w:r>
          </w:p>
        </w:tc>
        <w:tc>
          <w:tcPr>
            <w:tcW w:w="2550" w:type="dxa"/>
            <w:tcBorders>
              <w:top w:val="single" w:sz="4" w:space="0" w:color="auto"/>
              <w:left w:val="single" w:sz="4" w:space="0" w:color="auto"/>
              <w:bottom w:val="single" w:sz="4" w:space="0" w:color="auto"/>
              <w:right w:val="single" w:sz="4" w:space="0" w:color="auto"/>
            </w:tcBorders>
          </w:tcPr>
          <w:p w14:paraId="585A528C" w14:textId="77777777" w:rsidR="00CB64D4" w:rsidRPr="00CB64D4" w:rsidRDefault="00CB64D4" w:rsidP="009D0148">
            <w:pPr>
              <w:tabs>
                <w:tab w:val="left" w:pos="1276"/>
              </w:tabs>
              <w:suppressAutoHyphens/>
              <w:rPr>
                <w:sz w:val="20"/>
                <w:szCs w:val="20"/>
              </w:rPr>
            </w:pPr>
            <w:r w:rsidRPr="00CB64D4">
              <w:rPr>
                <w:sz w:val="20"/>
                <w:szCs w:val="20"/>
              </w:rPr>
              <w:t xml:space="preserve">Новосибирская область, Куйбышевский район, в районе </w:t>
            </w:r>
            <w:proofErr w:type="spellStart"/>
            <w:r w:rsidRPr="00CB64D4">
              <w:rPr>
                <w:sz w:val="20"/>
                <w:szCs w:val="20"/>
              </w:rPr>
              <w:t>д.Бурундуково</w:t>
            </w:r>
            <w:proofErr w:type="spellEnd"/>
          </w:p>
        </w:tc>
        <w:tc>
          <w:tcPr>
            <w:tcW w:w="1033" w:type="dxa"/>
            <w:tcBorders>
              <w:top w:val="single" w:sz="4" w:space="0" w:color="auto"/>
              <w:left w:val="single" w:sz="4" w:space="0" w:color="auto"/>
              <w:bottom w:val="single" w:sz="4" w:space="0" w:color="auto"/>
              <w:right w:val="single" w:sz="4" w:space="0" w:color="auto"/>
            </w:tcBorders>
          </w:tcPr>
          <w:p w14:paraId="1C1D9F86" w14:textId="77777777" w:rsidR="00CB64D4" w:rsidRPr="00CB64D4" w:rsidRDefault="00CB64D4" w:rsidP="009D0148">
            <w:pPr>
              <w:tabs>
                <w:tab w:val="left" w:pos="1276"/>
              </w:tabs>
              <w:suppressAutoHyphens/>
              <w:rPr>
                <w:sz w:val="20"/>
                <w:szCs w:val="20"/>
              </w:rPr>
            </w:pPr>
            <w:r w:rsidRPr="00CB64D4">
              <w:rPr>
                <w:sz w:val="20"/>
                <w:szCs w:val="20"/>
              </w:rPr>
              <w:t>273,2</w:t>
            </w:r>
          </w:p>
        </w:tc>
        <w:tc>
          <w:tcPr>
            <w:tcW w:w="1837" w:type="dxa"/>
            <w:tcBorders>
              <w:top w:val="single" w:sz="4" w:space="0" w:color="auto"/>
              <w:left w:val="single" w:sz="4" w:space="0" w:color="auto"/>
              <w:bottom w:val="single" w:sz="4" w:space="0" w:color="auto"/>
              <w:right w:val="single" w:sz="4" w:space="0" w:color="auto"/>
            </w:tcBorders>
          </w:tcPr>
          <w:p w14:paraId="377DA947" w14:textId="77777777" w:rsidR="00CB64D4" w:rsidRPr="00CB64D4" w:rsidRDefault="00CB64D4" w:rsidP="009D0148">
            <w:pPr>
              <w:tabs>
                <w:tab w:val="left" w:pos="1276"/>
              </w:tabs>
              <w:suppressAutoHyphens/>
              <w:rPr>
                <w:sz w:val="20"/>
                <w:szCs w:val="20"/>
              </w:rPr>
            </w:pPr>
            <w:r w:rsidRPr="00CB64D4">
              <w:rPr>
                <w:sz w:val="20"/>
                <w:szCs w:val="20"/>
              </w:rPr>
              <w:t>54:14:025503:1017</w:t>
            </w:r>
          </w:p>
        </w:tc>
        <w:tc>
          <w:tcPr>
            <w:tcW w:w="1569" w:type="dxa"/>
            <w:tcBorders>
              <w:top w:val="single" w:sz="4" w:space="0" w:color="auto"/>
              <w:left w:val="single" w:sz="4" w:space="0" w:color="auto"/>
              <w:bottom w:val="single" w:sz="4" w:space="0" w:color="auto"/>
              <w:right w:val="single" w:sz="4" w:space="0" w:color="auto"/>
            </w:tcBorders>
          </w:tcPr>
          <w:p w14:paraId="6AD3DB36" w14:textId="77777777" w:rsidR="00CB64D4" w:rsidRPr="00CB64D4" w:rsidRDefault="00CB64D4" w:rsidP="009D0148">
            <w:pPr>
              <w:tabs>
                <w:tab w:val="left" w:pos="1276"/>
              </w:tabs>
              <w:suppressAutoHyphens/>
              <w:rPr>
                <w:sz w:val="20"/>
                <w:szCs w:val="20"/>
              </w:rPr>
            </w:pPr>
            <w:r w:rsidRPr="00CB64D4">
              <w:rPr>
                <w:sz w:val="20"/>
                <w:szCs w:val="20"/>
              </w:rPr>
              <w:t>недвижимое имущество</w:t>
            </w:r>
          </w:p>
        </w:tc>
      </w:tr>
      <w:tr w:rsidR="00CB64D4" w:rsidRPr="00CB64D4" w14:paraId="5BA9C7A2" w14:textId="77777777" w:rsidTr="009D0148">
        <w:tc>
          <w:tcPr>
            <w:tcW w:w="513" w:type="dxa"/>
            <w:tcBorders>
              <w:top w:val="single" w:sz="4" w:space="0" w:color="auto"/>
              <w:left w:val="single" w:sz="4" w:space="0" w:color="auto"/>
              <w:bottom w:val="single" w:sz="4" w:space="0" w:color="auto"/>
              <w:right w:val="single" w:sz="4" w:space="0" w:color="auto"/>
            </w:tcBorders>
          </w:tcPr>
          <w:p w14:paraId="402624F8" w14:textId="77777777" w:rsidR="00CB64D4" w:rsidRPr="00CB64D4" w:rsidRDefault="00CB64D4" w:rsidP="009D0148">
            <w:pPr>
              <w:tabs>
                <w:tab w:val="left" w:pos="1276"/>
              </w:tabs>
              <w:suppressAutoHyphens/>
              <w:rPr>
                <w:sz w:val="20"/>
                <w:szCs w:val="20"/>
              </w:rPr>
            </w:pPr>
            <w:r w:rsidRPr="00CB64D4">
              <w:rPr>
                <w:sz w:val="20"/>
                <w:szCs w:val="20"/>
              </w:rPr>
              <w:t>3.</w:t>
            </w:r>
          </w:p>
        </w:tc>
        <w:tc>
          <w:tcPr>
            <w:tcW w:w="2306" w:type="dxa"/>
            <w:tcBorders>
              <w:top w:val="single" w:sz="4" w:space="0" w:color="auto"/>
              <w:left w:val="single" w:sz="4" w:space="0" w:color="auto"/>
              <w:bottom w:val="single" w:sz="4" w:space="0" w:color="auto"/>
              <w:right w:val="single" w:sz="4" w:space="0" w:color="auto"/>
            </w:tcBorders>
          </w:tcPr>
          <w:p w14:paraId="12651490" w14:textId="77777777" w:rsidR="00CB64D4" w:rsidRPr="00CB64D4" w:rsidRDefault="00CB64D4" w:rsidP="009D0148">
            <w:pPr>
              <w:tabs>
                <w:tab w:val="left" w:pos="1276"/>
              </w:tabs>
              <w:suppressAutoHyphens/>
              <w:rPr>
                <w:sz w:val="20"/>
                <w:szCs w:val="20"/>
              </w:rPr>
            </w:pPr>
            <w:r w:rsidRPr="00CB64D4">
              <w:rPr>
                <w:sz w:val="20"/>
                <w:szCs w:val="20"/>
              </w:rPr>
              <w:t>Здание бани, реестровый № 11031,</w:t>
            </w:r>
          </w:p>
          <w:p w14:paraId="4AD2A351" w14:textId="77777777" w:rsidR="00CB64D4" w:rsidRPr="00CB64D4" w:rsidRDefault="00CB64D4" w:rsidP="009D0148">
            <w:pPr>
              <w:tabs>
                <w:tab w:val="left" w:pos="1276"/>
              </w:tabs>
              <w:suppressAutoHyphens/>
              <w:rPr>
                <w:sz w:val="20"/>
                <w:szCs w:val="20"/>
              </w:rPr>
            </w:pPr>
            <w:r w:rsidRPr="00CB64D4">
              <w:rPr>
                <w:sz w:val="20"/>
                <w:szCs w:val="20"/>
              </w:rPr>
              <w:t>назначение: нежилое здание</w:t>
            </w:r>
          </w:p>
        </w:tc>
        <w:tc>
          <w:tcPr>
            <w:tcW w:w="2550" w:type="dxa"/>
            <w:tcBorders>
              <w:top w:val="single" w:sz="4" w:space="0" w:color="auto"/>
              <w:left w:val="single" w:sz="4" w:space="0" w:color="auto"/>
              <w:bottom w:val="single" w:sz="4" w:space="0" w:color="auto"/>
              <w:right w:val="single" w:sz="4" w:space="0" w:color="auto"/>
            </w:tcBorders>
          </w:tcPr>
          <w:p w14:paraId="0DD02D73" w14:textId="77777777" w:rsidR="00CB64D4" w:rsidRPr="00CB64D4" w:rsidRDefault="00CB64D4" w:rsidP="009D0148">
            <w:pPr>
              <w:tabs>
                <w:tab w:val="left" w:pos="1276"/>
              </w:tabs>
              <w:suppressAutoHyphens/>
              <w:rPr>
                <w:sz w:val="20"/>
                <w:szCs w:val="20"/>
              </w:rPr>
            </w:pPr>
            <w:r w:rsidRPr="00CB64D4">
              <w:rPr>
                <w:sz w:val="20"/>
                <w:szCs w:val="20"/>
              </w:rPr>
              <w:t xml:space="preserve">Новосибирская область, Куйбышевский район, в районе </w:t>
            </w:r>
            <w:proofErr w:type="spellStart"/>
            <w:r w:rsidRPr="00CB64D4">
              <w:rPr>
                <w:sz w:val="20"/>
                <w:szCs w:val="20"/>
              </w:rPr>
              <w:t>д.Бурундуково</w:t>
            </w:r>
            <w:proofErr w:type="spellEnd"/>
          </w:p>
        </w:tc>
        <w:tc>
          <w:tcPr>
            <w:tcW w:w="1033" w:type="dxa"/>
            <w:tcBorders>
              <w:top w:val="single" w:sz="4" w:space="0" w:color="auto"/>
              <w:left w:val="single" w:sz="4" w:space="0" w:color="auto"/>
              <w:bottom w:val="single" w:sz="4" w:space="0" w:color="auto"/>
              <w:right w:val="single" w:sz="4" w:space="0" w:color="auto"/>
            </w:tcBorders>
          </w:tcPr>
          <w:p w14:paraId="066C5226" w14:textId="77777777" w:rsidR="00CB64D4" w:rsidRPr="00CB64D4" w:rsidRDefault="00CB64D4" w:rsidP="009D0148">
            <w:pPr>
              <w:tabs>
                <w:tab w:val="left" w:pos="1276"/>
              </w:tabs>
              <w:suppressAutoHyphens/>
              <w:rPr>
                <w:sz w:val="20"/>
                <w:szCs w:val="20"/>
              </w:rPr>
            </w:pPr>
            <w:r w:rsidRPr="00CB64D4">
              <w:rPr>
                <w:sz w:val="20"/>
                <w:szCs w:val="20"/>
              </w:rPr>
              <w:t>21,8</w:t>
            </w:r>
          </w:p>
        </w:tc>
        <w:tc>
          <w:tcPr>
            <w:tcW w:w="1837" w:type="dxa"/>
            <w:tcBorders>
              <w:top w:val="single" w:sz="4" w:space="0" w:color="auto"/>
              <w:left w:val="single" w:sz="4" w:space="0" w:color="auto"/>
              <w:bottom w:val="single" w:sz="4" w:space="0" w:color="auto"/>
              <w:right w:val="single" w:sz="4" w:space="0" w:color="auto"/>
            </w:tcBorders>
          </w:tcPr>
          <w:p w14:paraId="04982638" w14:textId="77777777" w:rsidR="00CB64D4" w:rsidRPr="00CB64D4" w:rsidRDefault="00CB64D4" w:rsidP="009D0148">
            <w:pPr>
              <w:tabs>
                <w:tab w:val="left" w:pos="1276"/>
              </w:tabs>
              <w:suppressAutoHyphens/>
              <w:rPr>
                <w:sz w:val="20"/>
                <w:szCs w:val="20"/>
              </w:rPr>
            </w:pPr>
            <w:r w:rsidRPr="00CB64D4">
              <w:rPr>
                <w:sz w:val="20"/>
                <w:szCs w:val="20"/>
              </w:rPr>
              <w:t>54:14:000000:223</w:t>
            </w:r>
          </w:p>
        </w:tc>
        <w:tc>
          <w:tcPr>
            <w:tcW w:w="1569" w:type="dxa"/>
            <w:tcBorders>
              <w:top w:val="single" w:sz="4" w:space="0" w:color="auto"/>
              <w:left w:val="single" w:sz="4" w:space="0" w:color="auto"/>
              <w:bottom w:val="single" w:sz="4" w:space="0" w:color="auto"/>
              <w:right w:val="single" w:sz="4" w:space="0" w:color="auto"/>
            </w:tcBorders>
          </w:tcPr>
          <w:p w14:paraId="5BFEDE7A" w14:textId="77777777" w:rsidR="00CB64D4" w:rsidRPr="00CB64D4" w:rsidRDefault="00CB64D4" w:rsidP="009D0148">
            <w:pPr>
              <w:tabs>
                <w:tab w:val="left" w:pos="1276"/>
              </w:tabs>
              <w:suppressAutoHyphens/>
              <w:rPr>
                <w:sz w:val="20"/>
                <w:szCs w:val="20"/>
              </w:rPr>
            </w:pPr>
            <w:r w:rsidRPr="00CB64D4">
              <w:rPr>
                <w:sz w:val="20"/>
                <w:szCs w:val="20"/>
              </w:rPr>
              <w:t>недвижимое имущество</w:t>
            </w:r>
          </w:p>
        </w:tc>
      </w:tr>
      <w:tr w:rsidR="00CB64D4" w:rsidRPr="00CB64D4" w14:paraId="5BB4854E" w14:textId="77777777" w:rsidTr="009D0148">
        <w:tc>
          <w:tcPr>
            <w:tcW w:w="513" w:type="dxa"/>
            <w:tcBorders>
              <w:top w:val="single" w:sz="4" w:space="0" w:color="auto"/>
              <w:left w:val="single" w:sz="4" w:space="0" w:color="auto"/>
              <w:bottom w:val="single" w:sz="4" w:space="0" w:color="auto"/>
              <w:right w:val="single" w:sz="4" w:space="0" w:color="auto"/>
            </w:tcBorders>
          </w:tcPr>
          <w:p w14:paraId="1B5C7F79" w14:textId="77777777" w:rsidR="00CB64D4" w:rsidRPr="00CB64D4" w:rsidRDefault="00CB64D4" w:rsidP="009D0148">
            <w:pPr>
              <w:tabs>
                <w:tab w:val="left" w:pos="1276"/>
              </w:tabs>
              <w:suppressAutoHyphens/>
              <w:rPr>
                <w:sz w:val="20"/>
                <w:szCs w:val="20"/>
              </w:rPr>
            </w:pPr>
            <w:r w:rsidRPr="00CB64D4">
              <w:rPr>
                <w:sz w:val="20"/>
                <w:szCs w:val="20"/>
              </w:rPr>
              <w:t>4.</w:t>
            </w:r>
          </w:p>
        </w:tc>
        <w:tc>
          <w:tcPr>
            <w:tcW w:w="2306" w:type="dxa"/>
            <w:tcBorders>
              <w:top w:val="single" w:sz="4" w:space="0" w:color="auto"/>
              <w:left w:val="single" w:sz="4" w:space="0" w:color="auto"/>
              <w:bottom w:val="single" w:sz="4" w:space="0" w:color="auto"/>
              <w:right w:val="single" w:sz="4" w:space="0" w:color="auto"/>
            </w:tcBorders>
          </w:tcPr>
          <w:p w14:paraId="469314D5" w14:textId="77777777" w:rsidR="00CB64D4" w:rsidRPr="00CB64D4" w:rsidRDefault="00CB64D4" w:rsidP="009D0148">
            <w:pPr>
              <w:tabs>
                <w:tab w:val="left" w:pos="1276"/>
              </w:tabs>
              <w:suppressAutoHyphens/>
              <w:rPr>
                <w:sz w:val="20"/>
                <w:szCs w:val="20"/>
              </w:rPr>
            </w:pPr>
            <w:r w:rsidRPr="00CB64D4">
              <w:rPr>
                <w:sz w:val="20"/>
                <w:szCs w:val="20"/>
              </w:rPr>
              <w:t>Земельный участок, категория земель: земли особо охраняемых территорий и объектов, вид разрешенного использования: туристическое обслуживание</w:t>
            </w:r>
          </w:p>
        </w:tc>
        <w:tc>
          <w:tcPr>
            <w:tcW w:w="2550" w:type="dxa"/>
            <w:tcBorders>
              <w:top w:val="single" w:sz="4" w:space="0" w:color="auto"/>
              <w:left w:val="single" w:sz="4" w:space="0" w:color="auto"/>
              <w:bottom w:val="single" w:sz="4" w:space="0" w:color="auto"/>
              <w:right w:val="single" w:sz="4" w:space="0" w:color="auto"/>
            </w:tcBorders>
          </w:tcPr>
          <w:p w14:paraId="1392FAFC" w14:textId="77777777" w:rsidR="00CB64D4" w:rsidRPr="00CB64D4" w:rsidRDefault="00CB64D4" w:rsidP="009D0148">
            <w:pPr>
              <w:tabs>
                <w:tab w:val="left" w:pos="1276"/>
              </w:tabs>
              <w:suppressAutoHyphens/>
              <w:rPr>
                <w:sz w:val="20"/>
                <w:szCs w:val="20"/>
              </w:rPr>
            </w:pPr>
            <w:r w:rsidRPr="00CB64D4">
              <w:rPr>
                <w:sz w:val="20"/>
                <w:szCs w:val="20"/>
              </w:rPr>
              <w:t xml:space="preserve">Новосибирская область, Куйбышевский район, в районе </w:t>
            </w:r>
            <w:proofErr w:type="spellStart"/>
            <w:r w:rsidRPr="00CB64D4">
              <w:rPr>
                <w:sz w:val="20"/>
                <w:szCs w:val="20"/>
              </w:rPr>
              <w:t>д.Бурундуково</w:t>
            </w:r>
            <w:proofErr w:type="spellEnd"/>
          </w:p>
        </w:tc>
        <w:tc>
          <w:tcPr>
            <w:tcW w:w="1033" w:type="dxa"/>
            <w:tcBorders>
              <w:top w:val="single" w:sz="4" w:space="0" w:color="auto"/>
              <w:left w:val="single" w:sz="4" w:space="0" w:color="auto"/>
              <w:bottom w:val="single" w:sz="4" w:space="0" w:color="auto"/>
              <w:right w:val="single" w:sz="4" w:space="0" w:color="auto"/>
            </w:tcBorders>
          </w:tcPr>
          <w:p w14:paraId="08B35397" w14:textId="77777777" w:rsidR="00CB64D4" w:rsidRPr="00CB64D4" w:rsidRDefault="00CB64D4" w:rsidP="009D0148">
            <w:pPr>
              <w:tabs>
                <w:tab w:val="left" w:pos="1276"/>
              </w:tabs>
              <w:suppressAutoHyphens/>
              <w:rPr>
                <w:sz w:val="20"/>
                <w:szCs w:val="20"/>
              </w:rPr>
            </w:pPr>
            <w:r w:rsidRPr="00CB64D4">
              <w:rPr>
                <w:sz w:val="20"/>
                <w:szCs w:val="20"/>
              </w:rPr>
              <w:t>80008</w:t>
            </w:r>
          </w:p>
        </w:tc>
        <w:tc>
          <w:tcPr>
            <w:tcW w:w="1837" w:type="dxa"/>
            <w:tcBorders>
              <w:top w:val="single" w:sz="4" w:space="0" w:color="auto"/>
              <w:left w:val="single" w:sz="4" w:space="0" w:color="auto"/>
              <w:bottom w:val="single" w:sz="4" w:space="0" w:color="auto"/>
              <w:right w:val="single" w:sz="4" w:space="0" w:color="auto"/>
            </w:tcBorders>
          </w:tcPr>
          <w:p w14:paraId="629A8A9D" w14:textId="77777777" w:rsidR="00CB64D4" w:rsidRPr="00CB64D4" w:rsidRDefault="00CB64D4" w:rsidP="009D0148">
            <w:pPr>
              <w:tabs>
                <w:tab w:val="left" w:pos="1276"/>
              </w:tabs>
              <w:suppressAutoHyphens/>
              <w:rPr>
                <w:sz w:val="20"/>
                <w:szCs w:val="20"/>
              </w:rPr>
            </w:pPr>
            <w:r w:rsidRPr="00CB64D4">
              <w:rPr>
                <w:sz w:val="20"/>
                <w:szCs w:val="20"/>
              </w:rPr>
              <w:t>54:14:025503:3</w:t>
            </w:r>
          </w:p>
        </w:tc>
        <w:tc>
          <w:tcPr>
            <w:tcW w:w="1569" w:type="dxa"/>
            <w:tcBorders>
              <w:top w:val="single" w:sz="4" w:space="0" w:color="auto"/>
              <w:left w:val="single" w:sz="4" w:space="0" w:color="auto"/>
              <w:bottom w:val="single" w:sz="4" w:space="0" w:color="auto"/>
              <w:right w:val="single" w:sz="4" w:space="0" w:color="auto"/>
            </w:tcBorders>
          </w:tcPr>
          <w:p w14:paraId="5DC4A32B" w14:textId="77777777" w:rsidR="00CB64D4" w:rsidRPr="00CB64D4" w:rsidRDefault="00CB64D4" w:rsidP="009D0148">
            <w:pPr>
              <w:tabs>
                <w:tab w:val="left" w:pos="1276"/>
              </w:tabs>
              <w:suppressAutoHyphens/>
              <w:rPr>
                <w:sz w:val="20"/>
                <w:szCs w:val="20"/>
              </w:rPr>
            </w:pPr>
            <w:r w:rsidRPr="00CB64D4">
              <w:rPr>
                <w:sz w:val="20"/>
                <w:szCs w:val="20"/>
              </w:rPr>
              <w:t>недвижимое имущество</w:t>
            </w:r>
          </w:p>
        </w:tc>
      </w:tr>
      <w:tr w:rsidR="00CB64D4" w:rsidRPr="00CB64D4" w14:paraId="5954F62A" w14:textId="77777777" w:rsidTr="009D0148">
        <w:tc>
          <w:tcPr>
            <w:tcW w:w="513" w:type="dxa"/>
            <w:tcBorders>
              <w:top w:val="single" w:sz="4" w:space="0" w:color="auto"/>
              <w:left w:val="single" w:sz="4" w:space="0" w:color="auto"/>
              <w:bottom w:val="single" w:sz="4" w:space="0" w:color="auto"/>
              <w:right w:val="single" w:sz="4" w:space="0" w:color="auto"/>
            </w:tcBorders>
          </w:tcPr>
          <w:p w14:paraId="376AF5A0" w14:textId="77777777" w:rsidR="00CB64D4" w:rsidRPr="00CB64D4" w:rsidRDefault="00CB64D4" w:rsidP="009D0148">
            <w:pPr>
              <w:tabs>
                <w:tab w:val="left" w:pos="1276"/>
              </w:tabs>
              <w:suppressAutoHyphens/>
              <w:rPr>
                <w:sz w:val="20"/>
                <w:szCs w:val="20"/>
              </w:rPr>
            </w:pPr>
            <w:r w:rsidRPr="00CB64D4">
              <w:rPr>
                <w:sz w:val="20"/>
                <w:szCs w:val="20"/>
              </w:rPr>
              <w:t>5.</w:t>
            </w:r>
          </w:p>
        </w:tc>
        <w:tc>
          <w:tcPr>
            <w:tcW w:w="2306" w:type="dxa"/>
            <w:tcBorders>
              <w:top w:val="single" w:sz="4" w:space="0" w:color="auto"/>
              <w:left w:val="single" w:sz="4" w:space="0" w:color="auto"/>
              <w:bottom w:val="single" w:sz="4" w:space="0" w:color="auto"/>
              <w:right w:val="single" w:sz="4" w:space="0" w:color="auto"/>
            </w:tcBorders>
          </w:tcPr>
          <w:p w14:paraId="1D5DD15F" w14:textId="77777777" w:rsidR="00CB64D4" w:rsidRPr="00CB64D4" w:rsidRDefault="00CB64D4" w:rsidP="009D0148">
            <w:pPr>
              <w:tabs>
                <w:tab w:val="left" w:pos="1276"/>
              </w:tabs>
              <w:suppressAutoHyphens/>
              <w:rPr>
                <w:sz w:val="20"/>
                <w:szCs w:val="20"/>
              </w:rPr>
            </w:pPr>
            <w:r w:rsidRPr="00CB64D4">
              <w:rPr>
                <w:sz w:val="20"/>
                <w:szCs w:val="20"/>
              </w:rPr>
              <w:t>Земельный участок, категория земель: земли населённых пунктов, вид разрешённого использования: для размещения объектов, характерных для населенных пунктов</w:t>
            </w:r>
          </w:p>
        </w:tc>
        <w:tc>
          <w:tcPr>
            <w:tcW w:w="2550" w:type="dxa"/>
            <w:tcBorders>
              <w:top w:val="single" w:sz="4" w:space="0" w:color="auto"/>
              <w:left w:val="single" w:sz="4" w:space="0" w:color="auto"/>
              <w:bottom w:val="single" w:sz="4" w:space="0" w:color="auto"/>
              <w:right w:val="single" w:sz="4" w:space="0" w:color="auto"/>
            </w:tcBorders>
          </w:tcPr>
          <w:p w14:paraId="3335DF9C" w14:textId="77777777" w:rsidR="00CB64D4" w:rsidRPr="00CB64D4" w:rsidRDefault="00CB64D4" w:rsidP="009D0148">
            <w:pPr>
              <w:tabs>
                <w:tab w:val="left" w:pos="1276"/>
              </w:tabs>
              <w:suppressAutoHyphens/>
              <w:rPr>
                <w:sz w:val="20"/>
                <w:szCs w:val="20"/>
              </w:rPr>
            </w:pPr>
            <w:r w:rsidRPr="00CB64D4">
              <w:rPr>
                <w:sz w:val="20"/>
                <w:szCs w:val="20"/>
              </w:rPr>
              <w:t xml:space="preserve">Новосибирская область, </w:t>
            </w:r>
            <w:proofErr w:type="spellStart"/>
            <w:r w:rsidRPr="00CB64D4">
              <w:rPr>
                <w:sz w:val="20"/>
                <w:szCs w:val="20"/>
              </w:rPr>
              <w:t>г.Куйбышев</w:t>
            </w:r>
            <w:proofErr w:type="spellEnd"/>
            <w:r w:rsidRPr="00CB64D4">
              <w:rPr>
                <w:sz w:val="20"/>
                <w:szCs w:val="20"/>
              </w:rPr>
              <w:t xml:space="preserve">, на пересечении </w:t>
            </w:r>
            <w:proofErr w:type="spellStart"/>
            <w:r w:rsidRPr="00CB64D4">
              <w:rPr>
                <w:sz w:val="20"/>
                <w:szCs w:val="20"/>
              </w:rPr>
              <w:t>ул.Свердлова</w:t>
            </w:r>
            <w:proofErr w:type="spellEnd"/>
            <w:r w:rsidRPr="00CB64D4">
              <w:rPr>
                <w:sz w:val="20"/>
                <w:szCs w:val="20"/>
              </w:rPr>
              <w:t xml:space="preserve"> и ул.2-я Красноармейская</w:t>
            </w:r>
          </w:p>
        </w:tc>
        <w:tc>
          <w:tcPr>
            <w:tcW w:w="1033" w:type="dxa"/>
            <w:tcBorders>
              <w:top w:val="single" w:sz="4" w:space="0" w:color="auto"/>
              <w:left w:val="single" w:sz="4" w:space="0" w:color="auto"/>
              <w:bottom w:val="single" w:sz="4" w:space="0" w:color="auto"/>
              <w:right w:val="single" w:sz="4" w:space="0" w:color="auto"/>
            </w:tcBorders>
          </w:tcPr>
          <w:p w14:paraId="34D0430E" w14:textId="77777777" w:rsidR="00CB64D4" w:rsidRPr="00CB64D4" w:rsidRDefault="00CB64D4" w:rsidP="009D0148">
            <w:pPr>
              <w:tabs>
                <w:tab w:val="left" w:pos="1276"/>
              </w:tabs>
              <w:suppressAutoHyphens/>
              <w:rPr>
                <w:sz w:val="20"/>
                <w:szCs w:val="20"/>
              </w:rPr>
            </w:pPr>
            <w:r w:rsidRPr="00CB64D4">
              <w:rPr>
                <w:sz w:val="20"/>
                <w:szCs w:val="20"/>
              </w:rPr>
              <w:t>1700</w:t>
            </w:r>
          </w:p>
        </w:tc>
        <w:tc>
          <w:tcPr>
            <w:tcW w:w="1837" w:type="dxa"/>
            <w:tcBorders>
              <w:top w:val="single" w:sz="4" w:space="0" w:color="auto"/>
              <w:left w:val="single" w:sz="4" w:space="0" w:color="auto"/>
              <w:bottom w:val="single" w:sz="4" w:space="0" w:color="auto"/>
              <w:right w:val="single" w:sz="4" w:space="0" w:color="auto"/>
            </w:tcBorders>
          </w:tcPr>
          <w:p w14:paraId="34A952B1" w14:textId="77777777" w:rsidR="00CB64D4" w:rsidRPr="00CB64D4" w:rsidRDefault="00CB64D4" w:rsidP="009D0148">
            <w:pPr>
              <w:tabs>
                <w:tab w:val="left" w:pos="1276"/>
              </w:tabs>
              <w:suppressAutoHyphens/>
              <w:rPr>
                <w:sz w:val="20"/>
                <w:szCs w:val="20"/>
              </w:rPr>
            </w:pPr>
            <w:r w:rsidRPr="00CB64D4">
              <w:rPr>
                <w:sz w:val="20"/>
                <w:szCs w:val="20"/>
              </w:rPr>
              <w:t>54:34:011519:139</w:t>
            </w:r>
          </w:p>
        </w:tc>
        <w:tc>
          <w:tcPr>
            <w:tcW w:w="1569" w:type="dxa"/>
            <w:tcBorders>
              <w:top w:val="single" w:sz="4" w:space="0" w:color="auto"/>
              <w:left w:val="single" w:sz="4" w:space="0" w:color="auto"/>
              <w:bottom w:val="single" w:sz="4" w:space="0" w:color="auto"/>
              <w:right w:val="single" w:sz="4" w:space="0" w:color="auto"/>
            </w:tcBorders>
          </w:tcPr>
          <w:p w14:paraId="5ED62BA3" w14:textId="77777777" w:rsidR="00CB64D4" w:rsidRPr="00CB64D4" w:rsidRDefault="00CB64D4" w:rsidP="009D0148">
            <w:pPr>
              <w:tabs>
                <w:tab w:val="left" w:pos="1276"/>
              </w:tabs>
              <w:suppressAutoHyphens/>
              <w:rPr>
                <w:sz w:val="20"/>
                <w:szCs w:val="20"/>
              </w:rPr>
            </w:pPr>
            <w:r w:rsidRPr="00CB64D4">
              <w:rPr>
                <w:sz w:val="20"/>
                <w:szCs w:val="20"/>
              </w:rPr>
              <w:t>недвижимое имущество</w:t>
            </w:r>
          </w:p>
        </w:tc>
      </w:tr>
      <w:tr w:rsidR="00CB64D4" w:rsidRPr="00CB64D4" w14:paraId="0C9C6CCE" w14:textId="77777777" w:rsidTr="009D0148">
        <w:tc>
          <w:tcPr>
            <w:tcW w:w="513" w:type="dxa"/>
            <w:tcBorders>
              <w:top w:val="single" w:sz="4" w:space="0" w:color="auto"/>
              <w:left w:val="single" w:sz="4" w:space="0" w:color="auto"/>
              <w:bottom w:val="single" w:sz="4" w:space="0" w:color="auto"/>
              <w:right w:val="single" w:sz="4" w:space="0" w:color="auto"/>
            </w:tcBorders>
          </w:tcPr>
          <w:p w14:paraId="2B747CF4" w14:textId="77777777" w:rsidR="00CB64D4" w:rsidRPr="00CB64D4" w:rsidRDefault="00CB64D4" w:rsidP="009D0148">
            <w:pPr>
              <w:tabs>
                <w:tab w:val="left" w:pos="1276"/>
              </w:tabs>
              <w:suppressAutoHyphens/>
              <w:rPr>
                <w:sz w:val="20"/>
                <w:szCs w:val="20"/>
              </w:rPr>
            </w:pPr>
            <w:r w:rsidRPr="00CB64D4">
              <w:rPr>
                <w:sz w:val="20"/>
                <w:szCs w:val="20"/>
              </w:rPr>
              <w:t>6.</w:t>
            </w:r>
          </w:p>
        </w:tc>
        <w:tc>
          <w:tcPr>
            <w:tcW w:w="2306" w:type="dxa"/>
            <w:tcBorders>
              <w:top w:val="single" w:sz="4" w:space="0" w:color="auto"/>
              <w:left w:val="single" w:sz="4" w:space="0" w:color="auto"/>
              <w:bottom w:val="single" w:sz="4" w:space="0" w:color="auto"/>
              <w:right w:val="single" w:sz="4" w:space="0" w:color="auto"/>
            </w:tcBorders>
          </w:tcPr>
          <w:p w14:paraId="2EEA725C" w14:textId="77777777" w:rsidR="00CB64D4" w:rsidRPr="00CB64D4" w:rsidRDefault="00CB64D4" w:rsidP="009D0148">
            <w:pPr>
              <w:tabs>
                <w:tab w:val="left" w:pos="1276"/>
              </w:tabs>
              <w:suppressAutoHyphens/>
              <w:rPr>
                <w:sz w:val="20"/>
                <w:szCs w:val="20"/>
              </w:rPr>
            </w:pPr>
            <w:r w:rsidRPr="00CB64D4">
              <w:rPr>
                <w:sz w:val="20"/>
                <w:szCs w:val="20"/>
              </w:rPr>
              <w:t xml:space="preserve">Земельный участок, категория земель: земли </w:t>
            </w:r>
            <w:r w:rsidRPr="00CB64D4">
              <w:rPr>
                <w:sz w:val="20"/>
                <w:szCs w:val="20"/>
              </w:rPr>
              <w:lastRenderedPageBreak/>
              <w:t>сельскохозяйственного назначения, вид разрешённого использования: сельскохозяйственное использование</w:t>
            </w:r>
          </w:p>
        </w:tc>
        <w:tc>
          <w:tcPr>
            <w:tcW w:w="2550" w:type="dxa"/>
            <w:tcBorders>
              <w:top w:val="single" w:sz="4" w:space="0" w:color="auto"/>
              <w:left w:val="single" w:sz="4" w:space="0" w:color="auto"/>
              <w:bottom w:val="single" w:sz="4" w:space="0" w:color="auto"/>
              <w:right w:val="single" w:sz="4" w:space="0" w:color="auto"/>
            </w:tcBorders>
          </w:tcPr>
          <w:p w14:paraId="73320577" w14:textId="77777777" w:rsidR="00CB64D4" w:rsidRPr="00CB64D4" w:rsidRDefault="00CB64D4" w:rsidP="009D0148">
            <w:pPr>
              <w:tabs>
                <w:tab w:val="left" w:pos="1276"/>
              </w:tabs>
              <w:suppressAutoHyphens/>
              <w:rPr>
                <w:sz w:val="20"/>
                <w:szCs w:val="20"/>
              </w:rPr>
            </w:pPr>
            <w:r w:rsidRPr="00CB64D4">
              <w:rPr>
                <w:sz w:val="20"/>
                <w:szCs w:val="20"/>
              </w:rPr>
              <w:lastRenderedPageBreak/>
              <w:t xml:space="preserve">Новосибирская область, </w:t>
            </w:r>
            <w:r w:rsidRPr="00CB64D4">
              <w:rPr>
                <w:sz w:val="20"/>
                <w:szCs w:val="20"/>
              </w:rPr>
              <w:lastRenderedPageBreak/>
              <w:t>Куйбышевский район, вблизи деревни Ваганово</w:t>
            </w:r>
          </w:p>
        </w:tc>
        <w:tc>
          <w:tcPr>
            <w:tcW w:w="1033" w:type="dxa"/>
            <w:tcBorders>
              <w:top w:val="single" w:sz="4" w:space="0" w:color="auto"/>
              <w:left w:val="single" w:sz="4" w:space="0" w:color="auto"/>
              <w:bottom w:val="single" w:sz="4" w:space="0" w:color="auto"/>
              <w:right w:val="single" w:sz="4" w:space="0" w:color="auto"/>
            </w:tcBorders>
          </w:tcPr>
          <w:p w14:paraId="6108A276" w14:textId="77777777" w:rsidR="00CB64D4" w:rsidRPr="00CB64D4" w:rsidRDefault="00CB64D4" w:rsidP="009D0148">
            <w:pPr>
              <w:tabs>
                <w:tab w:val="left" w:pos="1276"/>
              </w:tabs>
              <w:suppressAutoHyphens/>
              <w:rPr>
                <w:sz w:val="20"/>
                <w:szCs w:val="20"/>
              </w:rPr>
            </w:pPr>
            <w:r w:rsidRPr="00CB64D4">
              <w:rPr>
                <w:sz w:val="20"/>
                <w:szCs w:val="20"/>
              </w:rPr>
              <w:lastRenderedPageBreak/>
              <w:t>877583</w:t>
            </w:r>
          </w:p>
        </w:tc>
        <w:tc>
          <w:tcPr>
            <w:tcW w:w="1837" w:type="dxa"/>
            <w:tcBorders>
              <w:top w:val="single" w:sz="4" w:space="0" w:color="auto"/>
              <w:left w:val="single" w:sz="4" w:space="0" w:color="auto"/>
              <w:bottom w:val="single" w:sz="4" w:space="0" w:color="auto"/>
              <w:right w:val="single" w:sz="4" w:space="0" w:color="auto"/>
            </w:tcBorders>
          </w:tcPr>
          <w:p w14:paraId="234D6901" w14:textId="77777777" w:rsidR="00CB64D4" w:rsidRPr="00CB64D4" w:rsidRDefault="00CB64D4" w:rsidP="009D0148">
            <w:pPr>
              <w:tabs>
                <w:tab w:val="left" w:pos="1276"/>
              </w:tabs>
              <w:suppressAutoHyphens/>
              <w:rPr>
                <w:sz w:val="20"/>
                <w:szCs w:val="20"/>
              </w:rPr>
            </w:pPr>
            <w:r w:rsidRPr="00CB64D4">
              <w:rPr>
                <w:sz w:val="20"/>
                <w:szCs w:val="20"/>
              </w:rPr>
              <w:t>54:14:025501:1726</w:t>
            </w:r>
          </w:p>
        </w:tc>
        <w:tc>
          <w:tcPr>
            <w:tcW w:w="1569" w:type="dxa"/>
            <w:tcBorders>
              <w:top w:val="single" w:sz="4" w:space="0" w:color="auto"/>
              <w:left w:val="single" w:sz="4" w:space="0" w:color="auto"/>
              <w:bottom w:val="single" w:sz="4" w:space="0" w:color="auto"/>
              <w:right w:val="single" w:sz="4" w:space="0" w:color="auto"/>
            </w:tcBorders>
          </w:tcPr>
          <w:p w14:paraId="6BC2008F" w14:textId="77777777" w:rsidR="00CB64D4" w:rsidRPr="00CB64D4" w:rsidRDefault="00CB64D4" w:rsidP="009D0148">
            <w:pPr>
              <w:tabs>
                <w:tab w:val="left" w:pos="1276"/>
              </w:tabs>
              <w:suppressAutoHyphens/>
              <w:rPr>
                <w:sz w:val="20"/>
                <w:szCs w:val="20"/>
              </w:rPr>
            </w:pPr>
            <w:r w:rsidRPr="00CB64D4">
              <w:rPr>
                <w:sz w:val="20"/>
                <w:szCs w:val="20"/>
              </w:rPr>
              <w:t>недвижимое имущество</w:t>
            </w:r>
          </w:p>
        </w:tc>
      </w:tr>
      <w:tr w:rsidR="00CB64D4" w:rsidRPr="00CB64D4" w14:paraId="328A2759" w14:textId="77777777" w:rsidTr="009D0148">
        <w:tc>
          <w:tcPr>
            <w:tcW w:w="513" w:type="dxa"/>
            <w:tcBorders>
              <w:top w:val="single" w:sz="4" w:space="0" w:color="auto"/>
              <w:left w:val="single" w:sz="4" w:space="0" w:color="auto"/>
              <w:bottom w:val="single" w:sz="4" w:space="0" w:color="auto"/>
              <w:right w:val="single" w:sz="4" w:space="0" w:color="auto"/>
            </w:tcBorders>
          </w:tcPr>
          <w:p w14:paraId="6806E23E" w14:textId="77777777" w:rsidR="00CB64D4" w:rsidRPr="00CB64D4" w:rsidRDefault="00CB64D4" w:rsidP="009D0148">
            <w:pPr>
              <w:tabs>
                <w:tab w:val="left" w:pos="1276"/>
              </w:tabs>
              <w:suppressAutoHyphens/>
              <w:rPr>
                <w:sz w:val="20"/>
                <w:szCs w:val="20"/>
              </w:rPr>
            </w:pPr>
            <w:r w:rsidRPr="00CB64D4">
              <w:rPr>
                <w:sz w:val="20"/>
                <w:szCs w:val="20"/>
              </w:rPr>
              <w:lastRenderedPageBreak/>
              <w:t>7.</w:t>
            </w:r>
          </w:p>
        </w:tc>
        <w:tc>
          <w:tcPr>
            <w:tcW w:w="2306" w:type="dxa"/>
            <w:tcBorders>
              <w:top w:val="single" w:sz="4" w:space="0" w:color="auto"/>
              <w:left w:val="single" w:sz="4" w:space="0" w:color="auto"/>
              <w:bottom w:val="single" w:sz="4" w:space="0" w:color="auto"/>
              <w:right w:val="single" w:sz="4" w:space="0" w:color="auto"/>
            </w:tcBorders>
          </w:tcPr>
          <w:p w14:paraId="6B224255" w14:textId="77777777" w:rsidR="00CB64D4" w:rsidRPr="00CB64D4" w:rsidRDefault="00CB64D4" w:rsidP="009D0148">
            <w:pPr>
              <w:tabs>
                <w:tab w:val="left" w:pos="1276"/>
              </w:tabs>
              <w:suppressAutoHyphens/>
              <w:rPr>
                <w:sz w:val="20"/>
                <w:szCs w:val="20"/>
              </w:rPr>
            </w:pPr>
            <w:r w:rsidRPr="00CB64D4">
              <w:rPr>
                <w:sz w:val="20"/>
                <w:szCs w:val="20"/>
              </w:rPr>
              <w:t xml:space="preserve">Земельный участок, категория земель: земли сельскохозяйственного назначения, вид разрешённого </w:t>
            </w:r>
            <w:proofErr w:type="spellStart"/>
            <w:proofErr w:type="gramStart"/>
            <w:r w:rsidRPr="00CB64D4">
              <w:rPr>
                <w:sz w:val="20"/>
                <w:szCs w:val="20"/>
              </w:rPr>
              <w:t>использования:сельскохозяйственное</w:t>
            </w:r>
            <w:proofErr w:type="spellEnd"/>
            <w:proofErr w:type="gramEnd"/>
            <w:r w:rsidRPr="00CB64D4">
              <w:rPr>
                <w:sz w:val="20"/>
                <w:szCs w:val="20"/>
              </w:rPr>
              <w:t xml:space="preserve"> использование</w:t>
            </w:r>
          </w:p>
        </w:tc>
        <w:tc>
          <w:tcPr>
            <w:tcW w:w="2550" w:type="dxa"/>
            <w:tcBorders>
              <w:top w:val="single" w:sz="4" w:space="0" w:color="auto"/>
              <w:left w:val="single" w:sz="4" w:space="0" w:color="auto"/>
              <w:bottom w:val="single" w:sz="4" w:space="0" w:color="auto"/>
              <w:right w:val="single" w:sz="4" w:space="0" w:color="auto"/>
            </w:tcBorders>
          </w:tcPr>
          <w:p w14:paraId="1C57A09B" w14:textId="77777777" w:rsidR="00CB64D4" w:rsidRPr="00CB64D4" w:rsidRDefault="00CB64D4" w:rsidP="009D0148">
            <w:pPr>
              <w:tabs>
                <w:tab w:val="left" w:pos="1276"/>
              </w:tabs>
              <w:suppressAutoHyphens/>
              <w:rPr>
                <w:sz w:val="20"/>
                <w:szCs w:val="20"/>
              </w:rPr>
            </w:pPr>
            <w:r w:rsidRPr="00CB64D4">
              <w:rPr>
                <w:sz w:val="20"/>
                <w:szCs w:val="20"/>
              </w:rPr>
              <w:t>Новосибирская область, Куйбышевский район, вблизи деревни Ваганово</w:t>
            </w:r>
          </w:p>
        </w:tc>
        <w:tc>
          <w:tcPr>
            <w:tcW w:w="1033" w:type="dxa"/>
            <w:tcBorders>
              <w:top w:val="single" w:sz="4" w:space="0" w:color="auto"/>
              <w:left w:val="single" w:sz="4" w:space="0" w:color="auto"/>
              <w:bottom w:val="single" w:sz="4" w:space="0" w:color="auto"/>
              <w:right w:val="single" w:sz="4" w:space="0" w:color="auto"/>
            </w:tcBorders>
          </w:tcPr>
          <w:p w14:paraId="68B9192C" w14:textId="77777777" w:rsidR="00CB64D4" w:rsidRPr="00CB64D4" w:rsidRDefault="00CB64D4" w:rsidP="009D0148">
            <w:pPr>
              <w:tabs>
                <w:tab w:val="left" w:pos="1276"/>
              </w:tabs>
              <w:suppressAutoHyphens/>
              <w:rPr>
                <w:sz w:val="20"/>
                <w:szCs w:val="20"/>
              </w:rPr>
            </w:pPr>
            <w:r w:rsidRPr="00CB64D4">
              <w:rPr>
                <w:sz w:val="20"/>
                <w:szCs w:val="20"/>
              </w:rPr>
              <w:t>2524322</w:t>
            </w:r>
          </w:p>
        </w:tc>
        <w:tc>
          <w:tcPr>
            <w:tcW w:w="1837" w:type="dxa"/>
            <w:tcBorders>
              <w:top w:val="single" w:sz="4" w:space="0" w:color="auto"/>
              <w:left w:val="single" w:sz="4" w:space="0" w:color="auto"/>
              <w:bottom w:val="single" w:sz="4" w:space="0" w:color="auto"/>
              <w:right w:val="single" w:sz="4" w:space="0" w:color="auto"/>
            </w:tcBorders>
          </w:tcPr>
          <w:p w14:paraId="20079609" w14:textId="77777777" w:rsidR="00CB64D4" w:rsidRPr="00CB64D4" w:rsidRDefault="00CB64D4" w:rsidP="009D0148">
            <w:pPr>
              <w:tabs>
                <w:tab w:val="left" w:pos="1276"/>
              </w:tabs>
              <w:suppressAutoHyphens/>
              <w:rPr>
                <w:sz w:val="20"/>
                <w:szCs w:val="20"/>
              </w:rPr>
            </w:pPr>
            <w:r w:rsidRPr="00CB64D4">
              <w:rPr>
                <w:sz w:val="20"/>
                <w:szCs w:val="20"/>
              </w:rPr>
              <w:t>54:14:025501:1727</w:t>
            </w:r>
          </w:p>
        </w:tc>
        <w:tc>
          <w:tcPr>
            <w:tcW w:w="1569" w:type="dxa"/>
            <w:tcBorders>
              <w:top w:val="single" w:sz="4" w:space="0" w:color="auto"/>
              <w:left w:val="single" w:sz="4" w:space="0" w:color="auto"/>
              <w:bottom w:val="single" w:sz="4" w:space="0" w:color="auto"/>
              <w:right w:val="single" w:sz="4" w:space="0" w:color="auto"/>
            </w:tcBorders>
          </w:tcPr>
          <w:p w14:paraId="5E13A412" w14:textId="77777777" w:rsidR="00CB64D4" w:rsidRPr="00CB64D4" w:rsidRDefault="00CB64D4" w:rsidP="009D0148">
            <w:pPr>
              <w:tabs>
                <w:tab w:val="left" w:pos="1276"/>
              </w:tabs>
              <w:suppressAutoHyphens/>
              <w:rPr>
                <w:sz w:val="20"/>
                <w:szCs w:val="20"/>
              </w:rPr>
            </w:pPr>
            <w:r w:rsidRPr="00CB64D4">
              <w:rPr>
                <w:sz w:val="20"/>
                <w:szCs w:val="20"/>
              </w:rPr>
              <w:t>недвижимое имущество</w:t>
            </w:r>
          </w:p>
        </w:tc>
      </w:tr>
      <w:tr w:rsidR="00CB64D4" w:rsidRPr="00CB64D4" w14:paraId="2AB644F3" w14:textId="77777777" w:rsidTr="009D0148">
        <w:tc>
          <w:tcPr>
            <w:tcW w:w="513" w:type="dxa"/>
            <w:tcBorders>
              <w:top w:val="single" w:sz="4" w:space="0" w:color="auto"/>
              <w:left w:val="single" w:sz="4" w:space="0" w:color="auto"/>
              <w:bottom w:val="single" w:sz="4" w:space="0" w:color="auto"/>
              <w:right w:val="single" w:sz="4" w:space="0" w:color="auto"/>
            </w:tcBorders>
          </w:tcPr>
          <w:p w14:paraId="79144EE1" w14:textId="77777777" w:rsidR="00CB64D4" w:rsidRPr="00CB64D4" w:rsidRDefault="00CB64D4" w:rsidP="009D0148">
            <w:pPr>
              <w:tabs>
                <w:tab w:val="left" w:pos="1276"/>
              </w:tabs>
              <w:suppressAutoHyphens/>
              <w:rPr>
                <w:sz w:val="20"/>
                <w:szCs w:val="20"/>
              </w:rPr>
            </w:pPr>
            <w:r w:rsidRPr="00CB64D4">
              <w:rPr>
                <w:sz w:val="20"/>
                <w:szCs w:val="20"/>
              </w:rPr>
              <w:t>8.</w:t>
            </w:r>
          </w:p>
        </w:tc>
        <w:tc>
          <w:tcPr>
            <w:tcW w:w="2306" w:type="dxa"/>
            <w:tcBorders>
              <w:top w:val="single" w:sz="4" w:space="0" w:color="auto"/>
              <w:left w:val="single" w:sz="4" w:space="0" w:color="auto"/>
              <w:bottom w:val="single" w:sz="4" w:space="0" w:color="auto"/>
              <w:right w:val="single" w:sz="4" w:space="0" w:color="auto"/>
            </w:tcBorders>
          </w:tcPr>
          <w:p w14:paraId="1B230DDE" w14:textId="77777777" w:rsidR="00CB64D4" w:rsidRPr="00CB64D4" w:rsidRDefault="00CB64D4" w:rsidP="009D0148">
            <w:pPr>
              <w:tabs>
                <w:tab w:val="left" w:pos="1276"/>
              </w:tabs>
              <w:suppressAutoHyphens/>
              <w:rPr>
                <w:sz w:val="20"/>
                <w:szCs w:val="20"/>
              </w:rPr>
            </w:pPr>
            <w:r w:rsidRPr="00CB64D4">
              <w:rPr>
                <w:sz w:val="20"/>
                <w:szCs w:val="20"/>
              </w:rPr>
              <w:t>Земельный участок, категория земель: земли сельскохозяйственного назначения, вид разрешённого использования: сельскохозяйственное использование</w:t>
            </w:r>
          </w:p>
        </w:tc>
        <w:tc>
          <w:tcPr>
            <w:tcW w:w="2550" w:type="dxa"/>
            <w:tcBorders>
              <w:top w:val="single" w:sz="4" w:space="0" w:color="auto"/>
              <w:left w:val="single" w:sz="4" w:space="0" w:color="auto"/>
              <w:bottom w:val="single" w:sz="4" w:space="0" w:color="auto"/>
              <w:right w:val="single" w:sz="4" w:space="0" w:color="auto"/>
            </w:tcBorders>
          </w:tcPr>
          <w:p w14:paraId="2AD7C881" w14:textId="77777777" w:rsidR="00CB64D4" w:rsidRPr="00CB64D4" w:rsidRDefault="00CB64D4" w:rsidP="009D0148">
            <w:pPr>
              <w:tabs>
                <w:tab w:val="left" w:pos="1276"/>
              </w:tabs>
              <w:suppressAutoHyphens/>
              <w:rPr>
                <w:sz w:val="20"/>
                <w:szCs w:val="20"/>
              </w:rPr>
            </w:pPr>
            <w:r w:rsidRPr="00CB64D4">
              <w:rPr>
                <w:sz w:val="20"/>
                <w:szCs w:val="20"/>
              </w:rPr>
              <w:t xml:space="preserve">Новосибирская область, Куйбышевский район, в районе </w:t>
            </w:r>
            <w:proofErr w:type="spellStart"/>
            <w:r w:rsidRPr="00CB64D4">
              <w:rPr>
                <w:sz w:val="20"/>
                <w:szCs w:val="20"/>
              </w:rPr>
              <w:t>с.Сергино</w:t>
            </w:r>
            <w:proofErr w:type="spellEnd"/>
          </w:p>
        </w:tc>
        <w:tc>
          <w:tcPr>
            <w:tcW w:w="1033" w:type="dxa"/>
            <w:tcBorders>
              <w:top w:val="single" w:sz="4" w:space="0" w:color="auto"/>
              <w:left w:val="single" w:sz="4" w:space="0" w:color="auto"/>
              <w:bottom w:val="single" w:sz="4" w:space="0" w:color="auto"/>
              <w:right w:val="single" w:sz="4" w:space="0" w:color="auto"/>
            </w:tcBorders>
          </w:tcPr>
          <w:p w14:paraId="3333C1F3" w14:textId="77777777" w:rsidR="00CB64D4" w:rsidRPr="00CB64D4" w:rsidRDefault="00CB64D4" w:rsidP="009D0148">
            <w:pPr>
              <w:tabs>
                <w:tab w:val="left" w:pos="1276"/>
              </w:tabs>
              <w:suppressAutoHyphens/>
              <w:rPr>
                <w:sz w:val="20"/>
                <w:szCs w:val="20"/>
              </w:rPr>
            </w:pPr>
            <w:r w:rsidRPr="00CB64D4">
              <w:rPr>
                <w:sz w:val="20"/>
                <w:szCs w:val="20"/>
              </w:rPr>
              <w:t>2631441</w:t>
            </w:r>
          </w:p>
        </w:tc>
        <w:tc>
          <w:tcPr>
            <w:tcW w:w="1837" w:type="dxa"/>
            <w:tcBorders>
              <w:top w:val="single" w:sz="4" w:space="0" w:color="auto"/>
              <w:left w:val="single" w:sz="4" w:space="0" w:color="auto"/>
              <w:bottom w:val="single" w:sz="4" w:space="0" w:color="auto"/>
              <w:right w:val="single" w:sz="4" w:space="0" w:color="auto"/>
            </w:tcBorders>
          </w:tcPr>
          <w:p w14:paraId="63A44CE2" w14:textId="77777777" w:rsidR="00CB64D4" w:rsidRPr="00CB64D4" w:rsidRDefault="00CB64D4" w:rsidP="009D0148">
            <w:pPr>
              <w:tabs>
                <w:tab w:val="left" w:pos="1276"/>
              </w:tabs>
              <w:suppressAutoHyphens/>
              <w:rPr>
                <w:sz w:val="20"/>
                <w:szCs w:val="20"/>
              </w:rPr>
            </w:pPr>
            <w:r w:rsidRPr="00CB64D4">
              <w:rPr>
                <w:sz w:val="20"/>
                <w:szCs w:val="20"/>
              </w:rPr>
              <w:t>54:14:025501:1731</w:t>
            </w:r>
          </w:p>
        </w:tc>
        <w:tc>
          <w:tcPr>
            <w:tcW w:w="1569" w:type="dxa"/>
            <w:tcBorders>
              <w:top w:val="single" w:sz="4" w:space="0" w:color="auto"/>
              <w:left w:val="single" w:sz="4" w:space="0" w:color="auto"/>
              <w:bottom w:val="single" w:sz="4" w:space="0" w:color="auto"/>
              <w:right w:val="single" w:sz="4" w:space="0" w:color="auto"/>
            </w:tcBorders>
          </w:tcPr>
          <w:p w14:paraId="3126707D" w14:textId="77777777" w:rsidR="00CB64D4" w:rsidRPr="00CB64D4" w:rsidRDefault="00CB64D4" w:rsidP="009D0148">
            <w:pPr>
              <w:tabs>
                <w:tab w:val="left" w:pos="1276"/>
              </w:tabs>
              <w:suppressAutoHyphens/>
              <w:rPr>
                <w:sz w:val="20"/>
                <w:szCs w:val="20"/>
              </w:rPr>
            </w:pPr>
            <w:r w:rsidRPr="00CB64D4">
              <w:rPr>
                <w:sz w:val="20"/>
                <w:szCs w:val="20"/>
              </w:rPr>
              <w:t>недвижимое имущество</w:t>
            </w:r>
          </w:p>
        </w:tc>
      </w:tr>
      <w:tr w:rsidR="00CB64D4" w:rsidRPr="00CB64D4" w14:paraId="0A5932DC" w14:textId="77777777" w:rsidTr="009D0148">
        <w:tc>
          <w:tcPr>
            <w:tcW w:w="513" w:type="dxa"/>
            <w:tcBorders>
              <w:top w:val="single" w:sz="4" w:space="0" w:color="auto"/>
              <w:left w:val="single" w:sz="4" w:space="0" w:color="auto"/>
              <w:bottom w:val="single" w:sz="4" w:space="0" w:color="auto"/>
              <w:right w:val="single" w:sz="4" w:space="0" w:color="auto"/>
            </w:tcBorders>
          </w:tcPr>
          <w:p w14:paraId="2D7FFA71" w14:textId="77777777" w:rsidR="00CB64D4" w:rsidRPr="00CB64D4" w:rsidRDefault="00CB64D4" w:rsidP="009D0148">
            <w:pPr>
              <w:tabs>
                <w:tab w:val="left" w:pos="1276"/>
              </w:tabs>
              <w:suppressAutoHyphens/>
              <w:rPr>
                <w:sz w:val="20"/>
                <w:szCs w:val="20"/>
              </w:rPr>
            </w:pPr>
            <w:r w:rsidRPr="00CB64D4">
              <w:rPr>
                <w:sz w:val="20"/>
                <w:szCs w:val="20"/>
              </w:rPr>
              <w:t>9.</w:t>
            </w:r>
          </w:p>
        </w:tc>
        <w:tc>
          <w:tcPr>
            <w:tcW w:w="2306" w:type="dxa"/>
            <w:tcBorders>
              <w:top w:val="single" w:sz="4" w:space="0" w:color="auto"/>
              <w:left w:val="single" w:sz="4" w:space="0" w:color="auto"/>
              <w:bottom w:val="single" w:sz="4" w:space="0" w:color="auto"/>
              <w:right w:val="single" w:sz="4" w:space="0" w:color="auto"/>
            </w:tcBorders>
          </w:tcPr>
          <w:p w14:paraId="21B78490" w14:textId="77777777" w:rsidR="00CB64D4" w:rsidRPr="00CB64D4" w:rsidRDefault="00CB64D4" w:rsidP="009D0148">
            <w:pPr>
              <w:tabs>
                <w:tab w:val="left" w:pos="1276"/>
              </w:tabs>
              <w:suppressAutoHyphens/>
              <w:rPr>
                <w:sz w:val="20"/>
                <w:szCs w:val="20"/>
              </w:rPr>
            </w:pPr>
            <w:r w:rsidRPr="00CB64D4">
              <w:rPr>
                <w:sz w:val="20"/>
                <w:szCs w:val="20"/>
              </w:rPr>
              <w:t>Земельный участок, категория земель: земли</w:t>
            </w:r>
          </w:p>
          <w:p w14:paraId="1865550B" w14:textId="77777777" w:rsidR="00CB64D4" w:rsidRPr="00CB64D4" w:rsidRDefault="00CB64D4" w:rsidP="009D0148">
            <w:pPr>
              <w:tabs>
                <w:tab w:val="left" w:pos="1276"/>
              </w:tabs>
              <w:suppressAutoHyphens/>
              <w:rPr>
                <w:sz w:val="20"/>
                <w:szCs w:val="20"/>
              </w:rPr>
            </w:pPr>
            <w:r w:rsidRPr="00CB64D4">
              <w:rPr>
                <w:sz w:val="20"/>
                <w:szCs w:val="20"/>
              </w:rPr>
              <w:t>сельскохозяйственного назначения, вид разрешённого использования: сельскохозяйственное использование</w:t>
            </w:r>
          </w:p>
        </w:tc>
        <w:tc>
          <w:tcPr>
            <w:tcW w:w="2550" w:type="dxa"/>
            <w:tcBorders>
              <w:top w:val="single" w:sz="4" w:space="0" w:color="auto"/>
              <w:left w:val="single" w:sz="4" w:space="0" w:color="auto"/>
              <w:bottom w:val="single" w:sz="4" w:space="0" w:color="auto"/>
              <w:right w:val="single" w:sz="4" w:space="0" w:color="auto"/>
            </w:tcBorders>
          </w:tcPr>
          <w:p w14:paraId="027C3A7A" w14:textId="77777777" w:rsidR="00CB64D4" w:rsidRPr="00CB64D4" w:rsidRDefault="00CB64D4" w:rsidP="009D0148">
            <w:pPr>
              <w:tabs>
                <w:tab w:val="left" w:pos="1276"/>
              </w:tabs>
              <w:suppressAutoHyphens/>
              <w:rPr>
                <w:sz w:val="20"/>
                <w:szCs w:val="20"/>
              </w:rPr>
            </w:pPr>
            <w:r w:rsidRPr="00CB64D4">
              <w:rPr>
                <w:sz w:val="20"/>
                <w:szCs w:val="20"/>
              </w:rPr>
              <w:t xml:space="preserve">Новосибирская область, Куйбышевский район, в районе </w:t>
            </w:r>
            <w:proofErr w:type="spellStart"/>
            <w:r w:rsidRPr="00CB64D4">
              <w:rPr>
                <w:sz w:val="20"/>
                <w:szCs w:val="20"/>
              </w:rPr>
              <w:t>п.Безымянный</w:t>
            </w:r>
            <w:proofErr w:type="spellEnd"/>
          </w:p>
        </w:tc>
        <w:tc>
          <w:tcPr>
            <w:tcW w:w="1033" w:type="dxa"/>
            <w:tcBorders>
              <w:top w:val="single" w:sz="4" w:space="0" w:color="auto"/>
              <w:left w:val="single" w:sz="4" w:space="0" w:color="auto"/>
              <w:bottom w:val="single" w:sz="4" w:space="0" w:color="auto"/>
              <w:right w:val="single" w:sz="4" w:space="0" w:color="auto"/>
            </w:tcBorders>
          </w:tcPr>
          <w:p w14:paraId="72DC05A0" w14:textId="77777777" w:rsidR="00CB64D4" w:rsidRPr="00CB64D4" w:rsidRDefault="00CB64D4" w:rsidP="009D0148">
            <w:pPr>
              <w:tabs>
                <w:tab w:val="left" w:pos="1276"/>
              </w:tabs>
              <w:suppressAutoHyphens/>
              <w:rPr>
                <w:sz w:val="20"/>
                <w:szCs w:val="20"/>
              </w:rPr>
            </w:pPr>
            <w:r w:rsidRPr="00CB64D4">
              <w:rPr>
                <w:sz w:val="20"/>
                <w:szCs w:val="20"/>
              </w:rPr>
              <w:t>180000</w:t>
            </w:r>
          </w:p>
        </w:tc>
        <w:tc>
          <w:tcPr>
            <w:tcW w:w="1837" w:type="dxa"/>
            <w:tcBorders>
              <w:top w:val="single" w:sz="4" w:space="0" w:color="auto"/>
              <w:left w:val="single" w:sz="4" w:space="0" w:color="auto"/>
              <w:bottom w:val="single" w:sz="4" w:space="0" w:color="auto"/>
              <w:right w:val="single" w:sz="4" w:space="0" w:color="auto"/>
            </w:tcBorders>
          </w:tcPr>
          <w:p w14:paraId="7DD0CAE0" w14:textId="77777777" w:rsidR="00CB64D4" w:rsidRPr="00CB64D4" w:rsidRDefault="00CB64D4" w:rsidP="009D0148">
            <w:pPr>
              <w:tabs>
                <w:tab w:val="left" w:pos="1276"/>
              </w:tabs>
              <w:suppressAutoHyphens/>
              <w:rPr>
                <w:sz w:val="20"/>
                <w:szCs w:val="20"/>
              </w:rPr>
            </w:pPr>
            <w:r w:rsidRPr="00CB64D4">
              <w:rPr>
                <w:sz w:val="20"/>
                <w:szCs w:val="20"/>
              </w:rPr>
              <w:t>54:14:025401:12</w:t>
            </w:r>
          </w:p>
        </w:tc>
        <w:tc>
          <w:tcPr>
            <w:tcW w:w="1569" w:type="dxa"/>
            <w:tcBorders>
              <w:top w:val="single" w:sz="4" w:space="0" w:color="auto"/>
              <w:left w:val="single" w:sz="4" w:space="0" w:color="auto"/>
              <w:bottom w:val="single" w:sz="4" w:space="0" w:color="auto"/>
              <w:right w:val="single" w:sz="4" w:space="0" w:color="auto"/>
            </w:tcBorders>
          </w:tcPr>
          <w:p w14:paraId="4E03FEF7" w14:textId="77777777" w:rsidR="00CB64D4" w:rsidRPr="00CB64D4" w:rsidRDefault="00CB64D4" w:rsidP="009D0148">
            <w:pPr>
              <w:tabs>
                <w:tab w:val="left" w:pos="1276"/>
              </w:tabs>
              <w:suppressAutoHyphens/>
              <w:rPr>
                <w:sz w:val="20"/>
                <w:szCs w:val="20"/>
              </w:rPr>
            </w:pPr>
            <w:r w:rsidRPr="00CB64D4">
              <w:rPr>
                <w:sz w:val="20"/>
                <w:szCs w:val="20"/>
              </w:rPr>
              <w:t>недвижимое имущество</w:t>
            </w:r>
          </w:p>
        </w:tc>
      </w:tr>
      <w:tr w:rsidR="00CB64D4" w:rsidRPr="00CB64D4" w14:paraId="1EFE5C97" w14:textId="77777777" w:rsidTr="009D0148">
        <w:tc>
          <w:tcPr>
            <w:tcW w:w="513" w:type="dxa"/>
            <w:tcBorders>
              <w:top w:val="single" w:sz="4" w:space="0" w:color="auto"/>
              <w:left w:val="single" w:sz="4" w:space="0" w:color="auto"/>
              <w:bottom w:val="single" w:sz="4" w:space="0" w:color="auto"/>
              <w:right w:val="single" w:sz="4" w:space="0" w:color="auto"/>
            </w:tcBorders>
          </w:tcPr>
          <w:p w14:paraId="1B00CF55" w14:textId="77777777" w:rsidR="00CB64D4" w:rsidRPr="00CB64D4" w:rsidRDefault="00CB64D4" w:rsidP="009D0148">
            <w:pPr>
              <w:tabs>
                <w:tab w:val="left" w:pos="1276"/>
              </w:tabs>
              <w:suppressAutoHyphens/>
              <w:rPr>
                <w:sz w:val="20"/>
                <w:szCs w:val="20"/>
              </w:rPr>
            </w:pPr>
            <w:r w:rsidRPr="00CB64D4">
              <w:rPr>
                <w:sz w:val="20"/>
                <w:szCs w:val="20"/>
              </w:rPr>
              <w:t>10.</w:t>
            </w:r>
          </w:p>
        </w:tc>
        <w:tc>
          <w:tcPr>
            <w:tcW w:w="2306" w:type="dxa"/>
            <w:tcBorders>
              <w:top w:val="single" w:sz="4" w:space="0" w:color="auto"/>
              <w:left w:val="single" w:sz="4" w:space="0" w:color="auto"/>
              <w:bottom w:val="single" w:sz="4" w:space="0" w:color="auto"/>
              <w:right w:val="single" w:sz="4" w:space="0" w:color="auto"/>
            </w:tcBorders>
          </w:tcPr>
          <w:p w14:paraId="091EA635" w14:textId="77777777" w:rsidR="00CB64D4" w:rsidRPr="00CB64D4" w:rsidRDefault="00CB64D4" w:rsidP="009D0148">
            <w:pPr>
              <w:tabs>
                <w:tab w:val="left" w:pos="1276"/>
              </w:tabs>
              <w:suppressAutoHyphens/>
              <w:rPr>
                <w:sz w:val="20"/>
                <w:szCs w:val="20"/>
              </w:rPr>
            </w:pPr>
            <w:r w:rsidRPr="00CB64D4">
              <w:rPr>
                <w:rStyle w:val="144"/>
                <w:sz w:val="20"/>
                <w:szCs w:val="20"/>
              </w:rPr>
              <w:t>Транспортное средство:</w:t>
            </w:r>
            <w:r w:rsidRPr="00CB64D4">
              <w:rPr>
                <w:sz w:val="20"/>
                <w:szCs w:val="20"/>
              </w:rPr>
              <w:t xml:space="preserve"> марка ГАЗ, коммерческое наименование </w:t>
            </w:r>
            <w:proofErr w:type="spellStart"/>
            <w:r w:rsidRPr="00CB64D4">
              <w:rPr>
                <w:sz w:val="20"/>
                <w:szCs w:val="20"/>
                <w:lang w:val="en-US"/>
              </w:rPr>
              <w:t>GAZelle</w:t>
            </w:r>
            <w:proofErr w:type="spellEnd"/>
            <w:r w:rsidRPr="00CB64D4">
              <w:rPr>
                <w:sz w:val="20"/>
                <w:szCs w:val="20"/>
              </w:rPr>
              <w:t xml:space="preserve"> </w:t>
            </w:r>
            <w:r w:rsidRPr="00CB64D4">
              <w:rPr>
                <w:sz w:val="20"/>
                <w:szCs w:val="20"/>
                <w:lang w:val="en-US"/>
              </w:rPr>
              <w:t>NEXT</w:t>
            </w:r>
            <w:r w:rsidRPr="00CB64D4">
              <w:rPr>
                <w:sz w:val="20"/>
                <w:szCs w:val="20"/>
              </w:rPr>
              <w:t>, идентификационный номер (</w:t>
            </w:r>
            <w:r w:rsidRPr="00CB64D4">
              <w:rPr>
                <w:sz w:val="20"/>
                <w:szCs w:val="20"/>
                <w:lang w:val="en-US"/>
              </w:rPr>
              <w:t>VIN</w:t>
            </w:r>
            <w:r w:rsidRPr="00CB64D4">
              <w:rPr>
                <w:sz w:val="20"/>
                <w:szCs w:val="20"/>
              </w:rPr>
              <w:t xml:space="preserve">) </w:t>
            </w:r>
            <w:r w:rsidRPr="00CB64D4">
              <w:rPr>
                <w:sz w:val="20"/>
                <w:szCs w:val="20"/>
                <w:lang w:val="en-US"/>
              </w:rPr>
              <w:t>X</w:t>
            </w:r>
            <w:r w:rsidRPr="00CB64D4">
              <w:rPr>
                <w:sz w:val="20"/>
                <w:szCs w:val="20"/>
              </w:rPr>
              <w:t>96</w:t>
            </w:r>
            <w:r w:rsidRPr="00CB64D4">
              <w:rPr>
                <w:sz w:val="20"/>
                <w:szCs w:val="20"/>
                <w:lang w:val="en-US"/>
              </w:rPr>
              <w:t>A</w:t>
            </w:r>
            <w:r w:rsidRPr="00CB64D4">
              <w:rPr>
                <w:sz w:val="20"/>
                <w:szCs w:val="20"/>
              </w:rPr>
              <w:t>64</w:t>
            </w:r>
            <w:r w:rsidRPr="00CB64D4">
              <w:rPr>
                <w:sz w:val="20"/>
                <w:szCs w:val="20"/>
                <w:lang w:val="en-US"/>
              </w:rPr>
              <w:t>R</w:t>
            </w:r>
            <w:r w:rsidRPr="00CB64D4">
              <w:rPr>
                <w:sz w:val="20"/>
                <w:szCs w:val="20"/>
              </w:rPr>
              <w:t>45</w:t>
            </w:r>
            <w:r w:rsidRPr="00CB64D4">
              <w:rPr>
                <w:sz w:val="20"/>
                <w:szCs w:val="20"/>
                <w:lang w:val="en-US"/>
              </w:rPr>
              <w:t>N</w:t>
            </w:r>
            <w:r w:rsidRPr="00CB64D4">
              <w:rPr>
                <w:sz w:val="20"/>
                <w:szCs w:val="20"/>
              </w:rPr>
              <w:t>0021316, выписка из электронного паспорта транспортного средства № 164301040895200, дата оформления электронного паспорта 10.01.2022.</w:t>
            </w:r>
          </w:p>
        </w:tc>
        <w:tc>
          <w:tcPr>
            <w:tcW w:w="2550" w:type="dxa"/>
            <w:tcBorders>
              <w:top w:val="single" w:sz="4" w:space="0" w:color="auto"/>
              <w:left w:val="single" w:sz="4" w:space="0" w:color="auto"/>
              <w:bottom w:val="single" w:sz="4" w:space="0" w:color="auto"/>
              <w:right w:val="single" w:sz="4" w:space="0" w:color="auto"/>
            </w:tcBorders>
          </w:tcPr>
          <w:p w14:paraId="77DAE6D0" w14:textId="77777777" w:rsidR="00CB64D4" w:rsidRPr="00CB64D4" w:rsidRDefault="00CB64D4" w:rsidP="009D0148">
            <w:pPr>
              <w:tabs>
                <w:tab w:val="left" w:pos="1276"/>
              </w:tabs>
              <w:suppressAutoHyphens/>
              <w:rPr>
                <w:sz w:val="20"/>
                <w:szCs w:val="20"/>
              </w:rPr>
            </w:pPr>
            <w:r w:rsidRPr="00CB64D4">
              <w:rPr>
                <w:sz w:val="20"/>
                <w:szCs w:val="20"/>
              </w:rPr>
              <w:t xml:space="preserve">Новосибирская область, Куйбышевский район, </w:t>
            </w:r>
            <w:proofErr w:type="spellStart"/>
            <w:r w:rsidRPr="00CB64D4">
              <w:rPr>
                <w:sz w:val="20"/>
                <w:szCs w:val="20"/>
              </w:rPr>
              <w:t>г.Куйбышев</w:t>
            </w:r>
            <w:proofErr w:type="spellEnd"/>
            <w:r w:rsidRPr="00CB64D4">
              <w:rPr>
                <w:sz w:val="20"/>
                <w:szCs w:val="20"/>
              </w:rPr>
              <w:t xml:space="preserve">, ул. </w:t>
            </w:r>
            <w:proofErr w:type="spellStart"/>
            <w:r w:rsidRPr="00CB64D4">
              <w:rPr>
                <w:sz w:val="20"/>
                <w:szCs w:val="20"/>
              </w:rPr>
              <w:t>Краскома</w:t>
            </w:r>
            <w:proofErr w:type="spellEnd"/>
            <w:r w:rsidRPr="00CB64D4">
              <w:rPr>
                <w:sz w:val="20"/>
                <w:szCs w:val="20"/>
              </w:rPr>
              <w:t>, 37</w:t>
            </w:r>
          </w:p>
        </w:tc>
        <w:tc>
          <w:tcPr>
            <w:tcW w:w="1033" w:type="dxa"/>
            <w:tcBorders>
              <w:top w:val="single" w:sz="4" w:space="0" w:color="auto"/>
              <w:left w:val="single" w:sz="4" w:space="0" w:color="auto"/>
              <w:bottom w:val="single" w:sz="4" w:space="0" w:color="auto"/>
              <w:right w:val="single" w:sz="4" w:space="0" w:color="auto"/>
            </w:tcBorders>
          </w:tcPr>
          <w:p w14:paraId="23D5B62C" w14:textId="77777777" w:rsidR="00CB64D4" w:rsidRPr="00CB64D4" w:rsidRDefault="00CB64D4" w:rsidP="009D0148">
            <w:pPr>
              <w:tabs>
                <w:tab w:val="left" w:pos="1276"/>
              </w:tabs>
              <w:suppressAutoHyphens/>
              <w:jc w:val="center"/>
              <w:rPr>
                <w:sz w:val="20"/>
                <w:szCs w:val="20"/>
              </w:rPr>
            </w:pPr>
            <w:r w:rsidRPr="00CB64D4">
              <w:rPr>
                <w:sz w:val="20"/>
                <w:szCs w:val="20"/>
              </w:rPr>
              <w:t>-</w:t>
            </w:r>
          </w:p>
        </w:tc>
        <w:tc>
          <w:tcPr>
            <w:tcW w:w="1837" w:type="dxa"/>
            <w:tcBorders>
              <w:top w:val="single" w:sz="4" w:space="0" w:color="auto"/>
              <w:left w:val="single" w:sz="4" w:space="0" w:color="auto"/>
              <w:bottom w:val="single" w:sz="4" w:space="0" w:color="auto"/>
              <w:right w:val="single" w:sz="4" w:space="0" w:color="auto"/>
            </w:tcBorders>
          </w:tcPr>
          <w:p w14:paraId="58BA6C28" w14:textId="77777777" w:rsidR="00CB64D4" w:rsidRPr="00CB64D4" w:rsidRDefault="00CB64D4" w:rsidP="009D0148">
            <w:pPr>
              <w:tabs>
                <w:tab w:val="left" w:pos="1276"/>
              </w:tabs>
              <w:suppressAutoHyphens/>
              <w:jc w:val="center"/>
              <w:rPr>
                <w:sz w:val="20"/>
                <w:szCs w:val="20"/>
              </w:rPr>
            </w:pPr>
            <w:r w:rsidRPr="00CB64D4">
              <w:rPr>
                <w:sz w:val="20"/>
                <w:szCs w:val="20"/>
              </w:rPr>
              <w:t>-</w:t>
            </w:r>
          </w:p>
        </w:tc>
        <w:tc>
          <w:tcPr>
            <w:tcW w:w="1569" w:type="dxa"/>
            <w:tcBorders>
              <w:top w:val="single" w:sz="4" w:space="0" w:color="auto"/>
              <w:left w:val="single" w:sz="4" w:space="0" w:color="auto"/>
              <w:bottom w:val="single" w:sz="4" w:space="0" w:color="auto"/>
              <w:right w:val="single" w:sz="4" w:space="0" w:color="auto"/>
            </w:tcBorders>
          </w:tcPr>
          <w:p w14:paraId="02D420E3" w14:textId="77777777" w:rsidR="00CB64D4" w:rsidRPr="00CB64D4" w:rsidRDefault="00CB64D4" w:rsidP="009D0148">
            <w:pPr>
              <w:tabs>
                <w:tab w:val="left" w:pos="1276"/>
              </w:tabs>
              <w:suppressAutoHyphens/>
              <w:rPr>
                <w:sz w:val="20"/>
                <w:szCs w:val="20"/>
              </w:rPr>
            </w:pPr>
            <w:r w:rsidRPr="00CB64D4">
              <w:rPr>
                <w:sz w:val="20"/>
                <w:szCs w:val="20"/>
              </w:rPr>
              <w:t>Движимое имущество</w:t>
            </w:r>
          </w:p>
        </w:tc>
      </w:tr>
    </w:tbl>
    <w:p w14:paraId="1F32C236" w14:textId="77777777" w:rsidR="00CB64D4" w:rsidRPr="00CB64D4" w:rsidRDefault="00CB64D4" w:rsidP="00CB64D4">
      <w:pPr>
        <w:shd w:val="clear" w:color="auto" w:fill="FFFFFF"/>
        <w:suppressAutoHyphens/>
        <w:jc w:val="both"/>
        <w:rPr>
          <w:sz w:val="20"/>
          <w:szCs w:val="20"/>
        </w:rPr>
      </w:pPr>
    </w:p>
    <w:p w14:paraId="79514251" w14:textId="77777777" w:rsidR="00CB64D4" w:rsidRPr="00CB64D4" w:rsidRDefault="00CB64D4" w:rsidP="00CB64D4">
      <w:pPr>
        <w:shd w:val="clear" w:color="auto" w:fill="FFFFFF"/>
        <w:suppressAutoHyphens/>
        <w:jc w:val="both"/>
        <w:rPr>
          <w:sz w:val="20"/>
          <w:szCs w:val="20"/>
        </w:rPr>
      </w:pPr>
    </w:p>
    <w:p w14:paraId="4B819D70" w14:textId="77777777" w:rsidR="00CB64D4" w:rsidRPr="00CB64D4" w:rsidRDefault="00CB64D4" w:rsidP="00CB64D4">
      <w:pPr>
        <w:suppressAutoHyphens/>
        <w:rPr>
          <w:sz w:val="20"/>
          <w:szCs w:val="20"/>
        </w:rPr>
      </w:pPr>
    </w:p>
    <w:p w14:paraId="3E8EFBED" w14:textId="77777777" w:rsidR="00CB64D4" w:rsidRPr="00CB64D4" w:rsidRDefault="00CB64D4" w:rsidP="00CB64D4">
      <w:pPr>
        <w:pStyle w:val="10"/>
        <w:jc w:val="center"/>
        <w:rPr>
          <w:sz w:val="20"/>
        </w:rPr>
      </w:pPr>
      <w:r w:rsidRPr="00CB64D4">
        <w:rPr>
          <w:sz w:val="20"/>
        </w:rPr>
        <w:t>ГЛАВА КУЙБЫШЕВСКОГО МУНИЦИПАЛЬНОГО</w:t>
      </w:r>
    </w:p>
    <w:p w14:paraId="0E6387EB" w14:textId="77777777" w:rsidR="00CB64D4" w:rsidRPr="00CB64D4" w:rsidRDefault="00CB64D4" w:rsidP="00CB64D4">
      <w:pPr>
        <w:pStyle w:val="10"/>
        <w:jc w:val="center"/>
        <w:rPr>
          <w:sz w:val="20"/>
        </w:rPr>
      </w:pPr>
      <w:r w:rsidRPr="00CB64D4">
        <w:rPr>
          <w:sz w:val="20"/>
        </w:rPr>
        <w:t>РА</w:t>
      </w:r>
      <w:r w:rsidRPr="00CB64D4">
        <w:rPr>
          <w:sz w:val="20"/>
        </w:rPr>
        <w:t>Й</w:t>
      </w:r>
      <w:r w:rsidRPr="00CB64D4">
        <w:rPr>
          <w:sz w:val="20"/>
        </w:rPr>
        <w:t>ОНА НОВОСИБИРСКОЙ ОБЛАСТИ</w:t>
      </w:r>
    </w:p>
    <w:p w14:paraId="1B620D87" w14:textId="77777777" w:rsidR="00CB64D4" w:rsidRPr="00CB64D4" w:rsidRDefault="00CB64D4" w:rsidP="00CB64D4">
      <w:pPr>
        <w:pStyle w:val="20"/>
        <w:rPr>
          <w:sz w:val="20"/>
        </w:rPr>
      </w:pPr>
    </w:p>
    <w:p w14:paraId="1BADAEA4" w14:textId="77777777" w:rsidR="00CB64D4" w:rsidRPr="00CB64D4" w:rsidRDefault="00CB64D4" w:rsidP="00CB64D4">
      <w:pPr>
        <w:pStyle w:val="20"/>
        <w:ind w:firstLine="0"/>
        <w:jc w:val="center"/>
        <w:rPr>
          <w:sz w:val="20"/>
        </w:rPr>
      </w:pPr>
      <w:r w:rsidRPr="00CB64D4">
        <w:rPr>
          <w:sz w:val="20"/>
        </w:rPr>
        <w:t>ПОСТАНОВЛЕНИЕ</w:t>
      </w:r>
    </w:p>
    <w:p w14:paraId="71117EB3" w14:textId="77777777" w:rsidR="00CB64D4" w:rsidRPr="00CB64D4" w:rsidRDefault="00CB64D4" w:rsidP="00CB64D4">
      <w:pPr>
        <w:jc w:val="center"/>
        <w:rPr>
          <w:sz w:val="20"/>
          <w:szCs w:val="20"/>
        </w:rPr>
      </w:pPr>
    </w:p>
    <w:p w14:paraId="473690EA" w14:textId="77777777" w:rsidR="00CB64D4" w:rsidRPr="00CB64D4" w:rsidRDefault="00CB64D4" w:rsidP="00CB64D4">
      <w:pPr>
        <w:jc w:val="center"/>
        <w:rPr>
          <w:sz w:val="20"/>
          <w:szCs w:val="20"/>
        </w:rPr>
      </w:pPr>
      <w:r w:rsidRPr="00CB64D4">
        <w:rPr>
          <w:sz w:val="20"/>
          <w:szCs w:val="20"/>
        </w:rPr>
        <w:t xml:space="preserve">г. Куйбышев </w:t>
      </w:r>
    </w:p>
    <w:p w14:paraId="13622C77" w14:textId="77777777" w:rsidR="00CB64D4" w:rsidRPr="00CB64D4" w:rsidRDefault="00CB64D4" w:rsidP="00CB64D4">
      <w:pPr>
        <w:jc w:val="center"/>
        <w:rPr>
          <w:sz w:val="20"/>
          <w:szCs w:val="20"/>
        </w:rPr>
      </w:pPr>
      <w:r w:rsidRPr="00CB64D4">
        <w:rPr>
          <w:sz w:val="20"/>
          <w:szCs w:val="20"/>
        </w:rPr>
        <w:t>Новосибирская область</w:t>
      </w:r>
    </w:p>
    <w:p w14:paraId="38508156" w14:textId="77777777" w:rsidR="00CB64D4" w:rsidRPr="00CB64D4" w:rsidRDefault="00CB64D4" w:rsidP="00CB64D4">
      <w:pPr>
        <w:pStyle w:val="30"/>
        <w:rPr>
          <w:b w:val="0"/>
          <w:sz w:val="20"/>
        </w:rPr>
      </w:pPr>
    </w:p>
    <w:p w14:paraId="037E8B40" w14:textId="77777777" w:rsidR="00CB64D4" w:rsidRPr="00CB64D4" w:rsidRDefault="00CB64D4" w:rsidP="00CB64D4">
      <w:pPr>
        <w:jc w:val="center"/>
        <w:rPr>
          <w:sz w:val="20"/>
          <w:szCs w:val="20"/>
        </w:rPr>
      </w:pPr>
      <w:r w:rsidRPr="00CB64D4">
        <w:rPr>
          <w:sz w:val="20"/>
          <w:szCs w:val="20"/>
        </w:rPr>
        <w:t>20.09.2022 № 740</w:t>
      </w:r>
    </w:p>
    <w:p w14:paraId="28B0C2E9" w14:textId="77777777" w:rsidR="00CB64D4" w:rsidRPr="00CB64D4" w:rsidRDefault="00CB64D4" w:rsidP="00CB64D4">
      <w:pPr>
        <w:jc w:val="center"/>
        <w:rPr>
          <w:sz w:val="20"/>
          <w:szCs w:val="20"/>
        </w:rPr>
      </w:pPr>
    </w:p>
    <w:p w14:paraId="20322203" w14:textId="77777777" w:rsidR="00CB64D4" w:rsidRPr="00CB64D4" w:rsidRDefault="00CB64D4" w:rsidP="00CB64D4">
      <w:pPr>
        <w:jc w:val="center"/>
        <w:rPr>
          <w:sz w:val="20"/>
          <w:szCs w:val="20"/>
        </w:rPr>
      </w:pPr>
      <w:r w:rsidRPr="00CB64D4">
        <w:rPr>
          <w:sz w:val="20"/>
          <w:szCs w:val="20"/>
        </w:rPr>
        <w:t>О признании утратившим силу постановления Главы Куйбышевского района от 01.07.2008 № 797</w:t>
      </w:r>
    </w:p>
    <w:p w14:paraId="3E4F9DDD" w14:textId="77777777" w:rsidR="00CB64D4" w:rsidRPr="00CB64D4" w:rsidRDefault="00CB64D4" w:rsidP="00CB64D4">
      <w:pPr>
        <w:jc w:val="center"/>
        <w:rPr>
          <w:sz w:val="20"/>
          <w:szCs w:val="20"/>
        </w:rPr>
      </w:pPr>
    </w:p>
    <w:p w14:paraId="0F67F9C9" w14:textId="77777777" w:rsidR="00CB64D4" w:rsidRPr="00CB64D4" w:rsidRDefault="00CB64D4" w:rsidP="00CB64D4">
      <w:pPr>
        <w:pStyle w:val="10"/>
        <w:ind w:firstLine="709"/>
        <w:jc w:val="both"/>
        <w:rPr>
          <w:sz w:val="20"/>
        </w:rPr>
      </w:pPr>
      <w:r w:rsidRPr="00CB64D4">
        <w:rPr>
          <w:sz w:val="20"/>
        </w:rPr>
        <w:t>В целях приведения муниципального нормативно правового акта в соответствие с действующим законодательством</w:t>
      </w:r>
    </w:p>
    <w:p w14:paraId="22E646F9" w14:textId="77777777" w:rsidR="00CB64D4" w:rsidRPr="00CB64D4" w:rsidRDefault="00CB64D4" w:rsidP="00CB64D4">
      <w:pPr>
        <w:rPr>
          <w:sz w:val="20"/>
          <w:szCs w:val="20"/>
        </w:rPr>
      </w:pPr>
      <w:r w:rsidRPr="00CB64D4">
        <w:rPr>
          <w:sz w:val="20"/>
          <w:szCs w:val="20"/>
        </w:rPr>
        <w:t>ПОСТАНОВЛЯЮ:</w:t>
      </w:r>
    </w:p>
    <w:p w14:paraId="773D85B6" w14:textId="77777777" w:rsidR="00CB64D4" w:rsidRPr="00CB64D4" w:rsidRDefault="00CB64D4" w:rsidP="00CB64D4">
      <w:pPr>
        <w:jc w:val="both"/>
        <w:rPr>
          <w:sz w:val="20"/>
          <w:szCs w:val="20"/>
        </w:rPr>
      </w:pPr>
      <w:r w:rsidRPr="00CB64D4">
        <w:rPr>
          <w:sz w:val="20"/>
          <w:szCs w:val="20"/>
        </w:rPr>
        <w:t>1. Признать утратившим силу:</w:t>
      </w:r>
    </w:p>
    <w:p w14:paraId="0E3F8D5B" w14:textId="77777777" w:rsidR="00CB64D4" w:rsidRPr="00CB64D4" w:rsidRDefault="00CB64D4" w:rsidP="00CB64D4">
      <w:pPr>
        <w:jc w:val="both"/>
        <w:rPr>
          <w:sz w:val="20"/>
          <w:szCs w:val="20"/>
        </w:rPr>
      </w:pPr>
      <w:r w:rsidRPr="00CB64D4">
        <w:rPr>
          <w:sz w:val="20"/>
          <w:szCs w:val="20"/>
        </w:rPr>
        <w:t>1)  постановление Главы Куйбышевского района от 01.07.2008 № 797 «Об утверждении Положения о проведении аттестации муниципальных служащих в администрации Куйбышевского района»;</w:t>
      </w:r>
    </w:p>
    <w:p w14:paraId="371EA7D0" w14:textId="77777777" w:rsidR="00CB64D4" w:rsidRPr="00CB64D4" w:rsidRDefault="00CB64D4" w:rsidP="00CB64D4">
      <w:pPr>
        <w:jc w:val="both"/>
        <w:rPr>
          <w:sz w:val="20"/>
          <w:szCs w:val="20"/>
        </w:rPr>
      </w:pPr>
      <w:r w:rsidRPr="00CB64D4">
        <w:rPr>
          <w:sz w:val="20"/>
          <w:szCs w:val="20"/>
        </w:rPr>
        <w:t>2) постановление Главы Куйбышевского района от 23.06.2009 № 622 «О внесении изменений в приложение к постановлению главы Куйбышевского района от 01.07.2008 № 797 «Об утверждении Положения о проведении аттестации муниципальных служащих в администрации Куйбышевского района»;</w:t>
      </w:r>
    </w:p>
    <w:p w14:paraId="2E18A28B" w14:textId="77777777" w:rsidR="00CB64D4" w:rsidRPr="00CB64D4" w:rsidRDefault="00CB64D4" w:rsidP="00CB64D4">
      <w:pPr>
        <w:jc w:val="both"/>
        <w:rPr>
          <w:sz w:val="20"/>
          <w:szCs w:val="20"/>
        </w:rPr>
      </w:pPr>
      <w:r w:rsidRPr="00CB64D4">
        <w:rPr>
          <w:sz w:val="20"/>
          <w:szCs w:val="20"/>
        </w:rPr>
        <w:t>3) постановления Главы Куйбышевского района от 08.11.2013 № 1600 «О внесении изменений в Положение о проведении аттестации муниципальных служащих в администрации Куйбышевского района».</w:t>
      </w:r>
    </w:p>
    <w:p w14:paraId="02206905" w14:textId="77777777" w:rsidR="00CB64D4" w:rsidRPr="00CB64D4" w:rsidRDefault="00CB64D4" w:rsidP="00CB64D4">
      <w:pPr>
        <w:jc w:val="both"/>
        <w:rPr>
          <w:sz w:val="20"/>
          <w:szCs w:val="20"/>
        </w:rPr>
      </w:pPr>
      <w:r w:rsidRPr="00CB64D4">
        <w:rPr>
          <w:sz w:val="20"/>
          <w:szCs w:val="20"/>
        </w:rPr>
        <w:t xml:space="preserve">2. Управлению делами администрации Куйбышевского муниципального района Новосибирской области (Орловой Л.В.) опубликовать постановление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w:t>
      </w:r>
      <w:proofErr w:type="gramStart"/>
      <w:r w:rsidRPr="00CB64D4">
        <w:rPr>
          <w:sz w:val="20"/>
          <w:szCs w:val="20"/>
        </w:rPr>
        <w:t>области  в</w:t>
      </w:r>
      <w:proofErr w:type="gramEnd"/>
      <w:r w:rsidRPr="00CB64D4">
        <w:rPr>
          <w:sz w:val="20"/>
          <w:szCs w:val="20"/>
        </w:rPr>
        <w:t xml:space="preserve"> информационно - телекоммуникационной сети «Интернет».</w:t>
      </w:r>
    </w:p>
    <w:p w14:paraId="306992F9" w14:textId="77777777" w:rsidR="00CB64D4" w:rsidRPr="00CB64D4" w:rsidRDefault="00CB64D4" w:rsidP="00CB64D4">
      <w:pPr>
        <w:jc w:val="both"/>
        <w:rPr>
          <w:sz w:val="20"/>
          <w:szCs w:val="20"/>
        </w:rPr>
      </w:pPr>
    </w:p>
    <w:p w14:paraId="4F9A3787" w14:textId="77777777" w:rsidR="00CB64D4" w:rsidRPr="00CB64D4" w:rsidRDefault="00CB64D4" w:rsidP="00CB64D4">
      <w:pPr>
        <w:jc w:val="both"/>
        <w:rPr>
          <w:sz w:val="20"/>
          <w:szCs w:val="20"/>
        </w:rPr>
      </w:pPr>
      <w:r w:rsidRPr="00CB64D4">
        <w:rPr>
          <w:sz w:val="20"/>
          <w:szCs w:val="20"/>
        </w:rPr>
        <w:t xml:space="preserve">Исполняющий обязанности Главы </w:t>
      </w:r>
    </w:p>
    <w:p w14:paraId="6A5106F7" w14:textId="77777777" w:rsidR="00CB64D4" w:rsidRPr="00CB64D4" w:rsidRDefault="00CB64D4" w:rsidP="00CB64D4">
      <w:pPr>
        <w:jc w:val="both"/>
        <w:rPr>
          <w:sz w:val="20"/>
          <w:szCs w:val="20"/>
        </w:rPr>
      </w:pPr>
      <w:r w:rsidRPr="00CB64D4">
        <w:rPr>
          <w:sz w:val="20"/>
          <w:szCs w:val="20"/>
        </w:rPr>
        <w:t xml:space="preserve">Куйбышевского муниципального </w:t>
      </w:r>
    </w:p>
    <w:p w14:paraId="4185122A" w14:textId="080BF5E3" w:rsidR="00CB64D4" w:rsidRPr="00CB64D4" w:rsidRDefault="00CB64D4" w:rsidP="00CB64D4">
      <w:pPr>
        <w:jc w:val="both"/>
        <w:rPr>
          <w:sz w:val="20"/>
          <w:szCs w:val="20"/>
        </w:rPr>
      </w:pPr>
      <w:r w:rsidRPr="00CB64D4">
        <w:rPr>
          <w:sz w:val="20"/>
          <w:szCs w:val="20"/>
        </w:rPr>
        <w:t xml:space="preserve">района Новосибирской области                                 </w:t>
      </w:r>
      <w:r>
        <w:rPr>
          <w:sz w:val="20"/>
          <w:szCs w:val="20"/>
        </w:rPr>
        <w:t xml:space="preserve">                                                                  </w:t>
      </w:r>
      <w:r w:rsidRPr="00CB64D4">
        <w:rPr>
          <w:sz w:val="20"/>
          <w:szCs w:val="20"/>
        </w:rPr>
        <w:t xml:space="preserve">                       </w:t>
      </w:r>
      <w:proofErr w:type="spellStart"/>
      <w:r w:rsidRPr="00CB64D4">
        <w:rPr>
          <w:sz w:val="20"/>
          <w:szCs w:val="20"/>
        </w:rPr>
        <w:t>Н.В.Колганова</w:t>
      </w:r>
      <w:proofErr w:type="spellEnd"/>
    </w:p>
    <w:p w14:paraId="32FBC54D" w14:textId="04D197E0" w:rsidR="00875C74" w:rsidRPr="00875C74" w:rsidRDefault="00875C74" w:rsidP="00875C74">
      <w:pPr>
        <w:keepNext/>
        <w:jc w:val="center"/>
        <w:outlineLvl w:val="0"/>
        <w:rPr>
          <w:sz w:val="20"/>
          <w:szCs w:val="20"/>
        </w:rPr>
      </w:pPr>
    </w:p>
    <w:p w14:paraId="42D6577D" w14:textId="77777777" w:rsidR="00875C74" w:rsidRPr="00875C74" w:rsidRDefault="00875C74" w:rsidP="007D6D9E">
      <w:pPr>
        <w:jc w:val="center"/>
        <w:rPr>
          <w:sz w:val="20"/>
          <w:szCs w:val="20"/>
        </w:rPr>
      </w:pPr>
    </w:p>
    <w:p w14:paraId="145D7D96" w14:textId="72EFF223" w:rsidR="00042587" w:rsidRPr="00875C74" w:rsidRDefault="00042587" w:rsidP="00042587">
      <w:pPr>
        <w:pStyle w:val="10"/>
        <w:jc w:val="center"/>
        <w:rPr>
          <w:sz w:val="20"/>
        </w:rPr>
      </w:pPr>
    </w:p>
    <w:p w14:paraId="02A20D67" w14:textId="31A6141A" w:rsidR="007F5F65" w:rsidRPr="00875C74" w:rsidRDefault="00866C18" w:rsidP="003B6E43">
      <w:pPr>
        <w:jc w:val="center"/>
        <w:rPr>
          <w:bCs/>
          <w:sz w:val="20"/>
          <w:szCs w:val="20"/>
        </w:rPr>
      </w:pPr>
      <w:r>
        <w:rPr>
          <w:bCs/>
          <w:sz w:val="20"/>
          <w:szCs w:val="20"/>
          <w:lang w:val="en-US"/>
        </w:rPr>
        <w:t>I</w:t>
      </w:r>
      <w:r w:rsidR="001A7A06" w:rsidRPr="00875C74">
        <w:rPr>
          <w:bCs/>
          <w:sz w:val="20"/>
          <w:szCs w:val="20"/>
        </w:rPr>
        <w:t>II. ОФИЦИАЛЬНЫЕ СООБЩЕНИЯ И МАТЕРИАЛЫ ОРГАНОВ МЕСТНОГО САМОУПРАВЛЕНИЯ КУЙБЫШЕВСКОГО МУНИЦИПАЛЬНОГО РАЙОНА НОВОСИБИРСКОЙ ОБЛАСТИ</w:t>
      </w:r>
    </w:p>
    <w:p w14:paraId="42DE8AC1" w14:textId="77777777" w:rsidR="0044617F" w:rsidRPr="00875C74" w:rsidRDefault="0044617F" w:rsidP="003B6E43">
      <w:pPr>
        <w:widowControl w:val="0"/>
        <w:shd w:val="clear" w:color="auto" w:fill="FFFFFF"/>
        <w:tabs>
          <w:tab w:val="left" w:pos="994"/>
        </w:tabs>
        <w:autoSpaceDE w:val="0"/>
        <w:autoSpaceDN w:val="0"/>
        <w:adjustRightInd w:val="0"/>
        <w:jc w:val="center"/>
        <w:rPr>
          <w:sz w:val="20"/>
          <w:szCs w:val="20"/>
        </w:rPr>
      </w:pPr>
    </w:p>
    <w:p w14:paraId="6E7DDA76" w14:textId="77777777" w:rsidR="0044617F" w:rsidRPr="00875C74" w:rsidRDefault="0044617F" w:rsidP="003B6E43">
      <w:pPr>
        <w:widowControl w:val="0"/>
        <w:shd w:val="clear" w:color="auto" w:fill="FFFFFF"/>
        <w:tabs>
          <w:tab w:val="left" w:pos="994"/>
        </w:tabs>
        <w:autoSpaceDE w:val="0"/>
        <w:autoSpaceDN w:val="0"/>
        <w:adjustRightInd w:val="0"/>
        <w:jc w:val="center"/>
        <w:rPr>
          <w:sz w:val="20"/>
          <w:szCs w:val="20"/>
        </w:rPr>
      </w:pPr>
    </w:p>
    <w:p w14:paraId="5195BA1C" w14:textId="77777777" w:rsidR="007D6D9E" w:rsidRPr="007D6D9E" w:rsidRDefault="007D6D9E" w:rsidP="007D6D9E">
      <w:pPr>
        <w:pStyle w:val="ConsPlusNonformat"/>
        <w:jc w:val="center"/>
        <w:rPr>
          <w:rFonts w:ascii="Times New Roman" w:hAnsi="Times New Roman" w:cs="Times New Roman"/>
        </w:rPr>
      </w:pPr>
      <w:r w:rsidRPr="007D6D9E">
        <w:rPr>
          <w:rFonts w:ascii="Times New Roman" w:hAnsi="Times New Roman" w:cs="Times New Roman"/>
        </w:rPr>
        <w:t>Уведомление</w:t>
      </w:r>
    </w:p>
    <w:p w14:paraId="78119504" w14:textId="77777777" w:rsidR="007D6D9E" w:rsidRDefault="007D6D9E" w:rsidP="007D6D9E">
      <w:pPr>
        <w:pStyle w:val="ConsPlusNonformat"/>
        <w:jc w:val="center"/>
        <w:rPr>
          <w:rFonts w:ascii="Times New Roman" w:hAnsi="Times New Roman" w:cs="Times New Roman"/>
        </w:rPr>
      </w:pPr>
      <w:r w:rsidRPr="007D6D9E">
        <w:rPr>
          <w:rFonts w:ascii="Times New Roman" w:hAnsi="Times New Roman" w:cs="Times New Roman"/>
        </w:rPr>
        <w:t>о подготовке проекта муниципального акта</w:t>
      </w:r>
    </w:p>
    <w:p w14:paraId="569B39C5" w14:textId="0A8B729D" w:rsidR="008C2D10" w:rsidRPr="007D6D9E" w:rsidRDefault="008C2D10" w:rsidP="007D6D9E">
      <w:pPr>
        <w:pStyle w:val="ConsPlusNonformat"/>
        <w:jc w:val="center"/>
        <w:rPr>
          <w:rFonts w:ascii="Times New Roman" w:hAnsi="Times New Roman" w:cs="Times New Roman"/>
        </w:rPr>
      </w:pPr>
      <w:r>
        <w:rPr>
          <w:rFonts w:ascii="Times New Roman" w:hAnsi="Times New Roman" w:cs="Times New Roman"/>
        </w:rPr>
        <w:t>(</w:t>
      </w:r>
      <w:r w:rsidRPr="008C2D10">
        <w:rPr>
          <w:rFonts w:ascii="Times New Roman" w:hAnsi="Times New Roman" w:cs="Times New Roman"/>
        </w:rPr>
        <w:t>положение «Об инвестиционной деятельности на территории Куйбышевского муниципального района Новосибирской области»</w:t>
      </w:r>
      <w:r>
        <w:rPr>
          <w:rFonts w:ascii="Times New Roman" w:hAnsi="Times New Roman" w:cs="Times New Roman"/>
        </w:rPr>
        <w:t>)</w:t>
      </w:r>
    </w:p>
    <w:p w14:paraId="558EBA48" w14:textId="77777777" w:rsidR="007D6D9E" w:rsidRPr="007D6D9E" w:rsidRDefault="007D6D9E" w:rsidP="007D6D9E">
      <w:pPr>
        <w:pStyle w:val="ConsPlusNonformat"/>
        <w:jc w:val="both"/>
        <w:rPr>
          <w:rFonts w:ascii="Times New Roman" w:hAnsi="Times New Roman" w:cs="Times New Roman"/>
        </w:rPr>
      </w:pPr>
    </w:p>
    <w:p w14:paraId="5F8D317F" w14:textId="55631EB1" w:rsidR="007D6D9E" w:rsidRPr="007D6D9E" w:rsidRDefault="007D6D9E" w:rsidP="007D6D9E">
      <w:pPr>
        <w:pStyle w:val="ConsPlusNonformat"/>
        <w:ind w:firstLine="708"/>
        <w:jc w:val="both"/>
        <w:rPr>
          <w:rFonts w:ascii="Times New Roman" w:hAnsi="Times New Roman" w:cs="Times New Roman"/>
        </w:rPr>
      </w:pPr>
      <w:r w:rsidRPr="007D6D9E">
        <w:rPr>
          <w:rFonts w:ascii="Times New Roman" w:hAnsi="Times New Roman" w:cs="Times New Roman"/>
        </w:rPr>
        <w:t>Настоящим Управление экономического развития и труда администрации Куйбышевского района</w:t>
      </w:r>
      <w:r>
        <w:rPr>
          <w:rFonts w:ascii="Times New Roman" w:hAnsi="Times New Roman" w:cs="Times New Roman"/>
        </w:rPr>
        <w:t xml:space="preserve"> извещает о начале обсуждения идеи </w:t>
      </w:r>
      <w:r w:rsidRPr="007D6D9E">
        <w:rPr>
          <w:rFonts w:ascii="Times New Roman" w:hAnsi="Times New Roman" w:cs="Times New Roman"/>
        </w:rPr>
        <w:t>(концепции)-</w:t>
      </w:r>
      <w:r>
        <w:rPr>
          <w:rFonts w:ascii="Times New Roman" w:hAnsi="Times New Roman" w:cs="Times New Roman"/>
        </w:rPr>
        <w:t xml:space="preserve"> </w:t>
      </w:r>
      <w:r w:rsidRPr="007D6D9E">
        <w:rPr>
          <w:rFonts w:ascii="Times New Roman" w:hAnsi="Times New Roman" w:cs="Times New Roman"/>
        </w:rPr>
        <w:t>разработка положения «Об инвестиционной деятельности на территории Куйбышевского муниципального района Новосибирской области» и сборе предложений заинтересованных лиц.</w:t>
      </w:r>
    </w:p>
    <w:p w14:paraId="46B0D111" w14:textId="210B9BC2" w:rsidR="007D6D9E" w:rsidRPr="007D6D9E" w:rsidRDefault="007D6D9E" w:rsidP="007D6D9E">
      <w:pPr>
        <w:spacing w:line="183" w:lineRule="atLeast"/>
        <w:rPr>
          <w:color w:val="333333"/>
          <w:sz w:val="20"/>
          <w:szCs w:val="20"/>
        </w:rPr>
      </w:pPr>
      <w:r w:rsidRPr="007D6D9E">
        <w:rPr>
          <w:sz w:val="20"/>
          <w:szCs w:val="20"/>
        </w:rPr>
        <w:t xml:space="preserve">         Предложения принимаются по адресу: г. Куйбышев ул. </w:t>
      </w:r>
      <w:proofErr w:type="spellStart"/>
      <w:r w:rsidRPr="007D6D9E">
        <w:rPr>
          <w:sz w:val="20"/>
          <w:szCs w:val="20"/>
        </w:rPr>
        <w:t>Краскома</w:t>
      </w:r>
      <w:proofErr w:type="spellEnd"/>
      <w:r w:rsidRPr="007D6D9E">
        <w:rPr>
          <w:sz w:val="20"/>
          <w:szCs w:val="20"/>
        </w:rPr>
        <w:t xml:space="preserve">, д. 37, </w:t>
      </w:r>
      <w:proofErr w:type="spellStart"/>
      <w:r w:rsidRPr="007D6D9E">
        <w:rPr>
          <w:sz w:val="20"/>
          <w:szCs w:val="20"/>
        </w:rPr>
        <w:t>каб</w:t>
      </w:r>
      <w:proofErr w:type="spellEnd"/>
      <w:r w:rsidRPr="007D6D9E">
        <w:rPr>
          <w:sz w:val="20"/>
          <w:szCs w:val="20"/>
        </w:rPr>
        <w:t>. № 19, а также по адресу электронной почты:</w:t>
      </w:r>
      <w:r w:rsidRPr="007D6D9E">
        <w:rPr>
          <w:color w:val="666666"/>
          <w:sz w:val="20"/>
          <w:szCs w:val="20"/>
          <w:shd w:val="clear" w:color="auto" w:fill="F7F7F7"/>
        </w:rPr>
        <w:t xml:space="preserve"> </w:t>
      </w:r>
      <w:proofErr w:type="spellStart"/>
      <w:r w:rsidRPr="007D6D9E">
        <w:rPr>
          <w:color w:val="666666"/>
          <w:sz w:val="20"/>
          <w:szCs w:val="20"/>
          <w:shd w:val="clear" w:color="auto" w:fill="F7F7F7"/>
          <w:lang w:val="en-US"/>
        </w:rPr>
        <w:t>osipenko</w:t>
      </w:r>
      <w:proofErr w:type="spellEnd"/>
      <w:r w:rsidRPr="007D6D9E">
        <w:rPr>
          <w:color w:val="666666"/>
          <w:sz w:val="20"/>
          <w:szCs w:val="20"/>
          <w:shd w:val="clear" w:color="auto" w:fill="F7F7F7"/>
        </w:rPr>
        <w:t>.</w:t>
      </w:r>
      <w:r w:rsidRPr="007D6D9E">
        <w:rPr>
          <w:color w:val="666666"/>
          <w:sz w:val="20"/>
          <w:szCs w:val="20"/>
          <w:shd w:val="clear" w:color="auto" w:fill="F7F7F7"/>
          <w:lang w:val="en-US"/>
        </w:rPr>
        <w:t>as</w:t>
      </w:r>
      <w:r w:rsidRPr="007D6D9E">
        <w:rPr>
          <w:color w:val="666666"/>
          <w:sz w:val="20"/>
          <w:szCs w:val="20"/>
          <w:shd w:val="clear" w:color="auto" w:fill="F7F7F7"/>
        </w:rPr>
        <w:t>@</w:t>
      </w:r>
      <w:r w:rsidRPr="007D6D9E">
        <w:rPr>
          <w:color w:val="666666"/>
          <w:sz w:val="20"/>
          <w:szCs w:val="20"/>
          <w:shd w:val="clear" w:color="auto" w:fill="F7F7F7"/>
          <w:lang w:val="en-US"/>
        </w:rPr>
        <w:t>mail</w:t>
      </w:r>
      <w:r w:rsidRPr="007D6D9E">
        <w:rPr>
          <w:color w:val="666666"/>
          <w:sz w:val="20"/>
          <w:szCs w:val="20"/>
          <w:shd w:val="clear" w:color="auto" w:fill="F7F7F7"/>
        </w:rPr>
        <w:t>.</w:t>
      </w:r>
      <w:proofErr w:type="spellStart"/>
      <w:r w:rsidRPr="007D6D9E">
        <w:rPr>
          <w:color w:val="666666"/>
          <w:sz w:val="20"/>
          <w:szCs w:val="20"/>
          <w:shd w:val="clear" w:color="auto" w:fill="F7F7F7"/>
          <w:lang w:val="en-US"/>
        </w:rPr>
        <w:t>ru</w:t>
      </w:r>
      <w:proofErr w:type="spellEnd"/>
      <w:r w:rsidRPr="007D6D9E">
        <w:rPr>
          <w:sz w:val="20"/>
          <w:szCs w:val="20"/>
        </w:rPr>
        <w:t>.</w:t>
      </w:r>
    </w:p>
    <w:p w14:paraId="085163A7" w14:textId="77777777" w:rsidR="007D6D9E" w:rsidRPr="007D6D9E" w:rsidRDefault="007D6D9E" w:rsidP="007D6D9E">
      <w:pPr>
        <w:pStyle w:val="ConsPlusNonformat"/>
        <w:ind w:firstLine="708"/>
        <w:jc w:val="both"/>
        <w:rPr>
          <w:rFonts w:ascii="Times New Roman" w:hAnsi="Times New Roman" w:cs="Times New Roman"/>
        </w:rPr>
      </w:pPr>
      <w:r w:rsidRPr="007D6D9E">
        <w:rPr>
          <w:rFonts w:ascii="Times New Roman" w:hAnsi="Times New Roman" w:cs="Times New Roman"/>
        </w:rPr>
        <w:t>Сроки приема предложений: с 20.09.2022г. по 04.10.2022г.</w:t>
      </w:r>
    </w:p>
    <w:p w14:paraId="3568B56A" w14:textId="77777777" w:rsidR="007D6D9E" w:rsidRPr="007D6D9E" w:rsidRDefault="007D6D9E" w:rsidP="007D6D9E">
      <w:pPr>
        <w:pStyle w:val="ConsPlusNonformat"/>
        <w:ind w:firstLine="708"/>
        <w:jc w:val="both"/>
        <w:rPr>
          <w:rFonts w:ascii="Times New Roman" w:hAnsi="Times New Roman" w:cs="Times New Roman"/>
        </w:rPr>
      </w:pPr>
      <w:r w:rsidRPr="007D6D9E">
        <w:rPr>
          <w:rFonts w:ascii="Times New Roman" w:hAnsi="Times New Roman" w:cs="Times New Roman"/>
        </w:rPr>
        <w:t xml:space="preserve">Место размещения уведомления о подготовке проекта нормативного правового акта в информационно-телекоммуникационной сети "Интернет" (полный электронный адрес): </w:t>
      </w:r>
      <w:hyperlink r:id="rId9" w:history="1">
        <w:r w:rsidRPr="007D6D9E">
          <w:rPr>
            <w:rStyle w:val="afa"/>
            <w:rFonts w:ascii="Times New Roman" w:hAnsi="Times New Roman" w:cs="Times New Roman"/>
          </w:rPr>
          <w:t>http://www.kuibyshev.nso.ru</w:t>
        </w:r>
      </w:hyperlink>
      <w:r w:rsidRPr="007D6D9E">
        <w:rPr>
          <w:rFonts w:ascii="Times New Roman" w:hAnsi="Times New Roman" w:cs="Times New Roman"/>
        </w:rPr>
        <w:t>, раздел «деятельность», «специализированный раздел ОРВ».</w:t>
      </w:r>
    </w:p>
    <w:p w14:paraId="0D0482BF" w14:textId="77777777" w:rsidR="007D6D9E" w:rsidRPr="007D6D9E" w:rsidRDefault="007D6D9E" w:rsidP="007D6D9E">
      <w:pPr>
        <w:pStyle w:val="ConsPlusNonformat"/>
        <w:ind w:firstLine="708"/>
        <w:jc w:val="both"/>
        <w:rPr>
          <w:rFonts w:ascii="Times New Roman" w:hAnsi="Times New Roman" w:cs="Times New Roman"/>
        </w:rPr>
      </w:pPr>
      <w:r w:rsidRPr="007D6D9E">
        <w:rPr>
          <w:rFonts w:ascii="Times New Roman" w:hAnsi="Times New Roman" w:cs="Times New Roman"/>
        </w:rPr>
        <w:t>Все поступившие предложения будут рассмотрены.</w:t>
      </w:r>
    </w:p>
    <w:p w14:paraId="011887B2" w14:textId="77777777" w:rsidR="007D6D9E" w:rsidRPr="007D6D9E" w:rsidRDefault="007D6D9E" w:rsidP="007D6D9E">
      <w:pPr>
        <w:pStyle w:val="ConsPlusNonformat"/>
        <w:ind w:firstLine="708"/>
        <w:jc w:val="both"/>
        <w:rPr>
          <w:rFonts w:ascii="Times New Roman" w:hAnsi="Times New Roman" w:cs="Times New Roman"/>
        </w:rPr>
      </w:pPr>
      <w:r w:rsidRPr="007D6D9E">
        <w:rPr>
          <w:rFonts w:ascii="Times New Roman" w:hAnsi="Times New Roman" w:cs="Times New Roman"/>
        </w:rPr>
        <w:t>Сводка предложений будет размещена на сайте http://www.kuibyshev.nso.ru не позднее 05.10.2022г. (число, месяц, год).</w:t>
      </w:r>
    </w:p>
    <w:p w14:paraId="251A74E2" w14:textId="71ADDAE9" w:rsidR="007D6D9E" w:rsidRPr="007D6D9E" w:rsidRDefault="007D6D9E" w:rsidP="007D6D9E">
      <w:pPr>
        <w:autoSpaceDE w:val="0"/>
        <w:autoSpaceDN w:val="0"/>
        <w:adjustRightInd w:val="0"/>
        <w:jc w:val="both"/>
        <w:rPr>
          <w:sz w:val="20"/>
          <w:szCs w:val="20"/>
        </w:rPr>
      </w:pPr>
      <w:r w:rsidRPr="007D6D9E">
        <w:rPr>
          <w:sz w:val="20"/>
          <w:szCs w:val="20"/>
        </w:rPr>
        <w:t xml:space="preserve">          </w:t>
      </w:r>
      <w:r>
        <w:rPr>
          <w:sz w:val="20"/>
          <w:szCs w:val="20"/>
        </w:rPr>
        <w:t xml:space="preserve">1. Описание </w:t>
      </w:r>
      <w:r w:rsidRPr="007D6D9E">
        <w:rPr>
          <w:sz w:val="20"/>
          <w:szCs w:val="20"/>
        </w:rPr>
        <w:t xml:space="preserve">проблемы, на решение которой направлено предлагаемое регулирование: </w:t>
      </w:r>
      <w:proofErr w:type="gramStart"/>
      <w:r w:rsidRPr="007D6D9E">
        <w:rPr>
          <w:sz w:val="20"/>
          <w:szCs w:val="20"/>
        </w:rPr>
        <w:t>Дейс</w:t>
      </w:r>
      <w:r>
        <w:rPr>
          <w:sz w:val="20"/>
          <w:szCs w:val="20"/>
        </w:rPr>
        <w:t>твующее положение</w:t>
      </w:r>
      <w:proofErr w:type="gramEnd"/>
      <w:r>
        <w:rPr>
          <w:sz w:val="20"/>
          <w:szCs w:val="20"/>
        </w:rPr>
        <w:t xml:space="preserve"> утвержденное </w:t>
      </w:r>
      <w:r w:rsidRPr="007D6D9E">
        <w:rPr>
          <w:sz w:val="20"/>
          <w:szCs w:val="20"/>
        </w:rPr>
        <w:t>постановлением администрации Куйбышевского района от 26.09.2012 №1531 «Об инвестиционной деятельности на территории Куйбышевского района» не соответствует действующему законодательству и требует актуализации.</w:t>
      </w:r>
    </w:p>
    <w:p w14:paraId="0302C4F1" w14:textId="509C552B" w:rsidR="007D6D9E" w:rsidRPr="007D6D9E" w:rsidRDefault="007D6D9E" w:rsidP="007D6D9E">
      <w:pPr>
        <w:tabs>
          <w:tab w:val="left" w:pos="4089"/>
        </w:tabs>
        <w:jc w:val="both"/>
        <w:rPr>
          <w:sz w:val="20"/>
          <w:szCs w:val="20"/>
          <w:lang w:eastAsia="en-US"/>
        </w:rPr>
      </w:pPr>
      <w:r w:rsidRPr="007D6D9E">
        <w:rPr>
          <w:sz w:val="20"/>
          <w:szCs w:val="20"/>
        </w:rPr>
        <w:t xml:space="preserve">          2. Цели предлагаемого правового регулирования: </w:t>
      </w:r>
      <w:r w:rsidRPr="007D6D9E">
        <w:rPr>
          <w:sz w:val="20"/>
          <w:szCs w:val="20"/>
          <w:lang w:eastAsia="en-US"/>
        </w:rPr>
        <w:t>положение разрабатывается с целью создания благоприятного инвестиционного климата, определения основных форм и методов регулирования инвестиционной деятельности</w:t>
      </w:r>
      <w:r>
        <w:rPr>
          <w:sz w:val="20"/>
          <w:szCs w:val="20"/>
          <w:lang w:eastAsia="en-US"/>
        </w:rPr>
        <w:t xml:space="preserve"> на территории Куйбышевского </w:t>
      </w:r>
      <w:r w:rsidRPr="007D6D9E">
        <w:rPr>
          <w:sz w:val="20"/>
          <w:szCs w:val="20"/>
          <w:lang w:eastAsia="en-US"/>
        </w:rPr>
        <w:t xml:space="preserve">муниципального района Новосибирской области.              </w:t>
      </w:r>
    </w:p>
    <w:p w14:paraId="1C4A116E" w14:textId="77777777" w:rsidR="007D6D9E" w:rsidRPr="007D6D9E" w:rsidRDefault="007D6D9E" w:rsidP="007D6D9E">
      <w:pPr>
        <w:pStyle w:val="ConsPlusNonformat"/>
        <w:jc w:val="both"/>
        <w:rPr>
          <w:rFonts w:ascii="Times New Roman" w:hAnsi="Times New Roman" w:cs="Times New Roman"/>
        </w:rPr>
      </w:pPr>
      <w:r w:rsidRPr="007D6D9E">
        <w:rPr>
          <w:rFonts w:ascii="Times New Roman" w:hAnsi="Times New Roman" w:cs="Times New Roman"/>
        </w:rPr>
        <w:tab/>
        <w:t>3.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Федеральный закон от 25.02.1999 № 39-ФЗ (ред. От 14.03.2022) «Об инвестиционной деятельности в РФ, осуществляемой в форме капитальных вложений».</w:t>
      </w:r>
      <w:r w:rsidRPr="007D6D9E">
        <w:rPr>
          <w:rFonts w:ascii="Times New Roman" w:hAnsi="Times New Roman" w:cs="Times New Roman"/>
          <w:lang w:eastAsia="en-US"/>
        </w:rPr>
        <w:t xml:space="preserve"> </w:t>
      </w:r>
    </w:p>
    <w:p w14:paraId="608B69D0" w14:textId="77777777" w:rsidR="007D6D9E" w:rsidRPr="007D6D9E" w:rsidRDefault="007D6D9E" w:rsidP="007D6D9E">
      <w:pPr>
        <w:pStyle w:val="af5"/>
        <w:rPr>
          <w:b w:val="0"/>
          <w:sz w:val="20"/>
          <w:szCs w:val="20"/>
        </w:rPr>
      </w:pPr>
      <w:r w:rsidRPr="007D6D9E">
        <w:rPr>
          <w:b w:val="0"/>
          <w:sz w:val="20"/>
          <w:szCs w:val="20"/>
        </w:rPr>
        <w:tab/>
        <w:t>4. Планируемый срок вступления в силу предлагаемого правового регулирования: 4 квартал 2022 года.</w:t>
      </w:r>
    </w:p>
    <w:p w14:paraId="5F673647" w14:textId="77777777" w:rsidR="007D6D9E" w:rsidRPr="007D6D9E" w:rsidRDefault="007D6D9E" w:rsidP="007D6D9E">
      <w:pPr>
        <w:pStyle w:val="ConsPlusNonformat"/>
        <w:ind w:firstLine="708"/>
        <w:jc w:val="both"/>
        <w:rPr>
          <w:rFonts w:ascii="Times New Roman" w:hAnsi="Times New Roman" w:cs="Times New Roman"/>
        </w:rPr>
      </w:pPr>
      <w:r w:rsidRPr="007D6D9E">
        <w:rPr>
          <w:rFonts w:ascii="Times New Roman" w:hAnsi="Times New Roman" w:cs="Times New Roman"/>
        </w:rPr>
        <w:t>5. Круг лиц, на которых будет распространено регулирование: Инвесторы и другие субъекты инвестиционной деятельности</w:t>
      </w:r>
    </w:p>
    <w:p w14:paraId="159A1E8F" w14:textId="77777777" w:rsidR="007D6D9E" w:rsidRPr="007D6D9E" w:rsidRDefault="007D6D9E" w:rsidP="007D6D9E">
      <w:pPr>
        <w:pStyle w:val="ConsPlusNonformat"/>
        <w:ind w:firstLine="708"/>
        <w:jc w:val="both"/>
        <w:rPr>
          <w:rFonts w:ascii="Times New Roman" w:hAnsi="Times New Roman" w:cs="Times New Roman"/>
        </w:rPr>
      </w:pPr>
    </w:p>
    <w:p w14:paraId="5493027B" w14:textId="77777777" w:rsidR="007D6D9E" w:rsidRPr="007D6D9E" w:rsidRDefault="007D6D9E" w:rsidP="007D6D9E">
      <w:pPr>
        <w:pStyle w:val="ConsPlusNonformat"/>
        <w:ind w:firstLine="708"/>
        <w:jc w:val="both"/>
        <w:rPr>
          <w:rFonts w:ascii="Times New Roman" w:hAnsi="Times New Roman" w:cs="Times New Roman"/>
        </w:rPr>
      </w:pPr>
      <w:r w:rsidRPr="007D6D9E">
        <w:rPr>
          <w:rFonts w:ascii="Times New Roman" w:hAnsi="Times New Roman" w:cs="Times New Roman"/>
        </w:rPr>
        <w:t>6. Сравнение возможных вариантов решения проблемы:</w:t>
      </w:r>
    </w:p>
    <w:p w14:paraId="26D2FACF" w14:textId="77777777" w:rsidR="007D6D9E" w:rsidRPr="007D6D9E" w:rsidRDefault="007D6D9E" w:rsidP="007D6D9E">
      <w:pPr>
        <w:pStyle w:val="ConsPlusNormal"/>
        <w:jc w:val="both"/>
        <w:rPr>
          <w:rFonts w:ascii="Times New Roman" w:hAnsi="Times New Roman" w:cs="Times New Roman"/>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1396"/>
        <w:gridCol w:w="1417"/>
        <w:gridCol w:w="1418"/>
      </w:tblGrid>
      <w:tr w:rsidR="007D6D9E" w:rsidRPr="007D6D9E" w14:paraId="7B02B354" w14:textId="77777777" w:rsidTr="006B020A">
        <w:tc>
          <w:tcPr>
            <w:tcW w:w="5896" w:type="dxa"/>
          </w:tcPr>
          <w:p w14:paraId="06EC8DAD" w14:textId="77777777" w:rsidR="007D6D9E" w:rsidRPr="007D6D9E" w:rsidRDefault="007D6D9E" w:rsidP="006B020A">
            <w:pPr>
              <w:pStyle w:val="ConsPlusNormal"/>
              <w:jc w:val="center"/>
              <w:rPr>
                <w:rFonts w:ascii="Times New Roman" w:hAnsi="Times New Roman" w:cs="Times New Roman"/>
              </w:rPr>
            </w:pPr>
            <w:r w:rsidRPr="007D6D9E">
              <w:rPr>
                <w:rFonts w:ascii="Times New Roman" w:hAnsi="Times New Roman" w:cs="Times New Roman"/>
              </w:rPr>
              <w:t>Наименование</w:t>
            </w:r>
          </w:p>
        </w:tc>
        <w:tc>
          <w:tcPr>
            <w:tcW w:w="4231" w:type="dxa"/>
            <w:gridSpan w:val="3"/>
          </w:tcPr>
          <w:p w14:paraId="3C03DB59" w14:textId="77777777" w:rsidR="007D6D9E" w:rsidRPr="007D6D9E" w:rsidRDefault="007D6D9E" w:rsidP="006B020A">
            <w:pPr>
              <w:pStyle w:val="ConsPlusNormal"/>
              <w:ind w:hanging="69"/>
              <w:jc w:val="center"/>
              <w:rPr>
                <w:rFonts w:ascii="Times New Roman" w:hAnsi="Times New Roman" w:cs="Times New Roman"/>
              </w:rPr>
            </w:pPr>
            <w:r w:rsidRPr="007D6D9E">
              <w:rPr>
                <w:rFonts w:ascii="Times New Roman" w:hAnsi="Times New Roman" w:cs="Times New Roman"/>
              </w:rPr>
              <w:t>Вариант</w:t>
            </w:r>
          </w:p>
        </w:tc>
      </w:tr>
      <w:tr w:rsidR="007D6D9E" w:rsidRPr="007D6D9E" w14:paraId="7ABFD76B" w14:textId="77777777" w:rsidTr="006B020A">
        <w:tc>
          <w:tcPr>
            <w:tcW w:w="5896" w:type="dxa"/>
          </w:tcPr>
          <w:p w14:paraId="31A6A117" w14:textId="77777777" w:rsidR="007D6D9E" w:rsidRPr="007D6D9E" w:rsidRDefault="007D6D9E" w:rsidP="006B020A">
            <w:pPr>
              <w:pStyle w:val="ConsPlusNormal"/>
              <w:jc w:val="both"/>
              <w:rPr>
                <w:rFonts w:ascii="Times New Roman" w:hAnsi="Times New Roman" w:cs="Times New Roman"/>
              </w:rPr>
            </w:pPr>
            <w:r w:rsidRPr="007D6D9E">
              <w:rPr>
                <w:rFonts w:ascii="Times New Roman" w:hAnsi="Times New Roman" w:cs="Times New Roman"/>
              </w:rPr>
              <w:t>6.1. Содержание варианта решения выявленной проблемы</w:t>
            </w:r>
          </w:p>
        </w:tc>
        <w:tc>
          <w:tcPr>
            <w:tcW w:w="4231" w:type="dxa"/>
            <w:gridSpan w:val="3"/>
          </w:tcPr>
          <w:p w14:paraId="607EC7B2" w14:textId="77777777" w:rsidR="007D6D9E" w:rsidRPr="007D6D9E" w:rsidRDefault="007D6D9E" w:rsidP="006B020A">
            <w:pPr>
              <w:autoSpaceDE w:val="0"/>
              <w:autoSpaceDN w:val="0"/>
              <w:adjustRightInd w:val="0"/>
              <w:jc w:val="both"/>
              <w:rPr>
                <w:sz w:val="20"/>
                <w:szCs w:val="20"/>
              </w:rPr>
            </w:pPr>
            <w:r w:rsidRPr="007D6D9E">
              <w:rPr>
                <w:sz w:val="20"/>
                <w:szCs w:val="20"/>
              </w:rPr>
              <w:t xml:space="preserve">Утверждение Положения «Об инвестиционной деятельности на территории Куйбышевского муниципального района Новосибирской области» </w:t>
            </w:r>
          </w:p>
        </w:tc>
      </w:tr>
      <w:tr w:rsidR="007D6D9E" w:rsidRPr="007D6D9E" w14:paraId="557BBB02" w14:textId="77777777" w:rsidTr="006B020A">
        <w:tc>
          <w:tcPr>
            <w:tcW w:w="5896" w:type="dxa"/>
          </w:tcPr>
          <w:p w14:paraId="2CB82952" w14:textId="77777777" w:rsidR="007D6D9E" w:rsidRPr="007D6D9E" w:rsidRDefault="007D6D9E" w:rsidP="006B020A">
            <w:pPr>
              <w:pStyle w:val="ConsPlusNormal"/>
              <w:jc w:val="both"/>
              <w:rPr>
                <w:rFonts w:ascii="Times New Roman" w:hAnsi="Times New Roman" w:cs="Times New Roman"/>
              </w:rPr>
            </w:pPr>
            <w:r w:rsidRPr="007D6D9E">
              <w:rPr>
                <w:rFonts w:ascii="Times New Roman" w:hAnsi="Times New Roman" w:cs="Times New Roman"/>
              </w:rPr>
              <w:t>6.2.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4231" w:type="dxa"/>
            <w:gridSpan w:val="3"/>
          </w:tcPr>
          <w:p w14:paraId="3015F599" w14:textId="77777777" w:rsidR="007D6D9E" w:rsidRPr="007D6D9E" w:rsidRDefault="007D6D9E" w:rsidP="006B020A">
            <w:pPr>
              <w:pStyle w:val="ConsPlusNormal"/>
              <w:jc w:val="both"/>
              <w:rPr>
                <w:rFonts w:ascii="Times New Roman" w:hAnsi="Times New Roman" w:cs="Times New Roman"/>
              </w:rPr>
            </w:pPr>
            <w:r w:rsidRPr="007D6D9E">
              <w:rPr>
                <w:rFonts w:ascii="Times New Roman" w:hAnsi="Times New Roman" w:cs="Times New Roman"/>
              </w:rPr>
              <w:t>В зависимости от поданных заявок.</w:t>
            </w:r>
          </w:p>
        </w:tc>
      </w:tr>
      <w:tr w:rsidR="007D6D9E" w:rsidRPr="007D6D9E" w14:paraId="6E0B08BC" w14:textId="77777777" w:rsidTr="006B020A">
        <w:tc>
          <w:tcPr>
            <w:tcW w:w="5896" w:type="dxa"/>
          </w:tcPr>
          <w:p w14:paraId="06C2200F" w14:textId="77777777" w:rsidR="007D6D9E" w:rsidRPr="007D6D9E" w:rsidRDefault="007D6D9E" w:rsidP="006B020A">
            <w:pPr>
              <w:pStyle w:val="ConsPlusNormal"/>
              <w:jc w:val="both"/>
              <w:rPr>
                <w:rFonts w:ascii="Times New Roman" w:hAnsi="Times New Roman" w:cs="Times New Roman"/>
              </w:rPr>
            </w:pPr>
            <w:r w:rsidRPr="007D6D9E">
              <w:rPr>
                <w:rFonts w:ascii="Times New Roman" w:hAnsi="Times New Roman" w:cs="Times New Roman"/>
              </w:rPr>
              <w:t>6.3. Оценка дополнительных расходов (доходов) потенциальных адресатов предлагаемого правового регулирования, связанных с его введением</w:t>
            </w:r>
          </w:p>
        </w:tc>
        <w:tc>
          <w:tcPr>
            <w:tcW w:w="1396" w:type="dxa"/>
          </w:tcPr>
          <w:p w14:paraId="60549B3E" w14:textId="77777777" w:rsidR="007D6D9E" w:rsidRPr="007D6D9E" w:rsidRDefault="007D6D9E" w:rsidP="006B020A">
            <w:pPr>
              <w:pStyle w:val="ConsPlusNormal"/>
              <w:jc w:val="both"/>
              <w:rPr>
                <w:rFonts w:ascii="Times New Roman" w:hAnsi="Times New Roman" w:cs="Times New Roman"/>
              </w:rPr>
            </w:pPr>
            <w:r w:rsidRPr="007D6D9E">
              <w:rPr>
                <w:rFonts w:ascii="Times New Roman" w:hAnsi="Times New Roman" w:cs="Times New Roman"/>
              </w:rPr>
              <w:t>нет</w:t>
            </w:r>
          </w:p>
        </w:tc>
        <w:tc>
          <w:tcPr>
            <w:tcW w:w="1417" w:type="dxa"/>
          </w:tcPr>
          <w:p w14:paraId="28D4716B" w14:textId="77777777" w:rsidR="007D6D9E" w:rsidRPr="007D6D9E" w:rsidRDefault="007D6D9E" w:rsidP="006B020A">
            <w:pPr>
              <w:pStyle w:val="ConsPlusNormal"/>
              <w:jc w:val="both"/>
              <w:rPr>
                <w:rFonts w:ascii="Times New Roman" w:hAnsi="Times New Roman" w:cs="Times New Roman"/>
              </w:rPr>
            </w:pPr>
            <w:r w:rsidRPr="007D6D9E">
              <w:rPr>
                <w:rFonts w:ascii="Times New Roman" w:hAnsi="Times New Roman" w:cs="Times New Roman"/>
              </w:rPr>
              <w:t>нет</w:t>
            </w:r>
          </w:p>
        </w:tc>
        <w:tc>
          <w:tcPr>
            <w:tcW w:w="1418" w:type="dxa"/>
          </w:tcPr>
          <w:p w14:paraId="790FCBD1" w14:textId="77777777" w:rsidR="007D6D9E" w:rsidRPr="007D6D9E" w:rsidRDefault="007D6D9E" w:rsidP="006B020A">
            <w:pPr>
              <w:pStyle w:val="ConsPlusNormal"/>
              <w:jc w:val="both"/>
              <w:rPr>
                <w:rFonts w:ascii="Times New Roman" w:hAnsi="Times New Roman" w:cs="Times New Roman"/>
              </w:rPr>
            </w:pPr>
            <w:r w:rsidRPr="007D6D9E">
              <w:rPr>
                <w:rFonts w:ascii="Times New Roman" w:hAnsi="Times New Roman" w:cs="Times New Roman"/>
              </w:rPr>
              <w:t>нет</w:t>
            </w:r>
          </w:p>
        </w:tc>
      </w:tr>
      <w:tr w:rsidR="007D6D9E" w:rsidRPr="007D6D9E" w14:paraId="48DF8C4C" w14:textId="77777777" w:rsidTr="006B020A">
        <w:tc>
          <w:tcPr>
            <w:tcW w:w="5896" w:type="dxa"/>
          </w:tcPr>
          <w:p w14:paraId="385AFF38" w14:textId="77777777" w:rsidR="007D6D9E" w:rsidRPr="007D6D9E" w:rsidRDefault="007D6D9E" w:rsidP="006B020A">
            <w:pPr>
              <w:pStyle w:val="ConsPlusNormal"/>
              <w:jc w:val="both"/>
              <w:rPr>
                <w:rFonts w:ascii="Times New Roman" w:hAnsi="Times New Roman" w:cs="Times New Roman"/>
              </w:rPr>
            </w:pPr>
            <w:r w:rsidRPr="007D6D9E">
              <w:rPr>
                <w:rFonts w:ascii="Times New Roman" w:hAnsi="Times New Roman" w:cs="Times New Roman"/>
              </w:rPr>
              <w:t>6.4. Оценка расходов (доходов) местного бюджета, связанных с введением предлагаемого правового регулирования</w:t>
            </w:r>
          </w:p>
        </w:tc>
        <w:tc>
          <w:tcPr>
            <w:tcW w:w="4231" w:type="dxa"/>
            <w:gridSpan w:val="3"/>
          </w:tcPr>
          <w:p w14:paraId="15FDE8FA" w14:textId="77777777" w:rsidR="007D6D9E" w:rsidRPr="007D6D9E" w:rsidRDefault="007D6D9E" w:rsidP="006B020A">
            <w:pPr>
              <w:pStyle w:val="ConsPlusNormal"/>
              <w:jc w:val="both"/>
              <w:rPr>
                <w:rFonts w:ascii="Times New Roman" w:hAnsi="Times New Roman" w:cs="Times New Roman"/>
              </w:rPr>
            </w:pPr>
            <w:r w:rsidRPr="007D6D9E">
              <w:rPr>
                <w:rFonts w:ascii="Times New Roman" w:hAnsi="Times New Roman" w:cs="Times New Roman"/>
              </w:rPr>
              <w:t>Без затрат</w:t>
            </w:r>
          </w:p>
        </w:tc>
      </w:tr>
      <w:tr w:rsidR="007D6D9E" w:rsidRPr="007D6D9E" w14:paraId="0A6D45E7" w14:textId="77777777" w:rsidTr="006B020A">
        <w:tc>
          <w:tcPr>
            <w:tcW w:w="5896" w:type="dxa"/>
          </w:tcPr>
          <w:p w14:paraId="43161268" w14:textId="77777777" w:rsidR="007D6D9E" w:rsidRPr="007D6D9E" w:rsidRDefault="007D6D9E" w:rsidP="006B020A">
            <w:pPr>
              <w:pStyle w:val="ConsPlusNormal"/>
              <w:jc w:val="both"/>
              <w:rPr>
                <w:rFonts w:ascii="Times New Roman" w:hAnsi="Times New Roman" w:cs="Times New Roman"/>
              </w:rPr>
            </w:pPr>
            <w:r w:rsidRPr="007D6D9E">
              <w:rPr>
                <w:rFonts w:ascii="Times New Roman" w:hAnsi="Times New Roman" w:cs="Times New Roman"/>
              </w:rPr>
              <w:t>6.5.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396" w:type="dxa"/>
          </w:tcPr>
          <w:p w14:paraId="40CCEE9B" w14:textId="77777777" w:rsidR="007D6D9E" w:rsidRPr="007D6D9E" w:rsidRDefault="007D6D9E" w:rsidP="006B020A">
            <w:pPr>
              <w:pStyle w:val="ConsPlusNormal"/>
              <w:ind w:firstLine="44"/>
              <w:jc w:val="both"/>
              <w:rPr>
                <w:rFonts w:ascii="Times New Roman" w:hAnsi="Times New Roman" w:cs="Times New Roman"/>
              </w:rPr>
            </w:pPr>
            <w:r w:rsidRPr="007D6D9E">
              <w:rPr>
                <w:rFonts w:ascii="Times New Roman" w:hAnsi="Times New Roman" w:cs="Times New Roman"/>
              </w:rPr>
              <w:t>Будет достигнута</w:t>
            </w:r>
          </w:p>
        </w:tc>
        <w:tc>
          <w:tcPr>
            <w:tcW w:w="1417" w:type="dxa"/>
          </w:tcPr>
          <w:p w14:paraId="10EA8D73" w14:textId="77777777" w:rsidR="007D6D9E" w:rsidRPr="007D6D9E" w:rsidRDefault="007D6D9E" w:rsidP="006B020A">
            <w:pPr>
              <w:rPr>
                <w:sz w:val="20"/>
                <w:szCs w:val="20"/>
              </w:rPr>
            </w:pPr>
            <w:r w:rsidRPr="007D6D9E">
              <w:rPr>
                <w:sz w:val="20"/>
                <w:szCs w:val="20"/>
              </w:rPr>
              <w:t>Будет достигнута</w:t>
            </w:r>
          </w:p>
        </w:tc>
        <w:tc>
          <w:tcPr>
            <w:tcW w:w="1418" w:type="dxa"/>
          </w:tcPr>
          <w:p w14:paraId="11411FCA" w14:textId="77777777" w:rsidR="007D6D9E" w:rsidRPr="007D6D9E" w:rsidRDefault="007D6D9E" w:rsidP="006B020A">
            <w:pPr>
              <w:rPr>
                <w:sz w:val="20"/>
                <w:szCs w:val="20"/>
              </w:rPr>
            </w:pPr>
            <w:r w:rsidRPr="007D6D9E">
              <w:rPr>
                <w:sz w:val="20"/>
                <w:szCs w:val="20"/>
              </w:rPr>
              <w:t>Будет достигнута</w:t>
            </w:r>
          </w:p>
        </w:tc>
      </w:tr>
      <w:tr w:rsidR="007D6D9E" w:rsidRPr="007D6D9E" w14:paraId="2D80F524" w14:textId="77777777" w:rsidTr="006B020A">
        <w:tc>
          <w:tcPr>
            <w:tcW w:w="5896" w:type="dxa"/>
          </w:tcPr>
          <w:p w14:paraId="1D1F6744" w14:textId="77777777" w:rsidR="007D6D9E" w:rsidRPr="007D6D9E" w:rsidRDefault="007D6D9E" w:rsidP="006B020A">
            <w:pPr>
              <w:pStyle w:val="ConsPlusNormal"/>
              <w:jc w:val="both"/>
              <w:rPr>
                <w:rFonts w:ascii="Times New Roman" w:hAnsi="Times New Roman" w:cs="Times New Roman"/>
              </w:rPr>
            </w:pPr>
            <w:r w:rsidRPr="007D6D9E">
              <w:rPr>
                <w:rFonts w:ascii="Times New Roman" w:hAnsi="Times New Roman" w:cs="Times New Roman"/>
              </w:rPr>
              <w:t>6.6. Оценка рисков неблагоприятных последствий</w:t>
            </w:r>
          </w:p>
        </w:tc>
        <w:tc>
          <w:tcPr>
            <w:tcW w:w="1396" w:type="dxa"/>
          </w:tcPr>
          <w:p w14:paraId="58C965F5" w14:textId="77777777" w:rsidR="007D6D9E" w:rsidRPr="007D6D9E" w:rsidRDefault="007D6D9E" w:rsidP="006B020A">
            <w:pPr>
              <w:pStyle w:val="ConsPlusNormal"/>
              <w:jc w:val="both"/>
              <w:rPr>
                <w:rFonts w:ascii="Times New Roman" w:hAnsi="Times New Roman" w:cs="Times New Roman"/>
              </w:rPr>
            </w:pPr>
            <w:r w:rsidRPr="007D6D9E">
              <w:rPr>
                <w:rFonts w:ascii="Times New Roman" w:hAnsi="Times New Roman" w:cs="Times New Roman"/>
              </w:rPr>
              <w:t>нет</w:t>
            </w:r>
          </w:p>
        </w:tc>
        <w:tc>
          <w:tcPr>
            <w:tcW w:w="1417" w:type="dxa"/>
          </w:tcPr>
          <w:p w14:paraId="41594211" w14:textId="77777777" w:rsidR="007D6D9E" w:rsidRPr="007D6D9E" w:rsidRDefault="007D6D9E" w:rsidP="006B020A">
            <w:pPr>
              <w:pStyle w:val="ConsPlusNormal"/>
              <w:jc w:val="both"/>
              <w:rPr>
                <w:rFonts w:ascii="Times New Roman" w:hAnsi="Times New Roman" w:cs="Times New Roman"/>
              </w:rPr>
            </w:pPr>
            <w:r w:rsidRPr="007D6D9E">
              <w:rPr>
                <w:rFonts w:ascii="Times New Roman" w:hAnsi="Times New Roman" w:cs="Times New Roman"/>
              </w:rPr>
              <w:t>нет</w:t>
            </w:r>
          </w:p>
        </w:tc>
        <w:tc>
          <w:tcPr>
            <w:tcW w:w="1418" w:type="dxa"/>
          </w:tcPr>
          <w:p w14:paraId="18486CC1" w14:textId="77777777" w:rsidR="007D6D9E" w:rsidRPr="007D6D9E" w:rsidRDefault="007D6D9E" w:rsidP="006B020A">
            <w:pPr>
              <w:pStyle w:val="ConsPlusNormal"/>
              <w:jc w:val="both"/>
              <w:rPr>
                <w:rFonts w:ascii="Times New Roman" w:hAnsi="Times New Roman" w:cs="Times New Roman"/>
              </w:rPr>
            </w:pPr>
            <w:r w:rsidRPr="007D6D9E">
              <w:rPr>
                <w:rFonts w:ascii="Times New Roman" w:hAnsi="Times New Roman" w:cs="Times New Roman"/>
              </w:rPr>
              <w:t>нет</w:t>
            </w:r>
          </w:p>
        </w:tc>
      </w:tr>
      <w:tr w:rsidR="007D6D9E" w:rsidRPr="007D6D9E" w14:paraId="5B5B52B1" w14:textId="77777777" w:rsidTr="006B020A">
        <w:tc>
          <w:tcPr>
            <w:tcW w:w="5896" w:type="dxa"/>
          </w:tcPr>
          <w:p w14:paraId="4749356D" w14:textId="77777777" w:rsidR="007D6D9E" w:rsidRPr="007D6D9E" w:rsidRDefault="007D6D9E" w:rsidP="006B020A">
            <w:pPr>
              <w:pStyle w:val="ConsPlusNormal"/>
              <w:jc w:val="both"/>
              <w:rPr>
                <w:rFonts w:ascii="Times New Roman" w:hAnsi="Times New Roman" w:cs="Times New Roman"/>
              </w:rPr>
            </w:pPr>
            <w:r w:rsidRPr="007D6D9E">
              <w:rPr>
                <w:rFonts w:ascii="Times New Roman" w:hAnsi="Times New Roman" w:cs="Times New Roman"/>
              </w:rPr>
              <w:lastRenderedPageBreak/>
              <w:t>6.7. Обоснование выбора предпочтительного варианта предлагаемого правового регулирования выявленной проблемы</w:t>
            </w:r>
          </w:p>
        </w:tc>
        <w:tc>
          <w:tcPr>
            <w:tcW w:w="4231" w:type="dxa"/>
            <w:gridSpan w:val="3"/>
          </w:tcPr>
          <w:p w14:paraId="5E937E26" w14:textId="77777777" w:rsidR="007D6D9E" w:rsidRPr="007D6D9E" w:rsidRDefault="007D6D9E" w:rsidP="006B020A">
            <w:pPr>
              <w:pStyle w:val="ConsPlusNormal"/>
              <w:jc w:val="both"/>
              <w:rPr>
                <w:rFonts w:ascii="Times New Roman" w:hAnsi="Times New Roman" w:cs="Times New Roman"/>
              </w:rPr>
            </w:pPr>
            <w:r w:rsidRPr="007D6D9E">
              <w:rPr>
                <w:rFonts w:ascii="Times New Roman" w:hAnsi="Times New Roman" w:cs="Times New Roman"/>
              </w:rPr>
              <w:t>Для достижения целей предполагаемого правового регулирования необходимо утверждение Положения «Об инвестиционной деятельности в Куйбышевском муниципальном районе Новосибирской области»</w:t>
            </w:r>
          </w:p>
        </w:tc>
      </w:tr>
    </w:tbl>
    <w:p w14:paraId="598036CD" w14:textId="77777777" w:rsidR="007D6D9E" w:rsidRPr="007D6D9E" w:rsidRDefault="007D6D9E" w:rsidP="007D6D9E">
      <w:pPr>
        <w:pStyle w:val="ConsPlusNormal"/>
        <w:ind w:firstLine="708"/>
        <w:jc w:val="both"/>
        <w:rPr>
          <w:rFonts w:ascii="Times New Roman" w:hAnsi="Times New Roman" w:cs="Times New Roman"/>
        </w:rPr>
      </w:pPr>
    </w:p>
    <w:p w14:paraId="0CB1BD77" w14:textId="77777777" w:rsidR="00DA0E72" w:rsidRDefault="00DA0E72" w:rsidP="003B6E43">
      <w:pPr>
        <w:widowControl w:val="0"/>
        <w:shd w:val="clear" w:color="auto" w:fill="FFFFFF"/>
        <w:tabs>
          <w:tab w:val="left" w:pos="994"/>
        </w:tabs>
        <w:autoSpaceDE w:val="0"/>
        <w:autoSpaceDN w:val="0"/>
        <w:adjustRightInd w:val="0"/>
        <w:jc w:val="center"/>
        <w:rPr>
          <w:sz w:val="20"/>
          <w:szCs w:val="20"/>
        </w:rPr>
      </w:pPr>
    </w:p>
    <w:p w14:paraId="2D31B963" w14:textId="77777777" w:rsidR="007D6D9E" w:rsidRPr="00875C74" w:rsidRDefault="007D6D9E" w:rsidP="003B6E43">
      <w:pPr>
        <w:widowControl w:val="0"/>
        <w:shd w:val="clear" w:color="auto" w:fill="FFFFFF"/>
        <w:tabs>
          <w:tab w:val="left" w:pos="994"/>
        </w:tabs>
        <w:autoSpaceDE w:val="0"/>
        <w:autoSpaceDN w:val="0"/>
        <w:adjustRightInd w:val="0"/>
        <w:jc w:val="center"/>
        <w:rPr>
          <w:sz w:val="20"/>
          <w:szCs w:val="20"/>
        </w:rPr>
      </w:pPr>
    </w:p>
    <w:p w14:paraId="017B5101" w14:textId="77777777" w:rsidR="00DA0E72" w:rsidRPr="00875C74" w:rsidRDefault="00DA0E72" w:rsidP="003B6E43">
      <w:pPr>
        <w:widowControl w:val="0"/>
        <w:shd w:val="clear" w:color="auto" w:fill="FFFFFF"/>
        <w:tabs>
          <w:tab w:val="left" w:pos="994"/>
        </w:tabs>
        <w:autoSpaceDE w:val="0"/>
        <w:autoSpaceDN w:val="0"/>
        <w:adjustRightInd w:val="0"/>
        <w:jc w:val="center"/>
        <w:rPr>
          <w:sz w:val="20"/>
          <w:szCs w:val="20"/>
        </w:rPr>
      </w:pPr>
    </w:p>
    <w:p w14:paraId="72DF3288" w14:textId="77777777" w:rsidR="00DA0E72" w:rsidRPr="00875C74" w:rsidRDefault="00DA0E72" w:rsidP="003B6E43">
      <w:pPr>
        <w:widowControl w:val="0"/>
        <w:shd w:val="clear" w:color="auto" w:fill="FFFFFF"/>
        <w:tabs>
          <w:tab w:val="left" w:pos="994"/>
        </w:tabs>
        <w:autoSpaceDE w:val="0"/>
        <w:autoSpaceDN w:val="0"/>
        <w:adjustRightInd w:val="0"/>
        <w:jc w:val="center"/>
        <w:rPr>
          <w:sz w:val="20"/>
          <w:szCs w:val="20"/>
        </w:rPr>
      </w:pPr>
    </w:p>
    <w:p w14:paraId="7CCA711C" w14:textId="77777777" w:rsidR="007047FD" w:rsidRPr="007047FD" w:rsidRDefault="007047FD" w:rsidP="007047FD">
      <w:pPr>
        <w:pStyle w:val="ConsPlusNonformat"/>
        <w:jc w:val="center"/>
        <w:rPr>
          <w:rFonts w:ascii="Times New Roman" w:hAnsi="Times New Roman" w:cs="Times New Roman"/>
        </w:rPr>
      </w:pPr>
      <w:r w:rsidRPr="007047FD">
        <w:rPr>
          <w:rFonts w:ascii="Times New Roman" w:hAnsi="Times New Roman" w:cs="Times New Roman"/>
        </w:rPr>
        <w:t>Уведомление</w:t>
      </w:r>
    </w:p>
    <w:p w14:paraId="7D623E2C" w14:textId="77777777" w:rsidR="007047FD" w:rsidRDefault="007047FD" w:rsidP="007047FD">
      <w:pPr>
        <w:pStyle w:val="ConsPlusNonformat"/>
        <w:jc w:val="center"/>
        <w:rPr>
          <w:rFonts w:ascii="Times New Roman" w:hAnsi="Times New Roman" w:cs="Times New Roman"/>
        </w:rPr>
      </w:pPr>
      <w:r w:rsidRPr="007047FD">
        <w:rPr>
          <w:rFonts w:ascii="Times New Roman" w:hAnsi="Times New Roman" w:cs="Times New Roman"/>
        </w:rPr>
        <w:t>о подготовке проекта муниципального акта</w:t>
      </w:r>
    </w:p>
    <w:p w14:paraId="0CC13605" w14:textId="529C70AB" w:rsidR="008C2D10" w:rsidRPr="008C2D10" w:rsidRDefault="008C2D10" w:rsidP="007047FD">
      <w:pPr>
        <w:pStyle w:val="ConsPlusNonformat"/>
        <w:jc w:val="center"/>
        <w:rPr>
          <w:rFonts w:ascii="Times New Roman" w:hAnsi="Times New Roman" w:cs="Times New Roman"/>
          <w:sz w:val="14"/>
        </w:rPr>
      </w:pPr>
      <w:r>
        <w:rPr>
          <w:rFonts w:ascii="Times New Roman" w:hAnsi="Times New Roman"/>
          <w:szCs w:val="28"/>
        </w:rPr>
        <w:t>(</w:t>
      </w:r>
      <w:r w:rsidRPr="008C2D10">
        <w:rPr>
          <w:rFonts w:ascii="Times New Roman" w:hAnsi="Times New Roman"/>
          <w:szCs w:val="28"/>
        </w:rPr>
        <w:t>муниципальная программа Поддержка инвестиционной деятельности на территории Куйбышевского муниципального района Новосибирской области на 2023-2025 годы</w:t>
      </w:r>
      <w:r>
        <w:rPr>
          <w:rFonts w:ascii="Times New Roman" w:hAnsi="Times New Roman"/>
          <w:szCs w:val="28"/>
        </w:rPr>
        <w:t>)</w:t>
      </w:r>
    </w:p>
    <w:p w14:paraId="3CF819B1" w14:textId="77777777" w:rsidR="007047FD" w:rsidRPr="007047FD" w:rsidRDefault="007047FD" w:rsidP="007047FD">
      <w:pPr>
        <w:pStyle w:val="ConsPlusNonformat"/>
        <w:jc w:val="both"/>
        <w:rPr>
          <w:rFonts w:ascii="Times New Roman" w:hAnsi="Times New Roman" w:cs="Times New Roman"/>
        </w:rPr>
      </w:pPr>
    </w:p>
    <w:p w14:paraId="14FE70F2" w14:textId="77777777" w:rsidR="007047FD" w:rsidRPr="007047FD" w:rsidRDefault="007047FD" w:rsidP="007047FD">
      <w:pPr>
        <w:pStyle w:val="ConsPlusNonformat"/>
        <w:ind w:firstLine="708"/>
        <w:jc w:val="both"/>
        <w:rPr>
          <w:rFonts w:ascii="Times New Roman" w:hAnsi="Times New Roman" w:cs="Times New Roman"/>
        </w:rPr>
      </w:pPr>
      <w:r w:rsidRPr="007047FD">
        <w:rPr>
          <w:rFonts w:ascii="Times New Roman" w:hAnsi="Times New Roman" w:cs="Times New Roman"/>
        </w:rPr>
        <w:t xml:space="preserve">Настоящим Управление экономического развития и труда администрации Куйбышевского района </w:t>
      </w:r>
      <w:proofErr w:type="gramStart"/>
      <w:r w:rsidRPr="007047FD">
        <w:rPr>
          <w:rFonts w:ascii="Times New Roman" w:hAnsi="Times New Roman" w:cs="Times New Roman"/>
        </w:rPr>
        <w:t>извещает  о</w:t>
      </w:r>
      <w:proofErr w:type="gramEnd"/>
      <w:r w:rsidRPr="007047FD">
        <w:rPr>
          <w:rFonts w:ascii="Times New Roman" w:hAnsi="Times New Roman" w:cs="Times New Roman"/>
        </w:rPr>
        <w:t xml:space="preserve">  начале  обсуждения  идеи  (концепции)-  разработка муниципальной программы «Поддержка инвестиционной деятельности на территории Куйбышевского муниципального района Новосибирской области на 2023-2025 годы» и сборе предложений заинтересованных лиц.</w:t>
      </w:r>
    </w:p>
    <w:p w14:paraId="003FBEFF" w14:textId="77777777" w:rsidR="007047FD" w:rsidRPr="007047FD" w:rsidRDefault="007047FD" w:rsidP="007047FD">
      <w:pPr>
        <w:spacing w:line="183" w:lineRule="atLeast"/>
        <w:rPr>
          <w:color w:val="333333"/>
          <w:sz w:val="20"/>
          <w:szCs w:val="20"/>
        </w:rPr>
      </w:pPr>
      <w:r w:rsidRPr="007047FD">
        <w:rPr>
          <w:sz w:val="20"/>
          <w:szCs w:val="20"/>
        </w:rPr>
        <w:t xml:space="preserve">         Предложения принимаются по адресу: г. Куйбышев ул. </w:t>
      </w:r>
      <w:proofErr w:type="spellStart"/>
      <w:r w:rsidRPr="007047FD">
        <w:rPr>
          <w:sz w:val="20"/>
          <w:szCs w:val="20"/>
        </w:rPr>
        <w:t>Краскома</w:t>
      </w:r>
      <w:proofErr w:type="spellEnd"/>
      <w:r w:rsidRPr="007047FD">
        <w:rPr>
          <w:sz w:val="20"/>
          <w:szCs w:val="20"/>
        </w:rPr>
        <w:t xml:space="preserve">, д. 37, </w:t>
      </w:r>
      <w:proofErr w:type="spellStart"/>
      <w:r w:rsidRPr="007047FD">
        <w:rPr>
          <w:sz w:val="20"/>
          <w:szCs w:val="20"/>
        </w:rPr>
        <w:t>каб</w:t>
      </w:r>
      <w:proofErr w:type="spellEnd"/>
      <w:r w:rsidRPr="007047FD">
        <w:rPr>
          <w:sz w:val="20"/>
          <w:szCs w:val="20"/>
        </w:rPr>
        <w:t>. № 19, а также по адресу электронной почты:</w:t>
      </w:r>
      <w:r w:rsidRPr="007047FD">
        <w:rPr>
          <w:color w:val="666666"/>
          <w:sz w:val="20"/>
          <w:szCs w:val="20"/>
          <w:shd w:val="clear" w:color="auto" w:fill="F7F7F7"/>
        </w:rPr>
        <w:t xml:space="preserve"> </w:t>
      </w:r>
      <w:proofErr w:type="spellStart"/>
      <w:proofErr w:type="gramStart"/>
      <w:r w:rsidRPr="007047FD">
        <w:rPr>
          <w:color w:val="666666"/>
          <w:sz w:val="20"/>
          <w:szCs w:val="20"/>
          <w:shd w:val="clear" w:color="auto" w:fill="F7F7F7"/>
          <w:lang w:val="en-US"/>
        </w:rPr>
        <w:t>osipenko</w:t>
      </w:r>
      <w:proofErr w:type="spellEnd"/>
      <w:r w:rsidRPr="007047FD">
        <w:rPr>
          <w:color w:val="666666"/>
          <w:sz w:val="20"/>
          <w:szCs w:val="20"/>
          <w:shd w:val="clear" w:color="auto" w:fill="F7F7F7"/>
        </w:rPr>
        <w:t>.</w:t>
      </w:r>
      <w:r w:rsidRPr="007047FD">
        <w:rPr>
          <w:color w:val="666666"/>
          <w:sz w:val="20"/>
          <w:szCs w:val="20"/>
          <w:shd w:val="clear" w:color="auto" w:fill="F7F7F7"/>
          <w:lang w:val="en-US"/>
        </w:rPr>
        <w:t>as</w:t>
      </w:r>
      <w:r w:rsidRPr="007047FD">
        <w:rPr>
          <w:color w:val="666666"/>
          <w:sz w:val="20"/>
          <w:szCs w:val="20"/>
          <w:shd w:val="clear" w:color="auto" w:fill="F7F7F7"/>
        </w:rPr>
        <w:t>@</w:t>
      </w:r>
      <w:r w:rsidRPr="007047FD">
        <w:rPr>
          <w:color w:val="666666"/>
          <w:sz w:val="20"/>
          <w:szCs w:val="20"/>
          <w:shd w:val="clear" w:color="auto" w:fill="F7F7F7"/>
          <w:lang w:val="en-US"/>
        </w:rPr>
        <w:t>mail</w:t>
      </w:r>
      <w:r w:rsidRPr="007047FD">
        <w:rPr>
          <w:color w:val="666666"/>
          <w:sz w:val="20"/>
          <w:szCs w:val="20"/>
          <w:shd w:val="clear" w:color="auto" w:fill="F7F7F7"/>
        </w:rPr>
        <w:t>.</w:t>
      </w:r>
      <w:proofErr w:type="spellStart"/>
      <w:r w:rsidRPr="007047FD">
        <w:rPr>
          <w:color w:val="666666"/>
          <w:sz w:val="20"/>
          <w:szCs w:val="20"/>
          <w:shd w:val="clear" w:color="auto" w:fill="F7F7F7"/>
          <w:lang w:val="en-US"/>
        </w:rPr>
        <w:t>ru</w:t>
      </w:r>
      <w:proofErr w:type="spellEnd"/>
      <w:r w:rsidRPr="007047FD">
        <w:rPr>
          <w:sz w:val="20"/>
          <w:szCs w:val="20"/>
        </w:rPr>
        <w:t xml:space="preserve"> .</w:t>
      </w:r>
      <w:proofErr w:type="gramEnd"/>
    </w:p>
    <w:p w14:paraId="288EF044" w14:textId="77777777" w:rsidR="007047FD" w:rsidRPr="007047FD" w:rsidRDefault="007047FD" w:rsidP="007047FD">
      <w:pPr>
        <w:pStyle w:val="ConsPlusNonformat"/>
        <w:ind w:firstLine="708"/>
        <w:jc w:val="both"/>
        <w:rPr>
          <w:rFonts w:ascii="Times New Roman" w:hAnsi="Times New Roman" w:cs="Times New Roman"/>
        </w:rPr>
      </w:pPr>
      <w:r w:rsidRPr="007047FD">
        <w:rPr>
          <w:rFonts w:ascii="Times New Roman" w:hAnsi="Times New Roman" w:cs="Times New Roman"/>
        </w:rPr>
        <w:t>Сроки приема предложений: с 13.09.2022г. по 27.09.2022г.</w:t>
      </w:r>
    </w:p>
    <w:p w14:paraId="0EA419F4" w14:textId="77777777" w:rsidR="007047FD" w:rsidRPr="007047FD" w:rsidRDefault="007047FD" w:rsidP="007047FD">
      <w:pPr>
        <w:pStyle w:val="ConsPlusNonformat"/>
        <w:ind w:firstLine="708"/>
        <w:jc w:val="both"/>
        <w:rPr>
          <w:rFonts w:ascii="Times New Roman" w:hAnsi="Times New Roman" w:cs="Times New Roman"/>
        </w:rPr>
      </w:pPr>
      <w:r w:rsidRPr="007047FD">
        <w:rPr>
          <w:rFonts w:ascii="Times New Roman" w:hAnsi="Times New Roman" w:cs="Times New Roman"/>
        </w:rPr>
        <w:t xml:space="preserve">Место размещения уведомления о подготовке проекта нормативного правового акта в информационно-телекоммуникационной сети "Интернет" (полный электронный адрес): </w:t>
      </w:r>
      <w:hyperlink r:id="rId10" w:history="1">
        <w:r w:rsidRPr="007047FD">
          <w:rPr>
            <w:rStyle w:val="afa"/>
            <w:rFonts w:ascii="Times New Roman" w:hAnsi="Times New Roman" w:cs="Times New Roman"/>
          </w:rPr>
          <w:t>http://www.kuibyshev.nso.ru</w:t>
        </w:r>
      </w:hyperlink>
      <w:r w:rsidRPr="007047FD">
        <w:rPr>
          <w:rFonts w:ascii="Times New Roman" w:hAnsi="Times New Roman" w:cs="Times New Roman"/>
        </w:rPr>
        <w:t>, раздел «деятельность», «специализированный раздел ОРВ».</w:t>
      </w:r>
    </w:p>
    <w:p w14:paraId="48845ED0" w14:textId="77777777" w:rsidR="007047FD" w:rsidRPr="007047FD" w:rsidRDefault="007047FD" w:rsidP="007047FD">
      <w:pPr>
        <w:pStyle w:val="ConsPlusNonformat"/>
        <w:ind w:firstLine="708"/>
        <w:jc w:val="both"/>
        <w:rPr>
          <w:rFonts w:ascii="Times New Roman" w:hAnsi="Times New Roman" w:cs="Times New Roman"/>
        </w:rPr>
      </w:pPr>
      <w:r w:rsidRPr="007047FD">
        <w:rPr>
          <w:rFonts w:ascii="Times New Roman" w:hAnsi="Times New Roman" w:cs="Times New Roman"/>
        </w:rPr>
        <w:t>Все поступившие предложения будут рассмотрены.</w:t>
      </w:r>
    </w:p>
    <w:p w14:paraId="19361BBF" w14:textId="77777777" w:rsidR="007047FD" w:rsidRPr="007047FD" w:rsidRDefault="007047FD" w:rsidP="007047FD">
      <w:pPr>
        <w:pStyle w:val="ConsPlusNonformat"/>
        <w:ind w:firstLine="708"/>
        <w:jc w:val="both"/>
        <w:rPr>
          <w:rFonts w:ascii="Times New Roman" w:hAnsi="Times New Roman" w:cs="Times New Roman"/>
        </w:rPr>
      </w:pPr>
      <w:r w:rsidRPr="007047FD">
        <w:rPr>
          <w:rFonts w:ascii="Times New Roman" w:hAnsi="Times New Roman" w:cs="Times New Roman"/>
        </w:rPr>
        <w:t>Сводка предложений будет размещена на сайте http://www.kuibyshev.nso.ru не позднее 28.09.2022г. (число, месяц, год).</w:t>
      </w:r>
    </w:p>
    <w:p w14:paraId="4BD31B1E" w14:textId="77777777" w:rsidR="007047FD" w:rsidRPr="007047FD" w:rsidRDefault="007047FD" w:rsidP="007047FD">
      <w:pPr>
        <w:autoSpaceDE w:val="0"/>
        <w:autoSpaceDN w:val="0"/>
        <w:adjustRightInd w:val="0"/>
        <w:jc w:val="both"/>
        <w:rPr>
          <w:sz w:val="20"/>
          <w:szCs w:val="20"/>
        </w:rPr>
      </w:pPr>
      <w:r w:rsidRPr="007047FD">
        <w:rPr>
          <w:sz w:val="20"/>
          <w:szCs w:val="20"/>
        </w:rPr>
        <w:t xml:space="preserve">          1. </w:t>
      </w:r>
      <w:proofErr w:type="gramStart"/>
      <w:r w:rsidRPr="007047FD">
        <w:rPr>
          <w:sz w:val="20"/>
          <w:szCs w:val="20"/>
        </w:rPr>
        <w:t>Описание  проблемы</w:t>
      </w:r>
      <w:proofErr w:type="gramEnd"/>
      <w:r w:rsidRPr="007047FD">
        <w:rPr>
          <w:sz w:val="20"/>
          <w:szCs w:val="20"/>
        </w:rPr>
        <w:t>, на решение которой направлено предлагаемое регулирование: Заканчивается действие муниципальной программы «Поддержка инвестиционной деятельности на территории Куйбышевского района Новосибирской области на 2018-2022 годы», программа требует актуализации.</w:t>
      </w:r>
    </w:p>
    <w:p w14:paraId="7CC43898" w14:textId="77777777" w:rsidR="007047FD" w:rsidRPr="007047FD" w:rsidRDefault="007047FD" w:rsidP="007047FD">
      <w:pPr>
        <w:tabs>
          <w:tab w:val="left" w:pos="4089"/>
        </w:tabs>
        <w:jc w:val="both"/>
        <w:rPr>
          <w:sz w:val="20"/>
          <w:szCs w:val="20"/>
          <w:lang w:eastAsia="en-US"/>
        </w:rPr>
      </w:pPr>
      <w:r w:rsidRPr="007047FD">
        <w:rPr>
          <w:sz w:val="20"/>
          <w:szCs w:val="20"/>
        </w:rPr>
        <w:t xml:space="preserve">          2. Цели предлагаемого правового регулирования: </w:t>
      </w:r>
      <w:r w:rsidRPr="007047FD">
        <w:rPr>
          <w:sz w:val="20"/>
          <w:szCs w:val="20"/>
          <w:lang w:eastAsia="en-US"/>
        </w:rPr>
        <w:t xml:space="preserve">Основной целью Программы является создание условий для улучшение инвестиционного климата на территории </w:t>
      </w:r>
      <w:proofErr w:type="gramStart"/>
      <w:r w:rsidRPr="007047FD">
        <w:rPr>
          <w:sz w:val="20"/>
          <w:szCs w:val="20"/>
          <w:lang w:eastAsia="en-US"/>
        </w:rPr>
        <w:t>Куйбышевского  муниципального</w:t>
      </w:r>
      <w:proofErr w:type="gramEnd"/>
      <w:r w:rsidRPr="007047FD">
        <w:rPr>
          <w:sz w:val="20"/>
          <w:szCs w:val="20"/>
          <w:lang w:eastAsia="en-US"/>
        </w:rPr>
        <w:t xml:space="preserve"> района Новосибирской области  и привлечение инвестиций.              </w:t>
      </w:r>
    </w:p>
    <w:p w14:paraId="0EBC123D" w14:textId="77777777" w:rsidR="007047FD" w:rsidRPr="007047FD" w:rsidRDefault="007047FD" w:rsidP="007047FD">
      <w:pPr>
        <w:pStyle w:val="ConsPlusNonformat"/>
        <w:jc w:val="both"/>
        <w:rPr>
          <w:rFonts w:ascii="Times New Roman" w:hAnsi="Times New Roman" w:cs="Times New Roman"/>
        </w:rPr>
      </w:pPr>
      <w:r w:rsidRPr="007047FD">
        <w:rPr>
          <w:rFonts w:ascii="Times New Roman" w:hAnsi="Times New Roman" w:cs="Times New Roman"/>
        </w:rPr>
        <w:tab/>
        <w:t xml:space="preserve">3.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w:t>
      </w:r>
      <w:proofErr w:type="gramStart"/>
      <w:r w:rsidRPr="007047FD">
        <w:rPr>
          <w:rFonts w:ascii="Times New Roman" w:hAnsi="Times New Roman" w:cs="Times New Roman"/>
        </w:rPr>
        <w:t>В</w:t>
      </w:r>
      <w:proofErr w:type="gramEnd"/>
      <w:r w:rsidRPr="007047FD">
        <w:rPr>
          <w:rFonts w:ascii="Times New Roman" w:hAnsi="Times New Roman" w:cs="Times New Roman"/>
        </w:rPr>
        <w:t xml:space="preserve"> целях улучшения инвестиционного климата на территории Куйбышевского района Новосибирской области. </w:t>
      </w:r>
      <w:r w:rsidRPr="007047FD">
        <w:rPr>
          <w:rFonts w:ascii="Times New Roman" w:hAnsi="Times New Roman" w:cs="Times New Roman"/>
          <w:lang w:eastAsia="en-US"/>
        </w:rPr>
        <w:t>Закон Новосибирской области от 23.06.2016 года N 75-ОЗ (в новой редакции от 01.06.2022 № 209-ОЗ)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государственная программа Новосибирской области «Стимулирование инвестиционной и инновационной активности в Новосибирской области» утвержденной постановлением Правительства Новосибирской области от 01.04.2015 № 126-п , (в новой редакции от 15.03. 2022 №93-п).</w:t>
      </w:r>
    </w:p>
    <w:p w14:paraId="60145ABE" w14:textId="77777777" w:rsidR="007047FD" w:rsidRPr="007047FD" w:rsidRDefault="007047FD" w:rsidP="007047FD">
      <w:pPr>
        <w:pStyle w:val="af5"/>
        <w:rPr>
          <w:b w:val="0"/>
          <w:sz w:val="20"/>
          <w:szCs w:val="20"/>
        </w:rPr>
      </w:pPr>
      <w:r w:rsidRPr="007047FD">
        <w:rPr>
          <w:b w:val="0"/>
          <w:sz w:val="20"/>
          <w:szCs w:val="20"/>
        </w:rPr>
        <w:tab/>
        <w:t>4. Планируемый срок вступления в силу предлагаемого правового регулирования: 4 квартал 2022 года.</w:t>
      </w:r>
    </w:p>
    <w:p w14:paraId="07EA07CA" w14:textId="77777777" w:rsidR="007047FD" w:rsidRPr="007047FD" w:rsidRDefault="007047FD" w:rsidP="007047FD">
      <w:pPr>
        <w:pStyle w:val="ConsPlusNonformat"/>
        <w:ind w:firstLine="708"/>
        <w:jc w:val="both"/>
        <w:rPr>
          <w:rFonts w:ascii="Times New Roman" w:hAnsi="Times New Roman" w:cs="Times New Roman"/>
        </w:rPr>
      </w:pPr>
      <w:r w:rsidRPr="007047FD">
        <w:rPr>
          <w:rFonts w:ascii="Times New Roman" w:hAnsi="Times New Roman" w:cs="Times New Roman"/>
        </w:rPr>
        <w:t>5. Круг лиц, на которых будет распространено регулирование: внешние и внутренние инвесторы.</w:t>
      </w:r>
    </w:p>
    <w:p w14:paraId="38397EEA" w14:textId="77777777" w:rsidR="007047FD" w:rsidRPr="007047FD" w:rsidRDefault="007047FD" w:rsidP="007047FD">
      <w:pPr>
        <w:pStyle w:val="ConsPlusNonformat"/>
        <w:ind w:firstLine="708"/>
        <w:jc w:val="both"/>
        <w:rPr>
          <w:rFonts w:ascii="Times New Roman" w:hAnsi="Times New Roman" w:cs="Times New Roman"/>
        </w:rPr>
      </w:pPr>
    </w:p>
    <w:p w14:paraId="10C6A922" w14:textId="77777777" w:rsidR="007047FD" w:rsidRPr="007047FD" w:rsidRDefault="007047FD" w:rsidP="007047FD">
      <w:pPr>
        <w:pStyle w:val="ConsPlusNonformat"/>
        <w:ind w:firstLine="708"/>
        <w:jc w:val="both"/>
        <w:rPr>
          <w:rFonts w:ascii="Times New Roman" w:hAnsi="Times New Roman" w:cs="Times New Roman"/>
        </w:rPr>
      </w:pPr>
      <w:r w:rsidRPr="007047FD">
        <w:rPr>
          <w:rFonts w:ascii="Times New Roman" w:hAnsi="Times New Roman" w:cs="Times New Roman"/>
        </w:rPr>
        <w:t>6. Сравнение возможных вариантов решения проблемы:</w:t>
      </w:r>
    </w:p>
    <w:p w14:paraId="305333D3" w14:textId="77777777" w:rsidR="007047FD" w:rsidRPr="007047FD" w:rsidRDefault="007047FD" w:rsidP="007047FD">
      <w:pPr>
        <w:pStyle w:val="ConsPlusNormal"/>
        <w:jc w:val="both"/>
        <w:rPr>
          <w:rFonts w:ascii="Times New Roman" w:hAnsi="Times New Roman" w:cs="Times New Roman"/>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1396"/>
        <w:gridCol w:w="1417"/>
        <w:gridCol w:w="1418"/>
      </w:tblGrid>
      <w:tr w:rsidR="007047FD" w:rsidRPr="007047FD" w14:paraId="789B57DA" w14:textId="77777777" w:rsidTr="006B020A">
        <w:tc>
          <w:tcPr>
            <w:tcW w:w="5896" w:type="dxa"/>
          </w:tcPr>
          <w:p w14:paraId="02F80185" w14:textId="77777777" w:rsidR="007047FD" w:rsidRPr="007047FD" w:rsidRDefault="007047FD" w:rsidP="006B020A">
            <w:pPr>
              <w:pStyle w:val="ConsPlusNormal"/>
              <w:jc w:val="center"/>
              <w:rPr>
                <w:rFonts w:ascii="Times New Roman" w:hAnsi="Times New Roman" w:cs="Times New Roman"/>
              </w:rPr>
            </w:pPr>
            <w:r w:rsidRPr="007047FD">
              <w:rPr>
                <w:rFonts w:ascii="Times New Roman" w:hAnsi="Times New Roman" w:cs="Times New Roman"/>
              </w:rPr>
              <w:t>Наименование</w:t>
            </w:r>
          </w:p>
        </w:tc>
        <w:tc>
          <w:tcPr>
            <w:tcW w:w="4231" w:type="dxa"/>
            <w:gridSpan w:val="3"/>
          </w:tcPr>
          <w:p w14:paraId="7F5EF2F3" w14:textId="77777777" w:rsidR="007047FD" w:rsidRPr="007047FD" w:rsidRDefault="007047FD" w:rsidP="006B020A">
            <w:pPr>
              <w:pStyle w:val="ConsPlusNormal"/>
              <w:ind w:hanging="69"/>
              <w:jc w:val="center"/>
              <w:rPr>
                <w:rFonts w:ascii="Times New Roman" w:hAnsi="Times New Roman" w:cs="Times New Roman"/>
              </w:rPr>
            </w:pPr>
            <w:r w:rsidRPr="007047FD">
              <w:rPr>
                <w:rFonts w:ascii="Times New Roman" w:hAnsi="Times New Roman" w:cs="Times New Roman"/>
              </w:rPr>
              <w:t>Вариант</w:t>
            </w:r>
          </w:p>
        </w:tc>
      </w:tr>
      <w:tr w:rsidR="007047FD" w:rsidRPr="007047FD" w14:paraId="7B6167EE" w14:textId="77777777" w:rsidTr="006B020A">
        <w:tc>
          <w:tcPr>
            <w:tcW w:w="5896" w:type="dxa"/>
          </w:tcPr>
          <w:p w14:paraId="7A86359C" w14:textId="77777777" w:rsidR="007047FD" w:rsidRPr="007047FD" w:rsidRDefault="007047FD" w:rsidP="006B020A">
            <w:pPr>
              <w:pStyle w:val="ConsPlusNormal"/>
              <w:jc w:val="both"/>
              <w:rPr>
                <w:rFonts w:ascii="Times New Roman" w:hAnsi="Times New Roman" w:cs="Times New Roman"/>
              </w:rPr>
            </w:pPr>
            <w:r w:rsidRPr="007047FD">
              <w:rPr>
                <w:rFonts w:ascii="Times New Roman" w:hAnsi="Times New Roman" w:cs="Times New Roman"/>
              </w:rPr>
              <w:t>6.1. Содержание варианта решения выявленной проблемы</w:t>
            </w:r>
          </w:p>
        </w:tc>
        <w:tc>
          <w:tcPr>
            <w:tcW w:w="4231" w:type="dxa"/>
            <w:gridSpan w:val="3"/>
          </w:tcPr>
          <w:p w14:paraId="09C3A5C6" w14:textId="77777777" w:rsidR="007047FD" w:rsidRPr="007047FD" w:rsidRDefault="007047FD" w:rsidP="006B020A">
            <w:pPr>
              <w:autoSpaceDE w:val="0"/>
              <w:autoSpaceDN w:val="0"/>
              <w:adjustRightInd w:val="0"/>
              <w:jc w:val="both"/>
              <w:rPr>
                <w:bCs/>
                <w:sz w:val="20"/>
                <w:szCs w:val="20"/>
              </w:rPr>
            </w:pPr>
            <w:r w:rsidRPr="007047FD">
              <w:rPr>
                <w:sz w:val="20"/>
                <w:szCs w:val="20"/>
              </w:rPr>
              <w:t>Принятие</w:t>
            </w:r>
            <w:r w:rsidRPr="007047FD">
              <w:rPr>
                <w:bCs/>
                <w:sz w:val="20"/>
                <w:szCs w:val="20"/>
              </w:rPr>
              <w:t xml:space="preserve"> муниципальной программы «</w:t>
            </w:r>
            <w:r w:rsidRPr="007047FD">
              <w:rPr>
                <w:sz w:val="20"/>
                <w:szCs w:val="20"/>
              </w:rPr>
              <w:t>Поддержка инвестиционной деятельности на территории Куйбышевского муниципального района Новосибирской области на 2023-2025 годы»</w:t>
            </w:r>
          </w:p>
          <w:p w14:paraId="31BB5966" w14:textId="77777777" w:rsidR="007047FD" w:rsidRPr="007047FD" w:rsidRDefault="007047FD" w:rsidP="006B020A">
            <w:pPr>
              <w:pStyle w:val="ConsPlusNormal"/>
              <w:ind w:firstLine="44"/>
              <w:jc w:val="both"/>
              <w:rPr>
                <w:rFonts w:ascii="Times New Roman" w:hAnsi="Times New Roman" w:cs="Times New Roman"/>
              </w:rPr>
            </w:pPr>
          </w:p>
        </w:tc>
      </w:tr>
      <w:tr w:rsidR="007047FD" w:rsidRPr="007047FD" w14:paraId="34029FC1" w14:textId="77777777" w:rsidTr="006B020A">
        <w:tc>
          <w:tcPr>
            <w:tcW w:w="5896" w:type="dxa"/>
          </w:tcPr>
          <w:p w14:paraId="62DD1968" w14:textId="77777777" w:rsidR="007047FD" w:rsidRPr="007047FD" w:rsidRDefault="007047FD" w:rsidP="006B020A">
            <w:pPr>
              <w:pStyle w:val="ConsPlusNormal"/>
              <w:jc w:val="both"/>
              <w:rPr>
                <w:rFonts w:ascii="Times New Roman" w:hAnsi="Times New Roman" w:cs="Times New Roman"/>
              </w:rPr>
            </w:pPr>
            <w:r w:rsidRPr="007047FD">
              <w:rPr>
                <w:rFonts w:ascii="Times New Roman" w:hAnsi="Times New Roman" w:cs="Times New Roman"/>
              </w:rPr>
              <w:t>6.2.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4231" w:type="dxa"/>
            <w:gridSpan w:val="3"/>
          </w:tcPr>
          <w:p w14:paraId="5724A60A" w14:textId="77777777" w:rsidR="007047FD" w:rsidRPr="007047FD" w:rsidRDefault="007047FD" w:rsidP="006B020A">
            <w:pPr>
              <w:pStyle w:val="ConsPlusNormal"/>
              <w:jc w:val="both"/>
              <w:rPr>
                <w:rFonts w:ascii="Times New Roman" w:hAnsi="Times New Roman" w:cs="Times New Roman"/>
              </w:rPr>
            </w:pPr>
            <w:r w:rsidRPr="007047FD">
              <w:rPr>
                <w:rFonts w:ascii="Times New Roman" w:hAnsi="Times New Roman" w:cs="Times New Roman"/>
              </w:rPr>
              <w:t>В зависимости от поданных заявок.</w:t>
            </w:r>
          </w:p>
        </w:tc>
      </w:tr>
      <w:tr w:rsidR="007047FD" w:rsidRPr="007047FD" w14:paraId="62E6F0A9" w14:textId="77777777" w:rsidTr="006B020A">
        <w:tc>
          <w:tcPr>
            <w:tcW w:w="5896" w:type="dxa"/>
          </w:tcPr>
          <w:p w14:paraId="63B78BF3" w14:textId="77777777" w:rsidR="007047FD" w:rsidRPr="007047FD" w:rsidRDefault="007047FD" w:rsidP="006B020A">
            <w:pPr>
              <w:pStyle w:val="ConsPlusNormal"/>
              <w:jc w:val="both"/>
              <w:rPr>
                <w:rFonts w:ascii="Times New Roman" w:hAnsi="Times New Roman" w:cs="Times New Roman"/>
              </w:rPr>
            </w:pPr>
            <w:r w:rsidRPr="007047FD">
              <w:rPr>
                <w:rFonts w:ascii="Times New Roman" w:hAnsi="Times New Roman" w:cs="Times New Roman"/>
              </w:rPr>
              <w:t xml:space="preserve">6.3. Оценка дополнительных расходов (доходов) потенциальных адресатов предлагаемого правового </w:t>
            </w:r>
            <w:r w:rsidRPr="007047FD">
              <w:rPr>
                <w:rFonts w:ascii="Times New Roman" w:hAnsi="Times New Roman" w:cs="Times New Roman"/>
              </w:rPr>
              <w:lastRenderedPageBreak/>
              <w:t>регулирования, связанных с его введением</w:t>
            </w:r>
          </w:p>
        </w:tc>
        <w:tc>
          <w:tcPr>
            <w:tcW w:w="1396" w:type="dxa"/>
          </w:tcPr>
          <w:p w14:paraId="1380C524" w14:textId="77777777" w:rsidR="007047FD" w:rsidRPr="007047FD" w:rsidRDefault="007047FD" w:rsidP="006B020A">
            <w:pPr>
              <w:pStyle w:val="ConsPlusNormal"/>
              <w:jc w:val="both"/>
              <w:rPr>
                <w:rFonts w:ascii="Times New Roman" w:hAnsi="Times New Roman" w:cs="Times New Roman"/>
              </w:rPr>
            </w:pPr>
            <w:r w:rsidRPr="007047FD">
              <w:rPr>
                <w:rFonts w:ascii="Times New Roman" w:hAnsi="Times New Roman" w:cs="Times New Roman"/>
              </w:rPr>
              <w:lastRenderedPageBreak/>
              <w:t>нет</w:t>
            </w:r>
          </w:p>
        </w:tc>
        <w:tc>
          <w:tcPr>
            <w:tcW w:w="1417" w:type="dxa"/>
          </w:tcPr>
          <w:p w14:paraId="4E17C414" w14:textId="77777777" w:rsidR="007047FD" w:rsidRPr="007047FD" w:rsidRDefault="007047FD" w:rsidP="006B020A">
            <w:pPr>
              <w:pStyle w:val="ConsPlusNormal"/>
              <w:jc w:val="both"/>
              <w:rPr>
                <w:rFonts w:ascii="Times New Roman" w:hAnsi="Times New Roman" w:cs="Times New Roman"/>
              </w:rPr>
            </w:pPr>
            <w:r w:rsidRPr="007047FD">
              <w:rPr>
                <w:rFonts w:ascii="Times New Roman" w:hAnsi="Times New Roman" w:cs="Times New Roman"/>
              </w:rPr>
              <w:t>нет</w:t>
            </w:r>
          </w:p>
        </w:tc>
        <w:tc>
          <w:tcPr>
            <w:tcW w:w="1418" w:type="dxa"/>
          </w:tcPr>
          <w:p w14:paraId="00CA107B" w14:textId="77777777" w:rsidR="007047FD" w:rsidRPr="007047FD" w:rsidRDefault="007047FD" w:rsidP="006B020A">
            <w:pPr>
              <w:pStyle w:val="ConsPlusNormal"/>
              <w:jc w:val="both"/>
              <w:rPr>
                <w:rFonts w:ascii="Times New Roman" w:hAnsi="Times New Roman" w:cs="Times New Roman"/>
              </w:rPr>
            </w:pPr>
            <w:r w:rsidRPr="007047FD">
              <w:rPr>
                <w:rFonts w:ascii="Times New Roman" w:hAnsi="Times New Roman" w:cs="Times New Roman"/>
              </w:rPr>
              <w:t>нет</w:t>
            </w:r>
          </w:p>
        </w:tc>
      </w:tr>
      <w:tr w:rsidR="007047FD" w:rsidRPr="007047FD" w14:paraId="756C868E" w14:textId="77777777" w:rsidTr="006B020A">
        <w:tc>
          <w:tcPr>
            <w:tcW w:w="5896" w:type="dxa"/>
          </w:tcPr>
          <w:p w14:paraId="50AB6327" w14:textId="77777777" w:rsidR="007047FD" w:rsidRPr="007047FD" w:rsidRDefault="007047FD" w:rsidP="006B020A">
            <w:pPr>
              <w:pStyle w:val="ConsPlusNormal"/>
              <w:jc w:val="both"/>
              <w:rPr>
                <w:rFonts w:ascii="Times New Roman" w:hAnsi="Times New Roman" w:cs="Times New Roman"/>
              </w:rPr>
            </w:pPr>
            <w:r w:rsidRPr="007047FD">
              <w:rPr>
                <w:rFonts w:ascii="Times New Roman" w:hAnsi="Times New Roman" w:cs="Times New Roman"/>
              </w:rPr>
              <w:t>6.4. Оценка расходов (доходов) местного бюджета, связанных с введением предлагаемого правового регулирования</w:t>
            </w:r>
          </w:p>
        </w:tc>
        <w:tc>
          <w:tcPr>
            <w:tcW w:w="4231" w:type="dxa"/>
            <w:gridSpan w:val="3"/>
          </w:tcPr>
          <w:p w14:paraId="5A07B9B7" w14:textId="77777777" w:rsidR="007047FD" w:rsidRPr="007047FD" w:rsidRDefault="007047FD" w:rsidP="006B020A">
            <w:pPr>
              <w:pStyle w:val="ConsPlusNormal"/>
              <w:jc w:val="both"/>
              <w:rPr>
                <w:rFonts w:ascii="Times New Roman" w:hAnsi="Times New Roman" w:cs="Times New Roman"/>
              </w:rPr>
            </w:pPr>
            <w:r w:rsidRPr="007047FD">
              <w:rPr>
                <w:rFonts w:ascii="Times New Roman" w:hAnsi="Times New Roman" w:cs="Times New Roman"/>
              </w:rPr>
              <w:t>Ориентировочно 1500 тыс. руб. за три года.</w:t>
            </w:r>
          </w:p>
        </w:tc>
      </w:tr>
      <w:tr w:rsidR="007047FD" w:rsidRPr="007047FD" w14:paraId="4D018BE2" w14:textId="77777777" w:rsidTr="006B020A">
        <w:tc>
          <w:tcPr>
            <w:tcW w:w="5896" w:type="dxa"/>
          </w:tcPr>
          <w:p w14:paraId="5F72F70F" w14:textId="77777777" w:rsidR="007047FD" w:rsidRPr="007047FD" w:rsidRDefault="007047FD" w:rsidP="006B020A">
            <w:pPr>
              <w:pStyle w:val="ConsPlusNormal"/>
              <w:jc w:val="both"/>
              <w:rPr>
                <w:rFonts w:ascii="Times New Roman" w:hAnsi="Times New Roman" w:cs="Times New Roman"/>
              </w:rPr>
            </w:pPr>
            <w:r w:rsidRPr="007047FD">
              <w:rPr>
                <w:rFonts w:ascii="Times New Roman" w:hAnsi="Times New Roman" w:cs="Times New Roman"/>
              </w:rPr>
              <w:t>6.5.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396" w:type="dxa"/>
          </w:tcPr>
          <w:p w14:paraId="587CF5DB" w14:textId="77777777" w:rsidR="007047FD" w:rsidRPr="007047FD" w:rsidRDefault="007047FD" w:rsidP="006B020A">
            <w:pPr>
              <w:pStyle w:val="ConsPlusNormal"/>
              <w:ind w:firstLine="44"/>
              <w:jc w:val="both"/>
              <w:rPr>
                <w:rFonts w:ascii="Times New Roman" w:hAnsi="Times New Roman" w:cs="Times New Roman"/>
              </w:rPr>
            </w:pPr>
            <w:r w:rsidRPr="007047FD">
              <w:rPr>
                <w:rFonts w:ascii="Times New Roman" w:hAnsi="Times New Roman" w:cs="Times New Roman"/>
              </w:rPr>
              <w:t>Будет достигнута</w:t>
            </w:r>
          </w:p>
        </w:tc>
        <w:tc>
          <w:tcPr>
            <w:tcW w:w="1417" w:type="dxa"/>
          </w:tcPr>
          <w:p w14:paraId="4CF0B29E" w14:textId="77777777" w:rsidR="007047FD" w:rsidRPr="007047FD" w:rsidRDefault="007047FD" w:rsidP="006B020A">
            <w:pPr>
              <w:rPr>
                <w:sz w:val="20"/>
                <w:szCs w:val="20"/>
              </w:rPr>
            </w:pPr>
            <w:r w:rsidRPr="007047FD">
              <w:rPr>
                <w:sz w:val="20"/>
                <w:szCs w:val="20"/>
              </w:rPr>
              <w:t>Будет достигнута</w:t>
            </w:r>
          </w:p>
        </w:tc>
        <w:tc>
          <w:tcPr>
            <w:tcW w:w="1418" w:type="dxa"/>
          </w:tcPr>
          <w:p w14:paraId="49012BFE" w14:textId="77777777" w:rsidR="007047FD" w:rsidRPr="007047FD" w:rsidRDefault="007047FD" w:rsidP="006B020A">
            <w:pPr>
              <w:rPr>
                <w:sz w:val="20"/>
                <w:szCs w:val="20"/>
              </w:rPr>
            </w:pPr>
            <w:r w:rsidRPr="007047FD">
              <w:rPr>
                <w:sz w:val="20"/>
                <w:szCs w:val="20"/>
              </w:rPr>
              <w:t>Будет достигнута</w:t>
            </w:r>
          </w:p>
        </w:tc>
      </w:tr>
      <w:tr w:rsidR="007047FD" w:rsidRPr="007047FD" w14:paraId="4DF6DC64" w14:textId="77777777" w:rsidTr="006B020A">
        <w:tc>
          <w:tcPr>
            <w:tcW w:w="5896" w:type="dxa"/>
          </w:tcPr>
          <w:p w14:paraId="4F604A6C" w14:textId="77777777" w:rsidR="007047FD" w:rsidRPr="007047FD" w:rsidRDefault="007047FD" w:rsidP="006B020A">
            <w:pPr>
              <w:pStyle w:val="ConsPlusNormal"/>
              <w:jc w:val="both"/>
              <w:rPr>
                <w:rFonts w:ascii="Times New Roman" w:hAnsi="Times New Roman" w:cs="Times New Roman"/>
              </w:rPr>
            </w:pPr>
            <w:r w:rsidRPr="007047FD">
              <w:rPr>
                <w:rFonts w:ascii="Times New Roman" w:hAnsi="Times New Roman" w:cs="Times New Roman"/>
              </w:rPr>
              <w:t>6.6. Оценка рисков неблагоприятных последствий</w:t>
            </w:r>
          </w:p>
        </w:tc>
        <w:tc>
          <w:tcPr>
            <w:tcW w:w="1396" w:type="dxa"/>
          </w:tcPr>
          <w:p w14:paraId="3C13EB99" w14:textId="77777777" w:rsidR="007047FD" w:rsidRPr="007047FD" w:rsidRDefault="007047FD" w:rsidP="006B020A">
            <w:pPr>
              <w:pStyle w:val="ConsPlusNormal"/>
              <w:jc w:val="both"/>
              <w:rPr>
                <w:rFonts w:ascii="Times New Roman" w:hAnsi="Times New Roman" w:cs="Times New Roman"/>
              </w:rPr>
            </w:pPr>
            <w:r w:rsidRPr="007047FD">
              <w:rPr>
                <w:rFonts w:ascii="Times New Roman" w:hAnsi="Times New Roman" w:cs="Times New Roman"/>
              </w:rPr>
              <w:t>нет</w:t>
            </w:r>
          </w:p>
        </w:tc>
        <w:tc>
          <w:tcPr>
            <w:tcW w:w="1417" w:type="dxa"/>
          </w:tcPr>
          <w:p w14:paraId="634228AB" w14:textId="77777777" w:rsidR="007047FD" w:rsidRPr="007047FD" w:rsidRDefault="007047FD" w:rsidP="006B020A">
            <w:pPr>
              <w:pStyle w:val="ConsPlusNormal"/>
              <w:jc w:val="both"/>
              <w:rPr>
                <w:rFonts w:ascii="Times New Roman" w:hAnsi="Times New Roman" w:cs="Times New Roman"/>
              </w:rPr>
            </w:pPr>
            <w:r w:rsidRPr="007047FD">
              <w:rPr>
                <w:rFonts w:ascii="Times New Roman" w:hAnsi="Times New Roman" w:cs="Times New Roman"/>
              </w:rPr>
              <w:t>нет</w:t>
            </w:r>
          </w:p>
        </w:tc>
        <w:tc>
          <w:tcPr>
            <w:tcW w:w="1418" w:type="dxa"/>
          </w:tcPr>
          <w:p w14:paraId="7C1F0B06" w14:textId="77777777" w:rsidR="007047FD" w:rsidRPr="007047FD" w:rsidRDefault="007047FD" w:rsidP="006B020A">
            <w:pPr>
              <w:pStyle w:val="ConsPlusNormal"/>
              <w:jc w:val="both"/>
              <w:rPr>
                <w:rFonts w:ascii="Times New Roman" w:hAnsi="Times New Roman" w:cs="Times New Roman"/>
              </w:rPr>
            </w:pPr>
            <w:r w:rsidRPr="007047FD">
              <w:rPr>
                <w:rFonts w:ascii="Times New Roman" w:hAnsi="Times New Roman" w:cs="Times New Roman"/>
              </w:rPr>
              <w:t>нет</w:t>
            </w:r>
          </w:p>
        </w:tc>
      </w:tr>
      <w:tr w:rsidR="007047FD" w:rsidRPr="007047FD" w14:paraId="497B1813" w14:textId="77777777" w:rsidTr="006B020A">
        <w:tc>
          <w:tcPr>
            <w:tcW w:w="5896" w:type="dxa"/>
          </w:tcPr>
          <w:p w14:paraId="1271C1DF" w14:textId="77777777" w:rsidR="007047FD" w:rsidRPr="007047FD" w:rsidRDefault="007047FD" w:rsidP="006B020A">
            <w:pPr>
              <w:pStyle w:val="ConsPlusNormal"/>
              <w:jc w:val="both"/>
              <w:rPr>
                <w:rFonts w:ascii="Times New Roman" w:hAnsi="Times New Roman" w:cs="Times New Roman"/>
              </w:rPr>
            </w:pPr>
            <w:r w:rsidRPr="007047FD">
              <w:rPr>
                <w:rFonts w:ascii="Times New Roman" w:hAnsi="Times New Roman" w:cs="Times New Roman"/>
              </w:rPr>
              <w:t>6.7. Обоснование выбора предпочтительного варианта предлагаемого правового регулирования выявленной проблемы</w:t>
            </w:r>
          </w:p>
        </w:tc>
        <w:tc>
          <w:tcPr>
            <w:tcW w:w="4231" w:type="dxa"/>
            <w:gridSpan w:val="3"/>
          </w:tcPr>
          <w:p w14:paraId="31273DD0" w14:textId="77777777" w:rsidR="007047FD" w:rsidRPr="007047FD" w:rsidRDefault="007047FD" w:rsidP="006B020A">
            <w:pPr>
              <w:pStyle w:val="ConsPlusNormal"/>
              <w:jc w:val="both"/>
              <w:rPr>
                <w:rFonts w:ascii="Times New Roman" w:hAnsi="Times New Roman" w:cs="Times New Roman"/>
              </w:rPr>
            </w:pPr>
            <w:r w:rsidRPr="007047FD">
              <w:rPr>
                <w:rFonts w:ascii="Times New Roman" w:hAnsi="Times New Roman" w:cs="Times New Roman"/>
              </w:rPr>
              <w:t>Для достижения целей предполагаемого правового регулирования необходимо принятие актуализированной   муниципальной программы «Поддержка инвестиционной деятельности на территории Куйбышевского муниципального района Новосибирской области на 2023-2025 годы»</w:t>
            </w:r>
          </w:p>
        </w:tc>
      </w:tr>
    </w:tbl>
    <w:p w14:paraId="12575DA2" w14:textId="77777777" w:rsidR="007047FD" w:rsidRPr="007047FD" w:rsidRDefault="007047FD" w:rsidP="007047FD">
      <w:pPr>
        <w:pStyle w:val="ConsPlusNormal"/>
        <w:ind w:firstLine="708"/>
        <w:jc w:val="both"/>
        <w:rPr>
          <w:rFonts w:ascii="Times New Roman" w:hAnsi="Times New Roman" w:cs="Times New Roman"/>
        </w:rPr>
      </w:pPr>
    </w:p>
    <w:p w14:paraId="2F4ED9EE" w14:textId="77777777" w:rsidR="00DA0E72" w:rsidRPr="007047FD" w:rsidRDefault="00DA0E72" w:rsidP="003B6E43">
      <w:pPr>
        <w:widowControl w:val="0"/>
        <w:shd w:val="clear" w:color="auto" w:fill="FFFFFF"/>
        <w:tabs>
          <w:tab w:val="left" w:pos="994"/>
        </w:tabs>
        <w:autoSpaceDE w:val="0"/>
        <w:autoSpaceDN w:val="0"/>
        <w:adjustRightInd w:val="0"/>
        <w:jc w:val="center"/>
        <w:rPr>
          <w:sz w:val="20"/>
          <w:szCs w:val="20"/>
        </w:rPr>
      </w:pPr>
    </w:p>
    <w:p w14:paraId="7F0B3AE0" w14:textId="77777777" w:rsidR="00DA0E72" w:rsidRPr="007047FD" w:rsidRDefault="00DA0E72" w:rsidP="003B6E43">
      <w:pPr>
        <w:widowControl w:val="0"/>
        <w:shd w:val="clear" w:color="auto" w:fill="FFFFFF"/>
        <w:tabs>
          <w:tab w:val="left" w:pos="994"/>
        </w:tabs>
        <w:autoSpaceDE w:val="0"/>
        <w:autoSpaceDN w:val="0"/>
        <w:adjustRightInd w:val="0"/>
        <w:jc w:val="center"/>
        <w:rPr>
          <w:sz w:val="20"/>
          <w:szCs w:val="20"/>
        </w:rPr>
      </w:pPr>
    </w:p>
    <w:p w14:paraId="329DFCE2" w14:textId="77777777" w:rsidR="001D1109" w:rsidRPr="00875C74" w:rsidRDefault="001D1109" w:rsidP="003B6E43">
      <w:pPr>
        <w:widowControl w:val="0"/>
        <w:shd w:val="clear" w:color="auto" w:fill="FFFFFF"/>
        <w:tabs>
          <w:tab w:val="left" w:pos="994"/>
        </w:tabs>
        <w:autoSpaceDE w:val="0"/>
        <w:autoSpaceDN w:val="0"/>
        <w:adjustRightInd w:val="0"/>
        <w:jc w:val="center"/>
        <w:rPr>
          <w:sz w:val="20"/>
          <w:szCs w:val="20"/>
        </w:rPr>
      </w:pPr>
    </w:p>
    <w:p w14:paraId="1DFFBCE8" w14:textId="77777777" w:rsidR="008C2D10" w:rsidRDefault="008C2D10" w:rsidP="008C2D10">
      <w:pPr>
        <w:ind w:firstLine="900"/>
        <w:jc w:val="center"/>
        <w:rPr>
          <w:b/>
        </w:rPr>
      </w:pPr>
    </w:p>
    <w:p w14:paraId="76FECAF2" w14:textId="77777777" w:rsidR="008C2D10" w:rsidRPr="008C2D10" w:rsidRDefault="008C2D10" w:rsidP="008C2D10">
      <w:pPr>
        <w:pStyle w:val="ConsPlusNonformat"/>
        <w:jc w:val="center"/>
        <w:rPr>
          <w:rFonts w:ascii="Times New Roman" w:hAnsi="Times New Roman" w:cs="Times New Roman"/>
        </w:rPr>
      </w:pPr>
      <w:r w:rsidRPr="008C2D10">
        <w:rPr>
          <w:rFonts w:ascii="Times New Roman" w:hAnsi="Times New Roman" w:cs="Times New Roman"/>
        </w:rPr>
        <w:t>Уведомление</w:t>
      </w:r>
    </w:p>
    <w:p w14:paraId="57BCA0D1" w14:textId="77777777" w:rsidR="008C2D10" w:rsidRDefault="008C2D10" w:rsidP="008C2D10">
      <w:pPr>
        <w:pStyle w:val="ConsPlusNonformat"/>
        <w:jc w:val="center"/>
        <w:rPr>
          <w:rFonts w:ascii="Times New Roman" w:hAnsi="Times New Roman" w:cs="Times New Roman"/>
        </w:rPr>
      </w:pPr>
      <w:r w:rsidRPr="008C2D10">
        <w:rPr>
          <w:rFonts w:ascii="Times New Roman" w:hAnsi="Times New Roman" w:cs="Times New Roman"/>
        </w:rPr>
        <w:t>о подготовке проекта муниципального акта</w:t>
      </w:r>
      <w:r>
        <w:rPr>
          <w:rFonts w:ascii="Times New Roman" w:hAnsi="Times New Roman" w:cs="Times New Roman"/>
        </w:rPr>
        <w:t xml:space="preserve"> </w:t>
      </w:r>
    </w:p>
    <w:p w14:paraId="27BCAEBC" w14:textId="212B8E97" w:rsidR="008C2D10" w:rsidRPr="008C2D10" w:rsidRDefault="008C2D10" w:rsidP="008C2D10">
      <w:pPr>
        <w:pStyle w:val="ConsPlusNonformat"/>
        <w:jc w:val="center"/>
        <w:rPr>
          <w:rFonts w:ascii="Times New Roman" w:hAnsi="Times New Roman" w:cs="Times New Roman"/>
        </w:rPr>
      </w:pPr>
      <w:r>
        <w:rPr>
          <w:rFonts w:ascii="Times New Roman" w:hAnsi="Times New Roman" w:cs="Times New Roman"/>
        </w:rPr>
        <w:t>(Порядок</w:t>
      </w:r>
      <w:r w:rsidRPr="008C2D10">
        <w:rPr>
          <w:rFonts w:ascii="Times New Roman" w:hAnsi="Times New Roman" w:cs="Times New Roman"/>
        </w:rPr>
        <w:t xml:space="preserve"> организации и проведения конкурсного отб</w:t>
      </w:r>
      <w:r>
        <w:rPr>
          <w:rFonts w:ascii="Times New Roman" w:hAnsi="Times New Roman" w:cs="Times New Roman"/>
        </w:rPr>
        <w:t xml:space="preserve">ора </w:t>
      </w:r>
      <w:r w:rsidRPr="008C2D10">
        <w:rPr>
          <w:rFonts w:ascii="Times New Roman" w:hAnsi="Times New Roman" w:cs="Times New Roman"/>
        </w:rPr>
        <w:t>инвестиционных проектов на территории Куйбышевского муниципального района Новосибирской области</w:t>
      </w:r>
      <w:r>
        <w:rPr>
          <w:rFonts w:ascii="Times New Roman" w:hAnsi="Times New Roman" w:cs="Times New Roman"/>
        </w:rPr>
        <w:t>)</w:t>
      </w:r>
    </w:p>
    <w:p w14:paraId="0C882FDA" w14:textId="77777777" w:rsidR="008C2D10" w:rsidRPr="008C2D10" w:rsidRDefault="008C2D10" w:rsidP="008C2D10">
      <w:pPr>
        <w:pStyle w:val="ConsPlusNonformat"/>
        <w:jc w:val="both"/>
        <w:rPr>
          <w:rFonts w:ascii="Times New Roman" w:hAnsi="Times New Roman" w:cs="Times New Roman"/>
        </w:rPr>
      </w:pPr>
    </w:p>
    <w:p w14:paraId="5FA07198" w14:textId="41929D4B" w:rsidR="008C2D10" w:rsidRPr="008C2D10" w:rsidRDefault="008C2D10" w:rsidP="008C2D10">
      <w:pPr>
        <w:pStyle w:val="ConsPlusNonformat"/>
        <w:ind w:firstLine="708"/>
        <w:jc w:val="both"/>
        <w:rPr>
          <w:rFonts w:ascii="Times New Roman" w:hAnsi="Times New Roman" w:cs="Times New Roman"/>
        </w:rPr>
      </w:pPr>
      <w:r w:rsidRPr="008C2D10">
        <w:rPr>
          <w:rFonts w:ascii="Times New Roman" w:hAnsi="Times New Roman" w:cs="Times New Roman"/>
        </w:rPr>
        <w:t>Настоящим Управление экономического развития и труда администрации Куйбышевского района</w:t>
      </w:r>
      <w:r>
        <w:rPr>
          <w:rFonts w:ascii="Times New Roman" w:hAnsi="Times New Roman" w:cs="Times New Roman"/>
        </w:rPr>
        <w:t xml:space="preserve"> извещает о начале обсуждения идеи </w:t>
      </w:r>
      <w:r w:rsidRPr="008C2D10">
        <w:rPr>
          <w:rFonts w:ascii="Times New Roman" w:hAnsi="Times New Roman" w:cs="Times New Roman"/>
        </w:rPr>
        <w:t>(концепции)-</w:t>
      </w:r>
      <w:r>
        <w:rPr>
          <w:rFonts w:ascii="Times New Roman" w:hAnsi="Times New Roman" w:cs="Times New Roman"/>
        </w:rPr>
        <w:t xml:space="preserve"> </w:t>
      </w:r>
      <w:r w:rsidRPr="008C2D10">
        <w:rPr>
          <w:rFonts w:ascii="Times New Roman" w:hAnsi="Times New Roman" w:cs="Times New Roman"/>
        </w:rPr>
        <w:t>разработка Порядка организации и проведения конкурсного отб</w:t>
      </w:r>
      <w:r>
        <w:rPr>
          <w:rFonts w:ascii="Times New Roman" w:hAnsi="Times New Roman" w:cs="Times New Roman"/>
        </w:rPr>
        <w:t xml:space="preserve">ора </w:t>
      </w:r>
      <w:r w:rsidRPr="008C2D10">
        <w:rPr>
          <w:rFonts w:ascii="Times New Roman" w:hAnsi="Times New Roman" w:cs="Times New Roman"/>
        </w:rPr>
        <w:t>инвестиционных проектов на территории Куйбышевского муниципального района Новосибирской области и сборе предложений заинтересованных лиц.</w:t>
      </w:r>
    </w:p>
    <w:p w14:paraId="2932C54A" w14:textId="77777777" w:rsidR="008C2D10" w:rsidRPr="008C2D10" w:rsidRDefault="008C2D10" w:rsidP="008C2D10">
      <w:pPr>
        <w:spacing w:line="183" w:lineRule="atLeast"/>
        <w:rPr>
          <w:color w:val="333333"/>
          <w:sz w:val="20"/>
          <w:szCs w:val="20"/>
        </w:rPr>
      </w:pPr>
      <w:r w:rsidRPr="008C2D10">
        <w:rPr>
          <w:sz w:val="20"/>
          <w:szCs w:val="20"/>
        </w:rPr>
        <w:t xml:space="preserve">         Предложения принимаются по адресу: г. Куйбышев ул. </w:t>
      </w:r>
      <w:proofErr w:type="spellStart"/>
      <w:r w:rsidRPr="008C2D10">
        <w:rPr>
          <w:sz w:val="20"/>
          <w:szCs w:val="20"/>
        </w:rPr>
        <w:t>Краскома</w:t>
      </w:r>
      <w:proofErr w:type="spellEnd"/>
      <w:r w:rsidRPr="008C2D10">
        <w:rPr>
          <w:sz w:val="20"/>
          <w:szCs w:val="20"/>
        </w:rPr>
        <w:t xml:space="preserve">, д. 37, </w:t>
      </w:r>
      <w:proofErr w:type="spellStart"/>
      <w:r w:rsidRPr="008C2D10">
        <w:rPr>
          <w:sz w:val="20"/>
          <w:szCs w:val="20"/>
        </w:rPr>
        <w:t>каб</w:t>
      </w:r>
      <w:proofErr w:type="spellEnd"/>
      <w:r w:rsidRPr="008C2D10">
        <w:rPr>
          <w:sz w:val="20"/>
          <w:szCs w:val="20"/>
        </w:rPr>
        <w:t>. № 19, а также по адресу электронной почты:</w:t>
      </w:r>
      <w:r w:rsidRPr="008C2D10">
        <w:rPr>
          <w:rFonts w:ascii="Arial" w:hAnsi="Arial" w:cs="Arial"/>
          <w:color w:val="666666"/>
          <w:sz w:val="20"/>
          <w:szCs w:val="20"/>
          <w:shd w:val="clear" w:color="auto" w:fill="F7F7F7"/>
        </w:rPr>
        <w:t xml:space="preserve"> </w:t>
      </w:r>
      <w:proofErr w:type="spellStart"/>
      <w:proofErr w:type="gramStart"/>
      <w:r w:rsidRPr="008C2D10">
        <w:rPr>
          <w:color w:val="666666"/>
          <w:sz w:val="20"/>
          <w:szCs w:val="20"/>
          <w:shd w:val="clear" w:color="auto" w:fill="F7F7F7"/>
          <w:lang w:val="en-US"/>
        </w:rPr>
        <w:t>osipenko</w:t>
      </w:r>
      <w:proofErr w:type="spellEnd"/>
      <w:r w:rsidRPr="008C2D10">
        <w:rPr>
          <w:color w:val="666666"/>
          <w:sz w:val="20"/>
          <w:szCs w:val="20"/>
          <w:shd w:val="clear" w:color="auto" w:fill="F7F7F7"/>
        </w:rPr>
        <w:t>.</w:t>
      </w:r>
      <w:r w:rsidRPr="008C2D10">
        <w:rPr>
          <w:color w:val="666666"/>
          <w:sz w:val="20"/>
          <w:szCs w:val="20"/>
          <w:shd w:val="clear" w:color="auto" w:fill="F7F7F7"/>
          <w:lang w:val="en-US"/>
        </w:rPr>
        <w:t>as</w:t>
      </w:r>
      <w:r w:rsidRPr="008C2D10">
        <w:rPr>
          <w:color w:val="666666"/>
          <w:sz w:val="20"/>
          <w:szCs w:val="20"/>
          <w:shd w:val="clear" w:color="auto" w:fill="F7F7F7"/>
        </w:rPr>
        <w:t>@</w:t>
      </w:r>
      <w:r w:rsidRPr="008C2D10">
        <w:rPr>
          <w:color w:val="666666"/>
          <w:sz w:val="20"/>
          <w:szCs w:val="20"/>
          <w:shd w:val="clear" w:color="auto" w:fill="F7F7F7"/>
          <w:lang w:val="en-US"/>
        </w:rPr>
        <w:t>mail</w:t>
      </w:r>
      <w:r w:rsidRPr="008C2D10">
        <w:rPr>
          <w:color w:val="666666"/>
          <w:sz w:val="20"/>
          <w:szCs w:val="20"/>
          <w:shd w:val="clear" w:color="auto" w:fill="F7F7F7"/>
        </w:rPr>
        <w:t>.</w:t>
      </w:r>
      <w:proofErr w:type="spellStart"/>
      <w:r w:rsidRPr="008C2D10">
        <w:rPr>
          <w:color w:val="666666"/>
          <w:sz w:val="20"/>
          <w:szCs w:val="20"/>
          <w:shd w:val="clear" w:color="auto" w:fill="F7F7F7"/>
          <w:lang w:val="en-US"/>
        </w:rPr>
        <w:t>ru</w:t>
      </w:r>
      <w:proofErr w:type="spellEnd"/>
      <w:r w:rsidRPr="008C2D10">
        <w:rPr>
          <w:sz w:val="20"/>
          <w:szCs w:val="20"/>
        </w:rPr>
        <w:t xml:space="preserve"> .</w:t>
      </w:r>
      <w:proofErr w:type="gramEnd"/>
    </w:p>
    <w:p w14:paraId="1BC75F08" w14:textId="77777777" w:rsidR="008C2D10" w:rsidRPr="008C2D10" w:rsidRDefault="008C2D10" w:rsidP="008C2D10">
      <w:pPr>
        <w:pStyle w:val="ConsPlusNonformat"/>
        <w:ind w:firstLine="708"/>
        <w:jc w:val="both"/>
        <w:rPr>
          <w:rFonts w:ascii="Times New Roman" w:hAnsi="Times New Roman" w:cs="Times New Roman"/>
        </w:rPr>
      </w:pPr>
      <w:r w:rsidRPr="008C2D10">
        <w:rPr>
          <w:rFonts w:ascii="Times New Roman" w:hAnsi="Times New Roman" w:cs="Times New Roman"/>
        </w:rPr>
        <w:t>Сроки приема предложений: с 22.09.2022г. по 06.10.2022г.</w:t>
      </w:r>
    </w:p>
    <w:p w14:paraId="4A9583C2" w14:textId="77777777" w:rsidR="008C2D10" w:rsidRPr="008C2D10" w:rsidRDefault="008C2D10" w:rsidP="008C2D10">
      <w:pPr>
        <w:pStyle w:val="ConsPlusNonformat"/>
        <w:ind w:firstLine="708"/>
        <w:jc w:val="both"/>
        <w:rPr>
          <w:rFonts w:ascii="Times New Roman" w:hAnsi="Times New Roman" w:cs="Times New Roman"/>
        </w:rPr>
      </w:pPr>
      <w:r w:rsidRPr="008C2D10">
        <w:rPr>
          <w:rFonts w:ascii="Times New Roman" w:hAnsi="Times New Roman" w:cs="Times New Roman"/>
        </w:rPr>
        <w:t xml:space="preserve">Место размещения уведомления о подготовке проекта нормативного правового акта в информационно-телекоммуникационной сети "Интернет" (полный электронный адрес): </w:t>
      </w:r>
      <w:hyperlink r:id="rId11" w:history="1">
        <w:r w:rsidRPr="008C2D10">
          <w:rPr>
            <w:rStyle w:val="afa"/>
          </w:rPr>
          <w:t>http://www.kuibyshev.nso.ru</w:t>
        </w:r>
      </w:hyperlink>
      <w:r w:rsidRPr="008C2D10">
        <w:rPr>
          <w:rFonts w:ascii="Times New Roman" w:hAnsi="Times New Roman" w:cs="Times New Roman"/>
        </w:rPr>
        <w:t>, раздел «деятельность», «специализированный раздел ОРВ».</w:t>
      </w:r>
    </w:p>
    <w:p w14:paraId="64EC78C0" w14:textId="77777777" w:rsidR="008C2D10" w:rsidRPr="008C2D10" w:rsidRDefault="008C2D10" w:rsidP="008C2D10">
      <w:pPr>
        <w:pStyle w:val="ConsPlusNonformat"/>
        <w:ind w:firstLine="708"/>
        <w:jc w:val="both"/>
        <w:rPr>
          <w:rFonts w:ascii="Times New Roman" w:hAnsi="Times New Roman" w:cs="Times New Roman"/>
        </w:rPr>
      </w:pPr>
      <w:r w:rsidRPr="008C2D10">
        <w:rPr>
          <w:rFonts w:ascii="Times New Roman" w:hAnsi="Times New Roman" w:cs="Times New Roman"/>
        </w:rPr>
        <w:t>Все поступившие предложения будут рассмотрены.</w:t>
      </w:r>
    </w:p>
    <w:p w14:paraId="5EE13E55" w14:textId="77777777" w:rsidR="008C2D10" w:rsidRPr="008C2D10" w:rsidRDefault="008C2D10" w:rsidP="008C2D10">
      <w:pPr>
        <w:pStyle w:val="ConsPlusNonformat"/>
        <w:ind w:firstLine="708"/>
        <w:jc w:val="both"/>
        <w:rPr>
          <w:rFonts w:ascii="Times New Roman" w:hAnsi="Times New Roman" w:cs="Times New Roman"/>
        </w:rPr>
      </w:pPr>
      <w:r w:rsidRPr="008C2D10">
        <w:rPr>
          <w:rFonts w:ascii="Times New Roman" w:hAnsi="Times New Roman" w:cs="Times New Roman"/>
        </w:rPr>
        <w:t>Сводка предложений будет размещена на сайте http://www.kuibyshev.nso.ru не позднее 07.10.2022г. (число, месяц, год).</w:t>
      </w:r>
    </w:p>
    <w:p w14:paraId="022121E4" w14:textId="630CFFFD" w:rsidR="008C2D10" w:rsidRPr="008C2D10" w:rsidRDefault="008C2D10" w:rsidP="008C2D10">
      <w:pPr>
        <w:autoSpaceDE w:val="0"/>
        <w:autoSpaceDN w:val="0"/>
        <w:adjustRightInd w:val="0"/>
        <w:jc w:val="both"/>
        <w:rPr>
          <w:sz w:val="20"/>
          <w:szCs w:val="20"/>
        </w:rPr>
      </w:pPr>
      <w:r w:rsidRPr="008C2D10">
        <w:rPr>
          <w:sz w:val="20"/>
          <w:szCs w:val="20"/>
        </w:rPr>
        <w:t xml:space="preserve">          </w:t>
      </w:r>
      <w:r>
        <w:rPr>
          <w:sz w:val="20"/>
          <w:szCs w:val="20"/>
        </w:rPr>
        <w:t xml:space="preserve">1. Описание </w:t>
      </w:r>
      <w:r w:rsidRPr="008C2D10">
        <w:rPr>
          <w:sz w:val="20"/>
          <w:szCs w:val="20"/>
        </w:rPr>
        <w:t xml:space="preserve">проблемы, на решение которой направлено предлагаемое регулирование: Действующее положение </w:t>
      </w:r>
      <w:proofErr w:type="gramStart"/>
      <w:r w:rsidRPr="008C2D10">
        <w:rPr>
          <w:sz w:val="20"/>
          <w:szCs w:val="20"/>
        </w:rPr>
        <w:t>утвержденное  постановлением</w:t>
      </w:r>
      <w:proofErr w:type="gramEnd"/>
      <w:r w:rsidRPr="008C2D10">
        <w:rPr>
          <w:sz w:val="20"/>
          <w:szCs w:val="20"/>
        </w:rPr>
        <w:t xml:space="preserve"> администрации Куйбышевского района от 30.10.2012 №1862 «О проведении конкурсного отбора и экспертизы инвестиционных проектов на территории Куйбышевского района» не соответствует действующему законодательству и требует актуализации.</w:t>
      </w:r>
    </w:p>
    <w:p w14:paraId="4C1DE797" w14:textId="77777777" w:rsidR="008C2D10" w:rsidRPr="008C2D10" w:rsidRDefault="008C2D10" w:rsidP="008C2D10">
      <w:pPr>
        <w:tabs>
          <w:tab w:val="left" w:pos="4089"/>
        </w:tabs>
        <w:jc w:val="both"/>
        <w:rPr>
          <w:sz w:val="20"/>
          <w:szCs w:val="20"/>
          <w:lang w:eastAsia="en-US"/>
        </w:rPr>
      </w:pPr>
      <w:r w:rsidRPr="008C2D10">
        <w:rPr>
          <w:sz w:val="20"/>
          <w:szCs w:val="20"/>
        </w:rPr>
        <w:t xml:space="preserve">          2. Цели предлагаемого правового регулирования: Определить п</w:t>
      </w:r>
      <w:r w:rsidRPr="008C2D10">
        <w:rPr>
          <w:sz w:val="20"/>
          <w:szCs w:val="20"/>
          <w:lang w:eastAsia="en-US"/>
        </w:rPr>
        <w:t>орядок организации и проведения конкурсного отбора инвестиционных проектов на предоставление муниципальной поддержки на территории Куйбышевского муниципального района Новосибирской области.</w:t>
      </w:r>
    </w:p>
    <w:p w14:paraId="324A7BCD" w14:textId="77777777" w:rsidR="008C2D10" w:rsidRPr="008C2D10" w:rsidRDefault="008C2D10" w:rsidP="008C2D10">
      <w:pPr>
        <w:pStyle w:val="ConsPlusNonformat"/>
        <w:jc w:val="both"/>
        <w:rPr>
          <w:rFonts w:ascii="Times New Roman" w:hAnsi="Times New Roman" w:cs="Times New Roman"/>
        </w:rPr>
      </w:pPr>
      <w:r w:rsidRPr="008C2D10">
        <w:rPr>
          <w:rFonts w:ascii="Times New Roman" w:hAnsi="Times New Roman" w:cs="Times New Roman"/>
        </w:rPr>
        <w:tab/>
        <w:t>3.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Федеральный закон от 25.02.1999 № 39-ФЗ (ред. От 14.03.2022) «Об инвестиционной деятельности в РФ, осуществляемой в форме капитальных вложений», в соответствии с законом Новосибирской области № 75-ОЗ от 26.06.2016 «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w:t>
      </w:r>
    </w:p>
    <w:p w14:paraId="6E7C402F" w14:textId="77777777" w:rsidR="008C2D10" w:rsidRPr="008C2D10" w:rsidRDefault="008C2D10" w:rsidP="008C2D10">
      <w:pPr>
        <w:pStyle w:val="af5"/>
        <w:rPr>
          <w:b w:val="0"/>
          <w:sz w:val="20"/>
          <w:szCs w:val="20"/>
        </w:rPr>
      </w:pPr>
      <w:r w:rsidRPr="008C2D10">
        <w:rPr>
          <w:b w:val="0"/>
          <w:sz w:val="20"/>
          <w:szCs w:val="20"/>
        </w:rPr>
        <w:tab/>
        <w:t>4. Планируемый срок вступления в силу предлагаемого правового регулирования: 4 квартал 2022 года.</w:t>
      </w:r>
    </w:p>
    <w:p w14:paraId="2FB74DAD" w14:textId="77777777" w:rsidR="008C2D10" w:rsidRPr="008C2D10" w:rsidRDefault="008C2D10" w:rsidP="008C2D10">
      <w:pPr>
        <w:pStyle w:val="ConsPlusNonformat"/>
        <w:ind w:firstLine="708"/>
        <w:jc w:val="both"/>
        <w:rPr>
          <w:rFonts w:ascii="Times New Roman" w:hAnsi="Times New Roman" w:cs="Times New Roman"/>
        </w:rPr>
      </w:pPr>
      <w:r w:rsidRPr="008C2D10">
        <w:rPr>
          <w:rFonts w:ascii="Times New Roman" w:hAnsi="Times New Roman" w:cs="Times New Roman"/>
        </w:rPr>
        <w:t>5. Круг лиц, на которых будет распространено регулирование: Инвесторы и другие субъекты инвестиционной деятельности</w:t>
      </w:r>
    </w:p>
    <w:p w14:paraId="262BB067" w14:textId="77777777" w:rsidR="008C2D10" w:rsidRPr="008C2D10" w:rsidRDefault="008C2D10" w:rsidP="008C2D10">
      <w:pPr>
        <w:pStyle w:val="ConsPlusNonformat"/>
        <w:ind w:firstLine="708"/>
        <w:jc w:val="both"/>
      </w:pPr>
    </w:p>
    <w:p w14:paraId="751B2EFD" w14:textId="77777777" w:rsidR="008C2D10" w:rsidRPr="008C2D10" w:rsidRDefault="008C2D10" w:rsidP="008C2D10">
      <w:pPr>
        <w:pStyle w:val="ConsPlusNonformat"/>
        <w:ind w:firstLine="708"/>
        <w:jc w:val="both"/>
        <w:rPr>
          <w:rFonts w:ascii="Times New Roman" w:hAnsi="Times New Roman" w:cs="Times New Roman"/>
        </w:rPr>
      </w:pPr>
      <w:r w:rsidRPr="008C2D10">
        <w:rPr>
          <w:rFonts w:ascii="Times New Roman" w:hAnsi="Times New Roman" w:cs="Times New Roman"/>
        </w:rPr>
        <w:t>6. Сравнение возможных вариантов решения проблемы:</w:t>
      </w:r>
    </w:p>
    <w:p w14:paraId="2EE69C5E" w14:textId="77777777" w:rsidR="008C2D10" w:rsidRPr="008C2D10" w:rsidRDefault="008C2D10" w:rsidP="008C2D10">
      <w:pPr>
        <w:pStyle w:val="ConsPlusNormal"/>
        <w:jc w:val="both"/>
        <w:rPr>
          <w:rFonts w:ascii="Times New Roman" w:hAnsi="Times New Roman" w:cs="Times New Roman"/>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1396"/>
        <w:gridCol w:w="1417"/>
        <w:gridCol w:w="1418"/>
      </w:tblGrid>
      <w:tr w:rsidR="008C2D10" w:rsidRPr="008C2D10" w14:paraId="0B0AC3EC" w14:textId="77777777" w:rsidTr="00403644">
        <w:tc>
          <w:tcPr>
            <w:tcW w:w="5896" w:type="dxa"/>
          </w:tcPr>
          <w:p w14:paraId="600990BF" w14:textId="77777777" w:rsidR="008C2D10" w:rsidRPr="008C2D10" w:rsidRDefault="008C2D10" w:rsidP="00403644">
            <w:pPr>
              <w:pStyle w:val="ConsPlusNormal"/>
              <w:jc w:val="center"/>
              <w:rPr>
                <w:rFonts w:ascii="Times New Roman" w:hAnsi="Times New Roman" w:cs="Times New Roman"/>
              </w:rPr>
            </w:pPr>
            <w:r w:rsidRPr="008C2D10">
              <w:rPr>
                <w:rFonts w:ascii="Times New Roman" w:hAnsi="Times New Roman" w:cs="Times New Roman"/>
              </w:rPr>
              <w:t>Наименование</w:t>
            </w:r>
          </w:p>
        </w:tc>
        <w:tc>
          <w:tcPr>
            <w:tcW w:w="4231" w:type="dxa"/>
            <w:gridSpan w:val="3"/>
          </w:tcPr>
          <w:p w14:paraId="6A02DDFB" w14:textId="77777777" w:rsidR="008C2D10" w:rsidRPr="008C2D10" w:rsidRDefault="008C2D10" w:rsidP="00403644">
            <w:pPr>
              <w:pStyle w:val="ConsPlusNormal"/>
              <w:ind w:hanging="69"/>
              <w:jc w:val="center"/>
              <w:rPr>
                <w:rFonts w:ascii="Times New Roman" w:hAnsi="Times New Roman" w:cs="Times New Roman"/>
              </w:rPr>
            </w:pPr>
            <w:r w:rsidRPr="008C2D10">
              <w:rPr>
                <w:rFonts w:ascii="Times New Roman" w:hAnsi="Times New Roman" w:cs="Times New Roman"/>
              </w:rPr>
              <w:t>Вариант</w:t>
            </w:r>
          </w:p>
        </w:tc>
      </w:tr>
      <w:tr w:rsidR="008C2D10" w:rsidRPr="008C2D10" w14:paraId="2BD9F643" w14:textId="77777777" w:rsidTr="00403644">
        <w:tc>
          <w:tcPr>
            <w:tcW w:w="5896" w:type="dxa"/>
          </w:tcPr>
          <w:p w14:paraId="370AF121" w14:textId="77777777" w:rsidR="008C2D10" w:rsidRPr="008C2D10" w:rsidRDefault="008C2D10" w:rsidP="00403644">
            <w:pPr>
              <w:pStyle w:val="ConsPlusNormal"/>
              <w:jc w:val="both"/>
              <w:rPr>
                <w:rFonts w:ascii="Times New Roman" w:hAnsi="Times New Roman" w:cs="Times New Roman"/>
              </w:rPr>
            </w:pPr>
            <w:r w:rsidRPr="008C2D10">
              <w:rPr>
                <w:rFonts w:ascii="Times New Roman" w:hAnsi="Times New Roman" w:cs="Times New Roman"/>
              </w:rPr>
              <w:lastRenderedPageBreak/>
              <w:t>6.1. Содержание варианта решения выявленной проблемы</w:t>
            </w:r>
          </w:p>
        </w:tc>
        <w:tc>
          <w:tcPr>
            <w:tcW w:w="4231" w:type="dxa"/>
            <w:gridSpan w:val="3"/>
          </w:tcPr>
          <w:p w14:paraId="39D141E6" w14:textId="77777777" w:rsidR="008C2D10" w:rsidRPr="008C2D10" w:rsidRDefault="008C2D10" w:rsidP="00403644">
            <w:pPr>
              <w:autoSpaceDE w:val="0"/>
              <w:autoSpaceDN w:val="0"/>
              <w:adjustRightInd w:val="0"/>
              <w:jc w:val="both"/>
              <w:rPr>
                <w:sz w:val="20"/>
                <w:szCs w:val="20"/>
              </w:rPr>
            </w:pPr>
            <w:r w:rsidRPr="008C2D10">
              <w:rPr>
                <w:sz w:val="20"/>
                <w:szCs w:val="20"/>
              </w:rPr>
              <w:t xml:space="preserve">Утверждение </w:t>
            </w:r>
            <w:proofErr w:type="gramStart"/>
            <w:r w:rsidRPr="008C2D10">
              <w:rPr>
                <w:sz w:val="20"/>
                <w:szCs w:val="20"/>
              </w:rPr>
              <w:t>Порядка  организации</w:t>
            </w:r>
            <w:proofErr w:type="gramEnd"/>
            <w:r w:rsidRPr="008C2D10">
              <w:rPr>
                <w:sz w:val="20"/>
                <w:szCs w:val="20"/>
              </w:rPr>
              <w:t xml:space="preserve"> и проведения конкурсного отбора  инвестиционных проектов на территории Куйбышевского муниципального района Новосибирской области</w:t>
            </w:r>
          </w:p>
        </w:tc>
      </w:tr>
      <w:tr w:rsidR="008C2D10" w:rsidRPr="008C2D10" w14:paraId="0739B0DE" w14:textId="77777777" w:rsidTr="00403644">
        <w:tc>
          <w:tcPr>
            <w:tcW w:w="5896" w:type="dxa"/>
          </w:tcPr>
          <w:p w14:paraId="63C93CC8" w14:textId="77777777" w:rsidR="008C2D10" w:rsidRPr="008C2D10" w:rsidRDefault="008C2D10" w:rsidP="00403644">
            <w:pPr>
              <w:pStyle w:val="ConsPlusNormal"/>
              <w:jc w:val="both"/>
              <w:rPr>
                <w:rFonts w:ascii="Times New Roman" w:hAnsi="Times New Roman" w:cs="Times New Roman"/>
              </w:rPr>
            </w:pPr>
            <w:r w:rsidRPr="008C2D10">
              <w:rPr>
                <w:rFonts w:ascii="Times New Roman" w:hAnsi="Times New Roman" w:cs="Times New Roman"/>
              </w:rPr>
              <w:t>6.2.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4231" w:type="dxa"/>
            <w:gridSpan w:val="3"/>
          </w:tcPr>
          <w:p w14:paraId="3A2DB9B2" w14:textId="77777777" w:rsidR="008C2D10" w:rsidRPr="008C2D10" w:rsidRDefault="008C2D10" w:rsidP="00403644">
            <w:pPr>
              <w:pStyle w:val="ConsPlusNormal"/>
              <w:jc w:val="both"/>
              <w:rPr>
                <w:rFonts w:ascii="Times New Roman" w:hAnsi="Times New Roman" w:cs="Times New Roman"/>
              </w:rPr>
            </w:pPr>
            <w:r w:rsidRPr="008C2D10">
              <w:rPr>
                <w:rFonts w:ascii="Times New Roman" w:hAnsi="Times New Roman" w:cs="Times New Roman"/>
              </w:rPr>
              <w:t>В зависимости от поданных заявок.</w:t>
            </w:r>
          </w:p>
        </w:tc>
      </w:tr>
      <w:tr w:rsidR="008C2D10" w:rsidRPr="008C2D10" w14:paraId="7D762AB6" w14:textId="77777777" w:rsidTr="00403644">
        <w:tc>
          <w:tcPr>
            <w:tcW w:w="5896" w:type="dxa"/>
          </w:tcPr>
          <w:p w14:paraId="4B42E7E6" w14:textId="77777777" w:rsidR="008C2D10" w:rsidRPr="008C2D10" w:rsidRDefault="008C2D10" w:rsidP="00403644">
            <w:pPr>
              <w:pStyle w:val="ConsPlusNormal"/>
              <w:jc w:val="both"/>
              <w:rPr>
                <w:rFonts w:ascii="Times New Roman" w:hAnsi="Times New Roman" w:cs="Times New Roman"/>
              </w:rPr>
            </w:pPr>
            <w:r w:rsidRPr="008C2D10">
              <w:rPr>
                <w:rFonts w:ascii="Times New Roman" w:hAnsi="Times New Roman" w:cs="Times New Roman"/>
              </w:rPr>
              <w:t>6.3. Оценка дополнительных расходов (доходов) потенциальных адресатов предлагаемого правового регулирования, связанных с его введением</w:t>
            </w:r>
          </w:p>
        </w:tc>
        <w:tc>
          <w:tcPr>
            <w:tcW w:w="1396" w:type="dxa"/>
          </w:tcPr>
          <w:p w14:paraId="60C745AF" w14:textId="77777777" w:rsidR="008C2D10" w:rsidRPr="008C2D10" w:rsidRDefault="008C2D10" w:rsidP="00403644">
            <w:pPr>
              <w:pStyle w:val="ConsPlusNormal"/>
              <w:jc w:val="both"/>
              <w:rPr>
                <w:rFonts w:ascii="Times New Roman" w:hAnsi="Times New Roman" w:cs="Times New Roman"/>
              </w:rPr>
            </w:pPr>
            <w:r w:rsidRPr="008C2D10">
              <w:rPr>
                <w:rFonts w:ascii="Times New Roman" w:hAnsi="Times New Roman" w:cs="Times New Roman"/>
              </w:rPr>
              <w:t>нет</w:t>
            </w:r>
          </w:p>
        </w:tc>
        <w:tc>
          <w:tcPr>
            <w:tcW w:w="1417" w:type="dxa"/>
          </w:tcPr>
          <w:p w14:paraId="57C93053" w14:textId="77777777" w:rsidR="008C2D10" w:rsidRPr="008C2D10" w:rsidRDefault="008C2D10" w:rsidP="00403644">
            <w:pPr>
              <w:pStyle w:val="ConsPlusNormal"/>
              <w:jc w:val="both"/>
              <w:rPr>
                <w:rFonts w:ascii="Times New Roman" w:hAnsi="Times New Roman" w:cs="Times New Roman"/>
              </w:rPr>
            </w:pPr>
            <w:r w:rsidRPr="008C2D10">
              <w:rPr>
                <w:rFonts w:ascii="Times New Roman" w:hAnsi="Times New Roman" w:cs="Times New Roman"/>
              </w:rPr>
              <w:t>нет</w:t>
            </w:r>
          </w:p>
        </w:tc>
        <w:tc>
          <w:tcPr>
            <w:tcW w:w="1418" w:type="dxa"/>
          </w:tcPr>
          <w:p w14:paraId="5C4FD39E" w14:textId="77777777" w:rsidR="008C2D10" w:rsidRPr="008C2D10" w:rsidRDefault="008C2D10" w:rsidP="00403644">
            <w:pPr>
              <w:pStyle w:val="ConsPlusNormal"/>
              <w:jc w:val="both"/>
              <w:rPr>
                <w:rFonts w:ascii="Times New Roman" w:hAnsi="Times New Roman" w:cs="Times New Roman"/>
              </w:rPr>
            </w:pPr>
            <w:r w:rsidRPr="008C2D10">
              <w:rPr>
                <w:rFonts w:ascii="Times New Roman" w:hAnsi="Times New Roman" w:cs="Times New Roman"/>
              </w:rPr>
              <w:t>нет</w:t>
            </w:r>
          </w:p>
        </w:tc>
      </w:tr>
      <w:tr w:rsidR="008C2D10" w:rsidRPr="008C2D10" w14:paraId="7AE2F121" w14:textId="77777777" w:rsidTr="00403644">
        <w:tc>
          <w:tcPr>
            <w:tcW w:w="5896" w:type="dxa"/>
          </w:tcPr>
          <w:p w14:paraId="395191E9" w14:textId="77777777" w:rsidR="008C2D10" w:rsidRPr="008C2D10" w:rsidRDefault="008C2D10" w:rsidP="00403644">
            <w:pPr>
              <w:pStyle w:val="ConsPlusNormal"/>
              <w:jc w:val="both"/>
              <w:rPr>
                <w:rFonts w:ascii="Times New Roman" w:hAnsi="Times New Roman" w:cs="Times New Roman"/>
              </w:rPr>
            </w:pPr>
            <w:r w:rsidRPr="008C2D10">
              <w:rPr>
                <w:rFonts w:ascii="Times New Roman" w:hAnsi="Times New Roman" w:cs="Times New Roman"/>
              </w:rPr>
              <w:t>6.4. Оценка расходов (доходов) местного бюджета, связанных с введением предлагаемого правового регулирования</w:t>
            </w:r>
          </w:p>
        </w:tc>
        <w:tc>
          <w:tcPr>
            <w:tcW w:w="4231" w:type="dxa"/>
            <w:gridSpan w:val="3"/>
          </w:tcPr>
          <w:p w14:paraId="095772FC" w14:textId="77777777" w:rsidR="008C2D10" w:rsidRPr="008C2D10" w:rsidRDefault="008C2D10" w:rsidP="00403644">
            <w:pPr>
              <w:pStyle w:val="ConsPlusNormal"/>
              <w:jc w:val="both"/>
              <w:rPr>
                <w:rFonts w:ascii="Times New Roman" w:hAnsi="Times New Roman" w:cs="Times New Roman"/>
              </w:rPr>
            </w:pPr>
            <w:r w:rsidRPr="008C2D10">
              <w:rPr>
                <w:rFonts w:ascii="Times New Roman" w:hAnsi="Times New Roman" w:cs="Times New Roman"/>
              </w:rPr>
              <w:t>Без затрат</w:t>
            </w:r>
          </w:p>
        </w:tc>
      </w:tr>
      <w:tr w:rsidR="008C2D10" w:rsidRPr="008C2D10" w14:paraId="76327A68" w14:textId="77777777" w:rsidTr="00403644">
        <w:tc>
          <w:tcPr>
            <w:tcW w:w="5896" w:type="dxa"/>
          </w:tcPr>
          <w:p w14:paraId="6F49790B" w14:textId="77777777" w:rsidR="008C2D10" w:rsidRPr="008C2D10" w:rsidRDefault="008C2D10" w:rsidP="00403644">
            <w:pPr>
              <w:pStyle w:val="ConsPlusNormal"/>
              <w:jc w:val="both"/>
              <w:rPr>
                <w:rFonts w:ascii="Times New Roman" w:hAnsi="Times New Roman" w:cs="Times New Roman"/>
              </w:rPr>
            </w:pPr>
            <w:r w:rsidRPr="008C2D10">
              <w:rPr>
                <w:rFonts w:ascii="Times New Roman" w:hAnsi="Times New Roman" w:cs="Times New Roman"/>
              </w:rPr>
              <w:t>6.5.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396" w:type="dxa"/>
          </w:tcPr>
          <w:p w14:paraId="70B59726" w14:textId="77777777" w:rsidR="008C2D10" w:rsidRPr="008C2D10" w:rsidRDefault="008C2D10" w:rsidP="00403644">
            <w:pPr>
              <w:pStyle w:val="ConsPlusNormal"/>
              <w:ind w:firstLine="44"/>
              <w:jc w:val="both"/>
              <w:rPr>
                <w:rFonts w:ascii="Times New Roman" w:hAnsi="Times New Roman" w:cs="Times New Roman"/>
              </w:rPr>
            </w:pPr>
            <w:r w:rsidRPr="008C2D10">
              <w:rPr>
                <w:rFonts w:ascii="Times New Roman" w:hAnsi="Times New Roman" w:cs="Times New Roman"/>
              </w:rPr>
              <w:t>Будет достигнута</w:t>
            </w:r>
          </w:p>
        </w:tc>
        <w:tc>
          <w:tcPr>
            <w:tcW w:w="1417" w:type="dxa"/>
          </w:tcPr>
          <w:p w14:paraId="01748C43" w14:textId="77777777" w:rsidR="008C2D10" w:rsidRPr="008C2D10" w:rsidRDefault="008C2D10" w:rsidP="00403644">
            <w:pPr>
              <w:rPr>
                <w:sz w:val="20"/>
                <w:szCs w:val="20"/>
              </w:rPr>
            </w:pPr>
            <w:r w:rsidRPr="008C2D10">
              <w:rPr>
                <w:sz w:val="20"/>
                <w:szCs w:val="20"/>
              </w:rPr>
              <w:t>Будет достигнута</w:t>
            </w:r>
          </w:p>
        </w:tc>
        <w:tc>
          <w:tcPr>
            <w:tcW w:w="1418" w:type="dxa"/>
          </w:tcPr>
          <w:p w14:paraId="6F3598C4" w14:textId="77777777" w:rsidR="008C2D10" w:rsidRPr="008C2D10" w:rsidRDefault="008C2D10" w:rsidP="00403644">
            <w:pPr>
              <w:rPr>
                <w:sz w:val="20"/>
                <w:szCs w:val="20"/>
              </w:rPr>
            </w:pPr>
            <w:r w:rsidRPr="008C2D10">
              <w:rPr>
                <w:sz w:val="20"/>
                <w:szCs w:val="20"/>
              </w:rPr>
              <w:t>Будет достигнута</w:t>
            </w:r>
          </w:p>
        </w:tc>
      </w:tr>
      <w:tr w:rsidR="008C2D10" w:rsidRPr="008C2D10" w14:paraId="4F893A85" w14:textId="77777777" w:rsidTr="00403644">
        <w:tc>
          <w:tcPr>
            <w:tcW w:w="5896" w:type="dxa"/>
          </w:tcPr>
          <w:p w14:paraId="098EE00B" w14:textId="77777777" w:rsidR="008C2D10" w:rsidRPr="008C2D10" w:rsidRDefault="008C2D10" w:rsidP="00403644">
            <w:pPr>
              <w:pStyle w:val="ConsPlusNormal"/>
              <w:jc w:val="both"/>
              <w:rPr>
                <w:rFonts w:ascii="Times New Roman" w:hAnsi="Times New Roman" w:cs="Times New Roman"/>
              </w:rPr>
            </w:pPr>
            <w:r w:rsidRPr="008C2D10">
              <w:rPr>
                <w:rFonts w:ascii="Times New Roman" w:hAnsi="Times New Roman" w:cs="Times New Roman"/>
              </w:rPr>
              <w:t>6.6. Оценка рисков неблагоприятных последствий</w:t>
            </w:r>
          </w:p>
        </w:tc>
        <w:tc>
          <w:tcPr>
            <w:tcW w:w="1396" w:type="dxa"/>
          </w:tcPr>
          <w:p w14:paraId="4935CE00" w14:textId="77777777" w:rsidR="008C2D10" w:rsidRPr="008C2D10" w:rsidRDefault="008C2D10" w:rsidP="00403644">
            <w:pPr>
              <w:pStyle w:val="ConsPlusNormal"/>
              <w:jc w:val="both"/>
              <w:rPr>
                <w:rFonts w:ascii="Times New Roman" w:hAnsi="Times New Roman" w:cs="Times New Roman"/>
              </w:rPr>
            </w:pPr>
            <w:r w:rsidRPr="008C2D10">
              <w:rPr>
                <w:rFonts w:ascii="Times New Roman" w:hAnsi="Times New Roman" w:cs="Times New Roman"/>
              </w:rPr>
              <w:t>нет</w:t>
            </w:r>
          </w:p>
        </w:tc>
        <w:tc>
          <w:tcPr>
            <w:tcW w:w="1417" w:type="dxa"/>
          </w:tcPr>
          <w:p w14:paraId="302CC532" w14:textId="77777777" w:rsidR="008C2D10" w:rsidRPr="008C2D10" w:rsidRDefault="008C2D10" w:rsidP="00403644">
            <w:pPr>
              <w:pStyle w:val="ConsPlusNormal"/>
              <w:jc w:val="both"/>
              <w:rPr>
                <w:rFonts w:ascii="Times New Roman" w:hAnsi="Times New Roman" w:cs="Times New Roman"/>
              </w:rPr>
            </w:pPr>
            <w:r w:rsidRPr="008C2D10">
              <w:rPr>
                <w:rFonts w:ascii="Times New Roman" w:hAnsi="Times New Roman" w:cs="Times New Roman"/>
              </w:rPr>
              <w:t>нет</w:t>
            </w:r>
          </w:p>
        </w:tc>
        <w:tc>
          <w:tcPr>
            <w:tcW w:w="1418" w:type="dxa"/>
          </w:tcPr>
          <w:p w14:paraId="4095D7EB" w14:textId="77777777" w:rsidR="008C2D10" w:rsidRPr="008C2D10" w:rsidRDefault="008C2D10" w:rsidP="00403644">
            <w:pPr>
              <w:pStyle w:val="ConsPlusNormal"/>
              <w:jc w:val="both"/>
              <w:rPr>
                <w:rFonts w:ascii="Times New Roman" w:hAnsi="Times New Roman" w:cs="Times New Roman"/>
              </w:rPr>
            </w:pPr>
            <w:r w:rsidRPr="008C2D10">
              <w:rPr>
                <w:rFonts w:ascii="Times New Roman" w:hAnsi="Times New Roman" w:cs="Times New Roman"/>
              </w:rPr>
              <w:t>нет</w:t>
            </w:r>
          </w:p>
        </w:tc>
      </w:tr>
      <w:tr w:rsidR="008C2D10" w:rsidRPr="008C2D10" w14:paraId="7CD71F61" w14:textId="77777777" w:rsidTr="00403644">
        <w:tc>
          <w:tcPr>
            <w:tcW w:w="5896" w:type="dxa"/>
          </w:tcPr>
          <w:p w14:paraId="5E96EC96" w14:textId="77777777" w:rsidR="008C2D10" w:rsidRPr="008C2D10" w:rsidRDefault="008C2D10" w:rsidP="00403644">
            <w:pPr>
              <w:pStyle w:val="ConsPlusNormal"/>
              <w:jc w:val="both"/>
              <w:rPr>
                <w:rFonts w:ascii="Times New Roman" w:hAnsi="Times New Roman" w:cs="Times New Roman"/>
              </w:rPr>
            </w:pPr>
            <w:r w:rsidRPr="008C2D10">
              <w:rPr>
                <w:rFonts w:ascii="Times New Roman" w:hAnsi="Times New Roman" w:cs="Times New Roman"/>
              </w:rPr>
              <w:t>6.7. Обоснование выбора предпочтительного варианта предлагаемого правового регулирования выявленной проблемы</w:t>
            </w:r>
          </w:p>
        </w:tc>
        <w:tc>
          <w:tcPr>
            <w:tcW w:w="4231" w:type="dxa"/>
            <w:gridSpan w:val="3"/>
          </w:tcPr>
          <w:p w14:paraId="5EFF2263" w14:textId="77777777" w:rsidR="008C2D10" w:rsidRPr="008C2D10" w:rsidRDefault="008C2D10" w:rsidP="00403644">
            <w:pPr>
              <w:pStyle w:val="ConsPlusNormal"/>
              <w:jc w:val="both"/>
              <w:rPr>
                <w:rFonts w:ascii="Times New Roman" w:hAnsi="Times New Roman" w:cs="Times New Roman"/>
              </w:rPr>
            </w:pPr>
            <w:r w:rsidRPr="008C2D10">
              <w:rPr>
                <w:rFonts w:ascii="Times New Roman" w:hAnsi="Times New Roman" w:cs="Times New Roman"/>
              </w:rPr>
              <w:t xml:space="preserve">Для достижения целей предполагаемого правового регулирования необходимо утверждение Порядка организации и проведения конкурсного </w:t>
            </w:r>
            <w:proofErr w:type="gramStart"/>
            <w:r w:rsidRPr="008C2D10">
              <w:rPr>
                <w:rFonts w:ascii="Times New Roman" w:hAnsi="Times New Roman" w:cs="Times New Roman"/>
              </w:rPr>
              <w:t>отбора  инвестиционных</w:t>
            </w:r>
            <w:proofErr w:type="gramEnd"/>
            <w:r w:rsidRPr="008C2D10">
              <w:rPr>
                <w:rFonts w:ascii="Times New Roman" w:hAnsi="Times New Roman" w:cs="Times New Roman"/>
              </w:rPr>
              <w:t xml:space="preserve"> проектов на территории Куйбышевского муниципального района Новосибирской области</w:t>
            </w:r>
          </w:p>
        </w:tc>
      </w:tr>
    </w:tbl>
    <w:p w14:paraId="63DBD043" w14:textId="77777777" w:rsidR="008C2D10" w:rsidRPr="008C2D10" w:rsidRDefault="008C2D10" w:rsidP="008C2D10">
      <w:pPr>
        <w:pStyle w:val="ConsPlusNormal"/>
        <w:ind w:firstLine="708"/>
        <w:jc w:val="both"/>
        <w:rPr>
          <w:b/>
        </w:rPr>
      </w:pPr>
    </w:p>
    <w:p w14:paraId="71FB2D3C" w14:textId="77777777" w:rsidR="001D1109" w:rsidRPr="008C2D10" w:rsidRDefault="001D1109" w:rsidP="003B6E43">
      <w:pPr>
        <w:widowControl w:val="0"/>
        <w:shd w:val="clear" w:color="auto" w:fill="FFFFFF"/>
        <w:tabs>
          <w:tab w:val="left" w:pos="994"/>
        </w:tabs>
        <w:autoSpaceDE w:val="0"/>
        <w:autoSpaceDN w:val="0"/>
        <w:adjustRightInd w:val="0"/>
        <w:jc w:val="center"/>
        <w:rPr>
          <w:b/>
          <w:sz w:val="20"/>
          <w:szCs w:val="20"/>
        </w:rPr>
      </w:pPr>
    </w:p>
    <w:p w14:paraId="4C034D68" w14:textId="77777777" w:rsidR="001D1109" w:rsidRPr="008C2D10" w:rsidRDefault="001D1109" w:rsidP="003B6E43">
      <w:pPr>
        <w:widowControl w:val="0"/>
        <w:shd w:val="clear" w:color="auto" w:fill="FFFFFF"/>
        <w:tabs>
          <w:tab w:val="left" w:pos="994"/>
        </w:tabs>
        <w:autoSpaceDE w:val="0"/>
        <w:autoSpaceDN w:val="0"/>
        <w:adjustRightInd w:val="0"/>
        <w:jc w:val="center"/>
        <w:rPr>
          <w:b/>
          <w:sz w:val="20"/>
          <w:szCs w:val="20"/>
        </w:rPr>
      </w:pPr>
    </w:p>
    <w:p w14:paraId="35BD7D4D" w14:textId="77777777" w:rsidR="001D1109" w:rsidRPr="008C2D10" w:rsidRDefault="001D1109" w:rsidP="003B6E43">
      <w:pPr>
        <w:widowControl w:val="0"/>
        <w:shd w:val="clear" w:color="auto" w:fill="FFFFFF"/>
        <w:tabs>
          <w:tab w:val="left" w:pos="994"/>
        </w:tabs>
        <w:autoSpaceDE w:val="0"/>
        <w:autoSpaceDN w:val="0"/>
        <w:adjustRightInd w:val="0"/>
        <w:jc w:val="center"/>
        <w:rPr>
          <w:b/>
          <w:sz w:val="20"/>
          <w:szCs w:val="20"/>
        </w:rPr>
      </w:pPr>
    </w:p>
    <w:p w14:paraId="670C684B" w14:textId="77777777" w:rsidR="00C13990" w:rsidRPr="00C13990" w:rsidRDefault="00C13990" w:rsidP="00C13990">
      <w:pPr>
        <w:autoSpaceDE w:val="0"/>
        <w:autoSpaceDN w:val="0"/>
        <w:adjustRightInd w:val="0"/>
        <w:jc w:val="center"/>
        <w:rPr>
          <w:sz w:val="20"/>
          <w:szCs w:val="28"/>
        </w:rPr>
      </w:pPr>
      <w:r w:rsidRPr="00C13990">
        <w:rPr>
          <w:sz w:val="20"/>
          <w:szCs w:val="28"/>
        </w:rPr>
        <w:t>СВОДНЫЙ ОТЧЕТ</w:t>
      </w:r>
    </w:p>
    <w:p w14:paraId="6209F0B1" w14:textId="77777777" w:rsidR="00C13990" w:rsidRPr="00C13990" w:rsidRDefault="00C13990" w:rsidP="00C13990">
      <w:pPr>
        <w:autoSpaceDE w:val="0"/>
        <w:autoSpaceDN w:val="0"/>
        <w:adjustRightInd w:val="0"/>
        <w:jc w:val="center"/>
        <w:rPr>
          <w:sz w:val="20"/>
          <w:szCs w:val="28"/>
        </w:rPr>
      </w:pPr>
      <w:r w:rsidRPr="00C13990">
        <w:rPr>
          <w:sz w:val="20"/>
          <w:szCs w:val="28"/>
        </w:rPr>
        <w:t>о результатах проведения публичных консультаций</w:t>
      </w:r>
    </w:p>
    <w:p w14:paraId="3263A246" w14:textId="77777777" w:rsidR="00C13990" w:rsidRPr="00C13990" w:rsidRDefault="00C13990" w:rsidP="00C13990">
      <w:pPr>
        <w:autoSpaceDE w:val="0"/>
        <w:autoSpaceDN w:val="0"/>
        <w:adjustRightInd w:val="0"/>
        <w:jc w:val="both"/>
        <w:rPr>
          <w:sz w:val="20"/>
          <w:szCs w:val="28"/>
        </w:rPr>
      </w:pPr>
    </w:p>
    <w:p w14:paraId="33552774" w14:textId="77777777" w:rsidR="00C13990" w:rsidRPr="00C13990" w:rsidRDefault="00C13990" w:rsidP="00C13990">
      <w:pPr>
        <w:autoSpaceDE w:val="0"/>
        <w:autoSpaceDN w:val="0"/>
        <w:adjustRightInd w:val="0"/>
        <w:ind w:firstLine="709"/>
        <w:jc w:val="both"/>
        <w:rPr>
          <w:sz w:val="20"/>
          <w:szCs w:val="28"/>
        </w:rPr>
      </w:pPr>
      <w:r w:rsidRPr="00C13990">
        <w:rPr>
          <w:sz w:val="20"/>
          <w:szCs w:val="28"/>
        </w:rPr>
        <w:t>1. Разработчик 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14:paraId="64D766AE" w14:textId="77777777" w:rsidR="00C13990" w:rsidRPr="00C13990" w:rsidRDefault="00C13990" w:rsidP="00C13990">
      <w:pPr>
        <w:autoSpaceDE w:val="0"/>
        <w:autoSpaceDN w:val="0"/>
        <w:adjustRightInd w:val="0"/>
        <w:ind w:firstLine="709"/>
        <w:jc w:val="both"/>
        <w:rPr>
          <w:sz w:val="20"/>
          <w:szCs w:val="28"/>
        </w:rPr>
      </w:pPr>
      <w:r w:rsidRPr="00C13990">
        <w:rPr>
          <w:sz w:val="20"/>
          <w:szCs w:val="28"/>
        </w:rPr>
        <w:t xml:space="preserve">2. Информация </w:t>
      </w:r>
      <w:proofErr w:type="gramStart"/>
      <w:r w:rsidRPr="00C13990">
        <w:rPr>
          <w:sz w:val="20"/>
          <w:szCs w:val="28"/>
        </w:rPr>
        <w:t>о структурном подразделении</w:t>
      </w:r>
      <w:proofErr w:type="gramEnd"/>
      <w:r w:rsidRPr="00C13990">
        <w:rPr>
          <w:sz w:val="20"/>
          <w:szCs w:val="28"/>
        </w:rPr>
        <w:t xml:space="preserve"> проводившем экспертизу:</w:t>
      </w:r>
    </w:p>
    <w:p w14:paraId="368AFD60" w14:textId="77777777" w:rsidR="00C13990" w:rsidRPr="00C13990" w:rsidRDefault="00C13990" w:rsidP="00C13990">
      <w:pPr>
        <w:autoSpaceDE w:val="0"/>
        <w:autoSpaceDN w:val="0"/>
        <w:adjustRightInd w:val="0"/>
        <w:jc w:val="both"/>
        <w:rPr>
          <w:sz w:val="20"/>
          <w:szCs w:val="28"/>
          <w:u w:val="single"/>
        </w:rPr>
      </w:pPr>
      <w:r w:rsidRPr="00C13990">
        <w:rPr>
          <w:sz w:val="20"/>
          <w:szCs w:val="28"/>
        </w:rPr>
        <w:t xml:space="preserve">Управление делами администрации Куйбышевского муниципального района Новосибирской области, тел.: 8-383-62-51681, адрес электронной почты: </w:t>
      </w:r>
      <w:hyperlink r:id="rId12" w:history="1">
        <w:r w:rsidRPr="00C13990">
          <w:rPr>
            <w:rStyle w:val="afa"/>
            <w:sz w:val="20"/>
            <w:szCs w:val="28"/>
            <w:lang w:val="en-US"/>
          </w:rPr>
          <w:t>yurist</w:t>
        </w:r>
        <w:r w:rsidRPr="00C13990">
          <w:rPr>
            <w:rStyle w:val="afa"/>
            <w:sz w:val="20"/>
            <w:szCs w:val="28"/>
          </w:rPr>
          <w:t>37</w:t>
        </w:r>
        <w:r w:rsidRPr="00C13990">
          <w:rPr>
            <w:rStyle w:val="afa"/>
            <w:sz w:val="20"/>
            <w:szCs w:val="28"/>
            <w:lang w:val="en-US"/>
          </w:rPr>
          <w:t>a</w:t>
        </w:r>
        <w:r w:rsidRPr="00C13990">
          <w:rPr>
            <w:rStyle w:val="afa"/>
            <w:sz w:val="20"/>
            <w:szCs w:val="28"/>
          </w:rPr>
          <w:t>@</w:t>
        </w:r>
        <w:r w:rsidRPr="00C13990">
          <w:rPr>
            <w:rStyle w:val="afa"/>
            <w:sz w:val="20"/>
            <w:szCs w:val="28"/>
            <w:lang w:val="en-US"/>
          </w:rPr>
          <w:t>yandex</w:t>
        </w:r>
        <w:r w:rsidRPr="00C13990">
          <w:rPr>
            <w:rStyle w:val="afa"/>
            <w:sz w:val="20"/>
            <w:szCs w:val="28"/>
          </w:rPr>
          <w:t>.</w:t>
        </w:r>
        <w:proofErr w:type="spellStart"/>
        <w:r w:rsidRPr="00C13990">
          <w:rPr>
            <w:rStyle w:val="afa"/>
            <w:sz w:val="20"/>
            <w:szCs w:val="28"/>
            <w:lang w:val="en-US"/>
          </w:rPr>
          <w:t>ru</w:t>
        </w:r>
        <w:proofErr w:type="spellEnd"/>
      </w:hyperlink>
    </w:p>
    <w:p w14:paraId="0D270F64" w14:textId="77777777" w:rsidR="00C13990" w:rsidRPr="00C13990" w:rsidRDefault="00C13990" w:rsidP="00C13990">
      <w:pPr>
        <w:autoSpaceDE w:val="0"/>
        <w:autoSpaceDN w:val="0"/>
        <w:adjustRightInd w:val="0"/>
        <w:ind w:firstLine="709"/>
        <w:jc w:val="both"/>
        <w:rPr>
          <w:rFonts w:ascii="System" w:hAnsi="System" w:cs="System"/>
          <w:b/>
          <w:bCs/>
          <w:sz w:val="16"/>
        </w:rPr>
      </w:pPr>
      <w:r w:rsidRPr="00C13990">
        <w:rPr>
          <w:sz w:val="20"/>
          <w:szCs w:val="28"/>
        </w:rPr>
        <w:t xml:space="preserve">3. Уведомление о проведении публичных консультаций было размещено на официальном сайте администрации Куйбышевского муниципального района Новосибирской области в разделе «Деятельность» в подразделе «Оценка регулирующего воздействия» в подразделе «Экспертиза» </w:t>
      </w:r>
      <w:r w:rsidRPr="00C13990">
        <w:rPr>
          <w:rFonts w:ascii="Times New Roman CYR" w:hAnsi="Times New Roman CYR" w:cs="Times New Roman CYR"/>
          <w:sz w:val="20"/>
          <w:szCs w:val="28"/>
        </w:rPr>
        <w:t>http://kuibyshev.nso.ru/page/1409</w:t>
      </w:r>
    </w:p>
    <w:p w14:paraId="2E8615B1" w14:textId="77777777" w:rsidR="00C13990" w:rsidRPr="00C13990" w:rsidRDefault="00C13990" w:rsidP="00C13990">
      <w:pPr>
        <w:autoSpaceDE w:val="0"/>
        <w:autoSpaceDN w:val="0"/>
        <w:adjustRightInd w:val="0"/>
        <w:ind w:firstLine="709"/>
        <w:jc w:val="both"/>
        <w:rPr>
          <w:sz w:val="20"/>
          <w:szCs w:val="28"/>
        </w:rPr>
      </w:pPr>
      <w:r w:rsidRPr="00C13990">
        <w:rPr>
          <w:sz w:val="20"/>
          <w:szCs w:val="28"/>
        </w:rPr>
        <w:t>4. Срок, в течение которого принимались предложения в связи с размещением уведомления о проведении публичных консультаций:</w:t>
      </w:r>
    </w:p>
    <w:p w14:paraId="68FB0123" w14:textId="77777777" w:rsidR="00C13990" w:rsidRPr="00C13990" w:rsidRDefault="00C13990" w:rsidP="00C13990">
      <w:pPr>
        <w:autoSpaceDE w:val="0"/>
        <w:autoSpaceDN w:val="0"/>
        <w:adjustRightInd w:val="0"/>
        <w:ind w:firstLine="709"/>
        <w:jc w:val="both"/>
        <w:rPr>
          <w:sz w:val="20"/>
          <w:szCs w:val="28"/>
        </w:rPr>
      </w:pPr>
      <w:r w:rsidRPr="00C13990">
        <w:rPr>
          <w:sz w:val="20"/>
          <w:szCs w:val="28"/>
        </w:rPr>
        <w:t>начало:</w:t>
      </w:r>
      <w:r w:rsidRPr="00C13990">
        <w:rPr>
          <w:color w:val="000000"/>
          <w:sz w:val="20"/>
          <w:szCs w:val="28"/>
        </w:rPr>
        <w:t xml:space="preserve"> 02.09.2022</w:t>
      </w:r>
      <w:r w:rsidRPr="00C13990">
        <w:rPr>
          <w:sz w:val="20"/>
          <w:szCs w:val="28"/>
        </w:rPr>
        <w:t xml:space="preserve">; окончание: </w:t>
      </w:r>
      <w:r w:rsidRPr="00C13990">
        <w:rPr>
          <w:color w:val="000000"/>
          <w:sz w:val="20"/>
          <w:szCs w:val="28"/>
        </w:rPr>
        <w:t>21.09.2022</w:t>
      </w:r>
    </w:p>
    <w:p w14:paraId="006793C1" w14:textId="77777777" w:rsidR="00C13990" w:rsidRPr="00C13990" w:rsidRDefault="00C13990" w:rsidP="00C13990">
      <w:pPr>
        <w:autoSpaceDE w:val="0"/>
        <w:autoSpaceDN w:val="0"/>
        <w:adjustRightInd w:val="0"/>
        <w:ind w:firstLine="709"/>
        <w:jc w:val="both"/>
        <w:rPr>
          <w:sz w:val="20"/>
          <w:szCs w:val="28"/>
        </w:rPr>
      </w:pPr>
      <w:r w:rsidRPr="00C13990">
        <w:rPr>
          <w:sz w:val="20"/>
          <w:szCs w:val="28"/>
        </w:rPr>
        <w:t>5. Количество замечаний и предложений, полученных в связи с размещением уведомления о проведении публичных консультаций: не поступало.</w:t>
      </w:r>
    </w:p>
    <w:p w14:paraId="209C0624" w14:textId="77777777" w:rsidR="00C13990" w:rsidRPr="00C13990" w:rsidRDefault="00C13990" w:rsidP="00C13990">
      <w:pPr>
        <w:autoSpaceDE w:val="0"/>
        <w:autoSpaceDN w:val="0"/>
        <w:adjustRightInd w:val="0"/>
        <w:ind w:firstLine="709"/>
        <w:jc w:val="both"/>
        <w:rPr>
          <w:sz w:val="20"/>
          <w:szCs w:val="28"/>
        </w:rPr>
      </w:pPr>
      <w:r w:rsidRPr="00C13990">
        <w:rPr>
          <w:sz w:val="20"/>
          <w:szCs w:val="28"/>
        </w:rPr>
        <w:t>6. Вид и наименование нормативно-правового акта:</w:t>
      </w:r>
    </w:p>
    <w:p w14:paraId="1CA4614F" w14:textId="314C7596" w:rsidR="00C13990" w:rsidRPr="00C13990" w:rsidRDefault="00C13990" w:rsidP="00C13990">
      <w:pPr>
        <w:ind w:firstLine="709"/>
        <w:rPr>
          <w:bCs/>
          <w:sz w:val="20"/>
          <w:szCs w:val="28"/>
        </w:rPr>
      </w:pPr>
      <w:r w:rsidRPr="00C13990">
        <w:rPr>
          <w:sz w:val="20"/>
          <w:szCs w:val="28"/>
        </w:rPr>
        <w:t>Постановление админис</w:t>
      </w:r>
      <w:r w:rsidR="00455B0F">
        <w:rPr>
          <w:sz w:val="20"/>
          <w:szCs w:val="28"/>
        </w:rPr>
        <w:t xml:space="preserve">трации Куйбышевского района от </w:t>
      </w:r>
      <w:r w:rsidRPr="00C13990">
        <w:rPr>
          <w:sz w:val="20"/>
          <w:szCs w:val="28"/>
        </w:rPr>
        <w:t>02.03.2017 № 99 «Об утверждении порядка установления, изменения, отмены межмуниципальных автобусных маршрутов регулярных перевозок на территории Куйбышевского района</w:t>
      </w:r>
      <w:r w:rsidRPr="00C13990">
        <w:rPr>
          <w:bCs/>
          <w:sz w:val="20"/>
          <w:szCs w:val="28"/>
        </w:rPr>
        <w:t>»</w:t>
      </w:r>
      <w:r w:rsidRPr="00C13990">
        <w:rPr>
          <w:sz w:val="20"/>
          <w:szCs w:val="28"/>
        </w:rPr>
        <w:t>.</w:t>
      </w:r>
    </w:p>
    <w:p w14:paraId="6935C779" w14:textId="77777777" w:rsidR="00C13990" w:rsidRPr="00C13990" w:rsidRDefault="00C13990" w:rsidP="00C13990">
      <w:pPr>
        <w:ind w:firstLine="709"/>
        <w:jc w:val="both"/>
        <w:rPr>
          <w:bCs/>
          <w:sz w:val="20"/>
          <w:szCs w:val="28"/>
        </w:rPr>
      </w:pPr>
      <w:r w:rsidRPr="00C13990">
        <w:rPr>
          <w:bCs/>
          <w:sz w:val="20"/>
          <w:szCs w:val="28"/>
        </w:rPr>
        <w:t xml:space="preserve">7. Целью муниципального нормативного правового регулирования является установление, изменение, отмена межмуниципальных автобусных маршрутов регулярных перевозок на территории Куйбышевского муниципального района Новосибирской области. </w:t>
      </w:r>
    </w:p>
    <w:p w14:paraId="4F325A80" w14:textId="77777777" w:rsidR="00C13990" w:rsidRPr="00C13990" w:rsidRDefault="00C13990" w:rsidP="00C13990">
      <w:pPr>
        <w:ind w:firstLine="709"/>
        <w:jc w:val="both"/>
        <w:rPr>
          <w:bCs/>
          <w:sz w:val="20"/>
          <w:szCs w:val="28"/>
        </w:rPr>
      </w:pPr>
      <w:r w:rsidRPr="00C13990">
        <w:rPr>
          <w:bCs/>
          <w:sz w:val="20"/>
          <w:szCs w:val="28"/>
        </w:rPr>
        <w:t xml:space="preserve">8. Муниципальный нормативный правовой акт (далее МНПА) принят в соответствии с необходимостью регулирования указанного вида отношений в пределах </w:t>
      </w:r>
      <w:proofErr w:type="gramStart"/>
      <w:r w:rsidRPr="00C13990">
        <w:rPr>
          <w:bCs/>
          <w:sz w:val="20"/>
          <w:szCs w:val="28"/>
        </w:rPr>
        <w:t>полномочий</w:t>
      </w:r>
      <w:proofErr w:type="gramEnd"/>
      <w:r w:rsidRPr="00C13990">
        <w:rPr>
          <w:bCs/>
          <w:sz w:val="20"/>
          <w:szCs w:val="28"/>
        </w:rPr>
        <w:t xml:space="preserve"> указанных в </w:t>
      </w:r>
      <w:r w:rsidRPr="00C13990">
        <w:rPr>
          <w:sz w:val="20"/>
        </w:rPr>
        <w:t>Федеральном законе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C13990">
        <w:rPr>
          <w:bCs/>
          <w:sz w:val="20"/>
          <w:szCs w:val="28"/>
        </w:rPr>
        <w:t>.</w:t>
      </w:r>
    </w:p>
    <w:p w14:paraId="59C6CFC4" w14:textId="77777777" w:rsidR="00C13990" w:rsidRPr="00C13990" w:rsidRDefault="00C13990" w:rsidP="00C13990">
      <w:pPr>
        <w:ind w:firstLine="709"/>
        <w:jc w:val="both"/>
        <w:rPr>
          <w:bCs/>
          <w:sz w:val="20"/>
          <w:szCs w:val="28"/>
        </w:rPr>
      </w:pPr>
      <w:r w:rsidRPr="00C13990">
        <w:rPr>
          <w:bCs/>
          <w:sz w:val="20"/>
          <w:szCs w:val="28"/>
        </w:rPr>
        <w:lastRenderedPageBreak/>
        <w:t xml:space="preserve">9. МНПА направлен на </w:t>
      </w:r>
      <w:r w:rsidRPr="00C13990">
        <w:rPr>
          <w:sz w:val="20"/>
          <w:szCs w:val="28"/>
        </w:rPr>
        <w:t xml:space="preserve">юридических лиц, индивидуальных предпринимателей или </w:t>
      </w:r>
      <w:proofErr w:type="gramStart"/>
      <w:r w:rsidRPr="00C13990">
        <w:rPr>
          <w:sz w:val="20"/>
          <w:szCs w:val="28"/>
        </w:rPr>
        <w:t>участников договора простого товарищества</w:t>
      </w:r>
      <w:proofErr w:type="gramEnd"/>
      <w:r w:rsidRPr="00C13990">
        <w:rPr>
          <w:sz w:val="20"/>
          <w:szCs w:val="28"/>
        </w:rPr>
        <w:t xml:space="preserve"> имеющих намерение осуществлять регулярные перевозки или осуществляющие регулярные перевозки </w:t>
      </w:r>
      <w:r w:rsidRPr="00C13990">
        <w:rPr>
          <w:bCs/>
          <w:sz w:val="20"/>
          <w:szCs w:val="28"/>
        </w:rPr>
        <w:t>на территории Куйбышевского муниципального района Новосибирской области.</w:t>
      </w:r>
    </w:p>
    <w:p w14:paraId="3B1D884A" w14:textId="77777777" w:rsidR="00C13990" w:rsidRPr="00C13990" w:rsidRDefault="00C13990" w:rsidP="00C13990">
      <w:pPr>
        <w:ind w:firstLine="709"/>
        <w:jc w:val="both"/>
        <w:rPr>
          <w:bCs/>
          <w:sz w:val="20"/>
          <w:szCs w:val="28"/>
        </w:rPr>
      </w:pPr>
      <w:r w:rsidRPr="00C13990">
        <w:rPr>
          <w:bCs/>
          <w:sz w:val="20"/>
          <w:szCs w:val="28"/>
        </w:rPr>
        <w:t xml:space="preserve">10. МНПА разработан в соответствии с Федеральным законом </w:t>
      </w:r>
      <w:r w:rsidRPr="00C13990">
        <w:rPr>
          <w:sz w:val="20"/>
        </w:rPr>
        <w:t>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C13990">
        <w:rPr>
          <w:bCs/>
          <w:sz w:val="20"/>
          <w:szCs w:val="28"/>
        </w:rPr>
        <w:t>.</w:t>
      </w:r>
    </w:p>
    <w:p w14:paraId="770262E9" w14:textId="77777777" w:rsidR="00C13990" w:rsidRPr="00C13990" w:rsidRDefault="00C13990" w:rsidP="00C13990">
      <w:pPr>
        <w:ind w:firstLine="709"/>
        <w:rPr>
          <w:sz w:val="20"/>
        </w:rPr>
      </w:pPr>
      <w:r w:rsidRPr="00C13990">
        <w:rPr>
          <w:sz w:val="20"/>
        </w:rPr>
        <w:t>11. Сведения о дополнительных расходах (доходах) бюджета, возникающих в связи с введением предлагаемого правового регулирования: отсутствуют.</w:t>
      </w:r>
    </w:p>
    <w:p w14:paraId="3199714B" w14:textId="77777777" w:rsidR="00C13990" w:rsidRPr="00C13990" w:rsidRDefault="00C13990" w:rsidP="00C13990">
      <w:pPr>
        <w:rPr>
          <w:sz w:val="20"/>
        </w:rPr>
      </w:pPr>
    </w:p>
    <w:p w14:paraId="68906AB2" w14:textId="77777777" w:rsidR="00C13990" w:rsidRPr="00C13990" w:rsidRDefault="00C13990" w:rsidP="00C13990">
      <w:pPr>
        <w:rPr>
          <w:sz w:val="20"/>
        </w:rPr>
      </w:pPr>
      <w:r w:rsidRPr="00C13990">
        <w:rPr>
          <w:sz w:val="20"/>
        </w:rPr>
        <w:t>«26» сентября 2022 года</w:t>
      </w:r>
    </w:p>
    <w:p w14:paraId="075A1FF6" w14:textId="77777777" w:rsidR="00C13990" w:rsidRDefault="00C13990" w:rsidP="00C13990"/>
    <w:p w14:paraId="3DEA9D30" w14:textId="77777777" w:rsidR="00C13990" w:rsidRDefault="00C13990" w:rsidP="00C13990"/>
    <w:p w14:paraId="6C9D1BEB" w14:textId="77777777" w:rsidR="00C13990" w:rsidRDefault="00C13990" w:rsidP="00C13990"/>
    <w:p w14:paraId="4AB59334" w14:textId="77777777" w:rsidR="00455B0F" w:rsidRPr="00CB64D4" w:rsidRDefault="00455B0F" w:rsidP="00455B0F">
      <w:pPr>
        <w:jc w:val="center"/>
        <w:rPr>
          <w:sz w:val="20"/>
          <w:szCs w:val="20"/>
        </w:rPr>
      </w:pPr>
      <w:r w:rsidRPr="00CB64D4">
        <w:rPr>
          <w:sz w:val="20"/>
          <w:szCs w:val="20"/>
        </w:rPr>
        <w:t>ЗАКЛЮЧЕНИЕ</w:t>
      </w:r>
    </w:p>
    <w:p w14:paraId="32DD0763" w14:textId="77777777" w:rsidR="00455B0F" w:rsidRPr="00CB64D4" w:rsidRDefault="00455B0F" w:rsidP="00455B0F">
      <w:pPr>
        <w:ind w:firstLine="709"/>
        <w:jc w:val="center"/>
        <w:rPr>
          <w:bCs/>
          <w:sz w:val="20"/>
          <w:szCs w:val="20"/>
        </w:rPr>
      </w:pPr>
      <w:r w:rsidRPr="00CB64D4">
        <w:rPr>
          <w:sz w:val="20"/>
          <w:szCs w:val="20"/>
        </w:rPr>
        <w:t xml:space="preserve">об экспертизе постановления администрации Куйбышевского района </w:t>
      </w:r>
      <w:proofErr w:type="gramStart"/>
      <w:r w:rsidRPr="00CB64D4">
        <w:rPr>
          <w:sz w:val="20"/>
          <w:szCs w:val="20"/>
        </w:rPr>
        <w:t>от  02.03.2017</w:t>
      </w:r>
      <w:proofErr w:type="gramEnd"/>
      <w:r w:rsidRPr="00CB64D4">
        <w:rPr>
          <w:sz w:val="20"/>
          <w:szCs w:val="20"/>
        </w:rPr>
        <w:t xml:space="preserve"> № 99 «Об утверждении порядка установления, изменения, отмены межмуниципальных автобусных маршрутов регулярных перевозок на территории Куйбышевского района</w:t>
      </w:r>
      <w:r w:rsidRPr="00CB64D4">
        <w:rPr>
          <w:bCs/>
          <w:sz w:val="20"/>
          <w:szCs w:val="20"/>
        </w:rPr>
        <w:t>»</w:t>
      </w:r>
    </w:p>
    <w:p w14:paraId="64711E1B" w14:textId="77777777" w:rsidR="00455B0F" w:rsidRPr="00CB64D4" w:rsidRDefault="00455B0F" w:rsidP="00455B0F">
      <w:pPr>
        <w:jc w:val="center"/>
        <w:rPr>
          <w:sz w:val="20"/>
          <w:szCs w:val="20"/>
        </w:rPr>
      </w:pPr>
    </w:p>
    <w:p w14:paraId="629CD40A" w14:textId="77777777" w:rsidR="00455B0F" w:rsidRPr="00CB64D4" w:rsidRDefault="00455B0F" w:rsidP="00455B0F">
      <w:pPr>
        <w:jc w:val="center"/>
        <w:rPr>
          <w:sz w:val="20"/>
          <w:szCs w:val="20"/>
        </w:rPr>
      </w:pPr>
      <w:r w:rsidRPr="00CB64D4">
        <w:rPr>
          <w:sz w:val="20"/>
          <w:szCs w:val="20"/>
        </w:rPr>
        <w:t xml:space="preserve">«27» сентября 2022 </w:t>
      </w:r>
      <w:r w:rsidRPr="00CB64D4">
        <w:rPr>
          <w:sz w:val="20"/>
          <w:szCs w:val="20"/>
        </w:rPr>
        <w:tab/>
        <w:t xml:space="preserve">                                                                                      №2</w:t>
      </w:r>
    </w:p>
    <w:p w14:paraId="357F627E" w14:textId="77777777" w:rsidR="00455B0F" w:rsidRPr="00CB64D4" w:rsidRDefault="00455B0F" w:rsidP="00455B0F">
      <w:pPr>
        <w:jc w:val="center"/>
        <w:rPr>
          <w:sz w:val="20"/>
          <w:szCs w:val="20"/>
        </w:rPr>
      </w:pPr>
    </w:p>
    <w:p w14:paraId="72F253F6" w14:textId="77777777" w:rsidR="00455B0F" w:rsidRPr="00CB64D4" w:rsidRDefault="00455B0F" w:rsidP="00455B0F">
      <w:pPr>
        <w:ind w:firstLine="709"/>
        <w:jc w:val="both"/>
        <w:rPr>
          <w:bCs/>
          <w:sz w:val="20"/>
          <w:szCs w:val="20"/>
        </w:rPr>
      </w:pPr>
      <w:r w:rsidRPr="00CB64D4">
        <w:rPr>
          <w:sz w:val="20"/>
          <w:szCs w:val="20"/>
        </w:rPr>
        <w:t>В соответствии с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485-ОЗ «О проведении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Уставом Куйбышевского муниципального района Новосибирской области, Порядком проведения Экспертизы, утвержденным решением Совета депутатов Куйбышевского муниципального района Новосибирской области четвертого созыва от 24.12.2020 № 6, Планом проведения экспертизы Куйбышевского муниципального района Новосибирской области на 2022 год, утвержденным постановлением администрации Куйбышевского муниципального района Новосибирской области от 21.12.2021 № 1273, администрацией Куйбышевского муниципального района Новосибирской области проведена экспертиза  постановления администрации Куйбышевского района от  02.03.2017 № 99 «Об утверждении порядка установления, изменения, отмены межмуниципальных автобусных маршрутов регулярных перевозок на территории Куйбышевского района</w:t>
      </w:r>
      <w:r w:rsidRPr="00CB64D4">
        <w:rPr>
          <w:bCs/>
          <w:sz w:val="20"/>
          <w:szCs w:val="20"/>
        </w:rPr>
        <w:t>»</w:t>
      </w:r>
      <w:r w:rsidRPr="00CB64D4">
        <w:rPr>
          <w:sz w:val="20"/>
          <w:szCs w:val="20"/>
        </w:rPr>
        <w:t>.</w:t>
      </w:r>
    </w:p>
    <w:p w14:paraId="558BFC8D" w14:textId="77777777" w:rsidR="00455B0F" w:rsidRPr="00CB64D4" w:rsidRDefault="00455B0F" w:rsidP="00455B0F">
      <w:pPr>
        <w:ind w:firstLine="709"/>
        <w:jc w:val="both"/>
        <w:rPr>
          <w:sz w:val="20"/>
          <w:szCs w:val="20"/>
        </w:rPr>
      </w:pPr>
      <w:r w:rsidRPr="00CB64D4">
        <w:rPr>
          <w:sz w:val="20"/>
          <w:szCs w:val="20"/>
        </w:rPr>
        <w:t xml:space="preserve">1. Муниципальный нормативный правовой акт (далее - МНПА) разработан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w:t>
      </w:r>
      <w:r w:rsidRPr="00CB64D4">
        <w:rPr>
          <w:rFonts w:eastAsia="Calibri"/>
          <w:sz w:val="20"/>
          <w:szCs w:val="20"/>
        </w:rPr>
        <w:t>Федеральным законом от 06.10.2003 N 131-ФЗ «Об общих принципах организации местного самоуправления в Российской Федерации».</w:t>
      </w:r>
    </w:p>
    <w:p w14:paraId="7664948C" w14:textId="77777777" w:rsidR="00455B0F" w:rsidRPr="00CB64D4" w:rsidRDefault="00455B0F" w:rsidP="00455B0F">
      <w:pPr>
        <w:ind w:firstLine="709"/>
        <w:jc w:val="both"/>
        <w:rPr>
          <w:sz w:val="20"/>
          <w:szCs w:val="20"/>
        </w:rPr>
      </w:pPr>
      <w:proofErr w:type="gramStart"/>
      <w:r w:rsidRPr="00CB64D4">
        <w:rPr>
          <w:sz w:val="20"/>
          <w:szCs w:val="20"/>
        </w:rPr>
        <w:t>Структурное подразделение администрации Куйбышевского муниципального района Новосибирской области</w:t>
      </w:r>
      <w:proofErr w:type="gramEnd"/>
      <w:r w:rsidRPr="00CB64D4">
        <w:rPr>
          <w:sz w:val="20"/>
          <w:szCs w:val="20"/>
        </w:rPr>
        <w:t xml:space="preserve"> разработавшее МНПА - 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14:paraId="0BA3AB36" w14:textId="77777777" w:rsidR="00455B0F" w:rsidRPr="00CB64D4" w:rsidRDefault="00455B0F" w:rsidP="00455B0F">
      <w:pPr>
        <w:ind w:firstLine="709"/>
        <w:jc w:val="both"/>
        <w:rPr>
          <w:sz w:val="20"/>
          <w:szCs w:val="20"/>
        </w:rPr>
      </w:pPr>
      <w:r w:rsidRPr="00CB64D4">
        <w:rPr>
          <w:sz w:val="20"/>
          <w:szCs w:val="20"/>
        </w:rPr>
        <w:t xml:space="preserve">Целью муниципального нормативного правового регулирования </w:t>
      </w:r>
      <w:r w:rsidRPr="00CB64D4">
        <w:rPr>
          <w:bCs/>
          <w:sz w:val="20"/>
          <w:szCs w:val="20"/>
        </w:rPr>
        <w:t>является установление, изменение, отмена межмуниципальных автобусных маршрутов регулярных перевозок на территории Куйбышевского муниципального района Новосибирской области.</w:t>
      </w:r>
    </w:p>
    <w:p w14:paraId="20EBDCE8" w14:textId="77777777" w:rsidR="00455B0F" w:rsidRPr="00CB64D4" w:rsidRDefault="00455B0F" w:rsidP="00455B0F">
      <w:pPr>
        <w:ind w:firstLine="709"/>
        <w:jc w:val="both"/>
        <w:rPr>
          <w:bCs/>
          <w:sz w:val="20"/>
          <w:szCs w:val="20"/>
        </w:rPr>
      </w:pPr>
      <w:r w:rsidRPr="00CB64D4">
        <w:rPr>
          <w:bCs/>
          <w:sz w:val="20"/>
          <w:szCs w:val="20"/>
        </w:rPr>
        <w:t xml:space="preserve">МНПА направлен на </w:t>
      </w:r>
      <w:r w:rsidRPr="00CB64D4">
        <w:rPr>
          <w:sz w:val="20"/>
          <w:szCs w:val="20"/>
        </w:rPr>
        <w:t xml:space="preserve">юридических лиц, индивидуальных предпринимателей или </w:t>
      </w:r>
      <w:proofErr w:type="gramStart"/>
      <w:r w:rsidRPr="00CB64D4">
        <w:rPr>
          <w:sz w:val="20"/>
          <w:szCs w:val="20"/>
        </w:rPr>
        <w:t>участников договора простого товарищества</w:t>
      </w:r>
      <w:proofErr w:type="gramEnd"/>
      <w:r w:rsidRPr="00CB64D4">
        <w:rPr>
          <w:bCs/>
          <w:sz w:val="20"/>
          <w:szCs w:val="20"/>
        </w:rPr>
        <w:t xml:space="preserve"> </w:t>
      </w:r>
      <w:r w:rsidRPr="00CB64D4">
        <w:rPr>
          <w:sz w:val="20"/>
          <w:szCs w:val="20"/>
        </w:rPr>
        <w:t xml:space="preserve">имеющих намерение осуществлять регулярные перевозки или осуществляющие регулярные перевозки </w:t>
      </w:r>
      <w:r w:rsidRPr="00CB64D4">
        <w:rPr>
          <w:bCs/>
          <w:sz w:val="20"/>
          <w:szCs w:val="20"/>
        </w:rPr>
        <w:t>на территории Куйбышевского муниципального района Новосибирской области.</w:t>
      </w:r>
    </w:p>
    <w:p w14:paraId="13868328" w14:textId="77777777" w:rsidR="00455B0F" w:rsidRPr="00CB64D4" w:rsidRDefault="00455B0F" w:rsidP="00455B0F">
      <w:pPr>
        <w:ind w:firstLine="708"/>
        <w:jc w:val="both"/>
        <w:rPr>
          <w:sz w:val="20"/>
          <w:szCs w:val="20"/>
        </w:rPr>
      </w:pPr>
      <w:r w:rsidRPr="00CB64D4">
        <w:rPr>
          <w:sz w:val="20"/>
          <w:szCs w:val="20"/>
        </w:rPr>
        <w:t>2. МНПА не содержит в себе избыточных требований по подготовке или предоставлению документов, сведений, информации. Рассматриваемый МНПА принят в соответствии с необходимостью регулирования указанного вида отношений в пределах полномочий, указанных в Федеральном законе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2A6244F6" w14:textId="77777777" w:rsidR="00455B0F" w:rsidRPr="00CB64D4" w:rsidRDefault="00455B0F" w:rsidP="00455B0F">
      <w:pPr>
        <w:tabs>
          <w:tab w:val="left" w:pos="990"/>
        </w:tabs>
        <w:ind w:firstLine="709"/>
        <w:jc w:val="both"/>
        <w:rPr>
          <w:sz w:val="20"/>
          <w:szCs w:val="20"/>
        </w:rPr>
      </w:pPr>
      <w:r w:rsidRPr="00CB64D4">
        <w:rPr>
          <w:sz w:val="20"/>
          <w:szCs w:val="20"/>
        </w:rPr>
        <w:t>3. Постановление не содержит в себе требований, связанных с необходимостью создания, приобретения, содержания, реализации каких-либо активов, или осуществления иных действий, которые усложняют ведение предпринимательской деятельности, либо приводят к существенным издержкам или невозможности осуществления предпринимательской и инвестиционной деятельности, воздействие на состояние конкуренции не оказывается:</w:t>
      </w:r>
    </w:p>
    <w:p w14:paraId="16FC6A63" w14:textId="77777777" w:rsidR="00455B0F" w:rsidRPr="00CB64D4" w:rsidRDefault="00455B0F" w:rsidP="00455B0F">
      <w:pPr>
        <w:tabs>
          <w:tab w:val="left" w:pos="990"/>
        </w:tabs>
        <w:ind w:firstLine="709"/>
        <w:jc w:val="both"/>
        <w:rPr>
          <w:sz w:val="20"/>
          <w:szCs w:val="20"/>
        </w:rPr>
      </w:pPr>
      <w:r w:rsidRPr="00CB64D4">
        <w:rPr>
          <w:sz w:val="20"/>
          <w:szCs w:val="20"/>
        </w:rPr>
        <w:t>1) ограничение количества или круга субъектов предпринимательской деятельности - отсутствует;</w:t>
      </w:r>
    </w:p>
    <w:p w14:paraId="6C8A0359" w14:textId="77777777" w:rsidR="00455B0F" w:rsidRPr="00CB64D4" w:rsidRDefault="00455B0F" w:rsidP="00455B0F">
      <w:pPr>
        <w:tabs>
          <w:tab w:val="left" w:pos="990"/>
        </w:tabs>
        <w:ind w:firstLine="709"/>
        <w:jc w:val="both"/>
        <w:rPr>
          <w:sz w:val="20"/>
          <w:szCs w:val="20"/>
        </w:rPr>
      </w:pPr>
      <w:r w:rsidRPr="00CB64D4">
        <w:rPr>
          <w:sz w:val="20"/>
          <w:szCs w:val="20"/>
        </w:rPr>
        <w:t>2) ограничение способности субъектов предпринимательской деятельности вести конкуренцию - отсутствует.</w:t>
      </w:r>
    </w:p>
    <w:p w14:paraId="05AF4DB2" w14:textId="77777777" w:rsidR="00455B0F" w:rsidRPr="00CB64D4" w:rsidRDefault="00455B0F" w:rsidP="00455B0F">
      <w:pPr>
        <w:tabs>
          <w:tab w:val="left" w:pos="990"/>
        </w:tabs>
        <w:ind w:firstLine="709"/>
        <w:jc w:val="both"/>
        <w:rPr>
          <w:sz w:val="20"/>
          <w:szCs w:val="20"/>
        </w:rPr>
      </w:pPr>
      <w:r w:rsidRPr="00CB64D4">
        <w:rPr>
          <w:sz w:val="20"/>
          <w:szCs w:val="20"/>
        </w:rPr>
        <w:t xml:space="preserve">4. Информация о проведенных публичных консультациях: </w:t>
      </w:r>
    </w:p>
    <w:p w14:paraId="3144498E" w14:textId="77777777" w:rsidR="00455B0F" w:rsidRPr="00CB64D4" w:rsidRDefault="00455B0F" w:rsidP="00455B0F">
      <w:pPr>
        <w:tabs>
          <w:tab w:val="left" w:pos="990"/>
        </w:tabs>
        <w:ind w:firstLine="709"/>
        <w:jc w:val="both"/>
        <w:rPr>
          <w:sz w:val="20"/>
          <w:szCs w:val="20"/>
        </w:rPr>
      </w:pPr>
      <w:r w:rsidRPr="00CB64D4">
        <w:rPr>
          <w:sz w:val="20"/>
          <w:szCs w:val="20"/>
        </w:rPr>
        <w:t>Публичные консультации проводились в период с 02.09.2022 по 21.09.2022. Уведомление о проведении публичных консультаций было размещено на официальном сайте администрации Куйбышевского муниципального района Новосибирской области в разделе «Деятельность» в подразделе «Оценка регулирующего воздействия», в подразделе «Экспертиза»</w:t>
      </w:r>
      <w:r w:rsidRPr="00CB64D4">
        <w:rPr>
          <w:color w:val="FF0000"/>
          <w:sz w:val="20"/>
          <w:szCs w:val="20"/>
        </w:rPr>
        <w:t xml:space="preserve"> </w:t>
      </w:r>
      <w:hyperlink r:id="rId13" w:history="1">
        <w:r w:rsidRPr="00CB64D4">
          <w:rPr>
            <w:rStyle w:val="afa"/>
            <w:sz w:val="20"/>
            <w:szCs w:val="20"/>
          </w:rPr>
          <w:t>http://kuibyshev.nso.ru/page/1409</w:t>
        </w:r>
      </w:hyperlink>
      <w:r w:rsidRPr="00CB64D4">
        <w:rPr>
          <w:sz w:val="20"/>
          <w:szCs w:val="20"/>
        </w:rPr>
        <w:t>.</w:t>
      </w:r>
    </w:p>
    <w:p w14:paraId="23C6A6A7" w14:textId="77777777" w:rsidR="00455B0F" w:rsidRPr="00CB64D4" w:rsidRDefault="00455B0F" w:rsidP="00455B0F">
      <w:pPr>
        <w:tabs>
          <w:tab w:val="left" w:pos="990"/>
        </w:tabs>
        <w:ind w:firstLine="709"/>
        <w:jc w:val="both"/>
        <w:rPr>
          <w:sz w:val="20"/>
          <w:szCs w:val="20"/>
        </w:rPr>
      </w:pPr>
      <w:r w:rsidRPr="00CB64D4">
        <w:rPr>
          <w:sz w:val="20"/>
          <w:szCs w:val="20"/>
        </w:rPr>
        <w:lastRenderedPageBreak/>
        <w:t xml:space="preserve">Предложений и замечаний со стороны представителей предпринимательской и инвестиционной деятельности не были представлены. </w:t>
      </w:r>
    </w:p>
    <w:p w14:paraId="16F414E2" w14:textId="77777777" w:rsidR="00455B0F" w:rsidRPr="00CB64D4" w:rsidRDefault="00455B0F" w:rsidP="00455B0F">
      <w:pPr>
        <w:tabs>
          <w:tab w:val="left" w:pos="990"/>
        </w:tabs>
        <w:ind w:firstLine="709"/>
        <w:jc w:val="both"/>
        <w:rPr>
          <w:sz w:val="20"/>
          <w:szCs w:val="20"/>
        </w:rPr>
      </w:pPr>
      <w:r w:rsidRPr="00CB64D4">
        <w:rPr>
          <w:sz w:val="20"/>
          <w:szCs w:val="20"/>
        </w:rPr>
        <w:t>5. Выводы по результатам экспертизы.</w:t>
      </w:r>
    </w:p>
    <w:p w14:paraId="2CD1EF21" w14:textId="77777777" w:rsidR="00455B0F" w:rsidRPr="00CB64D4" w:rsidRDefault="00455B0F" w:rsidP="00455B0F">
      <w:pPr>
        <w:ind w:firstLine="709"/>
        <w:jc w:val="both"/>
        <w:rPr>
          <w:bCs/>
          <w:sz w:val="20"/>
          <w:szCs w:val="20"/>
        </w:rPr>
      </w:pPr>
      <w:r w:rsidRPr="00CB64D4">
        <w:rPr>
          <w:sz w:val="20"/>
          <w:szCs w:val="20"/>
        </w:rPr>
        <w:t>Постановление администрации Куйбышевского района от  02.03.2017 № 99 «Об утверждении порядка установления, изменения, отмены межмуниципальных автобусных маршрутов регулярных перевозок на территории Куйбышевского района</w:t>
      </w:r>
      <w:r w:rsidRPr="00CB64D4">
        <w:rPr>
          <w:bCs/>
          <w:sz w:val="20"/>
          <w:szCs w:val="20"/>
        </w:rPr>
        <w:t>»(- далее Порядок), разработано и принято в соответствии с компетенцией администрации Куйбышевского муниципального района Новосибирской области, установленной федеральным законодательством и Уставом Куйбышевского муниципального  района Новосибирской области (далее - Устав), не содержит в себе положений, вводящих в избыточные обязанности, запреты и ограничения для субъектов предпринимательской и инвестиционной деятельности или способствующих возникновению необоснованных расходов субъектов предпринимательской или инвестиционной деятельности и бюджета Куйбышевского  муниципального района Новосибирской области.</w:t>
      </w:r>
    </w:p>
    <w:p w14:paraId="0CCF9457" w14:textId="77777777" w:rsidR="00455B0F" w:rsidRPr="00CB64D4" w:rsidRDefault="00455B0F" w:rsidP="00455B0F">
      <w:pPr>
        <w:ind w:firstLine="709"/>
        <w:jc w:val="both"/>
        <w:rPr>
          <w:sz w:val="20"/>
          <w:szCs w:val="20"/>
        </w:rPr>
      </w:pPr>
      <w:r w:rsidRPr="00CB64D4">
        <w:rPr>
          <w:bCs/>
          <w:sz w:val="20"/>
          <w:szCs w:val="20"/>
        </w:rPr>
        <w:t xml:space="preserve">Однако противоречит </w:t>
      </w:r>
      <w:r w:rsidRPr="00CB64D4">
        <w:rPr>
          <w:sz w:val="20"/>
          <w:szCs w:val="20"/>
        </w:rPr>
        <w:t>федеральному закону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связи с чем необходимо внести следующие изменения:</w:t>
      </w:r>
    </w:p>
    <w:p w14:paraId="127A8ECC" w14:textId="77777777" w:rsidR="00455B0F" w:rsidRPr="00CB64D4" w:rsidRDefault="00455B0F" w:rsidP="00455B0F">
      <w:pPr>
        <w:ind w:firstLine="709"/>
        <w:jc w:val="both"/>
        <w:rPr>
          <w:sz w:val="20"/>
          <w:szCs w:val="20"/>
        </w:rPr>
      </w:pPr>
      <w:r w:rsidRPr="00CB64D4">
        <w:rPr>
          <w:sz w:val="20"/>
          <w:szCs w:val="20"/>
        </w:rPr>
        <w:t>- пункт 2 Порядка изложить в следующей редакции:</w:t>
      </w:r>
    </w:p>
    <w:p w14:paraId="02C4DCA3" w14:textId="77777777" w:rsidR="00455B0F" w:rsidRPr="00CB64D4" w:rsidRDefault="00455B0F" w:rsidP="00455B0F">
      <w:pPr>
        <w:ind w:firstLine="709"/>
        <w:jc w:val="both"/>
        <w:rPr>
          <w:sz w:val="20"/>
          <w:szCs w:val="20"/>
        </w:rPr>
      </w:pPr>
      <w:r w:rsidRPr="00CB64D4">
        <w:rPr>
          <w:sz w:val="20"/>
          <w:szCs w:val="20"/>
        </w:rPr>
        <w:t>«2. Маршруты устанавливаются, изменяются администрацией Куйбышевского муниципального района Новосибирской (далее - администрация) по предложению главы города Куйбышева Куйбышевского района Новосибирской области, глав сельских поселений Куйбышевского муниципального района Новосибирской области, а также юридических лиц, индивидуальных предпринимателей, участников договора простого товарищества  имеющих намерение осуществлять регулярные перевозки или осуществляющих регулярные перевозки по данному маршруту (далее - инициаторы).».</w:t>
      </w:r>
    </w:p>
    <w:p w14:paraId="5551195A" w14:textId="77777777" w:rsidR="00455B0F" w:rsidRPr="00CB64D4" w:rsidRDefault="00455B0F" w:rsidP="00455B0F">
      <w:pPr>
        <w:ind w:firstLine="709"/>
        <w:jc w:val="both"/>
        <w:rPr>
          <w:sz w:val="20"/>
          <w:szCs w:val="20"/>
        </w:rPr>
      </w:pPr>
      <w:r w:rsidRPr="00CB64D4">
        <w:rPr>
          <w:bCs/>
          <w:sz w:val="20"/>
          <w:szCs w:val="20"/>
        </w:rPr>
        <w:t xml:space="preserve">- подпункт 4.4. пункта 4 Порядка </w:t>
      </w:r>
      <w:r w:rsidRPr="00CB64D4">
        <w:rPr>
          <w:sz w:val="20"/>
          <w:szCs w:val="20"/>
        </w:rPr>
        <w:t>изложить в новой редакции:</w:t>
      </w:r>
    </w:p>
    <w:p w14:paraId="23467E1F" w14:textId="77777777" w:rsidR="00455B0F" w:rsidRPr="00CB64D4" w:rsidRDefault="00455B0F" w:rsidP="00455B0F">
      <w:pPr>
        <w:ind w:firstLine="709"/>
        <w:jc w:val="both"/>
        <w:rPr>
          <w:sz w:val="20"/>
          <w:szCs w:val="20"/>
        </w:rPr>
      </w:pPr>
      <w:r w:rsidRPr="00CB64D4">
        <w:rPr>
          <w:sz w:val="20"/>
          <w:szCs w:val="20"/>
        </w:rPr>
        <w:t>«4.4.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14:paraId="62612F5F" w14:textId="77777777" w:rsidR="00455B0F" w:rsidRPr="00CB64D4" w:rsidRDefault="00455B0F" w:rsidP="00455B0F">
      <w:pPr>
        <w:ind w:firstLine="709"/>
        <w:jc w:val="both"/>
        <w:rPr>
          <w:sz w:val="20"/>
          <w:szCs w:val="20"/>
        </w:rPr>
      </w:pPr>
      <w:r w:rsidRPr="00CB64D4">
        <w:rPr>
          <w:sz w:val="20"/>
          <w:szCs w:val="20"/>
        </w:rPr>
        <w:t>- пункт 4 Порядка дополнить подпунктом 4.9. следующего содержания:</w:t>
      </w:r>
    </w:p>
    <w:p w14:paraId="45632D9F" w14:textId="77777777" w:rsidR="00455B0F" w:rsidRPr="00CB64D4" w:rsidRDefault="00455B0F" w:rsidP="00455B0F">
      <w:pPr>
        <w:ind w:firstLine="709"/>
        <w:jc w:val="both"/>
        <w:rPr>
          <w:sz w:val="20"/>
          <w:szCs w:val="20"/>
        </w:rPr>
      </w:pPr>
      <w:r w:rsidRPr="00CB64D4">
        <w:rPr>
          <w:sz w:val="20"/>
          <w:szCs w:val="20"/>
        </w:rPr>
        <w:t>«4.9. номер и дата выдачи лицензии на осуществление деятельности по перевозкам пассажиров автомобильным транспортом;».</w:t>
      </w:r>
    </w:p>
    <w:p w14:paraId="08DA0C00" w14:textId="77777777" w:rsidR="00455B0F" w:rsidRPr="00CB64D4" w:rsidRDefault="00455B0F" w:rsidP="00455B0F">
      <w:pPr>
        <w:ind w:firstLine="709"/>
        <w:jc w:val="both"/>
        <w:rPr>
          <w:sz w:val="20"/>
          <w:szCs w:val="20"/>
        </w:rPr>
      </w:pPr>
      <w:r w:rsidRPr="00CB64D4">
        <w:rPr>
          <w:sz w:val="20"/>
          <w:szCs w:val="20"/>
        </w:rPr>
        <w:t>- </w:t>
      </w:r>
      <w:r w:rsidRPr="00CB64D4">
        <w:rPr>
          <w:bCs/>
          <w:sz w:val="20"/>
          <w:szCs w:val="20"/>
        </w:rPr>
        <w:t xml:space="preserve">подпункт 5.2. пункта 5 Порядка </w:t>
      </w:r>
      <w:r w:rsidRPr="00CB64D4">
        <w:rPr>
          <w:sz w:val="20"/>
          <w:szCs w:val="20"/>
        </w:rPr>
        <w:t>изложить в новой редакции:</w:t>
      </w:r>
    </w:p>
    <w:p w14:paraId="300B0A4F" w14:textId="77777777" w:rsidR="00455B0F" w:rsidRPr="00CB64D4" w:rsidRDefault="00455B0F" w:rsidP="00455B0F">
      <w:pPr>
        <w:ind w:firstLine="709"/>
        <w:jc w:val="both"/>
        <w:rPr>
          <w:sz w:val="20"/>
          <w:szCs w:val="20"/>
        </w:rPr>
      </w:pPr>
      <w:r w:rsidRPr="00CB64D4">
        <w:rPr>
          <w:sz w:val="20"/>
          <w:szCs w:val="20"/>
        </w:rPr>
        <w:t>«5.2. регистрационный номер межрегионального маршрута регулярных перевозок в реестре межрегиональных маршрутов регулярных перевозок;».</w:t>
      </w:r>
    </w:p>
    <w:p w14:paraId="329735EB" w14:textId="77777777" w:rsidR="00455B0F" w:rsidRPr="00CB64D4" w:rsidRDefault="00455B0F" w:rsidP="00455B0F">
      <w:pPr>
        <w:ind w:firstLine="709"/>
        <w:jc w:val="both"/>
        <w:rPr>
          <w:sz w:val="20"/>
          <w:szCs w:val="20"/>
        </w:rPr>
      </w:pPr>
      <w:r w:rsidRPr="00CB64D4">
        <w:rPr>
          <w:sz w:val="20"/>
          <w:szCs w:val="20"/>
        </w:rPr>
        <w:t>- пункт 5 Порядка дополнить подпунктом 5.4. следующего содержания:</w:t>
      </w:r>
    </w:p>
    <w:p w14:paraId="6DFC3B34" w14:textId="77777777" w:rsidR="00455B0F" w:rsidRPr="00CB64D4" w:rsidRDefault="00455B0F" w:rsidP="00455B0F">
      <w:pPr>
        <w:ind w:firstLine="709"/>
        <w:jc w:val="both"/>
        <w:rPr>
          <w:sz w:val="20"/>
          <w:szCs w:val="20"/>
        </w:rPr>
      </w:pPr>
      <w:r w:rsidRPr="00CB64D4">
        <w:rPr>
          <w:sz w:val="20"/>
          <w:szCs w:val="20"/>
        </w:rPr>
        <w:t xml:space="preserve">«5.4. В случае, если заявление об установлении или изменении межмуниципального маршрута регулярных перевозок представлено уполномоченным участником договора простого товарищества, сведения, предусмотренные </w:t>
      </w:r>
      <w:hyperlink r:id="rId14" w:history="1">
        <w:r w:rsidRPr="00CB64D4">
          <w:rPr>
            <w:rStyle w:val="afa"/>
            <w:sz w:val="20"/>
            <w:szCs w:val="20"/>
          </w:rPr>
          <w:t>пунктами 1</w:t>
        </w:r>
      </w:hyperlink>
      <w:r w:rsidRPr="00CB64D4">
        <w:rPr>
          <w:sz w:val="20"/>
          <w:szCs w:val="20"/>
        </w:rPr>
        <w:t xml:space="preserve"> и </w:t>
      </w:r>
      <w:hyperlink r:id="rId15" w:history="1">
        <w:r w:rsidRPr="00CB64D4">
          <w:rPr>
            <w:rStyle w:val="afa"/>
            <w:sz w:val="20"/>
            <w:szCs w:val="20"/>
          </w:rPr>
          <w:t>2 части 1</w:t>
        </w:r>
      </w:hyperlink>
      <w:r w:rsidRPr="00CB64D4">
        <w:rPr>
          <w:sz w:val="20"/>
          <w:szCs w:val="20"/>
        </w:rPr>
        <w:t xml:space="preserve"> и </w:t>
      </w:r>
      <w:hyperlink r:id="rId16" w:history="1">
        <w:r w:rsidRPr="00CB64D4">
          <w:rPr>
            <w:rStyle w:val="afa"/>
            <w:sz w:val="20"/>
            <w:szCs w:val="20"/>
          </w:rPr>
          <w:t>пунктом 1 части 2</w:t>
        </w:r>
      </w:hyperlink>
      <w:r w:rsidRPr="00CB64D4">
        <w:rPr>
          <w:sz w:val="20"/>
          <w:szCs w:val="20"/>
        </w:rP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указываются в отношении каждого участника договора простого товарищества. </w:t>
      </w:r>
    </w:p>
    <w:p w14:paraId="00783AFF" w14:textId="77777777" w:rsidR="00455B0F" w:rsidRPr="00CB64D4" w:rsidRDefault="00455B0F" w:rsidP="00455B0F">
      <w:pPr>
        <w:ind w:firstLine="709"/>
        <w:jc w:val="both"/>
        <w:rPr>
          <w:sz w:val="20"/>
          <w:szCs w:val="20"/>
        </w:rPr>
      </w:pPr>
      <w:r w:rsidRPr="00CB64D4">
        <w:rPr>
          <w:sz w:val="20"/>
          <w:szCs w:val="20"/>
        </w:rPr>
        <w:t>К указанному заявлению прилагается копия договора простого товарищества.».</w:t>
      </w:r>
    </w:p>
    <w:p w14:paraId="1F7BFAEA" w14:textId="77777777" w:rsidR="00455B0F" w:rsidRPr="00CB64D4" w:rsidRDefault="00455B0F" w:rsidP="00455B0F">
      <w:pPr>
        <w:ind w:firstLine="709"/>
        <w:jc w:val="both"/>
        <w:rPr>
          <w:sz w:val="20"/>
          <w:szCs w:val="20"/>
        </w:rPr>
      </w:pPr>
      <w:r w:rsidRPr="00CB64D4">
        <w:rPr>
          <w:sz w:val="20"/>
          <w:szCs w:val="20"/>
        </w:rPr>
        <w:t xml:space="preserve">- пункт 12 Порядка дополнить подпунктом абзацем </w:t>
      </w:r>
      <w:proofErr w:type="gramStart"/>
      <w:r w:rsidRPr="00CB64D4">
        <w:rPr>
          <w:sz w:val="20"/>
          <w:szCs w:val="20"/>
        </w:rPr>
        <w:t>следующего  содержания</w:t>
      </w:r>
      <w:proofErr w:type="gramEnd"/>
      <w:r w:rsidRPr="00CB64D4">
        <w:rPr>
          <w:sz w:val="20"/>
          <w:szCs w:val="20"/>
        </w:rPr>
        <w:t>:</w:t>
      </w:r>
    </w:p>
    <w:p w14:paraId="7255B846" w14:textId="77777777" w:rsidR="00455B0F" w:rsidRPr="00CB64D4" w:rsidRDefault="00455B0F" w:rsidP="00455B0F">
      <w:pPr>
        <w:ind w:firstLine="540"/>
        <w:jc w:val="both"/>
        <w:rPr>
          <w:color w:val="000000" w:themeColor="text1"/>
          <w:sz w:val="20"/>
          <w:szCs w:val="20"/>
        </w:rPr>
      </w:pPr>
      <w:r w:rsidRPr="00CB64D4">
        <w:rPr>
          <w:color w:val="000000" w:themeColor="text1"/>
          <w:sz w:val="20"/>
          <w:szCs w:val="20"/>
        </w:rPr>
        <w:t xml:space="preserve">«у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17" w:history="1">
        <w:r w:rsidRPr="00CB64D4">
          <w:rPr>
            <w:rStyle w:val="afa"/>
            <w:color w:val="000000" w:themeColor="text1"/>
            <w:sz w:val="20"/>
            <w:szCs w:val="20"/>
          </w:rPr>
          <w:t>Кодексом</w:t>
        </w:r>
      </w:hyperlink>
      <w:r w:rsidRPr="00CB64D4">
        <w:rPr>
          <w:color w:val="000000" w:themeColor="text1"/>
          <w:sz w:val="20"/>
          <w:szCs w:val="20"/>
        </w:rPr>
        <w:t xml:space="preserve"> Российской Федерации об административных правонарушениях, срок уплаты которого, установленный </w:t>
      </w:r>
      <w:hyperlink r:id="rId18" w:history="1">
        <w:r w:rsidRPr="00CB64D4">
          <w:rPr>
            <w:rStyle w:val="afa"/>
            <w:color w:val="000000" w:themeColor="text1"/>
            <w:sz w:val="20"/>
            <w:szCs w:val="20"/>
          </w:rPr>
          <w:t>Кодексом</w:t>
        </w:r>
      </w:hyperlink>
      <w:r w:rsidRPr="00CB64D4">
        <w:rPr>
          <w:color w:val="000000" w:themeColor="text1"/>
          <w:sz w:val="20"/>
          <w:szCs w:val="20"/>
        </w:rPr>
        <w:t xml:space="preserve"> Российской Федерации об административных правонарушениях, истек.».</w:t>
      </w:r>
    </w:p>
    <w:p w14:paraId="5D8B55E5" w14:textId="77777777" w:rsidR="00455B0F" w:rsidRPr="00CB64D4" w:rsidRDefault="00455B0F" w:rsidP="00455B0F">
      <w:pPr>
        <w:rPr>
          <w:sz w:val="20"/>
          <w:szCs w:val="20"/>
        </w:rPr>
      </w:pPr>
    </w:p>
    <w:p w14:paraId="364C257E" w14:textId="77777777" w:rsidR="00455B0F" w:rsidRPr="00CB64D4" w:rsidRDefault="00455B0F" w:rsidP="00455B0F">
      <w:pPr>
        <w:rPr>
          <w:sz w:val="20"/>
          <w:szCs w:val="20"/>
        </w:rPr>
      </w:pPr>
      <w:r w:rsidRPr="00CB64D4">
        <w:rPr>
          <w:sz w:val="20"/>
          <w:szCs w:val="20"/>
        </w:rPr>
        <w:t>«22» сентября 2022</w:t>
      </w:r>
    </w:p>
    <w:p w14:paraId="22472F50" w14:textId="77777777" w:rsidR="00455B0F" w:rsidRPr="00CB64D4" w:rsidRDefault="00455B0F" w:rsidP="00455B0F">
      <w:pPr>
        <w:rPr>
          <w:sz w:val="20"/>
          <w:szCs w:val="20"/>
        </w:rPr>
      </w:pPr>
    </w:p>
    <w:p w14:paraId="6244EC46" w14:textId="77777777" w:rsidR="00C13990" w:rsidRPr="00CB64D4" w:rsidRDefault="00C13990" w:rsidP="00C13990">
      <w:pPr>
        <w:rPr>
          <w:sz w:val="20"/>
          <w:szCs w:val="20"/>
        </w:rPr>
      </w:pPr>
    </w:p>
    <w:p w14:paraId="09291479" w14:textId="77777777" w:rsidR="00C13990" w:rsidRPr="00CB64D4" w:rsidRDefault="00C13990" w:rsidP="00C13990">
      <w:pPr>
        <w:jc w:val="both"/>
        <w:rPr>
          <w:bCs/>
          <w:sz w:val="20"/>
          <w:szCs w:val="20"/>
        </w:rPr>
      </w:pPr>
    </w:p>
    <w:p w14:paraId="08030DAC" w14:textId="77777777" w:rsidR="00C13990" w:rsidRPr="00CB64D4" w:rsidRDefault="00C13990" w:rsidP="00C13990">
      <w:pPr>
        <w:rPr>
          <w:bCs/>
          <w:sz w:val="20"/>
          <w:szCs w:val="20"/>
        </w:rPr>
      </w:pPr>
    </w:p>
    <w:p w14:paraId="19AD6C9D" w14:textId="77777777" w:rsidR="002C5389" w:rsidRPr="00CB64D4" w:rsidRDefault="002C5389" w:rsidP="003B6E43">
      <w:pPr>
        <w:widowControl w:val="0"/>
        <w:shd w:val="clear" w:color="auto" w:fill="FFFFFF"/>
        <w:tabs>
          <w:tab w:val="left" w:pos="994"/>
        </w:tabs>
        <w:autoSpaceDE w:val="0"/>
        <w:autoSpaceDN w:val="0"/>
        <w:adjustRightInd w:val="0"/>
        <w:jc w:val="center"/>
        <w:rPr>
          <w:b/>
          <w:sz w:val="20"/>
          <w:szCs w:val="20"/>
        </w:rPr>
      </w:pPr>
    </w:p>
    <w:p w14:paraId="2D2C8FD7" w14:textId="77777777" w:rsidR="002C5389" w:rsidRPr="00CB64D4" w:rsidRDefault="002C5389" w:rsidP="003B6E43">
      <w:pPr>
        <w:widowControl w:val="0"/>
        <w:shd w:val="clear" w:color="auto" w:fill="FFFFFF"/>
        <w:tabs>
          <w:tab w:val="left" w:pos="994"/>
        </w:tabs>
        <w:autoSpaceDE w:val="0"/>
        <w:autoSpaceDN w:val="0"/>
        <w:adjustRightInd w:val="0"/>
        <w:jc w:val="center"/>
        <w:rPr>
          <w:b/>
          <w:sz w:val="20"/>
          <w:szCs w:val="20"/>
        </w:rPr>
      </w:pPr>
    </w:p>
    <w:p w14:paraId="2196E58D" w14:textId="77777777" w:rsidR="002C5389" w:rsidRPr="00CB64D4" w:rsidRDefault="002C5389" w:rsidP="003B6E43">
      <w:pPr>
        <w:widowControl w:val="0"/>
        <w:shd w:val="clear" w:color="auto" w:fill="FFFFFF"/>
        <w:tabs>
          <w:tab w:val="left" w:pos="994"/>
        </w:tabs>
        <w:autoSpaceDE w:val="0"/>
        <w:autoSpaceDN w:val="0"/>
        <w:adjustRightInd w:val="0"/>
        <w:jc w:val="center"/>
        <w:rPr>
          <w:sz w:val="20"/>
          <w:szCs w:val="20"/>
        </w:rPr>
      </w:pPr>
    </w:p>
    <w:p w14:paraId="34F11FC6" w14:textId="77777777" w:rsidR="002C5389" w:rsidRPr="00CB64D4" w:rsidRDefault="002C5389" w:rsidP="003B6E43">
      <w:pPr>
        <w:widowControl w:val="0"/>
        <w:shd w:val="clear" w:color="auto" w:fill="FFFFFF"/>
        <w:tabs>
          <w:tab w:val="left" w:pos="994"/>
        </w:tabs>
        <w:autoSpaceDE w:val="0"/>
        <w:autoSpaceDN w:val="0"/>
        <w:adjustRightInd w:val="0"/>
        <w:jc w:val="center"/>
        <w:rPr>
          <w:sz w:val="20"/>
          <w:szCs w:val="20"/>
        </w:rPr>
      </w:pPr>
    </w:p>
    <w:p w14:paraId="215CC8B2" w14:textId="77777777" w:rsidR="002C5389" w:rsidRPr="00CB64D4" w:rsidRDefault="002C5389" w:rsidP="003B6E43">
      <w:pPr>
        <w:widowControl w:val="0"/>
        <w:shd w:val="clear" w:color="auto" w:fill="FFFFFF"/>
        <w:tabs>
          <w:tab w:val="left" w:pos="994"/>
        </w:tabs>
        <w:autoSpaceDE w:val="0"/>
        <w:autoSpaceDN w:val="0"/>
        <w:adjustRightInd w:val="0"/>
        <w:jc w:val="center"/>
        <w:rPr>
          <w:sz w:val="20"/>
          <w:szCs w:val="20"/>
        </w:rPr>
      </w:pPr>
    </w:p>
    <w:p w14:paraId="7F8C1F5D" w14:textId="77777777" w:rsidR="002C5389" w:rsidRPr="00CB64D4" w:rsidRDefault="002C5389" w:rsidP="003B6E43">
      <w:pPr>
        <w:widowControl w:val="0"/>
        <w:shd w:val="clear" w:color="auto" w:fill="FFFFFF"/>
        <w:tabs>
          <w:tab w:val="left" w:pos="994"/>
        </w:tabs>
        <w:autoSpaceDE w:val="0"/>
        <w:autoSpaceDN w:val="0"/>
        <w:adjustRightInd w:val="0"/>
        <w:jc w:val="center"/>
        <w:rPr>
          <w:sz w:val="20"/>
          <w:szCs w:val="20"/>
        </w:rPr>
      </w:pPr>
    </w:p>
    <w:p w14:paraId="3D9C36A9" w14:textId="77777777" w:rsidR="002C5389" w:rsidRPr="00CB64D4" w:rsidRDefault="002C5389" w:rsidP="003B6E43">
      <w:pPr>
        <w:widowControl w:val="0"/>
        <w:shd w:val="clear" w:color="auto" w:fill="FFFFFF"/>
        <w:tabs>
          <w:tab w:val="left" w:pos="994"/>
        </w:tabs>
        <w:autoSpaceDE w:val="0"/>
        <w:autoSpaceDN w:val="0"/>
        <w:adjustRightInd w:val="0"/>
        <w:jc w:val="center"/>
        <w:rPr>
          <w:sz w:val="20"/>
          <w:szCs w:val="20"/>
        </w:rPr>
      </w:pPr>
    </w:p>
    <w:p w14:paraId="2CE9BF3F" w14:textId="77777777" w:rsidR="002C5389" w:rsidRPr="00CB64D4" w:rsidRDefault="002C5389" w:rsidP="003B6E43">
      <w:pPr>
        <w:widowControl w:val="0"/>
        <w:shd w:val="clear" w:color="auto" w:fill="FFFFFF"/>
        <w:tabs>
          <w:tab w:val="left" w:pos="994"/>
        </w:tabs>
        <w:autoSpaceDE w:val="0"/>
        <w:autoSpaceDN w:val="0"/>
        <w:adjustRightInd w:val="0"/>
        <w:jc w:val="center"/>
        <w:rPr>
          <w:sz w:val="20"/>
          <w:szCs w:val="20"/>
        </w:rPr>
      </w:pPr>
    </w:p>
    <w:p w14:paraId="1E5AA32A" w14:textId="77777777" w:rsidR="002C5389" w:rsidRPr="00CB64D4" w:rsidRDefault="002C5389" w:rsidP="003B6E43">
      <w:pPr>
        <w:widowControl w:val="0"/>
        <w:shd w:val="clear" w:color="auto" w:fill="FFFFFF"/>
        <w:tabs>
          <w:tab w:val="left" w:pos="994"/>
        </w:tabs>
        <w:autoSpaceDE w:val="0"/>
        <w:autoSpaceDN w:val="0"/>
        <w:adjustRightInd w:val="0"/>
        <w:jc w:val="center"/>
        <w:rPr>
          <w:sz w:val="20"/>
          <w:szCs w:val="20"/>
        </w:rPr>
      </w:pPr>
    </w:p>
    <w:p w14:paraId="16323C7B" w14:textId="77777777" w:rsidR="002C5389" w:rsidRPr="00CB64D4" w:rsidRDefault="002C5389" w:rsidP="003B6E43">
      <w:pPr>
        <w:widowControl w:val="0"/>
        <w:shd w:val="clear" w:color="auto" w:fill="FFFFFF"/>
        <w:tabs>
          <w:tab w:val="left" w:pos="994"/>
        </w:tabs>
        <w:autoSpaceDE w:val="0"/>
        <w:autoSpaceDN w:val="0"/>
        <w:adjustRightInd w:val="0"/>
        <w:jc w:val="center"/>
        <w:rPr>
          <w:sz w:val="20"/>
          <w:szCs w:val="20"/>
        </w:rPr>
      </w:pPr>
    </w:p>
    <w:p w14:paraId="2046F355" w14:textId="77777777" w:rsidR="002C5389" w:rsidRPr="00CB64D4" w:rsidRDefault="002C5389" w:rsidP="003B6E43">
      <w:pPr>
        <w:widowControl w:val="0"/>
        <w:shd w:val="clear" w:color="auto" w:fill="FFFFFF"/>
        <w:tabs>
          <w:tab w:val="left" w:pos="994"/>
        </w:tabs>
        <w:autoSpaceDE w:val="0"/>
        <w:autoSpaceDN w:val="0"/>
        <w:adjustRightInd w:val="0"/>
        <w:jc w:val="center"/>
        <w:rPr>
          <w:sz w:val="20"/>
          <w:szCs w:val="20"/>
        </w:rPr>
      </w:pPr>
    </w:p>
    <w:p w14:paraId="5CF1C3A4" w14:textId="77777777" w:rsidR="002C5389" w:rsidRPr="00CB64D4" w:rsidRDefault="002C5389" w:rsidP="003B6E43">
      <w:pPr>
        <w:widowControl w:val="0"/>
        <w:shd w:val="clear" w:color="auto" w:fill="FFFFFF"/>
        <w:tabs>
          <w:tab w:val="left" w:pos="994"/>
        </w:tabs>
        <w:autoSpaceDE w:val="0"/>
        <w:autoSpaceDN w:val="0"/>
        <w:adjustRightInd w:val="0"/>
        <w:jc w:val="center"/>
        <w:rPr>
          <w:sz w:val="20"/>
          <w:szCs w:val="20"/>
        </w:rPr>
      </w:pPr>
    </w:p>
    <w:p w14:paraId="41EB5A85" w14:textId="77777777" w:rsidR="002C5389" w:rsidRPr="00CB64D4" w:rsidRDefault="002C5389" w:rsidP="003B6E43">
      <w:pPr>
        <w:widowControl w:val="0"/>
        <w:shd w:val="clear" w:color="auto" w:fill="FFFFFF"/>
        <w:tabs>
          <w:tab w:val="left" w:pos="994"/>
        </w:tabs>
        <w:autoSpaceDE w:val="0"/>
        <w:autoSpaceDN w:val="0"/>
        <w:adjustRightInd w:val="0"/>
        <w:jc w:val="center"/>
        <w:rPr>
          <w:sz w:val="20"/>
          <w:szCs w:val="20"/>
        </w:rPr>
      </w:pPr>
    </w:p>
    <w:p w14:paraId="6B543E89" w14:textId="77777777" w:rsidR="001D1109" w:rsidRPr="00CB64D4" w:rsidRDefault="001D1109" w:rsidP="003B6E43">
      <w:pPr>
        <w:widowControl w:val="0"/>
        <w:shd w:val="clear" w:color="auto" w:fill="FFFFFF"/>
        <w:tabs>
          <w:tab w:val="left" w:pos="994"/>
        </w:tabs>
        <w:autoSpaceDE w:val="0"/>
        <w:autoSpaceDN w:val="0"/>
        <w:adjustRightInd w:val="0"/>
        <w:jc w:val="center"/>
        <w:rPr>
          <w:sz w:val="20"/>
          <w:szCs w:val="20"/>
        </w:rPr>
      </w:pPr>
    </w:p>
    <w:p w14:paraId="19EFF6AC" w14:textId="77777777" w:rsidR="001D1109" w:rsidRPr="00CB64D4" w:rsidRDefault="001D1109" w:rsidP="003B6E43">
      <w:pPr>
        <w:widowControl w:val="0"/>
        <w:shd w:val="clear" w:color="auto" w:fill="FFFFFF"/>
        <w:tabs>
          <w:tab w:val="left" w:pos="994"/>
        </w:tabs>
        <w:autoSpaceDE w:val="0"/>
        <w:autoSpaceDN w:val="0"/>
        <w:adjustRightInd w:val="0"/>
        <w:jc w:val="center"/>
        <w:rPr>
          <w:sz w:val="20"/>
          <w:szCs w:val="20"/>
        </w:rPr>
      </w:pPr>
    </w:p>
    <w:p w14:paraId="25D6E35A" w14:textId="77777777" w:rsidR="001D1109" w:rsidRDefault="001D1109" w:rsidP="003B6E43">
      <w:pPr>
        <w:widowControl w:val="0"/>
        <w:shd w:val="clear" w:color="auto" w:fill="FFFFFF"/>
        <w:tabs>
          <w:tab w:val="left" w:pos="994"/>
        </w:tabs>
        <w:autoSpaceDE w:val="0"/>
        <w:autoSpaceDN w:val="0"/>
        <w:adjustRightInd w:val="0"/>
        <w:jc w:val="center"/>
        <w:rPr>
          <w:sz w:val="20"/>
          <w:szCs w:val="20"/>
        </w:rPr>
      </w:pPr>
    </w:p>
    <w:p w14:paraId="37AFBB27" w14:textId="77777777" w:rsidR="00561017" w:rsidRDefault="00561017" w:rsidP="003B6E43">
      <w:pPr>
        <w:widowControl w:val="0"/>
        <w:shd w:val="clear" w:color="auto" w:fill="FFFFFF"/>
        <w:tabs>
          <w:tab w:val="left" w:pos="994"/>
        </w:tabs>
        <w:autoSpaceDE w:val="0"/>
        <w:autoSpaceDN w:val="0"/>
        <w:adjustRightInd w:val="0"/>
        <w:jc w:val="center"/>
        <w:rPr>
          <w:sz w:val="20"/>
          <w:szCs w:val="20"/>
        </w:rPr>
      </w:pPr>
    </w:p>
    <w:p w14:paraId="6BAB98FD" w14:textId="77777777" w:rsidR="00561017" w:rsidRDefault="00561017" w:rsidP="003B6E43">
      <w:pPr>
        <w:widowControl w:val="0"/>
        <w:shd w:val="clear" w:color="auto" w:fill="FFFFFF"/>
        <w:tabs>
          <w:tab w:val="left" w:pos="994"/>
        </w:tabs>
        <w:autoSpaceDE w:val="0"/>
        <w:autoSpaceDN w:val="0"/>
        <w:adjustRightInd w:val="0"/>
        <w:jc w:val="center"/>
        <w:rPr>
          <w:sz w:val="20"/>
          <w:szCs w:val="20"/>
        </w:rPr>
      </w:pPr>
    </w:p>
    <w:p w14:paraId="3119093D" w14:textId="77777777" w:rsidR="00561017" w:rsidRDefault="00561017" w:rsidP="003B6E43">
      <w:pPr>
        <w:widowControl w:val="0"/>
        <w:shd w:val="clear" w:color="auto" w:fill="FFFFFF"/>
        <w:tabs>
          <w:tab w:val="left" w:pos="994"/>
        </w:tabs>
        <w:autoSpaceDE w:val="0"/>
        <w:autoSpaceDN w:val="0"/>
        <w:adjustRightInd w:val="0"/>
        <w:jc w:val="center"/>
        <w:rPr>
          <w:sz w:val="20"/>
          <w:szCs w:val="20"/>
        </w:rPr>
      </w:pPr>
    </w:p>
    <w:p w14:paraId="28842F38" w14:textId="77777777" w:rsidR="00561017" w:rsidRDefault="00561017" w:rsidP="003B6E43">
      <w:pPr>
        <w:widowControl w:val="0"/>
        <w:shd w:val="clear" w:color="auto" w:fill="FFFFFF"/>
        <w:tabs>
          <w:tab w:val="left" w:pos="994"/>
        </w:tabs>
        <w:autoSpaceDE w:val="0"/>
        <w:autoSpaceDN w:val="0"/>
        <w:adjustRightInd w:val="0"/>
        <w:jc w:val="center"/>
        <w:rPr>
          <w:sz w:val="20"/>
          <w:szCs w:val="20"/>
        </w:rPr>
      </w:pPr>
    </w:p>
    <w:p w14:paraId="72144AD0" w14:textId="77777777" w:rsidR="00561017" w:rsidRDefault="00561017" w:rsidP="003B6E43">
      <w:pPr>
        <w:widowControl w:val="0"/>
        <w:shd w:val="clear" w:color="auto" w:fill="FFFFFF"/>
        <w:tabs>
          <w:tab w:val="left" w:pos="994"/>
        </w:tabs>
        <w:autoSpaceDE w:val="0"/>
        <w:autoSpaceDN w:val="0"/>
        <w:adjustRightInd w:val="0"/>
        <w:jc w:val="center"/>
        <w:rPr>
          <w:sz w:val="20"/>
          <w:szCs w:val="20"/>
        </w:rPr>
      </w:pPr>
    </w:p>
    <w:p w14:paraId="0F86F4BE" w14:textId="77777777" w:rsidR="00561017" w:rsidRDefault="00561017" w:rsidP="003B6E43">
      <w:pPr>
        <w:widowControl w:val="0"/>
        <w:shd w:val="clear" w:color="auto" w:fill="FFFFFF"/>
        <w:tabs>
          <w:tab w:val="left" w:pos="994"/>
        </w:tabs>
        <w:autoSpaceDE w:val="0"/>
        <w:autoSpaceDN w:val="0"/>
        <w:adjustRightInd w:val="0"/>
        <w:jc w:val="center"/>
        <w:rPr>
          <w:sz w:val="20"/>
          <w:szCs w:val="20"/>
        </w:rPr>
      </w:pPr>
    </w:p>
    <w:p w14:paraId="4767D525" w14:textId="77777777" w:rsidR="00561017" w:rsidRDefault="00561017" w:rsidP="003B6E43">
      <w:pPr>
        <w:widowControl w:val="0"/>
        <w:shd w:val="clear" w:color="auto" w:fill="FFFFFF"/>
        <w:tabs>
          <w:tab w:val="left" w:pos="994"/>
        </w:tabs>
        <w:autoSpaceDE w:val="0"/>
        <w:autoSpaceDN w:val="0"/>
        <w:adjustRightInd w:val="0"/>
        <w:jc w:val="center"/>
        <w:rPr>
          <w:sz w:val="20"/>
          <w:szCs w:val="20"/>
        </w:rPr>
      </w:pPr>
    </w:p>
    <w:p w14:paraId="7568C827" w14:textId="77777777" w:rsidR="00561017" w:rsidRPr="00CB64D4" w:rsidRDefault="00561017" w:rsidP="003B6E43">
      <w:pPr>
        <w:widowControl w:val="0"/>
        <w:shd w:val="clear" w:color="auto" w:fill="FFFFFF"/>
        <w:tabs>
          <w:tab w:val="left" w:pos="994"/>
        </w:tabs>
        <w:autoSpaceDE w:val="0"/>
        <w:autoSpaceDN w:val="0"/>
        <w:adjustRightInd w:val="0"/>
        <w:jc w:val="center"/>
        <w:rPr>
          <w:sz w:val="20"/>
          <w:szCs w:val="20"/>
        </w:rPr>
      </w:pPr>
      <w:bookmarkStart w:id="0" w:name="_GoBack"/>
      <w:bookmarkEnd w:id="0"/>
    </w:p>
    <w:p w14:paraId="7FFBB28C" w14:textId="77777777" w:rsidR="003B17AC" w:rsidRPr="00CB64D4" w:rsidRDefault="003B17AC" w:rsidP="003B6E43">
      <w:pPr>
        <w:widowControl w:val="0"/>
        <w:shd w:val="clear" w:color="auto" w:fill="FFFFFF"/>
        <w:tabs>
          <w:tab w:val="left" w:pos="994"/>
        </w:tabs>
        <w:autoSpaceDE w:val="0"/>
        <w:autoSpaceDN w:val="0"/>
        <w:adjustRightInd w:val="0"/>
        <w:jc w:val="center"/>
        <w:rPr>
          <w:sz w:val="20"/>
          <w:szCs w:val="20"/>
        </w:rPr>
      </w:pPr>
    </w:p>
    <w:p w14:paraId="74FBAEF6" w14:textId="77777777" w:rsidR="001D3D6D" w:rsidRPr="00875C74" w:rsidRDefault="001D3D6D" w:rsidP="003B6E43">
      <w:pPr>
        <w:jc w:val="center"/>
        <w:rPr>
          <w:sz w:val="20"/>
          <w:szCs w:val="20"/>
        </w:rPr>
      </w:pPr>
      <w:r w:rsidRPr="00875C74">
        <w:rPr>
          <w:sz w:val="20"/>
          <w:szCs w:val="20"/>
        </w:rPr>
        <w:t>Редакционный совет:</w:t>
      </w:r>
    </w:p>
    <w:p w14:paraId="767419DC" w14:textId="77777777" w:rsidR="001D3D6D" w:rsidRPr="00875C74" w:rsidRDefault="001D3D6D" w:rsidP="003B6E43">
      <w:pPr>
        <w:jc w:val="center"/>
        <w:rPr>
          <w:sz w:val="20"/>
          <w:szCs w:val="20"/>
        </w:rPr>
      </w:pPr>
    </w:p>
    <w:p w14:paraId="5F110EEC" w14:textId="77777777" w:rsidR="001D3D6D" w:rsidRPr="00875C74" w:rsidRDefault="001D3D6D" w:rsidP="003B6E43">
      <w:pPr>
        <w:jc w:val="center"/>
        <w:rPr>
          <w:sz w:val="20"/>
          <w:szCs w:val="20"/>
        </w:rPr>
      </w:pPr>
      <w:r w:rsidRPr="00875C74">
        <w:rPr>
          <w:sz w:val="20"/>
          <w:szCs w:val="20"/>
        </w:rPr>
        <w:t>Орлова Л.В.</w:t>
      </w:r>
    </w:p>
    <w:p w14:paraId="2C765345" w14:textId="77777777" w:rsidR="001D3D6D" w:rsidRPr="00875C74" w:rsidRDefault="001D3D6D" w:rsidP="003B6E43">
      <w:pPr>
        <w:jc w:val="center"/>
        <w:rPr>
          <w:sz w:val="20"/>
          <w:szCs w:val="20"/>
        </w:rPr>
      </w:pPr>
      <w:r w:rsidRPr="00875C74">
        <w:rPr>
          <w:sz w:val="20"/>
          <w:szCs w:val="20"/>
        </w:rPr>
        <w:t>(председатель редакционного совета)</w:t>
      </w:r>
    </w:p>
    <w:p w14:paraId="5265483F" w14:textId="77777777" w:rsidR="001D3D6D" w:rsidRPr="00875C74" w:rsidRDefault="001D3D6D" w:rsidP="003B6E43">
      <w:pPr>
        <w:jc w:val="center"/>
        <w:rPr>
          <w:sz w:val="20"/>
          <w:szCs w:val="20"/>
        </w:rPr>
      </w:pPr>
    </w:p>
    <w:p w14:paraId="12916BFC" w14:textId="77777777" w:rsidR="001D3D6D" w:rsidRPr="00875C74" w:rsidRDefault="001D3D6D" w:rsidP="003B6E43">
      <w:pPr>
        <w:jc w:val="center"/>
        <w:rPr>
          <w:sz w:val="20"/>
          <w:szCs w:val="20"/>
        </w:rPr>
      </w:pPr>
      <w:proofErr w:type="spellStart"/>
      <w:r w:rsidRPr="00875C74">
        <w:rPr>
          <w:sz w:val="20"/>
          <w:szCs w:val="20"/>
        </w:rPr>
        <w:t>Булюктов</w:t>
      </w:r>
      <w:proofErr w:type="spellEnd"/>
      <w:r w:rsidRPr="00875C74">
        <w:rPr>
          <w:sz w:val="20"/>
          <w:szCs w:val="20"/>
        </w:rPr>
        <w:t xml:space="preserve"> Р.В.</w:t>
      </w:r>
    </w:p>
    <w:p w14:paraId="6FE866E1" w14:textId="77777777" w:rsidR="001D3D6D" w:rsidRPr="00875C74" w:rsidRDefault="001D3D6D" w:rsidP="003B6E43">
      <w:pPr>
        <w:jc w:val="center"/>
        <w:rPr>
          <w:sz w:val="20"/>
          <w:szCs w:val="20"/>
        </w:rPr>
      </w:pPr>
      <w:r w:rsidRPr="00875C74">
        <w:rPr>
          <w:sz w:val="20"/>
          <w:szCs w:val="20"/>
        </w:rPr>
        <w:t>(заместитель председателя редакционного совета)</w:t>
      </w:r>
    </w:p>
    <w:p w14:paraId="41BFB8C1" w14:textId="77777777" w:rsidR="001D3D6D" w:rsidRPr="00875C74" w:rsidRDefault="001D3D6D" w:rsidP="003B6E43">
      <w:pPr>
        <w:jc w:val="center"/>
        <w:rPr>
          <w:sz w:val="20"/>
          <w:szCs w:val="20"/>
        </w:rPr>
      </w:pPr>
    </w:p>
    <w:p w14:paraId="731F970E" w14:textId="07EE628B" w:rsidR="001D3D6D" w:rsidRPr="00875C74" w:rsidRDefault="00010557" w:rsidP="003B6E43">
      <w:pPr>
        <w:jc w:val="center"/>
        <w:rPr>
          <w:sz w:val="20"/>
          <w:szCs w:val="20"/>
        </w:rPr>
      </w:pPr>
      <w:r w:rsidRPr="00875C74">
        <w:rPr>
          <w:sz w:val="20"/>
          <w:szCs w:val="20"/>
        </w:rPr>
        <w:t>Гребенщикова М.М.</w:t>
      </w:r>
    </w:p>
    <w:p w14:paraId="1DF2F736" w14:textId="77777777" w:rsidR="001D3D6D" w:rsidRPr="00875C74" w:rsidRDefault="001D3D6D" w:rsidP="003B6E43">
      <w:pPr>
        <w:jc w:val="center"/>
        <w:rPr>
          <w:sz w:val="20"/>
          <w:szCs w:val="20"/>
        </w:rPr>
      </w:pPr>
      <w:r w:rsidRPr="00875C74">
        <w:rPr>
          <w:sz w:val="20"/>
          <w:szCs w:val="20"/>
        </w:rPr>
        <w:t>(секретарь редакционного совета)</w:t>
      </w:r>
    </w:p>
    <w:p w14:paraId="0D02A7AA" w14:textId="77777777" w:rsidR="001D3D6D" w:rsidRPr="00875C74" w:rsidRDefault="001D3D6D" w:rsidP="003B6E43">
      <w:pPr>
        <w:jc w:val="center"/>
        <w:rPr>
          <w:sz w:val="20"/>
          <w:szCs w:val="20"/>
        </w:rPr>
      </w:pPr>
    </w:p>
    <w:p w14:paraId="39E6DE74" w14:textId="77777777" w:rsidR="001D3D6D" w:rsidRPr="00875C74" w:rsidRDefault="001D3D6D" w:rsidP="003B6E43">
      <w:pPr>
        <w:jc w:val="center"/>
        <w:rPr>
          <w:sz w:val="20"/>
          <w:szCs w:val="20"/>
        </w:rPr>
      </w:pPr>
      <w:proofErr w:type="spellStart"/>
      <w:r w:rsidRPr="00875C74">
        <w:rPr>
          <w:sz w:val="20"/>
          <w:szCs w:val="20"/>
        </w:rPr>
        <w:t>Абдрахманова</w:t>
      </w:r>
      <w:proofErr w:type="spellEnd"/>
      <w:r w:rsidRPr="00875C74">
        <w:rPr>
          <w:sz w:val="20"/>
          <w:szCs w:val="20"/>
        </w:rPr>
        <w:t xml:space="preserve"> И.Н.</w:t>
      </w:r>
    </w:p>
    <w:p w14:paraId="68F0DCBC" w14:textId="77777777" w:rsidR="001D3D6D" w:rsidRPr="00875C74" w:rsidRDefault="001D3D6D" w:rsidP="003B6E43">
      <w:pPr>
        <w:jc w:val="center"/>
        <w:rPr>
          <w:sz w:val="20"/>
          <w:szCs w:val="20"/>
        </w:rPr>
      </w:pPr>
      <w:proofErr w:type="spellStart"/>
      <w:r w:rsidRPr="00875C74">
        <w:rPr>
          <w:sz w:val="20"/>
          <w:szCs w:val="20"/>
        </w:rPr>
        <w:t>Карташева</w:t>
      </w:r>
      <w:proofErr w:type="spellEnd"/>
      <w:r w:rsidRPr="00875C74">
        <w:rPr>
          <w:sz w:val="20"/>
          <w:szCs w:val="20"/>
        </w:rPr>
        <w:t xml:space="preserve"> Е.М.</w:t>
      </w:r>
    </w:p>
    <w:p w14:paraId="7B50F4E8" w14:textId="77777777" w:rsidR="001D3D6D" w:rsidRPr="00875C74" w:rsidRDefault="001D3D6D" w:rsidP="003B6E43">
      <w:pPr>
        <w:jc w:val="center"/>
        <w:rPr>
          <w:sz w:val="20"/>
          <w:szCs w:val="20"/>
        </w:rPr>
      </w:pPr>
      <w:proofErr w:type="spellStart"/>
      <w:r w:rsidRPr="00875C74">
        <w:rPr>
          <w:sz w:val="20"/>
          <w:szCs w:val="20"/>
        </w:rPr>
        <w:t>Мусатов</w:t>
      </w:r>
      <w:proofErr w:type="spellEnd"/>
      <w:r w:rsidRPr="00875C74">
        <w:rPr>
          <w:sz w:val="20"/>
          <w:szCs w:val="20"/>
        </w:rPr>
        <w:t xml:space="preserve"> А.М.</w:t>
      </w:r>
    </w:p>
    <w:p w14:paraId="6BD05599" w14:textId="77777777" w:rsidR="001D3D6D" w:rsidRPr="00875C74" w:rsidRDefault="001D3D6D" w:rsidP="003B6E43">
      <w:pPr>
        <w:jc w:val="center"/>
        <w:rPr>
          <w:sz w:val="20"/>
          <w:szCs w:val="20"/>
        </w:rPr>
      </w:pPr>
      <w:proofErr w:type="spellStart"/>
      <w:r w:rsidRPr="00875C74">
        <w:rPr>
          <w:sz w:val="20"/>
          <w:szCs w:val="20"/>
        </w:rPr>
        <w:t>Максиманова</w:t>
      </w:r>
      <w:proofErr w:type="spellEnd"/>
      <w:r w:rsidRPr="00875C74">
        <w:rPr>
          <w:sz w:val="20"/>
          <w:szCs w:val="20"/>
        </w:rPr>
        <w:t xml:space="preserve"> Т.В.</w:t>
      </w:r>
    </w:p>
    <w:p w14:paraId="3270CF63" w14:textId="77777777" w:rsidR="001D3D6D" w:rsidRPr="00875C74" w:rsidRDefault="001D3D6D" w:rsidP="003B6E43">
      <w:pPr>
        <w:jc w:val="center"/>
        <w:rPr>
          <w:sz w:val="20"/>
          <w:szCs w:val="20"/>
        </w:rPr>
      </w:pPr>
      <w:r w:rsidRPr="00875C74">
        <w:rPr>
          <w:sz w:val="20"/>
          <w:szCs w:val="20"/>
        </w:rPr>
        <w:t>Остапенко Ю.А.</w:t>
      </w:r>
    </w:p>
    <w:p w14:paraId="2CD0C5BC" w14:textId="77777777" w:rsidR="001D3D6D" w:rsidRPr="00875C74" w:rsidRDefault="001D3D6D" w:rsidP="003B6E43">
      <w:pPr>
        <w:jc w:val="center"/>
        <w:rPr>
          <w:sz w:val="20"/>
          <w:szCs w:val="20"/>
        </w:rPr>
      </w:pPr>
      <w:r w:rsidRPr="00875C74">
        <w:rPr>
          <w:sz w:val="20"/>
          <w:szCs w:val="20"/>
        </w:rPr>
        <w:t>Попова М.А.</w:t>
      </w:r>
    </w:p>
    <w:p w14:paraId="5842390A" w14:textId="77777777" w:rsidR="001D3D6D" w:rsidRPr="00875C74" w:rsidRDefault="001D3D6D" w:rsidP="003B6E43">
      <w:pPr>
        <w:rPr>
          <w:sz w:val="20"/>
          <w:szCs w:val="20"/>
        </w:rPr>
      </w:pPr>
    </w:p>
    <w:p w14:paraId="7F930AF2" w14:textId="77777777" w:rsidR="001D3D6D" w:rsidRPr="00875C74" w:rsidRDefault="001D3D6D" w:rsidP="003B6E43">
      <w:pPr>
        <w:jc w:val="center"/>
        <w:rPr>
          <w:sz w:val="20"/>
          <w:szCs w:val="20"/>
        </w:rPr>
      </w:pPr>
    </w:p>
    <w:p w14:paraId="4717EFB5" w14:textId="77777777" w:rsidR="001D3D6D" w:rsidRPr="00875C74" w:rsidRDefault="001D3D6D" w:rsidP="003B6E43">
      <w:pPr>
        <w:jc w:val="center"/>
        <w:rPr>
          <w:sz w:val="20"/>
          <w:szCs w:val="20"/>
        </w:rPr>
      </w:pPr>
    </w:p>
    <w:p w14:paraId="7C53CE17" w14:textId="77777777" w:rsidR="001D3D6D" w:rsidRPr="00875C74" w:rsidRDefault="001D3D6D" w:rsidP="003B6E43">
      <w:pPr>
        <w:jc w:val="center"/>
        <w:rPr>
          <w:sz w:val="20"/>
          <w:szCs w:val="20"/>
        </w:rPr>
      </w:pPr>
      <w:r w:rsidRPr="00875C74">
        <w:rPr>
          <w:sz w:val="20"/>
          <w:szCs w:val="20"/>
        </w:rPr>
        <w:t>Адрес издателя:</w:t>
      </w:r>
    </w:p>
    <w:p w14:paraId="3616324E" w14:textId="77777777" w:rsidR="001D3D6D" w:rsidRPr="00875C74" w:rsidRDefault="001D3D6D" w:rsidP="003B6E43">
      <w:pPr>
        <w:jc w:val="center"/>
        <w:rPr>
          <w:sz w:val="20"/>
          <w:szCs w:val="20"/>
        </w:rPr>
      </w:pPr>
    </w:p>
    <w:p w14:paraId="0C94AE2F" w14:textId="77777777" w:rsidR="001D3D6D" w:rsidRPr="00875C74" w:rsidRDefault="001D3D6D" w:rsidP="003B6E43">
      <w:pPr>
        <w:jc w:val="center"/>
        <w:rPr>
          <w:sz w:val="20"/>
          <w:szCs w:val="20"/>
        </w:rPr>
      </w:pPr>
      <w:r w:rsidRPr="00875C74">
        <w:rPr>
          <w:sz w:val="20"/>
          <w:szCs w:val="20"/>
        </w:rPr>
        <w:t xml:space="preserve">632387 город Куйбышев, ул. </w:t>
      </w:r>
      <w:proofErr w:type="spellStart"/>
      <w:r w:rsidRPr="00875C74">
        <w:rPr>
          <w:sz w:val="20"/>
          <w:szCs w:val="20"/>
        </w:rPr>
        <w:t>Краскома</w:t>
      </w:r>
      <w:proofErr w:type="spellEnd"/>
      <w:r w:rsidRPr="00875C74">
        <w:rPr>
          <w:sz w:val="20"/>
          <w:szCs w:val="20"/>
        </w:rPr>
        <w:t>, 37</w:t>
      </w:r>
    </w:p>
    <w:p w14:paraId="3EEAFE5E" w14:textId="77777777" w:rsidR="001D3D6D" w:rsidRPr="00875C74" w:rsidRDefault="001D3D6D" w:rsidP="003B6E43">
      <w:pPr>
        <w:jc w:val="center"/>
        <w:rPr>
          <w:sz w:val="20"/>
          <w:szCs w:val="20"/>
        </w:rPr>
      </w:pPr>
      <w:r w:rsidRPr="00875C74">
        <w:rPr>
          <w:sz w:val="20"/>
          <w:szCs w:val="20"/>
        </w:rPr>
        <w:t>Тел. 50-789, факс 50-798</w:t>
      </w:r>
    </w:p>
    <w:p w14:paraId="582D25F4" w14:textId="77777777" w:rsidR="001D3D6D" w:rsidRPr="00875C74" w:rsidRDefault="001D3D6D" w:rsidP="003B6E43">
      <w:pPr>
        <w:jc w:val="center"/>
        <w:rPr>
          <w:sz w:val="20"/>
          <w:szCs w:val="20"/>
        </w:rPr>
      </w:pPr>
      <w:proofErr w:type="gramStart"/>
      <w:r w:rsidRPr="00875C74">
        <w:rPr>
          <w:sz w:val="20"/>
          <w:szCs w:val="20"/>
          <w:lang w:val="en-US"/>
        </w:rPr>
        <w:t>e</w:t>
      </w:r>
      <w:r w:rsidRPr="00875C74">
        <w:rPr>
          <w:sz w:val="20"/>
          <w:szCs w:val="20"/>
        </w:rPr>
        <w:t>-</w:t>
      </w:r>
      <w:r w:rsidRPr="00875C74">
        <w:rPr>
          <w:sz w:val="20"/>
          <w:szCs w:val="20"/>
          <w:lang w:val="en-US"/>
        </w:rPr>
        <w:t>mail</w:t>
      </w:r>
      <w:proofErr w:type="gramEnd"/>
      <w:r w:rsidRPr="00875C74">
        <w:rPr>
          <w:sz w:val="20"/>
          <w:szCs w:val="20"/>
        </w:rPr>
        <w:t xml:space="preserve">: </w:t>
      </w:r>
      <w:proofErr w:type="spellStart"/>
      <w:r w:rsidRPr="00875C74">
        <w:rPr>
          <w:sz w:val="20"/>
          <w:szCs w:val="20"/>
          <w:lang w:val="en-US"/>
        </w:rPr>
        <w:t>kainsk</w:t>
      </w:r>
      <w:proofErr w:type="spellEnd"/>
      <w:r w:rsidRPr="00875C74">
        <w:rPr>
          <w:sz w:val="20"/>
          <w:szCs w:val="20"/>
        </w:rPr>
        <w:t>@</w:t>
      </w:r>
      <w:proofErr w:type="spellStart"/>
      <w:r w:rsidRPr="00875C74">
        <w:rPr>
          <w:sz w:val="20"/>
          <w:szCs w:val="20"/>
          <w:lang w:val="en-US"/>
        </w:rPr>
        <w:t>nso</w:t>
      </w:r>
      <w:proofErr w:type="spellEnd"/>
      <w:r w:rsidRPr="00875C74">
        <w:rPr>
          <w:sz w:val="20"/>
          <w:szCs w:val="20"/>
        </w:rPr>
        <w:t>.</w:t>
      </w:r>
      <w:proofErr w:type="spellStart"/>
      <w:r w:rsidRPr="00875C74">
        <w:rPr>
          <w:sz w:val="20"/>
          <w:szCs w:val="20"/>
          <w:lang w:val="en-US"/>
        </w:rPr>
        <w:t>ru</w:t>
      </w:r>
      <w:proofErr w:type="spellEnd"/>
    </w:p>
    <w:p w14:paraId="5715D842" w14:textId="77777777" w:rsidR="001D3D6D" w:rsidRPr="00875C74" w:rsidRDefault="001D3D6D" w:rsidP="003B6E43">
      <w:pPr>
        <w:jc w:val="center"/>
        <w:rPr>
          <w:sz w:val="20"/>
          <w:szCs w:val="20"/>
        </w:rPr>
      </w:pPr>
    </w:p>
    <w:p w14:paraId="7C1634EA" w14:textId="77777777" w:rsidR="001D3D6D" w:rsidRPr="00875C74" w:rsidRDefault="001D3D6D" w:rsidP="003B6E43">
      <w:pPr>
        <w:jc w:val="center"/>
        <w:rPr>
          <w:sz w:val="20"/>
          <w:szCs w:val="20"/>
        </w:rPr>
      </w:pPr>
    </w:p>
    <w:p w14:paraId="7AF8E625" w14:textId="77777777" w:rsidR="001D3D6D" w:rsidRPr="00875C74" w:rsidRDefault="001D3D6D" w:rsidP="003B6E43">
      <w:pPr>
        <w:jc w:val="center"/>
        <w:rPr>
          <w:sz w:val="20"/>
          <w:szCs w:val="20"/>
        </w:rPr>
      </w:pPr>
    </w:p>
    <w:p w14:paraId="39A2246F" w14:textId="77777777" w:rsidR="001D3D6D" w:rsidRPr="00875C74" w:rsidRDefault="001D3D6D" w:rsidP="003B6E43">
      <w:pPr>
        <w:jc w:val="center"/>
        <w:rPr>
          <w:sz w:val="20"/>
          <w:szCs w:val="20"/>
        </w:rPr>
      </w:pPr>
      <w:r w:rsidRPr="00875C74">
        <w:rPr>
          <w:sz w:val="20"/>
          <w:szCs w:val="20"/>
        </w:rPr>
        <w:t>Тираж 25 экземпляров</w:t>
      </w:r>
    </w:p>
    <w:p w14:paraId="05920A27" w14:textId="77777777" w:rsidR="000C7F92" w:rsidRPr="00875C74" w:rsidRDefault="000C7F92" w:rsidP="003B6E43">
      <w:pPr>
        <w:rPr>
          <w:sz w:val="20"/>
          <w:szCs w:val="20"/>
        </w:rPr>
      </w:pPr>
    </w:p>
    <w:p w14:paraId="1B8100EB" w14:textId="77777777" w:rsidR="00610F6C" w:rsidRPr="00875C74" w:rsidRDefault="00610F6C" w:rsidP="003B6E43">
      <w:pPr>
        <w:rPr>
          <w:sz w:val="20"/>
          <w:szCs w:val="20"/>
        </w:rPr>
      </w:pPr>
    </w:p>
    <w:sectPr w:rsidR="00610F6C" w:rsidRPr="00875C74" w:rsidSect="00561017">
      <w:footerReference w:type="default" r:id="rId19"/>
      <w:pgSz w:w="11906" w:h="16838"/>
      <w:pgMar w:top="567" w:right="851" w:bottom="539" w:left="85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0AB04" w14:textId="77777777" w:rsidR="00360FC5" w:rsidRDefault="00360FC5" w:rsidP="00225EB9">
      <w:r>
        <w:separator/>
      </w:r>
    </w:p>
  </w:endnote>
  <w:endnote w:type="continuationSeparator" w:id="0">
    <w:p w14:paraId="3A8A73F7" w14:textId="77777777" w:rsidR="00360FC5" w:rsidRDefault="00360FC5"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panose1 w:val="00000000000000000000"/>
    <w:charset w:val="80"/>
    <w:family w:val="auto"/>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0"/>
    <w:family w:val="roman"/>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stem">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522135"/>
      <w:docPartObj>
        <w:docPartGallery w:val="Page Numbers (Bottom of Page)"/>
        <w:docPartUnique/>
      </w:docPartObj>
    </w:sdtPr>
    <w:sdtEndPr/>
    <w:sdtContent>
      <w:p w14:paraId="500AE434" w14:textId="0479463A" w:rsidR="0085585E" w:rsidRDefault="0085585E">
        <w:pPr>
          <w:pStyle w:val="aff3"/>
          <w:jc w:val="center"/>
        </w:pPr>
        <w:r>
          <w:fldChar w:fldCharType="begin"/>
        </w:r>
        <w:r>
          <w:instrText>PAGE   \* MERGEFORMAT</w:instrText>
        </w:r>
        <w:r>
          <w:fldChar w:fldCharType="separate"/>
        </w:r>
        <w:r w:rsidR="00561017">
          <w:rPr>
            <w:noProof/>
          </w:rPr>
          <w:t>13</w:t>
        </w:r>
        <w:r>
          <w:fldChar w:fldCharType="end"/>
        </w:r>
      </w:p>
    </w:sdtContent>
  </w:sdt>
  <w:p w14:paraId="7ED08147" w14:textId="77777777" w:rsidR="00905891" w:rsidRDefault="00905891">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F6FB4" w14:textId="77777777" w:rsidR="00360FC5" w:rsidRDefault="00360FC5" w:rsidP="00225EB9">
      <w:r>
        <w:separator/>
      </w:r>
    </w:p>
  </w:footnote>
  <w:footnote w:type="continuationSeparator" w:id="0">
    <w:p w14:paraId="576D1074" w14:textId="77777777" w:rsidR="00360FC5" w:rsidRDefault="00360FC5"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0D22932"/>
    <w:multiLevelType w:val="hybridMultilevel"/>
    <w:tmpl w:val="12A22306"/>
    <w:lvl w:ilvl="0" w:tplc="F510248A">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10A0284"/>
    <w:multiLevelType w:val="multilevel"/>
    <w:tmpl w:val="7CE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1" w15:restartNumberingAfterBreak="0">
    <w:nsid w:val="173C0284"/>
    <w:multiLevelType w:val="hybridMultilevel"/>
    <w:tmpl w:val="0C6849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92609F6"/>
    <w:multiLevelType w:val="hybridMultilevel"/>
    <w:tmpl w:val="169E1894"/>
    <w:lvl w:ilvl="0" w:tplc="2E68B5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4"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5"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6"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0" w15:restartNumberingAfterBreak="0">
    <w:nsid w:val="3EEF0834"/>
    <w:multiLevelType w:val="multilevel"/>
    <w:tmpl w:val="94CE303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2"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5" w15:restartNumberingAfterBreak="0">
    <w:nsid w:val="4E7B03BF"/>
    <w:multiLevelType w:val="multilevel"/>
    <w:tmpl w:val="F2D0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9" w15:restartNumberingAfterBreak="0">
    <w:nsid w:val="67EE50C4"/>
    <w:multiLevelType w:val="hybridMultilevel"/>
    <w:tmpl w:val="81D09616"/>
    <w:lvl w:ilvl="0" w:tplc="E04452B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10"/>
  </w:num>
  <w:num w:numId="2">
    <w:abstractNumId w:val="1"/>
  </w:num>
  <w:num w:numId="3">
    <w:abstractNumId w:val="0"/>
  </w:num>
  <w:num w:numId="4">
    <w:abstractNumId w:val="24"/>
  </w:num>
  <w:num w:numId="5">
    <w:abstractNumId w:val="17"/>
  </w:num>
  <w:num w:numId="6">
    <w:abstractNumId w:val="23"/>
  </w:num>
  <w:num w:numId="7">
    <w:abstractNumId w:val="33"/>
  </w:num>
  <w:num w:numId="8">
    <w:abstractNumId w:val="26"/>
  </w:num>
  <w:num w:numId="9">
    <w:abstractNumId w:val="13"/>
  </w:num>
  <w:num w:numId="10">
    <w:abstractNumId w:val="27"/>
  </w:num>
  <w:num w:numId="11">
    <w:abstractNumId w:val="7"/>
  </w:num>
  <w:num w:numId="12">
    <w:abstractNumId w:val="19"/>
  </w:num>
  <w:num w:numId="13">
    <w:abstractNumId w:val="21"/>
  </w:num>
  <w:num w:numId="14">
    <w:abstractNumId w:val="15"/>
  </w:num>
  <w:num w:numId="15">
    <w:abstractNumId w:val="28"/>
  </w:num>
  <w:num w:numId="16">
    <w:abstractNumId w:val="30"/>
  </w:num>
  <w:num w:numId="17">
    <w:abstractNumId w:val="14"/>
  </w:num>
  <w:num w:numId="18">
    <w:abstractNumId w:val="22"/>
  </w:num>
  <w:num w:numId="19">
    <w:abstractNumId w:val="8"/>
  </w:num>
  <w:num w:numId="20">
    <w:abstractNumId w:val="12"/>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5"/>
  </w:num>
  <w:num w:numId="24">
    <w:abstractNumId w:val="20"/>
  </w:num>
  <w:num w:numId="25">
    <w:abstractNumId w:val="6"/>
  </w:num>
  <w:num w:numId="26">
    <w:abstractNumId w:val="5"/>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617"/>
    <w:rsid w:val="0000495D"/>
    <w:rsid w:val="00004B57"/>
    <w:rsid w:val="0000554B"/>
    <w:rsid w:val="00005848"/>
    <w:rsid w:val="000072CE"/>
    <w:rsid w:val="00010557"/>
    <w:rsid w:val="000113C5"/>
    <w:rsid w:val="00011F2A"/>
    <w:rsid w:val="00012C37"/>
    <w:rsid w:val="00013BBA"/>
    <w:rsid w:val="00014CDA"/>
    <w:rsid w:val="000151A0"/>
    <w:rsid w:val="00015746"/>
    <w:rsid w:val="0001607A"/>
    <w:rsid w:val="00016AC6"/>
    <w:rsid w:val="000172B7"/>
    <w:rsid w:val="00020025"/>
    <w:rsid w:val="00022D4B"/>
    <w:rsid w:val="000249F7"/>
    <w:rsid w:val="0002613D"/>
    <w:rsid w:val="00026521"/>
    <w:rsid w:val="0002676B"/>
    <w:rsid w:val="00030960"/>
    <w:rsid w:val="0003169A"/>
    <w:rsid w:val="00031DDB"/>
    <w:rsid w:val="00031FA0"/>
    <w:rsid w:val="00032514"/>
    <w:rsid w:val="00032A05"/>
    <w:rsid w:val="00032B6C"/>
    <w:rsid w:val="00034799"/>
    <w:rsid w:val="0003670F"/>
    <w:rsid w:val="0003729F"/>
    <w:rsid w:val="00037580"/>
    <w:rsid w:val="000401EF"/>
    <w:rsid w:val="00040A06"/>
    <w:rsid w:val="00042587"/>
    <w:rsid w:val="000431E8"/>
    <w:rsid w:val="00043347"/>
    <w:rsid w:val="000435D9"/>
    <w:rsid w:val="0004376D"/>
    <w:rsid w:val="0004440F"/>
    <w:rsid w:val="00044AA1"/>
    <w:rsid w:val="00045CB3"/>
    <w:rsid w:val="000466C9"/>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7B4"/>
    <w:rsid w:val="00067AA7"/>
    <w:rsid w:val="00067AA8"/>
    <w:rsid w:val="000702A1"/>
    <w:rsid w:val="00070570"/>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391"/>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6220"/>
    <w:rsid w:val="000A77D3"/>
    <w:rsid w:val="000A7827"/>
    <w:rsid w:val="000A7E8C"/>
    <w:rsid w:val="000B0A09"/>
    <w:rsid w:val="000B130A"/>
    <w:rsid w:val="000B1B53"/>
    <w:rsid w:val="000B20C8"/>
    <w:rsid w:val="000B24B7"/>
    <w:rsid w:val="000B27FB"/>
    <w:rsid w:val="000B2BDB"/>
    <w:rsid w:val="000B2F5F"/>
    <w:rsid w:val="000B381C"/>
    <w:rsid w:val="000B3845"/>
    <w:rsid w:val="000B4207"/>
    <w:rsid w:val="000B4526"/>
    <w:rsid w:val="000B49F4"/>
    <w:rsid w:val="000B6040"/>
    <w:rsid w:val="000B614D"/>
    <w:rsid w:val="000B6334"/>
    <w:rsid w:val="000B63EE"/>
    <w:rsid w:val="000B6EC1"/>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4EEF"/>
    <w:rsid w:val="000D518D"/>
    <w:rsid w:val="000D5DF4"/>
    <w:rsid w:val="000D7699"/>
    <w:rsid w:val="000D775F"/>
    <w:rsid w:val="000E0779"/>
    <w:rsid w:val="000E0A3D"/>
    <w:rsid w:val="000E0CFE"/>
    <w:rsid w:val="000E2F83"/>
    <w:rsid w:val="000E3CFD"/>
    <w:rsid w:val="000E5026"/>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3AF"/>
    <w:rsid w:val="00113F5E"/>
    <w:rsid w:val="001141B5"/>
    <w:rsid w:val="001144B7"/>
    <w:rsid w:val="001147D8"/>
    <w:rsid w:val="00114B79"/>
    <w:rsid w:val="001156F4"/>
    <w:rsid w:val="001174A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6C8"/>
    <w:rsid w:val="00130A23"/>
    <w:rsid w:val="00130F94"/>
    <w:rsid w:val="00131427"/>
    <w:rsid w:val="00132013"/>
    <w:rsid w:val="00132544"/>
    <w:rsid w:val="001328A9"/>
    <w:rsid w:val="00132FEF"/>
    <w:rsid w:val="00134EF5"/>
    <w:rsid w:val="00134F16"/>
    <w:rsid w:val="001351D0"/>
    <w:rsid w:val="0013621E"/>
    <w:rsid w:val="001374AB"/>
    <w:rsid w:val="00137E0B"/>
    <w:rsid w:val="0014106F"/>
    <w:rsid w:val="00141E53"/>
    <w:rsid w:val="00142685"/>
    <w:rsid w:val="001426B7"/>
    <w:rsid w:val="00142C57"/>
    <w:rsid w:val="00142D2C"/>
    <w:rsid w:val="00143FDC"/>
    <w:rsid w:val="00144490"/>
    <w:rsid w:val="001452B4"/>
    <w:rsid w:val="001452B9"/>
    <w:rsid w:val="001455A2"/>
    <w:rsid w:val="00145693"/>
    <w:rsid w:val="001465C7"/>
    <w:rsid w:val="00146ACD"/>
    <w:rsid w:val="00147B2F"/>
    <w:rsid w:val="00150342"/>
    <w:rsid w:val="0015088D"/>
    <w:rsid w:val="001513A9"/>
    <w:rsid w:val="00152332"/>
    <w:rsid w:val="00153705"/>
    <w:rsid w:val="0015388A"/>
    <w:rsid w:val="0015476F"/>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4217"/>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0E43"/>
    <w:rsid w:val="00191124"/>
    <w:rsid w:val="001913CA"/>
    <w:rsid w:val="001914A5"/>
    <w:rsid w:val="00191743"/>
    <w:rsid w:val="001921E8"/>
    <w:rsid w:val="00192C7A"/>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A742D"/>
    <w:rsid w:val="001A7A06"/>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351"/>
    <w:rsid w:val="001C04FF"/>
    <w:rsid w:val="001C0AC2"/>
    <w:rsid w:val="001C0F41"/>
    <w:rsid w:val="001C129F"/>
    <w:rsid w:val="001C1703"/>
    <w:rsid w:val="001C1D42"/>
    <w:rsid w:val="001C3A0F"/>
    <w:rsid w:val="001C3AC6"/>
    <w:rsid w:val="001C4E60"/>
    <w:rsid w:val="001C5591"/>
    <w:rsid w:val="001C679D"/>
    <w:rsid w:val="001C7181"/>
    <w:rsid w:val="001D09FF"/>
    <w:rsid w:val="001D0B1E"/>
    <w:rsid w:val="001D0C0D"/>
    <w:rsid w:val="001D0F66"/>
    <w:rsid w:val="001D1109"/>
    <w:rsid w:val="001D18C1"/>
    <w:rsid w:val="001D29FC"/>
    <w:rsid w:val="001D32BF"/>
    <w:rsid w:val="001D36CE"/>
    <w:rsid w:val="001D3D6D"/>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2B12"/>
    <w:rsid w:val="001F36F5"/>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055"/>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37F5"/>
    <w:rsid w:val="00254299"/>
    <w:rsid w:val="00255BA7"/>
    <w:rsid w:val="00256689"/>
    <w:rsid w:val="002567A9"/>
    <w:rsid w:val="00261700"/>
    <w:rsid w:val="00261B23"/>
    <w:rsid w:val="00262422"/>
    <w:rsid w:val="00262A9E"/>
    <w:rsid w:val="0026354A"/>
    <w:rsid w:val="00263AD2"/>
    <w:rsid w:val="00264129"/>
    <w:rsid w:val="002641FE"/>
    <w:rsid w:val="00264DA0"/>
    <w:rsid w:val="002658D5"/>
    <w:rsid w:val="0026592A"/>
    <w:rsid w:val="00265B74"/>
    <w:rsid w:val="0026624F"/>
    <w:rsid w:val="00267385"/>
    <w:rsid w:val="0027049F"/>
    <w:rsid w:val="002706ED"/>
    <w:rsid w:val="00270706"/>
    <w:rsid w:val="00271297"/>
    <w:rsid w:val="0027265C"/>
    <w:rsid w:val="00272692"/>
    <w:rsid w:val="0027451D"/>
    <w:rsid w:val="00274C19"/>
    <w:rsid w:val="002763A9"/>
    <w:rsid w:val="002765FE"/>
    <w:rsid w:val="00276D33"/>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389"/>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3F2"/>
    <w:rsid w:val="002D3CBB"/>
    <w:rsid w:val="002D3FAC"/>
    <w:rsid w:val="002D4A47"/>
    <w:rsid w:val="002D4C8C"/>
    <w:rsid w:val="002D5505"/>
    <w:rsid w:val="002D6245"/>
    <w:rsid w:val="002E0BE6"/>
    <w:rsid w:val="002E0FDB"/>
    <w:rsid w:val="002E12CB"/>
    <w:rsid w:val="002E142F"/>
    <w:rsid w:val="002E1D0C"/>
    <w:rsid w:val="002E2D42"/>
    <w:rsid w:val="002E363A"/>
    <w:rsid w:val="002E45F5"/>
    <w:rsid w:val="002E59EB"/>
    <w:rsid w:val="002E6B38"/>
    <w:rsid w:val="002E7C04"/>
    <w:rsid w:val="002F1091"/>
    <w:rsid w:val="002F116D"/>
    <w:rsid w:val="002F11B7"/>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0933"/>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6C6E"/>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0FC5"/>
    <w:rsid w:val="0036166E"/>
    <w:rsid w:val="003618AF"/>
    <w:rsid w:val="00362E26"/>
    <w:rsid w:val="00363D99"/>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17AC"/>
    <w:rsid w:val="003B24BE"/>
    <w:rsid w:val="003B24E1"/>
    <w:rsid w:val="003B39B5"/>
    <w:rsid w:val="003B3F0A"/>
    <w:rsid w:val="003B402D"/>
    <w:rsid w:val="003B4395"/>
    <w:rsid w:val="003B45FB"/>
    <w:rsid w:val="003B55EC"/>
    <w:rsid w:val="003B6381"/>
    <w:rsid w:val="003B6E43"/>
    <w:rsid w:val="003C1456"/>
    <w:rsid w:val="003C2514"/>
    <w:rsid w:val="003C2F3E"/>
    <w:rsid w:val="003C3230"/>
    <w:rsid w:val="003C4FF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6C0"/>
    <w:rsid w:val="003E385C"/>
    <w:rsid w:val="003E392F"/>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410"/>
    <w:rsid w:val="00403DF1"/>
    <w:rsid w:val="00404988"/>
    <w:rsid w:val="004051ED"/>
    <w:rsid w:val="004055DB"/>
    <w:rsid w:val="004055F0"/>
    <w:rsid w:val="004056A2"/>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0FEF"/>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17F"/>
    <w:rsid w:val="00446A5E"/>
    <w:rsid w:val="004503EB"/>
    <w:rsid w:val="00450A18"/>
    <w:rsid w:val="004534A9"/>
    <w:rsid w:val="00455535"/>
    <w:rsid w:val="00455608"/>
    <w:rsid w:val="00455721"/>
    <w:rsid w:val="00455B0F"/>
    <w:rsid w:val="00456624"/>
    <w:rsid w:val="00456673"/>
    <w:rsid w:val="004567EC"/>
    <w:rsid w:val="00456DF7"/>
    <w:rsid w:val="004570AD"/>
    <w:rsid w:val="00457E98"/>
    <w:rsid w:val="004616BF"/>
    <w:rsid w:val="00461A1F"/>
    <w:rsid w:val="00463547"/>
    <w:rsid w:val="00463716"/>
    <w:rsid w:val="004637C0"/>
    <w:rsid w:val="00464B78"/>
    <w:rsid w:val="00466223"/>
    <w:rsid w:val="00466422"/>
    <w:rsid w:val="00466B48"/>
    <w:rsid w:val="00471311"/>
    <w:rsid w:val="004717C0"/>
    <w:rsid w:val="00474EEE"/>
    <w:rsid w:val="00475239"/>
    <w:rsid w:val="00475BB7"/>
    <w:rsid w:val="00476873"/>
    <w:rsid w:val="0047795C"/>
    <w:rsid w:val="004803F9"/>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87C84"/>
    <w:rsid w:val="00490690"/>
    <w:rsid w:val="00491BE7"/>
    <w:rsid w:val="00493D6A"/>
    <w:rsid w:val="0049418F"/>
    <w:rsid w:val="004941CA"/>
    <w:rsid w:val="00494DDE"/>
    <w:rsid w:val="00494E76"/>
    <w:rsid w:val="00494F89"/>
    <w:rsid w:val="004956C4"/>
    <w:rsid w:val="00495D85"/>
    <w:rsid w:val="0049606C"/>
    <w:rsid w:val="0049616C"/>
    <w:rsid w:val="004969C7"/>
    <w:rsid w:val="004974EE"/>
    <w:rsid w:val="004A0282"/>
    <w:rsid w:val="004A08AA"/>
    <w:rsid w:val="004A0B49"/>
    <w:rsid w:val="004A25D2"/>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1458"/>
    <w:rsid w:val="004D18A9"/>
    <w:rsid w:val="004D32B9"/>
    <w:rsid w:val="004D3D12"/>
    <w:rsid w:val="004D41AD"/>
    <w:rsid w:val="004D4248"/>
    <w:rsid w:val="004D4E96"/>
    <w:rsid w:val="004D5F2C"/>
    <w:rsid w:val="004D68CA"/>
    <w:rsid w:val="004D6F5B"/>
    <w:rsid w:val="004D7348"/>
    <w:rsid w:val="004D7A8D"/>
    <w:rsid w:val="004D7BFA"/>
    <w:rsid w:val="004D7EC1"/>
    <w:rsid w:val="004E0975"/>
    <w:rsid w:val="004E1701"/>
    <w:rsid w:val="004E192A"/>
    <w:rsid w:val="004E1D3F"/>
    <w:rsid w:val="004E210C"/>
    <w:rsid w:val="004E37C4"/>
    <w:rsid w:val="004E3C98"/>
    <w:rsid w:val="004E4043"/>
    <w:rsid w:val="004E4EC4"/>
    <w:rsid w:val="004E50F0"/>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220"/>
    <w:rsid w:val="00502557"/>
    <w:rsid w:val="005029C0"/>
    <w:rsid w:val="00505EA7"/>
    <w:rsid w:val="00510204"/>
    <w:rsid w:val="0051055F"/>
    <w:rsid w:val="00511B1F"/>
    <w:rsid w:val="00512756"/>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2CF"/>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172"/>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4AB"/>
    <w:rsid w:val="00556CE1"/>
    <w:rsid w:val="00556F5D"/>
    <w:rsid w:val="00557317"/>
    <w:rsid w:val="00557935"/>
    <w:rsid w:val="00560A6E"/>
    <w:rsid w:val="00560C97"/>
    <w:rsid w:val="00560F81"/>
    <w:rsid w:val="00561017"/>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9767E"/>
    <w:rsid w:val="005A0033"/>
    <w:rsid w:val="005A0097"/>
    <w:rsid w:val="005A11E6"/>
    <w:rsid w:val="005A12D0"/>
    <w:rsid w:val="005A14B9"/>
    <w:rsid w:val="005A234F"/>
    <w:rsid w:val="005A2925"/>
    <w:rsid w:val="005A2997"/>
    <w:rsid w:val="005A2B48"/>
    <w:rsid w:val="005A2F16"/>
    <w:rsid w:val="005A33A5"/>
    <w:rsid w:val="005A35D8"/>
    <w:rsid w:val="005A4469"/>
    <w:rsid w:val="005A499D"/>
    <w:rsid w:val="005A4DFE"/>
    <w:rsid w:val="005A64B1"/>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5FA"/>
    <w:rsid w:val="005B5712"/>
    <w:rsid w:val="005B58BE"/>
    <w:rsid w:val="005B6A25"/>
    <w:rsid w:val="005B71AB"/>
    <w:rsid w:val="005B7750"/>
    <w:rsid w:val="005B796B"/>
    <w:rsid w:val="005C035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0E67"/>
    <w:rsid w:val="00610F6C"/>
    <w:rsid w:val="00611017"/>
    <w:rsid w:val="0061140C"/>
    <w:rsid w:val="00611A92"/>
    <w:rsid w:val="00612EA4"/>
    <w:rsid w:val="0061358D"/>
    <w:rsid w:val="00613673"/>
    <w:rsid w:val="00613BB0"/>
    <w:rsid w:val="00613F05"/>
    <w:rsid w:val="0061410F"/>
    <w:rsid w:val="006143B4"/>
    <w:rsid w:val="00614F3E"/>
    <w:rsid w:val="00615518"/>
    <w:rsid w:val="00615AC1"/>
    <w:rsid w:val="00615CB1"/>
    <w:rsid w:val="006163DE"/>
    <w:rsid w:val="006165E2"/>
    <w:rsid w:val="006167E2"/>
    <w:rsid w:val="006168E3"/>
    <w:rsid w:val="00616F0E"/>
    <w:rsid w:val="006204CA"/>
    <w:rsid w:val="00620C87"/>
    <w:rsid w:val="00620F9D"/>
    <w:rsid w:val="00622FD0"/>
    <w:rsid w:val="00623ABD"/>
    <w:rsid w:val="00623FCA"/>
    <w:rsid w:val="00624BB4"/>
    <w:rsid w:val="00627177"/>
    <w:rsid w:val="006278FB"/>
    <w:rsid w:val="0063103B"/>
    <w:rsid w:val="0063109A"/>
    <w:rsid w:val="006323F9"/>
    <w:rsid w:val="006337EF"/>
    <w:rsid w:val="00635389"/>
    <w:rsid w:val="00635722"/>
    <w:rsid w:val="00635CA9"/>
    <w:rsid w:val="00636059"/>
    <w:rsid w:val="006367AC"/>
    <w:rsid w:val="00636965"/>
    <w:rsid w:val="00636D90"/>
    <w:rsid w:val="006375A6"/>
    <w:rsid w:val="006402EA"/>
    <w:rsid w:val="00640F07"/>
    <w:rsid w:val="00641035"/>
    <w:rsid w:val="00641EC7"/>
    <w:rsid w:val="006421B0"/>
    <w:rsid w:val="00642939"/>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77B97"/>
    <w:rsid w:val="00680AEA"/>
    <w:rsid w:val="00680EC8"/>
    <w:rsid w:val="006810EC"/>
    <w:rsid w:val="00681624"/>
    <w:rsid w:val="006818F9"/>
    <w:rsid w:val="00681ACF"/>
    <w:rsid w:val="00682B5B"/>
    <w:rsid w:val="00683251"/>
    <w:rsid w:val="006836BA"/>
    <w:rsid w:val="006839EA"/>
    <w:rsid w:val="00684636"/>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C79F1"/>
    <w:rsid w:val="006D1D06"/>
    <w:rsid w:val="006D1D28"/>
    <w:rsid w:val="006D25FF"/>
    <w:rsid w:val="006D3480"/>
    <w:rsid w:val="006D585D"/>
    <w:rsid w:val="006D5FB0"/>
    <w:rsid w:val="006D7FB4"/>
    <w:rsid w:val="006E0839"/>
    <w:rsid w:val="006E1BA1"/>
    <w:rsid w:val="006E1D53"/>
    <w:rsid w:val="006E1EDC"/>
    <w:rsid w:val="006E227E"/>
    <w:rsid w:val="006E2673"/>
    <w:rsid w:val="006E2690"/>
    <w:rsid w:val="006E2F43"/>
    <w:rsid w:val="006E2FFF"/>
    <w:rsid w:val="006E401A"/>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424E"/>
    <w:rsid w:val="007047FD"/>
    <w:rsid w:val="00704BE8"/>
    <w:rsid w:val="007052DC"/>
    <w:rsid w:val="007053AA"/>
    <w:rsid w:val="007056EF"/>
    <w:rsid w:val="00705D81"/>
    <w:rsid w:val="00705DD1"/>
    <w:rsid w:val="00707DBC"/>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A38"/>
    <w:rsid w:val="00743C20"/>
    <w:rsid w:val="007448EE"/>
    <w:rsid w:val="007449FF"/>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1522"/>
    <w:rsid w:val="007724EA"/>
    <w:rsid w:val="007739E4"/>
    <w:rsid w:val="00775663"/>
    <w:rsid w:val="00775B00"/>
    <w:rsid w:val="00775C7E"/>
    <w:rsid w:val="007767A0"/>
    <w:rsid w:val="007812A7"/>
    <w:rsid w:val="007817E6"/>
    <w:rsid w:val="00783420"/>
    <w:rsid w:val="007852D5"/>
    <w:rsid w:val="00786BBB"/>
    <w:rsid w:val="007871DF"/>
    <w:rsid w:val="0079327A"/>
    <w:rsid w:val="00793659"/>
    <w:rsid w:val="00793686"/>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298"/>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D9E"/>
    <w:rsid w:val="007D6E5D"/>
    <w:rsid w:val="007D6EC2"/>
    <w:rsid w:val="007D736C"/>
    <w:rsid w:val="007D7813"/>
    <w:rsid w:val="007D7FAF"/>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33C1"/>
    <w:rsid w:val="007F4CD5"/>
    <w:rsid w:val="007F51B2"/>
    <w:rsid w:val="007F5F65"/>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430"/>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457"/>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7B4"/>
    <w:rsid w:val="00827CB0"/>
    <w:rsid w:val="00830DEF"/>
    <w:rsid w:val="00831504"/>
    <w:rsid w:val="00831FD7"/>
    <w:rsid w:val="0083207A"/>
    <w:rsid w:val="00836278"/>
    <w:rsid w:val="008371A7"/>
    <w:rsid w:val="008409AE"/>
    <w:rsid w:val="00840B94"/>
    <w:rsid w:val="00841352"/>
    <w:rsid w:val="00841AC7"/>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1BB"/>
    <w:rsid w:val="008536A7"/>
    <w:rsid w:val="00854124"/>
    <w:rsid w:val="00854132"/>
    <w:rsid w:val="008548CA"/>
    <w:rsid w:val="00854C02"/>
    <w:rsid w:val="0085585E"/>
    <w:rsid w:val="00856680"/>
    <w:rsid w:val="00856C14"/>
    <w:rsid w:val="0085704F"/>
    <w:rsid w:val="008571C8"/>
    <w:rsid w:val="00857B2F"/>
    <w:rsid w:val="008605D7"/>
    <w:rsid w:val="0086082B"/>
    <w:rsid w:val="00861108"/>
    <w:rsid w:val="008617B7"/>
    <w:rsid w:val="008638DA"/>
    <w:rsid w:val="008643B1"/>
    <w:rsid w:val="00864F89"/>
    <w:rsid w:val="00866C18"/>
    <w:rsid w:val="008702BE"/>
    <w:rsid w:val="00871418"/>
    <w:rsid w:val="0087146D"/>
    <w:rsid w:val="00871644"/>
    <w:rsid w:val="00871D18"/>
    <w:rsid w:val="00872DF9"/>
    <w:rsid w:val="00873366"/>
    <w:rsid w:val="008736FC"/>
    <w:rsid w:val="008759C6"/>
    <w:rsid w:val="00875B88"/>
    <w:rsid w:val="00875C74"/>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94E"/>
    <w:rsid w:val="00887B96"/>
    <w:rsid w:val="008905E3"/>
    <w:rsid w:val="00890756"/>
    <w:rsid w:val="0089173F"/>
    <w:rsid w:val="00893C09"/>
    <w:rsid w:val="00893E1D"/>
    <w:rsid w:val="00894D2D"/>
    <w:rsid w:val="00895622"/>
    <w:rsid w:val="00896AC0"/>
    <w:rsid w:val="008971B4"/>
    <w:rsid w:val="00897E95"/>
    <w:rsid w:val="008A023E"/>
    <w:rsid w:val="008A046A"/>
    <w:rsid w:val="008A07DE"/>
    <w:rsid w:val="008A1904"/>
    <w:rsid w:val="008A1D5A"/>
    <w:rsid w:val="008A26BF"/>
    <w:rsid w:val="008A2A11"/>
    <w:rsid w:val="008A2C7F"/>
    <w:rsid w:val="008A3BA8"/>
    <w:rsid w:val="008A3D7F"/>
    <w:rsid w:val="008A3F76"/>
    <w:rsid w:val="008A5EAF"/>
    <w:rsid w:val="008A60B3"/>
    <w:rsid w:val="008A70C9"/>
    <w:rsid w:val="008B1B5B"/>
    <w:rsid w:val="008B2693"/>
    <w:rsid w:val="008B2F35"/>
    <w:rsid w:val="008B306A"/>
    <w:rsid w:val="008B32C5"/>
    <w:rsid w:val="008B40AF"/>
    <w:rsid w:val="008B4A4F"/>
    <w:rsid w:val="008B5CDF"/>
    <w:rsid w:val="008B6147"/>
    <w:rsid w:val="008B6C42"/>
    <w:rsid w:val="008B71F0"/>
    <w:rsid w:val="008B7900"/>
    <w:rsid w:val="008C0F01"/>
    <w:rsid w:val="008C0F04"/>
    <w:rsid w:val="008C1887"/>
    <w:rsid w:val="008C28D8"/>
    <w:rsid w:val="008C2D10"/>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D1B"/>
    <w:rsid w:val="008E0FCE"/>
    <w:rsid w:val="008E20D3"/>
    <w:rsid w:val="008E20DB"/>
    <w:rsid w:val="008E270B"/>
    <w:rsid w:val="008E2D9B"/>
    <w:rsid w:val="008E3320"/>
    <w:rsid w:val="008E338C"/>
    <w:rsid w:val="008E39A5"/>
    <w:rsid w:val="008E3D99"/>
    <w:rsid w:val="008E79BA"/>
    <w:rsid w:val="008E7BAC"/>
    <w:rsid w:val="008F016B"/>
    <w:rsid w:val="008F026E"/>
    <w:rsid w:val="008F06FE"/>
    <w:rsid w:val="008F14F7"/>
    <w:rsid w:val="008F2D67"/>
    <w:rsid w:val="008F3440"/>
    <w:rsid w:val="008F3B18"/>
    <w:rsid w:val="008F3D3C"/>
    <w:rsid w:val="008F3DA2"/>
    <w:rsid w:val="008F543C"/>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5891"/>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A34"/>
    <w:rsid w:val="00927D04"/>
    <w:rsid w:val="00930A11"/>
    <w:rsid w:val="00931093"/>
    <w:rsid w:val="00931845"/>
    <w:rsid w:val="00932399"/>
    <w:rsid w:val="009323F6"/>
    <w:rsid w:val="00932DCE"/>
    <w:rsid w:val="00932DEC"/>
    <w:rsid w:val="00933A80"/>
    <w:rsid w:val="00933D47"/>
    <w:rsid w:val="00933D94"/>
    <w:rsid w:val="00934101"/>
    <w:rsid w:val="0093417C"/>
    <w:rsid w:val="0093418C"/>
    <w:rsid w:val="00934526"/>
    <w:rsid w:val="00934B6E"/>
    <w:rsid w:val="009355A2"/>
    <w:rsid w:val="00935B47"/>
    <w:rsid w:val="0093788A"/>
    <w:rsid w:val="00937A74"/>
    <w:rsid w:val="00937F8C"/>
    <w:rsid w:val="00940516"/>
    <w:rsid w:val="0094126E"/>
    <w:rsid w:val="00941CD4"/>
    <w:rsid w:val="00942549"/>
    <w:rsid w:val="0094260D"/>
    <w:rsid w:val="009440DB"/>
    <w:rsid w:val="00944D8B"/>
    <w:rsid w:val="00945E1C"/>
    <w:rsid w:val="009505B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2B80"/>
    <w:rsid w:val="0096314D"/>
    <w:rsid w:val="009633B4"/>
    <w:rsid w:val="009643B2"/>
    <w:rsid w:val="00967F30"/>
    <w:rsid w:val="00970DB9"/>
    <w:rsid w:val="00970F36"/>
    <w:rsid w:val="00971068"/>
    <w:rsid w:val="009714F8"/>
    <w:rsid w:val="00971926"/>
    <w:rsid w:val="00971954"/>
    <w:rsid w:val="00971AE5"/>
    <w:rsid w:val="009722F6"/>
    <w:rsid w:val="009725E1"/>
    <w:rsid w:val="00975476"/>
    <w:rsid w:val="009761AA"/>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4044"/>
    <w:rsid w:val="00996555"/>
    <w:rsid w:val="009972C9"/>
    <w:rsid w:val="00997784"/>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68F"/>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071A"/>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7264"/>
    <w:rsid w:val="00A008BE"/>
    <w:rsid w:val="00A00A69"/>
    <w:rsid w:val="00A02A38"/>
    <w:rsid w:val="00A03364"/>
    <w:rsid w:val="00A0347F"/>
    <w:rsid w:val="00A0599C"/>
    <w:rsid w:val="00A05DDE"/>
    <w:rsid w:val="00A06916"/>
    <w:rsid w:val="00A078E4"/>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07E"/>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0ECE"/>
    <w:rsid w:val="00A51602"/>
    <w:rsid w:val="00A520B9"/>
    <w:rsid w:val="00A5259A"/>
    <w:rsid w:val="00A52894"/>
    <w:rsid w:val="00A531D5"/>
    <w:rsid w:val="00A54032"/>
    <w:rsid w:val="00A54322"/>
    <w:rsid w:val="00A54A22"/>
    <w:rsid w:val="00A54EC7"/>
    <w:rsid w:val="00A5607F"/>
    <w:rsid w:val="00A56CD4"/>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14C"/>
    <w:rsid w:val="00A722A8"/>
    <w:rsid w:val="00A7279B"/>
    <w:rsid w:val="00A72CEB"/>
    <w:rsid w:val="00A73A2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555"/>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3DCB"/>
    <w:rsid w:val="00AB4211"/>
    <w:rsid w:val="00AB45B8"/>
    <w:rsid w:val="00AB5921"/>
    <w:rsid w:val="00AB6E67"/>
    <w:rsid w:val="00AB7349"/>
    <w:rsid w:val="00AC009B"/>
    <w:rsid w:val="00AC20F2"/>
    <w:rsid w:val="00AC2A06"/>
    <w:rsid w:val="00AC33FF"/>
    <w:rsid w:val="00AC4230"/>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474"/>
    <w:rsid w:val="00AE585D"/>
    <w:rsid w:val="00AE5E13"/>
    <w:rsid w:val="00AE641E"/>
    <w:rsid w:val="00AE659E"/>
    <w:rsid w:val="00AF0057"/>
    <w:rsid w:val="00AF133C"/>
    <w:rsid w:val="00AF14DD"/>
    <w:rsid w:val="00AF2540"/>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1562"/>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A67"/>
    <w:rsid w:val="00B80B3F"/>
    <w:rsid w:val="00B80C8B"/>
    <w:rsid w:val="00B8265E"/>
    <w:rsid w:val="00B82783"/>
    <w:rsid w:val="00B82940"/>
    <w:rsid w:val="00B82BCE"/>
    <w:rsid w:val="00B8383E"/>
    <w:rsid w:val="00B83A21"/>
    <w:rsid w:val="00B84291"/>
    <w:rsid w:val="00B84D7A"/>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9763D"/>
    <w:rsid w:val="00BA11AB"/>
    <w:rsid w:val="00BA165A"/>
    <w:rsid w:val="00BA24A6"/>
    <w:rsid w:val="00BA2AAD"/>
    <w:rsid w:val="00BA326C"/>
    <w:rsid w:val="00BA3A81"/>
    <w:rsid w:val="00BA3F3E"/>
    <w:rsid w:val="00BA41B1"/>
    <w:rsid w:val="00BA41ED"/>
    <w:rsid w:val="00BA47F9"/>
    <w:rsid w:val="00BA4FB8"/>
    <w:rsid w:val="00BA5134"/>
    <w:rsid w:val="00BA58DC"/>
    <w:rsid w:val="00BA65FC"/>
    <w:rsid w:val="00BA6D2C"/>
    <w:rsid w:val="00BA77B2"/>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029"/>
    <w:rsid w:val="00BD2290"/>
    <w:rsid w:val="00BD2384"/>
    <w:rsid w:val="00BD2A2B"/>
    <w:rsid w:val="00BD2FA5"/>
    <w:rsid w:val="00BD461C"/>
    <w:rsid w:val="00BD5854"/>
    <w:rsid w:val="00BD5AB6"/>
    <w:rsid w:val="00BD5CD6"/>
    <w:rsid w:val="00BD665F"/>
    <w:rsid w:val="00BD6807"/>
    <w:rsid w:val="00BD785B"/>
    <w:rsid w:val="00BD7D9D"/>
    <w:rsid w:val="00BE133D"/>
    <w:rsid w:val="00BE1B78"/>
    <w:rsid w:val="00BE1E41"/>
    <w:rsid w:val="00BE2185"/>
    <w:rsid w:val="00BE2462"/>
    <w:rsid w:val="00BE314B"/>
    <w:rsid w:val="00BE352C"/>
    <w:rsid w:val="00BE4672"/>
    <w:rsid w:val="00BE510E"/>
    <w:rsid w:val="00BE52E2"/>
    <w:rsid w:val="00BE642A"/>
    <w:rsid w:val="00BE7C19"/>
    <w:rsid w:val="00BF1229"/>
    <w:rsid w:val="00BF2103"/>
    <w:rsid w:val="00BF2E8F"/>
    <w:rsid w:val="00BF3E20"/>
    <w:rsid w:val="00BF4C9C"/>
    <w:rsid w:val="00BF556C"/>
    <w:rsid w:val="00BF580F"/>
    <w:rsid w:val="00BF6455"/>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990"/>
    <w:rsid w:val="00C13B04"/>
    <w:rsid w:val="00C15819"/>
    <w:rsid w:val="00C16123"/>
    <w:rsid w:val="00C17344"/>
    <w:rsid w:val="00C17358"/>
    <w:rsid w:val="00C17D9D"/>
    <w:rsid w:val="00C204A4"/>
    <w:rsid w:val="00C20778"/>
    <w:rsid w:val="00C21CBE"/>
    <w:rsid w:val="00C237BE"/>
    <w:rsid w:val="00C240CB"/>
    <w:rsid w:val="00C25878"/>
    <w:rsid w:val="00C2622F"/>
    <w:rsid w:val="00C26470"/>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24"/>
    <w:rsid w:val="00C603F5"/>
    <w:rsid w:val="00C625CD"/>
    <w:rsid w:val="00C65647"/>
    <w:rsid w:val="00C70012"/>
    <w:rsid w:val="00C705A0"/>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2ED"/>
    <w:rsid w:val="00C839F3"/>
    <w:rsid w:val="00C8448F"/>
    <w:rsid w:val="00C85115"/>
    <w:rsid w:val="00C85DF2"/>
    <w:rsid w:val="00C86037"/>
    <w:rsid w:val="00C862FD"/>
    <w:rsid w:val="00C8632E"/>
    <w:rsid w:val="00C868D4"/>
    <w:rsid w:val="00C872FA"/>
    <w:rsid w:val="00C8779D"/>
    <w:rsid w:val="00C879C4"/>
    <w:rsid w:val="00C914C0"/>
    <w:rsid w:val="00C91871"/>
    <w:rsid w:val="00C92676"/>
    <w:rsid w:val="00C931B7"/>
    <w:rsid w:val="00C9363D"/>
    <w:rsid w:val="00C93705"/>
    <w:rsid w:val="00C94B2F"/>
    <w:rsid w:val="00C95142"/>
    <w:rsid w:val="00C95AA3"/>
    <w:rsid w:val="00CA0710"/>
    <w:rsid w:val="00CA0722"/>
    <w:rsid w:val="00CA09F0"/>
    <w:rsid w:val="00CA1856"/>
    <w:rsid w:val="00CA1871"/>
    <w:rsid w:val="00CA205E"/>
    <w:rsid w:val="00CA23BE"/>
    <w:rsid w:val="00CA55F7"/>
    <w:rsid w:val="00CA599A"/>
    <w:rsid w:val="00CA5AC6"/>
    <w:rsid w:val="00CA5D97"/>
    <w:rsid w:val="00CA6646"/>
    <w:rsid w:val="00CA6C79"/>
    <w:rsid w:val="00CA7368"/>
    <w:rsid w:val="00CB0528"/>
    <w:rsid w:val="00CB1263"/>
    <w:rsid w:val="00CB16A8"/>
    <w:rsid w:val="00CB1FEB"/>
    <w:rsid w:val="00CB429E"/>
    <w:rsid w:val="00CB4321"/>
    <w:rsid w:val="00CB4E14"/>
    <w:rsid w:val="00CB4FCA"/>
    <w:rsid w:val="00CB5589"/>
    <w:rsid w:val="00CB58A8"/>
    <w:rsid w:val="00CB64D4"/>
    <w:rsid w:val="00CB70E9"/>
    <w:rsid w:val="00CB738F"/>
    <w:rsid w:val="00CB77A0"/>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4372"/>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4C7"/>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51F"/>
    <w:rsid w:val="00D11886"/>
    <w:rsid w:val="00D11F9E"/>
    <w:rsid w:val="00D12BB7"/>
    <w:rsid w:val="00D13066"/>
    <w:rsid w:val="00D13FA9"/>
    <w:rsid w:val="00D1506F"/>
    <w:rsid w:val="00D16277"/>
    <w:rsid w:val="00D16396"/>
    <w:rsid w:val="00D1678E"/>
    <w:rsid w:val="00D1682F"/>
    <w:rsid w:val="00D16E8B"/>
    <w:rsid w:val="00D1750D"/>
    <w:rsid w:val="00D17B00"/>
    <w:rsid w:val="00D207E1"/>
    <w:rsid w:val="00D20845"/>
    <w:rsid w:val="00D20969"/>
    <w:rsid w:val="00D20CE6"/>
    <w:rsid w:val="00D22085"/>
    <w:rsid w:val="00D226A9"/>
    <w:rsid w:val="00D22AFB"/>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619AE"/>
    <w:rsid w:val="00D62BD9"/>
    <w:rsid w:val="00D62F6A"/>
    <w:rsid w:val="00D634C4"/>
    <w:rsid w:val="00D63D9A"/>
    <w:rsid w:val="00D64284"/>
    <w:rsid w:val="00D6490A"/>
    <w:rsid w:val="00D64DF2"/>
    <w:rsid w:val="00D65035"/>
    <w:rsid w:val="00D65184"/>
    <w:rsid w:val="00D664D0"/>
    <w:rsid w:val="00D67292"/>
    <w:rsid w:val="00D67EEB"/>
    <w:rsid w:val="00D70DB0"/>
    <w:rsid w:val="00D71568"/>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0E72"/>
    <w:rsid w:val="00DA23B7"/>
    <w:rsid w:val="00DA3568"/>
    <w:rsid w:val="00DA39FF"/>
    <w:rsid w:val="00DA4AAF"/>
    <w:rsid w:val="00DA57BD"/>
    <w:rsid w:val="00DA5FC7"/>
    <w:rsid w:val="00DA61E6"/>
    <w:rsid w:val="00DA623B"/>
    <w:rsid w:val="00DA6988"/>
    <w:rsid w:val="00DA6C31"/>
    <w:rsid w:val="00DB03CA"/>
    <w:rsid w:val="00DB0DE8"/>
    <w:rsid w:val="00DB0E2A"/>
    <w:rsid w:val="00DB17AD"/>
    <w:rsid w:val="00DB290A"/>
    <w:rsid w:val="00DB2EDC"/>
    <w:rsid w:val="00DB3A15"/>
    <w:rsid w:val="00DB4083"/>
    <w:rsid w:val="00DB4127"/>
    <w:rsid w:val="00DB48F8"/>
    <w:rsid w:val="00DB55ED"/>
    <w:rsid w:val="00DB6389"/>
    <w:rsid w:val="00DB718D"/>
    <w:rsid w:val="00DB7316"/>
    <w:rsid w:val="00DB7484"/>
    <w:rsid w:val="00DB7CBF"/>
    <w:rsid w:val="00DC1035"/>
    <w:rsid w:val="00DC1359"/>
    <w:rsid w:val="00DC20FA"/>
    <w:rsid w:val="00DC25A3"/>
    <w:rsid w:val="00DC29F3"/>
    <w:rsid w:val="00DC2A9F"/>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472"/>
    <w:rsid w:val="00DD360E"/>
    <w:rsid w:val="00DD3A23"/>
    <w:rsid w:val="00DD3B69"/>
    <w:rsid w:val="00DD5071"/>
    <w:rsid w:val="00DD5DC0"/>
    <w:rsid w:val="00DE0756"/>
    <w:rsid w:val="00DE28A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726"/>
    <w:rsid w:val="00E00EA8"/>
    <w:rsid w:val="00E00EB0"/>
    <w:rsid w:val="00E01D60"/>
    <w:rsid w:val="00E0202C"/>
    <w:rsid w:val="00E0235D"/>
    <w:rsid w:val="00E02EDE"/>
    <w:rsid w:val="00E0379C"/>
    <w:rsid w:val="00E03B4B"/>
    <w:rsid w:val="00E043C2"/>
    <w:rsid w:val="00E047D3"/>
    <w:rsid w:val="00E049CB"/>
    <w:rsid w:val="00E04E00"/>
    <w:rsid w:val="00E06B8C"/>
    <w:rsid w:val="00E0767D"/>
    <w:rsid w:val="00E07F9D"/>
    <w:rsid w:val="00E1001D"/>
    <w:rsid w:val="00E1006A"/>
    <w:rsid w:val="00E106C0"/>
    <w:rsid w:val="00E10C9F"/>
    <w:rsid w:val="00E10FCA"/>
    <w:rsid w:val="00E122B2"/>
    <w:rsid w:val="00E12324"/>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07FC"/>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6A0"/>
    <w:rsid w:val="00E87BAE"/>
    <w:rsid w:val="00E90D79"/>
    <w:rsid w:val="00E91CF3"/>
    <w:rsid w:val="00E91FAB"/>
    <w:rsid w:val="00E92D99"/>
    <w:rsid w:val="00E95CB8"/>
    <w:rsid w:val="00E974AE"/>
    <w:rsid w:val="00E97A14"/>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255"/>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6CF"/>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2A3"/>
    <w:rsid w:val="00F417EA"/>
    <w:rsid w:val="00F418A0"/>
    <w:rsid w:val="00F42D2D"/>
    <w:rsid w:val="00F43BAA"/>
    <w:rsid w:val="00F43F85"/>
    <w:rsid w:val="00F448EC"/>
    <w:rsid w:val="00F44FBC"/>
    <w:rsid w:val="00F45822"/>
    <w:rsid w:val="00F464C3"/>
    <w:rsid w:val="00F502C8"/>
    <w:rsid w:val="00F502CB"/>
    <w:rsid w:val="00F50E2C"/>
    <w:rsid w:val="00F514A0"/>
    <w:rsid w:val="00F520F0"/>
    <w:rsid w:val="00F53350"/>
    <w:rsid w:val="00F53E47"/>
    <w:rsid w:val="00F56201"/>
    <w:rsid w:val="00F57217"/>
    <w:rsid w:val="00F60022"/>
    <w:rsid w:val="00F602AD"/>
    <w:rsid w:val="00F612E7"/>
    <w:rsid w:val="00F612FB"/>
    <w:rsid w:val="00F615EA"/>
    <w:rsid w:val="00F61799"/>
    <w:rsid w:val="00F61C20"/>
    <w:rsid w:val="00F62372"/>
    <w:rsid w:val="00F624BE"/>
    <w:rsid w:val="00F62E79"/>
    <w:rsid w:val="00F63B8B"/>
    <w:rsid w:val="00F6421F"/>
    <w:rsid w:val="00F64797"/>
    <w:rsid w:val="00F64E09"/>
    <w:rsid w:val="00F6529B"/>
    <w:rsid w:val="00F66112"/>
    <w:rsid w:val="00F67067"/>
    <w:rsid w:val="00F67AAA"/>
    <w:rsid w:val="00F7059B"/>
    <w:rsid w:val="00F71099"/>
    <w:rsid w:val="00F71701"/>
    <w:rsid w:val="00F71E91"/>
    <w:rsid w:val="00F72034"/>
    <w:rsid w:val="00F725FB"/>
    <w:rsid w:val="00F72ADB"/>
    <w:rsid w:val="00F72B1F"/>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04E"/>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2E07"/>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5629"/>
    <w:rsid w:val="00FC668B"/>
    <w:rsid w:val="00FC6F8B"/>
    <w:rsid w:val="00FC791D"/>
    <w:rsid w:val="00FD0066"/>
    <w:rsid w:val="00FD0423"/>
    <w:rsid w:val="00FD090B"/>
    <w:rsid w:val="00FD0CEA"/>
    <w:rsid w:val="00FD0F09"/>
    <w:rsid w:val="00FD1115"/>
    <w:rsid w:val="00FD1EDA"/>
    <w:rsid w:val="00FD24F9"/>
    <w:rsid w:val="00FD2904"/>
    <w:rsid w:val="00FD3175"/>
    <w:rsid w:val="00FD31EA"/>
    <w:rsid w:val="00FD3520"/>
    <w:rsid w:val="00FD45ED"/>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uiPriority w:val="99"/>
    <w:qFormat/>
    <w:rsid w:val="00D80330"/>
    <w:pPr>
      <w:jc w:val="center"/>
    </w:pPr>
    <w:rPr>
      <w:rFonts w:ascii="Cambria" w:hAnsi="Cambria"/>
      <w:b/>
      <w:bCs/>
      <w:kern w:val="28"/>
      <w:sz w:val="32"/>
      <w:szCs w:val="32"/>
    </w:rPr>
  </w:style>
  <w:style w:type="character" w:customStyle="1" w:styleId="afff2">
    <w:name w:val="Название Знак"/>
    <w:basedOn w:val="af2"/>
    <w:link w:val="afff1"/>
    <w:uiPriority w:val="99"/>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9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uiPriority w:val="99"/>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99"/>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fffffff1">
    <w:name w:val="Неразрешенное упоминание"/>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Обычный + 14 пт"/>
    <w:basedOn w:val="af1"/>
    <w:link w:val="144"/>
    <w:rsid w:val="00CB64D4"/>
    <w:pPr>
      <w:shd w:val="clear" w:color="auto" w:fill="FFFFFF"/>
      <w:spacing w:line="276" w:lineRule="auto"/>
      <w:ind w:firstLine="709"/>
      <w:jc w:val="both"/>
      <w:textAlignment w:val="top"/>
    </w:pPr>
    <w:rPr>
      <w:rFonts w:eastAsia="Calibri"/>
      <w:sz w:val="22"/>
      <w:szCs w:val="22"/>
    </w:rPr>
  </w:style>
  <w:style w:type="character" w:customStyle="1" w:styleId="144">
    <w:name w:val="Обычный + 14 пт Знак"/>
    <w:link w:val="143"/>
    <w:locked/>
    <w:rsid w:val="00CB64D4"/>
    <w:rPr>
      <w:rFonts w:ascii="Times New Roman" w:eastAsia="Calibri" w:hAnsi="Times New Roman" w:cs="Times New Roman"/>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ibyshev.nso.ru" TargetMode="External"/><Relationship Id="rId13" Type="http://schemas.openxmlformats.org/officeDocument/2006/relationships/hyperlink" Target="http://kuibyshev.nso.ru/page/1409" TargetMode="External"/><Relationship Id="rId18" Type="http://schemas.openxmlformats.org/officeDocument/2006/relationships/hyperlink" Target="https://login.consultant.ru/link/?req=doc&amp;base=LAW&amp;n=411165&amp;date=23.09.202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yurist37a@yandex.ru" TargetMode="External"/><Relationship Id="rId17" Type="http://schemas.openxmlformats.org/officeDocument/2006/relationships/hyperlink" Target="https://login.consultant.ru/link/?req=doc&amp;base=LAW&amp;n=411165&amp;date=23.09.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416280&amp;dst=100078&amp;field=134&amp;date=23.09.20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ibyshev.nso.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16280&amp;dst=100069&amp;field=134&amp;date=23.09.2022" TargetMode="External"/><Relationship Id="rId10" Type="http://schemas.openxmlformats.org/officeDocument/2006/relationships/hyperlink" Target="http://www.kuibyshev.nso.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uibyshev.nso.ru" TargetMode="External"/><Relationship Id="rId14" Type="http://schemas.openxmlformats.org/officeDocument/2006/relationships/hyperlink" Target="https://login.consultant.ru/link/?req=doc&amp;base=LAW&amp;n=416280&amp;dst=100068&amp;field=134&amp;date=23.09.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2117D-4C63-4DF8-9348-ADDA61597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2958</TotalTime>
  <Pages>11</Pages>
  <Words>5430</Words>
  <Characters>30957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512</cp:revision>
  <cp:lastPrinted>2022-08-30T06:46:00Z</cp:lastPrinted>
  <dcterms:created xsi:type="dcterms:W3CDTF">2021-06-22T03:42:00Z</dcterms:created>
  <dcterms:modified xsi:type="dcterms:W3CDTF">2022-09-27T02:01:00Z</dcterms:modified>
</cp:coreProperties>
</file>