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547EA4" w14:textId="77777777" w:rsidR="00046646" w:rsidRPr="007B62A5" w:rsidRDefault="00046646" w:rsidP="00046646">
      <w:pPr>
        <w:jc w:val="center"/>
        <w:rPr>
          <w:sz w:val="20"/>
          <w:szCs w:val="20"/>
        </w:rPr>
      </w:pPr>
      <w:r w:rsidRPr="007B62A5">
        <w:rPr>
          <w:sz w:val="20"/>
          <w:szCs w:val="20"/>
        </w:rPr>
        <w:t>СОДЕРЖАНИЕ</w:t>
      </w:r>
    </w:p>
    <w:p w14:paraId="0B8B4002" w14:textId="77777777" w:rsidR="00046646" w:rsidRPr="007B62A5" w:rsidRDefault="00046646" w:rsidP="00046646">
      <w:pPr>
        <w:jc w:val="center"/>
        <w:rPr>
          <w:sz w:val="20"/>
          <w:szCs w:val="20"/>
        </w:rPr>
      </w:pPr>
    </w:p>
    <w:p w14:paraId="4B03965E" w14:textId="4B1E93ED" w:rsidR="00046646" w:rsidRPr="007B62A5" w:rsidRDefault="00046646" w:rsidP="00046646">
      <w:pPr>
        <w:jc w:val="both"/>
        <w:rPr>
          <w:sz w:val="20"/>
          <w:szCs w:val="20"/>
        </w:rPr>
      </w:pPr>
      <w:r w:rsidRPr="007B62A5">
        <w:rPr>
          <w:sz w:val="20"/>
          <w:szCs w:val="20"/>
          <w:lang w:val="en-US"/>
        </w:rPr>
        <w:t>I</w:t>
      </w:r>
      <w:r w:rsidRPr="007B62A5">
        <w:rPr>
          <w:sz w:val="20"/>
          <w:szCs w:val="20"/>
        </w:rPr>
        <w:t>. МУНИЦИПАЛЬНЫЕ ПРАВОВЫЕ АКТЫ АДМИНИСТРАЦИИ И ГЛАВЫ КУЙБЫШЕВСКОГО МУНИЦИПАЛЬНОГО РАЙОНА НОВОСИБИРСКОЙ ОБЛАСТИ.........................................................</w:t>
      </w:r>
      <w:r w:rsidR="000046E5" w:rsidRPr="007B62A5">
        <w:rPr>
          <w:sz w:val="20"/>
          <w:szCs w:val="20"/>
        </w:rPr>
        <w:t>....</w:t>
      </w:r>
      <w:r w:rsidR="00F02EC8" w:rsidRPr="007B62A5">
        <w:rPr>
          <w:sz w:val="20"/>
          <w:szCs w:val="20"/>
        </w:rPr>
        <w:t>.............</w:t>
      </w:r>
      <w:r w:rsidR="000046E5" w:rsidRPr="007B62A5">
        <w:rPr>
          <w:sz w:val="20"/>
          <w:szCs w:val="20"/>
        </w:rPr>
        <w:t>...</w:t>
      </w:r>
      <w:r w:rsidRPr="007B62A5">
        <w:rPr>
          <w:sz w:val="20"/>
          <w:szCs w:val="20"/>
        </w:rPr>
        <w:t>стр</w:t>
      </w:r>
      <w:r w:rsidR="000046E5" w:rsidRPr="007B62A5">
        <w:rPr>
          <w:sz w:val="20"/>
          <w:szCs w:val="20"/>
        </w:rPr>
        <w:t>.4</w:t>
      </w:r>
    </w:p>
    <w:p w14:paraId="63AC64D8" w14:textId="77777777" w:rsidR="00046646" w:rsidRPr="007B62A5" w:rsidRDefault="00046646" w:rsidP="00046646">
      <w:pPr>
        <w:jc w:val="center"/>
        <w:rPr>
          <w:sz w:val="20"/>
          <w:szCs w:val="20"/>
        </w:rPr>
      </w:pPr>
    </w:p>
    <w:p w14:paraId="5932E048" w14:textId="11FBFDD6" w:rsidR="002A4EB4" w:rsidRPr="007B62A5" w:rsidRDefault="002A4EB4" w:rsidP="002A4EB4">
      <w:pPr>
        <w:ind w:right="-1"/>
        <w:jc w:val="both"/>
        <w:rPr>
          <w:sz w:val="20"/>
          <w:szCs w:val="20"/>
        </w:rPr>
      </w:pPr>
      <w:r w:rsidRPr="007B62A5">
        <w:rPr>
          <w:sz w:val="20"/>
          <w:szCs w:val="20"/>
        </w:rPr>
        <w:t>Постановление от 26.12.2024 г № 1023 - О внесении изменений в постановление администрации Куйбышевского муниципального района Новосибирской области от 09.12.2022 № 956 «Об утверждении муниципальной программы «Развитие системы образования Куйбышевского муниципального района Новосибирской области на 2023 - 2025 годы»</w:t>
      </w:r>
      <w:r w:rsidR="00F02EC8" w:rsidRPr="007B62A5">
        <w:rPr>
          <w:sz w:val="20"/>
          <w:szCs w:val="20"/>
        </w:rPr>
        <w:t>……………………………………………………………………………………………………………………</w:t>
      </w:r>
      <w:r w:rsidRPr="007B62A5">
        <w:rPr>
          <w:sz w:val="20"/>
          <w:szCs w:val="20"/>
        </w:rPr>
        <w:t>стр.4</w:t>
      </w:r>
    </w:p>
    <w:p w14:paraId="1BECB383" w14:textId="77777777" w:rsidR="002A4EB4" w:rsidRPr="007B62A5" w:rsidRDefault="002A4EB4" w:rsidP="002A4EB4">
      <w:pPr>
        <w:ind w:right="-1"/>
        <w:jc w:val="both"/>
        <w:rPr>
          <w:sz w:val="20"/>
          <w:szCs w:val="20"/>
        </w:rPr>
      </w:pPr>
    </w:p>
    <w:p w14:paraId="0FD31827" w14:textId="0B45B71A" w:rsidR="002A4EB4" w:rsidRPr="007B62A5" w:rsidRDefault="002A4EB4" w:rsidP="002A4EB4">
      <w:pPr>
        <w:ind w:right="-1"/>
        <w:jc w:val="both"/>
        <w:rPr>
          <w:sz w:val="20"/>
          <w:szCs w:val="20"/>
        </w:rPr>
      </w:pPr>
      <w:r w:rsidRPr="007B62A5">
        <w:rPr>
          <w:sz w:val="20"/>
          <w:szCs w:val="20"/>
        </w:rPr>
        <w:t>Постановление от 20.01.2025 № 19 - О создании комиссии по установлению стимулирующих выплат руководителям муниципальных учреждений Куйбышевского муниципального района Новосибирской области…………</w:t>
      </w:r>
      <w:r w:rsidR="00B667DC">
        <w:rPr>
          <w:sz w:val="20"/>
          <w:szCs w:val="20"/>
        </w:rPr>
        <w:t>…….</w:t>
      </w:r>
      <w:r w:rsidRPr="007B62A5">
        <w:rPr>
          <w:sz w:val="20"/>
          <w:szCs w:val="20"/>
        </w:rPr>
        <w:t>стр.</w:t>
      </w:r>
      <w:r w:rsidR="009663A3">
        <w:rPr>
          <w:sz w:val="20"/>
          <w:szCs w:val="20"/>
        </w:rPr>
        <w:t>16</w:t>
      </w:r>
    </w:p>
    <w:p w14:paraId="7E9690E2" w14:textId="77777777" w:rsidR="002A4EB4" w:rsidRPr="007B62A5" w:rsidRDefault="002A4EB4" w:rsidP="002A4EB4">
      <w:pPr>
        <w:ind w:right="-1"/>
        <w:jc w:val="both"/>
        <w:rPr>
          <w:sz w:val="20"/>
          <w:szCs w:val="20"/>
        </w:rPr>
      </w:pPr>
    </w:p>
    <w:p w14:paraId="30525C85" w14:textId="64305F82" w:rsidR="002A4EB4" w:rsidRPr="007B62A5" w:rsidRDefault="002A4EB4" w:rsidP="002A4EB4">
      <w:pPr>
        <w:ind w:right="-1"/>
        <w:jc w:val="both"/>
        <w:rPr>
          <w:sz w:val="20"/>
          <w:szCs w:val="20"/>
        </w:rPr>
      </w:pPr>
      <w:r w:rsidRPr="007B62A5">
        <w:rPr>
          <w:sz w:val="20"/>
          <w:szCs w:val="20"/>
        </w:rPr>
        <w:t>Постановление от 21.01.2025 № 21 - Об организации питания обучающихся (воспитанников) муниципальных образовательных организаций Куйбышевского муниципального района Новосибирской области……</w:t>
      </w:r>
      <w:r w:rsidR="009663A3">
        <w:rPr>
          <w:sz w:val="20"/>
          <w:szCs w:val="20"/>
        </w:rPr>
        <w:t>………</w:t>
      </w:r>
      <w:r w:rsidRPr="007B62A5">
        <w:rPr>
          <w:sz w:val="20"/>
          <w:szCs w:val="20"/>
        </w:rPr>
        <w:t>стр.</w:t>
      </w:r>
      <w:r w:rsidR="00365DBE">
        <w:rPr>
          <w:sz w:val="20"/>
          <w:szCs w:val="20"/>
        </w:rPr>
        <w:t>19</w:t>
      </w:r>
    </w:p>
    <w:p w14:paraId="6E12C737" w14:textId="77777777" w:rsidR="002A4EB4" w:rsidRPr="007B62A5" w:rsidRDefault="002A4EB4" w:rsidP="002A4EB4">
      <w:pPr>
        <w:ind w:right="-1"/>
        <w:jc w:val="both"/>
        <w:rPr>
          <w:sz w:val="20"/>
          <w:szCs w:val="20"/>
        </w:rPr>
      </w:pPr>
    </w:p>
    <w:p w14:paraId="62B437AD" w14:textId="3CA597D8" w:rsidR="002A4EB4" w:rsidRPr="007B62A5" w:rsidRDefault="002A4EB4" w:rsidP="002A4EB4">
      <w:pPr>
        <w:ind w:right="-1"/>
        <w:jc w:val="both"/>
        <w:rPr>
          <w:sz w:val="20"/>
          <w:szCs w:val="20"/>
        </w:rPr>
      </w:pPr>
      <w:r w:rsidRPr="007B62A5">
        <w:rPr>
          <w:sz w:val="20"/>
          <w:szCs w:val="20"/>
        </w:rPr>
        <w:t>Постановление от 22.01.2025 № 22 - О закреплении территорий за муниципальными образовательными организациями Куйбышевского муниципального района Новосибирской области, осуществляющими образовательную деятельность по образовательным программам дошкольного образования……</w:t>
      </w:r>
      <w:r w:rsidR="001F14EF">
        <w:rPr>
          <w:sz w:val="20"/>
          <w:szCs w:val="20"/>
        </w:rPr>
        <w:t>……………..</w:t>
      </w:r>
      <w:r w:rsidRPr="007B62A5">
        <w:rPr>
          <w:sz w:val="20"/>
          <w:szCs w:val="20"/>
        </w:rPr>
        <w:t>стр.</w:t>
      </w:r>
      <w:r w:rsidR="001F14EF">
        <w:rPr>
          <w:sz w:val="20"/>
          <w:szCs w:val="20"/>
        </w:rPr>
        <w:t>24</w:t>
      </w:r>
    </w:p>
    <w:p w14:paraId="5786D169" w14:textId="77777777" w:rsidR="002A4EB4" w:rsidRPr="007B62A5" w:rsidRDefault="002A4EB4" w:rsidP="002A4EB4">
      <w:pPr>
        <w:ind w:right="-1"/>
        <w:jc w:val="both"/>
        <w:rPr>
          <w:sz w:val="20"/>
          <w:szCs w:val="20"/>
        </w:rPr>
      </w:pPr>
    </w:p>
    <w:p w14:paraId="50987924" w14:textId="708ACC6D" w:rsidR="002A4EB4" w:rsidRPr="007B62A5" w:rsidRDefault="00D001C3" w:rsidP="002A4EB4">
      <w:pPr>
        <w:jc w:val="both"/>
        <w:rPr>
          <w:sz w:val="20"/>
          <w:szCs w:val="20"/>
        </w:rPr>
      </w:pPr>
      <w:r w:rsidRPr="007B62A5">
        <w:rPr>
          <w:sz w:val="20"/>
          <w:szCs w:val="20"/>
        </w:rPr>
        <w:t>П</w:t>
      </w:r>
      <w:r w:rsidR="002A4EB4" w:rsidRPr="007B62A5">
        <w:rPr>
          <w:sz w:val="20"/>
          <w:szCs w:val="20"/>
        </w:rPr>
        <w:t>остановление от 22.01.2025 № 24 - О внесении изменений в постановление администрации Куйбышевского муниципального района Новосибирской области от 01.04.2024 № 285</w:t>
      </w:r>
      <w:r w:rsidRPr="007B62A5">
        <w:rPr>
          <w:sz w:val="20"/>
          <w:szCs w:val="20"/>
        </w:rPr>
        <w:t>……………………………</w:t>
      </w:r>
      <w:r w:rsidR="001F14EF">
        <w:rPr>
          <w:sz w:val="20"/>
          <w:szCs w:val="20"/>
        </w:rPr>
        <w:t>……………….</w:t>
      </w:r>
      <w:r w:rsidRPr="007B62A5">
        <w:rPr>
          <w:sz w:val="20"/>
          <w:szCs w:val="20"/>
        </w:rPr>
        <w:t>стр.</w:t>
      </w:r>
      <w:r w:rsidR="001F14EF">
        <w:rPr>
          <w:sz w:val="20"/>
          <w:szCs w:val="20"/>
        </w:rPr>
        <w:t>29</w:t>
      </w:r>
    </w:p>
    <w:p w14:paraId="66E1C0CA" w14:textId="77777777" w:rsidR="002A4EB4" w:rsidRPr="007B62A5" w:rsidRDefault="002A4EB4" w:rsidP="002A4EB4">
      <w:pPr>
        <w:jc w:val="both"/>
        <w:rPr>
          <w:sz w:val="20"/>
          <w:szCs w:val="20"/>
        </w:rPr>
      </w:pPr>
    </w:p>
    <w:p w14:paraId="046C39EA" w14:textId="44C2599F" w:rsidR="002A4EB4" w:rsidRPr="007B62A5" w:rsidRDefault="00D001C3" w:rsidP="002A4EB4">
      <w:pPr>
        <w:jc w:val="both"/>
        <w:rPr>
          <w:sz w:val="20"/>
          <w:szCs w:val="20"/>
        </w:rPr>
      </w:pPr>
      <w:r w:rsidRPr="007B62A5">
        <w:rPr>
          <w:sz w:val="20"/>
          <w:szCs w:val="20"/>
        </w:rPr>
        <w:t>П</w:t>
      </w:r>
      <w:r w:rsidR="002A4EB4" w:rsidRPr="007B62A5">
        <w:rPr>
          <w:sz w:val="20"/>
          <w:szCs w:val="20"/>
        </w:rPr>
        <w:t>остановление от 24.01.2025 № 26 - О внесении изменений в постановление администрации Куйбышевского района от 14.12.2012 № 2166 «Об образовании избирательных участков, участков референдума для проведения голосования и подсчета голосов избирателей, участников референдума на территории Куйбышевского района Новосибирской области»</w:t>
      </w:r>
      <w:r w:rsidRPr="007B62A5">
        <w:rPr>
          <w:sz w:val="20"/>
          <w:szCs w:val="20"/>
        </w:rPr>
        <w:t>…………………………………………………</w:t>
      </w:r>
      <w:r w:rsidR="00516390">
        <w:rPr>
          <w:sz w:val="20"/>
          <w:szCs w:val="20"/>
        </w:rPr>
        <w:t>……………………………………………………………..</w:t>
      </w:r>
      <w:r w:rsidRPr="007B62A5">
        <w:rPr>
          <w:sz w:val="20"/>
          <w:szCs w:val="20"/>
        </w:rPr>
        <w:t>.стр.</w:t>
      </w:r>
      <w:r w:rsidR="00516390">
        <w:rPr>
          <w:sz w:val="20"/>
          <w:szCs w:val="20"/>
        </w:rPr>
        <w:t>47</w:t>
      </w:r>
    </w:p>
    <w:p w14:paraId="1997A2FB" w14:textId="5AD9D83B" w:rsidR="00046646" w:rsidRPr="007B62A5" w:rsidRDefault="00046646" w:rsidP="00046646">
      <w:pPr>
        <w:jc w:val="center"/>
        <w:rPr>
          <w:sz w:val="20"/>
          <w:szCs w:val="20"/>
        </w:rPr>
      </w:pPr>
    </w:p>
    <w:p w14:paraId="61453567" w14:textId="77777777" w:rsidR="00046646" w:rsidRPr="007B62A5" w:rsidRDefault="00046646" w:rsidP="00046646">
      <w:pPr>
        <w:jc w:val="center"/>
        <w:rPr>
          <w:sz w:val="20"/>
          <w:szCs w:val="20"/>
        </w:rPr>
      </w:pPr>
    </w:p>
    <w:p w14:paraId="30DDEB89" w14:textId="7045DA04" w:rsidR="00046646" w:rsidRPr="007B62A5" w:rsidRDefault="00046646" w:rsidP="00046646">
      <w:pPr>
        <w:jc w:val="center"/>
        <w:rPr>
          <w:sz w:val="20"/>
          <w:szCs w:val="20"/>
        </w:rPr>
      </w:pPr>
    </w:p>
    <w:p w14:paraId="42C9C79C" w14:textId="51FB84C3" w:rsidR="00046646" w:rsidRPr="007B62A5" w:rsidRDefault="00046646" w:rsidP="00046646">
      <w:pPr>
        <w:jc w:val="center"/>
        <w:rPr>
          <w:sz w:val="20"/>
          <w:szCs w:val="20"/>
        </w:rPr>
      </w:pPr>
    </w:p>
    <w:p w14:paraId="3921058E" w14:textId="42DEF4D3" w:rsidR="00046646" w:rsidRPr="007B62A5" w:rsidRDefault="00046646" w:rsidP="00046646">
      <w:pPr>
        <w:jc w:val="center"/>
        <w:rPr>
          <w:sz w:val="20"/>
          <w:szCs w:val="20"/>
        </w:rPr>
      </w:pPr>
    </w:p>
    <w:p w14:paraId="7E630D21" w14:textId="38FB99F5" w:rsidR="00046646" w:rsidRPr="007B62A5" w:rsidRDefault="00046646" w:rsidP="00046646">
      <w:pPr>
        <w:jc w:val="center"/>
        <w:rPr>
          <w:sz w:val="20"/>
          <w:szCs w:val="20"/>
        </w:rPr>
      </w:pPr>
    </w:p>
    <w:p w14:paraId="274E264B" w14:textId="7C1FE05C" w:rsidR="00046646" w:rsidRPr="007B62A5" w:rsidRDefault="00046646" w:rsidP="00046646">
      <w:pPr>
        <w:jc w:val="center"/>
        <w:rPr>
          <w:sz w:val="20"/>
          <w:szCs w:val="20"/>
        </w:rPr>
      </w:pPr>
    </w:p>
    <w:p w14:paraId="6DEF36CF" w14:textId="0D169A1D" w:rsidR="00046646" w:rsidRPr="007B62A5" w:rsidRDefault="00046646" w:rsidP="00046646">
      <w:pPr>
        <w:jc w:val="center"/>
        <w:rPr>
          <w:sz w:val="20"/>
          <w:szCs w:val="20"/>
        </w:rPr>
      </w:pPr>
    </w:p>
    <w:p w14:paraId="37230834" w14:textId="55FE792C" w:rsidR="00046646" w:rsidRPr="007B62A5" w:rsidRDefault="00046646" w:rsidP="00046646">
      <w:pPr>
        <w:jc w:val="center"/>
        <w:rPr>
          <w:sz w:val="20"/>
          <w:szCs w:val="20"/>
        </w:rPr>
      </w:pPr>
    </w:p>
    <w:p w14:paraId="1E7B755D" w14:textId="0152253D" w:rsidR="00046646" w:rsidRPr="007B62A5" w:rsidRDefault="00046646" w:rsidP="00046646">
      <w:pPr>
        <w:jc w:val="center"/>
        <w:rPr>
          <w:sz w:val="20"/>
          <w:szCs w:val="20"/>
        </w:rPr>
      </w:pPr>
    </w:p>
    <w:p w14:paraId="476B4E55" w14:textId="7AA8DD0E" w:rsidR="00046646" w:rsidRPr="007B62A5" w:rsidRDefault="00046646" w:rsidP="00046646">
      <w:pPr>
        <w:jc w:val="center"/>
        <w:rPr>
          <w:sz w:val="20"/>
          <w:szCs w:val="20"/>
        </w:rPr>
      </w:pPr>
    </w:p>
    <w:p w14:paraId="3B356702" w14:textId="0ABD9A90" w:rsidR="00046646" w:rsidRPr="007B62A5" w:rsidRDefault="00046646" w:rsidP="00046646">
      <w:pPr>
        <w:jc w:val="center"/>
        <w:rPr>
          <w:sz w:val="20"/>
          <w:szCs w:val="20"/>
        </w:rPr>
      </w:pPr>
    </w:p>
    <w:p w14:paraId="26DF29D5" w14:textId="5A54879A" w:rsidR="00046646" w:rsidRPr="007B62A5" w:rsidRDefault="00046646" w:rsidP="00046646">
      <w:pPr>
        <w:jc w:val="center"/>
        <w:rPr>
          <w:sz w:val="20"/>
          <w:szCs w:val="20"/>
        </w:rPr>
      </w:pPr>
    </w:p>
    <w:p w14:paraId="77E2F3C3" w14:textId="58AE715B" w:rsidR="00046646" w:rsidRPr="007B62A5" w:rsidRDefault="00046646" w:rsidP="00046646">
      <w:pPr>
        <w:jc w:val="center"/>
        <w:rPr>
          <w:sz w:val="20"/>
          <w:szCs w:val="20"/>
        </w:rPr>
      </w:pPr>
    </w:p>
    <w:p w14:paraId="373F9117" w14:textId="1CAE01D0" w:rsidR="00046646" w:rsidRPr="007B62A5" w:rsidRDefault="00046646" w:rsidP="00046646">
      <w:pPr>
        <w:jc w:val="center"/>
        <w:rPr>
          <w:sz w:val="20"/>
          <w:szCs w:val="20"/>
        </w:rPr>
      </w:pPr>
    </w:p>
    <w:p w14:paraId="5A8855F6" w14:textId="3B56B08F" w:rsidR="00046646" w:rsidRPr="007B62A5" w:rsidRDefault="00046646" w:rsidP="00046646">
      <w:pPr>
        <w:jc w:val="center"/>
        <w:rPr>
          <w:sz w:val="20"/>
          <w:szCs w:val="20"/>
        </w:rPr>
      </w:pPr>
    </w:p>
    <w:p w14:paraId="07C030E6" w14:textId="73209DF3" w:rsidR="00046646" w:rsidRPr="007B62A5" w:rsidRDefault="00046646" w:rsidP="00046646">
      <w:pPr>
        <w:jc w:val="center"/>
        <w:rPr>
          <w:sz w:val="20"/>
          <w:szCs w:val="20"/>
        </w:rPr>
      </w:pPr>
    </w:p>
    <w:p w14:paraId="45586E89" w14:textId="6C954FF7" w:rsidR="00046646" w:rsidRPr="007B62A5" w:rsidRDefault="00046646" w:rsidP="00046646">
      <w:pPr>
        <w:jc w:val="center"/>
        <w:rPr>
          <w:sz w:val="20"/>
          <w:szCs w:val="20"/>
        </w:rPr>
      </w:pPr>
    </w:p>
    <w:p w14:paraId="37299A89" w14:textId="521A5183" w:rsidR="00046646" w:rsidRPr="007B62A5" w:rsidRDefault="00046646" w:rsidP="00046646">
      <w:pPr>
        <w:jc w:val="center"/>
        <w:rPr>
          <w:sz w:val="20"/>
          <w:szCs w:val="20"/>
        </w:rPr>
      </w:pPr>
    </w:p>
    <w:p w14:paraId="56B5DCF7" w14:textId="19EAC96C" w:rsidR="00046646" w:rsidRPr="007B62A5" w:rsidRDefault="00046646" w:rsidP="00046646">
      <w:pPr>
        <w:jc w:val="center"/>
        <w:rPr>
          <w:sz w:val="20"/>
          <w:szCs w:val="20"/>
        </w:rPr>
      </w:pPr>
    </w:p>
    <w:p w14:paraId="5F3DF7F8" w14:textId="675EC6B9" w:rsidR="00046646" w:rsidRPr="007B62A5" w:rsidRDefault="00046646" w:rsidP="00046646">
      <w:pPr>
        <w:jc w:val="center"/>
        <w:rPr>
          <w:sz w:val="20"/>
          <w:szCs w:val="20"/>
        </w:rPr>
      </w:pPr>
    </w:p>
    <w:p w14:paraId="39FA9B0C" w14:textId="5E1AEE27" w:rsidR="00046646" w:rsidRPr="007B62A5" w:rsidRDefault="00046646" w:rsidP="00046646">
      <w:pPr>
        <w:jc w:val="center"/>
        <w:rPr>
          <w:sz w:val="20"/>
          <w:szCs w:val="20"/>
        </w:rPr>
      </w:pPr>
    </w:p>
    <w:p w14:paraId="4A2F435B" w14:textId="1237D733" w:rsidR="00046646" w:rsidRPr="007B62A5" w:rsidRDefault="00046646" w:rsidP="00046646">
      <w:pPr>
        <w:jc w:val="center"/>
        <w:rPr>
          <w:sz w:val="20"/>
          <w:szCs w:val="20"/>
        </w:rPr>
      </w:pPr>
    </w:p>
    <w:p w14:paraId="03476A8A" w14:textId="65CEEDA6" w:rsidR="00046646" w:rsidRPr="007B62A5" w:rsidRDefault="00046646" w:rsidP="00046646">
      <w:pPr>
        <w:jc w:val="center"/>
        <w:rPr>
          <w:sz w:val="20"/>
          <w:szCs w:val="20"/>
        </w:rPr>
      </w:pPr>
    </w:p>
    <w:p w14:paraId="4E7FD804" w14:textId="198EF2B6" w:rsidR="00046646" w:rsidRPr="007B62A5" w:rsidRDefault="00046646" w:rsidP="00046646">
      <w:pPr>
        <w:jc w:val="center"/>
        <w:rPr>
          <w:sz w:val="20"/>
          <w:szCs w:val="20"/>
        </w:rPr>
      </w:pPr>
    </w:p>
    <w:p w14:paraId="1C02011E" w14:textId="13F19CF0" w:rsidR="00046646" w:rsidRPr="007B62A5" w:rsidRDefault="00046646" w:rsidP="00046646">
      <w:pPr>
        <w:jc w:val="center"/>
        <w:rPr>
          <w:sz w:val="20"/>
          <w:szCs w:val="20"/>
        </w:rPr>
      </w:pPr>
    </w:p>
    <w:p w14:paraId="371E7024" w14:textId="25C0DD76" w:rsidR="00046646" w:rsidRPr="007B62A5" w:rsidRDefault="00046646" w:rsidP="00046646">
      <w:pPr>
        <w:jc w:val="center"/>
        <w:rPr>
          <w:sz w:val="20"/>
          <w:szCs w:val="20"/>
        </w:rPr>
      </w:pPr>
    </w:p>
    <w:p w14:paraId="72FCBD2C" w14:textId="64F241DC" w:rsidR="00046646" w:rsidRPr="007B62A5" w:rsidRDefault="00046646" w:rsidP="00046646">
      <w:pPr>
        <w:jc w:val="center"/>
        <w:rPr>
          <w:sz w:val="20"/>
          <w:szCs w:val="20"/>
        </w:rPr>
      </w:pPr>
    </w:p>
    <w:p w14:paraId="3CD57EF2" w14:textId="6573E493" w:rsidR="00046646" w:rsidRPr="007B62A5" w:rsidRDefault="00046646" w:rsidP="00046646">
      <w:pPr>
        <w:jc w:val="center"/>
        <w:rPr>
          <w:sz w:val="20"/>
          <w:szCs w:val="20"/>
        </w:rPr>
      </w:pPr>
    </w:p>
    <w:p w14:paraId="2A14D35D" w14:textId="7BFD6934" w:rsidR="00046646" w:rsidRPr="007B62A5" w:rsidRDefault="00046646" w:rsidP="00046646">
      <w:pPr>
        <w:jc w:val="center"/>
        <w:rPr>
          <w:sz w:val="20"/>
          <w:szCs w:val="20"/>
        </w:rPr>
      </w:pPr>
    </w:p>
    <w:p w14:paraId="43B9E89A" w14:textId="4E1D2766" w:rsidR="00046646" w:rsidRPr="007B62A5" w:rsidRDefault="00046646" w:rsidP="00046646">
      <w:pPr>
        <w:jc w:val="center"/>
        <w:rPr>
          <w:sz w:val="20"/>
          <w:szCs w:val="20"/>
        </w:rPr>
      </w:pPr>
    </w:p>
    <w:p w14:paraId="4F7D4A85" w14:textId="14A0C1B0" w:rsidR="00046646" w:rsidRPr="007B62A5" w:rsidRDefault="00046646" w:rsidP="00046646">
      <w:pPr>
        <w:jc w:val="center"/>
        <w:rPr>
          <w:sz w:val="20"/>
          <w:szCs w:val="20"/>
        </w:rPr>
      </w:pPr>
    </w:p>
    <w:p w14:paraId="76332997" w14:textId="23CF8FF3" w:rsidR="00046646" w:rsidRPr="007B62A5" w:rsidRDefault="00046646" w:rsidP="00046646">
      <w:pPr>
        <w:jc w:val="center"/>
        <w:rPr>
          <w:sz w:val="20"/>
          <w:szCs w:val="20"/>
        </w:rPr>
      </w:pPr>
    </w:p>
    <w:p w14:paraId="6CD22E1F" w14:textId="56405B17" w:rsidR="00046646" w:rsidRPr="007B62A5" w:rsidRDefault="00046646" w:rsidP="00046646">
      <w:pPr>
        <w:jc w:val="center"/>
        <w:rPr>
          <w:sz w:val="20"/>
          <w:szCs w:val="20"/>
        </w:rPr>
      </w:pPr>
    </w:p>
    <w:p w14:paraId="7DF356B2" w14:textId="7B51E698" w:rsidR="00046646" w:rsidRPr="007B62A5" w:rsidRDefault="00046646" w:rsidP="00046646">
      <w:pPr>
        <w:jc w:val="center"/>
        <w:rPr>
          <w:sz w:val="20"/>
          <w:szCs w:val="20"/>
        </w:rPr>
      </w:pPr>
    </w:p>
    <w:p w14:paraId="6D944712" w14:textId="13052195" w:rsidR="000046E5" w:rsidRPr="007B62A5" w:rsidRDefault="000046E5" w:rsidP="000046E5">
      <w:pPr>
        <w:jc w:val="center"/>
        <w:rPr>
          <w:sz w:val="20"/>
          <w:szCs w:val="20"/>
        </w:rPr>
      </w:pPr>
      <w:r w:rsidRPr="007B62A5">
        <w:rPr>
          <w:sz w:val="20"/>
          <w:szCs w:val="20"/>
          <w:lang w:val="en-US"/>
        </w:rPr>
        <w:lastRenderedPageBreak/>
        <w:t>I</w:t>
      </w:r>
      <w:r w:rsidRPr="007B62A5">
        <w:rPr>
          <w:sz w:val="20"/>
          <w:szCs w:val="20"/>
        </w:rPr>
        <w:t>. МУНИЦИПАЛЬНЫЕ ПРАВОВЫЕ АКТЫ АДМИНИСТРАЦИИ И ГЛАВЫ КУЙБЫШЕВСКОГО МУНИЦИПАЛЬНОГО РАЙОНА НОВОСИБИРСКОЙ ОБЛАСТИ</w:t>
      </w:r>
    </w:p>
    <w:p w14:paraId="3BF7F830" w14:textId="77777777" w:rsidR="000046E5" w:rsidRPr="007B62A5" w:rsidRDefault="000046E5" w:rsidP="000046E5">
      <w:pPr>
        <w:jc w:val="center"/>
        <w:rPr>
          <w:sz w:val="20"/>
          <w:szCs w:val="20"/>
        </w:rPr>
      </w:pPr>
    </w:p>
    <w:p w14:paraId="0422CCCA" w14:textId="0956932B" w:rsidR="00D47D57" w:rsidRPr="007B62A5" w:rsidRDefault="00D47D57" w:rsidP="00D47D57">
      <w:pPr>
        <w:pStyle w:val="13"/>
        <w:jc w:val="center"/>
        <w:rPr>
          <w:sz w:val="20"/>
        </w:rPr>
      </w:pPr>
    </w:p>
    <w:p w14:paraId="595896CF" w14:textId="369E7A43" w:rsidR="00D001C3" w:rsidRPr="007B62A5" w:rsidRDefault="00D001C3" w:rsidP="00D001C3">
      <w:pPr>
        <w:rPr>
          <w:sz w:val="20"/>
          <w:szCs w:val="20"/>
        </w:rPr>
      </w:pPr>
    </w:p>
    <w:p w14:paraId="41B2FF25" w14:textId="77777777" w:rsidR="00D001C3" w:rsidRPr="007B62A5" w:rsidRDefault="00D001C3" w:rsidP="00D001C3">
      <w:pPr>
        <w:pStyle w:val="13"/>
        <w:jc w:val="center"/>
        <w:rPr>
          <w:sz w:val="20"/>
        </w:rPr>
      </w:pPr>
      <w:r w:rsidRPr="007B62A5">
        <w:rPr>
          <w:sz w:val="20"/>
        </w:rPr>
        <w:t>АДМИНИСТРАЦИЯ</w:t>
      </w:r>
    </w:p>
    <w:p w14:paraId="0AF31685" w14:textId="77777777" w:rsidR="00D001C3" w:rsidRPr="007B62A5" w:rsidRDefault="00D001C3" w:rsidP="00D001C3">
      <w:pPr>
        <w:pStyle w:val="13"/>
        <w:jc w:val="center"/>
        <w:rPr>
          <w:sz w:val="20"/>
        </w:rPr>
      </w:pPr>
      <w:r w:rsidRPr="007B62A5">
        <w:rPr>
          <w:sz w:val="20"/>
        </w:rPr>
        <w:t>КУЙБЫШЕВСКОГО МУНИЦИПАЛЬНОГО РАЙОНА</w:t>
      </w:r>
    </w:p>
    <w:p w14:paraId="2AB3AB42" w14:textId="77777777" w:rsidR="00D001C3" w:rsidRPr="007B62A5" w:rsidRDefault="00D001C3" w:rsidP="00D001C3">
      <w:pPr>
        <w:pStyle w:val="13"/>
        <w:jc w:val="center"/>
        <w:rPr>
          <w:sz w:val="20"/>
        </w:rPr>
      </w:pPr>
      <w:r w:rsidRPr="007B62A5">
        <w:rPr>
          <w:sz w:val="20"/>
        </w:rPr>
        <w:t>НОВОСИБИРСКОЙ ОБЛАСТИ</w:t>
      </w:r>
    </w:p>
    <w:p w14:paraId="49BDCCA1" w14:textId="77777777" w:rsidR="00D001C3" w:rsidRPr="007B62A5" w:rsidRDefault="00D001C3" w:rsidP="00D001C3">
      <w:pPr>
        <w:pStyle w:val="21"/>
        <w:rPr>
          <w:sz w:val="20"/>
        </w:rPr>
      </w:pPr>
    </w:p>
    <w:p w14:paraId="11602B89" w14:textId="77777777" w:rsidR="00D001C3" w:rsidRPr="007B62A5" w:rsidRDefault="00D001C3" w:rsidP="002E4DF5">
      <w:pPr>
        <w:pStyle w:val="21"/>
        <w:ind w:firstLine="0"/>
        <w:jc w:val="center"/>
        <w:rPr>
          <w:sz w:val="20"/>
        </w:rPr>
      </w:pPr>
      <w:r w:rsidRPr="007B62A5">
        <w:rPr>
          <w:sz w:val="20"/>
        </w:rPr>
        <w:t>ПОСТАНОВЛЕНИЕ</w:t>
      </w:r>
    </w:p>
    <w:p w14:paraId="3172E197" w14:textId="77777777" w:rsidR="00D001C3" w:rsidRPr="007B62A5" w:rsidRDefault="00D001C3" w:rsidP="00D001C3">
      <w:pPr>
        <w:jc w:val="center"/>
        <w:rPr>
          <w:sz w:val="20"/>
          <w:szCs w:val="20"/>
        </w:rPr>
      </w:pPr>
    </w:p>
    <w:p w14:paraId="1F4527E3" w14:textId="77777777" w:rsidR="00D001C3" w:rsidRPr="007B62A5" w:rsidRDefault="00D001C3" w:rsidP="00D001C3">
      <w:pPr>
        <w:jc w:val="center"/>
        <w:rPr>
          <w:sz w:val="20"/>
          <w:szCs w:val="20"/>
        </w:rPr>
      </w:pPr>
      <w:r w:rsidRPr="007B62A5">
        <w:rPr>
          <w:sz w:val="20"/>
          <w:szCs w:val="20"/>
        </w:rPr>
        <w:t xml:space="preserve">г. Куйбышев </w:t>
      </w:r>
    </w:p>
    <w:p w14:paraId="3B17F4A0" w14:textId="77777777" w:rsidR="00D001C3" w:rsidRPr="007B62A5" w:rsidRDefault="00D001C3" w:rsidP="00D001C3">
      <w:pPr>
        <w:jc w:val="center"/>
        <w:rPr>
          <w:sz w:val="20"/>
          <w:szCs w:val="20"/>
        </w:rPr>
      </w:pPr>
      <w:r w:rsidRPr="007B62A5">
        <w:rPr>
          <w:sz w:val="20"/>
          <w:szCs w:val="20"/>
        </w:rPr>
        <w:t>Новосибирская область</w:t>
      </w:r>
    </w:p>
    <w:p w14:paraId="21106AB4" w14:textId="77777777" w:rsidR="00D001C3" w:rsidRPr="007B62A5" w:rsidRDefault="00D001C3" w:rsidP="00D001C3">
      <w:pPr>
        <w:pStyle w:val="30"/>
        <w:rPr>
          <w:b w:val="0"/>
          <w:sz w:val="20"/>
        </w:rPr>
      </w:pPr>
    </w:p>
    <w:p w14:paraId="0DDA474C" w14:textId="77777777" w:rsidR="00D001C3" w:rsidRPr="007B62A5" w:rsidRDefault="00D001C3" w:rsidP="00D001C3">
      <w:pPr>
        <w:jc w:val="center"/>
        <w:rPr>
          <w:sz w:val="20"/>
          <w:szCs w:val="20"/>
        </w:rPr>
      </w:pPr>
      <w:r w:rsidRPr="007B62A5">
        <w:rPr>
          <w:sz w:val="20"/>
          <w:szCs w:val="20"/>
        </w:rPr>
        <w:t xml:space="preserve"> 26.12.2024 г № 1023</w:t>
      </w:r>
    </w:p>
    <w:p w14:paraId="09EDE22A" w14:textId="77777777" w:rsidR="00D001C3" w:rsidRPr="007B62A5" w:rsidRDefault="00D001C3" w:rsidP="00D001C3">
      <w:pPr>
        <w:jc w:val="center"/>
        <w:rPr>
          <w:sz w:val="20"/>
          <w:szCs w:val="20"/>
        </w:rPr>
      </w:pPr>
    </w:p>
    <w:p w14:paraId="060A178A" w14:textId="77777777" w:rsidR="00D001C3" w:rsidRPr="007B62A5" w:rsidRDefault="00D001C3" w:rsidP="00D001C3">
      <w:pPr>
        <w:jc w:val="center"/>
        <w:rPr>
          <w:sz w:val="20"/>
          <w:szCs w:val="20"/>
        </w:rPr>
      </w:pPr>
      <w:r w:rsidRPr="007B62A5">
        <w:rPr>
          <w:sz w:val="20"/>
          <w:szCs w:val="20"/>
        </w:rPr>
        <w:t>О внесении изменений в постановление администрации Куйбышевского муниципального района Новосибирской области от 09.12.2022   № 956</w:t>
      </w:r>
    </w:p>
    <w:p w14:paraId="4C35B80A" w14:textId="77777777" w:rsidR="00D001C3" w:rsidRPr="007B62A5" w:rsidRDefault="00D001C3" w:rsidP="00D001C3">
      <w:pPr>
        <w:jc w:val="center"/>
        <w:rPr>
          <w:sz w:val="20"/>
          <w:szCs w:val="20"/>
        </w:rPr>
      </w:pPr>
      <w:r w:rsidRPr="007B62A5">
        <w:rPr>
          <w:sz w:val="20"/>
          <w:szCs w:val="20"/>
        </w:rPr>
        <w:t xml:space="preserve"> «Об утверждении муниципальной программы «Развитие системы образования Куйбышевского муниципального района Новосибирской области </w:t>
      </w:r>
    </w:p>
    <w:p w14:paraId="43E2263C" w14:textId="77777777" w:rsidR="00D001C3" w:rsidRPr="007B62A5" w:rsidRDefault="00D001C3" w:rsidP="00D001C3">
      <w:pPr>
        <w:jc w:val="center"/>
        <w:rPr>
          <w:sz w:val="20"/>
          <w:szCs w:val="20"/>
        </w:rPr>
      </w:pPr>
      <w:r w:rsidRPr="007B62A5">
        <w:rPr>
          <w:sz w:val="20"/>
          <w:szCs w:val="20"/>
        </w:rPr>
        <w:t>на 2023 - 2025 годы»</w:t>
      </w:r>
    </w:p>
    <w:p w14:paraId="49F8AE47" w14:textId="77777777" w:rsidR="00D001C3" w:rsidRPr="007B62A5" w:rsidRDefault="00D001C3" w:rsidP="00D001C3">
      <w:pPr>
        <w:jc w:val="center"/>
        <w:rPr>
          <w:sz w:val="20"/>
          <w:szCs w:val="20"/>
        </w:rPr>
      </w:pPr>
    </w:p>
    <w:p w14:paraId="6442BC8C" w14:textId="77777777" w:rsidR="00D001C3" w:rsidRPr="007B62A5" w:rsidRDefault="00D001C3" w:rsidP="00D001C3">
      <w:pPr>
        <w:ind w:firstLine="708"/>
        <w:jc w:val="both"/>
        <w:rPr>
          <w:sz w:val="20"/>
          <w:szCs w:val="20"/>
        </w:rPr>
      </w:pPr>
      <w:r w:rsidRPr="007B62A5">
        <w:rPr>
          <w:sz w:val="20"/>
          <w:szCs w:val="20"/>
        </w:rPr>
        <w:t>Руководствуясь пунктом 2 статьи 179 Бюджетного кодекса Российской Федерации, администрация Куйбышевского муниципального района Новосибирской области</w:t>
      </w:r>
    </w:p>
    <w:p w14:paraId="6F483022" w14:textId="77777777" w:rsidR="00D001C3" w:rsidRPr="007B62A5" w:rsidRDefault="00D001C3" w:rsidP="00D001C3">
      <w:pPr>
        <w:ind w:firstLine="708"/>
        <w:jc w:val="both"/>
        <w:rPr>
          <w:sz w:val="20"/>
          <w:szCs w:val="20"/>
        </w:rPr>
      </w:pPr>
      <w:r w:rsidRPr="007B62A5">
        <w:rPr>
          <w:sz w:val="20"/>
          <w:szCs w:val="20"/>
        </w:rPr>
        <w:t>ПОСТАНОВЛЯЕТ:</w:t>
      </w:r>
    </w:p>
    <w:p w14:paraId="3F6B6A0F" w14:textId="77777777" w:rsidR="00D001C3" w:rsidRPr="007B62A5" w:rsidRDefault="00D001C3" w:rsidP="00D001C3">
      <w:pPr>
        <w:numPr>
          <w:ilvl w:val="0"/>
          <w:numId w:val="39"/>
        </w:numPr>
        <w:ind w:left="0" w:firstLine="709"/>
        <w:jc w:val="both"/>
        <w:rPr>
          <w:sz w:val="20"/>
          <w:szCs w:val="20"/>
        </w:rPr>
      </w:pPr>
      <w:r w:rsidRPr="007B62A5">
        <w:rPr>
          <w:sz w:val="20"/>
          <w:szCs w:val="20"/>
        </w:rPr>
        <w:t>Внести в программу «Развитие системы образования Куйбышевского муниципального района Новосибирской области на 2023 - 2025 годы», утверждённую постановлением администрации Куйбышевского района от 09.12.2022 № 956 следующие изменения:</w:t>
      </w:r>
    </w:p>
    <w:p w14:paraId="16D095E5" w14:textId="77777777" w:rsidR="00D001C3" w:rsidRPr="007B62A5" w:rsidRDefault="00D001C3" w:rsidP="00D001C3">
      <w:pPr>
        <w:spacing w:line="264" w:lineRule="auto"/>
        <w:ind w:firstLine="709"/>
        <w:jc w:val="both"/>
        <w:rPr>
          <w:sz w:val="20"/>
          <w:szCs w:val="20"/>
        </w:rPr>
      </w:pPr>
      <w:r w:rsidRPr="007B62A5">
        <w:rPr>
          <w:sz w:val="20"/>
          <w:szCs w:val="20"/>
        </w:rPr>
        <w:t>1) в паспорте муниципальной программы «Развитие системы образования Куйбышевского муниципального района Новосибирской области на 2023-2025 годы» строку «Объёмы и источники финансирования» изложить в следующей редакции: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97"/>
        <w:gridCol w:w="1822"/>
        <w:gridCol w:w="1685"/>
        <w:gridCol w:w="1685"/>
        <w:gridCol w:w="1822"/>
      </w:tblGrid>
      <w:tr w:rsidR="00D001C3" w:rsidRPr="007B62A5" w14:paraId="7B901E02" w14:textId="77777777" w:rsidTr="00DC4FEC">
        <w:tc>
          <w:tcPr>
            <w:tcW w:w="2943" w:type="dxa"/>
          </w:tcPr>
          <w:p w14:paraId="5B1340DD" w14:textId="77777777" w:rsidR="00D001C3" w:rsidRPr="007B62A5" w:rsidRDefault="00D001C3" w:rsidP="00DC4FEC">
            <w:pPr>
              <w:tabs>
                <w:tab w:val="left" w:pos="435"/>
              </w:tabs>
              <w:snapToGrid w:val="0"/>
              <w:ind w:right="-108"/>
              <w:rPr>
                <w:sz w:val="20"/>
                <w:szCs w:val="20"/>
              </w:rPr>
            </w:pPr>
            <w:r w:rsidRPr="007B62A5">
              <w:rPr>
                <w:sz w:val="20"/>
                <w:szCs w:val="20"/>
              </w:rPr>
              <w:t xml:space="preserve">Объемы и источники финансирования </w:t>
            </w:r>
          </w:p>
        </w:tc>
        <w:tc>
          <w:tcPr>
            <w:tcW w:w="1843" w:type="dxa"/>
          </w:tcPr>
          <w:p w14:paraId="0CAC53DA" w14:textId="77777777" w:rsidR="00D001C3" w:rsidRPr="007B62A5" w:rsidRDefault="00D001C3" w:rsidP="00DC4FEC">
            <w:pPr>
              <w:snapToGrid w:val="0"/>
              <w:rPr>
                <w:sz w:val="20"/>
                <w:szCs w:val="20"/>
              </w:rPr>
            </w:pPr>
            <w:r w:rsidRPr="007B62A5">
              <w:rPr>
                <w:sz w:val="20"/>
                <w:szCs w:val="20"/>
              </w:rPr>
              <w:t>Итого</w:t>
            </w:r>
          </w:p>
          <w:p w14:paraId="4A198572" w14:textId="77777777" w:rsidR="00D001C3" w:rsidRPr="007B62A5" w:rsidRDefault="00D001C3" w:rsidP="00DC4FEC">
            <w:pPr>
              <w:rPr>
                <w:sz w:val="20"/>
                <w:szCs w:val="20"/>
              </w:rPr>
            </w:pPr>
            <w:r w:rsidRPr="007B62A5">
              <w:rPr>
                <w:sz w:val="20"/>
                <w:szCs w:val="20"/>
              </w:rPr>
              <w:t>(тыс.руб.)</w:t>
            </w:r>
          </w:p>
        </w:tc>
        <w:tc>
          <w:tcPr>
            <w:tcW w:w="1701" w:type="dxa"/>
          </w:tcPr>
          <w:p w14:paraId="5021498B" w14:textId="77777777" w:rsidR="00D001C3" w:rsidRPr="007B62A5" w:rsidRDefault="00D001C3" w:rsidP="00DC4FEC">
            <w:pPr>
              <w:snapToGrid w:val="0"/>
              <w:jc w:val="center"/>
              <w:rPr>
                <w:sz w:val="20"/>
                <w:szCs w:val="20"/>
              </w:rPr>
            </w:pPr>
            <w:r w:rsidRPr="007B62A5">
              <w:rPr>
                <w:sz w:val="20"/>
                <w:szCs w:val="20"/>
              </w:rPr>
              <w:t>2023</w:t>
            </w:r>
          </w:p>
        </w:tc>
        <w:tc>
          <w:tcPr>
            <w:tcW w:w="1701" w:type="dxa"/>
          </w:tcPr>
          <w:p w14:paraId="280F3F40" w14:textId="77777777" w:rsidR="00D001C3" w:rsidRPr="007B62A5" w:rsidRDefault="00D001C3" w:rsidP="00DC4FEC">
            <w:pPr>
              <w:snapToGrid w:val="0"/>
              <w:jc w:val="center"/>
              <w:rPr>
                <w:sz w:val="20"/>
                <w:szCs w:val="20"/>
              </w:rPr>
            </w:pPr>
            <w:r w:rsidRPr="007B62A5">
              <w:rPr>
                <w:sz w:val="20"/>
                <w:szCs w:val="20"/>
              </w:rPr>
              <w:t>2024</w:t>
            </w:r>
          </w:p>
        </w:tc>
        <w:tc>
          <w:tcPr>
            <w:tcW w:w="1843" w:type="dxa"/>
          </w:tcPr>
          <w:p w14:paraId="6BFA4759" w14:textId="77777777" w:rsidR="00D001C3" w:rsidRPr="007B62A5" w:rsidRDefault="00D001C3" w:rsidP="00DC4FEC">
            <w:pPr>
              <w:snapToGrid w:val="0"/>
              <w:jc w:val="center"/>
              <w:rPr>
                <w:sz w:val="20"/>
                <w:szCs w:val="20"/>
              </w:rPr>
            </w:pPr>
            <w:r w:rsidRPr="007B62A5">
              <w:rPr>
                <w:sz w:val="20"/>
                <w:szCs w:val="20"/>
              </w:rPr>
              <w:t>2025</w:t>
            </w:r>
          </w:p>
        </w:tc>
      </w:tr>
      <w:tr w:rsidR="00D001C3" w:rsidRPr="007B62A5" w14:paraId="5E242EBC" w14:textId="77777777" w:rsidTr="00DC4FEC">
        <w:tc>
          <w:tcPr>
            <w:tcW w:w="2943" w:type="dxa"/>
          </w:tcPr>
          <w:p w14:paraId="62DC3C85" w14:textId="77777777" w:rsidR="00D001C3" w:rsidRPr="007B62A5" w:rsidRDefault="00D001C3" w:rsidP="00DC4FEC">
            <w:pPr>
              <w:snapToGrid w:val="0"/>
              <w:rPr>
                <w:sz w:val="20"/>
                <w:szCs w:val="20"/>
              </w:rPr>
            </w:pPr>
            <w:r w:rsidRPr="007B62A5">
              <w:rPr>
                <w:sz w:val="20"/>
                <w:szCs w:val="20"/>
              </w:rPr>
              <w:t>Всего по программе</w:t>
            </w:r>
          </w:p>
        </w:tc>
        <w:tc>
          <w:tcPr>
            <w:tcW w:w="1843" w:type="dxa"/>
            <w:vAlign w:val="bottom"/>
          </w:tcPr>
          <w:p w14:paraId="360A95A8" w14:textId="77777777" w:rsidR="00D001C3" w:rsidRPr="007B62A5" w:rsidRDefault="00D001C3" w:rsidP="00DC4FEC">
            <w:pPr>
              <w:rPr>
                <w:sz w:val="20"/>
                <w:szCs w:val="20"/>
              </w:rPr>
            </w:pPr>
            <w:r w:rsidRPr="007B62A5">
              <w:rPr>
                <w:sz w:val="20"/>
                <w:szCs w:val="20"/>
              </w:rPr>
              <w:t>7 000 231,30</w:t>
            </w:r>
          </w:p>
        </w:tc>
        <w:tc>
          <w:tcPr>
            <w:tcW w:w="1701" w:type="dxa"/>
            <w:vAlign w:val="bottom"/>
          </w:tcPr>
          <w:p w14:paraId="4F1C119E" w14:textId="77777777" w:rsidR="00D001C3" w:rsidRPr="007B62A5" w:rsidRDefault="00D001C3" w:rsidP="00DC4FEC">
            <w:pPr>
              <w:rPr>
                <w:sz w:val="20"/>
                <w:szCs w:val="20"/>
              </w:rPr>
            </w:pPr>
            <w:r w:rsidRPr="007B62A5">
              <w:rPr>
                <w:sz w:val="20"/>
                <w:szCs w:val="20"/>
              </w:rPr>
              <w:t>1 815 185,40</w:t>
            </w:r>
          </w:p>
        </w:tc>
        <w:tc>
          <w:tcPr>
            <w:tcW w:w="1701" w:type="dxa"/>
            <w:vAlign w:val="bottom"/>
          </w:tcPr>
          <w:p w14:paraId="02DCAE19" w14:textId="77777777" w:rsidR="00D001C3" w:rsidRPr="007B62A5" w:rsidRDefault="00D001C3" w:rsidP="00DC4FEC">
            <w:pPr>
              <w:rPr>
                <w:sz w:val="20"/>
                <w:szCs w:val="20"/>
              </w:rPr>
            </w:pPr>
            <w:r w:rsidRPr="007B62A5">
              <w:rPr>
                <w:sz w:val="20"/>
                <w:szCs w:val="20"/>
              </w:rPr>
              <w:t>2 391 301,10</w:t>
            </w:r>
          </w:p>
        </w:tc>
        <w:tc>
          <w:tcPr>
            <w:tcW w:w="1843" w:type="dxa"/>
            <w:vAlign w:val="bottom"/>
          </w:tcPr>
          <w:p w14:paraId="670FA46F" w14:textId="77777777" w:rsidR="00D001C3" w:rsidRPr="007B62A5" w:rsidRDefault="00D001C3" w:rsidP="00DC4FEC">
            <w:pPr>
              <w:rPr>
                <w:sz w:val="20"/>
                <w:szCs w:val="20"/>
              </w:rPr>
            </w:pPr>
            <w:r w:rsidRPr="007B62A5">
              <w:rPr>
                <w:sz w:val="20"/>
                <w:szCs w:val="20"/>
              </w:rPr>
              <w:t>2 793 744,80</w:t>
            </w:r>
          </w:p>
        </w:tc>
      </w:tr>
      <w:tr w:rsidR="00D001C3" w:rsidRPr="007B62A5" w14:paraId="040137A6" w14:textId="77777777" w:rsidTr="00DC4FEC">
        <w:tc>
          <w:tcPr>
            <w:tcW w:w="2943" w:type="dxa"/>
          </w:tcPr>
          <w:p w14:paraId="2D21CF2B" w14:textId="77777777" w:rsidR="00D001C3" w:rsidRPr="007B62A5" w:rsidRDefault="00D001C3" w:rsidP="00DC4FEC">
            <w:pPr>
              <w:snapToGrid w:val="0"/>
              <w:rPr>
                <w:sz w:val="20"/>
                <w:szCs w:val="20"/>
              </w:rPr>
            </w:pPr>
            <w:r w:rsidRPr="007B62A5">
              <w:rPr>
                <w:sz w:val="20"/>
                <w:szCs w:val="20"/>
              </w:rPr>
              <w:t>Федеральный бюджет</w:t>
            </w:r>
          </w:p>
        </w:tc>
        <w:tc>
          <w:tcPr>
            <w:tcW w:w="1843" w:type="dxa"/>
          </w:tcPr>
          <w:p w14:paraId="05157B8B" w14:textId="77777777" w:rsidR="00D001C3" w:rsidRPr="007B62A5" w:rsidRDefault="00D001C3" w:rsidP="00DC4FEC">
            <w:pPr>
              <w:jc w:val="both"/>
              <w:rPr>
                <w:sz w:val="20"/>
                <w:szCs w:val="20"/>
              </w:rPr>
            </w:pPr>
            <w:r w:rsidRPr="007B62A5">
              <w:rPr>
                <w:sz w:val="20"/>
                <w:szCs w:val="20"/>
              </w:rPr>
              <w:t>652 933,50</w:t>
            </w:r>
          </w:p>
        </w:tc>
        <w:tc>
          <w:tcPr>
            <w:tcW w:w="1701" w:type="dxa"/>
          </w:tcPr>
          <w:p w14:paraId="24312B96" w14:textId="77777777" w:rsidR="00D001C3" w:rsidRPr="007B62A5" w:rsidRDefault="00D001C3" w:rsidP="00DC4FEC">
            <w:pPr>
              <w:jc w:val="both"/>
              <w:rPr>
                <w:sz w:val="20"/>
                <w:szCs w:val="20"/>
              </w:rPr>
            </w:pPr>
            <w:r w:rsidRPr="007B62A5">
              <w:rPr>
                <w:sz w:val="20"/>
                <w:szCs w:val="20"/>
              </w:rPr>
              <w:t>108 385,80</w:t>
            </w:r>
          </w:p>
        </w:tc>
        <w:tc>
          <w:tcPr>
            <w:tcW w:w="1701" w:type="dxa"/>
          </w:tcPr>
          <w:p w14:paraId="0D61D3CA" w14:textId="77777777" w:rsidR="00D001C3" w:rsidRPr="007B62A5" w:rsidRDefault="00D001C3" w:rsidP="00DC4FEC">
            <w:pPr>
              <w:jc w:val="both"/>
              <w:rPr>
                <w:sz w:val="20"/>
                <w:szCs w:val="20"/>
              </w:rPr>
            </w:pPr>
            <w:r w:rsidRPr="007B62A5">
              <w:rPr>
                <w:sz w:val="20"/>
                <w:szCs w:val="20"/>
              </w:rPr>
              <w:t>199 285,50</w:t>
            </w:r>
          </w:p>
        </w:tc>
        <w:tc>
          <w:tcPr>
            <w:tcW w:w="1843" w:type="dxa"/>
          </w:tcPr>
          <w:p w14:paraId="7D06ABFE" w14:textId="77777777" w:rsidR="00D001C3" w:rsidRPr="007B62A5" w:rsidRDefault="00D001C3" w:rsidP="00DC4FEC">
            <w:pPr>
              <w:jc w:val="both"/>
              <w:rPr>
                <w:sz w:val="20"/>
                <w:szCs w:val="20"/>
              </w:rPr>
            </w:pPr>
            <w:r w:rsidRPr="007B62A5">
              <w:rPr>
                <w:sz w:val="20"/>
                <w:szCs w:val="20"/>
              </w:rPr>
              <w:t>345 262,20</w:t>
            </w:r>
          </w:p>
        </w:tc>
      </w:tr>
      <w:tr w:rsidR="00D001C3" w:rsidRPr="007B62A5" w14:paraId="50BB9BFF" w14:textId="77777777" w:rsidTr="00DC4FEC">
        <w:tc>
          <w:tcPr>
            <w:tcW w:w="2943" w:type="dxa"/>
          </w:tcPr>
          <w:p w14:paraId="3DC07EE5" w14:textId="77777777" w:rsidR="00D001C3" w:rsidRPr="007B62A5" w:rsidRDefault="00D001C3" w:rsidP="00DC4FEC">
            <w:pPr>
              <w:snapToGrid w:val="0"/>
              <w:rPr>
                <w:sz w:val="20"/>
                <w:szCs w:val="20"/>
              </w:rPr>
            </w:pPr>
            <w:r w:rsidRPr="007B62A5">
              <w:rPr>
                <w:sz w:val="20"/>
                <w:szCs w:val="20"/>
              </w:rPr>
              <w:t>Региональный бюджет</w:t>
            </w:r>
          </w:p>
        </w:tc>
        <w:tc>
          <w:tcPr>
            <w:tcW w:w="1843" w:type="dxa"/>
          </w:tcPr>
          <w:p w14:paraId="1CD0FBBF" w14:textId="77777777" w:rsidR="00D001C3" w:rsidRPr="007B62A5" w:rsidRDefault="00D001C3" w:rsidP="00DC4FEC">
            <w:pPr>
              <w:rPr>
                <w:sz w:val="20"/>
                <w:szCs w:val="20"/>
              </w:rPr>
            </w:pPr>
            <w:r w:rsidRPr="007B62A5">
              <w:rPr>
                <w:sz w:val="20"/>
                <w:szCs w:val="20"/>
              </w:rPr>
              <w:t>4 179 629,10</w:t>
            </w:r>
          </w:p>
        </w:tc>
        <w:tc>
          <w:tcPr>
            <w:tcW w:w="1701" w:type="dxa"/>
          </w:tcPr>
          <w:p w14:paraId="18569F16" w14:textId="77777777" w:rsidR="00D001C3" w:rsidRPr="007B62A5" w:rsidRDefault="00D001C3" w:rsidP="00DC4FEC">
            <w:pPr>
              <w:rPr>
                <w:sz w:val="20"/>
                <w:szCs w:val="20"/>
              </w:rPr>
            </w:pPr>
            <w:r w:rsidRPr="007B62A5">
              <w:rPr>
                <w:sz w:val="20"/>
                <w:szCs w:val="20"/>
              </w:rPr>
              <w:t>906 904,60</w:t>
            </w:r>
          </w:p>
        </w:tc>
        <w:tc>
          <w:tcPr>
            <w:tcW w:w="1701" w:type="dxa"/>
          </w:tcPr>
          <w:p w14:paraId="4E21DA85" w14:textId="77777777" w:rsidR="00D001C3" w:rsidRPr="007B62A5" w:rsidRDefault="00D001C3" w:rsidP="00DC4FEC">
            <w:pPr>
              <w:rPr>
                <w:sz w:val="20"/>
                <w:szCs w:val="20"/>
              </w:rPr>
            </w:pPr>
            <w:r w:rsidRPr="007B62A5">
              <w:rPr>
                <w:sz w:val="20"/>
                <w:szCs w:val="20"/>
              </w:rPr>
              <w:t>1 289 415,60</w:t>
            </w:r>
          </w:p>
        </w:tc>
        <w:tc>
          <w:tcPr>
            <w:tcW w:w="1843" w:type="dxa"/>
          </w:tcPr>
          <w:p w14:paraId="03C8FDC2" w14:textId="77777777" w:rsidR="00D001C3" w:rsidRPr="007B62A5" w:rsidRDefault="00D001C3" w:rsidP="00DC4FEC">
            <w:pPr>
              <w:rPr>
                <w:sz w:val="20"/>
                <w:szCs w:val="20"/>
              </w:rPr>
            </w:pPr>
            <w:r w:rsidRPr="007B62A5">
              <w:rPr>
                <w:sz w:val="20"/>
                <w:szCs w:val="20"/>
              </w:rPr>
              <w:t>1983 308,90</w:t>
            </w:r>
          </w:p>
        </w:tc>
      </w:tr>
      <w:tr w:rsidR="00D001C3" w:rsidRPr="007B62A5" w14:paraId="3D9536BD" w14:textId="77777777" w:rsidTr="00DC4FEC">
        <w:tc>
          <w:tcPr>
            <w:tcW w:w="2943" w:type="dxa"/>
          </w:tcPr>
          <w:p w14:paraId="485C5908" w14:textId="77777777" w:rsidR="00D001C3" w:rsidRPr="007B62A5" w:rsidRDefault="00D001C3" w:rsidP="00DC4FEC">
            <w:pPr>
              <w:snapToGrid w:val="0"/>
              <w:rPr>
                <w:sz w:val="20"/>
                <w:szCs w:val="20"/>
              </w:rPr>
            </w:pPr>
            <w:r w:rsidRPr="007B62A5">
              <w:rPr>
                <w:sz w:val="20"/>
                <w:szCs w:val="20"/>
              </w:rPr>
              <w:t>Муниципальный  бюджет</w:t>
            </w:r>
          </w:p>
        </w:tc>
        <w:tc>
          <w:tcPr>
            <w:tcW w:w="1843" w:type="dxa"/>
            <w:vAlign w:val="bottom"/>
          </w:tcPr>
          <w:p w14:paraId="19D0681E" w14:textId="77777777" w:rsidR="00D001C3" w:rsidRPr="007B62A5" w:rsidRDefault="00D001C3" w:rsidP="00DC4FEC">
            <w:pPr>
              <w:rPr>
                <w:sz w:val="20"/>
                <w:szCs w:val="20"/>
              </w:rPr>
            </w:pPr>
            <w:r w:rsidRPr="007B62A5">
              <w:rPr>
                <w:sz w:val="20"/>
                <w:szCs w:val="20"/>
              </w:rPr>
              <w:t>2 167 668,70</w:t>
            </w:r>
          </w:p>
        </w:tc>
        <w:tc>
          <w:tcPr>
            <w:tcW w:w="1701" w:type="dxa"/>
            <w:vAlign w:val="bottom"/>
          </w:tcPr>
          <w:p w14:paraId="6B370310" w14:textId="77777777" w:rsidR="00D001C3" w:rsidRPr="007B62A5" w:rsidRDefault="00D001C3" w:rsidP="00DC4FEC">
            <w:pPr>
              <w:rPr>
                <w:sz w:val="20"/>
                <w:szCs w:val="20"/>
              </w:rPr>
            </w:pPr>
            <w:r w:rsidRPr="007B62A5">
              <w:rPr>
                <w:sz w:val="20"/>
                <w:szCs w:val="20"/>
              </w:rPr>
              <w:t>799 895,00</w:t>
            </w:r>
          </w:p>
        </w:tc>
        <w:tc>
          <w:tcPr>
            <w:tcW w:w="1701" w:type="dxa"/>
            <w:vAlign w:val="bottom"/>
          </w:tcPr>
          <w:p w14:paraId="387D778C" w14:textId="77777777" w:rsidR="00D001C3" w:rsidRPr="007B62A5" w:rsidRDefault="00D001C3" w:rsidP="00DC4FEC">
            <w:pPr>
              <w:rPr>
                <w:sz w:val="20"/>
                <w:szCs w:val="20"/>
              </w:rPr>
            </w:pPr>
            <w:r w:rsidRPr="007B62A5">
              <w:rPr>
                <w:sz w:val="20"/>
                <w:szCs w:val="20"/>
              </w:rPr>
              <w:t>902 600,00</w:t>
            </w:r>
          </w:p>
        </w:tc>
        <w:tc>
          <w:tcPr>
            <w:tcW w:w="1843" w:type="dxa"/>
            <w:vAlign w:val="bottom"/>
          </w:tcPr>
          <w:p w14:paraId="405FFDB7" w14:textId="77777777" w:rsidR="00D001C3" w:rsidRPr="007B62A5" w:rsidRDefault="00D001C3" w:rsidP="00DC4FEC">
            <w:pPr>
              <w:rPr>
                <w:sz w:val="20"/>
                <w:szCs w:val="20"/>
              </w:rPr>
            </w:pPr>
            <w:r w:rsidRPr="007B62A5">
              <w:rPr>
                <w:sz w:val="20"/>
                <w:szCs w:val="20"/>
              </w:rPr>
              <w:t>465 173,70</w:t>
            </w:r>
          </w:p>
        </w:tc>
      </w:tr>
      <w:tr w:rsidR="00D001C3" w:rsidRPr="007B62A5" w14:paraId="6C77968B" w14:textId="77777777" w:rsidTr="00DC4FEC">
        <w:tc>
          <w:tcPr>
            <w:tcW w:w="2943" w:type="dxa"/>
          </w:tcPr>
          <w:p w14:paraId="2061C1A9" w14:textId="77777777" w:rsidR="00D001C3" w:rsidRPr="007B62A5" w:rsidRDefault="00D001C3" w:rsidP="00DC4FEC">
            <w:pPr>
              <w:snapToGrid w:val="0"/>
              <w:rPr>
                <w:sz w:val="20"/>
                <w:szCs w:val="20"/>
              </w:rPr>
            </w:pPr>
            <w:r w:rsidRPr="007B62A5">
              <w:rPr>
                <w:sz w:val="20"/>
                <w:szCs w:val="20"/>
              </w:rPr>
              <w:t>Внебюджетные источники</w:t>
            </w:r>
          </w:p>
        </w:tc>
        <w:tc>
          <w:tcPr>
            <w:tcW w:w="1843" w:type="dxa"/>
          </w:tcPr>
          <w:p w14:paraId="614F316E" w14:textId="77777777" w:rsidR="00D001C3" w:rsidRPr="007B62A5" w:rsidRDefault="00D001C3" w:rsidP="00DC4FEC">
            <w:pPr>
              <w:jc w:val="both"/>
              <w:rPr>
                <w:sz w:val="20"/>
                <w:szCs w:val="20"/>
              </w:rPr>
            </w:pPr>
            <w:r w:rsidRPr="007B62A5">
              <w:rPr>
                <w:sz w:val="20"/>
                <w:szCs w:val="20"/>
              </w:rPr>
              <w:t>0,0</w:t>
            </w:r>
          </w:p>
        </w:tc>
        <w:tc>
          <w:tcPr>
            <w:tcW w:w="1701" w:type="dxa"/>
          </w:tcPr>
          <w:p w14:paraId="36283C47" w14:textId="77777777" w:rsidR="00D001C3" w:rsidRPr="007B62A5" w:rsidRDefault="00D001C3" w:rsidP="00DC4FEC">
            <w:pPr>
              <w:jc w:val="both"/>
              <w:rPr>
                <w:sz w:val="20"/>
                <w:szCs w:val="20"/>
              </w:rPr>
            </w:pPr>
            <w:r w:rsidRPr="007B62A5">
              <w:rPr>
                <w:sz w:val="20"/>
                <w:szCs w:val="20"/>
              </w:rPr>
              <w:t>0,0</w:t>
            </w:r>
          </w:p>
        </w:tc>
        <w:tc>
          <w:tcPr>
            <w:tcW w:w="1701" w:type="dxa"/>
          </w:tcPr>
          <w:p w14:paraId="409D382D" w14:textId="77777777" w:rsidR="00D001C3" w:rsidRPr="007B62A5" w:rsidRDefault="00D001C3" w:rsidP="00DC4FEC">
            <w:pPr>
              <w:jc w:val="both"/>
              <w:rPr>
                <w:sz w:val="20"/>
                <w:szCs w:val="20"/>
              </w:rPr>
            </w:pPr>
            <w:r w:rsidRPr="007B62A5">
              <w:rPr>
                <w:sz w:val="20"/>
                <w:szCs w:val="20"/>
              </w:rPr>
              <w:t>0,0</w:t>
            </w:r>
          </w:p>
        </w:tc>
        <w:tc>
          <w:tcPr>
            <w:tcW w:w="1843" w:type="dxa"/>
          </w:tcPr>
          <w:p w14:paraId="6A80DBA7" w14:textId="77777777" w:rsidR="00D001C3" w:rsidRPr="007B62A5" w:rsidRDefault="00D001C3" w:rsidP="00DC4FEC">
            <w:pPr>
              <w:jc w:val="both"/>
              <w:rPr>
                <w:sz w:val="20"/>
                <w:szCs w:val="20"/>
              </w:rPr>
            </w:pPr>
            <w:r w:rsidRPr="007B62A5">
              <w:rPr>
                <w:sz w:val="20"/>
                <w:szCs w:val="20"/>
              </w:rPr>
              <w:t>0,0</w:t>
            </w:r>
          </w:p>
        </w:tc>
      </w:tr>
    </w:tbl>
    <w:p w14:paraId="42D73C85" w14:textId="77777777" w:rsidR="00D001C3" w:rsidRPr="007B62A5" w:rsidRDefault="00D001C3" w:rsidP="00D001C3">
      <w:pPr>
        <w:pStyle w:val="af7"/>
        <w:spacing w:after="0" w:line="240" w:lineRule="auto"/>
        <w:ind w:left="0" w:firstLine="708"/>
        <w:jc w:val="both"/>
        <w:rPr>
          <w:rFonts w:ascii="Times New Roman" w:hAnsi="Times New Roman" w:cs="Times New Roman"/>
          <w:sz w:val="20"/>
          <w:szCs w:val="20"/>
        </w:rPr>
      </w:pPr>
      <w:r w:rsidRPr="007B62A5">
        <w:rPr>
          <w:rFonts w:ascii="Times New Roman" w:hAnsi="Times New Roman" w:cs="Times New Roman"/>
          <w:sz w:val="20"/>
          <w:szCs w:val="20"/>
        </w:rPr>
        <w:t xml:space="preserve">2) Абзац четвертый раздела </w:t>
      </w:r>
      <w:r w:rsidRPr="007B62A5">
        <w:rPr>
          <w:rFonts w:ascii="Times New Roman" w:hAnsi="Times New Roman" w:cs="Times New Roman"/>
          <w:sz w:val="20"/>
          <w:szCs w:val="20"/>
          <w:lang w:val="en-US"/>
        </w:rPr>
        <w:t>VI</w:t>
      </w:r>
      <w:r w:rsidRPr="007B62A5">
        <w:rPr>
          <w:rFonts w:ascii="Times New Roman" w:hAnsi="Times New Roman" w:cs="Times New Roman"/>
          <w:sz w:val="20"/>
          <w:szCs w:val="20"/>
        </w:rPr>
        <w:t xml:space="preserve"> «Ресурсное обеспечение Программы» изложить в следующей редакции: </w:t>
      </w:r>
    </w:p>
    <w:p w14:paraId="5639950E" w14:textId="77777777" w:rsidR="00D001C3" w:rsidRPr="007B62A5" w:rsidRDefault="00D001C3" w:rsidP="00D001C3">
      <w:pPr>
        <w:pStyle w:val="af7"/>
        <w:spacing w:after="0" w:line="240" w:lineRule="auto"/>
        <w:ind w:left="0" w:firstLine="708"/>
        <w:jc w:val="both"/>
        <w:rPr>
          <w:rFonts w:ascii="Times New Roman" w:hAnsi="Times New Roman" w:cs="Times New Roman"/>
          <w:sz w:val="20"/>
          <w:szCs w:val="20"/>
        </w:rPr>
      </w:pPr>
      <w:r w:rsidRPr="007B62A5">
        <w:rPr>
          <w:rFonts w:ascii="Times New Roman" w:hAnsi="Times New Roman" w:cs="Times New Roman"/>
          <w:sz w:val="20"/>
          <w:szCs w:val="20"/>
        </w:rPr>
        <w:t>«Прогнозируемый объем расходов, необходимый для реализации Программы составит 7 000 231,30 тыс. рублей, в том числе по годам:</w:t>
      </w:r>
    </w:p>
    <w:p w14:paraId="7A1812A6" w14:textId="77777777" w:rsidR="00D001C3" w:rsidRPr="007B62A5" w:rsidRDefault="00D001C3" w:rsidP="00D001C3">
      <w:pPr>
        <w:pStyle w:val="af7"/>
        <w:numPr>
          <w:ilvl w:val="0"/>
          <w:numId w:val="38"/>
        </w:numPr>
        <w:tabs>
          <w:tab w:val="num" w:pos="0"/>
        </w:tabs>
        <w:spacing w:after="0" w:line="240" w:lineRule="auto"/>
        <w:ind w:left="0" w:firstLine="0"/>
        <w:jc w:val="both"/>
        <w:rPr>
          <w:rFonts w:ascii="Times New Roman" w:hAnsi="Times New Roman" w:cs="Times New Roman"/>
          <w:sz w:val="20"/>
          <w:szCs w:val="20"/>
        </w:rPr>
      </w:pPr>
      <w:r w:rsidRPr="007B62A5">
        <w:rPr>
          <w:rFonts w:ascii="Times New Roman" w:hAnsi="Times New Roman" w:cs="Times New Roman"/>
          <w:sz w:val="20"/>
          <w:szCs w:val="20"/>
        </w:rPr>
        <w:t>2023 год – 1 815 185,40 тыс. рублей</w:t>
      </w:r>
    </w:p>
    <w:p w14:paraId="08905EF9" w14:textId="77777777" w:rsidR="00D001C3" w:rsidRPr="007B62A5" w:rsidRDefault="00D001C3" w:rsidP="00D001C3">
      <w:pPr>
        <w:pStyle w:val="af7"/>
        <w:numPr>
          <w:ilvl w:val="0"/>
          <w:numId w:val="38"/>
        </w:numPr>
        <w:tabs>
          <w:tab w:val="num" w:pos="0"/>
        </w:tabs>
        <w:spacing w:after="0" w:line="240" w:lineRule="auto"/>
        <w:ind w:left="0" w:firstLine="0"/>
        <w:jc w:val="both"/>
        <w:rPr>
          <w:rFonts w:ascii="Times New Roman" w:hAnsi="Times New Roman" w:cs="Times New Roman"/>
          <w:sz w:val="20"/>
          <w:szCs w:val="20"/>
        </w:rPr>
      </w:pPr>
      <w:r w:rsidRPr="007B62A5">
        <w:rPr>
          <w:rFonts w:ascii="Times New Roman" w:hAnsi="Times New Roman" w:cs="Times New Roman"/>
          <w:sz w:val="20"/>
          <w:szCs w:val="20"/>
        </w:rPr>
        <w:t>2024 год – 2 391 301,10 тыс. рублей</w:t>
      </w:r>
    </w:p>
    <w:p w14:paraId="259822E4" w14:textId="77777777" w:rsidR="00D001C3" w:rsidRPr="007B62A5" w:rsidRDefault="00D001C3" w:rsidP="00D001C3">
      <w:pPr>
        <w:pStyle w:val="af7"/>
        <w:numPr>
          <w:ilvl w:val="0"/>
          <w:numId w:val="38"/>
        </w:numPr>
        <w:tabs>
          <w:tab w:val="num" w:pos="0"/>
        </w:tabs>
        <w:spacing w:after="0" w:line="240" w:lineRule="auto"/>
        <w:ind w:left="0" w:firstLine="0"/>
        <w:jc w:val="both"/>
        <w:rPr>
          <w:rFonts w:ascii="Times New Roman" w:hAnsi="Times New Roman" w:cs="Times New Roman"/>
          <w:sz w:val="20"/>
          <w:szCs w:val="20"/>
        </w:rPr>
      </w:pPr>
      <w:r w:rsidRPr="007B62A5">
        <w:rPr>
          <w:rFonts w:ascii="Times New Roman" w:hAnsi="Times New Roman" w:cs="Times New Roman"/>
          <w:sz w:val="20"/>
          <w:szCs w:val="20"/>
        </w:rPr>
        <w:t>2025 год – 2 793 744,80 тыс. рублей</w:t>
      </w:r>
    </w:p>
    <w:p w14:paraId="587F53A7" w14:textId="77777777" w:rsidR="00D001C3" w:rsidRPr="007B62A5" w:rsidRDefault="00D001C3" w:rsidP="00D001C3">
      <w:pPr>
        <w:spacing w:line="264" w:lineRule="auto"/>
        <w:ind w:firstLine="709"/>
        <w:jc w:val="both"/>
        <w:rPr>
          <w:sz w:val="20"/>
          <w:szCs w:val="20"/>
        </w:rPr>
      </w:pPr>
      <w:r w:rsidRPr="007B62A5">
        <w:rPr>
          <w:sz w:val="20"/>
          <w:szCs w:val="20"/>
        </w:rPr>
        <w:t>3) Приложение № 5 к программе изложить в редакции приложения № 1 к настоящему постановлению.</w:t>
      </w:r>
    </w:p>
    <w:p w14:paraId="27B90ACE" w14:textId="77777777" w:rsidR="00D001C3" w:rsidRPr="007B62A5" w:rsidRDefault="00D001C3" w:rsidP="00D001C3">
      <w:pPr>
        <w:spacing w:line="264" w:lineRule="auto"/>
        <w:ind w:firstLine="709"/>
        <w:jc w:val="both"/>
        <w:rPr>
          <w:sz w:val="20"/>
          <w:szCs w:val="20"/>
        </w:rPr>
      </w:pPr>
      <w:r w:rsidRPr="007B62A5">
        <w:rPr>
          <w:sz w:val="20"/>
          <w:szCs w:val="20"/>
        </w:rPr>
        <w:t>4) в паспорте подпрограммы «Развитие дошкольного, общего и дополнительного образования детей» муниципальной программы «Развитие системы образования Куйбышевского муниципального района Новосибирской области на 2023 - 2025 годы» строку «Объёмы и источники финансирования» изложить в следующей редакции:</w:t>
      </w:r>
    </w:p>
    <w:tbl>
      <w:tblPr>
        <w:tblW w:w="9923" w:type="dxa"/>
        <w:tblInd w:w="108" w:type="dxa"/>
        <w:tblLayout w:type="fixed"/>
        <w:tblLook w:val="0000" w:firstRow="0" w:lastRow="0" w:firstColumn="0" w:lastColumn="0" w:noHBand="0" w:noVBand="0"/>
      </w:tblPr>
      <w:tblGrid>
        <w:gridCol w:w="2835"/>
        <w:gridCol w:w="1726"/>
        <w:gridCol w:w="1818"/>
        <w:gridCol w:w="1701"/>
        <w:gridCol w:w="1843"/>
      </w:tblGrid>
      <w:tr w:rsidR="00D001C3" w:rsidRPr="007B62A5" w14:paraId="27BC90B6" w14:textId="77777777" w:rsidTr="00DC4FEC">
        <w:trPr>
          <w:trHeight w:val="1040"/>
        </w:trPr>
        <w:tc>
          <w:tcPr>
            <w:tcW w:w="2835" w:type="dxa"/>
            <w:tcBorders>
              <w:top w:val="single" w:sz="4" w:space="0" w:color="000000"/>
              <w:left w:val="single" w:sz="4" w:space="0" w:color="000000"/>
              <w:bottom w:val="single" w:sz="4" w:space="0" w:color="000000"/>
            </w:tcBorders>
            <w:shd w:val="clear" w:color="auto" w:fill="FFFFFF"/>
          </w:tcPr>
          <w:p w14:paraId="00E05236" w14:textId="77777777" w:rsidR="00D001C3" w:rsidRPr="007B62A5" w:rsidRDefault="00D001C3" w:rsidP="00DC4FEC">
            <w:pPr>
              <w:tabs>
                <w:tab w:val="left" w:pos="435"/>
              </w:tabs>
              <w:snapToGrid w:val="0"/>
              <w:ind w:right="-108"/>
              <w:rPr>
                <w:sz w:val="20"/>
                <w:szCs w:val="20"/>
              </w:rPr>
            </w:pPr>
            <w:r w:rsidRPr="007B62A5">
              <w:rPr>
                <w:sz w:val="20"/>
                <w:szCs w:val="20"/>
              </w:rPr>
              <w:t>Объемы и источники финансирования подпрограммы</w:t>
            </w:r>
          </w:p>
        </w:tc>
        <w:tc>
          <w:tcPr>
            <w:tcW w:w="1726" w:type="dxa"/>
            <w:tcBorders>
              <w:top w:val="single" w:sz="4" w:space="0" w:color="000000"/>
              <w:left w:val="single" w:sz="4" w:space="0" w:color="000000"/>
              <w:bottom w:val="single" w:sz="4" w:space="0" w:color="000000"/>
            </w:tcBorders>
            <w:shd w:val="clear" w:color="auto" w:fill="FFFFFF"/>
            <w:vAlign w:val="center"/>
          </w:tcPr>
          <w:p w14:paraId="38BE9F22" w14:textId="77777777" w:rsidR="00D001C3" w:rsidRPr="007B62A5" w:rsidRDefault="00D001C3" w:rsidP="00DC4FEC">
            <w:pPr>
              <w:snapToGrid w:val="0"/>
              <w:jc w:val="center"/>
              <w:rPr>
                <w:sz w:val="20"/>
                <w:szCs w:val="20"/>
              </w:rPr>
            </w:pPr>
            <w:r w:rsidRPr="007B62A5">
              <w:rPr>
                <w:sz w:val="20"/>
                <w:szCs w:val="20"/>
              </w:rPr>
              <w:t>Итого</w:t>
            </w:r>
          </w:p>
          <w:p w14:paraId="03EBBA11" w14:textId="77777777" w:rsidR="00D001C3" w:rsidRPr="007B62A5" w:rsidRDefault="00D001C3" w:rsidP="00DC4FEC">
            <w:pPr>
              <w:snapToGrid w:val="0"/>
              <w:jc w:val="center"/>
              <w:rPr>
                <w:sz w:val="20"/>
                <w:szCs w:val="20"/>
              </w:rPr>
            </w:pPr>
            <w:r w:rsidRPr="007B62A5">
              <w:rPr>
                <w:sz w:val="20"/>
                <w:szCs w:val="20"/>
              </w:rPr>
              <w:t>(тыс.руб.)</w:t>
            </w:r>
          </w:p>
        </w:tc>
        <w:tc>
          <w:tcPr>
            <w:tcW w:w="1818" w:type="dxa"/>
            <w:tcBorders>
              <w:top w:val="single" w:sz="4" w:space="0" w:color="000000"/>
              <w:left w:val="single" w:sz="4" w:space="0" w:color="000000"/>
              <w:bottom w:val="single" w:sz="4" w:space="0" w:color="000000"/>
            </w:tcBorders>
            <w:shd w:val="clear" w:color="auto" w:fill="FFFFFF"/>
            <w:vAlign w:val="center"/>
          </w:tcPr>
          <w:p w14:paraId="054DCD89" w14:textId="77777777" w:rsidR="00D001C3" w:rsidRPr="007B62A5" w:rsidRDefault="00D001C3" w:rsidP="00DC4FEC">
            <w:pPr>
              <w:snapToGrid w:val="0"/>
              <w:jc w:val="center"/>
              <w:rPr>
                <w:sz w:val="20"/>
                <w:szCs w:val="20"/>
              </w:rPr>
            </w:pPr>
            <w:r w:rsidRPr="007B62A5">
              <w:rPr>
                <w:sz w:val="20"/>
                <w:szCs w:val="20"/>
              </w:rPr>
              <w:t>2023</w:t>
            </w:r>
          </w:p>
        </w:tc>
        <w:tc>
          <w:tcPr>
            <w:tcW w:w="1701" w:type="dxa"/>
            <w:tcBorders>
              <w:top w:val="single" w:sz="4" w:space="0" w:color="000000"/>
              <w:left w:val="single" w:sz="4" w:space="0" w:color="000000"/>
              <w:bottom w:val="single" w:sz="4" w:space="0" w:color="000000"/>
            </w:tcBorders>
            <w:shd w:val="clear" w:color="auto" w:fill="FFFFFF"/>
            <w:vAlign w:val="center"/>
          </w:tcPr>
          <w:p w14:paraId="14D2AC75" w14:textId="77777777" w:rsidR="00D001C3" w:rsidRPr="007B62A5" w:rsidRDefault="00D001C3" w:rsidP="00DC4FEC">
            <w:pPr>
              <w:snapToGrid w:val="0"/>
              <w:jc w:val="center"/>
              <w:rPr>
                <w:sz w:val="20"/>
                <w:szCs w:val="20"/>
              </w:rPr>
            </w:pPr>
            <w:r w:rsidRPr="007B62A5">
              <w:rPr>
                <w:sz w:val="20"/>
                <w:szCs w:val="20"/>
              </w:rPr>
              <w:t>2024</w:t>
            </w:r>
          </w:p>
        </w:tc>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12EB401" w14:textId="77777777" w:rsidR="00D001C3" w:rsidRPr="007B62A5" w:rsidRDefault="00D001C3" w:rsidP="00DC4FEC">
            <w:pPr>
              <w:snapToGrid w:val="0"/>
              <w:jc w:val="center"/>
              <w:rPr>
                <w:sz w:val="20"/>
                <w:szCs w:val="20"/>
              </w:rPr>
            </w:pPr>
            <w:r w:rsidRPr="007B62A5">
              <w:rPr>
                <w:sz w:val="20"/>
                <w:szCs w:val="20"/>
              </w:rPr>
              <w:t>2025</w:t>
            </w:r>
          </w:p>
        </w:tc>
      </w:tr>
      <w:tr w:rsidR="00D001C3" w:rsidRPr="007B62A5" w14:paraId="7C332FF9" w14:textId="77777777" w:rsidTr="00DC4FEC">
        <w:trPr>
          <w:trHeight w:val="276"/>
        </w:trPr>
        <w:tc>
          <w:tcPr>
            <w:tcW w:w="2835" w:type="dxa"/>
            <w:tcBorders>
              <w:top w:val="single" w:sz="4" w:space="0" w:color="000000"/>
              <w:left w:val="single" w:sz="4" w:space="0" w:color="000000"/>
              <w:bottom w:val="single" w:sz="4" w:space="0" w:color="000000"/>
            </w:tcBorders>
            <w:shd w:val="clear" w:color="auto" w:fill="FFFFFF"/>
          </w:tcPr>
          <w:p w14:paraId="080863D2" w14:textId="77777777" w:rsidR="00D001C3" w:rsidRPr="007B62A5" w:rsidRDefault="00D001C3" w:rsidP="00DC4FEC">
            <w:pPr>
              <w:snapToGrid w:val="0"/>
              <w:rPr>
                <w:sz w:val="20"/>
                <w:szCs w:val="20"/>
              </w:rPr>
            </w:pPr>
            <w:r w:rsidRPr="007B62A5">
              <w:rPr>
                <w:sz w:val="20"/>
                <w:szCs w:val="20"/>
              </w:rPr>
              <w:t>Всего по подпрограмме</w:t>
            </w:r>
          </w:p>
        </w:tc>
        <w:tc>
          <w:tcPr>
            <w:tcW w:w="1726" w:type="dxa"/>
            <w:tcBorders>
              <w:top w:val="single" w:sz="4" w:space="0" w:color="000000"/>
              <w:left w:val="single" w:sz="4" w:space="0" w:color="000000"/>
              <w:bottom w:val="single" w:sz="4" w:space="0" w:color="000000"/>
            </w:tcBorders>
            <w:shd w:val="clear" w:color="auto" w:fill="FFFFFF"/>
            <w:vAlign w:val="center"/>
          </w:tcPr>
          <w:p w14:paraId="44EA30A0" w14:textId="77777777" w:rsidR="00D001C3" w:rsidRPr="007B62A5" w:rsidRDefault="00D001C3" w:rsidP="00DC4FEC">
            <w:pPr>
              <w:rPr>
                <w:sz w:val="20"/>
                <w:szCs w:val="20"/>
              </w:rPr>
            </w:pPr>
            <w:r w:rsidRPr="007B62A5">
              <w:rPr>
                <w:sz w:val="20"/>
                <w:szCs w:val="20"/>
              </w:rPr>
              <w:t>6 879 684,19</w:t>
            </w:r>
          </w:p>
        </w:tc>
        <w:tc>
          <w:tcPr>
            <w:tcW w:w="1818" w:type="dxa"/>
            <w:tcBorders>
              <w:top w:val="single" w:sz="4" w:space="0" w:color="000000"/>
              <w:left w:val="single" w:sz="4" w:space="0" w:color="000000"/>
              <w:bottom w:val="single" w:sz="4" w:space="0" w:color="000000"/>
            </w:tcBorders>
            <w:shd w:val="clear" w:color="auto" w:fill="FFFFFF"/>
            <w:vAlign w:val="center"/>
          </w:tcPr>
          <w:p w14:paraId="675852F3" w14:textId="77777777" w:rsidR="00D001C3" w:rsidRPr="007B62A5" w:rsidRDefault="00D001C3" w:rsidP="00DC4FEC">
            <w:pPr>
              <w:rPr>
                <w:sz w:val="20"/>
                <w:szCs w:val="20"/>
              </w:rPr>
            </w:pPr>
            <w:r w:rsidRPr="007B62A5">
              <w:rPr>
                <w:sz w:val="20"/>
                <w:szCs w:val="20"/>
              </w:rPr>
              <w:t>1 800 294,98</w:t>
            </w:r>
          </w:p>
        </w:tc>
        <w:tc>
          <w:tcPr>
            <w:tcW w:w="1701" w:type="dxa"/>
            <w:tcBorders>
              <w:top w:val="single" w:sz="4" w:space="0" w:color="000000"/>
              <w:left w:val="single" w:sz="4" w:space="0" w:color="000000"/>
              <w:bottom w:val="single" w:sz="4" w:space="0" w:color="000000"/>
            </w:tcBorders>
            <w:shd w:val="clear" w:color="auto" w:fill="FFFFFF"/>
            <w:vAlign w:val="center"/>
          </w:tcPr>
          <w:p w14:paraId="4273128A" w14:textId="77777777" w:rsidR="00D001C3" w:rsidRPr="007B62A5" w:rsidRDefault="00D001C3" w:rsidP="00DC4FEC">
            <w:pPr>
              <w:rPr>
                <w:sz w:val="20"/>
                <w:szCs w:val="20"/>
              </w:rPr>
            </w:pPr>
            <w:r w:rsidRPr="007B62A5">
              <w:rPr>
                <w:sz w:val="20"/>
                <w:szCs w:val="20"/>
              </w:rPr>
              <w:t>2 300 281,50</w:t>
            </w:r>
          </w:p>
        </w:tc>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39AFEF0" w14:textId="77777777" w:rsidR="00D001C3" w:rsidRPr="007B62A5" w:rsidRDefault="00D001C3" w:rsidP="00DC4FEC">
            <w:pPr>
              <w:rPr>
                <w:sz w:val="20"/>
                <w:szCs w:val="20"/>
              </w:rPr>
            </w:pPr>
            <w:r w:rsidRPr="007B62A5">
              <w:rPr>
                <w:sz w:val="20"/>
                <w:szCs w:val="20"/>
              </w:rPr>
              <w:t>2 779 443,40</w:t>
            </w:r>
          </w:p>
        </w:tc>
      </w:tr>
      <w:tr w:rsidR="00D001C3" w:rsidRPr="007B62A5" w14:paraId="7AC7C2BB" w14:textId="77777777" w:rsidTr="00DC4FEC">
        <w:trPr>
          <w:trHeight w:val="276"/>
        </w:trPr>
        <w:tc>
          <w:tcPr>
            <w:tcW w:w="2835" w:type="dxa"/>
            <w:tcBorders>
              <w:top w:val="single" w:sz="4" w:space="0" w:color="000000"/>
              <w:left w:val="single" w:sz="4" w:space="0" w:color="000000"/>
              <w:bottom w:val="single" w:sz="4" w:space="0" w:color="000000"/>
            </w:tcBorders>
            <w:shd w:val="clear" w:color="auto" w:fill="FFFFFF"/>
          </w:tcPr>
          <w:p w14:paraId="52C46E26" w14:textId="77777777" w:rsidR="00D001C3" w:rsidRPr="007B62A5" w:rsidRDefault="00D001C3" w:rsidP="00DC4FEC">
            <w:pPr>
              <w:snapToGrid w:val="0"/>
              <w:rPr>
                <w:sz w:val="20"/>
                <w:szCs w:val="20"/>
              </w:rPr>
            </w:pPr>
            <w:r w:rsidRPr="007B62A5">
              <w:rPr>
                <w:sz w:val="20"/>
                <w:szCs w:val="20"/>
              </w:rPr>
              <w:t>Федеральный бюджет</w:t>
            </w:r>
          </w:p>
        </w:tc>
        <w:tc>
          <w:tcPr>
            <w:tcW w:w="1726" w:type="dxa"/>
            <w:tcBorders>
              <w:top w:val="single" w:sz="4" w:space="0" w:color="000000"/>
              <w:left w:val="single" w:sz="4" w:space="0" w:color="000000"/>
              <w:bottom w:val="single" w:sz="4" w:space="0" w:color="000000"/>
            </w:tcBorders>
            <w:shd w:val="clear" w:color="auto" w:fill="FFFFFF"/>
          </w:tcPr>
          <w:p w14:paraId="54C28A09" w14:textId="77777777" w:rsidR="00D001C3" w:rsidRPr="007B62A5" w:rsidRDefault="00D001C3" w:rsidP="00DC4FEC">
            <w:pPr>
              <w:jc w:val="both"/>
              <w:rPr>
                <w:sz w:val="20"/>
                <w:szCs w:val="20"/>
              </w:rPr>
            </w:pPr>
            <w:r w:rsidRPr="007B62A5">
              <w:rPr>
                <w:sz w:val="20"/>
                <w:szCs w:val="20"/>
              </w:rPr>
              <w:t>652 933,50</w:t>
            </w:r>
          </w:p>
        </w:tc>
        <w:tc>
          <w:tcPr>
            <w:tcW w:w="1818" w:type="dxa"/>
            <w:tcBorders>
              <w:top w:val="single" w:sz="4" w:space="0" w:color="000000"/>
              <w:left w:val="single" w:sz="4" w:space="0" w:color="000000"/>
              <w:bottom w:val="single" w:sz="4" w:space="0" w:color="000000"/>
            </w:tcBorders>
            <w:shd w:val="clear" w:color="auto" w:fill="FFFFFF"/>
          </w:tcPr>
          <w:p w14:paraId="46365A21" w14:textId="77777777" w:rsidR="00D001C3" w:rsidRPr="007B62A5" w:rsidRDefault="00D001C3" w:rsidP="00DC4FEC">
            <w:pPr>
              <w:jc w:val="both"/>
              <w:rPr>
                <w:sz w:val="20"/>
                <w:szCs w:val="20"/>
              </w:rPr>
            </w:pPr>
            <w:r w:rsidRPr="007B62A5">
              <w:rPr>
                <w:sz w:val="20"/>
                <w:szCs w:val="20"/>
              </w:rPr>
              <w:t>108 385,80</w:t>
            </w:r>
          </w:p>
        </w:tc>
        <w:tc>
          <w:tcPr>
            <w:tcW w:w="1701" w:type="dxa"/>
            <w:tcBorders>
              <w:top w:val="single" w:sz="4" w:space="0" w:color="000000"/>
              <w:left w:val="single" w:sz="4" w:space="0" w:color="000000"/>
              <w:bottom w:val="single" w:sz="4" w:space="0" w:color="000000"/>
            </w:tcBorders>
            <w:shd w:val="clear" w:color="auto" w:fill="FFFFFF"/>
          </w:tcPr>
          <w:p w14:paraId="2E2C7C2E" w14:textId="77777777" w:rsidR="00D001C3" w:rsidRPr="007B62A5" w:rsidRDefault="00D001C3" w:rsidP="00DC4FEC">
            <w:pPr>
              <w:jc w:val="both"/>
              <w:rPr>
                <w:sz w:val="20"/>
                <w:szCs w:val="20"/>
              </w:rPr>
            </w:pPr>
            <w:r w:rsidRPr="007B62A5">
              <w:rPr>
                <w:sz w:val="20"/>
                <w:szCs w:val="20"/>
              </w:rPr>
              <w:t>199 285,50</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Pr>
          <w:p w14:paraId="7BA4C288" w14:textId="77777777" w:rsidR="00D001C3" w:rsidRPr="007B62A5" w:rsidRDefault="00D001C3" w:rsidP="00DC4FEC">
            <w:pPr>
              <w:jc w:val="both"/>
              <w:rPr>
                <w:sz w:val="20"/>
                <w:szCs w:val="20"/>
              </w:rPr>
            </w:pPr>
            <w:r w:rsidRPr="007B62A5">
              <w:rPr>
                <w:sz w:val="20"/>
                <w:szCs w:val="20"/>
              </w:rPr>
              <w:t>345 262,20</w:t>
            </w:r>
          </w:p>
        </w:tc>
      </w:tr>
      <w:tr w:rsidR="00D001C3" w:rsidRPr="007B62A5" w14:paraId="23F0217B" w14:textId="77777777" w:rsidTr="00DC4FEC">
        <w:trPr>
          <w:trHeight w:val="271"/>
        </w:trPr>
        <w:tc>
          <w:tcPr>
            <w:tcW w:w="2835" w:type="dxa"/>
            <w:tcBorders>
              <w:top w:val="single" w:sz="4" w:space="0" w:color="000000"/>
              <w:left w:val="single" w:sz="4" w:space="0" w:color="000000"/>
              <w:bottom w:val="single" w:sz="4" w:space="0" w:color="000000"/>
            </w:tcBorders>
            <w:shd w:val="clear" w:color="auto" w:fill="FFFFFF"/>
          </w:tcPr>
          <w:p w14:paraId="5C866C5A" w14:textId="77777777" w:rsidR="00D001C3" w:rsidRPr="007B62A5" w:rsidRDefault="00D001C3" w:rsidP="00DC4FEC">
            <w:pPr>
              <w:snapToGrid w:val="0"/>
              <w:rPr>
                <w:sz w:val="20"/>
                <w:szCs w:val="20"/>
              </w:rPr>
            </w:pPr>
            <w:r w:rsidRPr="007B62A5">
              <w:rPr>
                <w:sz w:val="20"/>
                <w:szCs w:val="20"/>
              </w:rPr>
              <w:t>Региональный бюджет</w:t>
            </w:r>
          </w:p>
        </w:tc>
        <w:tc>
          <w:tcPr>
            <w:tcW w:w="1726" w:type="dxa"/>
            <w:tcBorders>
              <w:top w:val="single" w:sz="4" w:space="0" w:color="000000"/>
              <w:left w:val="single" w:sz="4" w:space="0" w:color="000000"/>
              <w:bottom w:val="single" w:sz="4" w:space="0" w:color="000000"/>
            </w:tcBorders>
            <w:shd w:val="clear" w:color="auto" w:fill="FFFFFF"/>
            <w:vAlign w:val="center"/>
          </w:tcPr>
          <w:p w14:paraId="2BF7B29B" w14:textId="77777777" w:rsidR="00D001C3" w:rsidRPr="007B62A5" w:rsidRDefault="00D001C3" w:rsidP="00DC4FEC">
            <w:pPr>
              <w:rPr>
                <w:sz w:val="20"/>
                <w:szCs w:val="20"/>
              </w:rPr>
            </w:pPr>
            <w:r w:rsidRPr="007B62A5">
              <w:rPr>
                <w:sz w:val="20"/>
                <w:szCs w:val="20"/>
              </w:rPr>
              <w:t>4 091 196,20</w:t>
            </w:r>
          </w:p>
        </w:tc>
        <w:tc>
          <w:tcPr>
            <w:tcW w:w="1818" w:type="dxa"/>
            <w:tcBorders>
              <w:top w:val="single" w:sz="4" w:space="0" w:color="000000"/>
              <w:left w:val="single" w:sz="4" w:space="0" w:color="000000"/>
              <w:bottom w:val="single" w:sz="4" w:space="0" w:color="000000"/>
            </w:tcBorders>
            <w:shd w:val="clear" w:color="auto" w:fill="FFFFFF"/>
            <w:vAlign w:val="center"/>
          </w:tcPr>
          <w:p w14:paraId="588BAC17" w14:textId="77777777" w:rsidR="00D001C3" w:rsidRPr="007B62A5" w:rsidRDefault="00D001C3" w:rsidP="00DC4FEC">
            <w:pPr>
              <w:rPr>
                <w:sz w:val="20"/>
                <w:szCs w:val="20"/>
              </w:rPr>
            </w:pPr>
            <w:r w:rsidRPr="007B62A5">
              <w:rPr>
                <w:sz w:val="20"/>
                <w:szCs w:val="20"/>
              </w:rPr>
              <w:t>900 577,90</w:t>
            </w:r>
          </w:p>
        </w:tc>
        <w:tc>
          <w:tcPr>
            <w:tcW w:w="1701" w:type="dxa"/>
            <w:tcBorders>
              <w:top w:val="single" w:sz="4" w:space="0" w:color="000000"/>
              <w:left w:val="single" w:sz="4" w:space="0" w:color="000000"/>
              <w:bottom w:val="single" w:sz="4" w:space="0" w:color="000000"/>
            </w:tcBorders>
            <w:shd w:val="clear" w:color="auto" w:fill="FFFFFF"/>
            <w:vAlign w:val="center"/>
          </w:tcPr>
          <w:p w14:paraId="0155C8A6" w14:textId="77777777" w:rsidR="00D001C3" w:rsidRPr="007B62A5" w:rsidRDefault="00D001C3" w:rsidP="00DC4FEC">
            <w:pPr>
              <w:rPr>
                <w:sz w:val="20"/>
                <w:szCs w:val="20"/>
              </w:rPr>
            </w:pPr>
            <w:r w:rsidRPr="007B62A5">
              <w:rPr>
                <w:sz w:val="20"/>
                <w:szCs w:val="20"/>
              </w:rPr>
              <w:t>1 211 764,50</w:t>
            </w:r>
          </w:p>
        </w:tc>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2FF370F" w14:textId="77777777" w:rsidR="00D001C3" w:rsidRPr="007B62A5" w:rsidRDefault="00D001C3" w:rsidP="00DC4FEC">
            <w:pPr>
              <w:rPr>
                <w:sz w:val="20"/>
                <w:szCs w:val="20"/>
              </w:rPr>
            </w:pPr>
            <w:r w:rsidRPr="007B62A5">
              <w:rPr>
                <w:sz w:val="20"/>
                <w:szCs w:val="20"/>
              </w:rPr>
              <w:t>1 978 853,80</w:t>
            </w:r>
          </w:p>
        </w:tc>
      </w:tr>
      <w:tr w:rsidR="00D001C3" w:rsidRPr="007B62A5" w14:paraId="24953B58" w14:textId="77777777" w:rsidTr="00DC4FEC">
        <w:trPr>
          <w:trHeight w:val="376"/>
        </w:trPr>
        <w:tc>
          <w:tcPr>
            <w:tcW w:w="2835" w:type="dxa"/>
            <w:tcBorders>
              <w:top w:val="single" w:sz="4" w:space="0" w:color="000000"/>
              <w:left w:val="single" w:sz="4" w:space="0" w:color="000000"/>
              <w:bottom w:val="single" w:sz="4" w:space="0" w:color="000000"/>
            </w:tcBorders>
            <w:shd w:val="clear" w:color="auto" w:fill="FFFFFF"/>
          </w:tcPr>
          <w:p w14:paraId="4E412142" w14:textId="77777777" w:rsidR="00D001C3" w:rsidRPr="007B62A5" w:rsidRDefault="00D001C3" w:rsidP="00DC4FEC">
            <w:pPr>
              <w:snapToGrid w:val="0"/>
              <w:rPr>
                <w:sz w:val="20"/>
                <w:szCs w:val="20"/>
              </w:rPr>
            </w:pPr>
            <w:r w:rsidRPr="007B62A5">
              <w:rPr>
                <w:sz w:val="20"/>
                <w:szCs w:val="20"/>
              </w:rPr>
              <w:t>Муниципальный  бюджет</w:t>
            </w:r>
          </w:p>
        </w:tc>
        <w:tc>
          <w:tcPr>
            <w:tcW w:w="1726" w:type="dxa"/>
            <w:tcBorders>
              <w:top w:val="single" w:sz="4" w:space="0" w:color="000000"/>
              <w:left w:val="single" w:sz="4" w:space="0" w:color="000000"/>
              <w:bottom w:val="single" w:sz="4" w:space="0" w:color="000000"/>
            </w:tcBorders>
            <w:shd w:val="clear" w:color="auto" w:fill="FFFFFF"/>
            <w:vAlign w:val="center"/>
          </w:tcPr>
          <w:p w14:paraId="33A5B5F2" w14:textId="77777777" w:rsidR="00D001C3" w:rsidRPr="007B62A5" w:rsidRDefault="00D001C3" w:rsidP="00DC4FEC">
            <w:pPr>
              <w:rPr>
                <w:sz w:val="20"/>
                <w:szCs w:val="20"/>
              </w:rPr>
            </w:pPr>
            <w:r w:rsidRPr="007B62A5">
              <w:rPr>
                <w:sz w:val="20"/>
                <w:szCs w:val="20"/>
              </w:rPr>
              <w:t>2 135 554,49</w:t>
            </w:r>
          </w:p>
        </w:tc>
        <w:tc>
          <w:tcPr>
            <w:tcW w:w="1818" w:type="dxa"/>
            <w:tcBorders>
              <w:top w:val="single" w:sz="4" w:space="0" w:color="000000"/>
              <w:left w:val="single" w:sz="4" w:space="0" w:color="000000"/>
              <w:bottom w:val="single" w:sz="4" w:space="0" w:color="000000"/>
            </w:tcBorders>
            <w:shd w:val="clear" w:color="auto" w:fill="FFFFFF"/>
            <w:vAlign w:val="center"/>
          </w:tcPr>
          <w:p w14:paraId="7741DE00" w14:textId="77777777" w:rsidR="00D001C3" w:rsidRPr="007B62A5" w:rsidRDefault="00D001C3" w:rsidP="00DC4FEC">
            <w:pPr>
              <w:rPr>
                <w:sz w:val="20"/>
                <w:szCs w:val="20"/>
              </w:rPr>
            </w:pPr>
            <w:r w:rsidRPr="007B62A5">
              <w:rPr>
                <w:sz w:val="20"/>
                <w:szCs w:val="20"/>
              </w:rPr>
              <w:t>791 331,28</w:t>
            </w:r>
          </w:p>
        </w:tc>
        <w:tc>
          <w:tcPr>
            <w:tcW w:w="1701" w:type="dxa"/>
            <w:tcBorders>
              <w:top w:val="single" w:sz="4" w:space="0" w:color="000000"/>
              <w:left w:val="single" w:sz="4" w:space="0" w:color="000000"/>
              <w:bottom w:val="single" w:sz="4" w:space="0" w:color="000000"/>
            </w:tcBorders>
            <w:shd w:val="clear" w:color="auto" w:fill="FFFFFF"/>
            <w:vAlign w:val="center"/>
          </w:tcPr>
          <w:p w14:paraId="34EEA514" w14:textId="77777777" w:rsidR="00D001C3" w:rsidRPr="007B62A5" w:rsidRDefault="00D001C3" w:rsidP="00DC4FEC">
            <w:pPr>
              <w:rPr>
                <w:sz w:val="20"/>
                <w:szCs w:val="20"/>
              </w:rPr>
            </w:pPr>
            <w:r w:rsidRPr="007B62A5">
              <w:rPr>
                <w:sz w:val="20"/>
                <w:szCs w:val="20"/>
              </w:rPr>
              <w:t>889 231,50</w:t>
            </w:r>
          </w:p>
        </w:tc>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23FCC81" w14:textId="77777777" w:rsidR="00D001C3" w:rsidRPr="007B62A5" w:rsidRDefault="00D001C3" w:rsidP="00DC4FEC">
            <w:pPr>
              <w:rPr>
                <w:sz w:val="20"/>
                <w:szCs w:val="20"/>
              </w:rPr>
            </w:pPr>
            <w:r w:rsidRPr="007B62A5">
              <w:rPr>
                <w:sz w:val="20"/>
                <w:szCs w:val="20"/>
              </w:rPr>
              <w:t>455 327,40</w:t>
            </w:r>
          </w:p>
        </w:tc>
      </w:tr>
      <w:tr w:rsidR="00D001C3" w:rsidRPr="007B62A5" w14:paraId="3AFFB429" w14:textId="77777777" w:rsidTr="00DC4FEC">
        <w:trPr>
          <w:trHeight w:val="376"/>
        </w:trPr>
        <w:tc>
          <w:tcPr>
            <w:tcW w:w="2835" w:type="dxa"/>
            <w:tcBorders>
              <w:top w:val="single" w:sz="4" w:space="0" w:color="000000"/>
              <w:left w:val="single" w:sz="4" w:space="0" w:color="000000"/>
              <w:bottom w:val="single" w:sz="4" w:space="0" w:color="000000"/>
            </w:tcBorders>
            <w:shd w:val="clear" w:color="auto" w:fill="FFFFFF"/>
          </w:tcPr>
          <w:p w14:paraId="0C126794" w14:textId="77777777" w:rsidR="00D001C3" w:rsidRPr="007B62A5" w:rsidRDefault="00D001C3" w:rsidP="00DC4FEC">
            <w:pPr>
              <w:snapToGrid w:val="0"/>
              <w:rPr>
                <w:sz w:val="20"/>
                <w:szCs w:val="20"/>
              </w:rPr>
            </w:pPr>
            <w:r w:rsidRPr="007B62A5">
              <w:rPr>
                <w:sz w:val="20"/>
                <w:szCs w:val="20"/>
              </w:rPr>
              <w:t>Внебюджетные источники</w:t>
            </w:r>
          </w:p>
        </w:tc>
        <w:tc>
          <w:tcPr>
            <w:tcW w:w="1726" w:type="dxa"/>
            <w:tcBorders>
              <w:top w:val="single" w:sz="4" w:space="0" w:color="000000"/>
              <w:left w:val="single" w:sz="4" w:space="0" w:color="000000"/>
              <w:bottom w:val="single" w:sz="4" w:space="0" w:color="000000"/>
            </w:tcBorders>
            <w:shd w:val="clear" w:color="auto" w:fill="FFFFFF"/>
            <w:vAlign w:val="center"/>
          </w:tcPr>
          <w:p w14:paraId="391C4C9E" w14:textId="77777777" w:rsidR="00D001C3" w:rsidRPr="007B62A5" w:rsidRDefault="00D001C3" w:rsidP="00DC4FEC">
            <w:pPr>
              <w:rPr>
                <w:sz w:val="20"/>
                <w:szCs w:val="20"/>
              </w:rPr>
            </w:pPr>
            <w:r w:rsidRPr="007B62A5">
              <w:rPr>
                <w:sz w:val="20"/>
                <w:szCs w:val="20"/>
              </w:rPr>
              <w:t>0,0</w:t>
            </w:r>
          </w:p>
        </w:tc>
        <w:tc>
          <w:tcPr>
            <w:tcW w:w="1818" w:type="dxa"/>
            <w:tcBorders>
              <w:top w:val="single" w:sz="4" w:space="0" w:color="000000"/>
              <w:left w:val="single" w:sz="4" w:space="0" w:color="000000"/>
              <w:bottom w:val="single" w:sz="4" w:space="0" w:color="000000"/>
            </w:tcBorders>
            <w:shd w:val="clear" w:color="auto" w:fill="FFFFFF"/>
            <w:vAlign w:val="center"/>
          </w:tcPr>
          <w:p w14:paraId="0DB4178D" w14:textId="77777777" w:rsidR="00D001C3" w:rsidRPr="007B62A5" w:rsidRDefault="00D001C3" w:rsidP="00DC4FEC">
            <w:pPr>
              <w:rPr>
                <w:sz w:val="20"/>
                <w:szCs w:val="20"/>
              </w:rPr>
            </w:pPr>
            <w:r w:rsidRPr="007B62A5">
              <w:rPr>
                <w:sz w:val="20"/>
                <w:szCs w:val="20"/>
              </w:rPr>
              <w:t>0,0</w:t>
            </w:r>
          </w:p>
        </w:tc>
        <w:tc>
          <w:tcPr>
            <w:tcW w:w="1701" w:type="dxa"/>
            <w:tcBorders>
              <w:top w:val="single" w:sz="4" w:space="0" w:color="000000"/>
              <w:left w:val="single" w:sz="4" w:space="0" w:color="000000"/>
              <w:bottom w:val="single" w:sz="4" w:space="0" w:color="000000"/>
            </w:tcBorders>
            <w:shd w:val="clear" w:color="auto" w:fill="FFFFFF"/>
            <w:vAlign w:val="center"/>
          </w:tcPr>
          <w:p w14:paraId="50F84102" w14:textId="77777777" w:rsidR="00D001C3" w:rsidRPr="007B62A5" w:rsidRDefault="00D001C3" w:rsidP="00DC4FEC">
            <w:pPr>
              <w:rPr>
                <w:sz w:val="20"/>
                <w:szCs w:val="20"/>
              </w:rPr>
            </w:pPr>
            <w:r w:rsidRPr="007B62A5">
              <w:rPr>
                <w:sz w:val="20"/>
                <w:szCs w:val="20"/>
              </w:rPr>
              <w:t>0,0</w:t>
            </w:r>
          </w:p>
        </w:tc>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EE2B9D3" w14:textId="77777777" w:rsidR="00D001C3" w:rsidRPr="007B62A5" w:rsidRDefault="00D001C3" w:rsidP="00DC4FEC">
            <w:pPr>
              <w:rPr>
                <w:sz w:val="20"/>
                <w:szCs w:val="20"/>
              </w:rPr>
            </w:pPr>
            <w:r w:rsidRPr="007B62A5">
              <w:rPr>
                <w:sz w:val="20"/>
                <w:szCs w:val="20"/>
              </w:rPr>
              <w:t>0,0</w:t>
            </w:r>
          </w:p>
        </w:tc>
      </w:tr>
    </w:tbl>
    <w:p w14:paraId="7EAF60EF" w14:textId="77777777" w:rsidR="00D001C3" w:rsidRPr="007B62A5" w:rsidRDefault="00D001C3" w:rsidP="00D001C3">
      <w:pPr>
        <w:tabs>
          <w:tab w:val="center" w:pos="7285"/>
          <w:tab w:val="right" w:pos="14570"/>
        </w:tabs>
        <w:spacing w:line="264" w:lineRule="auto"/>
        <w:ind w:firstLine="709"/>
        <w:jc w:val="both"/>
        <w:rPr>
          <w:sz w:val="20"/>
          <w:szCs w:val="20"/>
        </w:rPr>
      </w:pPr>
      <w:r w:rsidRPr="007B62A5">
        <w:rPr>
          <w:sz w:val="20"/>
          <w:szCs w:val="20"/>
        </w:rPr>
        <w:t>5) в паспорте подпрограммы «Выявление и поддержка одаренных детей и талантливой учащейся молодежи» муниципальной программы «Развитие системы образования Куйбышевского муниципального района Новосибирской области на 2023-2025 годы» строку «Объёмы и источники финансирования» изложить в следующей редакции:</w:t>
      </w:r>
    </w:p>
    <w:tbl>
      <w:tblPr>
        <w:tblW w:w="9923" w:type="dxa"/>
        <w:tblInd w:w="108" w:type="dxa"/>
        <w:tblLayout w:type="fixed"/>
        <w:tblLook w:val="0000" w:firstRow="0" w:lastRow="0" w:firstColumn="0" w:lastColumn="0" w:noHBand="0" w:noVBand="0"/>
      </w:tblPr>
      <w:tblGrid>
        <w:gridCol w:w="4253"/>
        <w:gridCol w:w="1701"/>
        <w:gridCol w:w="1276"/>
        <w:gridCol w:w="1417"/>
        <w:gridCol w:w="1276"/>
      </w:tblGrid>
      <w:tr w:rsidR="00D001C3" w:rsidRPr="007B62A5" w14:paraId="5A7671D2" w14:textId="77777777" w:rsidTr="00DC4FEC">
        <w:trPr>
          <w:trHeight w:val="1040"/>
        </w:trPr>
        <w:tc>
          <w:tcPr>
            <w:tcW w:w="4253" w:type="dxa"/>
            <w:tcBorders>
              <w:top w:val="single" w:sz="4" w:space="0" w:color="000000"/>
              <w:left w:val="single" w:sz="4" w:space="0" w:color="000000"/>
              <w:bottom w:val="single" w:sz="4" w:space="0" w:color="000000"/>
            </w:tcBorders>
            <w:shd w:val="clear" w:color="auto" w:fill="FFFFFF"/>
          </w:tcPr>
          <w:p w14:paraId="29269B13" w14:textId="77777777" w:rsidR="00D001C3" w:rsidRPr="007B62A5" w:rsidRDefault="00D001C3" w:rsidP="00DC4FEC">
            <w:pPr>
              <w:tabs>
                <w:tab w:val="left" w:pos="435"/>
              </w:tabs>
              <w:snapToGrid w:val="0"/>
              <w:ind w:right="-108"/>
              <w:rPr>
                <w:sz w:val="20"/>
                <w:szCs w:val="20"/>
              </w:rPr>
            </w:pPr>
            <w:r w:rsidRPr="007B62A5">
              <w:rPr>
                <w:sz w:val="20"/>
                <w:szCs w:val="20"/>
              </w:rPr>
              <w:t>Объемы и источники финансирования Подпрограммы</w:t>
            </w:r>
          </w:p>
        </w:tc>
        <w:tc>
          <w:tcPr>
            <w:tcW w:w="1701" w:type="dxa"/>
            <w:tcBorders>
              <w:top w:val="single" w:sz="4" w:space="0" w:color="000000"/>
              <w:left w:val="single" w:sz="4" w:space="0" w:color="000000"/>
              <w:bottom w:val="single" w:sz="4" w:space="0" w:color="000000"/>
            </w:tcBorders>
            <w:shd w:val="clear" w:color="auto" w:fill="FFFFFF"/>
          </w:tcPr>
          <w:p w14:paraId="4917F142" w14:textId="77777777" w:rsidR="00D001C3" w:rsidRPr="007B62A5" w:rsidRDefault="00D001C3" w:rsidP="00DC4FEC">
            <w:pPr>
              <w:snapToGrid w:val="0"/>
              <w:jc w:val="center"/>
              <w:rPr>
                <w:sz w:val="20"/>
                <w:szCs w:val="20"/>
              </w:rPr>
            </w:pPr>
            <w:r w:rsidRPr="007B62A5">
              <w:rPr>
                <w:sz w:val="20"/>
                <w:szCs w:val="20"/>
              </w:rPr>
              <w:t>Итого</w:t>
            </w:r>
          </w:p>
          <w:p w14:paraId="368F4426" w14:textId="77777777" w:rsidR="00D001C3" w:rsidRPr="007B62A5" w:rsidRDefault="00D001C3" w:rsidP="00DC4FEC">
            <w:pPr>
              <w:snapToGrid w:val="0"/>
              <w:jc w:val="center"/>
              <w:rPr>
                <w:sz w:val="20"/>
                <w:szCs w:val="20"/>
              </w:rPr>
            </w:pPr>
            <w:r w:rsidRPr="007B62A5">
              <w:rPr>
                <w:sz w:val="20"/>
                <w:szCs w:val="20"/>
              </w:rPr>
              <w:t>(тыс.</w:t>
            </w:r>
          </w:p>
          <w:p w14:paraId="3136311C" w14:textId="77777777" w:rsidR="00D001C3" w:rsidRPr="007B62A5" w:rsidRDefault="00D001C3" w:rsidP="00DC4FEC">
            <w:pPr>
              <w:jc w:val="center"/>
              <w:rPr>
                <w:sz w:val="20"/>
                <w:szCs w:val="20"/>
              </w:rPr>
            </w:pPr>
            <w:r w:rsidRPr="007B62A5">
              <w:rPr>
                <w:sz w:val="20"/>
                <w:szCs w:val="20"/>
              </w:rPr>
              <w:t>руб.)</w:t>
            </w:r>
          </w:p>
        </w:tc>
        <w:tc>
          <w:tcPr>
            <w:tcW w:w="1276" w:type="dxa"/>
            <w:tcBorders>
              <w:top w:val="single" w:sz="4" w:space="0" w:color="000000"/>
              <w:left w:val="single" w:sz="4" w:space="0" w:color="000000"/>
              <w:bottom w:val="single" w:sz="4" w:space="0" w:color="000000"/>
            </w:tcBorders>
            <w:shd w:val="clear" w:color="auto" w:fill="FFFFFF"/>
          </w:tcPr>
          <w:p w14:paraId="0706C7B5" w14:textId="77777777" w:rsidR="00D001C3" w:rsidRPr="007B62A5" w:rsidRDefault="00D001C3" w:rsidP="00DC4FEC">
            <w:pPr>
              <w:snapToGrid w:val="0"/>
              <w:jc w:val="center"/>
              <w:rPr>
                <w:sz w:val="20"/>
                <w:szCs w:val="20"/>
              </w:rPr>
            </w:pPr>
            <w:r w:rsidRPr="007B62A5">
              <w:rPr>
                <w:sz w:val="20"/>
                <w:szCs w:val="20"/>
              </w:rPr>
              <w:t>2023</w:t>
            </w:r>
          </w:p>
        </w:tc>
        <w:tc>
          <w:tcPr>
            <w:tcW w:w="1417" w:type="dxa"/>
            <w:tcBorders>
              <w:top w:val="single" w:sz="4" w:space="0" w:color="000000"/>
              <w:left w:val="single" w:sz="4" w:space="0" w:color="000000"/>
              <w:bottom w:val="single" w:sz="4" w:space="0" w:color="000000"/>
            </w:tcBorders>
            <w:shd w:val="clear" w:color="auto" w:fill="FFFFFF"/>
          </w:tcPr>
          <w:p w14:paraId="2A2817A3" w14:textId="77777777" w:rsidR="00D001C3" w:rsidRPr="007B62A5" w:rsidRDefault="00D001C3" w:rsidP="00DC4FEC">
            <w:pPr>
              <w:snapToGrid w:val="0"/>
              <w:jc w:val="center"/>
              <w:rPr>
                <w:sz w:val="20"/>
                <w:szCs w:val="20"/>
              </w:rPr>
            </w:pPr>
            <w:r w:rsidRPr="007B62A5">
              <w:rPr>
                <w:sz w:val="20"/>
                <w:szCs w:val="20"/>
              </w:rPr>
              <w:t>2024</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Pr>
          <w:p w14:paraId="5F1F9A7C" w14:textId="77777777" w:rsidR="00D001C3" w:rsidRPr="007B62A5" w:rsidRDefault="00D001C3" w:rsidP="00DC4FEC">
            <w:pPr>
              <w:snapToGrid w:val="0"/>
              <w:jc w:val="center"/>
              <w:rPr>
                <w:sz w:val="20"/>
                <w:szCs w:val="20"/>
              </w:rPr>
            </w:pPr>
            <w:r w:rsidRPr="007B62A5">
              <w:rPr>
                <w:sz w:val="20"/>
                <w:szCs w:val="20"/>
              </w:rPr>
              <w:t>2025</w:t>
            </w:r>
          </w:p>
        </w:tc>
      </w:tr>
      <w:tr w:rsidR="00D001C3" w:rsidRPr="007B62A5" w14:paraId="125E7132" w14:textId="77777777" w:rsidTr="00DC4FEC">
        <w:trPr>
          <w:trHeight w:val="276"/>
        </w:trPr>
        <w:tc>
          <w:tcPr>
            <w:tcW w:w="4253" w:type="dxa"/>
            <w:tcBorders>
              <w:top w:val="single" w:sz="4" w:space="0" w:color="000000"/>
              <w:left w:val="single" w:sz="4" w:space="0" w:color="000000"/>
              <w:bottom w:val="single" w:sz="4" w:space="0" w:color="000000"/>
            </w:tcBorders>
            <w:shd w:val="clear" w:color="auto" w:fill="FFFFFF"/>
          </w:tcPr>
          <w:p w14:paraId="0CF958EA" w14:textId="77777777" w:rsidR="00D001C3" w:rsidRPr="007B62A5" w:rsidRDefault="00D001C3" w:rsidP="00DC4FEC">
            <w:pPr>
              <w:snapToGrid w:val="0"/>
              <w:rPr>
                <w:sz w:val="20"/>
                <w:szCs w:val="20"/>
              </w:rPr>
            </w:pPr>
            <w:r w:rsidRPr="007B62A5">
              <w:rPr>
                <w:sz w:val="20"/>
                <w:szCs w:val="20"/>
              </w:rPr>
              <w:t>Всего по подпрограмме</w:t>
            </w:r>
          </w:p>
        </w:tc>
        <w:tc>
          <w:tcPr>
            <w:tcW w:w="1701" w:type="dxa"/>
            <w:tcBorders>
              <w:top w:val="single" w:sz="4" w:space="0" w:color="000000"/>
              <w:left w:val="single" w:sz="4" w:space="0" w:color="000000"/>
              <w:bottom w:val="single" w:sz="4" w:space="0" w:color="000000"/>
            </w:tcBorders>
            <w:shd w:val="clear" w:color="auto" w:fill="FFFFFF"/>
          </w:tcPr>
          <w:p w14:paraId="54D4B165" w14:textId="77777777" w:rsidR="00D001C3" w:rsidRPr="007B62A5" w:rsidRDefault="00D001C3" w:rsidP="00DC4FEC">
            <w:pPr>
              <w:rPr>
                <w:sz w:val="20"/>
                <w:szCs w:val="20"/>
              </w:rPr>
            </w:pPr>
            <w:r w:rsidRPr="007B62A5">
              <w:rPr>
                <w:sz w:val="20"/>
                <w:szCs w:val="20"/>
              </w:rPr>
              <w:t>2 812,00</w:t>
            </w:r>
          </w:p>
        </w:tc>
        <w:tc>
          <w:tcPr>
            <w:tcW w:w="1276" w:type="dxa"/>
            <w:tcBorders>
              <w:top w:val="single" w:sz="4" w:space="0" w:color="000000"/>
              <w:left w:val="single" w:sz="4" w:space="0" w:color="000000"/>
              <w:bottom w:val="single" w:sz="4" w:space="0" w:color="000000"/>
            </w:tcBorders>
            <w:shd w:val="clear" w:color="auto" w:fill="FFFFFF"/>
          </w:tcPr>
          <w:p w14:paraId="7EA645DB" w14:textId="77777777" w:rsidR="00D001C3" w:rsidRPr="007B62A5" w:rsidRDefault="00D001C3" w:rsidP="00DC4FEC">
            <w:pPr>
              <w:rPr>
                <w:sz w:val="20"/>
                <w:szCs w:val="20"/>
              </w:rPr>
            </w:pPr>
            <w:r w:rsidRPr="007B62A5">
              <w:rPr>
                <w:sz w:val="20"/>
                <w:szCs w:val="20"/>
              </w:rPr>
              <w:t>964,10</w:t>
            </w:r>
          </w:p>
        </w:tc>
        <w:tc>
          <w:tcPr>
            <w:tcW w:w="1417" w:type="dxa"/>
            <w:tcBorders>
              <w:top w:val="single" w:sz="4" w:space="0" w:color="000000"/>
              <w:left w:val="single" w:sz="4" w:space="0" w:color="000000"/>
              <w:bottom w:val="single" w:sz="4" w:space="0" w:color="000000"/>
            </w:tcBorders>
            <w:shd w:val="clear" w:color="auto" w:fill="FFFFFF"/>
          </w:tcPr>
          <w:p w14:paraId="4BD2DE6A" w14:textId="77777777" w:rsidR="00D001C3" w:rsidRPr="007B62A5" w:rsidRDefault="00D001C3" w:rsidP="00DC4FEC">
            <w:pPr>
              <w:rPr>
                <w:sz w:val="20"/>
                <w:szCs w:val="20"/>
              </w:rPr>
            </w:pPr>
            <w:r w:rsidRPr="007B62A5">
              <w:rPr>
                <w:sz w:val="20"/>
                <w:szCs w:val="20"/>
              </w:rPr>
              <w:t>897,30</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Pr>
          <w:p w14:paraId="73AB6C16" w14:textId="77777777" w:rsidR="00D001C3" w:rsidRPr="007B62A5" w:rsidRDefault="00D001C3" w:rsidP="00DC4FEC">
            <w:pPr>
              <w:rPr>
                <w:sz w:val="20"/>
                <w:szCs w:val="20"/>
              </w:rPr>
            </w:pPr>
            <w:r w:rsidRPr="007B62A5">
              <w:rPr>
                <w:sz w:val="20"/>
                <w:szCs w:val="20"/>
              </w:rPr>
              <w:t>950,0</w:t>
            </w:r>
          </w:p>
        </w:tc>
      </w:tr>
      <w:tr w:rsidR="00D001C3" w:rsidRPr="007B62A5" w14:paraId="45CE85B6" w14:textId="77777777" w:rsidTr="00DC4FEC">
        <w:trPr>
          <w:trHeight w:val="271"/>
        </w:trPr>
        <w:tc>
          <w:tcPr>
            <w:tcW w:w="4253" w:type="dxa"/>
            <w:tcBorders>
              <w:top w:val="single" w:sz="4" w:space="0" w:color="000000"/>
              <w:left w:val="single" w:sz="4" w:space="0" w:color="000000"/>
              <w:bottom w:val="single" w:sz="4" w:space="0" w:color="000000"/>
            </w:tcBorders>
            <w:shd w:val="clear" w:color="auto" w:fill="FFFFFF"/>
          </w:tcPr>
          <w:p w14:paraId="4C293F8A" w14:textId="77777777" w:rsidR="00D001C3" w:rsidRPr="007B62A5" w:rsidRDefault="00D001C3" w:rsidP="00DC4FEC">
            <w:pPr>
              <w:snapToGrid w:val="0"/>
              <w:rPr>
                <w:sz w:val="20"/>
                <w:szCs w:val="20"/>
              </w:rPr>
            </w:pPr>
            <w:r w:rsidRPr="007B62A5">
              <w:rPr>
                <w:sz w:val="20"/>
                <w:szCs w:val="20"/>
              </w:rPr>
              <w:t>Региональный бюджет</w:t>
            </w:r>
          </w:p>
        </w:tc>
        <w:tc>
          <w:tcPr>
            <w:tcW w:w="1701" w:type="dxa"/>
            <w:tcBorders>
              <w:top w:val="single" w:sz="4" w:space="0" w:color="000000"/>
              <w:left w:val="single" w:sz="4" w:space="0" w:color="000000"/>
              <w:bottom w:val="single" w:sz="4" w:space="0" w:color="000000"/>
            </w:tcBorders>
            <w:shd w:val="clear" w:color="auto" w:fill="FFFFFF"/>
          </w:tcPr>
          <w:p w14:paraId="657769B2" w14:textId="77777777" w:rsidR="00D001C3" w:rsidRPr="007B62A5" w:rsidRDefault="00D001C3" w:rsidP="00DC4FEC">
            <w:pPr>
              <w:rPr>
                <w:sz w:val="20"/>
                <w:szCs w:val="20"/>
              </w:rPr>
            </w:pPr>
            <w:r w:rsidRPr="007B62A5">
              <w:rPr>
                <w:sz w:val="20"/>
                <w:szCs w:val="20"/>
              </w:rPr>
              <w:t>0,0</w:t>
            </w:r>
          </w:p>
        </w:tc>
        <w:tc>
          <w:tcPr>
            <w:tcW w:w="1276" w:type="dxa"/>
            <w:tcBorders>
              <w:top w:val="single" w:sz="4" w:space="0" w:color="000000"/>
              <w:left w:val="single" w:sz="4" w:space="0" w:color="000000"/>
              <w:bottom w:val="single" w:sz="4" w:space="0" w:color="000000"/>
            </w:tcBorders>
            <w:shd w:val="clear" w:color="auto" w:fill="FFFFFF"/>
          </w:tcPr>
          <w:p w14:paraId="311EC654" w14:textId="77777777" w:rsidR="00D001C3" w:rsidRPr="007B62A5" w:rsidRDefault="00D001C3" w:rsidP="00DC4FEC">
            <w:pPr>
              <w:rPr>
                <w:sz w:val="20"/>
                <w:szCs w:val="20"/>
              </w:rPr>
            </w:pPr>
            <w:r w:rsidRPr="007B62A5">
              <w:rPr>
                <w:sz w:val="20"/>
                <w:szCs w:val="20"/>
              </w:rPr>
              <w:t>0,00</w:t>
            </w:r>
          </w:p>
        </w:tc>
        <w:tc>
          <w:tcPr>
            <w:tcW w:w="1417" w:type="dxa"/>
            <w:tcBorders>
              <w:top w:val="single" w:sz="4" w:space="0" w:color="000000"/>
              <w:left w:val="single" w:sz="4" w:space="0" w:color="000000"/>
              <w:bottom w:val="single" w:sz="4" w:space="0" w:color="000000"/>
            </w:tcBorders>
            <w:shd w:val="clear" w:color="auto" w:fill="FFFFFF"/>
          </w:tcPr>
          <w:p w14:paraId="04AB573E" w14:textId="77777777" w:rsidR="00D001C3" w:rsidRPr="007B62A5" w:rsidRDefault="00D001C3" w:rsidP="00DC4FEC">
            <w:pPr>
              <w:rPr>
                <w:sz w:val="20"/>
                <w:szCs w:val="20"/>
              </w:rPr>
            </w:pPr>
            <w:r w:rsidRPr="007B62A5">
              <w:rPr>
                <w:sz w:val="20"/>
                <w:szCs w:val="20"/>
              </w:rPr>
              <w:t>0,0</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Pr>
          <w:p w14:paraId="3C3E8704" w14:textId="77777777" w:rsidR="00D001C3" w:rsidRPr="007B62A5" w:rsidRDefault="00D001C3" w:rsidP="00DC4FEC">
            <w:pPr>
              <w:rPr>
                <w:sz w:val="20"/>
                <w:szCs w:val="20"/>
              </w:rPr>
            </w:pPr>
            <w:r w:rsidRPr="007B62A5">
              <w:rPr>
                <w:sz w:val="20"/>
                <w:szCs w:val="20"/>
              </w:rPr>
              <w:t>0,0</w:t>
            </w:r>
          </w:p>
        </w:tc>
      </w:tr>
      <w:tr w:rsidR="00D001C3" w:rsidRPr="007B62A5" w14:paraId="2BDE06C1" w14:textId="77777777" w:rsidTr="00DC4FEC">
        <w:trPr>
          <w:trHeight w:val="376"/>
        </w:trPr>
        <w:tc>
          <w:tcPr>
            <w:tcW w:w="4253" w:type="dxa"/>
            <w:tcBorders>
              <w:top w:val="single" w:sz="4" w:space="0" w:color="000000"/>
              <w:left w:val="single" w:sz="4" w:space="0" w:color="000000"/>
              <w:bottom w:val="single" w:sz="4" w:space="0" w:color="000000"/>
            </w:tcBorders>
            <w:shd w:val="clear" w:color="auto" w:fill="FFFFFF"/>
          </w:tcPr>
          <w:p w14:paraId="1EEC681E" w14:textId="77777777" w:rsidR="00D001C3" w:rsidRPr="007B62A5" w:rsidRDefault="00D001C3" w:rsidP="00DC4FEC">
            <w:pPr>
              <w:snapToGrid w:val="0"/>
              <w:rPr>
                <w:sz w:val="20"/>
                <w:szCs w:val="20"/>
              </w:rPr>
            </w:pPr>
            <w:r w:rsidRPr="007B62A5">
              <w:rPr>
                <w:sz w:val="20"/>
                <w:szCs w:val="20"/>
              </w:rPr>
              <w:t>Муниципальный  бюджет</w:t>
            </w:r>
          </w:p>
        </w:tc>
        <w:tc>
          <w:tcPr>
            <w:tcW w:w="1701" w:type="dxa"/>
            <w:tcBorders>
              <w:top w:val="single" w:sz="4" w:space="0" w:color="000000"/>
              <w:left w:val="single" w:sz="4" w:space="0" w:color="000000"/>
              <w:bottom w:val="single" w:sz="4" w:space="0" w:color="000000"/>
            </w:tcBorders>
            <w:shd w:val="clear" w:color="auto" w:fill="FFFFFF"/>
          </w:tcPr>
          <w:p w14:paraId="6E6307EF" w14:textId="77777777" w:rsidR="00D001C3" w:rsidRPr="007B62A5" w:rsidRDefault="00D001C3" w:rsidP="00DC4FEC">
            <w:pPr>
              <w:rPr>
                <w:sz w:val="20"/>
                <w:szCs w:val="20"/>
              </w:rPr>
            </w:pPr>
            <w:r w:rsidRPr="007B62A5">
              <w:rPr>
                <w:sz w:val="20"/>
                <w:szCs w:val="20"/>
              </w:rPr>
              <w:t>2812,00</w:t>
            </w:r>
          </w:p>
        </w:tc>
        <w:tc>
          <w:tcPr>
            <w:tcW w:w="1276" w:type="dxa"/>
            <w:tcBorders>
              <w:top w:val="single" w:sz="4" w:space="0" w:color="000000"/>
              <w:left w:val="single" w:sz="4" w:space="0" w:color="000000"/>
              <w:bottom w:val="single" w:sz="4" w:space="0" w:color="000000"/>
            </w:tcBorders>
            <w:shd w:val="clear" w:color="auto" w:fill="FFFFFF"/>
          </w:tcPr>
          <w:p w14:paraId="68344F23" w14:textId="77777777" w:rsidR="00D001C3" w:rsidRPr="007B62A5" w:rsidRDefault="00D001C3" w:rsidP="00DC4FEC">
            <w:pPr>
              <w:rPr>
                <w:sz w:val="20"/>
                <w:szCs w:val="20"/>
              </w:rPr>
            </w:pPr>
            <w:r w:rsidRPr="007B62A5">
              <w:rPr>
                <w:sz w:val="20"/>
                <w:szCs w:val="20"/>
              </w:rPr>
              <w:t>964,10</w:t>
            </w:r>
          </w:p>
        </w:tc>
        <w:tc>
          <w:tcPr>
            <w:tcW w:w="1417" w:type="dxa"/>
            <w:tcBorders>
              <w:top w:val="single" w:sz="4" w:space="0" w:color="000000"/>
              <w:left w:val="single" w:sz="4" w:space="0" w:color="000000"/>
              <w:bottom w:val="single" w:sz="4" w:space="0" w:color="000000"/>
            </w:tcBorders>
            <w:shd w:val="clear" w:color="auto" w:fill="FFFFFF"/>
          </w:tcPr>
          <w:p w14:paraId="39CCE089" w14:textId="77777777" w:rsidR="00D001C3" w:rsidRPr="007B62A5" w:rsidRDefault="00D001C3" w:rsidP="00DC4FEC">
            <w:pPr>
              <w:rPr>
                <w:sz w:val="20"/>
                <w:szCs w:val="20"/>
              </w:rPr>
            </w:pPr>
            <w:r w:rsidRPr="007B62A5">
              <w:rPr>
                <w:sz w:val="20"/>
                <w:szCs w:val="20"/>
              </w:rPr>
              <w:t>897,30</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Pr>
          <w:p w14:paraId="03CEB40D" w14:textId="77777777" w:rsidR="00D001C3" w:rsidRPr="007B62A5" w:rsidRDefault="00D001C3" w:rsidP="00DC4FEC">
            <w:pPr>
              <w:rPr>
                <w:sz w:val="20"/>
                <w:szCs w:val="20"/>
              </w:rPr>
            </w:pPr>
            <w:r w:rsidRPr="007B62A5">
              <w:rPr>
                <w:sz w:val="20"/>
                <w:szCs w:val="20"/>
              </w:rPr>
              <w:t>950,0</w:t>
            </w:r>
          </w:p>
        </w:tc>
      </w:tr>
      <w:tr w:rsidR="00D001C3" w:rsidRPr="007B62A5" w14:paraId="2122AA37" w14:textId="77777777" w:rsidTr="00DC4FEC">
        <w:trPr>
          <w:trHeight w:val="376"/>
        </w:trPr>
        <w:tc>
          <w:tcPr>
            <w:tcW w:w="4253" w:type="dxa"/>
            <w:tcBorders>
              <w:top w:val="single" w:sz="4" w:space="0" w:color="000000"/>
              <w:left w:val="single" w:sz="4" w:space="0" w:color="000000"/>
              <w:bottom w:val="single" w:sz="4" w:space="0" w:color="000000"/>
            </w:tcBorders>
            <w:shd w:val="clear" w:color="auto" w:fill="FFFFFF"/>
          </w:tcPr>
          <w:p w14:paraId="7FB5DE25" w14:textId="77777777" w:rsidR="00D001C3" w:rsidRPr="007B62A5" w:rsidRDefault="00D001C3" w:rsidP="00DC4FEC">
            <w:pPr>
              <w:snapToGrid w:val="0"/>
              <w:rPr>
                <w:sz w:val="20"/>
                <w:szCs w:val="20"/>
              </w:rPr>
            </w:pPr>
            <w:r w:rsidRPr="007B62A5">
              <w:rPr>
                <w:sz w:val="20"/>
                <w:szCs w:val="20"/>
              </w:rPr>
              <w:t>Внебюджетные источники</w:t>
            </w:r>
          </w:p>
        </w:tc>
        <w:tc>
          <w:tcPr>
            <w:tcW w:w="1701" w:type="dxa"/>
            <w:tcBorders>
              <w:top w:val="single" w:sz="4" w:space="0" w:color="000000"/>
              <w:left w:val="single" w:sz="4" w:space="0" w:color="000000"/>
              <w:bottom w:val="single" w:sz="4" w:space="0" w:color="000000"/>
            </w:tcBorders>
            <w:shd w:val="clear" w:color="auto" w:fill="FFFFFF"/>
          </w:tcPr>
          <w:p w14:paraId="7F182EF1" w14:textId="77777777" w:rsidR="00D001C3" w:rsidRPr="007B62A5" w:rsidRDefault="00D001C3" w:rsidP="00DC4FEC">
            <w:pPr>
              <w:rPr>
                <w:sz w:val="20"/>
                <w:szCs w:val="20"/>
              </w:rPr>
            </w:pPr>
            <w:r w:rsidRPr="007B62A5">
              <w:rPr>
                <w:sz w:val="20"/>
                <w:szCs w:val="20"/>
              </w:rPr>
              <w:t>0,0</w:t>
            </w:r>
          </w:p>
        </w:tc>
        <w:tc>
          <w:tcPr>
            <w:tcW w:w="1276" w:type="dxa"/>
            <w:tcBorders>
              <w:top w:val="single" w:sz="4" w:space="0" w:color="000000"/>
              <w:left w:val="single" w:sz="4" w:space="0" w:color="000000"/>
              <w:bottom w:val="single" w:sz="4" w:space="0" w:color="000000"/>
            </w:tcBorders>
            <w:shd w:val="clear" w:color="auto" w:fill="FFFFFF"/>
          </w:tcPr>
          <w:p w14:paraId="5DCDDD58" w14:textId="77777777" w:rsidR="00D001C3" w:rsidRPr="007B62A5" w:rsidRDefault="00D001C3" w:rsidP="00DC4FEC">
            <w:pPr>
              <w:rPr>
                <w:sz w:val="20"/>
                <w:szCs w:val="20"/>
              </w:rPr>
            </w:pPr>
            <w:r w:rsidRPr="007B62A5">
              <w:rPr>
                <w:sz w:val="20"/>
                <w:szCs w:val="20"/>
              </w:rPr>
              <w:t>0,0</w:t>
            </w:r>
          </w:p>
        </w:tc>
        <w:tc>
          <w:tcPr>
            <w:tcW w:w="1417" w:type="dxa"/>
            <w:tcBorders>
              <w:top w:val="single" w:sz="4" w:space="0" w:color="000000"/>
              <w:left w:val="single" w:sz="4" w:space="0" w:color="000000"/>
              <w:bottom w:val="single" w:sz="4" w:space="0" w:color="000000"/>
            </w:tcBorders>
            <w:shd w:val="clear" w:color="auto" w:fill="FFFFFF"/>
          </w:tcPr>
          <w:p w14:paraId="3DB1544F" w14:textId="77777777" w:rsidR="00D001C3" w:rsidRPr="007B62A5" w:rsidRDefault="00D001C3" w:rsidP="00DC4FEC">
            <w:pPr>
              <w:rPr>
                <w:sz w:val="20"/>
                <w:szCs w:val="20"/>
              </w:rPr>
            </w:pPr>
            <w:r w:rsidRPr="007B62A5">
              <w:rPr>
                <w:sz w:val="20"/>
                <w:szCs w:val="20"/>
              </w:rPr>
              <w:t>0,0</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Pr>
          <w:p w14:paraId="56FC1E49" w14:textId="77777777" w:rsidR="00D001C3" w:rsidRPr="007B62A5" w:rsidRDefault="00D001C3" w:rsidP="00DC4FEC">
            <w:pPr>
              <w:rPr>
                <w:sz w:val="20"/>
                <w:szCs w:val="20"/>
              </w:rPr>
            </w:pPr>
            <w:r w:rsidRPr="007B62A5">
              <w:rPr>
                <w:sz w:val="20"/>
                <w:szCs w:val="20"/>
              </w:rPr>
              <w:t>0,0</w:t>
            </w:r>
          </w:p>
        </w:tc>
      </w:tr>
    </w:tbl>
    <w:p w14:paraId="49E8D5B3" w14:textId="77777777" w:rsidR="00D001C3" w:rsidRPr="007B62A5" w:rsidRDefault="00D001C3" w:rsidP="00D001C3">
      <w:pPr>
        <w:spacing w:line="264" w:lineRule="auto"/>
        <w:ind w:firstLine="709"/>
        <w:jc w:val="both"/>
        <w:rPr>
          <w:sz w:val="20"/>
          <w:szCs w:val="20"/>
        </w:rPr>
      </w:pPr>
      <w:r w:rsidRPr="007B62A5">
        <w:rPr>
          <w:sz w:val="20"/>
          <w:szCs w:val="20"/>
        </w:rPr>
        <w:t>6) в паспорте подпрограммы «Развитие кадрового потенциала системы дошкольного, общего и дополнительного образования детей» муниципальной программы «Развитие системы образования Куйбышевского муниципального района Новосибирской области на 2023-2025 годы» строку «Объёмы и источники финансирования» изложить в следующей редакции:</w:t>
      </w:r>
    </w:p>
    <w:p w14:paraId="045B0614" w14:textId="77777777" w:rsidR="00D001C3" w:rsidRPr="007B62A5" w:rsidRDefault="00D001C3" w:rsidP="00D001C3">
      <w:pPr>
        <w:spacing w:line="264" w:lineRule="auto"/>
        <w:ind w:firstLine="709"/>
        <w:jc w:val="both"/>
        <w:rPr>
          <w:sz w:val="20"/>
          <w:szCs w:val="20"/>
        </w:rPr>
      </w:pPr>
    </w:p>
    <w:tbl>
      <w:tblPr>
        <w:tblW w:w="9968" w:type="dxa"/>
        <w:tblInd w:w="108" w:type="dxa"/>
        <w:tblLayout w:type="fixed"/>
        <w:tblLook w:val="0000" w:firstRow="0" w:lastRow="0" w:firstColumn="0" w:lastColumn="0" w:noHBand="0" w:noVBand="0"/>
      </w:tblPr>
      <w:tblGrid>
        <w:gridCol w:w="3828"/>
        <w:gridCol w:w="1701"/>
        <w:gridCol w:w="1559"/>
        <w:gridCol w:w="1406"/>
        <w:gridCol w:w="1474"/>
      </w:tblGrid>
      <w:tr w:rsidR="00D001C3" w:rsidRPr="007B62A5" w14:paraId="4D51929D" w14:textId="77777777" w:rsidTr="00DC4FEC">
        <w:trPr>
          <w:trHeight w:val="647"/>
        </w:trPr>
        <w:tc>
          <w:tcPr>
            <w:tcW w:w="3828" w:type="dxa"/>
            <w:tcBorders>
              <w:top w:val="single" w:sz="4" w:space="0" w:color="000000"/>
              <w:left w:val="single" w:sz="4" w:space="0" w:color="000000"/>
              <w:bottom w:val="single" w:sz="4" w:space="0" w:color="000000"/>
            </w:tcBorders>
            <w:shd w:val="clear" w:color="auto" w:fill="FFFFFF"/>
          </w:tcPr>
          <w:p w14:paraId="3304DCC5" w14:textId="77777777" w:rsidR="00D001C3" w:rsidRPr="007B62A5" w:rsidRDefault="00D001C3" w:rsidP="00DC4FEC">
            <w:pPr>
              <w:tabs>
                <w:tab w:val="left" w:pos="435"/>
              </w:tabs>
              <w:snapToGrid w:val="0"/>
              <w:ind w:right="-108"/>
              <w:rPr>
                <w:sz w:val="20"/>
                <w:szCs w:val="20"/>
              </w:rPr>
            </w:pPr>
            <w:r w:rsidRPr="007B62A5">
              <w:rPr>
                <w:sz w:val="20"/>
                <w:szCs w:val="20"/>
              </w:rPr>
              <w:t>Объемы и источники финансирования подпрограммы</w:t>
            </w:r>
          </w:p>
        </w:tc>
        <w:tc>
          <w:tcPr>
            <w:tcW w:w="1701" w:type="dxa"/>
            <w:tcBorders>
              <w:top w:val="single" w:sz="4" w:space="0" w:color="000000"/>
              <w:left w:val="single" w:sz="4" w:space="0" w:color="000000"/>
              <w:bottom w:val="single" w:sz="4" w:space="0" w:color="000000"/>
            </w:tcBorders>
            <w:shd w:val="clear" w:color="auto" w:fill="FFFFFF"/>
          </w:tcPr>
          <w:p w14:paraId="5C96518C" w14:textId="77777777" w:rsidR="00D001C3" w:rsidRPr="007B62A5" w:rsidRDefault="00D001C3" w:rsidP="00DC4FEC">
            <w:pPr>
              <w:snapToGrid w:val="0"/>
              <w:jc w:val="center"/>
              <w:rPr>
                <w:sz w:val="20"/>
                <w:szCs w:val="20"/>
              </w:rPr>
            </w:pPr>
            <w:r w:rsidRPr="007B62A5">
              <w:rPr>
                <w:sz w:val="20"/>
                <w:szCs w:val="20"/>
              </w:rPr>
              <w:t>Итого</w:t>
            </w:r>
          </w:p>
          <w:p w14:paraId="0DC35BDA" w14:textId="77777777" w:rsidR="00D001C3" w:rsidRPr="007B62A5" w:rsidRDefault="00D001C3" w:rsidP="00DC4FEC">
            <w:pPr>
              <w:jc w:val="center"/>
              <w:rPr>
                <w:sz w:val="20"/>
                <w:szCs w:val="20"/>
              </w:rPr>
            </w:pPr>
            <w:r w:rsidRPr="007B62A5">
              <w:rPr>
                <w:sz w:val="20"/>
                <w:szCs w:val="20"/>
              </w:rPr>
              <w:t>(тыс. руб.)</w:t>
            </w:r>
          </w:p>
        </w:tc>
        <w:tc>
          <w:tcPr>
            <w:tcW w:w="1559" w:type="dxa"/>
            <w:tcBorders>
              <w:top w:val="single" w:sz="4" w:space="0" w:color="000000"/>
              <w:left w:val="single" w:sz="4" w:space="0" w:color="000000"/>
              <w:bottom w:val="single" w:sz="4" w:space="0" w:color="000000"/>
            </w:tcBorders>
            <w:shd w:val="clear" w:color="auto" w:fill="FFFFFF"/>
          </w:tcPr>
          <w:p w14:paraId="1AA77491" w14:textId="77777777" w:rsidR="00D001C3" w:rsidRPr="007B62A5" w:rsidRDefault="00D001C3" w:rsidP="00DC4FEC">
            <w:pPr>
              <w:snapToGrid w:val="0"/>
              <w:jc w:val="center"/>
              <w:rPr>
                <w:sz w:val="20"/>
                <w:szCs w:val="20"/>
              </w:rPr>
            </w:pPr>
            <w:r w:rsidRPr="007B62A5">
              <w:rPr>
                <w:sz w:val="20"/>
                <w:szCs w:val="20"/>
              </w:rPr>
              <w:t>2023</w:t>
            </w:r>
          </w:p>
        </w:tc>
        <w:tc>
          <w:tcPr>
            <w:tcW w:w="1406" w:type="dxa"/>
            <w:tcBorders>
              <w:top w:val="single" w:sz="4" w:space="0" w:color="000000"/>
              <w:left w:val="single" w:sz="4" w:space="0" w:color="000000"/>
              <w:bottom w:val="single" w:sz="4" w:space="0" w:color="000000"/>
            </w:tcBorders>
            <w:shd w:val="clear" w:color="auto" w:fill="FFFFFF"/>
          </w:tcPr>
          <w:p w14:paraId="252FA543" w14:textId="77777777" w:rsidR="00D001C3" w:rsidRPr="007B62A5" w:rsidRDefault="00D001C3" w:rsidP="00DC4FEC">
            <w:pPr>
              <w:snapToGrid w:val="0"/>
              <w:ind w:firstLine="34"/>
              <w:jc w:val="center"/>
              <w:rPr>
                <w:sz w:val="20"/>
                <w:szCs w:val="20"/>
              </w:rPr>
            </w:pPr>
            <w:r w:rsidRPr="007B62A5">
              <w:rPr>
                <w:sz w:val="20"/>
                <w:szCs w:val="20"/>
              </w:rPr>
              <w:t>2024</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14:paraId="2FE3B2DD" w14:textId="77777777" w:rsidR="00D001C3" w:rsidRPr="007B62A5" w:rsidRDefault="00D001C3" w:rsidP="00DC4FEC">
            <w:pPr>
              <w:snapToGrid w:val="0"/>
              <w:jc w:val="center"/>
              <w:rPr>
                <w:sz w:val="20"/>
                <w:szCs w:val="20"/>
              </w:rPr>
            </w:pPr>
            <w:r w:rsidRPr="007B62A5">
              <w:rPr>
                <w:sz w:val="20"/>
                <w:szCs w:val="20"/>
              </w:rPr>
              <w:t>2025</w:t>
            </w:r>
          </w:p>
        </w:tc>
      </w:tr>
      <w:tr w:rsidR="00D001C3" w:rsidRPr="007B62A5" w14:paraId="415E7D66" w14:textId="77777777" w:rsidTr="00DC4FEC">
        <w:trPr>
          <w:trHeight w:val="276"/>
        </w:trPr>
        <w:tc>
          <w:tcPr>
            <w:tcW w:w="3828" w:type="dxa"/>
            <w:tcBorders>
              <w:top w:val="single" w:sz="4" w:space="0" w:color="000000"/>
              <w:left w:val="single" w:sz="4" w:space="0" w:color="000000"/>
              <w:bottom w:val="single" w:sz="4" w:space="0" w:color="000000"/>
            </w:tcBorders>
            <w:shd w:val="clear" w:color="auto" w:fill="FFFFFF"/>
          </w:tcPr>
          <w:p w14:paraId="4D727211" w14:textId="77777777" w:rsidR="00D001C3" w:rsidRPr="007B62A5" w:rsidRDefault="00D001C3" w:rsidP="00DC4FEC">
            <w:pPr>
              <w:snapToGrid w:val="0"/>
              <w:rPr>
                <w:sz w:val="20"/>
                <w:szCs w:val="20"/>
              </w:rPr>
            </w:pPr>
            <w:r w:rsidRPr="007B62A5">
              <w:rPr>
                <w:sz w:val="20"/>
                <w:szCs w:val="20"/>
              </w:rPr>
              <w:t>Всего по подпрограмме</w:t>
            </w:r>
          </w:p>
        </w:tc>
        <w:tc>
          <w:tcPr>
            <w:tcW w:w="1701" w:type="dxa"/>
            <w:tcBorders>
              <w:top w:val="single" w:sz="4" w:space="0" w:color="000000"/>
              <w:left w:val="single" w:sz="4" w:space="0" w:color="000000"/>
              <w:bottom w:val="single" w:sz="4" w:space="0" w:color="000000"/>
            </w:tcBorders>
            <w:shd w:val="clear" w:color="auto" w:fill="FFFFFF"/>
          </w:tcPr>
          <w:p w14:paraId="3A8ED8A2" w14:textId="77777777" w:rsidR="00D001C3" w:rsidRPr="007B62A5" w:rsidRDefault="00D001C3" w:rsidP="00DC4FEC">
            <w:pPr>
              <w:jc w:val="both"/>
              <w:rPr>
                <w:sz w:val="20"/>
                <w:szCs w:val="20"/>
              </w:rPr>
            </w:pPr>
            <w:r w:rsidRPr="007B62A5">
              <w:rPr>
                <w:sz w:val="20"/>
                <w:szCs w:val="20"/>
              </w:rPr>
              <w:t>3 911,95</w:t>
            </w:r>
          </w:p>
        </w:tc>
        <w:tc>
          <w:tcPr>
            <w:tcW w:w="1559" w:type="dxa"/>
            <w:tcBorders>
              <w:top w:val="single" w:sz="4" w:space="0" w:color="000000"/>
              <w:left w:val="single" w:sz="4" w:space="0" w:color="000000"/>
              <w:bottom w:val="single" w:sz="4" w:space="0" w:color="000000"/>
            </w:tcBorders>
            <w:shd w:val="clear" w:color="auto" w:fill="FFFFFF"/>
          </w:tcPr>
          <w:p w14:paraId="15198C41" w14:textId="77777777" w:rsidR="00D001C3" w:rsidRPr="007B62A5" w:rsidRDefault="00D001C3" w:rsidP="00DC4FEC">
            <w:pPr>
              <w:jc w:val="both"/>
              <w:rPr>
                <w:sz w:val="20"/>
                <w:szCs w:val="20"/>
              </w:rPr>
            </w:pPr>
            <w:r w:rsidRPr="007B62A5">
              <w:rPr>
                <w:sz w:val="20"/>
                <w:szCs w:val="20"/>
              </w:rPr>
              <w:t>750,25</w:t>
            </w:r>
          </w:p>
        </w:tc>
        <w:tc>
          <w:tcPr>
            <w:tcW w:w="1406" w:type="dxa"/>
            <w:tcBorders>
              <w:top w:val="single" w:sz="4" w:space="0" w:color="000000"/>
              <w:left w:val="single" w:sz="4" w:space="0" w:color="000000"/>
              <w:bottom w:val="single" w:sz="4" w:space="0" w:color="000000"/>
            </w:tcBorders>
            <w:shd w:val="clear" w:color="auto" w:fill="FFFFFF"/>
          </w:tcPr>
          <w:p w14:paraId="10266572" w14:textId="77777777" w:rsidR="00D001C3" w:rsidRPr="007B62A5" w:rsidRDefault="00D001C3" w:rsidP="00DC4FEC">
            <w:pPr>
              <w:jc w:val="both"/>
              <w:rPr>
                <w:sz w:val="20"/>
                <w:szCs w:val="20"/>
              </w:rPr>
            </w:pPr>
            <w:r w:rsidRPr="007B62A5">
              <w:rPr>
                <w:sz w:val="20"/>
                <w:szCs w:val="20"/>
              </w:rPr>
              <w:t>1 307,10</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14:paraId="2C0E72FF" w14:textId="77777777" w:rsidR="00D001C3" w:rsidRPr="007B62A5" w:rsidRDefault="00D001C3" w:rsidP="00DC4FEC">
            <w:pPr>
              <w:jc w:val="both"/>
              <w:rPr>
                <w:sz w:val="20"/>
                <w:szCs w:val="20"/>
              </w:rPr>
            </w:pPr>
            <w:r w:rsidRPr="007B62A5">
              <w:rPr>
                <w:sz w:val="20"/>
                <w:szCs w:val="20"/>
              </w:rPr>
              <w:t>1 854,60</w:t>
            </w:r>
          </w:p>
        </w:tc>
      </w:tr>
      <w:tr w:rsidR="00D001C3" w:rsidRPr="007B62A5" w14:paraId="5961CE13" w14:textId="77777777" w:rsidTr="00DC4FEC">
        <w:trPr>
          <w:trHeight w:val="271"/>
        </w:trPr>
        <w:tc>
          <w:tcPr>
            <w:tcW w:w="3828" w:type="dxa"/>
            <w:tcBorders>
              <w:top w:val="single" w:sz="4" w:space="0" w:color="000000"/>
              <w:left w:val="single" w:sz="4" w:space="0" w:color="000000"/>
              <w:bottom w:val="single" w:sz="4" w:space="0" w:color="000000"/>
            </w:tcBorders>
            <w:shd w:val="clear" w:color="auto" w:fill="FFFFFF"/>
          </w:tcPr>
          <w:p w14:paraId="60FD86F2" w14:textId="77777777" w:rsidR="00D001C3" w:rsidRPr="007B62A5" w:rsidRDefault="00D001C3" w:rsidP="00DC4FEC">
            <w:pPr>
              <w:snapToGrid w:val="0"/>
              <w:rPr>
                <w:sz w:val="20"/>
                <w:szCs w:val="20"/>
              </w:rPr>
            </w:pPr>
            <w:r w:rsidRPr="007B62A5">
              <w:rPr>
                <w:sz w:val="20"/>
                <w:szCs w:val="20"/>
              </w:rPr>
              <w:t xml:space="preserve">Региональный бюджет </w:t>
            </w:r>
          </w:p>
        </w:tc>
        <w:tc>
          <w:tcPr>
            <w:tcW w:w="1701" w:type="dxa"/>
            <w:tcBorders>
              <w:top w:val="single" w:sz="4" w:space="0" w:color="000000"/>
              <w:left w:val="single" w:sz="4" w:space="0" w:color="000000"/>
              <w:bottom w:val="single" w:sz="4" w:space="0" w:color="000000"/>
            </w:tcBorders>
            <w:shd w:val="clear" w:color="auto" w:fill="FFFFFF"/>
          </w:tcPr>
          <w:p w14:paraId="792EEA65" w14:textId="77777777" w:rsidR="00D001C3" w:rsidRPr="007B62A5" w:rsidRDefault="00D001C3" w:rsidP="00DC4FEC">
            <w:pPr>
              <w:jc w:val="both"/>
              <w:rPr>
                <w:sz w:val="20"/>
                <w:szCs w:val="20"/>
              </w:rPr>
            </w:pPr>
            <w:r w:rsidRPr="007B62A5">
              <w:rPr>
                <w:sz w:val="20"/>
                <w:szCs w:val="20"/>
              </w:rPr>
              <w:t>0,0</w:t>
            </w:r>
          </w:p>
        </w:tc>
        <w:tc>
          <w:tcPr>
            <w:tcW w:w="1559" w:type="dxa"/>
            <w:tcBorders>
              <w:top w:val="single" w:sz="4" w:space="0" w:color="000000"/>
              <w:left w:val="single" w:sz="4" w:space="0" w:color="000000"/>
              <w:bottom w:val="single" w:sz="4" w:space="0" w:color="000000"/>
            </w:tcBorders>
            <w:shd w:val="clear" w:color="auto" w:fill="FFFFFF"/>
          </w:tcPr>
          <w:p w14:paraId="17E327E5" w14:textId="77777777" w:rsidR="00D001C3" w:rsidRPr="007B62A5" w:rsidRDefault="00D001C3" w:rsidP="00DC4FEC">
            <w:pPr>
              <w:jc w:val="both"/>
              <w:rPr>
                <w:sz w:val="20"/>
                <w:szCs w:val="20"/>
              </w:rPr>
            </w:pPr>
            <w:r w:rsidRPr="007B62A5">
              <w:rPr>
                <w:sz w:val="20"/>
                <w:szCs w:val="20"/>
              </w:rPr>
              <w:t>0,00</w:t>
            </w:r>
          </w:p>
        </w:tc>
        <w:tc>
          <w:tcPr>
            <w:tcW w:w="1406" w:type="dxa"/>
            <w:tcBorders>
              <w:top w:val="single" w:sz="4" w:space="0" w:color="000000"/>
              <w:left w:val="single" w:sz="4" w:space="0" w:color="000000"/>
              <w:bottom w:val="single" w:sz="4" w:space="0" w:color="000000"/>
            </w:tcBorders>
            <w:shd w:val="clear" w:color="auto" w:fill="FFFFFF"/>
          </w:tcPr>
          <w:p w14:paraId="007E31C5" w14:textId="77777777" w:rsidR="00D001C3" w:rsidRPr="007B62A5" w:rsidRDefault="00D001C3" w:rsidP="00DC4FEC">
            <w:pPr>
              <w:jc w:val="both"/>
              <w:rPr>
                <w:sz w:val="20"/>
                <w:szCs w:val="20"/>
              </w:rPr>
            </w:pPr>
            <w:r w:rsidRPr="007B62A5">
              <w:rPr>
                <w:sz w:val="20"/>
                <w:szCs w:val="20"/>
              </w:rPr>
              <w:t>0,0</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14:paraId="0448012D" w14:textId="77777777" w:rsidR="00D001C3" w:rsidRPr="007B62A5" w:rsidRDefault="00D001C3" w:rsidP="00DC4FEC">
            <w:pPr>
              <w:jc w:val="both"/>
              <w:rPr>
                <w:sz w:val="20"/>
                <w:szCs w:val="20"/>
              </w:rPr>
            </w:pPr>
            <w:r w:rsidRPr="007B62A5">
              <w:rPr>
                <w:sz w:val="20"/>
                <w:szCs w:val="20"/>
              </w:rPr>
              <w:t>0,0</w:t>
            </w:r>
          </w:p>
        </w:tc>
      </w:tr>
      <w:tr w:rsidR="00D001C3" w:rsidRPr="007B62A5" w14:paraId="2E182691" w14:textId="77777777" w:rsidTr="00DC4FEC">
        <w:trPr>
          <w:trHeight w:val="376"/>
        </w:trPr>
        <w:tc>
          <w:tcPr>
            <w:tcW w:w="3828" w:type="dxa"/>
            <w:tcBorders>
              <w:top w:val="single" w:sz="4" w:space="0" w:color="000000"/>
              <w:left w:val="single" w:sz="4" w:space="0" w:color="000000"/>
              <w:bottom w:val="single" w:sz="4" w:space="0" w:color="000000"/>
            </w:tcBorders>
            <w:shd w:val="clear" w:color="auto" w:fill="FFFFFF"/>
          </w:tcPr>
          <w:p w14:paraId="182B931E" w14:textId="77777777" w:rsidR="00D001C3" w:rsidRPr="007B62A5" w:rsidRDefault="00D001C3" w:rsidP="00DC4FEC">
            <w:pPr>
              <w:snapToGrid w:val="0"/>
              <w:rPr>
                <w:sz w:val="20"/>
                <w:szCs w:val="20"/>
              </w:rPr>
            </w:pPr>
            <w:r w:rsidRPr="007B62A5">
              <w:rPr>
                <w:sz w:val="20"/>
                <w:szCs w:val="20"/>
              </w:rPr>
              <w:t>Муниципальный  бюджет</w:t>
            </w:r>
          </w:p>
        </w:tc>
        <w:tc>
          <w:tcPr>
            <w:tcW w:w="1701" w:type="dxa"/>
            <w:tcBorders>
              <w:top w:val="single" w:sz="4" w:space="0" w:color="000000"/>
              <w:left w:val="single" w:sz="4" w:space="0" w:color="000000"/>
              <w:bottom w:val="single" w:sz="4" w:space="0" w:color="000000"/>
            </w:tcBorders>
            <w:shd w:val="clear" w:color="auto" w:fill="FFFFFF"/>
          </w:tcPr>
          <w:p w14:paraId="5AB7A2D0" w14:textId="77777777" w:rsidR="00D001C3" w:rsidRPr="007B62A5" w:rsidRDefault="00D001C3" w:rsidP="00DC4FEC">
            <w:pPr>
              <w:jc w:val="both"/>
              <w:rPr>
                <w:sz w:val="20"/>
                <w:szCs w:val="20"/>
              </w:rPr>
            </w:pPr>
            <w:r w:rsidRPr="007B62A5">
              <w:rPr>
                <w:sz w:val="20"/>
                <w:szCs w:val="20"/>
              </w:rPr>
              <w:t>3 911,95</w:t>
            </w:r>
          </w:p>
        </w:tc>
        <w:tc>
          <w:tcPr>
            <w:tcW w:w="1559" w:type="dxa"/>
            <w:tcBorders>
              <w:top w:val="single" w:sz="4" w:space="0" w:color="000000"/>
              <w:left w:val="single" w:sz="4" w:space="0" w:color="000000"/>
              <w:bottom w:val="single" w:sz="4" w:space="0" w:color="000000"/>
            </w:tcBorders>
            <w:shd w:val="clear" w:color="auto" w:fill="FFFFFF"/>
          </w:tcPr>
          <w:p w14:paraId="51EDF940" w14:textId="77777777" w:rsidR="00D001C3" w:rsidRPr="007B62A5" w:rsidRDefault="00D001C3" w:rsidP="00DC4FEC">
            <w:pPr>
              <w:jc w:val="both"/>
              <w:rPr>
                <w:sz w:val="20"/>
                <w:szCs w:val="20"/>
              </w:rPr>
            </w:pPr>
            <w:r w:rsidRPr="007B62A5">
              <w:rPr>
                <w:sz w:val="20"/>
                <w:szCs w:val="20"/>
              </w:rPr>
              <w:t>750,25</w:t>
            </w:r>
          </w:p>
        </w:tc>
        <w:tc>
          <w:tcPr>
            <w:tcW w:w="1406" w:type="dxa"/>
            <w:tcBorders>
              <w:top w:val="single" w:sz="4" w:space="0" w:color="000000"/>
              <w:left w:val="single" w:sz="4" w:space="0" w:color="000000"/>
              <w:bottom w:val="single" w:sz="4" w:space="0" w:color="000000"/>
            </w:tcBorders>
            <w:shd w:val="clear" w:color="auto" w:fill="FFFFFF"/>
          </w:tcPr>
          <w:p w14:paraId="317FF779" w14:textId="77777777" w:rsidR="00D001C3" w:rsidRPr="007B62A5" w:rsidRDefault="00D001C3" w:rsidP="00DC4FEC">
            <w:pPr>
              <w:jc w:val="both"/>
              <w:rPr>
                <w:sz w:val="20"/>
                <w:szCs w:val="20"/>
              </w:rPr>
            </w:pPr>
            <w:r w:rsidRPr="007B62A5">
              <w:rPr>
                <w:sz w:val="20"/>
                <w:szCs w:val="20"/>
              </w:rPr>
              <w:t>1 307,10</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14:paraId="1545B407" w14:textId="77777777" w:rsidR="00D001C3" w:rsidRPr="007B62A5" w:rsidRDefault="00D001C3" w:rsidP="00DC4FEC">
            <w:pPr>
              <w:jc w:val="both"/>
              <w:rPr>
                <w:sz w:val="20"/>
                <w:szCs w:val="20"/>
              </w:rPr>
            </w:pPr>
            <w:r w:rsidRPr="007B62A5">
              <w:rPr>
                <w:sz w:val="20"/>
                <w:szCs w:val="20"/>
              </w:rPr>
              <w:t>1 854,60</w:t>
            </w:r>
          </w:p>
        </w:tc>
      </w:tr>
      <w:tr w:rsidR="00D001C3" w:rsidRPr="007B62A5" w14:paraId="4662BBF3" w14:textId="77777777" w:rsidTr="00DC4FEC">
        <w:trPr>
          <w:trHeight w:val="376"/>
        </w:trPr>
        <w:tc>
          <w:tcPr>
            <w:tcW w:w="3828" w:type="dxa"/>
            <w:tcBorders>
              <w:top w:val="single" w:sz="4" w:space="0" w:color="000000"/>
              <w:left w:val="single" w:sz="4" w:space="0" w:color="000000"/>
              <w:bottom w:val="single" w:sz="4" w:space="0" w:color="000000"/>
            </w:tcBorders>
            <w:shd w:val="clear" w:color="auto" w:fill="FFFFFF"/>
          </w:tcPr>
          <w:p w14:paraId="6F8C6117" w14:textId="77777777" w:rsidR="00D001C3" w:rsidRPr="007B62A5" w:rsidRDefault="00D001C3" w:rsidP="00DC4FEC">
            <w:pPr>
              <w:snapToGrid w:val="0"/>
              <w:rPr>
                <w:sz w:val="20"/>
                <w:szCs w:val="20"/>
              </w:rPr>
            </w:pPr>
            <w:r w:rsidRPr="007B62A5">
              <w:rPr>
                <w:sz w:val="20"/>
                <w:szCs w:val="20"/>
              </w:rPr>
              <w:t>Внебюджетные источники</w:t>
            </w:r>
          </w:p>
        </w:tc>
        <w:tc>
          <w:tcPr>
            <w:tcW w:w="1701" w:type="dxa"/>
            <w:tcBorders>
              <w:top w:val="single" w:sz="4" w:space="0" w:color="000000"/>
              <w:left w:val="single" w:sz="4" w:space="0" w:color="000000"/>
              <w:bottom w:val="single" w:sz="4" w:space="0" w:color="000000"/>
            </w:tcBorders>
            <w:shd w:val="clear" w:color="auto" w:fill="FFFFFF"/>
          </w:tcPr>
          <w:p w14:paraId="77759614" w14:textId="77777777" w:rsidR="00D001C3" w:rsidRPr="007B62A5" w:rsidRDefault="00D001C3" w:rsidP="00DC4FEC">
            <w:pPr>
              <w:jc w:val="both"/>
              <w:rPr>
                <w:sz w:val="20"/>
                <w:szCs w:val="20"/>
              </w:rPr>
            </w:pPr>
            <w:r w:rsidRPr="007B62A5">
              <w:rPr>
                <w:sz w:val="20"/>
                <w:szCs w:val="20"/>
              </w:rPr>
              <w:t>0,00</w:t>
            </w:r>
          </w:p>
        </w:tc>
        <w:tc>
          <w:tcPr>
            <w:tcW w:w="1559" w:type="dxa"/>
            <w:tcBorders>
              <w:top w:val="single" w:sz="4" w:space="0" w:color="000000"/>
              <w:left w:val="single" w:sz="4" w:space="0" w:color="000000"/>
              <w:bottom w:val="single" w:sz="4" w:space="0" w:color="000000"/>
            </w:tcBorders>
            <w:shd w:val="clear" w:color="auto" w:fill="FFFFFF"/>
          </w:tcPr>
          <w:p w14:paraId="750B7EAA" w14:textId="77777777" w:rsidR="00D001C3" w:rsidRPr="007B62A5" w:rsidRDefault="00D001C3" w:rsidP="00DC4FEC">
            <w:pPr>
              <w:jc w:val="both"/>
              <w:rPr>
                <w:sz w:val="20"/>
                <w:szCs w:val="20"/>
              </w:rPr>
            </w:pPr>
            <w:r w:rsidRPr="007B62A5">
              <w:rPr>
                <w:sz w:val="20"/>
                <w:szCs w:val="20"/>
              </w:rPr>
              <w:t>0,00</w:t>
            </w:r>
          </w:p>
        </w:tc>
        <w:tc>
          <w:tcPr>
            <w:tcW w:w="1406" w:type="dxa"/>
            <w:tcBorders>
              <w:top w:val="single" w:sz="4" w:space="0" w:color="000000"/>
              <w:left w:val="single" w:sz="4" w:space="0" w:color="000000"/>
              <w:bottom w:val="single" w:sz="4" w:space="0" w:color="000000"/>
            </w:tcBorders>
            <w:shd w:val="clear" w:color="auto" w:fill="FFFFFF"/>
          </w:tcPr>
          <w:p w14:paraId="55073445" w14:textId="77777777" w:rsidR="00D001C3" w:rsidRPr="007B62A5" w:rsidRDefault="00D001C3" w:rsidP="00DC4FEC">
            <w:pPr>
              <w:jc w:val="both"/>
              <w:rPr>
                <w:sz w:val="20"/>
                <w:szCs w:val="20"/>
              </w:rPr>
            </w:pPr>
            <w:r w:rsidRPr="007B62A5">
              <w:rPr>
                <w:sz w:val="20"/>
                <w:szCs w:val="20"/>
              </w:rPr>
              <w:t>0,00</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14:paraId="106D264B" w14:textId="77777777" w:rsidR="00D001C3" w:rsidRPr="007B62A5" w:rsidRDefault="00D001C3" w:rsidP="00DC4FEC">
            <w:pPr>
              <w:jc w:val="both"/>
              <w:rPr>
                <w:sz w:val="20"/>
                <w:szCs w:val="20"/>
              </w:rPr>
            </w:pPr>
            <w:r w:rsidRPr="007B62A5">
              <w:rPr>
                <w:sz w:val="20"/>
                <w:szCs w:val="20"/>
              </w:rPr>
              <w:t>0,00</w:t>
            </w:r>
          </w:p>
        </w:tc>
      </w:tr>
    </w:tbl>
    <w:p w14:paraId="54D135AA" w14:textId="77777777" w:rsidR="00D001C3" w:rsidRPr="007B62A5" w:rsidRDefault="00D001C3" w:rsidP="00D001C3">
      <w:pPr>
        <w:jc w:val="both"/>
        <w:rPr>
          <w:sz w:val="20"/>
          <w:szCs w:val="20"/>
        </w:rPr>
      </w:pPr>
      <w:r w:rsidRPr="007B62A5">
        <w:rPr>
          <w:sz w:val="20"/>
          <w:szCs w:val="20"/>
        </w:rPr>
        <w:t>7) В паспорте подпрограммы «Организация отдыха и оздоровления детей и подростков Куйбышевского муниципального района Новосибирской области» муниципальной программы «Развитие системы образования Куйбышевского муниципального района Новосибирской области на 2023-2025 годы» строку «Объёмы и источники финансирования» изложить в следующей редакции:</w:t>
      </w:r>
    </w:p>
    <w:p w14:paraId="7904932C" w14:textId="77777777" w:rsidR="00D001C3" w:rsidRPr="007B62A5" w:rsidRDefault="00D001C3" w:rsidP="00D001C3">
      <w:pPr>
        <w:jc w:val="both"/>
        <w:rPr>
          <w:sz w:val="20"/>
          <w:szCs w:val="20"/>
        </w:rPr>
      </w:pPr>
    </w:p>
    <w:tbl>
      <w:tblPr>
        <w:tblW w:w="9968" w:type="dxa"/>
        <w:tblInd w:w="108" w:type="dxa"/>
        <w:tblLayout w:type="fixed"/>
        <w:tblLook w:val="0000" w:firstRow="0" w:lastRow="0" w:firstColumn="0" w:lastColumn="0" w:noHBand="0" w:noVBand="0"/>
      </w:tblPr>
      <w:tblGrid>
        <w:gridCol w:w="3828"/>
        <w:gridCol w:w="1701"/>
        <w:gridCol w:w="1559"/>
        <w:gridCol w:w="1406"/>
        <w:gridCol w:w="1474"/>
      </w:tblGrid>
      <w:tr w:rsidR="00D001C3" w:rsidRPr="007B62A5" w14:paraId="34E80253" w14:textId="77777777" w:rsidTr="00DC4FEC">
        <w:trPr>
          <w:trHeight w:val="647"/>
        </w:trPr>
        <w:tc>
          <w:tcPr>
            <w:tcW w:w="3828" w:type="dxa"/>
            <w:tcBorders>
              <w:top w:val="single" w:sz="4" w:space="0" w:color="000000"/>
              <w:left w:val="single" w:sz="4" w:space="0" w:color="000000"/>
              <w:bottom w:val="single" w:sz="4" w:space="0" w:color="000000"/>
            </w:tcBorders>
            <w:shd w:val="clear" w:color="auto" w:fill="FFFFFF"/>
          </w:tcPr>
          <w:p w14:paraId="3F8EE5B6" w14:textId="77777777" w:rsidR="00D001C3" w:rsidRPr="007B62A5" w:rsidRDefault="00D001C3" w:rsidP="00DC4FEC">
            <w:pPr>
              <w:tabs>
                <w:tab w:val="left" w:pos="435"/>
              </w:tabs>
              <w:snapToGrid w:val="0"/>
              <w:ind w:right="-108"/>
              <w:rPr>
                <w:sz w:val="20"/>
                <w:szCs w:val="20"/>
              </w:rPr>
            </w:pPr>
            <w:r w:rsidRPr="007B62A5">
              <w:rPr>
                <w:sz w:val="20"/>
                <w:szCs w:val="20"/>
              </w:rPr>
              <w:t>Объемы и источники финансирования подпрограммы</w:t>
            </w:r>
          </w:p>
        </w:tc>
        <w:tc>
          <w:tcPr>
            <w:tcW w:w="1701" w:type="dxa"/>
            <w:tcBorders>
              <w:top w:val="single" w:sz="4" w:space="0" w:color="000000"/>
              <w:left w:val="single" w:sz="4" w:space="0" w:color="000000"/>
              <w:bottom w:val="single" w:sz="4" w:space="0" w:color="000000"/>
            </w:tcBorders>
            <w:shd w:val="clear" w:color="auto" w:fill="FFFFFF"/>
          </w:tcPr>
          <w:p w14:paraId="680F5227" w14:textId="77777777" w:rsidR="00D001C3" w:rsidRPr="007B62A5" w:rsidRDefault="00D001C3" w:rsidP="00DC4FEC">
            <w:pPr>
              <w:snapToGrid w:val="0"/>
              <w:jc w:val="center"/>
              <w:rPr>
                <w:sz w:val="20"/>
                <w:szCs w:val="20"/>
              </w:rPr>
            </w:pPr>
            <w:r w:rsidRPr="007B62A5">
              <w:rPr>
                <w:sz w:val="20"/>
                <w:szCs w:val="20"/>
              </w:rPr>
              <w:t>Итого</w:t>
            </w:r>
          </w:p>
          <w:p w14:paraId="2ECF969C" w14:textId="77777777" w:rsidR="00D001C3" w:rsidRPr="007B62A5" w:rsidRDefault="00D001C3" w:rsidP="00DC4FEC">
            <w:pPr>
              <w:jc w:val="center"/>
              <w:rPr>
                <w:sz w:val="20"/>
                <w:szCs w:val="20"/>
              </w:rPr>
            </w:pPr>
            <w:r w:rsidRPr="007B62A5">
              <w:rPr>
                <w:sz w:val="20"/>
                <w:szCs w:val="20"/>
              </w:rPr>
              <w:t>(тыс. руб.)</w:t>
            </w:r>
          </w:p>
        </w:tc>
        <w:tc>
          <w:tcPr>
            <w:tcW w:w="1559" w:type="dxa"/>
            <w:tcBorders>
              <w:top w:val="single" w:sz="4" w:space="0" w:color="000000"/>
              <w:left w:val="single" w:sz="4" w:space="0" w:color="000000"/>
              <w:bottom w:val="single" w:sz="4" w:space="0" w:color="000000"/>
            </w:tcBorders>
            <w:shd w:val="clear" w:color="auto" w:fill="FFFFFF"/>
          </w:tcPr>
          <w:p w14:paraId="6CD19C7C" w14:textId="77777777" w:rsidR="00D001C3" w:rsidRPr="007B62A5" w:rsidRDefault="00D001C3" w:rsidP="00DC4FEC">
            <w:pPr>
              <w:snapToGrid w:val="0"/>
              <w:jc w:val="center"/>
              <w:rPr>
                <w:sz w:val="20"/>
                <w:szCs w:val="20"/>
              </w:rPr>
            </w:pPr>
            <w:r w:rsidRPr="007B62A5">
              <w:rPr>
                <w:sz w:val="20"/>
                <w:szCs w:val="20"/>
              </w:rPr>
              <w:t>2023</w:t>
            </w:r>
          </w:p>
        </w:tc>
        <w:tc>
          <w:tcPr>
            <w:tcW w:w="1406" w:type="dxa"/>
            <w:tcBorders>
              <w:top w:val="single" w:sz="4" w:space="0" w:color="000000"/>
              <w:left w:val="single" w:sz="4" w:space="0" w:color="000000"/>
              <w:bottom w:val="single" w:sz="4" w:space="0" w:color="000000"/>
            </w:tcBorders>
            <w:shd w:val="clear" w:color="auto" w:fill="FFFFFF"/>
          </w:tcPr>
          <w:p w14:paraId="406D3BA1" w14:textId="77777777" w:rsidR="00D001C3" w:rsidRPr="007B62A5" w:rsidRDefault="00D001C3" w:rsidP="00DC4FEC">
            <w:pPr>
              <w:snapToGrid w:val="0"/>
              <w:ind w:firstLine="34"/>
              <w:jc w:val="center"/>
              <w:rPr>
                <w:sz w:val="20"/>
                <w:szCs w:val="20"/>
              </w:rPr>
            </w:pPr>
            <w:r w:rsidRPr="007B62A5">
              <w:rPr>
                <w:sz w:val="20"/>
                <w:szCs w:val="20"/>
              </w:rPr>
              <w:t>2024</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14:paraId="39956F9F" w14:textId="77777777" w:rsidR="00D001C3" w:rsidRPr="007B62A5" w:rsidRDefault="00D001C3" w:rsidP="00DC4FEC">
            <w:pPr>
              <w:snapToGrid w:val="0"/>
              <w:jc w:val="center"/>
              <w:rPr>
                <w:sz w:val="20"/>
                <w:szCs w:val="20"/>
              </w:rPr>
            </w:pPr>
            <w:r w:rsidRPr="007B62A5">
              <w:rPr>
                <w:sz w:val="20"/>
                <w:szCs w:val="20"/>
              </w:rPr>
              <w:t>2025</w:t>
            </w:r>
          </w:p>
        </w:tc>
      </w:tr>
      <w:tr w:rsidR="00D001C3" w:rsidRPr="007B62A5" w14:paraId="6DD77AD6" w14:textId="77777777" w:rsidTr="00DC4FEC">
        <w:trPr>
          <w:trHeight w:val="276"/>
        </w:trPr>
        <w:tc>
          <w:tcPr>
            <w:tcW w:w="3828" w:type="dxa"/>
            <w:tcBorders>
              <w:top w:val="single" w:sz="4" w:space="0" w:color="000000"/>
              <w:left w:val="single" w:sz="4" w:space="0" w:color="000000"/>
              <w:bottom w:val="single" w:sz="4" w:space="0" w:color="000000"/>
            </w:tcBorders>
            <w:shd w:val="clear" w:color="auto" w:fill="FFFFFF"/>
          </w:tcPr>
          <w:p w14:paraId="43AE02A5" w14:textId="77777777" w:rsidR="00D001C3" w:rsidRPr="007B62A5" w:rsidRDefault="00D001C3" w:rsidP="00DC4FEC">
            <w:pPr>
              <w:snapToGrid w:val="0"/>
              <w:rPr>
                <w:sz w:val="20"/>
                <w:szCs w:val="20"/>
              </w:rPr>
            </w:pPr>
            <w:r w:rsidRPr="007B62A5">
              <w:rPr>
                <w:sz w:val="20"/>
                <w:szCs w:val="20"/>
              </w:rPr>
              <w:t>Всего по подпрограмме</w:t>
            </w:r>
          </w:p>
        </w:tc>
        <w:tc>
          <w:tcPr>
            <w:tcW w:w="1701" w:type="dxa"/>
            <w:tcBorders>
              <w:top w:val="single" w:sz="4" w:space="0" w:color="000000"/>
              <w:left w:val="single" w:sz="4" w:space="0" w:color="000000"/>
              <w:bottom w:val="single" w:sz="4" w:space="0" w:color="000000"/>
            </w:tcBorders>
            <w:shd w:val="clear" w:color="auto" w:fill="FFFFFF"/>
          </w:tcPr>
          <w:p w14:paraId="05A83B47" w14:textId="77777777" w:rsidR="00D001C3" w:rsidRPr="007B62A5" w:rsidRDefault="00D001C3" w:rsidP="00DC4FEC">
            <w:pPr>
              <w:jc w:val="both"/>
              <w:rPr>
                <w:sz w:val="20"/>
                <w:szCs w:val="20"/>
              </w:rPr>
            </w:pPr>
            <w:r w:rsidRPr="007B62A5">
              <w:rPr>
                <w:sz w:val="20"/>
                <w:szCs w:val="20"/>
              </w:rPr>
              <w:t>113 487,47</w:t>
            </w:r>
          </w:p>
        </w:tc>
        <w:tc>
          <w:tcPr>
            <w:tcW w:w="1559" w:type="dxa"/>
            <w:tcBorders>
              <w:top w:val="single" w:sz="4" w:space="0" w:color="000000"/>
              <w:left w:val="single" w:sz="4" w:space="0" w:color="000000"/>
              <w:bottom w:val="single" w:sz="4" w:space="0" w:color="000000"/>
            </w:tcBorders>
            <w:shd w:val="clear" w:color="auto" w:fill="FFFFFF"/>
          </w:tcPr>
          <w:p w14:paraId="21F6C346" w14:textId="77777777" w:rsidR="00D001C3" w:rsidRPr="007B62A5" w:rsidRDefault="00D001C3" w:rsidP="00DC4FEC">
            <w:pPr>
              <w:jc w:val="both"/>
              <w:rPr>
                <w:sz w:val="20"/>
                <w:szCs w:val="20"/>
              </w:rPr>
            </w:pPr>
            <w:r w:rsidRPr="007B62A5">
              <w:rPr>
                <w:sz w:val="20"/>
                <w:szCs w:val="20"/>
              </w:rPr>
              <w:t>13 176,07</w:t>
            </w:r>
          </w:p>
        </w:tc>
        <w:tc>
          <w:tcPr>
            <w:tcW w:w="1406" w:type="dxa"/>
            <w:tcBorders>
              <w:top w:val="single" w:sz="4" w:space="0" w:color="000000"/>
              <w:left w:val="single" w:sz="4" w:space="0" w:color="000000"/>
              <w:bottom w:val="single" w:sz="4" w:space="0" w:color="000000"/>
            </w:tcBorders>
            <w:shd w:val="clear" w:color="auto" w:fill="FFFFFF"/>
          </w:tcPr>
          <w:p w14:paraId="12AE1BEA" w14:textId="77777777" w:rsidR="00D001C3" w:rsidRPr="007B62A5" w:rsidRDefault="00D001C3" w:rsidP="00DC4FEC">
            <w:pPr>
              <w:jc w:val="both"/>
              <w:rPr>
                <w:sz w:val="20"/>
                <w:szCs w:val="20"/>
              </w:rPr>
            </w:pPr>
            <w:r w:rsidRPr="007B62A5">
              <w:rPr>
                <w:sz w:val="20"/>
                <w:szCs w:val="20"/>
              </w:rPr>
              <w:t>88 815,20</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14:paraId="3C719E6C" w14:textId="77777777" w:rsidR="00D001C3" w:rsidRPr="007B62A5" w:rsidRDefault="00D001C3" w:rsidP="00DC4FEC">
            <w:pPr>
              <w:jc w:val="both"/>
              <w:rPr>
                <w:sz w:val="20"/>
                <w:szCs w:val="20"/>
              </w:rPr>
            </w:pPr>
            <w:r w:rsidRPr="007B62A5">
              <w:rPr>
                <w:sz w:val="20"/>
                <w:szCs w:val="20"/>
              </w:rPr>
              <w:t>11 496,20</w:t>
            </w:r>
          </w:p>
        </w:tc>
      </w:tr>
      <w:tr w:rsidR="00D001C3" w:rsidRPr="007B62A5" w14:paraId="50CA3817" w14:textId="77777777" w:rsidTr="00DC4FEC">
        <w:trPr>
          <w:trHeight w:val="271"/>
        </w:trPr>
        <w:tc>
          <w:tcPr>
            <w:tcW w:w="3828" w:type="dxa"/>
            <w:tcBorders>
              <w:top w:val="single" w:sz="4" w:space="0" w:color="000000"/>
              <w:left w:val="single" w:sz="4" w:space="0" w:color="000000"/>
              <w:bottom w:val="single" w:sz="4" w:space="0" w:color="000000"/>
            </w:tcBorders>
            <w:shd w:val="clear" w:color="auto" w:fill="FFFFFF"/>
          </w:tcPr>
          <w:p w14:paraId="7E904944" w14:textId="77777777" w:rsidR="00D001C3" w:rsidRPr="007B62A5" w:rsidRDefault="00D001C3" w:rsidP="00DC4FEC">
            <w:pPr>
              <w:snapToGrid w:val="0"/>
              <w:rPr>
                <w:sz w:val="20"/>
                <w:szCs w:val="20"/>
              </w:rPr>
            </w:pPr>
            <w:r w:rsidRPr="007B62A5">
              <w:rPr>
                <w:sz w:val="20"/>
                <w:szCs w:val="20"/>
              </w:rPr>
              <w:t xml:space="preserve">Региональный бюджет </w:t>
            </w:r>
          </w:p>
        </w:tc>
        <w:tc>
          <w:tcPr>
            <w:tcW w:w="1701" w:type="dxa"/>
            <w:tcBorders>
              <w:top w:val="single" w:sz="4" w:space="0" w:color="000000"/>
              <w:left w:val="single" w:sz="4" w:space="0" w:color="000000"/>
              <w:bottom w:val="single" w:sz="4" w:space="0" w:color="000000"/>
            </w:tcBorders>
            <w:shd w:val="clear" w:color="auto" w:fill="FFFFFF"/>
          </w:tcPr>
          <w:p w14:paraId="0057BAB4" w14:textId="77777777" w:rsidR="00D001C3" w:rsidRPr="007B62A5" w:rsidRDefault="00D001C3" w:rsidP="00DC4FEC">
            <w:pPr>
              <w:jc w:val="both"/>
              <w:rPr>
                <w:sz w:val="20"/>
                <w:szCs w:val="20"/>
              </w:rPr>
            </w:pPr>
            <w:r w:rsidRPr="007B62A5">
              <w:rPr>
                <w:sz w:val="20"/>
                <w:szCs w:val="20"/>
              </w:rPr>
              <w:t>88 432,90</w:t>
            </w:r>
          </w:p>
        </w:tc>
        <w:tc>
          <w:tcPr>
            <w:tcW w:w="1559" w:type="dxa"/>
            <w:tcBorders>
              <w:top w:val="single" w:sz="4" w:space="0" w:color="000000"/>
              <w:left w:val="single" w:sz="4" w:space="0" w:color="000000"/>
              <w:bottom w:val="single" w:sz="4" w:space="0" w:color="000000"/>
            </w:tcBorders>
            <w:shd w:val="clear" w:color="auto" w:fill="FFFFFF"/>
          </w:tcPr>
          <w:p w14:paraId="40A24EC0" w14:textId="77777777" w:rsidR="00D001C3" w:rsidRPr="007B62A5" w:rsidRDefault="00D001C3" w:rsidP="00DC4FEC">
            <w:pPr>
              <w:jc w:val="both"/>
              <w:rPr>
                <w:sz w:val="20"/>
                <w:szCs w:val="20"/>
              </w:rPr>
            </w:pPr>
            <w:r w:rsidRPr="007B62A5">
              <w:rPr>
                <w:sz w:val="20"/>
                <w:szCs w:val="20"/>
              </w:rPr>
              <w:t>6 326,70</w:t>
            </w:r>
          </w:p>
        </w:tc>
        <w:tc>
          <w:tcPr>
            <w:tcW w:w="1406" w:type="dxa"/>
            <w:tcBorders>
              <w:top w:val="single" w:sz="4" w:space="0" w:color="000000"/>
              <w:left w:val="single" w:sz="4" w:space="0" w:color="000000"/>
              <w:bottom w:val="single" w:sz="4" w:space="0" w:color="000000"/>
            </w:tcBorders>
            <w:shd w:val="clear" w:color="auto" w:fill="FFFFFF"/>
          </w:tcPr>
          <w:p w14:paraId="2DB400E8" w14:textId="77777777" w:rsidR="00D001C3" w:rsidRPr="007B62A5" w:rsidRDefault="00D001C3" w:rsidP="00DC4FEC">
            <w:pPr>
              <w:jc w:val="both"/>
              <w:rPr>
                <w:sz w:val="20"/>
                <w:szCs w:val="20"/>
              </w:rPr>
            </w:pPr>
            <w:r w:rsidRPr="007B62A5">
              <w:rPr>
                <w:sz w:val="20"/>
                <w:szCs w:val="20"/>
              </w:rPr>
              <w:t>77 651,10</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14:paraId="6D938E62" w14:textId="77777777" w:rsidR="00D001C3" w:rsidRPr="007B62A5" w:rsidRDefault="00D001C3" w:rsidP="00DC4FEC">
            <w:pPr>
              <w:jc w:val="both"/>
              <w:rPr>
                <w:sz w:val="20"/>
                <w:szCs w:val="20"/>
              </w:rPr>
            </w:pPr>
            <w:r w:rsidRPr="007B62A5">
              <w:rPr>
                <w:sz w:val="20"/>
                <w:szCs w:val="20"/>
              </w:rPr>
              <w:t>4 455,10</w:t>
            </w:r>
          </w:p>
        </w:tc>
      </w:tr>
      <w:tr w:rsidR="00D001C3" w:rsidRPr="007B62A5" w14:paraId="5F147D80" w14:textId="77777777" w:rsidTr="00DC4FEC">
        <w:trPr>
          <w:trHeight w:val="376"/>
        </w:trPr>
        <w:tc>
          <w:tcPr>
            <w:tcW w:w="3828" w:type="dxa"/>
            <w:tcBorders>
              <w:top w:val="single" w:sz="4" w:space="0" w:color="000000"/>
              <w:left w:val="single" w:sz="4" w:space="0" w:color="000000"/>
              <w:bottom w:val="single" w:sz="4" w:space="0" w:color="000000"/>
            </w:tcBorders>
            <w:shd w:val="clear" w:color="auto" w:fill="FFFFFF"/>
          </w:tcPr>
          <w:p w14:paraId="78D6B92C" w14:textId="77777777" w:rsidR="00D001C3" w:rsidRPr="007B62A5" w:rsidRDefault="00D001C3" w:rsidP="00DC4FEC">
            <w:pPr>
              <w:snapToGrid w:val="0"/>
              <w:rPr>
                <w:sz w:val="20"/>
                <w:szCs w:val="20"/>
              </w:rPr>
            </w:pPr>
            <w:r w:rsidRPr="007B62A5">
              <w:rPr>
                <w:sz w:val="20"/>
                <w:szCs w:val="20"/>
              </w:rPr>
              <w:t>Муниципальный  бюджет</w:t>
            </w:r>
          </w:p>
        </w:tc>
        <w:tc>
          <w:tcPr>
            <w:tcW w:w="1701" w:type="dxa"/>
            <w:tcBorders>
              <w:top w:val="single" w:sz="4" w:space="0" w:color="000000"/>
              <w:left w:val="single" w:sz="4" w:space="0" w:color="000000"/>
              <w:bottom w:val="single" w:sz="4" w:space="0" w:color="000000"/>
            </w:tcBorders>
            <w:shd w:val="clear" w:color="auto" w:fill="FFFFFF"/>
          </w:tcPr>
          <w:p w14:paraId="608ABF9F" w14:textId="77777777" w:rsidR="00D001C3" w:rsidRPr="007B62A5" w:rsidRDefault="00D001C3" w:rsidP="00DC4FEC">
            <w:pPr>
              <w:jc w:val="both"/>
              <w:rPr>
                <w:sz w:val="20"/>
                <w:szCs w:val="20"/>
              </w:rPr>
            </w:pPr>
            <w:r w:rsidRPr="007B62A5">
              <w:rPr>
                <w:sz w:val="20"/>
                <w:szCs w:val="20"/>
              </w:rPr>
              <w:t>25 054,57</w:t>
            </w:r>
          </w:p>
        </w:tc>
        <w:tc>
          <w:tcPr>
            <w:tcW w:w="1559" w:type="dxa"/>
            <w:tcBorders>
              <w:top w:val="single" w:sz="4" w:space="0" w:color="000000"/>
              <w:left w:val="single" w:sz="4" w:space="0" w:color="000000"/>
              <w:bottom w:val="single" w:sz="4" w:space="0" w:color="000000"/>
            </w:tcBorders>
            <w:shd w:val="clear" w:color="auto" w:fill="FFFFFF"/>
          </w:tcPr>
          <w:p w14:paraId="45E633AB" w14:textId="77777777" w:rsidR="00D001C3" w:rsidRPr="007B62A5" w:rsidRDefault="00D001C3" w:rsidP="00DC4FEC">
            <w:pPr>
              <w:jc w:val="both"/>
              <w:rPr>
                <w:sz w:val="20"/>
                <w:szCs w:val="20"/>
              </w:rPr>
            </w:pPr>
            <w:r w:rsidRPr="007B62A5">
              <w:rPr>
                <w:sz w:val="20"/>
                <w:szCs w:val="20"/>
              </w:rPr>
              <w:t>6 849,37</w:t>
            </w:r>
          </w:p>
        </w:tc>
        <w:tc>
          <w:tcPr>
            <w:tcW w:w="1406" w:type="dxa"/>
            <w:tcBorders>
              <w:top w:val="single" w:sz="4" w:space="0" w:color="000000"/>
              <w:left w:val="single" w:sz="4" w:space="0" w:color="000000"/>
              <w:bottom w:val="single" w:sz="4" w:space="0" w:color="000000"/>
            </w:tcBorders>
            <w:shd w:val="clear" w:color="auto" w:fill="FFFFFF"/>
          </w:tcPr>
          <w:p w14:paraId="2B58F918" w14:textId="77777777" w:rsidR="00D001C3" w:rsidRPr="007B62A5" w:rsidRDefault="00D001C3" w:rsidP="00DC4FEC">
            <w:pPr>
              <w:jc w:val="both"/>
              <w:rPr>
                <w:sz w:val="20"/>
                <w:szCs w:val="20"/>
              </w:rPr>
            </w:pPr>
            <w:r w:rsidRPr="007B62A5">
              <w:rPr>
                <w:sz w:val="20"/>
                <w:szCs w:val="20"/>
              </w:rPr>
              <w:t>11 164,10</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14:paraId="0F58DC9F" w14:textId="77777777" w:rsidR="00D001C3" w:rsidRPr="007B62A5" w:rsidRDefault="00D001C3" w:rsidP="00DC4FEC">
            <w:pPr>
              <w:jc w:val="both"/>
              <w:rPr>
                <w:sz w:val="20"/>
                <w:szCs w:val="20"/>
              </w:rPr>
            </w:pPr>
            <w:r w:rsidRPr="007B62A5">
              <w:rPr>
                <w:sz w:val="20"/>
                <w:szCs w:val="20"/>
              </w:rPr>
              <w:t>7 041,10</w:t>
            </w:r>
          </w:p>
        </w:tc>
      </w:tr>
      <w:tr w:rsidR="00D001C3" w:rsidRPr="007B62A5" w14:paraId="6B3FAE5C" w14:textId="77777777" w:rsidTr="00DC4FEC">
        <w:trPr>
          <w:trHeight w:val="376"/>
        </w:trPr>
        <w:tc>
          <w:tcPr>
            <w:tcW w:w="3828" w:type="dxa"/>
            <w:tcBorders>
              <w:top w:val="single" w:sz="4" w:space="0" w:color="000000"/>
              <w:left w:val="single" w:sz="4" w:space="0" w:color="000000"/>
              <w:bottom w:val="single" w:sz="4" w:space="0" w:color="000000"/>
            </w:tcBorders>
            <w:shd w:val="clear" w:color="auto" w:fill="FFFFFF"/>
          </w:tcPr>
          <w:p w14:paraId="301F8B1E" w14:textId="77777777" w:rsidR="00D001C3" w:rsidRPr="007B62A5" w:rsidRDefault="00D001C3" w:rsidP="00DC4FEC">
            <w:pPr>
              <w:snapToGrid w:val="0"/>
              <w:rPr>
                <w:sz w:val="20"/>
                <w:szCs w:val="20"/>
              </w:rPr>
            </w:pPr>
            <w:r w:rsidRPr="007B62A5">
              <w:rPr>
                <w:sz w:val="20"/>
                <w:szCs w:val="20"/>
              </w:rPr>
              <w:t>Внебюджетные источники</w:t>
            </w:r>
          </w:p>
        </w:tc>
        <w:tc>
          <w:tcPr>
            <w:tcW w:w="1701" w:type="dxa"/>
            <w:tcBorders>
              <w:top w:val="single" w:sz="4" w:space="0" w:color="000000"/>
              <w:left w:val="single" w:sz="4" w:space="0" w:color="000000"/>
              <w:bottom w:val="single" w:sz="4" w:space="0" w:color="000000"/>
            </w:tcBorders>
            <w:shd w:val="clear" w:color="auto" w:fill="FFFFFF"/>
          </w:tcPr>
          <w:p w14:paraId="4528BBCA" w14:textId="77777777" w:rsidR="00D001C3" w:rsidRPr="007B62A5" w:rsidRDefault="00D001C3" w:rsidP="00DC4FEC">
            <w:pPr>
              <w:jc w:val="both"/>
              <w:rPr>
                <w:sz w:val="20"/>
                <w:szCs w:val="20"/>
              </w:rPr>
            </w:pPr>
            <w:r w:rsidRPr="007B62A5">
              <w:rPr>
                <w:sz w:val="20"/>
                <w:szCs w:val="20"/>
              </w:rPr>
              <w:t>0,00</w:t>
            </w:r>
          </w:p>
        </w:tc>
        <w:tc>
          <w:tcPr>
            <w:tcW w:w="1559" w:type="dxa"/>
            <w:tcBorders>
              <w:top w:val="single" w:sz="4" w:space="0" w:color="000000"/>
              <w:left w:val="single" w:sz="4" w:space="0" w:color="000000"/>
              <w:bottom w:val="single" w:sz="4" w:space="0" w:color="000000"/>
            </w:tcBorders>
            <w:shd w:val="clear" w:color="auto" w:fill="FFFFFF"/>
          </w:tcPr>
          <w:p w14:paraId="46B90F92" w14:textId="77777777" w:rsidR="00D001C3" w:rsidRPr="007B62A5" w:rsidRDefault="00D001C3" w:rsidP="00DC4FEC">
            <w:pPr>
              <w:jc w:val="both"/>
              <w:rPr>
                <w:sz w:val="20"/>
                <w:szCs w:val="20"/>
              </w:rPr>
            </w:pPr>
            <w:r w:rsidRPr="007B62A5">
              <w:rPr>
                <w:sz w:val="20"/>
                <w:szCs w:val="20"/>
              </w:rPr>
              <w:t>0,00</w:t>
            </w:r>
          </w:p>
        </w:tc>
        <w:tc>
          <w:tcPr>
            <w:tcW w:w="1406" w:type="dxa"/>
            <w:tcBorders>
              <w:top w:val="single" w:sz="4" w:space="0" w:color="000000"/>
              <w:left w:val="single" w:sz="4" w:space="0" w:color="000000"/>
              <w:bottom w:val="single" w:sz="4" w:space="0" w:color="000000"/>
            </w:tcBorders>
            <w:shd w:val="clear" w:color="auto" w:fill="FFFFFF"/>
          </w:tcPr>
          <w:p w14:paraId="4497300D" w14:textId="77777777" w:rsidR="00D001C3" w:rsidRPr="007B62A5" w:rsidRDefault="00D001C3" w:rsidP="00DC4FEC">
            <w:pPr>
              <w:jc w:val="both"/>
              <w:rPr>
                <w:sz w:val="20"/>
                <w:szCs w:val="20"/>
              </w:rPr>
            </w:pPr>
            <w:r w:rsidRPr="007B62A5">
              <w:rPr>
                <w:sz w:val="20"/>
                <w:szCs w:val="20"/>
              </w:rPr>
              <w:t>0,00</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14:paraId="771B3EA8" w14:textId="77777777" w:rsidR="00D001C3" w:rsidRPr="007B62A5" w:rsidRDefault="00D001C3" w:rsidP="00DC4FEC">
            <w:pPr>
              <w:jc w:val="both"/>
              <w:rPr>
                <w:sz w:val="20"/>
                <w:szCs w:val="20"/>
              </w:rPr>
            </w:pPr>
            <w:r w:rsidRPr="007B62A5">
              <w:rPr>
                <w:sz w:val="20"/>
                <w:szCs w:val="20"/>
              </w:rPr>
              <w:t>0,00</w:t>
            </w:r>
          </w:p>
        </w:tc>
      </w:tr>
    </w:tbl>
    <w:p w14:paraId="0510FF07" w14:textId="77777777" w:rsidR="00D001C3" w:rsidRPr="007B62A5" w:rsidRDefault="00D001C3" w:rsidP="00D001C3">
      <w:pPr>
        <w:ind w:firstLine="709"/>
        <w:jc w:val="both"/>
        <w:rPr>
          <w:sz w:val="20"/>
          <w:szCs w:val="20"/>
        </w:rPr>
      </w:pPr>
    </w:p>
    <w:p w14:paraId="78146FE7" w14:textId="77777777" w:rsidR="00D001C3" w:rsidRPr="007B62A5" w:rsidRDefault="00D001C3" w:rsidP="00D001C3">
      <w:pPr>
        <w:ind w:firstLine="709"/>
        <w:jc w:val="both"/>
        <w:rPr>
          <w:sz w:val="20"/>
          <w:szCs w:val="20"/>
        </w:rPr>
      </w:pPr>
      <w:r w:rsidRPr="007B62A5">
        <w:rPr>
          <w:sz w:val="20"/>
          <w:szCs w:val="20"/>
        </w:rPr>
        <w:t>2. Управлению делами администрации Куйбышевского муниципального района Новосибирской области (Орлова Л.В.) обеспечить опубликование настоящего постановления в периодическом печатном издании органов местного самоуправления Куйбышевского района «Информационный вестник».</w:t>
      </w:r>
      <w:r w:rsidRPr="007B62A5">
        <w:rPr>
          <w:sz w:val="20"/>
          <w:szCs w:val="20"/>
        </w:rPr>
        <w:tab/>
      </w:r>
    </w:p>
    <w:p w14:paraId="4315F23F" w14:textId="77777777" w:rsidR="00D001C3" w:rsidRPr="007B62A5" w:rsidRDefault="00D001C3" w:rsidP="00D001C3">
      <w:pPr>
        <w:ind w:firstLine="709"/>
        <w:jc w:val="both"/>
        <w:rPr>
          <w:sz w:val="20"/>
          <w:szCs w:val="20"/>
        </w:rPr>
      </w:pPr>
      <w:r w:rsidRPr="007B62A5">
        <w:rPr>
          <w:sz w:val="20"/>
          <w:szCs w:val="20"/>
        </w:rPr>
        <w:t>3. Управлению образования администрации Куйбышевского муниципального района Новосибирской области (Карташева Е.М.) обеспечить реализацию программы «Развитие системы образования Куйбышевского муниципального района Новосибирской области на 2023-2025 годы» с учётом внесённых изменений.</w:t>
      </w:r>
    </w:p>
    <w:p w14:paraId="3BFB2225" w14:textId="77777777" w:rsidR="00D001C3" w:rsidRPr="007B62A5" w:rsidRDefault="00D001C3" w:rsidP="00D001C3">
      <w:pPr>
        <w:ind w:firstLine="709"/>
        <w:jc w:val="both"/>
        <w:rPr>
          <w:sz w:val="20"/>
          <w:szCs w:val="20"/>
        </w:rPr>
      </w:pPr>
      <w:r w:rsidRPr="007B62A5">
        <w:rPr>
          <w:sz w:val="20"/>
          <w:szCs w:val="20"/>
        </w:rPr>
        <w:t>4.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2C59B551" w14:textId="77777777" w:rsidR="00D001C3" w:rsidRPr="007B62A5" w:rsidRDefault="00D001C3" w:rsidP="00D001C3">
      <w:pPr>
        <w:jc w:val="both"/>
        <w:rPr>
          <w:sz w:val="20"/>
          <w:szCs w:val="20"/>
        </w:rPr>
      </w:pPr>
    </w:p>
    <w:p w14:paraId="23108D0A" w14:textId="77777777" w:rsidR="00D001C3" w:rsidRPr="007B62A5" w:rsidRDefault="00D001C3" w:rsidP="00D001C3">
      <w:pPr>
        <w:pStyle w:val="13"/>
        <w:jc w:val="both"/>
        <w:rPr>
          <w:sz w:val="20"/>
        </w:rPr>
      </w:pPr>
      <w:r w:rsidRPr="007B62A5">
        <w:rPr>
          <w:sz w:val="20"/>
        </w:rPr>
        <w:t xml:space="preserve">Глава Куйбышевского муниципального </w:t>
      </w:r>
    </w:p>
    <w:p w14:paraId="4CFF8C67" w14:textId="38937A31" w:rsidR="00D001C3" w:rsidRPr="007B62A5" w:rsidRDefault="00D001C3" w:rsidP="00D001C3">
      <w:pPr>
        <w:jc w:val="both"/>
        <w:rPr>
          <w:sz w:val="20"/>
          <w:szCs w:val="20"/>
        </w:rPr>
      </w:pPr>
      <w:r w:rsidRPr="007B62A5">
        <w:rPr>
          <w:sz w:val="20"/>
          <w:szCs w:val="20"/>
        </w:rPr>
        <w:t xml:space="preserve">района Новосибирской области                                     </w:t>
      </w:r>
      <w:r w:rsidR="00D0600C" w:rsidRPr="007B62A5">
        <w:rPr>
          <w:sz w:val="20"/>
          <w:szCs w:val="20"/>
        </w:rPr>
        <w:t xml:space="preserve">                                              </w:t>
      </w:r>
      <w:r w:rsidRPr="007B62A5">
        <w:rPr>
          <w:sz w:val="20"/>
          <w:szCs w:val="20"/>
        </w:rPr>
        <w:t xml:space="preserve">                           О.В.Караваев</w:t>
      </w:r>
    </w:p>
    <w:p w14:paraId="02BA281C" w14:textId="77777777" w:rsidR="00D001C3" w:rsidRPr="007B62A5" w:rsidRDefault="00D001C3" w:rsidP="00D001C3">
      <w:pPr>
        <w:ind w:firstLine="709"/>
        <w:jc w:val="both"/>
        <w:rPr>
          <w:sz w:val="20"/>
          <w:szCs w:val="20"/>
        </w:rPr>
      </w:pPr>
    </w:p>
    <w:p w14:paraId="3AA161BC" w14:textId="77777777" w:rsidR="00D001C3" w:rsidRPr="007B62A5" w:rsidRDefault="00D001C3" w:rsidP="00D001C3">
      <w:pPr>
        <w:ind w:firstLine="709"/>
        <w:jc w:val="both"/>
        <w:rPr>
          <w:sz w:val="20"/>
          <w:szCs w:val="20"/>
        </w:rPr>
      </w:pPr>
    </w:p>
    <w:p w14:paraId="5C2F3F8A" w14:textId="77777777" w:rsidR="00D001C3" w:rsidRPr="007B62A5" w:rsidRDefault="00D001C3" w:rsidP="00D001C3">
      <w:pPr>
        <w:ind w:firstLine="709"/>
        <w:jc w:val="both"/>
        <w:rPr>
          <w:sz w:val="20"/>
          <w:szCs w:val="20"/>
        </w:rPr>
      </w:pPr>
    </w:p>
    <w:p w14:paraId="1BA5849A" w14:textId="77777777" w:rsidR="00D001C3" w:rsidRPr="007B62A5" w:rsidRDefault="00D001C3" w:rsidP="00D001C3">
      <w:pPr>
        <w:rPr>
          <w:sz w:val="20"/>
          <w:szCs w:val="20"/>
        </w:rPr>
      </w:pPr>
    </w:p>
    <w:p w14:paraId="37DCB7E6" w14:textId="77777777" w:rsidR="00D001C3" w:rsidRPr="007B62A5" w:rsidRDefault="00D001C3" w:rsidP="00D001C3">
      <w:pPr>
        <w:rPr>
          <w:sz w:val="20"/>
          <w:szCs w:val="20"/>
        </w:rPr>
        <w:sectPr w:rsidR="00D001C3" w:rsidRPr="007B62A5" w:rsidSect="008D0DB9">
          <w:footerReference w:type="default" r:id="rId8"/>
          <w:pgSz w:w="11906" w:h="16838"/>
          <w:pgMar w:top="1134" w:right="567" w:bottom="1134" w:left="1418" w:header="709" w:footer="709" w:gutter="0"/>
          <w:pgNumType w:start="3"/>
          <w:cols w:space="708"/>
          <w:docGrid w:linePitch="360"/>
        </w:sectPr>
      </w:pPr>
    </w:p>
    <w:p w14:paraId="2987D5FC" w14:textId="77777777" w:rsidR="00D001C3" w:rsidRPr="007B62A5" w:rsidRDefault="00D001C3" w:rsidP="00D001C3">
      <w:pPr>
        <w:rPr>
          <w:sz w:val="20"/>
          <w:szCs w:val="20"/>
        </w:rPr>
      </w:pPr>
    </w:p>
    <w:tbl>
      <w:tblPr>
        <w:tblW w:w="15197" w:type="dxa"/>
        <w:tblInd w:w="108" w:type="dxa"/>
        <w:tblLook w:val="04A0" w:firstRow="1" w:lastRow="0" w:firstColumn="1" w:lastColumn="0" w:noHBand="0" w:noVBand="1"/>
      </w:tblPr>
      <w:tblGrid>
        <w:gridCol w:w="460"/>
        <w:gridCol w:w="3000"/>
        <w:gridCol w:w="2352"/>
        <w:gridCol w:w="1253"/>
        <w:gridCol w:w="1440"/>
        <w:gridCol w:w="1418"/>
        <w:gridCol w:w="1417"/>
        <w:gridCol w:w="1421"/>
        <w:gridCol w:w="2436"/>
      </w:tblGrid>
      <w:tr w:rsidR="00D001C3" w:rsidRPr="007B62A5" w14:paraId="74FE800C" w14:textId="77777777" w:rsidTr="00DC4FEC">
        <w:trPr>
          <w:trHeight w:val="300"/>
        </w:trPr>
        <w:tc>
          <w:tcPr>
            <w:tcW w:w="460" w:type="dxa"/>
            <w:tcBorders>
              <w:top w:val="nil"/>
              <w:left w:val="nil"/>
              <w:bottom w:val="nil"/>
              <w:right w:val="nil"/>
            </w:tcBorders>
            <w:shd w:val="clear" w:color="auto" w:fill="auto"/>
            <w:noWrap/>
            <w:vAlign w:val="bottom"/>
            <w:hideMark/>
          </w:tcPr>
          <w:p w14:paraId="5B28FFCF" w14:textId="77777777" w:rsidR="00D001C3" w:rsidRPr="007B62A5" w:rsidRDefault="00D001C3" w:rsidP="00DC4FEC">
            <w:pPr>
              <w:rPr>
                <w:sz w:val="20"/>
                <w:szCs w:val="20"/>
              </w:rPr>
            </w:pPr>
          </w:p>
        </w:tc>
        <w:tc>
          <w:tcPr>
            <w:tcW w:w="3000" w:type="dxa"/>
            <w:tcBorders>
              <w:top w:val="nil"/>
              <w:left w:val="nil"/>
              <w:bottom w:val="nil"/>
              <w:right w:val="nil"/>
            </w:tcBorders>
            <w:shd w:val="clear" w:color="auto" w:fill="auto"/>
            <w:noWrap/>
            <w:vAlign w:val="bottom"/>
            <w:hideMark/>
          </w:tcPr>
          <w:p w14:paraId="4EEA8B2E" w14:textId="77777777" w:rsidR="00D001C3" w:rsidRPr="007B62A5" w:rsidRDefault="00D001C3" w:rsidP="00DC4FEC">
            <w:pPr>
              <w:rPr>
                <w:sz w:val="20"/>
                <w:szCs w:val="20"/>
              </w:rPr>
            </w:pPr>
          </w:p>
        </w:tc>
        <w:tc>
          <w:tcPr>
            <w:tcW w:w="2352" w:type="dxa"/>
            <w:tcBorders>
              <w:top w:val="nil"/>
              <w:left w:val="nil"/>
              <w:bottom w:val="nil"/>
              <w:right w:val="nil"/>
            </w:tcBorders>
            <w:shd w:val="clear" w:color="auto" w:fill="auto"/>
            <w:noWrap/>
            <w:vAlign w:val="bottom"/>
            <w:hideMark/>
          </w:tcPr>
          <w:p w14:paraId="16EA3B88" w14:textId="77777777" w:rsidR="00D001C3" w:rsidRPr="007B62A5" w:rsidRDefault="00D001C3" w:rsidP="00DC4FEC">
            <w:pPr>
              <w:rPr>
                <w:sz w:val="20"/>
                <w:szCs w:val="20"/>
              </w:rPr>
            </w:pPr>
          </w:p>
        </w:tc>
        <w:tc>
          <w:tcPr>
            <w:tcW w:w="1253" w:type="dxa"/>
            <w:tcBorders>
              <w:top w:val="nil"/>
              <w:left w:val="nil"/>
              <w:bottom w:val="nil"/>
              <w:right w:val="nil"/>
            </w:tcBorders>
            <w:shd w:val="clear" w:color="auto" w:fill="auto"/>
            <w:noWrap/>
            <w:vAlign w:val="bottom"/>
            <w:hideMark/>
          </w:tcPr>
          <w:p w14:paraId="32FA7F63" w14:textId="77777777" w:rsidR="00D001C3" w:rsidRPr="007B62A5" w:rsidRDefault="00D001C3" w:rsidP="00DC4FEC">
            <w:pPr>
              <w:rPr>
                <w:sz w:val="20"/>
                <w:szCs w:val="20"/>
              </w:rPr>
            </w:pPr>
          </w:p>
        </w:tc>
        <w:tc>
          <w:tcPr>
            <w:tcW w:w="1440" w:type="dxa"/>
            <w:tcBorders>
              <w:top w:val="nil"/>
              <w:left w:val="nil"/>
              <w:bottom w:val="nil"/>
              <w:right w:val="nil"/>
            </w:tcBorders>
            <w:shd w:val="clear" w:color="auto" w:fill="auto"/>
            <w:noWrap/>
            <w:vAlign w:val="bottom"/>
            <w:hideMark/>
          </w:tcPr>
          <w:p w14:paraId="4EF5CE88" w14:textId="77777777" w:rsidR="00D001C3" w:rsidRPr="007B62A5" w:rsidRDefault="00D001C3" w:rsidP="00DC4FEC">
            <w:pPr>
              <w:rPr>
                <w:sz w:val="20"/>
                <w:szCs w:val="20"/>
              </w:rPr>
            </w:pPr>
          </w:p>
        </w:tc>
        <w:tc>
          <w:tcPr>
            <w:tcW w:w="1418" w:type="dxa"/>
            <w:tcBorders>
              <w:top w:val="nil"/>
              <w:left w:val="nil"/>
              <w:bottom w:val="nil"/>
              <w:right w:val="nil"/>
            </w:tcBorders>
            <w:shd w:val="clear" w:color="auto" w:fill="auto"/>
            <w:noWrap/>
            <w:vAlign w:val="bottom"/>
            <w:hideMark/>
          </w:tcPr>
          <w:p w14:paraId="470121E1" w14:textId="77777777" w:rsidR="00D001C3" w:rsidRPr="007B62A5" w:rsidRDefault="00D001C3" w:rsidP="00DC4FEC">
            <w:pPr>
              <w:rPr>
                <w:sz w:val="20"/>
                <w:szCs w:val="20"/>
              </w:rPr>
            </w:pPr>
          </w:p>
        </w:tc>
        <w:tc>
          <w:tcPr>
            <w:tcW w:w="1417" w:type="dxa"/>
            <w:tcBorders>
              <w:top w:val="nil"/>
              <w:left w:val="nil"/>
              <w:bottom w:val="nil"/>
              <w:right w:val="nil"/>
            </w:tcBorders>
            <w:shd w:val="clear" w:color="auto" w:fill="auto"/>
            <w:noWrap/>
            <w:vAlign w:val="bottom"/>
            <w:hideMark/>
          </w:tcPr>
          <w:p w14:paraId="117D92DA" w14:textId="77777777" w:rsidR="00D001C3" w:rsidRPr="007B62A5" w:rsidRDefault="00D001C3" w:rsidP="00DC4FEC">
            <w:pPr>
              <w:rPr>
                <w:sz w:val="20"/>
                <w:szCs w:val="20"/>
              </w:rPr>
            </w:pPr>
          </w:p>
        </w:tc>
        <w:tc>
          <w:tcPr>
            <w:tcW w:w="1421" w:type="dxa"/>
            <w:tcBorders>
              <w:top w:val="nil"/>
              <w:left w:val="nil"/>
              <w:bottom w:val="nil"/>
              <w:right w:val="nil"/>
            </w:tcBorders>
            <w:shd w:val="clear" w:color="auto" w:fill="auto"/>
            <w:noWrap/>
            <w:vAlign w:val="bottom"/>
            <w:hideMark/>
          </w:tcPr>
          <w:p w14:paraId="19776E12" w14:textId="77777777" w:rsidR="00D001C3" w:rsidRPr="007B62A5" w:rsidRDefault="00D001C3" w:rsidP="00DC4FEC">
            <w:pPr>
              <w:rPr>
                <w:sz w:val="20"/>
                <w:szCs w:val="20"/>
              </w:rPr>
            </w:pPr>
          </w:p>
        </w:tc>
        <w:tc>
          <w:tcPr>
            <w:tcW w:w="2436" w:type="dxa"/>
            <w:tcBorders>
              <w:top w:val="nil"/>
              <w:left w:val="nil"/>
              <w:bottom w:val="nil"/>
              <w:right w:val="nil"/>
            </w:tcBorders>
            <w:shd w:val="clear" w:color="auto" w:fill="auto"/>
            <w:noWrap/>
            <w:vAlign w:val="bottom"/>
            <w:hideMark/>
          </w:tcPr>
          <w:p w14:paraId="15C656D9" w14:textId="77777777" w:rsidR="00D001C3" w:rsidRPr="007B62A5" w:rsidRDefault="00D001C3" w:rsidP="00DC4FEC">
            <w:pPr>
              <w:jc w:val="right"/>
              <w:rPr>
                <w:color w:val="000000"/>
                <w:sz w:val="20"/>
                <w:szCs w:val="20"/>
              </w:rPr>
            </w:pPr>
            <w:r w:rsidRPr="007B62A5">
              <w:rPr>
                <w:color w:val="000000"/>
                <w:sz w:val="20"/>
                <w:szCs w:val="20"/>
              </w:rPr>
              <w:t>Приложение № 1</w:t>
            </w:r>
          </w:p>
        </w:tc>
      </w:tr>
      <w:tr w:rsidR="00D001C3" w:rsidRPr="007B62A5" w14:paraId="034A010B" w14:textId="77777777" w:rsidTr="00DC4FEC">
        <w:trPr>
          <w:trHeight w:val="300"/>
        </w:trPr>
        <w:tc>
          <w:tcPr>
            <w:tcW w:w="460" w:type="dxa"/>
            <w:tcBorders>
              <w:top w:val="nil"/>
              <w:left w:val="nil"/>
              <w:bottom w:val="nil"/>
              <w:right w:val="nil"/>
            </w:tcBorders>
            <w:shd w:val="clear" w:color="auto" w:fill="auto"/>
            <w:noWrap/>
            <w:vAlign w:val="bottom"/>
            <w:hideMark/>
          </w:tcPr>
          <w:p w14:paraId="6283358F" w14:textId="77777777" w:rsidR="00D001C3" w:rsidRPr="007B62A5" w:rsidRDefault="00D001C3" w:rsidP="00DC4FEC">
            <w:pPr>
              <w:jc w:val="right"/>
              <w:rPr>
                <w:color w:val="000000"/>
                <w:sz w:val="20"/>
                <w:szCs w:val="20"/>
              </w:rPr>
            </w:pPr>
          </w:p>
        </w:tc>
        <w:tc>
          <w:tcPr>
            <w:tcW w:w="3000" w:type="dxa"/>
            <w:tcBorders>
              <w:top w:val="nil"/>
              <w:left w:val="nil"/>
              <w:bottom w:val="nil"/>
              <w:right w:val="nil"/>
            </w:tcBorders>
            <w:shd w:val="clear" w:color="auto" w:fill="auto"/>
            <w:noWrap/>
            <w:vAlign w:val="bottom"/>
            <w:hideMark/>
          </w:tcPr>
          <w:p w14:paraId="5EAA89B0" w14:textId="77777777" w:rsidR="00D001C3" w:rsidRPr="007B62A5" w:rsidRDefault="00D001C3" w:rsidP="00DC4FEC">
            <w:pPr>
              <w:rPr>
                <w:sz w:val="20"/>
                <w:szCs w:val="20"/>
              </w:rPr>
            </w:pPr>
          </w:p>
        </w:tc>
        <w:tc>
          <w:tcPr>
            <w:tcW w:w="2352" w:type="dxa"/>
            <w:tcBorders>
              <w:top w:val="nil"/>
              <w:left w:val="nil"/>
              <w:bottom w:val="nil"/>
              <w:right w:val="nil"/>
            </w:tcBorders>
            <w:shd w:val="clear" w:color="auto" w:fill="auto"/>
            <w:noWrap/>
            <w:vAlign w:val="bottom"/>
            <w:hideMark/>
          </w:tcPr>
          <w:p w14:paraId="4F70FD81" w14:textId="77777777" w:rsidR="00D001C3" w:rsidRPr="007B62A5" w:rsidRDefault="00D001C3" w:rsidP="00DC4FEC">
            <w:pPr>
              <w:rPr>
                <w:sz w:val="20"/>
                <w:szCs w:val="20"/>
              </w:rPr>
            </w:pPr>
          </w:p>
        </w:tc>
        <w:tc>
          <w:tcPr>
            <w:tcW w:w="1253" w:type="dxa"/>
            <w:tcBorders>
              <w:top w:val="nil"/>
              <w:left w:val="nil"/>
              <w:bottom w:val="nil"/>
              <w:right w:val="nil"/>
            </w:tcBorders>
            <w:shd w:val="clear" w:color="auto" w:fill="auto"/>
            <w:noWrap/>
            <w:vAlign w:val="bottom"/>
            <w:hideMark/>
          </w:tcPr>
          <w:p w14:paraId="3CBA0C2A" w14:textId="77777777" w:rsidR="00D001C3" w:rsidRPr="007B62A5" w:rsidRDefault="00D001C3" w:rsidP="00DC4FEC">
            <w:pPr>
              <w:rPr>
                <w:sz w:val="20"/>
                <w:szCs w:val="20"/>
              </w:rPr>
            </w:pPr>
          </w:p>
        </w:tc>
        <w:tc>
          <w:tcPr>
            <w:tcW w:w="1440" w:type="dxa"/>
            <w:tcBorders>
              <w:top w:val="nil"/>
              <w:left w:val="nil"/>
              <w:bottom w:val="nil"/>
              <w:right w:val="nil"/>
            </w:tcBorders>
            <w:shd w:val="clear" w:color="auto" w:fill="auto"/>
            <w:noWrap/>
            <w:vAlign w:val="bottom"/>
            <w:hideMark/>
          </w:tcPr>
          <w:p w14:paraId="487179FA" w14:textId="77777777" w:rsidR="00D001C3" w:rsidRPr="007B62A5" w:rsidRDefault="00D001C3" w:rsidP="00DC4FEC">
            <w:pPr>
              <w:rPr>
                <w:sz w:val="20"/>
                <w:szCs w:val="20"/>
              </w:rPr>
            </w:pPr>
          </w:p>
        </w:tc>
        <w:tc>
          <w:tcPr>
            <w:tcW w:w="1418" w:type="dxa"/>
            <w:tcBorders>
              <w:top w:val="nil"/>
              <w:left w:val="nil"/>
              <w:bottom w:val="nil"/>
              <w:right w:val="nil"/>
            </w:tcBorders>
            <w:shd w:val="clear" w:color="auto" w:fill="auto"/>
            <w:noWrap/>
            <w:vAlign w:val="bottom"/>
            <w:hideMark/>
          </w:tcPr>
          <w:p w14:paraId="44615A0A" w14:textId="77777777" w:rsidR="00D001C3" w:rsidRPr="007B62A5" w:rsidRDefault="00D001C3" w:rsidP="00DC4FEC">
            <w:pPr>
              <w:rPr>
                <w:sz w:val="20"/>
                <w:szCs w:val="20"/>
              </w:rPr>
            </w:pPr>
          </w:p>
        </w:tc>
        <w:tc>
          <w:tcPr>
            <w:tcW w:w="1417" w:type="dxa"/>
            <w:tcBorders>
              <w:top w:val="nil"/>
              <w:left w:val="nil"/>
              <w:bottom w:val="nil"/>
              <w:right w:val="nil"/>
            </w:tcBorders>
            <w:shd w:val="clear" w:color="auto" w:fill="auto"/>
            <w:noWrap/>
            <w:vAlign w:val="bottom"/>
            <w:hideMark/>
          </w:tcPr>
          <w:p w14:paraId="65C812E3" w14:textId="77777777" w:rsidR="00D001C3" w:rsidRPr="007B62A5" w:rsidRDefault="00D001C3" w:rsidP="00DC4FEC">
            <w:pPr>
              <w:rPr>
                <w:sz w:val="20"/>
                <w:szCs w:val="20"/>
              </w:rPr>
            </w:pPr>
          </w:p>
        </w:tc>
        <w:tc>
          <w:tcPr>
            <w:tcW w:w="1421" w:type="dxa"/>
            <w:tcBorders>
              <w:top w:val="nil"/>
              <w:left w:val="nil"/>
              <w:bottom w:val="nil"/>
              <w:right w:val="nil"/>
            </w:tcBorders>
            <w:shd w:val="clear" w:color="auto" w:fill="auto"/>
            <w:noWrap/>
            <w:vAlign w:val="bottom"/>
            <w:hideMark/>
          </w:tcPr>
          <w:p w14:paraId="478985D3" w14:textId="77777777" w:rsidR="00D001C3" w:rsidRPr="007B62A5" w:rsidRDefault="00D001C3" w:rsidP="00DC4FEC">
            <w:pPr>
              <w:rPr>
                <w:sz w:val="20"/>
                <w:szCs w:val="20"/>
              </w:rPr>
            </w:pPr>
          </w:p>
        </w:tc>
        <w:tc>
          <w:tcPr>
            <w:tcW w:w="2436" w:type="dxa"/>
            <w:tcBorders>
              <w:top w:val="nil"/>
              <w:left w:val="nil"/>
              <w:bottom w:val="nil"/>
              <w:right w:val="nil"/>
            </w:tcBorders>
            <w:shd w:val="clear" w:color="auto" w:fill="auto"/>
            <w:noWrap/>
            <w:vAlign w:val="bottom"/>
            <w:hideMark/>
          </w:tcPr>
          <w:p w14:paraId="01DFD70F" w14:textId="77777777" w:rsidR="00D001C3" w:rsidRPr="007B62A5" w:rsidRDefault="00D001C3" w:rsidP="00DC4FEC">
            <w:pPr>
              <w:jc w:val="right"/>
              <w:rPr>
                <w:color w:val="000000"/>
                <w:sz w:val="20"/>
                <w:szCs w:val="20"/>
              </w:rPr>
            </w:pPr>
            <w:r w:rsidRPr="007B62A5">
              <w:rPr>
                <w:color w:val="000000"/>
                <w:sz w:val="20"/>
                <w:szCs w:val="20"/>
              </w:rPr>
              <w:t>к постановлению администрации</w:t>
            </w:r>
          </w:p>
        </w:tc>
      </w:tr>
      <w:tr w:rsidR="00D001C3" w:rsidRPr="007B62A5" w14:paraId="0A420024" w14:textId="77777777" w:rsidTr="00DC4FEC">
        <w:trPr>
          <w:trHeight w:val="300"/>
        </w:trPr>
        <w:tc>
          <w:tcPr>
            <w:tcW w:w="460" w:type="dxa"/>
            <w:tcBorders>
              <w:top w:val="nil"/>
              <w:left w:val="nil"/>
              <w:bottom w:val="nil"/>
              <w:right w:val="nil"/>
            </w:tcBorders>
            <w:shd w:val="clear" w:color="auto" w:fill="auto"/>
            <w:noWrap/>
            <w:vAlign w:val="bottom"/>
            <w:hideMark/>
          </w:tcPr>
          <w:p w14:paraId="4916A504" w14:textId="77777777" w:rsidR="00D001C3" w:rsidRPr="007B62A5" w:rsidRDefault="00D001C3" w:rsidP="00DC4FEC">
            <w:pPr>
              <w:jc w:val="right"/>
              <w:rPr>
                <w:color w:val="000000"/>
                <w:sz w:val="20"/>
                <w:szCs w:val="20"/>
              </w:rPr>
            </w:pPr>
          </w:p>
        </w:tc>
        <w:tc>
          <w:tcPr>
            <w:tcW w:w="3000" w:type="dxa"/>
            <w:tcBorders>
              <w:top w:val="nil"/>
              <w:left w:val="nil"/>
              <w:bottom w:val="nil"/>
              <w:right w:val="nil"/>
            </w:tcBorders>
            <w:shd w:val="clear" w:color="auto" w:fill="auto"/>
            <w:noWrap/>
            <w:vAlign w:val="bottom"/>
            <w:hideMark/>
          </w:tcPr>
          <w:p w14:paraId="04C566C4" w14:textId="77777777" w:rsidR="00D001C3" w:rsidRPr="007B62A5" w:rsidRDefault="00D001C3" w:rsidP="00DC4FEC">
            <w:pPr>
              <w:rPr>
                <w:sz w:val="20"/>
                <w:szCs w:val="20"/>
              </w:rPr>
            </w:pPr>
          </w:p>
        </w:tc>
        <w:tc>
          <w:tcPr>
            <w:tcW w:w="2352" w:type="dxa"/>
            <w:tcBorders>
              <w:top w:val="nil"/>
              <w:left w:val="nil"/>
              <w:bottom w:val="nil"/>
              <w:right w:val="nil"/>
            </w:tcBorders>
            <w:shd w:val="clear" w:color="auto" w:fill="auto"/>
            <w:noWrap/>
            <w:vAlign w:val="bottom"/>
            <w:hideMark/>
          </w:tcPr>
          <w:p w14:paraId="240410A5" w14:textId="77777777" w:rsidR="00D001C3" w:rsidRPr="007B62A5" w:rsidRDefault="00D001C3" w:rsidP="00DC4FEC">
            <w:pPr>
              <w:rPr>
                <w:sz w:val="20"/>
                <w:szCs w:val="20"/>
              </w:rPr>
            </w:pPr>
          </w:p>
        </w:tc>
        <w:tc>
          <w:tcPr>
            <w:tcW w:w="1253" w:type="dxa"/>
            <w:tcBorders>
              <w:top w:val="nil"/>
              <w:left w:val="nil"/>
              <w:bottom w:val="nil"/>
              <w:right w:val="nil"/>
            </w:tcBorders>
            <w:shd w:val="clear" w:color="auto" w:fill="auto"/>
            <w:noWrap/>
            <w:vAlign w:val="bottom"/>
            <w:hideMark/>
          </w:tcPr>
          <w:p w14:paraId="4AFF608F" w14:textId="77777777" w:rsidR="00D001C3" w:rsidRPr="007B62A5" w:rsidRDefault="00D001C3" w:rsidP="00DC4FEC">
            <w:pPr>
              <w:rPr>
                <w:sz w:val="20"/>
                <w:szCs w:val="20"/>
              </w:rPr>
            </w:pPr>
          </w:p>
        </w:tc>
        <w:tc>
          <w:tcPr>
            <w:tcW w:w="1440" w:type="dxa"/>
            <w:tcBorders>
              <w:top w:val="nil"/>
              <w:left w:val="nil"/>
              <w:bottom w:val="nil"/>
              <w:right w:val="nil"/>
            </w:tcBorders>
            <w:shd w:val="clear" w:color="auto" w:fill="auto"/>
            <w:noWrap/>
            <w:vAlign w:val="bottom"/>
            <w:hideMark/>
          </w:tcPr>
          <w:p w14:paraId="422826E4" w14:textId="77777777" w:rsidR="00D001C3" w:rsidRPr="007B62A5" w:rsidRDefault="00D001C3" w:rsidP="00DC4FEC">
            <w:pPr>
              <w:rPr>
                <w:sz w:val="20"/>
                <w:szCs w:val="20"/>
              </w:rPr>
            </w:pPr>
          </w:p>
        </w:tc>
        <w:tc>
          <w:tcPr>
            <w:tcW w:w="1418" w:type="dxa"/>
            <w:tcBorders>
              <w:top w:val="nil"/>
              <w:left w:val="nil"/>
              <w:bottom w:val="nil"/>
              <w:right w:val="nil"/>
            </w:tcBorders>
            <w:shd w:val="clear" w:color="auto" w:fill="auto"/>
            <w:noWrap/>
            <w:vAlign w:val="bottom"/>
            <w:hideMark/>
          </w:tcPr>
          <w:p w14:paraId="1968C39C" w14:textId="77777777" w:rsidR="00D001C3" w:rsidRPr="007B62A5" w:rsidRDefault="00D001C3" w:rsidP="00DC4FEC">
            <w:pPr>
              <w:rPr>
                <w:sz w:val="20"/>
                <w:szCs w:val="20"/>
              </w:rPr>
            </w:pPr>
          </w:p>
        </w:tc>
        <w:tc>
          <w:tcPr>
            <w:tcW w:w="1417" w:type="dxa"/>
            <w:tcBorders>
              <w:top w:val="nil"/>
              <w:left w:val="nil"/>
              <w:bottom w:val="nil"/>
              <w:right w:val="nil"/>
            </w:tcBorders>
            <w:shd w:val="clear" w:color="auto" w:fill="auto"/>
            <w:noWrap/>
            <w:vAlign w:val="bottom"/>
            <w:hideMark/>
          </w:tcPr>
          <w:p w14:paraId="6324F5C9" w14:textId="77777777" w:rsidR="00D001C3" w:rsidRPr="007B62A5" w:rsidRDefault="00D001C3" w:rsidP="00DC4FEC">
            <w:pPr>
              <w:rPr>
                <w:sz w:val="20"/>
                <w:szCs w:val="20"/>
              </w:rPr>
            </w:pPr>
          </w:p>
        </w:tc>
        <w:tc>
          <w:tcPr>
            <w:tcW w:w="1421" w:type="dxa"/>
            <w:tcBorders>
              <w:top w:val="nil"/>
              <w:left w:val="nil"/>
              <w:bottom w:val="nil"/>
              <w:right w:val="nil"/>
            </w:tcBorders>
            <w:shd w:val="clear" w:color="auto" w:fill="auto"/>
            <w:noWrap/>
            <w:vAlign w:val="bottom"/>
            <w:hideMark/>
          </w:tcPr>
          <w:p w14:paraId="1BF6101D" w14:textId="77777777" w:rsidR="00D001C3" w:rsidRPr="007B62A5" w:rsidRDefault="00D001C3" w:rsidP="00DC4FEC">
            <w:pPr>
              <w:rPr>
                <w:sz w:val="20"/>
                <w:szCs w:val="20"/>
              </w:rPr>
            </w:pPr>
          </w:p>
        </w:tc>
        <w:tc>
          <w:tcPr>
            <w:tcW w:w="2436" w:type="dxa"/>
            <w:tcBorders>
              <w:top w:val="nil"/>
              <w:left w:val="nil"/>
              <w:bottom w:val="nil"/>
              <w:right w:val="nil"/>
            </w:tcBorders>
            <w:shd w:val="clear" w:color="auto" w:fill="auto"/>
            <w:noWrap/>
            <w:vAlign w:val="bottom"/>
            <w:hideMark/>
          </w:tcPr>
          <w:p w14:paraId="49D4F82F" w14:textId="77777777" w:rsidR="00D001C3" w:rsidRPr="007B62A5" w:rsidRDefault="00D001C3" w:rsidP="00DC4FEC">
            <w:pPr>
              <w:jc w:val="right"/>
              <w:rPr>
                <w:color w:val="000000"/>
                <w:sz w:val="20"/>
                <w:szCs w:val="20"/>
              </w:rPr>
            </w:pPr>
            <w:r w:rsidRPr="007B62A5">
              <w:rPr>
                <w:color w:val="000000"/>
                <w:sz w:val="20"/>
                <w:szCs w:val="20"/>
              </w:rPr>
              <w:t>Куйбышевского муниципального  района Новосибирской области</w:t>
            </w:r>
          </w:p>
        </w:tc>
      </w:tr>
      <w:tr w:rsidR="00D001C3" w:rsidRPr="007B62A5" w14:paraId="3B561814" w14:textId="77777777" w:rsidTr="00DC4FEC">
        <w:trPr>
          <w:trHeight w:val="300"/>
        </w:trPr>
        <w:tc>
          <w:tcPr>
            <w:tcW w:w="460" w:type="dxa"/>
            <w:tcBorders>
              <w:top w:val="nil"/>
              <w:left w:val="nil"/>
              <w:bottom w:val="nil"/>
              <w:right w:val="nil"/>
            </w:tcBorders>
            <w:shd w:val="clear" w:color="auto" w:fill="auto"/>
            <w:noWrap/>
            <w:vAlign w:val="bottom"/>
            <w:hideMark/>
          </w:tcPr>
          <w:p w14:paraId="210C091F" w14:textId="77777777" w:rsidR="00D001C3" w:rsidRPr="007B62A5" w:rsidRDefault="00D001C3" w:rsidP="00DC4FEC">
            <w:pPr>
              <w:jc w:val="right"/>
              <w:rPr>
                <w:color w:val="000000"/>
                <w:sz w:val="20"/>
                <w:szCs w:val="20"/>
              </w:rPr>
            </w:pPr>
          </w:p>
        </w:tc>
        <w:tc>
          <w:tcPr>
            <w:tcW w:w="3000" w:type="dxa"/>
            <w:tcBorders>
              <w:top w:val="nil"/>
              <w:left w:val="nil"/>
              <w:bottom w:val="nil"/>
              <w:right w:val="nil"/>
            </w:tcBorders>
            <w:shd w:val="clear" w:color="auto" w:fill="auto"/>
            <w:noWrap/>
            <w:vAlign w:val="bottom"/>
            <w:hideMark/>
          </w:tcPr>
          <w:p w14:paraId="65C6ABE6" w14:textId="77777777" w:rsidR="00D001C3" w:rsidRPr="007B62A5" w:rsidRDefault="00D001C3" w:rsidP="00DC4FEC">
            <w:pPr>
              <w:rPr>
                <w:sz w:val="20"/>
                <w:szCs w:val="20"/>
              </w:rPr>
            </w:pPr>
          </w:p>
        </w:tc>
        <w:tc>
          <w:tcPr>
            <w:tcW w:w="2352" w:type="dxa"/>
            <w:tcBorders>
              <w:top w:val="nil"/>
              <w:left w:val="nil"/>
              <w:bottom w:val="nil"/>
              <w:right w:val="nil"/>
            </w:tcBorders>
            <w:shd w:val="clear" w:color="auto" w:fill="auto"/>
            <w:noWrap/>
            <w:vAlign w:val="bottom"/>
            <w:hideMark/>
          </w:tcPr>
          <w:p w14:paraId="11BD74E4" w14:textId="77777777" w:rsidR="00D001C3" w:rsidRPr="007B62A5" w:rsidRDefault="00D001C3" w:rsidP="00DC4FEC">
            <w:pPr>
              <w:rPr>
                <w:sz w:val="20"/>
                <w:szCs w:val="20"/>
              </w:rPr>
            </w:pPr>
          </w:p>
        </w:tc>
        <w:tc>
          <w:tcPr>
            <w:tcW w:w="1253" w:type="dxa"/>
            <w:tcBorders>
              <w:top w:val="nil"/>
              <w:left w:val="nil"/>
              <w:bottom w:val="nil"/>
              <w:right w:val="nil"/>
            </w:tcBorders>
            <w:shd w:val="clear" w:color="auto" w:fill="auto"/>
            <w:noWrap/>
            <w:vAlign w:val="bottom"/>
            <w:hideMark/>
          </w:tcPr>
          <w:p w14:paraId="2C3A1C9B" w14:textId="77777777" w:rsidR="00D001C3" w:rsidRPr="007B62A5" w:rsidRDefault="00D001C3" w:rsidP="00DC4FEC">
            <w:pPr>
              <w:rPr>
                <w:sz w:val="20"/>
                <w:szCs w:val="20"/>
              </w:rPr>
            </w:pPr>
          </w:p>
        </w:tc>
        <w:tc>
          <w:tcPr>
            <w:tcW w:w="1440" w:type="dxa"/>
            <w:tcBorders>
              <w:top w:val="nil"/>
              <w:left w:val="nil"/>
              <w:bottom w:val="nil"/>
              <w:right w:val="nil"/>
            </w:tcBorders>
            <w:shd w:val="clear" w:color="auto" w:fill="auto"/>
            <w:noWrap/>
            <w:vAlign w:val="bottom"/>
            <w:hideMark/>
          </w:tcPr>
          <w:p w14:paraId="4C682E9D" w14:textId="77777777" w:rsidR="00D001C3" w:rsidRPr="007B62A5" w:rsidRDefault="00D001C3" w:rsidP="00DC4FEC">
            <w:pPr>
              <w:rPr>
                <w:sz w:val="20"/>
                <w:szCs w:val="20"/>
              </w:rPr>
            </w:pPr>
          </w:p>
        </w:tc>
        <w:tc>
          <w:tcPr>
            <w:tcW w:w="1418" w:type="dxa"/>
            <w:tcBorders>
              <w:top w:val="nil"/>
              <w:left w:val="nil"/>
              <w:bottom w:val="nil"/>
              <w:right w:val="nil"/>
            </w:tcBorders>
            <w:shd w:val="clear" w:color="auto" w:fill="auto"/>
            <w:noWrap/>
            <w:vAlign w:val="bottom"/>
            <w:hideMark/>
          </w:tcPr>
          <w:p w14:paraId="53D121BD" w14:textId="77777777" w:rsidR="00D001C3" w:rsidRPr="007B62A5" w:rsidRDefault="00D001C3" w:rsidP="00DC4FEC">
            <w:pPr>
              <w:rPr>
                <w:sz w:val="20"/>
                <w:szCs w:val="20"/>
              </w:rPr>
            </w:pPr>
          </w:p>
        </w:tc>
        <w:tc>
          <w:tcPr>
            <w:tcW w:w="1417" w:type="dxa"/>
            <w:tcBorders>
              <w:top w:val="nil"/>
              <w:left w:val="nil"/>
              <w:bottom w:val="nil"/>
              <w:right w:val="nil"/>
            </w:tcBorders>
            <w:shd w:val="clear" w:color="auto" w:fill="auto"/>
            <w:noWrap/>
            <w:vAlign w:val="bottom"/>
            <w:hideMark/>
          </w:tcPr>
          <w:p w14:paraId="19082E4C" w14:textId="77777777" w:rsidR="00D001C3" w:rsidRPr="007B62A5" w:rsidRDefault="00D001C3" w:rsidP="00DC4FEC">
            <w:pPr>
              <w:rPr>
                <w:sz w:val="20"/>
                <w:szCs w:val="20"/>
              </w:rPr>
            </w:pPr>
          </w:p>
        </w:tc>
        <w:tc>
          <w:tcPr>
            <w:tcW w:w="1421" w:type="dxa"/>
            <w:tcBorders>
              <w:top w:val="nil"/>
              <w:left w:val="nil"/>
              <w:bottom w:val="nil"/>
              <w:right w:val="nil"/>
            </w:tcBorders>
            <w:shd w:val="clear" w:color="auto" w:fill="auto"/>
            <w:noWrap/>
            <w:vAlign w:val="bottom"/>
            <w:hideMark/>
          </w:tcPr>
          <w:p w14:paraId="69E4DCE5" w14:textId="77777777" w:rsidR="00D001C3" w:rsidRPr="007B62A5" w:rsidRDefault="00D001C3" w:rsidP="00DC4FEC">
            <w:pPr>
              <w:rPr>
                <w:sz w:val="20"/>
                <w:szCs w:val="20"/>
              </w:rPr>
            </w:pPr>
          </w:p>
        </w:tc>
        <w:tc>
          <w:tcPr>
            <w:tcW w:w="2436" w:type="dxa"/>
            <w:tcBorders>
              <w:top w:val="nil"/>
              <w:left w:val="nil"/>
              <w:bottom w:val="nil"/>
              <w:right w:val="nil"/>
            </w:tcBorders>
            <w:shd w:val="clear" w:color="auto" w:fill="auto"/>
            <w:noWrap/>
            <w:vAlign w:val="bottom"/>
            <w:hideMark/>
          </w:tcPr>
          <w:p w14:paraId="0BFB1B61" w14:textId="77777777" w:rsidR="00D001C3" w:rsidRPr="007B62A5" w:rsidRDefault="00D001C3" w:rsidP="00DC4FEC">
            <w:pPr>
              <w:jc w:val="right"/>
              <w:rPr>
                <w:color w:val="000000"/>
                <w:sz w:val="20"/>
                <w:szCs w:val="20"/>
              </w:rPr>
            </w:pPr>
            <w:r w:rsidRPr="007B62A5">
              <w:rPr>
                <w:color w:val="000000"/>
                <w:sz w:val="20"/>
                <w:szCs w:val="20"/>
              </w:rPr>
              <w:t>от "26" декабря 2024 г. № 1023</w:t>
            </w:r>
          </w:p>
        </w:tc>
      </w:tr>
      <w:tr w:rsidR="00D001C3" w:rsidRPr="007B62A5" w14:paraId="14071FC9" w14:textId="77777777" w:rsidTr="00DC4FEC">
        <w:trPr>
          <w:trHeight w:val="315"/>
        </w:trPr>
        <w:tc>
          <w:tcPr>
            <w:tcW w:w="460" w:type="dxa"/>
            <w:tcBorders>
              <w:top w:val="nil"/>
              <w:left w:val="nil"/>
              <w:bottom w:val="nil"/>
              <w:right w:val="nil"/>
            </w:tcBorders>
            <w:shd w:val="clear" w:color="auto" w:fill="auto"/>
            <w:noWrap/>
            <w:vAlign w:val="bottom"/>
            <w:hideMark/>
          </w:tcPr>
          <w:p w14:paraId="70E687D0" w14:textId="77777777" w:rsidR="00D001C3" w:rsidRPr="007B62A5" w:rsidRDefault="00D001C3" w:rsidP="00DC4FEC">
            <w:pPr>
              <w:jc w:val="right"/>
              <w:rPr>
                <w:color w:val="000000"/>
                <w:sz w:val="20"/>
                <w:szCs w:val="20"/>
              </w:rPr>
            </w:pPr>
          </w:p>
        </w:tc>
        <w:tc>
          <w:tcPr>
            <w:tcW w:w="14737" w:type="dxa"/>
            <w:gridSpan w:val="8"/>
            <w:tcBorders>
              <w:top w:val="nil"/>
              <w:left w:val="nil"/>
              <w:bottom w:val="nil"/>
              <w:right w:val="nil"/>
            </w:tcBorders>
            <w:shd w:val="clear" w:color="auto" w:fill="auto"/>
            <w:noWrap/>
            <w:vAlign w:val="bottom"/>
            <w:hideMark/>
          </w:tcPr>
          <w:p w14:paraId="56F51A84" w14:textId="77777777" w:rsidR="00D001C3" w:rsidRPr="007B62A5" w:rsidRDefault="00D001C3" w:rsidP="00DC4FEC">
            <w:pPr>
              <w:jc w:val="center"/>
              <w:rPr>
                <w:color w:val="000000"/>
                <w:sz w:val="20"/>
                <w:szCs w:val="20"/>
              </w:rPr>
            </w:pPr>
            <w:r w:rsidRPr="007B62A5">
              <w:rPr>
                <w:color w:val="000000"/>
                <w:sz w:val="20"/>
                <w:szCs w:val="20"/>
              </w:rPr>
              <w:t>Основные мероприятия муниципальной программы</w:t>
            </w:r>
          </w:p>
        </w:tc>
      </w:tr>
      <w:tr w:rsidR="00D001C3" w:rsidRPr="007B62A5" w14:paraId="25CA5716" w14:textId="77777777" w:rsidTr="00DC4FEC">
        <w:trPr>
          <w:trHeight w:val="315"/>
        </w:trPr>
        <w:tc>
          <w:tcPr>
            <w:tcW w:w="460" w:type="dxa"/>
            <w:tcBorders>
              <w:top w:val="nil"/>
              <w:left w:val="nil"/>
              <w:bottom w:val="nil"/>
              <w:right w:val="nil"/>
            </w:tcBorders>
            <w:shd w:val="clear" w:color="auto" w:fill="auto"/>
            <w:noWrap/>
            <w:vAlign w:val="bottom"/>
            <w:hideMark/>
          </w:tcPr>
          <w:p w14:paraId="705B0FB9" w14:textId="77777777" w:rsidR="00D001C3" w:rsidRPr="007B62A5" w:rsidRDefault="00D001C3" w:rsidP="00DC4FEC">
            <w:pPr>
              <w:jc w:val="center"/>
              <w:rPr>
                <w:color w:val="000000"/>
                <w:sz w:val="20"/>
                <w:szCs w:val="20"/>
              </w:rPr>
            </w:pPr>
          </w:p>
        </w:tc>
        <w:tc>
          <w:tcPr>
            <w:tcW w:w="14737" w:type="dxa"/>
            <w:gridSpan w:val="8"/>
            <w:tcBorders>
              <w:top w:val="nil"/>
              <w:left w:val="nil"/>
              <w:bottom w:val="nil"/>
              <w:right w:val="nil"/>
            </w:tcBorders>
            <w:shd w:val="clear" w:color="auto" w:fill="auto"/>
            <w:noWrap/>
            <w:vAlign w:val="bottom"/>
            <w:hideMark/>
          </w:tcPr>
          <w:p w14:paraId="707724C4" w14:textId="77777777" w:rsidR="00D001C3" w:rsidRPr="007B62A5" w:rsidRDefault="00D001C3" w:rsidP="00DC4FEC">
            <w:pPr>
              <w:jc w:val="center"/>
              <w:rPr>
                <w:color w:val="000000"/>
                <w:sz w:val="20"/>
                <w:szCs w:val="20"/>
              </w:rPr>
            </w:pPr>
            <w:r w:rsidRPr="007B62A5">
              <w:rPr>
                <w:color w:val="000000"/>
                <w:sz w:val="20"/>
                <w:szCs w:val="20"/>
              </w:rPr>
              <w:t>"Развитие системы образования Куйбышевского муниципального района Новосибирской области на 2023 - 2025 годы"</w:t>
            </w:r>
          </w:p>
        </w:tc>
      </w:tr>
      <w:tr w:rsidR="00D001C3" w:rsidRPr="007B62A5" w14:paraId="28087864" w14:textId="77777777" w:rsidTr="00DC4FEC">
        <w:trPr>
          <w:trHeight w:val="300"/>
        </w:trPr>
        <w:tc>
          <w:tcPr>
            <w:tcW w:w="460" w:type="dxa"/>
            <w:tcBorders>
              <w:top w:val="nil"/>
              <w:left w:val="nil"/>
              <w:bottom w:val="nil"/>
              <w:right w:val="nil"/>
            </w:tcBorders>
            <w:shd w:val="clear" w:color="auto" w:fill="auto"/>
            <w:noWrap/>
            <w:vAlign w:val="bottom"/>
            <w:hideMark/>
          </w:tcPr>
          <w:p w14:paraId="5E7B9F69" w14:textId="77777777" w:rsidR="00D001C3" w:rsidRPr="007B62A5" w:rsidRDefault="00D001C3" w:rsidP="00DC4FEC">
            <w:pPr>
              <w:jc w:val="center"/>
              <w:rPr>
                <w:color w:val="000000"/>
                <w:sz w:val="20"/>
                <w:szCs w:val="20"/>
              </w:rPr>
            </w:pPr>
          </w:p>
        </w:tc>
        <w:tc>
          <w:tcPr>
            <w:tcW w:w="3000" w:type="dxa"/>
            <w:tcBorders>
              <w:top w:val="nil"/>
              <w:left w:val="nil"/>
              <w:bottom w:val="nil"/>
              <w:right w:val="nil"/>
            </w:tcBorders>
            <w:shd w:val="clear" w:color="auto" w:fill="auto"/>
            <w:noWrap/>
            <w:vAlign w:val="bottom"/>
            <w:hideMark/>
          </w:tcPr>
          <w:p w14:paraId="479F76BB" w14:textId="77777777" w:rsidR="00D001C3" w:rsidRPr="007B62A5" w:rsidRDefault="00D001C3" w:rsidP="00DC4FEC">
            <w:pPr>
              <w:rPr>
                <w:sz w:val="20"/>
                <w:szCs w:val="20"/>
              </w:rPr>
            </w:pPr>
          </w:p>
        </w:tc>
        <w:tc>
          <w:tcPr>
            <w:tcW w:w="2352" w:type="dxa"/>
            <w:tcBorders>
              <w:top w:val="nil"/>
              <w:left w:val="nil"/>
              <w:bottom w:val="nil"/>
              <w:right w:val="nil"/>
            </w:tcBorders>
            <w:shd w:val="clear" w:color="auto" w:fill="auto"/>
            <w:noWrap/>
            <w:vAlign w:val="bottom"/>
            <w:hideMark/>
          </w:tcPr>
          <w:p w14:paraId="4B9AB9E0" w14:textId="77777777" w:rsidR="00D001C3" w:rsidRPr="007B62A5" w:rsidRDefault="00D001C3" w:rsidP="00DC4FEC">
            <w:pPr>
              <w:rPr>
                <w:sz w:val="20"/>
                <w:szCs w:val="20"/>
              </w:rPr>
            </w:pPr>
          </w:p>
        </w:tc>
        <w:tc>
          <w:tcPr>
            <w:tcW w:w="1253" w:type="dxa"/>
            <w:tcBorders>
              <w:top w:val="nil"/>
              <w:left w:val="nil"/>
              <w:bottom w:val="nil"/>
              <w:right w:val="nil"/>
            </w:tcBorders>
            <w:shd w:val="clear" w:color="auto" w:fill="auto"/>
            <w:noWrap/>
            <w:vAlign w:val="bottom"/>
            <w:hideMark/>
          </w:tcPr>
          <w:p w14:paraId="09D9AD55" w14:textId="77777777" w:rsidR="00D001C3" w:rsidRPr="007B62A5" w:rsidRDefault="00D001C3" w:rsidP="00DC4FEC">
            <w:pPr>
              <w:rPr>
                <w:sz w:val="20"/>
                <w:szCs w:val="20"/>
              </w:rPr>
            </w:pPr>
          </w:p>
        </w:tc>
        <w:tc>
          <w:tcPr>
            <w:tcW w:w="1440" w:type="dxa"/>
            <w:tcBorders>
              <w:top w:val="nil"/>
              <w:left w:val="nil"/>
              <w:bottom w:val="nil"/>
              <w:right w:val="nil"/>
            </w:tcBorders>
            <w:shd w:val="clear" w:color="auto" w:fill="auto"/>
            <w:noWrap/>
            <w:vAlign w:val="bottom"/>
            <w:hideMark/>
          </w:tcPr>
          <w:p w14:paraId="7EDB3904" w14:textId="77777777" w:rsidR="00D001C3" w:rsidRPr="007B62A5" w:rsidRDefault="00D001C3" w:rsidP="00DC4FEC">
            <w:pPr>
              <w:rPr>
                <w:sz w:val="20"/>
                <w:szCs w:val="20"/>
              </w:rPr>
            </w:pPr>
          </w:p>
        </w:tc>
        <w:tc>
          <w:tcPr>
            <w:tcW w:w="1418" w:type="dxa"/>
            <w:tcBorders>
              <w:top w:val="nil"/>
              <w:left w:val="nil"/>
              <w:bottom w:val="nil"/>
              <w:right w:val="nil"/>
            </w:tcBorders>
            <w:shd w:val="clear" w:color="auto" w:fill="auto"/>
            <w:noWrap/>
            <w:vAlign w:val="bottom"/>
            <w:hideMark/>
          </w:tcPr>
          <w:p w14:paraId="3B2755ED" w14:textId="77777777" w:rsidR="00D001C3" w:rsidRPr="007B62A5" w:rsidRDefault="00D001C3" w:rsidP="00DC4FEC">
            <w:pPr>
              <w:rPr>
                <w:sz w:val="20"/>
                <w:szCs w:val="20"/>
              </w:rPr>
            </w:pPr>
          </w:p>
        </w:tc>
        <w:tc>
          <w:tcPr>
            <w:tcW w:w="1417" w:type="dxa"/>
            <w:tcBorders>
              <w:top w:val="nil"/>
              <w:left w:val="nil"/>
              <w:bottom w:val="nil"/>
              <w:right w:val="nil"/>
            </w:tcBorders>
            <w:shd w:val="clear" w:color="auto" w:fill="auto"/>
            <w:noWrap/>
            <w:vAlign w:val="bottom"/>
            <w:hideMark/>
          </w:tcPr>
          <w:p w14:paraId="6F182828" w14:textId="77777777" w:rsidR="00D001C3" w:rsidRPr="007B62A5" w:rsidRDefault="00D001C3" w:rsidP="00DC4FEC">
            <w:pPr>
              <w:rPr>
                <w:sz w:val="20"/>
                <w:szCs w:val="20"/>
              </w:rPr>
            </w:pPr>
          </w:p>
        </w:tc>
        <w:tc>
          <w:tcPr>
            <w:tcW w:w="1421" w:type="dxa"/>
            <w:tcBorders>
              <w:top w:val="nil"/>
              <w:left w:val="nil"/>
              <w:bottom w:val="nil"/>
              <w:right w:val="nil"/>
            </w:tcBorders>
            <w:shd w:val="clear" w:color="auto" w:fill="auto"/>
            <w:noWrap/>
            <w:vAlign w:val="bottom"/>
            <w:hideMark/>
          </w:tcPr>
          <w:p w14:paraId="0CC9762E" w14:textId="77777777" w:rsidR="00D001C3" w:rsidRPr="007B62A5" w:rsidRDefault="00D001C3" w:rsidP="00DC4FEC">
            <w:pPr>
              <w:rPr>
                <w:sz w:val="20"/>
                <w:szCs w:val="20"/>
              </w:rPr>
            </w:pPr>
          </w:p>
        </w:tc>
        <w:tc>
          <w:tcPr>
            <w:tcW w:w="2436" w:type="dxa"/>
            <w:tcBorders>
              <w:top w:val="nil"/>
              <w:left w:val="nil"/>
              <w:bottom w:val="nil"/>
              <w:right w:val="nil"/>
            </w:tcBorders>
            <w:shd w:val="clear" w:color="auto" w:fill="auto"/>
            <w:noWrap/>
            <w:vAlign w:val="bottom"/>
            <w:hideMark/>
          </w:tcPr>
          <w:p w14:paraId="27C768B4" w14:textId="77777777" w:rsidR="00D001C3" w:rsidRPr="007B62A5" w:rsidRDefault="00D001C3" w:rsidP="00DC4FEC">
            <w:pPr>
              <w:rPr>
                <w:sz w:val="20"/>
                <w:szCs w:val="20"/>
              </w:rPr>
            </w:pPr>
          </w:p>
        </w:tc>
      </w:tr>
      <w:tr w:rsidR="00D001C3" w:rsidRPr="007B62A5" w14:paraId="03930502" w14:textId="77777777" w:rsidTr="00DC4FEC">
        <w:trPr>
          <w:trHeight w:val="300"/>
        </w:trPr>
        <w:tc>
          <w:tcPr>
            <w:tcW w:w="460" w:type="dxa"/>
            <w:tcBorders>
              <w:top w:val="nil"/>
              <w:left w:val="nil"/>
              <w:bottom w:val="nil"/>
              <w:right w:val="nil"/>
            </w:tcBorders>
            <w:shd w:val="clear" w:color="auto" w:fill="auto"/>
            <w:noWrap/>
            <w:vAlign w:val="bottom"/>
            <w:hideMark/>
          </w:tcPr>
          <w:p w14:paraId="67FF543D" w14:textId="77777777" w:rsidR="00D001C3" w:rsidRPr="007B62A5" w:rsidRDefault="00D001C3" w:rsidP="00DC4FEC">
            <w:pPr>
              <w:jc w:val="center"/>
              <w:rPr>
                <w:sz w:val="20"/>
                <w:szCs w:val="20"/>
              </w:rPr>
            </w:pPr>
          </w:p>
        </w:tc>
        <w:tc>
          <w:tcPr>
            <w:tcW w:w="3000"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4FA60A" w14:textId="77777777" w:rsidR="00D001C3" w:rsidRPr="007B62A5" w:rsidRDefault="00D001C3" w:rsidP="00DC4FEC">
            <w:pPr>
              <w:jc w:val="center"/>
              <w:rPr>
                <w:color w:val="000000"/>
                <w:sz w:val="20"/>
                <w:szCs w:val="20"/>
              </w:rPr>
            </w:pPr>
            <w:r w:rsidRPr="007B62A5">
              <w:rPr>
                <w:color w:val="000000"/>
                <w:sz w:val="20"/>
                <w:szCs w:val="20"/>
              </w:rPr>
              <w:t>Наименование мероприятия</w:t>
            </w:r>
          </w:p>
        </w:tc>
        <w:tc>
          <w:tcPr>
            <w:tcW w:w="2352"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A1AD78" w14:textId="77777777" w:rsidR="00D001C3" w:rsidRPr="007B62A5" w:rsidRDefault="00D001C3" w:rsidP="00DC4FEC">
            <w:pPr>
              <w:jc w:val="center"/>
              <w:rPr>
                <w:color w:val="000000"/>
                <w:sz w:val="20"/>
                <w:szCs w:val="20"/>
              </w:rPr>
            </w:pPr>
            <w:r w:rsidRPr="007B62A5">
              <w:rPr>
                <w:color w:val="000000"/>
                <w:sz w:val="20"/>
                <w:szCs w:val="20"/>
              </w:rPr>
              <w:t>Наименование  показателя</w:t>
            </w:r>
          </w:p>
        </w:tc>
        <w:tc>
          <w:tcPr>
            <w:tcW w:w="1253"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14:paraId="48889448" w14:textId="77777777" w:rsidR="00D001C3" w:rsidRPr="007B62A5" w:rsidRDefault="00D001C3" w:rsidP="00DC4FEC">
            <w:pPr>
              <w:jc w:val="center"/>
              <w:rPr>
                <w:color w:val="000000"/>
                <w:sz w:val="20"/>
                <w:szCs w:val="20"/>
              </w:rPr>
            </w:pPr>
            <w:r w:rsidRPr="007B62A5">
              <w:rPr>
                <w:color w:val="000000"/>
                <w:sz w:val="20"/>
                <w:szCs w:val="20"/>
              </w:rPr>
              <w:t>Единица измерения</w:t>
            </w:r>
          </w:p>
        </w:tc>
        <w:tc>
          <w:tcPr>
            <w:tcW w:w="5696" w:type="dxa"/>
            <w:gridSpan w:val="4"/>
            <w:tcBorders>
              <w:top w:val="single" w:sz="4" w:space="0" w:color="auto"/>
              <w:left w:val="nil"/>
              <w:bottom w:val="single" w:sz="4" w:space="0" w:color="auto"/>
              <w:right w:val="single" w:sz="4" w:space="0" w:color="auto"/>
            </w:tcBorders>
            <w:shd w:val="clear" w:color="auto" w:fill="auto"/>
            <w:noWrap/>
            <w:vAlign w:val="bottom"/>
            <w:hideMark/>
          </w:tcPr>
          <w:p w14:paraId="3AAD7722" w14:textId="77777777" w:rsidR="00D001C3" w:rsidRPr="007B62A5" w:rsidRDefault="00D001C3" w:rsidP="00DC4FEC">
            <w:pPr>
              <w:jc w:val="center"/>
              <w:rPr>
                <w:color w:val="000000"/>
                <w:sz w:val="20"/>
                <w:szCs w:val="20"/>
              </w:rPr>
            </w:pPr>
            <w:r w:rsidRPr="007B62A5">
              <w:rPr>
                <w:color w:val="000000"/>
                <w:sz w:val="20"/>
                <w:szCs w:val="20"/>
              </w:rPr>
              <w:t>Значение показателя</w:t>
            </w:r>
          </w:p>
        </w:tc>
        <w:tc>
          <w:tcPr>
            <w:tcW w:w="2436"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14:paraId="2BC01930" w14:textId="77777777" w:rsidR="00D001C3" w:rsidRPr="007B62A5" w:rsidRDefault="00D001C3" w:rsidP="00DC4FEC">
            <w:pPr>
              <w:jc w:val="center"/>
              <w:rPr>
                <w:color w:val="000000"/>
                <w:sz w:val="20"/>
                <w:szCs w:val="20"/>
              </w:rPr>
            </w:pPr>
            <w:r w:rsidRPr="007B62A5">
              <w:rPr>
                <w:color w:val="000000"/>
                <w:sz w:val="20"/>
                <w:szCs w:val="20"/>
              </w:rPr>
              <w:t>Ответственный исполнитель</w:t>
            </w:r>
          </w:p>
        </w:tc>
      </w:tr>
      <w:tr w:rsidR="00D001C3" w:rsidRPr="007B62A5" w14:paraId="542DDC38" w14:textId="77777777" w:rsidTr="00DC4FEC">
        <w:trPr>
          <w:trHeight w:val="300"/>
        </w:trPr>
        <w:tc>
          <w:tcPr>
            <w:tcW w:w="460" w:type="dxa"/>
            <w:tcBorders>
              <w:top w:val="nil"/>
              <w:left w:val="nil"/>
              <w:bottom w:val="nil"/>
              <w:right w:val="nil"/>
            </w:tcBorders>
            <w:shd w:val="clear" w:color="auto" w:fill="auto"/>
            <w:noWrap/>
            <w:vAlign w:val="bottom"/>
            <w:hideMark/>
          </w:tcPr>
          <w:p w14:paraId="3A33C48A" w14:textId="77777777" w:rsidR="00D001C3" w:rsidRPr="007B62A5" w:rsidRDefault="00D001C3" w:rsidP="00DC4FEC">
            <w:pPr>
              <w:jc w:val="center"/>
              <w:rPr>
                <w:color w:val="000000"/>
                <w:sz w:val="20"/>
                <w:szCs w:val="20"/>
              </w:rPr>
            </w:pPr>
          </w:p>
        </w:tc>
        <w:tc>
          <w:tcPr>
            <w:tcW w:w="3000" w:type="dxa"/>
            <w:vMerge/>
            <w:tcBorders>
              <w:top w:val="single" w:sz="4" w:space="0" w:color="auto"/>
              <w:left w:val="single" w:sz="4" w:space="0" w:color="auto"/>
              <w:bottom w:val="single" w:sz="4" w:space="0" w:color="auto"/>
              <w:right w:val="single" w:sz="4" w:space="0" w:color="auto"/>
            </w:tcBorders>
            <w:vAlign w:val="center"/>
            <w:hideMark/>
          </w:tcPr>
          <w:p w14:paraId="6F07BF6A" w14:textId="77777777" w:rsidR="00D001C3" w:rsidRPr="007B62A5" w:rsidRDefault="00D001C3" w:rsidP="00DC4FEC">
            <w:pPr>
              <w:rPr>
                <w:color w:val="000000"/>
                <w:sz w:val="20"/>
                <w:szCs w:val="20"/>
              </w:rPr>
            </w:pPr>
          </w:p>
        </w:tc>
        <w:tc>
          <w:tcPr>
            <w:tcW w:w="2352" w:type="dxa"/>
            <w:vMerge/>
            <w:tcBorders>
              <w:top w:val="single" w:sz="4" w:space="0" w:color="auto"/>
              <w:left w:val="single" w:sz="4" w:space="0" w:color="auto"/>
              <w:bottom w:val="single" w:sz="4" w:space="0" w:color="auto"/>
              <w:right w:val="single" w:sz="4" w:space="0" w:color="auto"/>
            </w:tcBorders>
            <w:vAlign w:val="center"/>
            <w:hideMark/>
          </w:tcPr>
          <w:p w14:paraId="17474B2F" w14:textId="77777777" w:rsidR="00D001C3" w:rsidRPr="007B62A5" w:rsidRDefault="00D001C3" w:rsidP="00DC4FEC">
            <w:pPr>
              <w:rPr>
                <w:color w:val="000000"/>
                <w:sz w:val="20"/>
                <w:szCs w:val="20"/>
              </w:rPr>
            </w:pPr>
          </w:p>
        </w:tc>
        <w:tc>
          <w:tcPr>
            <w:tcW w:w="1253" w:type="dxa"/>
            <w:vMerge/>
            <w:tcBorders>
              <w:top w:val="single" w:sz="4" w:space="0" w:color="auto"/>
              <w:left w:val="single" w:sz="4" w:space="0" w:color="auto"/>
              <w:bottom w:val="single" w:sz="4" w:space="0" w:color="000000"/>
              <w:right w:val="single" w:sz="4" w:space="0" w:color="auto"/>
            </w:tcBorders>
            <w:vAlign w:val="center"/>
            <w:hideMark/>
          </w:tcPr>
          <w:p w14:paraId="251BFF5A" w14:textId="77777777" w:rsidR="00D001C3" w:rsidRPr="007B62A5" w:rsidRDefault="00D001C3" w:rsidP="00DC4FEC">
            <w:pPr>
              <w:rPr>
                <w:color w:val="000000"/>
                <w:sz w:val="20"/>
                <w:szCs w:val="20"/>
              </w:rPr>
            </w:pPr>
          </w:p>
        </w:tc>
        <w:tc>
          <w:tcPr>
            <w:tcW w:w="5696" w:type="dxa"/>
            <w:gridSpan w:val="4"/>
            <w:tcBorders>
              <w:top w:val="single" w:sz="4" w:space="0" w:color="auto"/>
              <w:left w:val="nil"/>
              <w:bottom w:val="single" w:sz="4" w:space="0" w:color="auto"/>
              <w:right w:val="single" w:sz="4" w:space="0" w:color="auto"/>
            </w:tcBorders>
            <w:shd w:val="clear" w:color="auto" w:fill="auto"/>
            <w:noWrap/>
            <w:vAlign w:val="bottom"/>
            <w:hideMark/>
          </w:tcPr>
          <w:p w14:paraId="3E1FD8CB" w14:textId="77777777" w:rsidR="00D001C3" w:rsidRPr="007B62A5" w:rsidRDefault="00D001C3" w:rsidP="00DC4FEC">
            <w:pPr>
              <w:jc w:val="center"/>
              <w:rPr>
                <w:color w:val="000000"/>
                <w:sz w:val="20"/>
                <w:szCs w:val="20"/>
              </w:rPr>
            </w:pPr>
            <w:r w:rsidRPr="007B62A5">
              <w:rPr>
                <w:color w:val="000000"/>
                <w:sz w:val="20"/>
                <w:szCs w:val="20"/>
              </w:rPr>
              <w:t>в том числе по годам реализации</w:t>
            </w:r>
          </w:p>
        </w:tc>
        <w:tc>
          <w:tcPr>
            <w:tcW w:w="2436" w:type="dxa"/>
            <w:vMerge/>
            <w:tcBorders>
              <w:top w:val="single" w:sz="4" w:space="0" w:color="auto"/>
              <w:left w:val="single" w:sz="4" w:space="0" w:color="auto"/>
              <w:bottom w:val="single" w:sz="4" w:space="0" w:color="auto"/>
              <w:right w:val="single" w:sz="4" w:space="0" w:color="auto"/>
            </w:tcBorders>
            <w:vAlign w:val="center"/>
            <w:hideMark/>
          </w:tcPr>
          <w:p w14:paraId="66CCA6F4" w14:textId="77777777" w:rsidR="00D001C3" w:rsidRPr="007B62A5" w:rsidRDefault="00D001C3" w:rsidP="00DC4FEC">
            <w:pPr>
              <w:rPr>
                <w:color w:val="000000"/>
                <w:sz w:val="20"/>
                <w:szCs w:val="20"/>
              </w:rPr>
            </w:pPr>
          </w:p>
        </w:tc>
      </w:tr>
      <w:tr w:rsidR="00D001C3" w:rsidRPr="007B62A5" w14:paraId="66F5BF6E" w14:textId="77777777" w:rsidTr="00DC4FEC">
        <w:trPr>
          <w:trHeight w:val="300"/>
        </w:trPr>
        <w:tc>
          <w:tcPr>
            <w:tcW w:w="460" w:type="dxa"/>
            <w:tcBorders>
              <w:top w:val="nil"/>
              <w:left w:val="nil"/>
              <w:bottom w:val="nil"/>
              <w:right w:val="nil"/>
            </w:tcBorders>
            <w:shd w:val="clear" w:color="auto" w:fill="auto"/>
            <w:noWrap/>
            <w:vAlign w:val="bottom"/>
            <w:hideMark/>
          </w:tcPr>
          <w:p w14:paraId="7E663AAA" w14:textId="77777777" w:rsidR="00D001C3" w:rsidRPr="007B62A5" w:rsidRDefault="00D001C3" w:rsidP="00DC4FEC">
            <w:pPr>
              <w:jc w:val="center"/>
              <w:rPr>
                <w:color w:val="000000"/>
                <w:sz w:val="20"/>
                <w:szCs w:val="20"/>
              </w:rPr>
            </w:pPr>
          </w:p>
        </w:tc>
        <w:tc>
          <w:tcPr>
            <w:tcW w:w="3000" w:type="dxa"/>
            <w:vMerge/>
            <w:tcBorders>
              <w:top w:val="single" w:sz="4" w:space="0" w:color="auto"/>
              <w:left w:val="single" w:sz="4" w:space="0" w:color="auto"/>
              <w:bottom w:val="single" w:sz="4" w:space="0" w:color="auto"/>
              <w:right w:val="single" w:sz="4" w:space="0" w:color="auto"/>
            </w:tcBorders>
            <w:vAlign w:val="center"/>
            <w:hideMark/>
          </w:tcPr>
          <w:p w14:paraId="32E5824C" w14:textId="77777777" w:rsidR="00D001C3" w:rsidRPr="007B62A5" w:rsidRDefault="00D001C3" w:rsidP="00DC4FEC">
            <w:pPr>
              <w:rPr>
                <w:color w:val="000000"/>
                <w:sz w:val="20"/>
                <w:szCs w:val="20"/>
              </w:rPr>
            </w:pPr>
          </w:p>
        </w:tc>
        <w:tc>
          <w:tcPr>
            <w:tcW w:w="2352" w:type="dxa"/>
            <w:vMerge/>
            <w:tcBorders>
              <w:top w:val="single" w:sz="4" w:space="0" w:color="auto"/>
              <w:left w:val="single" w:sz="4" w:space="0" w:color="auto"/>
              <w:bottom w:val="single" w:sz="4" w:space="0" w:color="auto"/>
              <w:right w:val="single" w:sz="4" w:space="0" w:color="auto"/>
            </w:tcBorders>
            <w:vAlign w:val="center"/>
            <w:hideMark/>
          </w:tcPr>
          <w:p w14:paraId="29C45EE0" w14:textId="77777777" w:rsidR="00D001C3" w:rsidRPr="007B62A5" w:rsidRDefault="00D001C3" w:rsidP="00DC4FEC">
            <w:pPr>
              <w:rPr>
                <w:color w:val="000000"/>
                <w:sz w:val="20"/>
                <w:szCs w:val="20"/>
              </w:rPr>
            </w:pPr>
          </w:p>
        </w:tc>
        <w:tc>
          <w:tcPr>
            <w:tcW w:w="1253" w:type="dxa"/>
            <w:vMerge/>
            <w:tcBorders>
              <w:top w:val="single" w:sz="4" w:space="0" w:color="auto"/>
              <w:left w:val="single" w:sz="4" w:space="0" w:color="auto"/>
              <w:bottom w:val="single" w:sz="4" w:space="0" w:color="000000"/>
              <w:right w:val="single" w:sz="4" w:space="0" w:color="auto"/>
            </w:tcBorders>
            <w:vAlign w:val="center"/>
            <w:hideMark/>
          </w:tcPr>
          <w:p w14:paraId="6D7872DE" w14:textId="77777777" w:rsidR="00D001C3" w:rsidRPr="007B62A5" w:rsidRDefault="00D001C3" w:rsidP="00DC4FEC">
            <w:pPr>
              <w:rPr>
                <w:color w:val="000000"/>
                <w:sz w:val="20"/>
                <w:szCs w:val="20"/>
              </w:rPr>
            </w:pPr>
          </w:p>
        </w:tc>
        <w:tc>
          <w:tcPr>
            <w:tcW w:w="1440" w:type="dxa"/>
            <w:tcBorders>
              <w:top w:val="nil"/>
              <w:left w:val="nil"/>
              <w:bottom w:val="single" w:sz="4" w:space="0" w:color="auto"/>
              <w:right w:val="single" w:sz="4" w:space="0" w:color="auto"/>
            </w:tcBorders>
            <w:shd w:val="clear" w:color="auto" w:fill="auto"/>
            <w:noWrap/>
            <w:vAlign w:val="bottom"/>
            <w:hideMark/>
          </w:tcPr>
          <w:p w14:paraId="40DB9108" w14:textId="77777777" w:rsidR="00D001C3" w:rsidRPr="007B62A5" w:rsidRDefault="00D001C3" w:rsidP="00DC4FEC">
            <w:pPr>
              <w:jc w:val="right"/>
              <w:rPr>
                <w:color w:val="000000"/>
                <w:sz w:val="20"/>
                <w:szCs w:val="20"/>
              </w:rPr>
            </w:pPr>
            <w:r w:rsidRPr="007B62A5">
              <w:rPr>
                <w:color w:val="000000"/>
                <w:sz w:val="20"/>
                <w:szCs w:val="20"/>
              </w:rPr>
              <w:t>2023</w:t>
            </w:r>
          </w:p>
        </w:tc>
        <w:tc>
          <w:tcPr>
            <w:tcW w:w="1418" w:type="dxa"/>
            <w:tcBorders>
              <w:top w:val="nil"/>
              <w:left w:val="nil"/>
              <w:bottom w:val="single" w:sz="4" w:space="0" w:color="auto"/>
              <w:right w:val="single" w:sz="4" w:space="0" w:color="auto"/>
            </w:tcBorders>
            <w:shd w:val="clear" w:color="auto" w:fill="auto"/>
            <w:noWrap/>
            <w:vAlign w:val="bottom"/>
            <w:hideMark/>
          </w:tcPr>
          <w:p w14:paraId="4257A66A" w14:textId="77777777" w:rsidR="00D001C3" w:rsidRPr="007B62A5" w:rsidRDefault="00D001C3" w:rsidP="00DC4FEC">
            <w:pPr>
              <w:jc w:val="right"/>
              <w:rPr>
                <w:color w:val="000000"/>
                <w:sz w:val="20"/>
                <w:szCs w:val="20"/>
              </w:rPr>
            </w:pPr>
            <w:r w:rsidRPr="007B62A5">
              <w:rPr>
                <w:color w:val="000000"/>
                <w:sz w:val="20"/>
                <w:szCs w:val="20"/>
              </w:rPr>
              <w:t>2024</w:t>
            </w:r>
          </w:p>
        </w:tc>
        <w:tc>
          <w:tcPr>
            <w:tcW w:w="1417" w:type="dxa"/>
            <w:tcBorders>
              <w:top w:val="nil"/>
              <w:left w:val="nil"/>
              <w:bottom w:val="single" w:sz="4" w:space="0" w:color="auto"/>
              <w:right w:val="single" w:sz="4" w:space="0" w:color="auto"/>
            </w:tcBorders>
            <w:shd w:val="clear" w:color="auto" w:fill="auto"/>
            <w:noWrap/>
            <w:vAlign w:val="bottom"/>
            <w:hideMark/>
          </w:tcPr>
          <w:p w14:paraId="3798076D" w14:textId="77777777" w:rsidR="00D001C3" w:rsidRPr="007B62A5" w:rsidRDefault="00D001C3" w:rsidP="00DC4FEC">
            <w:pPr>
              <w:jc w:val="right"/>
              <w:rPr>
                <w:color w:val="000000"/>
                <w:sz w:val="20"/>
                <w:szCs w:val="20"/>
              </w:rPr>
            </w:pPr>
            <w:r w:rsidRPr="007B62A5">
              <w:rPr>
                <w:color w:val="000000"/>
                <w:sz w:val="20"/>
                <w:szCs w:val="20"/>
              </w:rPr>
              <w:t>2025</w:t>
            </w:r>
          </w:p>
        </w:tc>
        <w:tc>
          <w:tcPr>
            <w:tcW w:w="1421" w:type="dxa"/>
            <w:tcBorders>
              <w:top w:val="nil"/>
              <w:left w:val="nil"/>
              <w:bottom w:val="single" w:sz="4" w:space="0" w:color="auto"/>
              <w:right w:val="single" w:sz="4" w:space="0" w:color="auto"/>
            </w:tcBorders>
            <w:shd w:val="clear" w:color="auto" w:fill="auto"/>
            <w:noWrap/>
            <w:vAlign w:val="bottom"/>
            <w:hideMark/>
          </w:tcPr>
          <w:p w14:paraId="5E61AF0C" w14:textId="77777777" w:rsidR="00D001C3" w:rsidRPr="007B62A5" w:rsidRDefault="00D001C3" w:rsidP="00DC4FEC">
            <w:pPr>
              <w:rPr>
                <w:color w:val="000000"/>
                <w:sz w:val="20"/>
                <w:szCs w:val="20"/>
              </w:rPr>
            </w:pPr>
            <w:r w:rsidRPr="007B62A5">
              <w:rPr>
                <w:color w:val="000000"/>
                <w:sz w:val="20"/>
                <w:szCs w:val="20"/>
              </w:rPr>
              <w:t>Итого :</w:t>
            </w:r>
          </w:p>
        </w:tc>
        <w:tc>
          <w:tcPr>
            <w:tcW w:w="2436" w:type="dxa"/>
            <w:vMerge/>
            <w:tcBorders>
              <w:top w:val="single" w:sz="4" w:space="0" w:color="auto"/>
              <w:left w:val="single" w:sz="4" w:space="0" w:color="auto"/>
              <w:bottom w:val="single" w:sz="4" w:space="0" w:color="auto"/>
              <w:right w:val="single" w:sz="4" w:space="0" w:color="auto"/>
            </w:tcBorders>
            <w:vAlign w:val="center"/>
            <w:hideMark/>
          </w:tcPr>
          <w:p w14:paraId="64854004" w14:textId="77777777" w:rsidR="00D001C3" w:rsidRPr="007B62A5" w:rsidRDefault="00D001C3" w:rsidP="00DC4FEC">
            <w:pPr>
              <w:rPr>
                <w:color w:val="000000"/>
                <w:sz w:val="20"/>
                <w:szCs w:val="20"/>
              </w:rPr>
            </w:pPr>
          </w:p>
        </w:tc>
      </w:tr>
      <w:tr w:rsidR="00D001C3" w:rsidRPr="007B62A5" w14:paraId="2E2814FD" w14:textId="77777777" w:rsidTr="00DC4FEC">
        <w:trPr>
          <w:trHeight w:val="645"/>
        </w:trPr>
        <w:tc>
          <w:tcPr>
            <w:tcW w:w="460" w:type="dxa"/>
            <w:tcBorders>
              <w:top w:val="nil"/>
              <w:left w:val="nil"/>
              <w:bottom w:val="nil"/>
              <w:right w:val="nil"/>
            </w:tcBorders>
            <w:shd w:val="clear" w:color="auto" w:fill="auto"/>
            <w:noWrap/>
            <w:vAlign w:val="bottom"/>
            <w:hideMark/>
          </w:tcPr>
          <w:p w14:paraId="7CBDC0F7" w14:textId="77777777" w:rsidR="00D001C3" w:rsidRPr="007B62A5" w:rsidRDefault="00D001C3" w:rsidP="00DC4FEC">
            <w:pPr>
              <w:rPr>
                <w:color w:val="000000"/>
                <w:sz w:val="20"/>
                <w:szCs w:val="20"/>
              </w:rPr>
            </w:pPr>
          </w:p>
        </w:tc>
        <w:tc>
          <w:tcPr>
            <w:tcW w:w="14737" w:type="dxa"/>
            <w:gridSpan w:val="8"/>
            <w:tcBorders>
              <w:top w:val="single" w:sz="4" w:space="0" w:color="auto"/>
              <w:left w:val="single" w:sz="4" w:space="0" w:color="auto"/>
              <w:bottom w:val="single" w:sz="4" w:space="0" w:color="auto"/>
              <w:right w:val="nil"/>
            </w:tcBorders>
            <w:shd w:val="clear" w:color="auto" w:fill="auto"/>
            <w:vAlign w:val="bottom"/>
            <w:hideMark/>
          </w:tcPr>
          <w:p w14:paraId="16A0B40D" w14:textId="77777777" w:rsidR="00D001C3" w:rsidRPr="007B62A5" w:rsidRDefault="00D001C3" w:rsidP="00DC4FEC">
            <w:pPr>
              <w:rPr>
                <w:color w:val="000000"/>
                <w:sz w:val="20"/>
                <w:szCs w:val="20"/>
              </w:rPr>
            </w:pPr>
            <w:r w:rsidRPr="007B62A5">
              <w:rPr>
                <w:color w:val="000000"/>
                <w:sz w:val="20"/>
                <w:szCs w:val="20"/>
              </w:rPr>
              <w:t>Цель программы : Обеспечение условий для удовлетворения потребностей граждан  Куйбышевского  района в доступном качественном образовании посредством обновления структуры образовательной сети и содержания образования, развитие его фундаментальности и непрерывности.</w:t>
            </w:r>
          </w:p>
        </w:tc>
      </w:tr>
      <w:tr w:rsidR="00D001C3" w:rsidRPr="007B62A5" w14:paraId="2BE363CC" w14:textId="77777777" w:rsidTr="00DC4FEC">
        <w:trPr>
          <w:trHeight w:val="300"/>
        </w:trPr>
        <w:tc>
          <w:tcPr>
            <w:tcW w:w="460" w:type="dxa"/>
            <w:tcBorders>
              <w:top w:val="nil"/>
              <w:left w:val="nil"/>
              <w:bottom w:val="nil"/>
              <w:right w:val="nil"/>
            </w:tcBorders>
            <w:shd w:val="clear" w:color="auto" w:fill="auto"/>
            <w:noWrap/>
            <w:vAlign w:val="bottom"/>
            <w:hideMark/>
          </w:tcPr>
          <w:p w14:paraId="52BA0593" w14:textId="77777777" w:rsidR="00D001C3" w:rsidRPr="007B62A5" w:rsidRDefault="00D001C3" w:rsidP="00DC4FEC">
            <w:pPr>
              <w:rPr>
                <w:color w:val="000000"/>
                <w:sz w:val="20"/>
                <w:szCs w:val="20"/>
              </w:rPr>
            </w:pPr>
          </w:p>
        </w:tc>
        <w:tc>
          <w:tcPr>
            <w:tcW w:w="14737" w:type="dxa"/>
            <w:gridSpan w:val="8"/>
            <w:tcBorders>
              <w:top w:val="single" w:sz="4" w:space="0" w:color="auto"/>
              <w:left w:val="single" w:sz="4" w:space="0" w:color="auto"/>
              <w:bottom w:val="single" w:sz="4" w:space="0" w:color="auto"/>
              <w:right w:val="nil"/>
            </w:tcBorders>
            <w:shd w:val="clear" w:color="auto" w:fill="auto"/>
            <w:noWrap/>
            <w:vAlign w:val="bottom"/>
            <w:hideMark/>
          </w:tcPr>
          <w:p w14:paraId="4574C62C" w14:textId="77777777" w:rsidR="00D001C3" w:rsidRPr="007B62A5" w:rsidRDefault="00D001C3" w:rsidP="00DC4FEC">
            <w:pPr>
              <w:rPr>
                <w:color w:val="000000"/>
                <w:sz w:val="20"/>
                <w:szCs w:val="20"/>
              </w:rPr>
            </w:pPr>
            <w:r w:rsidRPr="007B62A5">
              <w:rPr>
                <w:color w:val="000000"/>
                <w:sz w:val="20"/>
                <w:szCs w:val="20"/>
              </w:rPr>
              <w:t>Подпрограмма 1 "Развитие дошкольного, общего и дополнительного  образования детей."</w:t>
            </w:r>
          </w:p>
        </w:tc>
      </w:tr>
      <w:tr w:rsidR="00D001C3" w:rsidRPr="007B62A5" w14:paraId="62308D77" w14:textId="77777777" w:rsidTr="00DC4FEC">
        <w:trPr>
          <w:trHeight w:val="615"/>
        </w:trPr>
        <w:tc>
          <w:tcPr>
            <w:tcW w:w="460" w:type="dxa"/>
            <w:tcBorders>
              <w:top w:val="nil"/>
              <w:left w:val="nil"/>
              <w:bottom w:val="nil"/>
              <w:right w:val="nil"/>
            </w:tcBorders>
            <w:shd w:val="clear" w:color="auto" w:fill="auto"/>
            <w:noWrap/>
            <w:vAlign w:val="bottom"/>
            <w:hideMark/>
          </w:tcPr>
          <w:p w14:paraId="4D784C78" w14:textId="77777777" w:rsidR="00D001C3" w:rsidRPr="007B62A5" w:rsidRDefault="00D001C3" w:rsidP="00DC4FEC">
            <w:pPr>
              <w:rPr>
                <w:color w:val="000000"/>
                <w:sz w:val="20"/>
                <w:szCs w:val="20"/>
              </w:rPr>
            </w:pPr>
          </w:p>
        </w:tc>
        <w:tc>
          <w:tcPr>
            <w:tcW w:w="14737" w:type="dxa"/>
            <w:gridSpan w:val="8"/>
            <w:tcBorders>
              <w:top w:val="single" w:sz="4" w:space="0" w:color="auto"/>
              <w:left w:val="single" w:sz="4" w:space="0" w:color="auto"/>
              <w:bottom w:val="single" w:sz="4" w:space="0" w:color="auto"/>
              <w:right w:val="nil"/>
            </w:tcBorders>
            <w:shd w:val="clear" w:color="auto" w:fill="auto"/>
            <w:vAlign w:val="bottom"/>
            <w:hideMark/>
          </w:tcPr>
          <w:p w14:paraId="1B1A7CC0" w14:textId="77777777" w:rsidR="00D001C3" w:rsidRPr="007B62A5" w:rsidRDefault="00D001C3" w:rsidP="00DC4FEC">
            <w:pPr>
              <w:rPr>
                <w:color w:val="000000"/>
                <w:sz w:val="20"/>
                <w:szCs w:val="20"/>
              </w:rPr>
            </w:pPr>
            <w:r w:rsidRPr="007B62A5">
              <w:rPr>
                <w:color w:val="000000"/>
                <w:sz w:val="20"/>
                <w:szCs w:val="20"/>
              </w:rPr>
              <w:t>Цель подпрограммы 1 : обеспечение равных возможностей и условий получения качественного образования и позитивной  социализации обучающихся независимо  от их места жительства и социального положения семей</w:t>
            </w:r>
          </w:p>
        </w:tc>
      </w:tr>
      <w:tr w:rsidR="00D001C3" w:rsidRPr="007B62A5" w14:paraId="1ACD9C1D" w14:textId="77777777" w:rsidTr="00DC4FEC">
        <w:trPr>
          <w:trHeight w:val="615"/>
        </w:trPr>
        <w:tc>
          <w:tcPr>
            <w:tcW w:w="460" w:type="dxa"/>
            <w:tcBorders>
              <w:top w:val="nil"/>
              <w:left w:val="nil"/>
              <w:bottom w:val="nil"/>
              <w:right w:val="nil"/>
            </w:tcBorders>
            <w:shd w:val="clear" w:color="auto" w:fill="auto"/>
            <w:noWrap/>
            <w:vAlign w:val="bottom"/>
            <w:hideMark/>
          </w:tcPr>
          <w:p w14:paraId="7BB00583" w14:textId="77777777" w:rsidR="00D001C3" w:rsidRPr="007B62A5" w:rsidRDefault="00D001C3" w:rsidP="00DC4FEC">
            <w:pPr>
              <w:rPr>
                <w:color w:val="000000"/>
                <w:sz w:val="20"/>
                <w:szCs w:val="20"/>
              </w:rPr>
            </w:pPr>
          </w:p>
        </w:tc>
        <w:tc>
          <w:tcPr>
            <w:tcW w:w="14737" w:type="dxa"/>
            <w:gridSpan w:val="8"/>
            <w:tcBorders>
              <w:top w:val="single" w:sz="4" w:space="0" w:color="auto"/>
              <w:left w:val="single" w:sz="4" w:space="0" w:color="auto"/>
              <w:bottom w:val="single" w:sz="4" w:space="0" w:color="auto"/>
              <w:right w:val="nil"/>
            </w:tcBorders>
            <w:shd w:val="clear" w:color="auto" w:fill="auto"/>
            <w:vAlign w:val="bottom"/>
            <w:hideMark/>
          </w:tcPr>
          <w:p w14:paraId="2AD07963" w14:textId="77777777" w:rsidR="00D001C3" w:rsidRPr="007B62A5" w:rsidRDefault="00D001C3" w:rsidP="00DC4FEC">
            <w:pPr>
              <w:rPr>
                <w:color w:val="000000"/>
                <w:sz w:val="20"/>
                <w:szCs w:val="20"/>
              </w:rPr>
            </w:pPr>
            <w:r w:rsidRPr="007B62A5">
              <w:rPr>
                <w:color w:val="000000"/>
                <w:sz w:val="20"/>
                <w:szCs w:val="20"/>
              </w:rPr>
              <w:t>Задача 1 подпрограммы 1 : приведение инфраструктуры муниципальной системы образования в соответствие с требованиями безопасности, санитарных норм и правил путем реконструкции, капитального ремонта, материального  и технического оснащения действующих муниципальных объектов образования</w:t>
            </w:r>
          </w:p>
        </w:tc>
      </w:tr>
      <w:tr w:rsidR="00D001C3" w:rsidRPr="007B62A5" w14:paraId="677718C4" w14:textId="77777777" w:rsidTr="00DC4FEC">
        <w:trPr>
          <w:trHeight w:val="300"/>
        </w:trPr>
        <w:tc>
          <w:tcPr>
            <w:tcW w:w="460" w:type="dxa"/>
            <w:tcBorders>
              <w:top w:val="nil"/>
              <w:left w:val="nil"/>
              <w:bottom w:val="nil"/>
              <w:right w:val="nil"/>
            </w:tcBorders>
            <w:shd w:val="clear" w:color="auto" w:fill="auto"/>
            <w:noWrap/>
            <w:vAlign w:val="bottom"/>
            <w:hideMark/>
          </w:tcPr>
          <w:p w14:paraId="5CEAD382" w14:textId="77777777" w:rsidR="00D001C3" w:rsidRPr="007B62A5" w:rsidRDefault="00D001C3" w:rsidP="00DC4FEC">
            <w:pPr>
              <w:rPr>
                <w:color w:val="000000"/>
                <w:sz w:val="20"/>
                <w:szCs w:val="20"/>
              </w:rPr>
            </w:pPr>
          </w:p>
        </w:tc>
        <w:tc>
          <w:tcPr>
            <w:tcW w:w="3000" w:type="dxa"/>
            <w:vMerge w:val="restart"/>
            <w:tcBorders>
              <w:top w:val="nil"/>
              <w:left w:val="single" w:sz="4" w:space="0" w:color="auto"/>
              <w:bottom w:val="single" w:sz="4" w:space="0" w:color="000000"/>
              <w:right w:val="single" w:sz="4" w:space="0" w:color="auto"/>
            </w:tcBorders>
            <w:shd w:val="clear" w:color="auto" w:fill="auto"/>
            <w:hideMark/>
          </w:tcPr>
          <w:p w14:paraId="37C10D4D" w14:textId="77777777" w:rsidR="00D001C3" w:rsidRPr="007B62A5" w:rsidRDefault="00D001C3" w:rsidP="00DC4FEC">
            <w:pPr>
              <w:rPr>
                <w:color w:val="000000"/>
                <w:sz w:val="20"/>
                <w:szCs w:val="20"/>
              </w:rPr>
            </w:pPr>
            <w:r w:rsidRPr="007B62A5">
              <w:rPr>
                <w:color w:val="000000"/>
                <w:sz w:val="20"/>
                <w:szCs w:val="20"/>
              </w:rPr>
              <w:t>1. Финансовое обеспечение дошкольного, общего и дополнительного образования, антитерростических мероприятий и комплексной безопасности</w:t>
            </w:r>
          </w:p>
        </w:tc>
        <w:tc>
          <w:tcPr>
            <w:tcW w:w="2352" w:type="dxa"/>
            <w:tcBorders>
              <w:top w:val="nil"/>
              <w:left w:val="nil"/>
              <w:bottom w:val="single" w:sz="4" w:space="0" w:color="auto"/>
              <w:right w:val="single" w:sz="4" w:space="0" w:color="auto"/>
            </w:tcBorders>
            <w:shd w:val="clear" w:color="auto" w:fill="auto"/>
            <w:noWrap/>
            <w:vAlign w:val="bottom"/>
            <w:hideMark/>
          </w:tcPr>
          <w:p w14:paraId="04280C1B" w14:textId="77777777" w:rsidR="00D001C3" w:rsidRPr="007B62A5" w:rsidRDefault="00D001C3" w:rsidP="00DC4FEC">
            <w:pPr>
              <w:rPr>
                <w:color w:val="000000"/>
                <w:sz w:val="20"/>
                <w:szCs w:val="20"/>
              </w:rPr>
            </w:pPr>
            <w:r w:rsidRPr="007B62A5">
              <w:rPr>
                <w:color w:val="000000"/>
                <w:sz w:val="20"/>
                <w:szCs w:val="20"/>
              </w:rPr>
              <w:t>Сумма затрат, в том числе:</w:t>
            </w:r>
          </w:p>
        </w:tc>
        <w:tc>
          <w:tcPr>
            <w:tcW w:w="1253" w:type="dxa"/>
            <w:tcBorders>
              <w:top w:val="nil"/>
              <w:left w:val="nil"/>
              <w:bottom w:val="single" w:sz="4" w:space="0" w:color="auto"/>
              <w:right w:val="single" w:sz="4" w:space="0" w:color="auto"/>
            </w:tcBorders>
            <w:shd w:val="clear" w:color="auto" w:fill="auto"/>
            <w:noWrap/>
            <w:vAlign w:val="bottom"/>
            <w:hideMark/>
          </w:tcPr>
          <w:p w14:paraId="0F652614"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36727E92" w14:textId="77777777" w:rsidR="00D001C3" w:rsidRPr="007B62A5" w:rsidRDefault="00D001C3" w:rsidP="00DC4FEC">
            <w:pPr>
              <w:jc w:val="right"/>
              <w:rPr>
                <w:color w:val="000000"/>
                <w:sz w:val="20"/>
                <w:szCs w:val="20"/>
              </w:rPr>
            </w:pPr>
            <w:r w:rsidRPr="007B62A5">
              <w:rPr>
                <w:color w:val="000000"/>
                <w:sz w:val="20"/>
                <w:szCs w:val="20"/>
              </w:rPr>
              <w:t>1 799 120,31</w:t>
            </w:r>
          </w:p>
        </w:tc>
        <w:tc>
          <w:tcPr>
            <w:tcW w:w="1418" w:type="dxa"/>
            <w:tcBorders>
              <w:top w:val="nil"/>
              <w:left w:val="nil"/>
              <w:bottom w:val="single" w:sz="4" w:space="0" w:color="auto"/>
              <w:right w:val="single" w:sz="4" w:space="0" w:color="auto"/>
            </w:tcBorders>
            <w:shd w:val="clear" w:color="000000" w:fill="FFFFFF"/>
            <w:noWrap/>
            <w:vAlign w:val="bottom"/>
            <w:hideMark/>
          </w:tcPr>
          <w:p w14:paraId="616E6E72" w14:textId="77777777" w:rsidR="00D001C3" w:rsidRPr="007B62A5" w:rsidRDefault="00D001C3" w:rsidP="00DC4FEC">
            <w:pPr>
              <w:jc w:val="right"/>
              <w:rPr>
                <w:color w:val="000000"/>
                <w:sz w:val="20"/>
                <w:szCs w:val="20"/>
              </w:rPr>
            </w:pPr>
            <w:r w:rsidRPr="007B62A5">
              <w:rPr>
                <w:color w:val="000000"/>
                <w:sz w:val="20"/>
                <w:szCs w:val="20"/>
              </w:rPr>
              <w:t>2 298 838,30</w:t>
            </w:r>
          </w:p>
        </w:tc>
        <w:tc>
          <w:tcPr>
            <w:tcW w:w="1417" w:type="dxa"/>
            <w:tcBorders>
              <w:top w:val="nil"/>
              <w:left w:val="nil"/>
              <w:bottom w:val="single" w:sz="4" w:space="0" w:color="auto"/>
              <w:right w:val="single" w:sz="4" w:space="0" w:color="auto"/>
            </w:tcBorders>
            <w:shd w:val="clear" w:color="auto" w:fill="auto"/>
            <w:noWrap/>
            <w:vAlign w:val="bottom"/>
            <w:hideMark/>
          </w:tcPr>
          <w:p w14:paraId="648FE939" w14:textId="77777777" w:rsidR="00D001C3" w:rsidRPr="007B62A5" w:rsidRDefault="00D001C3" w:rsidP="00DC4FEC">
            <w:pPr>
              <w:jc w:val="right"/>
              <w:rPr>
                <w:color w:val="000000"/>
                <w:sz w:val="20"/>
                <w:szCs w:val="20"/>
              </w:rPr>
            </w:pPr>
            <w:r w:rsidRPr="007B62A5">
              <w:rPr>
                <w:color w:val="000000"/>
                <w:sz w:val="20"/>
                <w:szCs w:val="20"/>
              </w:rPr>
              <w:t>2 777 910,70</w:t>
            </w:r>
          </w:p>
        </w:tc>
        <w:tc>
          <w:tcPr>
            <w:tcW w:w="1421" w:type="dxa"/>
            <w:tcBorders>
              <w:top w:val="nil"/>
              <w:left w:val="nil"/>
              <w:bottom w:val="single" w:sz="4" w:space="0" w:color="auto"/>
              <w:right w:val="single" w:sz="4" w:space="0" w:color="auto"/>
            </w:tcBorders>
            <w:shd w:val="clear" w:color="auto" w:fill="auto"/>
            <w:noWrap/>
            <w:vAlign w:val="bottom"/>
            <w:hideMark/>
          </w:tcPr>
          <w:p w14:paraId="7FF3196D" w14:textId="77777777" w:rsidR="00D001C3" w:rsidRPr="007B62A5" w:rsidRDefault="00D001C3" w:rsidP="00DC4FEC">
            <w:pPr>
              <w:jc w:val="right"/>
              <w:rPr>
                <w:color w:val="000000"/>
                <w:sz w:val="20"/>
                <w:szCs w:val="20"/>
              </w:rPr>
            </w:pPr>
            <w:r w:rsidRPr="007B62A5">
              <w:rPr>
                <w:color w:val="000000"/>
                <w:sz w:val="20"/>
                <w:szCs w:val="20"/>
              </w:rPr>
              <w:t>6 875 869,31</w:t>
            </w:r>
          </w:p>
        </w:tc>
        <w:tc>
          <w:tcPr>
            <w:tcW w:w="2436" w:type="dxa"/>
            <w:vMerge w:val="restart"/>
            <w:tcBorders>
              <w:top w:val="nil"/>
              <w:left w:val="single" w:sz="4" w:space="0" w:color="auto"/>
              <w:bottom w:val="single" w:sz="4" w:space="0" w:color="000000"/>
              <w:right w:val="single" w:sz="4" w:space="0" w:color="auto"/>
            </w:tcBorders>
            <w:shd w:val="clear" w:color="auto" w:fill="auto"/>
            <w:hideMark/>
          </w:tcPr>
          <w:p w14:paraId="2C23761E" w14:textId="77777777" w:rsidR="00D001C3" w:rsidRPr="007B62A5" w:rsidRDefault="00D001C3" w:rsidP="00DC4FEC">
            <w:pPr>
              <w:jc w:val="center"/>
              <w:rPr>
                <w:color w:val="000000"/>
                <w:sz w:val="20"/>
                <w:szCs w:val="20"/>
              </w:rPr>
            </w:pPr>
            <w:r w:rsidRPr="007B62A5">
              <w:rPr>
                <w:color w:val="000000"/>
                <w:sz w:val="20"/>
                <w:szCs w:val="20"/>
              </w:rPr>
              <w:t xml:space="preserve">Муниципальные образовательные учреждения, подведомственные управлению образования  </w:t>
            </w:r>
          </w:p>
        </w:tc>
      </w:tr>
      <w:tr w:rsidR="00D001C3" w:rsidRPr="007B62A5" w14:paraId="507DF2D8" w14:textId="77777777" w:rsidTr="00DC4FEC">
        <w:trPr>
          <w:trHeight w:val="300"/>
        </w:trPr>
        <w:tc>
          <w:tcPr>
            <w:tcW w:w="460" w:type="dxa"/>
            <w:tcBorders>
              <w:top w:val="nil"/>
              <w:left w:val="nil"/>
              <w:bottom w:val="nil"/>
              <w:right w:val="nil"/>
            </w:tcBorders>
            <w:shd w:val="clear" w:color="auto" w:fill="auto"/>
            <w:noWrap/>
            <w:vAlign w:val="bottom"/>
            <w:hideMark/>
          </w:tcPr>
          <w:p w14:paraId="5EFDF610" w14:textId="77777777" w:rsidR="00D001C3" w:rsidRPr="007B62A5" w:rsidRDefault="00D001C3" w:rsidP="00DC4FEC">
            <w:pPr>
              <w:jc w:val="cente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4FD59C01"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50CEA42F"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227D8667"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4499E367" w14:textId="77777777" w:rsidR="00D001C3" w:rsidRPr="007B62A5" w:rsidRDefault="00D001C3" w:rsidP="00DC4FEC">
            <w:pPr>
              <w:jc w:val="right"/>
              <w:rPr>
                <w:color w:val="000000"/>
                <w:sz w:val="20"/>
                <w:szCs w:val="20"/>
              </w:rPr>
            </w:pPr>
            <w:r w:rsidRPr="007B62A5">
              <w:rPr>
                <w:color w:val="000000"/>
                <w:sz w:val="20"/>
                <w:szCs w:val="20"/>
              </w:rPr>
              <w:t>108 385,80</w:t>
            </w:r>
          </w:p>
        </w:tc>
        <w:tc>
          <w:tcPr>
            <w:tcW w:w="1418" w:type="dxa"/>
            <w:tcBorders>
              <w:top w:val="nil"/>
              <w:left w:val="nil"/>
              <w:bottom w:val="single" w:sz="4" w:space="0" w:color="auto"/>
              <w:right w:val="single" w:sz="4" w:space="0" w:color="auto"/>
            </w:tcBorders>
            <w:shd w:val="clear" w:color="000000" w:fill="FFFFFF"/>
            <w:noWrap/>
            <w:vAlign w:val="bottom"/>
            <w:hideMark/>
          </w:tcPr>
          <w:p w14:paraId="5EB5B2EB" w14:textId="77777777" w:rsidR="00D001C3" w:rsidRPr="007B62A5" w:rsidRDefault="00D001C3" w:rsidP="00DC4FEC">
            <w:pPr>
              <w:jc w:val="right"/>
              <w:rPr>
                <w:color w:val="000000"/>
                <w:sz w:val="20"/>
                <w:szCs w:val="20"/>
              </w:rPr>
            </w:pPr>
            <w:r w:rsidRPr="007B62A5">
              <w:rPr>
                <w:color w:val="000000"/>
                <w:sz w:val="20"/>
                <w:szCs w:val="20"/>
              </w:rPr>
              <w:t>199 285,50</w:t>
            </w:r>
          </w:p>
        </w:tc>
        <w:tc>
          <w:tcPr>
            <w:tcW w:w="1417" w:type="dxa"/>
            <w:tcBorders>
              <w:top w:val="nil"/>
              <w:left w:val="nil"/>
              <w:bottom w:val="single" w:sz="4" w:space="0" w:color="auto"/>
              <w:right w:val="single" w:sz="4" w:space="0" w:color="auto"/>
            </w:tcBorders>
            <w:shd w:val="clear" w:color="auto" w:fill="auto"/>
            <w:noWrap/>
            <w:vAlign w:val="bottom"/>
            <w:hideMark/>
          </w:tcPr>
          <w:p w14:paraId="7B9DCCAA" w14:textId="77777777" w:rsidR="00D001C3" w:rsidRPr="007B62A5" w:rsidRDefault="00D001C3" w:rsidP="00DC4FEC">
            <w:pPr>
              <w:jc w:val="right"/>
              <w:rPr>
                <w:color w:val="000000"/>
                <w:sz w:val="20"/>
                <w:szCs w:val="20"/>
              </w:rPr>
            </w:pPr>
            <w:r w:rsidRPr="007B62A5">
              <w:rPr>
                <w:color w:val="000000"/>
                <w:sz w:val="20"/>
                <w:szCs w:val="20"/>
              </w:rPr>
              <w:t>345 262,20</w:t>
            </w:r>
          </w:p>
        </w:tc>
        <w:tc>
          <w:tcPr>
            <w:tcW w:w="1421" w:type="dxa"/>
            <w:tcBorders>
              <w:top w:val="nil"/>
              <w:left w:val="nil"/>
              <w:bottom w:val="single" w:sz="4" w:space="0" w:color="auto"/>
              <w:right w:val="single" w:sz="4" w:space="0" w:color="auto"/>
            </w:tcBorders>
            <w:shd w:val="clear" w:color="auto" w:fill="auto"/>
            <w:noWrap/>
            <w:vAlign w:val="bottom"/>
            <w:hideMark/>
          </w:tcPr>
          <w:p w14:paraId="6FC19A27" w14:textId="77777777" w:rsidR="00D001C3" w:rsidRPr="007B62A5" w:rsidRDefault="00D001C3" w:rsidP="00DC4FEC">
            <w:pPr>
              <w:jc w:val="right"/>
              <w:rPr>
                <w:color w:val="000000"/>
                <w:sz w:val="20"/>
                <w:szCs w:val="20"/>
              </w:rPr>
            </w:pPr>
            <w:r w:rsidRPr="007B62A5">
              <w:rPr>
                <w:color w:val="000000"/>
                <w:sz w:val="20"/>
                <w:szCs w:val="20"/>
              </w:rPr>
              <w:t>652 933,50</w:t>
            </w:r>
          </w:p>
        </w:tc>
        <w:tc>
          <w:tcPr>
            <w:tcW w:w="2436" w:type="dxa"/>
            <w:vMerge/>
            <w:tcBorders>
              <w:top w:val="nil"/>
              <w:left w:val="single" w:sz="4" w:space="0" w:color="auto"/>
              <w:bottom w:val="single" w:sz="4" w:space="0" w:color="000000"/>
              <w:right w:val="single" w:sz="4" w:space="0" w:color="auto"/>
            </w:tcBorders>
            <w:vAlign w:val="center"/>
            <w:hideMark/>
          </w:tcPr>
          <w:p w14:paraId="7143C8DE" w14:textId="77777777" w:rsidR="00D001C3" w:rsidRPr="007B62A5" w:rsidRDefault="00D001C3" w:rsidP="00DC4FEC">
            <w:pPr>
              <w:rPr>
                <w:color w:val="000000"/>
                <w:sz w:val="20"/>
                <w:szCs w:val="20"/>
              </w:rPr>
            </w:pPr>
          </w:p>
        </w:tc>
      </w:tr>
      <w:tr w:rsidR="00D001C3" w:rsidRPr="007B62A5" w14:paraId="3E88BB5F" w14:textId="77777777" w:rsidTr="00DC4FEC">
        <w:trPr>
          <w:trHeight w:val="300"/>
        </w:trPr>
        <w:tc>
          <w:tcPr>
            <w:tcW w:w="460" w:type="dxa"/>
            <w:tcBorders>
              <w:top w:val="nil"/>
              <w:left w:val="nil"/>
              <w:bottom w:val="nil"/>
              <w:right w:val="nil"/>
            </w:tcBorders>
            <w:shd w:val="clear" w:color="auto" w:fill="auto"/>
            <w:noWrap/>
            <w:vAlign w:val="bottom"/>
            <w:hideMark/>
          </w:tcPr>
          <w:p w14:paraId="0ADA2E99" w14:textId="77777777" w:rsidR="00D001C3" w:rsidRPr="007B62A5" w:rsidRDefault="00D001C3" w:rsidP="00DC4FEC">
            <w:pPr>
              <w:jc w:val="right"/>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6F3A6D29"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2F7AA5F9" w14:textId="77777777" w:rsidR="00D001C3" w:rsidRPr="007B62A5" w:rsidRDefault="00D001C3" w:rsidP="00DC4FEC">
            <w:pPr>
              <w:rPr>
                <w:color w:val="000000"/>
                <w:sz w:val="20"/>
                <w:szCs w:val="20"/>
              </w:rPr>
            </w:pPr>
            <w:r w:rsidRPr="007B62A5">
              <w:rPr>
                <w:color w:val="000000"/>
                <w:sz w:val="20"/>
                <w:szCs w:val="20"/>
              </w:rPr>
              <w:t>областной бюджет НСО</w:t>
            </w:r>
          </w:p>
        </w:tc>
        <w:tc>
          <w:tcPr>
            <w:tcW w:w="1253" w:type="dxa"/>
            <w:tcBorders>
              <w:top w:val="nil"/>
              <w:left w:val="nil"/>
              <w:bottom w:val="single" w:sz="4" w:space="0" w:color="auto"/>
              <w:right w:val="single" w:sz="4" w:space="0" w:color="auto"/>
            </w:tcBorders>
            <w:shd w:val="clear" w:color="auto" w:fill="auto"/>
            <w:noWrap/>
            <w:vAlign w:val="bottom"/>
            <w:hideMark/>
          </w:tcPr>
          <w:p w14:paraId="0F3E007A"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58A4F294" w14:textId="77777777" w:rsidR="00D001C3" w:rsidRPr="007B62A5" w:rsidRDefault="00D001C3" w:rsidP="00DC4FEC">
            <w:pPr>
              <w:jc w:val="right"/>
              <w:rPr>
                <w:color w:val="000000"/>
                <w:sz w:val="20"/>
                <w:szCs w:val="20"/>
              </w:rPr>
            </w:pPr>
            <w:r w:rsidRPr="007B62A5">
              <w:rPr>
                <w:color w:val="000000"/>
                <w:sz w:val="20"/>
                <w:szCs w:val="20"/>
              </w:rPr>
              <w:t>900 577,90</w:t>
            </w:r>
          </w:p>
        </w:tc>
        <w:tc>
          <w:tcPr>
            <w:tcW w:w="1418" w:type="dxa"/>
            <w:tcBorders>
              <w:top w:val="nil"/>
              <w:left w:val="nil"/>
              <w:bottom w:val="single" w:sz="4" w:space="0" w:color="auto"/>
              <w:right w:val="single" w:sz="4" w:space="0" w:color="auto"/>
            </w:tcBorders>
            <w:shd w:val="clear" w:color="000000" w:fill="FFFFFF"/>
            <w:noWrap/>
            <w:vAlign w:val="bottom"/>
            <w:hideMark/>
          </w:tcPr>
          <w:p w14:paraId="4AFB02B0" w14:textId="77777777" w:rsidR="00D001C3" w:rsidRPr="007B62A5" w:rsidRDefault="00D001C3" w:rsidP="00DC4FEC">
            <w:pPr>
              <w:jc w:val="right"/>
              <w:rPr>
                <w:color w:val="000000"/>
                <w:sz w:val="20"/>
                <w:szCs w:val="20"/>
              </w:rPr>
            </w:pPr>
            <w:r w:rsidRPr="007B62A5">
              <w:rPr>
                <w:color w:val="000000"/>
                <w:sz w:val="20"/>
                <w:szCs w:val="20"/>
              </w:rPr>
              <w:t>1 211 764,50</w:t>
            </w:r>
          </w:p>
        </w:tc>
        <w:tc>
          <w:tcPr>
            <w:tcW w:w="1417" w:type="dxa"/>
            <w:tcBorders>
              <w:top w:val="nil"/>
              <w:left w:val="nil"/>
              <w:bottom w:val="single" w:sz="4" w:space="0" w:color="auto"/>
              <w:right w:val="single" w:sz="4" w:space="0" w:color="auto"/>
            </w:tcBorders>
            <w:shd w:val="clear" w:color="auto" w:fill="auto"/>
            <w:noWrap/>
            <w:vAlign w:val="bottom"/>
            <w:hideMark/>
          </w:tcPr>
          <w:p w14:paraId="1AA2FB7F" w14:textId="77777777" w:rsidR="00D001C3" w:rsidRPr="007B62A5" w:rsidRDefault="00D001C3" w:rsidP="00DC4FEC">
            <w:pPr>
              <w:jc w:val="right"/>
              <w:rPr>
                <w:color w:val="000000"/>
                <w:sz w:val="20"/>
                <w:szCs w:val="20"/>
              </w:rPr>
            </w:pPr>
            <w:r w:rsidRPr="007B62A5">
              <w:rPr>
                <w:color w:val="000000"/>
                <w:sz w:val="20"/>
                <w:szCs w:val="20"/>
              </w:rPr>
              <w:t>1 978 853,80</w:t>
            </w:r>
          </w:p>
        </w:tc>
        <w:tc>
          <w:tcPr>
            <w:tcW w:w="1421" w:type="dxa"/>
            <w:tcBorders>
              <w:top w:val="nil"/>
              <w:left w:val="nil"/>
              <w:bottom w:val="single" w:sz="4" w:space="0" w:color="auto"/>
              <w:right w:val="single" w:sz="4" w:space="0" w:color="auto"/>
            </w:tcBorders>
            <w:shd w:val="clear" w:color="auto" w:fill="auto"/>
            <w:noWrap/>
            <w:vAlign w:val="bottom"/>
            <w:hideMark/>
          </w:tcPr>
          <w:p w14:paraId="7996FDA4" w14:textId="77777777" w:rsidR="00D001C3" w:rsidRPr="007B62A5" w:rsidRDefault="00D001C3" w:rsidP="00DC4FEC">
            <w:pPr>
              <w:jc w:val="right"/>
              <w:rPr>
                <w:color w:val="000000"/>
                <w:sz w:val="20"/>
                <w:szCs w:val="20"/>
              </w:rPr>
            </w:pPr>
            <w:r w:rsidRPr="007B62A5">
              <w:rPr>
                <w:color w:val="000000"/>
                <w:sz w:val="20"/>
                <w:szCs w:val="20"/>
              </w:rPr>
              <w:t>4 091 196,20</w:t>
            </w:r>
          </w:p>
        </w:tc>
        <w:tc>
          <w:tcPr>
            <w:tcW w:w="2436" w:type="dxa"/>
            <w:vMerge/>
            <w:tcBorders>
              <w:top w:val="nil"/>
              <w:left w:val="single" w:sz="4" w:space="0" w:color="auto"/>
              <w:bottom w:val="single" w:sz="4" w:space="0" w:color="000000"/>
              <w:right w:val="single" w:sz="4" w:space="0" w:color="auto"/>
            </w:tcBorders>
            <w:vAlign w:val="center"/>
            <w:hideMark/>
          </w:tcPr>
          <w:p w14:paraId="308D79DC" w14:textId="77777777" w:rsidR="00D001C3" w:rsidRPr="007B62A5" w:rsidRDefault="00D001C3" w:rsidP="00DC4FEC">
            <w:pPr>
              <w:rPr>
                <w:color w:val="000000"/>
                <w:sz w:val="20"/>
                <w:szCs w:val="20"/>
              </w:rPr>
            </w:pPr>
          </w:p>
        </w:tc>
      </w:tr>
      <w:tr w:rsidR="00D001C3" w:rsidRPr="007B62A5" w14:paraId="305FBDAF" w14:textId="77777777" w:rsidTr="00DC4FEC">
        <w:trPr>
          <w:trHeight w:val="300"/>
        </w:trPr>
        <w:tc>
          <w:tcPr>
            <w:tcW w:w="460" w:type="dxa"/>
            <w:tcBorders>
              <w:top w:val="nil"/>
              <w:left w:val="nil"/>
              <w:bottom w:val="nil"/>
              <w:right w:val="nil"/>
            </w:tcBorders>
            <w:shd w:val="clear" w:color="auto" w:fill="auto"/>
            <w:noWrap/>
            <w:vAlign w:val="bottom"/>
            <w:hideMark/>
          </w:tcPr>
          <w:p w14:paraId="1E890C2C" w14:textId="77777777" w:rsidR="00D001C3" w:rsidRPr="007B62A5" w:rsidRDefault="00D001C3" w:rsidP="00DC4FEC">
            <w:pPr>
              <w:jc w:val="right"/>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0AA4B39A"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6B8AD696"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485728CF"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52C571D4" w14:textId="77777777" w:rsidR="00D001C3" w:rsidRPr="007B62A5" w:rsidRDefault="00D001C3" w:rsidP="00DC4FEC">
            <w:pPr>
              <w:jc w:val="right"/>
              <w:rPr>
                <w:color w:val="000000"/>
                <w:sz w:val="20"/>
                <w:szCs w:val="20"/>
              </w:rPr>
            </w:pPr>
            <w:r w:rsidRPr="007B62A5">
              <w:rPr>
                <w:color w:val="000000"/>
                <w:sz w:val="20"/>
                <w:szCs w:val="20"/>
              </w:rPr>
              <w:t>790 156,61</w:t>
            </w:r>
          </w:p>
        </w:tc>
        <w:tc>
          <w:tcPr>
            <w:tcW w:w="1418" w:type="dxa"/>
            <w:tcBorders>
              <w:top w:val="nil"/>
              <w:left w:val="nil"/>
              <w:bottom w:val="single" w:sz="4" w:space="0" w:color="auto"/>
              <w:right w:val="single" w:sz="4" w:space="0" w:color="auto"/>
            </w:tcBorders>
            <w:shd w:val="clear" w:color="000000" w:fill="FFFFFF"/>
            <w:noWrap/>
            <w:vAlign w:val="bottom"/>
            <w:hideMark/>
          </w:tcPr>
          <w:p w14:paraId="7BACA9AE" w14:textId="77777777" w:rsidR="00D001C3" w:rsidRPr="007B62A5" w:rsidRDefault="00D001C3" w:rsidP="00DC4FEC">
            <w:pPr>
              <w:jc w:val="right"/>
              <w:rPr>
                <w:color w:val="000000"/>
                <w:sz w:val="20"/>
                <w:szCs w:val="20"/>
              </w:rPr>
            </w:pPr>
            <w:r w:rsidRPr="007B62A5">
              <w:rPr>
                <w:color w:val="000000"/>
                <w:sz w:val="20"/>
                <w:szCs w:val="20"/>
              </w:rPr>
              <w:t>887 788,30</w:t>
            </w:r>
          </w:p>
        </w:tc>
        <w:tc>
          <w:tcPr>
            <w:tcW w:w="1417" w:type="dxa"/>
            <w:tcBorders>
              <w:top w:val="nil"/>
              <w:left w:val="nil"/>
              <w:bottom w:val="single" w:sz="4" w:space="0" w:color="auto"/>
              <w:right w:val="single" w:sz="4" w:space="0" w:color="auto"/>
            </w:tcBorders>
            <w:shd w:val="clear" w:color="auto" w:fill="auto"/>
            <w:noWrap/>
            <w:vAlign w:val="bottom"/>
            <w:hideMark/>
          </w:tcPr>
          <w:p w14:paraId="29F665FC" w14:textId="77777777" w:rsidR="00D001C3" w:rsidRPr="007B62A5" w:rsidRDefault="00D001C3" w:rsidP="00DC4FEC">
            <w:pPr>
              <w:jc w:val="right"/>
              <w:rPr>
                <w:color w:val="000000"/>
                <w:sz w:val="20"/>
                <w:szCs w:val="20"/>
              </w:rPr>
            </w:pPr>
            <w:r w:rsidRPr="007B62A5">
              <w:rPr>
                <w:color w:val="000000"/>
                <w:sz w:val="20"/>
                <w:szCs w:val="20"/>
              </w:rPr>
              <w:t>453 794,70</w:t>
            </w:r>
          </w:p>
        </w:tc>
        <w:tc>
          <w:tcPr>
            <w:tcW w:w="1421" w:type="dxa"/>
            <w:tcBorders>
              <w:top w:val="nil"/>
              <w:left w:val="nil"/>
              <w:bottom w:val="single" w:sz="4" w:space="0" w:color="auto"/>
              <w:right w:val="single" w:sz="4" w:space="0" w:color="auto"/>
            </w:tcBorders>
            <w:shd w:val="clear" w:color="auto" w:fill="auto"/>
            <w:noWrap/>
            <w:vAlign w:val="bottom"/>
            <w:hideMark/>
          </w:tcPr>
          <w:p w14:paraId="6CB32C11" w14:textId="77777777" w:rsidR="00D001C3" w:rsidRPr="007B62A5" w:rsidRDefault="00D001C3" w:rsidP="00DC4FEC">
            <w:pPr>
              <w:jc w:val="right"/>
              <w:rPr>
                <w:color w:val="000000"/>
                <w:sz w:val="20"/>
                <w:szCs w:val="20"/>
              </w:rPr>
            </w:pPr>
            <w:r w:rsidRPr="007B62A5">
              <w:rPr>
                <w:color w:val="000000"/>
                <w:sz w:val="20"/>
                <w:szCs w:val="20"/>
              </w:rPr>
              <w:t>2 131 739,61</w:t>
            </w:r>
          </w:p>
        </w:tc>
        <w:tc>
          <w:tcPr>
            <w:tcW w:w="2436" w:type="dxa"/>
            <w:vMerge/>
            <w:tcBorders>
              <w:top w:val="nil"/>
              <w:left w:val="single" w:sz="4" w:space="0" w:color="auto"/>
              <w:bottom w:val="single" w:sz="4" w:space="0" w:color="000000"/>
              <w:right w:val="single" w:sz="4" w:space="0" w:color="auto"/>
            </w:tcBorders>
            <w:vAlign w:val="center"/>
            <w:hideMark/>
          </w:tcPr>
          <w:p w14:paraId="30AE78DF" w14:textId="77777777" w:rsidR="00D001C3" w:rsidRPr="007B62A5" w:rsidRDefault="00D001C3" w:rsidP="00DC4FEC">
            <w:pPr>
              <w:rPr>
                <w:color w:val="000000"/>
                <w:sz w:val="20"/>
                <w:szCs w:val="20"/>
              </w:rPr>
            </w:pPr>
          </w:p>
        </w:tc>
      </w:tr>
      <w:tr w:rsidR="00D001C3" w:rsidRPr="007B62A5" w14:paraId="76972BB1" w14:textId="77777777" w:rsidTr="00DC4FEC">
        <w:trPr>
          <w:trHeight w:val="1545"/>
        </w:trPr>
        <w:tc>
          <w:tcPr>
            <w:tcW w:w="460" w:type="dxa"/>
            <w:tcBorders>
              <w:top w:val="nil"/>
              <w:left w:val="nil"/>
              <w:bottom w:val="nil"/>
              <w:right w:val="nil"/>
            </w:tcBorders>
            <w:shd w:val="clear" w:color="auto" w:fill="auto"/>
            <w:noWrap/>
            <w:vAlign w:val="bottom"/>
            <w:hideMark/>
          </w:tcPr>
          <w:p w14:paraId="63FC9EAA" w14:textId="77777777" w:rsidR="00D001C3" w:rsidRPr="007B62A5" w:rsidRDefault="00D001C3" w:rsidP="00DC4FEC">
            <w:pPr>
              <w:jc w:val="right"/>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6D5FD385"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10428783"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6355592C"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5C4AC9BF"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000000" w:fill="FFFFFF"/>
            <w:noWrap/>
            <w:vAlign w:val="bottom"/>
            <w:hideMark/>
          </w:tcPr>
          <w:p w14:paraId="3C2A7948"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447B9147"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53812DA1"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1DC0555A" w14:textId="77777777" w:rsidR="00D001C3" w:rsidRPr="007B62A5" w:rsidRDefault="00D001C3" w:rsidP="00DC4FEC">
            <w:pPr>
              <w:rPr>
                <w:color w:val="000000"/>
                <w:sz w:val="20"/>
                <w:szCs w:val="20"/>
              </w:rPr>
            </w:pPr>
          </w:p>
        </w:tc>
      </w:tr>
      <w:tr w:rsidR="00D001C3" w:rsidRPr="007B62A5" w14:paraId="096D710B" w14:textId="77777777" w:rsidTr="00DC4FEC">
        <w:trPr>
          <w:trHeight w:val="300"/>
        </w:trPr>
        <w:tc>
          <w:tcPr>
            <w:tcW w:w="460" w:type="dxa"/>
            <w:tcBorders>
              <w:top w:val="nil"/>
              <w:left w:val="nil"/>
              <w:bottom w:val="nil"/>
              <w:right w:val="nil"/>
            </w:tcBorders>
            <w:shd w:val="clear" w:color="auto" w:fill="auto"/>
            <w:noWrap/>
            <w:vAlign w:val="bottom"/>
            <w:hideMark/>
          </w:tcPr>
          <w:p w14:paraId="207428E1" w14:textId="77777777" w:rsidR="00D001C3" w:rsidRPr="007B62A5" w:rsidRDefault="00D001C3" w:rsidP="00DC4FEC">
            <w:pPr>
              <w:rPr>
                <w:color w:val="000000"/>
                <w:sz w:val="20"/>
                <w:szCs w:val="20"/>
              </w:rPr>
            </w:pPr>
          </w:p>
        </w:tc>
        <w:tc>
          <w:tcPr>
            <w:tcW w:w="3000" w:type="dxa"/>
            <w:vMerge w:val="restart"/>
            <w:tcBorders>
              <w:top w:val="nil"/>
              <w:left w:val="single" w:sz="4" w:space="0" w:color="auto"/>
              <w:bottom w:val="nil"/>
              <w:right w:val="nil"/>
            </w:tcBorders>
            <w:shd w:val="clear" w:color="auto" w:fill="auto"/>
            <w:hideMark/>
          </w:tcPr>
          <w:p w14:paraId="2350F1B8" w14:textId="77777777" w:rsidR="00D001C3" w:rsidRPr="007B62A5" w:rsidRDefault="00D001C3" w:rsidP="00DC4FEC">
            <w:pPr>
              <w:rPr>
                <w:color w:val="000000"/>
                <w:sz w:val="20"/>
                <w:szCs w:val="20"/>
              </w:rPr>
            </w:pPr>
            <w:r w:rsidRPr="007B62A5">
              <w:rPr>
                <w:color w:val="000000"/>
                <w:sz w:val="20"/>
                <w:szCs w:val="20"/>
              </w:rPr>
              <w:t>2.Создание условий для организации питания обучающихся муниципальных общеобразовательных организаций</w:t>
            </w:r>
          </w:p>
        </w:tc>
        <w:tc>
          <w:tcPr>
            <w:tcW w:w="2352" w:type="dxa"/>
            <w:tcBorders>
              <w:top w:val="nil"/>
              <w:left w:val="single" w:sz="4" w:space="0" w:color="auto"/>
              <w:bottom w:val="single" w:sz="4" w:space="0" w:color="auto"/>
              <w:right w:val="single" w:sz="4" w:space="0" w:color="auto"/>
            </w:tcBorders>
            <w:shd w:val="clear" w:color="auto" w:fill="auto"/>
            <w:noWrap/>
            <w:vAlign w:val="bottom"/>
            <w:hideMark/>
          </w:tcPr>
          <w:p w14:paraId="7355D93C" w14:textId="77777777" w:rsidR="00D001C3" w:rsidRPr="007B62A5" w:rsidRDefault="00D001C3" w:rsidP="00DC4FEC">
            <w:pPr>
              <w:rPr>
                <w:color w:val="000000"/>
                <w:sz w:val="20"/>
                <w:szCs w:val="20"/>
              </w:rPr>
            </w:pPr>
            <w:r w:rsidRPr="007B62A5">
              <w:rPr>
                <w:color w:val="000000"/>
                <w:sz w:val="20"/>
                <w:szCs w:val="20"/>
              </w:rPr>
              <w:t>Сумма затрат, в том числе:</w:t>
            </w:r>
          </w:p>
        </w:tc>
        <w:tc>
          <w:tcPr>
            <w:tcW w:w="1253" w:type="dxa"/>
            <w:tcBorders>
              <w:top w:val="nil"/>
              <w:left w:val="nil"/>
              <w:bottom w:val="single" w:sz="4" w:space="0" w:color="auto"/>
              <w:right w:val="single" w:sz="4" w:space="0" w:color="auto"/>
            </w:tcBorders>
            <w:shd w:val="clear" w:color="auto" w:fill="auto"/>
            <w:noWrap/>
            <w:vAlign w:val="bottom"/>
            <w:hideMark/>
          </w:tcPr>
          <w:p w14:paraId="3F7BD83F"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D23AFB3"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000000" w:fill="FFFFFF"/>
            <w:noWrap/>
            <w:vAlign w:val="bottom"/>
            <w:hideMark/>
          </w:tcPr>
          <w:p w14:paraId="2D180C18"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0E94B2B0"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7997C5BA"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vMerge w:val="restart"/>
            <w:tcBorders>
              <w:top w:val="nil"/>
              <w:left w:val="single" w:sz="4" w:space="0" w:color="auto"/>
              <w:bottom w:val="single" w:sz="4" w:space="0" w:color="000000"/>
              <w:right w:val="single" w:sz="4" w:space="0" w:color="auto"/>
            </w:tcBorders>
            <w:shd w:val="clear" w:color="auto" w:fill="auto"/>
            <w:hideMark/>
          </w:tcPr>
          <w:p w14:paraId="4E896ED3" w14:textId="77777777" w:rsidR="00D001C3" w:rsidRPr="007B62A5" w:rsidRDefault="00D001C3" w:rsidP="00DC4FEC">
            <w:pPr>
              <w:jc w:val="center"/>
              <w:rPr>
                <w:color w:val="000000"/>
                <w:sz w:val="20"/>
                <w:szCs w:val="20"/>
              </w:rPr>
            </w:pPr>
            <w:r w:rsidRPr="007B62A5">
              <w:rPr>
                <w:color w:val="000000"/>
                <w:sz w:val="20"/>
                <w:szCs w:val="20"/>
              </w:rPr>
              <w:t>Муниципальные образовательные учреждения, подведомственные управлению образования, МКУ "Центр обеспечения"</w:t>
            </w:r>
          </w:p>
        </w:tc>
      </w:tr>
      <w:tr w:rsidR="00D001C3" w:rsidRPr="007B62A5" w14:paraId="446F4BA2" w14:textId="77777777" w:rsidTr="00DC4FEC">
        <w:trPr>
          <w:trHeight w:val="285"/>
        </w:trPr>
        <w:tc>
          <w:tcPr>
            <w:tcW w:w="460" w:type="dxa"/>
            <w:tcBorders>
              <w:top w:val="nil"/>
              <w:left w:val="nil"/>
              <w:bottom w:val="nil"/>
              <w:right w:val="nil"/>
            </w:tcBorders>
            <w:shd w:val="clear" w:color="auto" w:fill="auto"/>
            <w:noWrap/>
            <w:vAlign w:val="bottom"/>
            <w:hideMark/>
          </w:tcPr>
          <w:p w14:paraId="4696650C" w14:textId="77777777" w:rsidR="00D001C3" w:rsidRPr="007B62A5" w:rsidRDefault="00D001C3" w:rsidP="00DC4FEC">
            <w:pPr>
              <w:jc w:val="center"/>
              <w:rPr>
                <w:color w:val="000000"/>
                <w:sz w:val="20"/>
                <w:szCs w:val="20"/>
              </w:rPr>
            </w:pPr>
          </w:p>
        </w:tc>
        <w:tc>
          <w:tcPr>
            <w:tcW w:w="3000" w:type="dxa"/>
            <w:vMerge/>
            <w:tcBorders>
              <w:top w:val="nil"/>
              <w:left w:val="single" w:sz="4" w:space="0" w:color="auto"/>
              <w:bottom w:val="nil"/>
              <w:right w:val="nil"/>
            </w:tcBorders>
            <w:vAlign w:val="center"/>
            <w:hideMark/>
          </w:tcPr>
          <w:p w14:paraId="12AF6417" w14:textId="77777777" w:rsidR="00D001C3" w:rsidRPr="007B62A5" w:rsidRDefault="00D001C3" w:rsidP="00DC4FEC">
            <w:pPr>
              <w:rPr>
                <w:color w:val="000000"/>
                <w:sz w:val="20"/>
                <w:szCs w:val="20"/>
              </w:rPr>
            </w:pPr>
          </w:p>
        </w:tc>
        <w:tc>
          <w:tcPr>
            <w:tcW w:w="2352" w:type="dxa"/>
            <w:tcBorders>
              <w:top w:val="nil"/>
              <w:left w:val="single" w:sz="4" w:space="0" w:color="auto"/>
              <w:bottom w:val="single" w:sz="4" w:space="0" w:color="auto"/>
              <w:right w:val="single" w:sz="4" w:space="0" w:color="auto"/>
            </w:tcBorders>
            <w:shd w:val="clear" w:color="auto" w:fill="auto"/>
            <w:noWrap/>
            <w:vAlign w:val="bottom"/>
            <w:hideMark/>
          </w:tcPr>
          <w:p w14:paraId="6D9F7AF4"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1A3CD01D"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2A08AA8C"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000000" w:fill="FFFFFF"/>
            <w:noWrap/>
            <w:vAlign w:val="bottom"/>
            <w:hideMark/>
          </w:tcPr>
          <w:p w14:paraId="298397AD"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385E8105"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1C8866FF"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vMerge/>
            <w:tcBorders>
              <w:top w:val="nil"/>
              <w:left w:val="single" w:sz="4" w:space="0" w:color="auto"/>
              <w:bottom w:val="single" w:sz="4" w:space="0" w:color="000000"/>
              <w:right w:val="single" w:sz="4" w:space="0" w:color="auto"/>
            </w:tcBorders>
            <w:vAlign w:val="center"/>
            <w:hideMark/>
          </w:tcPr>
          <w:p w14:paraId="37E417BC" w14:textId="77777777" w:rsidR="00D001C3" w:rsidRPr="007B62A5" w:rsidRDefault="00D001C3" w:rsidP="00DC4FEC">
            <w:pPr>
              <w:rPr>
                <w:color w:val="000000"/>
                <w:sz w:val="20"/>
                <w:szCs w:val="20"/>
              </w:rPr>
            </w:pPr>
          </w:p>
        </w:tc>
      </w:tr>
      <w:tr w:rsidR="00D001C3" w:rsidRPr="007B62A5" w14:paraId="7CDCEC46" w14:textId="77777777" w:rsidTr="00DC4FEC">
        <w:trPr>
          <w:trHeight w:val="315"/>
        </w:trPr>
        <w:tc>
          <w:tcPr>
            <w:tcW w:w="460" w:type="dxa"/>
            <w:tcBorders>
              <w:top w:val="nil"/>
              <w:left w:val="nil"/>
              <w:bottom w:val="nil"/>
              <w:right w:val="nil"/>
            </w:tcBorders>
            <w:shd w:val="clear" w:color="auto" w:fill="auto"/>
            <w:noWrap/>
            <w:vAlign w:val="bottom"/>
            <w:hideMark/>
          </w:tcPr>
          <w:p w14:paraId="7CB55280" w14:textId="77777777" w:rsidR="00D001C3" w:rsidRPr="007B62A5" w:rsidRDefault="00D001C3" w:rsidP="00DC4FEC">
            <w:pPr>
              <w:jc w:val="right"/>
              <w:rPr>
                <w:color w:val="000000"/>
                <w:sz w:val="20"/>
                <w:szCs w:val="20"/>
              </w:rPr>
            </w:pPr>
          </w:p>
        </w:tc>
        <w:tc>
          <w:tcPr>
            <w:tcW w:w="3000" w:type="dxa"/>
            <w:vMerge/>
            <w:tcBorders>
              <w:top w:val="nil"/>
              <w:left w:val="single" w:sz="4" w:space="0" w:color="auto"/>
              <w:bottom w:val="nil"/>
              <w:right w:val="nil"/>
            </w:tcBorders>
            <w:vAlign w:val="center"/>
            <w:hideMark/>
          </w:tcPr>
          <w:p w14:paraId="532AF1BC" w14:textId="77777777" w:rsidR="00D001C3" w:rsidRPr="007B62A5" w:rsidRDefault="00D001C3" w:rsidP="00DC4FEC">
            <w:pPr>
              <w:rPr>
                <w:color w:val="000000"/>
                <w:sz w:val="20"/>
                <w:szCs w:val="20"/>
              </w:rPr>
            </w:pPr>
          </w:p>
        </w:tc>
        <w:tc>
          <w:tcPr>
            <w:tcW w:w="2352" w:type="dxa"/>
            <w:tcBorders>
              <w:top w:val="nil"/>
              <w:left w:val="single" w:sz="4" w:space="0" w:color="auto"/>
              <w:bottom w:val="single" w:sz="4" w:space="0" w:color="auto"/>
              <w:right w:val="single" w:sz="4" w:space="0" w:color="auto"/>
            </w:tcBorders>
            <w:shd w:val="clear" w:color="auto" w:fill="auto"/>
            <w:noWrap/>
            <w:vAlign w:val="bottom"/>
            <w:hideMark/>
          </w:tcPr>
          <w:p w14:paraId="31888F3E" w14:textId="77777777" w:rsidR="00D001C3" w:rsidRPr="007B62A5" w:rsidRDefault="00D001C3" w:rsidP="00DC4FEC">
            <w:pPr>
              <w:rPr>
                <w:color w:val="000000"/>
                <w:sz w:val="20"/>
                <w:szCs w:val="20"/>
              </w:rPr>
            </w:pPr>
            <w:r w:rsidRPr="007B62A5">
              <w:rPr>
                <w:color w:val="000000"/>
                <w:sz w:val="20"/>
                <w:szCs w:val="20"/>
              </w:rPr>
              <w:t>областной бюджет НСО</w:t>
            </w:r>
          </w:p>
        </w:tc>
        <w:tc>
          <w:tcPr>
            <w:tcW w:w="1253" w:type="dxa"/>
            <w:tcBorders>
              <w:top w:val="nil"/>
              <w:left w:val="nil"/>
              <w:bottom w:val="single" w:sz="4" w:space="0" w:color="auto"/>
              <w:right w:val="single" w:sz="4" w:space="0" w:color="auto"/>
            </w:tcBorders>
            <w:shd w:val="clear" w:color="auto" w:fill="auto"/>
            <w:noWrap/>
            <w:vAlign w:val="bottom"/>
            <w:hideMark/>
          </w:tcPr>
          <w:p w14:paraId="5EEBFE1C"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1E80680B"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000000" w:fill="FFFFFF"/>
            <w:noWrap/>
            <w:vAlign w:val="bottom"/>
            <w:hideMark/>
          </w:tcPr>
          <w:p w14:paraId="3F2428BE"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693BC415"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34DE4946"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vMerge/>
            <w:tcBorders>
              <w:top w:val="nil"/>
              <w:left w:val="single" w:sz="4" w:space="0" w:color="auto"/>
              <w:bottom w:val="single" w:sz="4" w:space="0" w:color="000000"/>
              <w:right w:val="single" w:sz="4" w:space="0" w:color="auto"/>
            </w:tcBorders>
            <w:vAlign w:val="center"/>
            <w:hideMark/>
          </w:tcPr>
          <w:p w14:paraId="4EADCEA2" w14:textId="77777777" w:rsidR="00D001C3" w:rsidRPr="007B62A5" w:rsidRDefault="00D001C3" w:rsidP="00DC4FEC">
            <w:pPr>
              <w:rPr>
                <w:color w:val="000000"/>
                <w:sz w:val="20"/>
                <w:szCs w:val="20"/>
              </w:rPr>
            </w:pPr>
          </w:p>
        </w:tc>
      </w:tr>
      <w:tr w:rsidR="00D001C3" w:rsidRPr="007B62A5" w14:paraId="210219D8" w14:textId="77777777" w:rsidTr="00DC4FEC">
        <w:trPr>
          <w:trHeight w:val="360"/>
        </w:trPr>
        <w:tc>
          <w:tcPr>
            <w:tcW w:w="460" w:type="dxa"/>
            <w:tcBorders>
              <w:top w:val="nil"/>
              <w:left w:val="nil"/>
              <w:bottom w:val="nil"/>
              <w:right w:val="nil"/>
            </w:tcBorders>
            <w:shd w:val="clear" w:color="auto" w:fill="auto"/>
            <w:noWrap/>
            <w:vAlign w:val="bottom"/>
            <w:hideMark/>
          </w:tcPr>
          <w:p w14:paraId="426127F3" w14:textId="77777777" w:rsidR="00D001C3" w:rsidRPr="007B62A5" w:rsidRDefault="00D001C3" w:rsidP="00DC4FEC">
            <w:pPr>
              <w:jc w:val="right"/>
              <w:rPr>
                <w:color w:val="000000"/>
                <w:sz w:val="20"/>
                <w:szCs w:val="20"/>
              </w:rPr>
            </w:pPr>
          </w:p>
        </w:tc>
        <w:tc>
          <w:tcPr>
            <w:tcW w:w="3000" w:type="dxa"/>
            <w:vMerge/>
            <w:tcBorders>
              <w:top w:val="nil"/>
              <w:left w:val="single" w:sz="4" w:space="0" w:color="auto"/>
              <w:bottom w:val="nil"/>
              <w:right w:val="nil"/>
            </w:tcBorders>
            <w:vAlign w:val="center"/>
            <w:hideMark/>
          </w:tcPr>
          <w:p w14:paraId="24466C1F" w14:textId="77777777" w:rsidR="00D001C3" w:rsidRPr="007B62A5" w:rsidRDefault="00D001C3" w:rsidP="00DC4FEC">
            <w:pPr>
              <w:rPr>
                <w:color w:val="000000"/>
                <w:sz w:val="20"/>
                <w:szCs w:val="20"/>
              </w:rPr>
            </w:pPr>
          </w:p>
        </w:tc>
        <w:tc>
          <w:tcPr>
            <w:tcW w:w="2352" w:type="dxa"/>
            <w:tcBorders>
              <w:top w:val="nil"/>
              <w:left w:val="single" w:sz="4" w:space="0" w:color="auto"/>
              <w:bottom w:val="single" w:sz="4" w:space="0" w:color="auto"/>
              <w:right w:val="single" w:sz="4" w:space="0" w:color="auto"/>
            </w:tcBorders>
            <w:shd w:val="clear" w:color="auto" w:fill="auto"/>
            <w:noWrap/>
            <w:vAlign w:val="bottom"/>
            <w:hideMark/>
          </w:tcPr>
          <w:p w14:paraId="3CAEA8BE"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138C65CE"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C2A4F14"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000000" w:fill="FFFFFF"/>
            <w:noWrap/>
            <w:vAlign w:val="bottom"/>
            <w:hideMark/>
          </w:tcPr>
          <w:p w14:paraId="4E28716E"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00946786"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58543BFF"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vMerge/>
            <w:tcBorders>
              <w:top w:val="nil"/>
              <w:left w:val="single" w:sz="4" w:space="0" w:color="auto"/>
              <w:bottom w:val="single" w:sz="4" w:space="0" w:color="000000"/>
              <w:right w:val="single" w:sz="4" w:space="0" w:color="auto"/>
            </w:tcBorders>
            <w:vAlign w:val="center"/>
            <w:hideMark/>
          </w:tcPr>
          <w:p w14:paraId="328E87F2" w14:textId="77777777" w:rsidR="00D001C3" w:rsidRPr="007B62A5" w:rsidRDefault="00D001C3" w:rsidP="00DC4FEC">
            <w:pPr>
              <w:rPr>
                <w:color w:val="000000"/>
                <w:sz w:val="20"/>
                <w:szCs w:val="20"/>
              </w:rPr>
            </w:pPr>
          </w:p>
        </w:tc>
      </w:tr>
      <w:tr w:rsidR="00D001C3" w:rsidRPr="007B62A5" w14:paraId="18C20F13" w14:textId="77777777" w:rsidTr="00DC4FEC">
        <w:trPr>
          <w:trHeight w:val="360"/>
        </w:trPr>
        <w:tc>
          <w:tcPr>
            <w:tcW w:w="460" w:type="dxa"/>
            <w:tcBorders>
              <w:top w:val="nil"/>
              <w:left w:val="nil"/>
              <w:bottom w:val="nil"/>
              <w:right w:val="nil"/>
            </w:tcBorders>
            <w:shd w:val="clear" w:color="auto" w:fill="auto"/>
            <w:noWrap/>
            <w:vAlign w:val="bottom"/>
            <w:hideMark/>
          </w:tcPr>
          <w:p w14:paraId="68A63F85" w14:textId="77777777" w:rsidR="00D001C3" w:rsidRPr="007B62A5" w:rsidRDefault="00D001C3" w:rsidP="00DC4FEC">
            <w:pPr>
              <w:jc w:val="right"/>
              <w:rPr>
                <w:color w:val="000000"/>
                <w:sz w:val="20"/>
                <w:szCs w:val="20"/>
              </w:rPr>
            </w:pPr>
          </w:p>
        </w:tc>
        <w:tc>
          <w:tcPr>
            <w:tcW w:w="3000" w:type="dxa"/>
            <w:vMerge/>
            <w:tcBorders>
              <w:top w:val="nil"/>
              <w:left w:val="single" w:sz="4" w:space="0" w:color="auto"/>
              <w:bottom w:val="nil"/>
              <w:right w:val="nil"/>
            </w:tcBorders>
            <w:vAlign w:val="center"/>
            <w:hideMark/>
          </w:tcPr>
          <w:p w14:paraId="4CDFB92B" w14:textId="77777777" w:rsidR="00D001C3" w:rsidRPr="007B62A5" w:rsidRDefault="00D001C3" w:rsidP="00DC4FEC">
            <w:pPr>
              <w:rPr>
                <w:color w:val="000000"/>
                <w:sz w:val="20"/>
                <w:szCs w:val="20"/>
              </w:rPr>
            </w:pPr>
          </w:p>
        </w:tc>
        <w:tc>
          <w:tcPr>
            <w:tcW w:w="2352" w:type="dxa"/>
            <w:tcBorders>
              <w:top w:val="nil"/>
              <w:left w:val="single" w:sz="4" w:space="0" w:color="auto"/>
              <w:bottom w:val="single" w:sz="4" w:space="0" w:color="auto"/>
              <w:right w:val="single" w:sz="4" w:space="0" w:color="auto"/>
            </w:tcBorders>
            <w:shd w:val="clear" w:color="auto" w:fill="auto"/>
            <w:noWrap/>
            <w:vAlign w:val="bottom"/>
            <w:hideMark/>
          </w:tcPr>
          <w:p w14:paraId="3DCF7705"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5B15D0D5"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6EF9694C"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000000" w:fill="FFFFFF"/>
            <w:noWrap/>
            <w:vAlign w:val="bottom"/>
            <w:hideMark/>
          </w:tcPr>
          <w:p w14:paraId="7149745B"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2A01A8B1"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1CB15BDB"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vMerge/>
            <w:tcBorders>
              <w:top w:val="nil"/>
              <w:left w:val="single" w:sz="4" w:space="0" w:color="auto"/>
              <w:bottom w:val="single" w:sz="4" w:space="0" w:color="000000"/>
              <w:right w:val="single" w:sz="4" w:space="0" w:color="auto"/>
            </w:tcBorders>
            <w:vAlign w:val="center"/>
            <w:hideMark/>
          </w:tcPr>
          <w:p w14:paraId="5B1D93F5" w14:textId="77777777" w:rsidR="00D001C3" w:rsidRPr="007B62A5" w:rsidRDefault="00D001C3" w:rsidP="00DC4FEC">
            <w:pPr>
              <w:rPr>
                <w:color w:val="000000"/>
                <w:sz w:val="20"/>
                <w:szCs w:val="20"/>
              </w:rPr>
            </w:pPr>
          </w:p>
        </w:tc>
      </w:tr>
      <w:tr w:rsidR="00D001C3" w:rsidRPr="007B62A5" w14:paraId="7C6E3485" w14:textId="77777777" w:rsidTr="00DC4FEC">
        <w:trPr>
          <w:trHeight w:val="300"/>
        </w:trPr>
        <w:tc>
          <w:tcPr>
            <w:tcW w:w="460" w:type="dxa"/>
            <w:tcBorders>
              <w:top w:val="nil"/>
              <w:left w:val="nil"/>
              <w:bottom w:val="nil"/>
              <w:right w:val="nil"/>
            </w:tcBorders>
            <w:shd w:val="clear" w:color="auto" w:fill="auto"/>
            <w:noWrap/>
            <w:vAlign w:val="bottom"/>
            <w:hideMark/>
          </w:tcPr>
          <w:p w14:paraId="67C9030C" w14:textId="77777777" w:rsidR="00D001C3" w:rsidRPr="007B62A5" w:rsidRDefault="00D001C3" w:rsidP="00DC4FEC">
            <w:pPr>
              <w:jc w:val="right"/>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2586D793" w14:textId="77777777" w:rsidR="00D001C3" w:rsidRPr="007B62A5" w:rsidRDefault="00D001C3" w:rsidP="00DC4FEC">
            <w:pPr>
              <w:rPr>
                <w:color w:val="000000"/>
                <w:sz w:val="20"/>
                <w:szCs w:val="20"/>
              </w:rPr>
            </w:pPr>
            <w:r w:rsidRPr="007B62A5">
              <w:rPr>
                <w:color w:val="000000"/>
                <w:sz w:val="20"/>
                <w:szCs w:val="20"/>
              </w:rPr>
              <w:t>Итого затрат  на решение  задачи 1 подпрограммы 1</w:t>
            </w:r>
          </w:p>
        </w:tc>
        <w:tc>
          <w:tcPr>
            <w:tcW w:w="1253" w:type="dxa"/>
            <w:tcBorders>
              <w:top w:val="nil"/>
              <w:left w:val="nil"/>
              <w:bottom w:val="single" w:sz="4" w:space="0" w:color="auto"/>
              <w:right w:val="single" w:sz="4" w:space="0" w:color="auto"/>
            </w:tcBorders>
            <w:shd w:val="clear" w:color="auto" w:fill="auto"/>
            <w:noWrap/>
            <w:vAlign w:val="bottom"/>
            <w:hideMark/>
          </w:tcPr>
          <w:p w14:paraId="4108F1AD"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F2C5A6F" w14:textId="77777777" w:rsidR="00D001C3" w:rsidRPr="007B62A5" w:rsidRDefault="00D001C3" w:rsidP="00DC4FEC">
            <w:pPr>
              <w:jc w:val="right"/>
              <w:rPr>
                <w:color w:val="000000"/>
                <w:sz w:val="20"/>
                <w:szCs w:val="20"/>
              </w:rPr>
            </w:pPr>
            <w:r w:rsidRPr="007B62A5">
              <w:rPr>
                <w:color w:val="000000"/>
                <w:sz w:val="20"/>
                <w:szCs w:val="20"/>
              </w:rPr>
              <w:t>1 799 120,31</w:t>
            </w:r>
          </w:p>
        </w:tc>
        <w:tc>
          <w:tcPr>
            <w:tcW w:w="1418" w:type="dxa"/>
            <w:tcBorders>
              <w:top w:val="nil"/>
              <w:left w:val="nil"/>
              <w:bottom w:val="single" w:sz="4" w:space="0" w:color="auto"/>
              <w:right w:val="single" w:sz="4" w:space="0" w:color="auto"/>
            </w:tcBorders>
            <w:shd w:val="clear" w:color="000000" w:fill="FFFFFF"/>
            <w:noWrap/>
            <w:vAlign w:val="bottom"/>
            <w:hideMark/>
          </w:tcPr>
          <w:p w14:paraId="33960CF9" w14:textId="77777777" w:rsidR="00D001C3" w:rsidRPr="007B62A5" w:rsidRDefault="00D001C3" w:rsidP="00DC4FEC">
            <w:pPr>
              <w:jc w:val="right"/>
              <w:rPr>
                <w:color w:val="000000"/>
                <w:sz w:val="20"/>
                <w:szCs w:val="20"/>
              </w:rPr>
            </w:pPr>
            <w:r w:rsidRPr="007B62A5">
              <w:rPr>
                <w:color w:val="000000"/>
                <w:sz w:val="20"/>
                <w:szCs w:val="20"/>
              </w:rPr>
              <w:t>2 298 838,30</w:t>
            </w:r>
          </w:p>
        </w:tc>
        <w:tc>
          <w:tcPr>
            <w:tcW w:w="1417" w:type="dxa"/>
            <w:tcBorders>
              <w:top w:val="nil"/>
              <w:left w:val="nil"/>
              <w:bottom w:val="single" w:sz="4" w:space="0" w:color="auto"/>
              <w:right w:val="single" w:sz="4" w:space="0" w:color="auto"/>
            </w:tcBorders>
            <w:shd w:val="clear" w:color="auto" w:fill="auto"/>
            <w:noWrap/>
            <w:vAlign w:val="bottom"/>
            <w:hideMark/>
          </w:tcPr>
          <w:p w14:paraId="1E7C6C39" w14:textId="77777777" w:rsidR="00D001C3" w:rsidRPr="007B62A5" w:rsidRDefault="00D001C3" w:rsidP="00DC4FEC">
            <w:pPr>
              <w:jc w:val="right"/>
              <w:rPr>
                <w:color w:val="000000"/>
                <w:sz w:val="20"/>
                <w:szCs w:val="20"/>
              </w:rPr>
            </w:pPr>
            <w:r w:rsidRPr="007B62A5">
              <w:rPr>
                <w:color w:val="000000"/>
                <w:sz w:val="20"/>
                <w:szCs w:val="20"/>
              </w:rPr>
              <w:t>2 777 910,70</w:t>
            </w:r>
          </w:p>
        </w:tc>
        <w:tc>
          <w:tcPr>
            <w:tcW w:w="1421" w:type="dxa"/>
            <w:tcBorders>
              <w:top w:val="nil"/>
              <w:left w:val="nil"/>
              <w:bottom w:val="single" w:sz="4" w:space="0" w:color="auto"/>
              <w:right w:val="single" w:sz="4" w:space="0" w:color="auto"/>
            </w:tcBorders>
            <w:shd w:val="clear" w:color="auto" w:fill="auto"/>
            <w:noWrap/>
            <w:vAlign w:val="bottom"/>
            <w:hideMark/>
          </w:tcPr>
          <w:p w14:paraId="2650904A" w14:textId="77777777" w:rsidR="00D001C3" w:rsidRPr="007B62A5" w:rsidRDefault="00D001C3" w:rsidP="00DC4FEC">
            <w:pPr>
              <w:jc w:val="right"/>
              <w:rPr>
                <w:color w:val="000000"/>
                <w:sz w:val="20"/>
                <w:szCs w:val="20"/>
              </w:rPr>
            </w:pPr>
            <w:r w:rsidRPr="007B62A5">
              <w:rPr>
                <w:color w:val="000000"/>
                <w:sz w:val="20"/>
                <w:szCs w:val="20"/>
              </w:rPr>
              <w:t>6 875 869,31</w:t>
            </w:r>
          </w:p>
        </w:tc>
        <w:tc>
          <w:tcPr>
            <w:tcW w:w="2436" w:type="dxa"/>
            <w:tcBorders>
              <w:top w:val="nil"/>
              <w:left w:val="nil"/>
              <w:bottom w:val="single" w:sz="4" w:space="0" w:color="auto"/>
              <w:right w:val="single" w:sz="4" w:space="0" w:color="auto"/>
            </w:tcBorders>
            <w:shd w:val="clear" w:color="auto" w:fill="auto"/>
            <w:noWrap/>
            <w:vAlign w:val="bottom"/>
            <w:hideMark/>
          </w:tcPr>
          <w:p w14:paraId="7BBC2897"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65E1948D" w14:textId="77777777" w:rsidTr="00DC4FEC">
        <w:trPr>
          <w:trHeight w:val="300"/>
        </w:trPr>
        <w:tc>
          <w:tcPr>
            <w:tcW w:w="460" w:type="dxa"/>
            <w:tcBorders>
              <w:top w:val="nil"/>
              <w:left w:val="nil"/>
              <w:bottom w:val="nil"/>
              <w:right w:val="nil"/>
            </w:tcBorders>
            <w:shd w:val="clear" w:color="auto" w:fill="auto"/>
            <w:noWrap/>
            <w:vAlign w:val="bottom"/>
            <w:hideMark/>
          </w:tcPr>
          <w:p w14:paraId="2AE1C256"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31E92600"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58638FC9"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7E8FFE4A" w14:textId="77777777" w:rsidR="00D001C3" w:rsidRPr="007B62A5" w:rsidRDefault="00D001C3" w:rsidP="00DC4FEC">
            <w:pPr>
              <w:jc w:val="right"/>
              <w:rPr>
                <w:color w:val="000000"/>
                <w:sz w:val="20"/>
                <w:szCs w:val="20"/>
              </w:rPr>
            </w:pPr>
            <w:r w:rsidRPr="007B62A5">
              <w:rPr>
                <w:color w:val="000000"/>
                <w:sz w:val="20"/>
                <w:szCs w:val="20"/>
              </w:rPr>
              <w:t>108 385,80</w:t>
            </w:r>
          </w:p>
        </w:tc>
        <w:tc>
          <w:tcPr>
            <w:tcW w:w="1418" w:type="dxa"/>
            <w:tcBorders>
              <w:top w:val="nil"/>
              <w:left w:val="nil"/>
              <w:bottom w:val="single" w:sz="4" w:space="0" w:color="auto"/>
              <w:right w:val="single" w:sz="4" w:space="0" w:color="auto"/>
            </w:tcBorders>
            <w:shd w:val="clear" w:color="000000" w:fill="FFFFFF"/>
            <w:noWrap/>
            <w:vAlign w:val="bottom"/>
            <w:hideMark/>
          </w:tcPr>
          <w:p w14:paraId="751B48C7" w14:textId="77777777" w:rsidR="00D001C3" w:rsidRPr="007B62A5" w:rsidRDefault="00D001C3" w:rsidP="00DC4FEC">
            <w:pPr>
              <w:jc w:val="right"/>
              <w:rPr>
                <w:color w:val="000000"/>
                <w:sz w:val="20"/>
                <w:szCs w:val="20"/>
              </w:rPr>
            </w:pPr>
            <w:r w:rsidRPr="007B62A5">
              <w:rPr>
                <w:color w:val="000000"/>
                <w:sz w:val="20"/>
                <w:szCs w:val="20"/>
              </w:rPr>
              <w:t>199 285,50</w:t>
            </w:r>
          </w:p>
        </w:tc>
        <w:tc>
          <w:tcPr>
            <w:tcW w:w="1417" w:type="dxa"/>
            <w:tcBorders>
              <w:top w:val="nil"/>
              <w:left w:val="nil"/>
              <w:bottom w:val="single" w:sz="4" w:space="0" w:color="auto"/>
              <w:right w:val="single" w:sz="4" w:space="0" w:color="auto"/>
            </w:tcBorders>
            <w:shd w:val="clear" w:color="auto" w:fill="auto"/>
            <w:noWrap/>
            <w:vAlign w:val="bottom"/>
            <w:hideMark/>
          </w:tcPr>
          <w:p w14:paraId="32C3E9B6" w14:textId="77777777" w:rsidR="00D001C3" w:rsidRPr="007B62A5" w:rsidRDefault="00D001C3" w:rsidP="00DC4FEC">
            <w:pPr>
              <w:jc w:val="right"/>
              <w:rPr>
                <w:color w:val="000000"/>
                <w:sz w:val="20"/>
                <w:szCs w:val="20"/>
              </w:rPr>
            </w:pPr>
            <w:r w:rsidRPr="007B62A5">
              <w:rPr>
                <w:color w:val="000000"/>
                <w:sz w:val="20"/>
                <w:szCs w:val="20"/>
              </w:rPr>
              <w:t>345 262,20</w:t>
            </w:r>
          </w:p>
        </w:tc>
        <w:tc>
          <w:tcPr>
            <w:tcW w:w="1421" w:type="dxa"/>
            <w:tcBorders>
              <w:top w:val="nil"/>
              <w:left w:val="nil"/>
              <w:bottom w:val="single" w:sz="4" w:space="0" w:color="auto"/>
              <w:right w:val="single" w:sz="4" w:space="0" w:color="auto"/>
            </w:tcBorders>
            <w:shd w:val="clear" w:color="auto" w:fill="auto"/>
            <w:noWrap/>
            <w:vAlign w:val="bottom"/>
            <w:hideMark/>
          </w:tcPr>
          <w:p w14:paraId="20E9C8DB" w14:textId="77777777" w:rsidR="00D001C3" w:rsidRPr="007B62A5" w:rsidRDefault="00D001C3" w:rsidP="00DC4FEC">
            <w:pPr>
              <w:jc w:val="right"/>
              <w:rPr>
                <w:color w:val="000000"/>
                <w:sz w:val="20"/>
                <w:szCs w:val="20"/>
              </w:rPr>
            </w:pPr>
            <w:r w:rsidRPr="007B62A5">
              <w:rPr>
                <w:color w:val="000000"/>
                <w:sz w:val="20"/>
                <w:szCs w:val="20"/>
              </w:rPr>
              <w:t>652 933,50</w:t>
            </w:r>
          </w:p>
        </w:tc>
        <w:tc>
          <w:tcPr>
            <w:tcW w:w="2436" w:type="dxa"/>
            <w:tcBorders>
              <w:top w:val="nil"/>
              <w:left w:val="nil"/>
              <w:bottom w:val="single" w:sz="4" w:space="0" w:color="auto"/>
              <w:right w:val="single" w:sz="4" w:space="0" w:color="auto"/>
            </w:tcBorders>
            <w:shd w:val="clear" w:color="auto" w:fill="auto"/>
            <w:noWrap/>
            <w:vAlign w:val="bottom"/>
            <w:hideMark/>
          </w:tcPr>
          <w:p w14:paraId="43CB35F3"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7CBB3411" w14:textId="77777777" w:rsidTr="00DC4FEC">
        <w:trPr>
          <w:trHeight w:val="300"/>
        </w:trPr>
        <w:tc>
          <w:tcPr>
            <w:tcW w:w="460" w:type="dxa"/>
            <w:tcBorders>
              <w:top w:val="nil"/>
              <w:left w:val="nil"/>
              <w:bottom w:val="nil"/>
              <w:right w:val="nil"/>
            </w:tcBorders>
            <w:shd w:val="clear" w:color="auto" w:fill="auto"/>
            <w:noWrap/>
            <w:vAlign w:val="bottom"/>
            <w:hideMark/>
          </w:tcPr>
          <w:p w14:paraId="1A0CC6EF"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77386CE7" w14:textId="77777777" w:rsidR="00D001C3" w:rsidRPr="007B62A5" w:rsidRDefault="00D001C3" w:rsidP="00DC4FEC">
            <w:pPr>
              <w:rPr>
                <w:color w:val="000000"/>
                <w:sz w:val="20"/>
                <w:szCs w:val="20"/>
              </w:rPr>
            </w:pPr>
            <w:r w:rsidRPr="007B62A5">
              <w:rPr>
                <w:color w:val="000000"/>
                <w:sz w:val="20"/>
                <w:szCs w:val="20"/>
              </w:rPr>
              <w:t>областной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4AB6CEF5"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622E5C5A" w14:textId="77777777" w:rsidR="00D001C3" w:rsidRPr="007B62A5" w:rsidRDefault="00D001C3" w:rsidP="00DC4FEC">
            <w:pPr>
              <w:jc w:val="right"/>
              <w:rPr>
                <w:color w:val="000000"/>
                <w:sz w:val="20"/>
                <w:szCs w:val="20"/>
              </w:rPr>
            </w:pPr>
            <w:r w:rsidRPr="007B62A5">
              <w:rPr>
                <w:color w:val="000000"/>
                <w:sz w:val="20"/>
                <w:szCs w:val="20"/>
              </w:rPr>
              <w:t>900 577,90</w:t>
            </w:r>
          </w:p>
        </w:tc>
        <w:tc>
          <w:tcPr>
            <w:tcW w:w="1418" w:type="dxa"/>
            <w:tcBorders>
              <w:top w:val="nil"/>
              <w:left w:val="nil"/>
              <w:bottom w:val="single" w:sz="4" w:space="0" w:color="auto"/>
              <w:right w:val="single" w:sz="4" w:space="0" w:color="auto"/>
            </w:tcBorders>
            <w:shd w:val="clear" w:color="000000" w:fill="FFFFFF"/>
            <w:noWrap/>
            <w:vAlign w:val="bottom"/>
            <w:hideMark/>
          </w:tcPr>
          <w:p w14:paraId="2799D03F" w14:textId="77777777" w:rsidR="00D001C3" w:rsidRPr="007B62A5" w:rsidRDefault="00D001C3" w:rsidP="00DC4FEC">
            <w:pPr>
              <w:jc w:val="right"/>
              <w:rPr>
                <w:color w:val="000000"/>
                <w:sz w:val="20"/>
                <w:szCs w:val="20"/>
              </w:rPr>
            </w:pPr>
            <w:r w:rsidRPr="007B62A5">
              <w:rPr>
                <w:color w:val="000000"/>
                <w:sz w:val="20"/>
                <w:szCs w:val="20"/>
              </w:rPr>
              <w:t>1 211 764,50</w:t>
            </w:r>
          </w:p>
        </w:tc>
        <w:tc>
          <w:tcPr>
            <w:tcW w:w="1417" w:type="dxa"/>
            <w:tcBorders>
              <w:top w:val="nil"/>
              <w:left w:val="nil"/>
              <w:bottom w:val="single" w:sz="4" w:space="0" w:color="auto"/>
              <w:right w:val="single" w:sz="4" w:space="0" w:color="auto"/>
            </w:tcBorders>
            <w:shd w:val="clear" w:color="auto" w:fill="auto"/>
            <w:noWrap/>
            <w:vAlign w:val="bottom"/>
            <w:hideMark/>
          </w:tcPr>
          <w:p w14:paraId="52D6DBC6" w14:textId="77777777" w:rsidR="00D001C3" w:rsidRPr="007B62A5" w:rsidRDefault="00D001C3" w:rsidP="00DC4FEC">
            <w:pPr>
              <w:jc w:val="right"/>
              <w:rPr>
                <w:color w:val="000000"/>
                <w:sz w:val="20"/>
                <w:szCs w:val="20"/>
              </w:rPr>
            </w:pPr>
            <w:r w:rsidRPr="007B62A5">
              <w:rPr>
                <w:color w:val="000000"/>
                <w:sz w:val="20"/>
                <w:szCs w:val="20"/>
              </w:rPr>
              <w:t>1 978 853,80</w:t>
            </w:r>
          </w:p>
        </w:tc>
        <w:tc>
          <w:tcPr>
            <w:tcW w:w="1421" w:type="dxa"/>
            <w:tcBorders>
              <w:top w:val="nil"/>
              <w:left w:val="nil"/>
              <w:bottom w:val="single" w:sz="4" w:space="0" w:color="auto"/>
              <w:right w:val="single" w:sz="4" w:space="0" w:color="auto"/>
            </w:tcBorders>
            <w:shd w:val="clear" w:color="auto" w:fill="auto"/>
            <w:noWrap/>
            <w:vAlign w:val="bottom"/>
            <w:hideMark/>
          </w:tcPr>
          <w:p w14:paraId="17BA216F" w14:textId="77777777" w:rsidR="00D001C3" w:rsidRPr="007B62A5" w:rsidRDefault="00D001C3" w:rsidP="00DC4FEC">
            <w:pPr>
              <w:jc w:val="right"/>
              <w:rPr>
                <w:color w:val="000000"/>
                <w:sz w:val="20"/>
                <w:szCs w:val="20"/>
              </w:rPr>
            </w:pPr>
            <w:r w:rsidRPr="007B62A5">
              <w:rPr>
                <w:color w:val="000000"/>
                <w:sz w:val="20"/>
                <w:szCs w:val="20"/>
              </w:rPr>
              <w:t>4 091 196,20</w:t>
            </w:r>
          </w:p>
        </w:tc>
        <w:tc>
          <w:tcPr>
            <w:tcW w:w="2436" w:type="dxa"/>
            <w:tcBorders>
              <w:top w:val="nil"/>
              <w:left w:val="nil"/>
              <w:bottom w:val="single" w:sz="4" w:space="0" w:color="auto"/>
              <w:right w:val="single" w:sz="4" w:space="0" w:color="auto"/>
            </w:tcBorders>
            <w:shd w:val="clear" w:color="auto" w:fill="auto"/>
            <w:noWrap/>
            <w:vAlign w:val="bottom"/>
            <w:hideMark/>
          </w:tcPr>
          <w:p w14:paraId="5AA16562"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23ECBE5E" w14:textId="77777777" w:rsidTr="00DC4FEC">
        <w:trPr>
          <w:trHeight w:val="300"/>
        </w:trPr>
        <w:tc>
          <w:tcPr>
            <w:tcW w:w="460" w:type="dxa"/>
            <w:tcBorders>
              <w:top w:val="nil"/>
              <w:left w:val="nil"/>
              <w:bottom w:val="nil"/>
              <w:right w:val="nil"/>
            </w:tcBorders>
            <w:shd w:val="clear" w:color="auto" w:fill="auto"/>
            <w:noWrap/>
            <w:vAlign w:val="bottom"/>
            <w:hideMark/>
          </w:tcPr>
          <w:p w14:paraId="34C97DB7"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30E8B3F7"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6A4CE671"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2331637B" w14:textId="77777777" w:rsidR="00D001C3" w:rsidRPr="007B62A5" w:rsidRDefault="00D001C3" w:rsidP="00DC4FEC">
            <w:pPr>
              <w:jc w:val="right"/>
              <w:rPr>
                <w:color w:val="000000"/>
                <w:sz w:val="20"/>
                <w:szCs w:val="20"/>
              </w:rPr>
            </w:pPr>
            <w:r w:rsidRPr="007B62A5">
              <w:rPr>
                <w:color w:val="000000"/>
                <w:sz w:val="20"/>
                <w:szCs w:val="20"/>
              </w:rPr>
              <w:t>790 156,61</w:t>
            </w:r>
          </w:p>
        </w:tc>
        <w:tc>
          <w:tcPr>
            <w:tcW w:w="1418" w:type="dxa"/>
            <w:tcBorders>
              <w:top w:val="nil"/>
              <w:left w:val="nil"/>
              <w:bottom w:val="single" w:sz="4" w:space="0" w:color="auto"/>
              <w:right w:val="single" w:sz="4" w:space="0" w:color="auto"/>
            </w:tcBorders>
            <w:shd w:val="clear" w:color="000000" w:fill="FFFFFF"/>
            <w:noWrap/>
            <w:vAlign w:val="bottom"/>
            <w:hideMark/>
          </w:tcPr>
          <w:p w14:paraId="38C224C6" w14:textId="77777777" w:rsidR="00D001C3" w:rsidRPr="007B62A5" w:rsidRDefault="00D001C3" w:rsidP="00DC4FEC">
            <w:pPr>
              <w:jc w:val="right"/>
              <w:rPr>
                <w:color w:val="000000"/>
                <w:sz w:val="20"/>
                <w:szCs w:val="20"/>
              </w:rPr>
            </w:pPr>
            <w:r w:rsidRPr="007B62A5">
              <w:rPr>
                <w:color w:val="000000"/>
                <w:sz w:val="20"/>
                <w:szCs w:val="20"/>
              </w:rPr>
              <w:t>887 788,30</w:t>
            </w:r>
          </w:p>
        </w:tc>
        <w:tc>
          <w:tcPr>
            <w:tcW w:w="1417" w:type="dxa"/>
            <w:tcBorders>
              <w:top w:val="nil"/>
              <w:left w:val="nil"/>
              <w:bottom w:val="single" w:sz="4" w:space="0" w:color="auto"/>
              <w:right w:val="single" w:sz="4" w:space="0" w:color="auto"/>
            </w:tcBorders>
            <w:shd w:val="clear" w:color="auto" w:fill="auto"/>
            <w:noWrap/>
            <w:vAlign w:val="bottom"/>
            <w:hideMark/>
          </w:tcPr>
          <w:p w14:paraId="0B099786" w14:textId="77777777" w:rsidR="00D001C3" w:rsidRPr="007B62A5" w:rsidRDefault="00D001C3" w:rsidP="00DC4FEC">
            <w:pPr>
              <w:jc w:val="right"/>
              <w:rPr>
                <w:color w:val="000000"/>
                <w:sz w:val="20"/>
                <w:szCs w:val="20"/>
              </w:rPr>
            </w:pPr>
            <w:r w:rsidRPr="007B62A5">
              <w:rPr>
                <w:color w:val="000000"/>
                <w:sz w:val="20"/>
                <w:szCs w:val="20"/>
              </w:rPr>
              <w:t>453 794,70</w:t>
            </w:r>
          </w:p>
        </w:tc>
        <w:tc>
          <w:tcPr>
            <w:tcW w:w="1421" w:type="dxa"/>
            <w:tcBorders>
              <w:top w:val="nil"/>
              <w:left w:val="nil"/>
              <w:bottom w:val="single" w:sz="4" w:space="0" w:color="auto"/>
              <w:right w:val="single" w:sz="4" w:space="0" w:color="auto"/>
            </w:tcBorders>
            <w:shd w:val="clear" w:color="auto" w:fill="auto"/>
            <w:noWrap/>
            <w:vAlign w:val="bottom"/>
            <w:hideMark/>
          </w:tcPr>
          <w:p w14:paraId="0A06B01F" w14:textId="77777777" w:rsidR="00D001C3" w:rsidRPr="007B62A5" w:rsidRDefault="00D001C3" w:rsidP="00DC4FEC">
            <w:pPr>
              <w:jc w:val="right"/>
              <w:rPr>
                <w:color w:val="000000"/>
                <w:sz w:val="20"/>
                <w:szCs w:val="20"/>
              </w:rPr>
            </w:pPr>
            <w:r w:rsidRPr="007B62A5">
              <w:rPr>
                <w:color w:val="000000"/>
                <w:sz w:val="20"/>
                <w:szCs w:val="20"/>
              </w:rPr>
              <w:t>2 131 739,61</w:t>
            </w:r>
          </w:p>
        </w:tc>
        <w:tc>
          <w:tcPr>
            <w:tcW w:w="2436" w:type="dxa"/>
            <w:tcBorders>
              <w:top w:val="nil"/>
              <w:left w:val="nil"/>
              <w:bottom w:val="single" w:sz="4" w:space="0" w:color="auto"/>
              <w:right w:val="single" w:sz="4" w:space="0" w:color="auto"/>
            </w:tcBorders>
            <w:shd w:val="clear" w:color="auto" w:fill="auto"/>
            <w:noWrap/>
            <w:vAlign w:val="bottom"/>
            <w:hideMark/>
          </w:tcPr>
          <w:p w14:paraId="3D9F50D5"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13B3968B" w14:textId="77777777" w:rsidTr="00DC4FEC">
        <w:trPr>
          <w:trHeight w:val="300"/>
        </w:trPr>
        <w:tc>
          <w:tcPr>
            <w:tcW w:w="460" w:type="dxa"/>
            <w:tcBorders>
              <w:top w:val="nil"/>
              <w:left w:val="nil"/>
              <w:bottom w:val="nil"/>
              <w:right w:val="nil"/>
            </w:tcBorders>
            <w:shd w:val="clear" w:color="auto" w:fill="auto"/>
            <w:noWrap/>
            <w:vAlign w:val="bottom"/>
            <w:hideMark/>
          </w:tcPr>
          <w:p w14:paraId="4C4FDE76"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2F162531"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7F9D97D9"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5BD751DF"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000000" w:fill="FFFFFF"/>
            <w:noWrap/>
            <w:vAlign w:val="bottom"/>
            <w:hideMark/>
          </w:tcPr>
          <w:p w14:paraId="6E6CC388"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5D962B58"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6509C162"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424CB474"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0DFCFA08" w14:textId="77777777" w:rsidTr="00DC4FEC">
        <w:trPr>
          <w:trHeight w:val="750"/>
        </w:trPr>
        <w:tc>
          <w:tcPr>
            <w:tcW w:w="460" w:type="dxa"/>
            <w:tcBorders>
              <w:top w:val="nil"/>
              <w:left w:val="nil"/>
              <w:bottom w:val="nil"/>
              <w:right w:val="nil"/>
            </w:tcBorders>
            <w:shd w:val="clear" w:color="auto" w:fill="auto"/>
            <w:noWrap/>
            <w:vAlign w:val="bottom"/>
            <w:hideMark/>
          </w:tcPr>
          <w:p w14:paraId="6BA30226" w14:textId="77777777" w:rsidR="00D001C3" w:rsidRPr="007B62A5" w:rsidRDefault="00D001C3" w:rsidP="00DC4FEC">
            <w:pPr>
              <w:jc w:val="center"/>
              <w:rPr>
                <w:color w:val="000000"/>
                <w:sz w:val="20"/>
                <w:szCs w:val="20"/>
              </w:rPr>
            </w:pPr>
          </w:p>
        </w:tc>
        <w:tc>
          <w:tcPr>
            <w:tcW w:w="14737" w:type="dxa"/>
            <w:gridSpan w:val="8"/>
            <w:tcBorders>
              <w:top w:val="single" w:sz="4" w:space="0" w:color="auto"/>
              <w:left w:val="single" w:sz="4" w:space="0" w:color="auto"/>
              <w:bottom w:val="single" w:sz="4" w:space="0" w:color="auto"/>
              <w:right w:val="nil"/>
            </w:tcBorders>
            <w:shd w:val="clear" w:color="auto" w:fill="auto"/>
            <w:hideMark/>
          </w:tcPr>
          <w:p w14:paraId="679659B9" w14:textId="77777777" w:rsidR="00D001C3" w:rsidRPr="007B62A5" w:rsidRDefault="00D001C3" w:rsidP="00DC4FEC">
            <w:pPr>
              <w:rPr>
                <w:color w:val="000000"/>
                <w:sz w:val="20"/>
                <w:szCs w:val="20"/>
              </w:rPr>
            </w:pPr>
            <w:r w:rsidRPr="007B62A5">
              <w:rPr>
                <w:color w:val="000000"/>
                <w:sz w:val="20"/>
                <w:szCs w:val="20"/>
              </w:rPr>
              <w:t>Задача 2 подпрограммы 1 : создание условий, обеспечивающих реализацию образовательных программ всех уровней, в том числе за счет участия в мероприятиях федеральных проектов национального проекта  "Образование"</w:t>
            </w:r>
          </w:p>
        </w:tc>
      </w:tr>
      <w:tr w:rsidR="00D001C3" w:rsidRPr="007B62A5" w14:paraId="44E54D3C" w14:textId="77777777" w:rsidTr="00DC4FEC">
        <w:trPr>
          <w:trHeight w:val="300"/>
        </w:trPr>
        <w:tc>
          <w:tcPr>
            <w:tcW w:w="460" w:type="dxa"/>
            <w:tcBorders>
              <w:top w:val="nil"/>
              <w:left w:val="nil"/>
              <w:bottom w:val="nil"/>
              <w:right w:val="nil"/>
            </w:tcBorders>
            <w:shd w:val="clear" w:color="auto" w:fill="auto"/>
            <w:noWrap/>
            <w:vAlign w:val="bottom"/>
            <w:hideMark/>
          </w:tcPr>
          <w:p w14:paraId="3D10C6FE" w14:textId="77777777" w:rsidR="00D001C3" w:rsidRPr="007B62A5" w:rsidRDefault="00D001C3" w:rsidP="00DC4FEC">
            <w:pPr>
              <w:rPr>
                <w:color w:val="000000"/>
                <w:sz w:val="20"/>
                <w:szCs w:val="20"/>
              </w:rPr>
            </w:pPr>
          </w:p>
        </w:tc>
        <w:tc>
          <w:tcPr>
            <w:tcW w:w="3000" w:type="dxa"/>
            <w:vMerge w:val="restart"/>
            <w:tcBorders>
              <w:top w:val="nil"/>
              <w:left w:val="single" w:sz="4" w:space="0" w:color="auto"/>
              <w:bottom w:val="single" w:sz="4" w:space="0" w:color="000000"/>
              <w:right w:val="single" w:sz="4" w:space="0" w:color="auto"/>
            </w:tcBorders>
            <w:shd w:val="clear" w:color="auto" w:fill="auto"/>
            <w:hideMark/>
          </w:tcPr>
          <w:p w14:paraId="47AEE00E" w14:textId="77777777" w:rsidR="00D001C3" w:rsidRPr="007B62A5" w:rsidRDefault="00D001C3" w:rsidP="00DC4FEC">
            <w:pPr>
              <w:rPr>
                <w:color w:val="000000"/>
                <w:sz w:val="20"/>
                <w:szCs w:val="20"/>
              </w:rPr>
            </w:pPr>
            <w:r w:rsidRPr="007B62A5">
              <w:rPr>
                <w:color w:val="000000"/>
                <w:sz w:val="20"/>
                <w:szCs w:val="20"/>
              </w:rPr>
              <w:t>1.Создание условий для приема детей младенческого и раннего возраста</w:t>
            </w:r>
          </w:p>
        </w:tc>
        <w:tc>
          <w:tcPr>
            <w:tcW w:w="2352" w:type="dxa"/>
            <w:tcBorders>
              <w:top w:val="nil"/>
              <w:left w:val="nil"/>
              <w:bottom w:val="single" w:sz="4" w:space="0" w:color="auto"/>
              <w:right w:val="single" w:sz="4" w:space="0" w:color="auto"/>
            </w:tcBorders>
            <w:shd w:val="clear" w:color="auto" w:fill="auto"/>
            <w:noWrap/>
            <w:vAlign w:val="bottom"/>
            <w:hideMark/>
          </w:tcPr>
          <w:p w14:paraId="1AD65480" w14:textId="77777777" w:rsidR="00D001C3" w:rsidRPr="007B62A5" w:rsidRDefault="00D001C3" w:rsidP="00DC4FEC">
            <w:pPr>
              <w:rPr>
                <w:color w:val="000000"/>
                <w:sz w:val="20"/>
                <w:szCs w:val="20"/>
              </w:rPr>
            </w:pPr>
            <w:r w:rsidRPr="007B62A5">
              <w:rPr>
                <w:color w:val="000000"/>
                <w:sz w:val="20"/>
                <w:szCs w:val="20"/>
              </w:rPr>
              <w:t>Сумма затрат, в том числе:</w:t>
            </w:r>
          </w:p>
        </w:tc>
        <w:tc>
          <w:tcPr>
            <w:tcW w:w="1253" w:type="dxa"/>
            <w:tcBorders>
              <w:top w:val="nil"/>
              <w:left w:val="nil"/>
              <w:bottom w:val="single" w:sz="4" w:space="0" w:color="auto"/>
              <w:right w:val="single" w:sz="4" w:space="0" w:color="auto"/>
            </w:tcBorders>
            <w:shd w:val="clear" w:color="auto" w:fill="auto"/>
            <w:noWrap/>
            <w:vAlign w:val="bottom"/>
            <w:hideMark/>
          </w:tcPr>
          <w:p w14:paraId="2B747D0E"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2EEE51A9" w14:textId="77777777" w:rsidR="00D001C3" w:rsidRPr="007B62A5" w:rsidRDefault="00D001C3" w:rsidP="00DC4FEC">
            <w:pPr>
              <w:jc w:val="right"/>
              <w:rPr>
                <w:color w:val="000000"/>
                <w:sz w:val="20"/>
                <w:szCs w:val="20"/>
              </w:rPr>
            </w:pPr>
            <w:r w:rsidRPr="007B62A5">
              <w:rPr>
                <w:color w:val="000000"/>
                <w:sz w:val="20"/>
                <w:szCs w:val="20"/>
              </w:rPr>
              <w:t>89,99</w:t>
            </w:r>
          </w:p>
        </w:tc>
        <w:tc>
          <w:tcPr>
            <w:tcW w:w="1418" w:type="dxa"/>
            <w:tcBorders>
              <w:top w:val="nil"/>
              <w:left w:val="nil"/>
              <w:bottom w:val="single" w:sz="4" w:space="0" w:color="auto"/>
              <w:right w:val="single" w:sz="4" w:space="0" w:color="auto"/>
            </w:tcBorders>
            <w:shd w:val="clear" w:color="auto" w:fill="auto"/>
            <w:noWrap/>
            <w:vAlign w:val="bottom"/>
            <w:hideMark/>
          </w:tcPr>
          <w:p w14:paraId="07BF967E"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5BFD07EF"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15264374" w14:textId="77777777" w:rsidR="00D001C3" w:rsidRPr="007B62A5" w:rsidRDefault="00D001C3" w:rsidP="00DC4FEC">
            <w:pPr>
              <w:rPr>
                <w:color w:val="000000"/>
                <w:sz w:val="20"/>
                <w:szCs w:val="20"/>
              </w:rPr>
            </w:pPr>
            <w:r w:rsidRPr="007B62A5">
              <w:rPr>
                <w:color w:val="000000"/>
                <w:sz w:val="20"/>
                <w:szCs w:val="20"/>
              </w:rPr>
              <w:t> </w:t>
            </w:r>
          </w:p>
        </w:tc>
        <w:tc>
          <w:tcPr>
            <w:tcW w:w="2436" w:type="dxa"/>
            <w:vMerge w:val="restart"/>
            <w:tcBorders>
              <w:top w:val="nil"/>
              <w:left w:val="single" w:sz="4" w:space="0" w:color="auto"/>
              <w:bottom w:val="single" w:sz="4" w:space="0" w:color="000000"/>
              <w:right w:val="single" w:sz="4" w:space="0" w:color="auto"/>
            </w:tcBorders>
            <w:shd w:val="clear" w:color="auto" w:fill="auto"/>
            <w:hideMark/>
          </w:tcPr>
          <w:p w14:paraId="77F674A1" w14:textId="77777777" w:rsidR="00D001C3" w:rsidRPr="007B62A5" w:rsidRDefault="00D001C3" w:rsidP="00DC4FEC">
            <w:pPr>
              <w:jc w:val="center"/>
              <w:rPr>
                <w:color w:val="000000"/>
                <w:sz w:val="20"/>
                <w:szCs w:val="20"/>
              </w:rPr>
            </w:pPr>
            <w:r w:rsidRPr="007B62A5">
              <w:rPr>
                <w:color w:val="000000"/>
                <w:sz w:val="20"/>
                <w:szCs w:val="20"/>
              </w:rPr>
              <w:t>ДОУ "Орленок"</w:t>
            </w:r>
          </w:p>
        </w:tc>
      </w:tr>
      <w:tr w:rsidR="00D001C3" w:rsidRPr="007B62A5" w14:paraId="7A5425E2" w14:textId="77777777" w:rsidTr="00DC4FEC">
        <w:trPr>
          <w:trHeight w:val="300"/>
        </w:trPr>
        <w:tc>
          <w:tcPr>
            <w:tcW w:w="460" w:type="dxa"/>
            <w:tcBorders>
              <w:top w:val="nil"/>
              <w:left w:val="nil"/>
              <w:bottom w:val="nil"/>
              <w:right w:val="nil"/>
            </w:tcBorders>
            <w:shd w:val="clear" w:color="auto" w:fill="auto"/>
            <w:noWrap/>
            <w:vAlign w:val="bottom"/>
            <w:hideMark/>
          </w:tcPr>
          <w:p w14:paraId="2BD0BD4E" w14:textId="77777777" w:rsidR="00D001C3" w:rsidRPr="007B62A5" w:rsidRDefault="00D001C3" w:rsidP="00DC4FEC">
            <w:pPr>
              <w:jc w:val="cente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01FB3042"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1C76FC11"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1BB0D27A"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69874292"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0511DA59"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18F22CC0"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1DAB7FDE"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57553160" w14:textId="77777777" w:rsidR="00D001C3" w:rsidRPr="007B62A5" w:rsidRDefault="00D001C3" w:rsidP="00DC4FEC">
            <w:pPr>
              <w:rPr>
                <w:color w:val="000000"/>
                <w:sz w:val="20"/>
                <w:szCs w:val="20"/>
              </w:rPr>
            </w:pPr>
          </w:p>
        </w:tc>
      </w:tr>
      <w:tr w:rsidR="00D001C3" w:rsidRPr="007B62A5" w14:paraId="282081CD" w14:textId="77777777" w:rsidTr="00DC4FEC">
        <w:trPr>
          <w:trHeight w:val="300"/>
        </w:trPr>
        <w:tc>
          <w:tcPr>
            <w:tcW w:w="460" w:type="dxa"/>
            <w:tcBorders>
              <w:top w:val="nil"/>
              <w:left w:val="nil"/>
              <w:bottom w:val="nil"/>
              <w:right w:val="nil"/>
            </w:tcBorders>
            <w:shd w:val="clear" w:color="auto" w:fill="auto"/>
            <w:noWrap/>
            <w:vAlign w:val="bottom"/>
            <w:hideMark/>
          </w:tcPr>
          <w:p w14:paraId="093E5288"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36F0CF99"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4F58F028" w14:textId="77777777" w:rsidR="00D001C3" w:rsidRPr="007B62A5" w:rsidRDefault="00D001C3" w:rsidP="00DC4FEC">
            <w:pPr>
              <w:rPr>
                <w:color w:val="000000"/>
                <w:sz w:val="20"/>
                <w:szCs w:val="20"/>
              </w:rPr>
            </w:pPr>
            <w:r w:rsidRPr="007B62A5">
              <w:rPr>
                <w:color w:val="000000"/>
                <w:sz w:val="20"/>
                <w:szCs w:val="20"/>
              </w:rPr>
              <w:t>областной бюджет НСО</w:t>
            </w:r>
          </w:p>
        </w:tc>
        <w:tc>
          <w:tcPr>
            <w:tcW w:w="1253" w:type="dxa"/>
            <w:tcBorders>
              <w:top w:val="nil"/>
              <w:left w:val="nil"/>
              <w:bottom w:val="single" w:sz="4" w:space="0" w:color="auto"/>
              <w:right w:val="single" w:sz="4" w:space="0" w:color="auto"/>
            </w:tcBorders>
            <w:shd w:val="clear" w:color="auto" w:fill="auto"/>
            <w:noWrap/>
            <w:vAlign w:val="bottom"/>
            <w:hideMark/>
          </w:tcPr>
          <w:p w14:paraId="220204A0"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42783CA6"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19BB93EF"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4C26F351"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0D514CCF"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02FC67A3" w14:textId="77777777" w:rsidR="00D001C3" w:rsidRPr="007B62A5" w:rsidRDefault="00D001C3" w:rsidP="00DC4FEC">
            <w:pPr>
              <w:rPr>
                <w:color w:val="000000"/>
                <w:sz w:val="20"/>
                <w:szCs w:val="20"/>
              </w:rPr>
            </w:pPr>
          </w:p>
        </w:tc>
      </w:tr>
      <w:tr w:rsidR="00D001C3" w:rsidRPr="007B62A5" w14:paraId="4CCFC7EB" w14:textId="77777777" w:rsidTr="00DC4FEC">
        <w:trPr>
          <w:trHeight w:val="300"/>
        </w:trPr>
        <w:tc>
          <w:tcPr>
            <w:tcW w:w="460" w:type="dxa"/>
            <w:tcBorders>
              <w:top w:val="nil"/>
              <w:left w:val="nil"/>
              <w:bottom w:val="nil"/>
              <w:right w:val="nil"/>
            </w:tcBorders>
            <w:shd w:val="clear" w:color="auto" w:fill="auto"/>
            <w:noWrap/>
            <w:vAlign w:val="bottom"/>
            <w:hideMark/>
          </w:tcPr>
          <w:p w14:paraId="0220680D"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30446549"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4AEE5B97"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353C97EF"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709D6AC3" w14:textId="77777777" w:rsidR="00D001C3" w:rsidRPr="007B62A5" w:rsidRDefault="00D001C3" w:rsidP="00DC4FEC">
            <w:pPr>
              <w:jc w:val="right"/>
              <w:rPr>
                <w:color w:val="000000"/>
                <w:sz w:val="20"/>
                <w:szCs w:val="20"/>
              </w:rPr>
            </w:pPr>
            <w:r w:rsidRPr="007B62A5">
              <w:rPr>
                <w:color w:val="000000"/>
                <w:sz w:val="20"/>
                <w:szCs w:val="20"/>
              </w:rPr>
              <w:t>89,99</w:t>
            </w:r>
          </w:p>
        </w:tc>
        <w:tc>
          <w:tcPr>
            <w:tcW w:w="1418" w:type="dxa"/>
            <w:tcBorders>
              <w:top w:val="nil"/>
              <w:left w:val="nil"/>
              <w:bottom w:val="single" w:sz="4" w:space="0" w:color="auto"/>
              <w:right w:val="single" w:sz="4" w:space="0" w:color="auto"/>
            </w:tcBorders>
            <w:shd w:val="clear" w:color="auto" w:fill="auto"/>
            <w:noWrap/>
            <w:vAlign w:val="bottom"/>
            <w:hideMark/>
          </w:tcPr>
          <w:p w14:paraId="6215AADB"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744882AD"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1CCA0F00"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0EAE3910" w14:textId="77777777" w:rsidR="00D001C3" w:rsidRPr="007B62A5" w:rsidRDefault="00D001C3" w:rsidP="00DC4FEC">
            <w:pPr>
              <w:rPr>
                <w:color w:val="000000"/>
                <w:sz w:val="20"/>
                <w:szCs w:val="20"/>
              </w:rPr>
            </w:pPr>
          </w:p>
        </w:tc>
      </w:tr>
      <w:tr w:rsidR="00D001C3" w:rsidRPr="007B62A5" w14:paraId="7C9297AA" w14:textId="77777777" w:rsidTr="00DC4FEC">
        <w:trPr>
          <w:trHeight w:val="300"/>
        </w:trPr>
        <w:tc>
          <w:tcPr>
            <w:tcW w:w="460" w:type="dxa"/>
            <w:tcBorders>
              <w:top w:val="nil"/>
              <w:left w:val="nil"/>
              <w:bottom w:val="nil"/>
              <w:right w:val="nil"/>
            </w:tcBorders>
            <w:shd w:val="clear" w:color="auto" w:fill="auto"/>
            <w:noWrap/>
            <w:vAlign w:val="bottom"/>
            <w:hideMark/>
          </w:tcPr>
          <w:p w14:paraId="5A35698C"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4E1EFE45"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160D71D0"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1CD3FCC0"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B941078"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4A488058"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5A708503"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29ABA426"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38C51A66" w14:textId="77777777" w:rsidR="00D001C3" w:rsidRPr="007B62A5" w:rsidRDefault="00D001C3" w:rsidP="00DC4FEC">
            <w:pPr>
              <w:rPr>
                <w:color w:val="000000"/>
                <w:sz w:val="20"/>
                <w:szCs w:val="20"/>
              </w:rPr>
            </w:pPr>
          </w:p>
        </w:tc>
      </w:tr>
      <w:tr w:rsidR="00D001C3" w:rsidRPr="007B62A5" w14:paraId="75D87EC9" w14:textId="77777777" w:rsidTr="00DC4FEC">
        <w:trPr>
          <w:trHeight w:val="300"/>
        </w:trPr>
        <w:tc>
          <w:tcPr>
            <w:tcW w:w="460" w:type="dxa"/>
            <w:tcBorders>
              <w:top w:val="nil"/>
              <w:left w:val="nil"/>
              <w:bottom w:val="nil"/>
              <w:right w:val="nil"/>
            </w:tcBorders>
            <w:shd w:val="clear" w:color="auto" w:fill="auto"/>
            <w:noWrap/>
            <w:vAlign w:val="bottom"/>
            <w:hideMark/>
          </w:tcPr>
          <w:p w14:paraId="1ED14215" w14:textId="77777777" w:rsidR="00D001C3" w:rsidRPr="007B62A5" w:rsidRDefault="00D001C3" w:rsidP="00DC4FEC">
            <w:pPr>
              <w:rPr>
                <w:color w:val="000000"/>
                <w:sz w:val="20"/>
                <w:szCs w:val="20"/>
              </w:rPr>
            </w:pPr>
          </w:p>
        </w:tc>
        <w:tc>
          <w:tcPr>
            <w:tcW w:w="3000" w:type="dxa"/>
            <w:vMerge w:val="restart"/>
            <w:tcBorders>
              <w:top w:val="nil"/>
              <w:left w:val="single" w:sz="4" w:space="0" w:color="auto"/>
              <w:bottom w:val="single" w:sz="4" w:space="0" w:color="000000"/>
              <w:right w:val="single" w:sz="4" w:space="0" w:color="auto"/>
            </w:tcBorders>
            <w:shd w:val="clear" w:color="auto" w:fill="auto"/>
            <w:hideMark/>
          </w:tcPr>
          <w:p w14:paraId="5CE0D3B4" w14:textId="77777777" w:rsidR="00D001C3" w:rsidRPr="007B62A5" w:rsidRDefault="00D001C3" w:rsidP="00DC4FEC">
            <w:pPr>
              <w:rPr>
                <w:color w:val="000000"/>
                <w:sz w:val="20"/>
                <w:szCs w:val="20"/>
              </w:rPr>
            </w:pPr>
            <w:r w:rsidRPr="007B62A5">
              <w:rPr>
                <w:color w:val="000000"/>
                <w:sz w:val="20"/>
                <w:szCs w:val="20"/>
              </w:rPr>
              <w:t>2.  Создание условий для проведения государственной итоговой аттестации (ГИА) выпускников, завершивших обучение по общеобразовательным программам основного общего и среднего общего образования</w:t>
            </w:r>
          </w:p>
        </w:tc>
        <w:tc>
          <w:tcPr>
            <w:tcW w:w="2352" w:type="dxa"/>
            <w:tcBorders>
              <w:top w:val="nil"/>
              <w:left w:val="nil"/>
              <w:bottom w:val="single" w:sz="4" w:space="0" w:color="auto"/>
              <w:right w:val="single" w:sz="4" w:space="0" w:color="auto"/>
            </w:tcBorders>
            <w:shd w:val="clear" w:color="auto" w:fill="auto"/>
            <w:noWrap/>
            <w:vAlign w:val="bottom"/>
            <w:hideMark/>
          </w:tcPr>
          <w:p w14:paraId="38268372" w14:textId="77777777" w:rsidR="00D001C3" w:rsidRPr="007B62A5" w:rsidRDefault="00D001C3" w:rsidP="00DC4FEC">
            <w:pPr>
              <w:rPr>
                <w:color w:val="000000"/>
                <w:sz w:val="20"/>
                <w:szCs w:val="20"/>
              </w:rPr>
            </w:pPr>
            <w:r w:rsidRPr="007B62A5">
              <w:rPr>
                <w:color w:val="000000"/>
                <w:sz w:val="20"/>
                <w:szCs w:val="20"/>
              </w:rPr>
              <w:t>Сумма затрат, в том числе:</w:t>
            </w:r>
          </w:p>
        </w:tc>
        <w:tc>
          <w:tcPr>
            <w:tcW w:w="1253" w:type="dxa"/>
            <w:tcBorders>
              <w:top w:val="nil"/>
              <w:left w:val="nil"/>
              <w:bottom w:val="single" w:sz="4" w:space="0" w:color="auto"/>
              <w:right w:val="single" w:sz="4" w:space="0" w:color="auto"/>
            </w:tcBorders>
            <w:shd w:val="clear" w:color="auto" w:fill="auto"/>
            <w:noWrap/>
            <w:vAlign w:val="bottom"/>
            <w:hideMark/>
          </w:tcPr>
          <w:p w14:paraId="388D8B33"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2921F4C0" w14:textId="77777777" w:rsidR="00D001C3" w:rsidRPr="007B62A5" w:rsidRDefault="00D001C3" w:rsidP="00DC4FEC">
            <w:pPr>
              <w:jc w:val="right"/>
              <w:rPr>
                <w:color w:val="000000"/>
                <w:sz w:val="20"/>
                <w:szCs w:val="20"/>
              </w:rPr>
            </w:pPr>
            <w:r w:rsidRPr="007B62A5">
              <w:rPr>
                <w:color w:val="000000"/>
                <w:sz w:val="20"/>
                <w:szCs w:val="20"/>
              </w:rPr>
              <w:t>894,68</w:t>
            </w:r>
          </w:p>
        </w:tc>
        <w:tc>
          <w:tcPr>
            <w:tcW w:w="1418" w:type="dxa"/>
            <w:tcBorders>
              <w:top w:val="nil"/>
              <w:left w:val="nil"/>
              <w:bottom w:val="single" w:sz="4" w:space="0" w:color="auto"/>
              <w:right w:val="single" w:sz="4" w:space="0" w:color="auto"/>
            </w:tcBorders>
            <w:shd w:val="clear" w:color="auto" w:fill="auto"/>
            <w:noWrap/>
            <w:vAlign w:val="bottom"/>
            <w:hideMark/>
          </w:tcPr>
          <w:p w14:paraId="16B73FB2" w14:textId="77777777" w:rsidR="00D001C3" w:rsidRPr="007B62A5" w:rsidRDefault="00D001C3" w:rsidP="00DC4FEC">
            <w:pPr>
              <w:jc w:val="right"/>
              <w:rPr>
                <w:color w:val="000000"/>
                <w:sz w:val="20"/>
                <w:szCs w:val="20"/>
              </w:rPr>
            </w:pPr>
            <w:r w:rsidRPr="007B62A5">
              <w:rPr>
                <w:color w:val="000000"/>
                <w:sz w:val="20"/>
                <w:szCs w:val="20"/>
              </w:rPr>
              <w:t>1 387,50</w:t>
            </w:r>
          </w:p>
        </w:tc>
        <w:tc>
          <w:tcPr>
            <w:tcW w:w="1417" w:type="dxa"/>
            <w:tcBorders>
              <w:top w:val="nil"/>
              <w:left w:val="nil"/>
              <w:bottom w:val="single" w:sz="4" w:space="0" w:color="auto"/>
              <w:right w:val="single" w:sz="4" w:space="0" w:color="auto"/>
            </w:tcBorders>
            <w:shd w:val="clear" w:color="auto" w:fill="auto"/>
            <w:noWrap/>
            <w:vAlign w:val="bottom"/>
            <w:hideMark/>
          </w:tcPr>
          <w:p w14:paraId="0F135041" w14:textId="77777777" w:rsidR="00D001C3" w:rsidRPr="007B62A5" w:rsidRDefault="00D001C3" w:rsidP="00DC4FEC">
            <w:pPr>
              <w:jc w:val="right"/>
              <w:rPr>
                <w:color w:val="000000"/>
                <w:sz w:val="20"/>
                <w:szCs w:val="20"/>
              </w:rPr>
            </w:pPr>
            <w:r w:rsidRPr="007B62A5">
              <w:rPr>
                <w:color w:val="000000"/>
                <w:sz w:val="20"/>
                <w:szCs w:val="20"/>
              </w:rPr>
              <w:t>1 502,70</w:t>
            </w:r>
          </w:p>
        </w:tc>
        <w:tc>
          <w:tcPr>
            <w:tcW w:w="1421" w:type="dxa"/>
            <w:tcBorders>
              <w:top w:val="nil"/>
              <w:left w:val="nil"/>
              <w:bottom w:val="single" w:sz="4" w:space="0" w:color="auto"/>
              <w:right w:val="single" w:sz="4" w:space="0" w:color="auto"/>
            </w:tcBorders>
            <w:shd w:val="clear" w:color="auto" w:fill="auto"/>
            <w:noWrap/>
            <w:vAlign w:val="bottom"/>
            <w:hideMark/>
          </w:tcPr>
          <w:p w14:paraId="72FA971D" w14:textId="77777777" w:rsidR="00D001C3" w:rsidRPr="007B62A5" w:rsidRDefault="00D001C3" w:rsidP="00DC4FEC">
            <w:pPr>
              <w:jc w:val="right"/>
              <w:rPr>
                <w:color w:val="000000"/>
                <w:sz w:val="20"/>
                <w:szCs w:val="20"/>
              </w:rPr>
            </w:pPr>
            <w:r w:rsidRPr="007B62A5">
              <w:rPr>
                <w:color w:val="000000"/>
                <w:sz w:val="20"/>
                <w:szCs w:val="20"/>
              </w:rPr>
              <w:t>3 784,88</w:t>
            </w:r>
          </w:p>
        </w:tc>
        <w:tc>
          <w:tcPr>
            <w:tcW w:w="2436" w:type="dxa"/>
            <w:vMerge w:val="restart"/>
            <w:tcBorders>
              <w:top w:val="nil"/>
              <w:left w:val="single" w:sz="4" w:space="0" w:color="auto"/>
              <w:bottom w:val="single" w:sz="4" w:space="0" w:color="000000"/>
              <w:right w:val="single" w:sz="4" w:space="0" w:color="auto"/>
            </w:tcBorders>
            <w:shd w:val="clear" w:color="auto" w:fill="auto"/>
            <w:hideMark/>
          </w:tcPr>
          <w:p w14:paraId="12843B02" w14:textId="77777777" w:rsidR="00D001C3" w:rsidRPr="007B62A5" w:rsidRDefault="00D001C3" w:rsidP="00DC4FEC">
            <w:pPr>
              <w:jc w:val="center"/>
              <w:rPr>
                <w:color w:val="000000"/>
                <w:sz w:val="20"/>
                <w:szCs w:val="20"/>
              </w:rPr>
            </w:pPr>
            <w:r w:rsidRPr="007B62A5">
              <w:rPr>
                <w:color w:val="000000"/>
                <w:sz w:val="20"/>
                <w:szCs w:val="20"/>
              </w:rPr>
              <w:t>МБОУ СОШ № 9,                         МКОУ СОШ № 5,                   МБОУ СОШ № 10,  МБОУ СОШ № 3</w:t>
            </w:r>
          </w:p>
        </w:tc>
      </w:tr>
      <w:tr w:rsidR="00D001C3" w:rsidRPr="007B62A5" w14:paraId="06DF9934" w14:textId="77777777" w:rsidTr="00DC4FEC">
        <w:trPr>
          <w:trHeight w:val="300"/>
        </w:trPr>
        <w:tc>
          <w:tcPr>
            <w:tcW w:w="460" w:type="dxa"/>
            <w:tcBorders>
              <w:top w:val="nil"/>
              <w:left w:val="nil"/>
              <w:bottom w:val="nil"/>
              <w:right w:val="nil"/>
            </w:tcBorders>
            <w:shd w:val="clear" w:color="auto" w:fill="auto"/>
            <w:noWrap/>
            <w:vAlign w:val="bottom"/>
            <w:hideMark/>
          </w:tcPr>
          <w:p w14:paraId="0D84D4AB" w14:textId="77777777" w:rsidR="00D001C3" w:rsidRPr="007B62A5" w:rsidRDefault="00D001C3" w:rsidP="00DC4FEC">
            <w:pPr>
              <w:jc w:val="cente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3BDF4A1C"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002AF189"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0A80D4B0"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B6C1518"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4C720191"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4CB2E9AD"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06BB682B"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5E97F6B0" w14:textId="77777777" w:rsidR="00D001C3" w:rsidRPr="007B62A5" w:rsidRDefault="00D001C3" w:rsidP="00DC4FEC">
            <w:pPr>
              <w:rPr>
                <w:color w:val="000000"/>
                <w:sz w:val="20"/>
                <w:szCs w:val="20"/>
              </w:rPr>
            </w:pPr>
          </w:p>
        </w:tc>
      </w:tr>
      <w:tr w:rsidR="00D001C3" w:rsidRPr="007B62A5" w14:paraId="33620B93" w14:textId="77777777" w:rsidTr="00DC4FEC">
        <w:trPr>
          <w:trHeight w:val="300"/>
        </w:trPr>
        <w:tc>
          <w:tcPr>
            <w:tcW w:w="460" w:type="dxa"/>
            <w:tcBorders>
              <w:top w:val="nil"/>
              <w:left w:val="nil"/>
              <w:bottom w:val="nil"/>
              <w:right w:val="nil"/>
            </w:tcBorders>
            <w:shd w:val="clear" w:color="auto" w:fill="auto"/>
            <w:noWrap/>
            <w:vAlign w:val="bottom"/>
            <w:hideMark/>
          </w:tcPr>
          <w:p w14:paraId="4B051C82"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1E237F0B"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52CD9E57" w14:textId="77777777" w:rsidR="00D001C3" w:rsidRPr="007B62A5" w:rsidRDefault="00D001C3" w:rsidP="00DC4FEC">
            <w:pPr>
              <w:rPr>
                <w:color w:val="000000"/>
                <w:sz w:val="20"/>
                <w:szCs w:val="20"/>
              </w:rPr>
            </w:pPr>
            <w:r w:rsidRPr="007B62A5">
              <w:rPr>
                <w:color w:val="000000"/>
                <w:sz w:val="20"/>
                <w:szCs w:val="20"/>
              </w:rPr>
              <w:t>областной бюджет НСО</w:t>
            </w:r>
          </w:p>
        </w:tc>
        <w:tc>
          <w:tcPr>
            <w:tcW w:w="1253" w:type="dxa"/>
            <w:tcBorders>
              <w:top w:val="nil"/>
              <w:left w:val="nil"/>
              <w:bottom w:val="single" w:sz="4" w:space="0" w:color="auto"/>
              <w:right w:val="single" w:sz="4" w:space="0" w:color="auto"/>
            </w:tcBorders>
            <w:shd w:val="clear" w:color="auto" w:fill="auto"/>
            <w:noWrap/>
            <w:vAlign w:val="bottom"/>
            <w:hideMark/>
          </w:tcPr>
          <w:p w14:paraId="3540452D"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7DAA9374"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13E7CD9E"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3EC7DF45"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14CD2EBD"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1E86C5E1" w14:textId="77777777" w:rsidR="00D001C3" w:rsidRPr="007B62A5" w:rsidRDefault="00D001C3" w:rsidP="00DC4FEC">
            <w:pPr>
              <w:rPr>
                <w:color w:val="000000"/>
                <w:sz w:val="20"/>
                <w:szCs w:val="20"/>
              </w:rPr>
            </w:pPr>
          </w:p>
        </w:tc>
      </w:tr>
      <w:tr w:rsidR="00D001C3" w:rsidRPr="007B62A5" w14:paraId="680238A7" w14:textId="77777777" w:rsidTr="00DC4FEC">
        <w:trPr>
          <w:trHeight w:val="300"/>
        </w:trPr>
        <w:tc>
          <w:tcPr>
            <w:tcW w:w="460" w:type="dxa"/>
            <w:tcBorders>
              <w:top w:val="nil"/>
              <w:left w:val="nil"/>
              <w:bottom w:val="nil"/>
              <w:right w:val="nil"/>
            </w:tcBorders>
            <w:shd w:val="clear" w:color="auto" w:fill="auto"/>
            <w:noWrap/>
            <w:vAlign w:val="bottom"/>
            <w:hideMark/>
          </w:tcPr>
          <w:p w14:paraId="5362E124"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1363FAA5"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7D935A3D"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18F9CF3F"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42906BBE" w14:textId="77777777" w:rsidR="00D001C3" w:rsidRPr="007B62A5" w:rsidRDefault="00D001C3" w:rsidP="00DC4FEC">
            <w:pPr>
              <w:jc w:val="right"/>
              <w:rPr>
                <w:color w:val="000000"/>
                <w:sz w:val="20"/>
                <w:szCs w:val="20"/>
              </w:rPr>
            </w:pPr>
            <w:r w:rsidRPr="007B62A5">
              <w:rPr>
                <w:color w:val="000000"/>
                <w:sz w:val="20"/>
                <w:szCs w:val="20"/>
              </w:rPr>
              <w:t>894,68</w:t>
            </w:r>
          </w:p>
        </w:tc>
        <w:tc>
          <w:tcPr>
            <w:tcW w:w="1418" w:type="dxa"/>
            <w:tcBorders>
              <w:top w:val="nil"/>
              <w:left w:val="nil"/>
              <w:bottom w:val="single" w:sz="4" w:space="0" w:color="auto"/>
              <w:right w:val="single" w:sz="4" w:space="0" w:color="auto"/>
            </w:tcBorders>
            <w:shd w:val="clear" w:color="auto" w:fill="auto"/>
            <w:noWrap/>
            <w:vAlign w:val="bottom"/>
            <w:hideMark/>
          </w:tcPr>
          <w:p w14:paraId="39823948" w14:textId="77777777" w:rsidR="00D001C3" w:rsidRPr="007B62A5" w:rsidRDefault="00D001C3" w:rsidP="00DC4FEC">
            <w:pPr>
              <w:jc w:val="right"/>
              <w:rPr>
                <w:color w:val="000000"/>
                <w:sz w:val="20"/>
                <w:szCs w:val="20"/>
              </w:rPr>
            </w:pPr>
            <w:r w:rsidRPr="007B62A5">
              <w:rPr>
                <w:color w:val="000000"/>
                <w:sz w:val="20"/>
                <w:szCs w:val="20"/>
              </w:rPr>
              <w:t>1 387,50</w:t>
            </w:r>
          </w:p>
        </w:tc>
        <w:tc>
          <w:tcPr>
            <w:tcW w:w="1417" w:type="dxa"/>
            <w:tcBorders>
              <w:top w:val="nil"/>
              <w:left w:val="nil"/>
              <w:bottom w:val="single" w:sz="4" w:space="0" w:color="auto"/>
              <w:right w:val="single" w:sz="4" w:space="0" w:color="auto"/>
            </w:tcBorders>
            <w:shd w:val="clear" w:color="auto" w:fill="auto"/>
            <w:noWrap/>
            <w:vAlign w:val="bottom"/>
            <w:hideMark/>
          </w:tcPr>
          <w:p w14:paraId="53DC5027" w14:textId="77777777" w:rsidR="00D001C3" w:rsidRPr="007B62A5" w:rsidRDefault="00D001C3" w:rsidP="00DC4FEC">
            <w:pPr>
              <w:jc w:val="right"/>
              <w:rPr>
                <w:color w:val="000000"/>
                <w:sz w:val="20"/>
                <w:szCs w:val="20"/>
              </w:rPr>
            </w:pPr>
            <w:r w:rsidRPr="007B62A5">
              <w:rPr>
                <w:color w:val="000000"/>
                <w:sz w:val="20"/>
                <w:szCs w:val="20"/>
              </w:rPr>
              <w:t>1 502,70</w:t>
            </w:r>
          </w:p>
        </w:tc>
        <w:tc>
          <w:tcPr>
            <w:tcW w:w="1421" w:type="dxa"/>
            <w:tcBorders>
              <w:top w:val="nil"/>
              <w:left w:val="nil"/>
              <w:bottom w:val="single" w:sz="4" w:space="0" w:color="auto"/>
              <w:right w:val="single" w:sz="4" w:space="0" w:color="auto"/>
            </w:tcBorders>
            <w:shd w:val="clear" w:color="auto" w:fill="auto"/>
            <w:noWrap/>
            <w:vAlign w:val="bottom"/>
            <w:hideMark/>
          </w:tcPr>
          <w:p w14:paraId="45FBCF92" w14:textId="77777777" w:rsidR="00D001C3" w:rsidRPr="007B62A5" w:rsidRDefault="00D001C3" w:rsidP="00DC4FEC">
            <w:pPr>
              <w:jc w:val="right"/>
              <w:rPr>
                <w:color w:val="000000"/>
                <w:sz w:val="20"/>
                <w:szCs w:val="20"/>
              </w:rPr>
            </w:pPr>
            <w:r w:rsidRPr="007B62A5">
              <w:rPr>
                <w:color w:val="000000"/>
                <w:sz w:val="20"/>
                <w:szCs w:val="20"/>
              </w:rPr>
              <w:t>3 784,88</w:t>
            </w:r>
          </w:p>
        </w:tc>
        <w:tc>
          <w:tcPr>
            <w:tcW w:w="2436" w:type="dxa"/>
            <w:vMerge/>
            <w:tcBorders>
              <w:top w:val="nil"/>
              <w:left w:val="single" w:sz="4" w:space="0" w:color="auto"/>
              <w:bottom w:val="single" w:sz="4" w:space="0" w:color="000000"/>
              <w:right w:val="single" w:sz="4" w:space="0" w:color="auto"/>
            </w:tcBorders>
            <w:vAlign w:val="center"/>
            <w:hideMark/>
          </w:tcPr>
          <w:p w14:paraId="6856E0FD" w14:textId="77777777" w:rsidR="00D001C3" w:rsidRPr="007B62A5" w:rsidRDefault="00D001C3" w:rsidP="00DC4FEC">
            <w:pPr>
              <w:rPr>
                <w:color w:val="000000"/>
                <w:sz w:val="20"/>
                <w:szCs w:val="20"/>
              </w:rPr>
            </w:pPr>
          </w:p>
        </w:tc>
      </w:tr>
      <w:tr w:rsidR="00D001C3" w:rsidRPr="007B62A5" w14:paraId="470CEC8A" w14:textId="77777777" w:rsidTr="00DC4FEC">
        <w:trPr>
          <w:trHeight w:val="1800"/>
        </w:trPr>
        <w:tc>
          <w:tcPr>
            <w:tcW w:w="460" w:type="dxa"/>
            <w:tcBorders>
              <w:top w:val="nil"/>
              <w:left w:val="nil"/>
              <w:bottom w:val="nil"/>
              <w:right w:val="nil"/>
            </w:tcBorders>
            <w:shd w:val="clear" w:color="auto" w:fill="auto"/>
            <w:noWrap/>
            <w:vAlign w:val="bottom"/>
            <w:hideMark/>
          </w:tcPr>
          <w:p w14:paraId="38444A57" w14:textId="77777777" w:rsidR="00D001C3" w:rsidRPr="007B62A5" w:rsidRDefault="00D001C3" w:rsidP="00DC4FEC">
            <w:pPr>
              <w:jc w:val="right"/>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2EE4C61F"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199156ED"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77C07665"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2D8AF8A7"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4771F12A"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793DB192"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4ED21BA9"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6D7BF257" w14:textId="77777777" w:rsidR="00D001C3" w:rsidRPr="007B62A5" w:rsidRDefault="00D001C3" w:rsidP="00DC4FEC">
            <w:pPr>
              <w:rPr>
                <w:color w:val="000000"/>
                <w:sz w:val="20"/>
                <w:szCs w:val="20"/>
              </w:rPr>
            </w:pPr>
          </w:p>
        </w:tc>
      </w:tr>
      <w:tr w:rsidR="00D001C3" w:rsidRPr="007B62A5" w14:paraId="758BA717" w14:textId="77777777" w:rsidTr="00DC4FEC">
        <w:trPr>
          <w:trHeight w:val="300"/>
        </w:trPr>
        <w:tc>
          <w:tcPr>
            <w:tcW w:w="460" w:type="dxa"/>
            <w:tcBorders>
              <w:top w:val="nil"/>
              <w:left w:val="nil"/>
              <w:bottom w:val="nil"/>
              <w:right w:val="nil"/>
            </w:tcBorders>
            <w:shd w:val="clear" w:color="auto" w:fill="auto"/>
            <w:noWrap/>
            <w:vAlign w:val="bottom"/>
            <w:hideMark/>
          </w:tcPr>
          <w:p w14:paraId="55DB4A91" w14:textId="77777777" w:rsidR="00D001C3" w:rsidRPr="007B62A5" w:rsidRDefault="00D001C3" w:rsidP="00DC4FEC">
            <w:pPr>
              <w:rPr>
                <w:color w:val="000000"/>
                <w:sz w:val="20"/>
                <w:szCs w:val="20"/>
              </w:rPr>
            </w:pPr>
          </w:p>
        </w:tc>
        <w:tc>
          <w:tcPr>
            <w:tcW w:w="3000" w:type="dxa"/>
            <w:vMerge w:val="restart"/>
            <w:tcBorders>
              <w:top w:val="nil"/>
              <w:left w:val="single" w:sz="4" w:space="0" w:color="auto"/>
              <w:bottom w:val="single" w:sz="4" w:space="0" w:color="000000"/>
              <w:right w:val="single" w:sz="4" w:space="0" w:color="auto"/>
            </w:tcBorders>
            <w:shd w:val="clear" w:color="auto" w:fill="auto"/>
            <w:hideMark/>
          </w:tcPr>
          <w:p w14:paraId="58C86DBF" w14:textId="77777777" w:rsidR="00D001C3" w:rsidRPr="007B62A5" w:rsidRDefault="00D001C3" w:rsidP="00DC4FEC">
            <w:pPr>
              <w:rPr>
                <w:color w:val="000000"/>
                <w:sz w:val="20"/>
                <w:szCs w:val="20"/>
              </w:rPr>
            </w:pPr>
            <w:r w:rsidRPr="007B62A5">
              <w:rPr>
                <w:color w:val="000000"/>
                <w:sz w:val="20"/>
                <w:szCs w:val="20"/>
              </w:rPr>
              <w:t>3. Создание условий для обеспечения доступности образовательной деятельности для инвалидов</w:t>
            </w:r>
          </w:p>
        </w:tc>
        <w:tc>
          <w:tcPr>
            <w:tcW w:w="2352" w:type="dxa"/>
            <w:tcBorders>
              <w:top w:val="nil"/>
              <w:left w:val="nil"/>
              <w:bottom w:val="single" w:sz="4" w:space="0" w:color="auto"/>
              <w:right w:val="single" w:sz="4" w:space="0" w:color="auto"/>
            </w:tcBorders>
            <w:shd w:val="clear" w:color="auto" w:fill="auto"/>
            <w:noWrap/>
            <w:vAlign w:val="bottom"/>
            <w:hideMark/>
          </w:tcPr>
          <w:p w14:paraId="1C2726C2" w14:textId="77777777" w:rsidR="00D001C3" w:rsidRPr="007B62A5" w:rsidRDefault="00D001C3" w:rsidP="00DC4FEC">
            <w:pPr>
              <w:rPr>
                <w:color w:val="000000"/>
                <w:sz w:val="20"/>
                <w:szCs w:val="20"/>
              </w:rPr>
            </w:pPr>
            <w:r w:rsidRPr="007B62A5">
              <w:rPr>
                <w:color w:val="000000"/>
                <w:sz w:val="20"/>
                <w:szCs w:val="20"/>
              </w:rPr>
              <w:t>Сумма затрат, в том числе:</w:t>
            </w:r>
          </w:p>
        </w:tc>
        <w:tc>
          <w:tcPr>
            <w:tcW w:w="1253" w:type="dxa"/>
            <w:tcBorders>
              <w:top w:val="nil"/>
              <w:left w:val="nil"/>
              <w:bottom w:val="single" w:sz="4" w:space="0" w:color="auto"/>
              <w:right w:val="single" w:sz="4" w:space="0" w:color="auto"/>
            </w:tcBorders>
            <w:shd w:val="clear" w:color="auto" w:fill="auto"/>
            <w:noWrap/>
            <w:vAlign w:val="bottom"/>
            <w:hideMark/>
          </w:tcPr>
          <w:p w14:paraId="2506A94F"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B9A0475"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2EA9BE4B"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40F60928" w14:textId="77777777" w:rsidR="00D001C3" w:rsidRPr="007B62A5" w:rsidRDefault="00D001C3" w:rsidP="00DC4FEC">
            <w:pPr>
              <w:jc w:val="right"/>
              <w:rPr>
                <w:color w:val="000000"/>
                <w:sz w:val="20"/>
                <w:szCs w:val="20"/>
              </w:rPr>
            </w:pPr>
            <w:r w:rsidRPr="007B62A5">
              <w:rPr>
                <w:color w:val="000000"/>
                <w:sz w:val="20"/>
                <w:szCs w:val="20"/>
              </w:rPr>
              <w:t>30,00</w:t>
            </w:r>
          </w:p>
        </w:tc>
        <w:tc>
          <w:tcPr>
            <w:tcW w:w="1421" w:type="dxa"/>
            <w:tcBorders>
              <w:top w:val="nil"/>
              <w:left w:val="nil"/>
              <w:bottom w:val="single" w:sz="4" w:space="0" w:color="auto"/>
              <w:right w:val="single" w:sz="4" w:space="0" w:color="auto"/>
            </w:tcBorders>
            <w:shd w:val="clear" w:color="auto" w:fill="auto"/>
            <w:noWrap/>
            <w:vAlign w:val="bottom"/>
            <w:hideMark/>
          </w:tcPr>
          <w:p w14:paraId="39CA0911" w14:textId="77777777" w:rsidR="00D001C3" w:rsidRPr="007B62A5" w:rsidRDefault="00D001C3" w:rsidP="00DC4FEC">
            <w:pPr>
              <w:jc w:val="right"/>
              <w:rPr>
                <w:color w:val="000000"/>
                <w:sz w:val="20"/>
                <w:szCs w:val="20"/>
              </w:rPr>
            </w:pPr>
            <w:r w:rsidRPr="007B62A5">
              <w:rPr>
                <w:color w:val="000000"/>
                <w:sz w:val="20"/>
                <w:szCs w:val="20"/>
              </w:rPr>
              <w:t>30,00</w:t>
            </w:r>
          </w:p>
        </w:tc>
        <w:tc>
          <w:tcPr>
            <w:tcW w:w="2436" w:type="dxa"/>
            <w:vMerge w:val="restart"/>
            <w:tcBorders>
              <w:top w:val="nil"/>
              <w:left w:val="single" w:sz="4" w:space="0" w:color="auto"/>
              <w:bottom w:val="single" w:sz="4" w:space="0" w:color="000000"/>
              <w:right w:val="single" w:sz="4" w:space="0" w:color="auto"/>
            </w:tcBorders>
            <w:shd w:val="clear" w:color="auto" w:fill="auto"/>
            <w:hideMark/>
          </w:tcPr>
          <w:p w14:paraId="16CA9A3C" w14:textId="77777777" w:rsidR="00D001C3" w:rsidRPr="007B62A5" w:rsidRDefault="00D001C3" w:rsidP="00DC4FEC">
            <w:pPr>
              <w:jc w:val="center"/>
              <w:rPr>
                <w:color w:val="000000"/>
                <w:sz w:val="20"/>
                <w:szCs w:val="20"/>
              </w:rPr>
            </w:pPr>
            <w:r w:rsidRPr="007B62A5">
              <w:rPr>
                <w:color w:val="000000"/>
                <w:sz w:val="20"/>
                <w:szCs w:val="20"/>
              </w:rPr>
              <w:t xml:space="preserve">МБУ ДО - СЮТ, Куйбышевский ДДТ, муниципальные образовательные учреждения, реализующие дополнительные общеобразовательные программы  </w:t>
            </w:r>
          </w:p>
        </w:tc>
      </w:tr>
      <w:tr w:rsidR="00D001C3" w:rsidRPr="007B62A5" w14:paraId="0558A5DD" w14:textId="77777777" w:rsidTr="00DC4FEC">
        <w:trPr>
          <w:trHeight w:val="300"/>
        </w:trPr>
        <w:tc>
          <w:tcPr>
            <w:tcW w:w="460" w:type="dxa"/>
            <w:tcBorders>
              <w:top w:val="nil"/>
              <w:left w:val="nil"/>
              <w:bottom w:val="nil"/>
              <w:right w:val="nil"/>
            </w:tcBorders>
            <w:shd w:val="clear" w:color="auto" w:fill="auto"/>
            <w:noWrap/>
            <w:vAlign w:val="bottom"/>
            <w:hideMark/>
          </w:tcPr>
          <w:p w14:paraId="09961F82" w14:textId="77777777" w:rsidR="00D001C3" w:rsidRPr="007B62A5" w:rsidRDefault="00D001C3" w:rsidP="00DC4FEC">
            <w:pPr>
              <w:jc w:val="cente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5F438555"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3C5EF62E"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2217168F"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6AC9293D"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423FF954"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2B4CE236"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3F8EEB2A"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68E070EA" w14:textId="77777777" w:rsidR="00D001C3" w:rsidRPr="007B62A5" w:rsidRDefault="00D001C3" w:rsidP="00DC4FEC">
            <w:pPr>
              <w:rPr>
                <w:color w:val="000000"/>
                <w:sz w:val="20"/>
                <w:szCs w:val="20"/>
              </w:rPr>
            </w:pPr>
          </w:p>
        </w:tc>
      </w:tr>
      <w:tr w:rsidR="00D001C3" w:rsidRPr="007B62A5" w14:paraId="3B4AE4BE" w14:textId="77777777" w:rsidTr="00DC4FEC">
        <w:trPr>
          <w:trHeight w:val="300"/>
        </w:trPr>
        <w:tc>
          <w:tcPr>
            <w:tcW w:w="460" w:type="dxa"/>
            <w:tcBorders>
              <w:top w:val="nil"/>
              <w:left w:val="nil"/>
              <w:bottom w:val="nil"/>
              <w:right w:val="nil"/>
            </w:tcBorders>
            <w:shd w:val="clear" w:color="auto" w:fill="auto"/>
            <w:noWrap/>
            <w:vAlign w:val="bottom"/>
            <w:hideMark/>
          </w:tcPr>
          <w:p w14:paraId="34DFD57E"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0A0E242F"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5B8ED7A5" w14:textId="77777777" w:rsidR="00D001C3" w:rsidRPr="007B62A5" w:rsidRDefault="00D001C3" w:rsidP="00DC4FEC">
            <w:pPr>
              <w:rPr>
                <w:color w:val="000000"/>
                <w:sz w:val="20"/>
                <w:szCs w:val="20"/>
              </w:rPr>
            </w:pPr>
            <w:r w:rsidRPr="007B62A5">
              <w:rPr>
                <w:color w:val="000000"/>
                <w:sz w:val="20"/>
                <w:szCs w:val="20"/>
              </w:rPr>
              <w:t>областной бюджет НСО</w:t>
            </w:r>
          </w:p>
        </w:tc>
        <w:tc>
          <w:tcPr>
            <w:tcW w:w="1253" w:type="dxa"/>
            <w:tcBorders>
              <w:top w:val="nil"/>
              <w:left w:val="nil"/>
              <w:bottom w:val="single" w:sz="4" w:space="0" w:color="auto"/>
              <w:right w:val="single" w:sz="4" w:space="0" w:color="auto"/>
            </w:tcBorders>
            <w:shd w:val="clear" w:color="auto" w:fill="auto"/>
            <w:noWrap/>
            <w:vAlign w:val="bottom"/>
            <w:hideMark/>
          </w:tcPr>
          <w:p w14:paraId="11F3B41A"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4D511725"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3AF1CE25"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697E23E7"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2734332E"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189C3285" w14:textId="77777777" w:rsidR="00D001C3" w:rsidRPr="007B62A5" w:rsidRDefault="00D001C3" w:rsidP="00DC4FEC">
            <w:pPr>
              <w:rPr>
                <w:color w:val="000000"/>
                <w:sz w:val="20"/>
                <w:szCs w:val="20"/>
              </w:rPr>
            </w:pPr>
          </w:p>
        </w:tc>
      </w:tr>
      <w:tr w:rsidR="00D001C3" w:rsidRPr="007B62A5" w14:paraId="3DF46397" w14:textId="77777777" w:rsidTr="00DC4FEC">
        <w:trPr>
          <w:trHeight w:val="300"/>
        </w:trPr>
        <w:tc>
          <w:tcPr>
            <w:tcW w:w="460" w:type="dxa"/>
            <w:tcBorders>
              <w:top w:val="nil"/>
              <w:left w:val="nil"/>
              <w:bottom w:val="nil"/>
              <w:right w:val="nil"/>
            </w:tcBorders>
            <w:shd w:val="clear" w:color="auto" w:fill="auto"/>
            <w:noWrap/>
            <w:vAlign w:val="bottom"/>
            <w:hideMark/>
          </w:tcPr>
          <w:p w14:paraId="4336315A"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11102BDB"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346F2216"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267B824E"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6B42BBC8"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7A2AD280"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57DA799A" w14:textId="77777777" w:rsidR="00D001C3" w:rsidRPr="007B62A5" w:rsidRDefault="00D001C3" w:rsidP="00DC4FEC">
            <w:pPr>
              <w:jc w:val="right"/>
              <w:rPr>
                <w:color w:val="000000"/>
                <w:sz w:val="20"/>
                <w:szCs w:val="20"/>
              </w:rPr>
            </w:pPr>
            <w:r w:rsidRPr="007B62A5">
              <w:rPr>
                <w:color w:val="000000"/>
                <w:sz w:val="20"/>
                <w:szCs w:val="20"/>
              </w:rPr>
              <w:t>30,00</w:t>
            </w:r>
          </w:p>
        </w:tc>
        <w:tc>
          <w:tcPr>
            <w:tcW w:w="1421" w:type="dxa"/>
            <w:tcBorders>
              <w:top w:val="nil"/>
              <w:left w:val="nil"/>
              <w:bottom w:val="single" w:sz="4" w:space="0" w:color="auto"/>
              <w:right w:val="single" w:sz="4" w:space="0" w:color="auto"/>
            </w:tcBorders>
            <w:shd w:val="clear" w:color="auto" w:fill="auto"/>
            <w:noWrap/>
            <w:vAlign w:val="bottom"/>
            <w:hideMark/>
          </w:tcPr>
          <w:p w14:paraId="7377E195" w14:textId="77777777" w:rsidR="00D001C3" w:rsidRPr="007B62A5" w:rsidRDefault="00D001C3" w:rsidP="00DC4FEC">
            <w:pPr>
              <w:jc w:val="right"/>
              <w:rPr>
                <w:color w:val="000000"/>
                <w:sz w:val="20"/>
                <w:szCs w:val="20"/>
              </w:rPr>
            </w:pPr>
            <w:r w:rsidRPr="007B62A5">
              <w:rPr>
                <w:color w:val="000000"/>
                <w:sz w:val="20"/>
                <w:szCs w:val="20"/>
              </w:rPr>
              <w:t>30,00</w:t>
            </w:r>
          </w:p>
        </w:tc>
        <w:tc>
          <w:tcPr>
            <w:tcW w:w="2436" w:type="dxa"/>
            <w:vMerge/>
            <w:tcBorders>
              <w:top w:val="nil"/>
              <w:left w:val="single" w:sz="4" w:space="0" w:color="auto"/>
              <w:bottom w:val="single" w:sz="4" w:space="0" w:color="000000"/>
              <w:right w:val="single" w:sz="4" w:space="0" w:color="auto"/>
            </w:tcBorders>
            <w:vAlign w:val="center"/>
            <w:hideMark/>
          </w:tcPr>
          <w:p w14:paraId="59160CC2" w14:textId="77777777" w:rsidR="00D001C3" w:rsidRPr="007B62A5" w:rsidRDefault="00D001C3" w:rsidP="00DC4FEC">
            <w:pPr>
              <w:rPr>
                <w:color w:val="000000"/>
                <w:sz w:val="20"/>
                <w:szCs w:val="20"/>
              </w:rPr>
            </w:pPr>
          </w:p>
        </w:tc>
      </w:tr>
      <w:tr w:rsidR="00D001C3" w:rsidRPr="007B62A5" w14:paraId="02FAA835" w14:textId="77777777" w:rsidTr="00DC4FEC">
        <w:trPr>
          <w:trHeight w:val="1665"/>
        </w:trPr>
        <w:tc>
          <w:tcPr>
            <w:tcW w:w="460" w:type="dxa"/>
            <w:tcBorders>
              <w:top w:val="nil"/>
              <w:left w:val="nil"/>
              <w:bottom w:val="nil"/>
              <w:right w:val="nil"/>
            </w:tcBorders>
            <w:shd w:val="clear" w:color="auto" w:fill="auto"/>
            <w:noWrap/>
            <w:vAlign w:val="bottom"/>
            <w:hideMark/>
          </w:tcPr>
          <w:p w14:paraId="639D6E05" w14:textId="77777777" w:rsidR="00D001C3" w:rsidRPr="007B62A5" w:rsidRDefault="00D001C3" w:rsidP="00DC4FEC">
            <w:pPr>
              <w:jc w:val="right"/>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2992B1AD"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7BB6F6FC"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352E2A24"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47138603"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5309003F"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1B5B64F4"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1C3CA5FB"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5DB850A5" w14:textId="77777777" w:rsidR="00D001C3" w:rsidRPr="007B62A5" w:rsidRDefault="00D001C3" w:rsidP="00DC4FEC">
            <w:pPr>
              <w:rPr>
                <w:color w:val="000000"/>
                <w:sz w:val="20"/>
                <w:szCs w:val="20"/>
              </w:rPr>
            </w:pPr>
          </w:p>
        </w:tc>
      </w:tr>
      <w:tr w:rsidR="00D001C3" w:rsidRPr="007B62A5" w14:paraId="424932A0" w14:textId="77777777" w:rsidTr="00DC4FEC">
        <w:trPr>
          <w:trHeight w:val="420"/>
        </w:trPr>
        <w:tc>
          <w:tcPr>
            <w:tcW w:w="460" w:type="dxa"/>
            <w:tcBorders>
              <w:top w:val="nil"/>
              <w:left w:val="nil"/>
              <w:bottom w:val="nil"/>
              <w:right w:val="nil"/>
            </w:tcBorders>
            <w:shd w:val="clear" w:color="auto" w:fill="auto"/>
            <w:noWrap/>
            <w:vAlign w:val="bottom"/>
            <w:hideMark/>
          </w:tcPr>
          <w:p w14:paraId="651399B2" w14:textId="77777777" w:rsidR="00D001C3" w:rsidRPr="007B62A5" w:rsidRDefault="00D001C3" w:rsidP="00DC4FEC">
            <w:pPr>
              <w:rPr>
                <w:color w:val="000000"/>
                <w:sz w:val="20"/>
                <w:szCs w:val="20"/>
              </w:rPr>
            </w:pPr>
          </w:p>
        </w:tc>
        <w:tc>
          <w:tcPr>
            <w:tcW w:w="3000" w:type="dxa"/>
            <w:vMerge w:val="restart"/>
            <w:tcBorders>
              <w:top w:val="nil"/>
              <w:left w:val="single" w:sz="4" w:space="0" w:color="auto"/>
              <w:bottom w:val="single" w:sz="4" w:space="0" w:color="000000"/>
              <w:right w:val="single" w:sz="4" w:space="0" w:color="auto"/>
            </w:tcBorders>
            <w:shd w:val="clear" w:color="auto" w:fill="auto"/>
            <w:hideMark/>
          </w:tcPr>
          <w:p w14:paraId="3BFC3475" w14:textId="77777777" w:rsidR="00D001C3" w:rsidRPr="007B62A5" w:rsidRDefault="00D001C3" w:rsidP="00DC4FEC">
            <w:pPr>
              <w:rPr>
                <w:color w:val="000000"/>
                <w:sz w:val="20"/>
                <w:szCs w:val="20"/>
              </w:rPr>
            </w:pPr>
            <w:r w:rsidRPr="007B62A5">
              <w:rPr>
                <w:color w:val="000000"/>
                <w:sz w:val="20"/>
                <w:szCs w:val="20"/>
              </w:rPr>
              <w:t xml:space="preserve">4. Создание условий, обеспечивающих реализацию дополнительных общеразвивающих программ для детей 5-18 лет </w:t>
            </w:r>
          </w:p>
        </w:tc>
        <w:tc>
          <w:tcPr>
            <w:tcW w:w="2352" w:type="dxa"/>
            <w:tcBorders>
              <w:top w:val="nil"/>
              <w:left w:val="nil"/>
              <w:bottom w:val="single" w:sz="4" w:space="0" w:color="auto"/>
              <w:right w:val="single" w:sz="4" w:space="0" w:color="auto"/>
            </w:tcBorders>
            <w:shd w:val="clear" w:color="auto" w:fill="auto"/>
            <w:noWrap/>
            <w:vAlign w:val="bottom"/>
            <w:hideMark/>
          </w:tcPr>
          <w:p w14:paraId="55754179" w14:textId="77777777" w:rsidR="00D001C3" w:rsidRPr="007B62A5" w:rsidRDefault="00D001C3" w:rsidP="00DC4FEC">
            <w:pPr>
              <w:rPr>
                <w:color w:val="000000"/>
                <w:sz w:val="20"/>
                <w:szCs w:val="20"/>
              </w:rPr>
            </w:pPr>
            <w:r w:rsidRPr="007B62A5">
              <w:rPr>
                <w:color w:val="000000"/>
                <w:sz w:val="20"/>
                <w:szCs w:val="20"/>
              </w:rPr>
              <w:t>Сумма затрат, в том числе:</w:t>
            </w:r>
          </w:p>
        </w:tc>
        <w:tc>
          <w:tcPr>
            <w:tcW w:w="1253" w:type="dxa"/>
            <w:tcBorders>
              <w:top w:val="nil"/>
              <w:left w:val="nil"/>
              <w:bottom w:val="single" w:sz="4" w:space="0" w:color="auto"/>
              <w:right w:val="single" w:sz="4" w:space="0" w:color="auto"/>
            </w:tcBorders>
            <w:shd w:val="clear" w:color="auto" w:fill="auto"/>
            <w:noWrap/>
            <w:vAlign w:val="bottom"/>
            <w:hideMark/>
          </w:tcPr>
          <w:p w14:paraId="0E5D980D"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379EDD13" w14:textId="77777777" w:rsidR="00D001C3" w:rsidRPr="007B62A5" w:rsidRDefault="00D001C3" w:rsidP="00DC4FEC">
            <w:pPr>
              <w:jc w:val="right"/>
              <w:rPr>
                <w:color w:val="000000"/>
                <w:sz w:val="20"/>
                <w:szCs w:val="20"/>
              </w:rPr>
            </w:pPr>
            <w:r w:rsidRPr="007B62A5">
              <w:rPr>
                <w:color w:val="000000"/>
                <w:sz w:val="20"/>
                <w:szCs w:val="20"/>
              </w:rPr>
              <w:t>190,00</w:t>
            </w:r>
          </w:p>
        </w:tc>
        <w:tc>
          <w:tcPr>
            <w:tcW w:w="1418" w:type="dxa"/>
            <w:tcBorders>
              <w:top w:val="nil"/>
              <w:left w:val="nil"/>
              <w:bottom w:val="single" w:sz="4" w:space="0" w:color="auto"/>
              <w:right w:val="single" w:sz="4" w:space="0" w:color="auto"/>
            </w:tcBorders>
            <w:shd w:val="clear" w:color="auto" w:fill="auto"/>
            <w:noWrap/>
            <w:vAlign w:val="bottom"/>
            <w:hideMark/>
          </w:tcPr>
          <w:p w14:paraId="6493FE23" w14:textId="77777777" w:rsidR="00D001C3" w:rsidRPr="007B62A5" w:rsidRDefault="00D001C3" w:rsidP="00DC4FEC">
            <w:pPr>
              <w:jc w:val="right"/>
              <w:rPr>
                <w:color w:val="000000"/>
                <w:sz w:val="20"/>
                <w:szCs w:val="20"/>
              </w:rPr>
            </w:pPr>
            <w:r w:rsidRPr="007B62A5">
              <w:rPr>
                <w:color w:val="000000"/>
                <w:sz w:val="20"/>
                <w:szCs w:val="20"/>
              </w:rPr>
              <w:t>55,70</w:t>
            </w:r>
          </w:p>
        </w:tc>
        <w:tc>
          <w:tcPr>
            <w:tcW w:w="1417" w:type="dxa"/>
            <w:tcBorders>
              <w:top w:val="nil"/>
              <w:left w:val="nil"/>
              <w:bottom w:val="single" w:sz="4" w:space="0" w:color="auto"/>
              <w:right w:val="single" w:sz="4" w:space="0" w:color="auto"/>
            </w:tcBorders>
            <w:shd w:val="clear" w:color="auto" w:fill="auto"/>
            <w:noWrap/>
            <w:vAlign w:val="bottom"/>
            <w:hideMark/>
          </w:tcPr>
          <w:p w14:paraId="1C89758F"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606FB78E" w14:textId="77777777" w:rsidR="00D001C3" w:rsidRPr="007B62A5" w:rsidRDefault="00D001C3" w:rsidP="00DC4FEC">
            <w:pPr>
              <w:rPr>
                <w:color w:val="000000"/>
                <w:sz w:val="20"/>
                <w:szCs w:val="20"/>
              </w:rPr>
            </w:pPr>
            <w:r w:rsidRPr="007B62A5">
              <w:rPr>
                <w:color w:val="000000"/>
                <w:sz w:val="20"/>
                <w:szCs w:val="20"/>
              </w:rPr>
              <w:t> </w:t>
            </w:r>
          </w:p>
        </w:tc>
        <w:tc>
          <w:tcPr>
            <w:tcW w:w="2436" w:type="dxa"/>
            <w:vMerge w:val="restart"/>
            <w:tcBorders>
              <w:top w:val="nil"/>
              <w:left w:val="single" w:sz="4" w:space="0" w:color="auto"/>
              <w:bottom w:val="single" w:sz="4" w:space="0" w:color="000000"/>
              <w:right w:val="single" w:sz="4" w:space="0" w:color="auto"/>
            </w:tcBorders>
            <w:shd w:val="clear" w:color="auto" w:fill="auto"/>
            <w:hideMark/>
          </w:tcPr>
          <w:p w14:paraId="38E19CCD" w14:textId="77777777" w:rsidR="00D001C3" w:rsidRPr="007B62A5" w:rsidRDefault="00D001C3" w:rsidP="00DC4FEC">
            <w:pPr>
              <w:jc w:val="center"/>
              <w:rPr>
                <w:color w:val="000000"/>
                <w:sz w:val="20"/>
                <w:szCs w:val="20"/>
              </w:rPr>
            </w:pPr>
            <w:r w:rsidRPr="007B62A5">
              <w:rPr>
                <w:color w:val="000000"/>
                <w:sz w:val="20"/>
                <w:szCs w:val="20"/>
              </w:rPr>
              <w:t>Куйбышевский ДДТ,                                МБУ ДО СЮТ</w:t>
            </w:r>
          </w:p>
        </w:tc>
      </w:tr>
      <w:tr w:rsidR="00D001C3" w:rsidRPr="007B62A5" w14:paraId="276FCFAD" w14:textId="77777777" w:rsidTr="00DC4FEC">
        <w:trPr>
          <w:trHeight w:val="420"/>
        </w:trPr>
        <w:tc>
          <w:tcPr>
            <w:tcW w:w="460" w:type="dxa"/>
            <w:tcBorders>
              <w:top w:val="nil"/>
              <w:left w:val="nil"/>
              <w:bottom w:val="nil"/>
              <w:right w:val="nil"/>
            </w:tcBorders>
            <w:shd w:val="clear" w:color="auto" w:fill="auto"/>
            <w:noWrap/>
            <w:vAlign w:val="bottom"/>
            <w:hideMark/>
          </w:tcPr>
          <w:p w14:paraId="0D27E8EA" w14:textId="77777777" w:rsidR="00D001C3" w:rsidRPr="007B62A5" w:rsidRDefault="00D001C3" w:rsidP="00DC4FEC">
            <w:pPr>
              <w:jc w:val="cente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4F1F02BE"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73B91387"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1E2F2073"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10FC9FBE"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4688E5D5"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0CE603DC"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6F2EBC7A"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6F017EF1" w14:textId="77777777" w:rsidR="00D001C3" w:rsidRPr="007B62A5" w:rsidRDefault="00D001C3" w:rsidP="00DC4FEC">
            <w:pPr>
              <w:rPr>
                <w:color w:val="000000"/>
                <w:sz w:val="20"/>
                <w:szCs w:val="20"/>
              </w:rPr>
            </w:pPr>
          </w:p>
        </w:tc>
      </w:tr>
      <w:tr w:rsidR="00D001C3" w:rsidRPr="007B62A5" w14:paraId="78B0F0B7" w14:textId="77777777" w:rsidTr="00DC4FEC">
        <w:trPr>
          <w:trHeight w:val="420"/>
        </w:trPr>
        <w:tc>
          <w:tcPr>
            <w:tcW w:w="460" w:type="dxa"/>
            <w:tcBorders>
              <w:top w:val="nil"/>
              <w:left w:val="nil"/>
              <w:bottom w:val="nil"/>
              <w:right w:val="nil"/>
            </w:tcBorders>
            <w:shd w:val="clear" w:color="auto" w:fill="auto"/>
            <w:noWrap/>
            <w:vAlign w:val="bottom"/>
            <w:hideMark/>
          </w:tcPr>
          <w:p w14:paraId="077ED786"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281EE195"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43C0E9EB" w14:textId="77777777" w:rsidR="00D001C3" w:rsidRPr="007B62A5" w:rsidRDefault="00D001C3" w:rsidP="00DC4FEC">
            <w:pPr>
              <w:rPr>
                <w:color w:val="000000"/>
                <w:sz w:val="20"/>
                <w:szCs w:val="20"/>
              </w:rPr>
            </w:pPr>
            <w:r w:rsidRPr="007B62A5">
              <w:rPr>
                <w:color w:val="000000"/>
                <w:sz w:val="20"/>
                <w:szCs w:val="20"/>
              </w:rPr>
              <w:t>областной бюджет НСО</w:t>
            </w:r>
          </w:p>
        </w:tc>
        <w:tc>
          <w:tcPr>
            <w:tcW w:w="1253" w:type="dxa"/>
            <w:tcBorders>
              <w:top w:val="nil"/>
              <w:left w:val="nil"/>
              <w:bottom w:val="single" w:sz="4" w:space="0" w:color="auto"/>
              <w:right w:val="single" w:sz="4" w:space="0" w:color="auto"/>
            </w:tcBorders>
            <w:shd w:val="clear" w:color="auto" w:fill="auto"/>
            <w:noWrap/>
            <w:vAlign w:val="bottom"/>
            <w:hideMark/>
          </w:tcPr>
          <w:p w14:paraId="5ADABF93"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14F45720"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7CBF2F9A"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4D922400"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7A7BF3FB"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004BD82D" w14:textId="77777777" w:rsidR="00D001C3" w:rsidRPr="007B62A5" w:rsidRDefault="00D001C3" w:rsidP="00DC4FEC">
            <w:pPr>
              <w:rPr>
                <w:color w:val="000000"/>
                <w:sz w:val="20"/>
                <w:szCs w:val="20"/>
              </w:rPr>
            </w:pPr>
          </w:p>
        </w:tc>
      </w:tr>
      <w:tr w:rsidR="00D001C3" w:rsidRPr="007B62A5" w14:paraId="0235EC61" w14:textId="77777777" w:rsidTr="00DC4FEC">
        <w:trPr>
          <w:trHeight w:val="420"/>
        </w:trPr>
        <w:tc>
          <w:tcPr>
            <w:tcW w:w="460" w:type="dxa"/>
            <w:tcBorders>
              <w:top w:val="nil"/>
              <w:left w:val="nil"/>
              <w:bottom w:val="nil"/>
              <w:right w:val="nil"/>
            </w:tcBorders>
            <w:shd w:val="clear" w:color="auto" w:fill="auto"/>
            <w:noWrap/>
            <w:vAlign w:val="bottom"/>
            <w:hideMark/>
          </w:tcPr>
          <w:p w14:paraId="370F896E"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6A1806DE"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36CC5E8C"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5953E9EA"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34193AC" w14:textId="77777777" w:rsidR="00D001C3" w:rsidRPr="007B62A5" w:rsidRDefault="00D001C3" w:rsidP="00DC4FEC">
            <w:pPr>
              <w:jc w:val="right"/>
              <w:rPr>
                <w:color w:val="000000"/>
                <w:sz w:val="20"/>
                <w:szCs w:val="20"/>
              </w:rPr>
            </w:pPr>
            <w:r w:rsidRPr="007B62A5">
              <w:rPr>
                <w:color w:val="000000"/>
                <w:sz w:val="20"/>
                <w:szCs w:val="20"/>
              </w:rPr>
              <w:t>190,00</w:t>
            </w:r>
          </w:p>
        </w:tc>
        <w:tc>
          <w:tcPr>
            <w:tcW w:w="1418" w:type="dxa"/>
            <w:tcBorders>
              <w:top w:val="nil"/>
              <w:left w:val="nil"/>
              <w:bottom w:val="single" w:sz="4" w:space="0" w:color="auto"/>
              <w:right w:val="single" w:sz="4" w:space="0" w:color="auto"/>
            </w:tcBorders>
            <w:shd w:val="clear" w:color="auto" w:fill="auto"/>
            <w:noWrap/>
            <w:vAlign w:val="bottom"/>
            <w:hideMark/>
          </w:tcPr>
          <w:p w14:paraId="05CAE2EA" w14:textId="77777777" w:rsidR="00D001C3" w:rsidRPr="007B62A5" w:rsidRDefault="00D001C3" w:rsidP="00DC4FEC">
            <w:pPr>
              <w:jc w:val="right"/>
              <w:rPr>
                <w:color w:val="000000"/>
                <w:sz w:val="20"/>
                <w:szCs w:val="20"/>
              </w:rPr>
            </w:pPr>
            <w:r w:rsidRPr="007B62A5">
              <w:rPr>
                <w:color w:val="000000"/>
                <w:sz w:val="20"/>
                <w:szCs w:val="20"/>
              </w:rPr>
              <w:t>55,70</w:t>
            </w:r>
          </w:p>
        </w:tc>
        <w:tc>
          <w:tcPr>
            <w:tcW w:w="1417" w:type="dxa"/>
            <w:tcBorders>
              <w:top w:val="nil"/>
              <w:left w:val="nil"/>
              <w:bottom w:val="single" w:sz="4" w:space="0" w:color="auto"/>
              <w:right w:val="single" w:sz="4" w:space="0" w:color="auto"/>
            </w:tcBorders>
            <w:shd w:val="clear" w:color="auto" w:fill="auto"/>
            <w:noWrap/>
            <w:vAlign w:val="bottom"/>
            <w:hideMark/>
          </w:tcPr>
          <w:p w14:paraId="536FCBAE"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02E5A42D"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3ED811F6" w14:textId="77777777" w:rsidR="00D001C3" w:rsidRPr="007B62A5" w:rsidRDefault="00D001C3" w:rsidP="00DC4FEC">
            <w:pPr>
              <w:rPr>
                <w:color w:val="000000"/>
                <w:sz w:val="20"/>
                <w:szCs w:val="20"/>
              </w:rPr>
            </w:pPr>
          </w:p>
        </w:tc>
      </w:tr>
      <w:tr w:rsidR="00D001C3" w:rsidRPr="007B62A5" w14:paraId="3E5455C7" w14:textId="77777777" w:rsidTr="00DC4FEC">
        <w:trPr>
          <w:trHeight w:val="345"/>
        </w:trPr>
        <w:tc>
          <w:tcPr>
            <w:tcW w:w="460" w:type="dxa"/>
            <w:tcBorders>
              <w:top w:val="nil"/>
              <w:left w:val="nil"/>
              <w:bottom w:val="nil"/>
              <w:right w:val="nil"/>
            </w:tcBorders>
            <w:shd w:val="clear" w:color="auto" w:fill="auto"/>
            <w:noWrap/>
            <w:vAlign w:val="bottom"/>
            <w:hideMark/>
          </w:tcPr>
          <w:p w14:paraId="69B9FFD4"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1F9869DF"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3522522D"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00B74ABD"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12BAE597"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27069CC9"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43B9A293"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439EB18A"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3A0DCBE8" w14:textId="77777777" w:rsidR="00D001C3" w:rsidRPr="007B62A5" w:rsidRDefault="00D001C3" w:rsidP="00DC4FEC">
            <w:pPr>
              <w:rPr>
                <w:color w:val="000000"/>
                <w:sz w:val="20"/>
                <w:szCs w:val="20"/>
              </w:rPr>
            </w:pPr>
          </w:p>
        </w:tc>
      </w:tr>
      <w:tr w:rsidR="00D001C3" w:rsidRPr="007B62A5" w14:paraId="381DDDED" w14:textId="77777777" w:rsidTr="00DC4FEC">
        <w:trPr>
          <w:trHeight w:val="300"/>
        </w:trPr>
        <w:tc>
          <w:tcPr>
            <w:tcW w:w="460" w:type="dxa"/>
            <w:tcBorders>
              <w:top w:val="nil"/>
              <w:left w:val="nil"/>
              <w:bottom w:val="nil"/>
              <w:right w:val="nil"/>
            </w:tcBorders>
            <w:shd w:val="clear" w:color="auto" w:fill="auto"/>
            <w:noWrap/>
            <w:vAlign w:val="bottom"/>
            <w:hideMark/>
          </w:tcPr>
          <w:p w14:paraId="446B8C9C" w14:textId="77777777" w:rsidR="00D001C3" w:rsidRPr="007B62A5" w:rsidRDefault="00D001C3" w:rsidP="00DC4FEC">
            <w:pP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6CFE03ED" w14:textId="77777777" w:rsidR="00D001C3" w:rsidRPr="007B62A5" w:rsidRDefault="00D001C3" w:rsidP="00DC4FEC">
            <w:pPr>
              <w:rPr>
                <w:color w:val="000000"/>
                <w:sz w:val="20"/>
                <w:szCs w:val="20"/>
              </w:rPr>
            </w:pPr>
            <w:r w:rsidRPr="007B62A5">
              <w:rPr>
                <w:color w:val="000000"/>
                <w:sz w:val="20"/>
                <w:szCs w:val="20"/>
              </w:rPr>
              <w:t>Итого затрат на решение задачи 2 подпрограммы 1</w:t>
            </w:r>
          </w:p>
        </w:tc>
        <w:tc>
          <w:tcPr>
            <w:tcW w:w="1253" w:type="dxa"/>
            <w:tcBorders>
              <w:top w:val="nil"/>
              <w:left w:val="nil"/>
              <w:bottom w:val="single" w:sz="4" w:space="0" w:color="auto"/>
              <w:right w:val="single" w:sz="4" w:space="0" w:color="auto"/>
            </w:tcBorders>
            <w:shd w:val="clear" w:color="auto" w:fill="auto"/>
            <w:noWrap/>
            <w:vAlign w:val="bottom"/>
            <w:hideMark/>
          </w:tcPr>
          <w:p w14:paraId="67E99155"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6795C00" w14:textId="77777777" w:rsidR="00D001C3" w:rsidRPr="007B62A5" w:rsidRDefault="00D001C3" w:rsidP="00DC4FEC">
            <w:pPr>
              <w:jc w:val="right"/>
              <w:rPr>
                <w:color w:val="000000"/>
                <w:sz w:val="20"/>
                <w:szCs w:val="20"/>
              </w:rPr>
            </w:pPr>
            <w:r w:rsidRPr="007B62A5">
              <w:rPr>
                <w:color w:val="000000"/>
                <w:sz w:val="20"/>
                <w:szCs w:val="20"/>
              </w:rPr>
              <w:t>1 174,67</w:t>
            </w:r>
          </w:p>
        </w:tc>
        <w:tc>
          <w:tcPr>
            <w:tcW w:w="1418" w:type="dxa"/>
            <w:tcBorders>
              <w:top w:val="nil"/>
              <w:left w:val="nil"/>
              <w:bottom w:val="single" w:sz="4" w:space="0" w:color="auto"/>
              <w:right w:val="single" w:sz="4" w:space="0" w:color="auto"/>
            </w:tcBorders>
            <w:shd w:val="clear" w:color="auto" w:fill="auto"/>
            <w:noWrap/>
            <w:vAlign w:val="bottom"/>
            <w:hideMark/>
          </w:tcPr>
          <w:p w14:paraId="78CB119C" w14:textId="77777777" w:rsidR="00D001C3" w:rsidRPr="007B62A5" w:rsidRDefault="00D001C3" w:rsidP="00DC4FEC">
            <w:pPr>
              <w:jc w:val="right"/>
              <w:rPr>
                <w:color w:val="000000"/>
                <w:sz w:val="20"/>
                <w:szCs w:val="20"/>
              </w:rPr>
            </w:pPr>
            <w:r w:rsidRPr="007B62A5">
              <w:rPr>
                <w:color w:val="000000"/>
                <w:sz w:val="20"/>
                <w:szCs w:val="20"/>
              </w:rPr>
              <w:t>1 443,20</w:t>
            </w:r>
          </w:p>
        </w:tc>
        <w:tc>
          <w:tcPr>
            <w:tcW w:w="1417" w:type="dxa"/>
            <w:tcBorders>
              <w:top w:val="nil"/>
              <w:left w:val="nil"/>
              <w:bottom w:val="single" w:sz="4" w:space="0" w:color="auto"/>
              <w:right w:val="single" w:sz="4" w:space="0" w:color="auto"/>
            </w:tcBorders>
            <w:shd w:val="clear" w:color="auto" w:fill="auto"/>
            <w:noWrap/>
            <w:vAlign w:val="bottom"/>
            <w:hideMark/>
          </w:tcPr>
          <w:p w14:paraId="216F94EB" w14:textId="77777777" w:rsidR="00D001C3" w:rsidRPr="007B62A5" w:rsidRDefault="00D001C3" w:rsidP="00DC4FEC">
            <w:pPr>
              <w:jc w:val="right"/>
              <w:rPr>
                <w:color w:val="000000"/>
                <w:sz w:val="20"/>
                <w:szCs w:val="20"/>
              </w:rPr>
            </w:pPr>
            <w:r w:rsidRPr="007B62A5">
              <w:rPr>
                <w:color w:val="000000"/>
                <w:sz w:val="20"/>
                <w:szCs w:val="20"/>
              </w:rPr>
              <w:t>1 532,70</w:t>
            </w:r>
          </w:p>
        </w:tc>
        <w:tc>
          <w:tcPr>
            <w:tcW w:w="1421" w:type="dxa"/>
            <w:tcBorders>
              <w:top w:val="nil"/>
              <w:left w:val="nil"/>
              <w:bottom w:val="single" w:sz="4" w:space="0" w:color="auto"/>
              <w:right w:val="single" w:sz="4" w:space="0" w:color="auto"/>
            </w:tcBorders>
            <w:shd w:val="clear" w:color="auto" w:fill="auto"/>
            <w:noWrap/>
            <w:vAlign w:val="bottom"/>
            <w:hideMark/>
          </w:tcPr>
          <w:p w14:paraId="50B0CFF7" w14:textId="77777777" w:rsidR="00D001C3" w:rsidRPr="007B62A5" w:rsidRDefault="00D001C3" w:rsidP="00DC4FEC">
            <w:pPr>
              <w:jc w:val="right"/>
              <w:rPr>
                <w:color w:val="000000"/>
                <w:sz w:val="20"/>
                <w:szCs w:val="20"/>
              </w:rPr>
            </w:pPr>
            <w:r w:rsidRPr="007B62A5">
              <w:rPr>
                <w:color w:val="000000"/>
                <w:sz w:val="20"/>
                <w:szCs w:val="20"/>
              </w:rPr>
              <w:t>3 814,88</w:t>
            </w:r>
          </w:p>
        </w:tc>
        <w:tc>
          <w:tcPr>
            <w:tcW w:w="2436" w:type="dxa"/>
            <w:tcBorders>
              <w:top w:val="nil"/>
              <w:left w:val="nil"/>
              <w:bottom w:val="single" w:sz="4" w:space="0" w:color="auto"/>
              <w:right w:val="single" w:sz="4" w:space="0" w:color="auto"/>
            </w:tcBorders>
            <w:shd w:val="clear" w:color="auto" w:fill="auto"/>
            <w:noWrap/>
            <w:vAlign w:val="bottom"/>
            <w:hideMark/>
          </w:tcPr>
          <w:p w14:paraId="2A271358" w14:textId="77777777" w:rsidR="00D001C3" w:rsidRPr="007B62A5" w:rsidRDefault="00D001C3" w:rsidP="00DC4FEC">
            <w:pPr>
              <w:jc w:val="center"/>
              <w:rPr>
                <w:color w:val="000000"/>
                <w:sz w:val="20"/>
                <w:szCs w:val="20"/>
              </w:rPr>
            </w:pPr>
            <w:r w:rsidRPr="007B62A5">
              <w:rPr>
                <w:color w:val="000000"/>
                <w:sz w:val="20"/>
                <w:szCs w:val="20"/>
              </w:rPr>
              <w:t> </w:t>
            </w:r>
          </w:p>
        </w:tc>
      </w:tr>
      <w:tr w:rsidR="00D001C3" w:rsidRPr="007B62A5" w14:paraId="15944A1B" w14:textId="77777777" w:rsidTr="00DC4FEC">
        <w:trPr>
          <w:trHeight w:val="300"/>
        </w:trPr>
        <w:tc>
          <w:tcPr>
            <w:tcW w:w="460" w:type="dxa"/>
            <w:tcBorders>
              <w:top w:val="nil"/>
              <w:left w:val="nil"/>
              <w:bottom w:val="nil"/>
              <w:right w:val="nil"/>
            </w:tcBorders>
            <w:shd w:val="clear" w:color="auto" w:fill="auto"/>
            <w:noWrap/>
            <w:vAlign w:val="bottom"/>
            <w:hideMark/>
          </w:tcPr>
          <w:p w14:paraId="6CD7A775"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284035F5"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4262B49F"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5FB80F93"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333A761C"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64D1E5BD"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63676E22"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11F8EC77"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19BC9B71" w14:textId="77777777" w:rsidTr="00DC4FEC">
        <w:trPr>
          <w:trHeight w:val="300"/>
        </w:trPr>
        <w:tc>
          <w:tcPr>
            <w:tcW w:w="460" w:type="dxa"/>
            <w:tcBorders>
              <w:top w:val="nil"/>
              <w:left w:val="nil"/>
              <w:bottom w:val="nil"/>
              <w:right w:val="nil"/>
            </w:tcBorders>
            <w:shd w:val="clear" w:color="auto" w:fill="auto"/>
            <w:noWrap/>
            <w:vAlign w:val="bottom"/>
            <w:hideMark/>
          </w:tcPr>
          <w:p w14:paraId="74EB9C1D"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0DD0E81E" w14:textId="77777777" w:rsidR="00D001C3" w:rsidRPr="007B62A5" w:rsidRDefault="00D001C3" w:rsidP="00DC4FEC">
            <w:pPr>
              <w:rPr>
                <w:color w:val="000000"/>
                <w:sz w:val="20"/>
                <w:szCs w:val="20"/>
              </w:rPr>
            </w:pPr>
            <w:r w:rsidRPr="007B62A5">
              <w:rPr>
                <w:color w:val="000000"/>
                <w:sz w:val="20"/>
                <w:szCs w:val="20"/>
              </w:rPr>
              <w:t>областной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226589D0"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2C64ABE8"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2D23B7BA"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4E4C293F"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5AD72516"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0AB6969C"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38AD269D" w14:textId="77777777" w:rsidTr="00DC4FEC">
        <w:trPr>
          <w:trHeight w:val="300"/>
        </w:trPr>
        <w:tc>
          <w:tcPr>
            <w:tcW w:w="460" w:type="dxa"/>
            <w:tcBorders>
              <w:top w:val="nil"/>
              <w:left w:val="nil"/>
              <w:bottom w:val="nil"/>
              <w:right w:val="nil"/>
            </w:tcBorders>
            <w:shd w:val="clear" w:color="auto" w:fill="auto"/>
            <w:noWrap/>
            <w:vAlign w:val="bottom"/>
            <w:hideMark/>
          </w:tcPr>
          <w:p w14:paraId="73A3FD70"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753EA526"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7F529F8F"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1FC01B6D" w14:textId="77777777" w:rsidR="00D001C3" w:rsidRPr="007B62A5" w:rsidRDefault="00D001C3" w:rsidP="00DC4FEC">
            <w:pPr>
              <w:jc w:val="right"/>
              <w:rPr>
                <w:color w:val="000000"/>
                <w:sz w:val="20"/>
                <w:szCs w:val="20"/>
              </w:rPr>
            </w:pPr>
            <w:r w:rsidRPr="007B62A5">
              <w:rPr>
                <w:color w:val="000000"/>
                <w:sz w:val="20"/>
                <w:szCs w:val="20"/>
              </w:rPr>
              <w:t>1 174,67</w:t>
            </w:r>
          </w:p>
        </w:tc>
        <w:tc>
          <w:tcPr>
            <w:tcW w:w="1418" w:type="dxa"/>
            <w:tcBorders>
              <w:top w:val="nil"/>
              <w:left w:val="nil"/>
              <w:bottom w:val="single" w:sz="4" w:space="0" w:color="auto"/>
              <w:right w:val="single" w:sz="4" w:space="0" w:color="auto"/>
            </w:tcBorders>
            <w:shd w:val="clear" w:color="auto" w:fill="auto"/>
            <w:noWrap/>
            <w:vAlign w:val="bottom"/>
            <w:hideMark/>
          </w:tcPr>
          <w:p w14:paraId="27E8DC6C" w14:textId="77777777" w:rsidR="00D001C3" w:rsidRPr="007B62A5" w:rsidRDefault="00D001C3" w:rsidP="00DC4FEC">
            <w:pPr>
              <w:jc w:val="right"/>
              <w:rPr>
                <w:color w:val="000000"/>
                <w:sz w:val="20"/>
                <w:szCs w:val="20"/>
              </w:rPr>
            </w:pPr>
            <w:r w:rsidRPr="007B62A5">
              <w:rPr>
                <w:color w:val="000000"/>
                <w:sz w:val="20"/>
                <w:szCs w:val="20"/>
              </w:rPr>
              <w:t>1 443,20</w:t>
            </w:r>
          </w:p>
        </w:tc>
        <w:tc>
          <w:tcPr>
            <w:tcW w:w="1417" w:type="dxa"/>
            <w:tcBorders>
              <w:top w:val="nil"/>
              <w:left w:val="nil"/>
              <w:bottom w:val="single" w:sz="4" w:space="0" w:color="auto"/>
              <w:right w:val="single" w:sz="4" w:space="0" w:color="auto"/>
            </w:tcBorders>
            <w:shd w:val="clear" w:color="auto" w:fill="auto"/>
            <w:noWrap/>
            <w:vAlign w:val="bottom"/>
            <w:hideMark/>
          </w:tcPr>
          <w:p w14:paraId="2B5CDB13" w14:textId="77777777" w:rsidR="00D001C3" w:rsidRPr="007B62A5" w:rsidRDefault="00D001C3" w:rsidP="00DC4FEC">
            <w:pPr>
              <w:jc w:val="right"/>
              <w:rPr>
                <w:color w:val="000000"/>
                <w:sz w:val="20"/>
                <w:szCs w:val="20"/>
              </w:rPr>
            </w:pPr>
            <w:r w:rsidRPr="007B62A5">
              <w:rPr>
                <w:color w:val="000000"/>
                <w:sz w:val="20"/>
                <w:szCs w:val="20"/>
              </w:rPr>
              <w:t>1 532,70</w:t>
            </w:r>
          </w:p>
        </w:tc>
        <w:tc>
          <w:tcPr>
            <w:tcW w:w="1421" w:type="dxa"/>
            <w:tcBorders>
              <w:top w:val="nil"/>
              <w:left w:val="nil"/>
              <w:bottom w:val="single" w:sz="4" w:space="0" w:color="auto"/>
              <w:right w:val="single" w:sz="4" w:space="0" w:color="auto"/>
            </w:tcBorders>
            <w:shd w:val="clear" w:color="auto" w:fill="auto"/>
            <w:noWrap/>
            <w:vAlign w:val="bottom"/>
            <w:hideMark/>
          </w:tcPr>
          <w:p w14:paraId="244D3874" w14:textId="77777777" w:rsidR="00D001C3" w:rsidRPr="007B62A5" w:rsidRDefault="00D001C3" w:rsidP="00DC4FEC">
            <w:pPr>
              <w:jc w:val="right"/>
              <w:rPr>
                <w:color w:val="000000"/>
                <w:sz w:val="20"/>
                <w:szCs w:val="20"/>
              </w:rPr>
            </w:pPr>
            <w:r w:rsidRPr="007B62A5">
              <w:rPr>
                <w:color w:val="000000"/>
                <w:sz w:val="20"/>
                <w:szCs w:val="20"/>
              </w:rPr>
              <w:t>3 814,88</w:t>
            </w:r>
          </w:p>
        </w:tc>
        <w:tc>
          <w:tcPr>
            <w:tcW w:w="2436" w:type="dxa"/>
            <w:tcBorders>
              <w:top w:val="nil"/>
              <w:left w:val="nil"/>
              <w:bottom w:val="single" w:sz="4" w:space="0" w:color="auto"/>
              <w:right w:val="single" w:sz="4" w:space="0" w:color="auto"/>
            </w:tcBorders>
            <w:shd w:val="clear" w:color="auto" w:fill="auto"/>
            <w:noWrap/>
            <w:vAlign w:val="bottom"/>
            <w:hideMark/>
          </w:tcPr>
          <w:p w14:paraId="417B77BB"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1534417A" w14:textId="77777777" w:rsidTr="00DC4FEC">
        <w:trPr>
          <w:trHeight w:val="300"/>
        </w:trPr>
        <w:tc>
          <w:tcPr>
            <w:tcW w:w="460" w:type="dxa"/>
            <w:tcBorders>
              <w:top w:val="nil"/>
              <w:left w:val="nil"/>
              <w:bottom w:val="nil"/>
              <w:right w:val="nil"/>
            </w:tcBorders>
            <w:shd w:val="clear" w:color="auto" w:fill="auto"/>
            <w:noWrap/>
            <w:vAlign w:val="bottom"/>
            <w:hideMark/>
          </w:tcPr>
          <w:p w14:paraId="65AF1B2B"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09B21B10"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10C4F182"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6E71C0A5"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1CF87188"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02281DFD"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5813337F"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73AB7F01"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2AF1FAEF" w14:textId="77777777" w:rsidTr="00DC4FEC">
        <w:trPr>
          <w:trHeight w:val="630"/>
        </w:trPr>
        <w:tc>
          <w:tcPr>
            <w:tcW w:w="460" w:type="dxa"/>
            <w:tcBorders>
              <w:top w:val="nil"/>
              <w:left w:val="nil"/>
              <w:bottom w:val="nil"/>
              <w:right w:val="nil"/>
            </w:tcBorders>
            <w:shd w:val="clear" w:color="auto" w:fill="auto"/>
            <w:noWrap/>
            <w:vAlign w:val="bottom"/>
            <w:hideMark/>
          </w:tcPr>
          <w:p w14:paraId="10C09F65"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14:paraId="48AF9066" w14:textId="77777777" w:rsidR="00D001C3" w:rsidRPr="007B62A5" w:rsidRDefault="00D001C3" w:rsidP="00DC4FEC">
            <w:pPr>
              <w:rPr>
                <w:color w:val="000000"/>
                <w:sz w:val="20"/>
                <w:szCs w:val="20"/>
              </w:rPr>
            </w:pPr>
            <w:r w:rsidRPr="007B62A5">
              <w:rPr>
                <w:color w:val="000000"/>
                <w:sz w:val="20"/>
                <w:szCs w:val="20"/>
              </w:rPr>
              <w:t>ИТОГО затрат на решение задач подпрограммы 1, в том числе :</w:t>
            </w:r>
          </w:p>
        </w:tc>
        <w:tc>
          <w:tcPr>
            <w:tcW w:w="1253" w:type="dxa"/>
            <w:tcBorders>
              <w:top w:val="nil"/>
              <w:left w:val="nil"/>
              <w:bottom w:val="single" w:sz="4" w:space="0" w:color="auto"/>
              <w:right w:val="single" w:sz="4" w:space="0" w:color="auto"/>
            </w:tcBorders>
            <w:shd w:val="clear" w:color="auto" w:fill="auto"/>
            <w:noWrap/>
            <w:vAlign w:val="bottom"/>
            <w:hideMark/>
          </w:tcPr>
          <w:p w14:paraId="1243876D"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43AF296E" w14:textId="77777777" w:rsidR="00D001C3" w:rsidRPr="007B62A5" w:rsidRDefault="00D001C3" w:rsidP="00DC4FEC">
            <w:pPr>
              <w:jc w:val="right"/>
              <w:rPr>
                <w:color w:val="000000"/>
                <w:sz w:val="20"/>
                <w:szCs w:val="20"/>
              </w:rPr>
            </w:pPr>
            <w:r w:rsidRPr="007B62A5">
              <w:rPr>
                <w:color w:val="000000"/>
                <w:sz w:val="20"/>
                <w:szCs w:val="20"/>
              </w:rPr>
              <w:t>1 800 294,98</w:t>
            </w:r>
          </w:p>
        </w:tc>
        <w:tc>
          <w:tcPr>
            <w:tcW w:w="1418" w:type="dxa"/>
            <w:tcBorders>
              <w:top w:val="nil"/>
              <w:left w:val="nil"/>
              <w:bottom w:val="single" w:sz="4" w:space="0" w:color="auto"/>
              <w:right w:val="single" w:sz="4" w:space="0" w:color="auto"/>
            </w:tcBorders>
            <w:shd w:val="clear" w:color="000000" w:fill="FFFFFF"/>
            <w:noWrap/>
            <w:vAlign w:val="bottom"/>
            <w:hideMark/>
          </w:tcPr>
          <w:p w14:paraId="31D529B8" w14:textId="77777777" w:rsidR="00D001C3" w:rsidRPr="007B62A5" w:rsidRDefault="00D001C3" w:rsidP="00DC4FEC">
            <w:pPr>
              <w:jc w:val="right"/>
              <w:rPr>
                <w:color w:val="000000"/>
                <w:sz w:val="20"/>
                <w:szCs w:val="20"/>
              </w:rPr>
            </w:pPr>
            <w:r w:rsidRPr="007B62A5">
              <w:rPr>
                <w:color w:val="000000"/>
                <w:sz w:val="20"/>
                <w:szCs w:val="20"/>
              </w:rPr>
              <w:t>2 300 281,50</w:t>
            </w:r>
          </w:p>
        </w:tc>
        <w:tc>
          <w:tcPr>
            <w:tcW w:w="1417" w:type="dxa"/>
            <w:tcBorders>
              <w:top w:val="nil"/>
              <w:left w:val="nil"/>
              <w:bottom w:val="single" w:sz="4" w:space="0" w:color="auto"/>
              <w:right w:val="single" w:sz="4" w:space="0" w:color="auto"/>
            </w:tcBorders>
            <w:shd w:val="clear" w:color="auto" w:fill="auto"/>
            <w:noWrap/>
            <w:vAlign w:val="bottom"/>
            <w:hideMark/>
          </w:tcPr>
          <w:p w14:paraId="59AE39A1" w14:textId="77777777" w:rsidR="00D001C3" w:rsidRPr="007B62A5" w:rsidRDefault="00D001C3" w:rsidP="00DC4FEC">
            <w:pPr>
              <w:jc w:val="right"/>
              <w:rPr>
                <w:color w:val="000000"/>
                <w:sz w:val="20"/>
                <w:szCs w:val="20"/>
              </w:rPr>
            </w:pPr>
            <w:r w:rsidRPr="007B62A5">
              <w:rPr>
                <w:color w:val="000000"/>
                <w:sz w:val="20"/>
                <w:szCs w:val="20"/>
              </w:rPr>
              <w:t>2 779 443,40</w:t>
            </w:r>
          </w:p>
        </w:tc>
        <w:tc>
          <w:tcPr>
            <w:tcW w:w="1421" w:type="dxa"/>
            <w:tcBorders>
              <w:top w:val="nil"/>
              <w:left w:val="nil"/>
              <w:bottom w:val="single" w:sz="4" w:space="0" w:color="auto"/>
              <w:right w:val="single" w:sz="4" w:space="0" w:color="auto"/>
            </w:tcBorders>
            <w:shd w:val="clear" w:color="auto" w:fill="auto"/>
            <w:noWrap/>
            <w:vAlign w:val="bottom"/>
            <w:hideMark/>
          </w:tcPr>
          <w:p w14:paraId="0BE5C1C3" w14:textId="77777777" w:rsidR="00D001C3" w:rsidRPr="007B62A5" w:rsidRDefault="00D001C3" w:rsidP="00DC4FEC">
            <w:pPr>
              <w:jc w:val="right"/>
              <w:rPr>
                <w:color w:val="000000"/>
                <w:sz w:val="20"/>
                <w:szCs w:val="20"/>
              </w:rPr>
            </w:pPr>
            <w:r w:rsidRPr="007B62A5">
              <w:rPr>
                <w:color w:val="000000"/>
                <w:sz w:val="20"/>
                <w:szCs w:val="20"/>
              </w:rPr>
              <w:t>6 879 684,19</w:t>
            </w:r>
          </w:p>
        </w:tc>
        <w:tc>
          <w:tcPr>
            <w:tcW w:w="2436" w:type="dxa"/>
            <w:tcBorders>
              <w:top w:val="nil"/>
              <w:left w:val="nil"/>
              <w:bottom w:val="single" w:sz="4" w:space="0" w:color="auto"/>
              <w:right w:val="single" w:sz="4" w:space="0" w:color="auto"/>
            </w:tcBorders>
            <w:shd w:val="clear" w:color="auto" w:fill="auto"/>
            <w:noWrap/>
            <w:vAlign w:val="bottom"/>
            <w:hideMark/>
          </w:tcPr>
          <w:p w14:paraId="08471B61"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7453346D" w14:textId="77777777" w:rsidTr="00DC4FEC">
        <w:trPr>
          <w:trHeight w:val="300"/>
        </w:trPr>
        <w:tc>
          <w:tcPr>
            <w:tcW w:w="460" w:type="dxa"/>
            <w:tcBorders>
              <w:top w:val="nil"/>
              <w:left w:val="nil"/>
              <w:bottom w:val="nil"/>
              <w:right w:val="nil"/>
            </w:tcBorders>
            <w:shd w:val="clear" w:color="auto" w:fill="auto"/>
            <w:noWrap/>
            <w:vAlign w:val="bottom"/>
            <w:hideMark/>
          </w:tcPr>
          <w:p w14:paraId="20345A20"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1372330D"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1F1D40C2"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404A0D72" w14:textId="77777777" w:rsidR="00D001C3" w:rsidRPr="007B62A5" w:rsidRDefault="00D001C3" w:rsidP="00DC4FEC">
            <w:pPr>
              <w:jc w:val="right"/>
              <w:rPr>
                <w:color w:val="000000"/>
                <w:sz w:val="20"/>
                <w:szCs w:val="20"/>
              </w:rPr>
            </w:pPr>
            <w:r w:rsidRPr="007B62A5">
              <w:rPr>
                <w:color w:val="000000"/>
                <w:sz w:val="20"/>
                <w:szCs w:val="20"/>
              </w:rPr>
              <w:t>108 385,80</w:t>
            </w:r>
          </w:p>
        </w:tc>
        <w:tc>
          <w:tcPr>
            <w:tcW w:w="1418" w:type="dxa"/>
            <w:tcBorders>
              <w:top w:val="nil"/>
              <w:left w:val="nil"/>
              <w:bottom w:val="single" w:sz="4" w:space="0" w:color="auto"/>
              <w:right w:val="single" w:sz="4" w:space="0" w:color="auto"/>
            </w:tcBorders>
            <w:shd w:val="clear" w:color="000000" w:fill="FFFFFF"/>
            <w:noWrap/>
            <w:vAlign w:val="bottom"/>
            <w:hideMark/>
          </w:tcPr>
          <w:p w14:paraId="73F2A661" w14:textId="77777777" w:rsidR="00D001C3" w:rsidRPr="007B62A5" w:rsidRDefault="00D001C3" w:rsidP="00DC4FEC">
            <w:pPr>
              <w:jc w:val="right"/>
              <w:rPr>
                <w:color w:val="000000"/>
                <w:sz w:val="20"/>
                <w:szCs w:val="20"/>
              </w:rPr>
            </w:pPr>
            <w:r w:rsidRPr="007B62A5">
              <w:rPr>
                <w:color w:val="000000"/>
                <w:sz w:val="20"/>
                <w:szCs w:val="20"/>
              </w:rPr>
              <w:t>199 285,50</w:t>
            </w:r>
          </w:p>
        </w:tc>
        <w:tc>
          <w:tcPr>
            <w:tcW w:w="1417" w:type="dxa"/>
            <w:tcBorders>
              <w:top w:val="nil"/>
              <w:left w:val="nil"/>
              <w:bottom w:val="single" w:sz="4" w:space="0" w:color="auto"/>
              <w:right w:val="single" w:sz="4" w:space="0" w:color="auto"/>
            </w:tcBorders>
            <w:shd w:val="clear" w:color="auto" w:fill="auto"/>
            <w:noWrap/>
            <w:vAlign w:val="bottom"/>
            <w:hideMark/>
          </w:tcPr>
          <w:p w14:paraId="3EE5BA85" w14:textId="77777777" w:rsidR="00D001C3" w:rsidRPr="007B62A5" w:rsidRDefault="00D001C3" w:rsidP="00DC4FEC">
            <w:pPr>
              <w:jc w:val="right"/>
              <w:rPr>
                <w:color w:val="000000"/>
                <w:sz w:val="20"/>
                <w:szCs w:val="20"/>
              </w:rPr>
            </w:pPr>
            <w:r w:rsidRPr="007B62A5">
              <w:rPr>
                <w:color w:val="000000"/>
                <w:sz w:val="20"/>
                <w:szCs w:val="20"/>
              </w:rPr>
              <w:t>345 262,20</w:t>
            </w:r>
          </w:p>
        </w:tc>
        <w:tc>
          <w:tcPr>
            <w:tcW w:w="1421" w:type="dxa"/>
            <w:tcBorders>
              <w:top w:val="nil"/>
              <w:left w:val="nil"/>
              <w:bottom w:val="single" w:sz="4" w:space="0" w:color="auto"/>
              <w:right w:val="single" w:sz="4" w:space="0" w:color="auto"/>
            </w:tcBorders>
            <w:shd w:val="clear" w:color="auto" w:fill="auto"/>
            <w:noWrap/>
            <w:vAlign w:val="bottom"/>
            <w:hideMark/>
          </w:tcPr>
          <w:p w14:paraId="0E314DB8" w14:textId="77777777" w:rsidR="00D001C3" w:rsidRPr="007B62A5" w:rsidRDefault="00D001C3" w:rsidP="00DC4FEC">
            <w:pPr>
              <w:jc w:val="right"/>
              <w:rPr>
                <w:color w:val="000000"/>
                <w:sz w:val="20"/>
                <w:szCs w:val="20"/>
              </w:rPr>
            </w:pPr>
            <w:r w:rsidRPr="007B62A5">
              <w:rPr>
                <w:color w:val="000000"/>
                <w:sz w:val="20"/>
                <w:szCs w:val="20"/>
              </w:rPr>
              <w:t>652 933,50</w:t>
            </w:r>
          </w:p>
        </w:tc>
        <w:tc>
          <w:tcPr>
            <w:tcW w:w="2436" w:type="dxa"/>
            <w:tcBorders>
              <w:top w:val="nil"/>
              <w:left w:val="nil"/>
              <w:bottom w:val="single" w:sz="4" w:space="0" w:color="auto"/>
              <w:right w:val="single" w:sz="4" w:space="0" w:color="auto"/>
            </w:tcBorders>
            <w:shd w:val="clear" w:color="auto" w:fill="auto"/>
            <w:noWrap/>
            <w:vAlign w:val="bottom"/>
            <w:hideMark/>
          </w:tcPr>
          <w:p w14:paraId="147F57AD"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1EF4320E" w14:textId="77777777" w:rsidTr="00DC4FEC">
        <w:trPr>
          <w:trHeight w:val="300"/>
        </w:trPr>
        <w:tc>
          <w:tcPr>
            <w:tcW w:w="460" w:type="dxa"/>
            <w:tcBorders>
              <w:top w:val="nil"/>
              <w:left w:val="nil"/>
              <w:bottom w:val="nil"/>
              <w:right w:val="nil"/>
            </w:tcBorders>
            <w:shd w:val="clear" w:color="auto" w:fill="auto"/>
            <w:noWrap/>
            <w:vAlign w:val="bottom"/>
            <w:hideMark/>
          </w:tcPr>
          <w:p w14:paraId="370F3CB9"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5E995A40" w14:textId="77777777" w:rsidR="00D001C3" w:rsidRPr="007B62A5" w:rsidRDefault="00D001C3" w:rsidP="00DC4FEC">
            <w:pPr>
              <w:rPr>
                <w:color w:val="000000"/>
                <w:sz w:val="20"/>
                <w:szCs w:val="20"/>
              </w:rPr>
            </w:pPr>
            <w:r w:rsidRPr="007B62A5">
              <w:rPr>
                <w:color w:val="000000"/>
                <w:sz w:val="20"/>
                <w:szCs w:val="20"/>
              </w:rPr>
              <w:t>областной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3C28294F"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6BC5904A" w14:textId="77777777" w:rsidR="00D001C3" w:rsidRPr="007B62A5" w:rsidRDefault="00D001C3" w:rsidP="00DC4FEC">
            <w:pPr>
              <w:jc w:val="right"/>
              <w:rPr>
                <w:color w:val="000000"/>
                <w:sz w:val="20"/>
                <w:szCs w:val="20"/>
              </w:rPr>
            </w:pPr>
            <w:r w:rsidRPr="007B62A5">
              <w:rPr>
                <w:color w:val="000000"/>
                <w:sz w:val="20"/>
                <w:szCs w:val="20"/>
              </w:rPr>
              <w:t>900 577,90</w:t>
            </w:r>
          </w:p>
        </w:tc>
        <w:tc>
          <w:tcPr>
            <w:tcW w:w="1418" w:type="dxa"/>
            <w:tcBorders>
              <w:top w:val="nil"/>
              <w:left w:val="nil"/>
              <w:bottom w:val="single" w:sz="4" w:space="0" w:color="auto"/>
              <w:right w:val="single" w:sz="4" w:space="0" w:color="auto"/>
            </w:tcBorders>
            <w:shd w:val="clear" w:color="000000" w:fill="FFFFFF"/>
            <w:noWrap/>
            <w:vAlign w:val="bottom"/>
            <w:hideMark/>
          </w:tcPr>
          <w:p w14:paraId="153D69DC" w14:textId="77777777" w:rsidR="00D001C3" w:rsidRPr="007B62A5" w:rsidRDefault="00D001C3" w:rsidP="00DC4FEC">
            <w:pPr>
              <w:jc w:val="right"/>
              <w:rPr>
                <w:color w:val="000000"/>
                <w:sz w:val="20"/>
                <w:szCs w:val="20"/>
              </w:rPr>
            </w:pPr>
            <w:r w:rsidRPr="007B62A5">
              <w:rPr>
                <w:color w:val="000000"/>
                <w:sz w:val="20"/>
                <w:szCs w:val="20"/>
              </w:rPr>
              <w:t>1 211 764,50</w:t>
            </w:r>
          </w:p>
        </w:tc>
        <w:tc>
          <w:tcPr>
            <w:tcW w:w="1417" w:type="dxa"/>
            <w:tcBorders>
              <w:top w:val="nil"/>
              <w:left w:val="nil"/>
              <w:bottom w:val="single" w:sz="4" w:space="0" w:color="auto"/>
              <w:right w:val="single" w:sz="4" w:space="0" w:color="auto"/>
            </w:tcBorders>
            <w:shd w:val="clear" w:color="auto" w:fill="auto"/>
            <w:noWrap/>
            <w:vAlign w:val="bottom"/>
            <w:hideMark/>
          </w:tcPr>
          <w:p w14:paraId="7012E3E0" w14:textId="77777777" w:rsidR="00D001C3" w:rsidRPr="007B62A5" w:rsidRDefault="00D001C3" w:rsidP="00DC4FEC">
            <w:pPr>
              <w:jc w:val="right"/>
              <w:rPr>
                <w:color w:val="000000"/>
                <w:sz w:val="20"/>
                <w:szCs w:val="20"/>
              </w:rPr>
            </w:pPr>
            <w:r w:rsidRPr="007B62A5">
              <w:rPr>
                <w:color w:val="000000"/>
                <w:sz w:val="20"/>
                <w:szCs w:val="20"/>
              </w:rPr>
              <w:t>1 978 853,80</w:t>
            </w:r>
          </w:p>
        </w:tc>
        <w:tc>
          <w:tcPr>
            <w:tcW w:w="1421" w:type="dxa"/>
            <w:tcBorders>
              <w:top w:val="nil"/>
              <w:left w:val="nil"/>
              <w:bottom w:val="single" w:sz="4" w:space="0" w:color="auto"/>
              <w:right w:val="single" w:sz="4" w:space="0" w:color="auto"/>
            </w:tcBorders>
            <w:shd w:val="clear" w:color="auto" w:fill="auto"/>
            <w:noWrap/>
            <w:vAlign w:val="bottom"/>
            <w:hideMark/>
          </w:tcPr>
          <w:p w14:paraId="1FBD091B" w14:textId="77777777" w:rsidR="00D001C3" w:rsidRPr="007B62A5" w:rsidRDefault="00D001C3" w:rsidP="00DC4FEC">
            <w:pPr>
              <w:jc w:val="right"/>
              <w:rPr>
                <w:color w:val="000000"/>
                <w:sz w:val="20"/>
                <w:szCs w:val="20"/>
              </w:rPr>
            </w:pPr>
            <w:r w:rsidRPr="007B62A5">
              <w:rPr>
                <w:color w:val="000000"/>
                <w:sz w:val="20"/>
                <w:szCs w:val="20"/>
              </w:rPr>
              <w:t>4 091 196,20</w:t>
            </w:r>
          </w:p>
        </w:tc>
        <w:tc>
          <w:tcPr>
            <w:tcW w:w="2436" w:type="dxa"/>
            <w:tcBorders>
              <w:top w:val="nil"/>
              <w:left w:val="nil"/>
              <w:bottom w:val="single" w:sz="4" w:space="0" w:color="auto"/>
              <w:right w:val="single" w:sz="4" w:space="0" w:color="auto"/>
            </w:tcBorders>
            <w:shd w:val="clear" w:color="auto" w:fill="auto"/>
            <w:noWrap/>
            <w:vAlign w:val="bottom"/>
            <w:hideMark/>
          </w:tcPr>
          <w:p w14:paraId="321306AF"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08C8A63A" w14:textId="77777777" w:rsidTr="00DC4FEC">
        <w:trPr>
          <w:trHeight w:val="300"/>
        </w:trPr>
        <w:tc>
          <w:tcPr>
            <w:tcW w:w="460" w:type="dxa"/>
            <w:tcBorders>
              <w:top w:val="nil"/>
              <w:left w:val="nil"/>
              <w:bottom w:val="nil"/>
              <w:right w:val="nil"/>
            </w:tcBorders>
            <w:shd w:val="clear" w:color="auto" w:fill="auto"/>
            <w:noWrap/>
            <w:vAlign w:val="bottom"/>
            <w:hideMark/>
          </w:tcPr>
          <w:p w14:paraId="19310BB2"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099A5F85"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024F191C"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2F82E598" w14:textId="77777777" w:rsidR="00D001C3" w:rsidRPr="007B62A5" w:rsidRDefault="00D001C3" w:rsidP="00DC4FEC">
            <w:pPr>
              <w:jc w:val="right"/>
              <w:rPr>
                <w:color w:val="000000"/>
                <w:sz w:val="20"/>
                <w:szCs w:val="20"/>
              </w:rPr>
            </w:pPr>
            <w:r w:rsidRPr="007B62A5">
              <w:rPr>
                <w:color w:val="000000"/>
                <w:sz w:val="20"/>
                <w:szCs w:val="20"/>
              </w:rPr>
              <w:t>791 331,28</w:t>
            </w:r>
          </w:p>
        </w:tc>
        <w:tc>
          <w:tcPr>
            <w:tcW w:w="1418" w:type="dxa"/>
            <w:tcBorders>
              <w:top w:val="nil"/>
              <w:left w:val="nil"/>
              <w:bottom w:val="single" w:sz="4" w:space="0" w:color="auto"/>
              <w:right w:val="single" w:sz="4" w:space="0" w:color="auto"/>
            </w:tcBorders>
            <w:shd w:val="clear" w:color="000000" w:fill="FFFFFF"/>
            <w:noWrap/>
            <w:vAlign w:val="bottom"/>
            <w:hideMark/>
          </w:tcPr>
          <w:p w14:paraId="4BAEC852" w14:textId="77777777" w:rsidR="00D001C3" w:rsidRPr="007B62A5" w:rsidRDefault="00D001C3" w:rsidP="00DC4FEC">
            <w:pPr>
              <w:jc w:val="right"/>
              <w:rPr>
                <w:color w:val="000000"/>
                <w:sz w:val="20"/>
                <w:szCs w:val="20"/>
              </w:rPr>
            </w:pPr>
            <w:r w:rsidRPr="007B62A5">
              <w:rPr>
                <w:color w:val="000000"/>
                <w:sz w:val="20"/>
                <w:szCs w:val="20"/>
              </w:rPr>
              <w:t>889 231,50</w:t>
            </w:r>
          </w:p>
        </w:tc>
        <w:tc>
          <w:tcPr>
            <w:tcW w:w="1417" w:type="dxa"/>
            <w:tcBorders>
              <w:top w:val="nil"/>
              <w:left w:val="nil"/>
              <w:bottom w:val="single" w:sz="4" w:space="0" w:color="auto"/>
              <w:right w:val="single" w:sz="4" w:space="0" w:color="auto"/>
            </w:tcBorders>
            <w:shd w:val="clear" w:color="auto" w:fill="auto"/>
            <w:noWrap/>
            <w:vAlign w:val="bottom"/>
            <w:hideMark/>
          </w:tcPr>
          <w:p w14:paraId="0B47C2F1" w14:textId="77777777" w:rsidR="00D001C3" w:rsidRPr="007B62A5" w:rsidRDefault="00D001C3" w:rsidP="00DC4FEC">
            <w:pPr>
              <w:jc w:val="right"/>
              <w:rPr>
                <w:color w:val="000000"/>
                <w:sz w:val="20"/>
                <w:szCs w:val="20"/>
              </w:rPr>
            </w:pPr>
            <w:r w:rsidRPr="007B62A5">
              <w:rPr>
                <w:color w:val="000000"/>
                <w:sz w:val="20"/>
                <w:szCs w:val="20"/>
              </w:rPr>
              <w:t>455 327,40</w:t>
            </w:r>
          </w:p>
        </w:tc>
        <w:tc>
          <w:tcPr>
            <w:tcW w:w="1421" w:type="dxa"/>
            <w:tcBorders>
              <w:top w:val="nil"/>
              <w:left w:val="nil"/>
              <w:bottom w:val="single" w:sz="4" w:space="0" w:color="auto"/>
              <w:right w:val="single" w:sz="4" w:space="0" w:color="auto"/>
            </w:tcBorders>
            <w:shd w:val="clear" w:color="auto" w:fill="auto"/>
            <w:noWrap/>
            <w:vAlign w:val="bottom"/>
            <w:hideMark/>
          </w:tcPr>
          <w:p w14:paraId="5B0E4029" w14:textId="77777777" w:rsidR="00D001C3" w:rsidRPr="007B62A5" w:rsidRDefault="00D001C3" w:rsidP="00DC4FEC">
            <w:pPr>
              <w:jc w:val="right"/>
              <w:rPr>
                <w:color w:val="000000"/>
                <w:sz w:val="20"/>
                <w:szCs w:val="20"/>
              </w:rPr>
            </w:pPr>
            <w:r w:rsidRPr="007B62A5">
              <w:rPr>
                <w:color w:val="000000"/>
                <w:sz w:val="20"/>
                <w:szCs w:val="20"/>
              </w:rPr>
              <w:t>2 135 554,49</w:t>
            </w:r>
          </w:p>
        </w:tc>
        <w:tc>
          <w:tcPr>
            <w:tcW w:w="2436" w:type="dxa"/>
            <w:tcBorders>
              <w:top w:val="nil"/>
              <w:left w:val="nil"/>
              <w:bottom w:val="single" w:sz="4" w:space="0" w:color="auto"/>
              <w:right w:val="single" w:sz="4" w:space="0" w:color="auto"/>
            </w:tcBorders>
            <w:shd w:val="clear" w:color="auto" w:fill="auto"/>
            <w:noWrap/>
            <w:vAlign w:val="bottom"/>
            <w:hideMark/>
          </w:tcPr>
          <w:p w14:paraId="4CC04FF7"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284E8F03" w14:textId="77777777" w:rsidTr="00DC4FEC">
        <w:trPr>
          <w:trHeight w:val="300"/>
        </w:trPr>
        <w:tc>
          <w:tcPr>
            <w:tcW w:w="460" w:type="dxa"/>
            <w:tcBorders>
              <w:top w:val="nil"/>
              <w:left w:val="nil"/>
              <w:bottom w:val="nil"/>
              <w:right w:val="nil"/>
            </w:tcBorders>
            <w:shd w:val="clear" w:color="auto" w:fill="auto"/>
            <w:noWrap/>
            <w:vAlign w:val="bottom"/>
            <w:hideMark/>
          </w:tcPr>
          <w:p w14:paraId="149DBD57"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027563EA"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6C86A90C"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510358A"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000000" w:fill="FFFFFF"/>
            <w:noWrap/>
            <w:vAlign w:val="bottom"/>
            <w:hideMark/>
          </w:tcPr>
          <w:p w14:paraId="59E2A335"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669C0B4F"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0B6AB47D"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179ACA46"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4C330F96" w14:textId="77777777" w:rsidTr="00DC4FEC">
        <w:trPr>
          <w:trHeight w:val="300"/>
        </w:trPr>
        <w:tc>
          <w:tcPr>
            <w:tcW w:w="460" w:type="dxa"/>
            <w:tcBorders>
              <w:top w:val="nil"/>
              <w:left w:val="nil"/>
              <w:bottom w:val="nil"/>
              <w:right w:val="nil"/>
            </w:tcBorders>
            <w:shd w:val="clear" w:color="auto" w:fill="auto"/>
            <w:noWrap/>
            <w:vAlign w:val="bottom"/>
            <w:hideMark/>
          </w:tcPr>
          <w:p w14:paraId="68D126AD" w14:textId="77777777" w:rsidR="00D001C3" w:rsidRPr="007B62A5" w:rsidRDefault="00D001C3" w:rsidP="00DC4FEC">
            <w:pPr>
              <w:jc w:val="center"/>
              <w:rPr>
                <w:color w:val="000000"/>
                <w:sz w:val="20"/>
                <w:szCs w:val="20"/>
              </w:rPr>
            </w:pPr>
          </w:p>
        </w:tc>
        <w:tc>
          <w:tcPr>
            <w:tcW w:w="14737" w:type="dxa"/>
            <w:gridSpan w:val="8"/>
            <w:tcBorders>
              <w:top w:val="single" w:sz="4" w:space="0" w:color="auto"/>
              <w:left w:val="single" w:sz="4" w:space="0" w:color="auto"/>
              <w:bottom w:val="single" w:sz="4" w:space="0" w:color="auto"/>
              <w:right w:val="nil"/>
            </w:tcBorders>
            <w:shd w:val="clear" w:color="auto" w:fill="auto"/>
            <w:noWrap/>
            <w:vAlign w:val="bottom"/>
            <w:hideMark/>
          </w:tcPr>
          <w:p w14:paraId="3AC5AAB7" w14:textId="77777777" w:rsidR="00D001C3" w:rsidRPr="007B62A5" w:rsidRDefault="00D001C3" w:rsidP="00DC4FEC">
            <w:pPr>
              <w:rPr>
                <w:color w:val="000000"/>
                <w:sz w:val="20"/>
                <w:szCs w:val="20"/>
              </w:rPr>
            </w:pPr>
            <w:r w:rsidRPr="007B62A5">
              <w:rPr>
                <w:color w:val="000000"/>
                <w:sz w:val="20"/>
                <w:szCs w:val="20"/>
              </w:rPr>
              <w:t>Подпрограмма 2 "Выявление и поддержка одаренных детей и талантливой учащейся молодежи Куйбышевского  района"</w:t>
            </w:r>
          </w:p>
        </w:tc>
      </w:tr>
      <w:tr w:rsidR="00D001C3" w:rsidRPr="007B62A5" w14:paraId="252CD8DF" w14:textId="77777777" w:rsidTr="00DC4FEC">
        <w:trPr>
          <w:trHeight w:val="630"/>
        </w:trPr>
        <w:tc>
          <w:tcPr>
            <w:tcW w:w="460" w:type="dxa"/>
            <w:tcBorders>
              <w:top w:val="nil"/>
              <w:left w:val="nil"/>
              <w:bottom w:val="nil"/>
              <w:right w:val="nil"/>
            </w:tcBorders>
            <w:shd w:val="clear" w:color="auto" w:fill="auto"/>
            <w:noWrap/>
            <w:vAlign w:val="bottom"/>
            <w:hideMark/>
          </w:tcPr>
          <w:p w14:paraId="5DE9D6EA" w14:textId="77777777" w:rsidR="00D001C3" w:rsidRPr="007B62A5" w:rsidRDefault="00D001C3" w:rsidP="00DC4FEC">
            <w:pPr>
              <w:rPr>
                <w:color w:val="000000"/>
                <w:sz w:val="20"/>
                <w:szCs w:val="20"/>
              </w:rPr>
            </w:pPr>
          </w:p>
        </w:tc>
        <w:tc>
          <w:tcPr>
            <w:tcW w:w="14737" w:type="dxa"/>
            <w:gridSpan w:val="8"/>
            <w:tcBorders>
              <w:top w:val="single" w:sz="4" w:space="0" w:color="auto"/>
              <w:left w:val="single" w:sz="4" w:space="0" w:color="auto"/>
              <w:bottom w:val="single" w:sz="4" w:space="0" w:color="auto"/>
              <w:right w:val="nil"/>
            </w:tcBorders>
            <w:shd w:val="clear" w:color="auto" w:fill="auto"/>
            <w:hideMark/>
          </w:tcPr>
          <w:p w14:paraId="6EE6BEA6" w14:textId="77777777" w:rsidR="00D001C3" w:rsidRPr="007B62A5" w:rsidRDefault="00D001C3" w:rsidP="00DC4FEC">
            <w:pPr>
              <w:rPr>
                <w:color w:val="000000"/>
                <w:sz w:val="20"/>
                <w:szCs w:val="20"/>
              </w:rPr>
            </w:pPr>
            <w:r w:rsidRPr="007B62A5">
              <w:rPr>
                <w:color w:val="000000"/>
                <w:sz w:val="20"/>
                <w:szCs w:val="20"/>
              </w:rPr>
              <w:t>Цель подпрограммы : создание условий для развития способностей и талантов у детей и молодежи, включая обучающихся с ограниченными возможностями здоровья, через комплекс мероприятий, направленных на  выявление и  поддержку одаренных детей  и  молодежи, их сопровождение, а также на достижение ими максимальных образовательных результатов,  профессиональное и личностное становление</w:t>
            </w:r>
          </w:p>
        </w:tc>
      </w:tr>
      <w:tr w:rsidR="00D001C3" w:rsidRPr="007B62A5" w14:paraId="4F4EB120" w14:textId="77777777" w:rsidTr="00DC4FEC">
        <w:trPr>
          <w:trHeight w:val="945"/>
        </w:trPr>
        <w:tc>
          <w:tcPr>
            <w:tcW w:w="460" w:type="dxa"/>
            <w:tcBorders>
              <w:top w:val="nil"/>
              <w:left w:val="nil"/>
              <w:bottom w:val="nil"/>
              <w:right w:val="nil"/>
            </w:tcBorders>
            <w:shd w:val="clear" w:color="auto" w:fill="auto"/>
            <w:noWrap/>
            <w:vAlign w:val="bottom"/>
            <w:hideMark/>
          </w:tcPr>
          <w:p w14:paraId="4488B283" w14:textId="77777777" w:rsidR="00D001C3" w:rsidRPr="007B62A5" w:rsidRDefault="00D001C3" w:rsidP="00DC4FEC">
            <w:pPr>
              <w:rPr>
                <w:color w:val="000000"/>
                <w:sz w:val="20"/>
                <w:szCs w:val="20"/>
              </w:rPr>
            </w:pPr>
          </w:p>
        </w:tc>
        <w:tc>
          <w:tcPr>
            <w:tcW w:w="14737" w:type="dxa"/>
            <w:gridSpan w:val="8"/>
            <w:tcBorders>
              <w:top w:val="single" w:sz="4" w:space="0" w:color="auto"/>
              <w:left w:val="single" w:sz="4" w:space="0" w:color="auto"/>
              <w:bottom w:val="single" w:sz="4" w:space="0" w:color="auto"/>
              <w:right w:val="nil"/>
            </w:tcBorders>
            <w:shd w:val="clear" w:color="auto" w:fill="auto"/>
            <w:vAlign w:val="bottom"/>
            <w:hideMark/>
          </w:tcPr>
          <w:p w14:paraId="4B351AB7" w14:textId="77777777" w:rsidR="00D001C3" w:rsidRPr="007B62A5" w:rsidRDefault="00D001C3" w:rsidP="00DC4FEC">
            <w:pPr>
              <w:rPr>
                <w:color w:val="000000"/>
                <w:sz w:val="20"/>
                <w:szCs w:val="20"/>
              </w:rPr>
            </w:pPr>
            <w:r w:rsidRPr="007B62A5">
              <w:rPr>
                <w:color w:val="000000"/>
                <w:sz w:val="20"/>
                <w:szCs w:val="20"/>
              </w:rPr>
              <w:t>Задача 1 подпрограммы 2 : реализация и совершенствование системы мероприятий, направленных на выявление и развитие способностей одаренных детей и талантливой учащейся молодежи в Куйбышевском районе, разработка и реализация системы мер их адресной поддержки и сопровождения, в том числе применение различных форм наставничества  и шефства</w:t>
            </w:r>
          </w:p>
        </w:tc>
      </w:tr>
      <w:tr w:rsidR="00D001C3" w:rsidRPr="007B62A5" w14:paraId="0593089F" w14:textId="77777777" w:rsidTr="00DC4FEC">
        <w:trPr>
          <w:trHeight w:val="300"/>
        </w:trPr>
        <w:tc>
          <w:tcPr>
            <w:tcW w:w="460" w:type="dxa"/>
            <w:tcBorders>
              <w:top w:val="nil"/>
              <w:left w:val="nil"/>
              <w:bottom w:val="nil"/>
              <w:right w:val="nil"/>
            </w:tcBorders>
            <w:shd w:val="clear" w:color="auto" w:fill="auto"/>
            <w:noWrap/>
            <w:vAlign w:val="bottom"/>
            <w:hideMark/>
          </w:tcPr>
          <w:p w14:paraId="18EDFFE1" w14:textId="77777777" w:rsidR="00D001C3" w:rsidRPr="007B62A5" w:rsidRDefault="00D001C3" w:rsidP="00DC4FEC">
            <w:pPr>
              <w:rPr>
                <w:color w:val="000000"/>
                <w:sz w:val="20"/>
                <w:szCs w:val="20"/>
              </w:rPr>
            </w:pPr>
          </w:p>
        </w:tc>
        <w:tc>
          <w:tcPr>
            <w:tcW w:w="3000" w:type="dxa"/>
            <w:vMerge w:val="restart"/>
            <w:tcBorders>
              <w:top w:val="nil"/>
              <w:left w:val="single" w:sz="4" w:space="0" w:color="auto"/>
              <w:bottom w:val="single" w:sz="4" w:space="0" w:color="000000"/>
              <w:right w:val="single" w:sz="4" w:space="0" w:color="auto"/>
            </w:tcBorders>
            <w:shd w:val="clear" w:color="auto" w:fill="auto"/>
            <w:vAlign w:val="bottom"/>
            <w:hideMark/>
          </w:tcPr>
          <w:p w14:paraId="7D7E19C0" w14:textId="77777777" w:rsidR="00D001C3" w:rsidRPr="007B62A5" w:rsidRDefault="00D001C3" w:rsidP="00DC4FEC">
            <w:pPr>
              <w:rPr>
                <w:color w:val="000000"/>
                <w:sz w:val="20"/>
                <w:szCs w:val="20"/>
              </w:rPr>
            </w:pPr>
            <w:r w:rsidRPr="007B62A5">
              <w:rPr>
                <w:color w:val="000000"/>
                <w:sz w:val="20"/>
                <w:szCs w:val="20"/>
              </w:rPr>
              <w:t>1.Организация и проведение мероприятий, направленных на выявление и развитие способностей высокомотивированных и одаренных детей</w:t>
            </w:r>
          </w:p>
        </w:tc>
        <w:tc>
          <w:tcPr>
            <w:tcW w:w="2352" w:type="dxa"/>
            <w:tcBorders>
              <w:top w:val="nil"/>
              <w:left w:val="nil"/>
              <w:bottom w:val="single" w:sz="4" w:space="0" w:color="auto"/>
              <w:right w:val="single" w:sz="4" w:space="0" w:color="auto"/>
            </w:tcBorders>
            <w:shd w:val="clear" w:color="auto" w:fill="auto"/>
            <w:noWrap/>
            <w:vAlign w:val="bottom"/>
            <w:hideMark/>
          </w:tcPr>
          <w:p w14:paraId="69AED1BC" w14:textId="77777777" w:rsidR="00D001C3" w:rsidRPr="007B62A5" w:rsidRDefault="00D001C3" w:rsidP="00DC4FEC">
            <w:pPr>
              <w:rPr>
                <w:color w:val="000000"/>
                <w:sz w:val="20"/>
                <w:szCs w:val="20"/>
              </w:rPr>
            </w:pPr>
            <w:r w:rsidRPr="007B62A5">
              <w:rPr>
                <w:color w:val="000000"/>
                <w:sz w:val="20"/>
                <w:szCs w:val="20"/>
              </w:rPr>
              <w:t>Сумма затрат, в том числе:</w:t>
            </w:r>
          </w:p>
        </w:tc>
        <w:tc>
          <w:tcPr>
            <w:tcW w:w="1253" w:type="dxa"/>
            <w:tcBorders>
              <w:top w:val="nil"/>
              <w:left w:val="nil"/>
              <w:bottom w:val="single" w:sz="4" w:space="0" w:color="auto"/>
              <w:right w:val="single" w:sz="4" w:space="0" w:color="auto"/>
            </w:tcBorders>
            <w:shd w:val="clear" w:color="auto" w:fill="auto"/>
            <w:noWrap/>
            <w:vAlign w:val="bottom"/>
            <w:hideMark/>
          </w:tcPr>
          <w:p w14:paraId="72B10437"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BFBB9E7" w14:textId="77777777" w:rsidR="00D001C3" w:rsidRPr="007B62A5" w:rsidRDefault="00D001C3" w:rsidP="00DC4FEC">
            <w:pPr>
              <w:jc w:val="right"/>
              <w:rPr>
                <w:color w:val="000000"/>
                <w:sz w:val="20"/>
                <w:szCs w:val="20"/>
              </w:rPr>
            </w:pPr>
            <w:r w:rsidRPr="007B62A5">
              <w:rPr>
                <w:color w:val="000000"/>
                <w:sz w:val="20"/>
                <w:szCs w:val="20"/>
              </w:rPr>
              <w:t>455,10</w:t>
            </w:r>
          </w:p>
        </w:tc>
        <w:tc>
          <w:tcPr>
            <w:tcW w:w="1418" w:type="dxa"/>
            <w:tcBorders>
              <w:top w:val="nil"/>
              <w:left w:val="nil"/>
              <w:bottom w:val="single" w:sz="4" w:space="0" w:color="auto"/>
              <w:right w:val="single" w:sz="4" w:space="0" w:color="auto"/>
            </w:tcBorders>
            <w:shd w:val="clear" w:color="auto" w:fill="auto"/>
            <w:noWrap/>
            <w:vAlign w:val="bottom"/>
            <w:hideMark/>
          </w:tcPr>
          <w:p w14:paraId="53179993" w14:textId="77777777" w:rsidR="00D001C3" w:rsidRPr="007B62A5" w:rsidRDefault="00D001C3" w:rsidP="00DC4FEC">
            <w:pPr>
              <w:jc w:val="right"/>
              <w:rPr>
                <w:color w:val="000000"/>
                <w:sz w:val="20"/>
                <w:szCs w:val="20"/>
              </w:rPr>
            </w:pPr>
            <w:r w:rsidRPr="007B62A5">
              <w:rPr>
                <w:color w:val="000000"/>
                <w:sz w:val="20"/>
                <w:szCs w:val="20"/>
              </w:rPr>
              <w:t>293,10</w:t>
            </w:r>
          </w:p>
        </w:tc>
        <w:tc>
          <w:tcPr>
            <w:tcW w:w="1417" w:type="dxa"/>
            <w:tcBorders>
              <w:top w:val="nil"/>
              <w:left w:val="nil"/>
              <w:bottom w:val="single" w:sz="4" w:space="0" w:color="auto"/>
              <w:right w:val="single" w:sz="4" w:space="0" w:color="auto"/>
            </w:tcBorders>
            <w:shd w:val="clear" w:color="auto" w:fill="auto"/>
            <w:noWrap/>
            <w:vAlign w:val="bottom"/>
            <w:hideMark/>
          </w:tcPr>
          <w:p w14:paraId="4B6B8141" w14:textId="77777777" w:rsidR="00D001C3" w:rsidRPr="007B62A5" w:rsidRDefault="00D001C3" w:rsidP="00DC4FEC">
            <w:pPr>
              <w:jc w:val="right"/>
              <w:rPr>
                <w:color w:val="000000"/>
                <w:sz w:val="20"/>
                <w:szCs w:val="20"/>
              </w:rPr>
            </w:pPr>
            <w:r w:rsidRPr="007B62A5">
              <w:rPr>
                <w:color w:val="000000"/>
                <w:sz w:val="20"/>
                <w:szCs w:val="20"/>
              </w:rPr>
              <w:t>557,00</w:t>
            </w:r>
          </w:p>
        </w:tc>
        <w:tc>
          <w:tcPr>
            <w:tcW w:w="1421" w:type="dxa"/>
            <w:tcBorders>
              <w:top w:val="nil"/>
              <w:left w:val="nil"/>
              <w:bottom w:val="single" w:sz="4" w:space="0" w:color="auto"/>
              <w:right w:val="single" w:sz="4" w:space="0" w:color="auto"/>
            </w:tcBorders>
            <w:shd w:val="clear" w:color="auto" w:fill="auto"/>
            <w:noWrap/>
            <w:vAlign w:val="bottom"/>
            <w:hideMark/>
          </w:tcPr>
          <w:p w14:paraId="764A872E" w14:textId="77777777" w:rsidR="00D001C3" w:rsidRPr="007B62A5" w:rsidRDefault="00D001C3" w:rsidP="00DC4FEC">
            <w:pPr>
              <w:jc w:val="right"/>
              <w:rPr>
                <w:color w:val="000000"/>
                <w:sz w:val="20"/>
                <w:szCs w:val="20"/>
              </w:rPr>
            </w:pPr>
            <w:r w:rsidRPr="007B62A5">
              <w:rPr>
                <w:color w:val="000000"/>
                <w:sz w:val="20"/>
                <w:szCs w:val="20"/>
              </w:rPr>
              <w:t>1 305,20</w:t>
            </w:r>
          </w:p>
        </w:tc>
        <w:tc>
          <w:tcPr>
            <w:tcW w:w="2436" w:type="dxa"/>
            <w:vMerge w:val="restart"/>
            <w:tcBorders>
              <w:top w:val="nil"/>
              <w:left w:val="single" w:sz="4" w:space="0" w:color="auto"/>
              <w:bottom w:val="single" w:sz="4" w:space="0" w:color="000000"/>
              <w:right w:val="single" w:sz="4" w:space="0" w:color="auto"/>
            </w:tcBorders>
            <w:shd w:val="clear" w:color="auto" w:fill="auto"/>
            <w:hideMark/>
          </w:tcPr>
          <w:p w14:paraId="2430F77C" w14:textId="77777777" w:rsidR="00D001C3" w:rsidRPr="007B62A5" w:rsidRDefault="00D001C3" w:rsidP="00DC4FEC">
            <w:pPr>
              <w:jc w:val="center"/>
              <w:rPr>
                <w:color w:val="000000"/>
                <w:sz w:val="20"/>
                <w:szCs w:val="20"/>
              </w:rPr>
            </w:pPr>
            <w:r w:rsidRPr="007B62A5">
              <w:rPr>
                <w:color w:val="000000"/>
                <w:sz w:val="20"/>
                <w:szCs w:val="20"/>
              </w:rPr>
              <w:t>Куйбышевский ДДТ, МБУ ДО СЮТ, МКУ ДПО ИМЦ,       МБОУ СОШ № 3,                МБОУ СОШ № 6, МБОУ СОШ №2, Гимназия № 1 им. А.Л. Кузнецовой</w:t>
            </w:r>
          </w:p>
        </w:tc>
      </w:tr>
      <w:tr w:rsidR="00D001C3" w:rsidRPr="007B62A5" w14:paraId="36D1AA08" w14:textId="77777777" w:rsidTr="00DC4FEC">
        <w:trPr>
          <w:trHeight w:val="300"/>
        </w:trPr>
        <w:tc>
          <w:tcPr>
            <w:tcW w:w="460" w:type="dxa"/>
            <w:tcBorders>
              <w:top w:val="nil"/>
              <w:left w:val="nil"/>
              <w:bottom w:val="nil"/>
              <w:right w:val="nil"/>
            </w:tcBorders>
            <w:shd w:val="clear" w:color="auto" w:fill="auto"/>
            <w:noWrap/>
            <w:vAlign w:val="bottom"/>
            <w:hideMark/>
          </w:tcPr>
          <w:p w14:paraId="74BE748E" w14:textId="77777777" w:rsidR="00D001C3" w:rsidRPr="007B62A5" w:rsidRDefault="00D001C3" w:rsidP="00DC4FEC">
            <w:pPr>
              <w:jc w:val="cente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498A5FA6"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5C844B14"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5A412E0F"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1190CF97"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7B789B09"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5CE09789"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2F2258EF"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53BA8D75" w14:textId="77777777" w:rsidR="00D001C3" w:rsidRPr="007B62A5" w:rsidRDefault="00D001C3" w:rsidP="00DC4FEC">
            <w:pPr>
              <w:rPr>
                <w:color w:val="000000"/>
                <w:sz w:val="20"/>
                <w:szCs w:val="20"/>
              </w:rPr>
            </w:pPr>
          </w:p>
        </w:tc>
      </w:tr>
      <w:tr w:rsidR="00D001C3" w:rsidRPr="007B62A5" w14:paraId="76A0AF22" w14:textId="77777777" w:rsidTr="00DC4FEC">
        <w:trPr>
          <w:trHeight w:val="300"/>
        </w:trPr>
        <w:tc>
          <w:tcPr>
            <w:tcW w:w="460" w:type="dxa"/>
            <w:tcBorders>
              <w:top w:val="nil"/>
              <w:left w:val="nil"/>
              <w:bottom w:val="nil"/>
              <w:right w:val="nil"/>
            </w:tcBorders>
            <w:shd w:val="clear" w:color="auto" w:fill="auto"/>
            <w:noWrap/>
            <w:vAlign w:val="bottom"/>
            <w:hideMark/>
          </w:tcPr>
          <w:p w14:paraId="2474B74B"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2CA88F8A"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59976C0F" w14:textId="77777777" w:rsidR="00D001C3" w:rsidRPr="007B62A5" w:rsidRDefault="00D001C3" w:rsidP="00DC4FEC">
            <w:pPr>
              <w:rPr>
                <w:color w:val="000000"/>
                <w:sz w:val="20"/>
                <w:szCs w:val="20"/>
              </w:rPr>
            </w:pPr>
            <w:r w:rsidRPr="007B62A5">
              <w:rPr>
                <w:color w:val="000000"/>
                <w:sz w:val="20"/>
                <w:szCs w:val="20"/>
              </w:rPr>
              <w:t>областной бюджет НСО</w:t>
            </w:r>
          </w:p>
        </w:tc>
        <w:tc>
          <w:tcPr>
            <w:tcW w:w="1253" w:type="dxa"/>
            <w:tcBorders>
              <w:top w:val="nil"/>
              <w:left w:val="nil"/>
              <w:bottom w:val="single" w:sz="4" w:space="0" w:color="auto"/>
              <w:right w:val="single" w:sz="4" w:space="0" w:color="auto"/>
            </w:tcBorders>
            <w:shd w:val="clear" w:color="auto" w:fill="auto"/>
            <w:noWrap/>
            <w:vAlign w:val="bottom"/>
            <w:hideMark/>
          </w:tcPr>
          <w:p w14:paraId="21196DDE"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67989F22"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651DD21C"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4412788E"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13A7A725"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21C3FBD4" w14:textId="77777777" w:rsidR="00D001C3" w:rsidRPr="007B62A5" w:rsidRDefault="00D001C3" w:rsidP="00DC4FEC">
            <w:pPr>
              <w:rPr>
                <w:color w:val="000000"/>
                <w:sz w:val="20"/>
                <w:szCs w:val="20"/>
              </w:rPr>
            </w:pPr>
          </w:p>
        </w:tc>
      </w:tr>
      <w:tr w:rsidR="00D001C3" w:rsidRPr="007B62A5" w14:paraId="6559D15B" w14:textId="77777777" w:rsidTr="00DC4FEC">
        <w:trPr>
          <w:trHeight w:val="300"/>
        </w:trPr>
        <w:tc>
          <w:tcPr>
            <w:tcW w:w="460" w:type="dxa"/>
            <w:tcBorders>
              <w:top w:val="nil"/>
              <w:left w:val="nil"/>
              <w:bottom w:val="nil"/>
              <w:right w:val="nil"/>
            </w:tcBorders>
            <w:shd w:val="clear" w:color="auto" w:fill="auto"/>
            <w:noWrap/>
            <w:vAlign w:val="bottom"/>
            <w:hideMark/>
          </w:tcPr>
          <w:p w14:paraId="0D6B9142"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72B045A6"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6F6CE5BE"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3FB68E5A"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597FF4ED" w14:textId="77777777" w:rsidR="00D001C3" w:rsidRPr="007B62A5" w:rsidRDefault="00D001C3" w:rsidP="00DC4FEC">
            <w:pPr>
              <w:jc w:val="right"/>
              <w:rPr>
                <w:color w:val="000000"/>
                <w:sz w:val="20"/>
                <w:szCs w:val="20"/>
              </w:rPr>
            </w:pPr>
            <w:r w:rsidRPr="007B62A5">
              <w:rPr>
                <w:color w:val="000000"/>
                <w:sz w:val="20"/>
                <w:szCs w:val="20"/>
              </w:rPr>
              <w:t>455,10</w:t>
            </w:r>
          </w:p>
        </w:tc>
        <w:tc>
          <w:tcPr>
            <w:tcW w:w="1418" w:type="dxa"/>
            <w:tcBorders>
              <w:top w:val="nil"/>
              <w:left w:val="nil"/>
              <w:bottom w:val="single" w:sz="4" w:space="0" w:color="auto"/>
              <w:right w:val="single" w:sz="4" w:space="0" w:color="auto"/>
            </w:tcBorders>
            <w:shd w:val="clear" w:color="auto" w:fill="auto"/>
            <w:noWrap/>
            <w:vAlign w:val="bottom"/>
            <w:hideMark/>
          </w:tcPr>
          <w:p w14:paraId="1CE406F6" w14:textId="77777777" w:rsidR="00D001C3" w:rsidRPr="007B62A5" w:rsidRDefault="00D001C3" w:rsidP="00DC4FEC">
            <w:pPr>
              <w:jc w:val="right"/>
              <w:rPr>
                <w:color w:val="000000"/>
                <w:sz w:val="20"/>
                <w:szCs w:val="20"/>
              </w:rPr>
            </w:pPr>
            <w:r w:rsidRPr="007B62A5">
              <w:rPr>
                <w:color w:val="000000"/>
                <w:sz w:val="20"/>
                <w:szCs w:val="20"/>
              </w:rPr>
              <w:t>293,10</w:t>
            </w:r>
          </w:p>
        </w:tc>
        <w:tc>
          <w:tcPr>
            <w:tcW w:w="1417" w:type="dxa"/>
            <w:tcBorders>
              <w:top w:val="nil"/>
              <w:left w:val="nil"/>
              <w:bottom w:val="single" w:sz="4" w:space="0" w:color="auto"/>
              <w:right w:val="single" w:sz="4" w:space="0" w:color="auto"/>
            </w:tcBorders>
            <w:shd w:val="clear" w:color="auto" w:fill="auto"/>
            <w:noWrap/>
            <w:vAlign w:val="bottom"/>
            <w:hideMark/>
          </w:tcPr>
          <w:p w14:paraId="72EBBD31" w14:textId="77777777" w:rsidR="00D001C3" w:rsidRPr="007B62A5" w:rsidRDefault="00D001C3" w:rsidP="00DC4FEC">
            <w:pPr>
              <w:jc w:val="right"/>
              <w:rPr>
                <w:color w:val="000000"/>
                <w:sz w:val="20"/>
                <w:szCs w:val="20"/>
              </w:rPr>
            </w:pPr>
            <w:r w:rsidRPr="007B62A5">
              <w:rPr>
                <w:color w:val="000000"/>
                <w:sz w:val="20"/>
                <w:szCs w:val="20"/>
              </w:rPr>
              <w:t>557,00</w:t>
            </w:r>
          </w:p>
        </w:tc>
        <w:tc>
          <w:tcPr>
            <w:tcW w:w="1421" w:type="dxa"/>
            <w:tcBorders>
              <w:top w:val="nil"/>
              <w:left w:val="nil"/>
              <w:bottom w:val="single" w:sz="4" w:space="0" w:color="auto"/>
              <w:right w:val="single" w:sz="4" w:space="0" w:color="auto"/>
            </w:tcBorders>
            <w:shd w:val="clear" w:color="auto" w:fill="auto"/>
            <w:noWrap/>
            <w:vAlign w:val="bottom"/>
            <w:hideMark/>
          </w:tcPr>
          <w:p w14:paraId="58C5F8FC" w14:textId="77777777" w:rsidR="00D001C3" w:rsidRPr="007B62A5" w:rsidRDefault="00D001C3" w:rsidP="00DC4FEC">
            <w:pPr>
              <w:jc w:val="right"/>
              <w:rPr>
                <w:color w:val="000000"/>
                <w:sz w:val="20"/>
                <w:szCs w:val="20"/>
              </w:rPr>
            </w:pPr>
            <w:r w:rsidRPr="007B62A5">
              <w:rPr>
                <w:color w:val="000000"/>
                <w:sz w:val="20"/>
                <w:szCs w:val="20"/>
              </w:rPr>
              <w:t>1 305,20</w:t>
            </w:r>
          </w:p>
        </w:tc>
        <w:tc>
          <w:tcPr>
            <w:tcW w:w="2436" w:type="dxa"/>
            <w:vMerge/>
            <w:tcBorders>
              <w:top w:val="nil"/>
              <w:left w:val="single" w:sz="4" w:space="0" w:color="auto"/>
              <w:bottom w:val="single" w:sz="4" w:space="0" w:color="000000"/>
              <w:right w:val="single" w:sz="4" w:space="0" w:color="auto"/>
            </w:tcBorders>
            <w:vAlign w:val="center"/>
            <w:hideMark/>
          </w:tcPr>
          <w:p w14:paraId="3DEDC2E0" w14:textId="77777777" w:rsidR="00D001C3" w:rsidRPr="007B62A5" w:rsidRDefault="00D001C3" w:rsidP="00DC4FEC">
            <w:pPr>
              <w:rPr>
                <w:color w:val="000000"/>
                <w:sz w:val="20"/>
                <w:szCs w:val="20"/>
              </w:rPr>
            </w:pPr>
          </w:p>
        </w:tc>
      </w:tr>
      <w:tr w:rsidR="00D001C3" w:rsidRPr="007B62A5" w14:paraId="189660C5" w14:textId="77777777" w:rsidTr="00DC4FEC">
        <w:trPr>
          <w:trHeight w:val="675"/>
        </w:trPr>
        <w:tc>
          <w:tcPr>
            <w:tcW w:w="460" w:type="dxa"/>
            <w:tcBorders>
              <w:top w:val="nil"/>
              <w:left w:val="nil"/>
              <w:bottom w:val="nil"/>
              <w:right w:val="nil"/>
            </w:tcBorders>
            <w:shd w:val="clear" w:color="auto" w:fill="auto"/>
            <w:noWrap/>
            <w:vAlign w:val="bottom"/>
            <w:hideMark/>
          </w:tcPr>
          <w:p w14:paraId="41C182ED" w14:textId="77777777" w:rsidR="00D001C3" w:rsidRPr="007B62A5" w:rsidRDefault="00D001C3" w:rsidP="00DC4FEC">
            <w:pPr>
              <w:jc w:val="right"/>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37C88308"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2257A7F2"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17D2A0D2"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6704AB8"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1CEF31B0"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1F51F34C"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25EF7397"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6E323E8C" w14:textId="77777777" w:rsidR="00D001C3" w:rsidRPr="007B62A5" w:rsidRDefault="00D001C3" w:rsidP="00DC4FEC">
            <w:pPr>
              <w:rPr>
                <w:color w:val="000000"/>
                <w:sz w:val="20"/>
                <w:szCs w:val="20"/>
              </w:rPr>
            </w:pPr>
          </w:p>
        </w:tc>
      </w:tr>
      <w:tr w:rsidR="00D001C3" w:rsidRPr="007B62A5" w14:paraId="4F33FAA4" w14:textId="77777777" w:rsidTr="00DC4FEC">
        <w:trPr>
          <w:trHeight w:val="300"/>
        </w:trPr>
        <w:tc>
          <w:tcPr>
            <w:tcW w:w="460" w:type="dxa"/>
            <w:tcBorders>
              <w:top w:val="nil"/>
              <w:left w:val="nil"/>
              <w:bottom w:val="nil"/>
              <w:right w:val="nil"/>
            </w:tcBorders>
            <w:shd w:val="clear" w:color="auto" w:fill="auto"/>
            <w:noWrap/>
            <w:vAlign w:val="bottom"/>
            <w:hideMark/>
          </w:tcPr>
          <w:p w14:paraId="5C0B2C39" w14:textId="77777777" w:rsidR="00D001C3" w:rsidRPr="007B62A5" w:rsidRDefault="00D001C3" w:rsidP="00DC4FEC">
            <w:pPr>
              <w:rPr>
                <w:color w:val="000000"/>
                <w:sz w:val="20"/>
                <w:szCs w:val="20"/>
              </w:rPr>
            </w:pPr>
          </w:p>
        </w:tc>
        <w:tc>
          <w:tcPr>
            <w:tcW w:w="3000" w:type="dxa"/>
            <w:vMerge w:val="restart"/>
            <w:tcBorders>
              <w:top w:val="nil"/>
              <w:left w:val="single" w:sz="4" w:space="0" w:color="auto"/>
              <w:bottom w:val="single" w:sz="4" w:space="0" w:color="000000"/>
              <w:right w:val="single" w:sz="4" w:space="0" w:color="auto"/>
            </w:tcBorders>
            <w:shd w:val="clear" w:color="auto" w:fill="auto"/>
            <w:hideMark/>
          </w:tcPr>
          <w:p w14:paraId="33AC6B90" w14:textId="77777777" w:rsidR="00D001C3" w:rsidRPr="007B62A5" w:rsidRDefault="00D001C3" w:rsidP="00DC4FEC">
            <w:pPr>
              <w:rPr>
                <w:color w:val="000000"/>
                <w:sz w:val="20"/>
                <w:szCs w:val="20"/>
              </w:rPr>
            </w:pPr>
            <w:r w:rsidRPr="007B62A5">
              <w:rPr>
                <w:color w:val="000000"/>
                <w:sz w:val="20"/>
                <w:szCs w:val="20"/>
              </w:rPr>
              <w:t>2. Участие победителей районных мероприятий в межрайонных,  региональных и Всероссийских мероприятиях</w:t>
            </w:r>
          </w:p>
        </w:tc>
        <w:tc>
          <w:tcPr>
            <w:tcW w:w="2352" w:type="dxa"/>
            <w:tcBorders>
              <w:top w:val="nil"/>
              <w:left w:val="nil"/>
              <w:bottom w:val="single" w:sz="4" w:space="0" w:color="auto"/>
              <w:right w:val="single" w:sz="4" w:space="0" w:color="auto"/>
            </w:tcBorders>
            <w:shd w:val="clear" w:color="auto" w:fill="auto"/>
            <w:noWrap/>
            <w:vAlign w:val="bottom"/>
            <w:hideMark/>
          </w:tcPr>
          <w:p w14:paraId="78A73984" w14:textId="77777777" w:rsidR="00D001C3" w:rsidRPr="007B62A5" w:rsidRDefault="00D001C3" w:rsidP="00DC4FEC">
            <w:pPr>
              <w:rPr>
                <w:color w:val="000000"/>
                <w:sz w:val="20"/>
                <w:szCs w:val="20"/>
              </w:rPr>
            </w:pPr>
            <w:r w:rsidRPr="007B62A5">
              <w:rPr>
                <w:color w:val="000000"/>
                <w:sz w:val="20"/>
                <w:szCs w:val="20"/>
              </w:rPr>
              <w:t>Сумма затрат, в том числе:</w:t>
            </w:r>
          </w:p>
        </w:tc>
        <w:tc>
          <w:tcPr>
            <w:tcW w:w="1253" w:type="dxa"/>
            <w:tcBorders>
              <w:top w:val="nil"/>
              <w:left w:val="nil"/>
              <w:bottom w:val="single" w:sz="4" w:space="0" w:color="auto"/>
              <w:right w:val="single" w:sz="4" w:space="0" w:color="auto"/>
            </w:tcBorders>
            <w:shd w:val="clear" w:color="auto" w:fill="auto"/>
            <w:noWrap/>
            <w:vAlign w:val="bottom"/>
            <w:hideMark/>
          </w:tcPr>
          <w:p w14:paraId="425684B9"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C2E8C25" w14:textId="77777777" w:rsidR="00D001C3" w:rsidRPr="007B62A5" w:rsidRDefault="00D001C3" w:rsidP="00DC4FEC">
            <w:pPr>
              <w:jc w:val="right"/>
              <w:rPr>
                <w:color w:val="000000"/>
                <w:sz w:val="20"/>
                <w:szCs w:val="20"/>
              </w:rPr>
            </w:pPr>
            <w:r w:rsidRPr="007B62A5">
              <w:rPr>
                <w:color w:val="000000"/>
                <w:sz w:val="20"/>
                <w:szCs w:val="20"/>
              </w:rPr>
              <w:t>509,00</w:t>
            </w:r>
          </w:p>
        </w:tc>
        <w:tc>
          <w:tcPr>
            <w:tcW w:w="1418" w:type="dxa"/>
            <w:tcBorders>
              <w:top w:val="nil"/>
              <w:left w:val="nil"/>
              <w:bottom w:val="single" w:sz="4" w:space="0" w:color="auto"/>
              <w:right w:val="single" w:sz="4" w:space="0" w:color="auto"/>
            </w:tcBorders>
            <w:shd w:val="clear" w:color="auto" w:fill="auto"/>
            <w:noWrap/>
            <w:vAlign w:val="bottom"/>
            <w:hideMark/>
          </w:tcPr>
          <w:p w14:paraId="70C3203C" w14:textId="77777777" w:rsidR="00D001C3" w:rsidRPr="007B62A5" w:rsidRDefault="00D001C3" w:rsidP="00DC4FEC">
            <w:pPr>
              <w:jc w:val="right"/>
              <w:rPr>
                <w:color w:val="000000"/>
                <w:sz w:val="20"/>
                <w:szCs w:val="20"/>
              </w:rPr>
            </w:pPr>
            <w:r w:rsidRPr="007B62A5">
              <w:rPr>
                <w:color w:val="000000"/>
                <w:sz w:val="20"/>
                <w:szCs w:val="20"/>
              </w:rPr>
              <w:t>604,10</w:t>
            </w:r>
          </w:p>
        </w:tc>
        <w:tc>
          <w:tcPr>
            <w:tcW w:w="1417" w:type="dxa"/>
            <w:tcBorders>
              <w:top w:val="nil"/>
              <w:left w:val="nil"/>
              <w:bottom w:val="single" w:sz="4" w:space="0" w:color="auto"/>
              <w:right w:val="single" w:sz="4" w:space="0" w:color="auto"/>
            </w:tcBorders>
            <w:shd w:val="clear" w:color="auto" w:fill="auto"/>
            <w:noWrap/>
            <w:vAlign w:val="bottom"/>
            <w:hideMark/>
          </w:tcPr>
          <w:p w14:paraId="08B891DD" w14:textId="77777777" w:rsidR="00D001C3" w:rsidRPr="007B62A5" w:rsidRDefault="00D001C3" w:rsidP="00DC4FEC">
            <w:pPr>
              <w:jc w:val="right"/>
              <w:rPr>
                <w:color w:val="000000"/>
                <w:sz w:val="20"/>
                <w:szCs w:val="20"/>
              </w:rPr>
            </w:pPr>
            <w:r w:rsidRPr="007B62A5">
              <w:rPr>
                <w:color w:val="000000"/>
                <w:sz w:val="20"/>
                <w:szCs w:val="20"/>
              </w:rPr>
              <w:t>293,60</w:t>
            </w:r>
          </w:p>
        </w:tc>
        <w:tc>
          <w:tcPr>
            <w:tcW w:w="1421" w:type="dxa"/>
            <w:tcBorders>
              <w:top w:val="nil"/>
              <w:left w:val="nil"/>
              <w:bottom w:val="single" w:sz="4" w:space="0" w:color="auto"/>
              <w:right w:val="single" w:sz="4" w:space="0" w:color="auto"/>
            </w:tcBorders>
            <w:shd w:val="clear" w:color="auto" w:fill="auto"/>
            <w:noWrap/>
            <w:vAlign w:val="bottom"/>
            <w:hideMark/>
          </w:tcPr>
          <w:p w14:paraId="2BC08CB3" w14:textId="77777777" w:rsidR="00D001C3" w:rsidRPr="007B62A5" w:rsidRDefault="00D001C3" w:rsidP="00DC4FEC">
            <w:pPr>
              <w:jc w:val="right"/>
              <w:rPr>
                <w:color w:val="000000"/>
                <w:sz w:val="20"/>
                <w:szCs w:val="20"/>
              </w:rPr>
            </w:pPr>
            <w:r w:rsidRPr="007B62A5">
              <w:rPr>
                <w:color w:val="000000"/>
                <w:sz w:val="20"/>
                <w:szCs w:val="20"/>
              </w:rPr>
              <w:t>1 406,80</w:t>
            </w:r>
          </w:p>
        </w:tc>
        <w:tc>
          <w:tcPr>
            <w:tcW w:w="2436" w:type="dxa"/>
            <w:vMerge w:val="restart"/>
            <w:tcBorders>
              <w:top w:val="nil"/>
              <w:left w:val="single" w:sz="4" w:space="0" w:color="auto"/>
              <w:bottom w:val="single" w:sz="4" w:space="0" w:color="000000"/>
              <w:right w:val="single" w:sz="4" w:space="0" w:color="auto"/>
            </w:tcBorders>
            <w:shd w:val="clear" w:color="auto" w:fill="auto"/>
            <w:hideMark/>
          </w:tcPr>
          <w:p w14:paraId="14E27876" w14:textId="77777777" w:rsidR="00D001C3" w:rsidRPr="007B62A5" w:rsidRDefault="00D001C3" w:rsidP="00DC4FEC">
            <w:pPr>
              <w:jc w:val="center"/>
              <w:rPr>
                <w:color w:val="000000"/>
                <w:sz w:val="20"/>
                <w:szCs w:val="20"/>
              </w:rPr>
            </w:pPr>
            <w:r w:rsidRPr="007B62A5">
              <w:rPr>
                <w:color w:val="000000"/>
                <w:sz w:val="20"/>
                <w:szCs w:val="20"/>
              </w:rPr>
              <w:t>Куйбышевский ДДТ,                  МКУ ДПО ИМЦ, МБУ ДО СЮТ</w:t>
            </w:r>
          </w:p>
        </w:tc>
      </w:tr>
      <w:tr w:rsidR="00D001C3" w:rsidRPr="007B62A5" w14:paraId="2DFF23E7" w14:textId="77777777" w:rsidTr="00DC4FEC">
        <w:trPr>
          <w:trHeight w:val="300"/>
        </w:trPr>
        <w:tc>
          <w:tcPr>
            <w:tcW w:w="460" w:type="dxa"/>
            <w:tcBorders>
              <w:top w:val="nil"/>
              <w:left w:val="nil"/>
              <w:bottom w:val="nil"/>
              <w:right w:val="nil"/>
            </w:tcBorders>
            <w:shd w:val="clear" w:color="auto" w:fill="auto"/>
            <w:noWrap/>
            <w:vAlign w:val="bottom"/>
            <w:hideMark/>
          </w:tcPr>
          <w:p w14:paraId="18235320" w14:textId="77777777" w:rsidR="00D001C3" w:rsidRPr="007B62A5" w:rsidRDefault="00D001C3" w:rsidP="00DC4FEC">
            <w:pPr>
              <w:jc w:val="cente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1E38BB88"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017F2022"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05007605"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7DBC6419"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3F5906F4"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556CA092"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4358EA63"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4524C0A4" w14:textId="77777777" w:rsidR="00D001C3" w:rsidRPr="007B62A5" w:rsidRDefault="00D001C3" w:rsidP="00DC4FEC">
            <w:pPr>
              <w:rPr>
                <w:color w:val="000000"/>
                <w:sz w:val="20"/>
                <w:szCs w:val="20"/>
              </w:rPr>
            </w:pPr>
          </w:p>
        </w:tc>
      </w:tr>
      <w:tr w:rsidR="00D001C3" w:rsidRPr="007B62A5" w14:paraId="7E6B3C41" w14:textId="77777777" w:rsidTr="00DC4FEC">
        <w:trPr>
          <w:trHeight w:val="300"/>
        </w:trPr>
        <w:tc>
          <w:tcPr>
            <w:tcW w:w="460" w:type="dxa"/>
            <w:tcBorders>
              <w:top w:val="nil"/>
              <w:left w:val="nil"/>
              <w:bottom w:val="nil"/>
              <w:right w:val="nil"/>
            </w:tcBorders>
            <w:shd w:val="clear" w:color="auto" w:fill="auto"/>
            <w:noWrap/>
            <w:vAlign w:val="bottom"/>
            <w:hideMark/>
          </w:tcPr>
          <w:p w14:paraId="301123F8"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1C9DACC6"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67F9ECF0" w14:textId="77777777" w:rsidR="00D001C3" w:rsidRPr="007B62A5" w:rsidRDefault="00D001C3" w:rsidP="00DC4FEC">
            <w:pPr>
              <w:rPr>
                <w:color w:val="000000"/>
                <w:sz w:val="20"/>
                <w:szCs w:val="20"/>
              </w:rPr>
            </w:pPr>
            <w:r w:rsidRPr="007B62A5">
              <w:rPr>
                <w:color w:val="000000"/>
                <w:sz w:val="20"/>
                <w:szCs w:val="20"/>
              </w:rPr>
              <w:t>областной бюджет НСО</w:t>
            </w:r>
          </w:p>
        </w:tc>
        <w:tc>
          <w:tcPr>
            <w:tcW w:w="1253" w:type="dxa"/>
            <w:tcBorders>
              <w:top w:val="nil"/>
              <w:left w:val="nil"/>
              <w:bottom w:val="single" w:sz="4" w:space="0" w:color="auto"/>
              <w:right w:val="single" w:sz="4" w:space="0" w:color="auto"/>
            </w:tcBorders>
            <w:shd w:val="clear" w:color="auto" w:fill="auto"/>
            <w:noWrap/>
            <w:vAlign w:val="bottom"/>
            <w:hideMark/>
          </w:tcPr>
          <w:p w14:paraId="7A039830"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76F263F1"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4BF11427"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7A9F02E4"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413EE628"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251053CA" w14:textId="77777777" w:rsidR="00D001C3" w:rsidRPr="007B62A5" w:rsidRDefault="00D001C3" w:rsidP="00DC4FEC">
            <w:pPr>
              <w:rPr>
                <w:color w:val="000000"/>
                <w:sz w:val="20"/>
                <w:szCs w:val="20"/>
              </w:rPr>
            </w:pPr>
          </w:p>
        </w:tc>
      </w:tr>
      <w:tr w:rsidR="00D001C3" w:rsidRPr="007B62A5" w14:paraId="1BEB074E" w14:textId="77777777" w:rsidTr="00DC4FEC">
        <w:trPr>
          <w:trHeight w:val="300"/>
        </w:trPr>
        <w:tc>
          <w:tcPr>
            <w:tcW w:w="460" w:type="dxa"/>
            <w:tcBorders>
              <w:top w:val="nil"/>
              <w:left w:val="nil"/>
              <w:bottom w:val="nil"/>
              <w:right w:val="nil"/>
            </w:tcBorders>
            <w:shd w:val="clear" w:color="auto" w:fill="auto"/>
            <w:noWrap/>
            <w:vAlign w:val="bottom"/>
            <w:hideMark/>
          </w:tcPr>
          <w:p w14:paraId="72F37B94"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01D8C140"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737A57B0"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3782F7EC"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366DE264" w14:textId="77777777" w:rsidR="00D001C3" w:rsidRPr="007B62A5" w:rsidRDefault="00D001C3" w:rsidP="00DC4FEC">
            <w:pPr>
              <w:jc w:val="right"/>
              <w:rPr>
                <w:color w:val="000000"/>
                <w:sz w:val="20"/>
                <w:szCs w:val="20"/>
              </w:rPr>
            </w:pPr>
            <w:r w:rsidRPr="007B62A5">
              <w:rPr>
                <w:color w:val="000000"/>
                <w:sz w:val="20"/>
                <w:szCs w:val="20"/>
              </w:rPr>
              <w:t>509,00</w:t>
            </w:r>
          </w:p>
        </w:tc>
        <w:tc>
          <w:tcPr>
            <w:tcW w:w="1418" w:type="dxa"/>
            <w:tcBorders>
              <w:top w:val="nil"/>
              <w:left w:val="nil"/>
              <w:bottom w:val="single" w:sz="4" w:space="0" w:color="auto"/>
              <w:right w:val="single" w:sz="4" w:space="0" w:color="auto"/>
            </w:tcBorders>
            <w:shd w:val="clear" w:color="auto" w:fill="auto"/>
            <w:noWrap/>
            <w:vAlign w:val="bottom"/>
            <w:hideMark/>
          </w:tcPr>
          <w:p w14:paraId="3092DF03" w14:textId="77777777" w:rsidR="00D001C3" w:rsidRPr="007B62A5" w:rsidRDefault="00D001C3" w:rsidP="00DC4FEC">
            <w:pPr>
              <w:jc w:val="right"/>
              <w:rPr>
                <w:color w:val="000000"/>
                <w:sz w:val="20"/>
                <w:szCs w:val="20"/>
              </w:rPr>
            </w:pPr>
            <w:r w:rsidRPr="007B62A5">
              <w:rPr>
                <w:color w:val="000000"/>
                <w:sz w:val="20"/>
                <w:szCs w:val="20"/>
              </w:rPr>
              <w:t>604,20</w:t>
            </w:r>
          </w:p>
        </w:tc>
        <w:tc>
          <w:tcPr>
            <w:tcW w:w="1417" w:type="dxa"/>
            <w:tcBorders>
              <w:top w:val="nil"/>
              <w:left w:val="nil"/>
              <w:bottom w:val="single" w:sz="4" w:space="0" w:color="auto"/>
              <w:right w:val="single" w:sz="4" w:space="0" w:color="auto"/>
            </w:tcBorders>
            <w:shd w:val="clear" w:color="auto" w:fill="auto"/>
            <w:noWrap/>
            <w:vAlign w:val="bottom"/>
            <w:hideMark/>
          </w:tcPr>
          <w:p w14:paraId="0D8230E9" w14:textId="77777777" w:rsidR="00D001C3" w:rsidRPr="007B62A5" w:rsidRDefault="00D001C3" w:rsidP="00DC4FEC">
            <w:pPr>
              <w:jc w:val="right"/>
              <w:rPr>
                <w:color w:val="000000"/>
                <w:sz w:val="20"/>
                <w:szCs w:val="20"/>
              </w:rPr>
            </w:pPr>
            <w:r w:rsidRPr="007B62A5">
              <w:rPr>
                <w:color w:val="000000"/>
                <w:sz w:val="20"/>
                <w:szCs w:val="20"/>
              </w:rPr>
              <w:t>293,60</w:t>
            </w:r>
          </w:p>
        </w:tc>
        <w:tc>
          <w:tcPr>
            <w:tcW w:w="1421" w:type="dxa"/>
            <w:tcBorders>
              <w:top w:val="nil"/>
              <w:left w:val="nil"/>
              <w:bottom w:val="single" w:sz="4" w:space="0" w:color="auto"/>
              <w:right w:val="single" w:sz="4" w:space="0" w:color="auto"/>
            </w:tcBorders>
            <w:shd w:val="clear" w:color="auto" w:fill="auto"/>
            <w:noWrap/>
            <w:vAlign w:val="bottom"/>
            <w:hideMark/>
          </w:tcPr>
          <w:p w14:paraId="569B24AC" w14:textId="77777777" w:rsidR="00D001C3" w:rsidRPr="007B62A5" w:rsidRDefault="00D001C3" w:rsidP="00DC4FEC">
            <w:pPr>
              <w:jc w:val="right"/>
              <w:rPr>
                <w:color w:val="000000"/>
                <w:sz w:val="20"/>
                <w:szCs w:val="20"/>
              </w:rPr>
            </w:pPr>
            <w:r w:rsidRPr="007B62A5">
              <w:rPr>
                <w:color w:val="000000"/>
                <w:sz w:val="20"/>
                <w:szCs w:val="20"/>
              </w:rPr>
              <w:t>1 406,80</w:t>
            </w:r>
          </w:p>
        </w:tc>
        <w:tc>
          <w:tcPr>
            <w:tcW w:w="2436" w:type="dxa"/>
            <w:vMerge/>
            <w:tcBorders>
              <w:top w:val="nil"/>
              <w:left w:val="single" w:sz="4" w:space="0" w:color="auto"/>
              <w:bottom w:val="single" w:sz="4" w:space="0" w:color="000000"/>
              <w:right w:val="single" w:sz="4" w:space="0" w:color="auto"/>
            </w:tcBorders>
            <w:vAlign w:val="center"/>
            <w:hideMark/>
          </w:tcPr>
          <w:p w14:paraId="18DAC602" w14:textId="77777777" w:rsidR="00D001C3" w:rsidRPr="007B62A5" w:rsidRDefault="00D001C3" w:rsidP="00DC4FEC">
            <w:pPr>
              <w:rPr>
                <w:color w:val="000000"/>
                <w:sz w:val="20"/>
                <w:szCs w:val="20"/>
              </w:rPr>
            </w:pPr>
          </w:p>
        </w:tc>
      </w:tr>
      <w:tr w:rsidR="00D001C3" w:rsidRPr="007B62A5" w14:paraId="2D4C8AAE" w14:textId="77777777" w:rsidTr="00DC4FEC">
        <w:trPr>
          <w:trHeight w:val="1860"/>
        </w:trPr>
        <w:tc>
          <w:tcPr>
            <w:tcW w:w="460" w:type="dxa"/>
            <w:tcBorders>
              <w:top w:val="nil"/>
              <w:left w:val="nil"/>
              <w:bottom w:val="nil"/>
              <w:right w:val="nil"/>
            </w:tcBorders>
            <w:shd w:val="clear" w:color="auto" w:fill="auto"/>
            <w:noWrap/>
            <w:vAlign w:val="bottom"/>
            <w:hideMark/>
          </w:tcPr>
          <w:p w14:paraId="2284073E" w14:textId="77777777" w:rsidR="00D001C3" w:rsidRPr="007B62A5" w:rsidRDefault="00D001C3" w:rsidP="00DC4FEC">
            <w:pPr>
              <w:jc w:val="right"/>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3E168913"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0195768C"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5DF187C3"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15F238CF"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087A0A89"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4CF2D920"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1B8072AD"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29BC065B" w14:textId="77777777" w:rsidR="00D001C3" w:rsidRPr="007B62A5" w:rsidRDefault="00D001C3" w:rsidP="00DC4FEC">
            <w:pPr>
              <w:rPr>
                <w:color w:val="000000"/>
                <w:sz w:val="20"/>
                <w:szCs w:val="20"/>
              </w:rPr>
            </w:pPr>
          </w:p>
        </w:tc>
      </w:tr>
      <w:tr w:rsidR="00D001C3" w:rsidRPr="007B62A5" w14:paraId="4C4BA2DC" w14:textId="77777777" w:rsidTr="00DC4FEC">
        <w:trPr>
          <w:trHeight w:val="300"/>
        </w:trPr>
        <w:tc>
          <w:tcPr>
            <w:tcW w:w="460" w:type="dxa"/>
            <w:tcBorders>
              <w:top w:val="nil"/>
              <w:left w:val="nil"/>
              <w:bottom w:val="nil"/>
              <w:right w:val="nil"/>
            </w:tcBorders>
            <w:shd w:val="clear" w:color="auto" w:fill="auto"/>
            <w:noWrap/>
            <w:vAlign w:val="bottom"/>
            <w:hideMark/>
          </w:tcPr>
          <w:p w14:paraId="6C7102D6" w14:textId="77777777" w:rsidR="00D001C3" w:rsidRPr="007B62A5" w:rsidRDefault="00D001C3" w:rsidP="00DC4FEC">
            <w:pP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4686AC79" w14:textId="77777777" w:rsidR="00D001C3" w:rsidRPr="007B62A5" w:rsidRDefault="00D001C3" w:rsidP="00DC4FEC">
            <w:pPr>
              <w:jc w:val="center"/>
              <w:rPr>
                <w:color w:val="000000"/>
                <w:sz w:val="20"/>
                <w:szCs w:val="20"/>
              </w:rPr>
            </w:pPr>
            <w:r w:rsidRPr="007B62A5">
              <w:rPr>
                <w:color w:val="000000"/>
                <w:sz w:val="20"/>
                <w:szCs w:val="20"/>
              </w:rPr>
              <w:t>Итого затрат на решение задачи 1 подпрограммы 2</w:t>
            </w:r>
          </w:p>
        </w:tc>
        <w:tc>
          <w:tcPr>
            <w:tcW w:w="1253" w:type="dxa"/>
            <w:tcBorders>
              <w:top w:val="nil"/>
              <w:left w:val="nil"/>
              <w:bottom w:val="single" w:sz="4" w:space="0" w:color="auto"/>
              <w:right w:val="single" w:sz="4" w:space="0" w:color="auto"/>
            </w:tcBorders>
            <w:shd w:val="clear" w:color="auto" w:fill="auto"/>
            <w:noWrap/>
            <w:vAlign w:val="bottom"/>
            <w:hideMark/>
          </w:tcPr>
          <w:p w14:paraId="37938AFB"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32477DAD" w14:textId="77777777" w:rsidR="00D001C3" w:rsidRPr="007B62A5" w:rsidRDefault="00D001C3" w:rsidP="00DC4FEC">
            <w:pPr>
              <w:jc w:val="right"/>
              <w:rPr>
                <w:color w:val="000000"/>
                <w:sz w:val="20"/>
                <w:szCs w:val="20"/>
              </w:rPr>
            </w:pPr>
            <w:r w:rsidRPr="007B62A5">
              <w:rPr>
                <w:color w:val="000000"/>
                <w:sz w:val="20"/>
                <w:szCs w:val="20"/>
              </w:rPr>
              <w:t>964,10</w:t>
            </w:r>
          </w:p>
        </w:tc>
        <w:tc>
          <w:tcPr>
            <w:tcW w:w="1418" w:type="dxa"/>
            <w:tcBorders>
              <w:top w:val="nil"/>
              <w:left w:val="nil"/>
              <w:bottom w:val="single" w:sz="4" w:space="0" w:color="auto"/>
              <w:right w:val="single" w:sz="4" w:space="0" w:color="auto"/>
            </w:tcBorders>
            <w:shd w:val="clear" w:color="auto" w:fill="auto"/>
            <w:noWrap/>
            <w:vAlign w:val="bottom"/>
            <w:hideMark/>
          </w:tcPr>
          <w:p w14:paraId="7BAD1C0D" w14:textId="77777777" w:rsidR="00D001C3" w:rsidRPr="007B62A5" w:rsidRDefault="00D001C3" w:rsidP="00DC4FEC">
            <w:pPr>
              <w:jc w:val="right"/>
              <w:rPr>
                <w:color w:val="000000"/>
                <w:sz w:val="20"/>
                <w:szCs w:val="20"/>
              </w:rPr>
            </w:pPr>
            <w:r w:rsidRPr="007B62A5">
              <w:rPr>
                <w:color w:val="000000"/>
                <w:sz w:val="20"/>
                <w:szCs w:val="20"/>
              </w:rPr>
              <w:t>897,30</w:t>
            </w:r>
          </w:p>
        </w:tc>
        <w:tc>
          <w:tcPr>
            <w:tcW w:w="1417" w:type="dxa"/>
            <w:tcBorders>
              <w:top w:val="nil"/>
              <w:left w:val="nil"/>
              <w:bottom w:val="single" w:sz="4" w:space="0" w:color="auto"/>
              <w:right w:val="single" w:sz="4" w:space="0" w:color="auto"/>
            </w:tcBorders>
            <w:shd w:val="clear" w:color="auto" w:fill="auto"/>
            <w:noWrap/>
            <w:vAlign w:val="bottom"/>
            <w:hideMark/>
          </w:tcPr>
          <w:p w14:paraId="3B1A267E" w14:textId="77777777" w:rsidR="00D001C3" w:rsidRPr="007B62A5" w:rsidRDefault="00D001C3" w:rsidP="00DC4FEC">
            <w:pPr>
              <w:jc w:val="right"/>
              <w:rPr>
                <w:color w:val="000000"/>
                <w:sz w:val="20"/>
                <w:szCs w:val="20"/>
              </w:rPr>
            </w:pPr>
            <w:r w:rsidRPr="007B62A5">
              <w:rPr>
                <w:color w:val="000000"/>
                <w:sz w:val="20"/>
                <w:szCs w:val="20"/>
              </w:rPr>
              <w:t>850,60</w:t>
            </w:r>
          </w:p>
        </w:tc>
        <w:tc>
          <w:tcPr>
            <w:tcW w:w="1421" w:type="dxa"/>
            <w:tcBorders>
              <w:top w:val="nil"/>
              <w:left w:val="nil"/>
              <w:bottom w:val="single" w:sz="4" w:space="0" w:color="auto"/>
              <w:right w:val="single" w:sz="4" w:space="0" w:color="auto"/>
            </w:tcBorders>
            <w:shd w:val="clear" w:color="auto" w:fill="auto"/>
            <w:noWrap/>
            <w:vAlign w:val="bottom"/>
            <w:hideMark/>
          </w:tcPr>
          <w:p w14:paraId="75438EB4" w14:textId="77777777" w:rsidR="00D001C3" w:rsidRPr="007B62A5" w:rsidRDefault="00D001C3" w:rsidP="00DC4FEC">
            <w:pPr>
              <w:jc w:val="right"/>
              <w:rPr>
                <w:color w:val="000000"/>
                <w:sz w:val="20"/>
                <w:szCs w:val="20"/>
              </w:rPr>
            </w:pPr>
            <w:r w:rsidRPr="007B62A5">
              <w:rPr>
                <w:color w:val="000000"/>
                <w:sz w:val="20"/>
                <w:szCs w:val="20"/>
              </w:rPr>
              <w:t>2 712,00</w:t>
            </w:r>
          </w:p>
        </w:tc>
        <w:tc>
          <w:tcPr>
            <w:tcW w:w="2436" w:type="dxa"/>
            <w:tcBorders>
              <w:top w:val="nil"/>
              <w:left w:val="nil"/>
              <w:bottom w:val="single" w:sz="4" w:space="0" w:color="auto"/>
              <w:right w:val="single" w:sz="4" w:space="0" w:color="auto"/>
            </w:tcBorders>
            <w:shd w:val="clear" w:color="auto" w:fill="auto"/>
            <w:noWrap/>
            <w:vAlign w:val="bottom"/>
            <w:hideMark/>
          </w:tcPr>
          <w:p w14:paraId="3BC694EA"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6C96C091" w14:textId="77777777" w:rsidTr="00DC4FEC">
        <w:trPr>
          <w:trHeight w:val="300"/>
        </w:trPr>
        <w:tc>
          <w:tcPr>
            <w:tcW w:w="460" w:type="dxa"/>
            <w:tcBorders>
              <w:top w:val="nil"/>
              <w:left w:val="nil"/>
              <w:bottom w:val="nil"/>
              <w:right w:val="nil"/>
            </w:tcBorders>
            <w:shd w:val="clear" w:color="auto" w:fill="auto"/>
            <w:noWrap/>
            <w:vAlign w:val="bottom"/>
            <w:hideMark/>
          </w:tcPr>
          <w:p w14:paraId="0CB3A133"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623BDBBF"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2D6A0D66"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5890C1D1"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44685EDE"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730C52B9"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3ACE6883"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1B8C333F"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2E9FC0A6" w14:textId="77777777" w:rsidTr="00DC4FEC">
        <w:trPr>
          <w:trHeight w:val="300"/>
        </w:trPr>
        <w:tc>
          <w:tcPr>
            <w:tcW w:w="460" w:type="dxa"/>
            <w:tcBorders>
              <w:top w:val="nil"/>
              <w:left w:val="nil"/>
              <w:bottom w:val="nil"/>
              <w:right w:val="nil"/>
            </w:tcBorders>
            <w:shd w:val="clear" w:color="auto" w:fill="auto"/>
            <w:noWrap/>
            <w:vAlign w:val="bottom"/>
            <w:hideMark/>
          </w:tcPr>
          <w:p w14:paraId="6E665BDB"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67DED106" w14:textId="77777777" w:rsidR="00D001C3" w:rsidRPr="007B62A5" w:rsidRDefault="00D001C3" w:rsidP="00DC4FEC">
            <w:pPr>
              <w:rPr>
                <w:color w:val="000000"/>
                <w:sz w:val="20"/>
                <w:szCs w:val="20"/>
              </w:rPr>
            </w:pPr>
            <w:r w:rsidRPr="007B62A5">
              <w:rPr>
                <w:color w:val="000000"/>
                <w:sz w:val="20"/>
                <w:szCs w:val="20"/>
              </w:rPr>
              <w:t>областной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6A05C5BE"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7A7FFFCF"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1B8596B9"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6EF3E7AF"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1E0C126C"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502B77CD"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37F5D27D" w14:textId="77777777" w:rsidTr="00DC4FEC">
        <w:trPr>
          <w:trHeight w:val="300"/>
        </w:trPr>
        <w:tc>
          <w:tcPr>
            <w:tcW w:w="460" w:type="dxa"/>
            <w:tcBorders>
              <w:top w:val="nil"/>
              <w:left w:val="nil"/>
              <w:bottom w:val="nil"/>
              <w:right w:val="nil"/>
            </w:tcBorders>
            <w:shd w:val="clear" w:color="auto" w:fill="auto"/>
            <w:noWrap/>
            <w:vAlign w:val="bottom"/>
            <w:hideMark/>
          </w:tcPr>
          <w:p w14:paraId="41AE7D97"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5E14E92A"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6341CBE5"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6E37EFA6" w14:textId="77777777" w:rsidR="00D001C3" w:rsidRPr="007B62A5" w:rsidRDefault="00D001C3" w:rsidP="00DC4FEC">
            <w:pPr>
              <w:jc w:val="right"/>
              <w:rPr>
                <w:color w:val="000000"/>
                <w:sz w:val="20"/>
                <w:szCs w:val="20"/>
              </w:rPr>
            </w:pPr>
            <w:r w:rsidRPr="007B62A5">
              <w:rPr>
                <w:color w:val="000000"/>
                <w:sz w:val="20"/>
                <w:szCs w:val="20"/>
              </w:rPr>
              <w:t>964,10</w:t>
            </w:r>
          </w:p>
        </w:tc>
        <w:tc>
          <w:tcPr>
            <w:tcW w:w="1418" w:type="dxa"/>
            <w:tcBorders>
              <w:top w:val="nil"/>
              <w:left w:val="nil"/>
              <w:bottom w:val="single" w:sz="4" w:space="0" w:color="auto"/>
              <w:right w:val="single" w:sz="4" w:space="0" w:color="auto"/>
            </w:tcBorders>
            <w:shd w:val="clear" w:color="auto" w:fill="auto"/>
            <w:noWrap/>
            <w:vAlign w:val="bottom"/>
            <w:hideMark/>
          </w:tcPr>
          <w:p w14:paraId="72F19CE0" w14:textId="77777777" w:rsidR="00D001C3" w:rsidRPr="007B62A5" w:rsidRDefault="00D001C3" w:rsidP="00DC4FEC">
            <w:pPr>
              <w:jc w:val="right"/>
              <w:rPr>
                <w:color w:val="000000"/>
                <w:sz w:val="20"/>
                <w:szCs w:val="20"/>
              </w:rPr>
            </w:pPr>
            <w:r w:rsidRPr="007B62A5">
              <w:rPr>
                <w:color w:val="000000"/>
                <w:sz w:val="20"/>
                <w:szCs w:val="20"/>
              </w:rPr>
              <w:t>897,30</w:t>
            </w:r>
          </w:p>
        </w:tc>
        <w:tc>
          <w:tcPr>
            <w:tcW w:w="1417" w:type="dxa"/>
            <w:tcBorders>
              <w:top w:val="nil"/>
              <w:left w:val="nil"/>
              <w:bottom w:val="single" w:sz="4" w:space="0" w:color="auto"/>
              <w:right w:val="single" w:sz="4" w:space="0" w:color="auto"/>
            </w:tcBorders>
            <w:shd w:val="clear" w:color="auto" w:fill="auto"/>
            <w:noWrap/>
            <w:vAlign w:val="bottom"/>
            <w:hideMark/>
          </w:tcPr>
          <w:p w14:paraId="3A1C3B08" w14:textId="77777777" w:rsidR="00D001C3" w:rsidRPr="007B62A5" w:rsidRDefault="00D001C3" w:rsidP="00DC4FEC">
            <w:pPr>
              <w:jc w:val="right"/>
              <w:rPr>
                <w:color w:val="000000"/>
                <w:sz w:val="20"/>
                <w:szCs w:val="20"/>
              </w:rPr>
            </w:pPr>
            <w:r w:rsidRPr="007B62A5">
              <w:rPr>
                <w:color w:val="000000"/>
                <w:sz w:val="20"/>
                <w:szCs w:val="20"/>
              </w:rPr>
              <w:t>850,60</w:t>
            </w:r>
          </w:p>
        </w:tc>
        <w:tc>
          <w:tcPr>
            <w:tcW w:w="1421" w:type="dxa"/>
            <w:tcBorders>
              <w:top w:val="nil"/>
              <w:left w:val="nil"/>
              <w:bottom w:val="single" w:sz="4" w:space="0" w:color="auto"/>
              <w:right w:val="single" w:sz="4" w:space="0" w:color="auto"/>
            </w:tcBorders>
            <w:shd w:val="clear" w:color="auto" w:fill="auto"/>
            <w:noWrap/>
            <w:vAlign w:val="bottom"/>
            <w:hideMark/>
          </w:tcPr>
          <w:p w14:paraId="68116CE8" w14:textId="77777777" w:rsidR="00D001C3" w:rsidRPr="007B62A5" w:rsidRDefault="00D001C3" w:rsidP="00DC4FEC">
            <w:pPr>
              <w:jc w:val="right"/>
              <w:rPr>
                <w:color w:val="000000"/>
                <w:sz w:val="20"/>
                <w:szCs w:val="20"/>
              </w:rPr>
            </w:pPr>
            <w:r w:rsidRPr="007B62A5">
              <w:rPr>
                <w:color w:val="000000"/>
                <w:sz w:val="20"/>
                <w:szCs w:val="20"/>
              </w:rPr>
              <w:t>2 712,00</w:t>
            </w:r>
          </w:p>
        </w:tc>
        <w:tc>
          <w:tcPr>
            <w:tcW w:w="2436" w:type="dxa"/>
            <w:tcBorders>
              <w:top w:val="nil"/>
              <w:left w:val="nil"/>
              <w:bottom w:val="single" w:sz="4" w:space="0" w:color="auto"/>
              <w:right w:val="single" w:sz="4" w:space="0" w:color="auto"/>
            </w:tcBorders>
            <w:shd w:val="clear" w:color="auto" w:fill="auto"/>
            <w:noWrap/>
            <w:vAlign w:val="bottom"/>
            <w:hideMark/>
          </w:tcPr>
          <w:p w14:paraId="7F8BF9A9"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1E6AF43F" w14:textId="77777777" w:rsidTr="00DC4FEC">
        <w:trPr>
          <w:trHeight w:val="300"/>
        </w:trPr>
        <w:tc>
          <w:tcPr>
            <w:tcW w:w="460" w:type="dxa"/>
            <w:tcBorders>
              <w:top w:val="nil"/>
              <w:left w:val="nil"/>
              <w:bottom w:val="nil"/>
              <w:right w:val="nil"/>
            </w:tcBorders>
            <w:shd w:val="clear" w:color="auto" w:fill="auto"/>
            <w:noWrap/>
            <w:vAlign w:val="bottom"/>
            <w:hideMark/>
          </w:tcPr>
          <w:p w14:paraId="6C98D641"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3E607B71"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166C7366"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5993BF42"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141D3174"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3EFEE6E3"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53EC71B3"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30D2B4B3"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768C527A" w14:textId="77777777" w:rsidTr="00DC4FEC">
        <w:trPr>
          <w:trHeight w:val="600"/>
        </w:trPr>
        <w:tc>
          <w:tcPr>
            <w:tcW w:w="460" w:type="dxa"/>
            <w:tcBorders>
              <w:top w:val="nil"/>
              <w:left w:val="nil"/>
              <w:bottom w:val="nil"/>
              <w:right w:val="nil"/>
            </w:tcBorders>
            <w:shd w:val="clear" w:color="auto" w:fill="auto"/>
            <w:noWrap/>
            <w:vAlign w:val="bottom"/>
            <w:hideMark/>
          </w:tcPr>
          <w:p w14:paraId="0828D7BA" w14:textId="77777777" w:rsidR="00D001C3" w:rsidRPr="007B62A5" w:rsidRDefault="00D001C3" w:rsidP="00DC4FEC">
            <w:pPr>
              <w:jc w:val="center"/>
              <w:rPr>
                <w:color w:val="000000"/>
                <w:sz w:val="20"/>
                <w:szCs w:val="20"/>
              </w:rPr>
            </w:pPr>
          </w:p>
        </w:tc>
        <w:tc>
          <w:tcPr>
            <w:tcW w:w="14737" w:type="dxa"/>
            <w:gridSpan w:val="8"/>
            <w:tcBorders>
              <w:top w:val="single" w:sz="4" w:space="0" w:color="auto"/>
              <w:left w:val="single" w:sz="4" w:space="0" w:color="auto"/>
              <w:bottom w:val="single" w:sz="4" w:space="0" w:color="auto"/>
              <w:right w:val="nil"/>
            </w:tcBorders>
            <w:shd w:val="clear" w:color="auto" w:fill="auto"/>
            <w:vAlign w:val="bottom"/>
            <w:hideMark/>
          </w:tcPr>
          <w:p w14:paraId="21E8AEF3" w14:textId="77777777" w:rsidR="00D001C3" w:rsidRPr="007B62A5" w:rsidRDefault="00D001C3" w:rsidP="00DC4FEC">
            <w:pPr>
              <w:rPr>
                <w:color w:val="000000"/>
                <w:sz w:val="20"/>
                <w:szCs w:val="20"/>
              </w:rPr>
            </w:pPr>
            <w:r w:rsidRPr="007B62A5">
              <w:rPr>
                <w:color w:val="000000"/>
                <w:sz w:val="20"/>
                <w:szCs w:val="20"/>
              </w:rPr>
              <w:t>Задача 2 подпрограммы 2 : совершенствование функционирования муниципального ресурсного центра по работе с одаренными  и талантливыми детьми, организация деятельности специализированных классов с углубленным изучением отдельных предметов</w:t>
            </w:r>
          </w:p>
        </w:tc>
      </w:tr>
      <w:tr w:rsidR="00D001C3" w:rsidRPr="007B62A5" w14:paraId="2ED0D238" w14:textId="77777777" w:rsidTr="00DC4FEC">
        <w:trPr>
          <w:trHeight w:val="300"/>
        </w:trPr>
        <w:tc>
          <w:tcPr>
            <w:tcW w:w="460" w:type="dxa"/>
            <w:tcBorders>
              <w:top w:val="nil"/>
              <w:left w:val="nil"/>
              <w:bottom w:val="nil"/>
              <w:right w:val="nil"/>
            </w:tcBorders>
            <w:shd w:val="clear" w:color="auto" w:fill="auto"/>
            <w:noWrap/>
            <w:vAlign w:val="bottom"/>
            <w:hideMark/>
          </w:tcPr>
          <w:p w14:paraId="004506FD" w14:textId="77777777" w:rsidR="00D001C3" w:rsidRPr="007B62A5" w:rsidRDefault="00D001C3" w:rsidP="00DC4FEC">
            <w:pPr>
              <w:rPr>
                <w:color w:val="000000"/>
                <w:sz w:val="20"/>
                <w:szCs w:val="20"/>
              </w:rPr>
            </w:pPr>
          </w:p>
        </w:tc>
        <w:tc>
          <w:tcPr>
            <w:tcW w:w="3000" w:type="dxa"/>
            <w:vMerge w:val="restart"/>
            <w:tcBorders>
              <w:top w:val="nil"/>
              <w:left w:val="single" w:sz="4" w:space="0" w:color="auto"/>
              <w:bottom w:val="single" w:sz="4" w:space="0" w:color="000000"/>
              <w:right w:val="single" w:sz="4" w:space="0" w:color="auto"/>
            </w:tcBorders>
            <w:shd w:val="clear" w:color="auto" w:fill="auto"/>
            <w:hideMark/>
          </w:tcPr>
          <w:p w14:paraId="7329C457" w14:textId="77777777" w:rsidR="00D001C3" w:rsidRPr="007B62A5" w:rsidRDefault="00D001C3" w:rsidP="00DC4FEC">
            <w:pPr>
              <w:rPr>
                <w:color w:val="000000"/>
                <w:sz w:val="20"/>
                <w:szCs w:val="20"/>
              </w:rPr>
            </w:pPr>
            <w:r w:rsidRPr="007B62A5">
              <w:rPr>
                <w:color w:val="000000"/>
                <w:sz w:val="20"/>
                <w:szCs w:val="20"/>
              </w:rPr>
              <w:t>1.Участие детей в региональных профильных сменах и других мероприятиях РЦ "Альтаир", обучающихся специализированных классов в профильных мероприятиях</w:t>
            </w:r>
          </w:p>
        </w:tc>
        <w:tc>
          <w:tcPr>
            <w:tcW w:w="2352" w:type="dxa"/>
            <w:tcBorders>
              <w:top w:val="nil"/>
              <w:left w:val="nil"/>
              <w:bottom w:val="single" w:sz="4" w:space="0" w:color="auto"/>
              <w:right w:val="single" w:sz="4" w:space="0" w:color="auto"/>
            </w:tcBorders>
            <w:shd w:val="clear" w:color="auto" w:fill="auto"/>
            <w:noWrap/>
            <w:vAlign w:val="bottom"/>
            <w:hideMark/>
          </w:tcPr>
          <w:p w14:paraId="245E32CC" w14:textId="77777777" w:rsidR="00D001C3" w:rsidRPr="007B62A5" w:rsidRDefault="00D001C3" w:rsidP="00DC4FEC">
            <w:pPr>
              <w:rPr>
                <w:color w:val="000000"/>
                <w:sz w:val="20"/>
                <w:szCs w:val="20"/>
              </w:rPr>
            </w:pPr>
            <w:r w:rsidRPr="007B62A5">
              <w:rPr>
                <w:color w:val="000000"/>
                <w:sz w:val="20"/>
                <w:szCs w:val="20"/>
              </w:rPr>
              <w:t>Сумма затрат, в том числе:</w:t>
            </w:r>
          </w:p>
        </w:tc>
        <w:tc>
          <w:tcPr>
            <w:tcW w:w="1253" w:type="dxa"/>
            <w:tcBorders>
              <w:top w:val="nil"/>
              <w:left w:val="nil"/>
              <w:bottom w:val="single" w:sz="4" w:space="0" w:color="auto"/>
              <w:right w:val="single" w:sz="4" w:space="0" w:color="auto"/>
            </w:tcBorders>
            <w:shd w:val="clear" w:color="auto" w:fill="auto"/>
            <w:noWrap/>
            <w:vAlign w:val="bottom"/>
            <w:hideMark/>
          </w:tcPr>
          <w:p w14:paraId="4CCF8145"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4F9F00A4"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21E885D9"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70638961" w14:textId="77777777" w:rsidR="00D001C3" w:rsidRPr="007B62A5" w:rsidRDefault="00D001C3" w:rsidP="00DC4FEC">
            <w:pPr>
              <w:jc w:val="right"/>
              <w:rPr>
                <w:color w:val="000000"/>
                <w:sz w:val="20"/>
                <w:szCs w:val="20"/>
              </w:rPr>
            </w:pPr>
            <w:r w:rsidRPr="007B62A5">
              <w:rPr>
                <w:color w:val="000000"/>
                <w:sz w:val="20"/>
                <w:szCs w:val="20"/>
              </w:rPr>
              <w:t>100,00</w:t>
            </w:r>
          </w:p>
        </w:tc>
        <w:tc>
          <w:tcPr>
            <w:tcW w:w="1421" w:type="dxa"/>
            <w:tcBorders>
              <w:top w:val="nil"/>
              <w:left w:val="nil"/>
              <w:bottom w:val="single" w:sz="4" w:space="0" w:color="auto"/>
              <w:right w:val="single" w:sz="4" w:space="0" w:color="auto"/>
            </w:tcBorders>
            <w:shd w:val="clear" w:color="auto" w:fill="auto"/>
            <w:noWrap/>
            <w:vAlign w:val="bottom"/>
            <w:hideMark/>
          </w:tcPr>
          <w:p w14:paraId="359A4D3E" w14:textId="77777777" w:rsidR="00D001C3" w:rsidRPr="007B62A5" w:rsidRDefault="00D001C3" w:rsidP="00DC4FEC">
            <w:pPr>
              <w:jc w:val="right"/>
              <w:rPr>
                <w:color w:val="000000"/>
                <w:sz w:val="20"/>
                <w:szCs w:val="20"/>
              </w:rPr>
            </w:pPr>
            <w:r w:rsidRPr="007B62A5">
              <w:rPr>
                <w:color w:val="000000"/>
                <w:sz w:val="20"/>
                <w:szCs w:val="20"/>
              </w:rPr>
              <w:t>100,00</w:t>
            </w:r>
          </w:p>
        </w:tc>
        <w:tc>
          <w:tcPr>
            <w:tcW w:w="2436" w:type="dxa"/>
            <w:vMerge w:val="restart"/>
            <w:tcBorders>
              <w:top w:val="nil"/>
              <w:left w:val="single" w:sz="4" w:space="0" w:color="auto"/>
              <w:bottom w:val="single" w:sz="4" w:space="0" w:color="000000"/>
              <w:right w:val="single" w:sz="4" w:space="0" w:color="auto"/>
            </w:tcBorders>
            <w:shd w:val="clear" w:color="auto" w:fill="auto"/>
            <w:hideMark/>
          </w:tcPr>
          <w:p w14:paraId="7B9218DD" w14:textId="77777777" w:rsidR="00D001C3" w:rsidRPr="007B62A5" w:rsidRDefault="00D001C3" w:rsidP="00DC4FEC">
            <w:pPr>
              <w:jc w:val="center"/>
              <w:rPr>
                <w:color w:val="000000"/>
                <w:sz w:val="20"/>
                <w:szCs w:val="20"/>
              </w:rPr>
            </w:pPr>
            <w:r w:rsidRPr="007B62A5">
              <w:rPr>
                <w:color w:val="000000"/>
                <w:sz w:val="20"/>
                <w:szCs w:val="20"/>
              </w:rPr>
              <w:t>МБОУ "Куйбышевский ДДТ", СОШ № 3, МОШ № 6</w:t>
            </w:r>
          </w:p>
        </w:tc>
      </w:tr>
      <w:tr w:rsidR="00D001C3" w:rsidRPr="007B62A5" w14:paraId="0E64B2C9" w14:textId="77777777" w:rsidTr="00DC4FEC">
        <w:trPr>
          <w:trHeight w:val="300"/>
        </w:trPr>
        <w:tc>
          <w:tcPr>
            <w:tcW w:w="460" w:type="dxa"/>
            <w:tcBorders>
              <w:top w:val="nil"/>
              <w:left w:val="nil"/>
              <w:bottom w:val="nil"/>
              <w:right w:val="nil"/>
            </w:tcBorders>
            <w:shd w:val="clear" w:color="auto" w:fill="auto"/>
            <w:noWrap/>
            <w:vAlign w:val="bottom"/>
            <w:hideMark/>
          </w:tcPr>
          <w:p w14:paraId="1C1D729B" w14:textId="77777777" w:rsidR="00D001C3" w:rsidRPr="007B62A5" w:rsidRDefault="00D001C3" w:rsidP="00DC4FEC">
            <w:pPr>
              <w:jc w:val="cente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30C269FE"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2D690C44"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3208621F"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6A91BCD"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209C4777"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266E585B"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72405068"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28598C36" w14:textId="77777777" w:rsidR="00D001C3" w:rsidRPr="007B62A5" w:rsidRDefault="00D001C3" w:rsidP="00DC4FEC">
            <w:pPr>
              <w:rPr>
                <w:color w:val="000000"/>
                <w:sz w:val="20"/>
                <w:szCs w:val="20"/>
              </w:rPr>
            </w:pPr>
          </w:p>
        </w:tc>
      </w:tr>
      <w:tr w:rsidR="00D001C3" w:rsidRPr="007B62A5" w14:paraId="1011D8A4" w14:textId="77777777" w:rsidTr="00DC4FEC">
        <w:trPr>
          <w:trHeight w:val="300"/>
        </w:trPr>
        <w:tc>
          <w:tcPr>
            <w:tcW w:w="460" w:type="dxa"/>
            <w:tcBorders>
              <w:top w:val="nil"/>
              <w:left w:val="nil"/>
              <w:bottom w:val="nil"/>
              <w:right w:val="nil"/>
            </w:tcBorders>
            <w:shd w:val="clear" w:color="auto" w:fill="auto"/>
            <w:noWrap/>
            <w:vAlign w:val="bottom"/>
            <w:hideMark/>
          </w:tcPr>
          <w:p w14:paraId="482B8137"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4808FDA9"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1BF81EB4" w14:textId="77777777" w:rsidR="00D001C3" w:rsidRPr="007B62A5" w:rsidRDefault="00D001C3" w:rsidP="00DC4FEC">
            <w:pPr>
              <w:rPr>
                <w:color w:val="000000"/>
                <w:sz w:val="20"/>
                <w:szCs w:val="20"/>
              </w:rPr>
            </w:pPr>
            <w:r w:rsidRPr="007B62A5">
              <w:rPr>
                <w:color w:val="000000"/>
                <w:sz w:val="20"/>
                <w:szCs w:val="20"/>
              </w:rPr>
              <w:t>областной бюджет НСО</w:t>
            </w:r>
          </w:p>
        </w:tc>
        <w:tc>
          <w:tcPr>
            <w:tcW w:w="1253" w:type="dxa"/>
            <w:tcBorders>
              <w:top w:val="nil"/>
              <w:left w:val="nil"/>
              <w:bottom w:val="single" w:sz="4" w:space="0" w:color="auto"/>
              <w:right w:val="single" w:sz="4" w:space="0" w:color="auto"/>
            </w:tcBorders>
            <w:shd w:val="clear" w:color="auto" w:fill="auto"/>
            <w:noWrap/>
            <w:vAlign w:val="bottom"/>
            <w:hideMark/>
          </w:tcPr>
          <w:p w14:paraId="18BE9EDC"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63E10BA0"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4B87F1AF"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394FAA61"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404822FB"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2A72C58F" w14:textId="77777777" w:rsidR="00D001C3" w:rsidRPr="007B62A5" w:rsidRDefault="00D001C3" w:rsidP="00DC4FEC">
            <w:pPr>
              <w:rPr>
                <w:color w:val="000000"/>
                <w:sz w:val="20"/>
                <w:szCs w:val="20"/>
              </w:rPr>
            </w:pPr>
          </w:p>
        </w:tc>
      </w:tr>
      <w:tr w:rsidR="00D001C3" w:rsidRPr="007B62A5" w14:paraId="2DBC1230" w14:textId="77777777" w:rsidTr="00DC4FEC">
        <w:trPr>
          <w:trHeight w:val="300"/>
        </w:trPr>
        <w:tc>
          <w:tcPr>
            <w:tcW w:w="460" w:type="dxa"/>
            <w:tcBorders>
              <w:top w:val="nil"/>
              <w:left w:val="nil"/>
              <w:bottom w:val="nil"/>
              <w:right w:val="nil"/>
            </w:tcBorders>
            <w:shd w:val="clear" w:color="auto" w:fill="auto"/>
            <w:noWrap/>
            <w:vAlign w:val="bottom"/>
            <w:hideMark/>
          </w:tcPr>
          <w:p w14:paraId="17B0CF51"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750E11B1"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37C9A724"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4E1DE306"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6B9B39F0"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3D0AA772"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5CC6929C" w14:textId="77777777" w:rsidR="00D001C3" w:rsidRPr="007B62A5" w:rsidRDefault="00D001C3" w:rsidP="00DC4FEC">
            <w:pPr>
              <w:jc w:val="right"/>
              <w:rPr>
                <w:color w:val="000000"/>
                <w:sz w:val="20"/>
                <w:szCs w:val="20"/>
              </w:rPr>
            </w:pPr>
            <w:r w:rsidRPr="007B62A5">
              <w:rPr>
                <w:color w:val="000000"/>
                <w:sz w:val="20"/>
                <w:szCs w:val="20"/>
              </w:rPr>
              <w:t>100,00</w:t>
            </w:r>
          </w:p>
        </w:tc>
        <w:tc>
          <w:tcPr>
            <w:tcW w:w="1421" w:type="dxa"/>
            <w:tcBorders>
              <w:top w:val="nil"/>
              <w:left w:val="nil"/>
              <w:bottom w:val="single" w:sz="4" w:space="0" w:color="auto"/>
              <w:right w:val="single" w:sz="4" w:space="0" w:color="auto"/>
            </w:tcBorders>
            <w:shd w:val="clear" w:color="auto" w:fill="auto"/>
            <w:noWrap/>
            <w:vAlign w:val="bottom"/>
            <w:hideMark/>
          </w:tcPr>
          <w:p w14:paraId="48F34E7A" w14:textId="77777777" w:rsidR="00D001C3" w:rsidRPr="007B62A5" w:rsidRDefault="00D001C3" w:rsidP="00DC4FEC">
            <w:pPr>
              <w:jc w:val="right"/>
              <w:rPr>
                <w:color w:val="000000"/>
                <w:sz w:val="20"/>
                <w:szCs w:val="20"/>
              </w:rPr>
            </w:pPr>
            <w:r w:rsidRPr="007B62A5">
              <w:rPr>
                <w:color w:val="000000"/>
                <w:sz w:val="20"/>
                <w:szCs w:val="20"/>
              </w:rPr>
              <w:t>100,00</w:t>
            </w:r>
          </w:p>
        </w:tc>
        <w:tc>
          <w:tcPr>
            <w:tcW w:w="2436" w:type="dxa"/>
            <w:vMerge/>
            <w:tcBorders>
              <w:top w:val="nil"/>
              <w:left w:val="single" w:sz="4" w:space="0" w:color="auto"/>
              <w:bottom w:val="single" w:sz="4" w:space="0" w:color="000000"/>
              <w:right w:val="single" w:sz="4" w:space="0" w:color="auto"/>
            </w:tcBorders>
            <w:vAlign w:val="center"/>
            <w:hideMark/>
          </w:tcPr>
          <w:p w14:paraId="39167610" w14:textId="77777777" w:rsidR="00D001C3" w:rsidRPr="007B62A5" w:rsidRDefault="00D001C3" w:rsidP="00DC4FEC">
            <w:pPr>
              <w:rPr>
                <w:color w:val="000000"/>
                <w:sz w:val="20"/>
                <w:szCs w:val="20"/>
              </w:rPr>
            </w:pPr>
          </w:p>
        </w:tc>
      </w:tr>
      <w:tr w:rsidR="00D001C3" w:rsidRPr="007B62A5" w14:paraId="4E354D35" w14:textId="77777777" w:rsidTr="00DC4FEC">
        <w:trPr>
          <w:trHeight w:val="1215"/>
        </w:trPr>
        <w:tc>
          <w:tcPr>
            <w:tcW w:w="460" w:type="dxa"/>
            <w:tcBorders>
              <w:top w:val="nil"/>
              <w:left w:val="nil"/>
              <w:bottom w:val="nil"/>
              <w:right w:val="nil"/>
            </w:tcBorders>
            <w:shd w:val="clear" w:color="auto" w:fill="auto"/>
            <w:noWrap/>
            <w:vAlign w:val="bottom"/>
            <w:hideMark/>
          </w:tcPr>
          <w:p w14:paraId="23129521" w14:textId="77777777" w:rsidR="00D001C3" w:rsidRPr="007B62A5" w:rsidRDefault="00D001C3" w:rsidP="00DC4FEC">
            <w:pPr>
              <w:jc w:val="right"/>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1AEFD6BA"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7E0D58D6"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6115FD94"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23AE1014"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67AB85A9"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3A339FA7"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69809BCA"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05E57139" w14:textId="77777777" w:rsidR="00D001C3" w:rsidRPr="007B62A5" w:rsidRDefault="00D001C3" w:rsidP="00DC4FEC">
            <w:pPr>
              <w:rPr>
                <w:color w:val="000000"/>
                <w:sz w:val="20"/>
                <w:szCs w:val="20"/>
              </w:rPr>
            </w:pPr>
          </w:p>
        </w:tc>
      </w:tr>
      <w:tr w:rsidR="00D001C3" w:rsidRPr="007B62A5" w14:paraId="603B8376" w14:textId="77777777" w:rsidTr="00DC4FEC">
        <w:trPr>
          <w:trHeight w:val="300"/>
        </w:trPr>
        <w:tc>
          <w:tcPr>
            <w:tcW w:w="460" w:type="dxa"/>
            <w:tcBorders>
              <w:top w:val="nil"/>
              <w:left w:val="nil"/>
              <w:bottom w:val="nil"/>
              <w:right w:val="nil"/>
            </w:tcBorders>
            <w:shd w:val="clear" w:color="auto" w:fill="auto"/>
            <w:noWrap/>
            <w:vAlign w:val="bottom"/>
            <w:hideMark/>
          </w:tcPr>
          <w:p w14:paraId="6DDFB840" w14:textId="77777777" w:rsidR="00D001C3" w:rsidRPr="007B62A5" w:rsidRDefault="00D001C3" w:rsidP="00DC4FEC">
            <w:pP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3AAC72D3" w14:textId="77777777" w:rsidR="00D001C3" w:rsidRPr="007B62A5" w:rsidRDefault="00D001C3" w:rsidP="00DC4FEC">
            <w:pPr>
              <w:jc w:val="center"/>
              <w:rPr>
                <w:color w:val="000000"/>
                <w:sz w:val="20"/>
                <w:szCs w:val="20"/>
              </w:rPr>
            </w:pPr>
            <w:r w:rsidRPr="007B62A5">
              <w:rPr>
                <w:color w:val="000000"/>
                <w:sz w:val="20"/>
                <w:szCs w:val="20"/>
              </w:rPr>
              <w:t>Итого затрат на решение задачи 2 подпрограммы 2</w:t>
            </w:r>
          </w:p>
        </w:tc>
        <w:tc>
          <w:tcPr>
            <w:tcW w:w="1253" w:type="dxa"/>
            <w:tcBorders>
              <w:top w:val="nil"/>
              <w:left w:val="nil"/>
              <w:bottom w:val="single" w:sz="4" w:space="0" w:color="auto"/>
              <w:right w:val="single" w:sz="4" w:space="0" w:color="auto"/>
            </w:tcBorders>
            <w:shd w:val="clear" w:color="auto" w:fill="auto"/>
            <w:noWrap/>
            <w:vAlign w:val="bottom"/>
            <w:hideMark/>
          </w:tcPr>
          <w:p w14:paraId="04BDE0FF"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36D5009"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13A421FE"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1AB8D402" w14:textId="77777777" w:rsidR="00D001C3" w:rsidRPr="007B62A5" w:rsidRDefault="00D001C3" w:rsidP="00DC4FEC">
            <w:pPr>
              <w:jc w:val="right"/>
              <w:rPr>
                <w:color w:val="000000"/>
                <w:sz w:val="20"/>
                <w:szCs w:val="20"/>
              </w:rPr>
            </w:pPr>
            <w:r w:rsidRPr="007B62A5">
              <w:rPr>
                <w:color w:val="000000"/>
                <w:sz w:val="20"/>
                <w:szCs w:val="20"/>
              </w:rPr>
              <w:t>100,00</w:t>
            </w:r>
          </w:p>
        </w:tc>
        <w:tc>
          <w:tcPr>
            <w:tcW w:w="1421" w:type="dxa"/>
            <w:tcBorders>
              <w:top w:val="nil"/>
              <w:left w:val="nil"/>
              <w:bottom w:val="single" w:sz="4" w:space="0" w:color="auto"/>
              <w:right w:val="single" w:sz="4" w:space="0" w:color="auto"/>
            </w:tcBorders>
            <w:shd w:val="clear" w:color="auto" w:fill="auto"/>
            <w:noWrap/>
            <w:vAlign w:val="bottom"/>
            <w:hideMark/>
          </w:tcPr>
          <w:p w14:paraId="3FAA162F" w14:textId="77777777" w:rsidR="00D001C3" w:rsidRPr="007B62A5" w:rsidRDefault="00D001C3" w:rsidP="00DC4FEC">
            <w:pPr>
              <w:jc w:val="right"/>
              <w:rPr>
                <w:color w:val="000000"/>
                <w:sz w:val="20"/>
                <w:szCs w:val="20"/>
              </w:rPr>
            </w:pPr>
            <w:r w:rsidRPr="007B62A5">
              <w:rPr>
                <w:color w:val="000000"/>
                <w:sz w:val="20"/>
                <w:szCs w:val="20"/>
              </w:rPr>
              <w:t>100,00</w:t>
            </w:r>
          </w:p>
        </w:tc>
        <w:tc>
          <w:tcPr>
            <w:tcW w:w="2436" w:type="dxa"/>
            <w:tcBorders>
              <w:top w:val="nil"/>
              <w:left w:val="nil"/>
              <w:bottom w:val="single" w:sz="4" w:space="0" w:color="auto"/>
              <w:right w:val="single" w:sz="4" w:space="0" w:color="auto"/>
            </w:tcBorders>
            <w:shd w:val="clear" w:color="auto" w:fill="auto"/>
            <w:noWrap/>
            <w:vAlign w:val="bottom"/>
            <w:hideMark/>
          </w:tcPr>
          <w:p w14:paraId="7B21F185" w14:textId="77777777" w:rsidR="00D001C3" w:rsidRPr="007B62A5" w:rsidRDefault="00D001C3" w:rsidP="00DC4FEC">
            <w:pPr>
              <w:jc w:val="center"/>
              <w:rPr>
                <w:color w:val="000000"/>
                <w:sz w:val="20"/>
                <w:szCs w:val="20"/>
              </w:rPr>
            </w:pPr>
            <w:r w:rsidRPr="007B62A5">
              <w:rPr>
                <w:color w:val="000000"/>
                <w:sz w:val="20"/>
                <w:szCs w:val="20"/>
              </w:rPr>
              <w:t> </w:t>
            </w:r>
          </w:p>
        </w:tc>
      </w:tr>
      <w:tr w:rsidR="00D001C3" w:rsidRPr="007B62A5" w14:paraId="7D572CCE" w14:textId="77777777" w:rsidTr="00DC4FEC">
        <w:trPr>
          <w:trHeight w:val="300"/>
        </w:trPr>
        <w:tc>
          <w:tcPr>
            <w:tcW w:w="460" w:type="dxa"/>
            <w:tcBorders>
              <w:top w:val="nil"/>
              <w:left w:val="nil"/>
              <w:bottom w:val="nil"/>
              <w:right w:val="nil"/>
            </w:tcBorders>
            <w:shd w:val="clear" w:color="auto" w:fill="auto"/>
            <w:noWrap/>
            <w:vAlign w:val="bottom"/>
            <w:hideMark/>
          </w:tcPr>
          <w:p w14:paraId="662F215A"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391F7195"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06552C96"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C9C269A"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5D818695"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4D14FB83"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3901B452"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116F7E91"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7F13847E" w14:textId="77777777" w:rsidTr="00DC4FEC">
        <w:trPr>
          <w:trHeight w:val="300"/>
        </w:trPr>
        <w:tc>
          <w:tcPr>
            <w:tcW w:w="460" w:type="dxa"/>
            <w:tcBorders>
              <w:top w:val="nil"/>
              <w:left w:val="nil"/>
              <w:bottom w:val="nil"/>
              <w:right w:val="nil"/>
            </w:tcBorders>
            <w:shd w:val="clear" w:color="auto" w:fill="auto"/>
            <w:noWrap/>
            <w:vAlign w:val="bottom"/>
            <w:hideMark/>
          </w:tcPr>
          <w:p w14:paraId="145EDA84"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15F1C136" w14:textId="77777777" w:rsidR="00D001C3" w:rsidRPr="007B62A5" w:rsidRDefault="00D001C3" w:rsidP="00DC4FEC">
            <w:pPr>
              <w:rPr>
                <w:color w:val="000000"/>
                <w:sz w:val="20"/>
                <w:szCs w:val="20"/>
              </w:rPr>
            </w:pPr>
            <w:r w:rsidRPr="007B62A5">
              <w:rPr>
                <w:color w:val="000000"/>
                <w:sz w:val="20"/>
                <w:szCs w:val="20"/>
              </w:rPr>
              <w:t>областной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768E047D"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414F2160"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13C0445B"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520B20CA"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0FF5B509"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602ED0F7"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0529EE72" w14:textId="77777777" w:rsidTr="00DC4FEC">
        <w:trPr>
          <w:trHeight w:val="300"/>
        </w:trPr>
        <w:tc>
          <w:tcPr>
            <w:tcW w:w="460" w:type="dxa"/>
            <w:tcBorders>
              <w:top w:val="nil"/>
              <w:left w:val="nil"/>
              <w:bottom w:val="nil"/>
              <w:right w:val="nil"/>
            </w:tcBorders>
            <w:shd w:val="clear" w:color="auto" w:fill="auto"/>
            <w:noWrap/>
            <w:vAlign w:val="bottom"/>
            <w:hideMark/>
          </w:tcPr>
          <w:p w14:paraId="2ACEE424"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5E12F10C"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17B64D80"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47C7EFCE"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5C47968A"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41670AC4" w14:textId="77777777" w:rsidR="00D001C3" w:rsidRPr="007B62A5" w:rsidRDefault="00D001C3" w:rsidP="00DC4FEC">
            <w:pPr>
              <w:jc w:val="right"/>
              <w:rPr>
                <w:color w:val="000000"/>
                <w:sz w:val="20"/>
                <w:szCs w:val="20"/>
              </w:rPr>
            </w:pPr>
            <w:r w:rsidRPr="007B62A5">
              <w:rPr>
                <w:color w:val="000000"/>
                <w:sz w:val="20"/>
                <w:szCs w:val="20"/>
              </w:rPr>
              <w:t>100,00</w:t>
            </w:r>
          </w:p>
        </w:tc>
        <w:tc>
          <w:tcPr>
            <w:tcW w:w="1421" w:type="dxa"/>
            <w:tcBorders>
              <w:top w:val="nil"/>
              <w:left w:val="nil"/>
              <w:bottom w:val="single" w:sz="4" w:space="0" w:color="auto"/>
              <w:right w:val="single" w:sz="4" w:space="0" w:color="auto"/>
            </w:tcBorders>
            <w:shd w:val="clear" w:color="auto" w:fill="auto"/>
            <w:noWrap/>
            <w:vAlign w:val="bottom"/>
            <w:hideMark/>
          </w:tcPr>
          <w:p w14:paraId="2914EADB" w14:textId="77777777" w:rsidR="00D001C3" w:rsidRPr="007B62A5" w:rsidRDefault="00D001C3" w:rsidP="00DC4FEC">
            <w:pPr>
              <w:jc w:val="right"/>
              <w:rPr>
                <w:color w:val="000000"/>
                <w:sz w:val="20"/>
                <w:szCs w:val="20"/>
              </w:rPr>
            </w:pPr>
            <w:r w:rsidRPr="007B62A5">
              <w:rPr>
                <w:color w:val="000000"/>
                <w:sz w:val="20"/>
                <w:szCs w:val="20"/>
              </w:rPr>
              <w:t>100,00</w:t>
            </w:r>
          </w:p>
        </w:tc>
        <w:tc>
          <w:tcPr>
            <w:tcW w:w="2436" w:type="dxa"/>
            <w:tcBorders>
              <w:top w:val="nil"/>
              <w:left w:val="nil"/>
              <w:bottom w:val="single" w:sz="4" w:space="0" w:color="auto"/>
              <w:right w:val="single" w:sz="4" w:space="0" w:color="auto"/>
            </w:tcBorders>
            <w:shd w:val="clear" w:color="auto" w:fill="auto"/>
            <w:noWrap/>
            <w:vAlign w:val="bottom"/>
            <w:hideMark/>
          </w:tcPr>
          <w:p w14:paraId="22828B62"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30BAA5CB" w14:textId="77777777" w:rsidTr="00DC4FEC">
        <w:trPr>
          <w:trHeight w:val="300"/>
        </w:trPr>
        <w:tc>
          <w:tcPr>
            <w:tcW w:w="460" w:type="dxa"/>
            <w:tcBorders>
              <w:top w:val="nil"/>
              <w:left w:val="nil"/>
              <w:bottom w:val="nil"/>
              <w:right w:val="nil"/>
            </w:tcBorders>
            <w:shd w:val="clear" w:color="auto" w:fill="auto"/>
            <w:noWrap/>
            <w:vAlign w:val="bottom"/>
            <w:hideMark/>
          </w:tcPr>
          <w:p w14:paraId="34AD359A"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73EE1289"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0F49F773"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23A6BCFD"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4EACF0F4"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5BA49F93"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558AA98F"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4397C703"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250097D7" w14:textId="77777777" w:rsidTr="00DC4FEC">
        <w:trPr>
          <w:trHeight w:val="630"/>
        </w:trPr>
        <w:tc>
          <w:tcPr>
            <w:tcW w:w="460" w:type="dxa"/>
            <w:tcBorders>
              <w:top w:val="nil"/>
              <w:left w:val="nil"/>
              <w:bottom w:val="nil"/>
              <w:right w:val="nil"/>
            </w:tcBorders>
            <w:shd w:val="clear" w:color="auto" w:fill="auto"/>
            <w:noWrap/>
            <w:vAlign w:val="bottom"/>
            <w:hideMark/>
          </w:tcPr>
          <w:p w14:paraId="03771F36"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14:paraId="0BF51284" w14:textId="77777777" w:rsidR="00D001C3" w:rsidRPr="007B62A5" w:rsidRDefault="00D001C3" w:rsidP="00DC4FEC">
            <w:pPr>
              <w:rPr>
                <w:color w:val="000000"/>
                <w:sz w:val="20"/>
                <w:szCs w:val="20"/>
              </w:rPr>
            </w:pPr>
            <w:r w:rsidRPr="007B62A5">
              <w:rPr>
                <w:color w:val="000000"/>
                <w:sz w:val="20"/>
                <w:szCs w:val="20"/>
              </w:rPr>
              <w:t>ИТОГО затрат на решение задач подпрограммы 2, в том числе :</w:t>
            </w:r>
          </w:p>
        </w:tc>
        <w:tc>
          <w:tcPr>
            <w:tcW w:w="1253" w:type="dxa"/>
            <w:tcBorders>
              <w:top w:val="nil"/>
              <w:left w:val="nil"/>
              <w:bottom w:val="single" w:sz="4" w:space="0" w:color="auto"/>
              <w:right w:val="single" w:sz="4" w:space="0" w:color="auto"/>
            </w:tcBorders>
            <w:shd w:val="clear" w:color="auto" w:fill="auto"/>
            <w:noWrap/>
            <w:vAlign w:val="bottom"/>
            <w:hideMark/>
          </w:tcPr>
          <w:p w14:paraId="53D418C2"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AC6BD45" w14:textId="77777777" w:rsidR="00D001C3" w:rsidRPr="007B62A5" w:rsidRDefault="00D001C3" w:rsidP="00DC4FEC">
            <w:pPr>
              <w:jc w:val="right"/>
              <w:rPr>
                <w:color w:val="000000"/>
                <w:sz w:val="20"/>
                <w:szCs w:val="20"/>
              </w:rPr>
            </w:pPr>
            <w:r w:rsidRPr="007B62A5">
              <w:rPr>
                <w:color w:val="000000"/>
                <w:sz w:val="20"/>
                <w:szCs w:val="20"/>
              </w:rPr>
              <w:t>964,10</w:t>
            </w:r>
          </w:p>
        </w:tc>
        <w:tc>
          <w:tcPr>
            <w:tcW w:w="1418" w:type="dxa"/>
            <w:tcBorders>
              <w:top w:val="nil"/>
              <w:left w:val="nil"/>
              <w:bottom w:val="single" w:sz="4" w:space="0" w:color="auto"/>
              <w:right w:val="single" w:sz="4" w:space="0" w:color="auto"/>
            </w:tcBorders>
            <w:shd w:val="clear" w:color="auto" w:fill="auto"/>
            <w:noWrap/>
            <w:vAlign w:val="bottom"/>
            <w:hideMark/>
          </w:tcPr>
          <w:p w14:paraId="0557BE09" w14:textId="77777777" w:rsidR="00D001C3" w:rsidRPr="007B62A5" w:rsidRDefault="00D001C3" w:rsidP="00DC4FEC">
            <w:pPr>
              <w:jc w:val="right"/>
              <w:rPr>
                <w:color w:val="000000"/>
                <w:sz w:val="20"/>
                <w:szCs w:val="20"/>
              </w:rPr>
            </w:pPr>
            <w:r w:rsidRPr="007B62A5">
              <w:rPr>
                <w:color w:val="000000"/>
                <w:sz w:val="20"/>
                <w:szCs w:val="20"/>
              </w:rPr>
              <w:t>897,30</w:t>
            </w:r>
          </w:p>
        </w:tc>
        <w:tc>
          <w:tcPr>
            <w:tcW w:w="1417" w:type="dxa"/>
            <w:tcBorders>
              <w:top w:val="nil"/>
              <w:left w:val="nil"/>
              <w:bottom w:val="single" w:sz="4" w:space="0" w:color="auto"/>
              <w:right w:val="single" w:sz="4" w:space="0" w:color="auto"/>
            </w:tcBorders>
            <w:shd w:val="clear" w:color="auto" w:fill="auto"/>
            <w:noWrap/>
            <w:vAlign w:val="bottom"/>
            <w:hideMark/>
          </w:tcPr>
          <w:p w14:paraId="12221B11" w14:textId="77777777" w:rsidR="00D001C3" w:rsidRPr="007B62A5" w:rsidRDefault="00D001C3" w:rsidP="00DC4FEC">
            <w:pPr>
              <w:jc w:val="right"/>
              <w:rPr>
                <w:color w:val="000000"/>
                <w:sz w:val="20"/>
                <w:szCs w:val="20"/>
              </w:rPr>
            </w:pPr>
            <w:r w:rsidRPr="007B62A5">
              <w:rPr>
                <w:color w:val="000000"/>
                <w:sz w:val="20"/>
                <w:szCs w:val="20"/>
              </w:rPr>
              <w:t>950,60</w:t>
            </w:r>
          </w:p>
        </w:tc>
        <w:tc>
          <w:tcPr>
            <w:tcW w:w="1421" w:type="dxa"/>
            <w:tcBorders>
              <w:top w:val="nil"/>
              <w:left w:val="nil"/>
              <w:bottom w:val="single" w:sz="4" w:space="0" w:color="auto"/>
              <w:right w:val="single" w:sz="4" w:space="0" w:color="auto"/>
            </w:tcBorders>
            <w:shd w:val="clear" w:color="auto" w:fill="auto"/>
            <w:noWrap/>
            <w:vAlign w:val="bottom"/>
            <w:hideMark/>
          </w:tcPr>
          <w:p w14:paraId="41750CB4" w14:textId="77777777" w:rsidR="00D001C3" w:rsidRPr="007B62A5" w:rsidRDefault="00D001C3" w:rsidP="00DC4FEC">
            <w:pPr>
              <w:jc w:val="right"/>
              <w:rPr>
                <w:color w:val="000000"/>
                <w:sz w:val="20"/>
                <w:szCs w:val="20"/>
              </w:rPr>
            </w:pPr>
            <w:r w:rsidRPr="007B62A5">
              <w:rPr>
                <w:color w:val="000000"/>
                <w:sz w:val="20"/>
                <w:szCs w:val="20"/>
              </w:rPr>
              <w:t>2 812,00</w:t>
            </w:r>
          </w:p>
        </w:tc>
        <w:tc>
          <w:tcPr>
            <w:tcW w:w="2436" w:type="dxa"/>
            <w:tcBorders>
              <w:top w:val="nil"/>
              <w:left w:val="nil"/>
              <w:bottom w:val="single" w:sz="4" w:space="0" w:color="auto"/>
              <w:right w:val="single" w:sz="4" w:space="0" w:color="auto"/>
            </w:tcBorders>
            <w:shd w:val="clear" w:color="auto" w:fill="auto"/>
            <w:noWrap/>
            <w:vAlign w:val="bottom"/>
            <w:hideMark/>
          </w:tcPr>
          <w:p w14:paraId="427531B4"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26CFFB9C" w14:textId="77777777" w:rsidTr="00DC4FEC">
        <w:trPr>
          <w:trHeight w:val="300"/>
        </w:trPr>
        <w:tc>
          <w:tcPr>
            <w:tcW w:w="460" w:type="dxa"/>
            <w:tcBorders>
              <w:top w:val="nil"/>
              <w:left w:val="nil"/>
              <w:bottom w:val="nil"/>
              <w:right w:val="nil"/>
            </w:tcBorders>
            <w:shd w:val="clear" w:color="auto" w:fill="auto"/>
            <w:noWrap/>
            <w:vAlign w:val="bottom"/>
            <w:hideMark/>
          </w:tcPr>
          <w:p w14:paraId="22CDD798"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4DD49671"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6F9C5E0A"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5CD0A289"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4AF85A2E"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34A86C94"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3C5A49C0"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6ECC1860"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65B92BC5" w14:textId="77777777" w:rsidTr="00DC4FEC">
        <w:trPr>
          <w:trHeight w:val="300"/>
        </w:trPr>
        <w:tc>
          <w:tcPr>
            <w:tcW w:w="460" w:type="dxa"/>
            <w:tcBorders>
              <w:top w:val="nil"/>
              <w:left w:val="nil"/>
              <w:bottom w:val="nil"/>
              <w:right w:val="nil"/>
            </w:tcBorders>
            <w:shd w:val="clear" w:color="auto" w:fill="auto"/>
            <w:noWrap/>
            <w:vAlign w:val="bottom"/>
            <w:hideMark/>
          </w:tcPr>
          <w:p w14:paraId="13F45655"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1FA0B95F" w14:textId="77777777" w:rsidR="00D001C3" w:rsidRPr="007B62A5" w:rsidRDefault="00D001C3" w:rsidP="00DC4FEC">
            <w:pPr>
              <w:rPr>
                <w:color w:val="000000"/>
                <w:sz w:val="20"/>
                <w:szCs w:val="20"/>
              </w:rPr>
            </w:pPr>
            <w:r w:rsidRPr="007B62A5">
              <w:rPr>
                <w:color w:val="000000"/>
                <w:sz w:val="20"/>
                <w:szCs w:val="20"/>
              </w:rPr>
              <w:t>областной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73F437B7"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7B0A6F3F"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5A5AC92F"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67E4EF4E"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54BD7E5E"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04A5BFBB"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30AF438D" w14:textId="77777777" w:rsidTr="00DC4FEC">
        <w:trPr>
          <w:trHeight w:val="300"/>
        </w:trPr>
        <w:tc>
          <w:tcPr>
            <w:tcW w:w="460" w:type="dxa"/>
            <w:tcBorders>
              <w:top w:val="nil"/>
              <w:left w:val="nil"/>
              <w:bottom w:val="nil"/>
              <w:right w:val="nil"/>
            </w:tcBorders>
            <w:shd w:val="clear" w:color="auto" w:fill="auto"/>
            <w:noWrap/>
            <w:vAlign w:val="bottom"/>
            <w:hideMark/>
          </w:tcPr>
          <w:p w14:paraId="0BD0FF4F"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6BDF2BE6"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6BA40B37"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F4F3625" w14:textId="77777777" w:rsidR="00D001C3" w:rsidRPr="007B62A5" w:rsidRDefault="00D001C3" w:rsidP="00DC4FEC">
            <w:pPr>
              <w:jc w:val="right"/>
              <w:rPr>
                <w:color w:val="000000"/>
                <w:sz w:val="20"/>
                <w:szCs w:val="20"/>
              </w:rPr>
            </w:pPr>
            <w:r w:rsidRPr="007B62A5">
              <w:rPr>
                <w:color w:val="000000"/>
                <w:sz w:val="20"/>
                <w:szCs w:val="20"/>
              </w:rPr>
              <w:t>964,10</w:t>
            </w:r>
          </w:p>
        </w:tc>
        <w:tc>
          <w:tcPr>
            <w:tcW w:w="1418" w:type="dxa"/>
            <w:tcBorders>
              <w:top w:val="nil"/>
              <w:left w:val="nil"/>
              <w:bottom w:val="single" w:sz="4" w:space="0" w:color="auto"/>
              <w:right w:val="single" w:sz="4" w:space="0" w:color="auto"/>
            </w:tcBorders>
            <w:shd w:val="clear" w:color="auto" w:fill="auto"/>
            <w:noWrap/>
            <w:vAlign w:val="bottom"/>
            <w:hideMark/>
          </w:tcPr>
          <w:p w14:paraId="6CDCD1FA" w14:textId="77777777" w:rsidR="00D001C3" w:rsidRPr="007B62A5" w:rsidRDefault="00D001C3" w:rsidP="00DC4FEC">
            <w:pPr>
              <w:jc w:val="right"/>
              <w:rPr>
                <w:color w:val="000000"/>
                <w:sz w:val="20"/>
                <w:szCs w:val="20"/>
              </w:rPr>
            </w:pPr>
            <w:r w:rsidRPr="007B62A5">
              <w:rPr>
                <w:color w:val="000000"/>
                <w:sz w:val="20"/>
                <w:szCs w:val="20"/>
              </w:rPr>
              <w:t>897,30</w:t>
            </w:r>
          </w:p>
        </w:tc>
        <w:tc>
          <w:tcPr>
            <w:tcW w:w="1417" w:type="dxa"/>
            <w:tcBorders>
              <w:top w:val="nil"/>
              <w:left w:val="nil"/>
              <w:bottom w:val="single" w:sz="4" w:space="0" w:color="auto"/>
              <w:right w:val="single" w:sz="4" w:space="0" w:color="auto"/>
            </w:tcBorders>
            <w:shd w:val="clear" w:color="auto" w:fill="auto"/>
            <w:noWrap/>
            <w:vAlign w:val="bottom"/>
            <w:hideMark/>
          </w:tcPr>
          <w:p w14:paraId="6E7047EC" w14:textId="77777777" w:rsidR="00D001C3" w:rsidRPr="007B62A5" w:rsidRDefault="00D001C3" w:rsidP="00DC4FEC">
            <w:pPr>
              <w:jc w:val="right"/>
              <w:rPr>
                <w:color w:val="000000"/>
                <w:sz w:val="20"/>
                <w:szCs w:val="20"/>
              </w:rPr>
            </w:pPr>
            <w:r w:rsidRPr="007B62A5">
              <w:rPr>
                <w:color w:val="000000"/>
                <w:sz w:val="20"/>
                <w:szCs w:val="20"/>
              </w:rPr>
              <w:t>950,60</w:t>
            </w:r>
          </w:p>
        </w:tc>
        <w:tc>
          <w:tcPr>
            <w:tcW w:w="1421" w:type="dxa"/>
            <w:tcBorders>
              <w:top w:val="nil"/>
              <w:left w:val="nil"/>
              <w:bottom w:val="single" w:sz="4" w:space="0" w:color="auto"/>
              <w:right w:val="single" w:sz="4" w:space="0" w:color="auto"/>
            </w:tcBorders>
            <w:shd w:val="clear" w:color="auto" w:fill="auto"/>
            <w:noWrap/>
            <w:vAlign w:val="bottom"/>
            <w:hideMark/>
          </w:tcPr>
          <w:p w14:paraId="64841C59" w14:textId="77777777" w:rsidR="00D001C3" w:rsidRPr="007B62A5" w:rsidRDefault="00D001C3" w:rsidP="00DC4FEC">
            <w:pPr>
              <w:jc w:val="right"/>
              <w:rPr>
                <w:color w:val="000000"/>
                <w:sz w:val="20"/>
                <w:szCs w:val="20"/>
              </w:rPr>
            </w:pPr>
            <w:r w:rsidRPr="007B62A5">
              <w:rPr>
                <w:color w:val="000000"/>
                <w:sz w:val="20"/>
                <w:szCs w:val="20"/>
              </w:rPr>
              <w:t>2 812,00</w:t>
            </w:r>
          </w:p>
        </w:tc>
        <w:tc>
          <w:tcPr>
            <w:tcW w:w="2436" w:type="dxa"/>
            <w:tcBorders>
              <w:top w:val="nil"/>
              <w:left w:val="nil"/>
              <w:bottom w:val="single" w:sz="4" w:space="0" w:color="auto"/>
              <w:right w:val="single" w:sz="4" w:space="0" w:color="auto"/>
            </w:tcBorders>
            <w:shd w:val="clear" w:color="auto" w:fill="auto"/>
            <w:noWrap/>
            <w:vAlign w:val="bottom"/>
            <w:hideMark/>
          </w:tcPr>
          <w:p w14:paraId="3B4066A9"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632E020A" w14:textId="77777777" w:rsidTr="00DC4FEC">
        <w:trPr>
          <w:trHeight w:val="300"/>
        </w:trPr>
        <w:tc>
          <w:tcPr>
            <w:tcW w:w="460" w:type="dxa"/>
            <w:tcBorders>
              <w:top w:val="nil"/>
              <w:left w:val="nil"/>
              <w:bottom w:val="nil"/>
              <w:right w:val="nil"/>
            </w:tcBorders>
            <w:shd w:val="clear" w:color="auto" w:fill="auto"/>
            <w:noWrap/>
            <w:vAlign w:val="bottom"/>
            <w:hideMark/>
          </w:tcPr>
          <w:p w14:paraId="4EBF501D"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1C7144D9"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406B0A48"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657630A4"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0234DE2C"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413BE240"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316387CC"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525D5FB8"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129963D9" w14:textId="77777777" w:rsidTr="00DC4FEC">
        <w:trPr>
          <w:trHeight w:val="300"/>
        </w:trPr>
        <w:tc>
          <w:tcPr>
            <w:tcW w:w="460" w:type="dxa"/>
            <w:tcBorders>
              <w:top w:val="nil"/>
              <w:left w:val="nil"/>
              <w:bottom w:val="nil"/>
              <w:right w:val="nil"/>
            </w:tcBorders>
            <w:shd w:val="clear" w:color="auto" w:fill="auto"/>
            <w:noWrap/>
            <w:vAlign w:val="bottom"/>
            <w:hideMark/>
          </w:tcPr>
          <w:p w14:paraId="77111E8F" w14:textId="77777777" w:rsidR="00D001C3" w:rsidRPr="007B62A5" w:rsidRDefault="00D001C3" w:rsidP="00DC4FEC">
            <w:pPr>
              <w:jc w:val="center"/>
              <w:rPr>
                <w:color w:val="000000"/>
                <w:sz w:val="20"/>
                <w:szCs w:val="20"/>
              </w:rPr>
            </w:pPr>
          </w:p>
        </w:tc>
        <w:tc>
          <w:tcPr>
            <w:tcW w:w="14737" w:type="dxa"/>
            <w:gridSpan w:val="8"/>
            <w:tcBorders>
              <w:top w:val="single" w:sz="4" w:space="0" w:color="auto"/>
              <w:left w:val="single" w:sz="4" w:space="0" w:color="auto"/>
              <w:bottom w:val="single" w:sz="4" w:space="0" w:color="auto"/>
              <w:right w:val="nil"/>
            </w:tcBorders>
            <w:shd w:val="clear" w:color="auto" w:fill="auto"/>
            <w:noWrap/>
            <w:vAlign w:val="bottom"/>
            <w:hideMark/>
          </w:tcPr>
          <w:p w14:paraId="66CE477D" w14:textId="77777777" w:rsidR="00D001C3" w:rsidRPr="007B62A5" w:rsidRDefault="00D001C3" w:rsidP="00DC4FEC">
            <w:pPr>
              <w:jc w:val="center"/>
              <w:rPr>
                <w:color w:val="000000"/>
                <w:sz w:val="20"/>
                <w:szCs w:val="20"/>
              </w:rPr>
            </w:pPr>
            <w:r w:rsidRPr="007B62A5">
              <w:rPr>
                <w:color w:val="000000"/>
                <w:sz w:val="20"/>
                <w:szCs w:val="20"/>
              </w:rPr>
              <w:t>Подпрограмма 3 "Развитие кадрового потенциала системы дошкольного, общего и дополнительного образования детей".</w:t>
            </w:r>
          </w:p>
        </w:tc>
      </w:tr>
      <w:tr w:rsidR="00D001C3" w:rsidRPr="007B62A5" w14:paraId="796D2694" w14:textId="77777777" w:rsidTr="00DC4FEC">
        <w:trPr>
          <w:trHeight w:val="900"/>
        </w:trPr>
        <w:tc>
          <w:tcPr>
            <w:tcW w:w="460" w:type="dxa"/>
            <w:tcBorders>
              <w:top w:val="nil"/>
              <w:left w:val="nil"/>
              <w:bottom w:val="nil"/>
              <w:right w:val="nil"/>
            </w:tcBorders>
            <w:shd w:val="clear" w:color="auto" w:fill="auto"/>
            <w:noWrap/>
            <w:vAlign w:val="bottom"/>
            <w:hideMark/>
          </w:tcPr>
          <w:p w14:paraId="219842B7" w14:textId="77777777" w:rsidR="00D001C3" w:rsidRPr="007B62A5" w:rsidRDefault="00D001C3" w:rsidP="00DC4FEC">
            <w:pPr>
              <w:jc w:val="center"/>
              <w:rPr>
                <w:color w:val="000000"/>
                <w:sz w:val="20"/>
                <w:szCs w:val="20"/>
              </w:rPr>
            </w:pPr>
          </w:p>
        </w:tc>
        <w:tc>
          <w:tcPr>
            <w:tcW w:w="14737" w:type="dxa"/>
            <w:gridSpan w:val="8"/>
            <w:tcBorders>
              <w:top w:val="single" w:sz="4" w:space="0" w:color="auto"/>
              <w:left w:val="single" w:sz="4" w:space="0" w:color="auto"/>
              <w:bottom w:val="single" w:sz="4" w:space="0" w:color="auto"/>
              <w:right w:val="nil"/>
            </w:tcBorders>
            <w:shd w:val="clear" w:color="auto" w:fill="auto"/>
            <w:vAlign w:val="bottom"/>
            <w:hideMark/>
          </w:tcPr>
          <w:p w14:paraId="694439E0" w14:textId="77777777" w:rsidR="00D001C3" w:rsidRPr="007B62A5" w:rsidRDefault="00D001C3" w:rsidP="00DC4FEC">
            <w:pPr>
              <w:rPr>
                <w:color w:val="000000"/>
                <w:sz w:val="20"/>
                <w:szCs w:val="20"/>
              </w:rPr>
            </w:pPr>
            <w:r w:rsidRPr="007B62A5">
              <w:rPr>
                <w:color w:val="000000"/>
                <w:sz w:val="20"/>
                <w:szCs w:val="20"/>
              </w:rPr>
              <w:t>Цель подпрограммы : обеспечение системы образования Куйбышевского муниципального  района квалифицированными кадрами, обладающими профессиональными компетенциями по реализации основных образовательных программ дошкольного, общего образования в соответствии с ФГОС и программ дополнительного образования, а также формированию и распространению инновационных педагогических практик обучения и развития детей.</w:t>
            </w:r>
          </w:p>
        </w:tc>
      </w:tr>
      <w:tr w:rsidR="00D001C3" w:rsidRPr="007B62A5" w14:paraId="302855DB" w14:textId="77777777" w:rsidTr="00DC4FEC">
        <w:trPr>
          <w:trHeight w:val="630"/>
        </w:trPr>
        <w:tc>
          <w:tcPr>
            <w:tcW w:w="460" w:type="dxa"/>
            <w:tcBorders>
              <w:top w:val="nil"/>
              <w:left w:val="nil"/>
              <w:bottom w:val="nil"/>
              <w:right w:val="nil"/>
            </w:tcBorders>
            <w:shd w:val="clear" w:color="auto" w:fill="auto"/>
            <w:noWrap/>
            <w:vAlign w:val="bottom"/>
            <w:hideMark/>
          </w:tcPr>
          <w:p w14:paraId="6B6E04A8" w14:textId="77777777" w:rsidR="00D001C3" w:rsidRPr="007B62A5" w:rsidRDefault="00D001C3" w:rsidP="00DC4FEC">
            <w:pPr>
              <w:rPr>
                <w:color w:val="000000"/>
                <w:sz w:val="20"/>
                <w:szCs w:val="20"/>
              </w:rPr>
            </w:pPr>
          </w:p>
        </w:tc>
        <w:tc>
          <w:tcPr>
            <w:tcW w:w="14737" w:type="dxa"/>
            <w:gridSpan w:val="8"/>
            <w:tcBorders>
              <w:top w:val="single" w:sz="4" w:space="0" w:color="auto"/>
              <w:left w:val="single" w:sz="4" w:space="0" w:color="auto"/>
              <w:bottom w:val="single" w:sz="4" w:space="0" w:color="auto"/>
              <w:right w:val="nil"/>
            </w:tcBorders>
            <w:shd w:val="clear" w:color="auto" w:fill="auto"/>
            <w:hideMark/>
          </w:tcPr>
          <w:p w14:paraId="76B59BD6" w14:textId="77777777" w:rsidR="00D001C3" w:rsidRPr="007B62A5" w:rsidRDefault="00D001C3" w:rsidP="00DC4FEC">
            <w:pPr>
              <w:rPr>
                <w:color w:val="000000"/>
                <w:sz w:val="20"/>
                <w:szCs w:val="20"/>
              </w:rPr>
            </w:pPr>
            <w:r w:rsidRPr="007B62A5">
              <w:rPr>
                <w:color w:val="000000"/>
                <w:sz w:val="20"/>
                <w:szCs w:val="20"/>
              </w:rPr>
              <w:t>Задача 1 подпрограммы 3 : совершенствование условий для повышения квалификации педагогических и руководящих работников системы образования; развитие их профессиональных компетенций</w:t>
            </w:r>
          </w:p>
        </w:tc>
      </w:tr>
      <w:tr w:rsidR="00D001C3" w:rsidRPr="007B62A5" w14:paraId="79151BA9" w14:textId="77777777" w:rsidTr="00DC4FEC">
        <w:trPr>
          <w:trHeight w:val="300"/>
        </w:trPr>
        <w:tc>
          <w:tcPr>
            <w:tcW w:w="460" w:type="dxa"/>
            <w:tcBorders>
              <w:top w:val="nil"/>
              <w:left w:val="nil"/>
              <w:bottom w:val="nil"/>
              <w:right w:val="nil"/>
            </w:tcBorders>
            <w:shd w:val="clear" w:color="auto" w:fill="auto"/>
            <w:noWrap/>
            <w:vAlign w:val="bottom"/>
            <w:hideMark/>
          </w:tcPr>
          <w:p w14:paraId="167288CE" w14:textId="77777777" w:rsidR="00D001C3" w:rsidRPr="007B62A5" w:rsidRDefault="00D001C3" w:rsidP="00DC4FEC">
            <w:pPr>
              <w:rPr>
                <w:color w:val="000000"/>
                <w:sz w:val="20"/>
                <w:szCs w:val="20"/>
              </w:rPr>
            </w:pPr>
          </w:p>
        </w:tc>
        <w:tc>
          <w:tcPr>
            <w:tcW w:w="3000" w:type="dxa"/>
            <w:vMerge w:val="restart"/>
            <w:tcBorders>
              <w:top w:val="nil"/>
              <w:left w:val="single" w:sz="4" w:space="0" w:color="auto"/>
              <w:bottom w:val="single" w:sz="4" w:space="0" w:color="000000"/>
              <w:right w:val="single" w:sz="4" w:space="0" w:color="auto"/>
            </w:tcBorders>
            <w:shd w:val="clear" w:color="auto" w:fill="auto"/>
            <w:hideMark/>
          </w:tcPr>
          <w:p w14:paraId="42F6FCEF" w14:textId="77777777" w:rsidR="00D001C3" w:rsidRPr="007B62A5" w:rsidRDefault="00D001C3" w:rsidP="00DC4FEC">
            <w:pPr>
              <w:rPr>
                <w:color w:val="000000"/>
                <w:sz w:val="20"/>
                <w:szCs w:val="20"/>
              </w:rPr>
            </w:pPr>
            <w:r w:rsidRPr="007B62A5">
              <w:rPr>
                <w:color w:val="000000"/>
                <w:sz w:val="20"/>
                <w:szCs w:val="20"/>
              </w:rPr>
              <w:t>1. Повышение квалификации, целевое обучение</w:t>
            </w:r>
          </w:p>
        </w:tc>
        <w:tc>
          <w:tcPr>
            <w:tcW w:w="2352" w:type="dxa"/>
            <w:tcBorders>
              <w:top w:val="nil"/>
              <w:left w:val="nil"/>
              <w:bottom w:val="single" w:sz="4" w:space="0" w:color="auto"/>
              <w:right w:val="single" w:sz="4" w:space="0" w:color="auto"/>
            </w:tcBorders>
            <w:shd w:val="clear" w:color="auto" w:fill="auto"/>
            <w:noWrap/>
            <w:vAlign w:val="bottom"/>
            <w:hideMark/>
          </w:tcPr>
          <w:p w14:paraId="18523C36" w14:textId="77777777" w:rsidR="00D001C3" w:rsidRPr="007B62A5" w:rsidRDefault="00D001C3" w:rsidP="00DC4FEC">
            <w:pPr>
              <w:rPr>
                <w:color w:val="000000"/>
                <w:sz w:val="20"/>
                <w:szCs w:val="20"/>
              </w:rPr>
            </w:pPr>
            <w:r w:rsidRPr="007B62A5">
              <w:rPr>
                <w:color w:val="000000"/>
                <w:sz w:val="20"/>
                <w:szCs w:val="20"/>
              </w:rPr>
              <w:t>Сумма затрат, в том числе:</w:t>
            </w:r>
          </w:p>
        </w:tc>
        <w:tc>
          <w:tcPr>
            <w:tcW w:w="1253" w:type="dxa"/>
            <w:tcBorders>
              <w:top w:val="nil"/>
              <w:left w:val="nil"/>
              <w:bottom w:val="single" w:sz="4" w:space="0" w:color="auto"/>
              <w:right w:val="single" w:sz="4" w:space="0" w:color="auto"/>
            </w:tcBorders>
            <w:shd w:val="clear" w:color="auto" w:fill="auto"/>
            <w:noWrap/>
            <w:vAlign w:val="bottom"/>
            <w:hideMark/>
          </w:tcPr>
          <w:p w14:paraId="25DC9FDD"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1BED9643" w14:textId="77777777" w:rsidR="00D001C3" w:rsidRPr="007B62A5" w:rsidRDefault="00D001C3" w:rsidP="00DC4FEC">
            <w:pPr>
              <w:jc w:val="right"/>
              <w:rPr>
                <w:color w:val="000000"/>
                <w:sz w:val="20"/>
                <w:szCs w:val="20"/>
              </w:rPr>
            </w:pPr>
            <w:r w:rsidRPr="007B62A5">
              <w:rPr>
                <w:color w:val="000000"/>
                <w:sz w:val="20"/>
                <w:szCs w:val="20"/>
              </w:rPr>
              <w:t>45,42</w:t>
            </w:r>
          </w:p>
        </w:tc>
        <w:tc>
          <w:tcPr>
            <w:tcW w:w="1418" w:type="dxa"/>
            <w:tcBorders>
              <w:top w:val="nil"/>
              <w:left w:val="nil"/>
              <w:bottom w:val="single" w:sz="4" w:space="0" w:color="auto"/>
              <w:right w:val="single" w:sz="4" w:space="0" w:color="auto"/>
            </w:tcBorders>
            <w:shd w:val="clear" w:color="auto" w:fill="auto"/>
            <w:noWrap/>
            <w:vAlign w:val="bottom"/>
            <w:hideMark/>
          </w:tcPr>
          <w:p w14:paraId="04AA4BEE" w14:textId="77777777" w:rsidR="00D001C3" w:rsidRPr="007B62A5" w:rsidRDefault="00D001C3" w:rsidP="00DC4FEC">
            <w:pPr>
              <w:jc w:val="right"/>
              <w:rPr>
                <w:color w:val="000000"/>
                <w:sz w:val="20"/>
                <w:szCs w:val="20"/>
              </w:rPr>
            </w:pPr>
            <w:r w:rsidRPr="007B62A5">
              <w:rPr>
                <w:color w:val="000000"/>
                <w:sz w:val="20"/>
                <w:szCs w:val="20"/>
              </w:rPr>
              <w:t>189,60</w:t>
            </w:r>
          </w:p>
        </w:tc>
        <w:tc>
          <w:tcPr>
            <w:tcW w:w="1417" w:type="dxa"/>
            <w:tcBorders>
              <w:top w:val="nil"/>
              <w:left w:val="nil"/>
              <w:bottom w:val="single" w:sz="4" w:space="0" w:color="auto"/>
              <w:right w:val="single" w:sz="4" w:space="0" w:color="auto"/>
            </w:tcBorders>
            <w:shd w:val="clear" w:color="auto" w:fill="auto"/>
            <w:noWrap/>
            <w:vAlign w:val="bottom"/>
            <w:hideMark/>
          </w:tcPr>
          <w:p w14:paraId="142F96CC" w14:textId="77777777" w:rsidR="00D001C3" w:rsidRPr="007B62A5" w:rsidRDefault="00D001C3" w:rsidP="00DC4FEC">
            <w:pPr>
              <w:jc w:val="right"/>
              <w:rPr>
                <w:color w:val="000000"/>
                <w:sz w:val="20"/>
                <w:szCs w:val="20"/>
              </w:rPr>
            </w:pPr>
            <w:r w:rsidRPr="007B62A5">
              <w:rPr>
                <w:color w:val="000000"/>
                <w:sz w:val="20"/>
                <w:szCs w:val="20"/>
              </w:rPr>
              <w:t>705,00</w:t>
            </w:r>
          </w:p>
        </w:tc>
        <w:tc>
          <w:tcPr>
            <w:tcW w:w="1421" w:type="dxa"/>
            <w:tcBorders>
              <w:top w:val="nil"/>
              <w:left w:val="nil"/>
              <w:bottom w:val="single" w:sz="4" w:space="0" w:color="auto"/>
              <w:right w:val="single" w:sz="4" w:space="0" w:color="auto"/>
            </w:tcBorders>
            <w:shd w:val="clear" w:color="auto" w:fill="auto"/>
            <w:noWrap/>
            <w:vAlign w:val="bottom"/>
            <w:hideMark/>
          </w:tcPr>
          <w:p w14:paraId="00B8BF78" w14:textId="77777777" w:rsidR="00D001C3" w:rsidRPr="007B62A5" w:rsidRDefault="00D001C3" w:rsidP="00DC4FEC">
            <w:pPr>
              <w:jc w:val="right"/>
              <w:rPr>
                <w:color w:val="000000"/>
                <w:sz w:val="20"/>
                <w:szCs w:val="20"/>
              </w:rPr>
            </w:pPr>
            <w:r w:rsidRPr="007B62A5">
              <w:rPr>
                <w:color w:val="000000"/>
                <w:sz w:val="20"/>
                <w:szCs w:val="20"/>
              </w:rPr>
              <w:t>940,02</w:t>
            </w:r>
          </w:p>
        </w:tc>
        <w:tc>
          <w:tcPr>
            <w:tcW w:w="2436" w:type="dxa"/>
            <w:vMerge w:val="restart"/>
            <w:tcBorders>
              <w:top w:val="nil"/>
              <w:left w:val="single" w:sz="4" w:space="0" w:color="auto"/>
              <w:bottom w:val="single" w:sz="4" w:space="0" w:color="000000"/>
              <w:right w:val="single" w:sz="4" w:space="0" w:color="auto"/>
            </w:tcBorders>
            <w:shd w:val="clear" w:color="auto" w:fill="auto"/>
            <w:hideMark/>
          </w:tcPr>
          <w:p w14:paraId="4A960A47" w14:textId="77777777" w:rsidR="00D001C3" w:rsidRPr="007B62A5" w:rsidRDefault="00D001C3" w:rsidP="00DC4FEC">
            <w:pPr>
              <w:jc w:val="center"/>
              <w:rPr>
                <w:color w:val="000000"/>
                <w:sz w:val="20"/>
                <w:szCs w:val="20"/>
              </w:rPr>
            </w:pPr>
            <w:r w:rsidRPr="007B62A5">
              <w:rPr>
                <w:color w:val="000000"/>
                <w:sz w:val="20"/>
                <w:szCs w:val="20"/>
              </w:rPr>
              <w:t>МКУ ДПО ИМЦ, Муниципальные образовательные организации</w:t>
            </w:r>
          </w:p>
        </w:tc>
      </w:tr>
      <w:tr w:rsidR="00D001C3" w:rsidRPr="007B62A5" w14:paraId="21231D9A" w14:textId="77777777" w:rsidTr="00DC4FEC">
        <w:trPr>
          <w:trHeight w:val="300"/>
        </w:trPr>
        <w:tc>
          <w:tcPr>
            <w:tcW w:w="460" w:type="dxa"/>
            <w:tcBorders>
              <w:top w:val="nil"/>
              <w:left w:val="nil"/>
              <w:bottom w:val="nil"/>
              <w:right w:val="nil"/>
            </w:tcBorders>
            <w:shd w:val="clear" w:color="auto" w:fill="auto"/>
            <w:noWrap/>
            <w:vAlign w:val="bottom"/>
            <w:hideMark/>
          </w:tcPr>
          <w:p w14:paraId="39D30DD8" w14:textId="77777777" w:rsidR="00D001C3" w:rsidRPr="007B62A5" w:rsidRDefault="00D001C3" w:rsidP="00DC4FEC">
            <w:pPr>
              <w:jc w:val="cente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70C6DD39"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1821D808"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65697C5A"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1AD4738C"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63617615"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2CFBF49F"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58E44E4D"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499CD84F" w14:textId="77777777" w:rsidR="00D001C3" w:rsidRPr="007B62A5" w:rsidRDefault="00D001C3" w:rsidP="00DC4FEC">
            <w:pPr>
              <w:rPr>
                <w:color w:val="000000"/>
                <w:sz w:val="20"/>
                <w:szCs w:val="20"/>
              </w:rPr>
            </w:pPr>
          </w:p>
        </w:tc>
      </w:tr>
      <w:tr w:rsidR="00D001C3" w:rsidRPr="007B62A5" w14:paraId="78976972" w14:textId="77777777" w:rsidTr="00DC4FEC">
        <w:trPr>
          <w:trHeight w:val="300"/>
        </w:trPr>
        <w:tc>
          <w:tcPr>
            <w:tcW w:w="460" w:type="dxa"/>
            <w:tcBorders>
              <w:top w:val="nil"/>
              <w:left w:val="nil"/>
              <w:bottom w:val="nil"/>
              <w:right w:val="nil"/>
            </w:tcBorders>
            <w:shd w:val="clear" w:color="auto" w:fill="auto"/>
            <w:noWrap/>
            <w:vAlign w:val="bottom"/>
            <w:hideMark/>
          </w:tcPr>
          <w:p w14:paraId="5B335AAF"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5C2ADF30"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73C118B0" w14:textId="77777777" w:rsidR="00D001C3" w:rsidRPr="007B62A5" w:rsidRDefault="00D001C3" w:rsidP="00DC4FEC">
            <w:pPr>
              <w:rPr>
                <w:color w:val="000000"/>
                <w:sz w:val="20"/>
                <w:szCs w:val="20"/>
              </w:rPr>
            </w:pPr>
            <w:r w:rsidRPr="007B62A5">
              <w:rPr>
                <w:color w:val="000000"/>
                <w:sz w:val="20"/>
                <w:szCs w:val="20"/>
              </w:rPr>
              <w:t>областной бюджет НСО</w:t>
            </w:r>
          </w:p>
        </w:tc>
        <w:tc>
          <w:tcPr>
            <w:tcW w:w="1253" w:type="dxa"/>
            <w:tcBorders>
              <w:top w:val="nil"/>
              <w:left w:val="nil"/>
              <w:bottom w:val="single" w:sz="4" w:space="0" w:color="auto"/>
              <w:right w:val="single" w:sz="4" w:space="0" w:color="auto"/>
            </w:tcBorders>
            <w:shd w:val="clear" w:color="auto" w:fill="auto"/>
            <w:noWrap/>
            <w:vAlign w:val="bottom"/>
            <w:hideMark/>
          </w:tcPr>
          <w:p w14:paraId="51DD197D"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2A27AC80"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4F11670B"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69AAE1D7"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5BA6F4EF"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2F0F4A05" w14:textId="77777777" w:rsidR="00D001C3" w:rsidRPr="007B62A5" w:rsidRDefault="00D001C3" w:rsidP="00DC4FEC">
            <w:pPr>
              <w:rPr>
                <w:color w:val="000000"/>
                <w:sz w:val="20"/>
                <w:szCs w:val="20"/>
              </w:rPr>
            </w:pPr>
          </w:p>
        </w:tc>
      </w:tr>
      <w:tr w:rsidR="00D001C3" w:rsidRPr="007B62A5" w14:paraId="0384E40D" w14:textId="77777777" w:rsidTr="00DC4FEC">
        <w:trPr>
          <w:trHeight w:val="300"/>
        </w:trPr>
        <w:tc>
          <w:tcPr>
            <w:tcW w:w="460" w:type="dxa"/>
            <w:tcBorders>
              <w:top w:val="nil"/>
              <w:left w:val="nil"/>
              <w:bottom w:val="nil"/>
              <w:right w:val="nil"/>
            </w:tcBorders>
            <w:shd w:val="clear" w:color="auto" w:fill="auto"/>
            <w:noWrap/>
            <w:vAlign w:val="bottom"/>
            <w:hideMark/>
          </w:tcPr>
          <w:p w14:paraId="63B52D21"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3891286D"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33C8A47B"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335AD614"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3ED39D79" w14:textId="77777777" w:rsidR="00D001C3" w:rsidRPr="007B62A5" w:rsidRDefault="00D001C3" w:rsidP="00DC4FEC">
            <w:pPr>
              <w:jc w:val="right"/>
              <w:rPr>
                <w:color w:val="000000"/>
                <w:sz w:val="20"/>
                <w:szCs w:val="20"/>
              </w:rPr>
            </w:pPr>
            <w:r w:rsidRPr="007B62A5">
              <w:rPr>
                <w:color w:val="000000"/>
                <w:sz w:val="20"/>
                <w:szCs w:val="20"/>
              </w:rPr>
              <w:t>45,42</w:t>
            </w:r>
          </w:p>
        </w:tc>
        <w:tc>
          <w:tcPr>
            <w:tcW w:w="1418" w:type="dxa"/>
            <w:tcBorders>
              <w:top w:val="nil"/>
              <w:left w:val="nil"/>
              <w:bottom w:val="single" w:sz="4" w:space="0" w:color="auto"/>
              <w:right w:val="single" w:sz="4" w:space="0" w:color="auto"/>
            </w:tcBorders>
            <w:shd w:val="clear" w:color="auto" w:fill="auto"/>
            <w:noWrap/>
            <w:vAlign w:val="bottom"/>
            <w:hideMark/>
          </w:tcPr>
          <w:p w14:paraId="574D0D7D" w14:textId="77777777" w:rsidR="00D001C3" w:rsidRPr="007B62A5" w:rsidRDefault="00D001C3" w:rsidP="00DC4FEC">
            <w:pPr>
              <w:jc w:val="right"/>
              <w:rPr>
                <w:color w:val="000000"/>
                <w:sz w:val="20"/>
                <w:szCs w:val="20"/>
              </w:rPr>
            </w:pPr>
            <w:r w:rsidRPr="007B62A5">
              <w:rPr>
                <w:color w:val="000000"/>
                <w:sz w:val="20"/>
                <w:szCs w:val="20"/>
              </w:rPr>
              <w:t>189,60</w:t>
            </w:r>
          </w:p>
        </w:tc>
        <w:tc>
          <w:tcPr>
            <w:tcW w:w="1417" w:type="dxa"/>
            <w:tcBorders>
              <w:top w:val="nil"/>
              <w:left w:val="nil"/>
              <w:bottom w:val="single" w:sz="4" w:space="0" w:color="auto"/>
              <w:right w:val="single" w:sz="4" w:space="0" w:color="auto"/>
            </w:tcBorders>
            <w:shd w:val="clear" w:color="auto" w:fill="auto"/>
            <w:noWrap/>
            <w:vAlign w:val="bottom"/>
            <w:hideMark/>
          </w:tcPr>
          <w:p w14:paraId="420B48C8" w14:textId="77777777" w:rsidR="00D001C3" w:rsidRPr="007B62A5" w:rsidRDefault="00D001C3" w:rsidP="00DC4FEC">
            <w:pPr>
              <w:jc w:val="right"/>
              <w:rPr>
                <w:color w:val="000000"/>
                <w:sz w:val="20"/>
                <w:szCs w:val="20"/>
              </w:rPr>
            </w:pPr>
            <w:r w:rsidRPr="007B62A5">
              <w:rPr>
                <w:color w:val="000000"/>
                <w:sz w:val="20"/>
                <w:szCs w:val="20"/>
              </w:rPr>
              <w:t>705,00</w:t>
            </w:r>
          </w:p>
        </w:tc>
        <w:tc>
          <w:tcPr>
            <w:tcW w:w="1421" w:type="dxa"/>
            <w:tcBorders>
              <w:top w:val="nil"/>
              <w:left w:val="nil"/>
              <w:bottom w:val="single" w:sz="4" w:space="0" w:color="auto"/>
              <w:right w:val="single" w:sz="4" w:space="0" w:color="auto"/>
            </w:tcBorders>
            <w:shd w:val="clear" w:color="auto" w:fill="auto"/>
            <w:noWrap/>
            <w:vAlign w:val="bottom"/>
            <w:hideMark/>
          </w:tcPr>
          <w:p w14:paraId="45F3E85D" w14:textId="77777777" w:rsidR="00D001C3" w:rsidRPr="007B62A5" w:rsidRDefault="00D001C3" w:rsidP="00DC4FEC">
            <w:pPr>
              <w:jc w:val="right"/>
              <w:rPr>
                <w:color w:val="000000"/>
                <w:sz w:val="20"/>
                <w:szCs w:val="20"/>
              </w:rPr>
            </w:pPr>
            <w:r w:rsidRPr="007B62A5">
              <w:rPr>
                <w:color w:val="000000"/>
                <w:sz w:val="20"/>
                <w:szCs w:val="20"/>
              </w:rPr>
              <w:t>940,02</w:t>
            </w:r>
          </w:p>
        </w:tc>
        <w:tc>
          <w:tcPr>
            <w:tcW w:w="2436" w:type="dxa"/>
            <w:vMerge/>
            <w:tcBorders>
              <w:top w:val="nil"/>
              <w:left w:val="single" w:sz="4" w:space="0" w:color="auto"/>
              <w:bottom w:val="single" w:sz="4" w:space="0" w:color="000000"/>
              <w:right w:val="single" w:sz="4" w:space="0" w:color="auto"/>
            </w:tcBorders>
            <w:vAlign w:val="center"/>
            <w:hideMark/>
          </w:tcPr>
          <w:p w14:paraId="39260B1B" w14:textId="77777777" w:rsidR="00D001C3" w:rsidRPr="007B62A5" w:rsidRDefault="00D001C3" w:rsidP="00DC4FEC">
            <w:pPr>
              <w:rPr>
                <w:color w:val="000000"/>
                <w:sz w:val="20"/>
                <w:szCs w:val="20"/>
              </w:rPr>
            </w:pPr>
          </w:p>
        </w:tc>
      </w:tr>
      <w:tr w:rsidR="00D001C3" w:rsidRPr="007B62A5" w14:paraId="6494D94E" w14:textId="77777777" w:rsidTr="00DC4FEC">
        <w:trPr>
          <w:trHeight w:val="525"/>
        </w:trPr>
        <w:tc>
          <w:tcPr>
            <w:tcW w:w="460" w:type="dxa"/>
            <w:tcBorders>
              <w:top w:val="nil"/>
              <w:left w:val="nil"/>
              <w:bottom w:val="nil"/>
              <w:right w:val="nil"/>
            </w:tcBorders>
            <w:shd w:val="clear" w:color="auto" w:fill="auto"/>
            <w:noWrap/>
            <w:vAlign w:val="bottom"/>
            <w:hideMark/>
          </w:tcPr>
          <w:p w14:paraId="1C2D8703" w14:textId="77777777" w:rsidR="00D001C3" w:rsidRPr="007B62A5" w:rsidRDefault="00D001C3" w:rsidP="00DC4FEC">
            <w:pPr>
              <w:jc w:val="right"/>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19A15216"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5CD6E138"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3A8B0945"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2EF7370"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372C3B39"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36E8C1A4"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1A598972"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77FA9E39" w14:textId="77777777" w:rsidR="00D001C3" w:rsidRPr="007B62A5" w:rsidRDefault="00D001C3" w:rsidP="00DC4FEC">
            <w:pPr>
              <w:rPr>
                <w:color w:val="000000"/>
                <w:sz w:val="20"/>
                <w:szCs w:val="20"/>
              </w:rPr>
            </w:pPr>
          </w:p>
        </w:tc>
      </w:tr>
      <w:tr w:rsidR="00D001C3" w:rsidRPr="007B62A5" w14:paraId="623477B5" w14:textId="77777777" w:rsidTr="00DC4FEC">
        <w:trPr>
          <w:trHeight w:val="300"/>
        </w:trPr>
        <w:tc>
          <w:tcPr>
            <w:tcW w:w="460" w:type="dxa"/>
            <w:tcBorders>
              <w:top w:val="nil"/>
              <w:left w:val="nil"/>
              <w:bottom w:val="nil"/>
              <w:right w:val="nil"/>
            </w:tcBorders>
            <w:shd w:val="clear" w:color="auto" w:fill="auto"/>
            <w:noWrap/>
            <w:vAlign w:val="bottom"/>
            <w:hideMark/>
          </w:tcPr>
          <w:p w14:paraId="3D61750E" w14:textId="77777777" w:rsidR="00D001C3" w:rsidRPr="007B62A5" w:rsidRDefault="00D001C3" w:rsidP="00DC4FEC">
            <w:pPr>
              <w:rPr>
                <w:color w:val="000000"/>
                <w:sz w:val="20"/>
                <w:szCs w:val="20"/>
              </w:rPr>
            </w:pPr>
          </w:p>
        </w:tc>
        <w:tc>
          <w:tcPr>
            <w:tcW w:w="3000" w:type="dxa"/>
            <w:vMerge w:val="restart"/>
            <w:tcBorders>
              <w:top w:val="nil"/>
              <w:left w:val="single" w:sz="4" w:space="0" w:color="auto"/>
              <w:bottom w:val="single" w:sz="4" w:space="0" w:color="000000"/>
              <w:right w:val="single" w:sz="4" w:space="0" w:color="auto"/>
            </w:tcBorders>
            <w:shd w:val="clear" w:color="auto" w:fill="auto"/>
            <w:hideMark/>
          </w:tcPr>
          <w:p w14:paraId="5ED46D41" w14:textId="77777777" w:rsidR="00D001C3" w:rsidRPr="007B62A5" w:rsidRDefault="00D001C3" w:rsidP="00DC4FEC">
            <w:pPr>
              <w:rPr>
                <w:color w:val="000000"/>
                <w:sz w:val="20"/>
                <w:szCs w:val="20"/>
              </w:rPr>
            </w:pPr>
            <w:r w:rsidRPr="007B62A5">
              <w:rPr>
                <w:color w:val="000000"/>
                <w:sz w:val="20"/>
                <w:szCs w:val="20"/>
              </w:rPr>
              <w:t>2.Обучающие семинары на базе района</w:t>
            </w:r>
          </w:p>
        </w:tc>
        <w:tc>
          <w:tcPr>
            <w:tcW w:w="2352" w:type="dxa"/>
            <w:tcBorders>
              <w:top w:val="nil"/>
              <w:left w:val="nil"/>
              <w:bottom w:val="single" w:sz="4" w:space="0" w:color="auto"/>
              <w:right w:val="single" w:sz="4" w:space="0" w:color="auto"/>
            </w:tcBorders>
            <w:shd w:val="clear" w:color="auto" w:fill="auto"/>
            <w:noWrap/>
            <w:vAlign w:val="bottom"/>
            <w:hideMark/>
          </w:tcPr>
          <w:p w14:paraId="16704848" w14:textId="77777777" w:rsidR="00D001C3" w:rsidRPr="007B62A5" w:rsidRDefault="00D001C3" w:rsidP="00DC4FEC">
            <w:pPr>
              <w:rPr>
                <w:color w:val="000000"/>
                <w:sz w:val="20"/>
                <w:szCs w:val="20"/>
              </w:rPr>
            </w:pPr>
            <w:r w:rsidRPr="007B62A5">
              <w:rPr>
                <w:color w:val="000000"/>
                <w:sz w:val="20"/>
                <w:szCs w:val="20"/>
              </w:rPr>
              <w:t>Сумма затрат, в том числе:</w:t>
            </w:r>
          </w:p>
        </w:tc>
        <w:tc>
          <w:tcPr>
            <w:tcW w:w="1253" w:type="dxa"/>
            <w:tcBorders>
              <w:top w:val="nil"/>
              <w:left w:val="nil"/>
              <w:bottom w:val="single" w:sz="4" w:space="0" w:color="auto"/>
              <w:right w:val="single" w:sz="4" w:space="0" w:color="auto"/>
            </w:tcBorders>
            <w:shd w:val="clear" w:color="auto" w:fill="auto"/>
            <w:noWrap/>
            <w:vAlign w:val="bottom"/>
            <w:hideMark/>
          </w:tcPr>
          <w:p w14:paraId="6C91BAAF"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2DB3C52F" w14:textId="77777777" w:rsidR="00D001C3" w:rsidRPr="007B62A5" w:rsidRDefault="00D001C3" w:rsidP="00DC4FEC">
            <w:pPr>
              <w:jc w:val="right"/>
              <w:rPr>
                <w:color w:val="000000"/>
                <w:sz w:val="20"/>
                <w:szCs w:val="20"/>
              </w:rPr>
            </w:pPr>
            <w:r w:rsidRPr="007B62A5">
              <w:rPr>
                <w:color w:val="000000"/>
                <w:sz w:val="20"/>
                <w:szCs w:val="20"/>
              </w:rPr>
              <w:t>11,04</w:t>
            </w:r>
          </w:p>
        </w:tc>
        <w:tc>
          <w:tcPr>
            <w:tcW w:w="1418" w:type="dxa"/>
            <w:tcBorders>
              <w:top w:val="nil"/>
              <w:left w:val="nil"/>
              <w:bottom w:val="single" w:sz="4" w:space="0" w:color="auto"/>
              <w:right w:val="single" w:sz="4" w:space="0" w:color="auto"/>
            </w:tcBorders>
            <w:shd w:val="clear" w:color="auto" w:fill="auto"/>
            <w:noWrap/>
            <w:vAlign w:val="bottom"/>
            <w:hideMark/>
          </w:tcPr>
          <w:p w14:paraId="64A06E6B" w14:textId="77777777" w:rsidR="00D001C3" w:rsidRPr="007B62A5" w:rsidRDefault="00D001C3" w:rsidP="00DC4FEC">
            <w:pPr>
              <w:jc w:val="right"/>
              <w:rPr>
                <w:color w:val="000000"/>
                <w:sz w:val="20"/>
                <w:szCs w:val="20"/>
              </w:rPr>
            </w:pPr>
            <w:r w:rsidRPr="007B62A5">
              <w:rPr>
                <w:color w:val="000000"/>
                <w:sz w:val="20"/>
                <w:szCs w:val="20"/>
              </w:rPr>
              <w:t>94,20</w:t>
            </w:r>
          </w:p>
        </w:tc>
        <w:tc>
          <w:tcPr>
            <w:tcW w:w="1417" w:type="dxa"/>
            <w:tcBorders>
              <w:top w:val="nil"/>
              <w:left w:val="nil"/>
              <w:bottom w:val="single" w:sz="4" w:space="0" w:color="auto"/>
              <w:right w:val="single" w:sz="4" w:space="0" w:color="auto"/>
            </w:tcBorders>
            <w:shd w:val="clear" w:color="auto" w:fill="auto"/>
            <w:noWrap/>
            <w:vAlign w:val="bottom"/>
            <w:hideMark/>
          </w:tcPr>
          <w:p w14:paraId="79B8F09C" w14:textId="77777777" w:rsidR="00D001C3" w:rsidRPr="007B62A5" w:rsidRDefault="00D001C3" w:rsidP="00DC4FEC">
            <w:pPr>
              <w:jc w:val="right"/>
              <w:rPr>
                <w:color w:val="000000"/>
                <w:sz w:val="20"/>
                <w:szCs w:val="20"/>
              </w:rPr>
            </w:pPr>
            <w:r w:rsidRPr="007B62A5">
              <w:rPr>
                <w:color w:val="000000"/>
                <w:sz w:val="20"/>
                <w:szCs w:val="20"/>
              </w:rPr>
              <w:t>239,00</w:t>
            </w:r>
          </w:p>
        </w:tc>
        <w:tc>
          <w:tcPr>
            <w:tcW w:w="1421" w:type="dxa"/>
            <w:tcBorders>
              <w:top w:val="nil"/>
              <w:left w:val="nil"/>
              <w:bottom w:val="single" w:sz="4" w:space="0" w:color="auto"/>
              <w:right w:val="single" w:sz="4" w:space="0" w:color="auto"/>
            </w:tcBorders>
            <w:shd w:val="clear" w:color="auto" w:fill="auto"/>
            <w:noWrap/>
            <w:vAlign w:val="bottom"/>
            <w:hideMark/>
          </w:tcPr>
          <w:p w14:paraId="46F38689" w14:textId="77777777" w:rsidR="00D001C3" w:rsidRPr="007B62A5" w:rsidRDefault="00D001C3" w:rsidP="00DC4FEC">
            <w:pPr>
              <w:jc w:val="right"/>
              <w:rPr>
                <w:color w:val="000000"/>
                <w:sz w:val="20"/>
                <w:szCs w:val="20"/>
              </w:rPr>
            </w:pPr>
            <w:r w:rsidRPr="007B62A5">
              <w:rPr>
                <w:color w:val="000000"/>
                <w:sz w:val="20"/>
                <w:szCs w:val="20"/>
              </w:rPr>
              <w:t>344,24</w:t>
            </w:r>
          </w:p>
        </w:tc>
        <w:tc>
          <w:tcPr>
            <w:tcW w:w="2436" w:type="dxa"/>
            <w:vMerge w:val="restart"/>
            <w:tcBorders>
              <w:top w:val="nil"/>
              <w:left w:val="single" w:sz="4" w:space="0" w:color="auto"/>
              <w:bottom w:val="single" w:sz="4" w:space="0" w:color="000000"/>
              <w:right w:val="single" w:sz="4" w:space="0" w:color="auto"/>
            </w:tcBorders>
            <w:shd w:val="clear" w:color="auto" w:fill="auto"/>
            <w:hideMark/>
          </w:tcPr>
          <w:p w14:paraId="077D04F9" w14:textId="77777777" w:rsidR="00D001C3" w:rsidRPr="007B62A5" w:rsidRDefault="00D001C3" w:rsidP="00DC4FEC">
            <w:pPr>
              <w:jc w:val="center"/>
              <w:rPr>
                <w:color w:val="000000"/>
                <w:sz w:val="20"/>
                <w:szCs w:val="20"/>
              </w:rPr>
            </w:pPr>
            <w:r w:rsidRPr="007B62A5">
              <w:rPr>
                <w:color w:val="000000"/>
                <w:sz w:val="20"/>
                <w:szCs w:val="20"/>
              </w:rPr>
              <w:t xml:space="preserve">МКУ ДПО ИМЦ                                                                           </w:t>
            </w:r>
          </w:p>
        </w:tc>
      </w:tr>
      <w:tr w:rsidR="00D001C3" w:rsidRPr="007B62A5" w14:paraId="0B4E4DD9" w14:textId="77777777" w:rsidTr="00DC4FEC">
        <w:trPr>
          <w:trHeight w:val="300"/>
        </w:trPr>
        <w:tc>
          <w:tcPr>
            <w:tcW w:w="460" w:type="dxa"/>
            <w:tcBorders>
              <w:top w:val="nil"/>
              <w:left w:val="nil"/>
              <w:bottom w:val="nil"/>
              <w:right w:val="nil"/>
            </w:tcBorders>
            <w:shd w:val="clear" w:color="auto" w:fill="auto"/>
            <w:noWrap/>
            <w:vAlign w:val="bottom"/>
            <w:hideMark/>
          </w:tcPr>
          <w:p w14:paraId="11E13DE3" w14:textId="77777777" w:rsidR="00D001C3" w:rsidRPr="007B62A5" w:rsidRDefault="00D001C3" w:rsidP="00DC4FEC">
            <w:pPr>
              <w:jc w:val="cente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090FECDC"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42FE5AA9"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32E8DBB7"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2A41B88C"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3651AE1F"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7691BE3D"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503C2857"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2EE466F3" w14:textId="77777777" w:rsidR="00D001C3" w:rsidRPr="007B62A5" w:rsidRDefault="00D001C3" w:rsidP="00DC4FEC">
            <w:pPr>
              <w:rPr>
                <w:color w:val="000000"/>
                <w:sz w:val="20"/>
                <w:szCs w:val="20"/>
              </w:rPr>
            </w:pPr>
          </w:p>
        </w:tc>
      </w:tr>
      <w:tr w:rsidR="00D001C3" w:rsidRPr="007B62A5" w14:paraId="5116A1CA" w14:textId="77777777" w:rsidTr="00DC4FEC">
        <w:trPr>
          <w:trHeight w:val="300"/>
        </w:trPr>
        <w:tc>
          <w:tcPr>
            <w:tcW w:w="460" w:type="dxa"/>
            <w:tcBorders>
              <w:top w:val="nil"/>
              <w:left w:val="nil"/>
              <w:bottom w:val="nil"/>
              <w:right w:val="nil"/>
            </w:tcBorders>
            <w:shd w:val="clear" w:color="auto" w:fill="auto"/>
            <w:noWrap/>
            <w:vAlign w:val="bottom"/>
            <w:hideMark/>
          </w:tcPr>
          <w:p w14:paraId="560D41F1"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55A798A9"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19986AA2" w14:textId="77777777" w:rsidR="00D001C3" w:rsidRPr="007B62A5" w:rsidRDefault="00D001C3" w:rsidP="00DC4FEC">
            <w:pPr>
              <w:rPr>
                <w:color w:val="000000"/>
                <w:sz w:val="20"/>
                <w:szCs w:val="20"/>
              </w:rPr>
            </w:pPr>
            <w:r w:rsidRPr="007B62A5">
              <w:rPr>
                <w:color w:val="000000"/>
                <w:sz w:val="20"/>
                <w:szCs w:val="20"/>
              </w:rPr>
              <w:t>областной бюджет НСО</w:t>
            </w:r>
          </w:p>
        </w:tc>
        <w:tc>
          <w:tcPr>
            <w:tcW w:w="1253" w:type="dxa"/>
            <w:tcBorders>
              <w:top w:val="nil"/>
              <w:left w:val="nil"/>
              <w:bottom w:val="single" w:sz="4" w:space="0" w:color="auto"/>
              <w:right w:val="single" w:sz="4" w:space="0" w:color="auto"/>
            </w:tcBorders>
            <w:shd w:val="clear" w:color="auto" w:fill="auto"/>
            <w:noWrap/>
            <w:vAlign w:val="bottom"/>
            <w:hideMark/>
          </w:tcPr>
          <w:p w14:paraId="073F7729"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28CB1D1D"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1328A460"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1936AB41"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61548ED0"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03F7B63B" w14:textId="77777777" w:rsidR="00D001C3" w:rsidRPr="007B62A5" w:rsidRDefault="00D001C3" w:rsidP="00DC4FEC">
            <w:pPr>
              <w:rPr>
                <w:color w:val="000000"/>
                <w:sz w:val="20"/>
                <w:szCs w:val="20"/>
              </w:rPr>
            </w:pPr>
          </w:p>
        </w:tc>
      </w:tr>
      <w:tr w:rsidR="00D001C3" w:rsidRPr="007B62A5" w14:paraId="04B2CF6A" w14:textId="77777777" w:rsidTr="00DC4FEC">
        <w:trPr>
          <w:trHeight w:val="300"/>
        </w:trPr>
        <w:tc>
          <w:tcPr>
            <w:tcW w:w="460" w:type="dxa"/>
            <w:tcBorders>
              <w:top w:val="nil"/>
              <w:left w:val="nil"/>
              <w:bottom w:val="nil"/>
              <w:right w:val="nil"/>
            </w:tcBorders>
            <w:shd w:val="clear" w:color="auto" w:fill="auto"/>
            <w:noWrap/>
            <w:vAlign w:val="bottom"/>
            <w:hideMark/>
          </w:tcPr>
          <w:p w14:paraId="6C49B09A"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6208E533"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0A4DCD0B"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65BFC79B"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9597063" w14:textId="77777777" w:rsidR="00D001C3" w:rsidRPr="007B62A5" w:rsidRDefault="00D001C3" w:rsidP="00DC4FEC">
            <w:pPr>
              <w:jc w:val="right"/>
              <w:rPr>
                <w:color w:val="000000"/>
                <w:sz w:val="20"/>
                <w:szCs w:val="20"/>
              </w:rPr>
            </w:pPr>
            <w:r w:rsidRPr="007B62A5">
              <w:rPr>
                <w:color w:val="000000"/>
                <w:sz w:val="20"/>
                <w:szCs w:val="20"/>
              </w:rPr>
              <w:t>11,04</w:t>
            </w:r>
          </w:p>
        </w:tc>
        <w:tc>
          <w:tcPr>
            <w:tcW w:w="1418" w:type="dxa"/>
            <w:tcBorders>
              <w:top w:val="nil"/>
              <w:left w:val="nil"/>
              <w:bottom w:val="single" w:sz="4" w:space="0" w:color="auto"/>
              <w:right w:val="single" w:sz="4" w:space="0" w:color="auto"/>
            </w:tcBorders>
            <w:shd w:val="clear" w:color="auto" w:fill="auto"/>
            <w:noWrap/>
            <w:vAlign w:val="bottom"/>
            <w:hideMark/>
          </w:tcPr>
          <w:p w14:paraId="473928BB" w14:textId="77777777" w:rsidR="00D001C3" w:rsidRPr="007B62A5" w:rsidRDefault="00D001C3" w:rsidP="00DC4FEC">
            <w:pPr>
              <w:jc w:val="right"/>
              <w:rPr>
                <w:color w:val="000000"/>
                <w:sz w:val="20"/>
                <w:szCs w:val="20"/>
              </w:rPr>
            </w:pPr>
            <w:r w:rsidRPr="007B62A5">
              <w:rPr>
                <w:color w:val="000000"/>
                <w:sz w:val="20"/>
                <w:szCs w:val="20"/>
              </w:rPr>
              <w:t>94,20</w:t>
            </w:r>
          </w:p>
        </w:tc>
        <w:tc>
          <w:tcPr>
            <w:tcW w:w="1417" w:type="dxa"/>
            <w:tcBorders>
              <w:top w:val="nil"/>
              <w:left w:val="nil"/>
              <w:bottom w:val="single" w:sz="4" w:space="0" w:color="auto"/>
              <w:right w:val="single" w:sz="4" w:space="0" w:color="auto"/>
            </w:tcBorders>
            <w:shd w:val="clear" w:color="auto" w:fill="auto"/>
            <w:noWrap/>
            <w:vAlign w:val="bottom"/>
            <w:hideMark/>
          </w:tcPr>
          <w:p w14:paraId="76DC728F" w14:textId="77777777" w:rsidR="00D001C3" w:rsidRPr="007B62A5" w:rsidRDefault="00D001C3" w:rsidP="00DC4FEC">
            <w:pPr>
              <w:jc w:val="right"/>
              <w:rPr>
                <w:color w:val="000000"/>
                <w:sz w:val="20"/>
                <w:szCs w:val="20"/>
              </w:rPr>
            </w:pPr>
            <w:r w:rsidRPr="007B62A5">
              <w:rPr>
                <w:color w:val="000000"/>
                <w:sz w:val="20"/>
                <w:szCs w:val="20"/>
              </w:rPr>
              <w:t>239,00</w:t>
            </w:r>
          </w:p>
        </w:tc>
        <w:tc>
          <w:tcPr>
            <w:tcW w:w="1421" w:type="dxa"/>
            <w:tcBorders>
              <w:top w:val="nil"/>
              <w:left w:val="nil"/>
              <w:bottom w:val="single" w:sz="4" w:space="0" w:color="auto"/>
              <w:right w:val="single" w:sz="4" w:space="0" w:color="auto"/>
            </w:tcBorders>
            <w:shd w:val="clear" w:color="auto" w:fill="auto"/>
            <w:noWrap/>
            <w:vAlign w:val="bottom"/>
            <w:hideMark/>
          </w:tcPr>
          <w:p w14:paraId="0223D5FC" w14:textId="77777777" w:rsidR="00D001C3" w:rsidRPr="007B62A5" w:rsidRDefault="00D001C3" w:rsidP="00DC4FEC">
            <w:pPr>
              <w:jc w:val="right"/>
              <w:rPr>
                <w:color w:val="000000"/>
                <w:sz w:val="20"/>
                <w:szCs w:val="20"/>
              </w:rPr>
            </w:pPr>
            <w:r w:rsidRPr="007B62A5">
              <w:rPr>
                <w:color w:val="000000"/>
                <w:sz w:val="20"/>
                <w:szCs w:val="20"/>
              </w:rPr>
              <w:t>344,24</w:t>
            </w:r>
          </w:p>
        </w:tc>
        <w:tc>
          <w:tcPr>
            <w:tcW w:w="2436" w:type="dxa"/>
            <w:vMerge/>
            <w:tcBorders>
              <w:top w:val="nil"/>
              <w:left w:val="single" w:sz="4" w:space="0" w:color="auto"/>
              <w:bottom w:val="single" w:sz="4" w:space="0" w:color="000000"/>
              <w:right w:val="single" w:sz="4" w:space="0" w:color="auto"/>
            </w:tcBorders>
            <w:vAlign w:val="center"/>
            <w:hideMark/>
          </w:tcPr>
          <w:p w14:paraId="33D4C5BE" w14:textId="77777777" w:rsidR="00D001C3" w:rsidRPr="007B62A5" w:rsidRDefault="00D001C3" w:rsidP="00DC4FEC">
            <w:pPr>
              <w:rPr>
                <w:color w:val="000000"/>
                <w:sz w:val="20"/>
                <w:szCs w:val="20"/>
              </w:rPr>
            </w:pPr>
          </w:p>
        </w:tc>
      </w:tr>
      <w:tr w:rsidR="00D001C3" w:rsidRPr="007B62A5" w14:paraId="1159D2C2" w14:textId="77777777" w:rsidTr="00DC4FEC">
        <w:trPr>
          <w:trHeight w:val="1695"/>
        </w:trPr>
        <w:tc>
          <w:tcPr>
            <w:tcW w:w="460" w:type="dxa"/>
            <w:tcBorders>
              <w:top w:val="nil"/>
              <w:left w:val="nil"/>
              <w:bottom w:val="nil"/>
              <w:right w:val="nil"/>
            </w:tcBorders>
            <w:shd w:val="clear" w:color="auto" w:fill="auto"/>
            <w:noWrap/>
            <w:vAlign w:val="bottom"/>
            <w:hideMark/>
          </w:tcPr>
          <w:p w14:paraId="5ACBC144" w14:textId="77777777" w:rsidR="00D001C3" w:rsidRPr="007B62A5" w:rsidRDefault="00D001C3" w:rsidP="00DC4FEC">
            <w:pPr>
              <w:jc w:val="right"/>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55C22A8A"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14E6CBFF"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752CC3A2"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515A216D"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09C12AF1"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529918F2"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565EDAFF"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100455BC" w14:textId="77777777" w:rsidR="00D001C3" w:rsidRPr="007B62A5" w:rsidRDefault="00D001C3" w:rsidP="00DC4FEC">
            <w:pPr>
              <w:rPr>
                <w:color w:val="000000"/>
                <w:sz w:val="20"/>
                <w:szCs w:val="20"/>
              </w:rPr>
            </w:pPr>
          </w:p>
        </w:tc>
      </w:tr>
      <w:tr w:rsidR="00D001C3" w:rsidRPr="007B62A5" w14:paraId="6C259F64" w14:textId="77777777" w:rsidTr="00DC4FEC">
        <w:trPr>
          <w:trHeight w:val="300"/>
        </w:trPr>
        <w:tc>
          <w:tcPr>
            <w:tcW w:w="460" w:type="dxa"/>
            <w:tcBorders>
              <w:top w:val="nil"/>
              <w:left w:val="nil"/>
              <w:bottom w:val="nil"/>
              <w:right w:val="nil"/>
            </w:tcBorders>
            <w:shd w:val="clear" w:color="auto" w:fill="auto"/>
            <w:noWrap/>
            <w:vAlign w:val="bottom"/>
            <w:hideMark/>
          </w:tcPr>
          <w:p w14:paraId="3DF71E90" w14:textId="77777777" w:rsidR="00D001C3" w:rsidRPr="007B62A5" w:rsidRDefault="00D001C3" w:rsidP="00DC4FEC">
            <w:pPr>
              <w:rPr>
                <w:color w:val="000000"/>
                <w:sz w:val="20"/>
                <w:szCs w:val="20"/>
              </w:rPr>
            </w:pPr>
          </w:p>
        </w:tc>
        <w:tc>
          <w:tcPr>
            <w:tcW w:w="3000" w:type="dxa"/>
            <w:vMerge w:val="restart"/>
            <w:tcBorders>
              <w:top w:val="nil"/>
              <w:left w:val="single" w:sz="4" w:space="0" w:color="auto"/>
              <w:bottom w:val="single" w:sz="4" w:space="0" w:color="000000"/>
              <w:right w:val="single" w:sz="4" w:space="0" w:color="auto"/>
            </w:tcBorders>
            <w:shd w:val="clear" w:color="auto" w:fill="auto"/>
            <w:hideMark/>
          </w:tcPr>
          <w:p w14:paraId="4C5C5C18" w14:textId="77777777" w:rsidR="00D001C3" w:rsidRPr="007B62A5" w:rsidRDefault="00D001C3" w:rsidP="00DC4FEC">
            <w:pPr>
              <w:rPr>
                <w:color w:val="000000"/>
                <w:sz w:val="20"/>
                <w:szCs w:val="20"/>
              </w:rPr>
            </w:pPr>
            <w:r w:rsidRPr="007B62A5">
              <w:rPr>
                <w:color w:val="000000"/>
                <w:sz w:val="20"/>
                <w:szCs w:val="20"/>
              </w:rPr>
              <w:t>3. Участие в работе областных и всероссийских НПК, съездах, семинарах</w:t>
            </w:r>
          </w:p>
        </w:tc>
        <w:tc>
          <w:tcPr>
            <w:tcW w:w="2352" w:type="dxa"/>
            <w:tcBorders>
              <w:top w:val="nil"/>
              <w:left w:val="nil"/>
              <w:bottom w:val="single" w:sz="4" w:space="0" w:color="auto"/>
              <w:right w:val="single" w:sz="4" w:space="0" w:color="auto"/>
            </w:tcBorders>
            <w:shd w:val="clear" w:color="auto" w:fill="auto"/>
            <w:noWrap/>
            <w:vAlign w:val="bottom"/>
            <w:hideMark/>
          </w:tcPr>
          <w:p w14:paraId="0E45E022" w14:textId="77777777" w:rsidR="00D001C3" w:rsidRPr="007B62A5" w:rsidRDefault="00D001C3" w:rsidP="00DC4FEC">
            <w:pPr>
              <w:rPr>
                <w:color w:val="000000"/>
                <w:sz w:val="20"/>
                <w:szCs w:val="20"/>
              </w:rPr>
            </w:pPr>
            <w:r w:rsidRPr="007B62A5">
              <w:rPr>
                <w:color w:val="000000"/>
                <w:sz w:val="20"/>
                <w:szCs w:val="20"/>
              </w:rPr>
              <w:t>Сумма затрат, в том числе:</w:t>
            </w:r>
          </w:p>
        </w:tc>
        <w:tc>
          <w:tcPr>
            <w:tcW w:w="1253" w:type="dxa"/>
            <w:tcBorders>
              <w:top w:val="nil"/>
              <w:left w:val="nil"/>
              <w:bottom w:val="single" w:sz="4" w:space="0" w:color="auto"/>
              <w:right w:val="single" w:sz="4" w:space="0" w:color="auto"/>
            </w:tcBorders>
            <w:shd w:val="clear" w:color="auto" w:fill="auto"/>
            <w:noWrap/>
            <w:vAlign w:val="bottom"/>
            <w:hideMark/>
          </w:tcPr>
          <w:p w14:paraId="29B442E8"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3778DDC"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1C89E0A7" w14:textId="77777777" w:rsidR="00D001C3" w:rsidRPr="007B62A5" w:rsidRDefault="00D001C3" w:rsidP="00DC4FEC">
            <w:pPr>
              <w:jc w:val="right"/>
              <w:rPr>
                <w:color w:val="000000"/>
                <w:sz w:val="20"/>
                <w:szCs w:val="20"/>
              </w:rPr>
            </w:pPr>
            <w:r w:rsidRPr="007B62A5">
              <w:rPr>
                <w:color w:val="000000"/>
                <w:sz w:val="20"/>
                <w:szCs w:val="20"/>
              </w:rPr>
              <w:t>108,60</w:t>
            </w:r>
          </w:p>
        </w:tc>
        <w:tc>
          <w:tcPr>
            <w:tcW w:w="1417" w:type="dxa"/>
            <w:tcBorders>
              <w:top w:val="nil"/>
              <w:left w:val="nil"/>
              <w:bottom w:val="single" w:sz="4" w:space="0" w:color="auto"/>
              <w:right w:val="single" w:sz="4" w:space="0" w:color="auto"/>
            </w:tcBorders>
            <w:shd w:val="clear" w:color="auto" w:fill="auto"/>
            <w:noWrap/>
            <w:vAlign w:val="bottom"/>
            <w:hideMark/>
          </w:tcPr>
          <w:p w14:paraId="707C3531"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6811806D" w14:textId="77777777" w:rsidR="00D001C3" w:rsidRPr="007B62A5" w:rsidRDefault="00D001C3" w:rsidP="00DC4FEC">
            <w:pPr>
              <w:jc w:val="right"/>
              <w:rPr>
                <w:color w:val="000000"/>
                <w:sz w:val="20"/>
                <w:szCs w:val="20"/>
              </w:rPr>
            </w:pPr>
            <w:r w:rsidRPr="007B62A5">
              <w:rPr>
                <w:color w:val="000000"/>
                <w:sz w:val="20"/>
                <w:szCs w:val="20"/>
              </w:rPr>
              <w:t>108,60</w:t>
            </w:r>
          </w:p>
        </w:tc>
        <w:tc>
          <w:tcPr>
            <w:tcW w:w="2436" w:type="dxa"/>
            <w:vMerge w:val="restart"/>
            <w:tcBorders>
              <w:top w:val="nil"/>
              <w:left w:val="single" w:sz="4" w:space="0" w:color="auto"/>
              <w:bottom w:val="single" w:sz="4" w:space="0" w:color="000000"/>
              <w:right w:val="single" w:sz="4" w:space="0" w:color="auto"/>
            </w:tcBorders>
            <w:shd w:val="clear" w:color="auto" w:fill="auto"/>
            <w:hideMark/>
          </w:tcPr>
          <w:p w14:paraId="0278B788" w14:textId="77777777" w:rsidR="00D001C3" w:rsidRPr="007B62A5" w:rsidRDefault="00D001C3" w:rsidP="00DC4FEC">
            <w:pPr>
              <w:jc w:val="center"/>
              <w:rPr>
                <w:color w:val="000000"/>
                <w:sz w:val="20"/>
                <w:szCs w:val="20"/>
              </w:rPr>
            </w:pPr>
            <w:r w:rsidRPr="007B62A5">
              <w:rPr>
                <w:color w:val="000000"/>
                <w:sz w:val="20"/>
                <w:szCs w:val="20"/>
              </w:rPr>
              <w:t>МКУ ДПО ИМЦ, Муниципальные образовательные организации</w:t>
            </w:r>
          </w:p>
        </w:tc>
      </w:tr>
      <w:tr w:rsidR="00D001C3" w:rsidRPr="007B62A5" w14:paraId="10D0CD67" w14:textId="77777777" w:rsidTr="00DC4FEC">
        <w:trPr>
          <w:trHeight w:val="300"/>
        </w:trPr>
        <w:tc>
          <w:tcPr>
            <w:tcW w:w="460" w:type="dxa"/>
            <w:tcBorders>
              <w:top w:val="nil"/>
              <w:left w:val="nil"/>
              <w:bottom w:val="nil"/>
              <w:right w:val="nil"/>
            </w:tcBorders>
            <w:shd w:val="clear" w:color="auto" w:fill="auto"/>
            <w:noWrap/>
            <w:vAlign w:val="bottom"/>
            <w:hideMark/>
          </w:tcPr>
          <w:p w14:paraId="7A60A801" w14:textId="77777777" w:rsidR="00D001C3" w:rsidRPr="007B62A5" w:rsidRDefault="00D001C3" w:rsidP="00DC4FEC">
            <w:pPr>
              <w:jc w:val="cente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691A15B0"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28BEED5C"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3FA4B5E4"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2CE2D302"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14C5ABC7"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7E5B9FAC"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1C097409"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31B53C23" w14:textId="77777777" w:rsidR="00D001C3" w:rsidRPr="007B62A5" w:rsidRDefault="00D001C3" w:rsidP="00DC4FEC">
            <w:pPr>
              <w:rPr>
                <w:color w:val="000000"/>
                <w:sz w:val="20"/>
                <w:szCs w:val="20"/>
              </w:rPr>
            </w:pPr>
          </w:p>
        </w:tc>
      </w:tr>
      <w:tr w:rsidR="00D001C3" w:rsidRPr="007B62A5" w14:paraId="6BAE2455" w14:textId="77777777" w:rsidTr="00DC4FEC">
        <w:trPr>
          <w:trHeight w:val="300"/>
        </w:trPr>
        <w:tc>
          <w:tcPr>
            <w:tcW w:w="460" w:type="dxa"/>
            <w:tcBorders>
              <w:top w:val="nil"/>
              <w:left w:val="nil"/>
              <w:bottom w:val="nil"/>
              <w:right w:val="nil"/>
            </w:tcBorders>
            <w:shd w:val="clear" w:color="auto" w:fill="auto"/>
            <w:noWrap/>
            <w:vAlign w:val="bottom"/>
            <w:hideMark/>
          </w:tcPr>
          <w:p w14:paraId="3564B538"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73890626"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6ABDD3B7" w14:textId="77777777" w:rsidR="00D001C3" w:rsidRPr="007B62A5" w:rsidRDefault="00D001C3" w:rsidP="00DC4FEC">
            <w:pPr>
              <w:rPr>
                <w:color w:val="000000"/>
                <w:sz w:val="20"/>
                <w:szCs w:val="20"/>
              </w:rPr>
            </w:pPr>
            <w:r w:rsidRPr="007B62A5">
              <w:rPr>
                <w:color w:val="000000"/>
                <w:sz w:val="20"/>
                <w:szCs w:val="20"/>
              </w:rPr>
              <w:t>областной бюджет НСО</w:t>
            </w:r>
          </w:p>
        </w:tc>
        <w:tc>
          <w:tcPr>
            <w:tcW w:w="1253" w:type="dxa"/>
            <w:tcBorders>
              <w:top w:val="nil"/>
              <w:left w:val="nil"/>
              <w:bottom w:val="single" w:sz="4" w:space="0" w:color="auto"/>
              <w:right w:val="single" w:sz="4" w:space="0" w:color="auto"/>
            </w:tcBorders>
            <w:shd w:val="clear" w:color="auto" w:fill="auto"/>
            <w:noWrap/>
            <w:vAlign w:val="bottom"/>
            <w:hideMark/>
          </w:tcPr>
          <w:p w14:paraId="0F7013B0"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59AFF23F"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4DED3447"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1FFB5605"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081FC993"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4684B204" w14:textId="77777777" w:rsidR="00D001C3" w:rsidRPr="007B62A5" w:rsidRDefault="00D001C3" w:rsidP="00DC4FEC">
            <w:pPr>
              <w:rPr>
                <w:color w:val="000000"/>
                <w:sz w:val="20"/>
                <w:szCs w:val="20"/>
              </w:rPr>
            </w:pPr>
          </w:p>
        </w:tc>
      </w:tr>
      <w:tr w:rsidR="00D001C3" w:rsidRPr="007B62A5" w14:paraId="368A7E61" w14:textId="77777777" w:rsidTr="00DC4FEC">
        <w:trPr>
          <w:trHeight w:val="300"/>
        </w:trPr>
        <w:tc>
          <w:tcPr>
            <w:tcW w:w="460" w:type="dxa"/>
            <w:tcBorders>
              <w:top w:val="nil"/>
              <w:left w:val="nil"/>
              <w:bottom w:val="nil"/>
              <w:right w:val="nil"/>
            </w:tcBorders>
            <w:shd w:val="clear" w:color="auto" w:fill="auto"/>
            <w:noWrap/>
            <w:vAlign w:val="bottom"/>
            <w:hideMark/>
          </w:tcPr>
          <w:p w14:paraId="12B4CBC4"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3CF9CD7C"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564CD920"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5D327A9D"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7496B8A4"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55366316" w14:textId="77777777" w:rsidR="00D001C3" w:rsidRPr="007B62A5" w:rsidRDefault="00D001C3" w:rsidP="00DC4FEC">
            <w:pPr>
              <w:jc w:val="right"/>
              <w:rPr>
                <w:color w:val="000000"/>
                <w:sz w:val="20"/>
                <w:szCs w:val="20"/>
              </w:rPr>
            </w:pPr>
            <w:r w:rsidRPr="007B62A5">
              <w:rPr>
                <w:color w:val="000000"/>
                <w:sz w:val="20"/>
                <w:szCs w:val="20"/>
              </w:rPr>
              <w:t>108,60</w:t>
            </w:r>
          </w:p>
        </w:tc>
        <w:tc>
          <w:tcPr>
            <w:tcW w:w="1417" w:type="dxa"/>
            <w:tcBorders>
              <w:top w:val="nil"/>
              <w:left w:val="nil"/>
              <w:bottom w:val="single" w:sz="4" w:space="0" w:color="auto"/>
              <w:right w:val="single" w:sz="4" w:space="0" w:color="auto"/>
            </w:tcBorders>
            <w:shd w:val="clear" w:color="auto" w:fill="auto"/>
            <w:noWrap/>
            <w:vAlign w:val="bottom"/>
            <w:hideMark/>
          </w:tcPr>
          <w:p w14:paraId="22843868"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4574B975" w14:textId="77777777" w:rsidR="00D001C3" w:rsidRPr="007B62A5" w:rsidRDefault="00D001C3" w:rsidP="00DC4FEC">
            <w:pPr>
              <w:jc w:val="right"/>
              <w:rPr>
                <w:color w:val="000000"/>
                <w:sz w:val="20"/>
                <w:szCs w:val="20"/>
              </w:rPr>
            </w:pPr>
            <w:r w:rsidRPr="007B62A5">
              <w:rPr>
                <w:color w:val="000000"/>
                <w:sz w:val="20"/>
                <w:szCs w:val="20"/>
              </w:rPr>
              <w:t>108,60</w:t>
            </w:r>
          </w:p>
        </w:tc>
        <w:tc>
          <w:tcPr>
            <w:tcW w:w="2436" w:type="dxa"/>
            <w:vMerge/>
            <w:tcBorders>
              <w:top w:val="nil"/>
              <w:left w:val="single" w:sz="4" w:space="0" w:color="auto"/>
              <w:bottom w:val="single" w:sz="4" w:space="0" w:color="000000"/>
              <w:right w:val="single" w:sz="4" w:space="0" w:color="auto"/>
            </w:tcBorders>
            <w:vAlign w:val="center"/>
            <w:hideMark/>
          </w:tcPr>
          <w:p w14:paraId="29FBA8E1" w14:textId="77777777" w:rsidR="00D001C3" w:rsidRPr="007B62A5" w:rsidRDefault="00D001C3" w:rsidP="00DC4FEC">
            <w:pPr>
              <w:rPr>
                <w:color w:val="000000"/>
                <w:sz w:val="20"/>
                <w:szCs w:val="20"/>
              </w:rPr>
            </w:pPr>
          </w:p>
        </w:tc>
      </w:tr>
      <w:tr w:rsidR="00D001C3" w:rsidRPr="007B62A5" w14:paraId="4773E929" w14:textId="77777777" w:rsidTr="00DC4FEC">
        <w:trPr>
          <w:trHeight w:val="555"/>
        </w:trPr>
        <w:tc>
          <w:tcPr>
            <w:tcW w:w="460" w:type="dxa"/>
            <w:tcBorders>
              <w:top w:val="nil"/>
              <w:left w:val="nil"/>
              <w:bottom w:val="nil"/>
              <w:right w:val="nil"/>
            </w:tcBorders>
            <w:shd w:val="clear" w:color="auto" w:fill="auto"/>
            <w:noWrap/>
            <w:vAlign w:val="bottom"/>
            <w:hideMark/>
          </w:tcPr>
          <w:p w14:paraId="7A1F2361" w14:textId="77777777" w:rsidR="00D001C3" w:rsidRPr="007B62A5" w:rsidRDefault="00D001C3" w:rsidP="00DC4FEC">
            <w:pPr>
              <w:jc w:val="right"/>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179D3FC5"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06A4220A"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61BA9952"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4E98C7C3"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56347009"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34BAEE33"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0250E7B5"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74D5C1AC" w14:textId="77777777" w:rsidR="00D001C3" w:rsidRPr="007B62A5" w:rsidRDefault="00D001C3" w:rsidP="00DC4FEC">
            <w:pPr>
              <w:rPr>
                <w:color w:val="000000"/>
                <w:sz w:val="20"/>
                <w:szCs w:val="20"/>
              </w:rPr>
            </w:pPr>
          </w:p>
        </w:tc>
      </w:tr>
      <w:tr w:rsidR="00D001C3" w:rsidRPr="007B62A5" w14:paraId="26E6CA0D" w14:textId="77777777" w:rsidTr="00DC4FEC">
        <w:trPr>
          <w:trHeight w:val="300"/>
        </w:trPr>
        <w:tc>
          <w:tcPr>
            <w:tcW w:w="460" w:type="dxa"/>
            <w:tcBorders>
              <w:top w:val="nil"/>
              <w:left w:val="nil"/>
              <w:bottom w:val="nil"/>
              <w:right w:val="nil"/>
            </w:tcBorders>
            <w:shd w:val="clear" w:color="auto" w:fill="auto"/>
            <w:noWrap/>
            <w:vAlign w:val="bottom"/>
            <w:hideMark/>
          </w:tcPr>
          <w:p w14:paraId="44C4963F" w14:textId="77777777" w:rsidR="00D001C3" w:rsidRPr="007B62A5" w:rsidRDefault="00D001C3" w:rsidP="00DC4FEC">
            <w:pP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44C4CC3F" w14:textId="77777777" w:rsidR="00D001C3" w:rsidRPr="007B62A5" w:rsidRDefault="00D001C3" w:rsidP="00DC4FEC">
            <w:pPr>
              <w:jc w:val="center"/>
              <w:rPr>
                <w:color w:val="000000"/>
                <w:sz w:val="20"/>
                <w:szCs w:val="20"/>
              </w:rPr>
            </w:pPr>
            <w:r w:rsidRPr="007B62A5">
              <w:rPr>
                <w:color w:val="000000"/>
                <w:sz w:val="20"/>
                <w:szCs w:val="20"/>
              </w:rPr>
              <w:t>Итого затрат на решение задачи 1 подпрограммы 3</w:t>
            </w:r>
          </w:p>
        </w:tc>
        <w:tc>
          <w:tcPr>
            <w:tcW w:w="1253" w:type="dxa"/>
            <w:tcBorders>
              <w:top w:val="nil"/>
              <w:left w:val="nil"/>
              <w:bottom w:val="single" w:sz="4" w:space="0" w:color="auto"/>
              <w:right w:val="single" w:sz="4" w:space="0" w:color="auto"/>
            </w:tcBorders>
            <w:shd w:val="clear" w:color="auto" w:fill="auto"/>
            <w:noWrap/>
            <w:vAlign w:val="bottom"/>
            <w:hideMark/>
          </w:tcPr>
          <w:p w14:paraId="4CDC732A"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403AE9C6" w14:textId="77777777" w:rsidR="00D001C3" w:rsidRPr="007B62A5" w:rsidRDefault="00D001C3" w:rsidP="00DC4FEC">
            <w:pPr>
              <w:jc w:val="right"/>
              <w:rPr>
                <w:color w:val="000000"/>
                <w:sz w:val="20"/>
                <w:szCs w:val="20"/>
              </w:rPr>
            </w:pPr>
            <w:r w:rsidRPr="007B62A5">
              <w:rPr>
                <w:color w:val="000000"/>
                <w:sz w:val="20"/>
                <w:szCs w:val="20"/>
              </w:rPr>
              <w:t>56,46</w:t>
            </w:r>
          </w:p>
        </w:tc>
        <w:tc>
          <w:tcPr>
            <w:tcW w:w="1418" w:type="dxa"/>
            <w:tcBorders>
              <w:top w:val="nil"/>
              <w:left w:val="nil"/>
              <w:bottom w:val="single" w:sz="4" w:space="0" w:color="auto"/>
              <w:right w:val="single" w:sz="4" w:space="0" w:color="auto"/>
            </w:tcBorders>
            <w:shd w:val="clear" w:color="auto" w:fill="auto"/>
            <w:noWrap/>
            <w:vAlign w:val="bottom"/>
            <w:hideMark/>
          </w:tcPr>
          <w:p w14:paraId="2F2730C4" w14:textId="77777777" w:rsidR="00D001C3" w:rsidRPr="007B62A5" w:rsidRDefault="00D001C3" w:rsidP="00DC4FEC">
            <w:pPr>
              <w:jc w:val="right"/>
              <w:rPr>
                <w:color w:val="000000"/>
                <w:sz w:val="20"/>
                <w:szCs w:val="20"/>
              </w:rPr>
            </w:pPr>
            <w:r w:rsidRPr="007B62A5">
              <w:rPr>
                <w:color w:val="000000"/>
                <w:sz w:val="20"/>
                <w:szCs w:val="20"/>
              </w:rPr>
              <w:t>392,40</w:t>
            </w:r>
          </w:p>
        </w:tc>
        <w:tc>
          <w:tcPr>
            <w:tcW w:w="1417" w:type="dxa"/>
            <w:tcBorders>
              <w:top w:val="nil"/>
              <w:left w:val="nil"/>
              <w:bottom w:val="single" w:sz="4" w:space="0" w:color="auto"/>
              <w:right w:val="single" w:sz="4" w:space="0" w:color="auto"/>
            </w:tcBorders>
            <w:shd w:val="clear" w:color="auto" w:fill="auto"/>
            <w:noWrap/>
            <w:vAlign w:val="bottom"/>
            <w:hideMark/>
          </w:tcPr>
          <w:p w14:paraId="0D868EE5" w14:textId="77777777" w:rsidR="00D001C3" w:rsidRPr="007B62A5" w:rsidRDefault="00D001C3" w:rsidP="00DC4FEC">
            <w:pPr>
              <w:jc w:val="right"/>
              <w:rPr>
                <w:color w:val="000000"/>
                <w:sz w:val="20"/>
                <w:szCs w:val="20"/>
              </w:rPr>
            </w:pPr>
            <w:r w:rsidRPr="007B62A5">
              <w:rPr>
                <w:color w:val="000000"/>
                <w:sz w:val="20"/>
                <w:szCs w:val="20"/>
              </w:rPr>
              <w:t>944,00</w:t>
            </w:r>
          </w:p>
        </w:tc>
        <w:tc>
          <w:tcPr>
            <w:tcW w:w="1421" w:type="dxa"/>
            <w:tcBorders>
              <w:top w:val="nil"/>
              <w:left w:val="nil"/>
              <w:bottom w:val="single" w:sz="4" w:space="0" w:color="auto"/>
              <w:right w:val="single" w:sz="4" w:space="0" w:color="auto"/>
            </w:tcBorders>
            <w:shd w:val="clear" w:color="auto" w:fill="auto"/>
            <w:noWrap/>
            <w:vAlign w:val="bottom"/>
            <w:hideMark/>
          </w:tcPr>
          <w:p w14:paraId="7E24A9CD" w14:textId="77777777" w:rsidR="00D001C3" w:rsidRPr="007B62A5" w:rsidRDefault="00D001C3" w:rsidP="00DC4FEC">
            <w:pPr>
              <w:jc w:val="right"/>
              <w:rPr>
                <w:color w:val="000000"/>
                <w:sz w:val="20"/>
                <w:szCs w:val="20"/>
              </w:rPr>
            </w:pPr>
            <w:r w:rsidRPr="007B62A5">
              <w:rPr>
                <w:color w:val="000000"/>
                <w:sz w:val="20"/>
                <w:szCs w:val="20"/>
              </w:rPr>
              <w:t>1 392,86</w:t>
            </w:r>
          </w:p>
        </w:tc>
        <w:tc>
          <w:tcPr>
            <w:tcW w:w="2436" w:type="dxa"/>
            <w:tcBorders>
              <w:top w:val="nil"/>
              <w:left w:val="nil"/>
              <w:bottom w:val="single" w:sz="4" w:space="0" w:color="auto"/>
              <w:right w:val="single" w:sz="4" w:space="0" w:color="auto"/>
            </w:tcBorders>
            <w:shd w:val="clear" w:color="auto" w:fill="auto"/>
            <w:noWrap/>
            <w:vAlign w:val="bottom"/>
            <w:hideMark/>
          </w:tcPr>
          <w:p w14:paraId="5F9309AB"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1AB0E983" w14:textId="77777777" w:rsidTr="00DC4FEC">
        <w:trPr>
          <w:trHeight w:val="300"/>
        </w:trPr>
        <w:tc>
          <w:tcPr>
            <w:tcW w:w="460" w:type="dxa"/>
            <w:tcBorders>
              <w:top w:val="nil"/>
              <w:left w:val="nil"/>
              <w:bottom w:val="nil"/>
              <w:right w:val="nil"/>
            </w:tcBorders>
            <w:shd w:val="clear" w:color="auto" w:fill="auto"/>
            <w:noWrap/>
            <w:vAlign w:val="bottom"/>
            <w:hideMark/>
          </w:tcPr>
          <w:p w14:paraId="7EE221E5"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443B51D7"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32BF847E"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784A9203"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5FD07ECA"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5C9CF568"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0C7F7173"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nil"/>
              <w:right w:val="nil"/>
            </w:tcBorders>
            <w:shd w:val="clear" w:color="auto" w:fill="auto"/>
            <w:noWrap/>
            <w:vAlign w:val="bottom"/>
            <w:hideMark/>
          </w:tcPr>
          <w:p w14:paraId="102FF404"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75978605" w14:textId="77777777" w:rsidTr="00DC4FEC">
        <w:trPr>
          <w:trHeight w:val="300"/>
        </w:trPr>
        <w:tc>
          <w:tcPr>
            <w:tcW w:w="460" w:type="dxa"/>
            <w:tcBorders>
              <w:top w:val="nil"/>
              <w:left w:val="nil"/>
              <w:bottom w:val="nil"/>
              <w:right w:val="nil"/>
            </w:tcBorders>
            <w:shd w:val="clear" w:color="auto" w:fill="auto"/>
            <w:noWrap/>
            <w:vAlign w:val="bottom"/>
            <w:hideMark/>
          </w:tcPr>
          <w:p w14:paraId="0FFB18F0"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2EF87A91" w14:textId="77777777" w:rsidR="00D001C3" w:rsidRPr="007B62A5" w:rsidRDefault="00D001C3" w:rsidP="00DC4FEC">
            <w:pPr>
              <w:rPr>
                <w:color w:val="000000"/>
                <w:sz w:val="20"/>
                <w:szCs w:val="20"/>
              </w:rPr>
            </w:pPr>
            <w:r w:rsidRPr="007B62A5">
              <w:rPr>
                <w:color w:val="000000"/>
                <w:sz w:val="20"/>
                <w:szCs w:val="20"/>
              </w:rPr>
              <w:t>областной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0D82DC2E"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70457978"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3451E99B"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457BA045"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32C0636A"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single" w:sz="4" w:space="0" w:color="auto"/>
              <w:left w:val="nil"/>
              <w:bottom w:val="single" w:sz="4" w:space="0" w:color="auto"/>
              <w:right w:val="single" w:sz="4" w:space="0" w:color="auto"/>
            </w:tcBorders>
            <w:shd w:val="clear" w:color="auto" w:fill="auto"/>
            <w:noWrap/>
            <w:vAlign w:val="bottom"/>
            <w:hideMark/>
          </w:tcPr>
          <w:p w14:paraId="19B2A603"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2C601F2C" w14:textId="77777777" w:rsidTr="00DC4FEC">
        <w:trPr>
          <w:trHeight w:val="300"/>
        </w:trPr>
        <w:tc>
          <w:tcPr>
            <w:tcW w:w="460" w:type="dxa"/>
            <w:tcBorders>
              <w:top w:val="nil"/>
              <w:left w:val="nil"/>
              <w:bottom w:val="nil"/>
              <w:right w:val="nil"/>
            </w:tcBorders>
            <w:shd w:val="clear" w:color="auto" w:fill="auto"/>
            <w:noWrap/>
            <w:vAlign w:val="bottom"/>
            <w:hideMark/>
          </w:tcPr>
          <w:p w14:paraId="50FD7237"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26138053"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552EA98C"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7A2B3EF1" w14:textId="77777777" w:rsidR="00D001C3" w:rsidRPr="007B62A5" w:rsidRDefault="00D001C3" w:rsidP="00DC4FEC">
            <w:pPr>
              <w:jc w:val="right"/>
              <w:rPr>
                <w:color w:val="000000"/>
                <w:sz w:val="20"/>
                <w:szCs w:val="20"/>
              </w:rPr>
            </w:pPr>
            <w:r w:rsidRPr="007B62A5">
              <w:rPr>
                <w:color w:val="000000"/>
                <w:sz w:val="20"/>
                <w:szCs w:val="20"/>
              </w:rPr>
              <w:t>56,46</w:t>
            </w:r>
          </w:p>
        </w:tc>
        <w:tc>
          <w:tcPr>
            <w:tcW w:w="1418" w:type="dxa"/>
            <w:tcBorders>
              <w:top w:val="nil"/>
              <w:left w:val="nil"/>
              <w:bottom w:val="single" w:sz="4" w:space="0" w:color="auto"/>
              <w:right w:val="single" w:sz="4" w:space="0" w:color="auto"/>
            </w:tcBorders>
            <w:shd w:val="clear" w:color="auto" w:fill="auto"/>
            <w:noWrap/>
            <w:vAlign w:val="bottom"/>
            <w:hideMark/>
          </w:tcPr>
          <w:p w14:paraId="681A90A5" w14:textId="77777777" w:rsidR="00D001C3" w:rsidRPr="007B62A5" w:rsidRDefault="00D001C3" w:rsidP="00DC4FEC">
            <w:pPr>
              <w:jc w:val="right"/>
              <w:rPr>
                <w:color w:val="000000"/>
                <w:sz w:val="20"/>
                <w:szCs w:val="20"/>
              </w:rPr>
            </w:pPr>
            <w:r w:rsidRPr="007B62A5">
              <w:rPr>
                <w:color w:val="000000"/>
                <w:sz w:val="20"/>
                <w:szCs w:val="20"/>
              </w:rPr>
              <w:t>392,40</w:t>
            </w:r>
          </w:p>
        </w:tc>
        <w:tc>
          <w:tcPr>
            <w:tcW w:w="1417" w:type="dxa"/>
            <w:tcBorders>
              <w:top w:val="nil"/>
              <w:left w:val="nil"/>
              <w:bottom w:val="single" w:sz="4" w:space="0" w:color="auto"/>
              <w:right w:val="single" w:sz="4" w:space="0" w:color="auto"/>
            </w:tcBorders>
            <w:shd w:val="clear" w:color="auto" w:fill="auto"/>
            <w:noWrap/>
            <w:vAlign w:val="bottom"/>
            <w:hideMark/>
          </w:tcPr>
          <w:p w14:paraId="5E2BF5C3" w14:textId="77777777" w:rsidR="00D001C3" w:rsidRPr="007B62A5" w:rsidRDefault="00D001C3" w:rsidP="00DC4FEC">
            <w:pPr>
              <w:jc w:val="right"/>
              <w:rPr>
                <w:color w:val="000000"/>
                <w:sz w:val="20"/>
                <w:szCs w:val="20"/>
              </w:rPr>
            </w:pPr>
            <w:r w:rsidRPr="007B62A5">
              <w:rPr>
                <w:color w:val="000000"/>
                <w:sz w:val="20"/>
                <w:szCs w:val="20"/>
              </w:rPr>
              <w:t>944,00</w:t>
            </w:r>
          </w:p>
        </w:tc>
        <w:tc>
          <w:tcPr>
            <w:tcW w:w="1421" w:type="dxa"/>
            <w:tcBorders>
              <w:top w:val="nil"/>
              <w:left w:val="nil"/>
              <w:bottom w:val="single" w:sz="4" w:space="0" w:color="auto"/>
              <w:right w:val="single" w:sz="4" w:space="0" w:color="auto"/>
            </w:tcBorders>
            <w:shd w:val="clear" w:color="auto" w:fill="auto"/>
            <w:noWrap/>
            <w:vAlign w:val="bottom"/>
            <w:hideMark/>
          </w:tcPr>
          <w:p w14:paraId="5780224A" w14:textId="77777777" w:rsidR="00D001C3" w:rsidRPr="007B62A5" w:rsidRDefault="00D001C3" w:rsidP="00DC4FEC">
            <w:pPr>
              <w:jc w:val="right"/>
              <w:rPr>
                <w:color w:val="000000"/>
                <w:sz w:val="20"/>
                <w:szCs w:val="20"/>
              </w:rPr>
            </w:pPr>
            <w:r w:rsidRPr="007B62A5">
              <w:rPr>
                <w:color w:val="000000"/>
                <w:sz w:val="20"/>
                <w:szCs w:val="20"/>
              </w:rPr>
              <w:t>1 392,86</w:t>
            </w:r>
          </w:p>
        </w:tc>
        <w:tc>
          <w:tcPr>
            <w:tcW w:w="2436" w:type="dxa"/>
            <w:tcBorders>
              <w:top w:val="nil"/>
              <w:left w:val="nil"/>
              <w:bottom w:val="single" w:sz="4" w:space="0" w:color="auto"/>
              <w:right w:val="single" w:sz="4" w:space="0" w:color="auto"/>
            </w:tcBorders>
            <w:shd w:val="clear" w:color="auto" w:fill="auto"/>
            <w:noWrap/>
            <w:vAlign w:val="bottom"/>
            <w:hideMark/>
          </w:tcPr>
          <w:p w14:paraId="69B052A9"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5B23E6AD" w14:textId="77777777" w:rsidTr="00DC4FEC">
        <w:trPr>
          <w:trHeight w:val="300"/>
        </w:trPr>
        <w:tc>
          <w:tcPr>
            <w:tcW w:w="460" w:type="dxa"/>
            <w:tcBorders>
              <w:top w:val="nil"/>
              <w:left w:val="nil"/>
              <w:bottom w:val="nil"/>
              <w:right w:val="nil"/>
            </w:tcBorders>
            <w:shd w:val="clear" w:color="auto" w:fill="auto"/>
            <w:noWrap/>
            <w:vAlign w:val="bottom"/>
            <w:hideMark/>
          </w:tcPr>
          <w:p w14:paraId="7E98A589"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41136EB5"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218AEC00"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698C7219"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4C020877"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050B9FD7"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29FFB015"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5112D937"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29893B14" w14:textId="77777777" w:rsidTr="00DC4FEC">
        <w:trPr>
          <w:trHeight w:val="795"/>
        </w:trPr>
        <w:tc>
          <w:tcPr>
            <w:tcW w:w="460" w:type="dxa"/>
            <w:tcBorders>
              <w:top w:val="nil"/>
              <w:left w:val="nil"/>
              <w:bottom w:val="nil"/>
              <w:right w:val="nil"/>
            </w:tcBorders>
            <w:shd w:val="clear" w:color="auto" w:fill="auto"/>
            <w:noWrap/>
            <w:vAlign w:val="bottom"/>
            <w:hideMark/>
          </w:tcPr>
          <w:p w14:paraId="0B555092" w14:textId="77777777" w:rsidR="00D001C3" w:rsidRPr="007B62A5" w:rsidRDefault="00D001C3" w:rsidP="00DC4FEC">
            <w:pPr>
              <w:jc w:val="center"/>
              <w:rPr>
                <w:color w:val="000000"/>
                <w:sz w:val="20"/>
                <w:szCs w:val="20"/>
              </w:rPr>
            </w:pPr>
          </w:p>
        </w:tc>
        <w:tc>
          <w:tcPr>
            <w:tcW w:w="14737" w:type="dxa"/>
            <w:gridSpan w:val="8"/>
            <w:tcBorders>
              <w:top w:val="single" w:sz="4" w:space="0" w:color="auto"/>
              <w:left w:val="single" w:sz="4" w:space="0" w:color="auto"/>
              <w:bottom w:val="single" w:sz="4" w:space="0" w:color="auto"/>
              <w:right w:val="nil"/>
            </w:tcBorders>
            <w:shd w:val="clear" w:color="auto" w:fill="auto"/>
            <w:hideMark/>
          </w:tcPr>
          <w:p w14:paraId="63009CB8" w14:textId="77777777" w:rsidR="00D001C3" w:rsidRPr="007B62A5" w:rsidRDefault="00D001C3" w:rsidP="00DC4FEC">
            <w:pPr>
              <w:rPr>
                <w:color w:val="000000"/>
                <w:sz w:val="20"/>
                <w:szCs w:val="20"/>
              </w:rPr>
            </w:pPr>
            <w:r w:rsidRPr="007B62A5">
              <w:rPr>
                <w:color w:val="000000"/>
                <w:sz w:val="20"/>
                <w:szCs w:val="20"/>
              </w:rPr>
              <w:t>Задача 2 подпрограммы 3 : создание оптимальных условий для реализации системы мер  по повышению престижа профессии  педагога, профессионального развития и самореализации педагогических работников, привлечению и закреплению квалифицированных кадров в системе образования Куйбышевского муниципального района, в том числе молодых специалистов</w:t>
            </w:r>
          </w:p>
        </w:tc>
      </w:tr>
      <w:tr w:rsidR="00D001C3" w:rsidRPr="007B62A5" w14:paraId="12451D70" w14:textId="77777777" w:rsidTr="00DC4FEC">
        <w:trPr>
          <w:trHeight w:val="300"/>
        </w:trPr>
        <w:tc>
          <w:tcPr>
            <w:tcW w:w="460" w:type="dxa"/>
            <w:tcBorders>
              <w:top w:val="nil"/>
              <w:left w:val="nil"/>
              <w:bottom w:val="nil"/>
              <w:right w:val="nil"/>
            </w:tcBorders>
            <w:shd w:val="clear" w:color="auto" w:fill="auto"/>
            <w:noWrap/>
            <w:vAlign w:val="bottom"/>
            <w:hideMark/>
          </w:tcPr>
          <w:p w14:paraId="10AC27E4" w14:textId="77777777" w:rsidR="00D001C3" w:rsidRPr="007B62A5" w:rsidRDefault="00D001C3" w:rsidP="00DC4FEC">
            <w:pPr>
              <w:rPr>
                <w:color w:val="000000"/>
                <w:sz w:val="20"/>
                <w:szCs w:val="20"/>
              </w:rPr>
            </w:pPr>
          </w:p>
        </w:tc>
        <w:tc>
          <w:tcPr>
            <w:tcW w:w="3000" w:type="dxa"/>
            <w:vMerge w:val="restart"/>
            <w:tcBorders>
              <w:top w:val="nil"/>
              <w:left w:val="single" w:sz="4" w:space="0" w:color="auto"/>
              <w:bottom w:val="single" w:sz="4" w:space="0" w:color="000000"/>
              <w:right w:val="single" w:sz="4" w:space="0" w:color="auto"/>
            </w:tcBorders>
            <w:shd w:val="clear" w:color="auto" w:fill="auto"/>
            <w:hideMark/>
          </w:tcPr>
          <w:p w14:paraId="3782FD17" w14:textId="77777777" w:rsidR="00D001C3" w:rsidRPr="007B62A5" w:rsidRDefault="00D001C3" w:rsidP="00DC4FEC">
            <w:pPr>
              <w:rPr>
                <w:color w:val="000000"/>
                <w:sz w:val="20"/>
                <w:szCs w:val="20"/>
              </w:rPr>
            </w:pPr>
            <w:r w:rsidRPr="007B62A5">
              <w:rPr>
                <w:color w:val="000000"/>
                <w:sz w:val="20"/>
                <w:szCs w:val="20"/>
              </w:rPr>
              <w:t>1. Торжественные , праздничные, юбилейные мероприятия</w:t>
            </w:r>
          </w:p>
        </w:tc>
        <w:tc>
          <w:tcPr>
            <w:tcW w:w="2352" w:type="dxa"/>
            <w:tcBorders>
              <w:top w:val="nil"/>
              <w:left w:val="nil"/>
              <w:bottom w:val="single" w:sz="4" w:space="0" w:color="auto"/>
              <w:right w:val="single" w:sz="4" w:space="0" w:color="auto"/>
            </w:tcBorders>
            <w:shd w:val="clear" w:color="auto" w:fill="auto"/>
            <w:noWrap/>
            <w:vAlign w:val="bottom"/>
            <w:hideMark/>
          </w:tcPr>
          <w:p w14:paraId="37343C17" w14:textId="77777777" w:rsidR="00D001C3" w:rsidRPr="007B62A5" w:rsidRDefault="00D001C3" w:rsidP="00DC4FEC">
            <w:pPr>
              <w:rPr>
                <w:color w:val="000000"/>
                <w:sz w:val="20"/>
                <w:szCs w:val="20"/>
              </w:rPr>
            </w:pPr>
            <w:r w:rsidRPr="007B62A5">
              <w:rPr>
                <w:color w:val="000000"/>
                <w:sz w:val="20"/>
                <w:szCs w:val="20"/>
              </w:rPr>
              <w:t>Сумма затрат, в том числе:</w:t>
            </w:r>
          </w:p>
        </w:tc>
        <w:tc>
          <w:tcPr>
            <w:tcW w:w="1253" w:type="dxa"/>
            <w:tcBorders>
              <w:top w:val="nil"/>
              <w:left w:val="nil"/>
              <w:bottom w:val="single" w:sz="4" w:space="0" w:color="auto"/>
              <w:right w:val="single" w:sz="4" w:space="0" w:color="auto"/>
            </w:tcBorders>
            <w:shd w:val="clear" w:color="auto" w:fill="auto"/>
            <w:noWrap/>
            <w:vAlign w:val="bottom"/>
            <w:hideMark/>
          </w:tcPr>
          <w:p w14:paraId="69F204F0"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4B44914" w14:textId="77777777" w:rsidR="00D001C3" w:rsidRPr="007B62A5" w:rsidRDefault="00D001C3" w:rsidP="00DC4FEC">
            <w:pPr>
              <w:jc w:val="right"/>
              <w:rPr>
                <w:color w:val="000000"/>
                <w:sz w:val="20"/>
                <w:szCs w:val="20"/>
              </w:rPr>
            </w:pPr>
            <w:r w:rsidRPr="007B62A5">
              <w:rPr>
                <w:color w:val="000000"/>
                <w:sz w:val="20"/>
                <w:szCs w:val="20"/>
              </w:rPr>
              <w:t>213,94</w:t>
            </w:r>
          </w:p>
        </w:tc>
        <w:tc>
          <w:tcPr>
            <w:tcW w:w="1418" w:type="dxa"/>
            <w:tcBorders>
              <w:top w:val="nil"/>
              <w:left w:val="nil"/>
              <w:bottom w:val="single" w:sz="4" w:space="0" w:color="auto"/>
              <w:right w:val="single" w:sz="4" w:space="0" w:color="auto"/>
            </w:tcBorders>
            <w:shd w:val="clear" w:color="auto" w:fill="auto"/>
            <w:noWrap/>
            <w:vAlign w:val="bottom"/>
            <w:hideMark/>
          </w:tcPr>
          <w:p w14:paraId="1364283C" w14:textId="77777777" w:rsidR="00D001C3" w:rsidRPr="007B62A5" w:rsidRDefault="00D001C3" w:rsidP="00DC4FEC">
            <w:pPr>
              <w:jc w:val="right"/>
              <w:rPr>
                <w:color w:val="000000"/>
                <w:sz w:val="20"/>
                <w:szCs w:val="20"/>
              </w:rPr>
            </w:pPr>
            <w:r w:rsidRPr="007B62A5">
              <w:rPr>
                <w:color w:val="000000"/>
                <w:sz w:val="20"/>
                <w:szCs w:val="20"/>
              </w:rPr>
              <w:t>332,70</w:t>
            </w:r>
          </w:p>
        </w:tc>
        <w:tc>
          <w:tcPr>
            <w:tcW w:w="1417" w:type="dxa"/>
            <w:tcBorders>
              <w:top w:val="nil"/>
              <w:left w:val="nil"/>
              <w:bottom w:val="single" w:sz="4" w:space="0" w:color="auto"/>
              <w:right w:val="single" w:sz="4" w:space="0" w:color="auto"/>
            </w:tcBorders>
            <w:shd w:val="clear" w:color="auto" w:fill="auto"/>
            <w:noWrap/>
            <w:vAlign w:val="bottom"/>
            <w:hideMark/>
          </w:tcPr>
          <w:p w14:paraId="04684078" w14:textId="77777777" w:rsidR="00D001C3" w:rsidRPr="007B62A5" w:rsidRDefault="00D001C3" w:rsidP="00DC4FEC">
            <w:pPr>
              <w:jc w:val="right"/>
              <w:rPr>
                <w:color w:val="000000"/>
                <w:sz w:val="20"/>
                <w:szCs w:val="20"/>
              </w:rPr>
            </w:pPr>
            <w:r w:rsidRPr="007B62A5">
              <w:rPr>
                <w:color w:val="000000"/>
                <w:sz w:val="20"/>
                <w:szCs w:val="20"/>
              </w:rPr>
              <w:t>359,10</w:t>
            </w:r>
          </w:p>
        </w:tc>
        <w:tc>
          <w:tcPr>
            <w:tcW w:w="1421" w:type="dxa"/>
            <w:tcBorders>
              <w:top w:val="nil"/>
              <w:left w:val="nil"/>
              <w:bottom w:val="single" w:sz="4" w:space="0" w:color="auto"/>
              <w:right w:val="single" w:sz="4" w:space="0" w:color="auto"/>
            </w:tcBorders>
            <w:shd w:val="clear" w:color="auto" w:fill="auto"/>
            <w:noWrap/>
            <w:vAlign w:val="bottom"/>
            <w:hideMark/>
          </w:tcPr>
          <w:p w14:paraId="2E7DF7B0" w14:textId="77777777" w:rsidR="00D001C3" w:rsidRPr="007B62A5" w:rsidRDefault="00D001C3" w:rsidP="00DC4FEC">
            <w:pPr>
              <w:jc w:val="right"/>
              <w:rPr>
                <w:color w:val="000000"/>
                <w:sz w:val="20"/>
                <w:szCs w:val="20"/>
              </w:rPr>
            </w:pPr>
            <w:r w:rsidRPr="007B62A5">
              <w:rPr>
                <w:color w:val="000000"/>
                <w:sz w:val="20"/>
                <w:szCs w:val="20"/>
              </w:rPr>
              <w:t>905,74</w:t>
            </w:r>
          </w:p>
        </w:tc>
        <w:tc>
          <w:tcPr>
            <w:tcW w:w="2436" w:type="dxa"/>
            <w:vMerge w:val="restart"/>
            <w:tcBorders>
              <w:top w:val="nil"/>
              <w:left w:val="single" w:sz="4" w:space="0" w:color="auto"/>
              <w:bottom w:val="single" w:sz="4" w:space="0" w:color="000000"/>
              <w:right w:val="single" w:sz="4" w:space="0" w:color="auto"/>
            </w:tcBorders>
            <w:shd w:val="clear" w:color="auto" w:fill="auto"/>
            <w:hideMark/>
          </w:tcPr>
          <w:p w14:paraId="3193E857" w14:textId="77777777" w:rsidR="00D001C3" w:rsidRPr="007B62A5" w:rsidRDefault="00D001C3" w:rsidP="00DC4FEC">
            <w:pPr>
              <w:jc w:val="center"/>
              <w:rPr>
                <w:color w:val="000000"/>
                <w:sz w:val="20"/>
                <w:szCs w:val="20"/>
              </w:rPr>
            </w:pPr>
            <w:r w:rsidRPr="007B62A5">
              <w:rPr>
                <w:color w:val="000000"/>
                <w:sz w:val="20"/>
                <w:szCs w:val="20"/>
              </w:rPr>
              <w:t>МКУ ДПО ИМЦ,                                   муниципальные образовательные учреждения, подведомственные управлению образования</w:t>
            </w:r>
          </w:p>
        </w:tc>
      </w:tr>
      <w:tr w:rsidR="00D001C3" w:rsidRPr="007B62A5" w14:paraId="023A68FD" w14:textId="77777777" w:rsidTr="00DC4FEC">
        <w:trPr>
          <w:trHeight w:val="300"/>
        </w:trPr>
        <w:tc>
          <w:tcPr>
            <w:tcW w:w="460" w:type="dxa"/>
            <w:tcBorders>
              <w:top w:val="nil"/>
              <w:left w:val="nil"/>
              <w:bottom w:val="nil"/>
              <w:right w:val="nil"/>
            </w:tcBorders>
            <w:shd w:val="clear" w:color="auto" w:fill="auto"/>
            <w:noWrap/>
            <w:vAlign w:val="bottom"/>
            <w:hideMark/>
          </w:tcPr>
          <w:p w14:paraId="0086FE46" w14:textId="77777777" w:rsidR="00D001C3" w:rsidRPr="007B62A5" w:rsidRDefault="00D001C3" w:rsidP="00DC4FEC">
            <w:pPr>
              <w:jc w:val="cente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55D579D4"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79AF8EE8"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5F0A5E3A"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2BCDD254"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120AB2A4"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3F73F40D"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5E667295"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1B46B27F" w14:textId="77777777" w:rsidR="00D001C3" w:rsidRPr="007B62A5" w:rsidRDefault="00D001C3" w:rsidP="00DC4FEC">
            <w:pPr>
              <w:rPr>
                <w:color w:val="000000"/>
                <w:sz w:val="20"/>
                <w:szCs w:val="20"/>
              </w:rPr>
            </w:pPr>
          </w:p>
        </w:tc>
      </w:tr>
      <w:tr w:rsidR="00D001C3" w:rsidRPr="007B62A5" w14:paraId="2D1603E7" w14:textId="77777777" w:rsidTr="00DC4FEC">
        <w:trPr>
          <w:trHeight w:val="300"/>
        </w:trPr>
        <w:tc>
          <w:tcPr>
            <w:tcW w:w="460" w:type="dxa"/>
            <w:tcBorders>
              <w:top w:val="nil"/>
              <w:left w:val="nil"/>
              <w:bottom w:val="nil"/>
              <w:right w:val="nil"/>
            </w:tcBorders>
            <w:shd w:val="clear" w:color="auto" w:fill="auto"/>
            <w:noWrap/>
            <w:vAlign w:val="bottom"/>
            <w:hideMark/>
          </w:tcPr>
          <w:p w14:paraId="15DA63E4"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7636DB39"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31850FCC" w14:textId="77777777" w:rsidR="00D001C3" w:rsidRPr="007B62A5" w:rsidRDefault="00D001C3" w:rsidP="00DC4FEC">
            <w:pPr>
              <w:rPr>
                <w:color w:val="000000"/>
                <w:sz w:val="20"/>
                <w:szCs w:val="20"/>
              </w:rPr>
            </w:pPr>
            <w:r w:rsidRPr="007B62A5">
              <w:rPr>
                <w:color w:val="000000"/>
                <w:sz w:val="20"/>
                <w:szCs w:val="20"/>
              </w:rPr>
              <w:t>областной бюджет НСО</w:t>
            </w:r>
          </w:p>
        </w:tc>
        <w:tc>
          <w:tcPr>
            <w:tcW w:w="1253" w:type="dxa"/>
            <w:tcBorders>
              <w:top w:val="nil"/>
              <w:left w:val="nil"/>
              <w:bottom w:val="single" w:sz="4" w:space="0" w:color="auto"/>
              <w:right w:val="single" w:sz="4" w:space="0" w:color="auto"/>
            </w:tcBorders>
            <w:shd w:val="clear" w:color="auto" w:fill="auto"/>
            <w:noWrap/>
            <w:vAlign w:val="bottom"/>
            <w:hideMark/>
          </w:tcPr>
          <w:p w14:paraId="58BBC2C6"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362C1294"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53D179C7"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2639A21C"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0C0CC558"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60FB8B25" w14:textId="77777777" w:rsidR="00D001C3" w:rsidRPr="007B62A5" w:rsidRDefault="00D001C3" w:rsidP="00DC4FEC">
            <w:pPr>
              <w:rPr>
                <w:color w:val="000000"/>
                <w:sz w:val="20"/>
                <w:szCs w:val="20"/>
              </w:rPr>
            </w:pPr>
          </w:p>
        </w:tc>
      </w:tr>
      <w:tr w:rsidR="00D001C3" w:rsidRPr="007B62A5" w14:paraId="46FF4D3D" w14:textId="77777777" w:rsidTr="00DC4FEC">
        <w:trPr>
          <w:trHeight w:val="300"/>
        </w:trPr>
        <w:tc>
          <w:tcPr>
            <w:tcW w:w="460" w:type="dxa"/>
            <w:tcBorders>
              <w:top w:val="nil"/>
              <w:left w:val="nil"/>
              <w:bottom w:val="nil"/>
              <w:right w:val="nil"/>
            </w:tcBorders>
            <w:shd w:val="clear" w:color="auto" w:fill="auto"/>
            <w:noWrap/>
            <w:vAlign w:val="bottom"/>
            <w:hideMark/>
          </w:tcPr>
          <w:p w14:paraId="40A07941"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67587F43"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49172693"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182FAB33"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77C7762D" w14:textId="77777777" w:rsidR="00D001C3" w:rsidRPr="007B62A5" w:rsidRDefault="00D001C3" w:rsidP="00DC4FEC">
            <w:pPr>
              <w:jc w:val="right"/>
              <w:rPr>
                <w:color w:val="000000"/>
                <w:sz w:val="20"/>
                <w:szCs w:val="20"/>
              </w:rPr>
            </w:pPr>
            <w:r w:rsidRPr="007B62A5">
              <w:rPr>
                <w:color w:val="000000"/>
                <w:sz w:val="20"/>
                <w:szCs w:val="20"/>
              </w:rPr>
              <w:t>213,94</w:t>
            </w:r>
          </w:p>
        </w:tc>
        <w:tc>
          <w:tcPr>
            <w:tcW w:w="1418" w:type="dxa"/>
            <w:tcBorders>
              <w:top w:val="nil"/>
              <w:left w:val="nil"/>
              <w:bottom w:val="single" w:sz="4" w:space="0" w:color="auto"/>
              <w:right w:val="single" w:sz="4" w:space="0" w:color="auto"/>
            </w:tcBorders>
            <w:shd w:val="clear" w:color="auto" w:fill="auto"/>
            <w:noWrap/>
            <w:vAlign w:val="bottom"/>
            <w:hideMark/>
          </w:tcPr>
          <w:p w14:paraId="3A0D9475" w14:textId="77777777" w:rsidR="00D001C3" w:rsidRPr="007B62A5" w:rsidRDefault="00D001C3" w:rsidP="00DC4FEC">
            <w:pPr>
              <w:jc w:val="right"/>
              <w:rPr>
                <w:color w:val="000000"/>
                <w:sz w:val="20"/>
                <w:szCs w:val="20"/>
              </w:rPr>
            </w:pPr>
            <w:r w:rsidRPr="007B62A5">
              <w:rPr>
                <w:color w:val="000000"/>
                <w:sz w:val="20"/>
                <w:szCs w:val="20"/>
              </w:rPr>
              <w:t>332,70</w:t>
            </w:r>
          </w:p>
        </w:tc>
        <w:tc>
          <w:tcPr>
            <w:tcW w:w="1417" w:type="dxa"/>
            <w:tcBorders>
              <w:top w:val="nil"/>
              <w:left w:val="nil"/>
              <w:bottom w:val="single" w:sz="4" w:space="0" w:color="auto"/>
              <w:right w:val="single" w:sz="4" w:space="0" w:color="auto"/>
            </w:tcBorders>
            <w:shd w:val="clear" w:color="auto" w:fill="auto"/>
            <w:noWrap/>
            <w:vAlign w:val="bottom"/>
            <w:hideMark/>
          </w:tcPr>
          <w:p w14:paraId="36052CF0" w14:textId="77777777" w:rsidR="00D001C3" w:rsidRPr="007B62A5" w:rsidRDefault="00D001C3" w:rsidP="00DC4FEC">
            <w:pPr>
              <w:jc w:val="right"/>
              <w:rPr>
                <w:color w:val="000000"/>
                <w:sz w:val="20"/>
                <w:szCs w:val="20"/>
              </w:rPr>
            </w:pPr>
            <w:r w:rsidRPr="007B62A5">
              <w:rPr>
                <w:color w:val="000000"/>
                <w:sz w:val="20"/>
                <w:szCs w:val="20"/>
              </w:rPr>
              <w:t>359,10</w:t>
            </w:r>
          </w:p>
        </w:tc>
        <w:tc>
          <w:tcPr>
            <w:tcW w:w="1421" w:type="dxa"/>
            <w:tcBorders>
              <w:top w:val="nil"/>
              <w:left w:val="nil"/>
              <w:bottom w:val="single" w:sz="4" w:space="0" w:color="auto"/>
              <w:right w:val="single" w:sz="4" w:space="0" w:color="auto"/>
            </w:tcBorders>
            <w:shd w:val="clear" w:color="auto" w:fill="auto"/>
            <w:noWrap/>
            <w:vAlign w:val="bottom"/>
            <w:hideMark/>
          </w:tcPr>
          <w:p w14:paraId="7F99C442" w14:textId="77777777" w:rsidR="00D001C3" w:rsidRPr="007B62A5" w:rsidRDefault="00D001C3" w:rsidP="00DC4FEC">
            <w:pPr>
              <w:jc w:val="right"/>
              <w:rPr>
                <w:color w:val="000000"/>
                <w:sz w:val="20"/>
                <w:szCs w:val="20"/>
              </w:rPr>
            </w:pPr>
            <w:r w:rsidRPr="007B62A5">
              <w:rPr>
                <w:color w:val="000000"/>
                <w:sz w:val="20"/>
                <w:szCs w:val="20"/>
              </w:rPr>
              <w:t>905,74</w:t>
            </w:r>
          </w:p>
        </w:tc>
        <w:tc>
          <w:tcPr>
            <w:tcW w:w="2436" w:type="dxa"/>
            <w:vMerge/>
            <w:tcBorders>
              <w:top w:val="nil"/>
              <w:left w:val="single" w:sz="4" w:space="0" w:color="auto"/>
              <w:bottom w:val="single" w:sz="4" w:space="0" w:color="000000"/>
              <w:right w:val="single" w:sz="4" w:space="0" w:color="auto"/>
            </w:tcBorders>
            <w:vAlign w:val="center"/>
            <w:hideMark/>
          </w:tcPr>
          <w:p w14:paraId="490B0659" w14:textId="77777777" w:rsidR="00D001C3" w:rsidRPr="007B62A5" w:rsidRDefault="00D001C3" w:rsidP="00DC4FEC">
            <w:pPr>
              <w:rPr>
                <w:color w:val="000000"/>
                <w:sz w:val="20"/>
                <w:szCs w:val="20"/>
              </w:rPr>
            </w:pPr>
          </w:p>
        </w:tc>
      </w:tr>
      <w:tr w:rsidR="00D001C3" w:rsidRPr="007B62A5" w14:paraId="739735C5" w14:textId="77777777" w:rsidTr="00DC4FEC">
        <w:trPr>
          <w:trHeight w:val="2415"/>
        </w:trPr>
        <w:tc>
          <w:tcPr>
            <w:tcW w:w="460" w:type="dxa"/>
            <w:tcBorders>
              <w:top w:val="nil"/>
              <w:left w:val="nil"/>
              <w:bottom w:val="nil"/>
              <w:right w:val="nil"/>
            </w:tcBorders>
            <w:shd w:val="clear" w:color="auto" w:fill="auto"/>
            <w:noWrap/>
            <w:vAlign w:val="bottom"/>
            <w:hideMark/>
          </w:tcPr>
          <w:p w14:paraId="4B42ECE2" w14:textId="77777777" w:rsidR="00D001C3" w:rsidRPr="007B62A5" w:rsidRDefault="00D001C3" w:rsidP="00DC4FEC">
            <w:pPr>
              <w:jc w:val="right"/>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61867E21"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7FA1A4A1"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7735C339"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648F62F5"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6BD43794"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47651C28"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0CF5F9E2"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5380144A" w14:textId="77777777" w:rsidR="00D001C3" w:rsidRPr="007B62A5" w:rsidRDefault="00D001C3" w:rsidP="00DC4FEC">
            <w:pPr>
              <w:rPr>
                <w:color w:val="000000"/>
                <w:sz w:val="20"/>
                <w:szCs w:val="20"/>
              </w:rPr>
            </w:pPr>
          </w:p>
        </w:tc>
      </w:tr>
      <w:tr w:rsidR="00D001C3" w:rsidRPr="007B62A5" w14:paraId="7E5A63CC" w14:textId="77777777" w:rsidTr="00DC4FEC">
        <w:trPr>
          <w:trHeight w:val="300"/>
        </w:trPr>
        <w:tc>
          <w:tcPr>
            <w:tcW w:w="460" w:type="dxa"/>
            <w:tcBorders>
              <w:top w:val="nil"/>
              <w:left w:val="nil"/>
              <w:bottom w:val="nil"/>
              <w:right w:val="nil"/>
            </w:tcBorders>
            <w:shd w:val="clear" w:color="auto" w:fill="auto"/>
            <w:noWrap/>
            <w:vAlign w:val="bottom"/>
            <w:hideMark/>
          </w:tcPr>
          <w:p w14:paraId="0AF6AD12" w14:textId="77777777" w:rsidR="00D001C3" w:rsidRPr="007B62A5" w:rsidRDefault="00D001C3" w:rsidP="00DC4FEC">
            <w:pPr>
              <w:rPr>
                <w:color w:val="000000"/>
                <w:sz w:val="20"/>
                <w:szCs w:val="20"/>
              </w:rPr>
            </w:pPr>
          </w:p>
        </w:tc>
        <w:tc>
          <w:tcPr>
            <w:tcW w:w="3000" w:type="dxa"/>
            <w:vMerge w:val="restart"/>
            <w:tcBorders>
              <w:top w:val="nil"/>
              <w:left w:val="single" w:sz="4" w:space="0" w:color="auto"/>
              <w:bottom w:val="single" w:sz="4" w:space="0" w:color="000000"/>
              <w:right w:val="single" w:sz="4" w:space="0" w:color="auto"/>
            </w:tcBorders>
            <w:shd w:val="clear" w:color="auto" w:fill="auto"/>
            <w:hideMark/>
          </w:tcPr>
          <w:p w14:paraId="345A5199" w14:textId="77777777" w:rsidR="00D001C3" w:rsidRPr="007B62A5" w:rsidRDefault="00D001C3" w:rsidP="00DC4FEC">
            <w:pPr>
              <w:rPr>
                <w:color w:val="000000"/>
                <w:sz w:val="20"/>
                <w:szCs w:val="20"/>
              </w:rPr>
            </w:pPr>
            <w:r w:rsidRPr="007B62A5">
              <w:rPr>
                <w:color w:val="000000"/>
                <w:sz w:val="20"/>
                <w:szCs w:val="20"/>
              </w:rPr>
              <w:t>2. Участие в конкурсах профессионального мастерства</w:t>
            </w:r>
          </w:p>
        </w:tc>
        <w:tc>
          <w:tcPr>
            <w:tcW w:w="2352" w:type="dxa"/>
            <w:tcBorders>
              <w:top w:val="nil"/>
              <w:left w:val="nil"/>
              <w:bottom w:val="single" w:sz="4" w:space="0" w:color="auto"/>
              <w:right w:val="single" w:sz="4" w:space="0" w:color="auto"/>
            </w:tcBorders>
            <w:shd w:val="clear" w:color="auto" w:fill="auto"/>
            <w:noWrap/>
            <w:vAlign w:val="bottom"/>
            <w:hideMark/>
          </w:tcPr>
          <w:p w14:paraId="07F92E0E" w14:textId="77777777" w:rsidR="00D001C3" w:rsidRPr="007B62A5" w:rsidRDefault="00D001C3" w:rsidP="00DC4FEC">
            <w:pPr>
              <w:rPr>
                <w:color w:val="000000"/>
                <w:sz w:val="20"/>
                <w:szCs w:val="20"/>
              </w:rPr>
            </w:pPr>
            <w:r w:rsidRPr="007B62A5">
              <w:rPr>
                <w:color w:val="000000"/>
                <w:sz w:val="20"/>
                <w:szCs w:val="20"/>
              </w:rPr>
              <w:t>Сумма затрат, в том числе:</w:t>
            </w:r>
          </w:p>
        </w:tc>
        <w:tc>
          <w:tcPr>
            <w:tcW w:w="1253" w:type="dxa"/>
            <w:tcBorders>
              <w:top w:val="nil"/>
              <w:left w:val="nil"/>
              <w:bottom w:val="single" w:sz="4" w:space="0" w:color="auto"/>
              <w:right w:val="single" w:sz="4" w:space="0" w:color="auto"/>
            </w:tcBorders>
            <w:shd w:val="clear" w:color="auto" w:fill="auto"/>
            <w:noWrap/>
            <w:vAlign w:val="bottom"/>
            <w:hideMark/>
          </w:tcPr>
          <w:p w14:paraId="7D688FE5"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2F6548F7" w14:textId="77777777" w:rsidR="00D001C3" w:rsidRPr="007B62A5" w:rsidRDefault="00D001C3" w:rsidP="00DC4FEC">
            <w:pPr>
              <w:jc w:val="right"/>
              <w:rPr>
                <w:color w:val="000000"/>
                <w:sz w:val="20"/>
                <w:szCs w:val="20"/>
              </w:rPr>
            </w:pPr>
            <w:r w:rsidRPr="007B62A5">
              <w:rPr>
                <w:color w:val="000000"/>
                <w:sz w:val="20"/>
                <w:szCs w:val="20"/>
              </w:rPr>
              <w:t>182,92</w:t>
            </w:r>
          </w:p>
        </w:tc>
        <w:tc>
          <w:tcPr>
            <w:tcW w:w="1418" w:type="dxa"/>
            <w:tcBorders>
              <w:top w:val="nil"/>
              <w:left w:val="nil"/>
              <w:bottom w:val="single" w:sz="4" w:space="0" w:color="auto"/>
              <w:right w:val="single" w:sz="4" w:space="0" w:color="auto"/>
            </w:tcBorders>
            <w:shd w:val="clear" w:color="auto" w:fill="auto"/>
            <w:noWrap/>
            <w:vAlign w:val="bottom"/>
            <w:hideMark/>
          </w:tcPr>
          <w:p w14:paraId="5BAD0079" w14:textId="77777777" w:rsidR="00D001C3" w:rsidRPr="007B62A5" w:rsidRDefault="00D001C3" w:rsidP="00DC4FEC">
            <w:pPr>
              <w:jc w:val="right"/>
              <w:rPr>
                <w:color w:val="000000"/>
                <w:sz w:val="20"/>
                <w:szCs w:val="20"/>
              </w:rPr>
            </w:pPr>
            <w:r w:rsidRPr="007B62A5">
              <w:rPr>
                <w:color w:val="000000"/>
                <w:sz w:val="20"/>
                <w:szCs w:val="20"/>
              </w:rPr>
              <w:t>282,00</w:t>
            </w:r>
          </w:p>
        </w:tc>
        <w:tc>
          <w:tcPr>
            <w:tcW w:w="1417" w:type="dxa"/>
            <w:tcBorders>
              <w:top w:val="nil"/>
              <w:left w:val="nil"/>
              <w:bottom w:val="single" w:sz="4" w:space="0" w:color="auto"/>
              <w:right w:val="single" w:sz="4" w:space="0" w:color="auto"/>
            </w:tcBorders>
            <w:shd w:val="clear" w:color="auto" w:fill="auto"/>
            <w:noWrap/>
            <w:vAlign w:val="bottom"/>
            <w:hideMark/>
          </w:tcPr>
          <w:p w14:paraId="16F80C82" w14:textId="77777777" w:rsidR="00D001C3" w:rsidRPr="007B62A5" w:rsidRDefault="00D001C3" w:rsidP="00DC4FEC">
            <w:pPr>
              <w:jc w:val="right"/>
              <w:rPr>
                <w:color w:val="000000"/>
                <w:sz w:val="20"/>
                <w:szCs w:val="20"/>
              </w:rPr>
            </w:pPr>
            <w:r w:rsidRPr="007B62A5">
              <w:rPr>
                <w:color w:val="000000"/>
                <w:sz w:val="20"/>
                <w:szCs w:val="20"/>
              </w:rPr>
              <w:t>251,50</w:t>
            </w:r>
          </w:p>
        </w:tc>
        <w:tc>
          <w:tcPr>
            <w:tcW w:w="1421" w:type="dxa"/>
            <w:tcBorders>
              <w:top w:val="nil"/>
              <w:left w:val="nil"/>
              <w:bottom w:val="single" w:sz="4" w:space="0" w:color="auto"/>
              <w:right w:val="single" w:sz="4" w:space="0" w:color="auto"/>
            </w:tcBorders>
            <w:shd w:val="clear" w:color="auto" w:fill="auto"/>
            <w:noWrap/>
            <w:vAlign w:val="bottom"/>
            <w:hideMark/>
          </w:tcPr>
          <w:p w14:paraId="450495F1" w14:textId="77777777" w:rsidR="00D001C3" w:rsidRPr="007B62A5" w:rsidRDefault="00D001C3" w:rsidP="00DC4FEC">
            <w:pPr>
              <w:jc w:val="right"/>
              <w:rPr>
                <w:color w:val="000000"/>
                <w:sz w:val="20"/>
                <w:szCs w:val="20"/>
              </w:rPr>
            </w:pPr>
            <w:r w:rsidRPr="007B62A5">
              <w:rPr>
                <w:color w:val="000000"/>
                <w:sz w:val="20"/>
                <w:szCs w:val="20"/>
              </w:rPr>
              <w:t>716,42</w:t>
            </w:r>
          </w:p>
        </w:tc>
        <w:tc>
          <w:tcPr>
            <w:tcW w:w="2436" w:type="dxa"/>
            <w:vMerge w:val="restart"/>
            <w:tcBorders>
              <w:top w:val="nil"/>
              <w:left w:val="single" w:sz="4" w:space="0" w:color="auto"/>
              <w:bottom w:val="single" w:sz="4" w:space="0" w:color="000000"/>
              <w:right w:val="single" w:sz="4" w:space="0" w:color="auto"/>
            </w:tcBorders>
            <w:shd w:val="clear" w:color="auto" w:fill="auto"/>
            <w:hideMark/>
          </w:tcPr>
          <w:p w14:paraId="5BF919AA" w14:textId="77777777" w:rsidR="00D001C3" w:rsidRPr="007B62A5" w:rsidRDefault="00D001C3" w:rsidP="00DC4FEC">
            <w:pPr>
              <w:jc w:val="center"/>
              <w:rPr>
                <w:color w:val="000000"/>
                <w:sz w:val="20"/>
                <w:szCs w:val="20"/>
              </w:rPr>
            </w:pPr>
            <w:r w:rsidRPr="007B62A5">
              <w:rPr>
                <w:color w:val="000000"/>
                <w:sz w:val="20"/>
                <w:szCs w:val="20"/>
              </w:rPr>
              <w:t>МКУ ДПО ИМЦ,  Куйбышевский ДДТ,</w:t>
            </w:r>
          </w:p>
        </w:tc>
      </w:tr>
      <w:tr w:rsidR="00D001C3" w:rsidRPr="007B62A5" w14:paraId="3A992A88" w14:textId="77777777" w:rsidTr="00DC4FEC">
        <w:trPr>
          <w:trHeight w:val="300"/>
        </w:trPr>
        <w:tc>
          <w:tcPr>
            <w:tcW w:w="460" w:type="dxa"/>
            <w:tcBorders>
              <w:top w:val="nil"/>
              <w:left w:val="nil"/>
              <w:bottom w:val="nil"/>
              <w:right w:val="nil"/>
            </w:tcBorders>
            <w:shd w:val="clear" w:color="auto" w:fill="auto"/>
            <w:noWrap/>
            <w:vAlign w:val="bottom"/>
            <w:hideMark/>
          </w:tcPr>
          <w:p w14:paraId="6CB38F87" w14:textId="77777777" w:rsidR="00D001C3" w:rsidRPr="007B62A5" w:rsidRDefault="00D001C3" w:rsidP="00DC4FEC">
            <w:pPr>
              <w:jc w:val="cente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3F962927"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7EB5816D"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14331EA6"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82B7716"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068443FD"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1B30EED8"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3F479535"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3833E9B2" w14:textId="77777777" w:rsidR="00D001C3" w:rsidRPr="007B62A5" w:rsidRDefault="00D001C3" w:rsidP="00DC4FEC">
            <w:pPr>
              <w:rPr>
                <w:color w:val="000000"/>
                <w:sz w:val="20"/>
                <w:szCs w:val="20"/>
              </w:rPr>
            </w:pPr>
          </w:p>
        </w:tc>
      </w:tr>
      <w:tr w:rsidR="00D001C3" w:rsidRPr="007B62A5" w14:paraId="46047A8F" w14:textId="77777777" w:rsidTr="00DC4FEC">
        <w:trPr>
          <w:trHeight w:val="300"/>
        </w:trPr>
        <w:tc>
          <w:tcPr>
            <w:tcW w:w="460" w:type="dxa"/>
            <w:tcBorders>
              <w:top w:val="nil"/>
              <w:left w:val="nil"/>
              <w:bottom w:val="nil"/>
              <w:right w:val="nil"/>
            </w:tcBorders>
            <w:shd w:val="clear" w:color="auto" w:fill="auto"/>
            <w:noWrap/>
            <w:vAlign w:val="bottom"/>
            <w:hideMark/>
          </w:tcPr>
          <w:p w14:paraId="21016738"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4DE19194"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619ACA7B" w14:textId="77777777" w:rsidR="00D001C3" w:rsidRPr="007B62A5" w:rsidRDefault="00D001C3" w:rsidP="00DC4FEC">
            <w:pPr>
              <w:rPr>
                <w:color w:val="000000"/>
                <w:sz w:val="20"/>
                <w:szCs w:val="20"/>
              </w:rPr>
            </w:pPr>
            <w:r w:rsidRPr="007B62A5">
              <w:rPr>
                <w:color w:val="000000"/>
                <w:sz w:val="20"/>
                <w:szCs w:val="20"/>
              </w:rPr>
              <w:t>областной бюджет НСО</w:t>
            </w:r>
          </w:p>
        </w:tc>
        <w:tc>
          <w:tcPr>
            <w:tcW w:w="1253" w:type="dxa"/>
            <w:tcBorders>
              <w:top w:val="nil"/>
              <w:left w:val="nil"/>
              <w:bottom w:val="single" w:sz="4" w:space="0" w:color="auto"/>
              <w:right w:val="single" w:sz="4" w:space="0" w:color="auto"/>
            </w:tcBorders>
            <w:shd w:val="clear" w:color="auto" w:fill="auto"/>
            <w:noWrap/>
            <w:vAlign w:val="bottom"/>
            <w:hideMark/>
          </w:tcPr>
          <w:p w14:paraId="0A56CA39"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3E9891A6"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7E1855D5"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06A1C5FE"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07354D43"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22E1A85B" w14:textId="77777777" w:rsidR="00D001C3" w:rsidRPr="007B62A5" w:rsidRDefault="00D001C3" w:rsidP="00DC4FEC">
            <w:pPr>
              <w:rPr>
                <w:color w:val="000000"/>
                <w:sz w:val="20"/>
                <w:szCs w:val="20"/>
              </w:rPr>
            </w:pPr>
          </w:p>
        </w:tc>
      </w:tr>
      <w:tr w:rsidR="00D001C3" w:rsidRPr="007B62A5" w14:paraId="0F862454" w14:textId="77777777" w:rsidTr="00DC4FEC">
        <w:trPr>
          <w:trHeight w:val="300"/>
        </w:trPr>
        <w:tc>
          <w:tcPr>
            <w:tcW w:w="460" w:type="dxa"/>
            <w:tcBorders>
              <w:top w:val="nil"/>
              <w:left w:val="nil"/>
              <w:bottom w:val="nil"/>
              <w:right w:val="nil"/>
            </w:tcBorders>
            <w:shd w:val="clear" w:color="auto" w:fill="auto"/>
            <w:noWrap/>
            <w:vAlign w:val="bottom"/>
            <w:hideMark/>
          </w:tcPr>
          <w:p w14:paraId="34DE8F13"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59239E8C"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4686481C"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28893F8D"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3457D4D9" w14:textId="77777777" w:rsidR="00D001C3" w:rsidRPr="007B62A5" w:rsidRDefault="00D001C3" w:rsidP="00DC4FEC">
            <w:pPr>
              <w:jc w:val="right"/>
              <w:rPr>
                <w:color w:val="000000"/>
                <w:sz w:val="20"/>
                <w:szCs w:val="20"/>
              </w:rPr>
            </w:pPr>
            <w:r w:rsidRPr="007B62A5">
              <w:rPr>
                <w:color w:val="000000"/>
                <w:sz w:val="20"/>
                <w:szCs w:val="20"/>
              </w:rPr>
              <w:t>182,92</w:t>
            </w:r>
          </w:p>
        </w:tc>
        <w:tc>
          <w:tcPr>
            <w:tcW w:w="1418" w:type="dxa"/>
            <w:tcBorders>
              <w:top w:val="nil"/>
              <w:left w:val="nil"/>
              <w:bottom w:val="single" w:sz="4" w:space="0" w:color="auto"/>
              <w:right w:val="single" w:sz="4" w:space="0" w:color="auto"/>
            </w:tcBorders>
            <w:shd w:val="clear" w:color="auto" w:fill="auto"/>
            <w:noWrap/>
            <w:vAlign w:val="bottom"/>
            <w:hideMark/>
          </w:tcPr>
          <w:p w14:paraId="288D4D65" w14:textId="77777777" w:rsidR="00D001C3" w:rsidRPr="007B62A5" w:rsidRDefault="00D001C3" w:rsidP="00DC4FEC">
            <w:pPr>
              <w:jc w:val="right"/>
              <w:rPr>
                <w:color w:val="000000"/>
                <w:sz w:val="20"/>
                <w:szCs w:val="20"/>
              </w:rPr>
            </w:pPr>
            <w:r w:rsidRPr="007B62A5">
              <w:rPr>
                <w:color w:val="000000"/>
                <w:sz w:val="20"/>
                <w:szCs w:val="20"/>
              </w:rPr>
              <w:t>282,00</w:t>
            </w:r>
          </w:p>
        </w:tc>
        <w:tc>
          <w:tcPr>
            <w:tcW w:w="1417" w:type="dxa"/>
            <w:tcBorders>
              <w:top w:val="nil"/>
              <w:left w:val="nil"/>
              <w:bottom w:val="single" w:sz="4" w:space="0" w:color="auto"/>
              <w:right w:val="single" w:sz="4" w:space="0" w:color="auto"/>
            </w:tcBorders>
            <w:shd w:val="clear" w:color="auto" w:fill="auto"/>
            <w:noWrap/>
            <w:vAlign w:val="bottom"/>
            <w:hideMark/>
          </w:tcPr>
          <w:p w14:paraId="4FDED6E2" w14:textId="77777777" w:rsidR="00D001C3" w:rsidRPr="007B62A5" w:rsidRDefault="00D001C3" w:rsidP="00DC4FEC">
            <w:pPr>
              <w:jc w:val="right"/>
              <w:rPr>
                <w:color w:val="000000"/>
                <w:sz w:val="20"/>
                <w:szCs w:val="20"/>
              </w:rPr>
            </w:pPr>
            <w:r w:rsidRPr="007B62A5">
              <w:rPr>
                <w:color w:val="000000"/>
                <w:sz w:val="20"/>
                <w:szCs w:val="20"/>
              </w:rPr>
              <w:t>251,50</w:t>
            </w:r>
          </w:p>
        </w:tc>
        <w:tc>
          <w:tcPr>
            <w:tcW w:w="1421" w:type="dxa"/>
            <w:tcBorders>
              <w:top w:val="nil"/>
              <w:left w:val="nil"/>
              <w:bottom w:val="single" w:sz="4" w:space="0" w:color="auto"/>
              <w:right w:val="single" w:sz="4" w:space="0" w:color="auto"/>
            </w:tcBorders>
            <w:shd w:val="clear" w:color="auto" w:fill="auto"/>
            <w:noWrap/>
            <w:vAlign w:val="bottom"/>
            <w:hideMark/>
          </w:tcPr>
          <w:p w14:paraId="32E688F9" w14:textId="77777777" w:rsidR="00D001C3" w:rsidRPr="007B62A5" w:rsidRDefault="00D001C3" w:rsidP="00DC4FEC">
            <w:pPr>
              <w:jc w:val="right"/>
              <w:rPr>
                <w:color w:val="000000"/>
                <w:sz w:val="20"/>
                <w:szCs w:val="20"/>
              </w:rPr>
            </w:pPr>
            <w:r w:rsidRPr="007B62A5">
              <w:rPr>
                <w:color w:val="000000"/>
                <w:sz w:val="20"/>
                <w:szCs w:val="20"/>
              </w:rPr>
              <w:t>716,42</w:t>
            </w:r>
          </w:p>
        </w:tc>
        <w:tc>
          <w:tcPr>
            <w:tcW w:w="2436" w:type="dxa"/>
            <w:vMerge/>
            <w:tcBorders>
              <w:top w:val="nil"/>
              <w:left w:val="single" w:sz="4" w:space="0" w:color="auto"/>
              <w:bottom w:val="single" w:sz="4" w:space="0" w:color="000000"/>
              <w:right w:val="single" w:sz="4" w:space="0" w:color="auto"/>
            </w:tcBorders>
            <w:vAlign w:val="center"/>
            <w:hideMark/>
          </w:tcPr>
          <w:p w14:paraId="51218F60" w14:textId="77777777" w:rsidR="00D001C3" w:rsidRPr="007B62A5" w:rsidRDefault="00D001C3" w:rsidP="00DC4FEC">
            <w:pPr>
              <w:rPr>
                <w:color w:val="000000"/>
                <w:sz w:val="20"/>
                <w:szCs w:val="20"/>
              </w:rPr>
            </w:pPr>
          </w:p>
        </w:tc>
      </w:tr>
      <w:tr w:rsidR="00D001C3" w:rsidRPr="007B62A5" w14:paraId="4188FBDE" w14:textId="77777777" w:rsidTr="00DC4FEC">
        <w:trPr>
          <w:trHeight w:val="630"/>
        </w:trPr>
        <w:tc>
          <w:tcPr>
            <w:tcW w:w="460" w:type="dxa"/>
            <w:tcBorders>
              <w:top w:val="nil"/>
              <w:left w:val="nil"/>
              <w:bottom w:val="nil"/>
              <w:right w:val="nil"/>
            </w:tcBorders>
            <w:shd w:val="clear" w:color="auto" w:fill="auto"/>
            <w:noWrap/>
            <w:vAlign w:val="bottom"/>
            <w:hideMark/>
          </w:tcPr>
          <w:p w14:paraId="282C64D0" w14:textId="77777777" w:rsidR="00D001C3" w:rsidRPr="007B62A5" w:rsidRDefault="00D001C3" w:rsidP="00DC4FEC">
            <w:pPr>
              <w:jc w:val="right"/>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4A243F2D"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6B98835A"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54F40403"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304ACBB8"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40762983"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10234E00"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35740D73"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4034B823" w14:textId="77777777" w:rsidR="00D001C3" w:rsidRPr="007B62A5" w:rsidRDefault="00D001C3" w:rsidP="00DC4FEC">
            <w:pPr>
              <w:rPr>
                <w:color w:val="000000"/>
                <w:sz w:val="20"/>
                <w:szCs w:val="20"/>
              </w:rPr>
            </w:pPr>
          </w:p>
        </w:tc>
      </w:tr>
      <w:tr w:rsidR="00D001C3" w:rsidRPr="007B62A5" w14:paraId="408AC4D2" w14:textId="77777777" w:rsidTr="00DC4FEC">
        <w:trPr>
          <w:trHeight w:val="300"/>
        </w:trPr>
        <w:tc>
          <w:tcPr>
            <w:tcW w:w="460" w:type="dxa"/>
            <w:tcBorders>
              <w:top w:val="nil"/>
              <w:left w:val="nil"/>
              <w:bottom w:val="nil"/>
              <w:right w:val="nil"/>
            </w:tcBorders>
            <w:shd w:val="clear" w:color="auto" w:fill="auto"/>
            <w:noWrap/>
            <w:vAlign w:val="bottom"/>
            <w:hideMark/>
          </w:tcPr>
          <w:p w14:paraId="3F3355BB" w14:textId="77777777" w:rsidR="00D001C3" w:rsidRPr="007B62A5" w:rsidRDefault="00D001C3" w:rsidP="00DC4FEC">
            <w:pPr>
              <w:rPr>
                <w:color w:val="000000"/>
                <w:sz w:val="20"/>
                <w:szCs w:val="20"/>
              </w:rPr>
            </w:pPr>
          </w:p>
        </w:tc>
        <w:tc>
          <w:tcPr>
            <w:tcW w:w="3000" w:type="dxa"/>
            <w:vMerge w:val="restart"/>
            <w:tcBorders>
              <w:top w:val="nil"/>
              <w:left w:val="single" w:sz="4" w:space="0" w:color="auto"/>
              <w:bottom w:val="single" w:sz="4" w:space="0" w:color="000000"/>
              <w:right w:val="single" w:sz="4" w:space="0" w:color="auto"/>
            </w:tcBorders>
            <w:shd w:val="clear" w:color="auto" w:fill="auto"/>
            <w:hideMark/>
          </w:tcPr>
          <w:p w14:paraId="2F6CB7DC" w14:textId="77777777" w:rsidR="00D001C3" w:rsidRPr="007B62A5" w:rsidRDefault="00D001C3" w:rsidP="00DC4FEC">
            <w:pPr>
              <w:rPr>
                <w:color w:val="000000"/>
                <w:sz w:val="20"/>
                <w:szCs w:val="20"/>
              </w:rPr>
            </w:pPr>
            <w:r w:rsidRPr="007B62A5">
              <w:rPr>
                <w:color w:val="000000"/>
                <w:sz w:val="20"/>
                <w:szCs w:val="20"/>
              </w:rPr>
              <w:t>3.Компенсация расходов на оплату стоимости проезда к месту работы и обратно педагогическим и руководящим работникам</w:t>
            </w:r>
          </w:p>
        </w:tc>
        <w:tc>
          <w:tcPr>
            <w:tcW w:w="2352" w:type="dxa"/>
            <w:tcBorders>
              <w:top w:val="nil"/>
              <w:left w:val="nil"/>
              <w:bottom w:val="single" w:sz="4" w:space="0" w:color="auto"/>
              <w:right w:val="single" w:sz="4" w:space="0" w:color="auto"/>
            </w:tcBorders>
            <w:shd w:val="clear" w:color="auto" w:fill="auto"/>
            <w:noWrap/>
            <w:vAlign w:val="bottom"/>
            <w:hideMark/>
          </w:tcPr>
          <w:p w14:paraId="78D62CFD" w14:textId="77777777" w:rsidR="00D001C3" w:rsidRPr="007B62A5" w:rsidRDefault="00D001C3" w:rsidP="00DC4FEC">
            <w:pPr>
              <w:rPr>
                <w:color w:val="000000"/>
                <w:sz w:val="20"/>
                <w:szCs w:val="20"/>
              </w:rPr>
            </w:pPr>
            <w:r w:rsidRPr="007B62A5">
              <w:rPr>
                <w:color w:val="000000"/>
                <w:sz w:val="20"/>
                <w:szCs w:val="20"/>
              </w:rPr>
              <w:t>Сумма затрат, в том числе:</w:t>
            </w:r>
          </w:p>
        </w:tc>
        <w:tc>
          <w:tcPr>
            <w:tcW w:w="1253" w:type="dxa"/>
            <w:tcBorders>
              <w:top w:val="nil"/>
              <w:left w:val="nil"/>
              <w:bottom w:val="single" w:sz="4" w:space="0" w:color="auto"/>
              <w:right w:val="single" w:sz="4" w:space="0" w:color="auto"/>
            </w:tcBorders>
            <w:shd w:val="clear" w:color="auto" w:fill="auto"/>
            <w:noWrap/>
            <w:vAlign w:val="bottom"/>
            <w:hideMark/>
          </w:tcPr>
          <w:p w14:paraId="4B88DD58"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5CA0677D" w14:textId="77777777" w:rsidR="00D001C3" w:rsidRPr="007B62A5" w:rsidRDefault="00D001C3" w:rsidP="00DC4FEC">
            <w:pPr>
              <w:jc w:val="right"/>
              <w:rPr>
                <w:color w:val="000000"/>
                <w:sz w:val="20"/>
                <w:szCs w:val="20"/>
              </w:rPr>
            </w:pPr>
            <w:r w:rsidRPr="007B62A5">
              <w:rPr>
                <w:color w:val="000000"/>
                <w:sz w:val="20"/>
                <w:szCs w:val="20"/>
              </w:rPr>
              <w:t>296,93</w:t>
            </w:r>
          </w:p>
        </w:tc>
        <w:tc>
          <w:tcPr>
            <w:tcW w:w="1418" w:type="dxa"/>
            <w:tcBorders>
              <w:top w:val="nil"/>
              <w:left w:val="nil"/>
              <w:bottom w:val="single" w:sz="4" w:space="0" w:color="auto"/>
              <w:right w:val="single" w:sz="4" w:space="0" w:color="auto"/>
            </w:tcBorders>
            <w:shd w:val="clear" w:color="auto" w:fill="auto"/>
            <w:noWrap/>
            <w:vAlign w:val="bottom"/>
            <w:hideMark/>
          </w:tcPr>
          <w:p w14:paraId="10AEFD2E" w14:textId="77777777" w:rsidR="00D001C3" w:rsidRPr="007B62A5" w:rsidRDefault="00D001C3" w:rsidP="00DC4FEC">
            <w:pPr>
              <w:jc w:val="right"/>
              <w:rPr>
                <w:color w:val="000000"/>
                <w:sz w:val="20"/>
                <w:szCs w:val="20"/>
              </w:rPr>
            </w:pPr>
            <w:r w:rsidRPr="007B62A5">
              <w:rPr>
                <w:color w:val="000000"/>
                <w:sz w:val="20"/>
                <w:szCs w:val="20"/>
              </w:rPr>
              <w:t>300,00</w:t>
            </w:r>
          </w:p>
        </w:tc>
        <w:tc>
          <w:tcPr>
            <w:tcW w:w="1417" w:type="dxa"/>
            <w:tcBorders>
              <w:top w:val="nil"/>
              <w:left w:val="nil"/>
              <w:bottom w:val="single" w:sz="4" w:space="0" w:color="auto"/>
              <w:right w:val="single" w:sz="4" w:space="0" w:color="auto"/>
            </w:tcBorders>
            <w:shd w:val="clear" w:color="auto" w:fill="auto"/>
            <w:noWrap/>
            <w:vAlign w:val="bottom"/>
            <w:hideMark/>
          </w:tcPr>
          <w:p w14:paraId="24338E3A" w14:textId="77777777" w:rsidR="00D001C3" w:rsidRPr="007B62A5" w:rsidRDefault="00D001C3" w:rsidP="00DC4FEC">
            <w:pPr>
              <w:jc w:val="right"/>
              <w:rPr>
                <w:color w:val="000000"/>
                <w:sz w:val="20"/>
                <w:szCs w:val="20"/>
              </w:rPr>
            </w:pPr>
            <w:r w:rsidRPr="007B62A5">
              <w:rPr>
                <w:color w:val="000000"/>
                <w:sz w:val="20"/>
                <w:szCs w:val="20"/>
              </w:rPr>
              <w:t>300,00</w:t>
            </w:r>
          </w:p>
        </w:tc>
        <w:tc>
          <w:tcPr>
            <w:tcW w:w="1421" w:type="dxa"/>
            <w:tcBorders>
              <w:top w:val="nil"/>
              <w:left w:val="nil"/>
              <w:bottom w:val="single" w:sz="4" w:space="0" w:color="auto"/>
              <w:right w:val="single" w:sz="4" w:space="0" w:color="auto"/>
            </w:tcBorders>
            <w:shd w:val="clear" w:color="auto" w:fill="auto"/>
            <w:noWrap/>
            <w:vAlign w:val="bottom"/>
            <w:hideMark/>
          </w:tcPr>
          <w:p w14:paraId="68E4099B" w14:textId="77777777" w:rsidR="00D001C3" w:rsidRPr="007B62A5" w:rsidRDefault="00D001C3" w:rsidP="00DC4FEC">
            <w:pPr>
              <w:jc w:val="right"/>
              <w:rPr>
                <w:color w:val="000000"/>
                <w:sz w:val="20"/>
                <w:szCs w:val="20"/>
              </w:rPr>
            </w:pPr>
            <w:r w:rsidRPr="007B62A5">
              <w:rPr>
                <w:color w:val="000000"/>
                <w:sz w:val="20"/>
                <w:szCs w:val="20"/>
              </w:rPr>
              <w:t>896,93</w:t>
            </w:r>
          </w:p>
        </w:tc>
        <w:tc>
          <w:tcPr>
            <w:tcW w:w="2436" w:type="dxa"/>
            <w:vMerge w:val="restart"/>
            <w:tcBorders>
              <w:top w:val="nil"/>
              <w:left w:val="single" w:sz="4" w:space="0" w:color="auto"/>
              <w:bottom w:val="single" w:sz="4" w:space="0" w:color="000000"/>
              <w:right w:val="single" w:sz="4" w:space="0" w:color="auto"/>
            </w:tcBorders>
            <w:shd w:val="clear" w:color="auto" w:fill="auto"/>
            <w:hideMark/>
          </w:tcPr>
          <w:p w14:paraId="0F51648A" w14:textId="77777777" w:rsidR="00D001C3" w:rsidRPr="007B62A5" w:rsidRDefault="00D001C3" w:rsidP="00DC4FEC">
            <w:pPr>
              <w:jc w:val="center"/>
              <w:rPr>
                <w:color w:val="000000"/>
                <w:sz w:val="20"/>
                <w:szCs w:val="20"/>
              </w:rPr>
            </w:pPr>
            <w:r w:rsidRPr="007B62A5">
              <w:rPr>
                <w:color w:val="000000"/>
                <w:sz w:val="20"/>
                <w:szCs w:val="20"/>
              </w:rPr>
              <w:t>муниципальные образовательные учреждения, подведомственные управлению образования</w:t>
            </w:r>
          </w:p>
        </w:tc>
      </w:tr>
      <w:tr w:rsidR="00D001C3" w:rsidRPr="007B62A5" w14:paraId="5C88D9F5" w14:textId="77777777" w:rsidTr="00DC4FEC">
        <w:trPr>
          <w:trHeight w:val="300"/>
        </w:trPr>
        <w:tc>
          <w:tcPr>
            <w:tcW w:w="460" w:type="dxa"/>
            <w:tcBorders>
              <w:top w:val="nil"/>
              <w:left w:val="nil"/>
              <w:bottom w:val="nil"/>
              <w:right w:val="nil"/>
            </w:tcBorders>
            <w:shd w:val="clear" w:color="auto" w:fill="auto"/>
            <w:noWrap/>
            <w:vAlign w:val="bottom"/>
            <w:hideMark/>
          </w:tcPr>
          <w:p w14:paraId="26AD7918" w14:textId="77777777" w:rsidR="00D001C3" w:rsidRPr="007B62A5" w:rsidRDefault="00D001C3" w:rsidP="00DC4FEC">
            <w:pPr>
              <w:jc w:val="cente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680B4829"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13DC40D0"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03AF1EF8"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7043B46E"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706DE3D5"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42CA5698"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6768D491"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3BAFA63A" w14:textId="77777777" w:rsidR="00D001C3" w:rsidRPr="007B62A5" w:rsidRDefault="00D001C3" w:rsidP="00DC4FEC">
            <w:pPr>
              <w:rPr>
                <w:color w:val="000000"/>
                <w:sz w:val="20"/>
                <w:szCs w:val="20"/>
              </w:rPr>
            </w:pPr>
          </w:p>
        </w:tc>
      </w:tr>
      <w:tr w:rsidR="00D001C3" w:rsidRPr="007B62A5" w14:paraId="67E44874" w14:textId="77777777" w:rsidTr="00DC4FEC">
        <w:trPr>
          <w:trHeight w:val="300"/>
        </w:trPr>
        <w:tc>
          <w:tcPr>
            <w:tcW w:w="460" w:type="dxa"/>
            <w:tcBorders>
              <w:top w:val="nil"/>
              <w:left w:val="nil"/>
              <w:bottom w:val="nil"/>
              <w:right w:val="nil"/>
            </w:tcBorders>
            <w:shd w:val="clear" w:color="auto" w:fill="auto"/>
            <w:noWrap/>
            <w:vAlign w:val="bottom"/>
            <w:hideMark/>
          </w:tcPr>
          <w:p w14:paraId="091E7282"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701BAB48"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7086E2FD" w14:textId="77777777" w:rsidR="00D001C3" w:rsidRPr="007B62A5" w:rsidRDefault="00D001C3" w:rsidP="00DC4FEC">
            <w:pPr>
              <w:rPr>
                <w:color w:val="000000"/>
                <w:sz w:val="20"/>
                <w:szCs w:val="20"/>
              </w:rPr>
            </w:pPr>
            <w:r w:rsidRPr="007B62A5">
              <w:rPr>
                <w:color w:val="000000"/>
                <w:sz w:val="20"/>
                <w:szCs w:val="20"/>
              </w:rPr>
              <w:t>областной бюджет НСО</w:t>
            </w:r>
          </w:p>
        </w:tc>
        <w:tc>
          <w:tcPr>
            <w:tcW w:w="1253" w:type="dxa"/>
            <w:tcBorders>
              <w:top w:val="nil"/>
              <w:left w:val="nil"/>
              <w:bottom w:val="single" w:sz="4" w:space="0" w:color="auto"/>
              <w:right w:val="single" w:sz="4" w:space="0" w:color="auto"/>
            </w:tcBorders>
            <w:shd w:val="clear" w:color="auto" w:fill="auto"/>
            <w:noWrap/>
            <w:vAlign w:val="bottom"/>
            <w:hideMark/>
          </w:tcPr>
          <w:p w14:paraId="01BEEB3E"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14534939"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5A2CBCD1"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015475BF"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2035CF5E"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4B611EB8" w14:textId="77777777" w:rsidR="00D001C3" w:rsidRPr="007B62A5" w:rsidRDefault="00D001C3" w:rsidP="00DC4FEC">
            <w:pPr>
              <w:rPr>
                <w:color w:val="000000"/>
                <w:sz w:val="20"/>
                <w:szCs w:val="20"/>
              </w:rPr>
            </w:pPr>
          </w:p>
        </w:tc>
      </w:tr>
      <w:tr w:rsidR="00D001C3" w:rsidRPr="007B62A5" w14:paraId="4FBA4283" w14:textId="77777777" w:rsidTr="00DC4FEC">
        <w:trPr>
          <w:trHeight w:val="300"/>
        </w:trPr>
        <w:tc>
          <w:tcPr>
            <w:tcW w:w="460" w:type="dxa"/>
            <w:tcBorders>
              <w:top w:val="nil"/>
              <w:left w:val="nil"/>
              <w:bottom w:val="nil"/>
              <w:right w:val="nil"/>
            </w:tcBorders>
            <w:shd w:val="clear" w:color="auto" w:fill="auto"/>
            <w:noWrap/>
            <w:vAlign w:val="bottom"/>
            <w:hideMark/>
          </w:tcPr>
          <w:p w14:paraId="3BBC76F0"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482BA523"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4D6B0249"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1D438ACE"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4330C3F9" w14:textId="77777777" w:rsidR="00D001C3" w:rsidRPr="007B62A5" w:rsidRDefault="00D001C3" w:rsidP="00DC4FEC">
            <w:pPr>
              <w:jc w:val="right"/>
              <w:rPr>
                <w:color w:val="000000"/>
                <w:sz w:val="20"/>
                <w:szCs w:val="20"/>
              </w:rPr>
            </w:pPr>
            <w:r w:rsidRPr="007B62A5">
              <w:rPr>
                <w:color w:val="000000"/>
                <w:sz w:val="20"/>
                <w:szCs w:val="20"/>
              </w:rPr>
              <w:t>296,93</w:t>
            </w:r>
          </w:p>
        </w:tc>
        <w:tc>
          <w:tcPr>
            <w:tcW w:w="1418" w:type="dxa"/>
            <w:tcBorders>
              <w:top w:val="nil"/>
              <w:left w:val="nil"/>
              <w:bottom w:val="single" w:sz="4" w:space="0" w:color="auto"/>
              <w:right w:val="single" w:sz="4" w:space="0" w:color="auto"/>
            </w:tcBorders>
            <w:shd w:val="clear" w:color="auto" w:fill="auto"/>
            <w:noWrap/>
            <w:vAlign w:val="bottom"/>
            <w:hideMark/>
          </w:tcPr>
          <w:p w14:paraId="40DAF7B5" w14:textId="77777777" w:rsidR="00D001C3" w:rsidRPr="007B62A5" w:rsidRDefault="00D001C3" w:rsidP="00DC4FEC">
            <w:pPr>
              <w:jc w:val="right"/>
              <w:rPr>
                <w:color w:val="000000"/>
                <w:sz w:val="20"/>
                <w:szCs w:val="20"/>
              </w:rPr>
            </w:pPr>
            <w:r w:rsidRPr="007B62A5">
              <w:rPr>
                <w:color w:val="000000"/>
                <w:sz w:val="20"/>
                <w:szCs w:val="20"/>
              </w:rPr>
              <w:t>300,00</w:t>
            </w:r>
          </w:p>
        </w:tc>
        <w:tc>
          <w:tcPr>
            <w:tcW w:w="1417" w:type="dxa"/>
            <w:tcBorders>
              <w:top w:val="nil"/>
              <w:left w:val="nil"/>
              <w:bottom w:val="single" w:sz="4" w:space="0" w:color="auto"/>
              <w:right w:val="single" w:sz="4" w:space="0" w:color="auto"/>
            </w:tcBorders>
            <w:shd w:val="clear" w:color="auto" w:fill="auto"/>
            <w:noWrap/>
            <w:vAlign w:val="bottom"/>
            <w:hideMark/>
          </w:tcPr>
          <w:p w14:paraId="2B5DA2D6" w14:textId="77777777" w:rsidR="00D001C3" w:rsidRPr="007B62A5" w:rsidRDefault="00D001C3" w:rsidP="00DC4FEC">
            <w:pPr>
              <w:jc w:val="right"/>
              <w:rPr>
                <w:color w:val="000000"/>
                <w:sz w:val="20"/>
                <w:szCs w:val="20"/>
              </w:rPr>
            </w:pPr>
            <w:r w:rsidRPr="007B62A5">
              <w:rPr>
                <w:color w:val="000000"/>
                <w:sz w:val="20"/>
                <w:szCs w:val="20"/>
              </w:rPr>
              <w:t>300,00</w:t>
            </w:r>
          </w:p>
        </w:tc>
        <w:tc>
          <w:tcPr>
            <w:tcW w:w="1421" w:type="dxa"/>
            <w:tcBorders>
              <w:top w:val="nil"/>
              <w:left w:val="nil"/>
              <w:bottom w:val="single" w:sz="4" w:space="0" w:color="auto"/>
              <w:right w:val="single" w:sz="4" w:space="0" w:color="auto"/>
            </w:tcBorders>
            <w:shd w:val="clear" w:color="auto" w:fill="auto"/>
            <w:noWrap/>
            <w:vAlign w:val="bottom"/>
            <w:hideMark/>
          </w:tcPr>
          <w:p w14:paraId="423CBB8A" w14:textId="77777777" w:rsidR="00D001C3" w:rsidRPr="007B62A5" w:rsidRDefault="00D001C3" w:rsidP="00DC4FEC">
            <w:pPr>
              <w:jc w:val="right"/>
              <w:rPr>
                <w:color w:val="000000"/>
                <w:sz w:val="20"/>
                <w:szCs w:val="20"/>
              </w:rPr>
            </w:pPr>
            <w:r w:rsidRPr="007B62A5">
              <w:rPr>
                <w:color w:val="000000"/>
                <w:sz w:val="20"/>
                <w:szCs w:val="20"/>
              </w:rPr>
              <w:t>896,93</w:t>
            </w:r>
          </w:p>
        </w:tc>
        <w:tc>
          <w:tcPr>
            <w:tcW w:w="2436" w:type="dxa"/>
            <w:vMerge/>
            <w:tcBorders>
              <w:top w:val="nil"/>
              <w:left w:val="single" w:sz="4" w:space="0" w:color="auto"/>
              <w:bottom w:val="single" w:sz="4" w:space="0" w:color="000000"/>
              <w:right w:val="single" w:sz="4" w:space="0" w:color="auto"/>
            </w:tcBorders>
            <w:vAlign w:val="center"/>
            <w:hideMark/>
          </w:tcPr>
          <w:p w14:paraId="2EF38822" w14:textId="77777777" w:rsidR="00D001C3" w:rsidRPr="007B62A5" w:rsidRDefault="00D001C3" w:rsidP="00DC4FEC">
            <w:pPr>
              <w:rPr>
                <w:color w:val="000000"/>
                <w:sz w:val="20"/>
                <w:szCs w:val="20"/>
              </w:rPr>
            </w:pPr>
          </w:p>
        </w:tc>
      </w:tr>
      <w:tr w:rsidR="00D001C3" w:rsidRPr="007B62A5" w14:paraId="31A69CBC" w14:textId="77777777" w:rsidTr="00DC4FEC">
        <w:trPr>
          <w:trHeight w:val="690"/>
        </w:trPr>
        <w:tc>
          <w:tcPr>
            <w:tcW w:w="460" w:type="dxa"/>
            <w:tcBorders>
              <w:top w:val="nil"/>
              <w:left w:val="nil"/>
              <w:bottom w:val="nil"/>
              <w:right w:val="nil"/>
            </w:tcBorders>
            <w:shd w:val="clear" w:color="auto" w:fill="auto"/>
            <w:noWrap/>
            <w:vAlign w:val="bottom"/>
            <w:hideMark/>
          </w:tcPr>
          <w:p w14:paraId="37968457" w14:textId="77777777" w:rsidR="00D001C3" w:rsidRPr="007B62A5" w:rsidRDefault="00D001C3" w:rsidP="00DC4FEC">
            <w:pPr>
              <w:jc w:val="right"/>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245FD4E6"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0B77467D"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79D7CF19"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6730D9EE"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5825765F"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303AFE78"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624100E8"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72CCB0C6" w14:textId="77777777" w:rsidR="00D001C3" w:rsidRPr="007B62A5" w:rsidRDefault="00D001C3" w:rsidP="00DC4FEC">
            <w:pPr>
              <w:rPr>
                <w:color w:val="000000"/>
                <w:sz w:val="20"/>
                <w:szCs w:val="20"/>
              </w:rPr>
            </w:pPr>
          </w:p>
        </w:tc>
      </w:tr>
      <w:tr w:rsidR="00D001C3" w:rsidRPr="007B62A5" w14:paraId="39C44DC9" w14:textId="77777777" w:rsidTr="00DC4FEC">
        <w:trPr>
          <w:trHeight w:val="300"/>
        </w:trPr>
        <w:tc>
          <w:tcPr>
            <w:tcW w:w="460" w:type="dxa"/>
            <w:tcBorders>
              <w:top w:val="nil"/>
              <w:left w:val="nil"/>
              <w:bottom w:val="nil"/>
              <w:right w:val="nil"/>
            </w:tcBorders>
            <w:shd w:val="clear" w:color="auto" w:fill="auto"/>
            <w:noWrap/>
            <w:vAlign w:val="bottom"/>
            <w:hideMark/>
          </w:tcPr>
          <w:p w14:paraId="5FD79510" w14:textId="77777777" w:rsidR="00D001C3" w:rsidRPr="007B62A5" w:rsidRDefault="00D001C3" w:rsidP="00DC4FEC">
            <w:pP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hideMark/>
          </w:tcPr>
          <w:p w14:paraId="6C7E6C90" w14:textId="77777777" w:rsidR="00D001C3" w:rsidRPr="007B62A5" w:rsidRDefault="00D001C3" w:rsidP="00DC4FEC">
            <w:pPr>
              <w:rPr>
                <w:color w:val="000000"/>
                <w:sz w:val="20"/>
                <w:szCs w:val="20"/>
              </w:rPr>
            </w:pPr>
            <w:r w:rsidRPr="007B62A5">
              <w:rPr>
                <w:color w:val="000000"/>
                <w:sz w:val="20"/>
                <w:szCs w:val="20"/>
              </w:rPr>
              <w:t>Итого затрат на решение задачи 2 подпрограммы 3</w:t>
            </w:r>
          </w:p>
        </w:tc>
        <w:tc>
          <w:tcPr>
            <w:tcW w:w="1253" w:type="dxa"/>
            <w:tcBorders>
              <w:top w:val="nil"/>
              <w:left w:val="nil"/>
              <w:bottom w:val="single" w:sz="4" w:space="0" w:color="auto"/>
              <w:right w:val="single" w:sz="4" w:space="0" w:color="auto"/>
            </w:tcBorders>
            <w:shd w:val="clear" w:color="auto" w:fill="auto"/>
            <w:noWrap/>
            <w:vAlign w:val="bottom"/>
            <w:hideMark/>
          </w:tcPr>
          <w:p w14:paraId="4917C3C7"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2FBE7FB0" w14:textId="77777777" w:rsidR="00D001C3" w:rsidRPr="007B62A5" w:rsidRDefault="00D001C3" w:rsidP="00DC4FEC">
            <w:pPr>
              <w:jc w:val="right"/>
              <w:rPr>
                <w:color w:val="000000"/>
                <w:sz w:val="20"/>
                <w:szCs w:val="20"/>
              </w:rPr>
            </w:pPr>
            <w:r w:rsidRPr="007B62A5">
              <w:rPr>
                <w:color w:val="000000"/>
                <w:sz w:val="20"/>
                <w:szCs w:val="20"/>
              </w:rPr>
              <w:t>693,79</w:t>
            </w:r>
          </w:p>
        </w:tc>
        <w:tc>
          <w:tcPr>
            <w:tcW w:w="1418" w:type="dxa"/>
            <w:tcBorders>
              <w:top w:val="nil"/>
              <w:left w:val="nil"/>
              <w:bottom w:val="single" w:sz="4" w:space="0" w:color="auto"/>
              <w:right w:val="single" w:sz="4" w:space="0" w:color="auto"/>
            </w:tcBorders>
            <w:shd w:val="clear" w:color="auto" w:fill="auto"/>
            <w:noWrap/>
            <w:vAlign w:val="bottom"/>
            <w:hideMark/>
          </w:tcPr>
          <w:p w14:paraId="3A3546F9" w14:textId="77777777" w:rsidR="00D001C3" w:rsidRPr="007B62A5" w:rsidRDefault="00D001C3" w:rsidP="00DC4FEC">
            <w:pPr>
              <w:jc w:val="right"/>
              <w:rPr>
                <w:color w:val="000000"/>
                <w:sz w:val="20"/>
                <w:szCs w:val="20"/>
              </w:rPr>
            </w:pPr>
            <w:r w:rsidRPr="007B62A5">
              <w:rPr>
                <w:color w:val="000000"/>
                <w:sz w:val="20"/>
                <w:szCs w:val="20"/>
              </w:rPr>
              <w:t>914,70</w:t>
            </w:r>
          </w:p>
        </w:tc>
        <w:tc>
          <w:tcPr>
            <w:tcW w:w="1417" w:type="dxa"/>
            <w:tcBorders>
              <w:top w:val="nil"/>
              <w:left w:val="nil"/>
              <w:bottom w:val="single" w:sz="4" w:space="0" w:color="auto"/>
              <w:right w:val="single" w:sz="4" w:space="0" w:color="auto"/>
            </w:tcBorders>
            <w:shd w:val="clear" w:color="auto" w:fill="auto"/>
            <w:noWrap/>
            <w:vAlign w:val="bottom"/>
            <w:hideMark/>
          </w:tcPr>
          <w:p w14:paraId="28F0959A" w14:textId="77777777" w:rsidR="00D001C3" w:rsidRPr="007B62A5" w:rsidRDefault="00D001C3" w:rsidP="00DC4FEC">
            <w:pPr>
              <w:jc w:val="right"/>
              <w:rPr>
                <w:color w:val="000000"/>
                <w:sz w:val="20"/>
                <w:szCs w:val="20"/>
              </w:rPr>
            </w:pPr>
            <w:r w:rsidRPr="007B62A5">
              <w:rPr>
                <w:color w:val="000000"/>
                <w:sz w:val="20"/>
                <w:szCs w:val="20"/>
              </w:rPr>
              <w:t>910,60</w:t>
            </w:r>
          </w:p>
        </w:tc>
        <w:tc>
          <w:tcPr>
            <w:tcW w:w="1421" w:type="dxa"/>
            <w:tcBorders>
              <w:top w:val="nil"/>
              <w:left w:val="nil"/>
              <w:bottom w:val="single" w:sz="4" w:space="0" w:color="auto"/>
              <w:right w:val="single" w:sz="4" w:space="0" w:color="auto"/>
            </w:tcBorders>
            <w:shd w:val="clear" w:color="auto" w:fill="auto"/>
            <w:noWrap/>
            <w:vAlign w:val="bottom"/>
            <w:hideMark/>
          </w:tcPr>
          <w:p w14:paraId="30A7F1F0" w14:textId="77777777" w:rsidR="00D001C3" w:rsidRPr="007B62A5" w:rsidRDefault="00D001C3" w:rsidP="00DC4FEC">
            <w:pPr>
              <w:jc w:val="right"/>
              <w:rPr>
                <w:color w:val="000000"/>
                <w:sz w:val="20"/>
                <w:szCs w:val="20"/>
              </w:rPr>
            </w:pPr>
            <w:r w:rsidRPr="007B62A5">
              <w:rPr>
                <w:color w:val="000000"/>
                <w:sz w:val="20"/>
                <w:szCs w:val="20"/>
              </w:rPr>
              <w:t>2 519,09</w:t>
            </w:r>
          </w:p>
        </w:tc>
        <w:tc>
          <w:tcPr>
            <w:tcW w:w="2436" w:type="dxa"/>
            <w:tcBorders>
              <w:top w:val="nil"/>
              <w:left w:val="nil"/>
              <w:bottom w:val="single" w:sz="4" w:space="0" w:color="auto"/>
              <w:right w:val="single" w:sz="4" w:space="0" w:color="auto"/>
            </w:tcBorders>
            <w:shd w:val="clear" w:color="auto" w:fill="auto"/>
            <w:noWrap/>
            <w:vAlign w:val="bottom"/>
            <w:hideMark/>
          </w:tcPr>
          <w:p w14:paraId="35F9587C"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347BC641" w14:textId="77777777" w:rsidTr="00DC4FEC">
        <w:trPr>
          <w:trHeight w:val="300"/>
        </w:trPr>
        <w:tc>
          <w:tcPr>
            <w:tcW w:w="460" w:type="dxa"/>
            <w:tcBorders>
              <w:top w:val="nil"/>
              <w:left w:val="nil"/>
              <w:bottom w:val="nil"/>
              <w:right w:val="nil"/>
            </w:tcBorders>
            <w:shd w:val="clear" w:color="auto" w:fill="auto"/>
            <w:noWrap/>
            <w:vAlign w:val="bottom"/>
            <w:hideMark/>
          </w:tcPr>
          <w:p w14:paraId="3AE8EF76"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15375ABC"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07A0A21C"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3877CE69"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67365B7F"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2B6110AC"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45C961CA"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59B94AEA"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445AA009" w14:textId="77777777" w:rsidTr="00DC4FEC">
        <w:trPr>
          <w:trHeight w:val="300"/>
        </w:trPr>
        <w:tc>
          <w:tcPr>
            <w:tcW w:w="460" w:type="dxa"/>
            <w:tcBorders>
              <w:top w:val="nil"/>
              <w:left w:val="nil"/>
              <w:bottom w:val="nil"/>
              <w:right w:val="nil"/>
            </w:tcBorders>
            <w:shd w:val="clear" w:color="auto" w:fill="auto"/>
            <w:noWrap/>
            <w:vAlign w:val="bottom"/>
            <w:hideMark/>
          </w:tcPr>
          <w:p w14:paraId="0B717DE3"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1BF731E0" w14:textId="77777777" w:rsidR="00D001C3" w:rsidRPr="007B62A5" w:rsidRDefault="00D001C3" w:rsidP="00DC4FEC">
            <w:pPr>
              <w:rPr>
                <w:color w:val="000000"/>
                <w:sz w:val="20"/>
                <w:szCs w:val="20"/>
              </w:rPr>
            </w:pPr>
            <w:r w:rsidRPr="007B62A5">
              <w:rPr>
                <w:color w:val="000000"/>
                <w:sz w:val="20"/>
                <w:szCs w:val="20"/>
              </w:rPr>
              <w:t>областной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754131FE"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6127D262"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4FBEF635"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6BF82BB7"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2AB1EADE"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068C02F8"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278A8B98" w14:textId="77777777" w:rsidTr="00DC4FEC">
        <w:trPr>
          <w:trHeight w:val="300"/>
        </w:trPr>
        <w:tc>
          <w:tcPr>
            <w:tcW w:w="460" w:type="dxa"/>
            <w:tcBorders>
              <w:top w:val="nil"/>
              <w:left w:val="nil"/>
              <w:bottom w:val="nil"/>
              <w:right w:val="nil"/>
            </w:tcBorders>
            <w:shd w:val="clear" w:color="auto" w:fill="auto"/>
            <w:noWrap/>
            <w:vAlign w:val="bottom"/>
            <w:hideMark/>
          </w:tcPr>
          <w:p w14:paraId="63BA5F18"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7FDF1626"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2C61A85E"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3984DBAA" w14:textId="77777777" w:rsidR="00D001C3" w:rsidRPr="007B62A5" w:rsidRDefault="00D001C3" w:rsidP="00DC4FEC">
            <w:pPr>
              <w:jc w:val="right"/>
              <w:rPr>
                <w:color w:val="000000"/>
                <w:sz w:val="20"/>
                <w:szCs w:val="20"/>
              </w:rPr>
            </w:pPr>
            <w:r w:rsidRPr="007B62A5">
              <w:rPr>
                <w:color w:val="000000"/>
                <w:sz w:val="20"/>
                <w:szCs w:val="20"/>
              </w:rPr>
              <w:t>693,79</w:t>
            </w:r>
          </w:p>
        </w:tc>
        <w:tc>
          <w:tcPr>
            <w:tcW w:w="1418" w:type="dxa"/>
            <w:tcBorders>
              <w:top w:val="nil"/>
              <w:left w:val="nil"/>
              <w:bottom w:val="single" w:sz="4" w:space="0" w:color="auto"/>
              <w:right w:val="single" w:sz="4" w:space="0" w:color="auto"/>
            </w:tcBorders>
            <w:shd w:val="clear" w:color="auto" w:fill="auto"/>
            <w:noWrap/>
            <w:vAlign w:val="bottom"/>
            <w:hideMark/>
          </w:tcPr>
          <w:p w14:paraId="38EBE778" w14:textId="77777777" w:rsidR="00D001C3" w:rsidRPr="007B62A5" w:rsidRDefault="00D001C3" w:rsidP="00DC4FEC">
            <w:pPr>
              <w:jc w:val="right"/>
              <w:rPr>
                <w:color w:val="000000"/>
                <w:sz w:val="20"/>
                <w:szCs w:val="20"/>
              </w:rPr>
            </w:pPr>
            <w:r w:rsidRPr="007B62A5">
              <w:rPr>
                <w:color w:val="000000"/>
                <w:sz w:val="20"/>
                <w:szCs w:val="20"/>
              </w:rPr>
              <w:t>914,70</w:t>
            </w:r>
          </w:p>
        </w:tc>
        <w:tc>
          <w:tcPr>
            <w:tcW w:w="1417" w:type="dxa"/>
            <w:tcBorders>
              <w:top w:val="nil"/>
              <w:left w:val="nil"/>
              <w:bottom w:val="single" w:sz="4" w:space="0" w:color="auto"/>
              <w:right w:val="single" w:sz="4" w:space="0" w:color="auto"/>
            </w:tcBorders>
            <w:shd w:val="clear" w:color="auto" w:fill="auto"/>
            <w:noWrap/>
            <w:vAlign w:val="bottom"/>
            <w:hideMark/>
          </w:tcPr>
          <w:p w14:paraId="4D1BB0D9" w14:textId="77777777" w:rsidR="00D001C3" w:rsidRPr="007B62A5" w:rsidRDefault="00D001C3" w:rsidP="00DC4FEC">
            <w:pPr>
              <w:jc w:val="right"/>
              <w:rPr>
                <w:color w:val="000000"/>
                <w:sz w:val="20"/>
                <w:szCs w:val="20"/>
              </w:rPr>
            </w:pPr>
            <w:r w:rsidRPr="007B62A5">
              <w:rPr>
                <w:color w:val="000000"/>
                <w:sz w:val="20"/>
                <w:szCs w:val="20"/>
              </w:rPr>
              <w:t>910,60</w:t>
            </w:r>
          </w:p>
        </w:tc>
        <w:tc>
          <w:tcPr>
            <w:tcW w:w="1421" w:type="dxa"/>
            <w:tcBorders>
              <w:top w:val="nil"/>
              <w:left w:val="nil"/>
              <w:bottom w:val="single" w:sz="4" w:space="0" w:color="auto"/>
              <w:right w:val="single" w:sz="4" w:space="0" w:color="auto"/>
            </w:tcBorders>
            <w:shd w:val="clear" w:color="auto" w:fill="auto"/>
            <w:noWrap/>
            <w:vAlign w:val="bottom"/>
            <w:hideMark/>
          </w:tcPr>
          <w:p w14:paraId="3A5C4EE6" w14:textId="77777777" w:rsidR="00D001C3" w:rsidRPr="007B62A5" w:rsidRDefault="00D001C3" w:rsidP="00DC4FEC">
            <w:pPr>
              <w:jc w:val="right"/>
              <w:rPr>
                <w:color w:val="000000"/>
                <w:sz w:val="20"/>
                <w:szCs w:val="20"/>
              </w:rPr>
            </w:pPr>
            <w:r w:rsidRPr="007B62A5">
              <w:rPr>
                <w:color w:val="000000"/>
                <w:sz w:val="20"/>
                <w:szCs w:val="20"/>
              </w:rPr>
              <w:t>2 519,09</w:t>
            </w:r>
          </w:p>
        </w:tc>
        <w:tc>
          <w:tcPr>
            <w:tcW w:w="2436" w:type="dxa"/>
            <w:tcBorders>
              <w:top w:val="nil"/>
              <w:left w:val="nil"/>
              <w:bottom w:val="single" w:sz="4" w:space="0" w:color="auto"/>
              <w:right w:val="single" w:sz="4" w:space="0" w:color="auto"/>
            </w:tcBorders>
            <w:shd w:val="clear" w:color="auto" w:fill="auto"/>
            <w:noWrap/>
            <w:vAlign w:val="bottom"/>
            <w:hideMark/>
          </w:tcPr>
          <w:p w14:paraId="024B8DC6"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6059A9B3" w14:textId="77777777" w:rsidTr="00DC4FEC">
        <w:trPr>
          <w:trHeight w:val="300"/>
        </w:trPr>
        <w:tc>
          <w:tcPr>
            <w:tcW w:w="460" w:type="dxa"/>
            <w:tcBorders>
              <w:top w:val="nil"/>
              <w:left w:val="nil"/>
              <w:bottom w:val="nil"/>
              <w:right w:val="nil"/>
            </w:tcBorders>
            <w:shd w:val="clear" w:color="auto" w:fill="auto"/>
            <w:noWrap/>
            <w:vAlign w:val="bottom"/>
            <w:hideMark/>
          </w:tcPr>
          <w:p w14:paraId="091A1593"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48BA5A3B"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30245B42"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7DCDB3F0"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577CEA88"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6E3E566B"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6886401A"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015621C1"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144A52FF" w14:textId="77777777" w:rsidTr="00DC4FEC">
        <w:trPr>
          <w:trHeight w:val="600"/>
        </w:trPr>
        <w:tc>
          <w:tcPr>
            <w:tcW w:w="460" w:type="dxa"/>
            <w:tcBorders>
              <w:top w:val="nil"/>
              <w:left w:val="nil"/>
              <w:bottom w:val="nil"/>
              <w:right w:val="nil"/>
            </w:tcBorders>
            <w:shd w:val="clear" w:color="auto" w:fill="auto"/>
            <w:noWrap/>
            <w:vAlign w:val="bottom"/>
            <w:hideMark/>
          </w:tcPr>
          <w:p w14:paraId="6AD027E5"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hideMark/>
          </w:tcPr>
          <w:p w14:paraId="4E9768C3" w14:textId="77777777" w:rsidR="00D001C3" w:rsidRPr="007B62A5" w:rsidRDefault="00D001C3" w:rsidP="00DC4FEC">
            <w:pPr>
              <w:rPr>
                <w:color w:val="000000"/>
                <w:sz w:val="20"/>
                <w:szCs w:val="20"/>
              </w:rPr>
            </w:pPr>
            <w:r w:rsidRPr="007B62A5">
              <w:rPr>
                <w:color w:val="000000"/>
                <w:sz w:val="20"/>
                <w:szCs w:val="20"/>
              </w:rPr>
              <w:t xml:space="preserve">ИТОГО  затрат на решение задач  подпрограммы 3, в том числе : </w:t>
            </w:r>
          </w:p>
        </w:tc>
        <w:tc>
          <w:tcPr>
            <w:tcW w:w="1253" w:type="dxa"/>
            <w:tcBorders>
              <w:top w:val="nil"/>
              <w:left w:val="nil"/>
              <w:bottom w:val="single" w:sz="4" w:space="0" w:color="auto"/>
              <w:right w:val="single" w:sz="4" w:space="0" w:color="auto"/>
            </w:tcBorders>
            <w:shd w:val="clear" w:color="auto" w:fill="auto"/>
            <w:noWrap/>
            <w:vAlign w:val="bottom"/>
            <w:hideMark/>
          </w:tcPr>
          <w:p w14:paraId="219AE253"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4DE949B1" w14:textId="77777777" w:rsidR="00D001C3" w:rsidRPr="007B62A5" w:rsidRDefault="00D001C3" w:rsidP="00DC4FEC">
            <w:pPr>
              <w:jc w:val="right"/>
              <w:rPr>
                <w:color w:val="000000"/>
                <w:sz w:val="20"/>
                <w:szCs w:val="20"/>
              </w:rPr>
            </w:pPr>
            <w:r w:rsidRPr="007B62A5">
              <w:rPr>
                <w:color w:val="000000"/>
                <w:sz w:val="20"/>
                <w:szCs w:val="20"/>
              </w:rPr>
              <w:t>750,25</w:t>
            </w:r>
          </w:p>
        </w:tc>
        <w:tc>
          <w:tcPr>
            <w:tcW w:w="1418" w:type="dxa"/>
            <w:tcBorders>
              <w:top w:val="nil"/>
              <w:left w:val="nil"/>
              <w:bottom w:val="single" w:sz="4" w:space="0" w:color="auto"/>
              <w:right w:val="single" w:sz="4" w:space="0" w:color="auto"/>
            </w:tcBorders>
            <w:shd w:val="clear" w:color="auto" w:fill="auto"/>
            <w:noWrap/>
            <w:vAlign w:val="bottom"/>
            <w:hideMark/>
          </w:tcPr>
          <w:p w14:paraId="09BCE658" w14:textId="77777777" w:rsidR="00D001C3" w:rsidRPr="007B62A5" w:rsidRDefault="00D001C3" w:rsidP="00DC4FEC">
            <w:pPr>
              <w:jc w:val="right"/>
              <w:rPr>
                <w:color w:val="000000"/>
                <w:sz w:val="20"/>
                <w:szCs w:val="20"/>
              </w:rPr>
            </w:pPr>
            <w:r w:rsidRPr="007B62A5">
              <w:rPr>
                <w:color w:val="000000"/>
                <w:sz w:val="20"/>
                <w:szCs w:val="20"/>
              </w:rPr>
              <w:t>1 307,10</w:t>
            </w:r>
          </w:p>
        </w:tc>
        <w:tc>
          <w:tcPr>
            <w:tcW w:w="1417" w:type="dxa"/>
            <w:tcBorders>
              <w:top w:val="nil"/>
              <w:left w:val="nil"/>
              <w:bottom w:val="single" w:sz="4" w:space="0" w:color="auto"/>
              <w:right w:val="single" w:sz="4" w:space="0" w:color="auto"/>
            </w:tcBorders>
            <w:shd w:val="clear" w:color="auto" w:fill="auto"/>
            <w:noWrap/>
            <w:vAlign w:val="bottom"/>
            <w:hideMark/>
          </w:tcPr>
          <w:p w14:paraId="2EDD65AF" w14:textId="77777777" w:rsidR="00D001C3" w:rsidRPr="007B62A5" w:rsidRDefault="00D001C3" w:rsidP="00DC4FEC">
            <w:pPr>
              <w:jc w:val="right"/>
              <w:rPr>
                <w:color w:val="000000"/>
                <w:sz w:val="20"/>
                <w:szCs w:val="20"/>
              </w:rPr>
            </w:pPr>
            <w:r w:rsidRPr="007B62A5">
              <w:rPr>
                <w:color w:val="000000"/>
                <w:sz w:val="20"/>
                <w:szCs w:val="20"/>
              </w:rPr>
              <w:t>1 854,60</w:t>
            </w:r>
          </w:p>
        </w:tc>
        <w:tc>
          <w:tcPr>
            <w:tcW w:w="1421" w:type="dxa"/>
            <w:tcBorders>
              <w:top w:val="nil"/>
              <w:left w:val="nil"/>
              <w:bottom w:val="single" w:sz="4" w:space="0" w:color="auto"/>
              <w:right w:val="single" w:sz="4" w:space="0" w:color="auto"/>
            </w:tcBorders>
            <w:shd w:val="clear" w:color="auto" w:fill="auto"/>
            <w:noWrap/>
            <w:vAlign w:val="bottom"/>
            <w:hideMark/>
          </w:tcPr>
          <w:p w14:paraId="7E92A863" w14:textId="77777777" w:rsidR="00D001C3" w:rsidRPr="007B62A5" w:rsidRDefault="00D001C3" w:rsidP="00DC4FEC">
            <w:pPr>
              <w:jc w:val="right"/>
              <w:rPr>
                <w:color w:val="000000"/>
                <w:sz w:val="20"/>
                <w:szCs w:val="20"/>
              </w:rPr>
            </w:pPr>
            <w:r w:rsidRPr="007B62A5">
              <w:rPr>
                <w:color w:val="000000"/>
                <w:sz w:val="20"/>
                <w:szCs w:val="20"/>
              </w:rPr>
              <w:t>3 911,95</w:t>
            </w:r>
          </w:p>
        </w:tc>
        <w:tc>
          <w:tcPr>
            <w:tcW w:w="2436" w:type="dxa"/>
            <w:tcBorders>
              <w:top w:val="nil"/>
              <w:left w:val="nil"/>
              <w:bottom w:val="single" w:sz="4" w:space="0" w:color="auto"/>
              <w:right w:val="single" w:sz="4" w:space="0" w:color="auto"/>
            </w:tcBorders>
            <w:shd w:val="clear" w:color="auto" w:fill="auto"/>
            <w:noWrap/>
            <w:vAlign w:val="bottom"/>
            <w:hideMark/>
          </w:tcPr>
          <w:p w14:paraId="5B52D88C"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3CA74A2E" w14:textId="77777777" w:rsidTr="00DC4FEC">
        <w:trPr>
          <w:trHeight w:val="300"/>
        </w:trPr>
        <w:tc>
          <w:tcPr>
            <w:tcW w:w="460" w:type="dxa"/>
            <w:tcBorders>
              <w:top w:val="nil"/>
              <w:left w:val="nil"/>
              <w:bottom w:val="nil"/>
              <w:right w:val="nil"/>
            </w:tcBorders>
            <w:shd w:val="clear" w:color="auto" w:fill="auto"/>
            <w:noWrap/>
            <w:vAlign w:val="bottom"/>
            <w:hideMark/>
          </w:tcPr>
          <w:p w14:paraId="025EB5D7"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0672AB3D"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781FE421"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7A7FB3D2"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10227B4C"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15E0DDC4"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6EA862CB"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4CE30799"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1F089746" w14:textId="77777777" w:rsidTr="00DC4FEC">
        <w:trPr>
          <w:trHeight w:val="300"/>
        </w:trPr>
        <w:tc>
          <w:tcPr>
            <w:tcW w:w="460" w:type="dxa"/>
            <w:tcBorders>
              <w:top w:val="nil"/>
              <w:left w:val="nil"/>
              <w:bottom w:val="nil"/>
              <w:right w:val="nil"/>
            </w:tcBorders>
            <w:shd w:val="clear" w:color="auto" w:fill="auto"/>
            <w:noWrap/>
            <w:vAlign w:val="bottom"/>
            <w:hideMark/>
          </w:tcPr>
          <w:p w14:paraId="78D59921"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35607FB3" w14:textId="77777777" w:rsidR="00D001C3" w:rsidRPr="007B62A5" w:rsidRDefault="00D001C3" w:rsidP="00DC4FEC">
            <w:pPr>
              <w:rPr>
                <w:color w:val="000000"/>
                <w:sz w:val="20"/>
                <w:szCs w:val="20"/>
              </w:rPr>
            </w:pPr>
            <w:r w:rsidRPr="007B62A5">
              <w:rPr>
                <w:color w:val="000000"/>
                <w:sz w:val="20"/>
                <w:szCs w:val="20"/>
              </w:rPr>
              <w:t>областной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520FC17B"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417E6227"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28883D2C"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0D9F9402"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3DFDCE18"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4CD83F7E"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6D77A7C4" w14:textId="77777777" w:rsidTr="00DC4FEC">
        <w:trPr>
          <w:trHeight w:val="300"/>
        </w:trPr>
        <w:tc>
          <w:tcPr>
            <w:tcW w:w="460" w:type="dxa"/>
            <w:tcBorders>
              <w:top w:val="nil"/>
              <w:left w:val="nil"/>
              <w:bottom w:val="nil"/>
              <w:right w:val="nil"/>
            </w:tcBorders>
            <w:shd w:val="clear" w:color="auto" w:fill="auto"/>
            <w:noWrap/>
            <w:vAlign w:val="bottom"/>
            <w:hideMark/>
          </w:tcPr>
          <w:p w14:paraId="27A00B62"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41E175DC"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017348CD"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3EBC85B6" w14:textId="77777777" w:rsidR="00D001C3" w:rsidRPr="007B62A5" w:rsidRDefault="00D001C3" w:rsidP="00DC4FEC">
            <w:pPr>
              <w:jc w:val="right"/>
              <w:rPr>
                <w:color w:val="000000"/>
                <w:sz w:val="20"/>
                <w:szCs w:val="20"/>
              </w:rPr>
            </w:pPr>
            <w:r w:rsidRPr="007B62A5">
              <w:rPr>
                <w:color w:val="000000"/>
                <w:sz w:val="20"/>
                <w:szCs w:val="20"/>
              </w:rPr>
              <w:t>750,25</w:t>
            </w:r>
          </w:p>
        </w:tc>
        <w:tc>
          <w:tcPr>
            <w:tcW w:w="1418" w:type="dxa"/>
            <w:tcBorders>
              <w:top w:val="nil"/>
              <w:left w:val="nil"/>
              <w:bottom w:val="single" w:sz="4" w:space="0" w:color="auto"/>
              <w:right w:val="single" w:sz="4" w:space="0" w:color="auto"/>
            </w:tcBorders>
            <w:shd w:val="clear" w:color="auto" w:fill="auto"/>
            <w:noWrap/>
            <w:vAlign w:val="bottom"/>
            <w:hideMark/>
          </w:tcPr>
          <w:p w14:paraId="61627B85" w14:textId="77777777" w:rsidR="00D001C3" w:rsidRPr="007B62A5" w:rsidRDefault="00D001C3" w:rsidP="00DC4FEC">
            <w:pPr>
              <w:jc w:val="right"/>
              <w:rPr>
                <w:color w:val="000000"/>
                <w:sz w:val="20"/>
                <w:szCs w:val="20"/>
              </w:rPr>
            </w:pPr>
            <w:r w:rsidRPr="007B62A5">
              <w:rPr>
                <w:color w:val="000000"/>
                <w:sz w:val="20"/>
                <w:szCs w:val="20"/>
              </w:rPr>
              <w:t>1 307,10</w:t>
            </w:r>
          </w:p>
        </w:tc>
        <w:tc>
          <w:tcPr>
            <w:tcW w:w="1417" w:type="dxa"/>
            <w:tcBorders>
              <w:top w:val="nil"/>
              <w:left w:val="nil"/>
              <w:bottom w:val="single" w:sz="4" w:space="0" w:color="auto"/>
              <w:right w:val="single" w:sz="4" w:space="0" w:color="auto"/>
            </w:tcBorders>
            <w:shd w:val="clear" w:color="auto" w:fill="auto"/>
            <w:noWrap/>
            <w:vAlign w:val="bottom"/>
            <w:hideMark/>
          </w:tcPr>
          <w:p w14:paraId="1A2991E8" w14:textId="77777777" w:rsidR="00D001C3" w:rsidRPr="007B62A5" w:rsidRDefault="00D001C3" w:rsidP="00DC4FEC">
            <w:pPr>
              <w:jc w:val="right"/>
              <w:rPr>
                <w:color w:val="000000"/>
                <w:sz w:val="20"/>
                <w:szCs w:val="20"/>
              </w:rPr>
            </w:pPr>
            <w:r w:rsidRPr="007B62A5">
              <w:rPr>
                <w:color w:val="000000"/>
                <w:sz w:val="20"/>
                <w:szCs w:val="20"/>
              </w:rPr>
              <w:t>1 854,60</w:t>
            </w:r>
          </w:p>
        </w:tc>
        <w:tc>
          <w:tcPr>
            <w:tcW w:w="1421" w:type="dxa"/>
            <w:tcBorders>
              <w:top w:val="nil"/>
              <w:left w:val="nil"/>
              <w:bottom w:val="single" w:sz="4" w:space="0" w:color="auto"/>
              <w:right w:val="single" w:sz="4" w:space="0" w:color="auto"/>
            </w:tcBorders>
            <w:shd w:val="clear" w:color="auto" w:fill="auto"/>
            <w:noWrap/>
            <w:vAlign w:val="bottom"/>
            <w:hideMark/>
          </w:tcPr>
          <w:p w14:paraId="47CF3D09" w14:textId="77777777" w:rsidR="00D001C3" w:rsidRPr="007B62A5" w:rsidRDefault="00D001C3" w:rsidP="00DC4FEC">
            <w:pPr>
              <w:jc w:val="right"/>
              <w:rPr>
                <w:color w:val="000000"/>
                <w:sz w:val="20"/>
                <w:szCs w:val="20"/>
              </w:rPr>
            </w:pPr>
            <w:r w:rsidRPr="007B62A5">
              <w:rPr>
                <w:color w:val="000000"/>
                <w:sz w:val="20"/>
                <w:szCs w:val="20"/>
              </w:rPr>
              <w:t>3 911,95</w:t>
            </w:r>
          </w:p>
        </w:tc>
        <w:tc>
          <w:tcPr>
            <w:tcW w:w="2436" w:type="dxa"/>
            <w:tcBorders>
              <w:top w:val="nil"/>
              <w:left w:val="nil"/>
              <w:bottom w:val="single" w:sz="4" w:space="0" w:color="auto"/>
              <w:right w:val="single" w:sz="4" w:space="0" w:color="auto"/>
            </w:tcBorders>
            <w:shd w:val="clear" w:color="auto" w:fill="auto"/>
            <w:noWrap/>
            <w:vAlign w:val="bottom"/>
            <w:hideMark/>
          </w:tcPr>
          <w:p w14:paraId="74654E3E"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1495E6E9" w14:textId="77777777" w:rsidTr="00DC4FEC">
        <w:trPr>
          <w:trHeight w:val="300"/>
        </w:trPr>
        <w:tc>
          <w:tcPr>
            <w:tcW w:w="460" w:type="dxa"/>
            <w:tcBorders>
              <w:top w:val="nil"/>
              <w:left w:val="nil"/>
              <w:bottom w:val="nil"/>
              <w:right w:val="nil"/>
            </w:tcBorders>
            <w:shd w:val="clear" w:color="auto" w:fill="auto"/>
            <w:noWrap/>
            <w:vAlign w:val="bottom"/>
            <w:hideMark/>
          </w:tcPr>
          <w:p w14:paraId="226C052A"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250ED295"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44B16C0E"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658B2B54"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270A11FB"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48608334"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3996447F"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54CE9779"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2C25292E" w14:textId="77777777" w:rsidTr="00DC4FEC">
        <w:trPr>
          <w:trHeight w:val="300"/>
        </w:trPr>
        <w:tc>
          <w:tcPr>
            <w:tcW w:w="460" w:type="dxa"/>
            <w:tcBorders>
              <w:top w:val="nil"/>
              <w:left w:val="nil"/>
              <w:bottom w:val="nil"/>
              <w:right w:val="nil"/>
            </w:tcBorders>
            <w:shd w:val="clear" w:color="auto" w:fill="auto"/>
            <w:noWrap/>
            <w:vAlign w:val="bottom"/>
            <w:hideMark/>
          </w:tcPr>
          <w:p w14:paraId="55C825FA" w14:textId="77777777" w:rsidR="00D001C3" w:rsidRPr="007B62A5" w:rsidRDefault="00D001C3" w:rsidP="00DC4FEC">
            <w:pPr>
              <w:jc w:val="center"/>
              <w:rPr>
                <w:color w:val="000000"/>
                <w:sz w:val="20"/>
                <w:szCs w:val="20"/>
              </w:rPr>
            </w:pPr>
          </w:p>
        </w:tc>
        <w:tc>
          <w:tcPr>
            <w:tcW w:w="14737" w:type="dxa"/>
            <w:gridSpan w:val="8"/>
            <w:tcBorders>
              <w:top w:val="single" w:sz="4" w:space="0" w:color="auto"/>
              <w:left w:val="single" w:sz="4" w:space="0" w:color="auto"/>
              <w:bottom w:val="single" w:sz="4" w:space="0" w:color="auto"/>
              <w:right w:val="nil"/>
            </w:tcBorders>
            <w:shd w:val="clear" w:color="auto" w:fill="auto"/>
            <w:noWrap/>
            <w:vAlign w:val="bottom"/>
            <w:hideMark/>
          </w:tcPr>
          <w:p w14:paraId="7A65BD89" w14:textId="77777777" w:rsidR="00D001C3" w:rsidRPr="007B62A5" w:rsidRDefault="00D001C3" w:rsidP="00DC4FEC">
            <w:pPr>
              <w:jc w:val="center"/>
              <w:rPr>
                <w:color w:val="000000"/>
                <w:sz w:val="20"/>
                <w:szCs w:val="20"/>
              </w:rPr>
            </w:pPr>
            <w:r w:rsidRPr="007B62A5">
              <w:rPr>
                <w:color w:val="000000"/>
                <w:sz w:val="20"/>
                <w:szCs w:val="20"/>
              </w:rPr>
              <w:t>Подпрограмма 4 "Организация отдыха  и оздоровления детей и подростков"</w:t>
            </w:r>
          </w:p>
        </w:tc>
      </w:tr>
      <w:tr w:rsidR="00D001C3" w:rsidRPr="007B62A5" w14:paraId="61AA8D44" w14:textId="77777777" w:rsidTr="00DC4FEC">
        <w:trPr>
          <w:trHeight w:val="1065"/>
        </w:trPr>
        <w:tc>
          <w:tcPr>
            <w:tcW w:w="460" w:type="dxa"/>
            <w:tcBorders>
              <w:top w:val="nil"/>
              <w:left w:val="nil"/>
              <w:bottom w:val="nil"/>
              <w:right w:val="nil"/>
            </w:tcBorders>
            <w:shd w:val="clear" w:color="auto" w:fill="auto"/>
            <w:noWrap/>
            <w:vAlign w:val="bottom"/>
            <w:hideMark/>
          </w:tcPr>
          <w:p w14:paraId="28A99FA8" w14:textId="77777777" w:rsidR="00D001C3" w:rsidRPr="007B62A5" w:rsidRDefault="00D001C3" w:rsidP="00DC4FEC">
            <w:pPr>
              <w:jc w:val="center"/>
              <w:rPr>
                <w:color w:val="000000"/>
                <w:sz w:val="20"/>
                <w:szCs w:val="20"/>
              </w:rPr>
            </w:pPr>
          </w:p>
        </w:tc>
        <w:tc>
          <w:tcPr>
            <w:tcW w:w="14737" w:type="dxa"/>
            <w:gridSpan w:val="8"/>
            <w:tcBorders>
              <w:top w:val="single" w:sz="4" w:space="0" w:color="auto"/>
              <w:left w:val="single" w:sz="4" w:space="0" w:color="auto"/>
              <w:bottom w:val="single" w:sz="4" w:space="0" w:color="auto"/>
              <w:right w:val="nil"/>
            </w:tcBorders>
            <w:shd w:val="clear" w:color="auto" w:fill="auto"/>
            <w:hideMark/>
          </w:tcPr>
          <w:p w14:paraId="0E5EB09F" w14:textId="77777777" w:rsidR="00D001C3" w:rsidRPr="007B62A5" w:rsidRDefault="00D001C3" w:rsidP="00DC4FEC">
            <w:pPr>
              <w:rPr>
                <w:color w:val="000000"/>
                <w:sz w:val="20"/>
                <w:szCs w:val="20"/>
              </w:rPr>
            </w:pPr>
            <w:r w:rsidRPr="007B62A5">
              <w:rPr>
                <w:color w:val="000000"/>
                <w:sz w:val="20"/>
                <w:szCs w:val="20"/>
              </w:rPr>
              <w:t>Цель подпрограммы : Создание необходимых условий для полноценного отдыха и оздоровления детей и подростков Куйбышевского муниципального района Новосибирской области, в том числе, находящихся в трудной жизненной ситуации, путем дальнейшего укрепления материально-технической базы организаций отдыха и оздоровления детей и их оздоровления, улучшения качества предоставляемых услуг</w:t>
            </w:r>
          </w:p>
        </w:tc>
      </w:tr>
      <w:tr w:rsidR="00D001C3" w:rsidRPr="007B62A5" w14:paraId="58945367" w14:textId="77777777" w:rsidTr="00DC4FEC">
        <w:trPr>
          <w:trHeight w:val="840"/>
        </w:trPr>
        <w:tc>
          <w:tcPr>
            <w:tcW w:w="460" w:type="dxa"/>
            <w:tcBorders>
              <w:top w:val="nil"/>
              <w:left w:val="nil"/>
              <w:bottom w:val="nil"/>
              <w:right w:val="nil"/>
            </w:tcBorders>
            <w:shd w:val="clear" w:color="auto" w:fill="auto"/>
            <w:noWrap/>
            <w:vAlign w:val="bottom"/>
            <w:hideMark/>
          </w:tcPr>
          <w:p w14:paraId="66FA4ACF" w14:textId="77777777" w:rsidR="00D001C3" w:rsidRPr="007B62A5" w:rsidRDefault="00D001C3" w:rsidP="00DC4FEC">
            <w:pPr>
              <w:rPr>
                <w:color w:val="000000"/>
                <w:sz w:val="20"/>
                <w:szCs w:val="20"/>
              </w:rPr>
            </w:pPr>
          </w:p>
        </w:tc>
        <w:tc>
          <w:tcPr>
            <w:tcW w:w="14737" w:type="dxa"/>
            <w:gridSpan w:val="8"/>
            <w:tcBorders>
              <w:top w:val="single" w:sz="4" w:space="0" w:color="auto"/>
              <w:left w:val="single" w:sz="4" w:space="0" w:color="auto"/>
              <w:bottom w:val="single" w:sz="4" w:space="0" w:color="auto"/>
              <w:right w:val="nil"/>
            </w:tcBorders>
            <w:shd w:val="clear" w:color="auto" w:fill="auto"/>
            <w:hideMark/>
          </w:tcPr>
          <w:p w14:paraId="2B14D0A0" w14:textId="77777777" w:rsidR="00D001C3" w:rsidRPr="007B62A5" w:rsidRDefault="00D001C3" w:rsidP="00DC4FEC">
            <w:pPr>
              <w:rPr>
                <w:color w:val="000000"/>
                <w:sz w:val="20"/>
                <w:szCs w:val="20"/>
              </w:rPr>
            </w:pPr>
            <w:r w:rsidRPr="007B62A5">
              <w:rPr>
                <w:color w:val="000000"/>
                <w:sz w:val="20"/>
                <w:szCs w:val="20"/>
              </w:rPr>
              <w:t>Задача 1 подпрограммы 4 : приведение организаций отдыха детей и их оздоровление всех типов в соответствие с требованиями действующего законодательства (санитарных, противопожарных правил и т.д.) путем ремонта, технологического оснащения, прохождения персоналом обследований.</w:t>
            </w:r>
          </w:p>
        </w:tc>
      </w:tr>
      <w:tr w:rsidR="00D001C3" w:rsidRPr="007B62A5" w14:paraId="08CD3336" w14:textId="77777777" w:rsidTr="00DC4FEC">
        <w:trPr>
          <w:trHeight w:val="300"/>
        </w:trPr>
        <w:tc>
          <w:tcPr>
            <w:tcW w:w="460" w:type="dxa"/>
            <w:tcBorders>
              <w:top w:val="nil"/>
              <w:left w:val="nil"/>
              <w:bottom w:val="nil"/>
              <w:right w:val="nil"/>
            </w:tcBorders>
            <w:shd w:val="clear" w:color="auto" w:fill="auto"/>
            <w:noWrap/>
            <w:vAlign w:val="bottom"/>
            <w:hideMark/>
          </w:tcPr>
          <w:p w14:paraId="4D5088FC" w14:textId="77777777" w:rsidR="00D001C3" w:rsidRPr="007B62A5" w:rsidRDefault="00D001C3" w:rsidP="00DC4FEC">
            <w:pPr>
              <w:rPr>
                <w:color w:val="000000"/>
                <w:sz w:val="20"/>
                <w:szCs w:val="20"/>
              </w:rPr>
            </w:pPr>
          </w:p>
        </w:tc>
        <w:tc>
          <w:tcPr>
            <w:tcW w:w="3000" w:type="dxa"/>
            <w:vMerge w:val="restart"/>
            <w:tcBorders>
              <w:top w:val="nil"/>
              <w:left w:val="single" w:sz="4" w:space="0" w:color="auto"/>
              <w:bottom w:val="single" w:sz="4" w:space="0" w:color="000000"/>
              <w:right w:val="single" w:sz="4" w:space="0" w:color="auto"/>
            </w:tcBorders>
            <w:shd w:val="clear" w:color="auto" w:fill="auto"/>
            <w:hideMark/>
          </w:tcPr>
          <w:p w14:paraId="25A3FAF9" w14:textId="77777777" w:rsidR="00D001C3" w:rsidRPr="007B62A5" w:rsidRDefault="00D001C3" w:rsidP="00DC4FEC">
            <w:pPr>
              <w:rPr>
                <w:color w:val="000000"/>
                <w:sz w:val="20"/>
                <w:szCs w:val="20"/>
              </w:rPr>
            </w:pPr>
            <w:r w:rsidRPr="007B62A5">
              <w:rPr>
                <w:color w:val="000000"/>
                <w:sz w:val="20"/>
                <w:szCs w:val="20"/>
              </w:rPr>
              <w:t>1. Выполнение требований санитарных правил</w:t>
            </w:r>
          </w:p>
        </w:tc>
        <w:tc>
          <w:tcPr>
            <w:tcW w:w="2352" w:type="dxa"/>
            <w:tcBorders>
              <w:top w:val="nil"/>
              <w:left w:val="nil"/>
              <w:bottom w:val="single" w:sz="4" w:space="0" w:color="auto"/>
              <w:right w:val="single" w:sz="4" w:space="0" w:color="auto"/>
            </w:tcBorders>
            <w:shd w:val="clear" w:color="auto" w:fill="auto"/>
            <w:noWrap/>
            <w:vAlign w:val="bottom"/>
            <w:hideMark/>
          </w:tcPr>
          <w:p w14:paraId="1EDFEA9E" w14:textId="77777777" w:rsidR="00D001C3" w:rsidRPr="007B62A5" w:rsidRDefault="00D001C3" w:rsidP="00DC4FEC">
            <w:pPr>
              <w:rPr>
                <w:color w:val="000000"/>
                <w:sz w:val="20"/>
                <w:szCs w:val="20"/>
              </w:rPr>
            </w:pPr>
            <w:r w:rsidRPr="007B62A5">
              <w:rPr>
                <w:color w:val="000000"/>
                <w:sz w:val="20"/>
                <w:szCs w:val="20"/>
              </w:rPr>
              <w:t>Сумма затрат, в том числе:</w:t>
            </w:r>
          </w:p>
        </w:tc>
        <w:tc>
          <w:tcPr>
            <w:tcW w:w="1253" w:type="dxa"/>
            <w:tcBorders>
              <w:top w:val="nil"/>
              <w:left w:val="nil"/>
              <w:bottom w:val="single" w:sz="4" w:space="0" w:color="auto"/>
              <w:right w:val="single" w:sz="4" w:space="0" w:color="auto"/>
            </w:tcBorders>
            <w:shd w:val="clear" w:color="auto" w:fill="auto"/>
            <w:noWrap/>
            <w:vAlign w:val="bottom"/>
            <w:hideMark/>
          </w:tcPr>
          <w:p w14:paraId="0F385FCE"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0C0225A"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65F2993B"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26ED51AA"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7962B4E8"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vMerge w:val="restart"/>
            <w:tcBorders>
              <w:top w:val="nil"/>
              <w:left w:val="single" w:sz="4" w:space="0" w:color="auto"/>
              <w:bottom w:val="single" w:sz="4" w:space="0" w:color="000000"/>
              <w:right w:val="single" w:sz="4" w:space="0" w:color="auto"/>
            </w:tcBorders>
            <w:shd w:val="clear" w:color="auto" w:fill="auto"/>
            <w:hideMark/>
          </w:tcPr>
          <w:p w14:paraId="5AC3136D" w14:textId="77777777" w:rsidR="00D001C3" w:rsidRPr="007B62A5" w:rsidRDefault="00D001C3" w:rsidP="00DC4FEC">
            <w:pPr>
              <w:jc w:val="center"/>
              <w:rPr>
                <w:color w:val="000000"/>
                <w:sz w:val="20"/>
                <w:szCs w:val="20"/>
              </w:rPr>
            </w:pPr>
            <w:r w:rsidRPr="007B62A5">
              <w:rPr>
                <w:color w:val="000000"/>
                <w:sz w:val="20"/>
                <w:szCs w:val="20"/>
              </w:rPr>
              <w:t>ДООЛ "Незабудка" , ЛДП</w:t>
            </w:r>
          </w:p>
        </w:tc>
      </w:tr>
      <w:tr w:rsidR="00D001C3" w:rsidRPr="007B62A5" w14:paraId="1CF9941E" w14:textId="77777777" w:rsidTr="00DC4FEC">
        <w:trPr>
          <w:trHeight w:val="300"/>
        </w:trPr>
        <w:tc>
          <w:tcPr>
            <w:tcW w:w="460" w:type="dxa"/>
            <w:tcBorders>
              <w:top w:val="nil"/>
              <w:left w:val="nil"/>
              <w:bottom w:val="nil"/>
              <w:right w:val="nil"/>
            </w:tcBorders>
            <w:shd w:val="clear" w:color="auto" w:fill="auto"/>
            <w:noWrap/>
            <w:vAlign w:val="bottom"/>
            <w:hideMark/>
          </w:tcPr>
          <w:p w14:paraId="433266B3" w14:textId="77777777" w:rsidR="00D001C3" w:rsidRPr="007B62A5" w:rsidRDefault="00D001C3" w:rsidP="00DC4FEC">
            <w:pPr>
              <w:jc w:val="cente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7F9AB0D3"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6C7E79A6"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4B0DBDD4"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693856D7"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3168545E"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0A7960F6"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6D89636E"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4AB8574A" w14:textId="77777777" w:rsidR="00D001C3" w:rsidRPr="007B62A5" w:rsidRDefault="00D001C3" w:rsidP="00DC4FEC">
            <w:pPr>
              <w:rPr>
                <w:color w:val="000000"/>
                <w:sz w:val="20"/>
                <w:szCs w:val="20"/>
              </w:rPr>
            </w:pPr>
          </w:p>
        </w:tc>
      </w:tr>
      <w:tr w:rsidR="00D001C3" w:rsidRPr="007B62A5" w14:paraId="79ED2566" w14:textId="77777777" w:rsidTr="00DC4FEC">
        <w:trPr>
          <w:trHeight w:val="300"/>
        </w:trPr>
        <w:tc>
          <w:tcPr>
            <w:tcW w:w="460" w:type="dxa"/>
            <w:tcBorders>
              <w:top w:val="nil"/>
              <w:left w:val="nil"/>
              <w:bottom w:val="nil"/>
              <w:right w:val="nil"/>
            </w:tcBorders>
            <w:shd w:val="clear" w:color="auto" w:fill="auto"/>
            <w:noWrap/>
            <w:vAlign w:val="bottom"/>
            <w:hideMark/>
          </w:tcPr>
          <w:p w14:paraId="2DB3FB65"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6CC029E1"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231394ED" w14:textId="77777777" w:rsidR="00D001C3" w:rsidRPr="007B62A5" w:rsidRDefault="00D001C3" w:rsidP="00DC4FEC">
            <w:pPr>
              <w:rPr>
                <w:color w:val="000000"/>
                <w:sz w:val="20"/>
                <w:szCs w:val="20"/>
              </w:rPr>
            </w:pPr>
            <w:r w:rsidRPr="007B62A5">
              <w:rPr>
                <w:color w:val="000000"/>
                <w:sz w:val="20"/>
                <w:szCs w:val="20"/>
              </w:rPr>
              <w:t>областной бюджет НСО</w:t>
            </w:r>
          </w:p>
        </w:tc>
        <w:tc>
          <w:tcPr>
            <w:tcW w:w="1253" w:type="dxa"/>
            <w:tcBorders>
              <w:top w:val="nil"/>
              <w:left w:val="nil"/>
              <w:bottom w:val="single" w:sz="4" w:space="0" w:color="auto"/>
              <w:right w:val="single" w:sz="4" w:space="0" w:color="auto"/>
            </w:tcBorders>
            <w:shd w:val="clear" w:color="auto" w:fill="auto"/>
            <w:noWrap/>
            <w:vAlign w:val="bottom"/>
            <w:hideMark/>
          </w:tcPr>
          <w:p w14:paraId="41450910"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107970CC"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1DE90E9D"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10E261F9"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57D54521"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2BC9DB41" w14:textId="77777777" w:rsidR="00D001C3" w:rsidRPr="007B62A5" w:rsidRDefault="00D001C3" w:rsidP="00DC4FEC">
            <w:pPr>
              <w:rPr>
                <w:color w:val="000000"/>
                <w:sz w:val="20"/>
                <w:szCs w:val="20"/>
              </w:rPr>
            </w:pPr>
          </w:p>
        </w:tc>
      </w:tr>
      <w:tr w:rsidR="00D001C3" w:rsidRPr="007B62A5" w14:paraId="4D25FB20" w14:textId="77777777" w:rsidTr="00DC4FEC">
        <w:trPr>
          <w:trHeight w:val="300"/>
        </w:trPr>
        <w:tc>
          <w:tcPr>
            <w:tcW w:w="460" w:type="dxa"/>
            <w:tcBorders>
              <w:top w:val="nil"/>
              <w:left w:val="nil"/>
              <w:bottom w:val="nil"/>
              <w:right w:val="nil"/>
            </w:tcBorders>
            <w:shd w:val="clear" w:color="auto" w:fill="auto"/>
            <w:noWrap/>
            <w:vAlign w:val="bottom"/>
            <w:hideMark/>
          </w:tcPr>
          <w:p w14:paraId="19C0C3A0"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131D977C"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71493906"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211D983D"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76615C9"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725E6747"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2AAD15E4"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4D2D927C"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685983E6" w14:textId="77777777" w:rsidR="00D001C3" w:rsidRPr="007B62A5" w:rsidRDefault="00D001C3" w:rsidP="00DC4FEC">
            <w:pPr>
              <w:rPr>
                <w:color w:val="000000"/>
                <w:sz w:val="20"/>
                <w:szCs w:val="20"/>
              </w:rPr>
            </w:pPr>
          </w:p>
        </w:tc>
      </w:tr>
      <w:tr w:rsidR="00D001C3" w:rsidRPr="007B62A5" w14:paraId="390CE16C" w14:textId="77777777" w:rsidTr="00DC4FEC">
        <w:trPr>
          <w:trHeight w:val="420"/>
        </w:trPr>
        <w:tc>
          <w:tcPr>
            <w:tcW w:w="460" w:type="dxa"/>
            <w:tcBorders>
              <w:top w:val="nil"/>
              <w:left w:val="nil"/>
              <w:bottom w:val="nil"/>
              <w:right w:val="nil"/>
            </w:tcBorders>
            <w:shd w:val="clear" w:color="auto" w:fill="auto"/>
            <w:noWrap/>
            <w:vAlign w:val="bottom"/>
            <w:hideMark/>
          </w:tcPr>
          <w:p w14:paraId="451FDC08"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7248FDD6"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753F0043"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0CF9FE8F"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6DA75CEF"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48A52460"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027151EB"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50604C15"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1953A5D0" w14:textId="77777777" w:rsidR="00D001C3" w:rsidRPr="007B62A5" w:rsidRDefault="00D001C3" w:rsidP="00DC4FEC">
            <w:pPr>
              <w:rPr>
                <w:color w:val="000000"/>
                <w:sz w:val="20"/>
                <w:szCs w:val="20"/>
              </w:rPr>
            </w:pPr>
          </w:p>
        </w:tc>
      </w:tr>
      <w:tr w:rsidR="00D001C3" w:rsidRPr="007B62A5" w14:paraId="1ED6C65E" w14:textId="77777777" w:rsidTr="00DC4FEC">
        <w:trPr>
          <w:trHeight w:val="420"/>
        </w:trPr>
        <w:tc>
          <w:tcPr>
            <w:tcW w:w="460" w:type="dxa"/>
            <w:tcBorders>
              <w:top w:val="nil"/>
              <w:left w:val="nil"/>
              <w:bottom w:val="nil"/>
              <w:right w:val="nil"/>
            </w:tcBorders>
            <w:shd w:val="clear" w:color="auto" w:fill="auto"/>
            <w:noWrap/>
            <w:vAlign w:val="bottom"/>
            <w:hideMark/>
          </w:tcPr>
          <w:p w14:paraId="3E30C34D" w14:textId="77777777" w:rsidR="00D001C3" w:rsidRPr="007B62A5" w:rsidRDefault="00D001C3" w:rsidP="00DC4FEC">
            <w:pPr>
              <w:rPr>
                <w:color w:val="000000"/>
                <w:sz w:val="20"/>
                <w:szCs w:val="20"/>
              </w:rPr>
            </w:pPr>
          </w:p>
        </w:tc>
        <w:tc>
          <w:tcPr>
            <w:tcW w:w="3000" w:type="dxa"/>
            <w:vMerge w:val="restart"/>
            <w:tcBorders>
              <w:top w:val="nil"/>
              <w:left w:val="single" w:sz="4" w:space="0" w:color="auto"/>
              <w:bottom w:val="single" w:sz="4" w:space="0" w:color="000000"/>
              <w:right w:val="single" w:sz="4" w:space="0" w:color="auto"/>
            </w:tcBorders>
            <w:shd w:val="clear" w:color="auto" w:fill="auto"/>
            <w:hideMark/>
          </w:tcPr>
          <w:p w14:paraId="6FC13D5B" w14:textId="77777777" w:rsidR="00D001C3" w:rsidRPr="007B62A5" w:rsidRDefault="00D001C3" w:rsidP="00DC4FEC">
            <w:pPr>
              <w:rPr>
                <w:color w:val="000000"/>
                <w:sz w:val="20"/>
                <w:szCs w:val="20"/>
              </w:rPr>
            </w:pPr>
            <w:r w:rsidRPr="007B62A5">
              <w:rPr>
                <w:color w:val="000000"/>
                <w:sz w:val="20"/>
                <w:szCs w:val="20"/>
              </w:rPr>
              <w:t>2. Выполнение требований пожарной безопасности</w:t>
            </w:r>
          </w:p>
        </w:tc>
        <w:tc>
          <w:tcPr>
            <w:tcW w:w="2352" w:type="dxa"/>
            <w:tcBorders>
              <w:top w:val="nil"/>
              <w:left w:val="nil"/>
              <w:bottom w:val="single" w:sz="4" w:space="0" w:color="auto"/>
              <w:right w:val="single" w:sz="4" w:space="0" w:color="auto"/>
            </w:tcBorders>
            <w:shd w:val="clear" w:color="auto" w:fill="auto"/>
            <w:noWrap/>
            <w:vAlign w:val="bottom"/>
            <w:hideMark/>
          </w:tcPr>
          <w:p w14:paraId="635BCAD6" w14:textId="77777777" w:rsidR="00D001C3" w:rsidRPr="007B62A5" w:rsidRDefault="00D001C3" w:rsidP="00DC4FEC">
            <w:pPr>
              <w:rPr>
                <w:color w:val="000000"/>
                <w:sz w:val="20"/>
                <w:szCs w:val="20"/>
              </w:rPr>
            </w:pPr>
            <w:r w:rsidRPr="007B62A5">
              <w:rPr>
                <w:color w:val="000000"/>
                <w:sz w:val="20"/>
                <w:szCs w:val="20"/>
              </w:rPr>
              <w:t>Сумма затрат, в том числе:</w:t>
            </w:r>
          </w:p>
        </w:tc>
        <w:tc>
          <w:tcPr>
            <w:tcW w:w="1253" w:type="dxa"/>
            <w:tcBorders>
              <w:top w:val="nil"/>
              <w:left w:val="nil"/>
              <w:bottom w:val="single" w:sz="4" w:space="0" w:color="auto"/>
              <w:right w:val="single" w:sz="4" w:space="0" w:color="auto"/>
            </w:tcBorders>
            <w:shd w:val="clear" w:color="auto" w:fill="auto"/>
            <w:noWrap/>
            <w:vAlign w:val="bottom"/>
            <w:hideMark/>
          </w:tcPr>
          <w:p w14:paraId="53815A78"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2478888F"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3F1B9D0E"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21650A63"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3C4C4BCF"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vMerge w:val="restart"/>
            <w:tcBorders>
              <w:top w:val="nil"/>
              <w:left w:val="single" w:sz="4" w:space="0" w:color="auto"/>
              <w:bottom w:val="single" w:sz="4" w:space="0" w:color="000000"/>
              <w:right w:val="single" w:sz="4" w:space="0" w:color="auto"/>
            </w:tcBorders>
            <w:shd w:val="clear" w:color="auto" w:fill="auto"/>
            <w:hideMark/>
          </w:tcPr>
          <w:p w14:paraId="560527DA" w14:textId="77777777" w:rsidR="00D001C3" w:rsidRPr="007B62A5" w:rsidRDefault="00D001C3" w:rsidP="00DC4FEC">
            <w:pPr>
              <w:jc w:val="center"/>
              <w:rPr>
                <w:color w:val="000000"/>
                <w:sz w:val="20"/>
                <w:szCs w:val="20"/>
              </w:rPr>
            </w:pPr>
            <w:r w:rsidRPr="007B62A5">
              <w:rPr>
                <w:color w:val="000000"/>
                <w:sz w:val="20"/>
                <w:szCs w:val="20"/>
              </w:rPr>
              <w:t xml:space="preserve">ДООЛ "Незабудка" </w:t>
            </w:r>
          </w:p>
        </w:tc>
      </w:tr>
      <w:tr w:rsidR="00D001C3" w:rsidRPr="007B62A5" w14:paraId="58140589" w14:textId="77777777" w:rsidTr="00DC4FEC">
        <w:trPr>
          <w:trHeight w:val="420"/>
        </w:trPr>
        <w:tc>
          <w:tcPr>
            <w:tcW w:w="460" w:type="dxa"/>
            <w:tcBorders>
              <w:top w:val="nil"/>
              <w:left w:val="nil"/>
              <w:bottom w:val="nil"/>
              <w:right w:val="nil"/>
            </w:tcBorders>
            <w:shd w:val="clear" w:color="auto" w:fill="auto"/>
            <w:noWrap/>
            <w:vAlign w:val="bottom"/>
            <w:hideMark/>
          </w:tcPr>
          <w:p w14:paraId="3084B467" w14:textId="77777777" w:rsidR="00D001C3" w:rsidRPr="007B62A5" w:rsidRDefault="00D001C3" w:rsidP="00DC4FEC">
            <w:pPr>
              <w:jc w:val="cente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6E09AC5B"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04261034"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43485928"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49912B32"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61330AEF"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7E3750A2"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2B1D4094"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1C432CA2" w14:textId="77777777" w:rsidR="00D001C3" w:rsidRPr="007B62A5" w:rsidRDefault="00D001C3" w:rsidP="00DC4FEC">
            <w:pPr>
              <w:rPr>
                <w:color w:val="000000"/>
                <w:sz w:val="20"/>
                <w:szCs w:val="20"/>
              </w:rPr>
            </w:pPr>
          </w:p>
        </w:tc>
      </w:tr>
      <w:tr w:rsidR="00D001C3" w:rsidRPr="007B62A5" w14:paraId="54F46FC0" w14:textId="77777777" w:rsidTr="00DC4FEC">
        <w:trPr>
          <w:trHeight w:val="420"/>
        </w:trPr>
        <w:tc>
          <w:tcPr>
            <w:tcW w:w="460" w:type="dxa"/>
            <w:tcBorders>
              <w:top w:val="nil"/>
              <w:left w:val="nil"/>
              <w:bottom w:val="nil"/>
              <w:right w:val="nil"/>
            </w:tcBorders>
            <w:shd w:val="clear" w:color="auto" w:fill="auto"/>
            <w:noWrap/>
            <w:vAlign w:val="bottom"/>
            <w:hideMark/>
          </w:tcPr>
          <w:p w14:paraId="13254BF0"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18DEF0A2"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3BC24467" w14:textId="77777777" w:rsidR="00D001C3" w:rsidRPr="007B62A5" w:rsidRDefault="00D001C3" w:rsidP="00DC4FEC">
            <w:pPr>
              <w:rPr>
                <w:color w:val="000000"/>
                <w:sz w:val="20"/>
                <w:szCs w:val="20"/>
              </w:rPr>
            </w:pPr>
            <w:r w:rsidRPr="007B62A5">
              <w:rPr>
                <w:color w:val="000000"/>
                <w:sz w:val="20"/>
                <w:szCs w:val="20"/>
              </w:rPr>
              <w:t>областной бюджет НСО</w:t>
            </w:r>
          </w:p>
        </w:tc>
        <w:tc>
          <w:tcPr>
            <w:tcW w:w="1253" w:type="dxa"/>
            <w:tcBorders>
              <w:top w:val="nil"/>
              <w:left w:val="nil"/>
              <w:bottom w:val="single" w:sz="4" w:space="0" w:color="auto"/>
              <w:right w:val="single" w:sz="4" w:space="0" w:color="auto"/>
            </w:tcBorders>
            <w:shd w:val="clear" w:color="auto" w:fill="auto"/>
            <w:noWrap/>
            <w:vAlign w:val="bottom"/>
            <w:hideMark/>
          </w:tcPr>
          <w:p w14:paraId="26C6FD2F"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3AEBBEC7"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0102B5CF"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60056DAF"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4B4DC836"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0206ABAB" w14:textId="77777777" w:rsidR="00D001C3" w:rsidRPr="007B62A5" w:rsidRDefault="00D001C3" w:rsidP="00DC4FEC">
            <w:pPr>
              <w:rPr>
                <w:color w:val="000000"/>
                <w:sz w:val="20"/>
                <w:szCs w:val="20"/>
              </w:rPr>
            </w:pPr>
          </w:p>
        </w:tc>
      </w:tr>
      <w:tr w:rsidR="00D001C3" w:rsidRPr="007B62A5" w14:paraId="13E684C6" w14:textId="77777777" w:rsidTr="00DC4FEC">
        <w:trPr>
          <w:trHeight w:val="420"/>
        </w:trPr>
        <w:tc>
          <w:tcPr>
            <w:tcW w:w="460" w:type="dxa"/>
            <w:tcBorders>
              <w:top w:val="nil"/>
              <w:left w:val="nil"/>
              <w:bottom w:val="nil"/>
              <w:right w:val="nil"/>
            </w:tcBorders>
            <w:shd w:val="clear" w:color="auto" w:fill="auto"/>
            <w:noWrap/>
            <w:vAlign w:val="bottom"/>
            <w:hideMark/>
          </w:tcPr>
          <w:p w14:paraId="406FEE2C"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2110DB2A"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1EB4912F"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10327106"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7A26A873"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3819499A"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3D295C4E"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76C7017C"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4B90FA7E" w14:textId="77777777" w:rsidR="00D001C3" w:rsidRPr="007B62A5" w:rsidRDefault="00D001C3" w:rsidP="00DC4FEC">
            <w:pPr>
              <w:rPr>
                <w:color w:val="000000"/>
                <w:sz w:val="20"/>
                <w:szCs w:val="20"/>
              </w:rPr>
            </w:pPr>
          </w:p>
        </w:tc>
      </w:tr>
      <w:tr w:rsidR="00D001C3" w:rsidRPr="007B62A5" w14:paraId="1D2F4074" w14:textId="77777777" w:rsidTr="00DC4FEC">
        <w:trPr>
          <w:trHeight w:val="420"/>
        </w:trPr>
        <w:tc>
          <w:tcPr>
            <w:tcW w:w="460" w:type="dxa"/>
            <w:tcBorders>
              <w:top w:val="nil"/>
              <w:left w:val="nil"/>
              <w:bottom w:val="nil"/>
              <w:right w:val="nil"/>
            </w:tcBorders>
            <w:shd w:val="clear" w:color="auto" w:fill="auto"/>
            <w:noWrap/>
            <w:vAlign w:val="bottom"/>
            <w:hideMark/>
          </w:tcPr>
          <w:p w14:paraId="0D8060F9"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1114D70C"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678AAFBD"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4E84D155"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585F8464"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6366DA5A"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7BD3895B"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7D496004"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02F57251" w14:textId="77777777" w:rsidR="00D001C3" w:rsidRPr="007B62A5" w:rsidRDefault="00D001C3" w:rsidP="00DC4FEC">
            <w:pPr>
              <w:rPr>
                <w:color w:val="000000"/>
                <w:sz w:val="20"/>
                <w:szCs w:val="20"/>
              </w:rPr>
            </w:pPr>
          </w:p>
        </w:tc>
      </w:tr>
      <w:tr w:rsidR="00D001C3" w:rsidRPr="007B62A5" w14:paraId="57F304EA" w14:textId="77777777" w:rsidTr="00DC4FEC">
        <w:trPr>
          <w:trHeight w:val="420"/>
        </w:trPr>
        <w:tc>
          <w:tcPr>
            <w:tcW w:w="460" w:type="dxa"/>
            <w:tcBorders>
              <w:top w:val="nil"/>
              <w:left w:val="nil"/>
              <w:bottom w:val="nil"/>
              <w:right w:val="nil"/>
            </w:tcBorders>
            <w:shd w:val="clear" w:color="auto" w:fill="auto"/>
            <w:noWrap/>
            <w:vAlign w:val="bottom"/>
            <w:hideMark/>
          </w:tcPr>
          <w:p w14:paraId="38C8705E" w14:textId="77777777" w:rsidR="00D001C3" w:rsidRPr="007B62A5" w:rsidRDefault="00D001C3" w:rsidP="00DC4FEC">
            <w:pP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hideMark/>
          </w:tcPr>
          <w:p w14:paraId="7C8BA8E7" w14:textId="77777777" w:rsidR="00D001C3" w:rsidRPr="007B62A5" w:rsidRDefault="00D001C3" w:rsidP="00DC4FEC">
            <w:pPr>
              <w:rPr>
                <w:color w:val="000000"/>
                <w:sz w:val="20"/>
                <w:szCs w:val="20"/>
              </w:rPr>
            </w:pPr>
            <w:r w:rsidRPr="007B62A5">
              <w:rPr>
                <w:color w:val="000000"/>
                <w:sz w:val="20"/>
                <w:szCs w:val="20"/>
              </w:rPr>
              <w:t>ИТОГО  затрат на решение задачи 1 подпрограммы 4</w:t>
            </w:r>
          </w:p>
        </w:tc>
        <w:tc>
          <w:tcPr>
            <w:tcW w:w="1253" w:type="dxa"/>
            <w:tcBorders>
              <w:top w:val="nil"/>
              <w:left w:val="nil"/>
              <w:bottom w:val="single" w:sz="4" w:space="0" w:color="auto"/>
              <w:right w:val="single" w:sz="4" w:space="0" w:color="auto"/>
            </w:tcBorders>
            <w:shd w:val="clear" w:color="auto" w:fill="auto"/>
            <w:noWrap/>
            <w:vAlign w:val="bottom"/>
            <w:hideMark/>
          </w:tcPr>
          <w:p w14:paraId="14DB8F32"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46112C95"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1BE82B8B"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34DB3E0D"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59E8484C"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3F2A61B4"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4FDFFDE6" w14:textId="77777777" w:rsidTr="00DC4FEC">
        <w:trPr>
          <w:trHeight w:val="420"/>
        </w:trPr>
        <w:tc>
          <w:tcPr>
            <w:tcW w:w="460" w:type="dxa"/>
            <w:tcBorders>
              <w:top w:val="nil"/>
              <w:left w:val="nil"/>
              <w:bottom w:val="nil"/>
              <w:right w:val="nil"/>
            </w:tcBorders>
            <w:shd w:val="clear" w:color="auto" w:fill="auto"/>
            <w:noWrap/>
            <w:vAlign w:val="bottom"/>
            <w:hideMark/>
          </w:tcPr>
          <w:p w14:paraId="21106CA3"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0E2464B6"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25385623"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7D4D4325"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1815D8C2"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192936C3"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5D2697BA"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2C979FF3"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4D1526E3" w14:textId="77777777" w:rsidTr="00DC4FEC">
        <w:trPr>
          <w:trHeight w:val="420"/>
        </w:trPr>
        <w:tc>
          <w:tcPr>
            <w:tcW w:w="460" w:type="dxa"/>
            <w:tcBorders>
              <w:top w:val="nil"/>
              <w:left w:val="nil"/>
              <w:bottom w:val="nil"/>
              <w:right w:val="nil"/>
            </w:tcBorders>
            <w:shd w:val="clear" w:color="auto" w:fill="auto"/>
            <w:noWrap/>
            <w:vAlign w:val="bottom"/>
            <w:hideMark/>
          </w:tcPr>
          <w:p w14:paraId="5F1C4B7A"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5B8868E0" w14:textId="77777777" w:rsidR="00D001C3" w:rsidRPr="007B62A5" w:rsidRDefault="00D001C3" w:rsidP="00DC4FEC">
            <w:pPr>
              <w:rPr>
                <w:color w:val="000000"/>
                <w:sz w:val="20"/>
                <w:szCs w:val="20"/>
              </w:rPr>
            </w:pPr>
            <w:r w:rsidRPr="007B62A5">
              <w:rPr>
                <w:color w:val="000000"/>
                <w:sz w:val="20"/>
                <w:szCs w:val="20"/>
              </w:rPr>
              <w:t>областной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1B2C4640"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C8FB5CF"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003E6E4A"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7619C72D"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55FAEF53"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16BC339F"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0F1F4B86" w14:textId="77777777" w:rsidTr="00DC4FEC">
        <w:trPr>
          <w:trHeight w:val="420"/>
        </w:trPr>
        <w:tc>
          <w:tcPr>
            <w:tcW w:w="460" w:type="dxa"/>
            <w:tcBorders>
              <w:top w:val="nil"/>
              <w:left w:val="nil"/>
              <w:bottom w:val="nil"/>
              <w:right w:val="nil"/>
            </w:tcBorders>
            <w:shd w:val="clear" w:color="auto" w:fill="auto"/>
            <w:noWrap/>
            <w:vAlign w:val="bottom"/>
            <w:hideMark/>
          </w:tcPr>
          <w:p w14:paraId="3F81C149"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6FE0D9CB"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20103D81"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2A1441FA"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6633CB91"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6C1558E8"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0A00B751"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58855BCA"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30B20C65" w14:textId="77777777" w:rsidTr="00DC4FEC">
        <w:trPr>
          <w:trHeight w:val="420"/>
        </w:trPr>
        <w:tc>
          <w:tcPr>
            <w:tcW w:w="460" w:type="dxa"/>
            <w:tcBorders>
              <w:top w:val="nil"/>
              <w:left w:val="nil"/>
              <w:bottom w:val="nil"/>
              <w:right w:val="nil"/>
            </w:tcBorders>
            <w:shd w:val="clear" w:color="auto" w:fill="auto"/>
            <w:noWrap/>
            <w:vAlign w:val="bottom"/>
            <w:hideMark/>
          </w:tcPr>
          <w:p w14:paraId="3EA0FFD0"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4182A7E1"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4C6F29FF"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5FAAEB82"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auto" w:fill="auto"/>
            <w:noWrap/>
            <w:vAlign w:val="bottom"/>
            <w:hideMark/>
          </w:tcPr>
          <w:p w14:paraId="3B19CC31"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67BB5834"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1933AC05"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6E5AE938"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3B1B1CEE" w14:textId="77777777" w:rsidTr="00DC4FEC">
        <w:trPr>
          <w:trHeight w:val="420"/>
        </w:trPr>
        <w:tc>
          <w:tcPr>
            <w:tcW w:w="460" w:type="dxa"/>
            <w:tcBorders>
              <w:top w:val="nil"/>
              <w:left w:val="nil"/>
              <w:bottom w:val="nil"/>
              <w:right w:val="nil"/>
            </w:tcBorders>
            <w:shd w:val="clear" w:color="auto" w:fill="auto"/>
            <w:noWrap/>
            <w:vAlign w:val="bottom"/>
            <w:hideMark/>
          </w:tcPr>
          <w:p w14:paraId="39924CB1" w14:textId="77777777" w:rsidR="00D001C3" w:rsidRPr="007B62A5" w:rsidRDefault="00D001C3" w:rsidP="00DC4FEC">
            <w:pPr>
              <w:jc w:val="center"/>
              <w:rPr>
                <w:color w:val="000000"/>
                <w:sz w:val="20"/>
                <w:szCs w:val="20"/>
              </w:rPr>
            </w:pPr>
          </w:p>
        </w:tc>
        <w:tc>
          <w:tcPr>
            <w:tcW w:w="14737" w:type="dxa"/>
            <w:gridSpan w:val="8"/>
            <w:tcBorders>
              <w:top w:val="single" w:sz="4" w:space="0" w:color="auto"/>
              <w:left w:val="single" w:sz="4" w:space="0" w:color="auto"/>
              <w:bottom w:val="single" w:sz="4" w:space="0" w:color="auto"/>
              <w:right w:val="nil"/>
            </w:tcBorders>
            <w:shd w:val="clear" w:color="auto" w:fill="auto"/>
            <w:hideMark/>
          </w:tcPr>
          <w:p w14:paraId="3C94FF83" w14:textId="77777777" w:rsidR="00D001C3" w:rsidRPr="007B62A5" w:rsidRDefault="00D001C3" w:rsidP="00DC4FEC">
            <w:pPr>
              <w:rPr>
                <w:color w:val="000000"/>
                <w:sz w:val="20"/>
                <w:szCs w:val="20"/>
              </w:rPr>
            </w:pPr>
            <w:r w:rsidRPr="007B62A5">
              <w:rPr>
                <w:color w:val="000000"/>
                <w:sz w:val="20"/>
                <w:szCs w:val="20"/>
              </w:rPr>
              <w:t>Задача 2 подпрограммы 4 : осуществление мероприятий по организации в каникулярное время оздоровления и отдыха детей, находящихся в трудной жизненной ситуации</w:t>
            </w:r>
          </w:p>
        </w:tc>
      </w:tr>
      <w:tr w:rsidR="00D001C3" w:rsidRPr="007B62A5" w14:paraId="4BF0BA25" w14:textId="77777777" w:rsidTr="00DC4FEC">
        <w:trPr>
          <w:trHeight w:val="420"/>
        </w:trPr>
        <w:tc>
          <w:tcPr>
            <w:tcW w:w="460" w:type="dxa"/>
            <w:tcBorders>
              <w:top w:val="nil"/>
              <w:left w:val="nil"/>
              <w:bottom w:val="nil"/>
              <w:right w:val="nil"/>
            </w:tcBorders>
            <w:shd w:val="clear" w:color="auto" w:fill="auto"/>
            <w:noWrap/>
            <w:vAlign w:val="bottom"/>
            <w:hideMark/>
          </w:tcPr>
          <w:p w14:paraId="1A31B639" w14:textId="77777777" w:rsidR="00D001C3" w:rsidRPr="007B62A5" w:rsidRDefault="00D001C3" w:rsidP="00DC4FEC">
            <w:pPr>
              <w:rPr>
                <w:color w:val="000000"/>
                <w:sz w:val="20"/>
                <w:szCs w:val="20"/>
              </w:rPr>
            </w:pPr>
          </w:p>
        </w:tc>
        <w:tc>
          <w:tcPr>
            <w:tcW w:w="3000" w:type="dxa"/>
            <w:vMerge w:val="restart"/>
            <w:tcBorders>
              <w:top w:val="nil"/>
              <w:left w:val="single" w:sz="4" w:space="0" w:color="auto"/>
              <w:bottom w:val="single" w:sz="4" w:space="0" w:color="000000"/>
              <w:right w:val="single" w:sz="4" w:space="0" w:color="auto"/>
            </w:tcBorders>
            <w:shd w:val="clear" w:color="auto" w:fill="auto"/>
            <w:hideMark/>
          </w:tcPr>
          <w:p w14:paraId="0028616F" w14:textId="77777777" w:rsidR="00D001C3" w:rsidRPr="007B62A5" w:rsidRDefault="00D001C3" w:rsidP="00DC4FEC">
            <w:pPr>
              <w:rPr>
                <w:color w:val="000000"/>
                <w:sz w:val="20"/>
                <w:szCs w:val="20"/>
              </w:rPr>
            </w:pPr>
            <w:r w:rsidRPr="007B62A5">
              <w:rPr>
                <w:color w:val="000000"/>
                <w:sz w:val="20"/>
                <w:szCs w:val="20"/>
              </w:rPr>
              <w:t>1. Оплата двухразового питания детей из многодетных семей и детей, находящихся в трудной жизненной ситуации, в летнее каникулярное время</w:t>
            </w:r>
          </w:p>
        </w:tc>
        <w:tc>
          <w:tcPr>
            <w:tcW w:w="2352" w:type="dxa"/>
            <w:tcBorders>
              <w:top w:val="nil"/>
              <w:left w:val="nil"/>
              <w:bottom w:val="single" w:sz="4" w:space="0" w:color="auto"/>
              <w:right w:val="single" w:sz="4" w:space="0" w:color="auto"/>
            </w:tcBorders>
            <w:shd w:val="clear" w:color="auto" w:fill="auto"/>
            <w:noWrap/>
            <w:vAlign w:val="bottom"/>
            <w:hideMark/>
          </w:tcPr>
          <w:p w14:paraId="282E7FB2" w14:textId="77777777" w:rsidR="00D001C3" w:rsidRPr="007B62A5" w:rsidRDefault="00D001C3" w:rsidP="00DC4FEC">
            <w:pPr>
              <w:rPr>
                <w:color w:val="000000"/>
                <w:sz w:val="20"/>
                <w:szCs w:val="20"/>
              </w:rPr>
            </w:pPr>
            <w:r w:rsidRPr="007B62A5">
              <w:rPr>
                <w:color w:val="000000"/>
                <w:sz w:val="20"/>
                <w:szCs w:val="20"/>
              </w:rPr>
              <w:t>Сумма затрат, в том числе:</w:t>
            </w:r>
          </w:p>
        </w:tc>
        <w:tc>
          <w:tcPr>
            <w:tcW w:w="1253" w:type="dxa"/>
            <w:tcBorders>
              <w:top w:val="nil"/>
              <w:left w:val="nil"/>
              <w:bottom w:val="single" w:sz="4" w:space="0" w:color="auto"/>
              <w:right w:val="single" w:sz="4" w:space="0" w:color="auto"/>
            </w:tcBorders>
            <w:shd w:val="clear" w:color="auto" w:fill="auto"/>
            <w:noWrap/>
            <w:vAlign w:val="bottom"/>
            <w:hideMark/>
          </w:tcPr>
          <w:p w14:paraId="1AE59520"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7496BD18" w14:textId="77777777" w:rsidR="00D001C3" w:rsidRPr="007B62A5" w:rsidRDefault="00D001C3" w:rsidP="00DC4FEC">
            <w:pPr>
              <w:jc w:val="right"/>
              <w:rPr>
                <w:color w:val="000000"/>
                <w:sz w:val="20"/>
                <w:szCs w:val="20"/>
              </w:rPr>
            </w:pPr>
            <w:r w:rsidRPr="007B62A5">
              <w:rPr>
                <w:color w:val="000000"/>
                <w:sz w:val="20"/>
                <w:szCs w:val="20"/>
              </w:rPr>
              <w:t>8 929,45</w:t>
            </w:r>
          </w:p>
        </w:tc>
        <w:tc>
          <w:tcPr>
            <w:tcW w:w="1418" w:type="dxa"/>
            <w:tcBorders>
              <w:top w:val="nil"/>
              <w:left w:val="nil"/>
              <w:bottom w:val="single" w:sz="4" w:space="0" w:color="auto"/>
              <w:right w:val="single" w:sz="4" w:space="0" w:color="auto"/>
            </w:tcBorders>
            <w:shd w:val="clear" w:color="000000" w:fill="FFFFFF"/>
            <w:noWrap/>
            <w:vAlign w:val="bottom"/>
            <w:hideMark/>
          </w:tcPr>
          <w:p w14:paraId="55E14511" w14:textId="77777777" w:rsidR="00D001C3" w:rsidRPr="007B62A5" w:rsidRDefault="00D001C3" w:rsidP="00DC4FEC">
            <w:pPr>
              <w:jc w:val="right"/>
              <w:rPr>
                <w:color w:val="000000"/>
                <w:sz w:val="20"/>
                <w:szCs w:val="20"/>
              </w:rPr>
            </w:pPr>
            <w:r w:rsidRPr="007B62A5">
              <w:rPr>
                <w:color w:val="000000"/>
                <w:sz w:val="20"/>
                <w:szCs w:val="20"/>
              </w:rPr>
              <w:t>6 756,50</w:t>
            </w:r>
          </w:p>
        </w:tc>
        <w:tc>
          <w:tcPr>
            <w:tcW w:w="1417" w:type="dxa"/>
            <w:tcBorders>
              <w:top w:val="nil"/>
              <w:left w:val="nil"/>
              <w:bottom w:val="single" w:sz="4" w:space="0" w:color="auto"/>
              <w:right w:val="single" w:sz="4" w:space="0" w:color="auto"/>
            </w:tcBorders>
            <w:shd w:val="clear" w:color="auto" w:fill="auto"/>
            <w:noWrap/>
            <w:vAlign w:val="bottom"/>
            <w:hideMark/>
          </w:tcPr>
          <w:p w14:paraId="3E23870D" w14:textId="77777777" w:rsidR="00D001C3" w:rsidRPr="007B62A5" w:rsidRDefault="00D001C3" w:rsidP="00DC4FEC">
            <w:pPr>
              <w:jc w:val="right"/>
              <w:rPr>
                <w:color w:val="000000"/>
                <w:sz w:val="20"/>
                <w:szCs w:val="20"/>
              </w:rPr>
            </w:pPr>
            <w:r w:rsidRPr="007B62A5">
              <w:rPr>
                <w:color w:val="000000"/>
                <w:sz w:val="20"/>
                <w:szCs w:val="20"/>
              </w:rPr>
              <w:t>8 010,40</w:t>
            </w:r>
          </w:p>
        </w:tc>
        <w:tc>
          <w:tcPr>
            <w:tcW w:w="1421" w:type="dxa"/>
            <w:tcBorders>
              <w:top w:val="nil"/>
              <w:left w:val="nil"/>
              <w:bottom w:val="single" w:sz="4" w:space="0" w:color="auto"/>
              <w:right w:val="single" w:sz="4" w:space="0" w:color="auto"/>
            </w:tcBorders>
            <w:shd w:val="clear" w:color="auto" w:fill="auto"/>
            <w:noWrap/>
            <w:vAlign w:val="bottom"/>
            <w:hideMark/>
          </w:tcPr>
          <w:p w14:paraId="7400CA72" w14:textId="77777777" w:rsidR="00D001C3" w:rsidRPr="007B62A5" w:rsidRDefault="00D001C3" w:rsidP="00DC4FEC">
            <w:pPr>
              <w:jc w:val="right"/>
              <w:rPr>
                <w:color w:val="000000"/>
                <w:sz w:val="20"/>
                <w:szCs w:val="20"/>
              </w:rPr>
            </w:pPr>
            <w:r w:rsidRPr="007B62A5">
              <w:rPr>
                <w:color w:val="000000"/>
                <w:sz w:val="20"/>
                <w:szCs w:val="20"/>
              </w:rPr>
              <w:t>27 942,97</w:t>
            </w:r>
          </w:p>
        </w:tc>
        <w:tc>
          <w:tcPr>
            <w:tcW w:w="2436" w:type="dxa"/>
            <w:vMerge w:val="restart"/>
            <w:tcBorders>
              <w:top w:val="nil"/>
              <w:left w:val="single" w:sz="4" w:space="0" w:color="auto"/>
              <w:bottom w:val="single" w:sz="4" w:space="0" w:color="000000"/>
              <w:right w:val="single" w:sz="4" w:space="0" w:color="auto"/>
            </w:tcBorders>
            <w:shd w:val="clear" w:color="auto" w:fill="auto"/>
            <w:hideMark/>
          </w:tcPr>
          <w:p w14:paraId="5D63779D" w14:textId="77777777" w:rsidR="00D001C3" w:rsidRPr="007B62A5" w:rsidRDefault="00D001C3" w:rsidP="00DC4FEC">
            <w:pPr>
              <w:jc w:val="center"/>
              <w:rPr>
                <w:color w:val="000000"/>
                <w:sz w:val="20"/>
                <w:szCs w:val="20"/>
              </w:rPr>
            </w:pPr>
            <w:r w:rsidRPr="007B62A5">
              <w:rPr>
                <w:color w:val="000000"/>
                <w:sz w:val="20"/>
                <w:szCs w:val="20"/>
              </w:rPr>
              <w:t>ДООЛ "Незабудка" , ЛДП</w:t>
            </w:r>
          </w:p>
        </w:tc>
      </w:tr>
      <w:tr w:rsidR="00D001C3" w:rsidRPr="007B62A5" w14:paraId="3B60FD1E" w14:textId="77777777" w:rsidTr="00DC4FEC">
        <w:trPr>
          <w:trHeight w:val="420"/>
        </w:trPr>
        <w:tc>
          <w:tcPr>
            <w:tcW w:w="460" w:type="dxa"/>
            <w:tcBorders>
              <w:top w:val="nil"/>
              <w:left w:val="nil"/>
              <w:bottom w:val="nil"/>
              <w:right w:val="nil"/>
            </w:tcBorders>
            <w:shd w:val="clear" w:color="auto" w:fill="auto"/>
            <w:noWrap/>
            <w:vAlign w:val="bottom"/>
            <w:hideMark/>
          </w:tcPr>
          <w:p w14:paraId="6D21FDCC" w14:textId="77777777" w:rsidR="00D001C3" w:rsidRPr="007B62A5" w:rsidRDefault="00D001C3" w:rsidP="00DC4FEC">
            <w:pPr>
              <w:jc w:val="cente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4C126B94"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79B5D8F7"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50517184"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5F7CC379"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000000" w:fill="FFFFFF"/>
            <w:noWrap/>
            <w:vAlign w:val="bottom"/>
            <w:hideMark/>
          </w:tcPr>
          <w:p w14:paraId="5063CFB9"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2024D316"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3FC2B587"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2BBAE146" w14:textId="77777777" w:rsidR="00D001C3" w:rsidRPr="007B62A5" w:rsidRDefault="00D001C3" w:rsidP="00DC4FEC">
            <w:pPr>
              <w:rPr>
                <w:color w:val="000000"/>
                <w:sz w:val="20"/>
                <w:szCs w:val="20"/>
              </w:rPr>
            </w:pPr>
          </w:p>
        </w:tc>
      </w:tr>
      <w:tr w:rsidR="00D001C3" w:rsidRPr="007B62A5" w14:paraId="63C46B64" w14:textId="77777777" w:rsidTr="00DC4FEC">
        <w:trPr>
          <w:trHeight w:val="420"/>
        </w:trPr>
        <w:tc>
          <w:tcPr>
            <w:tcW w:w="460" w:type="dxa"/>
            <w:tcBorders>
              <w:top w:val="nil"/>
              <w:left w:val="nil"/>
              <w:bottom w:val="nil"/>
              <w:right w:val="nil"/>
            </w:tcBorders>
            <w:shd w:val="clear" w:color="auto" w:fill="auto"/>
            <w:noWrap/>
            <w:vAlign w:val="bottom"/>
            <w:hideMark/>
          </w:tcPr>
          <w:p w14:paraId="12DB34B4"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7E8197D5"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4CAABA4B" w14:textId="77777777" w:rsidR="00D001C3" w:rsidRPr="007B62A5" w:rsidRDefault="00D001C3" w:rsidP="00DC4FEC">
            <w:pPr>
              <w:rPr>
                <w:color w:val="000000"/>
                <w:sz w:val="20"/>
                <w:szCs w:val="20"/>
              </w:rPr>
            </w:pPr>
            <w:r w:rsidRPr="007B62A5">
              <w:rPr>
                <w:color w:val="000000"/>
                <w:sz w:val="20"/>
                <w:szCs w:val="20"/>
              </w:rPr>
              <w:t>областной бюджет НСО</w:t>
            </w:r>
          </w:p>
        </w:tc>
        <w:tc>
          <w:tcPr>
            <w:tcW w:w="1253" w:type="dxa"/>
            <w:tcBorders>
              <w:top w:val="nil"/>
              <w:left w:val="nil"/>
              <w:bottom w:val="single" w:sz="4" w:space="0" w:color="auto"/>
              <w:right w:val="single" w:sz="4" w:space="0" w:color="auto"/>
            </w:tcBorders>
            <w:shd w:val="clear" w:color="auto" w:fill="auto"/>
            <w:noWrap/>
            <w:vAlign w:val="bottom"/>
            <w:hideMark/>
          </w:tcPr>
          <w:p w14:paraId="4CB9A916"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99882AB" w14:textId="77777777" w:rsidR="00D001C3" w:rsidRPr="007B62A5" w:rsidRDefault="00D001C3" w:rsidP="00DC4FEC">
            <w:pPr>
              <w:jc w:val="right"/>
              <w:rPr>
                <w:color w:val="000000"/>
                <w:sz w:val="20"/>
                <w:szCs w:val="20"/>
              </w:rPr>
            </w:pPr>
            <w:r w:rsidRPr="007B62A5">
              <w:rPr>
                <w:color w:val="000000"/>
                <w:sz w:val="20"/>
                <w:szCs w:val="20"/>
              </w:rPr>
              <w:t>6 326,70</w:t>
            </w:r>
          </w:p>
        </w:tc>
        <w:tc>
          <w:tcPr>
            <w:tcW w:w="1418" w:type="dxa"/>
            <w:tcBorders>
              <w:top w:val="nil"/>
              <w:left w:val="nil"/>
              <w:bottom w:val="single" w:sz="4" w:space="0" w:color="auto"/>
              <w:right w:val="single" w:sz="4" w:space="0" w:color="auto"/>
            </w:tcBorders>
            <w:shd w:val="clear" w:color="000000" w:fill="FFFFFF"/>
            <w:noWrap/>
            <w:vAlign w:val="bottom"/>
            <w:hideMark/>
          </w:tcPr>
          <w:p w14:paraId="3AD98D26" w14:textId="77777777" w:rsidR="00D001C3" w:rsidRPr="007B62A5" w:rsidRDefault="00D001C3" w:rsidP="00DC4FEC">
            <w:pPr>
              <w:jc w:val="right"/>
              <w:rPr>
                <w:color w:val="000000"/>
                <w:sz w:val="20"/>
                <w:szCs w:val="20"/>
              </w:rPr>
            </w:pPr>
            <w:r w:rsidRPr="007B62A5">
              <w:rPr>
                <w:color w:val="000000"/>
                <w:sz w:val="20"/>
                <w:szCs w:val="20"/>
              </w:rPr>
              <w:t>5 013,00</w:t>
            </w:r>
          </w:p>
        </w:tc>
        <w:tc>
          <w:tcPr>
            <w:tcW w:w="1417" w:type="dxa"/>
            <w:tcBorders>
              <w:top w:val="nil"/>
              <w:left w:val="nil"/>
              <w:bottom w:val="single" w:sz="4" w:space="0" w:color="auto"/>
              <w:right w:val="single" w:sz="4" w:space="0" w:color="auto"/>
            </w:tcBorders>
            <w:shd w:val="clear" w:color="auto" w:fill="auto"/>
            <w:noWrap/>
            <w:vAlign w:val="bottom"/>
            <w:hideMark/>
          </w:tcPr>
          <w:p w14:paraId="4708B908" w14:textId="77777777" w:rsidR="00D001C3" w:rsidRPr="007B62A5" w:rsidRDefault="00D001C3" w:rsidP="00DC4FEC">
            <w:pPr>
              <w:jc w:val="right"/>
              <w:rPr>
                <w:color w:val="000000"/>
                <w:sz w:val="20"/>
                <w:szCs w:val="20"/>
              </w:rPr>
            </w:pPr>
            <w:r w:rsidRPr="007B62A5">
              <w:rPr>
                <w:color w:val="000000"/>
                <w:sz w:val="20"/>
                <w:szCs w:val="20"/>
              </w:rPr>
              <w:t>4 455,10</w:t>
            </w:r>
          </w:p>
        </w:tc>
        <w:tc>
          <w:tcPr>
            <w:tcW w:w="1421" w:type="dxa"/>
            <w:tcBorders>
              <w:top w:val="nil"/>
              <w:left w:val="nil"/>
              <w:bottom w:val="single" w:sz="4" w:space="0" w:color="auto"/>
              <w:right w:val="single" w:sz="4" w:space="0" w:color="auto"/>
            </w:tcBorders>
            <w:shd w:val="clear" w:color="auto" w:fill="auto"/>
            <w:noWrap/>
            <w:vAlign w:val="bottom"/>
            <w:hideMark/>
          </w:tcPr>
          <w:p w14:paraId="34AF33A9" w14:textId="77777777" w:rsidR="00D001C3" w:rsidRPr="007B62A5" w:rsidRDefault="00D001C3" w:rsidP="00DC4FEC">
            <w:pPr>
              <w:jc w:val="right"/>
              <w:rPr>
                <w:color w:val="000000"/>
                <w:sz w:val="20"/>
                <w:szCs w:val="20"/>
              </w:rPr>
            </w:pPr>
            <w:r w:rsidRPr="007B62A5">
              <w:rPr>
                <w:color w:val="000000"/>
                <w:sz w:val="20"/>
                <w:szCs w:val="20"/>
              </w:rPr>
              <w:t>15 794,80</w:t>
            </w:r>
          </w:p>
        </w:tc>
        <w:tc>
          <w:tcPr>
            <w:tcW w:w="2436" w:type="dxa"/>
            <w:vMerge/>
            <w:tcBorders>
              <w:top w:val="nil"/>
              <w:left w:val="single" w:sz="4" w:space="0" w:color="auto"/>
              <w:bottom w:val="single" w:sz="4" w:space="0" w:color="000000"/>
              <w:right w:val="single" w:sz="4" w:space="0" w:color="auto"/>
            </w:tcBorders>
            <w:vAlign w:val="center"/>
            <w:hideMark/>
          </w:tcPr>
          <w:p w14:paraId="405DA65F" w14:textId="77777777" w:rsidR="00D001C3" w:rsidRPr="007B62A5" w:rsidRDefault="00D001C3" w:rsidP="00DC4FEC">
            <w:pPr>
              <w:rPr>
                <w:color w:val="000000"/>
                <w:sz w:val="20"/>
                <w:szCs w:val="20"/>
              </w:rPr>
            </w:pPr>
          </w:p>
        </w:tc>
      </w:tr>
      <w:tr w:rsidR="00D001C3" w:rsidRPr="007B62A5" w14:paraId="0169D1DB" w14:textId="77777777" w:rsidTr="00DC4FEC">
        <w:trPr>
          <w:trHeight w:val="420"/>
        </w:trPr>
        <w:tc>
          <w:tcPr>
            <w:tcW w:w="460" w:type="dxa"/>
            <w:tcBorders>
              <w:top w:val="nil"/>
              <w:left w:val="nil"/>
              <w:bottom w:val="nil"/>
              <w:right w:val="nil"/>
            </w:tcBorders>
            <w:shd w:val="clear" w:color="auto" w:fill="auto"/>
            <w:noWrap/>
            <w:vAlign w:val="bottom"/>
            <w:hideMark/>
          </w:tcPr>
          <w:p w14:paraId="0158D637" w14:textId="77777777" w:rsidR="00D001C3" w:rsidRPr="007B62A5" w:rsidRDefault="00D001C3" w:rsidP="00DC4FEC">
            <w:pPr>
              <w:jc w:val="right"/>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481EAB43"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5B9CF46B"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2F599253"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1A4F51BF" w14:textId="77777777" w:rsidR="00D001C3" w:rsidRPr="007B62A5" w:rsidRDefault="00D001C3" w:rsidP="00DC4FEC">
            <w:pPr>
              <w:jc w:val="right"/>
              <w:rPr>
                <w:color w:val="000000"/>
                <w:sz w:val="20"/>
                <w:szCs w:val="20"/>
              </w:rPr>
            </w:pPr>
            <w:r w:rsidRPr="007B62A5">
              <w:rPr>
                <w:color w:val="000000"/>
                <w:sz w:val="20"/>
                <w:szCs w:val="20"/>
              </w:rPr>
              <w:t>6 849,37</w:t>
            </w:r>
          </w:p>
        </w:tc>
        <w:tc>
          <w:tcPr>
            <w:tcW w:w="1418" w:type="dxa"/>
            <w:tcBorders>
              <w:top w:val="nil"/>
              <w:left w:val="nil"/>
              <w:bottom w:val="single" w:sz="4" w:space="0" w:color="auto"/>
              <w:right w:val="single" w:sz="4" w:space="0" w:color="auto"/>
            </w:tcBorders>
            <w:shd w:val="clear" w:color="000000" w:fill="FFFFFF"/>
            <w:noWrap/>
            <w:vAlign w:val="bottom"/>
            <w:hideMark/>
          </w:tcPr>
          <w:p w14:paraId="6FFFCCD3" w14:textId="77777777" w:rsidR="00D001C3" w:rsidRPr="007B62A5" w:rsidRDefault="00D001C3" w:rsidP="00DC4FEC">
            <w:pPr>
              <w:jc w:val="right"/>
              <w:rPr>
                <w:color w:val="000000"/>
                <w:sz w:val="20"/>
                <w:szCs w:val="20"/>
              </w:rPr>
            </w:pPr>
            <w:r w:rsidRPr="007B62A5">
              <w:rPr>
                <w:color w:val="000000"/>
                <w:sz w:val="20"/>
                <w:szCs w:val="20"/>
              </w:rPr>
              <w:t>1 743,50</w:t>
            </w:r>
          </w:p>
        </w:tc>
        <w:tc>
          <w:tcPr>
            <w:tcW w:w="1417" w:type="dxa"/>
            <w:tcBorders>
              <w:top w:val="nil"/>
              <w:left w:val="nil"/>
              <w:bottom w:val="single" w:sz="4" w:space="0" w:color="auto"/>
              <w:right w:val="single" w:sz="4" w:space="0" w:color="auto"/>
            </w:tcBorders>
            <w:shd w:val="clear" w:color="auto" w:fill="auto"/>
            <w:noWrap/>
            <w:vAlign w:val="bottom"/>
            <w:hideMark/>
          </w:tcPr>
          <w:p w14:paraId="43619C95" w14:textId="77777777" w:rsidR="00D001C3" w:rsidRPr="007B62A5" w:rsidRDefault="00D001C3" w:rsidP="00DC4FEC">
            <w:pPr>
              <w:jc w:val="right"/>
              <w:rPr>
                <w:color w:val="000000"/>
                <w:sz w:val="20"/>
                <w:szCs w:val="20"/>
              </w:rPr>
            </w:pPr>
            <w:r w:rsidRPr="007B62A5">
              <w:rPr>
                <w:color w:val="000000"/>
                <w:sz w:val="20"/>
                <w:szCs w:val="20"/>
              </w:rPr>
              <w:t>3 555,30</w:t>
            </w:r>
          </w:p>
        </w:tc>
        <w:tc>
          <w:tcPr>
            <w:tcW w:w="1421" w:type="dxa"/>
            <w:tcBorders>
              <w:top w:val="nil"/>
              <w:left w:val="nil"/>
              <w:bottom w:val="single" w:sz="4" w:space="0" w:color="auto"/>
              <w:right w:val="single" w:sz="4" w:space="0" w:color="auto"/>
            </w:tcBorders>
            <w:shd w:val="clear" w:color="auto" w:fill="auto"/>
            <w:noWrap/>
            <w:vAlign w:val="bottom"/>
            <w:hideMark/>
          </w:tcPr>
          <w:p w14:paraId="12C0E98E" w14:textId="77777777" w:rsidR="00D001C3" w:rsidRPr="007B62A5" w:rsidRDefault="00D001C3" w:rsidP="00DC4FEC">
            <w:pPr>
              <w:jc w:val="right"/>
              <w:rPr>
                <w:color w:val="000000"/>
                <w:sz w:val="20"/>
                <w:szCs w:val="20"/>
              </w:rPr>
            </w:pPr>
            <w:r w:rsidRPr="007B62A5">
              <w:rPr>
                <w:color w:val="000000"/>
                <w:sz w:val="20"/>
                <w:szCs w:val="20"/>
              </w:rPr>
              <w:t>12 148,17</w:t>
            </w:r>
          </w:p>
        </w:tc>
        <w:tc>
          <w:tcPr>
            <w:tcW w:w="2436" w:type="dxa"/>
            <w:vMerge/>
            <w:tcBorders>
              <w:top w:val="nil"/>
              <w:left w:val="single" w:sz="4" w:space="0" w:color="auto"/>
              <w:bottom w:val="single" w:sz="4" w:space="0" w:color="000000"/>
              <w:right w:val="single" w:sz="4" w:space="0" w:color="auto"/>
            </w:tcBorders>
            <w:vAlign w:val="center"/>
            <w:hideMark/>
          </w:tcPr>
          <w:p w14:paraId="0DCCB5DF" w14:textId="77777777" w:rsidR="00D001C3" w:rsidRPr="007B62A5" w:rsidRDefault="00D001C3" w:rsidP="00DC4FEC">
            <w:pPr>
              <w:rPr>
                <w:color w:val="000000"/>
                <w:sz w:val="20"/>
                <w:szCs w:val="20"/>
              </w:rPr>
            </w:pPr>
          </w:p>
        </w:tc>
      </w:tr>
      <w:tr w:rsidR="00D001C3" w:rsidRPr="007B62A5" w14:paraId="7B48BBEF" w14:textId="77777777" w:rsidTr="00DC4FEC">
        <w:trPr>
          <w:trHeight w:val="420"/>
        </w:trPr>
        <w:tc>
          <w:tcPr>
            <w:tcW w:w="460" w:type="dxa"/>
            <w:tcBorders>
              <w:top w:val="nil"/>
              <w:left w:val="nil"/>
              <w:bottom w:val="nil"/>
              <w:right w:val="nil"/>
            </w:tcBorders>
            <w:shd w:val="clear" w:color="auto" w:fill="auto"/>
            <w:noWrap/>
            <w:vAlign w:val="bottom"/>
            <w:hideMark/>
          </w:tcPr>
          <w:p w14:paraId="53A4679E" w14:textId="77777777" w:rsidR="00D001C3" w:rsidRPr="007B62A5" w:rsidRDefault="00D001C3" w:rsidP="00DC4FEC">
            <w:pPr>
              <w:jc w:val="right"/>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652806EB"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4B9E479A"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122DBDCF"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7FD76006"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000000" w:fill="FFFFFF"/>
            <w:noWrap/>
            <w:vAlign w:val="bottom"/>
            <w:hideMark/>
          </w:tcPr>
          <w:p w14:paraId="048BBE5E"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0012DD1E"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6EB96784"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59C525D1" w14:textId="77777777" w:rsidR="00D001C3" w:rsidRPr="007B62A5" w:rsidRDefault="00D001C3" w:rsidP="00DC4FEC">
            <w:pPr>
              <w:rPr>
                <w:color w:val="000000"/>
                <w:sz w:val="20"/>
                <w:szCs w:val="20"/>
              </w:rPr>
            </w:pPr>
          </w:p>
        </w:tc>
      </w:tr>
      <w:tr w:rsidR="00D001C3" w:rsidRPr="007B62A5" w14:paraId="6EC41160" w14:textId="77777777" w:rsidTr="00DC4FEC">
        <w:trPr>
          <w:trHeight w:val="420"/>
        </w:trPr>
        <w:tc>
          <w:tcPr>
            <w:tcW w:w="460" w:type="dxa"/>
            <w:tcBorders>
              <w:top w:val="nil"/>
              <w:left w:val="nil"/>
              <w:bottom w:val="nil"/>
              <w:right w:val="nil"/>
            </w:tcBorders>
            <w:shd w:val="clear" w:color="auto" w:fill="auto"/>
            <w:noWrap/>
            <w:vAlign w:val="bottom"/>
            <w:hideMark/>
          </w:tcPr>
          <w:p w14:paraId="305EA714" w14:textId="77777777" w:rsidR="00D001C3" w:rsidRPr="007B62A5" w:rsidRDefault="00D001C3" w:rsidP="00DC4FEC">
            <w:pPr>
              <w:rPr>
                <w:color w:val="000000"/>
                <w:sz w:val="20"/>
                <w:szCs w:val="20"/>
              </w:rPr>
            </w:pPr>
          </w:p>
        </w:tc>
        <w:tc>
          <w:tcPr>
            <w:tcW w:w="3000" w:type="dxa"/>
            <w:vMerge w:val="restart"/>
            <w:tcBorders>
              <w:top w:val="nil"/>
              <w:left w:val="single" w:sz="4" w:space="0" w:color="auto"/>
              <w:bottom w:val="single" w:sz="4" w:space="0" w:color="000000"/>
              <w:right w:val="single" w:sz="4" w:space="0" w:color="auto"/>
            </w:tcBorders>
            <w:shd w:val="clear" w:color="auto" w:fill="auto"/>
            <w:hideMark/>
          </w:tcPr>
          <w:p w14:paraId="3A3C696E" w14:textId="77777777" w:rsidR="00D001C3" w:rsidRPr="007B62A5" w:rsidRDefault="00D001C3" w:rsidP="00DC4FEC">
            <w:pPr>
              <w:rPr>
                <w:color w:val="000000"/>
                <w:sz w:val="20"/>
                <w:szCs w:val="20"/>
              </w:rPr>
            </w:pPr>
            <w:r w:rsidRPr="007B62A5">
              <w:rPr>
                <w:color w:val="000000"/>
                <w:sz w:val="20"/>
                <w:szCs w:val="20"/>
              </w:rPr>
              <w:t>2. организация отдыха и оздоровления детей в ДООЛ "Незабудка"</w:t>
            </w:r>
          </w:p>
        </w:tc>
        <w:tc>
          <w:tcPr>
            <w:tcW w:w="2352" w:type="dxa"/>
            <w:tcBorders>
              <w:top w:val="nil"/>
              <w:left w:val="nil"/>
              <w:bottom w:val="single" w:sz="4" w:space="0" w:color="auto"/>
              <w:right w:val="single" w:sz="4" w:space="0" w:color="auto"/>
            </w:tcBorders>
            <w:shd w:val="clear" w:color="auto" w:fill="auto"/>
            <w:noWrap/>
            <w:vAlign w:val="bottom"/>
            <w:hideMark/>
          </w:tcPr>
          <w:p w14:paraId="3AA57F85" w14:textId="77777777" w:rsidR="00D001C3" w:rsidRPr="007B62A5" w:rsidRDefault="00D001C3" w:rsidP="00DC4FEC">
            <w:pPr>
              <w:rPr>
                <w:color w:val="000000"/>
                <w:sz w:val="20"/>
                <w:szCs w:val="20"/>
              </w:rPr>
            </w:pPr>
            <w:r w:rsidRPr="007B62A5">
              <w:rPr>
                <w:color w:val="000000"/>
                <w:sz w:val="20"/>
                <w:szCs w:val="20"/>
              </w:rPr>
              <w:t>Сумма затрат, в том числе:</w:t>
            </w:r>
          </w:p>
        </w:tc>
        <w:tc>
          <w:tcPr>
            <w:tcW w:w="1253" w:type="dxa"/>
            <w:tcBorders>
              <w:top w:val="nil"/>
              <w:left w:val="nil"/>
              <w:bottom w:val="single" w:sz="4" w:space="0" w:color="auto"/>
              <w:right w:val="single" w:sz="4" w:space="0" w:color="auto"/>
            </w:tcBorders>
            <w:shd w:val="clear" w:color="auto" w:fill="auto"/>
            <w:noWrap/>
            <w:vAlign w:val="bottom"/>
            <w:hideMark/>
          </w:tcPr>
          <w:p w14:paraId="7A19F3FE"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50B25FF1"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000000" w:fill="FFFFFF"/>
            <w:noWrap/>
            <w:vAlign w:val="bottom"/>
            <w:hideMark/>
          </w:tcPr>
          <w:p w14:paraId="66178660" w14:textId="77777777" w:rsidR="00D001C3" w:rsidRPr="007B62A5" w:rsidRDefault="00D001C3" w:rsidP="00DC4FEC">
            <w:pPr>
              <w:jc w:val="right"/>
              <w:rPr>
                <w:color w:val="000000"/>
                <w:sz w:val="20"/>
                <w:szCs w:val="20"/>
              </w:rPr>
            </w:pPr>
            <w:r w:rsidRPr="007B62A5">
              <w:rPr>
                <w:color w:val="000000"/>
                <w:sz w:val="20"/>
                <w:szCs w:val="20"/>
              </w:rPr>
              <w:t>82 058,70</w:t>
            </w:r>
          </w:p>
        </w:tc>
        <w:tc>
          <w:tcPr>
            <w:tcW w:w="1417" w:type="dxa"/>
            <w:tcBorders>
              <w:top w:val="nil"/>
              <w:left w:val="nil"/>
              <w:bottom w:val="single" w:sz="4" w:space="0" w:color="auto"/>
              <w:right w:val="single" w:sz="4" w:space="0" w:color="auto"/>
            </w:tcBorders>
            <w:shd w:val="clear" w:color="auto" w:fill="auto"/>
            <w:noWrap/>
            <w:vAlign w:val="bottom"/>
            <w:hideMark/>
          </w:tcPr>
          <w:p w14:paraId="2F8B0B4F" w14:textId="77777777" w:rsidR="00D001C3" w:rsidRPr="007B62A5" w:rsidRDefault="00D001C3" w:rsidP="00DC4FEC">
            <w:pPr>
              <w:jc w:val="right"/>
              <w:rPr>
                <w:color w:val="000000"/>
                <w:sz w:val="20"/>
                <w:szCs w:val="20"/>
              </w:rPr>
            </w:pPr>
            <w:r w:rsidRPr="007B62A5">
              <w:rPr>
                <w:color w:val="000000"/>
                <w:sz w:val="20"/>
                <w:szCs w:val="20"/>
              </w:rPr>
              <w:t>3 485,80</w:t>
            </w:r>
          </w:p>
        </w:tc>
        <w:tc>
          <w:tcPr>
            <w:tcW w:w="1421" w:type="dxa"/>
            <w:tcBorders>
              <w:top w:val="nil"/>
              <w:left w:val="nil"/>
              <w:bottom w:val="single" w:sz="4" w:space="0" w:color="auto"/>
              <w:right w:val="single" w:sz="4" w:space="0" w:color="auto"/>
            </w:tcBorders>
            <w:shd w:val="clear" w:color="auto" w:fill="auto"/>
            <w:noWrap/>
            <w:vAlign w:val="bottom"/>
            <w:hideMark/>
          </w:tcPr>
          <w:p w14:paraId="043DA7E6"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vMerge w:val="restart"/>
            <w:tcBorders>
              <w:top w:val="nil"/>
              <w:left w:val="single" w:sz="4" w:space="0" w:color="auto"/>
              <w:bottom w:val="single" w:sz="4" w:space="0" w:color="000000"/>
              <w:right w:val="single" w:sz="4" w:space="0" w:color="auto"/>
            </w:tcBorders>
            <w:shd w:val="clear" w:color="auto" w:fill="auto"/>
            <w:hideMark/>
          </w:tcPr>
          <w:p w14:paraId="4C5EDFFF" w14:textId="77777777" w:rsidR="00D001C3" w:rsidRPr="007B62A5" w:rsidRDefault="00D001C3" w:rsidP="00DC4FEC">
            <w:pPr>
              <w:jc w:val="center"/>
              <w:rPr>
                <w:color w:val="000000"/>
                <w:sz w:val="20"/>
                <w:szCs w:val="20"/>
              </w:rPr>
            </w:pPr>
            <w:r w:rsidRPr="007B62A5">
              <w:rPr>
                <w:color w:val="000000"/>
                <w:sz w:val="20"/>
                <w:szCs w:val="20"/>
              </w:rPr>
              <w:t>ДООЛ "Незабудка" , ЛДП</w:t>
            </w:r>
          </w:p>
        </w:tc>
      </w:tr>
      <w:tr w:rsidR="00D001C3" w:rsidRPr="007B62A5" w14:paraId="6227D238" w14:textId="77777777" w:rsidTr="00DC4FEC">
        <w:trPr>
          <w:trHeight w:val="420"/>
        </w:trPr>
        <w:tc>
          <w:tcPr>
            <w:tcW w:w="460" w:type="dxa"/>
            <w:tcBorders>
              <w:top w:val="nil"/>
              <w:left w:val="nil"/>
              <w:bottom w:val="nil"/>
              <w:right w:val="nil"/>
            </w:tcBorders>
            <w:shd w:val="clear" w:color="auto" w:fill="auto"/>
            <w:noWrap/>
            <w:vAlign w:val="bottom"/>
            <w:hideMark/>
          </w:tcPr>
          <w:p w14:paraId="72DB849C" w14:textId="77777777" w:rsidR="00D001C3" w:rsidRPr="007B62A5" w:rsidRDefault="00D001C3" w:rsidP="00DC4FEC">
            <w:pPr>
              <w:jc w:val="cente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6A7B54DF"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1873E720"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3176709F"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27CB4DDE"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000000" w:fill="FFFFFF"/>
            <w:noWrap/>
            <w:vAlign w:val="bottom"/>
            <w:hideMark/>
          </w:tcPr>
          <w:p w14:paraId="3D7709C7"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1ABEDFC0"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279A9507"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705403EF" w14:textId="77777777" w:rsidR="00D001C3" w:rsidRPr="007B62A5" w:rsidRDefault="00D001C3" w:rsidP="00DC4FEC">
            <w:pPr>
              <w:rPr>
                <w:color w:val="000000"/>
                <w:sz w:val="20"/>
                <w:szCs w:val="20"/>
              </w:rPr>
            </w:pPr>
          </w:p>
        </w:tc>
      </w:tr>
      <w:tr w:rsidR="00D001C3" w:rsidRPr="007B62A5" w14:paraId="3CAAC54A" w14:textId="77777777" w:rsidTr="00DC4FEC">
        <w:trPr>
          <w:trHeight w:val="420"/>
        </w:trPr>
        <w:tc>
          <w:tcPr>
            <w:tcW w:w="460" w:type="dxa"/>
            <w:tcBorders>
              <w:top w:val="nil"/>
              <w:left w:val="nil"/>
              <w:bottom w:val="nil"/>
              <w:right w:val="nil"/>
            </w:tcBorders>
            <w:shd w:val="clear" w:color="auto" w:fill="auto"/>
            <w:noWrap/>
            <w:vAlign w:val="bottom"/>
            <w:hideMark/>
          </w:tcPr>
          <w:p w14:paraId="2CB8ABDA"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43A58730"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404010BB" w14:textId="77777777" w:rsidR="00D001C3" w:rsidRPr="007B62A5" w:rsidRDefault="00D001C3" w:rsidP="00DC4FEC">
            <w:pPr>
              <w:rPr>
                <w:color w:val="000000"/>
                <w:sz w:val="20"/>
                <w:szCs w:val="20"/>
              </w:rPr>
            </w:pPr>
            <w:r w:rsidRPr="007B62A5">
              <w:rPr>
                <w:color w:val="000000"/>
                <w:sz w:val="20"/>
                <w:szCs w:val="20"/>
              </w:rPr>
              <w:t>областной бюджет НСО</w:t>
            </w:r>
          </w:p>
        </w:tc>
        <w:tc>
          <w:tcPr>
            <w:tcW w:w="1253" w:type="dxa"/>
            <w:tcBorders>
              <w:top w:val="nil"/>
              <w:left w:val="nil"/>
              <w:bottom w:val="single" w:sz="4" w:space="0" w:color="auto"/>
              <w:right w:val="single" w:sz="4" w:space="0" w:color="auto"/>
            </w:tcBorders>
            <w:shd w:val="clear" w:color="auto" w:fill="auto"/>
            <w:noWrap/>
            <w:vAlign w:val="bottom"/>
            <w:hideMark/>
          </w:tcPr>
          <w:p w14:paraId="74CEBD08"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3A36D9B6"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000000" w:fill="FFFFFF"/>
            <w:noWrap/>
            <w:vAlign w:val="bottom"/>
            <w:hideMark/>
          </w:tcPr>
          <w:p w14:paraId="654AF40E" w14:textId="77777777" w:rsidR="00D001C3" w:rsidRPr="007B62A5" w:rsidRDefault="00D001C3" w:rsidP="00DC4FEC">
            <w:pPr>
              <w:jc w:val="right"/>
              <w:rPr>
                <w:color w:val="000000"/>
                <w:sz w:val="20"/>
                <w:szCs w:val="20"/>
              </w:rPr>
            </w:pPr>
            <w:r w:rsidRPr="007B62A5">
              <w:rPr>
                <w:color w:val="000000"/>
                <w:sz w:val="20"/>
                <w:szCs w:val="20"/>
              </w:rPr>
              <w:t>72 638,10</w:t>
            </w:r>
          </w:p>
        </w:tc>
        <w:tc>
          <w:tcPr>
            <w:tcW w:w="1417" w:type="dxa"/>
            <w:tcBorders>
              <w:top w:val="nil"/>
              <w:left w:val="nil"/>
              <w:bottom w:val="single" w:sz="4" w:space="0" w:color="auto"/>
              <w:right w:val="single" w:sz="4" w:space="0" w:color="auto"/>
            </w:tcBorders>
            <w:shd w:val="clear" w:color="auto" w:fill="auto"/>
            <w:noWrap/>
            <w:vAlign w:val="bottom"/>
            <w:hideMark/>
          </w:tcPr>
          <w:p w14:paraId="0781AE3B"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1505CB8D"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1A5EA9F4" w14:textId="77777777" w:rsidR="00D001C3" w:rsidRPr="007B62A5" w:rsidRDefault="00D001C3" w:rsidP="00DC4FEC">
            <w:pPr>
              <w:rPr>
                <w:color w:val="000000"/>
                <w:sz w:val="20"/>
                <w:szCs w:val="20"/>
              </w:rPr>
            </w:pPr>
          </w:p>
        </w:tc>
      </w:tr>
      <w:tr w:rsidR="00D001C3" w:rsidRPr="007B62A5" w14:paraId="7774895F" w14:textId="77777777" w:rsidTr="00DC4FEC">
        <w:trPr>
          <w:trHeight w:val="420"/>
        </w:trPr>
        <w:tc>
          <w:tcPr>
            <w:tcW w:w="460" w:type="dxa"/>
            <w:tcBorders>
              <w:top w:val="nil"/>
              <w:left w:val="nil"/>
              <w:bottom w:val="nil"/>
              <w:right w:val="nil"/>
            </w:tcBorders>
            <w:shd w:val="clear" w:color="auto" w:fill="auto"/>
            <w:noWrap/>
            <w:vAlign w:val="bottom"/>
            <w:hideMark/>
          </w:tcPr>
          <w:p w14:paraId="7E5F84F1"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317C0252"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7D71C57F"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10B2A4CE"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30693C7E"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000000" w:fill="FFFFFF"/>
            <w:noWrap/>
            <w:vAlign w:val="bottom"/>
            <w:hideMark/>
          </w:tcPr>
          <w:p w14:paraId="50427674" w14:textId="77777777" w:rsidR="00D001C3" w:rsidRPr="007B62A5" w:rsidRDefault="00D001C3" w:rsidP="00DC4FEC">
            <w:pPr>
              <w:jc w:val="right"/>
              <w:rPr>
                <w:color w:val="000000"/>
                <w:sz w:val="20"/>
                <w:szCs w:val="20"/>
              </w:rPr>
            </w:pPr>
            <w:r w:rsidRPr="007B62A5">
              <w:rPr>
                <w:color w:val="000000"/>
                <w:sz w:val="20"/>
                <w:szCs w:val="20"/>
              </w:rPr>
              <w:t>9 420,60</w:t>
            </w:r>
          </w:p>
        </w:tc>
        <w:tc>
          <w:tcPr>
            <w:tcW w:w="1417" w:type="dxa"/>
            <w:tcBorders>
              <w:top w:val="nil"/>
              <w:left w:val="nil"/>
              <w:bottom w:val="single" w:sz="4" w:space="0" w:color="auto"/>
              <w:right w:val="single" w:sz="4" w:space="0" w:color="auto"/>
            </w:tcBorders>
            <w:shd w:val="clear" w:color="auto" w:fill="auto"/>
            <w:noWrap/>
            <w:vAlign w:val="bottom"/>
            <w:hideMark/>
          </w:tcPr>
          <w:p w14:paraId="20C72153" w14:textId="77777777" w:rsidR="00D001C3" w:rsidRPr="007B62A5" w:rsidRDefault="00D001C3" w:rsidP="00DC4FEC">
            <w:pPr>
              <w:jc w:val="right"/>
              <w:rPr>
                <w:color w:val="000000"/>
                <w:sz w:val="20"/>
                <w:szCs w:val="20"/>
              </w:rPr>
            </w:pPr>
            <w:r w:rsidRPr="007B62A5">
              <w:rPr>
                <w:color w:val="000000"/>
                <w:sz w:val="20"/>
                <w:szCs w:val="20"/>
              </w:rPr>
              <w:t>3 485,80</w:t>
            </w:r>
          </w:p>
        </w:tc>
        <w:tc>
          <w:tcPr>
            <w:tcW w:w="1421" w:type="dxa"/>
            <w:tcBorders>
              <w:top w:val="nil"/>
              <w:left w:val="nil"/>
              <w:bottom w:val="single" w:sz="4" w:space="0" w:color="auto"/>
              <w:right w:val="single" w:sz="4" w:space="0" w:color="auto"/>
            </w:tcBorders>
            <w:shd w:val="clear" w:color="auto" w:fill="auto"/>
            <w:noWrap/>
            <w:vAlign w:val="bottom"/>
            <w:hideMark/>
          </w:tcPr>
          <w:p w14:paraId="1256372F"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108FCB3C" w14:textId="77777777" w:rsidR="00D001C3" w:rsidRPr="007B62A5" w:rsidRDefault="00D001C3" w:rsidP="00DC4FEC">
            <w:pPr>
              <w:rPr>
                <w:color w:val="000000"/>
                <w:sz w:val="20"/>
                <w:szCs w:val="20"/>
              </w:rPr>
            </w:pPr>
          </w:p>
        </w:tc>
      </w:tr>
      <w:tr w:rsidR="00D001C3" w:rsidRPr="007B62A5" w14:paraId="7A190845" w14:textId="77777777" w:rsidTr="00DC4FEC">
        <w:trPr>
          <w:trHeight w:val="420"/>
        </w:trPr>
        <w:tc>
          <w:tcPr>
            <w:tcW w:w="460" w:type="dxa"/>
            <w:tcBorders>
              <w:top w:val="nil"/>
              <w:left w:val="nil"/>
              <w:bottom w:val="nil"/>
              <w:right w:val="nil"/>
            </w:tcBorders>
            <w:shd w:val="clear" w:color="auto" w:fill="auto"/>
            <w:noWrap/>
            <w:vAlign w:val="bottom"/>
            <w:hideMark/>
          </w:tcPr>
          <w:p w14:paraId="4CC6F3C7" w14:textId="77777777" w:rsidR="00D001C3" w:rsidRPr="007B62A5" w:rsidRDefault="00D001C3" w:rsidP="00DC4FEC">
            <w:pPr>
              <w:rPr>
                <w:color w:val="000000"/>
                <w:sz w:val="20"/>
                <w:szCs w:val="20"/>
              </w:rPr>
            </w:pPr>
          </w:p>
        </w:tc>
        <w:tc>
          <w:tcPr>
            <w:tcW w:w="3000" w:type="dxa"/>
            <w:vMerge/>
            <w:tcBorders>
              <w:top w:val="nil"/>
              <w:left w:val="single" w:sz="4" w:space="0" w:color="auto"/>
              <w:bottom w:val="single" w:sz="4" w:space="0" w:color="000000"/>
              <w:right w:val="single" w:sz="4" w:space="0" w:color="auto"/>
            </w:tcBorders>
            <w:vAlign w:val="center"/>
            <w:hideMark/>
          </w:tcPr>
          <w:p w14:paraId="0782F349" w14:textId="77777777" w:rsidR="00D001C3" w:rsidRPr="007B62A5" w:rsidRDefault="00D001C3" w:rsidP="00DC4FEC">
            <w:pPr>
              <w:rPr>
                <w:color w:val="000000"/>
                <w:sz w:val="20"/>
                <w:szCs w:val="20"/>
              </w:rPr>
            </w:pPr>
          </w:p>
        </w:tc>
        <w:tc>
          <w:tcPr>
            <w:tcW w:w="2352" w:type="dxa"/>
            <w:tcBorders>
              <w:top w:val="nil"/>
              <w:left w:val="nil"/>
              <w:bottom w:val="single" w:sz="4" w:space="0" w:color="auto"/>
              <w:right w:val="single" w:sz="4" w:space="0" w:color="auto"/>
            </w:tcBorders>
            <w:shd w:val="clear" w:color="auto" w:fill="auto"/>
            <w:noWrap/>
            <w:vAlign w:val="bottom"/>
            <w:hideMark/>
          </w:tcPr>
          <w:p w14:paraId="45BBF0C4"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56106059"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4D4D2BAB" w14:textId="77777777" w:rsidR="00D001C3" w:rsidRPr="007B62A5" w:rsidRDefault="00D001C3" w:rsidP="00DC4FEC">
            <w:pPr>
              <w:rPr>
                <w:color w:val="000000"/>
                <w:sz w:val="20"/>
                <w:szCs w:val="20"/>
              </w:rPr>
            </w:pPr>
            <w:r w:rsidRPr="007B62A5">
              <w:rPr>
                <w:color w:val="000000"/>
                <w:sz w:val="20"/>
                <w:szCs w:val="20"/>
              </w:rPr>
              <w:t> </w:t>
            </w:r>
          </w:p>
        </w:tc>
        <w:tc>
          <w:tcPr>
            <w:tcW w:w="1418" w:type="dxa"/>
            <w:tcBorders>
              <w:top w:val="nil"/>
              <w:left w:val="nil"/>
              <w:bottom w:val="single" w:sz="4" w:space="0" w:color="auto"/>
              <w:right w:val="single" w:sz="4" w:space="0" w:color="auto"/>
            </w:tcBorders>
            <w:shd w:val="clear" w:color="000000" w:fill="FFFFFF"/>
            <w:noWrap/>
            <w:vAlign w:val="bottom"/>
            <w:hideMark/>
          </w:tcPr>
          <w:p w14:paraId="24912A32" w14:textId="77777777" w:rsidR="00D001C3" w:rsidRPr="007B62A5" w:rsidRDefault="00D001C3" w:rsidP="00DC4FEC">
            <w:pPr>
              <w:rPr>
                <w:color w:val="000000"/>
                <w:sz w:val="20"/>
                <w:szCs w:val="20"/>
              </w:rPr>
            </w:pPr>
            <w:r w:rsidRPr="007B62A5">
              <w:rPr>
                <w:color w:val="000000"/>
                <w:sz w:val="20"/>
                <w:szCs w:val="20"/>
              </w:rPr>
              <w:t> </w:t>
            </w:r>
          </w:p>
        </w:tc>
        <w:tc>
          <w:tcPr>
            <w:tcW w:w="1417" w:type="dxa"/>
            <w:tcBorders>
              <w:top w:val="nil"/>
              <w:left w:val="nil"/>
              <w:bottom w:val="single" w:sz="4" w:space="0" w:color="auto"/>
              <w:right w:val="single" w:sz="4" w:space="0" w:color="auto"/>
            </w:tcBorders>
            <w:shd w:val="clear" w:color="auto" w:fill="auto"/>
            <w:noWrap/>
            <w:vAlign w:val="bottom"/>
            <w:hideMark/>
          </w:tcPr>
          <w:p w14:paraId="700C894B" w14:textId="77777777" w:rsidR="00D001C3" w:rsidRPr="007B62A5" w:rsidRDefault="00D001C3" w:rsidP="00DC4FEC">
            <w:pPr>
              <w:rPr>
                <w:color w:val="000000"/>
                <w:sz w:val="20"/>
                <w:szCs w:val="20"/>
              </w:rPr>
            </w:pPr>
            <w:r w:rsidRPr="007B62A5">
              <w:rPr>
                <w:color w:val="000000"/>
                <w:sz w:val="20"/>
                <w:szCs w:val="20"/>
              </w:rPr>
              <w:t> </w:t>
            </w:r>
          </w:p>
        </w:tc>
        <w:tc>
          <w:tcPr>
            <w:tcW w:w="1421" w:type="dxa"/>
            <w:tcBorders>
              <w:top w:val="nil"/>
              <w:left w:val="nil"/>
              <w:bottom w:val="single" w:sz="4" w:space="0" w:color="auto"/>
              <w:right w:val="single" w:sz="4" w:space="0" w:color="auto"/>
            </w:tcBorders>
            <w:shd w:val="clear" w:color="auto" w:fill="auto"/>
            <w:noWrap/>
            <w:vAlign w:val="bottom"/>
            <w:hideMark/>
          </w:tcPr>
          <w:p w14:paraId="2BFBE6E0" w14:textId="77777777" w:rsidR="00D001C3" w:rsidRPr="007B62A5" w:rsidRDefault="00D001C3" w:rsidP="00DC4FEC">
            <w:pPr>
              <w:rPr>
                <w:color w:val="000000"/>
                <w:sz w:val="20"/>
                <w:szCs w:val="20"/>
              </w:rPr>
            </w:pPr>
            <w:r w:rsidRPr="007B62A5">
              <w:rPr>
                <w:color w:val="000000"/>
                <w:sz w:val="20"/>
                <w:szCs w:val="20"/>
              </w:rPr>
              <w:t> </w:t>
            </w:r>
          </w:p>
        </w:tc>
        <w:tc>
          <w:tcPr>
            <w:tcW w:w="2436" w:type="dxa"/>
            <w:vMerge/>
            <w:tcBorders>
              <w:top w:val="nil"/>
              <w:left w:val="single" w:sz="4" w:space="0" w:color="auto"/>
              <w:bottom w:val="single" w:sz="4" w:space="0" w:color="000000"/>
              <w:right w:val="single" w:sz="4" w:space="0" w:color="auto"/>
            </w:tcBorders>
            <w:vAlign w:val="center"/>
            <w:hideMark/>
          </w:tcPr>
          <w:p w14:paraId="79D4F71D" w14:textId="77777777" w:rsidR="00D001C3" w:rsidRPr="007B62A5" w:rsidRDefault="00D001C3" w:rsidP="00DC4FEC">
            <w:pPr>
              <w:rPr>
                <w:color w:val="000000"/>
                <w:sz w:val="20"/>
                <w:szCs w:val="20"/>
              </w:rPr>
            </w:pPr>
          </w:p>
        </w:tc>
      </w:tr>
      <w:tr w:rsidR="00D001C3" w:rsidRPr="007B62A5" w14:paraId="796073BD" w14:textId="77777777" w:rsidTr="00DC4FEC">
        <w:trPr>
          <w:trHeight w:val="420"/>
        </w:trPr>
        <w:tc>
          <w:tcPr>
            <w:tcW w:w="460" w:type="dxa"/>
            <w:tcBorders>
              <w:top w:val="nil"/>
              <w:left w:val="nil"/>
              <w:bottom w:val="nil"/>
              <w:right w:val="nil"/>
            </w:tcBorders>
            <w:shd w:val="clear" w:color="auto" w:fill="auto"/>
            <w:noWrap/>
            <w:vAlign w:val="bottom"/>
            <w:hideMark/>
          </w:tcPr>
          <w:p w14:paraId="2D5F3F45" w14:textId="77777777" w:rsidR="00D001C3" w:rsidRPr="007B62A5" w:rsidRDefault="00D001C3" w:rsidP="00DC4FEC">
            <w:pP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hideMark/>
          </w:tcPr>
          <w:p w14:paraId="3A0B0BD0" w14:textId="77777777" w:rsidR="00D001C3" w:rsidRPr="007B62A5" w:rsidRDefault="00D001C3" w:rsidP="00DC4FEC">
            <w:pPr>
              <w:rPr>
                <w:color w:val="000000"/>
                <w:sz w:val="20"/>
                <w:szCs w:val="20"/>
              </w:rPr>
            </w:pPr>
            <w:r w:rsidRPr="007B62A5">
              <w:rPr>
                <w:color w:val="000000"/>
                <w:sz w:val="20"/>
                <w:szCs w:val="20"/>
              </w:rPr>
              <w:t>ИТОГО  затрат на решение задачи 2 подпрограммы 4</w:t>
            </w:r>
          </w:p>
        </w:tc>
        <w:tc>
          <w:tcPr>
            <w:tcW w:w="1253" w:type="dxa"/>
            <w:tcBorders>
              <w:top w:val="nil"/>
              <w:left w:val="nil"/>
              <w:bottom w:val="single" w:sz="4" w:space="0" w:color="auto"/>
              <w:right w:val="single" w:sz="4" w:space="0" w:color="auto"/>
            </w:tcBorders>
            <w:shd w:val="clear" w:color="auto" w:fill="auto"/>
            <w:noWrap/>
            <w:vAlign w:val="bottom"/>
            <w:hideMark/>
          </w:tcPr>
          <w:p w14:paraId="54D10AEB"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729CC9D6" w14:textId="77777777" w:rsidR="00D001C3" w:rsidRPr="007B62A5" w:rsidRDefault="00D001C3" w:rsidP="00DC4FEC">
            <w:pPr>
              <w:jc w:val="right"/>
              <w:rPr>
                <w:color w:val="000000"/>
                <w:sz w:val="20"/>
                <w:szCs w:val="20"/>
              </w:rPr>
            </w:pPr>
            <w:r w:rsidRPr="007B62A5">
              <w:rPr>
                <w:color w:val="000000"/>
                <w:sz w:val="20"/>
                <w:szCs w:val="20"/>
              </w:rPr>
              <w:t>13 176,07</w:t>
            </w:r>
          </w:p>
        </w:tc>
        <w:tc>
          <w:tcPr>
            <w:tcW w:w="1418" w:type="dxa"/>
            <w:tcBorders>
              <w:top w:val="nil"/>
              <w:left w:val="nil"/>
              <w:bottom w:val="single" w:sz="4" w:space="0" w:color="auto"/>
              <w:right w:val="single" w:sz="4" w:space="0" w:color="auto"/>
            </w:tcBorders>
            <w:shd w:val="clear" w:color="000000" w:fill="FFFFFF"/>
            <w:noWrap/>
            <w:vAlign w:val="bottom"/>
            <w:hideMark/>
          </w:tcPr>
          <w:p w14:paraId="03F8093D" w14:textId="77777777" w:rsidR="00D001C3" w:rsidRPr="007B62A5" w:rsidRDefault="00D001C3" w:rsidP="00DC4FEC">
            <w:pPr>
              <w:jc w:val="right"/>
              <w:rPr>
                <w:color w:val="000000"/>
                <w:sz w:val="20"/>
                <w:szCs w:val="20"/>
              </w:rPr>
            </w:pPr>
            <w:r w:rsidRPr="007B62A5">
              <w:rPr>
                <w:color w:val="000000"/>
                <w:sz w:val="20"/>
                <w:szCs w:val="20"/>
              </w:rPr>
              <w:t>88 815,20</w:t>
            </w:r>
          </w:p>
        </w:tc>
        <w:tc>
          <w:tcPr>
            <w:tcW w:w="1417" w:type="dxa"/>
            <w:tcBorders>
              <w:top w:val="nil"/>
              <w:left w:val="nil"/>
              <w:bottom w:val="single" w:sz="4" w:space="0" w:color="auto"/>
              <w:right w:val="single" w:sz="4" w:space="0" w:color="auto"/>
            </w:tcBorders>
            <w:shd w:val="clear" w:color="auto" w:fill="auto"/>
            <w:noWrap/>
            <w:vAlign w:val="bottom"/>
            <w:hideMark/>
          </w:tcPr>
          <w:p w14:paraId="5D870B40" w14:textId="77777777" w:rsidR="00D001C3" w:rsidRPr="007B62A5" w:rsidRDefault="00D001C3" w:rsidP="00DC4FEC">
            <w:pPr>
              <w:jc w:val="right"/>
              <w:rPr>
                <w:color w:val="000000"/>
                <w:sz w:val="20"/>
                <w:szCs w:val="20"/>
              </w:rPr>
            </w:pPr>
            <w:r w:rsidRPr="007B62A5">
              <w:rPr>
                <w:color w:val="000000"/>
                <w:sz w:val="20"/>
                <w:szCs w:val="20"/>
              </w:rPr>
              <w:t>11 496,20</w:t>
            </w:r>
          </w:p>
        </w:tc>
        <w:tc>
          <w:tcPr>
            <w:tcW w:w="1421" w:type="dxa"/>
            <w:tcBorders>
              <w:top w:val="nil"/>
              <w:left w:val="nil"/>
              <w:bottom w:val="single" w:sz="4" w:space="0" w:color="auto"/>
              <w:right w:val="single" w:sz="4" w:space="0" w:color="auto"/>
            </w:tcBorders>
            <w:shd w:val="clear" w:color="auto" w:fill="auto"/>
            <w:noWrap/>
            <w:vAlign w:val="bottom"/>
            <w:hideMark/>
          </w:tcPr>
          <w:p w14:paraId="20C788E4" w14:textId="77777777" w:rsidR="00D001C3" w:rsidRPr="007B62A5" w:rsidRDefault="00D001C3" w:rsidP="00DC4FEC">
            <w:pPr>
              <w:jc w:val="right"/>
              <w:rPr>
                <w:color w:val="000000"/>
                <w:sz w:val="20"/>
                <w:szCs w:val="20"/>
              </w:rPr>
            </w:pPr>
            <w:r w:rsidRPr="007B62A5">
              <w:rPr>
                <w:color w:val="000000"/>
                <w:sz w:val="20"/>
                <w:szCs w:val="20"/>
              </w:rPr>
              <w:t>113 487,47</w:t>
            </w:r>
          </w:p>
        </w:tc>
        <w:tc>
          <w:tcPr>
            <w:tcW w:w="2436" w:type="dxa"/>
            <w:tcBorders>
              <w:top w:val="nil"/>
              <w:left w:val="nil"/>
              <w:bottom w:val="nil"/>
              <w:right w:val="single" w:sz="4" w:space="0" w:color="auto"/>
            </w:tcBorders>
            <w:shd w:val="clear" w:color="auto" w:fill="auto"/>
            <w:hideMark/>
          </w:tcPr>
          <w:p w14:paraId="21DB6939" w14:textId="77777777" w:rsidR="00D001C3" w:rsidRPr="007B62A5" w:rsidRDefault="00D001C3" w:rsidP="00DC4FEC">
            <w:pPr>
              <w:jc w:val="center"/>
              <w:rPr>
                <w:color w:val="000000"/>
                <w:sz w:val="20"/>
                <w:szCs w:val="20"/>
              </w:rPr>
            </w:pPr>
            <w:r w:rsidRPr="007B62A5">
              <w:rPr>
                <w:color w:val="000000"/>
                <w:sz w:val="20"/>
                <w:szCs w:val="20"/>
              </w:rPr>
              <w:t> </w:t>
            </w:r>
          </w:p>
        </w:tc>
      </w:tr>
      <w:tr w:rsidR="00D001C3" w:rsidRPr="007B62A5" w14:paraId="0A26DC9E" w14:textId="77777777" w:rsidTr="00DC4FEC">
        <w:trPr>
          <w:trHeight w:val="420"/>
        </w:trPr>
        <w:tc>
          <w:tcPr>
            <w:tcW w:w="460" w:type="dxa"/>
            <w:tcBorders>
              <w:top w:val="nil"/>
              <w:left w:val="nil"/>
              <w:bottom w:val="nil"/>
              <w:right w:val="nil"/>
            </w:tcBorders>
            <w:shd w:val="clear" w:color="auto" w:fill="auto"/>
            <w:noWrap/>
            <w:vAlign w:val="bottom"/>
            <w:hideMark/>
          </w:tcPr>
          <w:p w14:paraId="0445172B"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699689AF"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4F2D0033"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C6D8783"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000000" w:fill="FFFFFF"/>
            <w:noWrap/>
            <w:vAlign w:val="bottom"/>
            <w:hideMark/>
          </w:tcPr>
          <w:p w14:paraId="60F45E0A"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19C8A158"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40E25C2D"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nil"/>
              <w:right w:val="single" w:sz="4" w:space="0" w:color="auto"/>
            </w:tcBorders>
            <w:shd w:val="clear" w:color="auto" w:fill="auto"/>
            <w:hideMark/>
          </w:tcPr>
          <w:p w14:paraId="46F6EE75" w14:textId="77777777" w:rsidR="00D001C3" w:rsidRPr="007B62A5" w:rsidRDefault="00D001C3" w:rsidP="00DC4FEC">
            <w:pPr>
              <w:jc w:val="center"/>
              <w:rPr>
                <w:color w:val="000000"/>
                <w:sz w:val="20"/>
                <w:szCs w:val="20"/>
              </w:rPr>
            </w:pPr>
            <w:r w:rsidRPr="007B62A5">
              <w:rPr>
                <w:color w:val="000000"/>
                <w:sz w:val="20"/>
                <w:szCs w:val="20"/>
              </w:rPr>
              <w:t> </w:t>
            </w:r>
          </w:p>
        </w:tc>
      </w:tr>
      <w:tr w:rsidR="00D001C3" w:rsidRPr="007B62A5" w14:paraId="588F0EF2" w14:textId="77777777" w:rsidTr="00DC4FEC">
        <w:trPr>
          <w:trHeight w:val="420"/>
        </w:trPr>
        <w:tc>
          <w:tcPr>
            <w:tcW w:w="460" w:type="dxa"/>
            <w:tcBorders>
              <w:top w:val="nil"/>
              <w:left w:val="nil"/>
              <w:bottom w:val="nil"/>
              <w:right w:val="nil"/>
            </w:tcBorders>
            <w:shd w:val="clear" w:color="auto" w:fill="auto"/>
            <w:noWrap/>
            <w:vAlign w:val="bottom"/>
            <w:hideMark/>
          </w:tcPr>
          <w:p w14:paraId="0FEA5246"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2B62F5BD" w14:textId="77777777" w:rsidR="00D001C3" w:rsidRPr="007B62A5" w:rsidRDefault="00D001C3" w:rsidP="00DC4FEC">
            <w:pPr>
              <w:rPr>
                <w:color w:val="000000"/>
                <w:sz w:val="20"/>
                <w:szCs w:val="20"/>
              </w:rPr>
            </w:pPr>
            <w:r w:rsidRPr="007B62A5">
              <w:rPr>
                <w:color w:val="000000"/>
                <w:sz w:val="20"/>
                <w:szCs w:val="20"/>
              </w:rPr>
              <w:t>областной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0E7A10E1"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7BE64A92" w14:textId="77777777" w:rsidR="00D001C3" w:rsidRPr="007B62A5" w:rsidRDefault="00D001C3" w:rsidP="00DC4FEC">
            <w:pPr>
              <w:jc w:val="right"/>
              <w:rPr>
                <w:color w:val="000000"/>
                <w:sz w:val="20"/>
                <w:szCs w:val="20"/>
              </w:rPr>
            </w:pPr>
            <w:r w:rsidRPr="007B62A5">
              <w:rPr>
                <w:color w:val="000000"/>
                <w:sz w:val="20"/>
                <w:szCs w:val="20"/>
              </w:rPr>
              <w:t>6 326,70</w:t>
            </w:r>
          </w:p>
        </w:tc>
        <w:tc>
          <w:tcPr>
            <w:tcW w:w="1418" w:type="dxa"/>
            <w:tcBorders>
              <w:top w:val="nil"/>
              <w:left w:val="nil"/>
              <w:bottom w:val="single" w:sz="4" w:space="0" w:color="auto"/>
              <w:right w:val="single" w:sz="4" w:space="0" w:color="auto"/>
            </w:tcBorders>
            <w:shd w:val="clear" w:color="000000" w:fill="FFFFFF"/>
            <w:noWrap/>
            <w:vAlign w:val="bottom"/>
            <w:hideMark/>
          </w:tcPr>
          <w:p w14:paraId="4CC7C424" w14:textId="77777777" w:rsidR="00D001C3" w:rsidRPr="007B62A5" w:rsidRDefault="00D001C3" w:rsidP="00DC4FEC">
            <w:pPr>
              <w:jc w:val="right"/>
              <w:rPr>
                <w:color w:val="000000"/>
                <w:sz w:val="20"/>
                <w:szCs w:val="20"/>
              </w:rPr>
            </w:pPr>
            <w:r w:rsidRPr="007B62A5">
              <w:rPr>
                <w:color w:val="000000"/>
                <w:sz w:val="20"/>
                <w:szCs w:val="20"/>
              </w:rPr>
              <w:t>77 651,10</w:t>
            </w:r>
          </w:p>
        </w:tc>
        <w:tc>
          <w:tcPr>
            <w:tcW w:w="1417" w:type="dxa"/>
            <w:tcBorders>
              <w:top w:val="nil"/>
              <w:left w:val="nil"/>
              <w:bottom w:val="single" w:sz="4" w:space="0" w:color="auto"/>
              <w:right w:val="single" w:sz="4" w:space="0" w:color="auto"/>
            </w:tcBorders>
            <w:shd w:val="clear" w:color="auto" w:fill="auto"/>
            <w:noWrap/>
            <w:vAlign w:val="bottom"/>
            <w:hideMark/>
          </w:tcPr>
          <w:p w14:paraId="26BC71B8" w14:textId="77777777" w:rsidR="00D001C3" w:rsidRPr="007B62A5" w:rsidRDefault="00D001C3" w:rsidP="00DC4FEC">
            <w:pPr>
              <w:jc w:val="right"/>
              <w:rPr>
                <w:color w:val="000000"/>
                <w:sz w:val="20"/>
                <w:szCs w:val="20"/>
              </w:rPr>
            </w:pPr>
            <w:r w:rsidRPr="007B62A5">
              <w:rPr>
                <w:color w:val="000000"/>
                <w:sz w:val="20"/>
                <w:szCs w:val="20"/>
              </w:rPr>
              <w:t>4 455,10</w:t>
            </w:r>
          </w:p>
        </w:tc>
        <w:tc>
          <w:tcPr>
            <w:tcW w:w="1421" w:type="dxa"/>
            <w:tcBorders>
              <w:top w:val="nil"/>
              <w:left w:val="nil"/>
              <w:bottom w:val="single" w:sz="4" w:space="0" w:color="auto"/>
              <w:right w:val="single" w:sz="4" w:space="0" w:color="auto"/>
            </w:tcBorders>
            <w:shd w:val="clear" w:color="auto" w:fill="auto"/>
            <w:noWrap/>
            <w:vAlign w:val="bottom"/>
            <w:hideMark/>
          </w:tcPr>
          <w:p w14:paraId="2663751D" w14:textId="77777777" w:rsidR="00D001C3" w:rsidRPr="007B62A5" w:rsidRDefault="00D001C3" w:rsidP="00DC4FEC">
            <w:pPr>
              <w:jc w:val="right"/>
              <w:rPr>
                <w:color w:val="000000"/>
                <w:sz w:val="20"/>
                <w:szCs w:val="20"/>
              </w:rPr>
            </w:pPr>
            <w:r w:rsidRPr="007B62A5">
              <w:rPr>
                <w:color w:val="000000"/>
                <w:sz w:val="20"/>
                <w:szCs w:val="20"/>
              </w:rPr>
              <w:t>88 432,90</w:t>
            </w:r>
          </w:p>
        </w:tc>
        <w:tc>
          <w:tcPr>
            <w:tcW w:w="2436" w:type="dxa"/>
            <w:tcBorders>
              <w:top w:val="nil"/>
              <w:left w:val="nil"/>
              <w:bottom w:val="nil"/>
              <w:right w:val="single" w:sz="4" w:space="0" w:color="auto"/>
            </w:tcBorders>
            <w:shd w:val="clear" w:color="auto" w:fill="auto"/>
            <w:hideMark/>
          </w:tcPr>
          <w:p w14:paraId="5090A822" w14:textId="77777777" w:rsidR="00D001C3" w:rsidRPr="007B62A5" w:rsidRDefault="00D001C3" w:rsidP="00DC4FEC">
            <w:pPr>
              <w:jc w:val="center"/>
              <w:rPr>
                <w:color w:val="000000"/>
                <w:sz w:val="20"/>
                <w:szCs w:val="20"/>
              </w:rPr>
            </w:pPr>
            <w:r w:rsidRPr="007B62A5">
              <w:rPr>
                <w:color w:val="000000"/>
                <w:sz w:val="20"/>
                <w:szCs w:val="20"/>
              </w:rPr>
              <w:t> </w:t>
            </w:r>
          </w:p>
        </w:tc>
      </w:tr>
      <w:tr w:rsidR="00D001C3" w:rsidRPr="007B62A5" w14:paraId="3DCD1291" w14:textId="77777777" w:rsidTr="00DC4FEC">
        <w:trPr>
          <w:trHeight w:val="420"/>
        </w:trPr>
        <w:tc>
          <w:tcPr>
            <w:tcW w:w="460" w:type="dxa"/>
            <w:tcBorders>
              <w:top w:val="nil"/>
              <w:left w:val="nil"/>
              <w:bottom w:val="nil"/>
              <w:right w:val="nil"/>
            </w:tcBorders>
            <w:shd w:val="clear" w:color="auto" w:fill="auto"/>
            <w:noWrap/>
            <w:vAlign w:val="bottom"/>
            <w:hideMark/>
          </w:tcPr>
          <w:p w14:paraId="033D37A7"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5E8CBE0F"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58642EBA"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166167EB" w14:textId="77777777" w:rsidR="00D001C3" w:rsidRPr="007B62A5" w:rsidRDefault="00D001C3" w:rsidP="00DC4FEC">
            <w:pPr>
              <w:jc w:val="right"/>
              <w:rPr>
                <w:color w:val="000000"/>
                <w:sz w:val="20"/>
                <w:szCs w:val="20"/>
              </w:rPr>
            </w:pPr>
            <w:r w:rsidRPr="007B62A5">
              <w:rPr>
                <w:color w:val="000000"/>
                <w:sz w:val="20"/>
                <w:szCs w:val="20"/>
              </w:rPr>
              <w:t>6 849,37</w:t>
            </w:r>
          </w:p>
        </w:tc>
        <w:tc>
          <w:tcPr>
            <w:tcW w:w="1418" w:type="dxa"/>
            <w:tcBorders>
              <w:top w:val="nil"/>
              <w:left w:val="nil"/>
              <w:bottom w:val="single" w:sz="4" w:space="0" w:color="auto"/>
              <w:right w:val="single" w:sz="4" w:space="0" w:color="auto"/>
            </w:tcBorders>
            <w:shd w:val="clear" w:color="000000" w:fill="FFFFFF"/>
            <w:noWrap/>
            <w:vAlign w:val="bottom"/>
            <w:hideMark/>
          </w:tcPr>
          <w:p w14:paraId="31DC6DC0" w14:textId="77777777" w:rsidR="00D001C3" w:rsidRPr="007B62A5" w:rsidRDefault="00D001C3" w:rsidP="00DC4FEC">
            <w:pPr>
              <w:jc w:val="right"/>
              <w:rPr>
                <w:color w:val="000000"/>
                <w:sz w:val="20"/>
                <w:szCs w:val="20"/>
              </w:rPr>
            </w:pPr>
            <w:r w:rsidRPr="007B62A5">
              <w:rPr>
                <w:color w:val="000000"/>
                <w:sz w:val="20"/>
                <w:szCs w:val="20"/>
              </w:rPr>
              <w:t>11 164,10</w:t>
            </w:r>
          </w:p>
        </w:tc>
        <w:tc>
          <w:tcPr>
            <w:tcW w:w="1417" w:type="dxa"/>
            <w:tcBorders>
              <w:top w:val="nil"/>
              <w:left w:val="nil"/>
              <w:bottom w:val="single" w:sz="4" w:space="0" w:color="auto"/>
              <w:right w:val="single" w:sz="4" w:space="0" w:color="auto"/>
            </w:tcBorders>
            <w:shd w:val="clear" w:color="auto" w:fill="auto"/>
            <w:noWrap/>
            <w:vAlign w:val="bottom"/>
            <w:hideMark/>
          </w:tcPr>
          <w:p w14:paraId="706B2E3F" w14:textId="77777777" w:rsidR="00D001C3" w:rsidRPr="007B62A5" w:rsidRDefault="00D001C3" w:rsidP="00DC4FEC">
            <w:pPr>
              <w:jc w:val="right"/>
              <w:rPr>
                <w:color w:val="000000"/>
                <w:sz w:val="20"/>
                <w:szCs w:val="20"/>
              </w:rPr>
            </w:pPr>
            <w:r w:rsidRPr="007B62A5">
              <w:rPr>
                <w:color w:val="000000"/>
                <w:sz w:val="20"/>
                <w:szCs w:val="20"/>
              </w:rPr>
              <w:t>7 041,10</w:t>
            </w:r>
          </w:p>
        </w:tc>
        <w:tc>
          <w:tcPr>
            <w:tcW w:w="1421" w:type="dxa"/>
            <w:tcBorders>
              <w:top w:val="nil"/>
              <w:left w:val="nil"/>
              <w:bottom w:val="single" w:sz="4" w:space="0" w:color="auto"/>
              <w:right w:val="single" w:sz="4" w:space="0" w:color="auto"/>
            </w:tcBorders>
            <w:shd w:val="clear" w:color="auto" w:fill="auto"/>
            <w:noWrap/>
            <w:vAlign w:val="bottom"/>
            <w:hideMark/>
          </w:tcPr>
          <w:p w14:paraId="5ADA1C5F" w14:textId="77777777" w:rsidR="00D001C3" w:rsidRPr="007B62A5" w:rsidRDefault="00D001C3" w:rsidP="00DC4FEC">
            <w:pPr>
              <w:jc w:val="right"/>
              <w:rPr>
                <w:color w:val="000000"/>
                <w:sz w:val="20"/>
                <w:szCs w:val="20"/>
              </w:rPr>
            </w:pPr>
            <w:r w:rsidRPr="007B62A5">
              <w:rPr>
                <w:color w:val="000000"/>
                <w:sz w:val="20"/>
                <w:szCs w:val="20"/>
              </w:rPr>
              <w:t>25 054,57</w:t>
            </w:r>
          </w:p>
        </w:tc>
        <w:tc>
          <w:tcPr>
            <w:tcW w:w="2436" w:type="dxa"/>
            <w:tcBorders>
              <w:top w:val="nil"/>
              <w:left w:val="nil"/>
              <w:bottom w:val="nil"/>
              <w:right w:val="single" w:sz="4" w:space="0" w:color="auto"/>
            </w:tcBorders>
            <w:shd w:val="clear" w:color="auto" w:fill="auto"/>
            <w:hideMark/>
          </w:tcPr>
          <w:p w14:paraId="7C7F6184" w14:textId="77777777" w:rsidR="00D001C3" w:rsidRPr="007B62A5" w:rsidRDefault="00D001C3" w:rsidP="00DC4FEC">
            <w:pPr>
              <w:jc w:val="center"/>
              <w:rPr>
                <w:color w:val="000000"/>
                <w:sz w:val="20"/>
                <w:szCs w:val="20"/>
              </w:rPr>
            </w:pPr>
            <w:r w:rsidRPr="007B62A5">
              <w:rPr>
                <w:color w:val="000000"/>
                <w:sz w:val="20"/>
                <w:szCs w:val="20"/>
              </w:rPr>
              <w:t> </w:t>
            </w:r>
          </w:p>
        </w:tc>
      </w:tr>
      <w:tr w:rsidR="00D001C3" w:rsidRPr="007B62A5" w14:paraId="0B822F3D" w14:textId="77777777" w:rsidTr="00DC4FEC">
        <w:trPr>
          <w:trHeight w:val="420"/>
        </w:trPr>
        <w:tc>
          <w:tcPr>
            <w:tcW w:w="460" w:type="dxa"/>
            <w:tcBorders>
              <w:top w:val="nil"/>
              <w:left w:val="nil"/>
              <w:bottom w:val="nil"/>
              <w:right w:val="nil"/>
            </w:tcBorders>
            <w:shd w:val="clear" w:color="auto" w:fill="auto"/>
            <w:noWrap/>
            <w:vAlign w:val="bottom"/>
            <w:hideMark/>
          </w:tcPr>
          <w:p w14:paraId="7F4E2A33"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74B5EB72"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02167D9D"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33DD93A1"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000000" w:fill="FFFFFF"/>
            <w:noWrap/>
            <w:vAlign w:val="bottom"/>
            <w:hideMark/>
          </w:tcPr>
          <w:p w14:paraId="567545AE"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6BFF0BE9"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3278D278"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nil"/>
              <w:right w:val="single" w:sz="4" w:space="0" w:color="auto"/>
            </w:tcBorders>
            <w:shd w:val="clear" w:color="auto" w:fill="auto"/>
            <w:hideMark/>
          </w:tcPr>
          <w:p w14:paraId="602F23ED" w14:textId="77777777" w:rsidR="00D001C3" w:rsidRPr="007B62A5" w:rsidRDefault="00D001C3" w:rsidP="00DC4FEC">
            <w:pPr>
              <w:jc w:val="center"/>
              <w:rPr>
                <w:color w:val="000000"/>
                <w:sz w:val="20"/>
                <w:szCs w:val="20"/>
              </w:rPr>
            </w:pPr>
            <w:r w:rsidRPr="007B62A5">
              <w:rPr>
                <w:color w:val="000000"/>
                <w:sz w:val="20"/>
                <w:szCs w:val="20"/>
              </w:rPr>
              <w:t> </w:t>
            </w:r>
          </w:p>
        </w:tc>
      </w:tr>
      <w:tr w:rsidR="00D001C3" w:rsidRPr="007B62A5" w14:paraId="3DBE68BC" w14:textId="77777777" w:rsidTr="00DC4FEC">
        <w:trPr>
          <w:trHeight w:val="615"/>
        </w:trPr>
        <w:tc>
          <w:tcPr>
            <w:tcW w:w="460" w:type="dxa"/>
            <w:tcBorders>
              <w:top w:val="nil"/>
              <w:left w:val="nil"/>
              <w:bottom w:val="nil"/>
              <w:right w:val="nil"/>
            </w:tcBorders>
            <w:shd w:val="clear" w:color="auto" w:fill="auto"/>
            <w:noWrap/>
            <w:vAlign w:val="bottom"/>
            <w:hideMark/>
          </w:tcPr>
          <w:p w14:paraId="1C5AFF78"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hideMark/>
          </w:tcPr>
          <w:p w14:paraId="6A075CEF" w14:textId="77777777" w:rsidR="00D001C3" w:rsidRPr="007B62A5" w:rsidRDefault="00D001C3" w:rsidP="00DC4FEC">
            <w:pPr>
              <w:rPr>
                <w:color w:val="000000"/>
                <w:sz w:val="20"/>
                <w:szCs w:val="20"/>
              </w:rPr>
            </w:pPr>
            <w:r w:rsidRPr="007B62A5">
              <w:rPr>
                <w:color w:val="000000"/>
                <w:sz w:val="20"/>
                <w:szCs w:val="20"/>
              </w:rPr>
              <w:t xml:space="preserve">ИТОГО  затрат на решение задач  подпрограммы 4, в том числе : </w:t>
            </w:r>
          </w:p>
        </w:tc>
        <w:tc>
          <w:tcPr>
            <w:tcW w:w="1253" w:type="dxa"/>
            <w:tcBorders>
              <w:top w:val="nil"/>
              <w:left w:val="nil"/>
              <w:bottom w:val="single" w:sz="4" w:space="0" w:color="auto"/>
              <w:right w:val="single" w:sz="4" w:space="0" w:color="auto"/>
            </w:tcBorders>
            <w:shd w:val="clear" w:color="auto" w:fill="auto"/>
            <w:noWrap/>
            <w:vAlign w:val="bottom"/>
            <w:hideMark/>
          </w:tcPr>
          <w:p w14:paraId="37851B76"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87B4128" w14:textId="77777777" w:rsidR="00D001C3" w:rsidRPr="007B62A5" w:rsidRDefault="00D001C3" w:rsidP="00DC4FEC">
            <w:pPr>
              <w:jc w:val="right"/>
              <w:rPr>
                <w:color w:val="000000"/>
                <w:sz w:val="20"/>
                <w:szCs w:val="20"/>
              </w:rPr>
            </w:pPr>
            <w:r w:rsidRPr="007B62A5">
              <w:rPr>
                <w:color w:val="000000"/>
                <w:sz w:val="20"/>
                <w:szCs w:val="20"/>
              </w:rPr>
              <w:t>13 176,07</w:t>
            </w:r>
          </w:p>
        </w:tc>
        <w:tc>
          <w:tcPr>
            <w:tcW w:w="1418" w:type="dxa"/>
            <w:tcBorders>
              <w:top w:val="nil"/>
              <w:left w:val="nil"/>
              <w:bottom w:val="single" w:sz="4" w:space="0" w:color="auto"/>
              <w:right w:val="single" w:sz="4" w:space="0" w:color="auto"/>
            </w:tcBorders>
            <w:shd w:val="clear" w:color="000000" w:fill="FFFFFF"/>
            <w:noWrap/>
            <w:vAlign w:val="bottom"/>
            <w:hideMark/>
          </w:tcPr>
          <w:p w14:paraId="7B7F5359" w14:textId="77777777" w:rsidR="00D001C3" w:rsidRPr="007B62A5" w:rsidRDefault="00D001C3" w:rsidP="00DC4FEC">
            <w:pPr>
              <w:jc w:val="right"/>
              <w:rPr>
                <w:color w:val="000000"/>
                <w:sz w:val="20"/>
                <w:szCs w:val="20"/>
              </w:rPr>
            </w:pPr>
            <w:r w:rsidRPr="007B62A5">
              <w:rPr>
                <w:color w:val="000000"/>
                <w:sz w:val="20"/>
                <w:szCs w:val="20"/>
              </w:rPr>
              <w:t>88 815,20</w:t>
            </w:r>
          </w:p>
        </w:tc>
        <w:tc>
          <w:tcPr>
            <w:tcW w:w="1417" w:type="dxa"/>
            <w:tcBorders>
              <w:top w:val="nil"/>
              <w:left w:val="nil"/>
              <w:bottom w:val="single" w:sz="4" w:space="0" w:color="auto"/>
              <w:right w:val="single" w:sz="4" w:space="0" w:color="auto"/>
            </w:tcBorders>
            <w:shd w:val="clear" w:color="auto" w:fill="auto"/>
            <w:noWrap/>
            <w:vAlign w:val="bottom"/>
            <w:hideMark/>
          </w:tcPr>
          <w:p w14:paraId="5EAD89E5" w14:textId="77777777" w:rsidR="00D001C3" w:rsidRPr="007B62A5" w:rsidRDefault="00D001C3" w:rsidP="00DC4FEC">
            <w:pPr>
              <w:jc w:val="right"/>
              <w:rPr>
                <w:color w:val="000000"/>
                <w:sz w:val="20"/>
                <w:szCs w:val="20"/>
              </w:rPr>
            </w:pPr>
            <w:r w:rsidRPr="007B62A5">
              <w:rPr>
                <w:color w:val="000000"/>
                <w:sz w:val="20"/>
                <w:szCs w:val="20"/>
              </w:rPr>
              <w:t>11 496,20</w:t>
            </w:r>
          </w:p>
        </w:tc>
        <w:tc>
          <w:tcPr>
            <w:tcW w:w="1421" w:type="dxa"/>
            <w:tcBorders>
              <w:top w:val="nil"/>
              <w:left w:val="nil"/>
              <w:bottom w:val="single" w:sz="4" w:space="0" w:color="auto"/>
              <w:right w:val="single" w:sz="4" w:space="0" w:color="auto"/>
            </w:tcBorders>
            <w:shd w:val="clear" w:color="auto" w:fill="auto"/>
            <w:noWrap/>
            <w:vAlign w:val="bottom"/>
            <w:hideMark/>
          </w:tcPr>
          <w:p w14:paraId="42900D1A" w14:textId="77777777" w:rsidR="00D001C3" w:rsidRPr="007B62A5" w:rsidRDefault="00D001C3" w:rsidP="00DC4FEC">
            <w:pPr>
              <w:jc w:val="right"/>
              <w:rPr>
                <w:color w:val="000000"/>
                <w:sz w:val="20"/>
                <w:szCs w:val="20"/>
              </w:rPr>
            </w:pPr>
            <w:r w:rsidRPr="007B62A5">
              <w:rPr>
                <w:color w:val="000000"/>
                <w:sz w:val="20"/>
                <w:szCs w:val="20"/>
              </w:rPr>
              <w:t>113 487,47</w:t>
            </w:r>
          </w:p>
        </w:tc>
        <w:tc>
          <w:tcPr>
            <w:tcW w:w="2436"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14:paraId="2B538267" w14:textId="77777777" w:rsidR="00D001C3" w:rsidRPr="007B62A5" w:rsidRDefault="00D001C3" w:rsidP="00DC4FEC">
            <w:pPr>
              <w:jc w:val="center"/>
              <w:rPr>
                <w:color w:val="000000"/>
                <w:sz w:val="20"/>
                <w:szCs w:val="20"/>
              </w:rPr>
            </w:pPr>
            <w:r w:rsidRPr="007B62A5">
              <w:rPr>
                <w:color w:val="000000"/>
                <w:sz w:val="20"/>
                <w:szCs w:val="20"/>
              </w:rPr>
              <w:t> </w:t>
            </w:r>
          </w:p>
        </w:tc>
      </w:tr>
      <w:tr w:rsidR="00D001C3" w:rsidRPr="007B62A5" w14:paraId="2378DB9C" w14:textId="77777777" w:rsidTr="00DC4FEC">
        <w:trPr>
          <w:trHeight w:val="300"/>
        </w:trPr>
        <w:tc>
          <w:tcPr>
            <w:tcW w:w="460" w:type="dxa"/>
            <w:tcBorders>
              <w:top w:val="nil"/>
              <w:left w:val="nil"/>
              <w:bottom w:val="nil"/>
              <w:right w:val="nil"/>
            </w:tcBorders>
            <w:shd w:val="clear" w:color="auto" w:fill="auto"/>
            <w:noWrap/>
            <w:vAlign w:val="bottom"/>
            <w:hideMark/>
          </w:tcPr>
          <w:p w14:paraId="4CC4BA6E"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3230E867"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1950741D"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3E8334F5"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000000" w:fill="FFFFFF"/>
            <w:noWrap/>
            <w:vAlign w:val="bottom"/>
            <w:hideMark/>
          </w:tcPr>
          <w:p w14:paraId="4A936C3A"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14ABC304"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1C65310B"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vMerge/>
            <w:tcBorders>
              <w:top w:val="single" w:sz="4" w:space="0" w:color="auto"/>
              <w:left w:val="single" w:sz="4" w:space="0" w:color="auto"/>
              <w:bottom w:val="single" w:sz="4" w:space="0" w:color="000000"/>
              <w:right w:val="single" w:sz="4" w:space="0" w:color="auto"/>
            </w:tcBorders>
            <w:vAlign w:val="center"/>
            <w:hideMark/>
          </w:tcPr>
          <w:p w14:paraId="71173C80" w14:textId="77777777" w:rsidR="00D001C3" w:rsidRPr="007B62A5" w:rsidRDefault="00D001C3" w:rsidP="00DC4FEC">
            <w:pPr>
              <w:rPr>
                <w:color w:val="000000"/>
                <w:sz w:val="20"/>
                <w:szCs w:val="20"/>
              </w:rPr>
            </w:pPr>
          </w:p>
        </w:tc>
      </w:tr>
      <w:tr w:rsidR="00D001C3" w:rsidRPr="007B62A5" w14:paraId="0AA0A595" w14:textId="77777777" w:rsidTr="00DC4FEC">
        <w:trPr>
          <w:trHeight w:val="300"/>
        </w:trPr>
        <w:tc>
          <w:tcPr>
            <w:tcW w:w="460" w:type="dxa"/>
            <w:tcBorders>
              <w:top w:val="nil"/>
              <w:left w:val="nil"/>
              <w:bottom w:val="nil"/>
              <w:right w:val="nil"/>
            </w:tcBorders>
            <w:shd w:val="clear" w:color="auto" w:fill="auto"/>
            <w:noWrap/>
            <w:vAlign w:val="bottom"/>
            <w:hideMark/>
          </w:tcPr>
          <w:p w14:paraId="6E8DB2BB" w14:textId="77777777" w:rsidR="00D001C3" w:rsidRPr="007B62A5" w:rsidRDefault="00D001C3" w:rsidP="00DC4FEC">
            <w:pPr>
              <w:jc w:val="right"/>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4D0E9F94" w14:textId="77777777" w:rsidR="00D001C3" w:rsidRPr="007B62A5" w:rsidRDefault="00D001C3" w:rsidP="00DC4FEC">
            <w:pPr>
              <w:rPr>
                <w:color w:val="000000"/>
                <w:sz w:val="20"/>
                <w:szCs w:val="20"/>
              </w:rPr>
            </w:pPr>
            <w:r w:rsidRPr="007B62A5">
              <w:rPr>
                <w:color w:val="000000"/>
                <w:sz w:val="20"/>
                <w:szCs w:val="20"/>
              </w:rPr>
              <w:t>областной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450CBD1E"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14C00543" w14:textId="77777777" w:rsidR="00D001C3" w:rsidRPr="007B62A5" w:rsidRDefault="00D001C3" w:rsidP="00DC4FEC">
            <w:pPr>
              <w:jc w:val="right"/>
              <w:rPr>
                <w:color w:val="000000"/>
                <w:sz w:val="20"/>
                <w:szCs w:val="20"/>
              </w:rPr>
            </w:pPr>
            <w:r w:rsidRPr="007B62A5">
              <w:rPr>
                <w:color w:val="000000"/>
                <w:sz w:val="20"/>
                <w:szCs w:val="20"/>
              </w:rPr>
              <w:t>6 326,70</w:t>
            </w:r>
          </w:p>
        </w:tc>
        <w:tc>
          <w:tcPr>
            <w:tcW w:w="1418" w:type="dxa"/>
            <w:tcBorders>
              <w:top w:val="nil"/>
              <w:left w:val="nil"/>
              <w:bottom w:val="single" w:sz="4" w:space="0" w:color="auto"/>
              <w:right w:val="single" w:sz="4" w:space="0" w:color="auto"/>
            </w:tcBorders>
            <w:shd w:val="clear" w:color="000000" w:fill="FFFFFF"/>
            <w:noWrap/>
            <w:vAlign w:val="bottom"/>
            <w:hideMark/>
          </w:tcPr>
          <w:p w14:paraId="25969B41" w14:textId="77777777" w:rsidR="00D001C3" w:rsidRPr="007B62A5" w:rsidRDefault="00D001C3" w:rsidP="00DC4FEC">
            <w:pPr>
              <w:jc w:val="right"/>
              <w:rPr>
                <w:color w:val="000000"/>
                <w:sz w:val="20"/>
                <w:szCs w:val="20"/>
              </w:rPr>
            </w:pPr>
            <w:r w:rsidRPr="007B62A5">
              <w:rPr>
                <w:color w:val="000000"/>
                <w:sz w:val="20"/>
                <w:szCs w:val="20"/>
              </w:rPr>
              <w:t>77 651,10</w:t>
            </w:r>
          </w:p>
        </w:tc>
        <w:tc>
          <w:tcPr>
            <w:tcW w:w="1417" w:type="dxa"/>
            <w:tcBorders>
              <w:top w:val="nil"/>
              <w:left w:val="nil"/>
              <w:bottom w:val="single" w:sz="4" w:space="0" w:color="auto"/>
              <w:right w:val="single" w:sz="4" w:space="0" w:color="auto"/>
            </w:tcBorders>
            <w:shd w:val="clear" w:color="auto" w:fill="auto"/>
            <w:noWrap/>
            <w:vAlign w:val="bottom"/>
            <w:hideMark/>
          </w:tcPr>
          <w:p w14:paraId="1DCEE422" w14:textId="77777777" w:rsidR="00D001C3" w:rsidRPr="007B62A5" w:rsidRDefault="00D001C3" w:rsidP="00DC4FEC">
            <w:pPr>
              <w:jc w:val="right"/>
              <w:rPr>
                <w:color w:val="000000"/>
                <w:sz w:val="20"/>
                <w:szCs w:val="20"/>
              </w:rPr>
            </w:pPr>
            <w:r w:rsidRPr="007B62A5">
              <w:rPr>
                <w:color w:val="000000"/>
                <w:sz w:val="20"/>
                <w:szCs w:val="20"/>
              </w:rPr>
              <w:t>4 455,10</w:t>
            </w:r>
          </w:p>
        </w:tc>
        <w:tc>
          <w:tcPr>
            <w:tcW w:w="1421" w:type="dxa"/>
            <w:tcBorders>
              <w:top w:val="nil"/>
              <w:left w:val="nil"/>
              <w:bottom w:val="single" w:sz="4" w:space="0" w:color="auto"/>
              <w:right w:val="single" w:sz="4" w:space="0" w:color="auto"/>
            </w:tcBorders>
            <w:shd w:val="clear" w:color="auto" w:fill="auto"/>
            <w:noWrap/>
            <w:vAlign w:val="bottom"/>
            <w:hideMark/>
          </w:tcPr>
          <w:p w14:paraId="2512A5D3" w14:textId="77777777" w:rsidR="00D001C3" w:rsidRPr="007B62A5" w:rsidRDefault="00D001C3" w:rsidP="00DC4FEC">
            <w:pPr>
              <w:jc w:val="right"/>
              <w:rPr>
                <w:color w:val="000000"/>
                <w:sz w:val="20"/>
                <w:szCs w:val="20"/>
              </w:rPr>
            </w:pPr>
            <w:r w:rsidRPr="007B62A5">
              <w:rPr>
                <w:color w:val="000000"/>
                <w:sz w:val="20"/>
                <w:szCs w:val="20"/>
              </w:rPr>
              <w:t>88 432,90</w:t>
            </w:r>
          </w:p>
        </w:tc>
        <w:tc>
          <w:tcPr>
            <w:tcW w:w="2436" w:type="dxa"/>
            <w:vMerge/>
            <w:tcBorders>
              <w:top w:val="single" w:sz="4" w:space="0" w:color="auto"/>
              <w:left w:val="single" w:sz="4" w:space="0" w:color="auto"/>
              <w:bottom w:val="single" w:sz="4" w:space="0" w:color="000000"/>
              <w:right w:val="single" w:sz="4" w:space="0" w:color="auto"/>
            </w:tcBorders>
            <w:vAlign w:val="center"/>
            <w:hideMark/>
          </w:tcPr>
          <w:p w14:paraId="57704F57" w14:textId="77777777" w:rsidR="00D001C3" w:rsidRPr="007B62A5" w:rsidRDefault="00D001C3" w:rsidP="00DC4FEC">
            <w:pPr>
              <w:rPr>
                <w:color w:val="000000"/>
                <w:sz w:val="20"/>
                <w:szCs w:val="20"/>
              </w:rPr>
            </w:pPr>
          </w:p>
        </w:tc>
      </w:tr>
      <w:tr w:rsidR="00D001C3" w:rsidRPr="007B62A5" w14:paraId="3851A9E4" w14:textId="77777777" w:rsidTr="00DC4FEC">
        <w:trPr>
          <w:trHeight w:val="300"/>
        </w:trPr>
        <w:tc>
          <w:tcPr>
            <w:tcW w:w="460" w:type="dxa"/>
            <w:tcBorders>
              <w:top w:val="nil"/>
              <w:left w:val="nil"/>
              <w:bottom w:val="nil"/>
              <w:right w:val="nil"/>
            </w:tcBorders>
            <w:shd w:val="clear" w:color="auto" w:fill="auto"/>
            <w:noWrap/>
            <w:vAlign w:val="bottom"/>
            <w:hideMark/>
          </w:tcPr>
          <w:p w14:paraId="4FFD0AF6" w14:textId="77777777" w:rsidR="00D001C3" w:rsidRPr="007B62A5" w:rsidRDefault="00D001C3" w:rsidP="00DC4FEC">
            <w:pPr>
              <w:jc w:val="right"/>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399A644C"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730684C8"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5C20F04E" w14:textId="77777777" w:rsidR="00D001C3" w:rsidRPr="007B62A5" w:rsidRDefault="00D001C3" w:rsidP="00DC4FEC">
            <w:pPr>
              <w:jc w:val="right"/>
              <w:rPr>
                <w:color w:val="000000"/>
                <w:sz w:val="20"/>
                <w:szCs w:val="20"/>
              </w:rPr>
            </w:pPr>
            <w:r w:rsidRPr="007B62A5">
              <w:rPr>
                <w:color w:val="000000"/>
                <w:sz w:val="20"/>
                <w:szCs w:val="20"/>
              </w:rPr>
              <w:t>6 849,37</w:t>
            </w:r>
          </w:p>
        </w:tc>
        <w:tc>
          <w:tcPr>
            <w:tcW w:w="1418" w:type="dxa"/>
            <w:tcBorders>
              <w:top w:val="nil"/>
              <w:left w:val="nil"/>
              <w:bottom w:val="single" w:sz="4" w:space="0" w:color="auto"/>
              <w:right w:val="single" w:sz="4" w:space="0" w:color="auto"/>
            </w:tcBorders>
            <w:shd w:val="clear" w:color="000000" w:fill="FFFFFF"/>
            <w:noWrap/>
            <w:vAlign w:val="bottom"/>
            <w:hideMark/>
          </w:tcPr>
          <w:p w14:paraId="76AFBFB7" w14:textId="77777777" w:rsidR="00D001C3" w:rsidRPr="007B62A5" w:rsidRDefault="00D001C3" w:rsidP="00DC4FEC">
            <w:pPr>
              <w:jc w:val="right"/>
              <w:rPr>
                <w:color w:val="000000"/>
                <w:sz w:val="20"/>
                <w:szCs w:val="20"/>
              </w:rPr>
            </w:pPr>
            <w:r w:rsidRPr="007B62A5">
              <w:rPr>
                <w:color w:val="000000"/>
                <w:sz w:val="20"/>
                <w:szCs w:val="20"/>
              </w:rPr>
              <w:t>11 164,10</w:t>
            </w:r>
          </w:p>
        </w:tc>
        <w:tc>
          <w:tcPr>
            <w:tcW w:w="1417" w:type="dxa"/>
            <w:tcBorders>
              <w:top w:val="nil"/>
              <w:left w:val="nil"/>
              <w:bottom w:val="single" w:sz="4" w:space="0" w:color="auto"/>
              <w:right w:val="single" w:sz="4" w:space="0" w:color="auto"/>
            </w:tcBorders>
            <w:shd w:val="clear" w:color="auto" w:fill="auto"/>
            <w:noWrap/>
            <w:vAlign w:val="bottom"/>
            <w:hideMark/>
          </w:tcPr>
          <w:p w14:paraId="4F5AD873" w14:textId="77777777" w:rsidR="00D001C3" w:rsidRPr="007B62A5" w:rsidRDefault="00D001C3" w:rsidP="00DC4FEC">
            <w:pPr>
              <w:jc w:val="right"/>
              <w:rPr>
                <w:color w:val="000000"/>
                <w:sz w:val="20"/>
                <w:szCs w:val="20"/>
              </w:rPr>
            </w:pPr>
            <w:r w:rsidRPr="007B62A5">
              <w:rPr>
                <w:color w:val="000000"/>
                <w:sz w:val="20"/>
                <w:szCs w:val="20"/>
              </w:rPr>
              <w:t>7 041,10</w:t>
            </w:r>
          </w:p>
        </w:tc>
        <w:tc>
          <w:tcPr>
            <w:tcW w:w="1421" w:type="dxa"/>
            <w:tcBorders>
              <w:top w:val="nil"/>
              <w:left w:val="nil"/>
              <w:bottom w:val="single" w:sz="4" w:space="0" w:color="auto"/>
              <w:right w:val="single" w:sz="4" w:space="0" w:color="auto"/>
            </w:tcBorders>
            <w:shd w:val="clear" w:color="auto" w:fill="auto"/>
            <w:noWrap/>
            <w:vAlign w:val="bottom"/>
            <w:hideMark/>
          </w:tcPr>
          <w:p w14:paraId="6B2E8F1D" w14:textId="77777777" w:rsidR="00D001C3" w:rsidRPr="007B62A5" w:rsidRDefault="00D001C3" w:rsidP="00DC4FEC">
            <w:pPr>
              <w:jc w:val="right"/>
              <w:rPr>
                <w:color w:val="000000"/>
                <w:sz w:val="20"/>
                <w:szCs w:val="20"/>
              </w:rPr>
            </w:pPr>
            <w:r w:rsidRPr="007B62A5">
              <w:rPr>
                <w:color w:val="000000"/>
                <w:sz w:val="20"/>
                <w:szCs w:val="20"/>
              </w:rPr>
              <w:t>25 054,57</w:t>
            </w:r>
          </w:p>
        </w:tc>
        <w:tc>
          <w:tcPr>
            <w:tcW w:w="2436" w:type="dxa"/>
            <w:vMerge/>
            <w:tcBorders>
              <w:top w:val="single" w:sz="4" w:space="0" w:color="auto"/>
              <w:left w:val="single" w:sz="4" w:space="0" w:color="auto"/>
              <w:bottom w:val="single" w:sz="4" w:space="0" w:color="000000"/>
              <w:right w:val="single" w:sz="4" w:space="0" w:color="auto"/>
            </w:tcBorders>
            <w:vAlign w:val="center"/>
            <w:hideMark/>
          </w:tcPr>
          <w:p w14:paraId="7435357B" w14:textId="77777777" w:rsidR="00D001C3" w:rsidRPr="007B62A5" w:rsidRDefault="00D001C3" w:rsidP="00DC4FEC">
            <w:pPr>
              <w:rPr>
                <w:color w:val="000000"/>
                <w:sz w:val="20"/>
                <w:szCs w:val="20"/>
              </w:rPr>
            </w:pPr>
          </w:p>
        </w:tc>
      </w:tr>
      <w:tr w:rsidR="00D001C3" w:rsidRPr="007B62A5" w14:paraId="161DFE49" w14:textId="77777777" w:rsidTr="00DC4FEC">
        <w:trPr>
          <w:trHeight w:val="300"/>
        </w:trPr>
        <w:tc>
          <w:tcPr>
            <w:tcW w:w="460" w:type="dxa"/>
            <w:tcBorders>
              <w:top w:val="nil"/>
              <w:left w:val="nil"/>
              <w:bottom w:val="nil"/>
              <w:right w:val="nil"/>
            </w:tcBorders>
            <w:shd w:val="clear" w:color="auto" w:fill="auto"/>
            <w:noWrap/>
            <w:vAlign w:val="bottom"/>
            <w:hideMark/>
          </w:tcPr>
          <w:p w14:paraId="2FEF738F" w14:textId="77777777" w:rsidR="00D001C3" w:rsidRPr="007B62A5" w:rsidRDefault="00D001C3" w:rsidP="00DC4FEC">
            <w:pPr>
              <w:jc w:val="right"/>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103105BA"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43B55CB4"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1FB23EB5"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000000" w:fill="FFFFFF"/>
            <w:noWrap/>
            <w:vAlign w:val="bottom"/>
            <w:hideMark/>
          </w:tcPr>
          <w:p w14:paraId="141C6D04"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218EDBF7"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00995E56"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vMerge/>
            <w:tcBorders>
              <w:top w:val="single" w:sz="4" w:space="0" w:color="auto"/>
              <w:left w:val="single" w:sz="4" w:space="0" w:color="auto"/>
              <w:bottom w:val="single" w:sz="4" w:space="0" w:color="000000"/>
              <w:right w:val="single" w:sz="4" w:space="0" w:color="auto"/>
            </w:tcBorders>
            <w:vAlign w:val="center"/>
            <w:hideMark/>
          </w:tcPr>
          <w:p w14:paraId="16C4C749" w14:textId="77777777" w:rsidR="00D001C3" w:rsidRPr="007B62A5" w:rsidRDefault="00D001C3" w:rsidP="00DC4FEC">
            <w:pPr>
              <w:rPr>
                <w:color w:val="000000"/>
                <w:sz w:val="20"/>
                <w:szCs w:val="20"/>
              </w:rPr>
            </w:pPr>
          </w:p>
        </w:tc>
      </w:tr>
      <w:tr w:rsidR="00D001C3" w:rsidRPr="007B62A5" w14:paraId="5EE64B97" w14:textId="77777777" w:rsidTr="00DC4FEC">
        <w:trPr>
          <w:trHeight w:val="300"/>
        </w:trPr>
        <w:tc>
          <w:tcPr>
            <w:tcW w:w="460" w:type="dxa"/>
            <w:tcBorders>
              <w:top w:val="nil"/>
              <w:left w:val="nil"/>
              <w:bottom w:val="nil"/>
              <w:right w:val="nil"/>
            </w:tcBorders>
            <w:shd w:val="clear" w:color="auto" w:fill="auto"/>
            <w:noWrap/>
            <w:vAlign w:val="bottom"/>
            <w:hideMark/>
          </w:tcPr>
          <w:p w14:paraId="17B0EF6E" w14:textId="77777777" w:rsidR="00D001C3" w:rsidRPr="007B62A5" w:rsidRDefault="00D001C3" w:rsidP="00DC4FEC">
            <w:pPr>
              <w:jc w:val="right"/>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hideMark/>
          </w:tcPr>
          <w:p w14:paraId="79DE13EE" w14:textId="77777777" w:rsidR="00D001C3" w:rsidRPr="007B62A5" w:rsidRDefault="00D001C3" w:rsidP="00DC4FEC">
            <w:pPr>
              <w:rPr>
                <w:color w:val="000000"/>
                <w:sz w:val="20"/>
                <w:szCs w:val="20"/>
              </w:rPr>
            </w:pPr>
            <w:r w:rsidRPr="007B62A5">
              <w:rPr>
                <w:color w:val="000000"/>
                <w:sz w:val="20"/>
                <w:szCs w:val="20"/>
              </w:rPr>
              <w:t xml:space="preserve">ИТОГО  затрат  по  Программе, в том числе : </w:t>
            </w:r>
          </w:p>
        </w:tc>
        <w:tc>
          <w:tcPr>
            <w:tcW w:w="1253" w:type="dxa"/>
            <w:tcBorders>
              <w:top w:val="nil"/>
              <w:left w:val="nil"/>
              <w:bottom w:val="single" w:sz="4" w:space="0" w:color="auto"/>
              <w:right w:val="single" w:sz="4" w:space="0" w:color="auto"/>
            </w:tcBorders>
            <w:shd w:val="clear" w:color="auto" w:fill="auto"/>
            <w:noWrap/>
            <w:vAlign w:val="bottom"/>
            <w:hideMark/>
          </w:tcPr>
          <w:p w14:paraId="57AF8629"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03BABC53" w14:textId="77777777" w:rsidR="00D001C3" w:rsidRPr="007B62A5" w:rsidRDefault="00D001C3" w:rsidP="00DC4FEC">
            <w:pPr>
              <w:jc w:val="right"/>
              <w:rPr>
                <w:color w:val="000000"/>
                <w:sz w:val="20"/>
                <w:szCs w:val="20"/>
              </w:rPr>
            </w:pPr>
            <w:r w:rsidRPr="007B62A5">
              <w:rPr>
                <w:color w:val="000000"/>
                <w:sz w:val="20"/>
                <w:szCs w:val="20"/>
              </w:rPr>
              <w:t>1 815 185,40</w:t>
            </w:r>
          </w:p>
        </w:tc>
        <w:tc>
          <w:tcPr>
            <w:tcW w:w="1418" w:type="dxa"/>
            <w:tcBorders>
              <w:top w:val="nil"/>
              <w:left w:val="nil"/>
              <w:bottom w:val="single" w:sz="4" w:space="0" w:color="auto"/>
              <w:right w:val="single" w:sz="4" w:space="0" w:color="auto"/>
            </w:tcBorders>
            <w:shd w:val="clear" w:color="000000" w:fill="FFFFFF"/>
            <w:noWrap/>
            <w:vAlign w:val="bottom"/>
            <w:hideMark/>
          </w:tcPr>
          <w:p w14:paraId="2DD75F12" w14:textId="77777777" w:rsidR="00D001C3" w:rsidRPr="007B62A5" w:rsidRDefault="00D001C3" w:rsidP="00DC4FEC">
            <w:pPr>
              <w:jc w:val="right"/>
              <w:rPr>
                <w:color w:val="000000"/>
                <w:sz w:val="20"/>
                <w:szCs w:val="20"/>
              </w:rPr>
            </w:pPr>
            <w:r w:rsidRPr="007B62A5">
              <w:rPr>
                <w:color w:val="000000"/>
                <w:sz w:val="20"/>
                <w:szCs w:val="20"/>
              </w:rPr>
              <w:t>2 391 301,10</w:t>
            </w:r>
          </w:p>
        </w:tc>
        <w:tc>
          <w:tcPr>
            <w:tcW w:w="1417" w:type="dxa"/>
            <w:tcBorders>
              <w:top w:val="nil"/>
              <w:left w:val="nil"/>
              <w:bottom w:val="single" w:sz="4" w:space="0" w:color="auto"/>
              <w:right w:val="single" w:sz="4" w:space="0" w:color="auto"/>
            </w:tcBorders>
            <w:shd w:val="clear" w:color="auto" w:fill="auto"/>
            <w:noWrap/>
            <w:vAlign w:val="bottom"/>
            <w:hideMark/>
          </w:tcPr>
          <w:p w14:paraId="3A6701BE" w14:textId="77777777" w:rsidR="00D001C3" w:rsidRPr="007B62A5" w:rsidRDefault="00D001C3" w:rsidP="00DC4FEC">
            <w:pPr>
              <w:jc w:val="right"/>
              <w:rPr>
                <w:color w:val="000000"/>
                <w:sz w:val="20"/>
                <w:szCs w:val="20"/>
              </w:rPr>
            </w:pPr>
            <w:r w:rsidRPr="007B62A5">
              <w:rPr>
                <w:color w:val="000000"/>
                <w:sz w:val="20"/>
                <w:szCs w:val="20"/>
              </w:rPr>
              <w:t>2 793 744,80</w:t>
            </w:r>
          </w:p>
        </w:tc>
        <w:tc>
          <w:tcPr>
            <w:tcW w:w="1421" w:type="dxa"/>
            <w:tcBorders>
              <w:top w:val="nil"/>
              <w:left w:val="nil"/>
              <w:bottom w:val="single" w:sz="4" w:space="0" w:color="auto"/>
              <w:right w:val="single" w:sz="4" w:space="0" w:color="auto"/>
            </w:tcBorders>
            <w:shd w:val="clear" w:color="auto" w:fill="auto"/>
            <w:noWrap/>
            <w:vAlign w:val="bottom"/>
            <w:hideMark/>
          </w:tcPr>
          <w:p w14:paraId="1CBAA573" w14:textId="77777777" w:rsidR="00D001C3" w:rsidRPr="007B62A5" w:rsidRDefault="00D001C3" w:rsidP="00DC4FEC">
            <w:pPr>
              <w:jc w:val="right"/>
              <w:rPr>
                <w:color w:val="000000"/>
                <w:sz w:val="20"/>
                <w:szCs w:val="20"/>
              </w:rPr>
            </w:pPr>
            <w:r w:rsidRPr="007B62A5">
              <w:rPr>
                <w:color w:val="000000"/>
                <w:sz w:val="20"/>
                <w:szCs w:val="20"/>
              </w:rPr>
              <w:t>7 000 231,30</w:t>
            </w:r>
          </w:p>
        </w:tc>
        <w:tc>
          <w:tcPr>
            <w:tcW w:w="2436" w:type="dxa"/>
            <w:tcBorders>
              <w:top w:val="nil"/>
              <w:left w:val="nil"/>
              <w:bottom w:val="single" w:sz="4" w:space="0" w:color="auto"/>
              <w:right w:val="single" w:sz="4" w:space="0" w:color="auto"/>
            </w:tcBorders>
            <w:shd w:val="clear" w:color="auto" w:fill="auto"/>
            <w:noWrap/>
            <w:vAlign w:val="bottom"/>
            <w:hideMark/>
          </w:tcPr>
          <w:p w14:paraId="3F69F4EF"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3FE1EE31" w14:textId="77777777" w:rsidTr="00DC4FEC">
        <w:trPr>
          <w:trHeight w:val="300"/>
        </w:trPr>
        <w:tc>
          <w:tcPr>
            <w:tcW w:w="460" w:type="dxa"/>
            <w:tcBorders>
              <w:top w:val="nil"/>
              <w:left w:val="nil"/>
              <w:bottom w:val="nil"/>
              <w:right w:val="nil"/>
            </w:tcBorders>
            <w:shd w:val="clear" w:color="auto" w:fill="auto"/>
            <w:noWrap/>
            <w:vAlign w:val="bottom"/>
            <w:hideMark/>
          </w:tcPr>
          <w:p w14:paraId="43EEC6BB"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3A4ADCD5" w14:textId="77777777" w:rsidR="00D001C3" w:rsidRPr="007B62A5" w:rsidRDefault="00D001C3" w:rsidP="00DC4FEC">
            <w:pPr>
              <w:rPr>
                <w:color w:val="000000"/>
                <w:sz w:val="20"/>
                <w:szCs w:val="20"/>
              </w:rPr>
            </w:pPr>
            <w:r w:rsidRPr="007B62A5">
              <w:rPr>
                <w:color w:val="000000"/>
                <w:sz w:val="20"/>
                <w:szCs w:val="20"/>
              </w:rPr>
              <w:t>федеральный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6506BC9B"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4E7E6F5C" w14:textId="77777777" w:rsidR="00D001C3" w:rsidRPr="007B62A5" w:rsidRDefault="00D001C3" w:rsidP="00DC4FEC">
            <w:pPr>
              <w:jc w:val="right"/>
              <w:rPr>
                <w:color w:val="000000"/>
                <w:sz w:val="20"/>
                <w:szCs w:val="20"/>
              </w:rPr>
            </w:pPr>
            <w:r w:rsidRPr="007B62A5">
              <w:rPr>
                <w:color w:val="000000"/>
                <w:sz w:val="20"/>
                <w:szCs w:val="20"/>
              </w:rPr>
              <w:t>108 385,80</w:t>
            </w:r>
          </w:p>
        </w:tc>
        <w:tc>
          <w:tcPr>
            <w:tcW w:w="1418" w:type="dxa"/>
            <w:tcBorders>
              <w:top w:val="nil"/>
              <w:left w:val="nil"/>
              <w:bottom w:val="single" w:sz="4" w:space="0" w:color="auto"/>
              <w:right w:val="single" w:sz="4" w:space="0" w:color="auto"/>
            </w:tcBorders>
            <w:shd w:val="clear" w:color="000000" w:fill="FFFFFF"/>
            <w:noWrap/>
            <w:vAlign w:val="bottom"/>
            <w:hideMark/>
          </w:tcPr>
          <w:p w14:paraId="6382E939" w14:textId="77777777" w:rsidR="00D001C3" w:rsidRPr="007B62A5" w:rsidRDefault="00D001C3" w:rsidP="00DC4FEC">
            <w:pPr>
              <w:jc w:val="right"/>
              <w:rPr>
                <w:color w:val="000000"/>
                <w:sz w:val="20"/>
                <w:szCs w:val="20"/>
              </w:rPr>
            </w:pPr>
            <w:r w:rsidRPr="007B62A5">
              <w:rPr>
                <w:color w:val="000000"/>
                <w:sz w:val="20"/>
                <w:szCs w:val="20"/>
              </w:rPr>
              <w:t>199 285,50</w:t>
            </w:r>
          </w:p>
        </w:tc>
        <w:tc>
          <w:tcPr>
            <w:tcW w:w="1417" w:type="dxa"/>
            <w:tcBorders>
              <w:top w:val="nil"/>
              <w:left w:val="nil"/>
              <w:bottom w:val="single" w:sz="4" w:space="0" w:color="auto"/>
              <w:right w:val="single" w:sz="4" w:space="0" w:color="auto"/>
            </w:tcBorders>
            <w:shd w:val="clear" w:color="auto" w:fill="auto"/>
            <w:noWrap/>
            <w:vAlign w:val="bottom"/>
            <w:hideMark/>
          </w:tcPr>
          <w:p w14:paraId="303A1084" w14:textId="77777777" w:rsidR="00D001C3" w:rsidRPr="007B62A5" w:rsidRDefault="00D001C3" w:rsidP="00DC4FEC">
            <w:pPr>
              <w:jc w:val="right"/>
              <w:rPr>
                <w:color w:val="000000"/>
                <w:sz w:val="20"/>
                <w:szCs w:val="20"/>
              </w:rPr>
            </w:pPr>
            <w:r w:rsidRPr="007B62A5">
              <w:rPr>
                <w:color w:val="000000"/>
                <w:sz w:val="20"/>
                <w:szCs w:val="20"/>
              </w:rPr>
              <w:t>345 262,20</w:t>
            </w:r>
          </w:p>
        </w:tc>
        <w:tc>
          <w:tcPr>
            <w:tcW w:w="1421" w:type="dxa"/>
            <w:tcBorders>
              <w:top w:val="nil"/>
              <w:left w:val="nil"/>
              <w:bottom w:val="single" w:sz="4" w:space="0" w:color="auto"/>
              <w:right w:val="single" w:sz="4" w:space="0" w:color="auto"/>
            </w:tcBorders>
            <w:shd w:val="clear" w:color="auto" w:fill="auto"/>
            <w:noWrap/>
            <w:vAlign w:val="bottom"/>
            <w:hideMark/>
          </w:tcPr>
          <w:p w14:paraId="3E986581" w14:textId="77777777" w:rsidR="00D001C3" w:rsidRPr="007B62A5" w:rsidRDefault="00D001C3" w:rsidP="00DC4FEC">
            <w:pPr>
              <w:jc w:val="right"/>
              <w:rPr>
                <w:color w:val="000000"/>
                <w:sz w:val="20"/>
                <w:szCs w:val="20"/>
              </w:rPr>
            </w:pPr>
            <w:r w:rsidRPr="007B62A5">
              <w:rPr>
                <w:color w:val="000000"/>
                <w:sz w:val="20"/>
                <w:szCs w:val="20"/>
              </w:rPr>
              <w:t>652 933,50</w:t>
            </w:r>
          </w:p>
        </w:tc>
        <w:tc>
          <w:tcPr>
            <w:tcW w:w="2436" w:type="dxa"/>
            <w:tcBorders>
              <w:top w:val="nil"/>
              <w:left w:val="nil"/>
              <w:bottom w:val="single" w:sz="4" w:space="0" w:color="auto"/>
              <w:right w:val="single" w:sz="4" w:space="0" w:color="auto"/>
            </w:tcBorders>
            <w:shd w:val="clear" w:color="auto" w:fill="auto"/>
            <w:noWrap/>
            <w:vAlign w:val="bottom"/>
            <w:hideMark/>
          </w:tcPr>
          <w:p w14:paraId="777ADFA0"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38D0B75D" w14:textId="77777777" w:rsidTr="00DC4FEC">
        <w:trPr>
          <w:trHeight w:val="300"/>
        </w:trPr>
        <w:tc>
          <w:tcPr>
            <w:tcW w:w="460" w:type="dxa"/>
            <w:tcBorders>
              <w:top w:val="nil"/>
              <w:left w:val="nil"/>
              <w:bottom w:val="nil"/>
              <w:right w:val="nil"/>
            </w:tcBorders>
            <w:shd w:val="clear" w:color="auto" w:fill="auto"/>
            <w:noWrap/>
            <w:vAlign w:val="bottom"/>
            <w:hideMark/>
          </w:tcPr>
          <w:p w14:paraId="597BAB63"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786AC9C8" w14:textId="77777777" w:rsidR="00D001C3" w:rsidRPr="007B62A5" w:rsidRDefault="00D001C3" w:rsidP="00DC4FEC">
            <w:pPr>
              <w:rPr>
                <w:color w:val="000000"/>
                <w:sz w:val="20"/>
                <w:szCs w:val="20"/>
              </w:rPr>
            </w:pPr>
            <w:r w:rsidRPr="007B62A5">
              <w:rPr>
                <w:color w:val="000000"/>
                <w:sz w:val="20"/>
                <w:szCs w:val="20"/>
              </w:rPr>
              <w:t>областной бюджет</w:t>
            </w:r>
          </w:p>
        </w:tc>
        <w:tc>
          <w:tcPr>
            <w:tcW w:w="1253" w:type="dxa"/>
            <w:tcBorders>
              <w:top w:val="nil"/>
              <w:left w:val="nil"/>
              <w:bottom w:val="single" w:sz="4" w:space="0" w:color="auto"/>
              <w:right w:val="single" w:sz="4" w:space="0" w:color="auto"/>
            </w:tcBorders>
            <w:shd w:val="clear" w:color="auto" w:fill="auto"/>
            <w:noWrap/>
            <w:vAlign w:val="bottom"/>
            <w:hideMark/>
          </w:tcPr>
          <w:p w14:paraId="33CBEF2C"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31A34C05" w14:textId="77777777" w:rsidR="00D001C3" w:rsidRPr="007B62A5" w:rsidRDefault="00D001C3" w:rsidP="00DC4FEC">
            <w:pPr>
              <w:jc w:val="right"/>
              <w:rPr>
                <w:color w:val="000000"/>
                <w:sz w:val="20"/>
                <w:szCs w:val="20"/>
              </w:rPr>
            </w:pPr>
            <w:r w:rsidRPr="007B62A5">
              <w:rPr>
                <w:color w:val="000000"/>
                <w:sz w:val="20"/>
                <w:szCs w:val="20"/>
              </w:rPr>
              <w:t>906 904,60</w:t>
            </w:r>
          </w:p>
        </w:tc>
        <w:tc>
          <w:tcPr>
            <w:tcW w:w="1418" w:type="dxa"/>
            <w:tcBorders>
              <w:top w:val="nil"/>
              <w:left w:val="nil"/>
              <w:bottom w:val="single" w:sz="4" w:space="0" w:color="auto"/>
              <w:right w:val="single" w:sz="4" w:space="0" w:color="auto"/>
            </w:tcBorders>
            <w:shd w:val="clear" w:color="000000" w:fill="FFFFFF"/>
            <w:noWrap/>
            <w:vAlign w:val="bottom"/>
            <w:hideMark/>
          </w:tcPr>
          <w:p w14:paraId="60A817E8" w14:textId="77777777" w:rsidR="00D001C3" w:rsidRPr="007B62A5" w:rsidRDefault="00D001C3" w:rsidP="00DC4FEC">
            <w:pPr>
              <w:jc w:val="right"/>
              <w:rPr>
                <w:color w:val="000000"/>
                <w:sz w:val="20"/>
                <w:szCs w:val="20"/>
              </w:rPr>
            </w:pPr>
            <w:r w:rsidRPr="007B62A5">
              <w:rPr>
                <w:color w:val="000000"/>
                <w:sz w:val="20"/>
                <w:szCs w:val="20"/>
              </w:rPr>
              <w:t>1 289 415,60</w:t>
            </w:r>
          </w:p>
        </w:tc>
        <w:tc>
          <w:tcPr>
            <w:tcW w:w="1417" w:type="dxa"/>
            <w:tcBorders>
              <w:top w:val="nil"/>
              <w:left w:val="nil"/>
              <w:bottom w:val="single" w:sz="4" w:space="0" w:color="auto"/>
              <w:right w:val="single" w:sz="4" w:space="0" w:color="auto"/>
            </w:tcBorders>
            <w:shd w:val="clear" w:color="auto" w:fill="auto"/>
            <w:noWrap/>
            <w:vAlign w:val="bottom"/>
            <w:hideMark/>
          </w:tcPr>
          <w:p w14:paraId="2BAA130C" w14:textId="77777777" w:rsidR="00D001C3" w:rsidRPr="007B62A5" w:rsidRDefault="00D001C3" w:rsidP="00DC4FEC">
            <w:pPr>
              <w:jc w:val="right"/>
              <w:rPr>
                <w:color w:val="000000"/>
                <w:sz w:val="20"/>
                <w:szCs w:val="20"/>
              </w:rPr>
            </w:pPr>
            <w:r w:rsidRPr="007B62A5">
              <w:rPr>
                <w:color w:val="000000"/>
                <w:sz w:val="20"/>
                <w:szCs w:val="20"/>
              </w:rPr>
              <w:t>1 983 308,90</w:t>
            </w:r>
          </w:p>
        </w:tc>
        <w:tc>
          <w:tcPr>
            <w:tcW w:w="1421" w:type="dxa"/>
            <w:tcBorders>
              <w:top w:val="nil"/>
              <w:left w:val="nil"/>
              <w:bottom w:val="single" w:sz="4" w:space="0" w:color="auto"/>
              <w:right w:val="single" w:sz="4" w:space="0" w:color="auto"/>
            </w:tcBorders>
            <w:shd w:val="clear" w:color="auto" w:fill="auto"/>
            <w:noWrap/>
            <w:vAlign w:val="bottom"/>
            <w:hideMark/>
          </w:tcPr>
          <w:p w14:paraId="36A97F30" w14:textId="77777777" w:rsidR="00D001C3" w:rsidRPr="007B62A5" w:rsidRDefault="00D001C3" w:rsidP="00DC4FEC">
            <w:pPr>
              <w:jc w:val="right"/>
              <w:rPr>
                <w:color w:val="000000"/>
                <w:sz w:val="20"/>
                <w:szCs w:val="20"/>
              </w:rPr>
            </w:pPr>
            <w:r w:rsidRPr="007B62A5">
              <w:rPr>
                <w:color w:val="000000"/>
                <w:sz w:val="20"/>
                <w:szCs w:val="20"/>
              </w:rPr>
              <w:t>4 179 629,10</w:t>
            </w:r>
          </w:p>
        </w:tc>
        <w:tc>
          <w:tcPr>
            <w:tcW w:w="2436" w:type="dxa"/>
            <w:tcBorders>
              <w:top w:val="nil"/>
              <w:left w:val="nil"/>
              <w:bottom w:val="single" w:sz="4" w:space="0" w:color="auto"/>
              <w:right w:val="single" w:sz="4" w:space="0" w:color="auto"/>
            </w:tcBorders>
            <w:shd w:val="clear" w:color="auto" w:fill="auto"/>
            <w:noWrap/>
            <w:vAlign w:val="bottom"/>
            <w:hideMark/>
          </w:tcPr>
          <w:p w14:paraId="1F812763"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0C40AE65" w14:textId="77777777" w:rsidTr="00DC4FEC">
        <w:trPr>
          <w:trHeight w:val="300"/>
        </w:trPr>
        <w:tc>
          <w:tcPr>
            <w:tcW w:w="460" w:type="dxa"/>
            <w:tcBorders>
              <w:top w:val="nil"/>
              <w:left w:val="nil"/>
              <w:bottom w:val="nil"/>
              <w:right w:val="nil"/>
            </w:tcBorders>
            <w:shd w:val="clear" w:color="auto" w:fill="auto"/>
            <w:noWrap/>
            <w:vAlign w:val="bottom"/>
            <w:hideMark/>
          </w:tcPr>
          <w:p w14:paraId="3A173FAE"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28F2C856" w14:textId="77777777" w:rsidR="00D001C3" w:rsidRPr="007B62A5" w:rsidRDefault="00D001C3" w:rsidP="00DC4FEC">
            <w:pPr>
              <w:rPr>
                <w:color w:val="000000"/>
                <w:sz w:val="20"/>
                <w:szCs w:val="20"/>
              </w:rPr>
            </w:pPr>
            <w:r w:rsidRPr="007B62A5">
              <w:rPr>
                <w:color w:val="000000"/>
                <w:sz w:val="20"/>
                <w:szCs w:val="20"/>
              </w:rPr>
              <w:t>бюджет района</w:t>
            </w:r>
          </w:p>
        </w:tc>
        <w:tc>
          <w:tcPr>
            <w:tcW w:w="1253" w:type="dxa"/>
            <w:tcBorders>
              <w:top w:val="nil"/>
              <w:left w:val="nil"/>
              <w:bottom w:val="single" w:sz="4" w:space="0" w:color="auto"/>
              <w:right w:val="single" w:sz="4" w:space="0" w:color="auto"/>
            </w:tcBorders>
            <w:shd w:val="clear" w:color="auto" w:fill="auto"/>
            <w:noWrap/>
            <w:vAlign w:val="bottom"/>
            <w:hideMark/>
          </w:tcPr>
          <w:p w14:paraId="04FC41B8"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5C71E557" w14:textId="77777777" w:rsidR="00D001C3" w:rsidRPr="007B62A5" w:rsidRDefault="00D001C3" w:rsidP="00DC4FEC">
            <w:pPr>
              <w:jc w:val="right"/>
              <w:rPr>
                <w:color w:val="000000"/>
                <w:sz w:val="20"/>
                <w:szCs w:val="20"/>
              </w:rPr>
            </w:pPr>
            <w:r w:rsidRPr="007B62A5">
              <w:rPr>
                <w:color w:val="000000"/>
                <w:sz w:val="20"/>
                <w:szCs w:val="20"/>
              </w:rPr>
              <w:t>799 895,00</w:t>
            </w:r>
          </w:p>
        </w:tc>
        <w:tc>
          <w:tcPr>
            <w:tcW w:w="1418" w:type="dxa"/>
            <w:tcBorders>
              <w:top w:val="nil"/>
              <w:left w:val="nil"/>
              <w:bottom w:val="single" w:sz="4" w:space="0" w:color="auto"/>
              <w:right w:val="single" w:sz="4" w:space="0" w:color="auto"/>
            </w:tcBorders>
            <w:shd w:val="clear" w:color="000000" w:fill="FFFFFF"/>
            <w:noWrap/>
            <w:vAlign w:val="bottom"/>
            <w:hideMark/>
          </w:tcPr>
          <w:p w14:paraId="18782EF9" w14:textId="77777777" w:rsidR="00D001C3" w:rsidRPr="007B62A5" w:rsidRDefault="00D001C3" w:rsidP="00DC4FEC">
            <w:pPr>
              <w:jc w:val="right"/>
              <w:rPr>
                <w:color w:val="000000"/>
                <w:sz w:val="20"/>
                <w:szCs w:val="20"/>
              </w:rPr>
            </w:pPr>
            <w:r w:rsidRPr="007B62A5">
              <w:rPr>
                <w:color w:val="000000"/>
                <w:sz w:val="20"/>
                <w:szCs w:val="20"/>
              </w:rPr>
              <w:t>902 600,00</w:t>
            </w:r>
          </w:p>
        </w:tc>
        <w:tc>
          <w:tcPr>
            <w:tcW w:w="1417" w:type="dxa"/>
            <w:tcBorders>
              <w:top w:val="nil"/>
              <w:left w:val="nil"/>
              <w:bottom w:val="single" w:sz="4" w:space="0" w:color="auto"/>
              <w:right w:val="single" w:sz="4" w:space="0" w:color="auto"/>
            </w:tcBorders>
            <w:shd w:val="clear" w:color="auto" w:fill="auto"/>
            <w:noWrap/>
            <w:vAlign w:val="bottom"/>
            <w:hideMark/>
          </w:tcPr>
          <w:p w14:paraId="55AEBD4E" w14:textId="77777777" w:rsidR="00D001C3" w:rsidRPr="007B62A5" w:rsidRDefault="00D001C3" w:rsidP="00DC4FEC">
            <w:pPr>
              <w:jc w:val="right"/>
              <w:rPr>
                <w:color w:val="000000"/>
                <w:sz w:val="20"/>
                <w:szCs w:val="20"/>
              </w:rPr>
            </w:pPr>
            <w:r w:rsidRPr="007B62A5">
              <w:rPr>
                <w:color w:val="000000"/>
                <w:sz w:val="20"/>
                <w:szCs w:val="20"/>
              </w:rPr>
              <w:t>465 173,70</w:t>
            </w:r>
          </w:p>
        </w:tc>
        <w:tc>
          <w:tcPr>
            <w:tcW w:w="1421" w:type="dxa"/>
            <w:tcBorders>
              <w:top w:val="nil"/>
              <w:left w:val="nil"/>
              <w:bottom w:val="single" w:sz="4" w:space="0" w:color="auto"/>
              <w:right w:val="single" w:sz="4" w:space="0" w:color="auto"/>
            </w:tcBorders>
            <w:shd w:val="clear" w:color="auto" w:fill="auto"/>
            <w:noWrap/>
            <w:vAlign w:val="bottom"/>
            <w:hideMark/>
          </w:tcPr>
          <w:p w14:paraId="2BA131AE" w14:textId="77777777" w:rsidR="00D001C3" w:rsidRPr="007B62A5" w:rsidRDefault="00D001C3" w:rsidP="00DC4FEC">
            <w:pPr>
              <w:jc w:val="right"/>
              <w:rPr>
                <w:color w:val="000000"/>
                <w:sz w:val="20"/>
                <w:szCs w:val="20"/>
              </w:rPr>
            </w:pPr>
            <w:r w:rsidRPr="007B62A5">
              <w:rPr>
                <w:color w:val="000000"/>
                <w:sz w:val="20"/>
                <w:szCs w:val="20"/>
              </w:rPr>
              <w:t>2 167 668,70</w:t>
            </w:r>
          </w:p>
        </w:tc>
        <w:tc>
          <w:tcPr>
            <w:tcW w:w="2436" w:type="dxa"/>
            <w:tcBorders>
              <w:top w:val="nil"/>
              <w:left w:val="nil"/>
              <w:bottom w:val="single" w:sz="4" w:space="0" w:color="auto"/>
              <w:right w:val="single" w:sz="4" w:space="0" w:color="auto"/>
            </w:tcBorders>
            <w:shd w:val="clear" w:color="auto" w:fill="auto"/>
            <w:noWrap/>
            <w:vAlign w:val="bottom"/>
            <w:hideMark/>
          </w:tcPr>
          <w:p w14:paraId="61FB999B" w14:textId="77777777" w:rsidR="00D001C3" w:rsidRPr="007B62A5" w:rsidRDefault="00D001C3" w:rsidP="00DC4FEC">
            <w:pPr>
              <w:jc w:val="center"/>
              <w:rPr>
                <w:color w:val="000000"/>
                <w:sz w:val="20"/>
                <w:szCs w:val="20"/>
              </w:rPr>
            </w:pPr>
            <w:r w:rsidRPr="007B62A5">
              <w:rPr>
                <w:color w:val="000000"/>
                <w:sz w:val="20"/>
                <w:szCs w:val="20"/>
              </w:rPr>
              <w:t>Х</w:t>
            </w:r>
          </w:p>
        </w:tc>
      </w:tr>
      <w:tr w:rsidR="00D001C3" w:rsidRPr="007B62A5" w14:paraId="735B6595" w14:textId="77777777" w:rsidTr="00DC4FEC">
        <w:trPr>
          <w:trHeight w:val="300"/>
        </w:trPr>
        <w:tc>
          <w:tcPr>
            <w:tcW w:w="460" w:type="dxa"/>
            <w:tcBorders>
              <w:top w:val="nil"/>
              <w:left w:val="nil"/>
              <w:bottom w:val="nil"/>
              <w:right w:val="nil"/>
            </w:tcBorders>
            <w:shd w:val="clear" w:color="auto" w:fill="auto"/>
            <w:noWrap/>
            <w:vAlign w:val="bottom"/>
            <w:hideMark/>
          </w:tcPr>
          <w:p w14:paraId="286F1F6D" w14:textId="77777777" w:rsidR="00D001C3" w:rsidRPr="007B62A5" w:rsidRDefault="00D001C3" w:rsidP="00DC4FEC">
            <w:pPr>
              <w:jc w:val="center"/>
              <w:rPr>
                <w:color w:val="000000"/>
                <w:sz w:val="20"/>
                <w:szCs w:val="20"/>
              </w:rPr>
            </w:pPr>
          </w:p>
        </w:tc>
        <w:tc>
          <w:tcPr>
            <w:tcW w:w="5352"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4A155E0E" w14:textId="77777777" w:rsidR="00D001C3" w:rsidRPr="007B62A5" w:rsidRDefault="00D001C3" w:rsidP="00DC4FEC">
            <w:pPr>
              <w:rPr>
                <w:color w:val="000000"/>
                <w:sz w:val="20"/>
                <w:szCs w:val="20"/>
              </w:rPr>
            </w:pPr>
            <w:r w:rsidRPr="007B62A5">
              <w:rPr>
                <w:color w:val="000000"/>
                <w:sz w:val="20"/>
                <w:szCs w:val="20"/>
              </w:rPr>
              <w:t>внебюджетные источники</w:t>
            </w:r>
          </w:p>
        </w:tc>
        <w:tc>
          <w:tcPr>
            <w:tcW w:w="1253" w:type="dxa"/>
            <w:tcBorders>
              <w:top w:val="nil"/>
              <w:left w:val="nil"/>
              <w:bottom w:val="single" w:sz="4" w:space="0" w:color="auto"/>
              <w:right w:val="single" w:sz="4" w:space="0" w:color="auto"/>
            </w:tcBorders>
            <w:shd w:val="clear" w:color="auto" w:fill="auto"/>
            <w:noWrap/>
            <w:vAlign w:val="bottom"/>
            <w:hideMark/>
          </w:tcPr>
          <w:p w14:paraId="30C6278A" w14:textId="77777777" w:rsidR="00D001C3" w:rsidRPr="007B62A5" w:rsidRDefault="00D001C3" w:rsidP="00DC4FEC">
            <w:pPr>
              <w:rPr>
                <w:color w:val="000000"/>
                <w:sz w:val="20"/>
                <w:szCs w:val="20"/>
              </w:rPr>
            </w:pPr>
            <w:r w:rsidRPr="007B62A5">
              <w:rPr>
                <w:color w:val="000000"/>
                <w:sz w:val="20"/>
                <w:szCs w:val="20"/>
              </w:rPr>
              <w:t>тыс.руб.</w:t>
            </w:r>
          </w:p>
        </w:tc>
        <w:tc>
          <w:tcPr>
            <w:tcW w:w="1440" w:type="dxa"/>
            <w:tcBorders>
              <w:top w:val="nil"/>
              <w:left w:val="nil"/>
              <w:bottom w:val="single" w:sz="4" w:space="0" w:color="auto"/>
              <w:right w:val="single" w:sz="4" w:space="0" w:color="auto"/>
            </w:tcBorders>
            <w:shd w:val="clear" w:color="auto" w:fill="auto"/>
            <w:noWrap/>
            <w:vAlign w:val="bottom"/>
            <w:hideMark/>
          </w:tcPr>
          <w:p w14:paraId="3CE7948D" w14:textId="77777777" w:rsidR="00D001C3" w:rsidRPr="007B62A5" w:rsidRDefault="00D001C3" w:rsidP="00DC4FEC">
            <w:pPr>
              <w:jc w:val="right"/>
              <w:rPr>
                <w:color w:val="000000"/>
                <w:sz w:val="20"/>
                <w:szCs w:val="20"/>
              </w:rPr>
            </w:pPr>
            <w:r w:rsidRPr="007B62A5">
              <w:rPr>
                <w:color w:val="000000"/>
                <w:sz w:val="20"/>
                <w:szCs w:val="20"/>
              </w:rPr>
              <w:t>0,00</w:t>
            </w:r>
          </w:p>
        </w:tc>
        <w:tc>
          <w:tcPr>
            <w:tcW w:w="1418" w:type="dxa"/>
            <w:tcBorders>
              <w:top w:val="nil"/>
              <w:left w:val="nil"/>
              <w:bottom w:val="single" w:sz="4" w:space="0" w:color="auto"/>
              <w:right w:val="single" w:sz="4" w:space="0" w:color="auto"/>
            </w:tcBorders>
            <w:shd w:val="clear" w:color="000000" w:fill="FFFFFF"/>
            <w:noWrap/>
            <w:vAlign w:val="bottom"/>
            <w:hideMark/>
          </w:tcPr>
          <w:p w14:paraId="1B3AC0A3" w14:textId="77777777" w:rsidR="00D001C3" w:rsidRPr="007B62A5" w:rsidRDefault="00D001C3" w:rsidP="00DC4FEC">
            <w:pPr>
              <w:jc w:val="right"/>
              <w:rPr>
                <w:color w:val="000000"/>
                <w:sz w:val="20"/>
                <w:szCs w:val="20"/>
              </w:rPr>
            </w:pPr>
            <w:r w:rsidRPr="007B62A5">
              <w:rPr>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14:paraId="37FCF7C5" w14:textId="77777777" w:rsidR="00D001C3" w:rsidRPr="007B62A5" w:rsidRDefault="00D001C3" w:rsidP="00DC4FEC">
            <w:pPr>
              <w:jc w:val="right"/>
              <w:rPr>
                <w:color w:val="000000"/>
                <w:sz w:val="20"/>
                <w:szCs w:val="20"/>
              </w:rPr>
            </w:pPr>
            <w:r w:rsidRPr="007B62A5">
              <w:rPr>
                <w:color w:val="000000"/>
                <w:sz w:val="20"/>
                <w:szCs w:val="20"/>
              </w:rPr>
              <w:t>0,00</w:t>
            </w:r>
          </w:p>
        </w:tc>
        <w:tc>
          <w:tcPr>
            <w:tcW w:w="1421" w:type="dxa"/>
            <w:tcBorders>
              <w:top w:val="nil"/>
              <w:left w:val="nil"/>
              <w:bottom w:val="single" w:sz="4" w:space="0" w:color="auto"/>
              <w:right w:val="single" w:sz="4" w:space="0" w:color="auto"/>
            </w:tcBorders>
            <w:shd w:val="clear" w:color="auto" w:fill="auto"/>
            <w:noWrap/>
            <w:vAlign w:val="bottom"/>
            <w:hideMark/>
          </w:tcPr>
          <w:p w14:paraId="7EBA1023" w14:textId="77777777" w:rsidR="00D001C3" w:rsidRPr="007B62A5" w:rsidRDefault="00D001C3" w:rsidP="00DC4FEC">
            <w:pPr>
              <w:jc w:val="right"/>
              <w:rPr>
                <w:color w:val="000000"/>
                <w:sz w:val="20"/>
                <w:szCs w:val="20"/>
              </w:rPr>
            </w:pPr>
            <w:r w:rsidRPr="007B62A5">
              <w:rPr>
                <w:color w:val="000000"/>
                <w:sz w:val="20"/>
                <w:szCs w:val="20"/>
              </w:rPr>
              <w:t>0,00</w:t>
            </w:r>
          </w:p>
        </w:tc>
        <w:tc>
          <w:tcPr>
            <w:tcW w:w="2436" w:type="dxa"/>
            <w:tcBorders>
              <w:top w:val="nil"/>
              <w:left w:val="nil"/>
              <w:bottom w:val="single" w:sz="4" w:space="0" w:color="auto"/>
              <w:right w:val="single" w:sz="4" w:space="0" w:color="auto"/>
            </w:tcBorders>
            <w:shd w:val="clear" w:color="auto" w:fill="auto"/>
            <w:noWrap/>
            <w:vAlign w:val="bottom"/>
            <w:hideMark/>
          </w:tcPr>
          <w:p w14:paraId="430A0B2C" w14:textId="77777777" w:rsidR="00D001C3" w:rsidRPr="007B62A5" w:rsidRDefault="00D001C3" w:rsidP="00DC4FEC">
            <w:pPr>
              <w:jc w:val="center"/>
              <w:rPr>
                <w:color w:val="000000"/>
                <w:sz w:val="20"/>
                <w:szCs w:val="20"/>
              </w:rPr>
            </w:pPr>
            <w:r w:rsidRPr="007B62A5">
              <w:rPr>
                <w:color w:val="000000"/>
                <w:sz w:val="20"/>
                <w:szCs w:val="20"/>
              </w:rPr>
              <w:t>Х</w:t>
            </w:r>
          </w:p>
        </w:tc>
      </w:tr>
    </w:tbl>
    <w:p w14:paraId="41AF927F" w14:textId="77777777" w:rsidR="00D0600C" w:rsidRPr="007B62A5" w:rsidRDefault="00D0600C" w:rsidP="00D001C3">
      <w:pPr>
        <w:rPr>
          <w:sz w:val="20"/>
          <w:szCs w:val="20"/>
        </w:rPr>
        <w:sectPr w:rsidR="00D0600C" w:rsidRPr="007B62A5" w:rsidSect="00D0600C">
          <w:headerReference w:type="even" r:id="rId9"/>
          <w:headerReference w:type="default" r:id="rId10"/>
          <w:pgSz w:w="16834" w:h="11909" w:orient="landscape"/>
          <w:pgMar w:top="1701" w:right="1134" w:bottom="851" w:left="1134" w:header="142" w:footer="720" w:gutter="0"/>
          <w:cols w:space="720"/>
          <w:docGrid w:linePitch="299"/>
        </w:sectPr>
      </w:pPr>
    </w:p>
    <w:p w14:paraId="1552390A" w14:textId="574E1C96" w:rsidR="00F144AC" w:rsidRPr="007B62A5" w:rsidRDefault="002A6288" w:rsidP="00F144AC">
      <w:pPr>
        <w:pStyle w:val="13"/>
        <w:jc w:val="center"/>
        <w:rPr>
          <w:sz w:val="20"/>
        </w:rPr>
      </w:pPr>
      <w:r w:rsidRPr="007B62A5">
        <w:rPr>
          <w:sz w:val="20"/>
        </w:rPr>
        <w:t>А</w:t>
      </w:r>
      <w:r w:rsidR="00F144AC" w:rsidRPr="007B62A5">
        <w:rPr>
          <w:sz w:val="20"/>
        </w:rPr>
        <w:t>ДМИНИСТРАЦИЯ</w:t>
      </w:r>
    </w:p>
    <w:p w14:paraId="0E62EB8F" w14:textId="77777777" w:rsidR="00F144AC" w:rsidRPr="007B62A5" w:rsidRDefault="00F144AC" w:rsidP="00F144AC">
      <w:pPr>
        <w:pStyle w:val="13"/>
        <w:jc w:val="center"/>
        <w:rPr>
          <w:sz w:val="20"/>
        </w:rPr>
      </w:pPr>
      <w:r w:rsidRPr="007B62A5">
        <w:rPr>
          <w:sz w:val="20"/>
        </w:rPr>
        <w:t>КУЙБЫШЕВСКОГО МУНИЦИПАЛЬНОГО РАЙОНА</w:t>
      </w:r>
    </w:p>
    <w:p w14:paraId="03F385E6" w14:textId="77777777" w:rsidR="00F144AC" w:rsidRPr="007B62A5" w:rsidRDefault="00F144AC" w:rsidP="00F144AC">
      <w:pPr>
        <w:pStyle w:val="13"/>
        <w:jc w:val="center"/>
        <w:rPr>
          <w:sz w:val="20"/>
        </w:rPr>
      </w:pPr>
      <w:r w:rsidRPr="007B62A5">
        <w:rPr>
          <w:sz w:val="20"/>
        </w:rPr>
        <w:t>НОВОСИБИРСКОЙ ОБЛАСТИ</w:t>
      </w:r>
    </w:p>
    <w:p w14:paraId="30647DD4" w14:textId="77777777" w:rsidR="00F144AC" w:rsidRPr="007B62A5" w:rsidRDefault="00F144AC" w:rsidP="00F144AC">
      <w:pPr>
        <w:pStyle w:val="21"/>
        <w:rPr>
          <w:sz w:val="20"/>
        </w:rPr>
      </w:pPr>
    </w:p>
    <w:p w14:paraId="1A3C0D7A" w14:textId="77777777" w:rsidR="00F144AC" w:rsidRPr="007B62A5" w:rsidRDefault="00F144AC" w:rsidP="00F144AC">
      <w:pPr>
        <w:pStyle w:val="21"/>
        <w:ind w:firstLine="0"/>
        <w:jc w:val="center"/>
        <w:rPr>
          <w:sz w:val="20"/>
        </w:rPr>
      </w:pPr>
      <w:r w:rsidRPr="007B62A5">
        <w:rPr>
          <w:sz w:val="20"/>
        </w:rPr>
        <w:t>ПОСТАНОВЛЕНИЕ</w:t>
      </w:r>
    </w:p>
    <w:p w14:paraId="0CDDC489" w14:textId="77777777" w:rsidR="00F144AC" w:rsidRPr="007B62A5" w:rsidRDefault="00F144AC" w:rsidP="00F144AC">
      <w:pPr>
        <w:jc w:val="center"/>
        <w:rPr>
          <w:sz w:val="20"/>
          <w:szCs w:val="20"/>
        </w:rPr>
      </w:pPr>
    </w:p>
    <w:p w14:paraId="32C96CA0" w14:textId="77777777" w:rsidR="00F144AC" w:rsidRPr="007B62A5" w:rsidRDefault="00F144AC" w:rsidP="00F144AC">
      <w:pPr>
        <w:jc w:val="center"/>
        <w:rPr>
          <w:sz w:val="20"/>
          <w:szCs w:val="20"/>
        </w:rPr>
      </w:pPr>
      <w:r w:rsidRPr="007B62A5">
        <w:rPr>
          <w:sz w:val="20"/>
          <w:szCs w:val="20"/>
        </w:rPr>
        <w:t xml:space="preserve">г. Куйбышев </w:t>
      </w:r>
    </w:p>
    <w:p w14:paraId="7458FA15" w14:textId="77777777" w:rsidR="00F144AC" w:rsidRPr="007B62A5" w:rsidRDefault="00F144AC" w:rsidP="00F144AC">
      <w:pPr>
        <w:jc w:val="center"/>
        <w:rPr>
          <w:sz w:val="20"/>
          <w:szCs w:val="20"/>
        </w:rPr>
      </w:pPr>
      <w:r w:rsidRPr="007B62A5">
        <w:rPr>
          <w:sz w:val="20"/>
          <w:szCs w:val="20"/>
        </w:rPr>
        <w:t>Новосибирская область</w:t>
      </w:r>
    </w:p>
    <w:p w14:paraId="147EEE2B" w14:textId="77777777" w:rsidR="00F144AC" w:rsidRPr="007B62A5" w:rsidRDefault="00F144AC" w:rsidP="00F144AC">
      <w:pPr>
        <w:rPr>
          <w:sz w:val="20"/>
          <w:szCs w:val="20"/>
        </w:rPr>
      </w:pPr>
    </w:p>
    <w:p w14:paraId="6483A8E2" w14:textId="77777777" w:rsidR="00F144AC" w:rsidRPr="007B62A5" w:rsidRDefault="00F144AC" w:rsidP="00F144AC">
      <w:pPr>
        <w:tabs>
          <w:tab w:val="center" w:pos="-1843"/>
          <w:tab w:val="left" w:pos="-1418"/>
          <w:tab w:val="right" w:pos="11907"/>
        </w:tabs>
        <w:autoSpaceDE w:val="0"/>
        <w:autoSpaceDN w:val="0"/>
        <w:ind w:right="-1"/>
        <w:jc w:val="center"/>
        <w:rPr>
          <w:color w:val="000000"/>
          <w:sz w:val="20"/>
          <w:szCs w:val="20"/>
        </w:rPr>
      </w:pPr>
      <w:r w:rsidRPr="007B62A5">
        <w:rPr>
          <w:color w:val="000000"/>
          <w:sz w:val="20"/>
          <w:szCs w:val="20"/>
        </w:rPr>
        <w:t>20.01.2025 № 19</w:t>
      </w:r>
    </w:p>
    <w:p w14:paraId="29F2C7F6" w14:textId="77777777" w:rsidR="00F144AC" w:rsidRPr="007B62A5" w:rsidRDefault="00F144AC" w:rsidP="00F144AC">
      <w:pPr>
        <w:tabs>
          <w:tab w:val="center" w:pos="-1843"/>
          <w:tab w:val="left" w:pos="-1418"/>
          <w:tab w:val="right" w:pos="11907"/>
        </w:tabs>
        <w:autoSpaceDE w:val="0"/>
        <w:autoSpaceDN w:val="0"/>
        <w:ind w:right="-1"/>
        <w:jc w:val="both"/>
        <w:rPr>
          <w:sz w:val="20"/>
          <w:szCs w:val="20"/>
        </w:rPr>
      </w:pPr>
    </w:p>
    <w:p w14:paraId="61EDE462" w14:textId="77777777" w:rsidR="00F144AC" w:rsidRPr="007B62A5" w:rsidRDefault="00F144AC" w:rsidP="00F144AC">
      <w:pPr>
        <w:autoSpaceDE w:val="0"/>
        <w:autoSpaceDN w:val="0"/>
        <w:adjustRightInd w:val="0"/>
        <w:jc w:val="center"/>
        <w:rPr>
          <w:sz w:val="20"/>
          <w:szCs w:val="20"/>
        </w:rPr>
      </w:pPr>
      <w:r w:rsidRPr="007B62A5">
        <w:rPr>
          <w:sz w:val="20"/>
          <w:szCs w:val="20"/>
        </w:rPr>
        <w:t>О создании комиссии по установлению стимулирующих выплат руководителям муниципальных учреждений Куйбышевского муниципального района Новосибирской области</w:t>
      </w:r>
    </w:p>
    <w:p w14:paraId="7E5F7065" w14:textId="77777777" w:rsidR="00F144AC" w:rsidRPr="007B62A5" w:rsidRDefault="00F144AC" w:rsidP="00F144AC">
      <w:pPr>
        <w:autoSpaceDE w:val="0"/>
        <w:autoSpaceDN w:val="0"/>
        <w:adjustRightInd w:val="0"/>
        <w:ind w:firstLine="709"/>
        <w:jc w:val="both"/>
        <w:rPr>
          <w:sz w:val="20"/>
          <w:szCs w:val="20"/>
        </w:rPr>
      </w:pPr>
    </w:p>
    <w:p w14:paraId="5E96FE02" w14:textId="77777777" w:rsidR="00F144AC" w:rsidRPr="007B62A5" w:rsidRDefault="00F144AC" w:rsidP="00F144AC">
      <w:pPr>
        <w:autoSpaceDE w:val="0"/>
        <w:autoSpaceDN w:val="0"/>
        <w:adjustRightInd w:val="0"/>
        <w:ind w:firstLine="709"/>
        <w:jc w:val="both"/>
        <w:rPr>
          <w:sz w:val="20"/>
          <w:szCs w:val="20"/>
        </w:rPr>
      </w:pPr>
      <w:r w:rsidRPr="007B62A5">
        <w:rPr>
          <w:sz w:val="20"/>
          <w:szCs w:val="20"/>
        </w:rPr>
        <w:t>В целях упорядочения условий оплаты труда руководителей муниципальных учреждений Куйбышевского муниципального района Новосибирской области, стимулирования их высококачественного и производительного труда и в соответствии со статьями 144, 145 Трудового кодекса Российской Федерации администрация Куйбышевского муниципального района Новосибирской области</w:t>
      </w:r>
    </w:p>
    <w:p w14:paraId="619B79FA" w14:textId="77777777" w:rsidR="00F144AC" w:rsidRPr="007B62A5" w:rsidRDefault="00F144AC" w:rsidP="00F144AC">
      <w:pPr>
        <w:autoSpaceDE w:val="0"/>
        <w:autoSpaceDN w:val="0"/>
        <w:adjustRightInd w:val="0"/>
        <w:ind w:firstLine="709"/>
        <w:jc w:val="both"/>
        <w:rPr>
          <w:sz w:val="20"/>
          <w:szCs w:val="20"/>
        </w:rPr>
      </w:pPr>
      <w:r w:rsidRPr="007B62A5">
        <w:rPr>
          <w:sz w:val="20"/>
          <w:szCs w:val="20"/>
        </w:rPr>
        <w:t>ПОСТАНОВЛЯЕТ:</w:t>
      </w:r>
    </w:p>
    <w:p w14:paraId="24A35133" w14:textId="77777777" w:rsidR="00F144AC" w:rsidRPr="007B62A5" w:rsidRDefault="00F144AC" w:rsidP="00F144AC">
      <w:pPr>
        <w:autoSpaceDE w:val="0"/>
        <w:autoSpaceDN w:val="0"/>
        <w:adjustRightInd w:val="0"/>
        <w:ind w:firstLine="709"/>
        <w:jc w:val="both"/>
        <w:rPr>
          <w:sz w:val="20"/>
          <w:szCs w:val="20"/>
        </w:rPr>
      </w:pPr>
      <w:r w:rsidRPr="007B62A5">
        <w:rPr>
          <w:sz w:val="20"/>
          <w:szCs w:val="20"/>
        </w:rPr>
        <w:t>1. Создать комиссию по установлению стимулирующих выплат руководителям муниципальных учреждений Куйбышевского муниципального района Новосибирской области.</w:t>
      </w:r>
    </w:p>
    <w:p w14:paraId="286EE227" w14:textId="77777777" w:rsidR="00F144AC" w:rsidRPr="007B62A5" w:rsidRDefault="00F144AC" w:rsidP="00F144AC">
      <w:pPr>
        <w:autoSpaceDE w:val="0"/>
        <w:autoSpaceDN w:val="0"/>
        <w:adjustRightInd w:val="0"/>
        <w:ind w:firstLine="709"/>
        <w:jc w:val="both"/>
        <w:rPr>
          <w:sz w:val="20"/>
          <w:szCs w:val="20"/>
        </w:rPr>
      </w:pPr>
      <w:r w:rsidRPr="007B62A5">
        <w:rPr>
          <w:sz w:val="20"/>
          <w:szCs w:val="20"/>
        </w:rPr>
        <w:t>2.</w:t>
      </w:r>
      <w:r w:rsidRPr="007B62A5">
        <w:rPr>
          <w:sz w:val="20"/>
          <w:szCs w:val="20"/>
          <w:lang w:val="en-US"/>
        </w:rPr>
        <w:t> </w:t>
      </w:r>
      <w:r w:rsidRPr="007B62A5">
        <w:rPr>
          <w:sz w:val="20"/>
          <w:szCs w:val="20"/>
        </w:rPr>
        <w:t>Утвердить:</w:t>
      </w:r>
    </w:p>
    <w:p w14:paraId="40E6B6BA" w14:textId="77777777" w:rsidR="00F144AC" w:rsidRPr="007B62A5" w:rsidRDefault="00F144AC" w:rsidP="00F144AC">
      <w:pPr>
        <w:autoSpaceDE w:val="0"/>
        <w:autoSpaceDN w:val="0"/>
        <w:adjustRightInd w:val="0"/>
        <w:ind w:firstLine="709"/>
        <w:jc w:val="both"/>
        <w:rPr>
          <w:sz w:val="20"/>
          <w:szCs w:val="20"/>
        </w:rPr>
      </w:pPr>
      <w:r w:rsidRPr="007B62A5">
        <w:rPr>
          <w:sz w:val="20"/>
          <w:szCs w:val="20"/>
        </w:rPr>
        <w:t>1) Положение о комиссии по установлению стимулирующих выплат руководителям муниципальных учреждений Куйбышевского муниципального района Новосибирской области.</w:t>
      </w:r>
    </w:p>
    <w:p w14:paraId="6DFCDF20" w14:textId="77777777" w:rsidR="00F144AC" w:rsidRPr="007B62A5" w:rsidRDefault="00F144AC" w:rsidP="00F144AC">
      <w:pPr>
        <w:autoSpaceDE w:val="0"/>
        <w:autoSpaceDN w:val="0"/>
        <w:adjustRightInd w:val="0"/>
        <w:ind w:firstLine="709"/>
        <w:jc w:val="both"/>
        <w:rPr>
          <w:sz w:val="20"/>
          <w:szCs w:val="20"/>
        </w:rPr>
      </w:pPr>
      <w:r w:rsidRPr="007B62A5">
        <w:rPr>
          <w:sz w:val="20"/>
          <w:szCs w:val="20"/>
        </w:rPr>
        <w:t>2) состав комиссии по установлению стимулирующих выплат руководителям муниципальных учреждений Куйбышевского муниципального района Новосибирской области.</w:t>
      </w:r>
    </w:p>
    <w:p w14:paraId="1908BB80" w14:textId="77777777" w:rsidR="00F144AC" w:rsidRPr="007B62A5" w:rsidRDefault="00F144AC" w:rsidP="00F144AC">
      <w:pPr>
        <w:autoSpaceDE w:val="0"/>
        <w:autoSpaceDN w:val="0"/>
        <w:adjustRightInd w:val="0"/>
        <w:jc w:val="both"/>
        <w:rPr>
          <w:sz w:val="20"/>
          <w:szCs w:val="20"/>
        </w:rPr>
      </w:pPr>
      <w:r w:rsidRPr="007B62A5">
        <w:rPr>
          <w:sz w:val="20"/>
          <w:szCs w:val="20"/>
        </w:rPr>
        <w:t>3. Признать утратившими силу:</w:t>
      </w:r>
    </w:p>
    <w:p w14:paraId="7F0DCE20" w14:textId="77777777" w:rsidR="00F144AC" w:rsidRPr="007B62A5" w:rsidRDefault="00F144AC" w:rsidP="00F144AC">
      <w:pPr>
        <w:autoSpaceDE w:val="0"/>
        <w:autoSpaceDN w:val="0"/>
        <w:adjustRightInd w:val="0"/>
        <w:jc w:val="both"/>
        <w:rPr>
          <w:sz w:val="20"/>
          <w:szCs w:val="20"/>
        </w:rPr>
      </w:pPr>
      <w:r w:rsidRPr="007B62A5">
        <w:rPr>
          <w:sz w:val="20"/>
          <w:szCs w:val="20"/>
        </w:rPr>
        <w:t>постановление администрации Куйбышевского района от 30.10.2018 № 1074 «О создании комиссии по определению размера стимулирующих выплат директору муниципального бюджетного учреждения «Комплексный центр социального обслуживания населения Куйбышевского района»»;</w:t>
      </w:r>
    </w:p>
    <w:p w14:paraId="4FA99D68" w14:textId="77777777" w:rsidR="00F144AC" w:rsidRPr="007B62A5" w:rsidRDefault="00F144AC" w:rsidP="00F144AC">
      <w:pPr>
        <w:autoSpaceDE w:val="0"/>
        <w:autoSpaceDN w:val="0"/>
        <w:adjustRightInd w:val="0"/>
        <w:jc w:val="both"/>
        <w:rPr>
          <w:sz w:val="20"/>
          <w:szCs w:val="20"/>
        </w:rPr>
      </w:pPr>
      <w:r w:rsidRPr="007B62A5">
        <w:rPr>
          <w:sz w:val="20"/>
          <w:szCs w:val="20"/>
        </w:rPr>
        <w:t>постановление администрации Куйбышевского района от 14.11.2018 № 1121 «Об утверждении Положения о комиссии по распределению предложений об установлении стимулирующих выплат за качественные показатели деятельности учреждения руководителям муниципальных учреждений, находящихся в подчинении управления культуры, спорта, молодежной политики и туризма администрации Куйбышевского района»;</w:t>
      </w:r>
    </w:p>
    <w:p w14:paraId="39087B52" w14:textId="77777777" w:rsidR="00F144AC" w:rsidRPr="007B62A5" w:rsidRDefault="00F144AC" w:rsidP="00F144AC">
      <w:pPr>
        <w:autoSpaceDE w:val="0"/>
        <w:autoSpaceDN w:val="0"/>
        <w:adjustRightInd w:val="0"/>
        <w:jc w:val="both"/>
        <w:rPr>
          <w:sz w:val="20"/>
          <w:szCs w:val="20"/>
        </w:rPr>
      </w:pPr>
      <w:r w:rsidRPr="007B62A5">
        <w:rPr>
          <w:sz w:val="20"/>
          <w:szCs w:val="20"/>
        </w:rPr>
        <w:t>постановление администрации Куйбышевского района от 25.12.2018 № 1306 «Об утверждении Положения о комиссии по установлению стимулирующих выплат за качественные показатели деятельности руководителя муниципального казенного учреждения Куйбышевского района «Центр гражданской защиты населения»;</w:t>
      </w:r>
    </w:p>
    <w:p w14:paraId="156FB8C8" w14:textId="77777777" w:rsidR="00F144AC" w:rsidRPr="007B62A5" w:rsidRDefault="00F144AC" w:rsidP="00F144AC">
      <w:pPr>
        <w:autoSpaceDE w:val="0"/>
        <w:autoSpaceDN w:val="0"/>
        <w:adjustRightInd w:val="0"/>
        <w:jc w:val="both"/>
        <w:rPr>
          <w:sz w:val="20"/>
          <w:szCs w:val="20"/>
        </w:rPr>
      </w:pPr>
      <w:r w:rsidRPr="007B62A5">
        <w:rPr>
          <w:sz w:val="20"/>
          <w:szCs w:val="20"/>
        </w:rPr>
        <w:t>постановление администрации Куйбышевского района от 22.11.2019 № 1077 «О создании комиссии по определению размера стимулирующих выплат директору муниципального казенного учреждения Куйбышевского района «Центр гражданской защиты населения».</w:t>
      </w:r>
    </w:p>
    <w:p w14:paraId="7A1088C6" w14:textId="77777777" w:rsidR="00F144AC" w:rsidRPr="007B62A5" w:rsidRDefault="00F144AC" w:rsidP="00F144AC">
      <w:pPr>
        <w:autoSpaceDE w:val="0"/>
        <w:autoSpaceDN w:val="0"/>
        <w:adjustRightInd w:val="0"/>
        <w:jc w:val="both"/>
        <w:rPr>
          <w:sz w:val="20"/>
          <w:szCs w:val="20"/>
        </w:rPr>
      </w:pPr>
      <w:r w:rsidRPr="007B62A5">
        <w:rPr>
          <w:sz w:val="20"/>
          <w:szCs w:val="20"/>
        </w:rPr>
        <w:t>4.</w:t>
      </w:r>
      <w:r w:rsidRPr="007B62A5">
        <w:rPr>
          <w:sz w:val="20"/>
          <w:szCs w:val="20"/>
          <w:lang w:val="en-US"/>
        </w:rPr>
        <w:t> </w:t>
      </w:r>
      <w:r w:rsidRPr="007B62A5">
        <w:rPr>
          <w:sz w:val="20"/>
          <w:szCs w:val="20"/>
        </w:rPr>
        <w:t>Управлению делами администрации Куйбышевского муниципального района Новосибирской области (Орловой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675C1601" w14:textId="77777777" w:rsidR="00F144AC" w:rsidRPr="007B62A5" w:rsidRDefault="00E9008B" w:rsidP="00F144AC">
      <w:pPr>
        <w:widowControl w:val="0"/>
        <w:autoSpaceDE w:val="0"/>
        <w:autoSpaceDN w:val="0"/>
        <w:adjustRightInd w:val="0"/>
        <w:ind w:firstLine="709"/>
        <w:jc w:val="both"/>
        <w:rPr>
          <w:sz w:val="20"/>
          <w:szCs w:val="20"/>
        </w:rPr>
      </w:pPr>
      <w:hyperlink r:id="rId11" w:history="1">
        <w:r w:rsidR="00F144AC" w:rsidRPr="007B62A5">
          <w:rPr>
            <w:sz w:val="20"/>
            <w:szCs w:val="20"/>
          </w:rPr>
          <w:t>5</w:t>
        </w:r>
      </w:hyperlink>
      <w:r w:rsidR="00F144AC" w:rsidRPr="007B62A5">
        <w:rPr>
          <w:sz w:val="20"/>
          <w:szCs w:val="20"/>
        </w:rPr>
        <w:t>. Контроль за исполнением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 Мусатова А.М.</w:t>
      </w:r>
    </w:p>
    <w:p w14:paraId="52C50ACA" w14:textId="77777777" w:rsidR="00F144AC" w:rsidRPr="007B62A5" w:rsidRDefault="00F144AC" w:rsidP="00F144AC">
      <w:pPr>
        <w:jc w:val="both"/>
        <w:rPr>
          <w:sz w:val="20"/>
          <w:szCs w:val="20"/>
        </w:rPr>
      </w:pPr>
    </w:p>
    <w:p w14:paraId="6C3BCCD5" w14:textId="77777777" w:rsidR="00F144AC" w:rsidRPr="007B62A5" w:rsidRDefault="00F144AC" w:rsidP="00F144AC">
      <w:pPr>
        <w:pStyle w:val="13"/>
        <w:jc w:val="both"/>
        <w:rPr>
          <w:sz w:val="20"/>
        </w:rPr>
      </w:pPr>
      <w:r w:rsidRPr="007B62A5">
        <w:rPr>
          <w:sz w:val="20"/>
        </w:rPr>
        <w:t>Глава Куйбышевского муниципального</w:t>
      </w:r>
    </w:p>
    <w:p w14:paraId="4D2E0555" w14:textId="14958CFB" w:rsidR="00F144AC" w:rsidRPr="007B62A5" w:rsidRDefault="00F144AC" w:rsidP="00F144AC">
      <w:pPr>
        <w:pStyle w:val="13"/>
        <w:jc w:val="both"/>
        <w:rPr>
          <w:sz w:val="20"/>
        </w:rPr>
      </w:pPr>
      <w:r w:rsidRPr="007B62A5">
        <w:rPr>
          <w:sz w:val="20"/>
        </w:rPr>
        <w:t>района Новосибирской области                                                                                               О.В. Караваев</w:t>
      </w:r>
    </w:p>
    <w:p w14:paraId="798F74C1" w14:textId="77777777" w:rsidR="00F144AC" w:rsidRPr="007B62A5" w:rsidRDefault="00F144AC" w:rsidP="00F144AC">
      <w:pPr>
        <w:pStyle w:val="13"/>
        <w:jc w:val="both"/>
        <w:rPr>
          <w:sz w:val="20"/>
        </w:rPr>
      </w:pPr>
    </w:p>
    <w:p w14:paraId="0F7EF904" w14:textId="77777777" w:rsidR="00F144AC" w:rsidRPr="007B62A5" w:rsidRDefault="00F144AC" w:rsidP="00F144AC">
      <w:pPr>
        <w:pStyle w:val="13"/>
        <w:jc w:val="both"/>
        <w:rPr>
          <w:sz w:val="20"/>
        </w:rPr>
      </w:pPr>
      <w:r w:rsidRPr="007B62A5">
        <w:rPr>
          <w:sz w:val="20"/>
        </w:rPr>
        <w:tab/>
      </w:r>
      <w:r w:rsidRPr="007B62A5">
        <w:rPr>
          <w:sz w:val="20"/>
        </w:rPr>
        <w:tab/>
        <w:t xml:space="preserve">    </w:t>
      </w:r>
    </w:p>
    <w:p w14:paraId="1523CD52" w14:textId="77777777" w:rsidR="00F144AC" w:rsidRPr="007B62A5" w:rsidRDefault="00F144AC" w:rsidP="00F144AC">
      <w:pPr>
        <w:tabs>
          <w:tab w:val="left" w:pos="5529"/>
        </w:tabs>
        <w:ind w:left="5529" w:right="-2"/>
        <w:jc w:val="center"/>
        <w:outlineLvl w:val="0"/>
        <w:rPr>
          <w:sz w:val="20"/>
          <w:szCs w:val="20"/>
        </w:rPr>
      </w:pPr>
      <w:r w:rsidRPr="007B62A5">
        <w:rPr>
          <w:sz w:val="20"/>
          <w:szCs w:val="20"/>
        </w:rPr>
        <w:t>Утверждено</w:t>
      </w:r>
    </w:p>
    <w:p w14:paraId="1988857A" w14:textId="77777777" w:rsidR="00F144AC" w:rsidRPr="007B62A5" w:rsidRDefault="00F144AC" w:rsidP="00F144AC">
      <w:pPr>
        <w:tabs>
          <w:tab w:val="left" w:pos="5529"/>
        </w:tabs>
        <w:ind w:left="5529" w:right="-2"/>
        <w:jc w:val="center"/>
        <w:rPr>
          <w:sz w:val="20"/>
          <w:szCs w:val="20"/>
        </w:rPr>
      </w:pPr>
      <w:r w:rsidRPr="007B62A5">
        <w:rPr>
          <w:sz w:val="20"/>
          <w:szCs w:val="20"/>
        </w:rPr>
        <w:t>постановлением администрации</w:t>
      </w:r>
    </w:p>
    <w:p w14:paraId="25756620" w14:textId="77777777" w:rsidR="00F144AC" w:rsidRPr="007B62A5" w:rsidRDefault="00F144AC" w:rsidP="00F144AC">
      <w:pPr>
        <w:tabs>
          <w:tab w:val="left" w:pos="5529"/>
        </w:tabs>
        <w:ind w:left="5529" w:right="-2"/>
        <w:jc w:val="center"/>
        <w:rPr>
          <w:sz w:val="20"/>
          <w:szCs w:val="20"/>
        </w:rPr>
      </w:pPr>
      <w:r w:rsidRPr="007B62A5">
        <w:rPr>
          <w:sz w:val="20"/>
          <w:szCs w:val="20"/>
        </w:rPr>
        <w:t>Куйбышевского муниципального района Новосибирской области</w:t>
      </w:r>
    </w:p>
    <w:p w14:paraId="23DB9412" w14:textId="77777777" w:rsidR="00F144AC" w:rsidRPr="007B62A5" w:rsidRDefault="00F144AC" w:rsidP="00F144AC">
      <w:pPr>
        <w:pStyle w:val="ConsTitle"/>
        <w:widowControl/>
        <w:tabs>
          <w:tab w:val="left" w:pos="5529"/>
        </w:tabs>
        <w:ind w:left="5529" w:right="0"/>
        <w:jc w:val="center"/>
        <w:rPr>
          <w:rFonts w:ascii="Times New Roman" w:hAnsi="Times New Roman" w:cs="Times New Roman"/>
          <w:b w:val="0"/>
          <w:bCs w:val="0"/>
          <w:color w:val="000000"/>
          <w:sz w:val="20"/>
          <w:szCs w:val="20"/>
        </w:rPr>
      </w:pPr>
      <w:r w:rsidRPr="007B62A5">
        <w:rPr>
          <w:rFonts w:ascii="Times New Roman" w:hAnsi="Times New Roman" w:cs="Times New Roman"/>
          <w:b w:val="0"/>
          <w:bCs w:val="0"/>
          <w:color w:val="000000"/>
          <w:sz w:val="20"/>
          <w:szCs w:val="20"/>
        </w:rPr>
        <w:t>от 20.01.2025 № 19</w:t>
      </w:r>
    </w:p>
    <w:p w14:paraId="39CC4417" w14:textId="77777777" w:rsidR="00F144AC" w:rsidRPr="007B62A5" w:rsidRDefault="00F144AC" w:rsidP="00F144AC">
      <w:pPr>
        <w:pStyle w:val="ConsTitle"/>
        <w:widowControl/>
        <w:tabs>
          <w:tab w:val="left" w:pos="7770"/>
        </w:tabs>
        <w:ind w:right="0"/>
        <w:rPr>
          <w:rFonts w:ascii="Times New Roman" w:hAnsi="Times New Roman" w:cs="Times New Roman"/>
          <w:b w:val="0"/>
          <w:bCs w:val="0"/>
          <w:sz w:val="20"/>
          <w:szCs w:val="20"/>
        </w:rPr>
      </w:pPr>
      <w:r w:rsidRPr="007B62A5">
        <w:rPr>
          <w:rFonts w:ascii="Times New Roman" w:hAnsi="Times New Roman" w:cs="Times New Roman"/>
          <w:b w:val="0"/>
          <w:bCs w:val="0"/>
          <w:sz w:val="20"/>
          <w:szCs w:val="20"/>
        </w:rPr>
        <w:tab/>
      </w:r>
    </w:p>
    <w:p w14:paraId="6C5D001E" w14:textId="77777777" w:rsidR="00F144AC" w:rsidRPr="007B62A5" w:rsidRDefault="00F144AC" w:rsidP="00F144AC">
      <w:pPr>
        <w:pStyle w:val="ConsTitle"/>
        <w:widowControl/>
        <w:tabs>
          <w:tab w:val="left" w:pos="7770"/>
        </w:tabs>
        <w:ind w:right="0"/>
        <w:rPr>
          <w:rFonts w:ascii="Times New Roman" w:hAnsi="Times New Roman" w:cs="Times New Roman"/>
          <w:b w:val="0"/>
          <w:bCs w:val="0"/>
          <w:sz w:val="20"/>
          <w:szCs w:val="20"/>
        </w:rPr>
      </w:pPr>
    </w:p>
    <w:p w14:paraId="46DA6FF7" w14:textId="77777777" w:rsidR="00F144AC" w:rsidRPr="007B62A5" w:rsidRDefault="00F144AC" w:rsidP="00F144AC">
      <w:pPr>
        <w:pStyle w:val="ConsTitle"/>
        <w:widowControl/>
        <w:ind w:right="0"/>
        <w:jc w:val="center"/>
        <w:rPr>
          <w:rFonts w:ascii="Times New Roman" w:hAnsi="Times New Roman" w:cs="Times New Roman"/>
          <w:b w:val="0"/>
          <w:bCs w:val="0"/>
          <w:sz w:val="20"/>
          <w:szCs w:val="20"/>
        </w:rPr>
      </w:pPr>
      <w:r w:rsidRPr="007B62A5">
        <w:rPr>
          <w:rFonts w:ascii="Times New Roman" w:hAnsi="Times New Roman" w:cs="Times New Roman"/>
          <w:b w:val="0"/>
          <w:bCs w:val="0"/>
          <w:sz w:val="20"/>
          <w:szCs w:val="20"/>
        </w:rPr>
        <w:t xml:space="preserve">Положение </w:t>
      </w:r>
    </w:p>
    <w:p w14:paraId="45063451" w14:textId="77777777" w:rsidR="00F144AC" w:rsidRPr="007B62A5" w:rsidRDefault="00F144AC" w:rsidP="00F144AC">
      <w:pPr>
        <w:pStyle w:val="ConsTitle"/>
        <w:widowControl/>
        <w:ind w:right="0"/>
        <w:jc w:val="center"/>
        <w:rPr>
          <w:rFonts w:ascii="Times New Roman" w:hAnsi="Times New Roman" w:cs="Times New Roman"/>
          <w:b w:val="0"/>
          <w:bCs w:val="0"/>
          <w:sz w:val="20"/>
          <w:szCs w:val="20"/>
        </w:rPr>
      </w:pPr>
      <w:r w:rsidRPr="007B62A5">
        <w:rPr>
          <w:rFonts w:ascii="Times New Roman" w:hAnsi="Times New Roman" w:cs="Times New Roman"/>
          <w:b w:val="0"/>
          <w:bCs w:val="0"/>
          <w:sz w:val="20"/>
          <w:szCs w:val="20"/>
        </w:rPr>
        <w:t>о комиссии по установлению стимулирующих выплат руководителям муниципальных учреждений Куйбышевского муниципального района Новосибирской области</w:t>
      </w:r>
    </w:p>
    <w:p w14:paraId="1A11DC3F" w14:textId="77777777" w:rsidR="00F144AC" w:rsidRPr="007B62A5" w:rsidRDefault="00F144AC" w:rsidP="00F144AC">
      <w:pPr>
        <w:pStyle w:val="ConsTitle"/>
        <w:widowControl/>
        <w:ind w:right="0"/>
        <w:jc w:val="center"/>
        <w:rPr>
          <w:rFonts w:ascii="Times New Roman" w:hAnsi="Times New Roman" w:cs="Times New Roman"/>
          <w:b w:val="0"/>
          <w:bCs w:val="0"/>
          <w:sz w:val="20"/>
          <w:szCs w:val="20"/>
        </w:rPr>
      </w:pPr>
    </w:p>
    <w:p w14:paraId="3A3B280A" w14:textId="77777777" w:rsidR="00F144AC" w:rsidRPr="007B62A5" w:rsidRDefault="00F144AC" w:rsidP="00F144AC">
      <w:pPr>
        <w:pStyle w:val="ConsTitle"/>
        <w:widowControl/>
        <w:ind w:right="0"/>
        <w:jc w:val="center"/>
        <w:rPr>
          <w:rFonts w:ascii="Times New Roman" w:hAnsi="Times New Roman" w:cs="Times New Roman"/>
          <w:b w:val="0"/>
          <w:bCs w:val="0"/>
          <w:sz w:val="20"/>
          <w:szCs w:val="20"/>
        </w:rPr>
      </w:pPr>
      <w:r w:rsidRPr="007B62A5">
        <w:rPr>
          <w:rFonts w:ascii="Times New Roman" w:hAnsi="Times New Roman" w:cs="Times New Roman"/>
          <w:b w:val="0"/>
          <w:bCs w:val="0"/>
          <w:sz w:val="20"/>
          <w:szCs w:val="20"/>
          <w:lang w:val="en-US"/>
        </w:rPr>
        <w:t>I</w:t>
      </w:r>
      <w:r w:rsidRPr="007B62A5">
        <w:rPr>
          <w:rFonts w:ascii="Times New Roman" w:hAnsi="Times New Roman" w:cs="Times New Roman"/>
          <w:b w:val="0"/>
          <w:bCs w:val="0"/>
          <w:sz w:val="20"/>
          <w:szCs w:val="20"/>
        </w:rPr>
        <w:t>. Общие положения</w:t>
      </w:r>
    </w:p>
    <w:p w14:paraId="0A7BE898" w14:textId="77777777" w:rsidR="00F144AC" w:rsidRPr="007B62A5" w:rsidRDefault="00F144AC" w:rsidP="00F144AC">
      <w:pPr>
        <w:pStyle w:val="ConsTitle"/>
        <w:widowControl/>
        <w:ind w:right="0"/>
        <w:jc w:val="center"/>
        <w:rPr>
          <w:rFonts w:ascii="Times New Roman" w:hAnsi="Times New Roman" w:cs="Times New Roman"/>
          <w:b w:val="0"/>
          <w:bCs w:val="0"/>
          <w:sz w:val="20"/>
          <w:szCs w:val="20"/>
        </w:rPr>
      </w:pPr>
    </w:p>
    <w:p w14:paraId="4E96C458"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1.</w:t>
      </w:r>
      <w:r w:rsidRPr="007B62A5">
        <w:rPr>
          <w:rFonts w:ascii="Times New Roman" w:hAnsi="Times New Roman" w:cs="Times New Roman"/>
          <w:lang w:val="en-US"/>
        </w:rPr>
        <w:t> </w:t>
      </w:r>
      <w:r w:rsidRPr="007B62A5">
        <w:rPr>
          <w:rFonts w:ascii="Times New Roman" w:hAnsi="Times New Roman" w:cs="Times New Roman"/>
        </w:rPr>
        <w:t>Настоящее Положение регламентирует деятельность комиссии по установлению стимулирующих выплат руководителям муниципальных учреждений Куйбышевского муниципального района Новосибирской области (далее - комиссия).</w:t>
      </w:r>
    </w:p>
    <w:p w14:paraId="08F7357F"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2.</w:t>
      </w:r>
      <w:r w:rsidRPr="007B62A5">
        <w:rPr>
          <w:rFonts w:ascii="Times New Roman" w:hAnsi="Times New Roman" w:cs="Times New Roman"/>
          <w:lang w:val="en-US"/>
        </w:rPr>
        <w:t> </w:t>
      </w:r>
      <w:r w:rsidRPr="007B62A5">
        <w:rPr>
          <w:rFonts w:ascii="Times New Roman" w:hAnsi="Times New Roman" w:cs="Times New Roman"/>
        </w:rPr>
        <w:t>Комиссия создается в целях определения объективности (обоснованности) установления, изменения, приостановления либо лишения выплат стимулирующего характера руководителям муниципальных учреждений Куйбышевского муниципального района Новосибирской области (далее - руководитель).</w:t>
      </w:r>
    </w:p>
    <w:p w14:paraId="0ECBEE3B"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3. Комиссия в своей деятельности руководствуется Конституцией Российской Федерации, действующим законодательством Российской Федерации, законодательством Новосибирской области, постановлениями администрации Куйбышевского муниципального района Новосибирской области от 10.11.2020 № 938 «Об установлении системы оплаты труда работников, условий оплаты труда руководителей, их заместителей, главных бухгалтеров и размеров предельного уровня соотношений заработной платы руководителей, их заместителей, главных бухгалтеров и среднемесячной заработной платы работников муниципальных учреждений Куйбышевского муниципального района Новосибирской области», от 27.12.2023 № 1115 «Об утверждении Положения об оплате труда работников муниципальных учреждений Куйбышевского муниципального района Новосибирской области, на которые не распространяются отраслевые соглашения Куйбышевского муниципального района Новосибирской области», а также настоящим Положением.</w:t>
      </w:r>
    </w:p>
    <w:p w14:paraId="407EFD8A" w14:textId="77777777" w:rsidR="00F144AC" w:rsidRPr="007B62A5" w:rsidRDefault="00F144AC" w:rsidP="00F144AC">
      <w:pPr>
        <w:pStyle w:val="ConsPlusTitle"/>
        <w:jc w:val="center"/>
        <w:outlineLvl w:val="1"/>
        <w:rPr>
          <w:rFonts w:ascii="Times New Roman" w:hAnsi="Times New Roman" w:cs="Times New Roman"/>
          <w:b w:val="0"/>
          <w:bCs w:val="0"/>
          <w:sz w:val="20"/>
          <w:szCs w:val="20"/>
        </w:rPr>
      </w:pPr>
      <w:r w:rsidRPr="007B62A5">
        <w:rPr>
          <w:rFonts w:ascii="Times New Roman" w:hAnsi="Times New Roman" w:cs="Times New Roman"/>
          <w:b w:val="0"/>
          <w:bCs w:val="0"/>
          <w:sz w:val="20"/>
          <w:szCs w:val="20"/>
        </w:rPr>
        <w:t>II. Задачи комиссии</w:t>
      </w:r>
    </w:p>
    <w:p w14:paraId="62D16222" w14:textId="77777777" w:rsidR="00F144AC" w:rsidRPr="007B62A5" w:rsidRDefault="00F144AC" w:rsidP="00F144AC">
      <w:pPr>
        <w:pStyle w:val="ConsPlusTitle"/>
        <w:jc w:val="center"/>
        <w:outlineLvl w:val="1"/>
        <w:rPr>
          <w:rFonts w:ascii="Times New Roman" w:hAnsi="Times New Roman" w:cs="Times New Roman"/>
          <w:b w:val="0"/>
          <w:bCs w:val="0"/>
          <w:sz w:val="20"/>
          <w:szCs w:val="20"/>
        </w:rPr>
      </w:pPr>
    </w:p>
    <w:p w14:paraId="15AEABBD"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1. Основными задачами комиссии являются:</w:t>
      </w:r>
    </w:p>
    <w:p w14:paraId="68FF2F06"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1) рассмотрение поступивших в комиссию материалов и отчетов руководителей о выполнении целевых показателей эффективности деятельности возглавляемых ими предприятий и учреждений;</w:t>
      </w:r>
    </w:p>
    <w:p w14:paraId="20BBF051"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2) оценка эффективности работы руководителей, определение степени выполнения целевых показателей эффективности деятельности предприятий и учреждений за отчетный период;</w:t>
      </w:r>
    </w:p>
    <w:p w14:paraId="64FF25EB"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3) определение конкретных размеров ежемесячных выплат стимулирующего характера руководителям.</w:t>
      </w:r>
    </w:p>
    <w:p w14:paraId="2B5EA80D" w14:textId="77777777" w:rsidR="00F144AC" w:rsidRPr="007B62A5" w:rsidRDefault="00F144AC" w:rsidP="00F144AC">
      <w:pPr>
        <w:pStyle w:val="ConsPlusNormal"/>
        <w:ind w:firstLine="709"/>
        <w:jc w:val="both"/>
        <w:rPr>
          <w:rFonts w:ascii="Times New Roman" w:hAnsi="Times New Roman" w:cs="Times New Roman"/>
        </w:rPr>
      </w:pPr>
    </w:p>
    <w:p w14:paraId="6961C1FA" w14:textId="77777777" w:rsidR="00F144AC" w:rsidRPr="007B62A5" w:rsidRDefault="00F144AC" w:rsidP="00F144AC">
      <w:pPr>
        <w:pStyle w:val="ConsPlusTitle"/>
        <w:jc w:val="center"/>
        <w:outlineLvl w:val="1"/>
        <w:rPr>
          <w:rFonts w:ascii="Times New Roman" w:hAnsi="Times New Roman" w:cs="Times New Roman"/>
          <w:b w:val="0"/>
          <w:bCs w:val="0"/>
          <w:sz w:val="20"/>
          <w:szCs w:val="20"/>
        </w:rPr>
      </w:pPr>
      <w:r w:rsidRPr="007B62A5">
        <w:rPr>
          <w:rFonts w:ascii="Times New Roman" w:hAnsi="Times New Roman" w:cs="Times New Roman"/>
          <w:b w:val="0"/>
          <w:bCs w:val="0"/>
          <w:sz w:val="20"/>
          <w:szCs w:val="20"/>
        </w:rPr>
        <w:t>III. Права комиссии</w:t>
      </w:r>
    </w:p>
    <w:p w14:paraId="665B8A0E" w14:textId="77777777" w:rsidR="00F144AC" w:rsidRPr="007B62A5" w:rsidRDefault="00F144AC" w:rsidP="00F144AC">
      <w:pPr>
        <w:pStyle w:val="ConsPlusNormal"/>
        <w:ind w:firstLine="540"/>
        <w:jc w:val="both"/>
        <w:rPr>
          <w:rFonts w:ascii="Times New Roman" w:hAnsi="Times New Roman" w:cs="Times New Roman"/>
        </w:rPr>
      </w:pPr>
    </w:p>
    <w:p w14:paraId="60CC2D0D"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1. Комиссия в пределах своей компетенции имеет право:</w:t>
      </w:r>
    </w:p>
    <w:p w14:paraId="13E93021"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1) принимать решения по вопросам, относящимся к компетенции комиссии;</w:t>
      </w:r>
    </w:p>
    <w:p w14:paraId="73E824BF"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2) определять наличие либо отсутствие оснований и условий, необходимых для установления, изменения, приостановления или лишения стимулирующих выплат руководителям;</w:t>
      </w:r>
    </w:p>
    <w:p w14:paraId="2BD6AD85"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3) запрашивать необходимые для установления стимулирующих выплат документы, материалы и другую информацию по вопросам деятельности организации и руководителя;</w:t>
      </w:r>
    </w:p>
    <w:p w14:paraId="65CBA427"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4) устанавливать сроки представления запрашиваемых документов, материалов и информации;</w:t>
      </w:r>
    </w:p>
    <w:p w14:paraId="50654808"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5) проводить оценку эффективности и результативности деятельности предприятий и учреждений и руководителей;</w:t>
      </w:r>
    </w:p>
    <w:p w14:paraId="588928E8"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6) принимать решение о конкретном размере ежемесячных выплат стимулирующего характера руководителям или лишении стимулирующих выплат, с изложением мотива снижения или лишения;</w:t>
      </w:r>
    </w:p>
    <w:p w14:paraId="20F3297F"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7) давать разъяснения по вопросам, входящим в компетенцию комиссии;</w:t>
      </w:r>
    </w:p>
    <w:p w14:paraId="2B8B9F1E"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8) осуществлять контроль за выполнением решений комиссии.</w:t>
      </w:r>
    </w:p>
    <w:p w14:paraId="2663FB4C" w14:textId="77777777" w:rsidR="00F144AC" w:rsidRPr="007B62A5" w:rsidRDefault="00F144AC" w:rsidP="00F144AC">
      <w:pPr>
        <w:pStyle w:val="ConsPlusNormal"/>
        <w:ind w:firstLine="709"/>
        <w:jc w:val="both"/>
        <w:rPr>
          <w:rFonts w:ascii="Times New Roman" w:hAnsi="Times New Roman" w:cs="Times New Roman"/>
        </w:rPr>
      </w:pPr>
    </w:p>
    <w:p w14:paraId="64AC4B54" w14:textId="77777777" w:rsidR="00F144AC" w:rsidRPr="007B62A5" w:rsidRDefault="00F144AC" w:rsidP="00F144AC">
      <w:pPr>
        <w:pStyle w:val="ConsPlusTitle"/>
        <w:jc w:val="center"/>
        <w:outlineLvl w:val="1"/>
        <w:rPr>
          <w:rFonts w:ascii="Times New Roman" w:hAnsi="Times New Roman" w:cs="Times New Roman"/>
          <w:b w:val="0"/>
          <w:bCs w:val="0"/>
          <w:sz w:val="20"/>
          <w:szCs w:val="20"/>
        </w:rPr>
      </w:pPr>
      <w:r w:rsidRPr="007B62A5">
        <w:rPr>
          <w:rFonts w:ascii="Times New Roman" w:hAnsi="Times New Roman" w:cs="Times New Roman"/>
          <w:b w:val="0"/>
          <w:bCs w:val="0"/>
          <w:sz w:val="20"/>
          <w:szCs w:val="20"/>
        </w:rPr>
        <w:t>IV. Организация деятельности комиссии</w:t>
      </w:r>
    </w:p>
    <w:p w14:paraId="40D2C29D" w14:textId="77777777" w:rsidR="00F144AC" w:rsidRPr="007B62A5" w:rsidRDefault="00F144AC" w:rsidP="00F144AC">
      <w:pPr>
        <w:pStyle w:val="ConsPlusNormal"/>
        <w:ind w:firstLine="540"/>
        <w:jc w:val="both"/>
        <w:rPr>
          <w:rFonts w:ascii="Times New Roman" w:hAnsi="Times New Roman" w:cs="Times New Roman"/>
        </w:rPr>
      </w:pPr>
    </w:p>
    <w:p w14:paraId="7080C67E"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1. Комиссию возглавляет председатель, который руководит ее деятельностью.</w:t>
      </w:r>
    </w:p>
    <w:p w14:paraId="174BB83A"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В случае отсутствия председателя комиссии руководство возлагается на заместителя председателя комиссии.</w:t>
      </w:r>
    </w:p>
    <w:p w14:paraId="4EE744A3"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2. Заседания комиссии проводятся ежемесячно.</w:t>
      </w:r>
    </w:p>
    <w:p w14:paraId="19410A91"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3. Заседание комиссии считается правомочным, если на нем присутствует не менее половины членов комиссии.</w:t>
      </w:r>
    </w:p>
    <w:p w14:paraId="6F3F1EFC"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4. Для работы комиссии руководители обязаны в срок до 25 числа месяца, следующего за отчетным периодом, представлять секретарю комиссии отчет о выполнении целевых показателей эффективности работы возглавляемых  учреждений, содержащий информацию за каждый месяц отчетного квартала.</w:t>
      </w:r>
    </w:p>
    <w:p w14:paraId="6394A03B"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Представляемые материалы должны быть согласованы заместителем главы администрации, начальником управления или начальником отдела администрации Куйбышевского муниципального района Новосибирской области, в ведении которого находится учреждение.</w:t>
      </w:r>
    </w:p>
    <w:p w14:paraId="57D3ECD8"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5. По итогам рассмотрения материалов и отчетов руководителей, комиссия принимает решение о размере ежемесячных выплат стимулирующего характера руководителям.</w:t>
      </w:r>
    </w:p>
    <w:p w14:paraId="78320C82"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6. Решения комиссии принимаются большинством голосов присутствующих на заседании членов комиссии путем открытого голосования.</w:t>
      </w:r>
    </w:p>
    <w:p w14:paraId="3316C29A"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В случае равенства голосов членов комиссии решающим является голос председателя комиссии или его заместителя, председательствующего на заседании комиссии.</w:t>
      </w:r>
    </w:p>
    <w:p w14:paraId="0B344CAA"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7. Решение комиссии оформляется протоколом, который подписывается всеми членами комиссии, присутствующими на заседании.</w:t>
      </w:r>
    </w:p>
    <w:p w14:paraId="706DCA81"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8. Решение комиссии является основанием для подготовки проекта постановления администрации Куйбышевского муниципального района Новосибирской области о выплате надбавок стимулирующего характера и дополнительных выплат по итогам календарного периода или за выполнение особо важного задания руководителям муниципальных учреждений Куйбышевского муниципального района Новосибирской области.</w:t>
      </w:r>
    </w:p>
    <w:p w14:paraId="3EFEB245"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Подготовку проекта постановления осуществляет управление экономического развития и труда администрации Куйбышевского муниципального района Новосибирской области.</w:t>
      </w:r>
    </w:p>
    <w:p w14:paraId="4C09E133"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9. Председатель комиссии (в его отсутствие заместитель председателя комиссии):</w:t>
      </w:r>
    </w:p>
    <w:p w14:paraId="32113D17"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1) осуществляет общее руководство работой комиссии;</w:t>
      </w:r>
    </w:p>
    <w:p w14:paraId="5A6173D8"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2) планирует работу комиссии;</w:t>
      </w:r>
    </w:p>
    <w:p w14:paraId="67A61329"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3) утверждает повестку заседания комиссии;</w:t>
      </w:r>
    </w:p>
    <w:p w14:paraId="693A0919"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4) назначает дату и время проведения заседания комиссии;</w:t>
      </w:r>
    </w:p>
    <w:p w14:paraId="727BF1ED"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5) председательствует на заседании комиссии: открывает и ведет заседание, объявляет состав комиссии, объявляет лично (поручает секретарю комиссии или другому члену комиссии) сведения, подлежащие объявлению на заседании;</w:t>
      </w:r>
    </w:p>
    <w:p w14:paraId="17FCF5E1"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6) подписывает протокол заседания комиссии;</w:t>
      </w:r>
    </w:p>
    <w:p w14:paraId="5E71780D"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7) осуществляет иные полномочия в целях реализации основных задач и функций комиссии.</w:t>
      </w:r>
    </w:p>
    <w:p w14:paraId="42177738"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10. Секретарь комиссии обеспечивает организационно-техническое и документационное сопровождение работы комиссии:</w:t>
      </w:r>
    </w:p>
    <w:p w14:paraId="194579C9"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1) формирует повестку заседания комиссии не позднее чем за 5 рабочих дней до заседания комиссии и представляет ее на утверждение председателю комиссии;</w:t>
      </w:r>
    </w:p>
    <w:p w14:paraId="195DD0B7"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2) обеспечивает приглашение на заседание комиссии членов комиссии, извещает их о дате, времени, месте и повестке дня очередного заседания комиссии (не позднее чем за три рабочих дня до даты заседания);</w:t>
      </w:r>
    </w:p>
    <w:p w14:paraId="3F1CB4E7"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3) ведет и оформляет протокол заседания комиссии;</w:t>
      </w:r>
    </w:p>
    <w:p w14:paraId="4B54D324"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4) осуществляет иные организационные функции, необходимые для обеспечения работы комиссии.</w:t>
      </w:r>
    </w:p>
    <w:p w14:paraId="1034E206"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11. Члены комиссии:</w:t>
      </w:r>
    </w:p>
    <w:p w14:paraId="57CFC0C4"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1) лично присутствуют на заседаниях комиссии и принимают решения по вопросам, отнесенным к компетенции комиссии;</w:t>
      </w:r>
    </w:p>
    <w:p w14:paraId="58230F12"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2) осуществляют рассмотрение представленных в комиссию документов и материалов;</w:t>
      </w:r>
    </w:p>
    <w:p w14:paraId="540606A5"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3) подписывают протокол заседания комиссии;</w:t>
      </w:r>
    </w:p>
    <w:p w14:paraId="0639D15F"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4) имеют право при несогласии с решением комиссии изложить особое мнение в письменной форме и приложить его к протоколу заседания комиссии.</w:t>
      </w:r>
    </w:p>
    <w:p w14:paraId="7321CC6D"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12. В случае внеочередного заседания комиссии повестка заседания формируется секретарем комиссии в течение рабочего дня после принятия решения о внеочередном заседании, утверждается председателем комиссии и направляется членам комиссии.</w:t>
      </w:r>
    </w:p>
    <w:p w14:paraId="72AC6429" w14:textId="77777777" w:rsidR="00F144AC" w:rsidRPr="007B62A5" w:rsidRDefault="00F144AC" w:rsidP="00F144AC">
      <w:pPr>
        <w:pStyle w:val="ConsPlusNormal"/>
        <w:ind w:firstLine="709"/>
        <w:jc w:val="both"/>
        <w:rPr>
          <w:rFonts w:ascii="Times New Roman" w:hAnsi="Times New Roman" w:cs="Times New Roman"/>
        </w:rPr>
      </w:pPr>
      <w:r w:rsidRPr="007B62A5">
        <w:rPr>
          <w:rFonts w:ascii="Times New Roman" w:hAnsi="Times New Roman" w:cs="Times New Roman"/>
        </w:rPr>
        <w:t>13. Обеспечение деятельности комиссии осуществляет управление экономического развития и труда администрации Куйбышевского муниципального района Новосибирской области.</w:t>
      </w:r>
    </w:p>
    <w:p w14:paraId="5A8B6EC1" w14:textId="77777777" w:rsidR="00F144AC" w:rsidRPr="007B62A5" w:rsidRDefault="00F144AC" w:rsidP="00F144AC">
      <w:pPr>
        <w:pStyle w:val="ConsPlusNormal"/>
        <w:ind w:firstLine="540"/>
        <w:jc w:val="both"/>
        <w:rPr>
          <w:rFonts w:ascii="Times New Roman" w:hAnsi="Times New Roman" w:cs="Times New Roman"/>
        </w:rPr>
      </w:pPr>
    </w:p>
    <w:p w14:paraId="3224D7AD" w14:textId="77777777" w:rsidR="00F144AC" w:rsidRPr="007B62A5" w:rsidRDefault="00F144AC" w:rsidP="00F144AC">
      <w:pPr>
        <w:pStyle w:val="ConsPlusNormal"/>
        <w:ind w:firstLine="540"/>
        <w:jc w:val="both"/>
        <w:rPr>
          <w:rFonts w:ascii="Times New Roman" w:hAnsi="Times New Roman" w:cs="Times New Roman"/>
        </w:rPr>
      </w:pPr>
    </w:p>
    <w:p w14:paraId="4A72E176" w14:textId="77777777" w:rsidR="00F144AC" w:rsidRPr="007B62A5" w:rsidRDefault="00F144AC" w:rsidP="00F144AC">
      <w:pPr>
        <w:tabs>
          <w:tab w:val="left" w:pos="5529"/>
        </w:tabs>
        <w:ind w:left="5529" w:right="-2"/>
        <w:jc w:val="center"/>
        <w:outlineLvl w:val="0"/>
        <w:rPr>
          <w:sz w:val="20"/>
          <w:szCs w:val="20"/>
        </w:rPr>
      </w:pPr>
      <w:r w:rsidRPr="007B62A5">
        <w:rPr>
          <w:sz w:val="20"/>
          <w:szCs w:val="20"/>
        </w:rPr>
        <w:t>Утвержден</w:t>
      </w:r>
    </w:p>
    <w:p w14:paraId="34404F00" w14:textId="77777777" w:rsidR="00F144AC" w:rsidRPr="007B62A5" w:rsidRDefault="00F144AC" w:rsidP="00F144AC">
      <w:pPr>
        <w:tabs>
          <w:tab w:val="left" w:pos="5529"/>
        </w:tabs>
        <w:ind w:left="5529" w:right="-2"/>
        <w:jc w:val="center"/>
        <w:rPr>
          <w:sz w:val="20"/>
          <w:szCs w:val="20"/>
        </w:rPr>
      </w:pPr>
      <w:r w:rsidRPr="007B62A5">
        <w:rPr>
          <w:sz w:val="20"/>
          <w:szCs w:val="20"/>
        </w:rPr>
        <w:t>постановлением администрации</w:t>
      </w:r>
    </w:p>
    <w:p w14:paraId="22237264" w14:textId="77777777" w:rsidR="00F144AC" w:rsidRPr="007B62A5" w:rsidRDefault="00F144AC" w:rsidP="00F144AC">
      <w:pPr>
        <w:tabs>
          <w:tab w:val="left" w:pos="5529"/>
        </w:tabs>
        <w:ind w:left="5529" w:right="-2"/>
        <w:jc w:val="center"/>
        <w:rPr>
          <w:sz w:val="20"/>
          <w:szCs w:val="20"/>
        </w:rPr>
      </w:pPr>
      <w:r w:rsidRPr="007B62A5">
        <w:rPr>
          <w:sz w:val="20"/>
          <w:szCs w:val="20"/>
        </w:rPr>
        <w:t>Куйбышевского муниципального района Новосибирской области</w:t>
      </w:r>
    </w:p>
    <w:p w14:paraId="44E8336E" w14:textId="77777777" w:rsidR="00F144AC" w:rsidRPr="007B62A5" w:rsidRDefault="00F144AC" w:rsidP="00F144AC">
      <w:pPr>
        <w:pStyle w:val="ConsTitle"/>
        <w:widowControl/>
        <w:tabs>
          <w:tab w:val="left" w:pos="5529"/>
        </w:tabs>
        <w:ind w:left="5529" w:right="0"/>
        <w:jc w:val="center"/>
        <w:rPr>
          <w:rFonts w:ascii="Times New Roman" w:hAnsi="Times New Roman" w:cs="Times New Roman"/>
          <w:b w:val="0"/>
          <w:bCs w:val="0"/>
          <w:color w:val="000000"/>
          <w:sz w:val="20"/>
          <w:szCs w:val="20"/>
        </w:rPr>
      </w:pPr>
      <w:r w:rsidRPr="007B62A5">
        <w:rPr>
          <w:rFonts w:ascii="Times New Roman" w:hAnsi="Times New Roman" w:cs="Times New Roman"/>
          <w:b w:val="0"/>
          <w:bCs w:val="0"/>
          <w:color w:val="000000"/>
          <w:sz w:val="20"/>
          <w:szCs w:val="20"/>
        </w:rPr>
        <w:t>от 20.01.2025 № 19</w:t>
      </w:r>
    </w:p>
    <w:p w14:paraId="1B09D948" w14:textId="77777777" w:rsidR="00F144AC" w:rsidRPr="007B62A5" w:rsidRDefault="00F144AC" w:rsidP="00F144AC">
      <w:pPr>
        <w:pStyle w:val="ConsPlusTitle"/>
        <w:jc w:val="both"/>
        <w:outlineLvl w:val="1"/>
        <w:rPr>
          <w:rFonts w:ascii="Times New Roman" w:hAnsi="Times New Roman" w:cs="Times New Roman"/>
          <w:b w:val="0"/>
          <w:bCs w:val="0"/>
          <w:sz w:val="20"/>
          <w:szCs w:val="20"/>
        </w:rPr>
      </w:pPr>
    </w:p>
    <w:p w14:paraId="63E15C39" w14:textId="77777777" w:rsidR="00F144AC" w:rsidRPr="007B62A5" w:rsidRDefault="00F144AC" w:rsidP="00F144AC">
      <w:pPr>
        <w:pStyle w:val="ConsPlusTitle"/>
        <w:jc w:val="center"/>
        <w:rPr>
          <w:rFonts w:ascii="Times New Roman" w:hAnsi="Times New Roman" w:cs="Times New Roman"/>
          <w:b w:val="0"/>
          <w:bCs w:val="0"/>
          <w:sz w:val="20"/>
          <w:szCs w:val="20"/>
        </w:rPr>
      </w:pPr>
    </w:p>
    <w:p w14:paraId="579BD1F8" w14:textId="77777777" w:rsidR="00F144AC" w:rsidRPr="007B62A5" w:rsidRDefault="00F144AC" w:rsidP="00F144AC">
      <w:pPr>
        <w:pStyle w:val="ConsPlusTitle"/>
        <w:jc w:val="center"/>
        <w:rPr>
          <w:rFonts w:ascii="Times New Roman" w:hAnsi="Times New Roman" w:cs="Times New Roman"/>
          <w:b w:val="0"/>
          <w:bCs w:val="0"/>
          <w:sz w:val="20"/>
          <w:szCs w:val="20"/>
        </w:rPr>
      </w:pPr>
      <w:r w:rsidRPr="007B62A5">
        <w:rPr>
          <w:rFonts w:ascii="Times New Roman" w:hAnsi="Times New Roman" w:cs="Times New Roman"/>
          <w:b w:val="0"/>
          <w:bCs w:val="0"/>
          <w:sz w:val="20"/>
          <w:szCs w:val="20"/>
        </w:rPr>
        <w:t>СОСТАВ</w:t>
      </w:r>
    </w:p>
    <w:p w14:paraId="0FD2FA14" w14:textId="77777777" w:rsidR="00F144AC" w:rsidRPr="007B62A5" w:rsidRDefault="00F144AC" w:rsidP="00F144AC">
      <w:pPr>
        <w:pStyle w:val="ConsPlusTitle"/>
        <w:jc w:val="center"/>
        <w:rPr>
          <w:rFonts w:ascii="Times New Roman" w:hAnsi="Times New Roman" w:cs="Times New Roman"/>
          <w:b w:val="0"/>
          <w:bCs w:val="0"/>
          <w:sz w:val="20"/>
          <w:szCs w:val="20"/>
        </w:rPr>
      </w:pPr>
      <w:r w:rsidRPr="007B62A5">
        <w:rPr>
          <w:rFonts w:ascii="Times New Roman" w:hAnsi="Times New Roman" w:cs="Times New Roman"/>
          <w:b w:val="0"/>
          <w:bCs w:val="0"/>
          <w:sz w:val="20"/>
          <w:szCs w:val="20"/>
        </w:rPr>
        <w:t>КОМИССИИ ПО УСТАНОВЛЕНИЮ СТИМУЛИРУЮЩИХ ВЫПЛАТ РУКОВОДИТЕЛЯМ МУНИЦИПАЛЬНЫХ УЧРЕЖДЕНИЙ КУЙБЫЕВСКОГО МУНИЦИПАЛЬНОГО РАЙОНА НОВОСИБИРСКОЙ ОБЛАСТИ</w:t>
      </w:r>
    </w:p>
    <w:p w14:paraId="2BD082B8" w14:textId="77777777" w:rsidR="00F144AC" w:rsidRPr="007B62A5" w:rsidRDefault="00F144AC" w:rsidP="00F144AC">
      <w:pPr>
        <w:pStyle w:val="ConsPlusTitle"/>
        <w:jc w:val="center"/>
        <w:outlineLvl w:val="1"/>
        <w:rPr>
          <w:rFonts w:ascii="Times New Roman" w:hAnsi="Times New Roman" w:cs="Times New Roman"/>
          <w:b w:val="0"/>
          <w:bCs w:val="0"/>
          <w:sz w:val="20"/>
          <w:szCs w:val="20"/>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025"/>
        <w:gridCol w:w="397"/>
        <w:gridCol w:w="5421"/>
      </w:tblGrid>
      <w:tr w:rsidR="00F144AC" w:rsidRPr="007B62A5" w14:paraId="5EC82898" w14:textId="77777777" w:rsidTr="00F35AA6">
        <w:tc>
          <w:tcPr>
            <w:tcW w:w="4025" w:type="dxa"/>
          </w:tcPr>
          <w:p w14:paraId="7933A22F" w14:textId="77777777" w:rsidR="00F144AC" w:rsidRPr="007B62A5" w:rsidRDefault="00F144AC" w:rsidP="00F35AA6">
            <w:pPr>
              <w:pStyle w:val="ConsPlusNormal"/>
              <w:rPr>
                <w:rFonts w:ascii="Times New Roman" w:hAnsi="Times New Roman" w:cs="Times New Roman"/>
              </w:rPr>
            </w:pPr>
            <w:r w:rsidRPr="007B62A5">
              <w:rPr>
                <w:rFonts w:ascii="Times New Roman" w:hAnsi="Times New Roman" w:cs="Times New Roman"/>
              </w:rPr>
              <w:t>Караваев Олег Васильевич</w:t>
            </w:r>
          </w:p>
        </w:tc>
        <w:tc>
          <w:tcPr>
            <w:tcW w:w="397" w:type="dxa"/>
          </w:tcPr>
          <w:p w14:paraId="4CE1E101" w14:textId="77777777" w:rsidR="00F144AC" w:rsidRPr="007B62A5" w:rsidRDefault="00F144AC" w:rsidP="00F35AA6">
            <w:pPr>
              <w:pStyle w:val="ConsPlusNormal"/>
              <w:jc w:val="center"/>
              <w:rPr>
                <w:rFonts w:ascii="Times New Roman" w:hAnsi="Times New Roman" w:cs="Times New Roman"/>
              </w:rPr>
            </w:pPr>
            <w:r w:rsidRPr="007B62A5">
              <w:rPr>
                <w:rFonts w:ascii="Times New Roman" w:hAnsi="Times New Roman" w:cs="Times New Roman"/>
              </w:rPr>
              <w:t>-</w:t>
            </w:r>
          </w:p>
        </w:tc>
        <w:tc>
          <w:tcPr>
            <w:tcW w:w="5421" w:type="dxa"/>
          </w:tcPr>
          <w:p w14:paraId="1081CDFD" w14:textId="77777777" w:rsidR="00F144AC" w:rsidRPr="007B62A5" w:rsidRDefault="00F144AC" w:rsidP="00F35AA6">
            <w:pPr>
              <w:pStyle w:val="ConsPlusNormal"/>
              <w:jc w:val="both"/>
              <w:rPr>
                <w:rFonts w:ascii="Times New Roman" w:hAnsi="Times New Roman" w:cs="Times New Roman"/>
              </w:rPr>
            </w:pPr>
            <w:r w:rsidRPr="007B62A5">
              <w:rPr>
                <w:rFonts w:ascii="Times New Roman" w:hAnsi="Times New Roman" w:cs="Times New Roman"/>
              </w:rPr>
              <w:t>Глава Куйбышевского муниципального района Новосибирской области, председатель комиссии;</w:t>
            </w:r>
          </w:p>
        </w:tc>
      </w:tr>
      <w:tr w:rsidR="00F144AC" w:rsidRPr="007B62A5" w14:paraId="133CD931" w14:textId="77777777" w:rsidTr="00F35AA6">
        <w:tc>
          <w:tcPr>
            <w:tcW w:w="4025" w:type="dxa"/>
          </w:tcPr>
          <w:p w14:paraId="3FCA2636" w14:textId="77777777" w:rsidR="00F144AC" w:rsidRPr="007B62A5" w:rsidRDefault="00F144AC" w:rsidP="00F35AA6">
            <w:pPr>
              <w:pStyle w:val="ConsPlusNormal"/>
              <w:rPr>
                <w:rFonts w:ascii="Times New Roman" w:hAnsi="Times New Roman" w:cs="Times New Roman"/>
              </w:rPr>
            </w:pPr>
            <w:r w:rsidRPr="007B62A5">
              <w:rPr>
                <w:rFonts w:ascii="Times New Roman" w:hAnsi="Times New Roman" w:cs="Times New Roman"/>
              </w:rPr>
              <w:t>Мусатов Анатолий Михайлович</w:t>
            </w:r>
          </w:p>
        </w:tc>
        <w:tc>
          <w:tcPr>
            <w:tcW w:w="397" w:type="dxa"/>
          </w:tcPr>
          <w:p w14:paraId="4928BB09" w14:textId="77777777" w:rsidR="00F144AC" w:rsidRPr="007B62A5" w:rsidRDefault="00F144AC" w:rsidP="00F35AA6">
            <w:pPr>
              <w:pStyle w:val="ConsPlusNormal"/>
              <w:jc w:val="center"/>
              <w:rPr>
                <w:rFonts w:ascii="Times New Roman" w:hAnsi="Times New Roman" w:cs="Times New Roman"/>
              </w:rPr>
            </w:pPr>
            <w:r w:rsidRPr="007B62A5">
              <w:rPr>
                <w:rFonts w:ascii="Times New Roman" w:hAnsi="Times New Roman" w:cs="Times New Roman"/>
              </w:rPr>
              <w:t>-</w:t>
            </w:r>
          </w:p>
        </w:tc>
        <w:tc>
          <w:tcPr>
            <w:tcW w:w="5421" w:type="dxa"/>
          </w:tcPr>
          <w:p w14:paraId="3A9C24CE" w14:textId="77777777" w:rsidR="00F144AC" w:rsidRPr="007B62A5" w:rsidRDefault="00F144AC" w:rsidP="00F35AA6">
            <w:pPr>
              <w:pStyle w:val="ConsPlusNormal"/>
              <w:jc w:val="both"/>
              <w:rPr>
                <w:rFonts w:ascii="Times New Roman" w:hAnsi="Times New Roman" w:cs="Times New Roman"/>
              </w:rPr>
            </w:pPr>
            <w:r w:rsidRPr="007B62A5">
              <w:rPr>
                <w:rFonts w:ascii="Times New Roman" w:hAnsi="Times New Roman" w:cs="Times New Roman"/>
              </w:rPr>
              <w:t>заместитель главы администрации – начальник управления экономического развития и труда администрации Куйбышевского муниципального  района Новосибирской области, заместитель председателя комиссии;</w:t>
            </w:r>
          </w:p>
        </w:tc>
      </w:tr>
      <w:tr w:rsidR="00F144AC" w:rsidRPr="007B62A5" w14:paraId="65BDC7A0" w14:textId="77777777" w:rsidTr="00F35AA6">
        <w:tc>
          <w:tcPr>
            <w:tcW w:w="4025" w:type="dxa"/>
          </w:tcPr>
          <w:p w14:paraId="2064E4ED" w14:textId="77777777" w:rsidR="00F144AC" w:rsidRPr="007B62A5" w:rsidRDefault="00F144AC" w:rsidP="00F35AA6">
            <w:pPr>
              <w:pStyle w:val="ConsPlusNormal"/>
              <w:rPr>
                <w:rFonts w:ascii="Times New Roman" w:hAnsi="Times New Roman" w:cs="Times New Roman"/>
              </w:rPr>
            </w:pPr>
            <w:r w:rsidRPr="007B62A5">
              <w:rPr>
                <w:rFonts w:ascii="Times New Roman" w:hAnsi="Times New Roman" w:cs="Times New Roman"/>
              </w:rPr>
              <w:t>Афанасьева Валентина Ивановна</w:t>
            </w:r>
          </w:p>
          <w:p w14:paraId="59AF0D72" w14:textId="77777777" w:rsidR="00F144AC" w:rsidRPr="007B62A5" w:rsidRDefault="00F144AC" w:rsidP="00F35AA6">
            <w:pPr>
              <w:pStyle w:val="ConsPlusNormal"/>
              <w:rPr>
                <w:rFonts w:ascii="Times New Roman" w:hAnsi="Times New Roman" w:cs="Times New Roman"/>
              </w:rPr>
            </w:pPr>
          </w:p>
          <w:p w14:paraId="2BA3B4D8" w14:textId="77777777" w:rsidR="00F144AC" w:rsidRPr="007B62A5" w:rsidRDefault="00F144AC" w:rsidP="00F35AA6">
            <w:pPr>
              <w:pStyle w:val="ConsPlusNormal"/>
              <w:rPr>
                <w:rFonts w:ascii="Times New Roman" w:hAnsi="Times New Roman" w:cs="Times New Roman"/>
              </w:rPr>
            </w:pPr>
          </w:p>
          <w:p w14:paraId="425D818F" w14:textId="77777777" w:rsidR="00F144AC" w:rsidRPr="007B62A5" w:rsidRDefault="00F144AC" w:rsidP="00F35AA6">
            <w:pPr>
              <w:pStyle w:val="ConsPlusNormal"/>
              <w:rPr>
                <w:rFonts w:ascii="Times New Roman" w:hAnsi="Times New Roman" w:cs="Times New Roman"/>
              </w:rPr>
            </w:pPr>
          </w:p>
          <w:p w14:paraId="1840228B" w14:textId="77777777" w:rsidR="00F144AC" w:rsidRPr="007B62A5" w:rsidRDefault="00F144AC" w:rsidP="00F35AA6">
            <w:pPr>
              <w:pStyle w:val="ConsPlusNormal"/>
              <w:rPr>
                <w:rFonts w:ascii="Times New Roman" w:hAnsi="Times New Roman" w:cs="Times New Roman"/>
              </w:rPr>
            </w:pPr>
          </w:p>
          <w:p w14:paraId="6F79EEEF" w14:textId="77777777" w:rsidR="00F144AC" w:rsidRPr="007B62A5" w:rsidRDefault="00F144AC" w:rsidP="00F35AA6">
            <w:pPr>
              <w:pStyle w:val="ConsPlusNormal"/>
              <w:rPr>
                <w:rFonts w:ascii="Times New Roman" w:hAnsi="Times New Roman" w:cs="Times New Roman"/>
              </w:rPr>
            </w:pPr>
          </w:p>
          <w:p w14:paraId="33D028C2" w14:textId="77777777" w:rsidR="00F144AC" w:rsidRPr="007B62A5" w:rsidRDefault="00F144AC" w:rsidP="00F35AA6">
            <w:pPr>
              <w:pStyle w:val="ConsPlusNormal"/>
              <w:rPr>
                <w:rFonts w:ascii="Times New Roman" w:hAnsi="Times New Roman" w:cs="Times New Roman"/>
              </w:rPr>
            </w:pPr>
          </w:p>
          <w:p w14:paraId="53B85D89" w14:textId="77777777" w:rsidR="00F144AC" w:rsidRPr="007B62A5" w:rsidRDefault="00F144AC" w:rsidP="00F35AA6">
            <w:pPr>
              <w:pStyle w:val="ConsPlusNormal"/>
              <w:rPr>
                <w:rFonts w:ascii="Times New Roman" w:hAnsi="Times New Roman" w:cs="Times New Roman"/>
              </w:rPr>
            </w:pPr>
            <w:r w:rsidRPr="007B62A5">
              <w:rPr>
                <w:rFonts w:ascii="Times New Roman" w:hAnsi="Times New Roman" w:cs="Times New Roman"/>
              </w:rPr>
              <w:t>Карташева Елена Михайловна</w:t>
            </w:r>
          </w:p>
        </w:tc>
        <w:tc>
          <w:tcPr>
            <w:tcW w:w="397" w:type="dxa"/>
          </w:tcPr>
          <w:p w14:paraId="62E94069" w14:textId="77777777" w:rsidR="00F144AC" w:rsidRPr="007B62A5" w:rsidRDefault="00F144AC" w:rsidP="00F35AA6">
            <w:pPr>
              <w:pStyle w:val="ConsPlusNormal"/>
              <w:jc w:val="center"/>
              <w:rPr>
                <w:rFonts w:ascii="Times New Roman" w:hAnsi="Times New Roman" w:cs="Times New Roman"/>
              </w:rPr>
            </w:pPr>
            <w:r w:rsidRPr="007B62A5">
              <w:rPr>
                <w:rFonts w:ascii="Times New Roman" w:hAnsi="Times New Roman" w:cs="Times New Roman"/>
              </w:rPr>
              <w:t>-</w:t>
            </w:r>
          </w:p>
          <w:p w14:paraId="2958EEB6" w14:textId="77777777" w:rsidR="00F144AC" w:rsidRPr="007B62A5" w:rsidRDefault="00F144AC" w:rsidP="00F35AA6">
            <w:pPr>
              <w:pStyle w:val="ConsPlusNormal"/>
              <w:jc w:val="center"/>
              <w:rPr>
                <w:rFonts w:ascii="Times New Roman" w:hAnsi="Times New Roman" w:cs="Times New Roman"/>
              </w:rPr>
            </w:pPr>
          </w:p>
          <w:p w14:paraId="53CA8B8A" w14:textId="77777777" w:rsidR="00F144AC" w:rsidRPr="007B62A5" w:rsidRDefault="00F144AC" w:rsidP="00F35AA6">
            <w:pPr>
              <w:pStyle w:val="ConsPlusNormal"/>
              <w:jc w:val="center"/>
              <w:rPr>
                <w:rFonts w:ascii="Times New Roman" w:hAnsi="Times New Roman" w:cs="Times New Roman"/>
              </w:rPr>
            </w:pPr>
          </w:p>
          <w:p w14:paraId="1C581BA8" w14:textId="77777777" w:rsidR="00F144AC" w:rsidRPr="007B62A5" w:rsidRDefault="00F144AC" w:rsidP="00F35AA6">
            <w:pPr>
              <w:pStyle w:val="ConsPlusNormal"/>
              <w:jc w:val="center"/>
              <w:rPr>
                <w:rFonts w:ascii="Times New Roman" w:hAnsi="Times New Roman" w:cs="Times New Roman"/>
              </w:rPr>
            </w:pPr>
          </w:p>
          <w:p w14:paraId="7B29AC6F" w14:textId="77777777" w:rsidR="00F144AC" w:rsidRPr="007B62A5" w:rsidRDefault="00F144AC" w:rsidP="00F35AA6">
            <w:pPr>
              <w:pStyle w:val="ConsPlusNormal"/>
              <w:jc w:val="center"/>
              <w:rPr>
                <w:rFonts w:ascii="Times New Roman" w:hAnsi="Times New Roman" w:cs="Times New Roman"/>
              </w:rPr>
            </w:pPr>
          </w:p>
          <w:p w14:paraId="08C90534" w14:textId="77777777" w:rsidR="00F144AC" w:rsidRPr="007B62A5" w:rsidRDefault="00F144AC" w:rsidP="00F35AA6">
            <w:pPr>
              <w:pStyle w:val="ConsPlusNormal"/>
              <w:rPr>
                <w:rFonts w:ascii="Times New Roman" w:hAnsi="Times New Roman" w:cs="Times New Roman"/>
              </w:rPr>
            </w:pPr>
          </w:p>
          <w:p w14:paraId="22D95E81" w14:textId="77777777" w:rsidR="00F144AC" w:rsidRPr="007B62A5" w:rsidRDefault="00F144AC" w:rsidP="00F35AA6">
            <w:pPr>
              <w:pStyle w:val="ConsPlusNormal"/>
              <w:rPr>
                <w:rFonts w:ascii="Times New Roman" w:hAnsi="Times New Roman" w:cs="Times New Roman"/>
              </w:rPr>
            </w:pPr>
          </w:p>
          <w:p w14:paraId="080B40B3" w14:textId="77777777" w:rsidR="00F144AC" w:rsidRPr="007B62A5" w:rsidRDefault="00F144AC" w:rsidP="00F35AA6">
            <w:pPr>
              <w:pStyle w:val="ConsPlusNormal"/>
              <w:jc w:val="center"/>
              <w:rPr>
                <w:rFonts w:ascii="Times New Roman" w:hAnsi="Times New Roman" w:cs="Times New Roman"/>
              </w:rPr>
            </w:pPr>
            <w:r w:rsidRPr="007B62A5">
              <w:rPr>
                <w:rFonts w:ascii="Times New Roman" w:hAnsi="Times New Roman" w:cs="Times New Roman"/>
              </w:rPr>
              <w:t>-</w:t>
            </w:r>
          </w:p>
        </w:tc>
        <w:tc>
          <w:tcPr>
            <w:tcW w:w="5421" w:type="dxa"/>
          </w:tcPr>
          <w:p w14:paraId="32BDD198" w14:textId="77777777" w:rsidR="00F144AC" w:rsidRPr="007B62A5" w:rsidRDefault="00F144AC" w:rsidP="00F35AA6">
            <w:pPr>
              <w:pStyle w:val="ConsPlusNormal"/>
              <w:jc w:val="both"/>
              <w:rPr>
                <w:rFonts w:ascii="Times New Roman" w:hAnsi="Times New Roman" w:cs="Times New Roman"/>
              </w:rPr>
            </w:pPr>
            <w:r w:rsidRPr="007B62A5">
              <w:rPr>
                <w:rFonts w:ascii="Times New Roman" w:hAnsi="Times New Roman" w:cs="Times New Roman"/>
              </w:rPr>
              <w:t>главный специалист управления экономического развития и труда администрации Куйбышевского муниципального района Новосибирской области, секретарь комиссии;</w:t>
            </w:r>
          </w:p>
          <w:p w14:paraId="371E8165" w14:textId="77777777" w:rsidR="00F144AC" w:rsidRPr="007B62A5" w:rsidRDefault="00F144AC" w:rsidP="00F35AA6">
            <w:pPr>
              <w:pStyle w:val="ConsPlusNormal"/>
              <w:jc w:val="both"/>
              <w:rPr>
                <w:rFonts w:ascii="Times New Roman" w:hAnsi="Times New Roman" w:cs="Times New Roman"/>
              </w:rPr>
            </w:pPr>
          </w:p>
          <w:p w14:paraId="2856DCFB" w14:textId="77777777" w:rsidR="00F144AC" w:rsidRPr="007B62A5" w:rsidRDefault="00F144AC" w:rsidP="00F35AA6">
            <w:pPr>
              <w:pStyle w:val="ConsPlusNormal"/>
              <w:jc w:val="both"/>
              <w:rPr>
                <w:rFonts w:ascii="Times New Roman" w:hAnsi="Times New Roman" w:cs="Times New Roman"/>
              </w:rPr>
            </w:pPr>
          </w:p>
          <w:p w14:paraId="27684222" w14:textId="77777777" w:rsidR="00F144AC" w:rsidRPr="007B62A5" w:rsidRDefault="00F144AC" w:rsidP="00F35AA6">
            <w:pPr>
              <w:pStyle w:val="ConsPlusNormal"/>
              <w:jc w:val="both"/>
              <w:rPr>
                <w:rFonts w:ascii="Times New Roman" w:hAnsi="Times New Roman" w:cs="Times New Roman"/>
              </w:rPr>
            </w:pPr>
            <w:r w:rsidRPr="007B62A5">
              <w:rPr>
                <w:rFonts w:ascii="Times New Roman" w:hAnsi="Times New Roman" w:cs="Times New Roman"/>
              </w:rPr>
              <w:t>начальник управления образования администрации Куйбышевского муниципального района Новосибирской области;</w:t>
            </w:r>
          </w:p>
        </w:tc>
      </w:tr>
      <w:tr w:rsidR="00F144AC" w:rsidRPr="007B62A5" w14:paraId="2E6F4DA2" w14:textId="77777777" w:rsidTr="00F35AA6">
        <w:tc>
          <w:tcPr>
            <w:tcW w:w="4025" w:type="dxa"/>
          </w:tcPr>
          <w:p w14:paraId="3CA02496" w14:textId="77777777" w:rsidR="00F144AC" w:rsidRPr="007B62A5" w:rsidRDefault="00F144AC" w:rsidP="00F35AA6">
            <w:pPr>
              <w:pStyle w:val="ConsPlusNormal"/>
              <w:rPr>
                <w:rFonts w:ascii="Times New Roman" w:hAnsi="Times New Roman" w:cs="Times New Roman"/>
              </w:rPr>
            </w:pPr>
            <w:r w:rsidRPr="007B62A5">
              <w:rPr>
                <w:rFonts w:ascii="Times New Roman" w:hAnsi="Times New Roman" w:cs="Times New Roman"/>
              </w:rPr>
              <w:t>Колганова Наталья Владимировна</w:t>
            </w:r>
          </w:p>
        </w:tc>
        <w:tc>
          <w:tcPr>
            <w:tcW w:w="397" w:type="dxa"/>
          </w:tcPr>
          <w:p w14:paraId="66A851B3" w14:textId="77777777" w:rsidR="00F144AC" w:rsidRPr="007B62A5" w:rsidRDefault="00F144AC" w:rsidP="00F35AA6">
            <w:pPr>
              <w:pStyle w:val="ConsPlusNormal"/>
              <w:jc w:val="center"/>
              <w:rPr>
                <w:rFonts w:ascii="Times New Roman" w:hAnsi="Times New Roman" w:cs="Times New Roman"/>
              </w:rPr>
            </w:pPr>
            <w:r w:rsidRPr="007B62A5">
              <w:rPr>
                <w:rFonts w:ascii="Times New Roman" w:hAnsi="Times New Roman" w:cs="Times New Roman"/>
              </w:rPr>
              <w:t>-</w:t>
            </w:r>
          </w:p>
        </w:tc>
        <w:tc>
          <w:tcPr>
            <w:tcW w:w="5421" w:type="dxa"/>
          </w:tcPr>
          <w:p w14:paraId="62533D9B" w14:textId="77777777" w:rsidR="00F144AC" w:rsidRPr="007B62A5" w:rsidRDefault="00F144AC" w:rsidP="00F35AA6">
            <w:pPr>
              <w:pStyle w:val="ConsPlusNormal"/>
              <w:jc w:val="both"/>
              <w:rPr>
                <w:rFonts w:ascii="Times New Roman" w:hAnsi="Times New Roman" w:cs="Times New Roman"/>
              </w:rPr>
            </w:pPr>
            <w:r w:rsidRPr="007B62A5">
              <w:rPr>
                <w:rFonts w:ascii="Times New Roman" w:hAnsi="Times New Roman" w:cs="Times New Roman"/>
              </w:rPr>
              <w:t>Первый заместитель главы администрации Куйбышевского муниципального района Новосибирской области;</w:t>
            </w:r>
          </w:p>
        </w:tc>
      </w:tr>
      <w:tr w:rsidR="00F144AC" w:rsidRPr="007B62A5" w14:paraId="44BB79C5" w14:textId="77777777" w:rsidTr="00F35AA6">
        <w:tc>
          <w:tcPr>
            <w:tcW w:w="4025" w:type="dxa"/>
          </w:tcPr>
          <w:p w14:paraId="7F021005" w14:textId="77777777" w:rsidR="00F144AC" w:rsidRPr="007B62A5" w:rsidRDefault="00F144AC" w:rsidP="00F35AA6">
            <w:pPr>
              <w:pStyle w:val="ConsPlusNormal"/>
              <w:rPr>
                <w:rFonts w:ascii="Times New Roman" w:hAnsi="Times New Roman" w:cs="Times New Roman"/>
              </w:rPr>
            </w:pPr>
            <w:r w:rsidRPr="007B62A5">
              <w:rPr>
                <w:rFonts w:ascii="Times New Roman" w:hAnsi="Times New Roman" w:cs="Times New Roman"/>
              </w:rPr>
              <w:t>Лерх Виктор Анатольевич</w:t>
            </w:r>
          </w:p>
        </w:tc>
        <w:tc>
          <w:tcPr>
            <w:tcW w:w="397" w:type="dxa"/>
          </w:tcPr>
          <w:p w14:paraId="0D2D9DA9" w14:textId="77777777" w:rsidR="00F144AC" w:rsidRPr="007B62A5" w:rsidRDefault="00F144AC" w:rsidP="00F35AA6">
            <w:pPr>
              <w:pStyle w:val="ConsPlusNormal"/>
              <w:jc w:val="center"/>
              <w:rPr>
                <w:rFonts w:ascii="Times New Roman" w:hAnsi="Times New Roman" w:cs="Times New Roman"/>
              </w:rPr>
            </w:pPr>
            <w:r w:rsidRPr="007B62A5">
              <w:rPr>
                <w:rFonts w:ascii="Times New Roman" w:hAnsi="Times New Roman" w:cs="Times New Roman"/>
              </w:rPr>
              <w:t>-</w:t>
            </w:r>
          </w:p>
        </w:tc>
        <w:tc>
          <w:tcPr>
            <w:tcW w:w="5421" w:type="dxa"/>
          </w:tcPr>
          <w:p w14:paraId="2A060A07" w14:textId="77777777" w:rsidR="00F144AC" w:rsidRPr="007B62A5" w:rsidRDefault="00F144AC" w:rsidP="00F35AA6">
            <w:pPr>
              <w:pStyle w:val="ConsPlusNormal"/>
              <w:jc w:val="both"/>
              <w:rPr>
                <w:rFonts w:ascii="Times New Roman" w:hAnsi="Times New Roman" w:cs="Times New Roman"/>
              </w:rPr>
            </w:pPr>
            <w:r w:rsidRPr="007B62A5">
              <w:rPr>
                <w:rFonts w:ascii="Times New Roman" w:hAnsi="Times New Roman" w:cs="Times New Roman"/>
              </w:rPr>
              <w:t>заместитель начальника управления делами – юрист администрации Куйбышевского муниципального района Новосибирской области;</w:t>
            </w:r>
          </w:p>
        </w:tc>
      </w:tr>
      <w:tr w:rsidR="00F144AC" w:rsidRPr="007B62A5" w14:paraId="120A07D4" w14:textId="77777777" w:rsidTr="00F35AA6">
        <w:tc>
          <w:tcPr>
            <w:tcW w:w="4025" w:type="dxa"/>
          </w:tcPr>
          <w:p w14:paraId="673B627D" w14:textId="77777777" w:rsidR="00F144AC" w:rsidRPr="007B62A5" w:rsidRDefault="00F144AC" w:rsidP="00F35AA6">
            <w:pPr>
              <w:pStyle w:val="ConsPlusNormal"/>
              <w:rPr>
                <w:rFonts w:ascii="Times New Roman" w:hAnsi="Times New Roman" w:cs="Times New Roman"/>
              </w:rPr>
            </w:pPr>
            <w:r w:rsidRPr="007B62A5">
              <w:rPr>
                <w:rFonts w:ascii="Times New Roman" w:hAnsi="Times New Roman" w:cs="Times New Roman"/>
              </w:rPr>
              <w:t>Лордугина Ирина Сергеевна</w:t>
            </w:r>
          </w:p>
        </w:tc>
        <w:tc>
          <w:tcPr>
            <w:tcW w:w="397" w:type="dxa"/>
          </w:tcPr>
          <w:p w14:paraId="6C3E5323" w14:textId="77777777" w:rsidR="00F144AC" w:rsidRPr="007B62A5" w:rsidRDefault="00F144AC" w:rsidP="00F35AA6">
            <w:pPr>
              <w:pStyle w:val="ConsPlusNormal"/>
              <w:jc w:val="center"/>
              <w:rPr>
                <w:rFonts w:ascii="Times New Roman" w:hAnsi="Times New Roman" w:cs="Times New Roman"/>
              </w:rPr>
            </w:pPr>
            <w:r w:rsidRPr="007B62A5">
              <w:rPr>
                <w:rFonts w:ascii="Times New Roman" w:hAnsi="Times New Roman" w:cs="Times New Roman"/>
              </w:rPr>
              <w:t>-</w:t>
            </w:r>
          </w:p>
        </w:tc>
        <w:tc>
          <w:tcPr>
            <w:tcW w:w="5421" w:type="dxa"/>
          </w:tcPr>
          <w:p w14:paraId="2E085DFA" w14:textId="77777777" w:rsidR="00F144AC" w:rsidRPr="007B62A5" w:rsidRDefault="00F144AC" w:rsidP="00F35AA6">
            <w:pPr>
              <w:pStyle w:val="ConsPlusNormal"/>
              <w:jc w:val="both"/>
              <w:rPr>
                <w:rFonts w:ascii="Times New Roman" w:hAnsi="Times New Roman" w:cs="Times New Roman"/>
              </w:rPr>
            </w:pPr>
            <w:r w:rsidRPr="007B62A5">
              <w:rPr>
                <w:rFonts w:ascii="Times New Roman" w:hAnsi="Times New Roman" w:cs="Times New Roman"/>
              </w:rPr>
              <w:t>начальник отдела организации социального обеспечения населения администрации Куйбышевского муниципального района Новосибирской области;</w:t>
            </w:r>
          </w:p>
        </w:tc>
      </w:tr>
      <w:tr w:rsidR="00F144AC" w:rsidRPr="007B62A5" w14:paraId="22FE06DA" w14:textId="77777777" w:rsidTr="00F35AA6">
        <w:tc>
          <w:tcPr>
            <w:tcW w:w="4025" w:type="dxa"/>
          </w:tcPr>
          <w:p w14:paraId="25DB18D9" w14:textId="77777777" w:rsidR="00F144AC" w:rsidRPr="007B62A5" w:rsidRDefault="00F144AC" w:rsidP="00F35AA6">
            <w:pPr>
              <w:pStyle w:val="ConsPlusNormal"/>
              <w:rPr>
                <w:rFonts w:ascii="Times New Roman" w:hAnsi="Times New Roman" w:cs="Times New Roman"/>
              </w:rPr>
            </w:pPr>
            <w:r w:rsidRPr="007B62A5">
              <w:rPr>
                <w:rFonts w:ascii="Times New Roman" w:hAnsi="Times New Roman" w:cs="Times New Roman"/>
              </w:rPr>
              <w:t>Обухов Александр Васильевич</w:t>
            </w:r>
          </w:p>
        </w:tc>
        <w:tc>
          <w:tcPr>
            <w:tcW w:w="397" w:type="dxa"/>
          </w:tcPr>
          <w:p w14:paraId="61550596" w14:textId="77777777" w:rsidR="00F144AC" w:rsidRPr="007B62A5" w:rsidRDefault="00F144AC" w:rsidP="00F35AA6">
            <w:pPr>
              <w:pStyle w:val="ConsPlusNormal"/>
              <w:jc w:val="center"/>
              <w:rPr>
                <w:rFonts w:ascii="Times New Roman" w:hAnsi="Times New Roman" w:cs="Times New Roman"/>
              </w:rPr>
            </w:pPr>
            <w:r w:rsidRPr="007B62A5">
              <w:rPr>
                <w:rFonts w:ascii="Times New Roman" w:hAnsi="Times New Roman" w:cs="Times New Roman"/>
              </w:rPr>
              <w:t>-</w:t>
            </w:r>
          </w:p>
        </w:tc>
        <w:tc>
          <w:tcPr>
            <w:tcW w:w="5421" w:type="dxa"/>
          </w:tcPr>
          <w:p w14:paraId="15C433A5" w14:textId="77777777" w:rsidR="00F144AC" w:rsidRPr="007B62A5" w:rsidRDefault="00F144AC" w:rsidP="00F35AA6">
            <w:pPr>
              <w:pStyle w:val="ConsPlusNormal"/>
              <w:jc w:val="both"/>
              <w:rPr>
                <w:rFonts w:ascii="Times New Roman" w:hAnsi="Times New Roman" w:cs="Times New Roman"/>
              </w:rPr>
            </w:pPr>
            <w:r w:rsidRPr="007B62A5">
              <w:rPr>
                <w:rFonts w:ascii="Times New Roman" w:hAnsi="Times New Roman" w:cs="Times New Roman"/>
              </w:rPr>
              <w:t>заместитель начальника управления экономического развития и труда администрации Куйбышевского муниципального района Новосибирской области;</w:t>
            </w:r>
          </w:p>
        </w:tc>
      </w:tr>
      <w:tr w:rsidR="00F144AC" w:rsidRPr="007B62A5" w14:paraId="086EDBD4" w14:textId="77777777" w:rsidTr="00F35AA6">
        <w:tc>
          <w:tcPr>
            <w:tcW w:w="4025" w:type="dxa"/>
          </w:tcPr>
          <w:p w14:paraId="06599EBC" w14:textId="77777777" w:rsidR="00F144AC" w:rsidRPr="007B62A5" w:rsidRDefault="00F144AC" w:rsidP="00F35AA6">
            <w:pPr>
              <w:pStyle w:val="ConsPlusNormal"/>
              <w:rPr>
                <w:rFonts w:ascii="Times New Roman" w:hAnsi="Times New Roman" w:cs="Times New Roman"/>
              </w:rPr>
            </w:pPr>
            <w:r w:rsidRPr="007B62A5">
              <w:rPr>
                <w:rFonts w:ascii="Times New Roman" w:hAnsi="Times New Roman" w:cs="Times New Roman"/>
              </w:rPr>
              <w:t>Остапенко Никита Александрович</w:t>
            </w:r>
          </w:p>
        </w:tc>
        <w:tc>
          <w:tcPr>
            <w:tcW w:w="397" w:type="dxa"/>
          </w:tcPr>
          <w:p w14:paraId="372B34FD" w14:textId="77777777" w:rsidR="00F144AC" w:rsidRPr="007B62A5" w:rsidRDefault="00F144AC" w:rsidP="00F35AA6">
            <w:pPr>
              <w:pStyle w:val="ConsPlusNormal"/>
              <w:jc w:val="center"/>
              <w:rPr>
                <w:rFonts w:ascii="Times New Roman" w:hAnsi="Times New Roman" w:cs="Times New Roman"/>
              </w:rPr>
            </w:pPr>
            <w:r w:rsidRPr="007B62A5">
              <w:rPr>
                <w:rFonts w:ascii="Times New Roman" w:hAnsi="Times New Roman" w:cs="Times New Roman"/>
              </w:rPr>
              <w:t>-</w:t>
            </w:r>
          </w:p>
        </w:tc>
        <w:tc>
          <w:tcPr>
            <w:tcW w:w="5421" w:type="dxa"/>
          </w:tcPr>
          <w:p w14:paraId="0F9CAB93" w14:textId="77777777" w:rsidR="00F144AC" w:rsidRPr="007B62A5" w:rsidRDefault="00F144AC" w:rsidP="00F35AA6">
            <w:pPr>
              <w:pStyle w:val="ConsPlusNormal"/>
              <w:jc w:val="both"/>
              <w:rPr>
                <w:rFonts w:ascii="Times New Roman" w:hAnsi="Times New Roman" w:cs="Times New Roman"/>
              </w:rPr>
            </w:pPr>
            <w:r w:rsidRPr="007B62A5">
              <w:rPr>
                <w:rFonts w:ascii="Times New Roman" w:hAnsi="Times New Roman" w:cs="Times New Roman"/>
              </w:rPr>
              <w:t>начальник отдела мобилизационной работы, гражданской обороны и чрезвычайных ситуаций  администрации Куйбышевского муниципального района Новосибирской области;</w:t>
            </w:r>
          </w:p>
        </w:tc>
      </w:tr>
      <w:tr w:rsidR="00F144AC" w:rsidRPr="007B62A5" w14:paraId="0D739623" w14:textId="77777777" w:rsidTr="00F35AA6">
        <w:tc>
          <w:tcPr>
            <w:tcW w:w="4025" w:type="dxa"/>
          </w:tcPr>
          <w:p w14:paraId="1FF41B0D" w14:textId="77777777" w:rsidR="00F144AC" w:rsidRPr="007B62A5" w:rsidRDefault="00F144AC" w:rsidP="00F35AA6">
            <w:pPr>
              <w:pStyle w:val="ConsPlusNormal"/>
              <w:rPr>
                <w:rFonts w:ascii="Times New Roman" w:hAnsi="Times New Roman" w:cs="Times New Roman"/>
              </w:rPr>
            </w:pPr>
            <w:r w:rsidRPr="007B62A5">
              <w:rPr>
                <w:rFonts w:ascii="Times New Roman" w:hAnsi="Times New Roman" w:cs="Times New Roman"/>
              </w:rPr>
              <w:t>Шапошникова Оксана Валериевна</w:t>
            </w:r>
          </w:p>
        </w:tc>
        <w:tc>
          <w:tcPr>
            <w:tcW w:w="397" w:type="dxa"/>
          </w:tcPr>
          <w:p w14:paraId="72BE7CB0" w14:textId="77777777" w:rsidR="00F144AC" w:rsidRPr="007B62A5" w:rsidRDefault="00F144AC" w:rsidP="00F35AA6">
            <w:pPr>
              <w:pStyle w:val="ConsPlusNormal"/>
              <w:jc w:val="center"/>
              <w:rPr>
                <w:rFonts w:ascii="Times New Roman" w:hAnsi="Times New Roman" w:cs="Times New Roman"/>
              </w:rPr>
            </w:pPr>
            <w:r w:rsidRPr="007B62A5">
              <w:rPr>
                <w:rFonts w:ascii="Times New Roman" w:hAnsi="Times New Roman" w:cs="Times New Roman"/>
              </w:rPr>
              <w:t>-</w:t>
            </w:r>
          </w:p>
        </w:tc>
        <w:tc>
          <w:tcPr>
            <w:tcW w:w="5421" w:type="dxa"/>
          </w:tcPr>
          <w:p w14:paraId="10C26A45" w14:textId="77777777" w:rsidR="00F144AC" w:rsidRPr="007B62A5" w:rsidRDefault="00F144AC" w:rsidP="00F35AA6">
            <w:pPr>
              <w:pStyle w:val="ConsPlusNormal"/>
              <w:jc w:val="both"/>
              <w:rPr>
                <w:rFonts w:ascii="Times New Roman" w:hAnsi="Times New Roman" w:cs="Times New Roman"/>
              </w:rPr>
            </w:pPr>
            <w:r w:rsidRPr="007B62A5">
              <w:rPr>
                <w:rFonts w:ascii="Times New Roman" w:hAnsi="Times New Roman" w:cs="Times New Roman"/>
              </w:rPr>
              <w:t>начальник управления культуры, спорта, молодежной политики и туризма администрации Куйбышевского муниципального района Новосибирской области.</w:t>
            </w:r>
          </w:p>
        </w:tc>
      </w:tr>
    </w:tbl>
    <w:p w14:paraId="2653719E" w14:textId="77777777" w:rsidR="00F144AC" w:rsidRPr="007B62A5" w:rsidRDefault="00F144AC" w:rsidP="00F144AC">
      <w:pPr>
        <w:pStyle w:val="ConsPlusNormal"/>
        <w:spacing w:before="240"/>
        <w:rPr>
          <w:rFonts w:ascii="Times New Roman" w:hAnsi="Times New Roman" w:cs="Times New Roman"/>
        </w:rPr>
      </w:pPr>
    </w:p>
    <w:p w14:paraId="57FB4A94" w14:textId="148F83BD" w:rsidR="00324F8D" w:rsidRPr="007B62A5" w:rsidRDefault="00324F8D" w:rsidP="00324F8D">
      <w:pPr>
        <w:keepNext/>
        <w:jc w:val="center"/>
        <w:outlineLvl w:val="0"/>
        <w:rPr>
          <w:color w:val="000000" w:themeColor="text1"/>
          <w:sz w:val="20"/>
          <w:szCs w:val="20"/>
        </w:rPr>
      </w:pPr>
    </w:p>
    <w:p w14:paraId="5312FF87" w14:textId="77777777" w:rsidR="007B62A5" w:rsidRPr="007B62A5" w:rsidRDefault="007B62A5" w:rsidP="007B62A5">
      <w:pPr>
        <w:jc w:val="center"/>
        <w:rPr>
          <w:bCs/>
          <w:sz w:val="20"/>
          <w:szCs w:val="20"/>
        </w:rPr>
      </w:pPr>
      <w:r w:rsidRPr="007B62A5">
        <w:rPr>
          <w:bCs/>
          <w:sz w:val="20"/>
          <w:szCs w:val="20"/>
        </w:rPr>
        <w:t xml:space="preserve">АДМИНИСТРАЦИЯ  </w:t>
      </w:r>
    </w:p>
    <w:p w14:paraId="1AE1B556" w14:textId="77777777" w:rsidR="007B62A5" w:rsidRPr="007B62A5" w:rsidRDefault="007B62A5" w:rsidP="007B62A5">
      <w:pPr>
        <w:jc w:val="center"/>
        <w:rPr>
          <w:bCs/>
          <w:sz w:val="20"/>
          <w:szCs w:val="20"/>
        </w:rPr>
      </w:pPr>
      <w:r w:rsidRPr="007B62A5">
        <w:rPr>
          <w:bCs/>
          <w:sz w:val="20"/>
          <w:szCs w:val="20"/>
        </w:rPr>
        <w:t>КУЙБЫШЕВСКОГО МУНИЦИПАЛЬНОГО РАЙОНА</w:t>
      </w:r>
    </w:p>
    <w:p w14:paraId="5FF66F2B" w14:textId="77777777" w:rsidR="007B62A5" w:rsidRPr="007B62A5" w:rsidRDefault="007B62A5" w:rsidP="007B62A5">
      <w:pPr>
        <w:jc w:val="center"/>
        <w:rPr>
          <w:bCs/>
          <w:sz w:val="20"/>
          <w:szCs w:val="20"/>
        </w:rPr>
      </w:pPr>
      <w:r w:rsidRPr="007B62A5">
        <w:rPr>
          <w:bCs/>
          <w:sz w:val="20"/>
          <w:szCs w:val="20"/>
        </w:rPr>
        <w:t>НОВОСИБИРСКОЙ ОБЛАСТИ</w:t>
      </w:r>
    </w:p>
    <w:p w14:paraId="0C13B70A" w14:textId="77777777" w:rsidR="007B62A5" w:rsidRPr="007B62A5" w:rsidRDefault="007B62A5" w:rsidP="007B62A5">
      <w:pPr>
        <w:jc w:val="center"/>
        <w:rPr>
          <w:bCs/>
          <w:sz w:val="20"/>
          <w:szCs w:val="20"/>
        </w:rPr>
      </w:pPr>
    </w:p>
    <w:p w14:paraId="6B61BC1E" w14:textId="77777777" w:rsidR="007B62A5" w:rsidRPr="007B62A5" w:rsidRDefault="007B62A5" w:rsidP="007B62A5">
      <w:pPr>
        <w:jc w:val="center"/>
        <w:rPr>
          <w:bCs/>
          <w:sz w:val="20"/>
          <w:szCs w:val="20"/>
        </w:rPr>
      </w:pPr>
      <w:r w:rsidRPr="007B62A5">
        <w:rPr>
          <w:bCs/>
          <w:sz w:val="20"/>
          <w:szCs w:val="20"/>
        </w:rPr>
        <w:t>ПОСТАНОВЛЕНИЕ</w:t>
      </w:r>
    </w:p>
    <w:p w14:paraId="1F7AC1A9" w14:textId="77777777" w:rsidR="007B62A5" w:rsidRPr="007B62A5" w:rsidRDefault="007B62A5" w:rsidP="007B62A5">
      <w:pPr>
        <w:jc w:val="center"/>
        <w:rPr>
          <w:bCs/>
          <w:sz w:val="20"/>
          <w:szCs w:val="20"/>
        </w:rPr>
      </w:pPr>
    </w:p>
    <w:p w14:paraId="4364467D" w14:textId="77777777" w:rsidR="007B62A5" w:rsidRPr="007B62A5" w:rsidRDefault="007B62A5" w:rsidP="007B62A5">
      <w:pPr>
        <w:jc w:val="center"/>
        <w:rPr>
          <w:bCs/>
          <w:sz w:val="20"/>
          <w:szCs w:val="20"/>
        </w:rPr>
      </w:pPr>
      <w:r w:rsidRPr="007B62A5">
        <w:rPr>
          <w:bCs/>
          <w:sz w:val="20"/>
          <w:szCs w:val="20"/>
        </w:rPr>
        <w:t>г. Куйбышев</w:t>
      </w:r>
    </w:p>
    <w:p w14:paraId="78F0F7EF" w14:textId="77777777" w:rsidR="007B62A5" w:rsidRPr="007B62A5" w:rsidRDefault="007B62A5" w:rsidP="007B62A5">
      <w:pPr>
        <w:jc w:val="center"/>
        <w:rPr>
          <w:bCs/>
          <w:sz w:val="20"/>
          <w:szCs w:val="20"/>
        </w:rPr>
      </w:pPr>
      <w:r w:rsidRPr="007B62A5">
        <w:rPr>
          <w:bCs/>
          <w:sz w:val="20"/>
          <w:szCs w:val="20"/>
        </w:rPr>
        <w:t>Новосибирская область</w:t>
      </w:r>
    </w:p>
    <w:p w14:paraId="4F647373" w14:textId="77777777" w:rsidR="007B62A5" w:rsidRPr="007B62A5" w:rsidRDefault="007B62A5" w:rsidP="007B62A5">
      <w:pPr>
        <w:ind w:firstLine="708"/>
        <w:rPr>
          <w:sz w:val="20"/>
          <w:szCs w:val="20"/>
        </w:rPr>
      </w:pPr>
    </w:p>
    <w:p w14:paraId="5BADE4B5" w14:textId="77777777" w:rsidR="007B62A5" w:rsidRPr="007B62A5" w:rsidRDefault="007B62A5" w:rsidP="007B62A5">
      <w:pPr>
        <w:jc w:val="center"/>
        <w:rPr>
          <w:sz w:val="20"/>
          <w:szCs w:val="20"/>
        </w:rPr>
      </w:pPr>
      <w:r w:rsidRPr="007B62A5">
        <w:rPr>
          <w:sz w:val="20"/>
          <w:szCs w:val="20"/>
        </w:rPr>
        <w:t>21.01.2025 № 21</w:t>
      </w:r>
    </w:p>
    <w:p w14:paraId="392BDD1B" w14:textId="77777777" w:rsidR="007B62A5" w:rsidRPr="007B62A5" w:rsidRDefault="007B62A5" w:rsidP="007B62A5">
      <w:pPr>
        <w:rPr>
          <w:sz w:val="20"/>
          <w:szCs w:val="20"/>
        </w:rPr>
      </w:pPr>
    </w:p>
    <w:p w14:paraId="62CE171E" w14:textId="77777777" w:rsidR="007B62A5" w:rsidRPr="007B62A5" w:rsidRDefault="007B62A5" w:rsidP="007B62A5">
      <w:pPr>
        <w:widowControl w:val="0"/>
        <w:autoSpaceDE w:val="0"/>
        <w:autoSpaceDN w:val="0"/>
        <w:adjustRightInd w:val="0"/>
        <w:jc w:val="center"/>
        <w:rPr>
          <w:bCs/>
          <w:sz w:val="20"/>
          <w:szCs w:val="20"/>
        </w:rPr>
      </w:pPr>
      <w:r w:rsidRPr="007B62A5">
        <w:rPr>
          <w:bCs/>
          <w:sz w:val="20"/>
          <w:szCs w:val="20"/>
        </w:rPr>
        <w:t xml:space="preserve">Об организации питания обучающихся (воспитанников) муниципальных образовательных организаций Куйбышевского муниципального района Новосибирской области </w:t>
      </w:r>
    </w:p>
    <w:p w14:paraId="1759D096" w14:textId="77777777" w:rsidR="007B62A5" w:rsidRPr="007B62A5" w:rsidRDefault="007B62A5" w:rsidP="007B62A5">
      <w:pPr>
        <w:widowControl w:val="0"/>
        <w:autoSpaceDE w:val="0"/>
        <w:autoSpaceDN w:val="0"/>
        <w:adjustRightInd w:val="0"/>
        <w:ind w:firstLine="540"/>
        <w:jc w:val="both"/>
        <w:rPr>
          <w:sz w:val="20"/>
          <w:szCs w:val="20"/>
        </w:rPr>
      </w:pPr>
    </w:p>
    <w:p w14:paraId="6BA3D98A"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 xml:space="preserve">В соответствии с Федеральным законом от 29.12.2012 № 273-ФЗ «Об образовании в Российской Федерации», Законами Новосибирской области от 06.10.2010 № 533-ОЗ «О социальной поддержке многодетных семей на территории Новосибирской области», от 05.07.2013 № 361-ОЗ «О регулировании отношений в сфере образования Новосибирской области», от 02.04.2014 № 424-ОЗ «О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в сфере социальной поддержки отдельных категорий детей, обучающихся в образовательных организациях», от 28.10.2022 № 261-ОЗ «О предоставлении мер социальной поддержки гражданам Российской Федерации, призванным на военную службу по мобилизации в Вооруженные Силы </w:t>
      </w:r>
      <w:r w:rsidRPr="007B62A5">
        <w:rPr>
          <w:color w:val="000000" w:themeColor="text1"/>
          <w:sz w:val="20"/>
          <w:szCs w:val="20"/>
        </w:rPr>
        <w:t xml:space="preserve">Российской Федерации», постановлением Правительства Новосибирской области от 05.03.2015 № 81-п «Об обеспечении питанием на льготных условиях обучающихся муниципальных общеобразовательных организаций, расположенных на территории Новосибирской области, детей из многодетных и малоимущих семей», постановлением Правительства Новосибирской области от 13.07.2015 № 253-п «О социальной поддержке отдельных категорий обучающихся образовательных организаций на территории Новосибирской области», постановлением Правительства Новосибирской области от 08.11.2022 № 529-п «Об обеспечении питанием на льготных условиях детей военнослужащих, обучающихся по программе основного общего образования и среднего общего образования в государственных образовательных организациях Новосибирской </w:t>
      </w:r>
      <w:r w:rsidRPr="007B62A5">
        <w:rPr>
          <w:sz w:val="20"/>
          <w:szCs w:val="20"/>
        </w:rPr>
        <w:t>области, муниципальных образовательных организациях, расположенных на территории Новосибирской области»  в целях социальной поддержки детей, обучающихся в муниципальных общеобразовательных организациях Куйбышевского муниципального района Новосибирской области, администрация Куйбышевского муниципального района Новосибирской области:</w:t>
      </w:r>
    </w:p>
    <w:p w14:paraId="07DD752D"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ПОСТАНОВЛЯЕТ:</w:t>
      </w:r>
    </w:p>
    <w:p w14:paraId="55E50481"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1. Руководителям образовательных организаций Куйбышевского  муниципального района Новосибирской области принять меры по организации горячего питания обучающихся, воспитанников муниципальных образовательных организаций Куйбышевского муниципального района Новосибирской области.</w:t>
      </w:r>
    </w:p>
    <w:p w14:paraId="4DEABBCE"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2. Утвердить Порядок обеспечения бесплатным питанием обучающихся по образовательным программам начального общего образования муниципальных общеобразовательных организаций Куйбышевского муниципального района Новосибирской области, согласно приложению.</w:t>
      </w:r>
    </w:p>
    <w:p w14:paraId="413399BD"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3. Установить денежную норму обеспечения питания на одного обучающего муниципальных общеобразовательных организаций Куйбышевского муниципального района Новосибирской области – ребенка из многодетных и малообеспеченных семей за счет средств областного бюджета Новосибирской области:</w:t>
      </w:r>
    </w:p>
    <w:p w14:paraId="739DC192"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1) в возрасте 7 - 11 лет – 68,00 рублей в день;</w:t>
      </w:r>
    </w:p>
    <w:p w14:paraId="0617FD0C"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2) в возрасте 12 лет и старше – 81,00 рубль в день.</w:t>
      </w:r>
    </w:p>
    <w:p w14:paraId="61536456" w14:textId="77777777" w:rsidR="007B62A5" w:rsidRPr="007B62A5" w:rsidRDefault="007B62A5" w:rsidP="007B62A5">
      <w:pPr>
        <w:ind w:firstLine="540"/>
        <w:jc w:val="both"/>
        <w:rPr>
          <w:sz w:val="20"/>
          <w:szCs w:val="20"/>
        </w:rPr>
      </w:pPr>
      <w:r w:rsidRPr="007B62A5">
        <w:rPr>
          <w:sz w:val="20"/>
          <w:szCs w:val="20"/>
        </w:rPr>
        <w:t xml:space="preserve">4. Установить денежную норму обеспечения льготным питанием детей, являющихся членами семей военнослужащих и обучающихся по программам основного общего образования и среднего общего образования в муниципальных организациях, расположенных на территории Куйбышевского муниципального района Новосибирской области в размере </w:t>
      </w:r>
      <w:r w:rsidRPr="007B62A5">
        <w:rPr>
          <w:color w:val="000000" w:themeColor="text1"/>
          <w:sz w:val="20"/>
          <w:szCs w:val="20"/>
        </w:rPr>
        <w:t xml:space="preserve">81,00 рубль </w:t>
      </w:r>
      <w:r w:rsidRPr="007B62A5">
        <w:rPr>
          <w:sz w:val="20"/>
          <w:szCs w:val="20"/>
        </w:rPr>
        <w:t xml:space="preserve">в день на одного обучающегося за счет средств местного бюджета Куйбышевского муниципального района Новосибирской области. </w:t>
      </w:r>
    </w:p>
    <w:p w14:paraId="573D332C" w14:textId="77777777" w:rsidR="007B62A5" w:rsidRPr="007B62A5" w:rsidRDefault="007B62A5" w:rsidP="007B62A5">
      <w:pPr>
        <w:widowControl w:val="0"/>
        <w:autoSpaceDE w:val="0"/>
        <w:autoSpaceDN w:val="0"/>
        <w:adjustRightInd w:val="0"/>
        <w:ind w:firstLine="540"/>
        <w:jc w:val="both"/>
        <w:rPr>
          <w:sz w:val="20"/>
          <w:szCs w:val="20"/>
        </w:rPr>
      </w:pPr>
      <w:r w:rsidRPr="007B62A5">
        <w:rPr>
          <w:color w:val="FF0000"/>
          <w:sz w:val="20"/>
          <w:szCs w:val="20"/>
        </w:rPr>
        <w:t xml:space="preserve"> </w:t>
      </w:r>
      <w:r w:rsidRPr="007B62A5">
        <w:rPr>
          <w:sz w:val="20"/>
          <w:szCs w:val="20"/>
        </w:rPr>
        <w:tab/>
        <w:t>К военнослужащим в целях предоставления льготы относятся граждане, добровольно отправившиеся на военную службу в Вооруженные Силы  Российской Федерации в зону проведения специальной военной операции; граждане, призванные на военную службу по мобилизации в Вооруженные Силы Российской Федерации и являющиеся опекунами несовершеннолетних членов семьи или членами семьи, не усыновившими несовершеннолетнего ребенка супруги (отчимы); граждане, призванные на военную службу по мобилизации в Вооруженные Силы Российской Федерации на территории иного субъекта Российской Федерации; кадровые военные, сотрудники Росгвардии, полиции, принимающие участие в специальной военной операции; военнослужащие обеспечивающие охрану государственной границы РФ на участках, примыкающих к районам проведения СВО; военнослужащие, принимающие участие в боевых действиях на приграничных территориях (в рамках антитеррористичекой операции).</w:t>
      </w:r>
    </w:p>
    <w:p w14:paraId="61E10975"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4.1 Предоставление льготного питания обучающемуся прекращается в случае:</w:t>
      </w:r>
    </w:p>
    <w:p w14:paraId="1134AB9E"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а) поступления заявления от родителя (законного представителя) обучающегося об отказе от предоставления льготного питания;</w:t>
      </w:r>
    </w:p>
    <w:p w14:paraId="2CA88545"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б) прекращения военнослужащим военной службы.</w:t>
      </w:r>
    </w:p>
    <w:p w14:paraId="580D7CBC"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4.2. Родители (законные представители) обучающихся обязаны в письменной форме извещать руководителя образовательной организации о наступлении обстоятельств, влекущих изменение или прекращение прав, обучающихся на обеспечение льготным питанием, не позднее двух недель со дня наступления таких обстоятельств. В случае недостоверности сведений (документов), представленных родителями (законными представителями) для подтверждения права на получение льготы, муниципальная организация вправе обратится в суд с иском о взыскании недополученных сумм родительской платы в установленном законом порядке.</w:t>
      </w:r>
    </w:p>
    <w:p w14:paraId="18771BE1" w14:textId="77777777" w:rsidR="007B62A5" w:rsidRPr="007B62A5" w:rsidRDefault="007B62A5" w:rsidP="007B62A5">
      <w:pPr>
        <w:ind w:firstLine="540"/>
        <w:jc w:val="both"/>
        <w:rPr>
          <w:sz w:val="20"/>
          <w:szCs w:val="20"/>
        </w:rPr>
      </w:pPr>
      <w:r w:rsidRPr="007B62A5">
        <w:rPr>
          <w:sz w:val="20"/>
          <w:szCs w:val="20"/>
        </w:rPr>
        <w:t xml:space="preserve">5. Установить денежную норму обеспечения льготным питанием детей, являющихся членами семей военнослужащих, погибших (умерших), официально признанных пропавшими без вести  при исполнении обязанностей военной службы в ходе специальной военной операции на территории Украины, ЛНР, ДНР и обучающихся по программам основного общего образования и среднего общего образования в муниципальных организациях, расположенных на территории Куйбышевского муниципального района Новосибирской области в размере 81,00 рубль в день на одного обучающегося за счет средств местного бюджета Куйбышевского муниципального района Новосибирской области. </w:t>
      </w:r>
    </w:p>
    <w:p w14:paraId="2C754993"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ab/>
        <w:t>К военнослужащим, погибшим (умершим) при исполнении обязанностей военной службы в специальной военной операции на территории Украины относятся граждане, призванные на военную службу по мобилизации в Вооруженные Силы Российской Федерации и категории граждан, указанные в абз. 2 п. 4 настоящего постановления.</w:t>
      </w:r>
    </w:p>
    <w:p w14:paraId="2A946724" w14:textId="77777777" w:rsidR="007B62A5" w:rsidRPr="007B62A5" w:rsidRDefault="007B62A5" w:rsidP="007B62A5">
      <w:pPr>
        <w:ind w:firstLine="708"/>
        <w:jc w:val="both"/>
        <w:rPr>
          <w:sz w:val="20"/>
          <w:szCs w:val="20"/>
        </w:rPr>
      </w:pPr>
      <w:r w:rsidRPr="007B62A5">
        <w:rPr>
          <w:sz w:val="20"/>
          <w:szCs w:val="20"/>
        </w:rPr>
        <w:t>5.1. Установить денежную норму обеспечения льготным питанием детей, являющихся членами семей военнослужащих, принимавших участие в специальной военной операции на территории Украины, ЛНР, ДНР (далее - военнослужащие), обучающихся по программам основного общего образования и среднего общего образования в муниципальных образовательных организациях, расположенных на территории Куйбышевского муниципального района Новосибирской области в размере 81,00 рубль в день на одного обучающегося за счет средств местного бюджета  Куйбышевского муниципального района Новосибирской области до окончания специальной военной операции.</w:t>
      </w:r>
    </w:p>
    <w:p w14:paraId="1A45A8A5" w14:textId="77777777" w:rsidR="007B62A5" w:rsidRPr="007B62A5" w:rsidRDefault="007B62A5" w:rsidP="007B62A5">
      <w:pPr>
        <w:ind w:firstLine="708"/>
        <w:jc w:val="both"/>
        <w:rPr>
          <w:sz w:val="20"/>
          <w:szCs w:val="20"/>
        </w:rPr>
      </w:pPr>
      <w:r w:rsidRPr="007B62A5">
        <w:rPr>
          <w:sz w:val="20"/>
          <w:szCs w:val="20"/>
        </w:rPr>
        <w:t xml:space="preserve">К данной льготной категории относятся военнослужащие, призванные на военную службу по мобилизации в Вооруженные Силы Российской Федерации в соответствии с Указом Президента Российской Федерации от 21.09.2022 № 647 «Об объявлении частичной мобилизации в Российской Федерации», добровольно (по контракту) отправившиеся на военную службу в Вооруженные Силы Российской Федерации в зону проведения специальной военной операции, впоследствии уволенные с военной службы по следующим основаниям: </w:t>
      </w:r>
    </w:p>
    <w:p w14:paraId="7D63903D" w14:textId="77777777" w:rsidR="007B62A5" w:rsidRPr="007B62A5" w:rsidRDefault="007B62A5" w:rsidP="007B62A5">
      <w:pPr>
        <w:ind w:firstLine="708"/>
        <w:jc w:val="both"/>
        <w:rPr>
          <w:sz w:val="20"/>
          <w:szCs w:val="20"/>
        </w:rPr>
      </w:pPr>
      <w:r w:rsidRPr="007B62A5">
        <w:rPr>
          <w:sz w:val="20"/>
          <w:szCs w:val="20"/>
        </w:rPr>
        <w:t>- по возрасту – по достижении военнослужащим предельного возраста пребывания на военной службе;</w:t>
      </w:r>
    </w:p>
    <w:p w14:paraId="6FA16D3E"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 xml:space="preserve">- по состоянию здоровья - в связи с признанием их военно-врачебной комиссией не годными к военной службе вследствие военной травмы, полученной военнослужащим при выполнении задач в ходе специальной военной операции, с установлением </w:t>
      </w:r>
      <w:r w:rsidRPr="007B62A5">
        <w:rPr>
          <w:sz w:val="20"/>
          <w:szCs w:val="20"/>
          <w:lang w:val="en-US"/>
        </w:rPr>
        <w:t>I</w:t>
      </w:r>
      <w:r w:rsidRPr="007B62A5">
        <w:rPr>
          <w:sz w:val="20"/>
          <w:szCs w:val="20"/>
        </w:rPr>
        <w:t xml:space="preserve">, </w:t>
      </w:r>
      <w:r w:rsidRPr="007B62A5">
        <w:rPr>
          <w:sz w:val="20"/>
          <w:szCs w:val="20"/>
          <w:lang w:val="en-US"/>
        </w:rPr>
        <w:t>II</w:t>
      </w:r>
      <w:r w:rsidRPr="007B62A5">
        <w:rPr>
          <w:sz w:val="20"/>
          <w:szCs w:val="20"/>
        </w:rPr>
        <w:t xml:space="preserve"> или </w:t>
      </w:r>
      <w:r w:rsidRPr="007B62A5">
        <w:rPr>
          <w:sz w:val="20"/>
          <w:szCs w:val="20"/>
          <w:lang w:val="en-US"/>
        </w:rPr>
        <w:t>III</w:t>
      </w:r>
      <w:r w:rsidRPr="007B62A5">
        <w:rPr>
          <w:sz w:val="20"/>
          <w:szCs w:val="20"/>
        </w:rPr>
        <w:t xml:space="preserve"> группы инвалидности.</w:t>
      </w:r>
    </w:p>
    <w:p w14:paraId="1EE8D1BF"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6. Установить денежную норму обеспечения питания на одного обучающегося муниципальных общеобразовательных организаций Куйбышевского муниципального района Новосибирской области – ребенка инвалида, ребенка с ограниченными возможностями здоровья за счет средств областного бюджета Новосибирской области и местного бюджета Куйбышевского муниципального района Новосибирской области:</w:t>
      </w:r>
    </w:p>
    <w:p w14:paraId="64C3475A"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1) денежная норма обеспечения двухразовым питанием на одного ребенка-инвалида, ребенка с ограниченными возможностями здоровья, обучающегося по образовательным программам начального общего образования, возрастной категории от 7 до 11 лет – 172,35 рубля в день, в том числе 78,15 рублей за счет средств на обеспечение горячим бесплатным питанием обучающихся по образовательным программам начального общего образования в муниципальных образовательных организациях Куйбышевского муниципального района Новосибирской области, 1,35 рубль  софинансирование средств местного бюджета Куйбышевского муниципального района Новосибирской области;</w:t>
      </w:r>
    </w:p>
    <w:p w14:paraId="32954607" w14:textId="77777777" w:rsidR="007B62A5" w:rsidRPr="007B62A5" w:rsidRDefault="007B62A5" w:rsidP="007B62A5">
      <w:pPr>
        <w:widowControl w:val="0"/>
        <w:autoSpaceDE w:val="0"/>
        <w:autoSpaceDN w:val="0"/>
        <w:adjustRightInd w:val="0"/>
        <w:ind w:firstLine="540"/>
        <w:jc w:val="both"/>
        <w:rPr>
          <w:color w:val="000000" w:themeColor="text1"/>
          <w:sz w:val="20"/>
          <w:szCs w:val="20"/>
        </w:rPr>
      </w:pPr>
      <w:r w:rsidRPr="007B62A5">
        <w:rPr>
          <w:color w:val="000000" w:themeColor="text1"/>
          <w:sz w:val="20"/>
          <w:szCs w:val="20"/>
        </w:rPr>
        <w:t>2) денежная норма обеспечения двухразовым питания на одного ребенка-инвалида, ребенка с ограниченными возможностями здоровья, обучающегося по образовательным программам начального общего образования, возрастной категории от 12 лет и старше-194 рублей в день, в том числе 78,15 рублей за счет средств на обеспечение горячим платным питанием обучающихся по образовательным программам начального общего образования в муниципальных образовательных организациях Куйбышевского района Новосибирской области, 1,35 рублей софинансирование из средств местного бюджета Куйбышевского муниципального района Новосибирской области;</w:t>
      </w:r>
    </w:p>
    <w:p w14:paraId="23AC3776" w14:textId="77777777" w:rsidR="007B62A5" w:rsidRPr="007B62A5" w:rsidRDefault="007B62A5" w:rsidP="007B62A5">
      <w:pPr>
        <w:widowControl w:val="0"/>
        <w:autoSpaceDE w:val="0"/>
        <w:autoSpaceDN w:val="0"/>
        <w:adjustRightInd w:val="0"/>
        <w:ind w:firstLine="540"/>
        <w:jc w:val="both"/>
        <w:rPr>
          <w:color w:val="000000" w:themeColor="text1"/>
          <w:sz w:val="20"/>
          <w:szCs w:val="20"/>
        </w:rPr>
      </w:pPr>
      <w:r w:rsidRPr="007B62A5">
        <w:rPr>
          <w:color w:val="000000" w:themeColor="text1"/>
          <w:sz w:val="20"/>
          <w:szCs w:val="20"/>
        </w:rPr>
        <w:t>3) денежная норма обеспечения двухразовым питанием на одного ребенка-инвалида, ребенка с ограниченными возможностями здоровья, обучающегося по образовательным программам основного и среднего общего образования, возрастной категории от 7 до 11 лет (обучающиеся 5-11 классов) – 171,00 рубль в день;</w:t>
      </w:r>
    </w:p>
    <w:p w14:paraId="20D87732" w14:textId="77777777" w:rsidR="007B62A5" w:rsidRPr="007B62A5" w:rsidRDefault="007B62A5" w:rsidP="007B62A5">
      <w:pPr>
        <w:widowControl w:val="0"/>
        <w:autoSpaceDE w:val="0"/>
        <w:autoSpaceDN w:val="0"/>
        <w:adjustRightInd w:val="0"/>
        <w:ind w:firstLine="540"/>
        <w:jc w:val="both"/>
        <w:rPr>
          <w:sz w:val="20"/>
          <w:szCs w:val="20"/>
        </w:rPr>
      </w:pPr>
      <w:r w:rsidRPr="007B62A5">
        <w:rPr>
          <w:color w:val="000000" w:themeColor="text1"/>
          <w:sz w:val="20"/>
          <w:szCs w:val="20"/>
        </w:rPr>
        <w:t xml:space="preserve">4) денежная </w:t>
      </w:r>
      <w:r w:rsidRPr="007B62A5">
        <w:rPr>
          <w:sz w:val="20"/>
          <w:szCs w:val="20"/>
        </w:rPr>
        <w:t>норма обеспечения двухразовым питанием на одного ребенка-инвалида, ребенка с ограниченными возможностями здоровья, обучающегося по образовательным программам основного и среднего общего образования, возрастной категории от 12 лет и старше (5-11 классов) – 194,00 рубля в день;</w:t>
      </w:r>
    </w:p>
    <w:p w14:paraId="2B617E06"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7. Установить денежную норму обеспечения пятиразового питания на одного воспитанника с ограниченными возможностями здоровья муниципальных дошкольных образовательных организаций Куйбышевского муниципального района Новосибирской области за счет средств областного бюджета Новосибирской области:</w:t>
      </w:r>
    </w:p>
    <w:p w14:paraId="562C833F"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1) в возрасте до 3 лет -106,00 рублей в день;</w:t>
      </w:r>
    </w:p>
    <w:p w14:paraId="04B3E447"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2) в возрасте от 3 до 7 лет – 150,00 рублей в день.</w:t>
      </w:r>
    </w:p>
    <w:p w14:paraId="044929D9"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8. Установить денежную норму обеспечения питания на одного обучающегося, воспитанника кадетских классов муниципального казённого образовательного учреждения Куйбышевского района «Средняя общеобразовательная школа №4» за счет средств местного бюджета Куйбышевского муниципального района Новосибирской области – 81,00 рубль в день.</w:t>
      </w:r>
    </w:p>
    <w:p w14:paraId="05D72A33"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9. Установить денежную норму обеспечения питания и содержание на одного обучающегося, воспитанника муниципального казённого общеобразовательного учреждения Куйбышевского района «Школа-интернат основного общего образования» за счет средств областного бюджета Новосибирской области и местного бюджета Куйбышевского муниципального района Новосибирской области:</w:t>
      </w:r>
    </w:p>
    <w:p w14:paraId="2A7A9B21"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1) денежная норма обеспечения шестиразового питания проживающего в муниципальном казённом общеобразовательном учреждении Куйбышевского района «Школа-интернат основного общего образования» ребенка с ограниченными возможностями здоровья за счет средств областного бюджета Новосибирской области в возрасти от 7 до 11 лет – 310,00 рублей в день;</w:t>
      </w:r>
    </w:p>
    <w:p w14:paraId="3C9E0819"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2) денежная норма обеспечения шестиразового питания проживающего в муниципальном казённом общеобразовательном учреждении Куйбышевского района «Школа-интернат основного общего образования» ребенка с ограниченными возможностями здоровья за счет средств областного бюджета Новосибирской области в возрасте от 12 лет и старше – 353,00 рубля в день;</w:t>
      </w:r>
    </w:p>
    <w:p w14:paraId="15A96906"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3) проживающего в муниципальном казённом общеобразовательном учреждении Куйбышевского района «Школа-интернат основного общего образования» воспитанника, не состоящего на учете в органах социальной защиты населения, за счет средств местного бюджета Куйбышевского муниципального района Новосибирской области – 169,00 рублей в день;</w:t>
      </w:r>
    </w:p>
    <w:p w14:paraId="1F2EB8AA"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4) проживающего в муниципальном казённом общеобразовательном учреждении Куйбышевского района «Школа-интернат основного общего образования» осваивающего образовательную программу начального общего образования воспитанника, состоящего на учете в органах социальной защиты населения – 169,00 рублей в день, из них за счет средств местного бюджета Куйбышевского муниципального района Новосибирской области – 89,50 рублей, 78,15 рублей за счет средств на обеспечение горячим бесплатным питанием обучающихся по образовательным программам начального общего образования в муниципальных образовательных организациях Куйбышевского муниципального района Новосибирской области, 1,35 рублей софинансирование из средств местного бюджета Куйбышевского района Новосибирской области;</w:t>
      </w:r>
    </w:p>
    <w:p w14:paraId="5E6F0F0C"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5) проживающего в муниципальном казённом общеобразовательном учреждении Куйбышевского района «Школа-интернат основного общего образования» осваивающего образовательную программу основного общего образования воспитанника, состоящего на учете в органах социальной защиты населения – 169,00 рублей в день, из них за счет средств местного бюджета Куйбышевского муниципального района Новосибирской области – 88,00 рублей и областного бюджета Новосибирской области – 81,00 рублей.</w:t>
      </w:r>
    </w:p>
    <w:p w14:paraId="65A12F86"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10. Установить денежную норму обеспечения питания на одного ребенка, обучающегося в муниципальных общеобразовательных организациях Куйбышевского муниципального района Новосибирской области на платных условиях:</w:t>
      </w:r>
    </w:p>
    <w:p w14:paraId="73A924A8"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1) образовательные организации, расположенные на территории города Куйбышева – 81,00 рубль в день;</w:t>
      </w:r>
    </w:p>
    <w:p w14:paraId="3AF04056"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2) образовательные организации, расположенные в сельской местности – 81,00 рубль в день.</w:t>
      </w:r>
    </w:p>
    <w:p w14:paraId="2DE0EE19"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11. Установить денежную компенсацию обеспечения питания на одного ребенка-инвалида, ребенка с ограниченными возможностями здоровья, обучающегося по медицинским показаниям на дому, за счет средств областного бюджета Новосибирской области:</w:t>
      </w:r>
    </w:p>
    <w:p w14:paraId="291AFA2B"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1) в возрасте от 7 до 11 лет – 171,00 рубль в день;</w:t>
      </w:r>
    </w:p>
    <w:p w14:paraId="0AFC093C"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2) в возрасте с 12 лет и старше – 194,00 рубля в день.</w:t>
      </w:r>
    </w:p>
    <w:p w14:paraId="01FAEC76"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12. Признать утратившим силу:</w:t>
      </w:r>
    </w:p>
    <w:p w14:paraId="124E1E0C"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 постановление администрации Куйбышевского муниципального района Новосибирской области от 29.12.2023 № 1128 «Об организации питания обучающихся (воспитанников) муниципальных образовательных организаций Куйбышевского муниципального района Новосибирской области»;</w:t>
      </w:r>
    </w:p>
    <w:p w14:paraId="59E36829"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 постановление администрации Куйбышевского муниципального района Новосибирской области от 19.02.2024 № 79 «О внесении изменений в постановление администрации Куйбышевского муниципального района Новосибирской области от 29.12.2023 № 1128 «Об организации питания обучающихся (воспитанников) муниципальных образовательных организаций Куйбышевского муниципального района Новосибирской области»;</w:t>
      </w:r>
    </w:p>
    <w:p w14:paraId="041FC769"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 постановление администрации Куйбышевского муниципального района Новосибирской области от 29.02.2024 № 110 «О внесении изменений в постановление администрации Куйбышевского муниципального района Новосибирской области от 29.12.2023 № 1128 «Об организации питания обучающихся (воспитанников) муниципальных образовательных организаций Куйбышевского муниципального района Новосибирской области»;</w:t>
      </w:r>
    </w:p>
    <w:p w14:paraId="5231CACE"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 постановление администрации Куйбышевского муниципального района Новосибирской области от 16.09.2024 № 717 «О внесении изменений в постановление администрации Куйбышевского муниципального района Новосибирской области от 29.12.2023 № 1128 «Об организации питания обучающихся (воспитанников) муниципальных образовательных организаций Куйбышевского муниципального района Новосибирской области»</w:t>
      </w:r>
    </w:p>
    <w:p w14:paraId="5B3E1B7F" w14:textId="77777777" w:rsidR="007B62A5" w:rsidRPr="007B62A5" w:rsidRDefault="007B62A5" w:rsidP="007B62A5">
      <w:pPr>
        <w:widowControl w:val="0"/>
        <w:autoSpaceDE w:val="0"/>
        <w:autoSpaceDN w:val="0"/>
        <w:adjustRightInd w:val="0"/>
        <w:jc w:val="both"/>
        <w:rPr>
          <w:sz w:val="20"/>
          <w:szCs w:val="20"/>
        </w:rPr>
      </w:pPr>
      <w:r w:rsidRPr="007B62A5">
        <w:rPr>
          <w:sz w:val="20"/>
          <w:szCs w:val="20"/>
        </w:rPr>
        <w:t xml:space="preserve">       13. Постановление вступает в силу с момента подписания и распространяется на правоотношения, возникшие с 01.01.2025 г.</w:t>
      </w:r>
    </w:p>
    <w:p w14:paraId="78B1CF18" w14:textId="77777777" w:rsidR="007B62A5" w:rsidRPr="007B62A5" w:rsidRDefault="007B62A5" w:rsidP="007B62A5">
      <w:pPr>
        <w:widowControl w:val="0"/>
        <w:autoSpaceDE w:val="0"/>
        <w:autoSpaceDN w:val="0"/>
        <w:adjustRightInd w:val="0"/>
        <w:jc w:val="both"/>
        <w:rPr>
          <w:sz w:val="20"/>
          <w:szCs w:val="20"/>
        </w:rPr>
      </w:pPr>
      <w:r w:rsidRPr="007B62A5">
        <w:rPr>
          <w:sz w:val="20"/>
          <w:szCs w:val="20"/>
        </w:rPr>
        <w:t xml:space="preserve">       14. Управлению делами администрации Куйбышевского муниципального района Новосибирской области (Орлова Л.В.) обеспечить опубликование постановления в установленном порядке в периодическом печатном издании органов местного самоуправления Куйбышевского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в информационно-телекоммуникационной сети «Интернет».</w:t>
      </w:r>
    </w:p>
    <w:p w14:paraId="5862C481" w14:textId="77777777" w:rsidR="007B62A5" w:rsidRPr="007B62A5" w:rsidRDefault="007B62A5" w:rsidP="007B62A5">
      <w:pPr>
        <w:widowControl w:val="0"/>
        <w:autoSpaceDE w:val="0"/>
        <w:autoSpaceDN w:val="0"/>
        <w:adjustRightInd w:val="0"/>
        <w:ind w:firstLine="540"/>
        <w:jc w:val="both"/>
        <w:rPr>
          <w:sz w:val="20"/>
          <w:szCs w:val="20"/>
        </w:rPr>
      </w:pPr>
      <w:r w:rsidRPr="007B62A5">
        <w:rPr>
          <w:sz w:val="20"/>
          <w:szCs w:val="20"/>
        </w:rPr>
        <w:t>15.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Н.В. Колганову.</w:t>
      </w:r>
    </w:p>
    <w:p w14:paraId="60195B35" w14:textId="77777777" w:rsidR="007B62A5" w:rsidRPr="007B62A5" w:rsidRDefault="007B62A5" w:rsidP="007B62A5">
      <w:pPr>
        <w:jc w:val="both"/>
        <w:rPr>
          <w:sz w:val="20"/>
          <w:szCs w:val="20"/>
        </w:rPr>
      </w:pPr>
    </w:p>
    <w:p w14:paraId="0C5574D8" w14:textId="77777777" w:rsidR="007B62A5" w:rsidRPr="007B62A5" w:rsidRDefault="007B62A5" w:rsidP="007B62A5">
      <w:pPr>
        <w:jc w:val="both"/>
        <w:rPr>
          <w:sz w:val="20"/>
          <w:szCs w:val="20"/>
        </w:rPr>
      </w:pPr>
      <w:r w:rsidRPr="007B62A5">
        <w:rPr>
          <w:sz w:val="20"/>
          <w:szCs w:val="20"/>
        </w:rPr>
        <w:t>Глава Куйбышевского муниципального</w:t>
      </w:r>
    </w:p>
    <w:p w14:paraId="45702EC0" w14:textId="77777777" w:rsidR="007B62A5" w:rsidRPr="007B62A5" w:rsidRDefault="007B62A5" w:rsidP="007B62A5">
      <w:pPr>
        <w:jc w:val="both"/>
        <w:rPr>
          <w:sz w:val="20"/>
          <w:szCs w:val="20"/>
        </w:rPr>
      </w:pPr>
      <w:r w:rsidRPr="007B62A5">
        <w:rPr>
          <w:sz w:val="20"/>
          <w:szCs w:val="20"/>
        </w:rPr>
        <w:t>района Новосибирской области                                                            О.В. Караваев</w:t>
      </w:r>
    </w:p>
    <w:p w14:paraId="7BBE62FF" w14:textId="77777777" w:rsidR="007B62A5" w:rsidRPr="007B62A5" w:rsidRDefault="007B62A5" w:rsidP="007B62A5">
      <w:pPr>
        <w:jc w:val="both"/>
        <w:rPr>
          <w:sz w:val="20"/>
          <w:szCs w:val="20"/>
        </w:rPr>
      </w:pPr>
    </w:p>
    <w:p w14:paraId="51E8DC61" w14:textId="77777777" w:rsidR="007B62A5" w:rsidRPr="007B62A5" w:rsidRDefault="007B62A5" w:rsidP="007B62A5">
      <w:pPr>
        <w:jc w:val="right"/>
        <w:rPr>
          <w:sz w:val="20"/>
          <w:szCs w:val="20"/>
        </w:rPr>
      </w:pPr>
      <w:r w:rsidRPr="007B62A5">
        <w:rPr>
          <w:sz w:val="20"/>
          <w:szCs w:val="20"/>
        </w:rPr>
        <w:t xml:space="preserve">Приложение </w:t>
      </w:r>
    </w:p>
    <w:p w14:paraId="6D5B45EF" w14:textId="77777777" w:rsidR="007B62A5" w:rsidRPr="007B62A5" w:rsidRDefault="007B62A5" w:rsidP="007B62A5">
      <w:pPr>
        <w:jc w:val="right"/>
        <w:rPr>
          <w:sz w:val="20"/>
          <w:szCs w:val="20"/>
        </w:rPr>
      </w:pPr>
      <w:r w:rsidRPr="007B62A5">
        <w:rPr>
          <w:sz w:val="20"/>
          <w:szCs w:val="20"/>
        </w:rPr>
        <w:t xml:space="preserve">к постановлению администрации </w:t>
      </w:r>
    </w:p>
    <w:p w14:paraId="6196D3B7" w14:textId="77777777" w:rsidR="007B62A5" w:rsidRPr="007B62A5" w:rsidRDefault="007B62A5" w:rsidP="007B62A5">
      <w:pPr>
        <w:jc w:val="right"/>
        <w:rPr>
          <w:sz w:val="20"/>
          <w:szCs w:val="20"/>
        </w:rPr>
      </w:pPr>
      <w:r w:rsidRPr="007B62A5">
        <w:rPr>
          <w:sz w:val="20"/>
          <w:szCs w:val="20"/>
        </w:rPr>
        <w:t xml:space="preserve">Куйбышевского муниципального </w:t>
      </w:r>
    </w:p>
    <w:p w14:paraId="7244F0EA" w14:textId="77777777" w:rsidR="007B62A5" w:rsidRPr="007B62A5" w:rsidRDefault="007B62A5" w:rsidP="007B62A5">
      <w:pPr>
        <w:jc w:val="right"/>
        <w:rPr>
          <w:sz w:val="20"/>
          <w:szCs w:val="20"/>
        </w:rPr>
      </w:pPr>
      <w:r w:rsidRPr="007B62A5">
        <w:rPr>
          <w:sz w:val="20"/>
          <w:szCs w:val="20"/>
        </w:rPr>
        <w:t>Района Новосибирской области</w:t>
      </w:r>
    </w:p>
    <w:p w14:paraId="59DB2E41" w14:textId="77777777" w:rsidR="007B62A5" w:rsidRPr="007B62A5" w:rsidRDefault="007B62A5" w:rsidP="007B62A5">
      <w:pPr>
        <w:jc w:val="right"/>
        <w:rPr>
          <w:sz w:val="20"/>
          <w:szCs w:val="20"/>
        </w:rPr>
      </w:pPr>
      <w:r w:rsidRPr="007B62A5">
        <w:rPr>
          <w:sz w:val="20"/>
          <w:szCs w:val="20"/>
        </w:rPr>
        <w:t>от 21.01.2025 № 21</w:t>
      </w:r>
    </w:p>
    <w:p w14:paraId="488A4728" w14:textId="77777777" w:rsidR="007B62A5" w:rsidRPr="007B62A5" w:rsidRDefault="007B62A5" w:rsidP="007B62A5">
      <w:pPr>
        <w:jc w:val="right"/>
        <w:rPr>
          <w:sz w:val="20"/>
          <w:szCs w:val="20"/>
        </w:rPr>
      </w:pPr>
    </w:p>
    <w:p w14:paraId="7BD8B7AC" w14:textId="77777777" w:rsidR="007B62A5" w:rsidRPr="007B62A5" w:rsidRDefault="007B62A5" w:rsidP="007B62A5">
      <w:pPr>
        <w:jc w:val="right"/>
        <w:rPr>
          <w:sz w:val="20"/>
          <w:szCs w:val="20"/>
        </w:rPr>
      </w:pPr>
    </w:p>
    <w:p w14:paraId="440B4223" w14:textId="77777777" w:rsidR="007B62A5" w:rsidRPr="007B62A5" w:rsidRDefault="007B62A5" w:rsidP="007B62A5">
      <w:pPr>
        <w:jc w:val="center"/>
        <w:rPr>
          <w:sz w:val="20"/>
          <w:szCs w:val="20"/>
        </w:rPr>
      </w:pPr>
      <w:r w:rsidRPr="007B62A5">
        <w:rPr>
          <w:sz w:val="20"/>
          <w:szCs w:val="20"/>
        </w:rPr>
        <w:t>Порядок</w:t>
      </w:r>
    </w:p>
    <w:p w14:paraId="7EF50DE8" w14:textId="77777777" w:rsidR="007B62A5" w:rsidRPr="007B62A5" w:rsidRDefault="007B62A5" w:rsidP="007B62A5">
      <w:pPr>
        <w:jc w:val="center"/>
        <w:rPr>
          <w:sz w:val="20"/>
          <w:szCs w:val="20"/>
        </w:rPr>
      </w:pPr>
      <w:r w:rsidRPr="007B62A5">
        <w:rPr>
          <w:sz w:val="20"/>
          <w:szCs w:val="20"/>
        </w:rPr>
        <w:t xml:space="preserve">обеспечения бесплатным питанием обучающихся по образовательным </w:t>
      </w:r>
    </w:p>
    <w:p w14:paraId="1A236B47" w14:textId="77777777" w:rsidR="007B62A5" w:rsidRPr="007B62A5" w:rsidRDefault="007B62A5" w:rsidP="007B62A5">
      <w:pPr>
        <w:jc w:val="center"/>
        <w:rPr>
          <w:sz w:val="20"/>
          <w:szCs w:val="20"/>
        </w:rPr>
      </w:pPr>
      <w:r w:rsidRPr="007B62A5">
        <w:rPr>
          <w:sz w:val="20"/>
          <w:szCs w:val="20"/>
        </w:rPr>
        <w:t>программам начального общего образования муниципальных</w:t>
      </w:r>
    </w:p>
    <w:p w14:paraId="5BD74F25" w14:textId="77777777" w:rsidR="007B62A5" w:rsidRPr="007B62A5" w:rsidRDefault="007B62A5" w:rsidP="007B62A5">
      <w:pPr>
        <w:jc w:val="center"/>
        <w:rPr>
          <w:sz w:val="20"/>
          <w:szCs w:val="20"/>
        </w:rPr>
      </w:pPr>
      <w:r w:rsidRPr="007B62A5">
        <w:rPr>
          <w:sz w:val="20"/>
          <w:szCs w:val="20"/>
        </w:rPr>
        <w:t>общеобразовательных организаций Куйбышевского муниципального района Новосибирской области</w:t>
      </w:r>
    </w:p>
    <w:p w14:paraId="6E041BCD" w14:textId="77777777" w:rsidR="007B62A5" w:rsidRPr="007B62A5" w:rsidRDefault="007B62A5" w:rsidP="007B62A5">
      <w:pPr>
        <w:jc w:val="center"/>
        <w:rPr>
          <w:sz w:val="20"/>
          <w:szCs w:val="20"/>
        </w:rPr>
      </w:pPr>
      <w:r w:rsidRPr="007B62A5">
        <w:rPr>
          <w:sz w:val="20"/>
          <w:szCs w:val="20"/>
        </w:rPr>
        <w:t>(далее- Порядок)</w:t>
      </w:r>
    </w:p>
    <w:p w14:paraId="019E3658" w14:textId="77777777" w:rsidR="007B62A5" w:rsidRPr="007B62A5" w:rsidRDefault="007B62A5" w:rsidP="007B62A5">
      <w:pPr>
        <w:jc w:val="center"/>
        <w:rPr>
          <w:sz w:val="20"/>
          <w:szCs w:val="20"/>
        </w:rPr>
      </w:pPr>
    </w:p>
    <w:p w14:paraId="2D978E69" w14:textId="77777777" w:rsidR="007B62A5" w:rsidRPr="007B62A5" w:rsidRDefault="007B62A5" w:rsidP="007B62A5">
      <w:pPr>
        <w:pStyle w:val="af7"/>
        <w:numPr>
          <w:ilvl w:val="0"/>
          <w:numId w:val="41"/>
        </w:numPr>
        <w:spacing w:after="0" w:line="240" w:lineRule="auto"/>
        <w:ind w:left="-567" w:firstLine="633"/>
        <w:jc w:val="both"/>
        <w:rPr>
          <w:rFonts w:ascii="Times New Roman" w:hAnsi="Times New Roman" w:cs="Times New Roman"/>
          <w:sz w:val="20"/>
          <w:szCs w:val="20"/>
        </w:rPr>
      </w:pPr>
      <w:r w:rsidRPr="007B62A5">
        <w:rPr>
          <w:rFonts w:ascii="Times New Roman" w:hAnsi="Times New Roman" w:cs="Times New Roman"/>
          <w:sz w:val="20"/>
          <w:szCs w:val="20"/>
        </w:rPr>
        <w:t>Настоящий Порядок устанавливает правила обеспечения бесплатным питанием обучающихся по образовательным программам начального общего образования муниципальных общеобразовательных организаций Куйбышевского муниципального района Новосибирской области (далее- обучающиеся, общеобразовательные организации).</w:t>
      </w:r>
    </w:p>
    <w:p w14:paraId="2A3F0DB7" w14:textId="77777777" w:rsidR="007B62A5" w:rsidRPr="007B62A5" w:rsidRDefault="007B62A5" w:rsidP="007B62A5">
      <w:pPr>
        <w:pStyle w:val="af7"/>
        <w:numPr>
          <w:ilvl w:val="0"/>
          <w:numId w:val="41"/>
        </w:numPr>
        <w:spacing w:after="0" w:line="240" w:lineRule="auto"/>
        <w:ind w:left="-567" w:firstLine="633"/>
        <w:jc w:val="both"/>
        <w:rPr>
          <w:rFonts w:ascii="Times New Roman" w:hAnsi="Times New Roman" w:cs="Times New Roman"/>
          <w:sz w:val="20"/>
          <w:szCs w:val="20"/>
        </w:rPr>
      </w:pPr>
      <w:r w:rsidRPr="007B62A5">
        <w:rPr>
          <w:rFonts w:ascii="Times New Roman" w:hAnsi="Times New Roman" w:cs="Times New Roman"/>
          <w:sz w:val="20"/>
          <w:szCs w:val="20"/>
        </w:rPr>
        <w:t>Обеспечение бесплатным горячим питанием обучающихся осуществляется в случае их обучения по образовательным программам начального общего образования в муниципальных общеобразовательных организациях Куйбышевского района.</w:t>
      </w:r>
    </w:p>
    <w:p w14:paraId="4FFDF3F8" w14:textId="77777777" w:rsidR="007B62A5" w:rsidRPr="007B62A5" w:rsidRDefault="007B62A5" w:rsidP="007B62A5">
      <w:pPr>
        <w:pStyle w:val="af7"/>
        <w:numPr>
          <w:ilvl w:val="0"/>
          <w:numId w:val="41"/>
        </w:numPr>
        <w:spacing w:after="0" w:line="240" w:lineRule="auto"/>
        <w:ind w:left="-567" w:firstLine="633"/>
        <w:jc w:val="both"/>
        <w:rPr>
          <w:rFonts w:ascii="Times New Roman" w:hAnsi="Times New Roman" w:cs="Times New Roman"/>
          <w:sz w:val="20"/>
          <w:szCs w:val="20"/>
        </w:rPr>
      </w:pPr>
      <w:r w:rsidRPr="007B62A5">
        <w:rPr>
          <w:rFonts w:ascii="Times New Roman" w:hAnsi="Times New Roman" w:cs="Times New Roman"/>
          <w:sz w:val="20"/>
          <w:szCs w:val="20"/>
        </w:rPr>
        <w:t>Обучающиеся обеспечиваются бесплатным питанием, предусматривающим наличие горячего блюда, не считая горячего напитка, не менее одного раза в день из расчета 79,50 рублей на одного обучающегося в день, в том числе софинансирование из средств местного бюджета – 1,35 рубль в день.</w:t>
      </w:r>
    </w:p>
    <w:p w14:paraId="5C85420D" w14:textId="77777777" w:rsidR="007B62A5" w:rsidRPr="007B62A5" w:rsidRDefault="007B62A5" w:rsidP="007B62A5">
      <w:pPr>
        <w:pStyle w:val="af7"/>
        <w:numPr>
          <w:ilvl w:val="0"/>
          <w:numId w:val="41"/>
        </w:numPr>
        <w:spacing w:after="0" w:line="240" w:lineRule="auto"/>
        <w:ind w:left="-567" w:firstLine="633"/>
        <w:jc w:val="both"/>
        <w:rPr>
          <w:rFonts w:ascii="Times New Roman" w:hAnsi="Times New Roman" w:cs="Times New Roman"/>
          <w:sz w:val="20"/>
          <w:szCs w:val="20"/>
        </w:rPr>
      </w:pPr>
      <w:r w:rsidRPr="007B62A5">
        <w:rPr>
          <w:rFonts w:ascii="Times New Roman" w:hAnsi="Times New Roman" w:cs="Times New Roman"/>
          <w:sz w:val="20"/>
          <w:szCs w:val="20"/>
        </w:rPr>
        <w:t>Обучающимся, одновременно относящимся к нескольким категориям лиц, имеющих право на бесплатное питание или питание на льготных условиях, питание предоставляется по одному из оснований, предусматривающему больший размер его стоимости.</w:t>
      </w:r>
    </w:p>
    <w:p w14:paraId="7F43E3DB" w14:textId="77777777" w:rsidR="007B62A5" w:rsidRPr="007B62A5" w:rsidRDefault="007B62A5" w:rsidP="007B62A5">
      <w:pPr>
        <w:pStyle w:val="af7"/>
        <w:numPr>
          <w:ilvl w:val="1"/>
          <w:numId w:val="41"/>
        </w:numPr>
        <w:spacing w:after="0" w:line="240" w:lineRule="auto"/>
        <w:ind w:left="-567" w:firstLine="927"/>
        <w:jc w:val="both"/>
        <w:rPr>
          <w:rFonts w:ascii="Times New Roman" w:hAnsi="Times New Roman" w:cs="Times New Roman"/>
          <w:sz w:val="20"/>
          <w:szCs w:val="20"/>
        </w:rPr>
      </w:pPr>
      <w:r w:rsidRPr="007B62A5">
        <w:rPr>
          <w:rFonts w:ascii="Times New Roman" w:hAnsi="Times New Roman" w:cs="Times New Roman"/>
          <w:sz w:val="20"/>
          <w:szCs w:val="20"/>
        </w:rPr>
        <w:t>Обучающиеся из малоимущих и многодетных семей обеспечиваются бесплатным горячим питанием по вновь введенному основанию, как обучающиеся по образовательным программам начального общего образования, на основании заявления одного из родителей (законных представителей), поданного на имя руководителя общеобразовательной организации.</w:t>
      </w:r>
    </w:p>
    <w:p w14:paraId="6A89416A" w14:textId="77777777" w:rsidR="007B62A5" w:rsidRPr="007B62A5" w:rsidRDefault="007B62A5" w:rsidP="007B62A5">
      <w:pPr>
        <w:pStyle w:val="af7"/>
        <w:numPr>
          <w:ilvl w:val="1"/>
          <w:numId w:val="41"/>
        </w:numPr>
        <w:spacing w:after="0" w:line="240" w:lineRule="auto"/>
        <w:ind w:left="-567" w:firstLine="927"/>
        <w:jc w:val="both"/>
        <w:rPr>
          <w:rFonts w:ascii="Times New Roman" w:hAnsi="Times New Roman" w:cs="Times New Roman"/>
          <w:sz w:val="20"/>
          <w:szCs w:val="20"/>
        </w:rPr>
      </w:pPr>
      <w:r w:rsidRPr="007B62A5">
        <w:rPr>
          <w:rFonts w:ascii="Times New Roman" w:hAnsi="Times New Roman" w:cs="Times New Roman"/>
          <w:sz w:val="20"/>
          <w:szCs w:val="20"/>
        </w:rPr>
        <w:t>Обучающиеся с ограниченными способностями здоровья и дети-инвалиды обеспечиваются бесплатным двухразовым горячим питанием, на основании заключения психолого-медико-педагогической комиссии (ПМПК) и заявления одного из родителей (законных представителей), поданного на имя руководителя общеобразовательной организации.</w:t>
      </w:r>
    </w:p>
    <w:p w14:paraId="2E9F7F43" w14:textId="77777777" w:rsidR="007B62A5" w:rsidRPr="007B62A5" w:rsidRDefault="007B62A5" w:rsidP="007B62A5">
      <w:pPr>
        <w:pStyle w:val="af7"/>
        <w:numPr>
          <w:ilvl w:val="0"/>
          <w:numId w:val="41"/>
        </w:numPr>
        <w:spacing w:after="0" w:line="240" w:lineRule="auto"/>
        <w:ind w:left="-567" w:firstLine="927"/>
        <w:jc w:val="both"/>
        <w:rPr>
          <w:rFonts w:ascii="Times New Roman" w:hAnsi="Times New Roman" w:cs="Times New Roman"/>
          <w:sz w:val="20"/>
          <w:szCs w:val="20"/>
        </w:rPr>
      </w:pPr>
      <w:r w:rsidRPr="007B62A5">
        <w:rPr>
          <w:rFonts w:ascii="Times New Roman" w:hAnsi="Times New Roman" w:cs="Times New Roman"/>
          <w:sz w:val="20"/>
          <w:szCs w:val="20"/>
        </w:rPr>
        <w:t>Обучающиеся обеспечиваются бесплатным питанием в течение учебного года, за исключением каникул, в дни фактического посещения ими общеобразовательной организации.</w:t>
      </w:r>
    </w:p>
    <w:p w14:paraId="37E1FB91" w14:textId="77777777" w:rsidR="007B62A5" w:rsidRPr="007B62A5" w:rsidRDefault="007B62A5" w:rsidP="007B62A5">
      <w:pPr>
        <w:pStyle w:val="af7"/>
        <w:numPr>
          <w:ilvl w:val="0"/>
          <w:numId w:val="41"/>
        </w:numPr>
        <w:spacing w:after="0" w:line="240" w:lineRule="auto"/>
        <w:ind w:left="-567" w:firstLine="927"/>
        <w:jc w:val="both"/>
        <w:rPr>
          <w:rFonts w:ascii="Times New Roman" w:hAnsi="Times New Roman" w:cs="Times New Roman"/>
          <w:sz w:val="20"/>
          <w:szCs w:val="20"/>
        </w:rPr>
      </w:pPr>
      <w:r w:rsidRPr="007B62A5">
        <w:rPr>
          <w:rFonts w:ascii="Times New Roman" w:hAnsi="Times New Roman" w:cs="Times New Roman"/>
          <w:sz w:val="20"/>
          <w:szCs w:val="20"/>
        </w:rPr>
        <w:t>Решение о предоставлении бесплатного питания обучающимся оформляется приказом общеобразовательной организации в течении двух рабочих дней со дня подачи заявления.</w:t>
      </w:r>
    </w:p>
    <w:p w14:paraId="737CB56D" w14:textId="77777777" w:rsidR="007B62A5" w:rsidRPr="007B62A5" w:rsidRDefault="007B62A5" w:rsidP="007B62A5">
      <w:pPr>
        <w:pStyle w:val="af7"/>
        <w:numPr>
          <w:ilvl w:val="0"/>
          <w:numId w:val="41"/>
        </w:numPr>
        <w:spacing w:after="0" w:line="240" w:lineRule="auto"/>
        <w:ind w:left="-567" w:firstLine="927"/>
        <w:jc w:val="both"/>
        <w:rPr>
          <w:rFonts w:ascii="Times New Roman" w:hAnsi="Times New Roman" w:cs="Times New Roman"/>
          <w:sz w:val="20"/>
          <w:szCs w:val="20"/>
        </w:rPr>
      </w:pPr>
      <w:r w:rsidRPr="007B62A5">
        <w:rPr>
          <w:rFonts w:ascii="Times New Roman" w:hAnsi="Times New Roman" w:cs="Times New Roman"/>
          <w:sz w:val="20"/>
          <w:szCs w:val="20"/>
        </w:rPr>
        <w:t>Бесплатное питание прекращается в случаях:</w:t>
      </w:r>
    </w:p>
    <w:p w14:paraId="124908F1" w14:textId="77777777" w:rsidR="007B62A5" w:rsidRPr="007B62A5" w:rsidRDefault="007B62A5" w:rsidP="007B62A5">
      <w:pPr>
        <w:pStyle w:val="af7"/>
        <w:numPr>
          <w:ilvl w:val="0"/>
          <w:numId w:val="42"/>
        </w:numPr>
        <w:spacing w:after="0" w:line="240" w:lineRule="auto"/>
        <w:ind w:left="-567" w:firstLine="927"/>
        <w:jc w:val="both"/>
        <w:rPr>
          <w:rFonts w:ascii="Times New Roman" w:hAnsi="Times New Roman" w:cs="Times New Roman"/>
          <w:sz w:val="20"/>
          <w:szCs w:val="20"/>
        </w:rPr>
      </w:pPr>
      <w:r w:rsidRPr="007B62A5">
        <w:rPr>
          <w:rFonts w:ascii="Times New Roman" w:hAnsi="Times New Roman" w:cs="Times New Roman"/>
          <w:sz w:val="20"/>
          <w:szCs w:val="20"/>
        </w:rPr>
        <w:t>отчисления обучающегося из общеобразовательной организации в период его обучения по образовательной программе начального общего образования;</w:t>
      </w:r>
    </w:p>
    <w:p w14:paraId="16E8C039" w14:textId="77777777" w:rsidR="007B62A5" w:rsidRPr="007B62A5" w:rsidRDefault="007B62A5" w:rsidP="007B62A5">
      <w:pPr>
        <w:pStyle w:val="af7"/>
        <w:numPr>
          <w:ilvl w:val="0"/>
          <w:numId w:val="42"/>
        </w:numPr>
        <w:spacing w:after="0" w:line="240" w:lineRule="auto"/>
        <w:ind w:left="-567" w:firstLine="927"/>
        <w:jc w:val="both"/>
        <w:rPr>
          <w:rFonts w:ascii="Times New Roman" w:hAnsi="Times New Roman" w:cs="Times New Roman"/>
          <w:sz w:val="20"/>
          <w:szCs w:val="20"/>
        </w:rPr>
      </w:pPr>
      <w:r w:rsidRPr="007B62A5">
        <w:rPr>
          <w:rFonts w:ascii="Times New Roman" w:hAnsi="Times New Roman" w:cs="Times New Roman"/>
          <w:sz w:val="20"/>
          <w:szCs w:val="20"/>
        </w:rPr>
        <w:t xml:space="preserve"> поступления заявления от родителей (законных представителей) обучающегося об отказе предоставления бесплатного питания.</w:t>
      </w:r>
    </w:p>
    <w:p w14:paraId="7A2306CC" w14:textId="77777777" w:rsidR="007B62A5" w:rsidRPr="007B62A5" w:rsidRDefault="007B62A5" w:rsidP="007B62A5">
      <w:pPr>
        <w:pStyle w:val="af7"/>
        <w:ind w:left="-567" w:firstLine="927"/>
        <w:jc w:val="both"/>
        <w:rPr>
          <w:rFonts w:ascii="Times New Roman" w:hAnsi="Times New Roman" w:cs="Times New Roman"/>
          <w:sz w:val="20"/>
          <w:szCs w:val="20"/>
        </w:rPr>
      </w:pPr>
      <w:r w:rsidRPr="007B62A5">
        <w:rPr>
          <w:rFonts w:ascii="Times New Roman" w:hAnsi="Times New Roman" w:cs="Times New Roman"/>
          <w:sz w:val="20"/>
          <w:szCs w:val="20"/>
        </w:rPr>
        <w:t>При выявлении обстоятельств, предусмотренных пунктом 7 настоящего Порядкам, обеспечение бесплатным питанием прекращается со дня издания общеобразовательной организацией приказа о прекращении предоставления бесплатного питания обучающегося.</w:t>
      </w:r>
    </w:p>
    <w:p w14:paraId="124C24DF" w14:textId="77777777" w:rsidR="001F14EF" w:rsidRDefault="001F14EF" w:rsidP="00324F8D">
      <w:pPr>
        <w:keepNext/>
        <w:jc w:val="center"/>
        <w:outlineLvl w:val="0"/>
        <w:rPr>
          <w:color w:val="000000" w:themeColor="text1"/>
          <w:sz w:val="20"/>
          <w:szCs w:val="20"/>
        </w:rPr>
      </w:pPr>
    </w:p>
    <w:p w14:paraId="464B9914" w14:textId="77777777" w:rsidR="001F14EF" w:rsidRDefault="001F14EF" w:rsidP="00324F8D">
      <w:pPr>
        <w:keepNext/>
        <w:jc w:val="center"/>
        <w:outlineLvl w:val="0"/>
        <w:rPr>
          <w:color w:val="000000" w:themeColor="text1"/>
          <w:sz w:val="20"/>
          <w:szCs w:val="20"/>
        </w:rPr>
      </w:pPr>
    </w:p>
    <w:p w14:paraId="7C23F677" w14:textId="0E2F43E0" w:rsidR="00324F8D" w:rsidRPr="007B62A5" w:rsidRDefault="00324F8D" w:rsidP="00324F8D">
      <w:pPr>
        <w:keepNext/>
        <w:jc w:val="center"/>
        <w:outlineLvl w:val="0"/>
        <w:rPr>
          <w:color w:val="000000" w:themeColor="text1"/>
          <w:sz w:val="20"/>
          <w:szCs w:val="20"/>
        </w:rPr>
      </w:pPr>
      <w:r w:rsidRPr="007B62A5">
        <w:rPr>
          <w:color w:val="000000" w:themeColor="text1"/>
          <w:sz w:val="20"/>
          <w:szCs w:val="20"/>
        </w:rPr>
        <w:t>АДМИНИСТРАЦИЯ</w:t>
      </w:r>
    </w:p>
    <w:p w14:paraId="0AB3322A" w14:textId="77777777" w:rsidR="00324F8D" w:rsidRPr="007B62A5" w:rsidRDefault="00324F8D" w:rsidP="00324F8D">
      <w:pPr>
        <w:keepNext/>
        <w:jc w:val="center"/>
        <w:outlineLvl w:val="0"/>
        <w:rPr>
          <w:color w:val="000000" w:themeColor="text1"/>
          <w:sz w:val="20"/>
          <w:szCs w:val="20"/>
        </w:rPr>
      </w:pPr>
      <w:r w:rsidRPr="007B62A5">
        <w:rPr>
          <w:color w:val="000000" w:themeColor="text1"/>
          <w:sz w:val="20"/>
          <w:szCs w:val="20"/>
        </w:rPr>
        <w:t>КУЙБЫШЕВСКОГО МУНИЦИПАЛЬНОГО РАЙОНА</w:t>
      </w:r>
    </w:p>
    <w:p w14:paraId="17981D59" w14:textId="77777777" w:rsidR="00324F8D" w:rsidRPr="007B62A5" w:rsidRDefault="00324F8D" w:rsidP="00324F8D">
      <w:pPr>
        <w:keepNext/>
        <w:jc w:val="center"/>
        <w:outlineLvl w:val="0"/>
        <w:rPr>
          <w:color w:val="000000" w:themeColor="text1"/>
          <w:sz w:val="20"/>
          <w:szCs w:val="20"/>
        </w:rPr>
      </w:pPr>
      <w:r w:rsidRPr="007B62A5">
        <w:rPr>
          <w:color w:val="000000" w:themeColor="text1"/>
          <w:sz w:val="20"/>
          <w:szCs w:val="20"/>
        </w:rPr>
        <w:t>НОВОСИБИРСКОЙ ОБЛАСТИ</w:t>
      </w:r>
    </w:p>
    <w:p w14:paraId="41AA99A0" w14:textId="77777777" w:rsidR="00324F8D" w:rsidRPr="007B62A5" w:rsidRDefault="00324F8D" w:rsidP="00324F8D">
      <w:pPr>
        <w:keepNext/>
        <w:outlineLvl w:val="1"/>
        <w:rPr>
          <w:color w:val="000000" w:themeColor="text1"/>
          <w:sz w:val="20"/>
          <w:szCs w:val="20"/>
        </w:rPr>
      </w:pPr>
    </w:p>
    <w:p w14:paraId="48D4751A" w14:textId="77777777" w:rsidR="00324F8D" w:rsidRPr="007B62A5" w:rsidRDefault="00324F8D" w:rsidP="00324F8D">
      <w:pPr>
        <w:keepNext/>
        <w:jc w:val="center"/>
        <w:outlineLvl w:val="1"/>
        <w:rPr>
          <w:color w:val="000000" w:themeColor="text1"/>
          <w:sz w:val="20"/>
          <w:szCs w:val="20"/>
        </w:rPr>
      </w:pPr>
      <w:r w:rsidRPr="007B62A5">
        <w:rPr>
          <w:color w:val="000000" w:themeColor="text1"/>
          <w:sz w:val="20"/>
          <w:szCs w:val="20"/>
        </w:rPr>
        <w:t>ПОСТАНОВЛЕНИЕ</w:t>
      </w:r>
    </w:p>
    <w:p w14:paraId="199D4874" w14:textId="77777777" w:rsidR="00324F8D" w:rsidRPr="007B62A5" w:rsidRDefault="00324F8D" w:rsidP="00324F8D">
      <w:pPr>
        <w:jc w:val="center"/>
        <w:rPr>
          <w:color w:val="000000" w:themeColor="text1"/>
          <w:sz w:val="20"/>
          <w:szCs w:val="20"/>
        </w:rPr>
      </w:pPr>
    </w:p>
    <w:p w14:paraId="41F15418" w14:textId="77777777" w:rsidR="00324F8D" w:rsidRPr="007B62A5" w:rsidRDefault="00324F8D" w:rsidP="00324F8D">
      <w:pPr>
        <w:jc w:val="center"/>
        <w:rPr>
          <w:color w:val="000000" w:themeColor="text1"/>
          <w:sz w:val="20"/>
          <w:szCs w:val="20"/>
        </w:rPr>
      </w:pPr>
      <w:r w:rsidRPr="007B62A5">
        <w:rPr>
          <w:color w:val="000000" w:themeColor="text1"/>
          <w:sz w:val="20"/>
          <w:szCs w:val="20"/>
        </w:rPr>
        <w:t xml:space="preserve">г. Куйбышев </w:t>
      </w:r>
    </w:p>
    <w:p w14:paraId="62340145" w14:textId="77777777" w:rsidR="00324F8D" w:rsidRPr="007B62A5" w:rsidRDefault="00324F8D" w:rsidP="00324F8D">
      <w:pPr>
        <w:jc w:val="center"/>
        <w:rPr>
          <w:color w:val="000000" w:themeColor="text1"/>
          <w:sz w:val="20"/>
          <w:szCs w:val="20"/>
        </w:rPr>
      </w:pPr>
      <w:r w:rsidRPr="007B62A5">
        <w:rPr>
          <w:color w:val="000000" w:themeColor="text1"/>
          <w:sz w:val="20"/>
          <w:szCs w:val="20"/>
        </w:rPr>
        <w:t>Новосибирская область</w:t>
      </w:r>
    </w:p>
    <w:p w14:paraId="0021AB22" w14:textId="77777777" w:rsidR="00324F8D" w:rsidRPr="007B62A5" w:rsidRDefault="00324F8D" w:rsidP="00324F8D">
      <w:pPr>
        <w:keepNext/>
        <w:keepLines/>
        <w:spacing w:before="200"/>
        <w:jc w:val="center"/>
        <w:outlineLvl w:val="2"/>
        <w:rPr>
          <w:rFonts w:eastAsiaTheme="majorEastAsia"/>
          <w:color w:val="000000" w:themeColor="text1"/>
          <w:sz w:val="20"/>
          <w:szCs w:val="20"/>
        </w:rPr>
      </w:pPr>
    </w:p>
    <w:p w14:paraId="26AEDC85" w14:textId="433A5884" w:rsidR="00324F8D" w:rsidRPr="007B62A5" w:rsidRDefault="00324F8D" w:rsidP="00324F8D">
      <w:pPr>
        <w:jc w:val="center"/>
        <w:rPr>
          <w:color w:val="000000" w:themeColor="text1"/>
          <w:sz w:val="20"/>
          <w:szCs w:val="20"/>
        </w:rPr>
      </w:pPr>
      <w:r w:rsidRPr="007B62A5">
        <w:rPr>
          <w:color w:val="000000" w:themeColor="text1"/>
          <w:sz w:val="20"/>
          <w:szCs w:val="20"/>
        </w:rPr>
        <w:t>22.01.2025 №</w:t>
      </w:r>
      <w:r w:rsidR="00655393" w:rsidRPr="007B62A5">
        <w:rPr>
          <w:color w:val="000000" w:themeColor="text1"/>
          <w:sz w:val="20"/>
          <w:szCs w:val="20"/>
        </w:rPr>
        <w:t xml:space="preserve"> </w:t>
      </w:r>
      <w:r w:rsidRPr="007B62A5">
        <w:rPr>
          <w:color w:val="000000" w:themeColor="text1"/>
          <w:sz w:val="20"/>
          <w:szCs w:val="20"/>
        </w:rPr>
        <w:t xml:space="preserve">22 </w:t>
      </w:r>
    </w:p>
    <w:p w14:paraId="1D4E9165" w14:textId="77777777" w:rsidR="00324F8D" w:rsidRPr="007B62A5" w:rsidRDefault="00324F8D" w:rsidP="00324F8D">
      <w:pPr>
        <w:jc w:val="center"/>
        <w:rPr>
          <w:color w:val="000000" w:themeColor="text1"/>
          <w:sz w:val="20"/>
          <w:szCs w:val="20"/>
        </w:rPr>
      </w:pPr>
    </w:p>
    <w:p w14:paraId="6A2C7E98" w14:textId="77777777" w:rsidR="00324F8D" w:rsidRPr="007B62A5" w:rsidRDefault="00324F8D" w:rsidP="00324F8D">
      <w:pPr>
        <w:tabs>
          <w:tab w:val="left" w:pos="870"/>
          <w:tab w:val="left" w:pos="7785"/>
        </w:tabs>
        <w:jc w:val="center"/>
        <w:rPr>
          <w:color w:val="000000" w:themeColor="text1"/>
          <w:sz w:val="20"/>
          <w:szCs w:val="20"/>
        </w:rPr>
      </w:pPr>
      <w:r w:rsidRPr="007B62A5">
        <w:rPr>
          <w:color w:val="000000" w:themeColor="text1"/>
          <w:sz w:val="20"/>
          <w:szCs w:val="20"/>
        </w:rPr>
        <w:t>О закреплении территорий за муниципальными образовательными организациями Куйбышевского муниципального района Новосибирской области, осуществляющими образовательную деятельность по образовательным программам дошкольного образования</w:t>
      </w:r>
    </w:p>
    <w:p w14:paraId="7CEC0D4D" w14:textId="77777777" w:rsidR="00324F8D" w:rsidRPr="007B62A5" w:rsidRDefault="00324F8D" w:rsidP="00324F8D">
      <w:pPr>
        <w:tabs>
          <w:tab w:val="left" w:pos="870"/>
          <w:tab w:val="left" w:pos="7785"/>
        </w:tabs>
        <w:jc w:val="both"/>
        <w:rPr>
          <w:color w:val="000000" w:themeColor="text1"/>
          <w:sz w:val="20"/>
          <w:szCs w:val="20"/>
        </w:rPr>
      </w:pPr>
    </w:p>
    <w:p w14:paraId="06C74713" w14:textId="77777777" w:rsidR="00324F8D" w:rsidRPr="007B62A5" w:rsidRDefault="00324F8D" w:rsidP="00324F8D">
      <w:pPr>
        <w:tabs>
          <w:tab w:val="left" w:pos="870"/>
          <w:tab w:val="left" w:pos="7785"/>
        </w:tabs>
        <w:ind w:firstLine="851"/>
        <w:jc w:val="both"/>
        <w:rPr>
          <w:color w:val="000000" w:themeColor="text1"/>
          <w:sz w:val="20"/>
          <w:szCs w:val="20"/>
        </w:rPr>
      </w:pPr>
      <w:r w:rsidRPr="007B62A5">
        <w:rPr>
          <w:color w:val="000000" w:themeColor="text1"/>
          <w:sz w:val="20"/>
          <w:szCs w:val="20"/>
        </w:rPr>
        <w:t xml:space="preserve">В целях обеспечения территориальной доступности муниципальных образовательных организаций, осуществляющих образовательную деятельность по образовательным программам дошкольного образования, в соответствии со статьей 9 Федерального закона от 29.12.2012 № 273-ФЗ «Об образовании в Российской Федерации», руководствуясь </w:t>
      </w:r>
      <w:hyperlink r:id="rId12" w:history="1">
        <w:r w:rsidRPr="007B62A5">
          <w:rPr>
            <w:color w:val="000000" w:themeColor="text1"/>
            <w:sz w:val="20"/>
            <w:szCs w:val="20"/>
          </w:rPr>
          <w:t>статьей 1</w:t>
        </w:r>
      </w:hyperlink>
      <w:r w:rsidRPr="007B62A5">
        <w:rPr>
          <w:color w:val="000000" w:themeColor="text1"/>
          <w:sz w:val="20"/>
          <w:szCs w:val="20"/>
        </w:rPr>
        <w:t xml:space="preserve">5 Федерального закона от 06.10.2003 № 131-ФЗ «Об общих принципах организации местного самоуправления в Российской Федерации», приказом Минпросвещения России от 15.05.2020 № 236 «Об утверждении Порядка приёма на обучение по образовательным программам дошкольного образования», администрация Куйбышевского муниципального района Новосибирской области </w:t>
      </w:r>
    </w:p>
    <w:p w14:paraId="25FE605F" w14:textId="77777777" w:rsidR="00324F8D" w:rsidRPr="007B62A5" w:rsidRDefault="00324F8D" w:rsidP="00324F8D">
      <w:pPr>
        <w:tabs>
          <w:tab w:val="left" w:pos="900"/>
        </w:tabs>
        <w:ind w:firstLine="851"/>
        <w:rPr>
          <w:color w:val="000000" w:themeColor="text1"/>
          <w:sz w:val="20"/>
          <w:szCs w:val="20"/>
        </w:rPr>
      </w:pPr>
      <w:r w:rsidRPr="007B62A5">
        <w:rPr>
          <w:color w:val="000000" w:themeColor="text1"/>
          <w:sz w:val="20"/>
          <w:szCs w:val="20"/>
        </w:rPr>
        <w:t>ПОСТАНОВЛЯЕТ:</w:t>
      </w:r>
    </w:p>
    <w:p w14:paraId="2AC3E665" w14:textId="77777777" w:rsidR="00324F8D" w:rsidRPr="007B62A5" w:rsidRDefault="00324F8D" w:rsidP="00324F8D">
      <w:pPr>
        <w:tabs>
          <w:tab w:val="left" w:pos="870"/>
          <w:tab w:val="left" w:pos="7785"/>
        </w:tabs>
        <w:ind w:firstLine="851"/>
        <w:jc w:val="both"/>
        <w:rPr>
          <w:color w:val="000000" w:themeColor="text1"/>
          <w:sz w:val="20"/>
          <w:szCs w:val="20"/>
        </w:rPr>
      </w:pPr>
      <w:r w:rsidRPr="007B62A5">
        <w:rPr>
          <w:color w:val="000000" w:themeColor="text1"/>
          <w:sz w:val="20"/>
          <w:szCs w:val="20"/>
        </w:rPr>
        <w:t>1.</w:t>
      </w:r>
      <w:r w:rsidRPr="007B62A5">
        <w:rPr>
          <w:color w:val="000000" w:themeColor="text1"/>
          <w:sz w:val="20"/>
          <w:szCs w:val="20"/>
          <w:lang w:val="en-US"/>
        </w:rPr>
        <w:t> </w:t>
      </w:r>
      <w:r w:rsidRPr="007B62A5">
        <w:rPr>
          <w:color w:val="000000" w:themeColor="text1"/>
          <w:sz w:val="20"/>
          <w:szCs w:val="20"/>
        </w:rPr>
        <w:t>Закрепить за муниципальными образовательными организациями Куйбышевского муниципального района Новосибирской области, осуществляющими образовательную деятельность по образовательным программам дошкольного образования, соответствующие территории района для обеспечения приёма граждан, проживающих на данной территории и имеющих право на получение образования соответствующего уровня, в соответствии с приложением.</w:t>
      </w:r>
    </w:p>
    <w:p w14:paraId="386A67EA" w14:textId="77777777" w:rsidR="00324F8D" w:rsidRPr="007B62A5" w:rsidRDefault="00324F8D" w:rsidP="00324F8D">
      <w:pPr>
        <w:autoSpaceDE w:val="0"/>
        <w:autoSpaceDN w:val="0"/>
        <w:adjustRightInd w:val="0"/>
        <w:ind w:firstLine="851"/>
        <w:jc w:val="both"/>
        <w:outlineLvl w:val="0"/>
        <w:rPr>
          <w:color w:val="000000" w:themeColor="text1"/>
          <w:sz w:val="20"/>
          <w:szCs w:val="20"/>
        </w:rPr>
      </w:pPr>
      <w:r w:rsidRPr="007B62A5">
        <w:rPr>
          <w:color w:val="000000" w:themeColor="text1"/>
          <w:sz w:val="20"/>
          <w:szCs w:val="20"/>
        </w:rPr>
        <w:t>2.</w:t>
      </w:r>
      <w:r w:rsidRPr="007B62A5">
        <w:rPr>
          <w:color w:val="000000" w:themeColor="text1"/>
          <w:sz w:val="20"/>
          <w:szCs w:val="20"/>
          <w:lang w:val="en-US"/>
        </w:rPr>
        <w:t> </w:t>
      </w:r>
      <w:r w:rsidRPr="007B62A5">
        <w:rPr>
          <w:color w:val="000000" w:themeColor="text1"/>
          <w:sz w:val="20"/>
          <w:szCs w:val="20"/>
        </w:rPr>
        <w:t xml:space="preserve">Руководителям муниципальных образовательных организаций Куйбышевского муниципального района Новосибирской области, осуществляющих образовательную деятельность по образовательным программам дошкольного образования, обеспечить прием граждан, имеющих право на получение дошкольного образования и проживающих на территории Куйбышевского муниципального района Новосибирской области, закрепленной за образовательной организацией, в соответствии с приложением. </w:t>
      </w:r>
    </w:p>
    <w:p w14:paraId="652150D3" w14:textId="77777777" w:rsidR="00324F8D" w:rsidRPr="007B62A5" w:rsidRDefault="00324F8D" w:rsidP="00324F8D">
      <w:pPr>
        <w:tabs>
          <w:tab w:val="left" w:pos="870"/>
          <w:tab w:val="left" w:pos="7785"/>
        </w:tabs>
        <w:jc w:val="both"/>
        <w:rPr>
          <w:color w:val="000000" w:themeColor="text1"/>
          <w:sz w:val="20"/>
          <w:szCs w:val="20"/>
        </w:rPr>
      </w:pPr>
      <w:r w:rsidRPr="007B62A5">
        <w:rPr>
          <w:color w:val="000000" w:themeColor="text1"/>
          <w:sz w:val="20"/>
          <w:szCs w:val="20"/>
        </w:rPr>
        <w:tab/>
        <w:t>3.</w:t>
      </w:r>
      <w:r w:rsidRPr="007B62A5">
        <w:rPr>
          <w:color w:val="000000" w:themeColor="text1"/>
          <w:sz w:val="20"/>
          <w:szCs w:val="20"/>
          <w:lang w:val="en-US"/>
        </w:rPr>
        <w:t> </w:t>
      </w:r>
      <w:r w:rsidRPr="007B62A5">
        <w:rPr>
          <w:color w:val="000000" w:themeColor="text1"/>
          <w:sz w:val="20"/>
          <w:szCs w:val="20"/>
        </w:rPr>
        <w:t xml:space="preserve">Признать утратившим силу постановление администрации Куйбышевского муниципального района Новосибирской области от 23.01.2024 № 23 «О закреплении территорий за муниципальными образовательными организациями Куйбышевского муниципального района Новосибирской области, осуществляющими образовательную деятельность по образовательным программам дошкольного образования». </w:t>
      </w:r>
    </w:p>
    <w:p w14:paraId="4A26A02B" w14:textId="77777777" w:rsidR="00324F8D" w:rsidRPr="007B62A5" w:rsidRDefault="00324F8D" w:rsidP="00324F8D">
      <w:pPr>
        <w:autoSpaceDE w:val="0"/>
        <w:autoSpaceDN w:val="0"/>
        <w:adjustRightInd w:val="0"/>
        <w:ind w:firstLine="851"/>
        <w:jc w:val="both"/>
        <w:outlineLvl w:val="0"/>
        <w:rPr>
          <w:color w:val="000000" w:themeColor="text1"/>
          <w:sz w:val="20"/>
          <w:szCs w:val="20"/>
        </w:rPr>
      </w:pPr>
      <w:r w:rsidRPr="007B62A5">
        <w:rPr>
          <w:color w:val="000000" w:themeColor="text1"/>
          <w:sz w:val="20"/>
          <w:szCs w:val="20"/>
        </w:rPr>
        <w:t>4.</w:t>
      </w:r>
      <w:r w:rsidRPr="007B62A5">
        <w:rPr>
          <w:color w:val="000000" w:themeColor="text1"/>
          <w:sz w:val="20"/>
          <w:szCs w:val="20"/>
          <w:lang w:val="en-US"/>
        </w:rPr>
        <w:t> </w:t>
      </w:r>
      <w:r w:rsidRPr="007B62A5">
        <w:rPr>
          <w:color w:val="000000" w:themeColor="text1"/>
          <w:sz w:val="20"/>
          <w:szCs w:val="20"/>
        </w:rPr>
        <w:t>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46DB7294" w14:textId="77777777" w:rsidR="00324F8D" w:rsidRPr="007B62A5" w:rsidRDefault="00324F8D" w:rsidP="00324F8D">
      <w:pPr>
        <w:tabs>
          <w:tab w:val="left" w:pos="900"/>
        </w:tabs>
        <w:ind w:firstLine="851"/>
        <w:jc w:val="both"/>
        <w:rPr>
          <w:color w:val="000000" w:themeColor="text1"/>
          <w:sz w:val="20"/>
          <w:szCs w:val="20"/>
        </w:rPr>
      </w:pPr>
      <w:r w:rsidRPr="007B62A5">
        <w:rPr>
          <w:color w:val="000000" w:themeColor="text1"/>
          <w:sz w:val="20"/>
          <w:szCs w:val="20"/>
        </w:rPr>
        <w:t>5.</w:t>
      </w:r>
      <w:r w:rsidRPr="007B62A5">
        <w:rPr>
          <w:color w:val="000000" w:themeColor="text1"/>
          <w:sz w:val="20"/>
          <w:szCs w:val="20"/>
          <w:lang w:val="en-US"/>
        </w:rPr>
        <w:t> </w:t>
      </w:r>
      <w:r w:rsidRPr="007B62A5">
        <w:rPr>
          <w:color w:val="000000" w:themeColor="text1"/>
          <w:sz w:val="20"/>
          <w:szCs w:val="20"/>
        </w:rPr>
        <w:t>Контроль за исполнением постановления возложить на начальника управления образования администрации Куйбышевского муниципального района Новосибирской области Е.М.Карташеву.</w:t>
      </w:r>
    </w:p>
    <w:p w14:paraId="6BC77340" w14:textId="77777777" w:rsidR="00324F8D" w:rsidRPr="007B62A5" w:rsidRDefault="00324F8D" w:rsidP="00324F8D">
      <w:pPr>
        <w:jc w:val="both"/>
        <w:rPr>
          <w:color w:val="000000" w:themeColor="text1"/>
          <w:sz w:val="20"/>
          <w:szCs w:val="20"/>
        </w:rPr>
      </w:pPr>
    </w:p>
    <w:p w14:paraId="71237016" w14:textId="77777777" w:rsidR="00324F8D" w:rsidRPr="007B62A5" w:rsidRDefault="00324F8D" w:rsidP="00324F8D">
      <w:pPr>
        <w:jc w:val="both"/>
        <w:rPr>
          <w:color w:val="000000" w:themeColor="text1"/>
          <w:sz w:val="20"/>
          <w:szCs w:val="20"/>
        </w:rPr>
      </w:pPr>
      <w:r w:rsidRPr="007B62A5">
        <w:rPr>
          <w:color w:val="000000" w:themeColor="text1"/>
          <w:sz w:val="20"/>
          <w:szCs w:val="20"/>
        </w:rPr>
        <w:t>Глава Куйбышевского муниципального</w:t>
      </w:r>
    </w:p>
    <w:p w14:paraId="778FED81" w14:textId="6B9A5D43" w:rsidR="00324F8D" w:rsidRPr="007B62A5" w:rsidRDefault="00324F8D" w:rsidP="00324F8D">
      <w:pPr>
        <w:rPr>
          <w:color w:val="000000" w:themeColor="text1"/>
          <w:sz w:val="20"/>
          <w:szCs w:val="20"/>
        </w:rPr>
      </w:pPr>
      <w:r w:rsidRPr="007B62A5">
        <w:rPr>
          <w:color w:val="000000" w:themeColor="text1"/>
          <w:sz w:val="20"/>
          <w:szCs w:val="20"/>
        </w:rPr>
        <w:t>района Новосибирской области                                                                                                     О.В.Караваев</w:t>
      </w:r>
    </w:p>
    <w:p w14:paraId="67977542" w14:textId="77777777" w:rsidR="00324F8D" w:rsidRPr="007B62A5" w:rsidRDefault="00324F8D" w:rsidP="00324F8D">
      <w:pPr>
        <w:ind w:right="-141"/>
        <w:rPr>
          <w:color w:val="000000" w:themeColor="text1"/>
          <w:sz w:val="20"/>
          <w:szCs w:val="20"/>
        </w:rPr>
      </w:pPr>
    </w:p>
    <w:p w14:paraId="46161A99" w14:textId="77777777" w:rsidR="00324F8D" w:rsidRPr="007B62A5" w:rsidRDefault="00324F8D" w:rsidP="00324F8D">
      <w:pPr>
        <w:ind w:left="5040"/>
        <w:jc w:val="center"/>
        <w:rPr>
          <w:color w:val="000000" w:themeColor="text1"/>
          <w:sz w:val="20"/>
          <w:szCs w:val="20"/>
        </w:rPr>
      </w:pPr>
      <w:r w:rsidRPr="007B62A5">
        <w:rPr>
          <w:color w:val="000000" w:themeColor="text1"/>
          <w:sz w:val="20"/>
          <w:szCs w:val="20"/>
        </w:rPr>
        <w:t>Приложение</w:t>
      </w:r>
    </w:p>
    <w:p w14:paraId="5907274A" w14:textId="77777777" w:rsidR="00324F8D" w:rsidRPr="007B62A5" w:rsidRDefault="00324F8D" w:rsidP="00324F8D">
      <w:pPr>
        <w:ind w:left="5040"/>
        <w:jc w:val="center"/>
        <w:rPr>
          <w:color w:val="000000" w:themeColor="text1"/>
          <w:sz w:val="20"/>
          <w:szCs w:val="20"/>
        </w:rPr>
      </w:pPr>
      <w:r w:rsidRPr="007B62A5">
        <w:rPr>
          <w:color w:val="000000" w:themeColor="text1"/>
          <w:sz w:val="20"/>
          <w:szCs w:val="20"/>
        </w:rPr>
        <w:t>к постановлению администрации</w:t>
      </w:r>
    </w:p>
    <w:p w14:paraId="027B1535" w14:textId="77777777" w:rsidR="00324F8D" w:rsidRPr="007B62A5" w:rsidRDefault="00324F8D" w:rsidP="00324F8D">
      <w:pPr>
        <w:ind w:left="5040"/>
        <w:jc w:val="center"/>
        <w:rPr>
          <w:color w:val="000000" w:themeColor="text1"/>
          <w:sz w:val="20"/>
          <w:szCs w:val="20"/>
        </w:rPr>
      </w:pPr>
      <w:r w:rsidRPr="007B62A5">
        <w:rPr>
          <w:color w:val="000000" w:themeColor="text1"/>
          <w:sz w:val="20"/>
          <w:szCs w:val="20"/>
        </w:rPr>
        <w:t>Куйбышевского муниципального района Новосибирской области</w:t>
      </w:r>
    </w:p>
    <w:p w14:paraId="46E94521" w14:textId="77777777" w:rsidR="00324F8D" w:rsidRPr="007B62A5" w:rsidRDefault="00324F8D" w:rsidP="00324F8D">
      <w:pPr>
        <w:ind w:left="5160"/>
        <w:jc w:val="center"/>
        <w:rPr>
          <w:color w:val="000000" w:themeColor="text1"/>
          <w:sz w:val="20"/>
          <w:szCs w:val="20"/>
        </w:rPr>
      </w:pPr>
      <w:r w:rsidRPr="007B62A5">
        <w:rPr>
          <w:color w:val="000000" w:themeColor="text1"/>
          <w:sz w:val="20"/>
          <w:szCs w:val="20"/>
        </w:rPr>
        <w:t>22.01.2025 № 22</w:t>
      </w:r>
    </w:p>
    <w:p w14:paraId="7E0DE9A4" w14:textId="77777777" w:rsidR="00324F8D" w:rsidRPr="007B62A5" w:rsidRDefault="00324F8D" w:rsidP="00324F8D">
      <w:pPr>
        <w:ind w:left="5160"/>
        <w:jc w:val="center"/>
        <w:rPr>
          <w:color w:val="000000" w:themeColor="text1"/>
          <w:sz w:val="20"/>
          <w:szCs w:val="20"/>
        </w:rPr>
      </w:pPr>
    </w:p>
    <w:p w14:paraId="76C92393" w14:textId="77777777" w:rsidR="00324F8D" w:rsidRPr="007B62A5" w:rsidRDefault="00324F8D" w:rsidP="00324F8D">
      <w:pPr>
        <w:jc w:val="center"/>
        <w:rPr>
          <w:color w:val="000000" w:themeColor="text1"/>
          <w:sz w:val="20"/>
          <w:szCs w:val="20"/>
        </w:rPr>
      </w:pPr>
      <w:r w:rsidRPr="007B62A5">
        <w:rPr>
          <w:color w:val="000000" w:themeColor="text1"/>
          <w:sz w:val="20"/>
          <w:szCs w:val="20"/>
        </w:rPr>
        <w:t>ПЕРЕЧЕНЬ</w:t>
      </w:r>
    </w:p>
    <w:p w14:paraId="1D66A6EE" w14:textId="77777777" w:rsidR="00324F8D" w:rsidRPr="007B62A5" w:rsidRDefault="00324F8D" w:rsidP="00324F8D">
      <w:pPr>
        <w:jc w:val="center"/>
        <w:rPr>
          <w:color w:val="000000" w:themeColor="text1"/>
          <w:sz w:val="20"/>
          <w:szCs w:val="20"/>
        </w:rPr>
      </w:pPr>
      <w:r w:rsidRPr="007B62A5">
        <w:rPr>
          <w:color w:val="000000" w:themeColor="text1"/>
          <w:sz w:val="20"/>
          <w:szCs w:val="20"/>
        </w:rPr>
        <w:t>территорий Куйбышевского муниципального района Новосибирской области, закрепленных за муниципальными образовательными организациями, осуществляющими образовательную деятельность по образовательным программам дошкольного образования</w:t>
      </w:r>
    </w:p>
    <w:p w14:paraId="061EBAED" w14:textId="77777777" w:rsidR="00324F8D" w:rsidRPr="007B62A5" w:rsidRDefault="00324F8D" w:rsidP="00324F8D">
      <w:pPr>
        <w:jc w:val="center"/>
        <w:rPr>
          <w:color w:val="000000" w:themeColor="text1"/>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4"/>
        <w:gridCol w:w="2782"/>
        <w:gridCol w:w="2259"/>
        <w:gridCol w:w="3733"/>
      </w:tblGrid>
      <w:tr w:rsidR="00324F8D" w:rsidRPr="007B62A5" w14:paraId="6B09A78E" w14:textId="77777777" w:rsidTr="00D13481">
        <w:tc>
          <w:tcPr>
            <w:tcW w:w="594" w:type="dxa"/>
          </w:tcPr>
          <w:p w14:paraId="63F5CDFE" w14:textId="77777777" w:rsidR="00324F8D" w:rsidRPr="007B62A5" w:rsidRDefault="00324F8D" w:rsidP="00324F8D">
            <w:pPr>
              <w:jc w:val="center"/>
              <w:rPr>
                <w:color w:val="000000" w:themeColor="text1"/>
                <w:sz w:val="20"/>
                <w:szCs w:val="20"/>
              </w:rPr>
            </w:pPr>
            <w:r w:rsidRPr="007B62A5">
              <w:rPr>
                <w:color w:val="000000" w:themeColor="text1"/>
                <w:sz w:val="20"/>
                <w:szCs w:val="20"/>
              </w:rPr>
              <w:t>№ п/п</w:t>
            </w:r>
          </w:p>
        </w:tc>
        <w:tc>
          <w:tcPr>
            <w:tcW w:w="2935" w:type="dxa"/>
          </w:tcPr>
          <w:p w14:paraId="67EC7671" w14:textId="77777777" w:rsidR="00324F8D" w:rsidRPr="007B62A5" w:rsidRDefault="00324F8D" w:rsidP="00324F8D">
            <w:pPr>
              <w:jc w:val="both"/>
              <w:rPr>
                <w:color w:val="000000" w:themeColor="text1"/>
                <w:sz w:val="20"/>
                <w:szCs w:val="20"/>
              </w:rPr>
            </w:pPr>
            <w:r w:rsidRPr="007B62A5">
              <w:rPr>
                <w:color w:val="000000" w:themeColor="text1"/>
                <w:sz w:val="20"/>
                <w:szCs w:val="20"/>
              </w:rPr>
              <w:t>Наименование образовательной организации</w:t>
            </w:r>
          </w:p>
        </w:tc>
        <w:tc>
          <w:tcPr>
            <w:tcW w:w="2391" w:type="dxa"/>
          </w:tcPr>
          <w:p w14:paraId="7588BFD7" w14:textId="77777777" w:rsidR="00324F8D" w:rsidRPr="007B62A5" w:rsidRDefault="00324F8D" w:rsidP="00324F8D">
            <w:pPr>
              <w:jc w:val="both"/>
              <w:rPr>
                <w:color w:val="000000" w:themeColor="text1"/>
                <w:sz w:val="20"/>
                <w:szCs w:val="20"/>
              </w:rPr>
            </w:pPr>
            <w:r w:rsidRPr="007B62A5">
              <w:rPr>
                <w:color w:val="000000" w:themeColor="text1"/>
                <w:sz w:val="20"/>
                <w:szCs w:val="20"/>
              </w:rPr>
              <w:t>Место нахождения образовательной организации</w:t>
            </w:r>
          </w:p>
        </w:tc>
        <w:tc>
          <w:tcPr>
            <w:tcW w:w="4111" w:type="dxa"/>
          </w:tcPr>
          <w:p w14:paraId="1A347F70" w14:textId="77777777" w:rsidR="00324F8D" w:rsidRPr="007B62A5" w:rsidRDefault="00324F8D" w:rsidP="00324F8D">
            <w:pPr>
              <w:jc w:val="both"/>
              <w:rPr>
                <w:color w:val="000000" w:themeColor="text1"/>
                <w:sz w:val="20"/>
                <w:szCs w:val="20"/>
              </w:rPr>
            </w:pPr>
            <w:r w:rsidRPr="007B62A5">
              <w:rPr>
                <w:color w:val="000000" w:themeColor="text1"/>
                <w:sz w:val="20"/>
                <w:szCs w:val="20"/>
              </w:rPr>
              <w:t>Территории Куйбышевского муниципального  района Новосибирской области, закрепленные за образовательными организациями</w:t>
            </w:r>
          </w:p>
        </w:tc>
      </w:tr>
      <w:tr w:rsidR="00324F8D" w:rsidRPr="007B62A5" w14:paraId="004F76B6" w14:textId="77777777" w:rsidTr="00D13481">
        <w:tc>
          <w:tcPr>
            <w:tcW w:w="594" w:type="dxa"/>
          </w:tcPr>
          <w:p w14:paraId="6C6DD171" w14:textId="77777777" w:rsidR="00324F8D" w:rsidRPr="007B62A5" w:rsidRDefault="00324F8D" w:rsidP="00324F8D">
            <w:pPr>
              <w:numPr>
                <w:ilvl w:val="0"/>
                <w:numId w:val="37"/>
              </w:numPr>
              <w:rPr>
                <w:color w:val="000000" w:themeColor="text1"/>
                <w:sz w:val="20"/>
                <w:szCs w:val="20"/>
              </w:rPr>
            </w:pPr>
          </w:p>
        </w:tc>
        <w:tc>
          <w:tcPr>
            <w:tcW w:w="2935" w:type="dxa"/>
          </w:tcPr>
          <w:p w14:paraId="4C08DAC1" w14:textId="77777777" w:rsidR="00324F8D" w:rsidRPr="007B62A5" w:rsidRDefault="00324F8D" w:rsidP="00324F8D">
            <w:pPr>
              <w:jc w:val="both"/>
              <w:rPr>
                <w:color w:val="000000" w:themeColor="text1"/>
                <w:sz w:val="20"/>
                <w:szCs w:val="20"/>
              </w:rPr>
            </w:pPr>
            <w:r w:rsidRPr="007B62A5">
              <w:rPr>
                <w:color w:val="000000" w:themeColor="text1"/>
                <w:sz w:val="20"/>
                <w:szCs w:val="20"/>
              </w:rPr>
              <w:t>Муниципальное казённое дошкольное образовательное учреждение Куйбышевского района - детский сад «Алёнушка»</w:t>
            </w:r>
          </w:p>
        </w:tc>
        <w:tc>
          <w:tcPr>
            <w:tcW w:w="2391" w:type="dxa"/>
          </w:tcPr>
          <w:p w14:paraId="0ABCFDF3" w14:textId="77777777" w:rsidR="00324F8D" w:rsidRPr="007B62A5" w:rsidRDefault="00324F8D" w:rsidP="00324F8D">
            <w:pPr>
              <w:jc w:val="both"/>
              <w:rPr>
                <w:color w:val="000000" w:themeColor="text1"/>
                <w:sz w:val="20"/>
                <w:szCs w:val="20"/>
              </w:rPr>
            </w:pPr>
            <w:r w:rsidRPr="007B62A5">
              <w:rPr>
                <w:color w:val="000000" w:themeColor="text1"/>
                <w:sz w:val="20"/>
                <w:szCs w:val="20"/>
              </w:rPr>
              <w:t>Новосибирская область, город Куйбышев, квартал 10, дом 8</w:t>
            </w:r>
          </w:p>
        </w:tc>
        <w:tc>
          <w:tcPr>
            <w:tcW w:w="4111" w:type="dxa"/>
          </w:tcPr>
          <w:p w14:paraId="0F6712F8" w14:textId="77777777" w:rsidR="00324F8D" w:rsidRPr="007B62A5" w:rsidRDefault="00324F8D" w:rsidP="00324F8D">
            <w:pPr>
              <w:jc w:val="both"/>
              <w:rPr>
                <w:color w:val="000000" w:themeColor="text1"/>
                <w:sz w:val="20"/>
                <w:szCs w:val="20"/>
              </w:rPr>
            </w:pPr>
            <w:r w:rsidRPr="007B62A5">
              <w:rPr>
                <w:color w:val="000000" w:themeColor="text1"/>
                <w:sz w:val="20"/>
                <w:szCs w:val="20"/>
              </w:rPr>
              <w:t>дома ул. Володарского, (с №1-19), ул. Гуляева д.61/1, квартал 10, Учебный городок.</w:t>
            </w:r>
          </w:p>
        </w:tc>
      </w:tr>
      <w:tr w:rsidR="00324F8D" w:rsidRPr="007B62A5" w14:paraId="2EFE535E" w14:textId="77777777" w:rsidTr="00D13481">
        <w:tc>
          <w:tcPr>
            <w:tcW w:w="594" w:type="dxa"/>
          </w:tcPr>
          <w:p w14:paraId="0389C397" w14:textId="77777777" w:rsidR="00324F8D" w:rsidRPr="007B62A5" w:rsidRDefault="00324F8D" w:rsidP="00324F8D">
            <w:pPr>
              <w:numPr>
                <w:ilvl w:val="0"/>
                <w:numId w:val="37"/>
              </w:numPr>
              <w:jc w:val="center"/>
              <w:rPr>
                <w:color w:val="000000" w:themeColor="text1"/>
                <w:sz w:val="20"/>
                <w:szCs w:val="20"/>
              </w:rPr>
            </w:pPr>
          </w:p>
        </w:tc>
        <w:tc>
          <w:tcPr>
            <w:tcW w:w="2935" w:type="dxa"/>
          </w:tcPr>
          <w:p w14:paraId="5721366C" w14:textId="77777777" w:rsidR="00324F8D" w:rsidRPr="007B62A5" w:rsidRDefault="00324F8D" w:rsidP="00324F8D">
            <w:pPr>
              <w:jc w:val="both"/>
              <w:rPr>
                <w:color w:val="000000" w:themeColor="text1"/>
                <w:sz w:val="20"/>
                <w:szCs w:val="20"/>
              </w:rPr>
            </w:pPr>
            <w:r w:rsidRPr="007B62A5">
              <w:rPr>
                <w:color w:val="000000" w:themeColor="text1"/>
                <w:sz w:val="20"/>
                <w:szCs w:val="20"/>
              </w:rPr>
              <w:t>Муниципальное казённое дошкольное образовательное учреждение Куйбышевского района - детский сад комбинированного вида «Жемчужинка»</w:t>
            </w:r>
          </w:p>
        </w:tc>
        <w:tc>
          <w:tcPr>
            <w:tcW w:w="2391" w:type="dxa"/>
          </w:tcPr>
          <w:p w14:paraId="3031A8C9" w14:textId="77777777" w:rsidR="00324F8D" w:rsidRPr="007B62A5" w:rsidRDefault="00324F8D" w:rsidP="00324F8D">
            <w:pPr>
              <w:jc w:val="both"/>
              <w:rPr>
                <w:color w:val="000000" w:themeColor="text1"/>
                <w:sz w:val="20"/>
                <w:szCs w:val="20"/>
              </w:rPr>
            </w:pPr>
            <w:r w:rsidRPr="007B62A5">
              <w:rPr>
                <w:color w:val="000000" w:themeColor="text1"/>
                <w:sz w:val="20"/>
                <w:szCs w:val="20"/>
              </w:rPr>
              <w:t>Новосибирская область, город Куйбышев, квартал 15, дом 19</w:t>
            </w:r>
          </w:p>
        </w:tc>
        <w:tc>
          <w:tcPr>
            <w:tcW w:w="4111" w:type="dxa"/>
          </w:tcPr>
          <w:p w14:paraId="7C24E8A7" w14:textId="77777777" w:rsidR="00324F8D" w:rsidRPr="007B62A5" w:rsidRDefault="00324F8D" w:rsidP="00324F8D">
            <w:pPr>
              <w:jc w:val="both"/>
              <w:rPr>
                <w:color w:val="000000" w:themeColor="text1"/>
                <w:sz w:val="20"/>
                <w:szCs w:val="20"/>
              </w:rPr>
            </w:pPr>
            <w:r w:rsidRPr="007B62A5">
              <w:rPr>
                <w:color w:val="000000" w:themeColor="text1"/>
                <w:sz w:val="20"/>
                <w:szCs w:val="20"/>
              </w:rPr>
              <w:t>дома ул. Володарского (с № 20), квартал 13, квартал 15, дома ул. Красной с № 1 до № 16, ул. Красильникова, дома ул. Ленина с № 1 по № 8, ул. Лермонтова, ул. Маяковского, ул. Октябрьская, ул. 1-ая Красноармейская (с № 1 до № 37), ул. 2-ая Красноармейская, ул. Ново-Успенская, ул. Пионерская, ул. Пугачева, ул. Пушкина, ул. Речная, ул. Свердлова, ул. Трудовая, ул. Шишкова, ул. Энгельса, пер. Красильникова, пер. Красноармейский.</w:t>
            </w:r>
          </w:p>
        </w:tc>
      </w:tr>
      <w:tr w:rsidR="00324F8D" w:rsidRPr="007B62A5" w14:paraId="366E16FE" w14:textId="77777777" w:rsidTr="00D13481">
        <w:tc>
          <w:tcPr>
            <w:tcW w:w="594" w:type="dxa"/>
          </w:tcPr>
          <w:p w14:paraId="6DD10AFF" w14:textId="77777777" w:rsidR="00324F8D" w:rsidRPr="007B62A5" w:rsidRDefault="00324F8D" w:rsidP="00324F8D">
            <w:pPr>
              <w:numPr>
                <w:ilvl w:val="0"/>
                <w:numId w:val="37"/>
              </w:numPr>
              <w:jc w:val="center"/>
              <w:rPr>
                <w:color w:val="000000" w:themeColor="text1"/>
                <w:sz w:val="20"/>
                <w:szCs w:val="20"/>
              </w:rPr>
            </w:pPr>
          </w:p>
        </w:tc>
        <w:tc>
          <w:tcPr>
            <w:tcW w:w="2935" w:type="dxa"/>
          </w:tcPr>
          <w:p w14:paraId="079FCE47" w14:textId="77777777" w:rsidR="00324F8D" w:rsidRPr="007B62A5" w:rsidRDefault="00324F8D" w:rsidP="00324F8D">
            <w:pPr>
              <w:jc w:val="both"/>
              <w:rPr>
                <w:color w:val="000000" w:themeColor="text1"/>
                <w:sz w:val="20"/>
                <w:szCs w:val="20"/>
              </w:rPr>
            </w:pPr>
            <w:r w:rsidRPr="007B62A5">
              <w:rPr>
                <w:color w:val="000000" w:themeColor="text1"/>
                <w:sz w:val="20"/>
                <w:szCs w:val="20"/>
              </w:rPr>
              <w:t>муниципальное казённое дошкольное образовательное учреждение Куйбышевского района - детский сад «Журавлик»</w:t>
            </w:r>
          </w:p>
        </w:tc>
        <w:tc>
          <w:tcPr>
            <w:tcW w:w="2391" w:type="dxa"/>
          </w:tcPr>
          <w:p w14:paraId="18B9342A" w14:textId="77777777" w:rsidR="00324F8D" w:rsidRPr="007B62A5" w:rsidRDefault="00324F8D" w:rsidP="00324F8D">
            <w:pPr>
              <w:jc w:val="both"/>
              <w:rPr>
                <w:color w:val="000000" w:themeColor="text1"/>
                <w:sz w:val="20"/>
                <w:szCs w:val="20"/>
              </w:rPr>
            </w:pPr>
            <w:r w:rsidRPr="007B62A5">
              <w:rPr>
                <w:color w:val="000000" w:themeColor="text1"/>
                <w:sz w:val="20"/>
                <w:szCs w:val="20"/>
              </w:rPr>
              <w:t>Новосибирская область, город Куйбышев, улица С.Лазо, 52</w:t>
            </w:r>
          </w:p>
        </w:tc>
        <w:tc>
          <w:tcPr>
            <w:tcW w:w="4111" w:type="dxa"/>
          </w:tcPr>
          <w:p w14:paraId="1412F5D8" w14:textId="77777777" w:rsidR="00324F8D" w:rsidRPr="007B62A5" w:rsidRDefault="00324F8D" w:rsidP="00324F8D">
            <w:pPr>
              <w:jc w:val="both"/>
              <w:rPr>
                <w:color w:val="000000" w:themeColor="text1"/>
                <w:sz w:val="20"/>
                <w:szCs w:val="20"/>
              </w:rPr>
            </w:pPr>
            <w:r w:rsidRPr="007B62A5">
              <w:rPr>
                <w:color w:val="000000" w:themeColor="text1"/>
                <w:sz w:val="20"/>
                <w:szCs w:val="20"/>
              </w:rPr>
              <w:t>ул. Анатолия Петрова, ул. Береговая, ул. Бородина, пер. Бородина,  ул. Вишнёвая, ул.   Гастелло, ул. Гранатовая, ул. Ульяны Громовой, ул.  Дзержинского, ул. Зорге, ул. Заречная, ул. Звездная, ул. Казынко, дома ул.Каинская с № 38 (чётная сторона) с № 31 (нечётная сторона), ул. Калугина, ул. Карбышева, ул. Каштановая, дома ул. Кооперативная с № 69 по №157 (нечетная сторона), с № 88 (четная сторона), ул.  Короленко, ул. Космическая, ул. Сергея Лазо, ул. Лазурная, ул. Лучистая, ул.  Мартыненко, ул. Некрасова, ул. 70 лет Победы, ул. Полевая, ул. Рождественская, ул. Северная, ул. Семьи Сусловых, ул. Сиреневая, ул. Совхозная, пер. Совхозный, ул. Солнечная, ул. Счастливая, ул. Тенистая, переулок Заречный, ул. Чаплыгина, ул. Щетинкина,  ул. Яненко.</w:t>
            </w:r>
          </w:p>
        </w:tc>
      </w:tr>
      <w:tr w:rsidR="00324F8D" w:rsidRPr="007B62A5" w14:paraId="2F4113BC" w14:textId="77777777" w:rsidTr="00D13481">
        <w:tc>
          <w:tcPr>
            <w:tcW w:w="594" w:type="dxa"/>
          </w:tcPr>
          <w:p w14:paraId="3874D89A" w14:textId="77777777" w:rsidR="00324F8D" w:rsidRPr="007B62A5" w:rsidRDefault="00324F8D" w:rsidP="00324F8D">
            <w:pPr>
              <w:numPr>
                <w:ilvl w:val="0"/>
                <w:numId w:val="37"/>
              </w:numPr>
              <w:jc w:val="center"/>
              <w:rPr>
                <w:color w:val="000000" w:themeColor="text1"/>
                <w:sz w:val="20"/>
                <w:szCs w:val="20"/>
              </w:rPr>
            </w:pPr>
          </w:p>
        </w:tc>
        <w:tc>
          <w:tcPr>
            <w:tcW w:w="2935" w:type="dxa"/>
          </w:tcPr>
          <w:p w14:paraId="75A66CF9" w14:textId="77777777" w:rsidR="00324F8D" w:rsidRPr="007B62A5" w:rsidRDefault="00324F8D" w:rsidP="00324F8D">
            <w:pPr>
              <w:jc w:val="both"/>
              <w:rPr>
                <w:color w:val="000000" w:themeColor="text1"/>
                <w:sz w:val="20"/>
                <w:szCs w:val="20"/>
              </w:rPr>
            </w:pPr>
            <w:r w:rsidRPr="007B62A5">
              <w:rPr>
                <w:color w:val="000000" w:themeColor="text1"/>
                <w:sz w:val="20"/>
                <w:szCs w:val="20"/>
              </w:rPr>
              <w:t>муниципальное казённое дошкольное образовательное учреждение Куйбышевского района - детский сад «Звёздочка»</w:t>
            </w:r>
          </w:p>
        </w:tc>
        <w:tc>
          <w:tcPr>
            <w:tcW w:w="2391" w:type="dxa"/>
          </w:tcPr>
          <w:p w14:paraId="0CAF9548" w14:textId="77777777" w:rsidR="00324F8D" w:rsidRPr="007B62A5" w:rsidRDefault="00324F8D" w:rsidP="00324F8D">
            <w:pPr>
              <w:jc w:val="both"/>
              <w:rPr>
                <w:color w:val="000000" w:themeColor="text1"/>
                <w:sz w:val="20"/>
                <w:szCs w:val="20"/>
              </w:rPr>
            </w:pPr>
            <w:r w:rsidRPr="007B62A5">
              <w:rPr>
                <w:color w:val="000000" w:themeColor="text1"/>
                <w:sz w:val="20"/>
                <w:szCs w:val="20"/>
              </w:rPr>
              <w:t>Новосибирская область, город Куйбышев, улица Партизанская, 30</w:t>
            </w:r>
          </w:p>
        </w:tc>
        <w:tc>
          <w:tcPr>
            <w:tcW w:w="4111" w:type="dxa"/>
          </w:tcPr>
          <w:p w14:paraId="46FE9258" w14:textId="77777777" w:rsidR="00324F8D" w:rsidRPr="007B62A5" w:rsidRDefault="00324F8D" w:rsidP="00324F8D">
            <w:pPr>
              <w:jc w:val="both"/>
              <w:rPr>
                <w:color w:val="000000" w:themeColor="text1"/>
                <w:sz w:val="20"/>
                <w:szCs w:val="20"/>
              </w:rPr>
            </w:pPr>
            <w:r w:rsidRPr="007B62A5">
              <w:rPr>
                <w:color w:val="000000" w:themeColor="text1"/>
                <w:sz w:val="20"/>
                <w:szCs w:val="20"/>
              </w:rPr>
              <w:t xml:space="preserve">ул. Новосибирская, дома квартала 1 (с № 8 по № 20), дома 7 квартала № 1, № 2, № 10, № 11  дома квартала 8 (с №3 по № 12), квартал 9. </w:t>
            </w:r>
          </w:p>
        </w:tc>
      </w:tr>
      <w:tr w:rsidR="00324F8D" w:rsidRPr="007B62A5" w14:paraId="24730CBD" w14:textId="77777777" w:rsidTr="00D13481">
        <w:tc>
          <w:tcPr>
            <w:tcW w:w="594" w:type="dxa"/>
          </w:tcPr>
          <w:p w14:paraId="6E9EDDFF" w14:textId="77777777" w:rsidR="00324F8D" w:rsidRPr="007B62A5" w:rsidRDefault="00324F8D" w:rsidP="00324F8D">
            <w:pPr>
              <w:numPr>
                <w:ilvl w:val="0"/>
                <w:numId w:val="37"/>
              </w:numPr>
              <w:jc w:val="center"/>
              <w:rPr>
                <w:color w:val="000000" w:themeColor="text1"/>
                <w:sz w:val="20"/>
                <w:szCs w:val="20"/>
              </w:rPr>
            </w:pPr>
          </w:p>
        </w:tc>
        <w:tc>
          <w:tcPr>
            <w:tcW w:w="2935" w:type="dxa"/>
          </w:tcPr>
          <w:p w14:paraId="5FB78382" w14:textId="77777777" w:rsidR="00324F8D" w:rsidRPr="007B62A5" w:rsidRDefault="00324F8D" w:rsidP="00324F8D">
            <w:pPr>
              <w:jc w:val="both"/>
              <w:rPr>
                <w:color w:val="000000" w:themeColor="text1"/>
                <w:sz w:val="20"/>
                <w:szCs w:val="20"/>
              </w:rPr>
            </w:pPr>
            <w:r w:rsidRPr="007B62A5">
              <w:rPr>
                <w:color w:val="000000" w:themeColor="text1"/>
                <w:sz w:val="20"/>
                <w:szCs w:val="20"/>
              </w:rPr>
              <w:t xml:space="preserve">Муниципальное казённое дошкольное образовательное учреждение Куйбышевского муниципального района Новосибирской области - детский сад «Золотой ключик» </w:t>
            </w:r>
          </w:p>
        </w:tc>
        <w:tc>
          <w:tcPr>
            <w:tcW w:w="2391" w:type="dxa"/>
          </w:tcPr>
          <w:p w14:paraId="1E3D0671" w14:textId="77777777" w:rsidR="00324F8D" w:rsidRPr="007B62A5" w:rsidRDefault="00324F8D" w:rsidP="00324F8D">
            <w:pPr>
              <w:jc w:val="both"/>
              <w:rPr>
                <w:color w:val="000000" w:themeColor="text1"/>
                <w:sz w:val="20"/>
                <w:szCs w:val="20"/>
              </w:rPr>
            </w:pPr>
            <w:r w:rsidRPr="007B62A5">
              <w:rPr>
                <w:color w:val="000000" w:themeColor="text1"/>
                <w:sz w:val="20"/>
                <w:szCs w:val="20"/>
              </w:rPr>
              <w:t>Новосибирская область, город Куйбышев, квартал 5, дом 2, дом 3</w:t>
            </w:r>
          </w:p>
        </w:tc>
        <w:tc>
          <w:tcPr>
            <w:tcW w:w="4111" w:type="dxa"/>
          </w:tcPr>
          <w:p w14:paraId="262CEC54" w14:textId="77777777" w:rsidR="00324F8D" w:rsidRPr="007B62A5" w:rsidRDefault="00324F8D" w:rsidP="00324F8D">
            <w:pPr>
              <w:jc w:val="both"/>
              <w:rPr>
                <w:color w:val="000000" w:themeColor="text1"/>
                <w:sz w:val="20"/>
                <w:szCs w:val="20"/>
              </w:rPr>
            </w:pPr>
            <w:r w:rsidRPr="007B62A5">
              <w:rPr>
                <w:color w:val="000000" w:themeColor="text1"/>
                <w:sz w:val="20"/>
                <w:szCs w:val="20"/>
              </w:rPr>
              <w:t>ул. Строительная, квартал 2, квартал 3, квартал 5, квартал 4, дома квартала  7 (№3, № 4, № 5, № 6, № 7, №8, № 9, № 14), дома квартала 6 (№ 1,№2 ,№3, №4) дома квартала 8 (№1, №2), ул. Партизанская,</w:t>
            </w:r>
            <w:r w:rsidRPr="007B62A5">
              <w:rPr>
                <w:color w:val="000000" w:themeColor="text1"/>
                <w:sz w:val="20"/>
                <w:szCs w:val="20"/>
                <w:lang w:val="en-US"/>
              </w:rPr>
              <w:t xml:space="preserve"> </w:t>
            </w:r>
            <w:r w:rsidRPr="007B62A5">
              <w:rPr>
                <w:color w:val="000000" w:themeColor="text1"/>
                <w:sz w:val="20"/>
                <w:szCs w:val="20"/>
              </w:rPr>
              <w:t>ул.Промышленная</w:t>
            </w:r>
          </w:p>
        </w:tc>
      </w:tr>
      <w:tr w:rsidR="00324F8D" w:rsidRPr="007B62A5" w14:paraId="071CF8A1" w14:textId="77777777" w:rsidTr="00D13481">
        <w:tc>
          <w:tcPr>
            <w:tcW w:w="594" w:type="dxa"/>
          </w:tcPr>
          <w:p w14:paraId="6CBC674E" w14:textId="77777777" w:rsidR="00324F8D" w:rsidRPr="007B62A5" w:rsidRDefault="00324F8D" w:rsidP="00324F8D">
            <w:pPr>
              <w:numPr>
                <w:ilvl w:val="0"/>
                <w:numId w:val="37"/>
              </w:numPr>
              <w:jc w:val="center"/>
              <w:rPr>
                <w:color w:val="000000" w:themeColor="text1"/>
                <w:sz w:val="20"/>
                <w:szCs w:val="20"/>
              </w:rPr>
            </w:pPr>
          </w:p>
        </w:tc>
        <w:tc>
          <w:tcPr>
            <w:tcW w:w="2935" w:type="dxa"/>
          </w:tcPr>
          <w:p w14:paraId="12D40177" w14:textId="77777777" w:rsidR="00324F8D" w:rsidRPr="007B62A5" w:rsidRDefault="00324F8D" w:rsidP="00324F8D">
            <w:pPr>
              <w:jc w:val="both"/>
              <w:rPr>
                <w:color w:val="000000" w:themeColor="text1"/>
                <w:sz w:val="20"/>
                <w:szCs w:val="20"/>
              </w:rPr>
            </w:pPr>
            <w:r w:rsidRPr="007B62A5">
              <w:rPr>
                <w:color w:val="000000" w:themeColor="text1"/>
                <w:sz w:val="20"/>
                <w:szCs w:val="20"/>
              </w:rPr>
              <w:t>Муниципальное казённое дошкольное образовательное учреждение Куйбышевского района - детский сад «Орлёнок»</w:t>
            </w:r>
          </w:p>
        </w:tc>
        <w:tc>
          <w:tcPr>
            <w:tcW w:w="2391" w:type="dxa"/>
          </w:tcPr>
          <w:p w14:paraId="6A48FBE2" w14:textId="77777777" w:rsidR="00324F8D" w:rsidRPr="007B62A5" w:rsidRDefault="00324F8D" w:rsidP="00324F8D">
            <w:pPr>
              <w:jc w:val="both"/>
              <w:rPr>
                <w:color w:val="000000" w:themeColor="text1"/>
                <w:sz w:val="20"/>
                <w:szCs w:val="20"/>
              </w:rPr>
            </w:pPr>
            <w:r w:rsidRPr="007B62A5">
              <w:rPr>
                <w:color w:val="000000" w:themeColor="text1"/>
                <w:sz w:val="20"/>
                <w:szCs w:val="20"/>
              </w:rPr>
              <w:t>Новосибирская область, город Куйбышев, улица Здвинского,25</w:t>
            </w:r>
          </w:p>
        </w:tc>
        <w:tc>
          <w:tcPr>
            <w:tcW w:w="4111" w:type="dxa"/>
          </w:tcPr>
          <w:p w14:paraId="0CF3FC26" w14:textId="77777777" w:rsidR="00324F8D" w:rsidRPr="007B62A5" w:rsidRDefault="00324F8D" w:rsidP="00324F8D">
            <w:pPr>
              <w:jc w:val="both"/>
              <w:rPr>
                <w:color w:val="000000" w:themeColor="text1"/>
                <w:sz w:val="20"/>
                <w:szCs w:val="20"/>
              </w:rPr>
            </w:pPr>
            <w:r w:rsidRPr="007B62A5">
              <w:rPr>
                <w:color w:val="000000" w:themeColor="text1"/>
                <w:sz w:val="20"/>
                <w:szCs w:val="20"/>
              </w:rPr>
              <w:t xml:space="preserve">ул. Закраевского, ул.  Здвинского, ул. Краскома, дома ул. Красная (№ 18-30), ул. Коммунистическая, ул. Куйбышева, квартал 11, дома ул.  Ленина (№ 9-22), ул. Папшева, ул. Пиотровского, ул. Пролетарская, ул. Тургенева, ул. Урицкого, ул. Халтурина, ул. Чехова. </w:t>
            </w:r>
          </w:p>
        </w:tc>
      </w:tr>
      <w:tr w:rsidR="00324F8D" w:rsidRPr="007B62A5" w14:paraId="20B71B41" w14:textId="77777777" w:rsidTr="00D13481">
        <w:tc>
          <w:tcPr>
            <w:tcW w:w="594" w:type="dxa"/>
            <w:vMerge w:val="restart"/>
          </w:tcPr>
          <w:p w14:paraId="7D7ADC27" w14:textId="77777777" w:rsidR="00324F8D" w:rsidRPr="007B62A5" w:rsidRDefault="00324F8D" w:rsidP="00324F8D">
            <w:pPr>
              <w:numPr>
                <w:ilvl w:val="0"/>
                <w:numId w:val="37"/>
              </w:numPr>
              <w:jc w:val="center"/>
              <w:rPr>
                <w:color w:val="000000" w:themeColor="text1"/>
                <w:sz w:val="20"/>
                <w:szCs w:val="20"/>
              </w:rPr>
            </w:pPr>
          </w:p>
        </w:tc>
        <w:tc>
          <w:tcPr>
            <w:tcW w:w="2935" w:type="dxa"/>
            <w:vMerge w:val="restart"/>
          </w:tcPr>
          <w:p w14:paraId="6D5CAFB0" w14:textId="77777777" w:rsidR="00324F8D" w:rsidRPr="007B62A5" w:rsidRDefault="00324F8D" w:rsidP="00324F8D">
            <w:pPr>
              <w:jc w:val="both"/>
              <w:rPr>
                <w:color w:val="000000" w:themeColor="text1"/>
                <w:sz w:val="20"/>
                <w:szCs w:val="20"/>
              </w:rPr>
            </w:pPr>
            <w:r w:rsidRPr="007B62A5">
              <w:rPr>
                <w:color w:val="000000" w:themeColor="text1"/>
                <w:sz w:val="20"/>
                <w:szCs w:val="20"/>
              </w:rPr>
              <w:t>Муниципальное казённое дошкольное образовательное учреждение Куйбышевского муниципального района  Новосибирской области - детский сад «Родничок»</w:t>
            </w:r>
          </w:p>
        </w:tc>
        <w:tc>
          <w:tcPr>
            <w:tcW w:w="2391" w:type="dxa"/>
          </w:tcPr>
          <w:p w14:paraId="17CCE5F5" w14:textId="77777777" w:rsidR="00324F8D" w:rsidRPr="007B62A5" w:rsidRDefault="00324F8D" w:rsidP="00324F8D">
            <w:pPr>
              <w:jc w:val="both"/>
              <w:rPr>
                <w:color w:val="000000" w:themeColor="text1"/>
                <w:sz w:val="20"/>
                <w:szCs w:val="20"/>
              </w:rPr>
            </w:pPr>
            <w:r w:rsidRPr="007B62A5">
              <w:rPr>
                <w:color w:val="000000" w:themeColor="text1"/>
                <w:sz w:val="20"/>
                <w:szCs w:val="20"/>
              </w:rPr>
              <w:t>Новосибирская область, город Куйбышев, улица Луговая, 33</w:t>
            </w:r>
          </w:p>
        </w:tc>
        <w:tc>
          <w:tcPr>
            <w:tcW w:w="4111" w:type="dxa"/>
          </w:tcPr>
          <w:p w14:paraId="2A9E9496" w14:textId="77777777" w:rsidR="00324F8D" w:rsidRPr="007B62A5" w:rsidRDefault="00324F8D" w:rsidP="00324F8D">
            <w:pPr>
              <w:jc w:val="both"/>
              <w:rPr>
                <w:color w:val="000000" w:themeColor="text1"/>
                <w:sz w:val="20"/>
                <w:szCs w:val="20"/>
              </w:rPr>
            </w:pPr>
            <w:r w:rsidRPr="007B62A5">
              <w:rPr>
                <w:color w:val="000000" w:themeColor="text1"/>
                <w:sz w:val="20"/>
                <w:szCs w:val="20"/>
              </w:rPr>
              <w:t>ул. Белинского, ул. Ветка, ул. Коммунальная, ул. Городская роща, квартал 12, квартал 14, дома ул. Красная с № 32, дома ул. Ленина с № 23, ул. Луговая, ул. Карла Либкнехта, ул. Макарова, ул. Молодёжная, ул. Плановая, ул. Сусанина, ул. Светлая, ул. Студенческая, пер. Красный, ул. Первомайская площадь, дома микрорайона «Южный» с № 1по № 9, ул. Южная.</w:t>
            </w:r>
          </w:p>
        </w:tc>
      </w:tr>
      <w:tr w:rsidR="00324F8D" w:rsidRPr="007B62A5" w14:paraId="4316190C" w14:textId="77777777" w:rsidTr="00D13481">
        <w:tc>
          <w:tcPr>
            <w:tcW w:w="594" w:type="dxa"/>
            <w:vMerge/>
          </w:tcPr>
          <w:p w14:paraId="2B9D6182" w14:textId="77777777" w:rsidR="00324F8D" w:rsidRPr="007B62A5" w:rsidRDefault="00324F8D" w:rsidP="00324F8D">
            <w:pPr>
              <w:numPr>
                <w:ilvl w:val="0"/>
                <w:numId w:val="37"/>
              </w:numPr>
              <w:jc w:val="center"/>
              <w:rPr>
                <w:color w:val="000000" w:themeColor="text1"/>
                <w:sz w:val="20"/>
                <w:szCs w:val="20"/>
              </w:rPr>
            </w:pPr>
          </w:p>
        </w:tc>
        <w:tc>
          <w:tcPr>
            <w:tcW w:w="2935" w:type="dxa"/>
            <w:vMerge/>
          </w:tcPr>
          <w:p w14:paraId="4FB28A59" w14:textId="77777777" w:rsidR="00324F8D" w:rsidRPr="007B62A5" w:rsidRDefault="00324F8D" w:rsidP="00324F8D">
            <w:pPr>
              <w:jc w:val="both"/>
              <w:rPr>
                <w:color w:val="000000" w:themeColor="text1"/>
                <w:sz w:val="20"/>
                <w:szCs w:val="20"/>
              </w:rPr>
            </w:pPr>
          </w:p>
        </w:tc>
        <w:tc>
          <w:tcPr>
            <w:tcW w:w="2391" w:type="dxa"/>
          </w:tcPr>
          <w:p w14:paraId="0F72552C" w14:textId="77777777" w:rsidR="00324F8D" w:rsidRPr="007B62A5" w:rsidRDefault="00324F8D" w:rsidP="00324F8D">
            <w:pPr>
              <w:jc w:val="both"/>
              <w:rPr>
                <w:color w:val="000000" w:themeColor="text1"/>
                <w:sz w:val="20"/>
                <w:szCs w:val="20"/>
              </w:rPr>
            </w:pPr>
            <w:r w:rsidRPr="007B62A5">
              <w:rPr>
                <w:color w:val="000000" w:themeColor="text1"/>
                <w:sz w:val="20"/>
                <w:szCs w:val="20"/>
              </w:rPr>
              <w:t>Новосибирская область, город Куйбышев, поселок Энергетик, 3А</w:t>
            </w:r>
          </w:p>
        </w:tc>
        <w:tc>
          <w:tcPr>
            <w:tcW w:w="4111" w:type="dxa"/>
          </w:tcPr>
          <w:p w14:paraId="303A2E7C" w14:textId="77777777" w:rsidR="00324F8D" w:rsidRPr="007B62A5" w:rsidRDefault="00324F8D" w:rsidP="00324F8D">
            <w:pPr>
              <w:jc w:val="both"/>
              <w:rPr>
                <w:color w:val="000000" w:themeColor="text1"/>
                <w:sz w:val="20"/>
                <w:szCs w:val="20"/>
              </w:rPr>
            </w:pPr>
            <w:r w:rsidRPr="007B62A5">
              <w:rPr>
                <w:color w:val="000000" w:themeColor="text1"/>
                <w:sz w:val="20"/>
                <w:szCs w:val="20"/>
              </w:rPr>
              <w:t>ул.Абатурова, ул. Агафонова, ул. Артемьева, ул. Борискина, ул. Бурматова, пер. Заводской, поселок Заводской, ул. Зонова, Кирзавод, ул. Константинова, ул. Копьева, ул. Минина, ул. П. Морозова, микрорайон «Южный» (дома с № 10), ул. Песчаная, ул. Пожарского, ул. Сарайная, ул. Урюпина, ул. Чайковского, пер. Чайковского, посёлок «Энергетик».</w:t>
            </w:r>
          </w:p>
        </w:tc>
      </w:tr>
      <w:tr w:rsidR="00324F8D" w:rsidRPr="007B62A5" w14:paraId="421F8404" w14:textId="77777777" w:rsidTr="00D13481">
        <w:tc>
          <w:tcPr>
            <w:tcW w:w="594" w:type="dxa"/>
          </w:tcPr>
          <w:p w14:paraId="41CBBE92" w14:textId="77777777" w:rsidR="00324F8D" w:rsidRPr="007B62A5" w:rsidRDefault="00324F8D" w:rsidP="00324F8D">
            <w:pPr>
              <w:numPr>
                <w:ilvl w:val="0"/>
                <w:numId w:val="37"/>
              </w:numPr>
              <w:jc w:val="center"/>
              <w:rPr>
                <w:color w:val="000000" w:themeColor="text1"/>
                <w:sz w:val="20"/>
                <w:szCs w:val="20"/>
              </w:rPr>
            </w:pPr>
          </w:p>
        </w:tc>
        <w:tc>
          <w:tcPr>
            <w:tcW w:w="2935" w:type="dxa"/>
          </w:tcPr>
          <w:p w14:paraId="405ABF61" w14:textId="77777777" w:rsidR="00324F8D" w:rsidRPr="007B62A5" w:rsidRDefault="00324F8D" w:rsidP="00324F8D">
            <w:pPr>
              <w:jc w:val="both"/>
              <w:rPr>
                <w:color w:val="000000" w:themeColor="text1"/>
                <w:sz w:val="20"/>
                <w:szCs w:val="20"/>
              </w:rPr>
            </w:pPr>
            <w:r w:rsidRPr="007B62A5">
              <w:rPr>
                <w:color w:val="000000" w:themeColor="text1"/>
                <w:sz w:val="20"/>
                <w:szCs w:val="20"/>
              </w:rPr>
              <w:t>Муниципальное казённое дошкольное образовательное учреждение Куйбышевского муниципального района Новосибирской области – детский сад «Сказка»</w:t>
            </w:r>
          </w:p>
        </w:tc>
        <w:tc>
          <w:tcPr>
            <w:tcW w:w="2391" w:type="dxa"/>
          </w:tcPr>
          <w:p w14:paraId="746CCBFE" w14:textId="77777777" w:rsidR="00324F8D" w:rsidRPr="007B62A5" w:rsidRDefault="00324F8D" w:rsidP="00324F8D">
            <w:pPr>
              <w:jc w:val="both"/>
              <w:rPr>
                <w:color w:val="000000" w:themeColor="text1"/>
                <w:sz w:val="20"/>
                <w:szCs w:val="20"/>
              </w:rPr>
            </w:pPr>
            <w:r w:rsidRPr="007B62A5">
              <w:rPr>
                <w:color w:val="000000" w:themeColor="text1"/>
                <w:sz w:val="20"/>
                <w:szCs w:val="20"/>
              </w:rPr>
              <w:t>Новосибирская область, город Куйбышев, квартал 1, дом 2а</w:t>
            </w:r>
          </w:p>
        </w:tc>
        <w:tc>
          <w:tcPr>
            <w:tcW w:w="4111" w:type="dxa"/>
          </w:tcPr>
          <w:p w14:paraId="0CDAD4B9" w14:textId="77777777" w:rsidR="00324F8D" w:rsidRPr="007B62A5" w:rsidRDefault="00324F8D" w:rsidP="00324F8D">
            <w:pPr>
              <w:jc w:val="both"/>
              <w:rPr>
                <w:color w:val="000000" w:themeColor="text1"/>
                <w:sz w:val="20"/>
                <w:szCs w:val="20"/>
              </w:rPr>
            </w:pPr>
            <w:r w:rsidRPr="007B62A5">
              <w:rPr>
                <w:color w:val="000000" w:themeColor="text1"/>
                <w:sz w:val="20"/>
                <w:szCs w:val="20"/>
              </w:rPr>
              <w:t>улица Больничная, ул. Ватутина, ул. Заслонова,  дома квартала 1 (с № 1по № 7, 5/1, 6/1, 7/1, 8/1, с № 21 по № 29), дома 1а квартала, ул. Копейкина, дома улицы 1-ой Красноармейской с № 37, ул. Кузнецова, пер.  Кузнецова, ул. Лесоперевалочная, пер.  Лесоперевалочный, Лесхоз, ул. Панфилова, ул.  Рачева, ул. Савкина Грива, ул. Садовое кольцо, ул. Смирнова, садовое общество «Мичуринец» БТЭЦ, ул. Успенского, ул. Черняховского.</w:t>
            </w:r>
          </w:p>
        </w:tc>
      </w:tr>
      <w:tr w:rsidR="00324F8D" w:rsidRPr="007B62A5" w14:paraId="283938E1" w14:textId="77777777" w:rsidTr="00D13481">
        <w:trPr>
          <w:trHeight w:val="5278"/>
        </w:trPr>
        <w:tc>
          <w:tcPr>
            <w:tcW w:w="594" w:type="dxa"/>
            <w:vMerge w:val="restart"/>
          </w:tcPr>
          <w:p w14:paraId="4E1859E1" w14:textId="77777777" w:rsidR="00324F8D" w:rsidRPr="007B62A5" w:rsidRDefault="00324F8D" w:rsidP="00324F8D">
            <w:pPr>
              <w:jc w:val="center"/>
              <w:rPr>
                <w:color w:val="000000" w:themeColor="text1"/>
                <w:sz w:val="20"/>
                <w:szCs w:val="20"/>
              </w:rPr>
            </w:pPr>
            <w:r w:rsidRPr="007B62A5">
              <w:rPr>
                <w:color w:val="000000" w:themeColor="text1"/>
                <w:sz w:val="20"/>
                <w:szCs w:val="20"/>
              </w:rPr>
              <w:t>9.</w:t>
            </w:r>
          </w:p>
        </w:tc>
        <w:tc>
          <w:tcPr>
            <w:tcW w:w="2935" w:type="dxa"/>
          </w:tcPr>
          <w:p w14:paraId="173CF112" w14:textId="77777777" w:rsidR="00324F8D" w:rsidRPr="007B62A5" w:rsidRDefault="00324F8D" w:rsidP="00324F8D">
            <w:pPr>
              <w:jc w:val="both"/>
              <w:rPr>
                <w:color w:val="000000" w:themeColor="text1"/>
                <w:sz w:val="20"/>
                <w:szCs w:val="20"/>
              </w:rPr>
            </w:pPr>
            <w:r w:rsidRPr="007B62A5">
              <w:rPr>
                <w:color w:val="000000" w:themeColor="text1"/>
                <w:sz w:val="20"/>
                <w:szCs w:val="20"/>
              </w:rPr>
              <w:t>Муниципальное казённое дошкольное образовательное учреждение Куйбышевского муниципального района Новосибирской области – детский сад комбинированного вида «Солнышко»</w:t>
            </w:r>
          </w:p>
        </w:tc>
        <w:tc>
          <w:tcPr>
            <w:tcW w:w="2391" w:type="dxa"/>
          </w:tcPr>
          <w:p w14:paraId="17F8FB56" w14:textId="77777777" w:rsidR="00324F8D" w:rsidRPr="007B62A5" w:rsidRDefault="00324F8D" w:rsidP="00324F8D">
            <w:pPr>
              <w:jc w:val="both"/>
              <w:rPr>
                <w:color w:val="000000" w:themeColor="text1"/>
                <w:sz w:val="20"/>
                <w:szCs w:val="20"/>
              </w:rPr>
            </w:pPr>
            <w:r w:rsidRPr="007B62A5">
              <w:rPr>
                <w:color w:val="000000" w:themeColor="text1"/>
                <w:sz w:val="20"/>
                <w:szCs w:val="20"/>
              </w:rPr>
              <w:t>Новосибирская область, город  Куйбышев, квартал 8, дом 17</w:t>
            </w:r>
          </w:p>
        </w:tc>
        <w:tc>
          <w:tcPr>
            <w:tcW w:w="4111" w:type="dxa"/>
          </w:tcPr>
          <w:p w14:paraId="45CEC3C5" w14:textId="77777777" w:rsidR="00324F8D" w:rsidRPr="007B62A5" w:rsidRDefault="00324F8D" w:rsidP="00324F8D">
            <w:pPr>
              <w:jc w:val="both"/>
              <w:rPr>
                <w:color w:val="000000" w:themeColor="text1"/>
                <w:sz w:val="20"/>
                <w:szCs w:val="20"/>
              </w:rPr>
            </w:pPr>
            <w:r w:rsidRPr="007B62A5">
              <w:rPr>
                <w:color w:val="000000" w:themeColor="text1"/>
                <w:sz w:val="20"/>
                <w:szCs w:val="20"/>
              </w:rPr>
              <w:t>ул. Веселая, ул. Водостроевская, ул.  Восточная, ул. Гоголя, ул. Гуляева, дома квартала 6  с № 5, дома квартала 8 с № 13, ул. Кирова, ул. Крупской, ул. Комсомольская, ул. О.Кошевого, ул. Курьянова, ул. Лескова, ул.  Ломоносова, ул. Карла Маркса, ул. Макаренко, ул. Объездная, ул.  Островского, ул. Папанина, ул. Промзона, ул. Путевая, ул. Степана Разина, ул. Ромашковая, ул.  Сибирская, ул. Льва Толстого, ул. Фадеева, пер. О. Кошевого, 3-й километр.</w:t>
            </w:r>
          </w:p>
        </w:tc>
      </w:tr>
      <w:tr w:rsidR="00324F8D" w:rsidRPr="007B62A5" w14:paraId="56293325" w14:textId="77777777" w:rsidTr="00D13481">
        <w:trPr>
          <w:trHeight w:val="5278"/>
        </w:trPr>
        <w:tc>
          <w:tcPr>
            <w:tcW w:w="594" w:type="dxa"/>
            <w:vMerge/>
          </w:tcPr>
          <w:p w14:paraId="3647E130" w14:textId="77777777" w:rsidR="00324F8D" w:rsidRPr="007B62A5" w:rsidRDefault="00324F8D" w:rsidP="00324F8D">
            <w:pPr>
              <w:jc w:val="center"/>
              <w:rPr>
                <w:color w:val="000000" w:themeColor="text1"/>
                <w:sz w:val="20"/>
                <w:szCs w:val="20"/>
              </w:rPr>
            </w:pPr>
          </w:p>
        </w:tc>
        <w:tc>
          <w:tcPr>
            <w:tcW w:w="2935" w:type="dxa"/>
          </w:tcPr>
          <w:p w14:paraId="7E96B2EB" w14:textId="77777777" w:rsidR="00324F8D" w:rsidRPr="007B62A5" w:rsidRDefault="00324F8D" w:rsidP="00324F8D">
            <w:pPr>
              <w:jc w:val="both"/>
              <w:rPr>
                <w:color w:val="FF0000"/>
                <w:sz w:val="20"/>
                <w:szCs w:val="20"/>
              </w:rPr>
            </w:pPr>
          </w:p>
        </w:tc>
        <w:tc>
          <w:tcPr>
            <w:tcW w:w="2391" w:type="dxa"/>
          </w:tcPr>
          <w:p w14:paraId="765AE252" w14:textId="77777777" w:rsidR="00324F8D" w:rsidRPr="007B62A5" w:rsidRDefault="00324F8D" w:rsidP="00324F8D">
            <w:pPr>
              <w:jc w:val="both"/>
              <w:rPr>
                <w:color w:val="000000" w:themeColor="text1"/>
                <w:sz w:val="20"/>
                <w:szCs w:val="20"/>
              </w:rPr>
            </w:pPr>
            <w:r w:rsidRPr="007B62A5">
              <w:rPr>
                <w:color w:val="000000" w:themeColor="text1"/>
                <w:sz w:val="20"/>
                <w:szCs w:val="20"/>
              </w:rPr>
              <w:t>Новосибирская область, город Куйбышев, улица Герцена, 3</w:t>
            </w:r>
          </w:p>
        </w:tc>
        <w:tc>
          <w:tcPr>
            <w:tcW w:w="4111" w:type="dxa"/>
          </w:tcPr>
          <w:p w14:paraId="17A954DC" w14:textId="77777777" w:rsidR="00324F8D" w:rsidRPr="007B62A5" w:rsidRDefault="00324F8D" w:rsidP="00324F8D">
            <w:pPr>
              <w:jc w:val="both"/>
              <w:rPr>
                <w:color w:val="000000" w:themeColor="text1"/>
                <w:sz w:val="20"/>
                <w:szCs w:val="20"/>
              </w:rPr>
            </w:pPr>
            <w:r w:rsidRPr="007B62A5">
              <w:rPr>
                <w:color w:val="000000" w:themeColor="text1"/>
                <w:sz w:val="20"/>
                <w:szCs w:val="20"/>
              </w:rPr>
              <w:t>ул. Герцена, ул. Ермака, ул. Кулагина, ул.  Котовского, пер. Котовского, ул. Крылова, ул. Александра Матросова, ул. Мясокомбинатская, ул. Омская, ул. Откормочная, ул. Рабочая, посёлок Спиртзавод, ул. Фурманова, ул. Богдана Хмельницкого,1-й пер. Богдана Хмельницкого, 2-й пер. Богдана Хмельницкого, 3-й пер. Богдана Хмельницкого, 4-й пер. Богдана Хмельницкого, ул. Чапаева, ул. Юбилейная.</w:t>
            </w:r>
          </w:p>
        </w:tc>
      </w:tr>
      <w:tr w:rsidR="00324F8D" w:rsidRPr="007B62A5" w14:paraId="7E6710ED" w14:textId="77777777" w:rsidTr="00D13481">
        <w:tc>
          <w:tcPr>
            <w:tcW w:w="594" w:type="dxa"/>
          </w:tcPr>
          <w:p w14:paraId="059BE744" w14:textId="77777777" w:rsidR="00324F8D" w:rsidRPr="007B62A5" w:rsidRDefault="00324F8D" w:rsidP="00324F8D">
            <w:pPr>
              <w:jc w:val="center"/>
              <w:rPr>
                <w:color w:val="000000" w:themeColor="text1"/>
                <w:sz w:val="20"/>
                <w:szCs w:val="20"/>
              </w:rPr>
            </w:pPr>
            <w:r w:rsidRPr="007B62A5">
              <w:rPr>
                <w:color w:val="000000" w:themeColor="text1"/>
                <w:sz w:val="20"/>
                <w:szCs w:val="20"/>
              </w:rPr>
              <w:t>10.</w:t>
            </w:r>
          </w:p>
        </w:tc>
        <w:tc>
          <w:tcPr>
            <w:tcW w:w="2935" w:type="dxa"/>
          </w:tcPr>
          <w:p w14:paraId="4903C07E" w14:textId="77777777" w:rsidR="00324F8D" w:rsidRPr="007B62A5" w:rsidRDefault="00324F8D" w:rsidP="00324F8D">
            <w:pPr>
              <w:jc w:val="both"/>
              <w:rPr>
                <w:color w:val="000000" w:themeColor="text1"/>
                <w:sz w:val="20"/>
                <w:szCs w:val="20"/>
              </w:rPr>
            </w:pPr>
            <w:r w:rsidRPr="007B62A5">
              <w:rPr>
                <w:color w:val="000000" w:themeColor="text1"/>
                <w:sz w:val="20"/>
                <w:szCs w:val="20"/>
              </w:rPr>
              <w:t>муниципальное казённое дошкольное образовательное учреждение Куйбышевского района - детский сад «Тополёк» общеразвивающего вида с приоритетным направлением по физическому развитию воспитанников</w:t>
            </w:r>
          </w:p>
        </w:tc>
        <w:tc>
          <w:tcPr>
            <w:tcW w:w="2391" w:type="dxa"/>
          </w:tcPr>
          <w:p w14:paraId="2FFC82BB" w14:textId="77777777" w:rsidR="00324F8D" w:rsidRPr="007B62A5" w:rsidRDefault="00324F8D" w:rsidP="00324F8D">
            <w:pPr>
              <w:jc w:val="both"/>
              <w:rPr>
                <w:color w:val="000000" w:themeColor="text1"/>
                <w:sz w:val="20"/>
                <w:szCs w:val="20"/>
              </w:rPr>
            </w:pPr>
            <w:r w:rsidRPr="007B62A5">
              <w:rPr>
                <w:color w:val="000000" w:themeColor="text1"/>
                <w:sz w:val="20"/>
                <w:szCs w:val="20"/>
              </w:rPr>
              <w:t>Новосибирская область, город Куйбышев, улица Мичурина, 1, улица Репина,1</w:t>
            </w:r>
          </w:p>
        </w:tc>
        <w:tc>
          <w:tcPr>
            <w:tcW w:w="4111" w:type="dxa"/>
          </w:tcPr>
          <w:p w14:paraId="05301B6D" w14:textId="77777777" w:rsidR="00324F8D" w:rsidRPr="007B62A5" w:rsidRDefault="00324F8D" w:rsidP="00324F8D">
            <w:pPr>
              <w:jc w:val="both"/>
              <w:rPr>
                <w:color w:val="000000" w:themeColor="text1"/>
                <w:sz w:val="20"/>
                <w:szCs w:val="20"/>
              </w:rPr>
            </w:pPr>
            <w:r w:rsidRPr="007B62A5">
              <w:rPr>
                <w:color w:val="000000" w:themeColor="text1"/>
                <w:sz w:val="20"/>
                <w:szCs w:val="20"/>
              </w:rPr>
              <w:t xml:space="preserve">ул. Абросимова, ул. Березовая, дома ул. Войкова с № 1 по № 76, ул. Гайдара, ул. Гвардейская, ул. Глинки, ул. Грибоедова, ул. Горького, ул. Державина, ул. Достоевского, пер. Есенина, ул. Есенина, ул. Жуковского, ул. Западная, ул. Зелёная, дома ул.Каинская с №1 по № 31 (нечётная сторона), с №2 по №36 (чётная сторона), ул. Зимняя, ул. Кленовая, дома ул. 12 Кооперативная с №1 по № 67(нечётная сторона), с № 2 по № 86 (чётная сторона), ул. Кордон, ул. Кузнечная, ул. Куприна, пер. Куприна, ул. Кутузова, ул. Мичурина, ул. Моховая, ул.  Мошнинская, ул. Новая, ул. Набережная, ул. Нахимова, ул. Александра Невского, ул. Озерная, подстанция «Оленёнок», ул.  Первомайская, пер. Сергея Лазо, ул. Репина, ул.  Садовая, ул. Свободы, ул. Спартака, ул. 19 Партсъезда, ул.  Павлова, ул. Победы, ул.  Советская, ул. Суворова, ул. Степная, ул.  Тимирязева, ул. Тупиковая, </w:t>
            </w:r>
          </w:p>
          <w:p w14:paraId="2198CFC2" w14:textId="77777777" w:rsidR="00324F8D" w:rsidRPr="007B62A5" w:rsidRDefault="00324F8D" w:rsidP="00324F8D">
            <w:pPr>
              <w:jc w:val="both"/>
              <w:rPr>
                <w:color w:val="000000" w:themeColor="text1"/>
                <w:sz w:val="20"/>
                <w:szCs w:val="20"/>
              </w:rPr>
            </w:pPr>
            <w:r w:rsidRPr="007B62A5">
              <w:rPr>
                <w:color w:val="000000" w:themeColor="text1"/>
                <w:sz w:val="20"/>
                <w:szCs w:val="20"/>
              </w:rPr>
              <w:t>ул. Ушинского, ул.  Фрунзе, ул. Цветочная, ул. Чкалова, ул. Школьная, поселок Заречный.</w:t>
            </w:r>
          </w:p>
        </w:tc>
      </w:tr>
      <w:tr w:rsidR="00324F8D" w:rsidRPr="007B62A5" w14:paraId="31CDA11B" w14:textId="77777777" w:rsidTr="00D13481">
        <w:tc>
          <w:tcPr>
            <w:tcW w:w="594" w:type="dxa"/>
          </w:tcPr>
          <w:p w14:paraId="530150ED" w14:textId="77777777" w:rsidR="00324F8D" w:rsidRPr="007B62A5" w:rsidRDefault="00324F8D" w:rsidP="00324F8D">
            <w:pPr>
              <w:jc w:val="center"/>
              <w:rPr>
                <w:color w:val="000000" w:themeColor="text1"/>
                <w:sz w:val="20"/>
                <w:szCs w:val="20"/>
              </w:rPr>
            </w:pPr>
            <w:r w:rsidRPr="007B62A5">
              <w:rPr>
                <w:color w:val="000000" w:themeColor="text1"/>
                <w:sz w:val="20"/>
                <w:szCs w:val="20"/>
              </w:rPr>
              <w:t>11.</w:t>
            </w:r>
          </w:p>
        </w:tc>
        <w:tc>
          <w:tcPr>
            <w:tcW w:w="2935" w:type="dxa"/>
          </w:tcPr>
          <w:p w14:paraId="748A859C" w14:textId="77777777" w:rsidR="00324F8D" w:rsidRPr="007B62A5" w:rsidRDefault="00324F8D" w:rsidP="00324F8D">
            <w:pPr>
              <w:jc w:val="both"/>
              <w:rPr>
                <w:color w:val="000000" w:themeColor="text1"/>
                <w:sz w:val="20"/>
                <w:szCs w:val="20"/>
              </w:rPr>
            </w:pPr>
            <w:r w:rsidRPr="007B62A5">
              <w:rPr>
                <w:color w:val="000000" w:themeColor="text1"/>
                <w:sz w:val="20"/>
                <w:szCs w:val="20"/>
              </w:rPr>
              <w:t>муниципальное казённое общеобразовательное учреждение Куйбышевского района «Школа – интернат основного общего образования»</w:t>
            </w:r>
          </w:p>
        </w:tc>
        <w:tc>
          <w:tcPr>
            <w:tcW w:w="2391" w:type="dxa"/>
          </w:tcPr>
          <w:p w14:paraId="0134B8FF" w14:textId="77777777" w:rsidR="00324F8D" w:rsidRPr="007B62A5" w:rsidRDefault="00324F8D" w:rsidP="00324F8D">
            <w:pPr>
              <w:jc w:val="both"/>
              <w:rPr>
                <w:color w:val="000000" w:themeColor="text1"/>
                <w:sz w:val="20"/>
                <w:szCs w:val="20"/>
              </w:rPr>
            </w:pPr>
            <w:r w:rsidRPr="007B62A5">
              <w:rPr>
                <w:color w:val="000000" w:themeColor="text1"/>
                <w:sz w:val="20"/>
                <w:szCs w:val="20"/>
              </w:rPr>
              <w:t>Новосибирская область, город Куйбышев, улица Интернатская, 2А</w:t>
            </w:r>
          </w:p>
        </w:tc>
        <w:tc>
          <w:tcPr>
            <w:tcW w:w="4111" w:type="dxa"/>
          </w:tcPr>
          <w:p w14:paraId="5EA9C3E9" w14:textId="77777777" w:rsidR="00324F8D" w:rsidRPr="007B62A5" w:rsidRDefault="00324F8D" w:rsidP="00324F8D">
            <w:pPr>
              <w:jc w:val="both"/>
              <w:rPr>
                <w:color w:val="000000" w:themeColor="text1"/>
                <w:sz w:val="20"/>
                <w:szCs w:val="20"/>
              </w:rPr>
            </w:pPr>
            <w:r w:rsidRPr="007B62A5">
              <w:rPr>
                <w:color w:val="000000" w:themeColor="text1"/>
                <w:sz w:val="20"/>
                <w:szCs w:val="20"/>
              </w:rPr>
              <w:t>ул. Александра Некрасова, ул. Аккашкарова, ул. Братьев Фурман, ул. Брусничная, ул. Весенняя, ул. Воинская, дома ул. Войкова с №77 по № 164, ул. Гагарина, ул. Дальняя, ул. Двухреченского, ул.  1 Декабря, ул. Дуси Ковальчук, ул. Дружбы, дом школы-интерната, дома ДООЛ «Незабудка», ул. Жилинского, ул. Зырянова, ул. Иванова, ул. Интернатская, Каинский Бульвар, ул. Карьерная, ул. Каштуева, ул. Клубничная, ул. Лебяжья, ул. Лесная, ул. Лунная, ул. Мира, ул. Митрохина, ул. Мелиоративная, пер.  Мошнинский, ул. Народная, ул. Наумова, ул. Новогодняя, ул. Олимпийская, ул. Осенняя, ул. Парковая, ул. Песчанко, Проспект Героев, ул. Радищева, ул. Радужная, пер. Радужный, ул. Рябиновая, ул. Раздольная, ул. Снежная, ул. Спортивная, ул. Салтыкова-Щедрина, ул. Сосновая, ул. Тихая, ул. Усова, ул. Дениса Флека, ул. Шевченко, ул. Шушарина, улица Цветной проезд, ул. Челюскинцев, ул. Ясная.</w:t>
            </w:r>
          </w:p>
        </w:tc>
      </w:tr>
      <w:tr w:rsidR="00324F8D" w:rsidRPr="007B62A5" w14:paraId="02DA3FA1" w14:textId="77777777" w:rsidTr="00D13481">
        <w:tc>
          <w:tcPr>
            <w:tcW w:w="594" w:type="dxa"/>
          </w:tcPr>
          <w:p w14:paraId="38AA577C" w14:textId="77777777" w:rsidR="00324F8D" w:rsidRPr="007B62A5" w:rsidRDefault="00324F8D" w:rsidP="00324F8D">
            <w:pPr>
              <w:jc w:val="center"/>
              <w:rPr>
                <w:color w:val="000000" w:themeColor="text1"/>
                <w:sz w:val="20"/>
                <w:szCs w:val="20"/>
              </w:rPr>
            </w:pPr>
            <w:r w:rsidRPr="007B62A5">
              <w:rPr>
                <w:color w:val="000000" w:themeColor="text1"/>
                <w:sz w:val="20"/>
                <w:szCs w:val="20"/>
              </w:rPr>
              <w:t>12.</w:t>
            </w:r>
          </w:p>
        </w:tc>
        <w:tc>
          <w:tcPr>
            <w:tcW w:w="2935" w:type="dxa"/>
          </w:tcPr>
          <w:p w14:paraId="79EAFF3E" w14:textId="77777777" w:rsidR="00324F8D" w:rsidRPr="007B62A5" w:rsidRDefault="00324F8D" w:rsidP="00324F8D">
            <w:pPr>
              <w:jc w:val="both"/>
              <w:rPr>
                <w:color w:val="000000" w:themeColor="text1"/>
                <w:sz w:val="20"/>
                <w:szCs w:val="20"/>
              </w:rPr>
            </w:pPr>
            <w:r w:rsidRPr="007B62A5">
              <w:rPr>
                <w:color w:val="000000" w:themeColor="text1"/>
                <w:sz w:val="20"/>
                <w:szCs w:val="20"/>
              </w:rPr>
              <w:t>Муниципальное казённое дошкольное образовательное учреждение Куйбышевского муниципального района Новосибирской области – детский сад «Жемчужинка»</w:t>
            </w:r>
          </w:p>
        </w:tc>
        <w:tc>
          <w:tcPr>
            <w:tcW w:w="2391" w:type="dxa"/>
          </w:tcPr>
          <w:p w14:paraId="474EED80" w14:textId="77777777" w:rsidR="00324F8D" w:rsidRPr="007B62A5" w:rsidRDefault="00324F8D" w:rsidP="00324F8D">
            <w:pPr>
              <w:jc w:val="both"/>
              <w:rPr>
                <w:color w:val="000000" w:themeColor="text1"/>
                <w:sz w:val="20"/>
                <w:szCs w:val="20"/>
              </w:rPr>
            </w:pPr>
            <w:r w:rsidRPr="007B62A5">
              <w:rPr>
                <w:color w:val="000000" w:themeColor="text1"/>
                <w:sz w:val="20"/>
                <w:szCs w:val="20"/>
              </w:rPr>
              <w:t>Новосибирская область, Куйбышевский район, село Чумаково, улица Северная, 32</w:t>
            </w:r>
          </w:p>
        </w:tc>
        <w:tc>
          <w:tcPr>
            <w:tcW w:w="4111" w:type="dxa"/>
          </w:tcPr>
          <w:p w14:paraId="39FA2AA1" w14:textId="77777777" w:rsidR="00324F8D" w:rsidRPr="007B62A5" w:rsidRDefault="00324F8D" w:rsidP="00324F8D">
            <w:pPr>
              <w:jc w:val="both"/>
              <w:rPr>
                <w:color w:val="000000" w:themeColor="text1"/>
                <w:sz w:val="20"/>
                <w:szCs w:val="20"/>
              </w:rPr>
            </w:pPr>
            <w:r w:rsidRPr="007B62A5">
              <w:rPr>
                <w:color w:val="000000" w:themeColor="text1"/>
                <w:sz w:val="20"/>
                <w:szCs w:val="20"/>
              </w:rPr>
              <w:t>село Чумаково, деревня Елизаветинка, село Ушково, деревня Красный Яр, поселок Угурманский, деревня Андреевка, деревня Сергиевка.</w:t>
            </w:r>
          </w:p>
          <w:p w14:paraId="4D42483E" w14:textId="77777777" w:rsidR="00324F8D" w:rsidRPr="007B62A5" w:rsidRDefault="00324F8D" w:rsidP="00324F8D">
            <w:pPr>
              <w:tabs>
                <w:tab w:val="left" w:pos="-142"/>
              </w:tabs>
              <w:jc w:val="both"/>
              <w:rPr>
                <w:color w:val="000000" w:themeColor="text1"/>
                <w:sz w:val="20"/>
                <w:szCs w:val="20"/>
              </w:rPr>
            </w:pPr>
          </w:p>
        </w:tc>
      </w:tr>
      <w:tr w:rsidR="00324F8D" w:rsidRPr="007B62A5" w14:paraId="4F51DC8A" w14:textId="77777777" w:rsidTr="00D13481">
        <w:tc>
          <w:tcPr>
            <w:tcW w:w="594" w:type="dxa"/>
          </w:tcPr>
          <w:p w14:paraId="09C7B372" w14:textId="77777777" w:rsidR="00324F8D" w:rsidRPr="007B62A5" w:rsidRDefault="00324F8D" w:rsidP="00324F8D">
            <w:pPr>
              <w:jc w:val="center"/>
              <w:rPr>
                <w:color w:val="000000" w:themeColor="text1"/>
                <w:sz w:val="20"/>
                <w:szCs w:val="20"/>
              </w:rPr>
            </w:pPr>
            <w:r w:rsidRPr="007B62A5">
              <w:rPr>
                <w:color w:val="000000" w:themeColor="text1"/>
                <w:sz w:val="20"/>
                <w:szCs w:val="20"/>
              </w:rPr>
              <w:t>13.</w:t>
            </w:r>
          </w:p>
        </w:tc>
        <w:tc>
          <w:tcPr>
            <w:tcW w:w="2935" w:type="dxa"/>
          </w:tcPr>
          <w:p w14:paraId="4D3BD97C" w14:textId="77777777" w:rsidR="00324F8D" w:rsidRPr="007B62A5" w:rsidRDefault="00324F8D" w:rsidP="00324F8D">
            <w:pPr>
              <w:jc w:val="both"/>
              <w:rPr>
                <w:color w:val="000000" w:themeColor="text1"/>
                <w:sz w:val="20"/>
                <w:szCs w:val="20"/>
              </w:rPr>
            </w:pPr>
            <w:r w:rsidRPr="007B62A5">
              <w:rPr>
                <w:color w:val="000000" w:themeColor="text1"/>
                <w:sz w:val="20"/>
                <w:szCs w:val="20"/>
              </w:rPr>
              <w:t>Муниципальное казённое общеобразовательное учреждение Куйбышевского района «Абрамовская средняя общеобразовательная школа»</w:t>
            </w:r>
          </w:p>
        </w:tc>
        <w:tc>
          <w:tcPr>
            <w:tcW w:w="2391" w:type="dxa"/>
          </w:tcPr>
          <w:p w14:paraId="0C1335F2" w14:textId="77777777" w:rsidR="00324F8D" w:rsidRPr="007B62A5" w:rsidRDefault="00324F8D" w:rsidP="00324F8D">
            <w:pPr>
              <w:jc w:val="both"/>
              <w:rPr>
                <w:color w:val="000000" w:themeColor="text1"/>
                <w:sz w:val="20"/>
                <w:szCs w:val="20"/>
              </w:rPr>
            </w:pPr>
            <w:r w:rsidRPr="007B62A5">
              <w:rPr>
                <w:color w:val="000000" w:themeColor="text1"/>
                <w:sz w:val="20"/>
                <w:szCs w:val="20"/>
              </w:rPr>
              <w:t xml:space="preserve">Новосибирская область, Куйбышевский район, село Абрамово, </w:t>
            </w:r>
          </w:p>
          <w:p w14:paraId="5809292E" w14:textId="77777777" w:rsidR="00324F8D" w:rsidRPr="007B62A5" w:rsidRDefault="00324F8D" w:rsidP="00324F8D">
            <w:pPr>
              <w:jc w:val="both"/>
              <w:rPr>
                <w:color w:val="000000" w:themeColor="text1"/>
                <w:sz w:val="20"/>
                <w:szCs w:val="20"/>
              </w:rPr>
            </w:pPr>
            <w:r w:rsidRPr="007B62A5">
              <w:rPr>
                <w:color w:val="000000" w:themeColor="text1"/>
                <w:sz w:val="20"/>
                <w:szCs w:val="20"/>
              </w:rPr>
              <w:t>улица Совхозная,13</w:t>
            </w:r>
          </w:p>
        </w:tc>
        <w:tc>
          <w:tcPr>
            <w:tcW w:w="4111" w:type="dxa"/>
          </w:tcPr>
          <w:p w14:paraId="727DA040" w14:textId="77777777" w:rsidR="00324F8D" w:rsidRPr="007B62A5" w:rsidRDefault="00324F8D" w:rsidP="00324F8D">
            <w:pPr>
              <w:jc w:val="both"/>
              <w:rPr>
                <w:color w:val="000000" w:themeColor="text1"/>
                <w:sz w:val="20"/>
                <w:szCs w:val="20"/>
              </w:rPr>
            </w:pPr>
            <w:r w:rsidRPr="007B62A5">
              <w:rPr>
                <w:color w:val="000000" w:themeColor="text1"/>
                <w:sz w:val="20"/>
                <w:szCs w:val="20"/>
              </w:rPr>
              <w:t>село Абрамово, деревня Старогребенщиково, деревня Мангазерка, д. Осинцево.</w:t>
            </w:r>
          </w:p>
          <w:p w14:paraId="5879AF95" w14:textId="77777777" w:rsidR="00324F8D" w:rsidRPr="007B62A5" w:rsidRDefault="00324F8D" w:rsidP="00324F8D">
            <w:pPr>
              <w:jc w:val="both"/>
              <w:rPr>
                <w:color w:val="000000" w:themeColor="text1"/>
                <w:sz w:val="20"/>
                <w:szCs w:val="20"/>
              </w:rPr>
            </w:pPr>
          </w:p>
        </w:tc>
      </w:tr>
      <w:tr w:rsidR="00324F8D" w:rsidRPr="007B62A5" w14:paraId="30BA1D74" w14:textId="77777777" w:rsidTr="00D13481">
        <w:tc>
          <w:tcPr>
            <w:tcW w:w="594" w:type="dxa"/>
          </w:tcPr>
          <w:p w14:paraId="12868C2D" w14:textId="77777777" w:rsidR="00324F8D" w:rsidRPr="007B62A5" w:rsidRDefault="00324F8D" w:rsidP="00324F8D">
            <w:pPr>
              <w:jc w:val="center"/>
              <w:rPr>
                <w:color w:val="000000" w:themeColor="text1"/>
                <w:sz w:val="20"/>
                <w:szCs w:val="20"/>
              </w:rPr>
            </w:pPr>
            <w:r w:rsidRPr="007B62A5">
              <w:rPr>
                <w:color w:val="000000" w:themeColor="text1"/>
                <w:sz w:val="20"/>
                <w:szCs w:val="20"/>
              </w:rPr>
              <w:t>14.</w:t>
            </w:r>
          </w:p>
        </w:tc>
        <w:tc>
          <w:tcPr>
            <w:tcW w:w="2935" w:type="dxa"/>
          </w:tcPr>
          <w:p w14:paraId="4EBC5F5B" w14:textId="77777777" w:rsidR="00324F8D" w:rsidRPr="007B62A5" w:rsidRDefault="00324F8D" w:rsidP="00324F8D">
            <w:pPr>
              <w:jc w:val="both"/>
              <w:rPr>
                <w:color w:val="000000" w:themeColor="text1"/>
                <w:sz w:val="20"/>
                <w:szCs w:val="20"/>
              </w:rPr>
            </w:pPr>
            <w:r w:rsidRPr="007B62A5">
              <w:rPr>
                <w:color w:val="000000" w:themeColor="text1"/>
                <w:sz w:val="20"/>
                <w:szCs w:val="20"/>
              </w:rPr>
              <w:t>Муниципальное казённое общеобразовательное учреждение Куйбышевского района «Аул-Бергульская средняя общеобразовательная школа»</w:t>
            </w:r>
          </w:p>
        </w:tc>
        <w:tc>
          <w:tcPr>
            <w:tcW w:w="2391" w:type="dxa"/>
          </w:tcPr>
          <w:p w14:paraId="2BA30B10" w14:textId="77777777" w:rsidR="00324F8D" w:rsidRPr="007B62A5" w:rsidRDefault="00324F8D" w:rsidP="00324F8D">
            <w:pPr>
              <w:jc w:val="both"/>
              <w:rPr>
                <w:color w:val="000000" w:themeColor="text1"/>
                <w:sz w:val="20"/>
                <w:szCs w:val="20"/>
              </w:rPr>
            </w:pPr>
            <w:r w:rsidRPr="007B62A5">
              <w:rPr>
                <w:color w:val="000000" w:themeColor="text1"/>
                <w:sz w:val="20"/>
                <w:szCs w:val="20"/>
              </w:rPr>
              <w:t>Новосибирская область, Куйбышевский район, Аул-Бергуль,</w:t>
            </w:r>
          </w:p>
          <w:p w14:paraId="28EC38F5" w14:textId="77777777" w:rsidR="00324F8D" w:rsidRPr="007B62A5" w:rsidRDefault="00324F8D" w:rsidP="00324F8D">
            <w:pPr>
              <w:jc w:val="both"/>
              <w:rPr>
                <w:color w:val="000000" w:themeColor="text1"/>
                <w:sz w:val="20"/>
                <w:szCs w:val="20"/>
              </w:rPr>
            </w:pPr>
            <w:r w:rsidRPr="007B62A5">
              <w:rPr>
                <w:color w:val="000000" w:themeColor="text1"/>
                <w:sz w:val="20"/>
                <w:szCs w:val="20"/>
              </w:rPr>
              <w:t>улица Рапикова, 69</w:t>
            </w:r>
          </w:p>
        </w:tc>
        <w:tc>
          <w:tcPr>
            <w:tcW w:w="4111" w:type="dxa"/>
          </w:tcPr>
          <w:p w14:paraId="0951E82C" w14:textId="77777777" w:rsidR="00324F8D" w:rsidRPr="007B62A5" w:rsidRDefault="00324F8D" w:rsidP="00324F8D">
            <w:pPr>
              <w:jc w:val="both"/>
              <w:rPr>
                <w:color w:val="000000" w:themeColor="text1"/>
                <w:sz w:val="20"/>
                <w:szCs w:val="20"/>
              </w:rPr>
            </w:pPr>
            <w:r w:rsidRPr="007B62A5">
              <w:rPr>
                <w:color w:val="000000" w:themeColor="text1"/>
                <w:sz w:val="20"/>
                <w:szCs w:val="20"/>
              </w:rPr>
              <w:t>аул Бергуль, деревня Бергуль, деревня Анган.</w:t>
            </w:r>
          </w:p>
          <w:p w14:paraId="2644994E" w14:textId="77777777" w:rsidR="00324F8D" w:rsidRPr="007B62A5" w:rsidRDefault="00324F8D" w:rsidP="00324F8D">
            <w:pPr>
              <w:jc w:val="both"/>
              <w:rPr>
                <w:color w:val="000000" w:themeColor="text1"/>
                <w:sz w:val="20"/>
                <w:szCs w:val="20"/>
              </w:rPr>
            </w:pPr>
          </w:p>
        </w:tc>
      </w:tr>
      <w:tr w:rsidR="00324F8D" w:rsidRPr="007B62A5" w14:paraId="2D71007F" w14:textId="77777777" w:rsidTr="00D13481">
        <w:tc>
          <w:tcPr>
            <w:tcW w:w="594" w:type="dxa"/>
          </w:tcPr>
          <w:p w14:paraId="6F08B5FE" w14:textId="77777777" w:rsidR="00324F8D" w:rsidRPr="007B62A5" w:rsidRDefault="00324F8D" w:rsidP="00324F8D">
            <w:pPr>
              <w:jc w:val="center"/>
              <w:rPr>
                <w:color w:val="000000" w:themeColor="text1"/>
                <w:sz w:val="20"/>
                <w:szCs w:val="20"/>
              </w:rPr>
            </w:pPr>
            <w:r w:rsidRPr="007B62A5">
              <w:rPr>
                <w:color w:val="000000" w:themeColor="text1"/>
                <w:sz w:val="20"/>
                <w:szCs w:val="20"/>
              </w:rPr>
              <w:t>15.</w:t>
            </w:r>
          </w:p>
        </w:tc>
        <w:tc>
          <w:tcPr>
            <w:tcW w:w="2935" w:type="dxa"/>
          </w:tcPr>
          <w:p w14:paraId="3C3ABCB9" w14:textId="77777777" w:rsidR="00324F8D" w:rsidRPr="007B62A5" w:rsidRDefault="00324F8D" w:rsidP="00324F8D">
            <w:pPr>
              <w:jc w:val="both"/>
              <w:rPr>
                <w:color w:val="000000" w:themeColor="text1"/>
                <w:sz w:val="20"/>
                <w:szCs w:val="20"/>
              </w:rPr>
            </w:pPr>
            <w:r w:rsidRPr="007B62A5">
              <w:rPr>
                <w:color w:val="000000" w:themeColor="text1"/>
                <w:sz w:val="20"/>
                <w:szCs w:val="20"/>
              </w:rPr>
              <w:t>Муниципальное казённое общеобразовательное учреждение Куйбышевского муниципального района Новосибирской области «Булатовская средняя общеобразовательная школа»</w:t>
            </w:r>
          </w:p>
        </w:tc>
        <w:tc>
          <w:tcPr>
            <w:tcW w:w="2391" w:type="dxa"/>
          </w:tcPr>
          <w:p w14:paraId="3466CAF7" w14:textId="77777777" w:rsidR="00324F8D" w:rsidRPr="007B62A5" w:rsidRDefault="00324F8D" w:rsidP="00324F8D">
            <w:pPr>
              <w:jc w:val="both"/>
              <w:rPr>
                <w:color w:val="000000" w:themeColor="text1"/>
                <w:sz w:val="20"/>
                <w:szCs w:val="20"/>
              </w:rPr>
            </w:pPr>
            <w:r w:rsidRPr="007B62A5">
              <w:rPr>
                <w:color w:val="000000" w:themeColor="text1"/>
                <w:sz w:val="20"/>
                <w:szCs w:val="20"/>
              </w:rPr>
              <w:t>Новосибирская область, Куйбышевский район, село Булатово улица Центральная, 8</w:t>
            </w:r>
          </w:p>
        </w:tc>
        <w:tc>
          <w:tcPr>
            <w:tcW w:w="4111" w:type="dxa"/>
          </w:tcPr>
          <w:p w14:paraId="668543B0" w14:textId="77777777" w:rsidR="00324F8D" w:rsidRPr="007B62A5" w:rsidRDefault="00324F8D" w:rsidP="00324F8D">
            <w:pPr>
              <w:jc w:val="both"/>
              <w:rPr>
                <w:color w:val="000000" w:themeColor="text1"/>
                <w:sz w:val="20"/>
                <w:szCs w:val="20"/>
              </w:rPr>
            </w:pPr>
            <w:r w:rsidRPr="007B62A5">
              <w:rPr>
                <w:color w:val="000000" w:themeColor="text1"/>
                <w:sz w:val="20"/>
                <w:szCs w:val="20"/>
              </w:rPr>
              <w:t>село Булатово, деревня Новокаменево, аул Омь.</w:t>
            </w:r>
          </w:p>
          <w:p w14:paraId="2182AE9A" w14:textId="77777777" w:rsidR="00324F8D" w:rsidRPr="007B62A5" w:rsidRDefault="00324F8D" w:rsidP="00324F8D">
            <w:pPr>
              <w:jc w:val="both"/>
              <w:rPr>
                <w:color w:val="000000" w:themeColor="text1"/>
                <w:sz w:val="20"/>
                <w:szCs w:val="20"/>
              </w:rPr>
            </w:pPr>
          </w:p>
        </w:tc>
      </w:tr>
      <w:tr w:rsidR="00324F8D" w:rsidRPr="007B62A5" w14:paraId="59324E20" w14:textId="77777777" w:rsidTr="00D13481">
        <w:tc>
          <w:tcPr>
            <w:tcW w:w="594" w:type="dxa"/>
          </w:tcPr>
          <w:p w14:paraId="632CC49A" w14:textId="77777777" w:rsidR="00324F8D" w:rsidRPr="007B62A5" w:rsidRDefault="00324F8D" w:rsidP="00324F8D">
            <w:pPr>
              <w:jc w:val="center"/>
              <w:rPr>
                <w:color w:val="000000" w:themeColor="text1"/>
                <w:sz w:val="20"/>
                <w:szCs w:val="20"/>
              </w:rPr>
            </w:pPr>
            <w:r w:rsidRPr="007B62A5">
              <w:rPr>
                <w:color w:val="000000" w:themeColor="text1"/>
                <w:sz w:val="20"/>
                <w:szCs w:val="20"/>
              </w:rPr>
              <w:t>16.</w:t>
            </w:r>
          </w:p>
        </w:tc>
        <w:tc>
          <w:tcPr>
            <w:tcW w:w="2935" w:type="dxa"/>
          </w:tcPr>
          <w:p w14:paraId="477F3830" w14:textId="77777777" w:rsidR="00324F8D" w:rsidRPr="007B62A5" w:rsidRDefault="00324F8D" w:rsidP="00324F8D">
            <w:pPr>
              <w:jc w:val="both"/>
              <w:rPr>
                <w:color w:val="000000" w:themeColor="text1"/>
                <w:sz w:val="20"/>
                <w:szCs w:val="20"/>
              </w:rPr>
            </w:pPr>
            <w:r w:rsidRPr="007B62A5">
              <w:rPr>
                <w:color w:val="000000" w:themeColor="text1"/>
                <w:sz w:val="20"/>
                <w:szCs w:val="20"/>
              </w:rPr>
              <w:t>Муниципальное казённое общеобразовательное учреждение Куйбышевского района «Верх-Ичинская основная общеобразовательная школа»</w:t>
            </w:r>
          </w:p>
        </w:tc>
        <w:tc>
          <w:tcPr>
            <w:tcW w:w="2391" w:type="dxa"/>
          </w:tcPr>
          <w:p w14:paraId="769B6705" w14:textId="77777777" w:rsidR="00324F8D" w:rsidRPr="007B62A5" w:rsidRDefault="00324F8D" w:rsidP="00324F8D">
            <w:pPr>
              <w:jc w:val="both"/>
              <w:rPr>
                <w:color w:val="000000" w:themeColor="text1"/>
                <w:sz w:val="20"/>
                <w:szCs w:val="20"/>
              </w:rPr>
            </w:pPr>
            <w:r w:rsidRPr="007B62A5">
              <w:rPr>
                <w:color w:val="000000" w:themeColor="text1"/>
                <w:sz w:val="20"/>
                <w:szCs w:val="20"/>
              </w:rPr>
              <w:t>Новосибирская область, Куйбышевский район, село Верх-Ича, улица Поселковая,2</w:t>
            </w:r>
          </w:p>
        </w:tc>
        <w:tc>
          <w:tcPr>
            <w:tcW w:w="4111" w:type="dxa"/>
          </w:tcPr>
          <w:p w14:paraId="42CC2600" w14:textId="77777777" w:rsidR="00324F8D" w:rsidRPr="007B62A5" w:rsidRDefault="00324F8D" w:rsidP="00324F8D">
            <w:pPr>
              <w:jc w:val="both"/>
              <w:rPr>
                <w:color w:val="000000" w:themeColor="text1"/>
                <w:sz w:val="20"/>
                <w:szCs w:val="20"/>
              </w:rPr>
            </w:pPr>
            <w:r w:rsidRPr="007B62A5">
              <w:rPr>
                <w:color w:val="000000" w:themeColor="text1"/>
                <w:sz w:val="20"/>
                <w:szCs w:val="20"/>
              </w:rPr>
              <w:t>село Верх-Ича, деревня Новогребенщиково, деревня Ярково, деревня Михайловка 1-я, поселок Мирный.</w:t>
            </w:r>
          </w:p>
          <w:p w14:paraId="2CDA9928" w14:textId="77777777" w:rsidR="00324F8D" w:rsidRPr="007B62A5" w:rsidRDefault="00324F8D" w:rsidP="00324F8D">
            <w:pPr>
              <w:jc w:val="both"/>
              <w:rPr>
                <w:color w:val="000000" w:themeColor="text1"/>
                <w:sz w:val="20"/>
                <w:szCs w:val="20"/>
              </w:rPr>
            </w:pPr>
          </w:p>
        </w:tc>
      </w:tr>
      <w:tr w:rsidR="00324F8D" w:rsidRPr="007B62A5" w14:paraId="52715001" w14:textId="77777777" w:rsidTr="00D13481">
        <w:tc>
          <w:tcPr>
            <w:tcW w:w="594" w:type="dxa"/>
          </w:tcPr>
          <w:p w14:paraId="79EBFD1C" w14:textId="77777777" w:rsidR="00324F8D" w:rsidRPr="007B62A5" w:rsidRDefault="00324F8D" w:rsidP="00324F8D">
            <w:pPr>
              <w:jc w:val="center"/>
              <w:rPr>
                <w:color w:val="000000" w:themeColor="text1"/>
                <w:sz w:val="20"/>
                <w:szCs w:val="20"/>
              </w:rPr>
            </w:pPr>
            <w:r w:rsidRPr="007B62A5">
              <w:rPr>
                <w:color w:val="000000" w:themeColor="text1"/>
                <w:sz w:val="20"/>
                <w:szCs w:val="20"/>
              </w:rPr>
              <w:t>17.</w:t>
            </w:r>
          </w:p>
        </w:tc>
        <w:tc>
          <w:tcPr>
            <w:tcW w:w="2935" w:type="dxa"/>
          </w:tcPr>
          <w:p w14:paraId="6D5A130E" w14:textId="77777777" w:rsidR="00324F8D" w:rsidRPr="007B62A5" w:rsidRDefault="00324F8D" w:rsidP="00324F8D">
            <w:pPr>
              <w:jc w:val="both"/>
              <w:rPr>
                <w:color w:val="000000" w:themeColor="text1"/>
                <w:sz w:val="20"/>
                <w:szCs w:val="20"/>
              </w:rPr>
            </w:pPr>
            <w:r w:rsidRPr="007B62A5">
              <w:rPr>
                <w:rFonts w:eastAsia="Calibri"/>
                <w:color w:val="000000" w:themeColor="text1"/>
                <w:sz w:val="20"/>
                <w:szCs w:val="20"/>
                <w:lang w:eastAsia="en-US"/>
              </w:rPr>
              <w:t>Муниципальное казённое общеобразовательное учреждение Куйбышевского муниципального района Новосибирской области «Гжатская средняя общеобразовательная школа»</w:t>
            </w:r>
          </w:p>
        </w:tc>
        <w:tc>
          <w:tcPr>
            <w:tcW w:w="2391" w:type="dxa"/>
          </w:tcPr>
          <w:p w14:paraId="3399F1E7" w14:textId="77777777" w:rsidR="00324F8D" w:rsidRPr="007B62A5" w:rsidRDefault="00324F8D" w:rsidP="00324F8D">
            <w:pPr>
              <w:jc w:val="both"/>
              <w:rPr>
                <w:color w:val="000000" w:themeColor="text1"/>
                <w:sz w:val="20"/>
                <w:szCs w:val="20"/>
              </w:rPr>
            </w:pPr>
            <w:r w:rsidRPr="007B62A5">
              <w:rPr>
                <w:color w:val="000000" w:themeColor="text1"/>
                <w:sz w:val="20"/>
                <w:szCs w:val="20"/>
              </w:rPr>
              <w:t>Новосибирская область, Куйбышевский район, село Гжатск, улица Центральная, 102</w:t>
            </w:r>
          </w:p>
        </w:tc>
        <w:tc>
          <w:tcPr>
            <w:tcW w:w="4111" w:type="dxa"/>
          </w:tcPr>
          <w:p w14:paraId="33E20176" w14:textId="77777777" w:rsidR="00324F8D" w:rsidRPr="007B62A5" w:rsidRDefault="00324F8D" w:rsidP="00324F8D">
            <w:pPr>
              <w:jc w:val="both"/>
              <w:rPr>
                <w:color w:val="000000" w:themeColor="text1"/>
                <w:sz w:val="20"/>
                <w:szCs w:val="20"/>
              </w:rPr>
            </w:pPr>
            <w:r w:rsidRPr="007B62A5">
              <w:rPr>
                <w:color w:val="000000" w:themeColor="text1"/>
                <w:sz w:val="20"/>
                <w:szCs w:val="20"/>
              </w:rPr>
              <w:t>село Гжатск, деревня Степановка, деревня Казатово, поселок Веснянка, поселок Журавлевка, поселок Озерный, село Сергино, деревня Ваганово.</w:t>
            </w:r>
          </w:p>
          <w:p w14:paraId="005EDDD8" w14:textId="77777777" w:rsidR="00324F8D" w:rsidRPr="007B62A5" w:rsidRDefault="00324F8D" w:rsidP="00324F8D">
            <w:pPr>
              <w:jc w:val="both"/>
              <w:rPr>
                <w:color w:val="000000" w:themeColor="text1"/>
                <w:sz w:val="20"/>
                <w:szCs w:val="20"/>
              </w:rPr>
            </w:pPr>
          </w:p>
        </w:tc>
      </w:tr>
      <w:tr w:rsidR="00324F8D" w:rsidRPr="007B62A5" w14:paraId="0DDF2DE8" w14:textId="77777777" w:rsidTr="00D13481">
        <w:tc>
          <w:tcPr>
            <w:tcW w:w="594" w:type="dxa"/>
          </w:tcPr>
          <w:p w14:paraId="60171A78" w14:textId="77777777" w:rsidR="00324F8D" w:rsidRPr="007B62A5" w:rsidRDefault="00324F8D" w:rsidP="00324F8D">
            <w:pPr>
              <w:jc w:val="center"/>
              <w:rPr>
                <w:color w:val="000000" w:themeColor="text1"/>
                <w:sz w:val="20"/>
                <w:szCs w:val="20"/>
              </w:rPr>
            </w:pPr>
            <w:r w:rsidRPr="007B62A5">
              <w:rPr>
                <w:color w:val="000000" w:themeColor="text1"/>
                <w:sz w:val="20"/>
                <w:szCs w:val="20"/>
              </w:rPr>
              <w:t>18.</w:t>
            </w:r>
          </w:p>
        </w:tc>
        <w:tc>
          <w:tcPr>
            <w:tcW w:w="2935" w:type="dxa"/>
          </w:tcPr>
          <w:p w14:paraId="715F493A" w14:textId="77777777" w:rsidR="00324F8D" w:rsidRPr="007B62A5" w:rsidRDefault="00324F8D" w:rsidP="00324F8D">
            <w:pPr>
              <w:jc w:val="both"/>
              <w:rPr>
                <w:color w:val="000000" w:themeColor="text1"/>
                <w:sz w:val="20"/>
                <w:szCs w:val="20"/>
              </w:rPr>
            </w:pPr>
            <w:r w:rsidRPr="007B62A5">
              <w:rPr>
                <w:color w:val="000000" w:themeColor="text1"/>
                <w:sz w:val="20"/>
                <w:szCs w:val="20"/>
              </w:rPr>
              <w:t>Муниципальное казённое общеобразовательное учреждение Куйбышевского муниципального района Новосибирской области "Горбуновская средняя общеобразовательная школа"</w:t>
            </w:r>
          </w:p>
        </w:tc>
        <w:tc>
          <w:tcPr>
            <w:tcW w:w="2391" w:type="dxa"/>
          </w:tcPr>
          <w:p w14:paraId="6F893BE4" w14:textId="77777777" w:rsidR="00324F8D" w:rsidRPr="007B62A5" w:rsidRDefault="00324F8D" w:rsidP="00324F8D">
            <w:pPr>
              <w:jc w:val="both"/>
              <w:rPr>
                <w:color w:val="000000" w:themeColor="text1"/>
                <w:sz w:val="20"/>
                <w:szCs w:val="20"/>
              </w:rPr>
            </w:pPr>
            <w:r w:rsidRPr="007B62A5">
              <w:rPr>
                <w:color w:val="000000" w:themeColor="text1"/>
                <w:sz w:val="20"/>
                <w:szCs w:val="20"/>
              </w:rPr>
              <w:t>Новосибирская область, Куйбышевский район, село Горбуново, улица Советская, 57</w:t>
            </w:r>
          </w:p>
        </w:tc>
        <w:tc>
          <w:tcPr>
            <w:tcW w:w="4111" w:type="dxa"/>
          </w:tcPr>
          <w:p w14:paraId="7ECB838C" w14:textId="77777777" w:rsidR="00324F8D" w:rsidRPr="007B62A5" w:rsidRDefault="00324F8D" w:rsidP="00324F8D">
            <w:pPr>
              <w:jc w:val="both"/>
              <w:rPr>
                <w:color w:val="000000" w:themeColor="text1"/>
                <w:sz w:val="20"/>
                <w:szCs w:val="20"/>
              </w:rPr>
            </w:pPr>
            <w:r w:rsidRPr="007B62A5">
              <w:rPr>
                <w:color w:val="000000" w:themeColor="text1"/>
                <w:sz w:val="20"/>
                <w:szCs w:val="20"/>
              </w:rPr>
              <w:t>село Горбуново, деревня Новокиевка, деревня Павловка, деревня Чуклайда.</w:t>
            </w:r>
          </w:p>
          <w:p w14:paraId="60829D73" w14:textId="77777777" w:rsidR="00324F8D" w:rsidRPr="007B62A5" w:rsidRDefault="00324F8D" w:rsidP="00324F8D">
            <w:pPr>
              <w:jc w:val="both"/>
              <w:rPr>
                <w:color w:val="000000" w:themeColor="text1"/>
                <w:sz w:val="20"/>
                <w:szCs w:val="20"/>
              </w:rPr>
            </w:pPr>
          </w:p>
        </w:tc>
      </w:tr>
      <w:tr w:rsidR="00324F8D" w:rsidRPr="007B62A5" w14:paraId="2E48A632" w14:textId="77777777" w:rsidTr="00D13481">
        <w:tc>
          <w:tcPr>
            <w:tcW w:w="594" w:type="dxa"/>
          </w:tcPr>
          <w:p w14:paraId="45F0CAB0" w14:textId="77777777" w:rsidR="00324F8D" w:rsidRPr="007B62A5" w:rsidRDefault="00324F8D" w:rsidP="00324F8D">
            <w:pPr>
              <w:jc w:val="center"/>
              <w:rPr>
                <w:color w:val="000000" w:themeColor="text1"/>
                <w:sz w:val="20"/>
                <w:szCs w:val="20"/>
              </w:rPr>
            </w:pPr>
            <w:r w:rsidRPr="007B62A5">
              <w:rPr>
                <w:color w:val="000000" w:themeColor="text1"/>
                <w:sz w:val="20"/>
                <w:szCs w:val="20"/>
              </w:rPr>
              <w:t>19.</w:t>
            </w:r>
          </w:p>
        </w:tc>
        <w:tc>
          <w:tcPr>
            <w:tcW w:w="2935" w:type="dxa"/>
          </w:tcPr>
          <w:p w14:paraId="419C9EA0" w14:textId="77777777" w:rsidR="00324F8D" w:rsidRPr="007B62A5" w:rsidRDefault="00324F8D" w:rsidP="00324F8D">
            <w:pPr>
              <w:jc w:val="both"/>
              <w:rPr>
                <w:color w:val="000000" w:themeColor="text1"/>
                <w:sz w:val="20"/>
                <w:szCs w:val="20"/>
              </w:rPr>
            </w:pPr>
            <w:r w:rsidRPr="007B62A5">
              <w:rPr>
                <w:color w:val="000000" w:themeColor="text1"/>
                <w:sz w:val="20"/>
                <w:szCs w:val="20"/>
              </w:rPr>
              <w:t>муниципальное казённое общеобразовательное учреждение Куйбышевского района «Зоновская основная общеобразовательная школа»</w:t>
            </w:r>
          </w:p>
        </w:tc>
        <w:tc>
          <w:tcPr>
            <w:tcW w:w="2391" w:type="dxa"/>
          </w:tcPr>
          <w:p w14:paraId="307E2E0D" w14:textId="77777777" w:rsidR="00324F8D" w:rsidRPr="007B62A5" w:rsidRDefault="00324F8D" w:rsidP="00324F8D">
            <w:pPr>
              <w:jc w:val="both"/>
              <w:rPr>
                <w:color w:val="000000" w:themeColor="text1"/>
                <w:sz w:val="20"/>
                <w:szCs w:val="20"/>
              </w:rPr>
            </w:pPr>
            <w:r w:rsidRPr="007B62A5">
              <w:rPr>
                <w:color w:val="000000" w:themeColor="text1"/>
                <w:sz w:val="20"/>
                <w:szCs w:val="20"/>
              </w:rPr>
              <w:t>Новосибирская область, Куйбышевский район, село  Зоново, улица Новая, 55</w:t>
            </w:r>
          </w:p>
        </w:tc>
        <w:tc>
          <w:tcPr>
            <w:tcW w:w="4111" w:type="dxa"/>
          </w:tcPr>
          <w:p w14:paraId="73B97EF6" w14:textId="77777777" w:rsidR="00324F8D" w:rsidRPr="007B62A5" w:rsidRDefault="00324F8D" w:rsidP="00324F8D">
            <w:pPr>
              <w:jc w:val="both"/>
              <w:rPr>
                <w:color w:val="000000" w:themeColor="text1"/>
                <w:sz w:val="20"/>
                <w:szCs w:val="20"/>
              </w:rPr>
            </w:pPr>
            <w:r w:rsidRPr="007B62A5">
              <w:rPr>
                <w:color w:val="000000" w:themeColor="text1"/>
                <w:sz w:val="20"/>
                <w:szCs w:val="20"/>
              </w:rPr>
              <w:t>село Зоново, село Ежула.</w:t>
            </w:r>
          </w:p>
        </w:tc>
      </w:tr>
      <w:tr w:rsidR="00324F8D" w:rsidRPr="007B62A5" w14:paraId="6D4E6CCB" w14:textId="77777777" w:rsidTr="00D13481">
        <w:tc>
          <w:tcPr>
            <w:tcW w:w="594" w:type="dxa"/>
          </w:tcPr>
          <w:p w14:paraId="341C8556" w14:textId="77777777" w:rsidR="00324F8D" w:rsidRPr="007B62A5" w:rsidRDefault="00324F8D" w:rsidP="00324F8D">
            <w:pPr>
              <w:jc w:val="center"/>
              <w:rPr>
                <w:color w:val="000000" w:themeColor="text1"/>
                <w:sz w:val="20"/>
                <w:szCs w:val="20"/>
              </w:rPr>
            </w:pPr>
            <w:r w:rsidRPr="007B62A5">
              <w:rPr>
                <w:color w:val="000000" w:themeColor="text1"/>
                <w:sz w:val="20"/>
                <w:szCs w:val="20"/>
              </w:rPr>
              <w:t>20.</w:t>
            </w:r>
          </w:p>
        </w:tc>
        <w:tc>
          <w:tcPr>
            <w:tcW w:w="2935" w:type="dxa"/>
          </w:tcPr>
          <w:p w14:paraId="4533FE6C" w14:textId="77777777" w:rsidR="00324F8D" w:rsidRPr="007B62A5" w:rsidRDefault="00324F8D" w:rsidP="00324F8D">
            <w:pPr>
              <w:jc w:val="both"/>
              <w:rPr>
                <w:color w:val="000000" w:themeColor="text1"/>
                <w:sz w:val="20"/>
                <w:szCs w:val="20"/>
              </w:rPr>
            </w:pPr>
            <w:r w:rsidRPr="007B62A5">
              <w:rPr>
                <w:color w:val="000000" w:themeColor="text1"/>
                <w:sz w:val="20"/>
                <w:szCs w:val="20"/>
              </w:rPr>
              <w:t>муниципальное казённое общеобразовательное учреждение Куйбышевского района «Каминская средняя общеобразовательная школа имени А.И. Абатурова»</w:t>
            </w:r>
          </w:p>
        </w:tc>
        <w:tc>
          <w:tcPr>
            <w:tcW w:w="2391" w:type="dxa"/>
          </w:tcPr>
          <w:p w14:paraId="76B44854" w14:textId="77777777" w:rsidR="00324F8D" w:rsidRPr="007B62A5" w:rsidRDefault="00324F8D" w:rsidP="00324F8D">
            <w:pPr>
              <w:jc w:val="both"/>
              <w:rPr>
                <w:color w:val="000000" w:themeColor="text1"/>
                <w:sz w:val="20"/>
                <w:szCs w:val="20"/>
              </w:rPr>
            </w:pPr>
            <w:r w:rsidRPr="007B62A5">
              <w:rPr>
                <w:color w:val="000000" w:themeColor="text1"/>
                <w:sz w:val="20"/>
                <w:szCs w:val="20"/>
              </w:rPr>
              <w:t>Новосибирская область, Куйбышевский район, село Кама,</w:t>
            </w:r>
          </w:p>
          <w:p w14:paraId="7D47A936" w14:textId="77777777" w:rsidR="00324F8D" w:rsidRPr="007B62A5" w:rsidRDefault="00324F8D" w:rsidP="00324F8D">
            <w:pPr>
              <w:jc w:val="both"/>
              <w:rPr>
                <w:color w:val="000000" w:themeColor="text1"/>
                <w:sz w:val="20"/>
                <w:szCs w:val="20"/>
              </w:rPr>
            </w:pPr>
            <w:r w:rsidRPr="007B62A5">
              <w:rPr>
                <w:color w:val="000000" w:themeColor="text1"/>
                <w:sz w:val="20"/>
                <w:szCs w:val="20"/>
              </w:rPr>
              <w:t xml:space="preserve"> улица Показановская, 35</w:t>
            </w:r>
          </w:p>
        </w:tc>
        <w:tc>
          <w:tcPr>
            <w:tcW w:w="4111" w:type="dxa"/>
          </w:tcPr>
          <w:p w14:paraId="41336FA2" w14:textId="77777777" w:rsidR="00324F8D" w:rsidRPr="007B62A5" w:rsidRDefault="00324F8D" w:rsidP="00324F8D">
            <w:pPr>
              <w:jc w:val="both"/>
              <w:rPr>
                <w:color w:val="000000" w:themeColor="text1"/>
                <w:sz w:val="20"/>
                <w:szCs w:val="20"/>
              </w:rPr>
            </w:pPr>
            <w:r w:rsidRPr="007B62A5">
              <w:rPr>
                <w:color w:val="000000" w:themeColor="text1"/>
                <w:sz w:val="20"/>
                <w:szCs w:val="20"/>
              </w:rPr>
              <w:t>село Кама, поселок Бекташ, деревня 2-Михайловка, аул Шагир.</w:t>
            </w:r>
          </w:p>
        </w:tc>
      </w:tr>
      <w:tr w:rsidR="00324F8D" w:rsidRPr="007B62A5" w14:paraId="2F600AC6" w14:textId="77777777" w:rsidTr="00D13481">
        <w:tc>
          <w:tcPr>
            <w:tcW w:w="594" w:type="dxa"/>
          </w:tcPr>
          <w:p w14:paraId="74B0AADE" w14:textId="77777777" w:rsidR="00324F8D" w:rsidRPr="007B62A5" w:rsidRDefault="00324F8D" w:rsidP="00324F8D">
            <w:pPr>
              <w:jc w:val="center"/>
              <w:rPr>
                <w:color w:val="000000" w:themeColor="text1"/>
                <w:sz w:val="20"/>
                <w:szCs w:val="20"/>
              </w:rPr>
            </w:pPr>
            <w:r w:rsidRPr="007B62A5">
              <w:rPr>
                <w:color w:val="000000" w:themeColor="text1"/>
                <w:sz w:val="20"/>
                <w:szCs w:val="20"/>
              </w:rPr>
              <w:t>21.</w:t>
            </w:r>
          </w:p>
        </w:tc>
        <w:tc>
          <w:tcPr>
            <w:tcW w:w="2935" w:type="dxa"/>
          </w:tcPr>
          <w:p w14:paraId="3898020E" w14:textId="77777777" w:rsidR="00324F8D" w:rsidRPr="007B62A5" w:rsidRDefault="00324F8D" w:rsidP="00324F8D">
            <w:pPr>
              <w:jc w:val="both"/>
              <w:rPr>
                <w:color w:val="000000" w:themeColor="text1"/>
                <w:sz w:val="20"/>
                <w:szCs w:val="20"/>
              </w:rPr>
            </w:pPr>
            <w:r w:rsidRPr="007B62A5">
              <w:rPr>
                <w:color w:val="000000" w:themeColor="text1"/>
                <w:sz w:val="20"/>
                <w:szCs w:val="20"/>
              </w:rPr>
              <w:t>Муниципальное казённое общеобразовательное учреждение Куйбышевского района «Кондуслинская основная общеобразовательная школа»</w:t>
            </w:r>
          </w:p>
        </w:tc>
        <w:tc>
          <w:tcPr>
            <w:tcW w:w="2391" w:type="dxa"/>
          </w:tcPr>
          <w:p w14:paraId="3A93B338" w14:textId="77777777" w:rsidR="00324F8D" w:rsidRPr="007B62A5" w:rsidRDefault="00324F8D" w:rsidP="00324F8D">
            <w:pPr>
              <w:jc w:val="both"/>
              <w:rPr>
                <w:color w:val="000000" w:themeColor="text1"/>
                <w:sz w:val="20"/>
                <w:szCs w:val="20"/>
              </w:rPr>
            </w:pPr>
            <w:r w:rsidRPr="007B62A5">
              <w:rPr>
                <w:color w:val="000000" w:themeColor="text1"/>
                <w:sz w:val="20"/>
                <w:szCs w:val="20"/>
              </w:rPr>
              <w:t>Новосибирская область, Куйбышевский район, село Кондусла, улица Новая, 6</w:t>
            </w:r>
          </w:p>
        </w:tc>
        <w:tc>
          <w:tcPr>
            <w:tcW w:w="4111" w:type="dxa"/>
          </w:tcPr>
          <w:p w14:paraId="4F4F46E8" w14:textId="77777777" w:rsidR="00324F8D" w:rsidRPr="007B62A5" w:rsidRDefault="00324F8D" w:rsidP="00324F8D">
            <w:pPr>
              <w:jc w:val="both"/>
              <w:rPr>
                <w:color w:val="000000" w:themeColor="text1"/>
                <w:sz w:val="20"/>
                <w:szCs w:val="20"/>
              </w:rPr>
            </w:pPr>
            <w:r w:rsidRPr="007B62A5">
              <w:rPr>
                <w:color w:val="000000" w:themeColor="text1"/>
                <w:sz w:val="20"/>
                <w:szCs w:val="20"/>
              </w:rPr>
              <w:t>поселок Кондусла, поселок Ракитники, деревня Красновка, поселок Дмитриевский, село Осиново, поселок Вишняки.</w:t>
            </w:r>
          </w:p>
        </w:tc>
      </w:tr>
      <w:tr w:rsidR="00324F8D" w:rsidRPr="007B62A5" w14:paraId="470F3D64" w14:textId="77777777" w:rsidTr="00D13481">
        <w:tc>
          <w:tcPr>
            <w:tcW w:w="594" w:type="dxa"/>
          </w:tcPr>
          <w:p w14:paraId="128A1544" w14:textId="77777777" w:rsidR="00324F8D" w:rsidRPr="007B62A5" w:rsidRDefault="00324F8D" w:rsidP="00324F8D">
            <w:pPr>
              <w:jc w:val="center"/>
              <w:rPr>
                <w:color w:val="000000" w:themeColor="text1"/>
                <w:sz w:val="20"/>
                <w:szCs w:val="20"/>
              </w:rPr>
            </w:pPr>
            <w:r w:rsidRPr="007B62A5">
              <w:rPr>
                <w:color w:val="000000" w:themeColor="text1"/>
                <w:sz w:val="20"/>
                <w:szCs w:val="20"/>
              </w:rPr>
              <w:t>22.</w:t>
            </w:r>
          </w:p>
        </w:tc>
        <w:tc>
          <w:tcPr>
            <w:tcW w:w="2935" w:type="dxa"/>
          </w:tcPr>
          <w:p w14:paraId="565E822E" w14:textId="77777777" w:rsidR="00324F8D" w:rsidRPr="007B62A5" w:rsidRDefault="00324F8D" w:rsidP="00324F8D">
            <w:pPr>
              <w:jc w:val="both"/>
              <w:rPr>
                <w:color w:val="000000" w:themeColor="text1"/>
                <w:sz w:val="20"/>
                <w:szCs w:val="20"/>
              </w:rPr>
            </w:pPr>
            <w:r w:rsidRPr="007B62A5">
              <w:rPr>
                <w:color w:val="000000" w:themeColor="text1"/>
                <w:sz w:val="20"/>
                <w:szCs w:val="20"/>
              </w:rPr>
              <w:t>муниципальное казённое общеобразовательное учреждение Куйбышевского района «Кульчинская основная общеобразовательная школа»</w:t>
            </w:r>
          </w:p>
        </w:tc>
        <w:tc>
          <w:tcPr>
            <w:tcW w:w="2391" w:type="dxa"/>
          </w:tcPr>
          <w:p w14:paraId="02B50C8F" w14:textId="77777777" w:rsidR="00324F8D" w:rsidRPr="007B62A5" w:rsidRDefault="00324F8D" w:rsidP="00324F8D">
            <w:pPr>
              <w:jc w:val="both"/>
              <w:rPr>
                <w:color w:val="000000" w:themeColor="text1"/>
                <w:sz w:val="20"/>
                <w:szCs w:val="20"/>
              </w:rPr>
            </w:pPr>
            <w:r w:rsidRPr="007B62A5">
              <w:rPr>
                <w:color w:val="000000" w:themeColor="text1"/>
                <w:sz w:val="20"/>
                <w:szCs w:val="20"/>
              </w:rPr>
              <w:t>Новосибирская область, Куйбышевский район, село Кульча, улица Центральная, 49/1</w:t>
            </w:r>
          </w:p>
        </w:tc>
        <w:tc>
          <w:tcPr>
            <w:tcW w:w="4111" w:type="dxa"/>
          </w:tcPr>
          <w:p w14:paraId="76AF885D" w14:textId="77777777" w:rsidR="00324F8D" w:rsidRPr="007B62A5" w:rsidRDefault="00324F8D" w:rsidP="00324F8D">
            <w:pPr>
              <w:jc w:val="both"/>
              <w:rPr>
                <w:color w:val="000000" w:themeColor="text1"/>
                <w:sz w:val="20"/>
                <w:szCs w:val="20"/>
              </w:rPr>
            </w:pPr>
            <w:r w:rsidRPr="007B62A5">
              <w:rPr>
                <w:color w:val="000000" w:themeColor="text1"/>
                <w:sz w:val="20"/>
                <w:szCs w:val="20"/>
              </w:rPr>
              <w:t>село Кульча, поселок Ильинка.</w:t>
            </w:r>
          </w:p>
        </w:tc>
      </w:tr>
      <w:tr w:rsidR="00324F8D" w:rsidRPr="007B62A5" w14:paraId="5383384E" w14:textId="77777777" w:rsidTr="00D13481">
        <w:tc>
          <w:tcPr>
            <w:tcW w:w="594" w:type="dxa"/>
          </w:tcPr>
          <w:p w14:paraId="2EB2FB92" w14:textId="77777777" w:rsidR="00324F8D" w:rsidRPr="007B62A5" w:rsidRDefault="00324F8D" w:rsidP="00324F8D">
            <w:pPr>
              <w:jc w:val="center"/>
              <w:rPr>
                <w:color w:val="000000" w:themeColor="text1"/>
                <w:sz w:val="20"/>
                <w:szCs w:val="20"/>
              </w:rPr>
            </w:pPr>
            <w:r w:rsidRPr="007B62A5">
              <w:rPr>
                <w:color w:val="000000" w:themeColor="text1"/>
                <w:sz w:val="20"/>
                <w:szCs w:val="20"/>
              </w:rPr>
              <w:t>23.</w:t>
            </w:r>
          </w:p>
        </w:tc>
        <w:tc>
          <w:tcPr>
            <w:tcW w:w="2935" w:type="dxa"/>
          </w:tcPr>
          <w:p w14:paraId="2369EC81" w14:textId="77777777" w:rsidR="00324F8D" w:rsidRPr="007B62A5" w:rsidRDefault="00324F8D" w:rsidP="00324F8D">
            <w:pPr>
              <w:jc w:val="both"/>
              <w:rPr>
                <w:color w:val="000000" w:themeColor="text1"/>
                <w:sz w:val="20"/>
                <w:szCs w:val="20"/>
              </w:rPr>
            </w:pPr>
            <w:r w:rsidRPr="007B62A5">
              <w:rPr>
                <w:color w:val="000000" w:themeColor="text1"/>
                <w:sz w:val="20"/>
                <w:szCs w:val="20"/>
              </w:rPr>
              <w:t>Муниципальное казённое общеобразовательное учреждение Куйбышевского района «Новоичинская средняя общеобразовательная школа»</w:t>
            </w:r>
          </w:p>
        </w:tc>
        <w:tc>
          <w:tcPr>
            <w:tcW w:w="2391" w:type="dxa"/>
          </w:tcPr>
          <w:p w14:paraId="31A2C9E3" w14:textId="77777777" w:rsidR="00324F8D" w:rsidRPr="007B62A5" w:rsidRDefault="00324F8D" w:rsidP="00324F8D">
            <w:pPr>
              <w:jc w:val="both"/>
              <w:rPr>
                <w:color w:val="000000" w:themeColor="text1"/>
                <w:sz w:val="20"/>
                <w:szCs w:val="20"/>
              </w:rPr>
            </w:pPr>
            <w:r w:rsidRPr="007B62A5">
              <w:rPr>
                <w:color w:val="000000" w:themeColor="text1"/>
                <w:sz w:val="20"/>
                <w:szCs w:val="20"/>
              </w:rPr>
              <w:t>Новосибирская область, Куйбышевский район, село Новоичинское, улица Центральная,13</w:t>
            </w:r>
          </w:p>
        </w:tc>
        <w:tc>
          <w:tcPr>
            <w:tcW w:w="4111" w:type="dxa"/>
          </w:tcPr>
          <w:p w14:paraId="4D27C5B5" w14:textId="77777777" w:rsidR="00324F8D" w:rsidRPr="007B62A5" w:rsidRDefault="00324F8D" w:rsidP="00324F8D">
            <w:pPr>
              <w:jc w:val="both"/>
              <w:rPr>
                <w:color w:val="000000" w:themeColor="text1"/>
                <w:sz w:val="20"/>
                <w:szCs w:val="20"/>
              </w:rPr>
            </w:pPr>
            <w:r w:rsidRPr="007B62A5">
              <w:rPr>
                <w:color w:val="000000" w:themeColor="text1"/>
                <w:sz w:val="20"/>
                <w:szCs w:val="20"/>
              </w:rPr>
              <w:t>село Новоичинское, село Назарово, поселок Медведкино, поселок Заливной Луг, поселок Антошкино, деревня Таганово.</w:t>
            </w:r>
          </w:p>
          <w:p w14:paraId="09D88C18" w14:textId="77777777" w:rsidR="00324F8D" w:rsidRPr="007B62A5" w:rsidRDefault="00324F8D" w:rsidP="00324F8D">
            <w:pPr>
              <w:jc w:val="both"/>
              <w:rPr>
                <w:color w:val="000000" w:themeColor="text1"/>
                <w:sz w:val="20"/>
                <w:szCs w:val="20"/>
              </w:rPr>
            </w:pPr>
          </w:p>
        </w:tc>
      </w:tr>
      <w:tr w:rsidR="00324F8D" w:rsidRPr="007B62A5" w14:paraId="7CB1F668" w14:textId="77777777" w:rsidTr="00D13481">
        <w:tc>
          <w:tcPr>
            <w:tcW w:w="594" w:type="dxa"/>
          </w:tcPr>
          <w:p w14:paraId="6C13DC07" w14:textId="77777777" w:rsidR="00324F8D" w:rsidRPr="007B62A5" w:rsidRDefault="00324F8D" w:rsidP="00324F8D">
            <w:pPr>
              <w:jc w:val="center"/>
              <w:rPr>
                <w:color w:val="000000" w:themeColor="text1"/>
                <w:sz w:val="20"/>
                <w:szCs w:val="20"/>
              </w:rPr>
            </w:pPr>
            <w:r w:rsidRPr="007B62A5">
              <w:rPr>
                <w:color w:val="000000" w:themeColor="text1"/>
                <w:sz w:val="20"/>
                <w:szCs w:val="20"/>
              </w:rPr>
              <w:t>24.</w:t>
            </w:r>
          </w:p>
        </w:tc>
        <w:tc>
          <w:tcPr>
            <w:tcW w:w="2935" w:type="dxa"/>
          </w:tcPr>
          <w:p w14:paraId="50ECF4A0" w14:textId="77777777" w:rsidR="00324F8D" w:rsidRPr="007B62A5" w:rsidRDefault="00324F8D" w:rsidP="00324F8D">
            <w:pPr>
              <w:jc w:val="both"/>
              <w:rPr>
                <w:color w:val="000000" w:themeColor="text1"/>
                <w:sz w:val="20"/>
                <w:szCs w:val="20"/>
              </w:rPr>
            </w:pPr>
            <w:r w:rsidRPr="007B62A5">
              <w:rPr>
                <w:color w:val="000000" w:themeColor="text1"/>
                <w:sz w:val="20"/>
                <w:szCs w:val="20"/>
              </w:rPr>
              <w:t>муниципальное казённое общеобразовательное учреждение Куйбышевского района «Октябрьская средняя общеобразовательная школа»</w:t>
            </w:r>
          </w:p>
        </w:tc>
        <w:tc>
          <w:tcPr>
            <w:tcW w:w="2391" w:type="dxa"/>
          </w:tcPr>
          <w:p w14:paraId="2D71702C" w14:textId="77777777" w:rsidR="00324F8D" w:rsidRPr="007B62A5" w:rsidRDefault="00324F8D" w:rsidP="00324F8D">
            <w:pPr>
              <w:jc w:val="both"/>
              <w:rPr>
                <w:color w:val="000000" w:themeColor="text1"/>
                <w:sz w:val="20"/>
                <w:szCs w:val="20"/>
              </w:rPr>
            </w:pPr>
            <w:r w:rsidRPr="007B62A5">
              <w:rPr>
                <w:color w:val="000000" w:themeColor="text1"/>
                <w:sz w:val="20"/>
                <w:szCs w:val="20"/>
              </w:rPr>
              <w:t>Новосибирская область, Куйбышевский район, село  Нагорное, улица Октябрьская, 2А</w:t>
            </w:r>
          </w:p>
          <w:p w14:paraId="73E91DD9" w14:textId="77777777" w:rsidR="00324F8D" w:rsidRPr="007B62A5" w:rsidRDefault="00324F8D" w:rsidP="00324F8D">
            <w:pPr>
              <w:jc w:val="both"/>
              <w:rPr>
                <w:color w:val="000000" w:themeColor="text1"/>
                <w:sz w:val="20"/>
                <w:szCs w:val="20"/>
              </w:rPr>
            </w:pPr>
            <w:r w:rsidRPr="007B62A5">
              <w:rPr>
                <w:color w:val="000000" w:themeColor="text1"/>
                <w:sz w:val="20"/>
                <w:szCs w:val="20"/>
              </w:rPr>
              <w:t>улица Рабочая, 9Г</w:t>
            </w:r>
          </w:p>
        </w:tc>
        <w:tc>
          <w:tcPr>
            <w:tcW w:w="4111" w:type="dxa"/>
          </w:tcPr>
          <w:p w14:paraId="512B142E" w14:textId="77777777" w:rsidR="00324F8D" w:rsidRPr="007B62A5" w:rsidRDefault="00324F8D" w:rsidP="00324F8D">
            <w:pPr>
              <w:jc w:val="both"/>
              <w:rPr>
                <w:color w:val="000000" w:themeColor="text1"/>
                <w:sz w:val="20"/>
                <w:szCs w:val="20"/>
              </w:rPr>
            </w:pPr>
            <w:r w:rsidRPr="007B62A5">
              <w:rPr>
                <w:color w:val="000000" w:themeColor="text1"/>
                <w:sz w:val="20"/>
                <w:szCs w:val="20"/>
              </w:rPr>
              <w:t>село Нагорное, поселок Малые Кайлы, деревня Марково, деревня Помельцево</w:t>
            </w:r>
          </w:p>
        </w:tc>
      </w:tr>
      <w:tr w:rsidR="00324F8D" w:rsidRPr="007B62A5" w14:paraId="402786C6" w14:textId="77777777" w:rsidTr="00D13481">
        <w:tc>
          <w:tcPr>
            <w:tcW w:w="594" w:type="dxa"/>
          </w:tcPr>
          <w:p w14:paraId="524701D8" w14:textId="77777777" w:rsidR="00324F8D" w:rsidRPr="007B62A5" w:rsidRDefault="00324F8D" w:rsidP="00324F8D">
            <w:pPr>
              <w:jc w:val="center"/>
              <w:rPr>
                <w:color w:val="000000" w:themeColor="text1"/>
                <w:sz w:val="20"/>
                <w:szCs w:val="20"/>
              </w:rPr>
            </w:pPr>
            <w:r w:rsidRPr="007B62A5">
              <w:rPr>
                <w:color w:val="000000" w:themeColor="text1"/>
                <w:sz w:val="20"/>
                <w:szCs w:val="20"/>
              </w:rPr>
              <w:t>25.</w:t>
            </w:r>
          </w:p>
        </w:tc>
        <w:tc>
          <w:tcPr>
            <w:tcW w:w="2935" w:type="dxa"/>
          </w:tcPr>
          <w:p w14:paraId="091EA44C" w14:textId="77777777" w:rsidR="00324F8D" w:rsidRPr="007B62A5" w:rsidRDefault="00324F8D" w:rsidP="00324F8D">
            <w:pPr>
              <w:jc w:val="both"/>
              <w:rPr>
                <w:color w:val="000000" w:themeColor="text1"/>
                <w:sz w:val="20"/>
                <w:szCs w:val="20"/>
              </w:rPr>
            </w:pPr>
            <w:r w:rsidRPr="007B62A5">
              <w:rPr>
                <w:color w:val="000000" w:themeColor="text1"/>
                <w:sz w:val="20"/>
                <w:szCs w:val="20"/>
              </w:rPr>
              <w:t>муниципальное казённое общеобразовательное учреждение Куйбышевского района «Отрадненская средняя общеобразовательная школа»</w:t>
            </w:r>
          </w:p>
        </w:tc>
        <w:tc>
          <w:tcPr>
            <w:tcW w:w="2391" w:type="dxa"/>
          </w:tcPr>
          <w:p w14:paraId="7791AF81" w14:textId="77777777" w:rsidR="00324F8D" w:rsidRPr="007B62A5" w:rsidRDefault="00324F8D" w:rsidP="00324F8D">
            <w:pPr>
              <w:jc w:val="both"/>
              <w:rPr>
                <w:color w:val="000000" w:themeColor="text1"/>
                <w:sz w:val="20"/>
                <w:szCs w:val="20"/>
              </w:rPr>
            </w:pPr>
            <w:r w:rsidRPr="007B62A5">
              <w:rPr>
                <w:color w:val="000000" w:themeColor="text1"/>
                <w:sz w:val="20"/>
                <w:szCs w:val="20"/>
              </w:rPr>
              <w:t>Новосибирская область, Куйбышевский район, село Отрадненское, улица Центральная, 20а</w:t>
            </w:r>
          </w:p>
        </w:tc>
        <w:tc>
          <w:tcPr>
            <w:tcW w:w="4111" w:type="dxa"/>
          </w:tcPr>
          <w:p w14:paraId="2B06D509" w14:textId="77777777" w:rsidR="00324F8D" w:rsidRPr="007B62A5" w:rsidRDefault="00324F8D" w:rsidP="00324F8D">
            <w:pPr>
              <w:jc w:val="both"/>
              <w:rPr>
                <w:color w:val="000000" w:themeColor="text1"/>
                <w:sz w:val="20"/>
                <w:szCs w:val="20"/>
              </w:rPr>
            </w:pPr>
            <w:r w:rsidRPr="007B62A5">
              <w:rPr>
                <w:color w:val="000000" w:themeColor="text1"/>
                <w:sz w:val="20"/>
                <w:szCs w:val="20"/>
              </w:rPr>
              <w:t>село Отрадненское, село Патрушево, деревня Бурундуково.</w:t>
            </w:r>
          </w:p>
        </w:tc>
      </w:tr>
    </w:tbl>
    <w:p w14:paraId="476A1EDD" w14:textId="77777777" w:rsidR="00324F8D" w:rsidRPr="007B62A5" w:rsidRDefault="00324F8D" w:rsidP="00324F8D">
      <w:pPr>
        <w:jc w:val="center"/>
        <w:rPr>
          <w:color w:val="000000" w:themeColor="text1"/>
          <w:sz w:val="20"/>
          <w:szCs w:val="20"/>
        </w:rPr>
      </w:pPr>
    </w:p>
    <w:p w14:paraId="78167A54" w14:textId="66FF3577" w:rsidR="00CF1FE8" w:rsidRPr="007B62A5" w:rsidRDefault="00CF1FE8" w:rsidP="00CF1FE8">
      <w:pPr>
        <w:keepNext/>
        <w:jc w:val="center"/>
        <w:outlineLvl w:val="0"/>
        <w:rPr>
          <w:color w:val="000000" w:themeColor="text1"/>
          <w:sz w:val="20"/>
          <w:szCs w:val="20"/>
        </w:rPr>
      </w:pPr>
    </w:p>
    <w:p w14:paraId="115FDB9C" w14:textId="77777777" w:rsidR="00CF1FE8" w:rsidRPr="007B62A5" w:rsidRDefault="00CF1FE8" w:rsidP="00CF1FE8">
      <w:pPr>
        <w:keepNext/>
        <w:jc w:val="center"/>
        <w:outlineLvl w:val="0"/>
        <w:rPr>
          <w:color w:val="000000" w:themeColor="text1"/>
          <w:sz w:val="20"/>
          <w:szCs w:val="20"/>
        </w:rPr>
      </w:pPr>
    </w:p>
    <w:p w14:paraId="47220910" w14:textId="77777777" w:rsidR="006B30C4" w:rsidRPr="007B62A5" w:rsidRDefault="006B30C4" w:rsidP="006B30C4">
      <w:pPr>
        <w:jc w:val="center"/>
        <w:rPr>
          <w:sz w:val="20"/>
          <w:szCs w:val="20"/>
        </w:rPr>
      </w:pPr>
      <w:r w:rsidRPr="007B62A5">
        <w:rPr>
          <w:sz w:val="20"/>
          <w:szCs w:val="20"/>
        </w:rPr>
        <w:t xml:space="preserve">АДМИНИСТРАЦИЯ </w:t>
      </w:r>
    </w:p>
    <w:p w14:paraId="7FC28373" w14:textId="77777777" w:rsidR="006B30C4" w:rsidRPr="007B62A5" w:rsidRDefault="006B30C4" w:rsidP="006B30C4">
      <w:pPr>
        <w:jc w:val="center"/>
        <w:rPr>
          <w:sz w:val="20"/>
          <w:szCs w:val="20"/>
        </w:rPr>
      </w:pPr>
      <w:r w:rsidRPr="007B62A5">
        <w:rPr>
          <w:sz w:val="20"/>
          <w:szCs w:val="20"/>
        </w:rPr>
        <w:t>КУЙБЫШЕВСКОГО МУНИЦИПАЛЬНОГО РАЙОНА НОВОСИБИРСКОЙ ОБЛАСТИ</w:t>
      </w:r>
    </w:p>
    <w:p w14:paraId="6439CE68" w14:textId="77777777" w:rsidR="006B30C4" w:rsidRPr="007B62A5" w:rsidRDefault="006B30C4" w:rsidP="006B30C4">
      <w:pPr>
        <w:keepNext/>
        <w:jc w:val="center"/>
        <w:outlineLvl w:val="2"/>
        <w:rPr>
          <w:sz w:val="20"/>
          <w:szCs w:val="20"/>
        </w:rPr>
      </w:pPr>
    </w:p>
    <w:p w14:paraId="18B060E6" w14:textId="77777777" w:rsidR="006B30C4" w:rsidRPr="007B62A5" w:rsidRDefault="006B30C4" w:rsidP="006B30C4">
      <w:pPr>
        <w:keepNext/>
        <w:jc w:val="center"/>
        <w:outlineLvl w:val="2"/>
        <w:rPr>
          <w:sz w:val="20"/>
          <w:szCs w:val="20"/>
        </w:rPr>
      </w:pPr>
      <w:r w:rsidRPr="007B62A5">
        <w:rPr>
          <w:sz w:val="20"/>
          <w:szCs w:val="20"/>
        </w:rPr>
        <w:t>ПОСТАНОВЛЕНИЕ</w:t>
      </w:r>
    </w:p>
    <w:p w14:paraId="4182075C" w14:textId="77777777" w:rsidR="006B30C4" w:rsidRPr="007B62A5" w:rsidRDefault="006B30C4" w:rsidP="006B30C4">
      <w:pPr>
        <w:ind w:firstLine="709"/>
        <w:rPr>
          <w:sz w:val="20"/>
          <w:szCs w:val="20"/>
        </w:rPr>
      </w:pPr>
    </w:p>
    <w:p w14:paraId="346129EB" w14:textId="77777777" w:rsidR="006B30C4" w:rsidRPr="007B62A5" w:rsidRDefault="006B30C4" w:rsidP="006B30C4">
      <w:pPr>
        <w:jc w:val="center"/>
        <w:rPr>
          <w:sz w:val="20"/>
          <w:szCs w:val="20"/>
        </w:rPr>
      </w:pPr>
      <w:r w:rsidRPr="007B62A5">
        <w:rPr>
          <w:sz w:val="20"/>
          <w:szCs w:val="20"/>
        </w:rPr>
        <w:t>г. Куйбышев,</w:t>
      </w:r>
    </w:p>
    <w:p w14:paraId="0E91D984" w14:textId="77777777" w:rsidR="006B30C4" w:rsidRPr="007B62A5" w:rsidRDefault="006B30C4" w:rsidP="006B30C4">
      <w:pPr>
        <w:jc w:val="center"/>
        <w:rPr>
          <w:sz w:val="20"/>
          <w:szCs w:val="20"/>
        </w:rPr>
      </w:pPr>
      <w:r w:rsidRPr="007B62A5">
        <w:rPr>
          <w:sz w:val="20"/>
          <w:szCs w:val="20"/>
        </w:rPr>
        <w:t>Новосибирская область</w:t>
      </w:r>
    </w:p>
    <w:p w14:paraId="0C5258D3" w14:textId="77777777" w:rsidR="006B30C4" w:rsidRPr="007B62A5" w:rsidRDefault="006B30C4" w:rsidP="006B30C4">
      <w:pPr>
        <w:rPr>
          <w:sz w:val="20"/>
          <w:szCs w:val="20"/>
        </w:rPr>
      </w:pPr>
    </w:p>
    <w:p w14:paraId="4E264F26" w14:textId="77777777" w:rsidR="006B30C4" w:rsidRPr="007B62A5" w:rsidRDefault="006B30C4" w:rsidP="006B30C4">
      <w:pPr>
        <w:jc w:val="center"/>
        <w:rPr>
          <w:sz w:val="20"/>
          <w:szCs w:val="20"/>
        </w:rPr>
      </w:pPr>
      <w:r w:rsidRPr="007B62A5">
        <w:rPr>
          <w:sz w:val="20"/>
          <w:szCs w:val="20"/>
        </w:rPr>
        <w:t>22.01.2025 № 24</w:t>
      </w:r>
    </w:p>
    <w:p w14:paraId="2EB73CFF" w14:textId="77777777" w:rsidR="006B30C4" w:rsidRPr="007B62A5" w:rsidRDefault="006B30C4" w:rsidP="006B30C4">
      <w:pPr>
        <w:jc w:val="center"/>
        <w:rPr>
          <w:sz w:val="20"/>
          <w:szCs w:val="20"/>
        </w:rPr>
      </w:pPr>
    </w:p>
    <w:p w14:paraId="46ABD475" w14:textId="77777777" w:rsidR="006B30C4" w:rsidRPr="007B62A5" w:rsidRDefault="006B30C4" w:rsidP="006B30C4">
      <w:pPr>
        <w:shd w:val="clear" w:color="auto" w:fill="FFFFFF"/>
        <w:tabs>
          <w:tab w:val="left" w:leader="underscore" w:pos="1853"/>
          <w:tab w:val="left" w:pos="4310"/>
          <w:tab w:val="left" w:leader="dot" w:pos="4651"/>
          <w:tab w:val="left" w:pos="7104"/>
        </w:tabs>
        <w:ind w:firstLine="468"/>
        <w:jc w:val="center"/>
        <w:rPr>
          <w:sz w:val="20"/>
          <w:szCs w:val="20"/>
        </w:rPr>
      </w:pPr>
      <w:r w:rsidRPr="007B62A5">
        <w:rPr>
          <w:sz w:val="20"/>
          <w:szCs w:val="20"/>
        </w:rPr>
        <w:t>О внесении изменений в постановление администрации</w:t>
      </w:r>
    </w:p>
    <w:p w14:paraId="490273D4" w14:textId="77777777" w:rsidR="006B30C4" w:rsidRPr="007B62A5" w:rsidRDefault="006B30C4" w:rsidP="006B30C4">
      <w:pPr>
        <w:shd w:val="clear" w:color="auto" w:fill="FFFFFF"/>
        <w:tabs>
          <w:tab w:val="left" w:leader="underscore" w:pos="1853"/>
          <w:tab w:val="left" w:pos="4310"/>
          <w:tab w:val="left" w:leader="dot" w:pos="4651"/>
          <w:tab w:val="left" w:pos="7104"/>
        </w:tabs>
        <w:ind w:firstLine="468"/>
        <w:jc w:val="center"/>
        <w:rPr>
          <w:sz w:val="20"/>
          <w:szCs w:val="20"/>
        </w:rPr>
      </w:pPr>
      <w:r w:rsidRPr="007B62A5">
        <w:rPr>
          <w:sz w:val="20"/>
          <w:szCs w:val="20"/>
        </w:rPr>
        <w:t>Куйбышевского муниципального района Новосибирской области</w:t>
      </w:r>
    </w:p>
    <w:p w14:paraId="7E22785C" w14:textId="77777777" w:rsidR="006B30C4" w:rsidRPr="007B62A5" w:rsidRDefault="006B30C4" w:rsidP="006B30C4">
      <w:pPr>
        <w:shd w:val="clear" w:color="auto" w:fill="FFFFFF"/>
        <w:tabs>
          <w:tab w:val="left" w:leader="underscore" w:pos="1853"/>
          <w:tab w:val="left" w:pos="4310"/>
          <w:tab w:val="left" w:leader="dot" w:pos="4651"/>
          <w:tab w:val="left" w:pos="7104"/>
        </w:tabs>
        <w:ind w:firstLine="468"/>
        <w:jc w:val="center"/>
        <w:rPr>
          <w:sz w:val="20"/>
          <w:szCs w:val="20"/>
        </w:rPr>
      </w:pPr>
      <w:r w:rsidRPr="007B62A5">
        <w:rPr>
          <w:sz w:val="20"/>
          <w:szCs w:val="20"/>
        </w:rPr>
        <w:t>от 01.04.2024 № 285</w:t>
      </w:r>
    </w:p>
    <w:p w14:paraId="0B70544A" w14:textId="77777777" w:rsidR="006B30C4" w:rsidRPr="007B62A5" w:rsidRDefault="006B30C4" w:rsidP="006B30C4">
      <w:pPr>
        <w:shd w:val="clear" w:color="auto" w:fill="FFFFFF"/>
        <w:tabs>
          <w:tab w:val="left" w:leader="underscore" w:pos="1853"/>
          <w:tab w:val="left" w:pos="4310"/>
          <w:tab w:val="left" w:leader="dot" w:pos="4651"/>
          <w:tab w:val="left" w:pos="7104"/>
        </w:tabs>
        <w:ind w:firstLine="468"/>
        <w:rPr>
          <w:sz w:val="20"/>
          <w:szCs w:val="20"/>
        </w:rPr>
      </w:pPr>
    </w:p>
    <w:p w14:paraId="6F5E5FE4" w14:textId="77777777" w:rsidR="006B30C4" w:rsidRPr="007B62A5" w:rsidRDefault="006B30C4" w:rsidP="006B30C4">
      <w:pPr>
        <w:shd w:val="clear" w:color="auto" w:fill="FFFFFF"/>
        <w:tabs>
          <w:tab w:val="left" w:leader="underscore" w:pos="1853"/>
          <w:tab w:val="left" w:pos="4310"/>
          <w:tab w:val="left" w:leader="dot" w:pos="4651"/>
          <w:tab w:val="left" w:pos="7104"/>
        </w:tabs>
        <w:ind w:firstLine="468"/>
        <w:jc w:val="both"/>
        <w:rPr>
          <w:sz w:val="20"/>
          <w:szCs w:val="20"/>
        </w:rPr>
      </w:pPr>
      <w:r w:rsidRPr="007B62A5">
        <w:rPr>
          <w:sz w:val="20"/>
          <w:szCs w:val="20"/>
        </w:rPr>
        <w:t>В целях приведения муниципального нормативного правового акта в соответствие с действующим законодательством, руководствуясь частью 4 статьи 7 Федерального закона от 06.10.2003 № 131-ФЗ «Об общих принципах организации местного самоуправления в Российской Федерации», администрация Куйбышевского муниципального района Новосибирской области</w:t>
      </w:r>
    </w:p>
    <w:p w14:paraId="129192D6" w14:textId="77777777" w:rsidR="006B30C4" w:rsidRPr="007B62A5" w:rsidRDefault="006B30C4" w:rsidP="006B30C4">
      <w:pPr>
        <w:shd w:val="clear" w:color="auto" w:fill="FFFFFF"/>
        <w:tabs>
          <w:tab w:val="left" w:leader="underscore" w:pos="1853"/>
          <w:tab w:val="left" w:pos="4310"/>
          <w:tab w:val="left" w:leader="dot" w:pos="4651"/>
          <w:tab w:val="left" w:pos="7104"/>
        </w:tabs>
        <w:ind w:firstLine="468"/>
        <w:jc w:val="both"/>
        <w:rPr>
          <w:sz w:val="20"/>
          <w:szCs w:val="20"/>
        </w:rPr>
      </w:pPr>
      <w:r w:rsidRPr="007B62A5">
        <w:rPr>
          <w:sz w:val="20"/>
          <w:szCs w:val="20"/>
        </w:rPr>
        <w:t>ПОСТАНОВЛЯЕТ:</w:t>
      </w:r>
    </w:p>
    <w:p w14:paraId="75BAC985" w14:textId="77777777" w:rsidR="006B30C4" w:rsidRPr="007B62A5" w:rsidRDefault="006B30C4" w:rsidP="006B30C4">
      <w:pPr>
        <w:ind w:firstLine="468"/>
        <w:jc w:val="both"/>
        <w:rPr>
          <w:sz w:val="20"/>
          <w:szCs w:val="20"/>
        </w:rPr>
      </w:pPr>
      <w:r w:rsidRPr="007B62A5">
        <w:rPr>
          <w:sz w:val="20"/>
          <w:szCs w:val="20"/>
        </w:rPr>
        <w:t xml:space="preserve">1. Внести в постановление администрации Куйбышевского муниципального района Новосибирской от 01.04.2024 № 285 «Об утверждении Перечня земельных участков, предназначенных для предоставления в собственность бесплатно отдельным категориям граждан» следующие изменения: </w:t>
      </w:r>
    </w:p>
    <w:p w14:paraId="19D1F2D9" w14:textId="77777777" w:rsidR="006B30C4" w:rsidRPr="007B62A5" w:rsidRDefault="006B30C4" w:rsidP="006B30C4">
      <w:pPr>
        <w:ind w:firstLine="468"/>
        <w:jc w:val="both"/>
        <w:rPr>
          <w:sz w:val="20"/>
          <w:szCs w:val="20"/>
        </w:rPr>
      </w:pPr>
      <w:r w:rsidRPr="007B62A5">
        <w:rPr>
          <w:sz w:val="20"/>
          <w:szCs w:val="20"/>
        </w:rPr>
        <w:t>Приложение 1 к Постановлению изложить в редакции приложения к настоящему постановлению.</w:t>
      </w:r>
    </w:p>
    <w:p w14:paraId="265E284E" w14:textId="77777777" w:rsidR="006B30C4" w:rsidRPr="007B62A5" w:rsidRDefault="006B30C4" w:rsidP="006B30C4">
      <w:pPr>
        <w:shd w:val="clear" w:color="auto" w:fill="FFFFFF"/>
        <w:tabs>
          <w:tab w:val="left" w:leader="underscore" w:pos="1853"/>
          <w:tab w:val="left" w:pos="4310"/>
          <w:tab w:val="left" w:leader="dot" w:pos="4651"/>
          <w:tab w:val="left" w:pos="7104"/>
        </w:tabs>
        <w:ind w:firstLine="468"/>
        <w:jc w:val="both"/>
        <w:rPr>
          <w:sz w:val="20"/>
          <w:szCs w:val="20"/>
        </w:rPr>
      </w:pPr>
      <w:r w:rsidRPr="007B62A5">
        <w:rPr>
          <w:sz w:val="20"/>
          <w:szCs w:val="20"/>
        </w:rPr>
        <w:t>2. Управлению делами администрации Куйбышевского муниципального района Новосибирской области (Орлова Л.В.) опубликовать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www.kuibyshev.nso.ru настоящее постановление.</w:t>
      </w:r>
    </w:p>
    <w:p w14:paraId="053CF807" w14:textId="77777777" w:rsidR="006B30C4" w:rsidRPr="007B62A5" w:rsidRDefault="006B30C4" w:rsidP="006B30C4">
      <w:pPr>
        <w:widowControl w:val="0"/>
        <w:shd w:val="clear" w:color="auto" w:fill="FFFFFF"/>
        <w:tabs>
          <w:tab w:val="left" w:pos="994"/>
        </w:tabs>
        <w:autoSpaceDE w:val="0"/>
        <w:autoSpaceDN w:val="0"/>
        <w:adjustRightInd w:val="0"/>
        <w:rPr>
          <w:sz w:val="20"/>
          <w:szCs w:val="20"/>
        </w:rPr>
      </w:pPr>
    </w:p>
    <w:p w14:paraId="1D5DAFC7" w14:textId="77777777" w:rsidR="006B30C4" w:rsidRPr="007B62A5" w:rsidRDefault="006B30C4" w:rsidP="006A07F8">
      <w:pPr>
        <w:widowControl w:val="0"/>
        <w:shd w:val="clear" w:color="auto" w:fill="FFFFFF"/>
        <w:tabs>
          <w:tab w:val="left" w:pos="994"/>
        </w:tabs>
        <w:autoSpaceDE w:val="0"/>
        <w:autoSpaceDN w:val="0"/>
        <w:adjustRightInd w:val="0"/>
        <w:ind w:left="-26"/>
        <w:rPr>
          <w:sz w:val="20"/>
          <w:szCs w:val="20"/>
        </w:rPr>
      </w:pPr>
      <w:r w:rsidRPr="007B62A5">
        <w:rPr>
          <w:sz w:val="20"/>
          <w:szCs w:val="20"/>
        </w:rPr>
        <w:t>Глава Куйбышевского муниципального района</w:t>
      </w:r>
    </w:p>
    <w:p w14:paraId="3E9F67B7" w14:textId="3573EBD0" w:rsidR="006B30C4" w:rsidRPr="007B62A5" w:rsidRDefault="006B30C4" w:rsidP="006A07F8">
      <w:pPr>
        <w:widowControl w:val="0"/>
        <w:shd w:val="clear" w:color="auto" w:fill="FFFFFF"/>
        <w:tabs>
          <w:tab w:val="left" w:pos="994"/>
        </w:tabs>
        <w:autoSpaceDE w:val="0"/>
        <w:autoSpaceDN w:val="0"/>
        <w:adjustRightInd w:val="0"/>
        <w:ind w:left="-26"/>
        <w:rPr>
          <w:sz w:val="20"/>
          <w:szCs w:val="20"/>
        </w:rPr>
      </w:pPr>
      <w:r w:rsidRPr="007B62A5">
        <w:rPr>
          <w:sz w:val="20"/>
          <w:szCs w:val="20"/>
        </w:rPr>
        <w:t>Новосибирской области                                                                                                       О.В. Караваев</w:t>
      </w:r>
    </w:p>
    <w:p w14:paraId="045AA4A9" w14:textId="77777777" w:rsidR="006B30C4" w:rsidRPr="007B62A5" w:rsidRDefault="006B30C4" w:rsidP="006B30C4">
      <w:pPr>
        <w:widowControl w:val="0"/>
        <w:shd w:val="clear" w:color="auto" w:fill="FFFFFF"/>
        <w:tabs>
          <w:tab w:val="left" w:pos="994"/>
        </w:tabs>
        <w:autoSpaceDE w:val="0"/>
        <w:autoSpaceDN w:val="0"/>
        <w:adjustRightInd w:val="0"/>
        <w:spacing w:line="317" w:lineRule="exact"/>
        <w:ind w:left="-26"/>
        <w:rPr>
          <w:sz w:val="20"/>
          <w:szCs w:val="20"/>
        </w:rPr>
      </w:pPr>
    </w:p>
    <w:p w14:paraId="246B9E52" w14:textId="77777777" w:rsidR="006B30C4" w:rsidRPr="007B62A5" w:rsidRDefault="006B30C4" w:rsidP="006B30C4">
      <w:pPr>
        <w:widowControl w:val="0"/>
        <w:shd w:val="clear" w:color="auto" w:fill="FFFFFF"/>
        <w:tabs>
          <w:tab w:val="left" w:pos="994"/>
        </w:tabs>
        <w:autoSpaceDE w:val="0"/>
        <w:autoSpaceDN w:val="0"/>
        <w:adjustRightInd w:val="0"/>
        <w:spacing w:line="317" w:lineRule="exact"/>
        <w:ind w:left="-26"/>
        <w:rPr>
          <w:sz w:val="20"/>
          <w:szCs w:val="20"/>
        </w:rPr>
      </w:pPr>
    </w:p>
    <w:p w14:paraId="4FA568BC" w14:textId="77777777" w:rsidR="006B30C4" w:rsidRPr="007B62A5" w:rsidRDefault="006B30C4" w:rsidP="006B30C4">
      <w:pPr>
        <w:widowControl w:val="0"/>
        <w:shd w:val="clear" w:color="auto" w:fill="FFFFFF"/>
        <w:tabs>
          <w:tab w:val="left" w:pos="994"/>
        </w:tabs>
        <w:autoSpaceDE w:val="0"/>
        <w:autoSpaceDN w:val="0"/>
        <w:adjustRightInd w:val="0"/>
        <w:spacing w:line="317" w:lineRule="exact"/>
        <w:ind w:left="-26"/>
        <w:rPr>
          <w:sz w:val="20"/>
          <w:szCs w:val="20"/>
        </w:rPr>
      </w:pPr>
    </w:p>
    <w:p w14:paraId="17AFCFF0" w14:textId="77777777" w:rsidR="006B30C4" w:rsidRPr="007B62A5" w:rsidRDefault="006B30C4" w:rsidP="006B30C4">
      <w:pPr>
        <w:widowControl w:val="0"/>
        <w:shd w:val="clear" w:color="auto" w:fill="FFFFFF"/>
        <w:tabs>
          <w:tab w:val="left" w:pos="994"/>
        </w:tabs>
        <w:autoSpaceDE w:val="0"/>
        <w:autoSpaceDN w:val="0"/>
        <w:adjustRightInd w:val="0"/>
        <w:spacing w:line="317" w:lineRule="exact"/>
        <w:ind w:left="-26"/>
        <w:rPr>
          <w:sz w:val="20"/>
          <w:szCs w:val="20"/>
        </w:rPr>
      </w:pPr>
    </w:p>
    <w:p w14:paraId="4EC8E348" w14:textId="77777777" w:rsidR="006B30C4" w:rsidRPr="007B62A5" w:rsidRDefault="006B30C4" w:rsidP="006B30C4">
      <w:pPr>
        <w:widowControl w:val="0"/>
        <w:shd w:val="clear" w:color="auto" w:fill="FFFFFF"/>
        <w:tabs>
          <w:tab w:val="left" w:pos="994"/>
        </w:tabs>
        <w:autoSpaceDE w:val="0"/>
        <w:autoSpaceDN w:val="0"/>
        <w:adjustRightInd w:val="0"/>
        <w:spacing w:line="317" w:lineRule="exact"/>
        <w:ind w:left="-26"/>
        <w:jc w:val="right"/>
        <w:rPr>
          <w:sz w:val="20"/>
          <w:szCs w:val="20"/>
        </w:rPr>
        <w:sectPr w:rsidR="006B30C4" w:rsidRPr="007B62A5" w:rsidSect="00E9062C">
          <w:pgSz w:w="11909" w:h="16834"/>
          <w:pgMar w:top="1134" w:right="850" w:bottom="1134" w:left="1701" w:header="142" w:footer="720" w:gutter="0"/>
          <w:cols w:space="720"/>
          <w:docGrid w:linePitch="299"/>
        </w:sectPr>
      </w:pPr>
    </w:p>
    <w:p w14:paraId="0BC42ABC" w14:textId="77777777" w:rsidR="006B30C4" w:rsidRPr="007B62A5" w:rsidRDefault="006B30C4" w:rsidP="005C51E6">
      <w:pPr>
        <w:shd w:val="clear" w:color="auto" w:fill="FFFFFF"/>
        <w:tabs>
          <w:tab w:val="left" w:leader="underscore" w:pos="1853"/>
          <w:tab w:val="left" w:pos="4310"/>
          <w:tab w:val="left" w:leader="dot" w:pos="4651"/>
          <w:tab w:val="left" w:pos="7104"/>
        </w:tabs>
        <w:ind w:firstLine="468"/>
        <w:jc w:val="right"/>
        <w:rPr>
          <w:sz w:val="20"/>
          <w:szCs w:val="20"/>
        </w:rPr>
      </w:pPr>
      <w:r w:rsidRPr="007B62A5">
        <w:rPr>
          <w:sz w:val="20"/>
          <w:szCs w:val="20"/>
        </w:rPr>
        <w:t>Приложение 1 к Постановлению администрации</w:t>
      </w:r>
    </w:p>
    <w:p w14:paraId="7FA81F26" w14:textId="77777777" w:rsidR="006B30C4" w:rsidRPr="007B62A5" w:rsidRDefault="006B30C4" w:rsidP="005C51E6">
      <w:pPr>
        <w:shd w:val="clear" w:color="auto" w:fill="FFFFFF"/>
        <w:tabs>
          <w:tab w:val="left" w:leader="underscore" w:pos="1853"/>
          <w:tab w:val="left" w:pos="4310"/>
          <w:tab w:val="left" w:leader="dot" w:pos="4651"/>
          <w:tab w:val="left" w:pos="7104"/>
        </w:tabs>
        <w:ind w:firstLine="468"/>
        <w:jc w:val="right"/>
        <w:rPr>
          <w:sz w:val="20"/>
          <w:szCs w:val="20"/>
        </w:rPr>
      </w:pPr>
      <w:r w:rsidRPr="007B62A5">
        <w:rPr>
          <w:sz w:val="20"/>
          <w:szCs w:val="20"/>
        </w:rPr>
        <w:t>Куйбышевского муниципального района Новосибирской области</w:t>
      </w:r>
    </w:p>
    <w:p w14:paraId="6FBFDF20" w14:textId="77777777" w:rsidR="006B30C4" w:rsidRPr="007B62A5" w:rsidRDefault="006B30C4" w:rsidP="005C51E6">
      <w:pPr>
        <w:widowControl w:val="0"/>
        <w:shd w:val="clear" w:color="auto" w:fill="FFFFFF"/>
        <w:tabs>
          <w:tab w:val="left" w:pos="994"/>
        </w:tabs>
        <w:autoSpaceDE w:val="0"/>
        <w:autoSpaceDN w:val="0"/>
        <w:adjustRightInd w:val="0"/>
        <w:ind w:left="-26"/>
        <w:jc w:val="right"/>
        <w:rPr>
          <w:sz w:val="20"/>
          <w:szCs w:val="20"/>
        </w:rPr>
      </w:pPr>
      <w:r w:rsidRPr="007B62A5">
        <w:rPr>
          <w:sz w:val="20"/>
          <w:szCs w:val="20"/>
        </w:rPr>
        <w:t>от 01.04.2024 № 285</w:t>
      </w:r>
    </w:p>
    <w:p w14:paraId="2EDFC53D" w14:textId="77777777" w:rsidR="006B30C4" w:rsidRPr="007B62A5" w:rsidRDefault="006B30C4" w:rsidP="005C51E6">
      <w:pPr>
        <w:widowControl w:val="0"/>
        <w:shd w:val="clear" w:color="auto" w:fill="FFFFFF"/>
        <w:tabs>
          <w:tab w:val="left" w:pos="994"/>
        </w:tabs>
        <w:autoSpaceDE w:val="0"/>
        <w:autoSpaceDN w:val="0"/>
        <w:adjustRightInd w:val="0"/>
        <w:ind w:left="-26"/>
        <w:jc w:val="center"/>
        <w:rPr>
          <w:sz w:val="20"/>
          <w:szCs w:val="20"/>
        </w:rPr>
      </w:pPr>
      <w:r w:rsidRPr="007B62A5">
        <w:rPr>
          <w:sz w:val="20"/>
          <w:szCs w:val="20"/>
        </w:rPr>
        <w:t xml:space="preserve">Перечень земельных участков, </w:t>
      </w:r>
    </w:p>
    <w:p w14:paraId="599E7D51" w14:textId="77777777" w:rsidR="006B30C4" w:rsidRPr="007B62A5" w:rsidRDefault="006B30C4" w:rsidP="005C51E6">
      <w:pPr>
        <w:widowControl w:val="0"/>
        <w:shd w:val="clear" w:color="auto" w:fill="FFFFFF"/>
        <w:tabs>
          <w:tab w:val="left" w:pos="994"/>
        </w:tabs>
        <w:autoSpaceDE w:val="0"/>
        <w:autoSpaceDN w:val="0"/>
        <w:adjustRightInd w:val="0"/>
        <w:ind w:left="-26"/>
        <w:jc w:val="center"/>
        <w:rPr>
          <w:sz w:val="20"/>
          <w:szCs w:val="20"/>
        </w:rPr>
      </w:pPr>
      <w:r w:rsidRPr="007B62A5">
        <w:rPr>
          <w:sz w:val="20"/>
          <w:szCs w:val="20"/>
        </w:rPr>
        <w:t>предназначенных для предоставления в собственность бесплатно отдельным категориям граждан</w:t>
      </w:r>
    </w:p>
    <w:p w14:paraId="303A6332" w14:textId="77777777" w:rsidR="006B30C4" w:rsidRPr="007B62A5" w:rsidRDefault="006B30C4" w:rsidP="006B30C4">
      <w:pPr>
        <w:widowControl w:val="0"/>
        <w:shd w:val="clear" w:color="auto" w:fill="FFFFFF"/>
        <w:tabs>
          <w:tab w:val="left" w:pos="994"/>
        </w:tabs>
        <w:autoSpaceDE w:val="0"/>
        <w:autoSpaceDN w:val="0"/>
        <w:adjustRightInd w:val="0"/>
        <w:spacing w:line="317" w:lineRule="exact"/>
        <w:ind w:left="-26"/>
        <w:jc w:val="center"/>
        <w:rPr>
          <w:sz w:val="20"/>
          <w:szCs w:val="20"/>
        </w:rPr>
      </w:pPr>
    </w:p>
    <w:tbl>
      <w:tblPr>
        <w:tblStyle w:val="800"/>
        <w:tblW w:w="0" w:type="auto"/>
        <w:tblInd w:w="-26" w:type="dxa"/>
        <w:tblLayout w:type="fixed"/>
        <w:tblLook w:val="04A0" w:firstRow="1" w:lastRow="0" w:firstColumn="1" w:lastColumn="0" w:noHBand="0" w:noVBand="1"/>
      </w:tblPr>
      <w:tblGrid>
        <w:gridCol w:w="985"/>
        <w:gridCol w:w="2410"/>
        <w:gridCol w:w="2268"/>
        <w:gridCol w:w="2409"/>
        <w:gridCol w:w="5245"/>
        <w:gridCol w:w="1418"/>
      </w:tblGrid>
      <w:tr w:rsidR="006B30C4" w:rsidRPr="007B62A5" w14:paraId="6515C441" w14:textId="77777777" w:rsidTr="00E25360">
        <w:tc>
          <w:tcPr>
            <w:tcW w:w="985" w:type="dxa"/>
          </w:tcPr>
          <w:p w14:paraId="4AFC35AD"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w:t>
            </w:r>
          </w:p>
        </w:tc>
        <w:tc>
          <w:tcPr>
            <w:tcW w:w="2410" w:type="dxa"/>
          </w:tcPr>
          <w:p w14:paraId="48A416BF"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Кадастровый номер земельного участка </w:t>
            </w:r>
          </w:p>
        </w:tc>
        <w:tc>
          <w:tcPr>
            <w:tcW w:w="2268" w:type="dxa"/>
          </w:tcPr>
          <w:p w14:paraId="5A09829D"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Местоположение земельного участка </w:t>
            </w:r>
          </w:p>
        </w:tc>
        <w:tc>
          <w:tcPr>
            <w:tcW w:w="2409" w:type="dxa"/>
          </w:tcPr>
          <w:p w14:paraId="39E4AA16"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Вид разрешенного использования земельного участка  </w:t>
            </w:r>
          </w:p>
        </w:tc>
        <w:tc>
          <w:tcPr>
            <w:tcW w:w="5245" w:type="dxa"/>
          </w:tcPr>
          <w:p w14:paraId="145DDACC"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Градостроительной регламент </w:t>
            </w:r>
          </w:p>
          <w:p w14:paraId="6F9F7E8D"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земельного участка </w:t>
            </w:r>
          </w:p>
        </w:tc>
        <w:tc>
          <w:tcPr>
            <w:tcW w:w="1418" w:type="dxa"/>
          </w:tcPr>
          <w:p w14:paraId="54C6DB2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Площадь/</w:t>
            </w:r>
          </w:p>
          <w:p w14:paraId="6BD1A78D"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кв.м.</w:t>
            </w:r>
          </w:p>
        </w:tc>
      </w:tr>
      <w:tr w:rsidR="006B30C4" w:rsidRPr="007B62A5" w14:paraId="7DF02574" w14:textId="77777777" w:rsidTr="00E25360">
        <w:tc>
          <w:tcPr>
            <w:tcW w:w="985" w:type="dxa"/>
          </w:tcPr>
          <w:p w14:paraId="0F16F18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w:t>
            </w:r>
          </w:p>
        </w:tc>
        <w:tc>
          <w:tcPr>
            <w:tcW w:w="2410" w:type="dxa"/>
          </w:tcPr>
          <w:p w14:paraId="7E3C311D"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54:14:020801:182</w:t>
            </w:r>
          </w:p>
        </w:tc>
        <w:tc>
          <w:tcPr>
            <w:tcW w:w="2268" w:type="dxa"/>
          </w:tcPr>
          <w:p w14:paraId="66350F68"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 </w:t>
            </w:r>
          </w:p>
          <w:p w14:paraId="1C9CFBF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р-н Куйбышевский, с Нагорное, </w:t>
            </w:r>
          </w:p>
          <w:p w14:paraId="4D7A53B9"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Снежная, 12</w:t>
            </w:r>
          </w:p>
        </w:tc>
        <w:tc>
          <w:tcPr>
            <w:tcW w:w="2409" w:type="dxa"/>
          </w:tcPr>
          <w:p w14:paraId="68EAADC1"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строительство индивидуального жилого дома</w:t>
            </w:r>
          </w:p>
        </w:tc>
        <w:tc>
          <w:tcPr>
            <w:tcW w:w="5245" w:type="dxa"/>
          </w:tcPr>
          <w:p w14:paraId="0E18C53E"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6753A63A"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0F1CDC96" w14:textId="77777777" w:rsidR="006B30C4" w:rsidRPr="007B62A5" w:rsidRDefault="006B30C4" w:rsidP="006B30C4">
            <w:pPr>
              <w:jc w:val="center"/>
              <w:rPr>
                <w:sz w:val="20"/>
                <w:szCs w:val="20"/>
              </w:rPr>
            </w:pPr>
            <w:r w:rsidRPr="007B62A5">
              <w:rPr>
                <w:sz w:val="20"/>
                <w:szCs w:val="20"/>
              </w:rPr>
              <w:t xml:space="preserve">размещение гаражей для собственных нужд и хозяйственных построек </w:t>
            </w:r>
          </w:p>
        </w:tc>
        <w:tc>
          <w:tcPr>
            <w:tcW w:w="1418" w:type="dxa"/>
          </w:tcPr>
          <w:p w14:paraId="61470DF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751DD581" w14:textId="77777777" w:rsidTr="00E25360">
        <w:tc>
          <w:tcPr>
            <w:tcW w:w="985" w:type="dxa"/>
          </w:tcPr>
          <w:p w14:paraId="00D9DA17"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2</w:t>
            </w:r>
          </w:p>
        </w:tc>
        <w:tc>
          <w:tcPr>
            <w:tcW w:w="2410" w:type="dxa"/>
          </w:tcPr>
          <w:p w14:paraId="40905D1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54:14:020801:39</w:t>
            </w:r>
          </w:p>
        </w:tc>
        <w:tc>
          <w:tcPr>
            <w:tcW w:w="2268" w:type="dxa"/>
          </w:tcPr>
          <w:p w14:paraId="7D4F8EFF"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обл. Новосибирская, </w:t>
            </w:r>
          </w:p>
          <w:p w14:paraId="702DC3EC"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р-н Куйбышевский, с. Нагорное, </w:t>
            </w:r>
          </w:p>
          <w:p w14:paraId="26C2152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Красная, дом 2</w:t>
            </w:r>
          </w:p>
        </w:tc>
        <w:tc>
          <w:tcPr>
            <w:tcW w:w="2409" w:type="dxa"/>
          </w:tcPr>
          <w:p w14:paraId="7EB2E3C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строительства жилого дома</w:t>
            </w:r>
          </w:p>
        </w:tc>
        <w:tc>
          <w:tcPr>
            <w:tcW w:w="5245" w:type="dxa"/>
          </w:tcPr>
          <w:p w14:paraId="2FD8CB8B"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2B05585B"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071B7221"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42F6120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1500</w:t>
            </w:r>
          </w:p>
        </w:tc>
      </w:tr>
      <w:tr w:rsidR="006B30C4" w:rsidRPr="007B62A5" w14:paraId="464D5139" w14:textId="77777777" w:rsidTr="00E25360">
        <w:tc>
          <w:tcPr>
            <w:tcW w:w="985" w:type="dxa"/>
          </w:tcPr>
          <w:p w14:paraId="14949C98"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3</w:t>
            </w:r>
          </w:p>
        </w:tc>
        <w:tc>
          <w:tcPr>
            <w:tcW w:w="2410" w:type="dxa"/>
          </w:tcPr>
          <w:p w14:paraId="244827E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54:14:020801:189</w:t>
            </w:r>
          </w:p>
        </w:tc>
        <w:tc>
          <w:tcPr>
            <w:tcW w:w="2268" w:type="dxa"/>
          </w:tcPr>
          <w:p w14:paraId="7F2F4A4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 </w:t>
            </w:r>
          </w:p>
          <w:p w14:paraId="5440F6E2"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р-н Куйбышевский, с Нагорное, </w:t>
            </w:r>
          </w:p>
          <w:p w14:paraId="5B4C106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Тихая, 6</w:t>
            </w:r>
          </w:p>
        </w:tc>
        <w:tc>
          <w:tcPr>
            <w:tcW w:w="2409" w:type="dxa"/>
          </w:tcPr>
          <w:p w14:paraId="101DD9CC"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строительство индивидуального жилого дома</w:t>
            </w:r>
          </w:p>
        </w:tc>
        <w:tc>
          <w:tcPr>
            <w:tcW w:w="5245" w:type="dxa"/>
          </w:tcPr>
          <w:p w14:paraId="6439182F"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7D61C24D"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2A67EE26"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7027EA1D"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5832BDBA" w14:textId="77777777" w:rsidTr="00E25360">
        <w:tc>
          <w:tcPr>
            <w:tcW w:w="985" w:type="dxa"/>
          </w:tcPr>
          <w:p w14:paraId="1F31C6C2"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4</w:t>
            </w:r>
          </w:p>
        </w:tc>
        <w:tc>
          <w:tcPr>
            <w:tcW w:w="2410" w:type="dxa"/>
          </w:tcPr>
          <w:p w14:paraId="53A2CC27"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54:14:02081:368</w:t>
            </w:r>
          </w:p>
        </w:tc>
        <w:tc>
          <w:tcPr>
            <w:tcW w:w="2268" w:type="dxa"/>
          </w:tcPr>
          <w:p w14:paraId="277EDF8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р-н Куйбышевский, </w:t>
            </w:r>
          </w:p>
          <w:p w14:paraId="4952962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с Нагорное, </w:t>
            </w:r>
          </w:p>
          <w:p w14:paraId="005690DD"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Тихая, в районе дома № 2</w:t>
            </w:r>
          </w:p>
        </w:tc>
        <w:tc>
          <w:tcPr>
            <w:tcW w:w="2409" w:type="dxa"/>
          </w:tcPr>
          <w:p w14:paraId="14002117"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w:t>
            </w:r>
          </w:p>
        </w:tc>
        <w:tc>
          <w:tcPr>
            <w:tcW w:w="5245" w:type="dxa"/>
          </w:tcPr>
          <w:p w14:paraId="640228AD"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41DF5B55"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30BF99CE"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417C4A1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2C785044" w14:textId="77777777" w:rsidTr="00E25360">
        <w:tc>
          <w:tcPr>
            <w:tcW w:w="985" w:type="dxa"/>
          </w:tcPr>
          <w:p w14:paraId="2DA567F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w:t>
            </w:r>
          </w:p>
        </w:tc>
        <w:tc>
          <w:tcPr>
            <w:tcW w:w="2410" w:type="dxa"/>
          </w:tcPr>
          <w:p w14:paraId="3D91DE3F"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54:14:021601:141</w:t>
            </w:r>
          </w:p>
        </w:tc>
        <w:tc>
          <w:tcPr>
            <w:tcW w:w="2268" w:type="dxa"/>
          </w:tcPr>
          <w:p w14:paraId="2007F23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Куйбышевский район, </w:t>
            </w:r>
          </w:p>
          <w:p w14:paraId="6BE45EA7"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п. Комсомольский, </w:t>
            </w:r>
          </w:p>
          <w:p w14:paraId="331026B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Центральная, в районе дома № 35</w:t>
            </w:r>
          </w:p>
        </w:tc>
        <w:tc>
          <w:tcPr>
            <w:tcW w:w="2409" w:type="dxa"/>
          </w:tcPr>
          <w:p w14:paraId="0DAA835E"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строительство индивидуального жилого дома</w:t>
            </w:r>
          </w:p>
        </w:tc>
        <w:tc>
          <w:tcPr>
            <w:tcW w:w="5245" w:type="dxa"/>
          </w:tcPr>
          <w:p w14:paraId="617E5FCC"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482E0D38"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29BDFDB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78BAAC7E"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0ECB02BA" w14:textId="77777777" w:rsidTr="00E25360">
        <w:tc>
          <w:tcPr>
            <w:tcW w:w="985" w:type="dxa"/>
          </w:tcPr>
          <w:p w14:paraId="1EAC0929"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6</w:t>
            </w:r>
          </w:p>
        </w:tc>
        <w:tc>
          <w:tcPr>
            <w:tcW w:w="2410" w:type="dxa"/>
          </w:tcPr>
          <w:p w14:paraId="48E8362C"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54:14:021101:97</w:t>
            </w:r>
          </w:p>
        </w:tc>
        <w:tc>
          <w:tcPr>
            <w:tcW w:w="2268" w:type="dxa"/>
          </w:tcPr>
          <w:p w14:paraId="0F730C61"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4BAEA946"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р-н Куйбышевский, д Сартаково, </w:t>
            </w:r>
          </w:p>
          <w:p w14:paraId="06A0B99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ул Луговая, </w:t>
            </w:r>
          </w:p>
          <w:p w14:paraId="5EFBF96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в районе дома № 1</w:t>
            </w:r>
          </w:p>
        </w:tc>
        <w:tc>
          <w:tcPr>
            <w:tcW w:w="2409" w:type="dxa"/>
          </w:tcPr>
          <w:p w14:paraId="039B6BFD"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w:t>
            </w:r>
          </w:p>
        </w:tc>
        <w:tc>
          <w:tcPr>
            <w:tcW w:w="5245" w:type="dxa"/>
          </w:tcPr>
          <w:p w14:paraId="7C8A89A5"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69CF7CBE"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57F1845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676E554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720</w:t>
            </w:r>
          </w:p>
        </w:tc>
      </w:tr>
      <w:tr w:rsidR="006B30C4" w:rsidRPr="007B62A5" w14:paraId="53C00994" w14:textId="77777777" w:rsidTr="00E25360">
        <w:tc>
          <w:tcPr>
            <w:tcW w:w="985" w:type="dxa"/>
          </w:tcPr>
          <w:p w14:paraId="1D34634D"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7</w:t>
            </w:r>
          </w:p>
        </w:tc>
        <w:tc>
          <w:tcPr>
            <w:tcW w:w="2410" w:type="dxa"/>
          </w:tcPr>
          <w:p w14:paraId="7DD2509E"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54:14:022701:88</w:t>
            </w:r>
          </w:p>
        </w:tc>
        <w:tc>
          <w:tcPr>
            <w:tcW w:w="2268" w:type="dxa"/>
          </w:tcPr>
          <w:p w14:paraId="086BC0D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Куйбышевский район, </w:t>
            </w:r>
          </w:p>
          <w:p w14:paraId="28D1293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д. Бурундуково, </w:t>
            </w:r>
          </w:p>
          <w:p w14:paraId="7B26A5D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ул. Центральная, </w:t>
            </w:r>
          </w:p>
          <w:p w14:paraId="14B48C1C"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в районе дома № 1.</w:t>
            </w:r>
          </w:p>
        </w:tc>
        <w:tc>
          <w:tcPr>
            <w:tcW w:w="2409" w:type="dxa"/>
          </w:tcPr>
          <w:p w14:paraId="6D6FDCC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под строительство индивидуального жилого дома</w:t>
            </w:r>
          </w:p>
        </w:tc>
        <w:tc>
          <w:tcPr>
            <w:tcW w:w="5245" w:type="dxa"/>
          </w:tcPr>
          <w:p w14:paraId="77756028"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6CF6E2A1"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56611D51"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66AE9CBE"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600</w:t>
            </w:r>
          </w:p>
        </w:tc>
      </w:tr>
      <w:tr w:rsidR="006B30C4" w:rsidRPr="007B62A5" w14:paraId="460BBB2F" w14:textId="77777777" w:rsidTr="00E25360">
        <w:tc>
          <w:tcPr>
            <w:tcW w:w="985" w:type="dxa"/>
          </w:tcPr>
          <w:p w14:paraId="093C4378"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8</w:t>
            </w:r>
          </w:p>
        </w:tc>
        <w:tc>
          <w:tcPr>
            <w:tcW w:w="2410" w:type="dxa"/>
          </w:tcPr>
          <w:p w14:paraId="67F4F7C2"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54:34:010835:116</w:t>
            </w:r>
          </w:p>
        </w:tc>
        <w:tc>
          <w:tcPr>
            <w:tcW w:w="2268" w:type="dxa"/>
          </w:tcPr>
          <w:p w14:paraId="3BD1AAE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759699E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г Куйбышев, </w:t>
            </w:r>
          </w:p>
          <w:p w14:paraId="2D9A933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Каинская, 168</w:t>
            </w:r>
          </w:p>
        </w:tc>
        <w:tc>
          <w:tcPr>
            <w:tcW w:w="2409" w:type="dxa"/>
          </w:tcPr>
          <w:p w14:paraId="1E0ED1FE"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w:t>
            </w:r>
          </w:p>
        </w:tc>
        <w:tc>
          <w:tcPr>
            <w:tcW w:w="5245" w:type="dxa"/>
          </w:tcPr>
          <w:p w14:paraId="399AC069"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00D44C66"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6B8386C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2FD629B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800</w:t>
            </w:r>
          </w:p>
        </w:tc>
      </w:tr>
      <w:tr w:rsidR="006B30C4" w:rsidRPr="007B62A5" w14:paraId="095FED5C" w14:textId="77777777" w:rsidTr="00E25360">
        <w:tc>
          <w:tcPr>
            <w:tcW w:w="985" w:type="dxa"/>
          </w:tcPr>
          <w:p w14:paraId="4B18C228"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9</w:t>
            </w:r>
          </w:p>
        </w:tc>
        <w:tc>
          <w:tcPr>
            <w:tcW w:w="2410" w:type="dxa"/>
          </w:tcPr>
          <w:p w14:paraId="0FDD485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54:34:010835:76</w:t>
            </w:r>
          </w:p>
        </w:tc>
        <w:tc>
          <w:tcPr>
            <w:tcW w:w="2268" w:type="dxa"/>
          </w:tcPr>
          <w:p w14:paraId="372CA98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476FEF1D"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г Куйбышев,</w:t>
            </w:r>
          </w:p>
          <w:p w14:paraId="2C351449"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Каинская, 168</w:t>
            </w:r>
          </w:p>
        </w:tc>
        <w:tc>
          <w:tcPr>
            <w:tcW w:w="2409" w:type="dxa"/>
          </w:tcPr>
          <w:p w14:paraId="0B580BD1"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w:t>
            </w:r>
          </w:p>
        </w:tc>
        <w:tc>
          <w:tcPr>
            <w:tcW w:w="5245" w:type="dxa"/>
          </w:tcPr>
          <w:p w14:paraId="4BC9F57E"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1DDBAED4"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0FCEBC82"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0922714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816</w:t>
            </w:r>
          </w:p>
        </w:tc>
      </w:tr>
      <w:tr w:rsidR="006B30C4" w:rsidRPr="007B62A5" w14:paraId="03509606" w14:textId="77777777" w:rsidTr="00E25360">
        <w:tc>
          <w:tcPr>
            <w:tcW w:w="985" w:type="dxa"/>
          </w:tcPr>
          <w:p w14:paraId="4021A9F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w:t>
            </w:r>
          </w:p>
        </w:tc>
        <w:tc>
          <w:tcPr>
            <w:tcW w:w="2410" w:type="dxa"/>
          </w:tcPr>
          <w:p w14:paraId="6682C791"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54:34:010835:107</w:t>
            </w:r>
          </w:p>
        </w:tc>
        <w:tc>
          <w:tcPr>
            <w:tcW w:w="2268" w:type="dxa"/>
          </w:tcPr>
          <w:p w14:paraId="422EE728"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1C66CF70"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г Куйбышев,</w:t>
            </w:r>
          </w:p>
          <w:p w14:paraId="2F30B05D"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Каинская, 168</w:t>
            </w:r>
          </w:p>
        </w:tc>
        <w:tc>
          <w:tcPr>
            <w:tcW w:w="2409" w:type="dxa"/>
          </w:tcPr>
          <w:p w14:paraId="79EAADD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w:t>
            </w:r>
          </w:p>
        </w:tc>
        <w:tc>
          <w:tcPr>
            <w:tcW w:w="5245" w:type="dxa"/>
          </w:tcPr>
          <w:p w14:paraId="3B1CB51A"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575C7ABD"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11DD8BC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7B478F47"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802</w:t>
            </w:r>
          </w:p>
        </w:tc>
      </w:tr>
      <w:tr w:rsidR="006B30C4" w:rsidRPr="007B62A5" w14:paraId="4CD6482E" w14:textId="77777777" w:rsidTr="00E25360">
        <w:tc>
          <w:tcPr>
            <w:tcW w:w="985" w:type="dxa"/>
          </w:tcPr>
          <w:p w14:paraId="4598282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11</w:t>
            </w:r>
          </w:p>
        </w:tc>
        <w:tc>
          <w:tcPr>
            <w:tcW w:w="2410" w:type="dxa"/>
          </w:tcPr>
          <w:p w14:paraId="7948BD40"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54:34:010835:139</w:t>
            </w:r>
          </w:p>
        </w:tc>
        <w:tc>
          <w:tcPr>
            <w:tcW w:w="2268" w:type="dxa"/>
          </w:tcPr>
          <w:p w14:paraId="76913EB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3D2056C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г Куйбышев,</w:t>
            </w:r>
          </w:p>
          <w:p w14:paraId="1CAE488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Каинская, 168</w:t>
            </w:r>
          </w:p>
        </w:tc>
        <w:tc>
          <w:tcPr>
            <w:tcW w:w="2409" w:type="dxa"/>
          </w:tcPr>
          <w:p w14:paraId="6521C912"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w:t>
            </w:r>
          </w:p>
        </w:tc>
        <w:tc>
          <w:tcPr>
            <w:tcW w:w="5245" w:type="dxa"/>
          </w:tcPr>
          <w:p w14:paraId="5C2BA9CE"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121E1DC1"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2868276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3EBBFC99"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801</w:t>
            </w:r>
          </w:p>
        </w:tc>
      </w:tr>
      <w:tr w:rsidR="006B30C4" w:rsidRPr="007B62A5" w14:paraId="607F099C" w14:textId="77777777" w:rsidTr="00E25360">
        <w:tc>
          <w:tcPr>
            <w:tcW w:w="985" w:type="dxa"/>
          </w:tcPr>
          <w:p w14:paraId="539BFB4E"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12</w:t>
            </w:r>
          </w:p>
        </w:tc>
        <w:tc>
          <w:tcPr>
            <w:tcW w:w="2410" w:type="dxa"/>
          </w:tcPr>
          <w:p w14:paraId="2204BD1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54:34:012206:329</w:t>
            </w:r>
          </w:p>
        </w:tc>
        <w:tc>
          <w:tcPr>
            <w:tcW w:w="2268" w:type="dxa"/>
          </w:tcPr>
          <w:p w14:paraId="2AD63E4C"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7820AC8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р-н Куйбышевский, г. Куйбышев, </w:t>
            </w:r>
          </w:p>
          <w:p w14:paraId="18874C07"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ул. Агафонова, </w:t>
            </w:r>
          </w:p>
          <w:p w14:paraId="197C56A0"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 63/1</w:t>
            </w:r>
          </w:p>
        </w:tc>
        <w:tc>
          <w:tcPr>
            <w:tcW w:w="2409" w:type="dxa"/>
          </w:tcPr>
          <w:p w14:paraId="521406CD"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w:t>
            </w:r>
          </w:p>
        </w:tc>
        <w:tc>
          <w:tcPr>
            <w:tcW w:w="5245" w:type="dxa"/>
          </w:tcPr>
          <w:p w14:paraId="6555B5AB"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2427611A"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15C4DF37"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3CB4005F"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892</w:t>
            </w:r>
          </w:p>
        </w:tc>
      </w:tr>
      <w:tr w:rsidR="006B30C4" w:rsidRPr="007B62A5" w14:paraId="28EEACC8" w14:textId="77777777" w:rsidTr="00E25360">
        <w:tc>
          <w:tcPr>
            <w:tcW w:w="985" w:type="dxa"/>
          </w:tcPr>
          <w:p w14:paraId="04A0A25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13</w:t>
            </w:r>
          </w:p>
        </w:tc>
        <w:tc>
          <w:tcPr>
            <w:tcW w:w="2410" w:type="dxa"/>
          </w:tcPr>
          <w:p w14:paraId="21813A21"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54:34:010521:22</w:t>
            </w:r>
          </w:p>
        </w:tc>
        <w:tc>
          <w:tcPr>
            <w:tcW w:w="2268" w:type="dxa"/>
          </w:tcPr>
          <w:p w14:paraId="759FB8E2"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0B84BF7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г Куйбышев, </w:t>
            </w:r>
          </w:p>
          <w:p w14:paraId="7EB1504D"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район автомобильной дороги Куйбышев - Абрамово</w:t>
            </w:r>
          </w:p>
        </w:tc>
        <w:tc>
          <w:tcPr>
            <w:tcW w:w="2409" w:type="dxa"/>
          </w:tcPr>
          <w:p w14:paraId="73629CA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w:t>
            </w:r>
          </w:p>
        </w:tc>
        <w:tc>
          <w:tcPr>
            <w:tcW w:w="5245" w:type="dxa"/>
          </w:tcPr>
          <w:p w14:paraId="29205DC1"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59B979AC"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3B7D9D0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5CFE7581"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820</w:t>
            </w:r>
          </w:p>
        </w:tc>
      </w:tr>
      <w:tr w:rsidR="006B30C4" w:rsidRPr="007B62A5" w14:paraId="3A2CA4B1" w14:textId="77777777" w:rsidTr="00E25360">
        <w:tc>
          <w:tcPr>
            <w:tcW w:w="985" w:type="dxa"/>
          </w:tcPr>
          <w:p w14:paraId="6767431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14</w:t>
            </w:r>
          </w:p>
        </w:tc>
        <w:tc>
          <w:tcPr>
            <w:tcW w:w="2410" w:type="dxa"/>
          </w:tcPr>
          <w:p w14:paraId="7F864376"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54:34:010521:21</w:t>
            </w:r>
          </w:p>
        </w:tc>
        <w:tc>
          <w:tcPr>
            <w:tcW w:w="2268" w:type="dxa"/>
          </w:tcPr>
          <w:p w14:paraId="5CD7123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41E25D56"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г Куйбышев, район автомобильной дороги Куйбышев - Абрамово</w:t>
            </w:r>
          </w:p>
        </w:tc>
        <w:tc>
          <w:tcPr>
            <w:tcW w:w="2409" w:type="dxa"/>
          </w:tcPr>
          <w:p w14:paraId="24237D2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w:t>
            </w:r>
          </w:p>
        </w:tc>
        <w:tc>
          <w:tcPr>
            <w:tcW w:w="5245" w:type="dxa"/>
          </w:tcPr>
          <w:p w14:paraId="008594B2"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1FA61B60"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4274F9E2"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1CA32770"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820</w:t>
            </w:r>
          </w:p>
        </w:tc>
      </w:tr>
      <w:tr w:rsidR="006B30C4" w:rsidRPr="007B62A5" w14:paraId="54F23FDC" w14:textId="77777777" w:rsidTr="00E25360">
        <w:tc>
          <w:tcPr>
            <w:tcW w:w="985" w:type="dxa"/>
          </w:tcPr>
          <w:p w14:paraId="5DB6EC32"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15</w:t>
            </w:r>
          </w:p>
        </w:tc>
        <w:tc>
          <w:tcPr>
            <w:tcW w:w="2410" w:type="dxa"/>
          </w:tcPr>
          <w:p w14:paraId="4D90287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54:34:010521:27</w:t>
            </w:r>
          </w:p>
        </w:tc>
        <w:tc>
          <w:tcPr>
            <w:tcW w:w="2268" w:type="dxa"/>
          </w:tcPr>
          <w:p w14:paraId="2E6CF8B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258EEAD0"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г Куйбышев, район автомобильной дороги Куйбышев - Абрамово</w:t>
            </w:r>
          </w:p>
        </w:tc>
        <w:tc>
          <w:tcPr>
            <w:tcW w:w="2409" w:type="dxa"/>
          </w:tcPr>
          <w:p w14:paraId="76D2EEF9"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w:t>
            </w:r>
          </w:p>
        </w:tc>
        <w:tc>
          <w:tcPr>
            <w:tcW w:w="5245" w:type="dxa"/>
          </w:tcPr>
          <w:p w14:paraId="1526B641"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092A8F64"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40CBB68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6225887E"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816</w:t>
            </w:r>
          </w:p>
        </w:tc>
      </w:tr>
      <w:tr w:rsidR="006B30C4" w:rsidRPr="007B62A5" w14:paraId="64D78FDF" w14:textId="77777777" w:rsidTr="00E25360">
        <w:tc>
          <w:tcPr>
            <w:tcW w:w="985" w:type="dxa"/>
          </w:tcPr>
          <w:p w14:paraId="6C88BEF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16</w:t>
            </w:r>
          </w:p>
        </w:tc>
        <w:tc>
          <w:tcPr>
            <w:tcW w:w="2410" w:type="dxa"/>
          </w:tcPr>
          <w:p w14:paraId="55125CEC"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54:14:020801:331</w:t>
            </w:r>
          </w:p>
        </w:tc>
        <w:tc>
          <w:tcPr>
            <w:tcW w:w="2268" w:type="dxa"/>
          </w:tcPr>
          <w:p w14:paraId="3C83B24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Новосибирская область, Куйбышевский район, с. Нагорное, ул. Западная, 31</w:t>
            </w:r>
          </w:p>
        </w:tc>
        <w:tc>
          <w:tcPr>
            <w:tcW w:w="2409" w:type="dxa"/>
          </w:tcPr>
          <w:p w14:paraId="235A76B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под индивидуальное жилищное строительство</w:t>
            </w:r>
          </w:p>
        </w:tc>
        <w:tc>
          <w:tcPr>
            <w:tcW w:w="5245" w:type="dxa"/>
          </w:tcPr>
          <w:p w14:paraId="608994DC"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1920AD37"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15A1E309"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7E8F91C1"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915</w:t>
            </w:r>
          </w:p>
        </w:tc>
      </w:tr>
      <w:tr w:rsidR="006B30C4" w:rsidRPr="007B62A5" w14:paraId="7CD58B1F" w14:textId="77777777" w:rsidTr="00E25360">
        <w:tc>
          <w:tcPr>
            <w:tcW w:w="985" w:type="dxa"/>
          </w:tcPr>
          <w:p w14:paraId="3CB75A78"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17</w:t>
            </w:r>
          </w:p>
        </w:tc>
        <w:tc>
          <w:tcPr>
            <w:tcW w:w="2410" w:type="dxa"/>
          </w:tcPr>
          <w:p w14:paraId="61167C1E"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54:14:020402:444</w:t>
            </w:r>
          </w:p>
        </w:tc>
        <w:tc>
          <w:tcPr>
            <w:tcW w:w="2268" w:type="dxa"/>
          </w:tcPr>
          <w:p w14:paraId="36A47286"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Новосибирская область, Куйбышевский район, с. Абрамово, ул. Бамовская</w:t>
            </w:r>
          </w:p>
        </w:tc>
        <w:tc>
          <w:tcPr>
            <w:tcW w:w="2409" w:type="dxa"/>
          </w:tcPr>
          <w:p w14:paraId="5DCA6089"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w:t>
            </w:r>
          </w:p>
        </w:tc>
        <w:tc>
          <w:tcPr>
            <w:tcW w:w="5245" w:type="dxa"/>
          </w:tcPr>
          <w:p w14:paraId="37E64A27"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18B7809A"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52CD63E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2C7E1AC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610</w:t>
            </w:r>
          </w:p>
        </w:tc>
      </w:tr>
      <w:tr w:rsidR="006B30C4" w:rsidRPr="007B62A5" w14:paraId="680B0E39" w14:textId="77777777" w:rsidTr="00E25360">
        <w:tc>
          <w:tcPr>
            <w:tcW w:w="985" w:type="dxa"/>
          </w:tcPr>
          <w:p w14:paraId="27470DC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18</w:t>
            </w:r>
          </w:p>
        </w:tc>
        <w:tc>
          <w:tcPr>
            <w:tcW w:w="2410" w:type="dxa"/>
          </w:tcPr>
          <w:p w14:paraId="6BE7C216"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54:14:020402:443</w:t>
            </w:r>
          </w:p>
        </w:tc>
        <w:tc>
          <w:tcPr>
            <w:tcW w:w="2268" w:type="dxa"/>
          </w:tcPr>
          <w:p w14:paraId="350DB470"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Новосибирская область, Куйбышевский район, с. Абрамово, ул. Бамовская</w:t>
            </w:r>
          </w:p>
        </w:tc>
        <w:tc>
          <w:tcPr>
            <w:tcW w:w="2409" w:type="dxa"/>
          </w:tcPr>
          <w:p w14:paraId="69CFFCA2"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w:t>
            </w:r>
          </w:p>
        </w:tc>
        <w:tc>
          <w:tcPr>
            <w:tcW w:w="5245" w:type="dxa"/>
          </w:tcPr>
          <w:p w14:paraId="6B1BCBC9"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2465BE4E"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6E42798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073DC71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610</w:t>
            </w:r>
          </w:p>
        </w:tc>
      </w:tr>
      <w:tr w:rsidR="006B30C4" w:rsidRPr="007B62A5" w14:paraId="1A8F9B9D" w14:textId="77777777" w:rsidTr="00E25360">
        <w:tc>
          <w:tcPr>
            <w:tcW w:w="985" w:type="dxa"/>
          </w:tcPr>
          <w:p w14:paraId="0B2D973F"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19</w:t>
            </w:r>
          </w:p>
        </w:tc>
        <w:tc>
          <w:tcPr>
            <w:tcW w:w="2410" w:type="dxa"/>
          </w:tcPr>
          <w:p w14:paraId="6F100CFF"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54:34:010521:154</w:t>
            </w:r>
          </w:p>
        </w:tc>
        <w:tc>
          <w:tcPr>
            <w:tcW w:w="2268" w:type="dxa"/>
          </w:tcPr>
          <w:p w14:paraId="55CF8CE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165DFDFF"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г. Куйбышев, </w:t>
            </w:r>
          </w:p>
          <w:p w14:paraId="2EE5E552"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Войкова</w:t>
            </w:r>
          </w:p>
        </w:tc>
        <w:tc>
          <w:tcPr>
            <w:tcW w:w="2409" w:type="dxa"/>
          </w:tcPr>
          <w:p w14:paraId="449B51C8"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 (2.1)</w:t>
            </w:r>
          </w:p>
        </w:tc>
        <w:tc>
          <w:tcPr>
            <w:tcW w:w="5245" w:type="dxa"/>
          </w:tcPr>
          <w:p w14:paraId="159D3B14"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4BF02470"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56B2C30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22F1351F"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5AA4898B" w14:textId="77777777" w:rsidTr="00E25360">
        <w:tc>
          <w:tcPr>
            <w:tcW w:w="985" w:type="dxa"/>
          </w:tcPr>
          <w:p w14:paraId="1251961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20</w:t>
            </w:r>
          </w:p>
        </w:tc>
        <w:tc>
          <w:tcPr>
            <w:tcW w:w="2410" w:type="dxa"/>
          </w:tcPr>
          <w:p w14:paraId="5EF82289"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54:34:010521:155</w:t>
            </w:r>
          </w:p>
        </w:tc>
        <w:tc>
          <w:tcPr>
            <w:tcW w:w="2268" w:type="dxa"/>
          </w:tcPr>
          <w:p w14:paraId="7051B95C"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0A40E53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г. Куйбышев, </w:t>
            </w:r>
          </w:p>
          <w:p w14:paraId="76A69DA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Войкова</w:t>
            </w:r>
          </w:p>
        </w:tc>
        <w:tc>
          <w:tcPr>
            <w:tcW w:w="2409" w:type="dxa"/>
          </w:tcPr>
          <w:p w14:paraId="70FA5F90"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 (2.1)</w:t>
            </w:r>
          </w:p>
        </w:tc>
        <w:tc>
          <w:tcPr>
            <w:tcW w:w="5245" w:type="dxa"/>
          </w:tcPr>
          <w:p w14:paraId="50310023"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02DF1D0E"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446A4980"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3C927BCF"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62B69276" w14:textId="77777777" w:rsidTr="00E25360">
        <w:tc>
          <w:tcPr>
            <w:tcW w:w="985" w:type="dxa"/>
          </w:tcPr>
          <w:p w14:paraId="753D6F10"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21</w:t>
            </w:r>
          </w:p>
        </w:tc>
        <w:tc>
          <w:tcPr>
            <w:tcW w:w="2410" w:type="dxa"/>
          </w:tcPr>
          <w:p w14:paraId="50DAA349"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54:34:010521:156</w:t>
            </w:r>
          </w:p>
        </w:tc>
        <w:tc>
          <w:tcPr>
            <w:tcW w:w="2268" w:type="dxa"/>
          </w:tcPr>
          <w:p w14:paraId="6EB705B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7E62B097"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г. Куйбышев, </w:t>
            </w:r>
          </w:p>
          <w:p w14:paraId="2B1D87C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Войкова</w:t>
            </w:r>
          </w:p>
        </w:tc>
        <w:tc>
          <w:tcPr>
            <w:tcW w:w="2409" w:type="dxa"/>
          </w:tcPr>
          <w:p w14:paraId="26EE4E3C"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 (2.1)</w:t>
            </w:r>
          </w:p>
        </w:tc>
        <w:tc>
          <w:tcPr>
            <w:tcW w:w="5245" w:type="dxa"/>
          </w:tcPr>
          <w:p w14:paraId="1F3C1A15"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5FC159A4"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1798C36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5A8CB2DC"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14750E9D" w14:textId="77777777" w:rsidTr="00E25360">
        <w:tc>
          <w:tcPr>
            <w:tcW w:w="985" w:type="dxa"/>
          </w:tcPr>
          <w:p w14:paraId="111DB25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22</w:t>
            </w:r>
          </w:p>
        </w:tc>
        <w:tc>
          <w:tcPr>
            <w:tcW w:w="2410" w:type="dxa"/>
          </w:tcPr>
          <w:p w14:paraId="3B4F04D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54:34:010521:157</w:t>
            </w:r>
          </w:p>
        </w:tc>
        <w:tc>
          <w:tcPr>
            <w:tcW w:w="2268" w:type="dxa"/>
          </w:tcPr>
          <w:p w14:paraId="6179EBD8"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1D59B6B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г. Куйбышев, </w:t>
            </w:r>
          </w:p>
          <w:p w14:paraId="15C2ED30"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Войкова</w:t>
            </w:r>
          </w:p>
        </w:tc>
        <w:tc>
          <w:tcPr>
            <w:tcW w:w="2409" w:type="dxa"/>
          </w:tcPr>
          <w:p w14:paraId="7211FD16"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 (2.1)</w:t>
            </w:r>
          </w:p>
        </w:tc>
        <w:tc>
          <w:tcPr>
            <w:tcW w:w="5245" w:type="dxa"/>
          </w:tcPr>
          <w:p w14:paraId="37272D1A"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74FA1EE0"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3A7F6ED0"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45CAE9B8"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6FF6A918" w14:textId="77777777" w:rsidTr="00E25360">
        <w:tc>
          <w:tcPr>
            <w:tcW w:w="985" w:type="dxa"/>
          </w:tcPr>
          <w:p w14:paraId="69BE5D8C"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23</w:t>
            </w:r>
          </w:p>
        </w:tc>
        <w:tc>
          <w:tcPr>
            <w:tcW w:w="2410" w:type="dxa"/>
          </w:tcPr>
          <w:p w14:paraId="4717ACC2"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54:34:010521:158</w:t>
            </w:r>
          </w:p>
        </w:tc>
        <w:tc>
          <w:tcPr>
            <w:tcW w:w="2268" w:type="dxa"/>
          </w:tcPr>
          <w:p w14:paraId="724B73B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53A2A970"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г. Куйбышев, </w:t>
            </w:r>
          </w:p>
          <w:p w14:paraId="224B2101"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Войкова</w:t>
            </w:r>
          </w:p>
        </w:tc>
        <w:tc>
          <w:tcPr>
            <w:tcW w:w="2409" w:type="dxa"/>
          </w:tcPr>
          <w:p w14:paraId="373DEBBF"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 (2.1)</w:t>
            </w:r>
          </w:p>
        </w:tc>
        <w:tc>
          <w:tcPr>
            <w:tcW w:w="5245" w:type="dxa"/>
          </w:tcPr>
          <w:p w14:paraId="5D89C3B2"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09255E2E"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799ACE5E"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42EBED2D"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15F3A3D3" w14:textId="77777777" w:rsidTr="00E25360">
        <w:tc>
          <w:tcPr>
            <w:tcW w:w="985" w:type="dxa"/>
          </w:tcPr>
          <w:p w14:paraId="64C1DE1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24</w:t>
            </w:r>
          </w:p>
        </w:tc>
        <w:tc>
          <w:tcPr>
            <w:tcW w:w="2410" w:type="dxa"/>
          </w:tcPr>
          <w:p w14:paraId="7C716F8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54:34:010521:159</w:t>
            </w:r>
          </w:p>
        </w:tc>
        <w:tc>
          <w:tcPr>
            <w:tcW w:w="2268" w:type="dxa"/>
          </w:tcPr>
          <w:p w14:paraId="26D01B62"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18B73EF8"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г. Куйбышев, </w:t>
            </w:r>
          </w:p>
          <w:p w14:paraId="48F764B1"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Войкова</w:t>
            </w:r>
          </w:p>
        </w:tc>
        <w:tc>
          <w:tcPr>
            <w:tcW w:w="2409" w:type="dxa"/>
          </w:tcPr>
          <w:p w14:paraId="55DEC7C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 (2.1)</w:t>
            </w:r>
          </w:p>
        </w:tc>
        <w:tc>
          <w:tcPr>
            <w:tcW w:w="5245" w:type="dxa"/>
          </w:tcPr>
          <w:p w14:paraId="5EA2B8DD"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239AF07F"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0A08F56F"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14BC46C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7515B072" w14:textId="77777777" w:rsidTr="00E25360">
        <w:tc>
          <w:tcPr>
            <w:tcW w:w="985" w:type="dxa"/>
          </w:tcPr>
          <w:p w14:paraId="3EE0883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25</w:t>
            </w:r>
          </w:p>
        </w:tc>
        <w:tc>
          <w:tcPr>
            <w:tcW w:w="2410" w:type="dxa"/>
          </w:tcPr>
          <w:p w14:paraId="46D70A36"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54:34:010521:160</w:t>
            </w:r>
          </w:p>
        </w:tc>
        <w:tc>
          <w:tcPr>
            <w:tcW w:w="2268" w:type="dxa"/>
          </w:tcPr>
          <w:p w14:paraId="42AF9E19"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6650EECF"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г. Куйбышев, </w:t>
            </w:r>
          </w:p>
          <w:p w14:paraId="49E67136"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Войкова</w:t>
            </w:r>
          </w:p>
        </w:tc>
        <w:tc>
          <w:tcPr>
            <w:tcW w:w="2409" w:type="dxa"/>
          </w:tcPr>
          <w:p w14:paraId="289201AE"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 (2.1)</w:t>
            </w:r>
          </w:p>
        </w:tc>
        <w:tc>
          <w:tcPr>
            <w:tcW w:w="5245" w:type="dxa"/>
          </w:tcPr>
          <w:p w14:paraId="04573A9E"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2170810A"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7413149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1B0A4C16"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768EF4CB" w14:textId="77777777" w:rsidTr="00E25360">
        <w:tc>
          <w:tcPr>
            <w:tcW w:w="985" w:type="dxa"/>
          </w:tcPr>
          <w:p w14:paraId="5C1EF80E"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26</w:t>
            </w:r>
          </w:p>
        </w:tc>
        <w:tc>
          <w:tcPr>
            <w:tcW w:w="2410" w:type="dxa"/>
          </w:tcPr>
          <w:p w14:paraId="2B1F07A1"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54:34:010521:161</w:t>
            </w:r>
          </w:p>
        </w:tc>
        <w:tc>
          <w:tcPr>
            <w:tcW w:w="2268" w:type="dxa"/>
          </w:tcPr>
          <w:p w14:paraId="60747D7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6FFDE6C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г. Куйбышев, </w:t>
            </w:r>
          </w:p>
          <w:p w14:paraId="7A8AD14E"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Войкова</w:t>
            </w:r>
          </w:p>
        </w:tc>
        <w:tc>
          <w:tcPr>
            <w:tcW w:w="2409" w:type="dxa"/>
          </w:tcPr>
          <w:p w14:paraId="3A8C90F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 (2.1)</w:t>
            </w:r>
          </w:p>
        </w:tc>
        <w:tc>
          <w:tcPr>
            <w:tcW w:w="5245" w:type="dxa"/>
          </w:tcPr>
          <w:p w14:paraId="3DA19E9B"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7C4E8276"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6AEFE71E"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10826CA7"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2B2C9DFD" w14:textId="77777777" w:rsidTr="00E25360">
        <w:tc>
          <w:tcPr>
            <w:tcW w:w="985" w:type="dxa"/>
          </w:tcPr>
          <w:p w14:paraId="6551FD70"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27</w:t>
            </w:r>
          </w:p>
        </w:tc>
        <w:tc>
          <w:tcPr>
            <w:tcW w:w="2410" w:type="dxa"/>
          </w:tcPr>
          <w:p w14:paraId="1574AEE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54:34:010521:162</w:t>
            </w:r>
          </w:p>
        </w:tc>
        <w:tc>
          <w:tcPr>
            <w:tcW w:w="2268" w:type="dxa"/>
          </w:tcPr>
          <w:p w14:paraId="38664EAC"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47E5014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г. Куйбышев, </w:t>
            </w:r>
          </w:p>
          <w:p w14:paraId="376E4CF2"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Войкова</w:t>
            </w:r>
          </w:p>
        </w:tc>
        <w:tc>
          <w:tcPr>
            <w:tcW w:w="2409" w:type="dxa"/>
          </w:tcPr>
          <w:p w14:paraId="1D8A9F1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 (2.1)</w:t>
            </w:r>
          </w:p>
        </w:tc>
        <w:tc>
          <w:tcPr>
            <w:tcW w:w="5245" w:type="dxa"/>
          </w:tcPr>
          <w:p w14:paraId="6A05A0D3"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74F7A154"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5AF51C2F"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08471CE8"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4828BBE2" w14:textId="77777777" w:rsidTr="00E25360">
        <w:tc>
          <w:tcPr>
            <w:tcW w:w="985" w:type="dxa"/>
          </w:tcPr>
          <w:p w14:paraId="69B5C51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28</w:t>
            </w:r>
          </w:p>
        </w:tc>
        <w:tc>
          <w:tcPr>
            <w:tcW w:w="2410" w:type="dxa"/>
          </w:tcPr>
          <w:p w14:paraId="7D57809C"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54:34:010521:163</w:t>
            </w:r>
          </w:p>
        </w:tc>
        <w:tc>
          <w:tcPr>
            <w:tcW w:w="2268" w:type="dxa"/>
          </w:tcPr>
          <w:p w14:paraId="20EDDEC7"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608846BE"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г. Куйбышев, </w:t>
            </w:r>
          </w:p>
          <w:p w14:paraId="670EC7AE"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Войкова</w:t>
            </w:r>
          </w:p>
        </w:tc>
        <w:tc>
          <w:tcPr>
            <w:tcW w:w="2409" w:type="dxa"/>
          </w:tcPr>
          <w:p w14:paraId="3D0F4430"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 (2.1)</w:t>
            </w:r>
          </w:p>
        </w:tc>
        <w:tc>
          <w:tcPr>
            <w:tcW w:w="5245" w:type="dxa"/>
          </w:tcPr>
          <w:p w14:paraId="0DB7C772"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5E6B2A5E"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50453CB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0B369618"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12C5F113" w14:textId="77777777" w:rsidTr="00E25360">
        <w:tc>
          <w:tcPr>
            <w:tcW w:w="985" w:type="dxa"/>
          </w:tcPr>
          <w:p w14:paraId="5DBCAA89"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29</w:t>
            </w:r>
          </w:p>
        </w:tc>
        <w:tc>
          <w:tcPr>
            <w:tcW w:w="2410" w:type="dxa"/>
          </w:tcPr>
          <w:p w14:paraId="29E7370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54:34:010521:165</w:t>
            </w:r>
          </w:p>
        </w:tc>
        <w:tc>
          <w:tcPr>
            <w:tcW w:w="2268" w:type="dxa"/>
          </w:tcPr>
          <w:p w14:paraId="263667D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103AD00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г. Куйбышев, </w:t>
            </w:r>
          </w:p>
          <w:p w14:paraId="3B4BF22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Войкова</w:t>
            </w:r>
          </w:p>
        </w:tc>
        <w:tc>
          <w:tcPr>
            <w:tcW w:w="2409" w:type="dxa"/>
          </w:tcPr>
          <w:p w14:paraId="6B9609A0"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 (2.1)</w:t>
            </w:r>
          </w:p>
        </w:tc>
        <w:tc>
          <w:tcPr>
            <w:tcW w:w="5245" w:type="dxa"/>
          </w:tcPr>
          <w:p w14:paraId="75FC2D31"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665EAA8F"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58C2103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27F590EF"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26143AAE" w14:textId="77777777" w:rsidTr="00E25360">
        <w:tc>
          <w:tcPr>
            <w:tcW w:w="985" w:type="dxa"/>
          </w:tcPr>
          <w:p w14:paraId="4EBE2DFC"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30</w:t>
            </w:r>
          </w:p>
        </w:tc>
        <w:tc>
          <w:tcPr>
            <w:tcW w:w="2410" w:type="dxa"/>
          </w:tcPr>
          <w:p w14:paraId="70F6EC58"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54:34:010521:166</w:t>
            </w:r>
          </w:p>
        </w:tc>
        <w:tc>
          <w:tcPr>
            <w:tcW w:w="2268" w:type="dxa"/>
          </w:tcPr>
          <w:p w14:paraId="4BD5D6F7"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65A4AA41"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г. Куйбышев, </w:t>
            </w:r>
          </w:p>
          <w:p w14:paraId="7924685C"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Войкова</w:t>
            </w:r>
          </w:p>
        </w:tc>
        <w:tc>
          <w:tcPr>
            <w:tcW w:w="2409" w:type="dxa"/>
          </w:tcPr>
          <w:p w14:paraId="04C48F1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 (2.1)</w:t>
            </w:r>
          </w:p>
        </w:tc>
        <w:tc>
          <w:tcPr>
            <w:tcW w:w="5245" w:type="dxa"/>
          </w:tcPr>
          <w:p w14:paraId="03B1BD46"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54B6D316"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04CCD6B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415647F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717288B4" w14:textId="77777777" w:rsidTr="00E25360">
        <w:tc>
          <w:tcPr>
            <w:tcW w:w="985" w:type="dxa"/>
          </w:tcPr>
          <w:p w14:paraId="711BFE86"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31</w:t>
            </w:r>
          </w:p>
        </w:tc>
        <w:tc>
          <w:tcPr>
            <w:tcW w:w="2410" w:type="dxa"/>
          </w:tcPr>
          <w:p w14:paraId="5A00484C"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54:34:010521:168</w:t>
            </w:r>
          </w:p>
        </w:tc>
        <w:tc>
          <w:tcPr>
            <w:tcW w:w="2268" w:type="dxa"/>
          </w:tcPr>
          <w:p w14:paraId="57E281EC"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279F0D4F"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г. Куйбышев, </w:t>
            </w:r>
          </w:p>
          <w:p w14:paraId="1BCE499F"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Войкова</w:t>
            </w:r>
          </w:p>
        </w:tc>
        <w:tc>
          <w:tcPr>
            <w:tcW w:w="2409" w:type="dxa"/>
          </w:tcPr>
          <w:p w14:paraId="53EB1BE6"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 (2.1)</w:t>
            </w:r>
          </w:p>
        </w:tc>
        <w:tc>
          <w:tcPr>
            <w:tcW w:w="5245" w:type="dxa"/>
          </w:tcPr>
          <w:p w14:paraId="7D9A16CD"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1B69A4EB"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3EE89B52"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7C9B6B5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3D13633C" w14:textId="77777777" w:rsidTr="00E25360">
        <w:tc>
          <w:tcPr>
            <w:tcW w:w="985" w:type="dxa"/>
          </w:tcPr>
          <w:p w14:paraId="51F34AF7"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32</w:t>
            </w:r>
          </w:p>
        </w:tc>
        <w:tc>
          <w:tcPr>
            <w:tcW w:w="2410" w:type="dxa"/>
          </w:tcPr>
          <w:p w14:paraId="7D8FBD0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54:34:010521:169</w:t>
            </w:r>
          </w:p>
        </w:tc>
        <w:tc>
          <w:tcPr>
            <w:tcW w:w="2268" w:type="dxa"/>
          </w:tcPr>
          <w:p w14:paraId="0E535A1D"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2EB4B03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г. Куйбышев, </w:t>
            </w:r>
          </w:p>
          <w:p w14:paraId="64D9628E"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Войкова</w:t>
            </w:r>
          </w:p>
        </w:tc>
        <w:tc>
          <w:tcPr>
            <w:tcW w:w="2409" w:type="dxa"/>
          </w:tcPr>
          <w:p w14:paraId="02A6D85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 (2.1)</w:t>
            </w:r>
          </w:p>
        </w:tc>
        <w:tc>
          <w:tcPr>
            <w:tcW w:w="5245" w:type="dxa"/>
          </w:tcPr>
          <w:p w14:paraId="55C6A459"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409BD841"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35C41200"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3DF3626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7208FBC8" w14:textId="77777777" w:rsidTr="00E25360">
        <w:tc>
          <w:tcPr>
            <w:tcW w:w="985" w:type="dxa"/>
          </w:tcPr>
          <w:p w14:paraId="2BD2CFC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33</w:t>
            </w:r>
          </w:p>
        </w:tc>
        <w:tc>
          <w:tcPr>
            <w:tcW w:w="2410" w:type="dxa"/>
          </w:tcPr>
          <w:p w14:paraId="517932F2"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54:34:010521:170</w:t>
            </w:r>
          </w:p>
        </w:tc>
        <w:tc>
          <w:tcPr>
            <w:tcW w:w="2268" w:type="dxa"/>
          </w:tcPr>
          <w:p w14:paraId="31A45637"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088C4FD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г. Куйбышев, </w:t>
            </w:r>
          </w:p>
          <w:p w14:paraId="09DF3550"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Войкова</w:t>
            </w:r>
          </w:p>
        </w:tc>
        <w:tc>
          <w:tcPr>
            <w:tcW w:w="2409" w:type="dxa"/>
          </w:tcPr>
          <w:p w14:paraId="530CE181"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 (2.1)</w:t>
            </w:r>
          </w:p>
        </w:tc>
        <w:tc>
          <w:tcPr>
            <w:tcW w:w="5245" w:type="dxa"/>
          </w:tcPr>
          <w:p w14:paraId="3033E87B"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526A8F9F"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5D14B7E7"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7EDFFD6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45869C1E" w14:textId="77777777" w:rsidTr="00E25360">
        <w:tc>
          <w:tcPr>
            <w:tcW w:w="985" w:type="dxa"/>
          </w:tcPr>
          <w:p w14:paraId="5DB01DA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34</w:t>
            </w:r>
          </w:p>
        </w:tc>
        <w:tc>
          <w:tcPr>
            <w:tcW w:w="2410" w:type="dxa"/>
          </w:tcPr>
          <w:p w14:paraId="486F0642"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54:34:010521:177</w:t>
            </w:r>
          </w:p>
        </w:tc>
        <w:tc>
          <w:tcPr>
            <w:tcW w:w="2268" w:type="dxa"/>
          </w:tcPr>
          <w:p w14:paraId="664FE359"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21D1B137"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г. Куйбышев, </w:t>
            </w:r>
          </w:p>
          <w:p w14:paraId="0488435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Войкова</w:t>
            </w:r>
          </w:p>
        </w:tc>
        <w:tc>
          <w:tcPr>
            <w:tcW w:w="2409" w:type="dxa"/>
          </w:tcPr>
          <w:p w14:paraId="7A8BB7C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 (2.1)</w:t>
            </w:r>
          </w:p>
        </w:tc>
        <w:tc>
          <w:tcPr>
            <w:tcW w:w="5245" w:type="dxa"/>
          </w:tcPr>
          <w:p w14:paraId="5D15DAA1"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2A713937"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54ACCDF1"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04658406"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1170D2DE" w14:textId="77777777" w:rsidTr="00E25360">
        <w:tc>
          <w:tcPr>
            <w:tcW w:w="985" w:type="dxa"/>
          </w:tcPr>
          <w:p w14:paraId="581FFEBE"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35</w:t>
            </w:r>
          </w:p>
        </w:tc>
        <w:tc>
          <w:tcPr>
            <w:tcW w:w="2410" w:type="dxa"/>
          </w:tcPr>
          <w:p w14:paraId="5E7CA2AD"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54:34:010521:176</w:t>
            </w:r>
          </w:p>
        </w:tc>
        <w:tc>
          <w:tcPr>
            <w:tcW w:w="2268" w:type="dxa"/>
          </w:tcPr>
          <w:p w14:paraId="6E79B70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4E6EEB12"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г. Куйбышев, </w:t>
            </w:r>
          </w:p>
          <w:p w14:paraId="103CEA7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Войкова</w:t>
            </w:r>
          </w:p>
        </w:tc>
        <w:tc>
          <w:tcPr>
            <w:tcW w:w="2409" w:type="dxa"/>
          </w:tcPr>
          <w:p w14:paraId="0BFC3B77"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 (2.1)</w:t>
            </w:r>
          </w:p>
        </w:tc>
        <w:tc>
          <w:tcPr>
            <w:tcW w:w="5245" w:type="dxa"/>
          </w:tcPr>
          <w:p w14:paraId="66820258"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24A0DA10"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49DA6776"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5ABFF6ED"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3AD0D9F8" w14:textId="77777777" w:rsidTr="00E25360">
        <w:tc>
          <w:tcPr>
            <w:tcW w:w="985" w:type="dxa"/>
          </w:tcPr>
          <w:p w14:paraId="30565049"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36</w:t>
            </w:r>
          </w:p>
        </w:tc>
        <w:tc>
          <w:tcPr>
            <w:tcW w:w="2410" w:type="dxa"/>
          </w:tcPr>
          <w:p w14:paraId="7A52DED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54:34:010521:175</w:t>
            </w:r>
          </w:p>
        </w:tc>
        <w:tc>
          <w:tcPr>
            <w:tcW w:w="2268" w:type="dxa"/>
          </w:tcPr>
          <w:p w14:paraId="583C455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1B3CBCB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г. Куйбышев, </w:t>
            </w:r>
          </w:p>
          <w:p w14:paraId="041FEB4F"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Войкова</w:t>
            </w:r>
          </w:p>
        </w:tc>
        <w:tc>
          <w:tcPr>
            <w:tcW w:w="2409" w:type="dxa"/>
          </w:tcPr>
          <w:p w14:paraId="5792E5B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 (2.1)</w:t>
            </w:r>
          </w:p>
        </w:tc>
        <w:tc>
          <w:tcPr>
            <w:tcW w:w="5245" w:type="dxa"/>
          </w:tcPr>
          <w:p w14:paraId="3983FAF8"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173FD33D"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06978828"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7E4F147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4BD3CD43" w14:textId="77777777" w:rsidTr="00E25360">
        <w:tc>
          <w:tcPr>
            <w:tcW w:w="985" w:type="dxa"/>
          </w:tcPr>
          <w:p w14:paraId="7946D688"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37</w:t>
            </w:r>
          </w:p>
        </w:tc>
        <w:tc>
          <w:tcPr>
            <w:tcW w:w="2410" w:type="dxa"/>
          </w:tcPr>
          <w:p w14:paraId="2DA11EA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54:34:010521:174</w:t>
            </w:r>
          </w:p>
        </w:tc>
        <w:tc>
          <w:tcPr>
            <w:tcW w:w="2268" w:type="dxa"/>
          </w:tcPr>
          <w:p w14:paraId="1921172D"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2582E986"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г. Куйбышев, </w:t>
            </w:r>
          </w:p>
          <w:p w14:paraId="2A457AC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Войкова</w:t>
            </w:r>
          </w:p>
        </w:tc>
        <w:tc>
          <w:tcPr>
            <w:tcW w:w="2409" w:type="dxa"/>
          </w:tcPr>
          <w:p w14:paraId="468491A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 (2.1)</w:t>
            </w:r>
          </w:p>
        </w:tc>
        <w:tc>
          <w:tcPr>
            <w:tcW w:w="5245" w:type="dxa"/>
          </w:tcPr>
          <w:p w14:paraId="66D51161"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1708A24A"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4146A18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4DAEF402"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1985FD09" w14:textId="77777777" w:rsidTr="00E25360">
        <w:tc>
          <w:tcPr>
            <w:tcW w:w="985" w:type="dxa"/>
          </w:tcPr>
          <w:p w14:paraId="177669B2"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38</w:t>
            </w:r>
          </w:p>
        </w:tc>
        <w:tc>
          <w:tcPr>
            <w:tcW w:w="2410" w:type="dxa"/>
          </w:tcPr>
          <w:p w14:paraId="34C189C9"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54:34:010521:173</w:t>
            </w:r>
          </w:p>
        </w:tc>
        <w:tc>
          <w:tcPr>
            <w:tcW w:w="2268" w:type="dxa"/>
          </w:tcPr>
          <w:p w14:paraId="7FCFBFB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5FFB4F5C"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г. Куйбышев, </w:t>
            </w:r>
          </w:p>
          <w:p w14:paraId="472061F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Войкова</w:t>
            </w:r>
          </w:p>
        </w:tc>
        <w:tc>
          <w:tcPr>
            <w:tcW w:w="2409" w:type="dxa"/>
          </w:tcPr>
          <w:p w14:paraId="405A85D6"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 (2.1)</w:t>
            </w:r>
          </w:p>
        </w:tc>
        <w:tc>
          <w:tcPr>
            <w:tcW w:w="5245" w:type="dxa"/>
          </w:tcPr>
          <w:p w14:paraId="6BCD456C"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3CED228A"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7052EDF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387FCA70"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71DC035F" w14:textId="77777777" w:rsidTr="00E25360">
        <w:tc>
          <w:tcPr>
            <w:tcW w:w="985" w:type="dxa"/>
          </w:tcPr>
          <w:p w14:paraId="44490DA6"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39</w:t>
            </w:r>
          </w:p>
        </w:tc>
        <w:tc>
          <w:tcPr>
            <w:tcW w:w="2410" w:type="dxa"/>
          </w:tcPr>
          <w:p w14:paraId="419D68CE"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54:34:010521:172</w:t>
            </w:r>
          </w:p>
        </w:tc>
        <w:tc>
          <w:tcPr>
            <w:tcW w:w="2268" w:type="dxa"/>
          </w:tcPr>
          <w:p w14:paraId="4ECA75F6"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481C310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г. Куйбышев, </w:t>
            </w:r>
          </w:p>
          <w:p w14:paraId="7C912756"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Войкова</w:t>
            </w:r>
          </w:p>
        </w:tc>
        <w:tc>
          <w:tcPr>
            <w:tcW w:w="2409" w:type="dxa"/>
          </w:tcPr>
          <w:p w14:paraId="679F19F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 (2.1)</w:t>
            </w:r>
          </w:p>
        </w:tc>
        <w:tc>
          <w:tcPr>
            <w:tcW w:w="5245" w:type="dxa"/>
          </w:tcPr>
          <w:p w14:paraId="5DB4A93E"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76CDA169"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49B63CF1"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6F4CD6DE"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1FB045A1" w14:textId="77777777" w:rsidTr="00E25360">
        <w:tc>
          <w:tcPr>
            <w:tcW w:w="985" w:type="dxa"/>
          </w:tcPr>
          <w:p w14:paraId="207A561D"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40</w:t>
            </w:r>
          </w:p>
        </w:tc>
        <w:tc>
          <w:tcPr>
            <w:tcW w:w="2410" w:type="dxa"/>
          </w:tcPr>
          <w:p w14:paraId="10466118"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54:34:010521:171</w:t>
            </w:r>
          </w:p>
        </w:tc>
        <w:tc>
          <w:tcPr>
            <w:tcW w:w="2268" w:type="dxa"/>
          </w:tcPr>
          <w:p w14:paraId="77077EED"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759D468D"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г. Куйбышев, </w:t>
            </w:r>
          </w:p>
          <w:p w14:paraId="2DA88430"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Войкова</w:t>
            </w:r>
          </w:p>
        </w:tc>
        <w:tc>
          <w:tcPr>
            <w:tcW w:w="2409" w:type="dxa"/>
          </w:tcPr>
          <w:p w14:paraId="34E3EDBF"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 (2.1)</w:t>
            </w:r>
          </w:p>
        </w:tc>
        <w:tc>
          <w:tcPr>
            <w:tcW w:w="5245" w:type="dxa"/>
          </w:tcPr>
          <w:p w14:paraId="272476BB"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3CEB9C35"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35D4608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2F886C52"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3A68F3B1" w14:textId="77777777" w:rsidTr="00E25360">
        <w:tc>
          <w:tcPr>
            <w:tcW w:w="985" w:type="dxa"/>
          </w:tcPr>
          <w:p w14:paraId="486C0209"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41</w:t>
            </w:r>
          </w:p>
        </w:tc>
        <w:tc>
          <w:tcPr>
            <w:tcW w:w="2410" w:type="dxa"/>
          </w:tcPr>
          <w:p w14:paraId="7296F739"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54:34:010521:164</w:t>
            </w:r>
          </w:p>
        </w:tc>
        <w:tc>
          <w:tcPr>
            <w:tcW w:w="2268" w:type="dxa"/>
          </w:tcPr>
          <w:p w14:paraId="24972B6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56683B2C"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г. Куйбышев, </w:t>
            </w:r>
          </w:p>
          <w:p w14:paraId="77B2E86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Войкова</w:t>
            </w:r>
          </w:p>
        </w:tc>
        <w:tc>
          <w:tcPr>
            <w:tcW w:w="2409" w:type="dxa"/>
          </w:tcPr>
          <w:p w14:paraId="258A234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 (2.1)</w:t>
            </w:r>
          </w:p>
        </w:tc>
        <w:tc>
          <w:tcPr>
            <w:tcW w:w="5245" w:type="dxa"/>
          </w:tcPr>
          <w:p w14:paraId="3F77A093"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6B57FC12"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296E221F"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011FC22D"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1000</w:t>
            </w:r>
          </w:p>
        </w:tc>
      </w:tr>
      <w:tr w:rsidR="006B30C4" w:rsidRPr="007B62A5" w14:paraId="1D017FAC" w14:textId="77777777" w:rsidTr="00E25360">
        <w:tc>
          <w:tcPr>
            <w:tcW w:w="985" w:type="dxa"/>
          </w:tcPr>
          <w:p w14:paraId="6759A1BE"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42</w:t>
            </w:r>
          </w:p>
        </w:tc>
        <w:tc>
          <w:tcPr>
            <w:tcW w:w="2410" w:type="dxa"/>
          </w:tcPr>
          <w:p w14:paraId="749EF686"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54:14:020402:638</w:t>
            </w:r>
          </w:p>
        </w:tc>
        <w:tc>
          <w:tcPr>
            <w:tcW w:w="2268" w:type="dxa"/>
          </w:tcPr>
          <w:p w14:paraId="1164603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Российская Федерация, Новосибирская область, Куйбышевский район, с. Абрамово, ул. Полевая </w:t>
            </w:r>
          </w:p>
        </w:tc>
        <w:tc>
          <w:tcPr>
            <w:tcW w:w="2409" w:type="dxa"/>
          </w:tcPr>
          <w:p w14:paraId="52CC5A20"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 (2.1)</w:t>
            </w:r>
          </w:p>
        </w:tc>
        <w:tc>
          <w:tcPr>
            <w:tcW w:w="5245" w:type="dxa"/>
          </w:tcPr>
          <w:p w14:paraId="04AA5B4A"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167CDB4F"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4EF62CB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551EE34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798</w:t>
            </w:r>
          </w:p>
        </w:tc>
      </w:tr>
      <w:tr w:rsidR="006B30C4" w:rsidRPr="007B62A5" w14:paraId="688725A9" w14:textId="77777777" w:rsidTr="00E25360">
        <w:tc>
          <w:tcPr>
            <w:tcW w:w="985" w:type="dxa"/>
          </w:tcPr>
          <w:p w14:paraId="5D8BA666"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43</w:t>
            </w:r>
          </w:p>
        </w:tc>
        <w:tc>
          <w:tcPr>
            <w:tcW w:w="2410" w:type="dxa"/>
          </w:tcPr>
          <w:p w14:paraId="517B8ABE"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54:14:020402:637</w:t>
            </w:r>
          </w:p>
        </w:tc>
        <w:tc>
          <w:tcPr>
            <w:tcW w:w="2268" w:type="dxa"/>
          </w:tcPr>
          <w:p w14:paraId="0B868640"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Российская Федерация, Новосибирская область, Куйбышевский район, с. Абрамово, ул. Полевая </w:t>
            </w:r>
          </w:p>
        </w:tc>
        <w:tc>
          <w:tcPr>
            <w:tcW w:w="2409" w:type="dxa"/>
          </w:tcPr>
          <w:p w14:paraId="42D8F5F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индивидуального жилищного строительства (2.1)</w:t>
            </w:r>
          </w:p>
        </w:tc>
        <w:tc>
          <w:tcPr>
            <w:tcW w:w="5245" w:type="dxa"/>
          </w:tcPr>
          <w:p w14:paraId="18606E08" w14:textId="77777777" w:rsidR="006B30C4" w:rsidRPr="007B62A5" w:rsidRDefault="006B30C4" w:rsidP="006B30C4">
            <w:pPr>
              <w:jc w:val="center"/>
              <w:rPr>
                <w:sz w:val="20"/>
                <w:szCs w:val="20"/>
              </w:rPr>
            </w:pPr>
            <w:r w:rsidRPr="007B62A5">
              <w:rPr>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4669DAF5" w14:textId="77777777" w:rsidR="006B30C4" w:rsidRPr="007B62A5" w:rsidRDefault="006B30C4" w:rsidP="006B30C4">
            <w:pPr>
              <w:jc w:val="center"/>
              <w:rPr>
                <w:sz w:val="20"/>
                <w:szCs w:val="20"/>
              </w:rPr>
            </w:pPr>
            <w:r w:rsidRPr="007B62A5">
              <w:rPr>
                <w:sz w:val="20"/>
                <w:szCs w:val="20"/>
              </w:rPr>
              <w:t xml:space="preserve">выращивание сельскохозяйственных культур; </w:t>
            </w:r>
          </w:p>
          <w:p w14:paraId="6601CFB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размещение гаражей для собственных нужд и хозяйственных построек</w:t>
            </w:r>
          </w:p>
        </w:tc>
        <w:tc>
          <w:tcPr>
            <w:tcW w:w="1418" w:type="dxa"/>
          </w:tcPr>
          <w:p w14:paraId="6E8B13E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794</w:t>
            </w:r>
          </w:p>
        </w:tc>
      </w:tr>
      <w:tr w:rsidR="006B30C4" w:rsidRPr="007B62A5" w14:paraId="1D22EE1B" w14:textId="77777777" w:rsidTr="00E25360">
        <w:tc>
          <w:tcPr>
            <w:tcW w:w="985" w:type="dxa"/>
          </w:tcPr>
          <w:p w14:paraId="23BCACC6"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44</w:t>
            </w:r>
          </w:p>
        </w:tc>
        <w:tc>
          <w:tcPr>
            <w:tcW w:w="2410" w:type="dxa"/>
          </w:tcPr>
          <w:p w14:paraId="183CDC62"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54:14:022701:77</w:t>
            </w:r>
          </w:p>
        </w:tc>
        <w:tc>
          <w:tcPr>
            <w:tcW w:w="2268" w:type="dxa"/>
          </w:tcPr>
          <w:p w14:paraId="71DF54C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 </w:t>
            </w:r>
          </w:p>
          <w:p w14:paraId="1FC3FA1C"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р-н Куйбышевский, д. Бурундуково,  </w:t>
            </w:r>
          </w:p>
          <w:p w14:paraId="3C5ED76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по ул. Центральная</w:t>
            </w:r>
          </w:p>
        </w:tc>
        <w:tc>
          <w:tcPr>
            <w:tcW w:w="2409" w:type="dxa"/>
          </w:tcPr>
          <w:p w14:paraId="1D7AF62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ведения личного подсобного хозяйства</w:t>
            </w:r>
          </w:p>
        </w:tc>
        <w:tc>
          <w:tcPr>
            <w:tcW w:w="5245" w:type="dxa"/>
          </w:tcPr>
          <w:p w14:paraId="1141ADDB" w14:textId="77777777" w:rsidR="006B30C4" w:rsidRPr="007B62A5" w:rsidRDefault="006B30C4" w:rsidP="006B30C4">
            <w:pPr>
              <w:jc w:val="center"/>
              <w:rPr>
                <w:sz w:val="20"/>
                <w:szCs w:val="20"/>
              </w:rPr>
            </w:pPr>
            <w:r w:rsidRPr="007B62A5">
              <w:rPr>
                <w:sz w:val="20"/>
                <w:szCs w:val="20"/>
              </w:rPr>
              <w:t xml:space="preserve">Размещение жилого дома, </w:t>
            </w:r>
          </w:p>
          <w:p w14:paraId="1FB757D1" w14:textId="77777777" w:rsidR="006B30C4" w:rsidRPr="007B62A5" w:rsidRDefault="006B30C4" w:rsidP="006B30C4">
            <w:pPr>
              <w:jc w:val="center"/>
              <w:rPr>
                <w:sz w:val="20"/>
                <w:szCs w:val="20"/>
              </w:rPr>
            </w:pPr>
            <w:r w:rsidRPr="007B62A5">
              <w:rPr>
                <w:sz w:val="20"/>
                <w:szCs w:val="20"/>
              </w:rPr>
              <w:t xml:space="preserve">производство сельскохозяйственной продукции; </w:t>
            </w:r>
          </w:p>
          <w:p w14:paraId="57B0BBAD" w14:textId="77777777" w:rsidR="006B30C4" w:rsidRPr="007B62A5" w:rsidRDefault="006B30C4" w:rsidP="006B30C4">
            <w:pPr>
              <w:jc w:val="center"/>
              <w:rPr>
                <w:sz w:val="20"/>
                <w:szCs w:val="20"/>
              </w:rPr>
            </w:pPr>
            <w:r w:rsidRPr="007B62A5">
              <w:rPr>
                <w:sz w:val="20"/>
                <w:szCs w:val="20"/>
              </w:rPr>
              <w:t xml:space="preserve">размещение гаража и иных вспомогательных сооружений; </w:t>
            </w:r>
          </w:p>
          <w:p w14:paraId="321CB204" w14:textId="77777777" w:rsidR="006B30C4" w:rsidRPr="007B62A5" w:rsidRDefault="006B30C4" w:rsidP="006B30C4">
            <w:pPr>
              <w:jc w:val="center"/>
              <w:rPr>
                <w:sz w:val="20"/>
                <w:szCs w:val="20"/>
              </w:rPr>
            </w:pPr>
            <w:r w:rsidRPr="007B62A5">
              <w:rPr>
                <w:sz w:val="20"/>
                <w:szCs w:val="20"/>
              </w:rPr>
              <w:t xml:space="preserve">содержание сельскохозяйственных животных </w:t>
            </w:r>
          </w:p>
          <w:p w14:paraId="11E618F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highlight w:val="green"/>
              </w:rPr>
            </w:pPr>
          </w:p>
        </w:tc>
        <w:tc>
          <w:tcPr>
            <w:tcW w:w="1418" w:type="dxa"/>
          </w:tcPr>
          <w:p w14:paraId="4357DF6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5000</w:t>
            </w:r>
          </w:p>
        </w:tc>
      </w:tr>
      <w:tr w:rsidR="006B30C4" w:rsidRPr="007B62A5" w14:paraId="21751A25" w14:textId="77777777" w:rsidTr="00E25360">
        <w:tc>
          <w:tcPr>
            <w:tcW w:w="985" w:type="dxa"/>
          </w:tcPr>
          <w:p w14:paraId="60153A4E"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45</w:t>
            </w:r>
          </w:p>
        </w:tc>
        <w:tc>
          <w:tcPr>
            <w:tcW w:w="2410" w:type="dxa"/>
          </w:tcPr>
          <w:p w14:paraId="296A9A87"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54:14:022402:542</w:t>
            </w:r>
          </w:p>
        </w:tc>
        <w:tc>
          <w:tcPr>
            <w:tcW w:w="2268" w:type="dxa"/>
          </w:tcPr>
          <w:p w14:paraId="79B6FEDD"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w:t>
            </w:r>
          </w:p>
          <w:p w14:paraId="7C5C4B9C"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р-н Куйбышевский, с. Отрадненское, </w:t>
            </w:r>
          </w:p>
          <w:p w14:paraId="7BCD8C17"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Садовая</w:t>
            </w:r>
          </w:p>
        </w:tc>
        <w:tc>
          <w:tcPr>
            <w:tcW w:w="2409" w:type="dxa"/>
          </w:tcPr>
          <w:p w14:paraId="1784484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для ведения личного подсобного хозяйства</w:t>
            </w:r>
          </w:p>
        </w:tc>
        <w:tc>
          <w:tcPr>
            <w:tcW w:w="5245" w:type="dxa"/>
          </w:tcPr>
          <w:p w14:paraId="48D5208F" w14:textId="77777777" w:rsidR="006B30C4" w:rsidRPr="007B62A5" w:rsidRDefault="006B30C4" w:rsidP="006B30C4">
            <w:pPr>
              <w:jc w:val="center"/>
              <w:rPr>
                <w:sz w:val="20"/>
                <w:szCs w:val="20"/>
              </w:rPr>
            </w:pPr>
            <w:r w:rsidRPr="007B62A5">
              <w:rPr>
                <w:sz w:val="20"/>
                <w:szCs w:val="20"/>
              </w:rPr>
              <w:t xml:space="preserve">Размещение жилого дома, </w:t>
            </w:r>
          </w:p>
          <w:p w14:paraId="334EEF35" w14:textId="77777777" w:rsidR="006B30C4" w:rsidRPr="007B62A5" w:rsidRDefault="006B30C4" w:rsidP="006B30C4">
            <w:pPr>
              <w:jc w:val="center"/>
              <w:rPr>
                <w:sz w:val="20"/>
                <w:szCs w:val="20"/>
              </w:rPr>
            </w:pPr>
            <w:r w:rsidRPr="007B62A5">
              <w:rPr>
                <w:sz w:val="20"/>
                <w:szCs w:val="20"/>
              </w:rPr>
              <w:t xml:space="preserve">производство сельскохозяйственной продукции; </w:t>
            </w:r>
          </w:p>
          <w:p w14:paraId="763B9540" w14:textId="77777777" w:rsidR="006B30C4" w:rsidRPr="007B62A5" w:rsidRDefault="006B30C4" w:rsidP="006B30C4">
            <w:pPr>
              <w:jc w:val="center"/>
              <w:rPr>
                <w:sz w:val="20"/>
                <w:szCs w:val="20"/>
              </w:rPr>
            </w:pPr>
            <w:r w:rsidRPr="007B62A5">
              <w:rPr>
                <w:sz w:val="20"/>
                <w:szCs w:val="20"/>
              </w:rPr>
              <w:t xml:space="preserve">размещение гаража и иных вспомогательных сооружений; </w:t>
            </w:r>
          </w:p>
          <w:p w14:paraId="66D99FA6" w14:textId="77777777" w:rsidR="006B30C4" w:rsidRPr="007B62A5" w:rsidRDefault="006B30C4" w:rsidP="006B30C4">
            <w:pPr>
              <w:jc w:val="center"/>
              <w:rPr>
                <w:sz w:val="20"/>
                <w:szCs w:val="20"/>
                <w:highlight w:val="green"/>
              </w:rPr>
            </w:pPr>
            <w:r w:rsidRPr="007B62A5">
              <w:rPr>
                <w:sz w:val="20"/>
                <w:szCs w:val="20"/>
              </w:rPr>
              <w:t xml:space="preserve">содержание сельскохозяйственных животных </w:t>
            </w:r>
          </w:p>
        </w:tc>
        <w:tc>
          <w:tcPr>
            <w:tcW w:w="1418" w:type="dxa"/>
          </w:tcPr>
          <w:p w14:paraId="45CE969F"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4000</w:t>
            </w:r>
          </w:p>
        </w:tc>
      </w:tr>
      <w:tr w:rsidR="006B30C4" w:rsidRPr="007B62A5" w14:paraId="080FC29D" w14:textId="77777777" w:rsidTr="00E25360">
        <w:tc>
          <w:tcPr>
            <w:tcW w:w="985" w:type="dxa"/>
          </w:tcPr>
          <w:p w14:paraId="2478C2C1"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46</w:t>
            </w:r>
          </w:p>
        </w:tc>
        <w:tc>
          <w:tcPr>
            <w:tcW w:w="2410" w:type="dxa"/>
          </w:tcPr>
          <w:p w14:paraId="47D41A4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54:14:021601:143</w:t>
            </w:r>
          </w:p>
        </w:tc>
        <w:tc>
          <w:tcPr>
            <w:tcW w:w="2268" w:type="dxa"/>
          </w:tcPr>
          <w:p w14:paraId="2F00665D"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Новосибирская область, Куйбышевский район, п. Комсомольский, ул. Зеленая, в районе д.5</w:t>
            </w:r>
          </w:p>
        </w:tc>
        <w:tc>
          <w:tcPr>
            <w:tcW w:w="2409" w:type="dxa"/>
          </w:tcPr>
          <w:p w14:paraId="3D63D87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Ведение личного подсобного хозяйства</w:t>
            </w:r>
          </w:p>
        </w:tc>
        <w:tc>
          <w:tcPr>
            <w:tcW w:w="5245" w:type="dxa"/>
          </w:tcPr>
          <w:p w14:paraId="3A738560" w14:textId="77777777" w:rsidR="006B30C4" w:rsidRPr="007B62A5" w:rsidRDefault="006B30C4" w:rsidP="006B30C4">
            <w:pPr>
              <w:jc w:val="center"/>
              <w:rPr>
                <w:sz w:val="20"/>
                <w:szCs w:val="20"/>
              </w:rPr>
            </w:pPr>
            <w:r w:rsidRPr="007B62A5">
              <w:rPr>
                <w:sz w:val="20"/>
                <w:szCs w:val="20"/>
              </w:rPr>
              <w:t xml:space="preserve">Размещение жилого дома, </w:t>
            </w:r>
          </w:p>
          <w:p w14:paraId="7CD0864B" w14:textId="77777777" w:rsidR="006B30C4" w:rsidRPr="007B62A5" w:rsidRDefault="006B30C4" w:rsidP="006B30C4">
            <w:pPr>
              <w:jc w:val="center"/>
              <w:rPr>
                <w:sz w:val="20"/>
                <w:szCs w:val="20"/>
              </w:rPr>
            </w:pPr>
            <w:r w:rsidRPr="007B62A5">
              <w:rPr>
                <w:sz w:val="20"/>
                <w:szCs w:val="20"/>
              </w:rPr>
              <w:t xml:space="preserve">производство сельскохозяйственной продукции; </w:t>
            </w:r>
          </w:p>
          <w:p w14:paraId="66BCE3F4" w14:textId="77777777" w:rsidR="006B30C4" w:rsidRPr="007B62A5" w:rsidRDefault="006B30C4" w:rsidP="006B30C4">
            <w:pPr>
              <w:jc w:val="center"/>
              <w:rPr>
                <w:sz w:val="20"/>
                <w:szCs w:val="20"/>
              </w:rPr>
            </w:pPr>
            <w:r w:rsidRPr="007B62A5">
              <w:rPr>
                <w:sz w:val="20"/>
                <w:szCs w:val="20"/>
              </w:rPr>
              <w:t xml:space="preserve">размещение гаража и иных вспомогательных сооружений; </w:t>
            </w:r>
          </w:p>
          <w:p w14:paraId="7781F974" w14:textId="77777777" w:rsidR="006B30C4" w:rsidRPr="007B62A5" w:rsidRDefault="006B30C4" w:rsidP="006B30C4">
            <w:pPr>
              <w:jc w:val="center"/>
              <w:rPr>
                <w:sz w:val="20"/>
                <w:szCs w:val="20"/>
              </w:rPr>
            </w:pPr>
            <w:r w:rsidRPr="007B62A5">
              <w:rPr>
                <w:sz w:val="20"/>
                <w:szCs w:val="20"/>
              </w:rPr>
              <w:t>содержание сельскохозяйственных животных</w:t>
            </w:r>
          </w:p>
        </w:tc>
        <w:tc>
          <w:tcPr>
            <w:tcW w:w="1418" w:type="dxa"/>
          </w:tcPr>
          <w:p w14:paraId="504BD3F8"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1300</w:t>
            </w:r>
          </w:p>
        </w:tc>
      </w:tr>
      <w:tr w:rsidR="006B30C4" w:rsidRPr="007B62A5" w14:paraId="51DCD08B" w14:textId="77777777" w:rsidTr="00E25360">
        <w:tc>
          <w:tcPr>
            <w:tcW w:w="985" w:type="dxa"/>
          </w:tcPr>
          <w:p w14:paraId="5FA9BBA1"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47</w:t>
            </w:r>
          </w:p>
        </w:tc>
        <w:tc>
          <w:tcPr>
            <w:tcW w:w="2410" w:type="dxa"/>
          </w:tcPr>
          <w:p w14:paraId="0D8FEAF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54:14:021601:170</w:t>
            </w:r>
          </w:p>
        </w:tc>
        <w:tc>
          <w:tcPr>
            <w:tcW w:w="2268" w:type="dxa"/>
          </w:tcPr>
          <w:p w14:paraId="65364A57"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Куйбышевский район пос. Комсомольский пер. школьный </w:t>
            </w:r>
          </w:p>
        </w:tc>
        <w:tc>
          <w:tcPr>
            <w:tcW w:w="2409" w:type="dxa"/>
          </w:tcPr>
          <w:p w14:paraId="6ECEDD6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Для ведения личного подсобного хозяйства </w:t>
            </w:r>
          </w:p>
        </w:tc>
        <w:tc>
          <w:tcPr>
            <w:tcW w:w="5245" w:type="dxa"/>
          </w:tcPr>
          <w:p w14:paraId="11114EB4" w14:textId="77777777" w:rsidR="006B30C4" w:rsidRPr="007B62A5" w:rsidRDefault="006B30C4" w:rsidP="006B30C4">
            <w:pPr>
              <w:jc w:val="center"/>
              <w:rPr>
                <w:sz w:val="20"/>
                <w:szCs w:val="20"/>
              </w:rPr>
            </w:pPr>
            <w:r w:rsidRPr="007B62A5">
              <w:rPr>
                <w:sz w:val="20"/>
                <w:szCs w:val="20"/>
              </w:rPr>
              <w:t xml:space="preserve">Размещение жилого дома, </w:t>
            </w:r>
          </w:p>
          <w:p w14:paraId="60051A8B" w14:textId="77777777" w:rsidR="006B30C4" w:rsidRPr="007B62A5" w:rsidRDefault="006B30C4" w:rsidP="006B30C4">
            <w:pPr>
              <w:jc w:val="center"/>
              <w:rPr>
                <w:sz w:val="20"/>
                <w:szCs w:val="20"/>
              </w:rPr>
            </w:pPr>
            <w:r w:rsidRPr="007B62A5">
              <w:rPr>
                <w:sz w:val="20"/>
                <w:szCs w:val="20"/>
              </w:rPr>
              <w:t xml:space="preserve">производство сельскохозяйственной продукции; </w:t>
            </w:r>
          </w:p>
          <w:p w14:paraId="3ED82774" w14:textId="77777777" w:rsidR="006B30C4" w:rsidRPr="007B62A5" w:rsidRDefault="006B30C4" w:rsidP="006B30C4">
            <w:pPr>
              <w:jc w:val="center"/>
              <w:rPr>
                <w:sz w:val="20"/>
                <w:szCs w:val="20"/>
              </w:rPr>
            </w:pPr>
            <w:r w:rsidRPr="007B62A5">
              <w:rPr>
                <w:sz w:val="20"/>
                <w:szCs w:val="20"/>
              </w:rPr>
              <w:t xml:space="preserve">размещение гаража и иных вспомогательных сооружений; </w:t>
            </w:r>
          </w:p>
          <w:p w14:paraId="056E68A2" w14:textId="77777777" w:rsidR="006B30C4" w:rsidRPr="007B62A5" w:rsidRDefault="006B30C4" w:rsidP="006B30C4">
            <w:pPr>
              <w:jc w:val="center"/>
              <w:rPr>
                <w:sz w:val="20"/>
                <w:szCs w:val="20"/>
              </w:rPr>
            </w:pPr>
            <w:r w:rsidRPr="007B62A5">
              <w:rPr>
                <w:sz w:val="20"/>
                <w:szCs w:val="20"/>
              </w:rPr>
              <w:t>содержание сельскохозяйственных животных</w:t>
            </w:r>
          </w:p>
        </w:tc>
        <w:tc>
          <w:tcPr>
            <w:tcW w:w="1418" w:type="dxa"/>
          </w:tcPr>
          <w:p w14:paraId="77B0BA02"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1500</w:t>
            </w:r>
          </w:p>
        </w:tc>
      </w:tr>
      <w:tr w:rsidR="006B30C4" w:rsidRPr="007B62A5" w14:paraId="75D67CD3" w14:textId="77777777" w:rsidTr="00E25360">
        <w:tc>
          <w:tcPr>
            <w:tcW w:w="985" w:type="dxa"/>
          </w:tcPr>
          <w:p w14:paraId="1F393B0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47</w:t>
            </w:r>
          </w:p>
        </w:tc>
        <w:tc>
          <w:tcPr>
            <w:tcW w:w="2410" w:type="dxa"/>
          </w:tcPr>
          <w:p w14:paraId="719AC09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54:14:000000:463</w:t>
            </w:r>
          </w:p>
        </w:tc>
        <w:tc>
          <w:tcPr>
            <w:tcW w:w="2268" w:type="dxa"/>
          </w:tcPr>
          <w:p w14:paraId="58DBC935"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Куйбышевский район, </w:t>
            </w:r>
          </w:p>
          <w:p w14:paraId="02C2DA70"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с. Абрамово, </w:t>
            </w:r>
          </w:p>
          <w:p w14:paraId="0842A88C"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Бамовская</w:t>
            </w:r>
          </w:p>
        </w:tc>
        <w:tc>
          <w:tcPr>
            <w:tcW w:w="2409" w:type="dxa"/>
          </w:tcPr>
          <w:p w14:paraId="0048BCA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highlight w:val="green"/>
              </w:rPr>
            </w:pPr>
            <w:r w:rsidRPr="007B62A5">
              <w:rPr>
                <w:sz w:val="20"/>
                <w:szCs w:val="20"/>
              </w:rPr>
              <w:t xml:space="preserve">Ведение огородничества (13.1) </w:t>
            </w:r>
          </w:p>
        </w:tc>
        <w:tc>
          <w:tcPr>
            <w:tcW w:w="5245" w:type="dxa"/>
          </w:tcPr>
          <w:p w14:paraId="01795F0C" w14:textId="77777777" w:rsidR="006B30C4" w:rsidRPr="007B62A5" w:rsidRDefault="006B30C4" w:rsidP="006B30C4">
            <w:pPr>
              <w:jc w:val="center"/>
              <w:rPr>
                <w:sz w:val="20"/>
                <w:szCs w:val="20"/>
              </w:rPr>
            </w:pPr>
            <w:r w:rsidRPr="007B62A5">
              <w:rPr>
                <w:sz w:val="20"/>
                <w:szCs w:val="20"/>
              </w:rPr>
              <w:t>Осуществление отдыха и (или) выращивания гражданами для собственных нужд сельскохозяйственных культур;</w:t>
            </w:r>
          </w:p>
          <w:p w14:paraId="28400F88" w14:textId="77777777" w:rsidR="006B30C4" w:rsidRPr="007B62A5" w:rsidRDefault="006B30C4" w:rsidP="006B30C4">
            <w:pPr>
              <w:jc w:val="center"/>
              <w:rPr>
                <w:sz w:val="20"/>
                <w:szCs w:val="20"/>
              </w:rPr>
            </w:pPr>
            <w:r w:rsidRPr="007B62A5">
              <w:rPr>
                <w:sz w:val="20"/>
                <w:szCs w:val="20"/>
              </w:rPr>
              <w:t xml:space="preserve">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 </w:t>
            </w:r>
          </w:p>
        </w:tc>
        <w:tc>
          <w:tcPr>
            <w:tcW w:w="1418" w:type="dxa"/>
          </w:tcPr>
          <w:p w14:paraId="3CA089E2"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800</w:t>
            </w:r>
          </w:p>
        </w:tc>
      </w:tr>
      <w:tr w:rsidR="006B30C4" w:rsidRPr="007B62A5" w14:paraId="112259A4" w14:textId="77777777" w:rsidTr="00E25360">
        <w:tc>
          <w:tcPr>
            <w:tcW w:w="985" w:type="dxa"/>
          </w:tcPr>
          <w:p w14:paraId="407FAB61"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48</w:t>
            </w:r>
          </w:p>
        </w:tc>
        <w:tc>
          <w:tcPr>
            <w:tcW w:w="2410" w:type="dxa"/>
          </w:tcPr>
          <w:p w14:paraId="7CDE8479"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54:14:000000:464</w:t>
            </w:r>
          </w:p>
        </w:tc>
        <w:tc>
          <w:tcPr>
            <w:tcW w:w="2268" w:type="dxa"/>
          </w:tcPr>
          <w:p w14:paraId="7F8D06CC"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Куйбышевский район, </w:t>
            </w:r>
          </w:p>
          <w:p w14:paraId="604AAF3A"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с. Абрамово, </w:t>
            </w:r>
          </w:p>
          <w:p w14:paraId="2C312C4C"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Бамовская</w:t>
            </w:r>
          </w:p>
        </w:tc>
        <w:tc>
          <w:tcPr>
            <w:tcW w:w="2409" w:type="dxa"/>
          </w:tcPr>
          <w:p w14:paraId="757D2C7C"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highlight w:val="green"/>
              </w:rPr>
            </w:pPr>
            <w:r w:rsidRPr="007B62A5">
              <w:rPr>
                <w:sz w:val="20"/>
                <w:szCs w:val="20"/>
              </w:rPr>
              <w:t xml:space="preserve">Ведение огородничества (13.1) </w:t>
            </w:r>
          </w:p>
        </w:tc>
        <w:tc>
          <w:tcPr>
            <w:tcW w:w="5245" w:type="dxa"/>
          </w:tcPr>
          <w:p w14:paraId="5E2078D2" w14:textId="77777777" w:rsidR="006B30C4" w:rsidRPr="007B62A5" w:rsidRDefault="006B30C4" w:rsidP="006B30C4">
            <w:pPr>
              <w:jc w:val="center"/>
              <w:rPr>
                <w:sz w:val="20"/>
                <w:szCs w:val="20"/>
              </w:rPr>
            </w:pPr>
            <w:r w:rsidRPr="007B62A5">
              <w:rPr>
                <w:sz w:val="20"/>
                <w:szCs w:val="20"/>
              </w:rPr>
              <w:t>Осуществление отдыха и (или) выращивания гражданами для собственных нужд сельскохозяйственных культур;</w:t>
            </w:r>
          </w:p>
          <w:p w14:paraId="1EC80029" w14:textId="77777777" w:rsidR="006B30C4" w:rsidRPr="007B62A5" w:rsidRDefault="006B30C4" w:rsidP="006B30C4">
            <w:pPr>
              <w:jc w:val="center"/>
              <w:rPr>
                <w:sz w:val="20"/>
                <w:szCs w:val="20"/>
              </w:rPr>
            </w:pPr>
            <w:r w:rsidRPr="007B62A5">
              <w:rPr>
                <w:sz w:val="20"/>
                <w:szCs w:val="20"/>
              </w:rPr>
              <w:t>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1418" w:type="dxa"/>
          </w:tcPr>
          <w:p w14:paraId="79BADFA3"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800</w:t>
            </w:r>
          </w:p>
        </w:tc>
      </w:tr>
      <w:tr w:rsidR="006B30C4" w:rsidRPr="007B62A5" w14:paraId="3C73689D" w14:textId="77777777" w:rsidTr="00E25360">
        <w:tc>
          <w:tcPr>
            <w:tcW w:w="985" w:type="dxa"/>
          </w:tcPr>
          <w:p w14:paraId="6DD5B1EE"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49</w:t>
            </w:r>
          </w:p>
        </w:tc>
        <w:tc>
          <w:tcPr>
            <w:tcW w:w="2410" w:type="dxa"/>
          </w:tcPr>
          <w:p w14:paraId="3A17F0FF"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54:14:000000:467</w:t>
            </w:r>
          </w:p>
        </w:tc>
        <w:tc>
          <w:tcPr>
            <w:tcW w:w="2268" w:type="dxa"/>
          </w:tcPr>
          <w:p w14:paraId="43853217"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Куйбышевский район, </w:t>
            </w:r>
          </w:p>
          <w:p w14:paraId="67DF72D2"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с. Абрамово, </w:t>
            </w:r>
          </w:p>
          <w:p w14:paraId="0244D3A9"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Бамовская</w:t>
            </w:r>
          </w:p>
        </w:tc>
        <w:tc>
          <w:tcPr>
            <w:tcW w:w="2409" w:type="dxa"/>
          </w:tcPr>
          <w:p w14:paraId="2578A70E"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highlight w:val="green"/>
              </w:rPr>
            </w:pPr>
            <w:r w:rsidRPr="007B62A5">
              <w:rPr>
                <w:sz w:val="20"/>
                <w:szCs w:val="20"/>
              </w:rPr>
              <w:t xml:space="preserve">Ведение огородничества (13.1) </w:t>
            </w:r>
          </w:p>
        </w:tc>
        <w:tc>
          <w:tcPr>
            <w:tcW w:w="5245" w:type="dxa"/>
          </w:tcPr>
          <w:p w14:paraId="20AD8175" w14:textId="77777777" w:rsidR="006B30C4" w:rsidRPr="007B62A5" w:rsidRDefault="006B30C4" w:rsidP="006B30C4">
            <w:pPr>
              <w:jc w:val="center"/>
              <w:rPr>
                <w:sz w:val="20"/>
                <w:szCs w:val="20"/>
              </w:rPr>
            </w:pPr>
            <w:r w:rsidRPr="007B62A5">
              <w:rPr>
                <w:sz w:val="20"/>
                <w:szCs w:val="20"/>
              </w:rPr>
              <w:t>Осуществление отдыха и (или) выращивания гражданами для собственных нужд сельскохозяйственных культур;</w:t>
            </w:r>
          </w:p>
          <w:p w14:paraId="3B4C26EB" w14:textId="77777777" w:rsidR="006B30C4" w:rsidRPr="007B62A5" w:rsidRDefault="006B30C4" w:rsidP="006B30C4">
            <w:pPr>
              <w:jc w:val="center"/>
              <w:rPr>
                <w:sz w:val="20"/>
                <w:szCs w:val="20"/>
              </w:rPr>
            </w:pPr>
            <w:r w:rsidRPr="007B62A5">
              <w:rPr>
                <w:sz w:val="20"/>
                <w:szCs w:val="20"/>
              </w:rPr>
              <w:t>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1418" w:type="dxa"/>
          </w:tcPr>
          <w:p w14:paraId="737DCECC"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800</w:t>
            </w:r>
          </w:p>
        </w:tc>
      </w:tr>
      <w:tr w:rsidR="006B30C4" w:rsidRPr="007B62A5" w14:paraId="78B5C601" w14:textId="77777777" w:rsidTr="00E25360">
        <w:tc>
          <w:tcPr>
            <w:tcW w:w="985" w:type="dxa"/>
          </w:tcPr>
          <w:p w14:paraId="3281164B"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50</w:t>
            </w:r>
          </w:p>
        </w:tc>
        <w:tc>
          <w:tcPr>
            <w:tcW w:w="2410" w:type="dxa"/>
          </w:tcPr>
          <w:p w14:paraId="1D410B1F"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54:14:000000:466</w:t>
            </w:r>
          </w:p>
        </w:tc>
        <w:tc>
          <w:tcPr>
            <w:tcW w:w="2268" w:type="dxa"/>
          </w:tcPr>
          <w:p w14:paraId="63546FDD"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Куйбышевский район, </w:t>
            </w:r>
          </w:p>
          <w:p w14:paraId="395455B1"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с. Абрамово, </w:t>
            </w:r>
          </w:p>
          <w:p w14:paraId="73682A0F"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Бамовская</w:t>
            </w:r>
          </w:p>
        </w:tc>
        <w:tc>
          <w:tcPr>
            <w:tcW w:w="2409" w:type="dxa"/>
          </w:tcPr>
          <w:p w14:paraId="7E227B9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highlight w:val="green"/>
              </w:rPr>
            </w:pPr>
            <w:r w:rsidRPr="007B62A5">
              <w:rPr>
                <w:sz w:val="20"/>
                <w:szCs w:val="20"/>
              </w:rPr>
              <w:t xml:space="preserve">Ведение огородничества (13.1) </w:t>
            </w:r>
          </w:p>
        </w:tc>
        <w:tc>
          <w:tcPr>
            <w:tcW w:w="5245" w:type="dxa"/>
          </w:tcPr>
          <w:p w14:paraId="0BEBDFF8" w14:textId="77777777" w:rsidR="006B30C4" w:rsidRPr="007B62A5" w:rsidRDefault="006B30C4" w:rsidP="006B30C4">
            <w:pPr>
              <w:jc w:val="center"/>
              <w:rPr>
                <w:sz w:val="20"/>
                <w:szCs w:val="20"/>
              </w:rPr>
            </w:pPr>
            <w:r w:rsidRPr="007B62A5">
              <w:rPr>
                <w:sz w:val="20"/>
                <w:szCs w:val="20"/>
              </w:rPr>
              <w:t>Осуществление отдыха и (или) выращивания гражданами для собственных нужд сельскохозяйственных культур;</w:t>
            </w:r>
          </w:p>
          <w:p w14:paraId="72FBE2AA" w14:textId="77777777" w:rsidR="006B30C4" w:rsidRPr="007B62A5" w:rsidRDefault="006B30C4" w:rsidP="006B30C4">
            <w:pPr>
              <w:jc w:val="center"/>
              <w:rPr>
                <w:sz w:val="20"/>
                <w:szCs w:val="20"/>
              </w:rPr>
            </w:pPr>
            <w:r w:rsidRPr="007B62A5">
              <w:rPr>
                <w:sz w:val="20"/>
                <w:szCs w:val="20"/>
              </w:rPr>
              <w:t>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p w14:paraId="44338F17" w14:textId="77777777" w:rsidR="006B30C4" w:rsidRPr="007B62A5" w:rsidRDefault="006B30C4" w:rsidP="006B30C4">
            <w:pPr>
              <w:jc w:val="center"/>
              <w:rPr>
                <w:sz w:val="20"/>
                <w:szCs w:val="20"/>
              </w:rPr>
            </w:pPr>
            <w:r w:rsidRPr="007B62A5">
              <w:rPr>
                <w:sz w:val="20"/>
                <w:szCs w:val="20"/>
              </w:rPr>
              <w:t>Осуществление отдыха и (или) выращивания гражданами для собственных нужд сельскохозяйственных культур;</w:t>
            </w:r>
          </w:p>
          <w:p w14:paraId="09053E99" w14:textId="77777777" w:rsidR="006B30C4" w:rsidRPr="007B62A5" w:rsidRDefault="006B30C4" w:rsidP="006B30C4">
            <w:pPr>
              <w:jc w:val="center"/>
              <w:rPr>
                <w:sz w:val="20"/>
                <w:szCs w:val="20"/>
              </w:rPr>
            </w:pPr>
            <w:r w:rsidRPr="007B62A5">
              <w:rPr>
                <w:sz w:val="20"/>
                <w:szCs w:val="20"/>
              </w:rPr>
              <w:t>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1418" w:type="dxa"/>
          </w:tcPr>
          <w:p w14:paraId="293F33DF"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800</w:t>
            </w:r>
          </w:p>
        </w:tc>
      </w:tr>
      <w:tr w:rsidR="006B30C4" w:rsidRPr="007B62A5" w14:paraId="3F64F4C3" w14:textId="77777777" w:rsidTr="00E25360">
        <w:tc>
          <w:tcPr>
            <w:tcW w:w="985" w:type="dxa"/>
          </w:tcPr>
          <w:p w14:paraId="707A05F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51</w:t>
            </w:r>
          </w:p>
        </w:tc>
        <w:tc>
          <w:tcPr>
            <w:tcW w:w="2410" w:type="dxa"/>
          </w:tcPr>
          <w:p w14:paraId="14434992"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54:14:000000:465</w:t>
            </w:r>
          </w:p>
        </w:tc>
        <w:tc>
          <w:tcPr>
            <w:tcW w:w="2268" w:type="dxa"/>
          </w:tcPr>
          <w:p w14:paraId="746A171D"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Новосибирская область, Куйбышевский район, </w:t>
            </w:r>
          </w:p>
          <w:p w14:paraId="2505B2C4"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 xml:space="preserve">с. Абрамово, </w:t>
            </w:r>
          </w:p>
          <w:p w14:paraId="66A7CD29"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ул. Бамовская</w:t>
            </w:r>
          </w:p>
        </w:tc>
        <w:tc>
          <w:tcPr>
            <w:tcW w:w="2409" w:type="dxa"/>
          </w:tcPr>
          <w:p w14:paraId="4E76946E"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highlight w:val="green"/>
              </w:rPr>
            </w:pPr>
            <w:r w:rsidRPr="007B62A5">
              <w:rPr>
                <w:sz w:val="20"/>
                <w:szCs w:val="20"/>
              </w:rPr>
              <w:t xml:space="preserve">Ведение огородничества (13.1) </w:t>
            </w:r>
          </w:p>
        </w:tc>
        <w:tc>
          <w:tcPr>
            <w:tcW w:w="5245" w:type="dxa"/>
          </w:tcPr>
          <w:p w14:paraId="36292770" w14:textId="77777777" w:rsidR="006B30C4" w:rsidRPr="007B62A5" w:rsidRDefault="006B30C4" w:rsidP="006B30C4">
            <w:pPr>
              <w:jc w:val="center"/>
              <w:rPr>
                <w:sz w:val="20"/>
                <w:szCs w:val="20"/>
              </w:rPr>
            </w:pPr>
            <w:r w:rsidRPr="007B62A5">
              <w:rPr>
                <w:sz w:val="20"/>
                <w:szCs w:val="20"/>
              </w:rPr>
              <w:t>Осуществление отдыха и (или) выращивания гражданами для собственных нужд сельскохозяйственных культур;</w:t>
            </w:r>
          </w:p>
          <w:p w14:paraId="63DAC79B" w14:textId="77777777" w:rsidR="006B30C4" w:rsidRPr="007B62A5" w:rsidRDefault="006B30C4" w:rsidP="006B30C4">
            <w:pPr>
              <w:jc w:val="center"/>
              <w:rPr>
                <w:sz w:val="20"/>
                <w:szCs w:val="20"/>
              </w:rPr>
            </w:pPr>
            <w:r w:rsidRPr="007B62A5">
              <w:rPr>
                <w:sz w:val="20"/>
                <w:szCs w:val="20"/>
              </w:rPr>
              <w:t>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p w14:paraId="5B286FEE" w14:textId="77777777" w:rsidR="006B30C4" w:rsidRPr="007B62A5" w:rsidRDefault="006B30C4" w:rsidP="006B30C4">
            <w:pPr>
              <w:jc w:val="center"/>
              <w:rPr>
                <w:sz w:val="20"/>
                <w:szCs w:val="20"/>
              </w:rPr>
            </w:pPr>
            <w:r w:rsidRPr="007B62A5">
              <w:rPr>
                <w:sz w:val="20"/>
                <w:szCs w:val="20"/>
              </w:rPr>
              <w:t>Осуществление отдыха и (или) выращивания гражданами для собственных нужд сельскохозяйственных культур;</w:t>
            </w:r>
          </w:p>
          <w:p w14:paraId="395AE982" w14:textId="77777777" w:rsidR="006B30C4" w:rsidRPr="007B62A5" w:rsidRDefault="006B30C4" w:rsidP="006B30C4">
            <w:pPr>
              <w:jc w:val="center"/>
              <w:rPr>
                <w:sz w:val="20"/>
                <w:szCs w:val="20"/>
              </w:rPr>
            </w:pPr>
            <w:r w:rsidRPr="007B62A5">
              <w:rPr>
                <w:sz w:val="20"/>
                <w:szCs w:val="20"/>
              </w:rPr>
              <w:t>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1418" w:type="dxa"/>
          </w:tcPr>
          <w:p w14:paraId="6FBCF737" w14:textId="77777777" w:rsidR="006B30C4" w:rsidRPr="007B62A5" w:rsidRDefault="006B30C4" w:rsidP="006B30C4">
            <w:pPr>
              <w:widowControl w:val="0"/>
              <w:tabs>
                <w:tab w:val="left" w:pos="994"/>
              </w:tabs>
              <w:autoSpaceDE w:val="0"/>
              <w:autoSpaceDN w:val="0"/>
              <w:adjustRightInd w:val="0"/>
              <w:spacing w:line="317" w:lineRule="exact"/>
              <w:jc w:val="center"/>
              <w:rPr>
                <w:sz w:val="20"/>
                <w:szCs w:val="20"/>
              </w:rPr>
            </w:pPr>
            <w:r w:rsidRPr="007B62A5">
              <w:rPr>
                <w:sz w:val="20"/>
                <w:szCs w:val="20"/>
              </w:rPr>
              <w:t>800</w:t>
            </w:r>
          </w:p>
        </w:tc>
      </w:tr>
    </w:tbl>
    <w:p w14:paraId="1F0EB961" w14:textId="77777777" w:rsidR="006B30C4" w:rsidRPr="007B62A5" w:rsidRDefault="006B30C4" w:rsidP="006B30C4">
      <w:pPr>
        <w:widowControl w:val="0"/>
        <w:shd w:val="clear" w:color="auto" w:fill="FFFFFF"/>
        <w:tabs>
          <w:tab w:val="left" w:pos="994"/>
        </w:tabs>
        <w:autoSpaceDE w:val="0"/>
        <w:autoSpaceDN w:val="0"/>
        <w:adjustRightInd w:val="0"/>
        <w:spacing w:line="317" w:lineRule="exact"/>
        <w:rPr>
          <w:sz w:val="20"/>
          <w:szCs w:val="20"/>
        </w:rPr>
      </w:pPr>
      <w:r w:rsidRPr="007B62A5">
        <w:rPr>
          <w:sz w:val="20"/>
          <w:szCs w:val="20"/>
        </w:rPr>
        <w:t xml:space="preserve"> </w:t>
      </w:r>
    </w:p>
    <w:p w14:paraId="24F8F77D" w14:textId="77777777" w:rsidR="006B30C4" w:rsidRPr="007B62A5" w:rsidRDefault="006B30C4" w:rsidP="00046646">
      <w:pPr>
        <w:jc w:val="center"/>
        <w:rPr>
          <w:sz w:val="20"/>
          <w:szCs w:val="20"/>
        </w:rPr>
        <w:sectPr w:rsidR="006B30C4" w:rsidRPr="007B62A5" w:rsidSect="006B30C4">
          <w:footerReference w:type="even" r:id="rId13"/>
          <w:footerReference w:type="default" r:id="rId14"/>
          <w:pgSz w:w="16838" w:h="11906" w:orient="landscape"/>
          <w:pgMar w:top="1276" w:right="567" w:bottom="1134" w:left="1134" w:header="709" w:footer="709" w:gutter="0"/>
          <w:cols w:space="708"/>
          <w:docGrid w:linePitch="360"/>
        </w:sectPr>
      </w:pPr>
    </w:p>
    <w:p w14:paraId="432D6467" w14:textId="77777777" w:rsidR="00BE32B0" w:rsidRPr="007B62A5" w:rsidRDefault="00BE32B0" w:rsidP="00BE32B0">
      <w:pPr>
        <w:pStyle w:val="af5"/>
        <w:rPr>
          <w:b w:val="0"/>
          <w:bCs w:val="0"/>
          <w:sz w:val="20"/>
          <w:szCs w:val="20"/>
        </w:rPr>
      </w:pPr>
      <w:r w:rsidRPr="007B62A5">
        <w:rPr>
          <w:b w:val="0"/>
          <w:bCs w:val="0"/>
          <w:sz w:val="20"/>
          <w:szCs w:val="20"/>
        </w:rPr>
        <w:t xml:space="preserve">АДМИНИСТРАЦИЯ </w:t>
      </w:r>
    </w:p>
    <w:p w14:paraId="3F7192B1" w14:textId="77777777" w:rsidR="00BE32B0" w:rsidRPr="007B62A5" w:rsidRDefault="00BE32B0" w:rsidP="00BE32B0">
      <w:pPr>
        <w:pStyle w:val="af5"/>
        <w:rPr>
          <w:b w:val="0"/>
          <w:bCs w:val="0"/>
          <w:sz w:val="20"/>
          <w:szCs w:val="20"/>
        </w:rPr>
      </w:pPr>
      <w:r w:rsidRPr="007B62A5">
        <w:rPr>
          <w:b w:val="0"/>
          <w:bCs w:val="0"/>
          <w:sz w:val="20"/>
          <w:szCs w:val="20"/>
        </w:rPr>
        <w:t xml:space="preserve">КУЙБЫШЕВСКОГО МУНИЦИПАЛЬНОГО РАЙОНА НОВОСИБИРСКОЙ ОБЛАСТИ </w:t>
      </w:r>
    </w:p>
    <w:p w14:paraId="031570E3" w14:textId="77777777" w:rsidR="00BE32B0" w:rsidRPr="007B62A5" w:rsidRDefault="00BE32B0" w:rsidP="00BE32B0">
      <w:pPr>
        <w:pStyle w:val="af5"/>
        <w:rPr>
          <w:b w:val="0"/>
          <w:bCs w:val="0"/>
          <w:sz w:val="20"/>
          <w:szCs w:val="20"/>
        </w:rPr>
      </w:pPr>
    </w:p>
    <w:p w14:paraId="68986D1C" w14:textId="77777777" w:rsidR="00BE32B0" w:rsidRPr="007B62A5" w:rsidRDefault="00BE32B0" w:rsidP="00BE32B0">
      <w:pPr>
        <w:pStyle w:val="af5"/>
        <w:rPr>
          <w:b w:val="0"/>
          <w:bCs w:val="0"/>
          <w:sz w:val="20"/>
          <w:szCs w:val="20"/>
        </w:rPr>
      </w:pPr>
      <w:r w:rsidRPr="007B62A5">
        <w:rPr>
          <w:b w:val="0"/>
          <w:bCs w:val="0"/>
          <w:sz w:val="20"/>
          <w:szCs w:val="20"/>
        </w:rPr>
        <w:t xml:space="preserve">ПОСТАНОВЛЕНИЕ </w:t>
      </w:r>
    </w:p>
    <w:p w14:paraId="3A9EB14D" w14:textId="77777777" w:rsidR="00BE32B0" w:rsidRPr="007B62A5" w:rsidRDefault="00BE32B0" w:rsidP="00BE32B0">
      <w:pPr>
        <w:pStyle w:val="af5"/>
        <w:rPr>
          <w:b w:val="0"/>
          <w:bCs w:val="0"/>
          <w:sz w:val="20"/>
          <w:szCs w:val="20"/>
        </w:rPr>
      </w:pPr>
    </w:p>
    <w:p w14:paraId="7504B78D" w14:textId="77777777" w:rsidR="00BE32B0" w:rsidRPr="007B62A5" w:rsidRDefault="00BE32B0" w:rsidP="00BE32B0">
      <w:pPr>
        <w:jc w:val="center"/>
        <w:rPr>
          <w:sz w:val="20"/>
          <w:szCs w:val="20"/>
        </w:rPr>
      </w:pPr>
      <w:r w:rsidRPr="007B62A5">
        <w:rPr>
          <w:sz w:val="20"/>
          <w:szCs w:val="20"/>
        </w:rPr>
        <w:t xml:space="preserve">г. Куйбышев </w:t>
      </w:r>
    </w:p>
    <w:p w14:paraId="5102A198" w14:textId="77777777" w:rsidR="00BE32B0" w:rsidRPr="007B62A5" w:rsidRDefault="00BE32B0" w:rsidP="00BE32B0">
      <w:pPr>
        <w:jc w:val="center"/>
        <w:rPr>
          <w:sz w:val="20"/>
          <w:szCs w:val="20"/>
        </w:rPr>
      </w:pPr>
      <w:r w:rsidRPr="007B62A5">
        <w:rPr>
          <w:sz w:val="20"/>
          <w:szCs w:val="20"/>
        </w:rPr>
        <w:t>Новосибирская область</w:t>
      </w:r>
    </w:p>
    <w:p w14:paraId="6CFE2A58" w14:textId="77777777" w:rsidR="00BE32B0" w:rsidRPr="007B62A5" w:rsidRDefault="00BE32B0" w:rsidP="00BE32B0">
      <w:pPr>
        <w:pStyle w:val="30"/>
        <w:rPr>
          <w:b w:val="0"/>
          <w:sz w:val="20"/>
        </w:rPr>
      </w:pPr>
    </w:p>
    <w:p w14:paraId="6DAB61E9" w14:textId="77777777" w:rsidR="00BE32B0" w:rsidRPr="007B62A5" w:rsidRDefault="00BE32B0" w:rsidP="00BE32B0">
      <w:pPr>
        <w:tabs>
          <w:tab w:val="left" w:pos="1440"/>
        </w:tabs>
        <w:jc w:val="center"/>
        <w:rPr>
          <w:sz w:val="20"/>
          <w:szCs w:val="20"/>
        </w:rPr>
      </w:pPr>
      <w:bookmarkStart w:id="0" w:name="_Hlk70416970"/>
      <w:r w:rsidRPr="007B62A5">
        <w:rPr>
          <w:sz w:val="20"/>
          <w:szCs w:val="20"/>
        </w:rPr>
        <w:t>24.01.2025 № 26</w:t>
      </w:r>
    </w:p>
    <w:bookmarkEnd w:id="0"/>
    <w:p w14:paraId="62D80FDE" w14:textId="77777777" w:rsidR="00BE32B0" w:rsidRPr="007B62A5" w:rsidRDefault="00BE32B0" w:rsidP="00BE32B0">
      <w:pPr>
        <w:tabs>
          <w:tab w:val="left" w:pos="1440"/>
        </w:tabs>
        <w:jc w:val="center"/>
        <w:rPr>
          <w:sz w:val="20"/>
          <w:szCs w:val="20"/>
        </w:rPr>
      </w:pPr>
    </w:p>
    <w:p w14:paraId="15E5AAF7" w14:textId="77777777" w:rsidR="00BE32B0" w:rsidRPr="007B62A5" w:rsidRDefault="00BE32B0" w:rsidP="00BE32B0">
      <w:pPr>
        <w:autoSpaceDE w:val="0"/>
        <w:autoSpaceDN w:val="0"/>
        <w:adjustRightInd w:val="0"/>
        <w:jc w:val="center"/>
        <w:rPr>
          <w:sz w:val="20"/>
          <w:szCs w:val="20"/>
        </w:rPr>
      </w:pPr>
      <w:r w:rsidRPr="007B62A5">
        <w:rPr>
          <w:sz w:val="20"/>
          <w:szCs w:val="20"/>
        </w:rPr>
        <w:t xml:space="preserve">О внесении изменений в постановление администрации Куйбышевского района от 14.12.2012 № 2166 «Об образовании избирательных участков, </w:t>
      </w:r>
    </w:p>
    <w:p w14:paraId="26DC8E1D" w14:textId="77777777" w:rsidR="00BE32B0" w:rsidRPr="007B62A5" w:rsidRDefault="00BE32B0" w:rsidP="00BE32B0">
      <w:pPr>
        <w:autoSpaceDE w:val="0"/>
        <w:autoSpaceDN w:val="0"/>
        <w:adjustRightInd w:val="0"/>
        <w:jc w:val="center"/>
        <w:rPr>
          <w:sz w:val="20"/>
          <w:szCs w:val="20"/>
        </w:rPr>
      </w:pPr>
      <w:r w:rsidRPr="007B62A5">
        <w:rPr>
          <w:sz w:val="20"/>
          <w:szCs w:val="20"/>
        </w:rPr>
        <w:t>участков референдума для проведения голосования и подсчета голосов избирателей, участников референдума на территории Куйбышевского района Новосибирской области»</w:t>
      </w:r>
    </w:p>
    <w:p w14:paraId="7644B3D7" w14:textId="77777777" w:rsidR="00BE32B0" w:rsidRPr="007B62A5" w:rsidRDefault="00BE32B0" w:rsidP="00BE32B0">
      <w:pPr>
        <w:autoSpaceDE w:val="0"/>
        <w:autoSpaceDN w:val="0"/>
        <w:adjustRightInd w:val="0"/>
        <w:jc w:val="center"/>
        <w:rPr>
          <w:sz w:val="20"/>
          <w:szCs w:val="20"/>
        </w:rPr>
      </w:pPr>
    </w:p>
    <w:p w14:paraId="44B43FFB" w14:textId="77777777" w:rsidR="00BE32B0" w:rsidRPr="007B62A5" w:rsidRDefault="00BE32B0" w:rsidP="00BE32B0">
      <w:pPr>
        <w:keepNext/>
        <w:tabs>
          <w:tab w:val="left" w:pos="9781"/>
        </w:tabs>
        <w:ind w:firstLine="709"/>
        <w:jc w:val="both"/>
        <w:outlineLvl w:val="2"/>
        <w:rPr>
          <w:sz w:val="20"/>
          <w:szCs w:val="20"/>
        </w:rPr>
      </w:pPr>
      <w:r w:rsidRPr="007B62A5">
        <w:rPr>
          <w:sz w:val="20"/>
          <w:szCs w:val="20"/>
        </w:rPr>
        <w:t xml:space="preserve">Руководствуясь статьей 19 Федерального закона от 12.06.2002 № 67-ФЗ «Об основных гарантиях избирательных прав и права на участие в референдуме граждан Российской Федерации», администрация Куйбышевского муниципального района Новосибирской области </w:t>
      </w:r>
    </w:p>
    <w:p w14:paraId="52076A35" w14:textId="77777777" w:rsidR="00BE32B0" w:rsidRPr="007B62A5" w:rsidRDefault="00BE32B0" w:rsidP="00BE32B0">
      <w:pPr>
        <w:keepNext/>
        <w:tabs>
          <w:tab w:val="left" w:pos="9781"/>
        </w:tabs>
        <w:ind w:firstLine="709"/>
        <w:jc w:val="both"/>
        <w:outlineLvl w:val="2"/>
        <w:rPr>
          <w:sz w:val="20"/>
          <w:szCs w:val="20"/>
        </w:rPr>
      </w:pPr>
      <w:r w:rsidRPr="007B62A5">
        <w:rPr>
          <w:sz w:val="20"/>
          <w:szCs w:val="20"/>
        </w:rPr>
        <w:t xml:space="preserve">ПОСТАНОВЛЯЕТ:   </w:t>
      </w:r>
    </w:p>
    <w:p w14:paraId="01824DEC" w14:textId="77777777" w:rsidR="00BE32B0" w:rsidRPr="007B62A5" w:rsidRDefault="00BE32B0" w:rsidP="00BE32B0">
      <w:pPr>
        <w:tabs>
          <w:tab w:val="left" w:pos="1440"/>
        </w:tabs>
        <w:ind w:firstLine="709"/>
        <w:jc w:val="both"/>
        <w:rPr>
          <w:sz w:val="20"/>
          <w:szCs w:val="20"/>
        </w:rPr>
      </w:pPr>
      <w:r w:rsidRPr="007B62A5">
        <w:rPr>
          <w:sz w:val="20"/>
          <w:szCs w:val="20"/>
        </w:rPr>
        <w:t xml:space="preserve">1. Внести в постановление администрации Куйбышевского района от 14.12.2012 № 2166 «Об образовании избирательных участков, участков референдума для проведения голосования и подсчета голосов избирателей, участников референдума на территории Куйбышевского района Новосибирской области» (с изменениями, внесенными постановлениями администрации Куйбышевского района от 24.12.2013 № 1859, от 17.07.2014 № 1019, от 17.06.2015 № 584, от 30.07.2015 № 689, от 18.04.2016 № 260, от 28.11.2017 № 1321, от 07.03.2018 № 204, от 20.01.2019 № 20, от 13.06.2019 № 458, от 27.02.2020 № 167, от 30.04.2021 № 379, от 23.01.2023 № 28, от 31.05.2023 № 366, от 23.11.2023 № 998, от 23.01.2024 № 24, от 28.06.2024 № 519) следующие изменения: </w:t>
      </w:r>
    </w:p>
    <w:p w14:paraId="7EF401F7" w14:textId="77777777" w:rsidR="00BE32B0" w:rsidRPr="007B62A5" w:rsidRDefault="00BE32B0" w:rsidP="00BE32B0">
      <w:pPr>
        <w:autoSpaceDE w:val="0"/>
        <w:autoSpaceDN w:val="0"/>
        <w:adjustRightInd w:val="0"/>
        <w:jc w:val="both"/>
        <w:rPr>
          <w:sz w:val="20"/>
          <w:szCs w:val="20"/>
        </w:rPr>
      </w:pPr>
      <w:r w:rsidRPr="007B62A5">
        <w:rPr>
          <w:sz w:val="20"/>
          <w:szCs w:val="20"/>
        </w:rPr>
        <w:tab/>
        <w:t>Приложение «Избирательные участки, участки референдума на территории Куйбышевского района Новосибирской области» изложить в редакции приложения к настоящему постановлению.</w:t>
      </w:r>
    </w:p>
    <w:p w14:paraId="71FC5983" w14:textId="77777777" w:rsidR="00BE32B0" w:rsidRPr="007B62A5" w:rsidRDefault="00BE32B0" w:rsidP="00BE32B0">
      <w:pPr>
        <w:ind w:firstLine="720"/>
        <w:jc w:val="both"/>
        <w:rPr>
          <w:sz w:val="20"/>
          <w:szCs w:val="20"/>
        </w:rPr>
      </w:pPr>
      <w:r w:rsidRPr="007B62A5">
        <w:rPr>
          <w:sz w:val="20"/>
          <w:szCs w:val="20"/>
        </w:rPr>
        <w:t>2. Направить настоящее постановление в Избирательную комиссию Новосибирской области.</w:t>
      </w:r>
    </w:p>
    <w:p w14:paraId="7902FAD6" w14:textId="77777777" w:rsidR="00BE32B0" w:rsidRPr="007B62A5" w:rsidRDefault="00BE32B0" w:rsidP="00BE32B0">
      <w:pPr>
        <w:ind w:firstLine="540"/>
        <w:jc w:val="both"/>
        <w:rPr>
          <w:sz w:val="20"/>
          <w:szCs w:val="20"/>
        </w:rPr>
      </w:pPr>
      <w:r w:rsidRPr="007B62A5">
        <w:rPr>
          <w:sz w:val="20"/>
          <w:szCs w:val="20"/>
        </w:rPr>
        <w:tab/>
        <w:t>3.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w:t>
      </w:r>
    </w:p>
    <w:p w14:paraId="025DD483" w14:textId="77777777" w:rsidR="00BE32B0" w:rsidRPr="007B62A5" w:rsidRDefault="00BE32B0" w:rsidP="00BE32B0">
      <w:pPr>
        <w:jc w:val="both"/>
        <w:rPr>
          <w:sz w:val="20"/>
          <w:szCs w:val="20"/>
        </w:rPr>
      </w:pPr>
      <w:r w:rsidRPr="007B62A5">
        <w:rPr>
          <w:sz w:val="20"/>
          <w:szCs w:val="20"/>
        </w:rPr>
        <w:tab/>
        <w:t>4.  Контроль за исполнением постановления возложить на управляющего делами администрации Куйбышевского муниципального района Новосибирской области Орлову Л.В.</w:t>
      </w:r>
    </w:p>
    <w:p w14:paraId="64AE674D" w14:textId="77777777" w:rsidR="00BE32B0" w:rsidRPr="007B62A5" w:rsidRDefault="00BE32B0" w:rsidP="00BE32B0">
      <w:pPr>
        <w:tabs>
          <w:tab w:val="left" w:pos="-4253"/>
        </w:tabs>
        <w:spacing w:line="360" w:lineRule="auto"/>
        <w:jc w:val="both"/>
        <w:rPr>
          <w:sz w:val="20"/>
          <w:szCs w:val="20"/>
        </w:rPr>
      </w:pPr>
    </w:p>
    <w:p w14:paraId="11BDDA48" w14:textId="77777777" w:rsidR="00BE32B0" w:rsidRPr="007B62A5" w:rsidRDefault="00BE32B0" w:rsidP="00BE32B0">
      <w:pPr>
        <w:rPr>
          <w:sz w:val="20"/>
          <w:szCs w:val="20"/>
        </w:rPr>
      </w:pPr>
      <w:r w:rsidRPr="007B62A5">
        <w:rPr>
          <w:sz w:val="20"/>
          <w:szCs w:val="20"/>
        </w:rPr>
        <w:t xml:space="preserve">Глава Куйбышевского </w:t>
      </w:r>
    </w:p>
    <w:p w14:paraId="3B6BB673" w14:textId="77777777" w:rsidR="00BE32B0" w:rsidRPr="007B62A5" w:rsidRDefault="00BE32B0" w:rsidP="00BE32B0">
      <w:pPr>
        <w:rPr>
          <w:sz w:val="20"/>
          <w:szCs w:val="20"/>
        </w:rPr>
      </w:pPr>
      <w:r w:rsidRPr="007B62A5">
        <w:rPr>
          <w:sz w:val="20"/>
          <w:szCs w:val="20"/>
        </w:rPr>
        <w:t>муниципального района</w:t>
      </w:r>
    </w:p>
    <w:p w14:paraId="2E433FC2" w14:textId="359186EB" w:rsidR="00BE32B0" w:rsidRPr="007B62A5" w:rsidRDefault="00BE32B0" w:rsidP="00BE32B0">
      <w:pPr>
        <w:rPr>
          <w:sz w:val="20"/>
          <w:szCs w:val="20"/>
        </w:rPr>
      </w:pPr>
      <w:r w:rsidRPr="007B62A5">
        <w:rPr>
          <w:sz w:val="20"/>
          <w:szCs w:val="20"/>
        </w:rPr>
        <w:t xml:space="preserve">Новосибирской области                                                   </w:t>
      </w:r>
      <w:r w:rsidR="007B62A5">
        <w:rPr>
          <w:sz w:val="20"/>
          <w:szCs w:val="20"/>
        </w:rPr>
        <w:t xml:space="preserve">                                                   </w:t>
      </w:r>
      <w:r w:rsidRPr="007B62A5">
        <w:rPr>
          <w:sz w:val="20"/>
          <w:szCs w:val="20"/>
        </w:rPr>
        <w:t xml:space="preserve">                     О.В. Караваев</w:t>
      </w:r>
    </w:p>
    <w:p w14:paraId="64F1B11E" w14:textId="77777777" w:rsidR="00BE32B0" w:rsidRPr="007B62A5" w:rsidRDefault="00BE32B0" w:rsidP="00BE32B0">
      <w:pPr>
        <w:pStyle w:val="aff3"/>
        <w:tabs>
          <w:tab w:val="right" w:pos="9900"/>
        </w:tabs>
        <w:rPr>
          <w:sz w:val="20"/>
          <w:szCs w:val="20"/>
        </w:rPr>
      </w:pPr>
    </w:p>
    <w:p w14:paraId="47556E89" w14:textId="77777777" w:rsidR="00BE32B0" w:rsidRPr="007B62A5" w:rsidRDefault="00BE32B0" w:rsidP="00BE32B0">
      <w:pPr>
        <w:ind w:left="720"/>
        <w:jc w:val="right"/>
        <w:rPr>
          <w:sz w:val="20"/>
          <w:szCs w:val="20"/>
        </w:rPr>
      </w:pPr>
      <w:r w:rsidRPr="007B62A5">
        <w:rPr>
          <w:sz w:val="20"/>
          <w:szCs w:val="20"/>
        </w:rPr>
        <w:t>ПРИЛОЖЕНИЕ</w:t>
      </w:r>
    </w:p>
    <w:p w14:paraId="337E4E78" w14:textId="77777777" w:rsidR="00BE32B0" w:rsidRPr="007B62A5" w:rsidRDefault="00BE32B0" w:rsidP="00BE32B0">
      <w:pPr>
        <w:ind w:left="720"/>
        <w:jc w:val="right"/>
        <w:rPr>
          <w:sz w:val="20"/>
          <w:szCs w:val="20"/>
        </w:rPr>
      </w:pPr>
      <w:r w:rsidRPr="007B62A5">
        <w:rPr>
          <w:sz w:val="20"/>
          <w:szCs w:val="20"/>
        </w:rPr>
        <w:t>к постановлению администрации</w:t>
      </w:r>
    </w:p>
    <w:p w14:paraId="0F951D20" w14:textId="77777777" w:rsidR="00BE32B0" w:rsidRPr="007B62A5" w:rsidRDefault="00BE32B0" w:rsidP="00BE32B0">
      <w:pPr>
        <w:ind w:left="720"/>
        <w:jc w:val="right"/>
        <w:rPr>
          <w:sz w:val="20"/>
          <w:szCs w:val="20"/>
        </w:rPr>
      </w:pPr>
      <w:r w:rsidRPr="007B62A5">
        <w:rPr>
          <w:sz w:val="20"/>
          <w:szCs w:val="20"/>
        </w:rPr>
        <w:t>Куйбышевского муниципального района</w:t>
      </w:r>
    </w:p>
    <w:p w14:paraId="668B0BB2" w14:textId="77777777" w:rsidR="00BE32B0" w:rsidRPr="007B62A5" w:rsidRDefault="00BE32B0" w:rsidP="00BE32B0">
      <w:pPr>
        <w:ind w:left="720"/>
        <w:jc w:val="right"/>
        <w:rPr>
          <w:sz w:val="20"/>
          <w:szCs w:val="20"/>
        </w:rPr>
      </w:pPr>
      <w:r w:rsidRPr="007B62A5">
        <w:rPr>
          <w:sz w:val="20"/>
          <w:szCs w:val="20"/>
        </w:rPr>
        <w:t>Новосибирской области</w:t>
      </w:r>
    </w:p>
    <w:p w14:paraId="7F4C98E8" w14:textId="77777777" w:rsidR="00BE32B0" w:rsidRPr="007B62A5" w:rsidRDefault="00BE32B0" w:rsidP="00BE32B0">
      <w:pPr>
        <w:ind w:left="720"/>
        <w:jc w:val="right"/>
        <w:rPr>
          <w:sz w:val="20"/>
          <w:szCs w:val="20"/>
        </w:rPr>
      </w:pPr>
      <w:r w:rsidRPr="007B62A5">
        <w:rPr>
          <w:sz w:val="20"/>
          <w:szCs w:val="20"/>
        </w:rPr>
        <w:t>от 24.01.2025 № 26</w:t>
      </w:r>
    </w:p>
    <w:p w14:paraId="3892F60A" w14:textId="77777777" w:rsidR="00BE32B0" w:rsidRPr="007B62A5" w:rsidRDefault="00BE32B0" w:rsidP="00BE32B0">
      <w:pPr>
        <w:rPr>
          <w:sz w:val="20"/>
          <w:szCs w:val="20"/>
        </w:rPr>
      </w:pPr>
    </w:p>
    <w:p w14:paraId="78F5BDEA" w14:textId="77777777" w:rsidR="00BE32B0" w:rsidRPr="007B62A5" w:rsidRDefault="00BE32B0" w:rsidP="00BE32B0">
      <w:pPr>
        <w:ind w:left="720"/>
        <w:jc w:val="right"/>
        <w:rPr>
          <w:sz w:val="20"/>
          <w:szCs w:val="20"/>
        </w:rPr>
      </w:pPr>
      <w:r w:rsidRPr="007B62A5">
        <w:rPr>
          <w:sz w:val="20"/>
          <w:szCs w:val="20"/>
        </w:rPr>
        <w:t>«ПРИЛОЖЕНИЕ</w:t>
      </w:r>
    </w:p>
    <w:p w14:paraId="0683A383" w14:textId="77777777" w:rsidR="00BE32B0" w:rsidRPr="007B62A5" w:rsidRDefault="00BE32B0" w:rsidP="00BE32B0">
      <w:pPr>
        <w:ind w:left="720"/>
        <w:jc w:val="right"/>
        <w:rPr>
          <w:sz w:val="20"/>
          <w:szCs w:val="20"/>
        </w:rPr>
      </w:pPr>
      <w:r w:rsidRPr="007B62A5">
        <w:rPr>
          <w:sz w:val="20"/>
          <w:szCs w:val="20"/>
        </w:rPr>
        <w:t xml:space="preserve">                                                          к постановлению администрации</w:t>
      </w:r>
    </w:p>
    <w:p w14:paraId="0324827B" w14:textId="77777777" w:rsidR="00BE32B0" w:rsidRPr="007B62A5" w:rsidRDefault="00BE32B0" w:rsidP="00BE32B0">
      <w:pPr>
        <w:ind w:left="720"/>
        <w:jc w:val="right"/>
        <w:rPr>
          <w:sz w:val="20"/>
          <w:szCs w:val="20"/>
        </w:rPr>
      </w:pPr>
      <w:r w:rsidRPr="007B62A5">
        <w:rPr>
          <w:sz w:val="20"/>
          <w:szCs w:val="20"/>
        </w:rPr>
        <w:t xml:space="preserve">                                                         Куйбышевского муниципального района</w:t>
      </w:r>
    </w:p>
    <w:p w14:paraId="2AAE4A67" w14:textId="77777777" w:rsidR="00BE32B0" w:rsidRPr="007B62A5" w:rsidRDefault="00BE32B0" w:rsidP="00BE32B0">
      <w:pPr>
        <w:ind w:left="720"/>
        <w:jc w:val="right"/>
        <w:rPr>
          <w:sz w:val="20"/>
          <w:szCs w:val="20"/>
        </w:rPr>
      </w:pPr>
      <w:r w:rsidRPr="007B62A5">
        <w:rPr>
          <w:sz w:val="20"/>
          <w:szCs w:val="20"/>
        </w:rPr>
        <w:t xml:space="preserve">                                                             Новосибирской области</w:t>
      </w:r>
    </w:p>
    <w:p w14:paraId="7B692137" w14:textId="77777777" w:rsidR="00BE32B0" w:rsidRPr="007B62A5" w:rsidRDefault="00BE32B0" w:rsidP="00BE32B0">
      <w:pPr>
        <w:ind w:left="720"/>
        <w:jc w:val="right"/>
        <w:rPr>
          <w:sz w:val="20"/>
          <w:szCs w:val="20"/>
        </w:rPr>
      </w:pPr>
      <w:r w:rsidRPr="007B62A5">
        <w:rPr>
          <w:sz w:val="20"/>
          <w:szCs w:val="20"/>
        </w:rPr>
        <w:t>от 14.12.2012 № 2166»</w:t>
      </w:r>
    </w:p>
    <w:p w14:paraId="3B2C48B8" w14:textId="77777777" w:rsidR="00BE32B0" w:rsidRPr="007B62A5" w:rsidRDefault="00BE32B0" w:rsidP="00BE32B0">
      <w:pPr>
        <w:autoSpaceDE w:val="0"/>
        <w:autoSpaceDN w:val="0"/>
        <w:adjustRightInd w:val="0"/>
        <w:jc w:val="both"/>
        <w:rPr>
          <w:sz w:val="20"/>
          <w:szCs w:val="20"/>
        </w:rPr>
      </w:pPr>
    </w:p>
    <w:p w14:paraId="2CEE8506" w14:textId="77777777" w:rsidR="00BE32B0" w:rsidRPr="007B62A5" w:rsidRDefault="00BE32B0" w:rsidP="00BE32B0">
      <w:pPr>
        <w:keepNext/>
        <w:ind w:right="187"/>
        <w:jc w:val="center"/>
        <w:outlineLvl w:val="0"/>
        <w:rPr>
          <w:sz w:val="20"/>
          <w:szCs w:val="20"/>
          <w:lang w:eastAsia="zh-TW"/>
        </w:rPr>
      </w:pPr>
      <w:r w:rsidRPr="007B62A5">
        <w:rPr>
          <w:sz w:val="20"/>
          <w:szCs w:val="20"/>
          <w:lang w:eastAsia="zh-TW"/>
        </w:rPr>
        <w:t xml:space="preserve">Избирательные участки, участки референдума </w:t>
      </w:r>
      <w:r w:rsidRPr="007B62A5">
        <w:rPr>
          <w:sz w:val="20"/>
          <w:szCs w:val="20"/>
        </w:rPr>
        <w:t>на территории Куйбышевского района Новосибирской области</w:t>
      </w:r>
    </w:p>
    <w:p w14:paraId="13010A21" w14:textId="77777777" w:rsidR="00BE32B0" w:rsidRPr="007B62A5" w:rsidRDefault="00BE32B0" w:rsidP="00BE32B0">
      <w:pPr>
        <w:ind w:right="187"/>
        <w:rPr>
          <w:sz w:val="20"/>
          <w:szCs w:val="20"/>
          <w:lang w:eastAsia="zh-TW"/>
        </w:rPr>
      </w:pPr>
    </w:p>
    <w:p w14:paraId="29EE60A4" w14:textId="77777777" w:rsidR="00BE32B0" w:rsidRPr="007B62A5" w:rsidRDefault="00BE32B0" w:rsidP="00BE32B0">
      <w:pPr>
        <w:ind w:right="187"/>
        <w:jc w:val="both"/>
        <w:rPr>
          <w:sz w:val="20"/>
          <w:szCs w:val="20"/>
          <w:lang w:eastAsia="zh-TW"/>
        </w:rPr>
      </w:pPr>
      <w:r w:rsidRPr="007B62A5">
        <w:rPr>
          <w:sz w:val="20"/>
          <w:szCs w:val="20"/>
          <w:lang w:eastAsia="zh-TW"/>
        </w:rPr>
        <w:t>Количество избирательных участков, участков референдума – 51.</w:t>
      </w:r>
    </w:p>
    <w:p w14:paraId="38FE4673" w14:textId="77777777" w:rsidR="00BE32B0" w:rsidRPr="007B62A5" w:rsidRDefault="00BE32B0" w:rsidP="00BE32B0">
      <w:pPr>
        <w:ind w:right="-1"/>
        <w:jc w:val="both"/>
        <w:rPr>
          <w:sz w:val="20"/>
          <w:szCs w:val="20"/>
          <w:lang w:eastAsia="zh-TW"/>
        </w:rPr>
      </w:pPr>
      <w:r w:rsidRPr="007B62A5">
        <w:rPr>
          <w:sz w:val="20"/>
          <w:szCs w:val="20"/>
          <w:lang w:eastAsia="zh-TW"/>
        </w:rPr>
        <w:t xml:space="preserve">Номера избирательных участков, участков референдума – №567, №569 - №573, №575 - №588, №590 - №620. </w:t>
      </w:r>
    </w:p>
    <w:p w14:paraId="0DE17F93" w14:textId="77777777" w:rsidR="00BE32B0" w:rsidRPr="007B62A5" w:rsidRDefault="00BE32B0" w:rsidP="00BE32B0">
      <w:pPr>
        <w:ind w:right="-1"/>
        <w:jc w:val="both"/>
        <w:rPr>
          <w:sz w:val="20"/>
          <w:szCs w:val="20"/>
          <w:lang w:eastAsia="zh-TW"/>
        </w:rPr>
      </w:pPr>
    </w:p>
    <w:p w14:paraId="401833D5" w14:textId="77777777" w:rsidR="00BE32B0" w:rsidRPr="007B62A5" w:rsidRDefault="00BE32B0" w:rsidP="00BE32B0">
      <w:pPr>
        <w:ind w:right="187"/>
        <w:jc w:val="center"/>
        <w:rPr>
          <w:sz w:val="20"/>
          <w:szCs w:val="20"/>
          <w:lang w:eastAsia="zh-TW"/>
        </w:rPr>
      </w:pPr>
      <w:r w:rsidRPr="007B62A5">
        <w:rPr>
          <w:sz w:val="20"/>
          <w:szCs w:val="20"/>
          <w:lang w:eastAsia="zh-TW"/>
        </w:rPr>
        <w:t>Абрамовский сельсовет</w:t>
      </w:r>
    </w:p>
    <w:p w14:paraId="7B8952BC" w14:textId="77777777" w:rsidR="00BE32B0" w:rsidRPr="007B62A5" w:rsidRDefault="00BE32B0" w:rsidP="00BE32B0">
      <w:pPr>
        <w:jc w:val="center"/>
        <w:rPr>
          <w:sz w:val="20"/>
          <w:szCs w:val="20"/>
        </w:rPr>
      </w:pPr>
    </w:p>
    <w:p w14:paraId="5E37E6C3" w14:textId="77777777" w:rsidR="00BE32B0" w:rsidRPr="007B62A5" w:rsidRDefault="00BE32B0" w:rsidP="00BE32B0">
      <w:pPr>
        <w:ind w:firstLine="540"/>
        <w:jc w:val="center"/>
        <w:rPr>
          <w:sz w:val="20"/>
          <w:szCs w:val="20"/>
        </w:rPr>
      </w:pPr>
      <w:r w:rsidRPr="007B62A5">
        <w:rPr>
          <w:sz w:val="20"/>
          <w:szCs w:val="20"/>
        </w:rPr>
        <w:t>Избирательный участок, участок референдума № 567</w:t>
      </w:r>
    </w:p>
    <w:p w14:paraId="219CB968" w14:textId="77777777" w:rsidR="00BE32B0" w:rsidRPr="007B62A5" w:rsidRDefault="00BE32B0" w:rsidP="00BE32B0">
      <w:pPr>
        <w:ind w:firstLine="540"/>
        <w:jc w:val="both"/>
        <w:rPr>
          <w:sz w:val="20"/>
          <w:szCs w:val="20"/>
        </w:rPr>
      </w:pPr>
      <w:r w:rsidRPr="007B62A5">
        <w:rPr>
          <w:sz w:val="20"/>
          <w:szCs w:val="20"/>
        </w:rPr>
        <w:t xml:space="preserve">Место нахождения участковой избирательной комиссии и помещения для голосования: село Абрамово, улица Зеленая, 26 (административное здание сельсовета). </w:t>
      </w:r>
    </w:p>
    <w:p w14:paraId="14819A35" w14:textId="77777777" w:rsidR="00BE32B0" w:rsidRPr="007B62A5" w:rsidRDefault="00BE32B0" w:rsidP="00BE32B0">
      <w:pPr>
        <w:ind w:firstLine="540"/>
        <w:jc w:val="both"/>
        <w:rPr>
          <w:sz w:val="20"/>
          <w:szCs w:val="20"/>
        </w:rPr>
      </w:pPr>
      <w:r w:rsidRPr="007B62A5">
        <w:rPr>
          <w:sz w:val="20"/>
          <w:szCs w:val="20"/>
        </w:rPr>
        <w:t>Границы участка – село Абрамово, деревня Старогребенщиково, деревня Мангазерка, д. Осинцево.</w:t>
      </w:r>
    </w:p>
    <w:p w14:paraId="4B05AB69" w14:textId="77777777" w:rsidR="00BE32B0" w:rsidRPr="007B62A5" w:rsidRDefault="00BE32B0" w:rsidP="00BE32B0">
      <w:pPr>
        <w:ind w:firstLine="540"/>
        <w:jc w:val="both"/>
        <w:rPr>
          <w:sz w:val="20"/>
          <w:szCs w:val="20"/>
        </w:rPr>
      </w:pPr>
    </w:p>
    <w:p w14:paraId="338DB1EA" w14:textId="77777777" w:rsidR="00BE32B0" w:rsidRPr="007B62A5" w:rsidRDefault="00BE32B0" w:rsidP="00BE32B0">
      <w:pPr>
        <w:jc w:val="center"/>
        <w:rPr>
          <w:sz w:val="20"/>
          <w:szCs w:val="20"/>
        </w:rPr>
      </w:pPr>
      <w:r w:rsidRPr="007B62A5">
        <w:rPr>
          <w:sz w:val="20"/>
          <w:szCs w:val="20"/>
        </w:rPr>
        <w:t>Балманский сельсовет</w:t>
      </w:r>
    </w:p>
    <w:p w14:paraId="5DEF1E85" w14:textId="77777777" w:rsidR="00BE32B0" w:rsidRPr="007B62A5" w:rsidRDefault="00BE32B0" w:rsidP="00BE32B0">
      <w:pPr>
        <w:ind w:firstLine="540"/>
        <w:jc w:val="center"/>
        <w:rPr>
          <w:sz w:val="20"/>
          <w:szCs w:val="20"/>
        </w:rPr>
      </w:pPr>
    </w:p>
    <w:p w14:paraId="3972BD37" w14:textId="77777777" w:rsidR="00BE32B0" w:rsidRPr="007B62A5" w:rsidRDefault="00BE32B0" w:rsidP="00BE32B0">
      <w:pPr>
        <w:tabs>
          <w:tab w:val="left" w:pos="1620"/>
        </w:tabs>
        <w:jc w:val="center"/>
        <w:rPr>
          <w:sz w:val="20"/>
          <w:szCs w:val="20"/>
        </w:rPr>
      </w:pPr>
      <w:r w:rsidRPr="007B62A5">
        <w:rPr>
          <w:sz w:val="20"/>
          <w:szCs w:val="20"/>
        </w:rPr>
        <w:t>Избирательный участок, участок референдума № 569</w:t>
      </w:r>
    </w:p>
    <w:p w14:paraId="01D1CC36" w14:textId="77777777" w:rsidR="00BE32B0" w:rsidRPr="007B62A5" w:rsidRDefault="00BE32B0" w:rsidP="00BE32B0">
      <w:pPr>
        <w:ind w:firstLine="540"/>
        <w:jc w:val="both"/>
        <w:rPr>
          <w:sz w:val="20"/>
          <w:szCs w:val="20"/>
        </w:rPr>
      </w:pPr>
      <w:r w:rsidRPr="007B62A5">
        <w:rPr>
          <w:sz w:val="20"/>
          <w:szCs w:val="20"/>
        </w:rPr>
        <w:t xml:space="preserve">Место нахождения участковой избирательной комиссии и помещения для голосования: село Балман, улица Центральная, 22 (административное здание сельсовета). </w:t>
      </w:r>
    </w:p>
    <w:p w14:paraId="6893F64D" w14:textId="77777777" w:rsidR="00BE32B0" w:rsidRPr="007B62A5" w:rsidRDefault="00BE32B0" w:rsidP="00BE32B0">
      <w:pPr>
        <w:ind w:firstLine="540"/>
        <w:jc w:val="both"/>
        <w:rPr>
          <w:sz w:val="20"/>
          <w:szCs w:val="20"/>
        </w:rPr>
      </w:pPr>
      <w:r w:rsidRPr="007B62A5">
        <w:rPr>
          <w:sz w:val="20"/>
          <w:szCs w:val="20"/>
        </w:rPr>
        <w:t>Границы участка – село Балман, деревня Еланка.</w:t>
      </w:r>
    </w:p>
    <w:p w14:paraId="0F5CDB25" w14:textId="77777777" w:rsidR="00BE32B0" w:rsidRPr="007B62A5" w:rsidRDefault="00BE32B0" w:rsidP="00BE32B0">
      <w:pPr>
        <w:ind w:firstLine="540"/>
        <w:jc w:val="both"/>
        <w:rPr>
          <w:sz w:val="20"/>
          <w:szCs w:val="20"/>
        </w:rPr>
      </w:pPr>
    </w:p>
    <w:p w14:paraId="784FC586" w14:textId="77777777" w:rsidR="00BE32B0" w:rsidRPr="007B62A5" w:rsidRDefault="00BE32B0" w:rsidP="00BE32B0">
      <w:pPr>
        <w:ind w:firstLine="540"/>
        <w:jc w:val="center"/>
        <w:rPr>
          <w:sz w:val="20"/>
          <w:szCs w:val="20"/>
        </w:rPr>
      </w:pPr>
      <w:r w:rsidRPr="007B62A5">
        <w:rPr>
          <w:sz w:val="20"/>
          <w:szCs w:val="20"/>
        </w:rPr>
        <w:t>Булатовский сельсовет</w:t>
      </w:r>
    </w:p>
    <w:p w14:paraId="27599087" w14:textId="77777777" w:rsidR="00BE32B0" w:rsidRPr="007B62A5" w:rsidRDefault="00BE32B0" w:rsidP="00BE32B0">
      <w:pPr>
        <w:ind w:firstLine="540"/>
        <w:jc w:val="center"/>
        <w:rPr>
          <w:sz w:val="20"/>
          <w:szCs w:val="20"/>
        </w:rPr>
      </w:pPr>
    </w:p>
    <w:p w14:paraId="320A65C8" w14:textId="77777777" w:rsidR="00BE32B0" w:rsidRPr="007B62A5" w:rsidRDefault="00BE32B0" w:rsidP="00BE32B0">
      <w:pPr>
        <w:ind w:firstLine="540"/>
        <w:jc w:val="center"/>
        <w:rPr>
          <w:sz w:val="20"/>
          <w:szCs w:val="20"/>
        </w:rPr>
      </w:pPr>
      <w:r w:rsidRPr="007B62A5">
        <w:rPr>
          <w:sz w:val="20"/>
          <w:szCs w:val="20"/>
        </w:rPr>
        <w:t>Избирательный участок, участок референдума № 570</w:t>
      </w:r>
    </w:p>
    <w:p w14:paraId="53EF8238" w14:textId="77777777" w:rsidR="00BE32B0" w:rsidRPr="007B62A5" w:rsidRDefault="00BE32B0" w:rsidP="00BE32B0">
      <w:pPr>
        <w:ind w:firstLine="540"/>
        <w:jc w:val="both"/>
        <w:rPr>
          <w:sz w:val="20"/>
          <w:szCs w:val="20"/>
        </w:rPr>
      </w:pPr>
      <w:r w:rsidRPr="007B62A5">
        <w:rPr>
          <w:sz w:val="20"/>
          <w:szCs w:val="20"/>
        </w:rPr>
        <w:t xml:space="preserve">Место нахождения участковой избирательной комиссии и помещения для голосования: село Булатово, улица Центральная, 12 (Булатовский сельский дом культуры Сектора «Булатовский культурно-досуговый центр» муниципального бюджетного учреждения культуры Куйбышевского района «Культурно-досуговый центр»). </w:t>
      </w:r>
    </w:p>
    <w:p w14:paraId="26639302" w14:textId="77777777" w:rsidR="00BE32B0" w:rsidRPr="007B62A5" w:rsidRDefault="00BE32B0" w:rsidP="00BE32B0">
      <w:pPr>
        <w:ind w:firstLine="540"/>
        <w:jc w:val="both"/>
        <w:rPr>
          <w:sz w:val="20"/>
          <w:szCs w:val="20"/>
        </w:rPr>
      </w:pPr>
      <w:r w:rsidRPr="007B62A5">
        <w:rPr>
          <w:sz w:val="20"/>
          <w:szCs w:val="20"/>
        </w:rPr>
        <w:t>Границы участка – село Булатово, деревня Новокаменево.</w:t>
      </w:r>
    </w:p>
    <w:p w14:paraId="550B8672" w14:textId="77777777" w:rsidR="00BE32B0" w:rsidRPr="007B62A5" w:rsidRDefault="00BE32B0" w:rsidP="00BE32B0">
      <w:pPr>
        <w:ind w:firstLine="540"/>
        <w:jc w:val="center"/>
        <w:rPr>
          <w:sz w:val="20"/>
          <w:szCs w:val="20"/>
        </w:rPr>
      </w:pPr>
    </w:p>
    <w:p w14:paraId="3631B1A2" w14:textId="77777777" w:rsidR="00BE32B0" w:rsidRPr="007B62A5" w:rsidRDefault="00BE32B0" w:rsidP="00BE32B0">
      <w:pPr>
        <w:ind w:firstLine="540"/>
        <w:jc w:val="center"/>
        <w:rPr>
          <w:sz w:val="20"/>
          <w:szCs w:val="20"/>
        </w:rPr>
      </w:pPr>
      <w:r w:rsidRPr="007B62A5">
        <w:rPr>
          <w:sz w:val="20"/>
          <w:szCs w:val="20"/>
        </w:rPr>
        <w:t>Избирательный участок, участок референдума № 571</w:t>
      </w:r>
    </w:p>
    <w:p w14:paraId="2B78751C" w14:textId="77777777" w:rsidR="00BE32B0" w:rsidRPr="007B62A5" w:rsidRDefault="00BE32B0" w:rsidP="00BE32B0">
      <w:pPr>
        <w:ind w:firstLine="540"/>
        <w:jc w:val="both"/>
        <w:rPr>
          <w:sz w:val="20"/>
          <w:szCs w:val="20"/>
        </w:rPr>
      </w:pPr>
      <w:r w:rsidRPr="007B62A5">
        <w:rPr>
          <w:sz w:val="20"/>
          <w:szCs w:val="20"/>
        </w:rPr>
        <w:t xml:space="preserve">Место нахождения участковой избирательной комиссии и помещения для голосования: аул Омь, улица Береговая, 8 (Сельский клуб аула Омь Сектора «Булатовский культурно-досуговый центр» муниципального бюджетного учреждения культуры Куйбышевского района «Культурно-досуговый центр»). </w:t>
      </w:r>
    </w:p>
    <w:p w14:paraId="4731842B" w14:textId="77777777" w:rsidR="00BE32B0" w:rsidRPr="007B62A5" w:rsidRDefault="00BE32B0" w:rsidP="00BE32B0">
      <w:pPr>
        <w:ind w:firstLine="540"/>
        <w:jc w:val="both"/>
        <w:rPr>
          <w:sz w:val="20"/>
          <w:szCs w:val="20"/>
        </w:rPr>
      </w:pPr>
      <w:r w:rsidRPr="007B62A5">
        <w:rPr>
          <w:sz w:val="20"/>
          <w:szCs w:val="20"/>
        </w:rPr>
        <w:t>Границы участка – аул Омь.</w:t>
      </w:r>
    </w:p>
    <w:p w14:paraId="51A84D05" w14:textId="77777777" w:rsidR="00BE32B0" w:rsidRPr="007B62A5" w:rsidRDefault="00BE32B0" w:rsidP="00BE32B0">
      <w:pPr>
        <w:ind w:firstLine="540"/>
        <w:jc w:val="center"/>
        <w:rPr>
          <w:sz w:val="20"/>
          <w:szCs w:val="20"/>
        </w:rPr>
      </w:pPr>
    </w:p>
    <w:p w14:paraId="409FAC22" w14:textId="77777777" w:rsidR="00BE32B0" w:rsidRPr="007B62A5" w:rsidRDefault="00BE32B0" w:rsidP="00BE32B0">
      <w:pPr>
        <w:ind w:firstLine="540"/>
        <w:jc w:val="center"/>
        <w:rPr>
          <w:sz w:val="20"/>
          <w:szCs w:val="20"/>
        </w:rPr>
      </w:pPr>
      <w:r w:rsidRPr="007B62A5">
        <w:rPr>
          <w:sz w:val="20"/>
          <w:szCs w:val="20"/>
        </w:rPr>
        <w:t xml:space="preserve">Веснянский сельсовет </w:t>
      </w:r>
    </w:p>
    <w:p w14:paraId="489B5CBB" w14:textId="77777777" w:rsidR="00BE32B0" w:rsidRPr="007B62A5" w:rsidRDefault="00BE32B0" w:rsidP="00BE32B0">
      <w:pPr>
        <w:ind w:firstLine="540"/>
        <w:jc w:val="center"/>
        <w:rPr>
          <w:sz w:val="20"/>
          <w:szCs w:val="20"/>
        </w:rPr>
      </w:pPr>
    </w:p>
    <w:p w14:paraId="0B415D9C" w14:textId="77777777" w:rsidR="00BE32B0" w:rsidRPr="007B62A5" w:rsidRDefault="00BE32B0" w:rsidP="00BE32B0">
      <w:pPr>
        <w:ind w:firstLine="540"/>
        <w:jc w:val="center"/>
        <w:rPr>
          <w:sz w:val="20"/>
          <w:szCs w:val="20"/>
        </w:rPr>
      </w:pPr>
      <w:r w:rsidRPr="007B62A5">
        <w:rPr>
          <w:sz w:val="20"/>
          <w:szCs w:val="20"/>
        </w:rPr>
        <w:t>Избирательный участок, участок референдума № 572</w:t>
      </w:r>
    </w:p>
    <w:p w14:paraId="65B0DDD2" w14:textId="77777777" w:rsidR="00BE32B0" w:rsidRPr="007B62A5" w:rsidRDefault="00BE32B0" w:rsidP="00BE32B0">
      <w:pPr>
        <w:ind w:firstLine="540"/>
        <w:jc w:val="both"/>
        <w:rPr>
          <w:rFonts w:eastAsiaTheme="minorHAnsi"/>
          <w:sz w:val="20"/>
          <w:szCs w:val="20"/>
          <w:lang w:eastAsia="en-US"/>
        </w:rPr>
      </w:pPr>
      <w:r w:rsidRPr="007B62A5">
        <w:rPr>
          <w:sz w:val="20"/>
          <w:szCs w:val="20"/>
        </w:rPr>
        <w:t xml:space="preserve">Место нахождения участковой избирательной комиссии и помещения для голосования: поселок Веснянка, улица </w:t>
      </w:r>
      <w:r w:rsidRPr="007B62A5">
        <w:rPr>
          <w:rFonts w:eastAsiaTheme="minorHAnsi"/>
          <w:sz w:val="20"/>
          <w:szCs w:val="20"/>
          <w:lang w:eastAsia="en-US"/>
        </w:rPr>
        <w:t xml:space="preserve">Центральная, 1 (Веснянский сельский Дом культуры Сектора «Веснянский </w:t>
      </w:r>
      <w:r w:rsidRPr="007B62A5">
        <w:rPr>
          <w:sz w:val="20"/>
          <w:szCs w:val="20"/>
        </w:rPr>
        <w:t>культурно-досуговый центр» муниципального бюджетного учреждения культуры Куйбышевского района «Культурно-досуговый центр</w:t>
      </w:r>
      <w:r w:rsidRPr="007B62A5">
        <w:rPr>
          <w:rFonts w:eastAsiaTheme="minorHAnsi"/>
          <w:sz w:val="20"/>
          <w:szCs w:val="20"/>
          <w:lang w:eastAsia="en-US"/>
        </w:rPr>
        <w:t>»).</w:t>
      </w:r>
    </w:p>
    <w:p w14:paraId="4D3AAB50" w14:textId="77777777" w:rsidR="00BE32B0" w:rsidRPr="007B62A5" w:rsidRDefault="00BE32B0" w:rsidP="00BE32B0">
      <w:pPr>
        <w:ind w:left="567" w:firstLine="540"/>
        <w:jc w:val="both"/>
        <w:rPr>
          <w:sz w:val="20"/>
          <w:szCs w:val="20"/>
        </w:rPr>
      </w:pPr>
      <w:r w:rsidRPr="007B62A5">
        <w:rPr>
          <w:sz w:val="20"/>
          <w:szCs w:val="20"/>
        </w:rPr>
        <w:t>Границы участка – поселок Веснянка, поселок Журавлевка, поселок Мирный, поселок Озерный.</w:t>
      </w:r>
    </w:p>
    <w:p w14:paraId="5ECAF6B9" w14:textId="77777777" w:rsidR="00BE32B0" w:rsidRPr="007B62A5" w:rsidRDefault="00BE32B0" w:rsidP="00BE32B0">
      <w:pPr>
        <w:ind w:left="567" w:firstLine="540"/>
        <w:jc w:val="both"/>
        <w:rPr>
          <w:sz w:val="20"/>
          <w:szCs w:val="20"/>
        </w:rPr>
      </w:pPr>
    </w:p>
    <w:p w14:paraId="2B680F2B" w14:textId="77777777" w:rsidR="00BE32B0" w:rsidRPr="007B62A5" w:rsidRDefault="00BE32B0" w:rsidP="00BE32B0">
      <w:pPr>
        <w:ind w:firstLine="540"/>
        <w:jc w:val="center"/>
        <w:rPr>
          <w:sz w:val="20"/>
          <w:szCs w:val="20"/>
        </w:rPr>
      </w:pPr>
      <w:r w:rsidRPr="007B62A5">
        <w:rPr>
          <w:sz w:val="20"/>
          <w:szCs w:val="20"/>
        </w:rPr>
        <w:t>Верх-Ичинский сельсовет</w:t>
      </w:r>
    </w:p>
    <w:p w14:paraId="521AB70B" w14:textId="77777777" w:rsidR="00BE32B0" w:rsidRPr="007B62A5" w:rsidRDefault="00BE32B0" w:rsidP="00BE32B0">
      <w:pPr>
        <w:ind w:firstLine="540"/>
        <w:jc w:val="center"/>
        <w:rPr>
          <w:sz w:val="20"/>
          <w:szCs w:val="20"/>
        </w:rPr>
      </w:pPr>
    </w:p>
    <w:p w14:paraId="65ECF357" w14:textId="77777777" w:rsidR="00BE32B0" w:rsidRPr="007B62A5" w:rsidRDefault="00BE32B0" w:rsidP="00BE32B0">
      <w:pPr>
        <w:ind w:firstLine="540"/>
        <w:jc w:val="center"/>
        <w:rPr>
          <w:sz w:val="20"/>
          <w:szCs w:val="20"/>
        </w:rPr>
      </w:pPr>
      <w:r w:rsidRPr="007B62A5">
        <w:rPr>
          <w:sz w:val="20"/>
          <w:szCs w:val="20"/>
        </w:rPr>
        <w:t xml:space="preserve">Избирательный участок, участок референдума № 573 </w:t>
      </w:r>
    </w:p>
    <w:p w14:paraId="4E404259" w14:textId="77777777" w:rsidR="00BE32B0" w:rsidRPr="007B62A5" w:rsidRDefault="00BE32B0" w:rsidP="00BE32B0">
      <w:pPr>
        <w:ind w:firstLine="540"/>
        <w:jc w:val="both"/>
        <w:rPr>
          <w:sz w:val="20"/>
          <w:szCs w:val="20"/>
        </w:rPr>
      </w:pPr>
      <w:r w:rsidRPr="007B62A5">
        <w:rPr>
          <w:sz w:val="20"/>
          <w:szCs w:val="20"/>
        </w:rPr>
        <w:t xml:space="preserve">Место нахождения участковой избирательной комиссии и помещения для голосования: село Верх-Ича, улица Молодежная, 2А (административное здание сельсовета). </w:t>
      </w:r>
    </w:p>
    <w:p w14:paraId="123E1FD6" w14:textId="77777777" w:rsidR="00BE32B0" w:rsidRPr="007B62A5" w:rsidRDefault="00BE32B0" w:rsidP="00BE32B0">
      <w:pPr>
        <w:ind w:firstLine="540"/>
        <w:jc w:val="both"/>
        <w:rPr>
          <w:sz w:val="20"/>
          <w:szCs w:val="20"/>
        </w:rPr>
      </w:pPr>
      <w:r w:rsidRPr="007B62A5">
        <w:rPr>
          <w:sz w:val="20"/>
          <w:szCs w:val="20"/>
        </w:rPr>
        <w:t>Границы участка – село Верх-Ича, деревня Михайловка 1-я, деревня Новогребенщиково, деревня Ярково.</w:t>
      </w:r>
    </w:p>
    <w:p w14:paraId="7457FD80" w14:textId="77777777" w:rsidR="00BE32B0" w:rsidRPr="007B62A5" w:rsidRDefault="00BE32B0" w:rsidP="00BE32B0">
      <w:pPr>
        <w:ind w:firstLine="540"/>
        <w:jc w:val="both"/>
        <w:rPr>
          <w:sz w:val="20"/>
          <w:szCs w:val="20"/>
        </w:rPr>
      </w:pPr>
    </w:p>
    <w:p w14:paraId="6EA51082" w14:textId="77777777" w:rsidR="00BE32B0" w:rsidRPr="007B62A5" w:rsidRDefault="00BE32B0" w:rsidP="00BE32B0">
      <w:pPr>
        <w:ind w:firstLine="540"/>
        <w:jc w:val="center"/>
        <w:rPr>
          <w:sz w:val="20"/>
          <w:szCs w:val="20"/>
        </w:rPr>
      </w:pPr>
      <w:r w:rsidRPr="007B62A5">
        <w:rPr>
          <w:sz w:val="20"/>
          <w:szCs w:val="20"/>
        </w:rPr>
        <w:t>Гжатский сельсовет</w:t>
      </w:r>
    </w:p>
    <w:p w14:paraId="4D77328D" w14:textId="77777777" w:rsidR="00BE32B0" w:rsidRPr="007B62A5" w:rsidRDefault="00BE32B0" w:rsidP="00BE32B0">
      <w:pPr>
        <w:ind w:firstLine="540"/>
        <w:jc w:val="both"/>
        <w:rPr>
          <w:sz w:val="20"/>
          <w:szCs w:val="20"/>
        </w:rPr>
      </w:pPr>
    </w:p>
    <w:p w14:paraId="70DB37A4" w14:textId="77777777" w:rsidR="00BE32B0" w:rsidRPr="007B62A5" w:rsidRDefault="00BE32B0" w:rsidP="00BE32B0">
      <w:pPr>
        <w:ind w:firstLine="540"/>
        <w:jc w:val="center"/>
        <w:rPr>
          <w:sz w:val="20"/>
          <w:szCs w:val="20"/>
        </w:rPr>
      </w:pPr>
      <w:r w:rsidRPr="007B62A5">
        <w:rPr>
          <w:sz w:val="20"/>
          <w:szCs w:val="20"/>
        </w:rPr>
        <w:t>Избирательный участок, участок референдума № 575</w:t>
      </w:r>
    </w:p>
    <w:p w14:paraId="24F2886A" w14:textId="77777777" w:rsidR="00BE32B0" w:rsidRPr="007B62A5" w:rsidRDefault="00BE32B0" w:rsidP="00BE32B0">
      <w:pPr>
        <w:ind w:firstLine="540"/>
        <w:jc w:val="both"/>
        <w:rPr>
          <w:sz w:val="20"/>
          <w:szCs w:val="20"/>
        </w:rPr>
      </w:pPr>
      <w:r w:rsidRPr="007B62A5">
        <w:rPr>
          <w:sz w:val="20"/>
          <w:szCs w:val="20"/>
        </w:rPr>
        <w:t xml:space="preserve">Место нахождения участковой избирательной комиссии и помещения для голосования: село Гжатск, улица Центральная, 110 (административное здание сельсовета). </w:t>
      </w:r>
    </w:p>
    <w:p w14:paraId="07680B79" w14:textId="77777777" w:rsidR="00BE32B0" w:rsidRPr="007B62A5" w:rsidRDefault="00BE32B0" w:rsidP="00BE32B0">
      <w:pPr>
        <w:ind w:firstLine="540"/>
        <w:jc w:val="both"/>
        <w:rPr>
          <w:sz w:val="20"/>
          <w:szCs w:val="20"/>
        </w:rPr>
      </w:pPr>
      <w:r w:rsidRPr="007B62A5">
        <w:rPr>
          <w:sz w:val="20"/>
          <w:szCs w:val="20"/>
        </w:rPr>
        <w:t xml:space="preserve">Границы участка – село Гжатск, деревня Казатово, деревня Степановка.      </w:t>
      </w:r>
    </w:p>
    <w:p w14:paraId="3D8CE6F1" w14:textId="77777777" w:rsidR="00BE32B0" w:rsidRPr="007B62A5" w:rsidRDefault="00BE32B0" w:rsidP="00BE32B0">
      <w:pPr>
        <w:ind w:firstLine="540"/>
        <w:jc w:val="center"/>
        <w:rPr>
          <w:sz w:val="20"/>
          <w:szCs w:val="20"/>
        </w:rPr>
      </w:pPr>
    </w:p>
    <w:p w14:paraId="6184780D" w14:textId="77777777" w:rsidR="00BE32B0" w:rsidRPr="007B62A5" w:rsidRDefault="00BE32B0" w:rsidP="00BE32B0">
      <w:pPr>
        <w:ind w:firstLine="540"/>
        <w:jc w:val="center"/>
        <w:rPr>
          <w:sz w:val="20"/>
          <w:szCs w:val="20"/>
        </w:rPr>
      </w:pPr>
      <w:r w:rsidRPr="007B62A5">
        <w:rPr>
          <w:sz w:val="20"/>
          <w:szCs w:val="20"/>
        </w:rPr>
        <w:t>Избирательный участок, участок референдума № 576</w:t>
      </w:r>
    </w:p>
    <w:p w14:paraId="31FE7605" w14:textId="77777777" w:rsidR="00BE32B0" w:rsidRPr="007B62A5" w:rsidRDefault="00BE32B0" w:rsidP="00BE32B0">
      <w:pPr>
        <w:ind w:firstLine="540"/>
        <w:jc w:val="both"/>
        <w:rPr>
          <w:sz w:val="20"/>
          <w:szCs w:val="20"/>
        </w:rPr>
      </w:pPr>
      <w:r w:rsidRPr="007B62A5">
        <w:rPr>
          <w:sz w:val="20"/>
          <w:szCs w:val="20"/>
        </w:rPr>
        <w:t xml:space="preserve">Место нахождения участковой избирательной комиссии и помещения для голосования: аул Бергуль, улица Рапикова, 71 (Сельский клуб аула Бергуль Сектора «Гжатский культурно-досуговый центр» муниципального бюджетного учреждения культуры Куйбышевского района «Культурно-досуговый центр»). </w:t>
      </w:r>
    </w:p>
    <w:p w14:paraId="0A027BDB" w14:textId="77777777" w:rsidR="00BE32B0" w:rsidRPr="007B62A5" w:rsidRDefault="00BE32B0" w:rsidP="00BE32B0">
      <w:pPr>
        <w:ind w:firstLine="540"/>
        <w:jc w:val="both"/>
        <w:rPr>
          <w:sz w:val="20"/>
          <w:szCs w:val="20"/>
        </w:rPr>
      </w:pPr>
      <w:r w:rsidRPr="007B62A5">
        <w:rPr>
          <w:sz w:val="20"/>
          <w:szCs w:val="20"/>
        </w:rPr>
        <w:t>Границы участка – аул Бергуль, деревня Бергуль.</w:t>
      </w:r>
    </w:p>
    <w:p w14:paraId="46ABB385" w14:textId="77777777" w:rsidR="00BE32B0" w:rsidRPr="007B62A5" w:rsidRDefault="00BE32B0" w:rsidP="00BE32B0">
      <w:pPr>
        <w:ind w:firstLine="540"/>
        <w:jc w:val="both"/>
        <w:rPr>
          <w:sz w:val="20"/>
          <w:szCs w:val="20"/>
        </w:rPr>
      </w:pPr>
    </w:p>
    <w:p w14:paraId="4412BE4C" w14:textId="77777777" w:rsidR="00BE32B0" w:rsidRPr="007B62A5" w:rsidRDefault="00BE32B0" w:rsidP="00BE32B0">
      <w:pPr>
        <w:ind w:firstLine="540"/>
        <w:jc w:val="center"/>
        <w:rPr>
          <w:sz w:val="20"/>
          <w:szCs w:val="20"/>
        </w:rPr>
      </w:pPr>
      <w:r w:rsidRPr="007B62A5">
        <w:rPr>
          <w:sz w:val="20"/>
          <w:szCs w:val="20"/>
        </w:rPr>
        <w:t>Горбуновский сельсовет</w:t>
      </w:r>
    </w:p>
    <w:p w14:paraId="1E1B404E" w14:textId="77777777" w:rsidR="00BE32B0" w:rsidRPr="007B62A5" w:rsidRDefault="00BE32B0" w:rsidP="00BE32B0">
      <w:pPr>
        <w:ind w:firstLine="540"/>
        <w:jc w:val="center"/>
        <w:rPr>
          <w:sz w:val="20"/>
          <w:szCs w:val="20"/>
        </w:rPr>
      </w:pPr>
    </w:p>
    <w:p w14:paraId="167EA9E2" w14:textId="77777777" w:rsidR="00BE32B0" w:rsidRPr="007B62A5" w:rsidRDefault="00BE32B0" w:rsidP="00BE32B0">
      <w:pPr>
        <w:ind w:firstLine="540"/>
        <w:jc w:val="center"/>
        <w:rPr>
          <w:sz w:val="20"/>
          <w:szCs w:val="20"/>
        </w:rPr>
      </w:pPr>
      <w:r w:rsidRPr="007B62A5">
        <w:rPr>
          <w:sz w:val="20"/>
          <w:szCs w:val="20"/>
        </w:rPr>
        <w:t>Избирательный участок, участок референдума № 577</w:t>
      </w:r>
    </w:p>
    <w:p w14:paraId="144809C3" w14:textId="77777777" w:rsidR="00BE32B0" w:rsidRPr="007B62A5" w:rsidRDefault="00BE32B0" w:rsidP="00BE32B0">
      <w:pPr>
        <w:ind w:firstLine="540"/>
        <w:jc w:val="both"/>
        <w:rPr>
          <w:sz w:val="20"/>
          <w:szCs w:val="20"/>
        </w:rPr>
      </w:pPr>
      <w:r w:rsidRPr="007B62A5">
        <w:rPr>
          <w:sz w:val="20"/>
          <w:szCs w:val="20"/>
        </w:rPr>
        <w:t xml:space="preserve">Место нахождения участковой избирательной комиссии и помещения для голосования: село Горбуново, улица Рабочая, 22 (Горбуновский сельский Дом культуры Сектора «Горбуновский культурно-досуговый центр» муниципального бюджетного учреждения культуры Куйбышевского района «Культурно-досуговый центр»). </w:t>
      </w:r>
    </w:p>
    <w:p w14:paraId="2AAB3C55" w14:textId="77777777" w:rsidR="00BE32B0" w:rsidRPr="007B62A5" w:rsidRDefault="00BE32B0" w:rsidP="00BE32B0">
      <w:pPr>
        <w:ind w:firstLine="540"/>
        <w:jc w:val="both"/>
        <w:rPr>
          <w:sz w:val="20"/>
          <w:szCs w:val="20"/>
        </w:rPr>
      </w:pPr>
      <w:r w:rsidRPr="007B62A5">
        <w:rPr>
          <w:sz w:val="20"/>
          <w:szCs w:val="20"/>
        </w:rPr>
        <w:t>Границы участка – село Горбуново, деревня Новокиевка, деревня Павловка, деревня Чуклайда.</w:t>
      </w:r>
    </w:p>
    <w:p w14:paraId="06364F17" w14:textId="77777777" w:rsidR="00BE32B0" w:rsidRPr="007B62A5" w:rsidRDefault="00BE32B0" w:rsidP="00BE32B0">
      <w:pPr>
        <w:ind w:firstLine="540"/>
        <w:jc w:val="both"/>
        <w:rPr>
          <w:sz w:val="20"/>
          <w:szCs w:val="20"/>
        </w:rPr>
      </w:pPr>
    </w:p>
    <w:p w14:paraId="6C84E066" w14:textId="77777777" w:rsidR="00BE32B0" w:rsidRPr="007B62A5" w:rsidRDefault="00BE32B0" w:rsidP="00BE32B0">
      <w:pPr>
        <w:ind w:firstLine="540"/>
        <w:jc w:val="center"/>
        <w:rPr>
          <w:sz w:val="20"/>
          <w:szCs w:val="20"/>
        </w:rPr>
      </w:pPr>
      <w:r w:rsidRPr="007B62A5">
        <w:rPr>
          <w:sz w:val="20"/>
          <w:szCs w:val="20"/>
        </w:rPr>
        <w:t xml:space="preserve">Избирательный участок, участок референдума № 578 </w:t>
      </w:r>
    </w:p>
    <w:p w14:paraId="40A187FD" w14:textId="77777777" w:rsidR="00BE32B0" w:rsidRPr="007B62A5" w:rsidRDefault="00BE32B0" w:rsidP="00BE32B0">
      <w:pPr>
        <w:ind w:firstLine="540"/>
        <w:jc w:val="both"/>
        <w:rPr>
          <w:sz w:val="20"/>
          <w:szCs w:val="20"/>
        </w:rPr>
      </w:pPr>
      <w:r w:rsidRPr="007B62A5">
        <w:rPr>
          <w:sz w:val="20"/>
          <w:szCs w:val="20"/>
        </w:rPr>
        <w:t xml:space="preserve">Место нахождения участковой избирательной комиссии и помещения для голосования: деревня Константиновка, улица Центральная, 38 (муниципальное казенное общеобразовательное учреждение Куйбышевского района «Константиновская основная общеобразовательная школа»).  </w:t>
      </w:r>
    </w:p>
    <w:p w14:paraId="0FEAD426" w14:textId="77777777" w:rsidR="00BE32B0" w:rsidRPr="007B62A5" w:rsidRDefault="00BE32B0" w:rsidP="00BE32B0">
      <w:pPr>
        <w:ind w:firstLine="540"/>
        <w:jc w:val="both"/>
        <w:rPr>
          <w:sz w:val="20"/>
          <w:szCs w:val="20"/>
        </w:rPr>
      </w:pPr>
      <w:r w:rsidRPr="007B62A5">
        <w:rPr>
          <w:sz w:val="20"/>
          <w:szCs w:val="20"/>
        </w:rPr>
        <w:t>Границы участка – деревня Константиновка, деревня Новоалексеевка, деревня Епанешниково.</w:t>
      </w:r>
    </w:p>
    <w:p w14:paraId="3ED9641C" w14:textId="77777777" w:rsidR="00BE32B0" w:rsidRPr="007B62A5" w:rsidRDefault="00BE32B0" w:rsidP="00BE32B0">
      <w:pPr>
        <w:ind w:firstLine="540"/>
        <w:jc w:val="both"/>
        <w:rPr>
          <w:sz w:val="20"/>
          <w:szCs w:val="20"/>
        </w:rPr>
      </w:pPr>
    </w:p>
    <w:p w14:paraId="34E269C1" w14:textId="77777777" w:rsidR="00BE32B0" w:rsidRPr="007B62A5" w:rsidRDefault="00BE32B0" w:rsidP="00BE32B0">
      <w:pPr>
        <w:ind w:firstLine="540"/>
        <w:jc w:val="center"/>
        <w:rPr>
          <w:sz w:val="20"/>
          <w:szCs w:val="20"/>
        </w:rPr>
      </w:pPr>
      <w:r w:rsidRPr="007B62A5">
        <w:rPr>
          <w:sz w:val="20"/>
          <w:szCs w:val="20"/>
        </w:rPr>
        <w:t>Зоновский сельсовет</w:t>
      </w:r>
    </w:p>
    <w:p w14:paraId="6CFFD3F2" w14:textId="77777777" w:rsidR="00BE32B0" w:rsidRPr="007B62A5" w:rsidRDefault="00BE32B0" w:rsidP="00BE32B0">
      <w:pPr>
        <w:ind w:firstLine="540"/>
        <w:jc w:val="center"/>
        <w:rPr>
          <w:sz w:val="20"/>
          <w:szCs w:val="20"/>
        </w:rPr>
      </w:pPr>
    </w:p>
    <w:p w14:paraId="2D72EC04" w14:textId="77777777" w:rsidR="00BE32B0" w:rsidRPr="007B62A5" w:rsidRDefault="00BE32B0" w:rsidP="00BE32B0">
      <w:pPr>
        <w:ind w:firstLine="540"/>
        <w:jc w:val="center"/>
        <w:rPr>
          <w:sz w:val="20"/>
          <w:szCs w:val="20"/>
        </w:rPr>
      </w:pPr>
      <w:r w:rsidRPr="007B62A5">
        <w:rPr>
          <w:sz w:val="20"/>
          <w:szCs w:val="20"/>
        </w:rPr>
        <w:t>Избирательный участок, участок референдума № 579</w:t>
      </w:r>
    </w:p>
    <w:p w14:paraId="2CD52E18" w14:textId="77777777" w:rsidR="00BE32B0" w:rsidRPr="007B62A5" w:rsidRDefault="00BE32B0" w:rsidP="00BE32B0">
      <w:pPr>
        <w:ind w:firstLine="540"/>
        <w:jc w:val="both"/>
        <w:rPr>
          <w:sz w:val="20"/>
          <w:szCs w:val="20"/>
        </w:rPr>
      </w:pPr>
      <w:r w:rsidRPr="007B62A5">
        <w:rPr>
          <w:sz w:val="20"/>
          <w:szCs w:val="20"/>
        </w:rPr>
        <w:t xml:space="preserve">Место нахождения участковой избирательной комиссии и помещения для голосования: село Зоново, улица Новая, 55 (муниципальное казенное общеобразовательное учреждение Куйбышевского района «Зоновская основная общеобразовательная школа»). </w:t>
      </w:r>
    </w:p>
    <w:p w14:paraId="095623FE" w14:textId="77777777" w:rsidR="00BE32B0" w:rsidRPr="007B62A5" w:rsidRDefault="00BE32B0" w:rsidP="00BE32B0">
      <w:pPr>
        <w:ind w:firstLine="540"/>
        <w:jc w:val="both"/>
        <w:rPr>
          <w:sz w:val="20"/>
          <w:szCs w:val="20"/>
        </w:rPr>
      </w:pPr>
      <w:r w:rsidRPr="007B62A5">
        <w:rPr>
          <w:sz w:val="20"/>
          <w:szCs w:val="20"/>
        </w:rPr>
        <w:t xml:space="preserve">Границы участка – село Зоново, село Ежула. </w:t>
      </w:r>
    </w:p>
    <w:p w14:paraId="48AF6F82" w14:textId="77777777" w:rsidR="00BE32B0" w:rsidRPr="007B62A5" w:rsidRDefault="00BE32B0" w:rsidP="00BE32B0">
      <w:pPr>
        <w:ind w:firstLine="540"/>
        <w:jc w:val="both"/>
        <w:rPr>
          <w:sz w:val="20"/>
          <w:szCs w:val="20"/>
        </w:rPr>
      </w:pPr>
    </w:p>
    <w:p w14:paraId="0D55BCD3" w14:textId="77777777" w:rsidR="00BE32B0" w:rsidRPr="007B62A5" w:rsidRDefault="00BE32B0" w:rsidP="00BE32B0">
      <w:pPr>
        <w:ind w:firstLine="540"/>
        <w:jc w:val="center"/>
        <w:rPr>
          <w:sz w:val="20"/>
          <w:szCs w:val="20"/>
        </w:rPr>
      </w:pPr>
      <w:r w:rsidRPr="007B62A5">
        <w:rPr>
          <w:sz w:val="20"/>
          <w:szCs w:val="20"/>
        </w:rPr>
        <w:t>Камский сельсовет</w:t>
      </w:r>
    </w:p>
    <w:p w14:paraId="2D39A207" w14:textId="77777777" w:rsidR="00BE32B0" w:rsidRPr="007B62A5" w:rsidRDefault="00BE32B0" w:rsidP="00BE32B0">
      <w:pPr>
        <w:ind w:firstLine="540"/>
        <w:jc w:val="center"/>
        <w:rPr>
          <w:sz w:val="20"/>
          <w:szCs w:val="20"/>
        </w:rPr>
      </w:pPr>
    </w:p>
    <w:p w14:paraId="1709A2F0" w14:textId="77777777" w:rsidR="00BE32B0" w:rsidRPr="007B62A5" w:rsidRDefault="00BE32B0" w:rsidP="00BE32B0">
      <w:pPr>
        <w:ind w:firstLine="540"/>
        <w:jc w:val="center"/>
        <w:rPr>
          <w:sz w:val="20"/>
          <w:szCs w:val="20"/>
        </w:rPr>
      </w:pPr>
      <w:r w:rsidRPr="007B62A5">
        <w:rPr>
          <w:sz w:val="20"/>
          <w:szCs w:val="20"/>
        </w:rPr>
        <w:t xml:space="preserve">Избирательный участок, участок референдума № 580 </w:t>
      </w:r>
    </w:p>
    <w:p w14:paraId="67BC9419" w14:textId="77777777" w:rsidR="00BE32B0" w:rsidRPr="007B62A5" w:rsidRDefault="00BE32B0" w:rsidP="00BE32B0">
      <w:pPr>
        <w:ind w:firstLine="540"/>
        <w:jc w:val="both"/>
        <w:rPr>
          <w:sz w:val="20"/>
          <w:szCs w:val="20"/>
        </w:rPr>
      </w:pPr>
      <w:r w:rsidRPr="007B62A5">
        <w:rPr>
          <w:sz w:val="20"/>
          <w:szCs w:val="20"/>
        </w:rPr>
        <w:t xml:space="preserve">Место нахождения участковой избирательной комиссии: село Кама, улица МТС, 8а (административное здание сельсовета). </w:t>
      </w:r>
    </w:p>
    <w:p w14:paraId="488A64CA" w14:textId="77777777" w:rsidR="00BE32B0" w:rsidRPr="007B62A5" w:rsidRDefault="00BE32B0" w:rsidP="00BE32B0">
      <w:pPr>
        <w:ind w:firstLine="540"/>
        <w:jc w:val="both"/>
        <w:rPr>
          <w:sz w:val="20"/>
          <w:szCs w:val="20"/>
        </w:rPr>
      </w:pPr>
      <w:r w:rsidRPr="007B62A5">
        <w:rPr>
          <w:sz w:val="20"/>
          <w:szCs w:val="20"/>
        </w:rPr>
        <w:t xml:space="preserve">Место нахождения помещения для голосования: село Кама, улица Показановская, 35 (муниципальное казенное общеобразовательное учреждение Куйбышевского района «Каминская средняя общеобразовательная школа имени А.И. Абатурова»). </w:t>
      </w:r>
    </w:p>
    <w:p w14:paraId="00496DD5" w14:textId="77777777" w:rsidR="00BE32B0" w:rsidRPr="007B62A5" w:rsidRDefault="00BE32B0" w:rsidP="00BE32B0">
      <w:pPr>
        <w:ind w:firstLine="540"/>
        <w:jc w:val="both"/>
        <w:rPr>
          <w:sz w:val="20"/>
          <w:szCs w:val="20"/>
        </w:rPr>
      </w:pPr>
      <w:r w:rsidRPr="007B62A5">
        <w:rPr>
          <w:sz w:val="20"/>
          <w:szCs w:val="20"/>
        </w:rPr>
        <w:t xml:space="preserve">Границы участка – село Кама, поселок Бекташ, деревня Михайловка 2-я, деревня Ефремовка.    </w:t>
      </w:r>
    </w:p>
    <w:p w14:paraId="1C072CB1" w14:textId="77777777" w:rsidR="00BE32B0" w:rsidRPr="007B62A5" w:rsidRDefault="00BE32B0" w:rsidP="00BE32B0">
      <w:pPr>
        <w:ind w:firstLine="540"/>
        <w:jc w:val="center"/>
        <w:rPr>
          <w:sz w:val="20"/>
          <w:szCs w:val="20"/>
        </w:rPr>
      </w:pPr>
    </w:p>
    <w:p w14:paraId="5A4A5180" w14:textId="77777777" w:rsidR="00BE32B0" w:rsidRPr="007B62A5" w:rsidRDefault="00BE32B0" w:rsidP="00BE32B0">
      <w:pPr>
        <w:ind w:firstLine="540"/>
        <w:jc w:val="center"/>
        <w:rPr>
          <w:sz w:val="20"/>
          <w:szCs w:val="20"/>
        </w:rPr>
      </w:pPr>
      <w:r w:rsidRPr="007B62A5">
        <w:rPr>
          <w:sz w:val="20"/>
          <w:szCs w:val="20"/>
        </w:rPr>
        <w:t xml:space="preserve">Избирательный участок, участок референдума № 581 </w:t>
      </w:r>
    </w:p>
    <w:p w14:paraId="7025837F" w14:textId="77777777" w:rsidR="00BE32B0" w:rsidRPr="007B62A5" w:rsidRDefault="00BE32B0" w:rsidP="00BE32B0">
      <w:pPr>
        <w:ind w:firstLine="540"/>
        <w:jc w:val="both"/>
        <w:rPr>
          <w:sz w:val="20"/>
          <w:szCs w:val="20"/>
        </w:rPr>
      </w:pPr>
      <w:r w:rsidRPr="007B62A5">
        <w:rPr>
          <w:sz w:val="20"/>
          <w:szCs w:val="20"/>
        </w:rPr>
        <w:t xml:space="preserve">Место нахождения участковой избирательной комиссии и помещения для голосования: аул Шагир, улица Школьная, 9А (муниципальное казенное общеобразовательное учреждение Куйбышевского района «Каминская средняя общеобразовательная школа имени А.И. Абатурова»).  </w:t>
      </w:r>
    </w:p>
    <w:p w14:paraId="6A32A3D5" w14:textId="77777777" w:rsidR="00BE32B0" w:rsidRPr="007B62A5" w:rsidRDefault="00BE32B0" w:rsidP="00BE32B0">
      <w:pPr>
        <w:ind w:firstLine="540"/>
        <w:jc w:val="both"/>
        <w:rPr>
          <w:sz w:val="20"/>
          <w:szCs w:val="20"/>
        </w:rPr>
      </w:pPr>
      <w:r w:rsidRPr="007B62A5">
        <w:rPr>
          <w:sz w:val="20"/>
          <w:szCs w:val="20"/>
        </w:rPr>
        <w:t>Границы участка – аул Шагир.</w:t>
      </w:r>
    </w:p>
    <w:p w14:paraId="33C41698" w14:textId="77777777" w:rsidR="00BE32B0" w:rsidRPr="007B62A5" w:rsidRDefault="00BE32B0" w:rsidP="00BE32B0">
      <w:pPr>
        <w:ind w:firstLine="540"/>
        <w:jc w:val="center"/>
        <w:rPr>
          <w:sz w:val="20"/>
          <w:szCs w:val="20"/>
        </w:rPr>
      </w:pPr>
      <w:r w:rsidRPr="007B62A5">
        <w:rPr>
          <w:sz w:val="20"/>
          <w:szCs w:val="20"/>
        </w:rPr>
        <w:t>Куйбышевский сельсовет</w:t>
      </w:r>
    </w:p>
    <w:p w14:paraId="04A3947F" w14:textId="77777777" w:rsidR="00BE32B0" w:rsidRPr="007B62A5" w:rsidRDefault="00BE32B0" w:rsidP="00BE32B0">
      <w:pPr>
        <w:ind w:firstLine="540"/>
        <w:jc w:val="center"/>
        <w:rPr>
          <w:sz w:val="20"/>
          <w:szCs w:val="20"/>
        </w:rPr>
      </w:pPr>
    </w:p>
    <w:p w14:paraId="1284865C" w14:textId="77777777" w:rsidR="00BE32B0" w:rsidRPr="007B62A5" w:rsidRDefault="00BE32B0" w:rsidP="00BE32B0">
      <w:pPr>
        <w:jc w:val="center"/>
        <w:rPr>
          <w:sz w:val="20"/>
          <w:szCs w:val="20"/>
        </w:rPr>
      </w:pPr>
      <w:r w:rsidRPr="007B62A5">
        <w:rPr>
          <w:sz w:val="20"/>
          <w:szCs w:val="20"/>
        </w:rPr>
        <w:t>Избирательный участок, участок референдума № 582</w:t>
      </w:r>
    </w:p>
    <w:p w14:paraId="01233012" w14:textId="77777777" w:rsidR="00BE32B0" w:rsidRPr="007B62A5" w:rsidRDefault="00BE32B0" w:rsidP="00BE32B0">
      <w:pPr>
        <w:ind w:firstLine="540"/>
        <w:jc w:val="both"/>
        <w:rPr>
          <w:sz w:val="20"/>
          <w:szCs w:val="20"/>
        </w:rPr>
      </w:pPr>
      <w:r w:rsidRPr="007B62A5">
        <w:rPr>
          <w:sz w:val="20"/>
          <w:szCs w:val="20"/>
        </w:rPr>
        <w:t xml:space="preserve">Место нахождения участковой избирательной комиссии и помещения для голосования: поселок Ивушка, улица Зеленая, 16 (муниципальное казенное общеобразовательное учреждение Куйбышевского района «Ивушкинская основная общеобразовательная школа»).  </w:t>
      </w:r>
    </w:p>
    <w:p w14:paraId="3DF7E24E" w14:textId="77777777" w:rsidR="00BE32B0" w:rsidRPr="007B62A5" w:rsidRDefault="00BE32B0" w:rsidP="00BE32B0">
      <w:pPr>
        <w:ind w:firstLine="540"/>
        <w:jc w:val="both"/>
        <w:rPr>
          <w:sz w:val="20"/>
          <w:szCs w:val="20"/>
        </w:rPr>
      </w:pPr>
      <w:r w:rsidRPr="007B62A5">
        <w:rPr>
          <w:sz w:val="20"/>
          <w:szCs w:val="20"/>
        </w:rPr>
        <w:t>Границы участка – поселок Ивушка.</w:t>
      </w:r>
    </w:p>
    <w:p w14:paraId="69B193EA" w14:textId="77777777" w:rsidR="00BE32B0" w:rsidRPr="007B62A5" w:rsidRDefault="00BE32B0" w:rsidP="00BE32B0">
      <w:pPr>
        <w:ind w:firstLine="540"/>
        <w:jc w:val="both"/>
        <w:rPr>
          <w:sz w:val="20"/>
          <w:szCs w:val="20"/>
        </w:rPr>
      </w:pPr>
    </w:p>
    <w:p w14:paraId="5C846B8C" w14:textId="77777777" w:rsidR="00BE32B0" w:rsidRPr="007B62A5" w:rsidRDefault="00BE32B0" w:rsidP="00BE32B0">
      <w:pPr>
        <w:ind w:firstLine="540"/>
        <w:jc w:val="center"/>
        <w:rPr>
          <w:sz w:val="20"/>
          <w:szCs w:val="20"/>
        </w:rPr>
      </w:pPr>
      <w:r w:rsidRPr="007B62A5">
        <w:rPr>
          <w:sz w:val="20"/>
          <w:szCs w:val="20"/>
        </w:rPr>
        <w:t>Избирательный участок, участок референдума № 583</w:t>
      </w:r>
    </w:p>
    <w:p w14:paraId="5F1EB725" w14:textId="77777777" w:rsidR="00BE32B0" w:rsidRPr="007B62A5" w:rsidRDefault="00BE32B0" w:rsidP="00BE32B0">
      <w:pPr>
        <w:ind w:firstLine="540"/>
        <w:jc w:val="both"/>
        <w:rPr>
          <w:sz w:val="20"/>
          <w:szCs w:val="20"/>
        </w:rPr>
      </w:pPr>
      <w:r w:rsidRPr="007B62A5">
        <w:rPr>
          <w:sz w:val="20"/>
          <w:szCs w:val="20"/>
        </w:rPr>
        <w:t xml:space="preserve">Место нахождения участковой избирательной комиссии и помещения для голосования: поселок Комсомольский, улица Центральная, 10 (административное здание сельсовета). </w:t>
      </w:r>
    </w:p>
    <w:p w14:paraId="3864E5C0" w14:textId="77777777" w:rsidR="00BE32B0" w:rsidRPr="007B62A5" w:rsidRDefault="00BE32B0" w:rsidP="00BE32B0">
      <w:pPr>
        <w:ind w:firstLine="540"/>
        <w:jc w:val="both"/>
        <w:rPr>
          <w:sz w:val="20"/>
          <w:szCs w:val="20"/>
        </w:rPr>
      </w:pPr>
      <w:r w:rsidRPr="007B62A5">
        <w:rPr>
          <w:sz w:val="20"/>
          <w:szCs w:val="20"/>
        </w:rPr>
        <w:t>Границы участка – поселок Комсомольский, деревня Малинино.</w:t>
      </w:r>
    </w:p>
    <w:p w14:paraId="11CED264" w14:textId="77777777" w:rsidR="00BE32B0" w:rsidRPr="007B62A5" w:rsidRDefault="00BE32B0" w:rsidP="00BE32B0">
      <w:pPr>
        <w:ind w:firstLine="540"/>
        <w:jc w:val="both"/>
        <w:rPr>
          <w:sz w:val="20"/>
          <w:szCs w:val="20"/>
        </w:rPr>
      </w:pPr>
    </w:p>
    <w:p w14:paraId="4669FF6C" w14:textId="77777777" w:rsidR="00BE32B0" w:rsidRPr="007B62A5" w:rsidRDefault="00BE32B0" w:rsidP="00BE32B0">
      <w:pPr>
        <w:ind w:firstLine="540"/>
        <w:jc w:val="center"/>
        <w:rPr>
          <w:sz w:val="20"/>
          <w:szCs w:val="20"/>
        </w:rPr>
      </w:pPr>
      <w:r w:rsidRPr="007B62A5">
        <w:rPr>
          <w:sz w:val="20"/>
          <w:szCs w:val="20"/>
        </w:rPr>
        <w:t>Михайловский сельсовет</w:t>
      </w:r>
    </w:p>
    <w:p w14:paraId="6B78BBCE" w14:textId="77777777" w:rsidR="00BE32B0" w:rsidRPr="007B62A5" w:rsidRDefault="00BE32B0" w:rsidP="00BE32B0">
      <w:pPr>
        <w:ind w:firstLine="540"/>
        <w:jc w:val="center"/>
        <w:rPr>
          <w:sz w:val="20"/>
          <w:szCs w:val="20"/>
        </w:rPr>
      </w:pPr>
    </w:p>
    <w:p w14:paraId="11C9CB6B" w14:textId="77777777" w:rsidR="00BE32B0" w:rsidRPr="007B62A5" w:rsidRDefault="00BE32B0" w:rsidP="00BE32B0">
      <w:pPr>
        <w:ind w:firstLine="540"/>
        <w:jc w:val="center"/>
        <w:rPr>
          <w:sz w:val="20"/>
          <w:szCs w:val="20"/>
        </w:rPr>
      </w:pPr>
      <w:r w:rsidRPr="007B62A5">
        <w:rPr>
          <w:sz w:val="20"/>
          <w:szCs w:val="20"/>
        </w:rPr>
        <w:t>Избирательный участок, участок референдума № 584</w:t>
      </w:r>
    </w:p>
    <w:p w14:paraId="058D8BD6" w14:textId="77777777" w:rsidR="00BE32B0" w:rsidRPr="007B62A5" w:rsidRDefault="00BE32B0" w:rsidP="00BE32B0">
      <w:pPr>
        <w:ind w:firstLine="540"/>
        <w:jc w:val="both"/>
        <w:rPr>
          <w:sz w:val="20"/>
          <w:szCs w:val="20"/>
        </w:rPr>
      </w:pPr>
      <w:r w:rsidRPr="007B62A5">
        <w:rPr>
          <w:sz w:val="20"/>
          <w:szCs w:val="20"/>
        </w:rPr>
        <w:t xml:space="preserve">Место нахождения участковой избирательной комиссии и помещения для голосования: село Михайловка, улица Заимская, 2 (муниципальное   казённое общеобразовательное учреждение Куйбышевского района «Михайловская основная общеобразовательная школа»). </w:t>
      </w:r>
    </w:p>
    <w:p w14:paraId="223A3A8E" w14:textId="77777777" w:rsidR="00BE32B0" w:rsidRPr="007B62A5" w:rsidRDefault="00BE32B0" w:rsidP="00BE32B0">
      <w:pPr>
        <w:ind w:firstLine="540"/>
        <w:jc w:val="both"/>
        <w:rPr>
          <w:sz w:val="20"/>
          <w:szCs w:val="20"/>
        </w:rPr>
      </w:pPr>
      <w:r w:rsidRPr="007B62A5">
        <w:rPr>
          <w:sz w:val="20"/>
          <w:szCs w:val="20"/>
        </w:rPr>
        <w:t>Границы участка – село Михайловка, поселок Николаевка.</w:t>
      </w:r>
    </w:p>
    <w:p w14:paraId="2EE51AB3" w14:textId="77777777" w:rsidR="00BE32B0" w:rsidRPr="007B62A5" w:rsidRDefault="00BE32B0" w:rsidP="00BE32B0">
      <w:pPr>
        <w:ind w:firstLine="540"/>
        <w:jc w:val="both"/>
        <w:rPr>
          <w:sz w:val="20"/>
          <w:szCs w:val="20"/>
        </w:rPr>
      </w:pPr>
    </w:p>
    <w:p w14:paraId="263E18F3" w14:textId="77777777" w:rsidR="00BE32B0" w:rsidRPr="007B62A5" w:rsidRDefault="00BE32B0" w:rsidP="00BE32B0">
      <w:pPr>
        <w:ind w:firstLine="540"/>
        <w:jc w:val="center"/>
        <w:rPr>
          <w:sz w:val="20"/>
          <w:szCs w:val="20"/>
        </w:rPr>
      </w:pPr>
      <w:r w:rsidRPr="007B62A5">
        <w:rPr>
          <w:sz w:val="20"/>
          <w:szCs w:val="20"/>
        </w:rPr>
        <w:t>Новоичинский сельсовет</w:t>
      </w:r>
    </w:p>
    <w:p w14:paraId="374FE68A" w14:textId="77777777" w:rsidR="00BE32B0" w:rsidRPr="007B62A5" w:rsidRDefault="00BE32B0" w:rsidP="00BE32B0">
      <w:pPr>
        <w:ind w:firstLine="540"/>
        <w:jc w:val="both"/>
        <w:rPr>
          <w:sz w:val="20"/>
          <w:szCs w:val="20"/>
        </w:rPr>
      </w:pPr>
    </w:p>
    <w:p w14:paraId="0F4C01D2" w14:textId="77777777" w:rsidR="00BE32B0" w:rsidRPr="007B62A5" w:rsidRDefault="00BE32B0" w:rsidP="00BE32B0">
      <w:pPr>
        <w:ind w:firstLine="540"/>
        <w:jc w:val="both"/>
        <w:rPr>
          <w:sz w:val="20"/>
          <w:szCs w:val="20"/>
        </w:rPr>
      </w:pPr>
      <w:r w:rsidRPr="007B62A5">
        <w:rPr>
          <w:sz w:val="20"/>
          <w:szCs w:val="20"/>
        </w:rPr>
        <w:t>Избирательный участок, участок референдума № 585</w:t>
      </w:r>
    </w:p>
    <w:p w14:paraId="71EE85EA" w14:textId="77777777" w:rsidR="00BE32B0" w:rsidRPr="007B62A5" w:rsidRDefault="00BE32B0" w:rsidP="00BE32B0">
      <w:pPr>
        <w:ind w:firstLine="540"/>
        <w:jc w:val="both"/>
        <w:rPr>
          <w:sz w:val="20"/>
          <w:szCs w:val="20"/>
        </w:rPr>
      </w:pPr>
      <w:r w:rsidRPr="007B62A5">
        <w:rPr>
          <w:sz w:val="20"/>
          <w:szCs w:val="20"/>
        </w:rPr>
        <w:t xml:space="preserve">Место нахождения участковой избирательной комиссии и помещения для голосования: село Новоичинское, улица Школьная, 1А (административное здание сельсовета). </w:t>
      </w:r>
    </w:p>
    <w:p w14:paraId="66945DCA" w14:textId="77777777" w:rsidR="00BE32B0" w:rsidRPr="007B62A5" w:rsidRDefault="00BE32B0" w:rsidP="00BE32B0">
      <w:pPr>
        <w:ind w:firstLine="540"/>
        <w:jc w:val="both"/>
        <w:rPr>
          <w:sz w:val="20"/>
          <w:szCs w:val="20"/>
        </w:rPr>
      </w:pPr>
      <w:r w:rsidRPr="007B62A5">
        <w:rPr>
          <w:sz w:val="20"/>
          <w:szCs w:val="20"/>
        </w:rPr>
        <w:t>Границы участка – село Новоичинское, село Назарово, поселок Медведкино, поселок Заливной Луг, поселок Антошкино, деревня Таганово.</w:t>
      </w:r>
    </w:p>
    <w:p w14:paraId="64DEEAEB" w14:textId="77777777" w:rsidR="00BE32B0" w:rsidRPr="007B62A5" w:rsidRDefault="00BE32B0" w:rsidP="00BE32B0">
      <w:pPr>
        <w:ind w:firstLine="540"/>
        <w:jc w:val="both"/>
        <w:rPr>
          <w:sz w:val="20"/>
          <w:szCs w:val="20"/>
        </w:rPr>
      </w:pPr>
    </w:p>
    <w:p w14:paraId="56E71FB9" w14:textId="77777777" w:rsidR="00BE32B0" w:rsidRPr="007B62A5" w:rsidRDefault="00BE32B0" w:rsidP="00BE32B0">
      <w:pPr>
        <w:ind w:firstLine="540"/>
        <w:jc w:val="center"/>
        <w:rPr>
          <w:sz w:val="20"/>
          <w:szCs w:val="20"/>
        </w:rPr>
      </w:pPr>
      <w:r w:rsidRPr="007B62A5">
        <w:rPr>
          <w:sz w:val="20"/>
          <w:szCs w:val="20"/>
        </w:rPr>
        <w:t xml:space="preserve">Октябрьский сельсовет </w:t>
      </w:r>
    </w:p>
    <w:p w14:paraId="7BB8DAB0" w14:textId="77777777" w:rsidR="00BE32B0" w:rsidRPr="007B62A5" w:rsidRDefault="00BE32B0" w:rsidP="00BE32B0">
      <w:pPr>
        <w:ind w:firstLine="540"/>
        <w:jc w:val="center"/>
        <w:rPr>
          <w:sz w:val="20"/>
          <w:szCs w:val="20"/>
        </w:rPr>
      </w:pPr>
    </w:p>
    <w:p w14:paraId="7DAA9402" w14:textId="77777777" w:rsidR="00BE32B0" w:rsidRPr="007B62A5" w:rsidRDefault="00BE32B0" w:rsidP="00BE32B0">
      <w:pPr>
        <w:ind w:firstLine="540"/>
        <w:jc w:val="center"/>
        <w:rPr>
          <w:sz w:val="20"/>
          <w:szCs w:val="20"/>
        </w:rPr>
      </w:pPr>
      <w:r w:rsidRPr="007B62A5">
        <w:rPr>
          <w:sz w:val="20"/>
          <w:szCs w:val="20"/>
        </w:rPr>
        <w:t xml:space="preserve">Избирательный участок, участок референдума № 586 </w:t>
      </w:r>
    </w:p>
    <w:p w14:paraId="13FD1D85" w14:textId="77777777" w:rsidR="00BE32B0" w:rsidRPr="007B62A5" w:rsidRDefault="00BE32B0" w:rsidP="00BE32B0">
      <w:pPr>
        <w:ind w:firstLine="540"/>
        <w:jc w:val="both"/>
        <w:rPr>
          <w:sz w:val="20"/>
          <w:szCs w:val="20"/>
        </w:rPr>
      </w:pPr>
      <w:r w:rsidRPr="007B62A5">
        <w:rPr>
          <w:sz w:val="20"/>
          <w:szCs w:val="20"/>
        </w:rPr>
        <w:t xml:space="preserve">Место нахождения участковой избирательной комиссии и помещения для голосования: село Нагорное, улица Омская, 32 (Октябрьский сельский Дом культуры Сектора «Октябрьский культурно-досуговый центр» муниципального бюджетного учреждения культуры Куйбышевского района «Культурно-досуговый центр»). </w:t>
      </w:r>
    </w:p>
    <w:p w14:paraId="7062367A" w14:textId="77777777" w:rsidR="00BE32B0" w:rsidRPr="007B62A5" w:rsidRDefault="00BE32B0" w:rsidP="00BE32B0">
      <w:pPr>
        <w:ind w:firstLine="540"/>
        <w:jc w:val="both"/>
        <w:rPr>
          <w:sz w:val="20"/>
          <w:szCs w:val="20"/>
        </w:rPr>
      </w:pPr>
      <w:r w:rsidRPr="007B62A5">
        <w:rPr>
          <w:sz w:val="20"/>
          <w:szCs w:val="20"/>
        </w:rPr>
        <w:t>Границы участка – село Нагорное, поселок Малые Кайлы, деревня Марково.</w:t>
      </w:r>
    </w:p>
    <w:p w14:paraId="02D0EB3F" w14:textId="77777777" w:rsidR="00BE32B0" w:rsidRPr="007B62A5" w:rsidRDefault="00BE32B0" w:rsidP="00BE32B0">
      <w:pPr>
        <w:ind w:firstLine="540"/>
        <w:jc w:val="both"/>
        <w:rPr>
          <w:sz w:val="20"/>
          <w:szCs w:val="20"/>
        </w:rPr>
      </w:pPr>
    </w:p>
    <w:p w14:paraId="23DD8C5B" w14:textId="77777777" w:rsidR="00BE32B0" w:rsidRPr="007B62A5" w:rsidRDefault="00BE32B0" w:rsidP="00BE32B0">
      <w:pPr>
        <w:ind w:firstLine="540"/>
        <w:jc w:val="center"/>
        <w:rPr>
          <w:sz w:val="20"/>
          <w:szCs w:val="20"/>
        </w:rPr>
      </w:pPr>
      <w:r w:rsidRPr="007B62A5">
        <w:rPr>
          <w:sz w:val="20"/>
          <w:szCs w:val="20"/>
        </w:rPr>
        <w:t>Избирательный участок, участок референдума № 587</w:t>
      </w:r>
    </w:p>
    <w:p w14:paraId="055E48F2" w14:textId="77777777" w:rsidR="00BE32B0" w:rsidRPr="007B62A5" w:rsidRDefault="00BE32B0" w:rsidP="00BE32B0">
      <w:pPr>
        <w:ind w:firstLine="540"/>
        <w:jc w:val="both"/>
        <w:rPr>
          <w:sz w:val="20"/>
          <w:szCs w:val="20"/>
        </w:rPr>
      </w:pPr>
      <w:r w:rsidRPr="007B62A5">
        <w:rPr>
          <w:sz w:val="20"/>
          <w:szCs w:val="20"/>
        </w:rPr>
        <w:t xml:space="preserve">Место нахождения участковой избирательной комиссии и помещения для голосования: деревня Помельцево, улица Северная, 1 (муниципальное казенное общеобразовательное учреждение Куйбышевского района «Помельцевская основная общеобразовательная школа»). </w:t>
      </w:r>
    </w:p>
    <w:p w14:paraId="0D2113C8" w14:textId="77777777" w:rsidR="00BE32B0" w:rsidRPr="007B62A5" w:rsidRDefault="00BE32B0" w:rsidP="00BE32B0">
      <w:pPr>
        <w:ind w:firstLine="540"/>
        <w:jc w:val="both"/>
        <w:rPr>
          <w:sz w:val="20"/>
          <w:szCs w:val="20"/>
        </w:rPr>
      </w:pPr>
      <w:r w:rsidRPr="007B62A5">
        <w:rPr>
          <w:sz w:val="20"/>
          <w:szCs w:val="20"/>
        </w:rPr>
        <w:t>Границы участка – деревня Помельцево, деревня Сартаково, деревня Морозовка.</w:t>
      </w:r>
    </w:p>
    <w:p w14:paraId="4900850C" w14:textId="77777777" w:rsidR="00BE32B0" w:rsidRPr="007B62A5" w:rsidRDefault="00BE32B0" w:rsidP="00BE32B0">
      <w:pPr>
        <w:ind w:firstLine="540"/>
        <w:jc w:val="both"/>
        <w:rPr>
          <w:sz w:val="20"/>
          <w:szCs w:val="20"/>
        </w:rPr>
      </w:pPr>
    </w:p>
    <w:p w14:paraId="33FCE956" w14:textId="77777777" w:rsidR="00BE32B0" w:rsidRPr="007B62A5" w:rsidRDefault="00BE32B0" w:rsidP="00BE32B0">
      <w:pPr>
        <w:ind w:firstLine="540"/>
        <w:jc w:val="center"/>
        <w:rPr>
          <w:sz w:val="20"/>
          <w:szCs w:val="20"/>
        </w:rPr>
      </w:pPr>
      <w:r w:rsidRPr="007B62A5">
        <w:rPr>
          <w:sz w:val="20"/>
          <w:szCs w:val="20"/>
        </w:rPr>
        <w:t xml:space="preserve">Избирательный участок, участок референдума № 588 </w:t>
      </w:r>
    </w:p>
    <w:p w14:paraId="08906921" w14:textId="77777777" w:rsidR="00BE32B0" w:rsidRPr="007B62A5" w:rsidRDefault="00BE32B0" w:rsidP="00BE32B0">
      <w:pPr>
        <w:ind w:firstLine="540"/>
        <w:jc w:val="both"/>
        <w:rPr>
          <w:sz w:val="20"/>
          <w:szCs w:val="20"/>
        </w:rPr>
      </w:pPr>
      <w:r w:rsidRPr="007B62A5">
        <w:rPr>
          <w:sz w:val="20"/>
          <w:szCs w:val="20"/>
        </w:rPr>
        <w:t xml:space="preserve">Место нахождения участковой избирательной комиссии и помещения для голосования: поселок Заречный, улица Центральная, 17А (Сельский клуб п. Заречный Сектора «Октябрьский культурно-досуговый центр» муниципального бюджетного учреждения культуры Куйбышевского района «Культурно-досуговый центр»). </w:t>
      </w:r>
    </w:p>
    <w:p w14:paraId="271DC525" w14:textId="77777777" w:rsidR="00BE32B0" w:rsidRPr="007B62A5" w:rsidRDefault="00BE32B0" w:rsidP="00BE32B0">
      <w:pPr>
        <w:ind w:firstLine="540"/>
        <w:jc w:val="both"/>
        <w:rPr>
          <w:sz w:val="20"/>
          <w:szCs w:val="20"/>
        </w:rPr>
      </w:pPr>
      <w:r w:rsidRPr="007B62A5">
        <w:rPr>
          <w:sz w:val="20"/>
          <w:szCs w:val="20"/>
        </w:rPr>
        <w:t>Границы участка – поселок Заречный.</w:t>
      </w:r>
    </w:p>
    <w:p w14:paraId="3C20F216" w14:textId="77777777" w:rsidR="00BE32B0" w:rsidRPr="007B62A5" w:rsidRDefault="00BE32B0" w:rsidP="00BE32B0">
      <w:pPr>
        <w:ind w:firstLine="540"/>
        <w:jc w:val="both"/>
        <w:rPr>
          <w:sz w:val="20"/>
          <w:szCs w:val="20"/>
        </w:rPr>
      </w:pPr>
    </w:p>
    <w:p w14:paraId="56F40112" w14:textId="77777777" w:rsidR="00BE32B0" w:rsidRPr="007B62A5" w:rsidRDefault="00BE32B0" w:rsidP="00BE32B0">
      <w:pPr>
        <w:ind w:firstLine="540"/>
        <w:jc w:val="center"/>
        <w:rPr>
          <w:sz w:val="20"/>
          <w:szCs w:val="20"/>
        </w:rPr>
      </w:pPr>
      <w:r w:rsidRPr="007B62A5">
        <w:rPr>
          <w:sz w:val="20"/>
          <w:szCs w:val="20"/>
        </w:rPr>
        <w:t>Осиновский сельсовет</w:t>
      </w:r>
    </w:p>
    <w:p w14:paraId="69D9E987" w14:textId="77777777" w:rsidR="00BE32B0" w:rsidRPr="007B62A5" w:rsidRDefault="00BE32B0" w:rsidP="00BE32B0">
      <w:pPr>
        <w:ind w:firstLine="540"/>
        <w:jc w:val="center"/>
        <w:rPr>
          <w:sz w:val="20"/>
          <w:szCs w:val="20"/>
        </w:rPr>
      </w:pPr>
    </w:p>
    <w:p w14:paraId="67E0BFA6" w14:textId="77777777" w:rsidR="00BE32B0" w:rsidRPr="007B62A5" w:rsidRDefault="00BE32B0" w:rsidP="00BE32B0">
      <w:pPr>
        <w:ind w:firstLine="540"/>
        <w:jc w:val="center"/>
        <w:rPr>
          <w:sz w:val="20"/>
          <w:szCs w:val="20"/>
        </w:rPr>
      </w:pPr>
      <w:r w:rsidRPr="007B62A5">
        <w:rPr>
          <w:sz w:val="20"/>
          <w:szCs w:val="20"/>
        </w:rPr>
        <w:t>Избирательный участок, участок референдума № 590</w:t>
      </w:r>
    </w:p>
    <w:p w14:paraId="34253AD1" w14:textId="77777777" w:rsidR="00BE32B0" w:rsidRPr="007B62A5" w:rsidRDefault="00BE32B0" w:rsidP="00BE32B0">
      <w:pPr>
        <w:ind w:firstLine="540"/>
        <w:jc w:val="both"/>
        <w:rPr>
          <w:sz w:val="20"/>
          <w:szCs w:val="20"/>
        </w:rPr>
      </w:pPr>
      <w:r w:rsidRPr="007B62A5">
        <w:rPr>
          <w:sz w:val="20"/>
          <w:szCs w:val="20"/>
        </w:rPr>
        <w:t xml:space="preserve">Место нахождения участковой избирательной комиссии и помещения для голосования: поселок Кондусла, улица Центральная, 2/1 (Кондуслинский сельский дом культуры Сектора «Кондуслинский культурно-досуговый центр» муниципального бюджетного учреждения культуры Куйбышевского района «Культурно-досуговый центр»). </w:t>
      </w:r>
    </w:p>
    <w:p w14:paraId="134E32E7" w14:textId="77777777" w:rsidR="00BE32B0" w:rsidRPr="007B62A5" w:rsidRDefault="00BE32B0" w:rsidP="00BE32B0">
      <w:pPr>
        <w:ind w:firstLine="540"/>
        <w:jc w:val="both"/>
        <w:rPr>
          <w:sz w:val="20"/>
          <w:szCs w:val="20"/>
        </w:rPr>
      </w:pPr>
      <w:r w:rsidRPr="007B62A5">
        <w:rPr>
          <w:sz w:val="20"/>
          <w:szCs w:val="20"/>
        </w:rPr>
        <w:t>Границы участка – поселок Вишняки, поселок Кондусла, поселок Ракитники, деревня Красновка, поселок Дмитриевский, село Осиново.</w:t>
      </w:r>
    </w:p>
    <w:p w14:paraId="3A038CA1" w14:textId="77777777" w:rsidR="00BE32B0" w:rsidRPr="007B62A5" w:rsidRDefault="00BE32B0" w:rsidP="00BE32B0">
      <w:pPr>
        <w:ind w:firstLine="540"/>
        <w:jc w:val="both"/>
        <w:rPr>
          <w:sz w:val="20"/>
          <w:szCs w:val="20"/>
        </w:rPr>
      </w:pPr>
    </w:p>
    <w:p w14:paraId="3536C59F" w14:textId="77777777" w:rsidR="00BE32B0" w:rsidRPr="007B62A5" w:rsidRDefault="00BE32B0" w:rsidP="00BE32B0">
      <w:pPr>
        <w:ind w:firstLine="540"/>
        <w:jc w:val="center"/>
        <w:rPr>
          <w:sz w:val="20"/>
          <w:szCs w:val="20"/>
        </w:rPr>
      </w:pPr>
      <w:r w:rsidRPr="007B62A5">
        <w:rPr>
          <w:sz w:val="20"/>
          <w:szCs w:val="20"/>
        </w:rPr>
        <w:t>Избирательный участок, участок референдума 591</w:t>
      </w:r>
    </w:p>
    <w:p w14:paraId="11482308" w14:textId="77777777" w:rsidR="00BE32B0" w:rsidRPr="007B62A5" w:rsidRDefault="00BE32B0" w:rsidP="00BE32B0">
      <w:pPr>
        <w:ind w:firstLine="540"/>
        <w:jc w:val="both"/>
        <w:rPr>
          <w:rFonts w:eastAsiaTheme="minorHAnsi"/>
          <w:sz w:val="20"/>
          <w:szCs w:val="20"/>
          <w:lang w:eastAsia="en-US"/>
        </w:rPr>
      </w:pPr>
      <w:r w:rsidRPr="007B62A5">
        <w:rPr>
          <w:sz w:val="20"/>
          <w:szCs w:val="20"/>
        </w:rPr>
        <w:t xml:space="preserve">Место нахождения участковой избирательной комиссии и помещения для голосования: село Кульча, </w:t>
      </w:r>
      <w:r w:rsidRPr="007B62A5">
        <w:rPr>
          <w:rFonts w:eastAsiaTheme="minorHAnsi"/>
          <w:sz w:val="20"/>
          <w:szCs w:val="20"/>
          <w:lang w:eastAsia="en-US"/>
        </w:rPr>
        <w:t>ул. Центральная 49/1 (муниципальное казенное общеобразовательное учреждение Куйбышевского района «Кульчинская основная общеобразовательная школа»).</w:t>
      </w:r>
    </w:p>
    <w:p w14:paraId="17749B36" w14:textId="77777777" w:rsidR="00BE32B0" w:rsidRPr="007B62A5" w:rsidRDefault="00BE32B0" w:rsidP="00BE32B0">
      <w:pPr>
        <w:ind w:firstLine="540"/>
        <w:jc w:val="both"/>
        <w:rPr>
          <w:sz w:val="20"/>
          <w:szCs w:val="20"/>
        </w:rPr>
      </w:pPr>
      <w:r w:rsidRPr="007B62A5">
        <w:rPr>
          <w:sz w:val="20"/>
          <w:szCs w:val="20"/>
        </w:rPr>
        <w:t>Границы участка – село Кульча, поселок Ильинка.</w:t>
      </w:r>
    </w:p>
    <w:p w14:paraId="6F732E05" w14:textId="77777777" w:rsidR="00BE32B0" w:rsidRPr="007B62A5" w:rsidRDefault="00BE32B0" w:rsidP="00BE32B0">
      <w:pPr>
        <w:ind w:firstLine="540"/>
        <w:jc w:val="center"/>
        <w:rPr>
          <w:sz w:val="20"/>
          <w:szCs w:val="20"/>
        </w:rPr>
      </w:pPr>
    </w:p>
    <w:p w14:paraId="30B979FE" w14:textId="77777777" w:rsidR="00BE32B0" w:rsidRPr="007B62A5" w:rsidRDefault="00BE32B0" w:rsidP="00BE32B0">
      <w:pPr>
        <w:ind w:firstLine="540"/>
        <w:jc w:val="center"/>
        <w:rPr>
          <w:sz w:val="20"/>
          <w:szCs w:val="20"/>
        </w:rPr>
      </w:pPr>
      <w:r w:rsidRPr="007B62A5">
        <w:rPr>
          <w:sz w:val="20"/>
          <w:szCs w:val="20"/>
        </w:rPr>
        <w:t>Отрадненский сельсовет</w:t>
      </w:r>
    </w:p>
    <w:p w14:paraId="5689C8A2" w14:textId="77777777" w:rsidR="00BE32B0" w:rsidRPr="007B62A5" w:rsidRDefault="00BE32B0" w:rsidP="00BE32B0">
      <w:pPr>
        <w:ind w:firstLine="540"/>
        <w:jc w:val="center"/>
        <w:rPr>
          <w:sz w:val="20"/>
          <w:szCs w:val="20"/>
        </w:rPr>
      </w:pPr>
    </w:p>
    <w:p w14:paraId="7EE2D400" w14:textId="77777777" w:rsidR="00BE32B0" w:rsidRPr="007B62A5" w:rsidRDefault="00BE32B0" w:rsidP="00BE32B0">
      <w:pPr>
        <w:ind w:firstLine="540"/>
        <w:jc w:val="center"/>
        <w:rPr>
          <w:sz w:val="20"/>
          <w:szCs w:val="20"/>
        </w:rPr>
      </w:pPr>
      <w:r w:rsidRPr="007B62A5">
        <w:rPr>
          <w:sz w:val="20"/>
          <w:szCs w:val="20"/>
        </w:rPr>
        <w:t>Избирательный участок, участок референдума № 592</w:t>
      </w:r>
    </w:p>
    <w:p w14:paraId="5EEC0C71" w14:textId="77777777" w:rsidR="00BE32B0" w:rsidRPr="007B62A5" w:rsidRDefault="00BE32B0" w:rsidP="00BE32B0">
      <w:pPr>
        <w:ind w:firstLine="540"/>
        <w:jc w:val="both"/>
        <w:rPr>
          <w:sz w:val="20"/>
          <w:szCs w:val="20"/>
        </w:rPr>
      </w:pPr>
      <w:r w:rsidRPr="007B62A5">
        <w:rPr>
          <w:sz w:val="20"/>
          <w:szCs w:val="20"/>
        </w:rPr>
        <w:t xml:space="preserve">Место нахождения участковой избирательной комиссии: село Отрадненское, улица Центральная, 17А (административное здание сельсовета). </w:t>
      </w:r>
    </w:p>
    <w:p w14:paraId="20A6426A" w14:textId="77777777" w:rsidR="00BE32B0" w:rsidRPr="007B62A5" w:rsidRDefault="00BE32B0" w:rsidP="00BE32B0">
      <w:pPr>
        <w:ind w:firstLine="540"/>
        <w:jc w:val="both"/>
        <w:rPr>
          <w:sz w:val="20"/>
          <w:szCs w:val="20"/>
        </w:rPr>
      </w:pPr>
      <w:r w:rsidRPr="007B62A5">
        <w:rPr>
          <w:sz w:val="20"/>
          <w:szCs w:val="20"/>
        </w:rPr>
        <w:t xml:space="preserve">Место нахождения помещения для голосования: село Отрадненское, улица Центральная, 49 (Отрадненский сельский Дом культуры Сектора «Отрадненский культурно-досуговый центр» муниципального бюджетного учреждения культуры Куйбышевского района «Культурно-досуговый центр»). </w:t>
      </w:r>
    </w:p>
    <w:p w14:paraId="254E9D8C" w14:textId="77777777" w:rsidR="00BE32B0" w:rsidRPr="007B62A5" w:rsidRDefault="00BE32B0" w:rsidP="00BE32B0">
      <w:pPr>
        <w:ind w:firstLine="540"/>
        <w:jc w:val="both"/>
        <w:rPr>
          <w:sz w:val="20"/>
          <w:szCs w:val="20"/>
        </w:rPr>
      </w:pPr>
      <w:r w:rsidRPr="007B62A5">
        <w:rPr>
          <w:sz w:val="20"/>
          <w:szCs w:val="20"/>
        </w:rPr>
        <w:t>Границы участка – село Отрадненское, село Патрушево, поселок Аккуль, деревня Бурундуково.</w:t>
      </w:r>
    </w:p>
    <w:p w14:paraId="53FED0CF" w14:textId="77777777" w:rsidR="00BE32B0" w:rsidRPr="007B62A5" w:rsidRDefault="00BE32B0" w:rsidP="00BE32B0">
      <w:pPr>
        <w:ind w:firstLine="540"/>
        <w:jc w:val="center"/>
        <w:rPr>
          <w:sz w:val="20"/>
          <w:szCs w:val="20"/>
        </w:rPr>
      </w:pPr>
    </w:p>
    <w:p w14:paraId="226C7F3D" w14:textId="77777777" w:rsidR="00BE32B0" w:rsidRPr="007B62A5" w:rsidRDefault="00BE32B0" w:rsidP="00BE32B0">
      <w:pPr>
        <w:ind w:firstLine="540"/>
        <w:jc w:val="center"/>
        <w:rPr>
          <w:sz w:val="20"/>
          <w:szCs w:val="20"/>
        </w:rPr>
      </w:pPr>
      <w:r w:rsidRPr="007B62A5">
        <w:rPr>
          <w:sz w:val="20"/>
          <w:szCs w:val="20"/>
        </w:rPr>
        <w:t>Сергинский сельсовет</w:t>
      </w:r>
    </w:p>
    <w:p w14:paraId="375A1DB4" w14:textId="77777777" w:rsidR="00BE32B0" w:rsidRPr="007B62A5" w:rsidRDefault="00BE32B0" w:rsidP="00BE32B0">
      <w:pPr>
        <w:ind w:firstLine="540"/>
        <w:jc w:val="center"/>
        <w:rPr>
          <w:sz w:val="20"/>
          <w:szCs w:val="20"/>
        </w:rPr>
      </w:pPr>
    </w:p>
    <w:p w14:paraId="1732545D" w14:textId="77777777" w:rsidR="00BE32B0" w:rsidRPr="007B62A5" w:rsidRDefault="00BE32B0" w:rsidP="00BE32B0">
      <w:pPr>
        <w:ind w:firstLine="540"/>
        <w:jc w:val="center"/>
        <w:rPr>
          <w:sz w:val="20"/>
          <w:szCs w:val="20"/>
        </w:rPr>
      </w:pPr>
      <w:r w:rsidRPr="007B62A5">
        <w:rPr>
          <w:sz w:val="20"/>
          <w:szCs w:val="20"/>
        </w:rPr>
        <w:t xml:space="preserve">Избирательный участок, участок референдума № 593 </w:t>
      </w:r>
    </w:p>
    <w:p w14:paraId="00DB42B0" w14:textId="77777777" w:rsidR="00BE32B0" w:rsidRPr="007B62A5" w:rsidRDefault="00BE32B0" w:rsidP="00BE32B0">
      <w:pPr>
        <w:ind w:firstLine="540"/>
        <w:jc w:val="both"/>
        <w:rPr>
          <w:sz w:val="20"/>
          <w:szCs w:val="20"/>
        </w:rPr>
      </w:pPr>
      <w:r w:rsidRPr="007B62A5">
        <w:rPr>
          <w:sz w:val="20"/>
          <w:szCs w:val="20"/>
        </w:rPr>
        <w:t xml:space="preserve">Место нахождения участковой избирательной комиссии и помещения для голосования: деревня Сергино, улица Центральная, 23 (административное здание сельсовета). </w:t>
      </w:r>
    </w:p>
    <w:p w14:paraId="769A17AD" w14:textId="77777777" w:rsidR="00BE32B0" w:rsidRPr="007B62A5" w:rsidRDefault="00BE32B0" w:rsidP="00BE32B0">
      <w:pPr>
        <w:ind w:firstLine="540"/>
        <w:jc w:val="both"/>
        <w:rPr>
          <w:sz w:val="20"/>
          <w:szCs w:val="20"/>
        </w:rPr>
      </w:pPr>
      <w:r w:rsidRPr="007B62A5">
        <w:rPr>
          <w:sz w:val="20"/>
          <w:szCs w:val="20"/>
        </w:rPr>
        <w:t>Границы участка – деревня Сергино, деревня Анган, деревня Ваганово.</w:t>
      </w:r>
    </w:p>
    <w:p w14:paraId="108B3B77" w14:textId="77777777" w:rsidR="00BE32B0" w:rsidRPr="007B62A5" w:rsidRDefault="00BE32B0" w:rsidP="00BE32B0">
      <w:pPr>
        <w:ind w:firstLine="540"/>
        <w:jc w:val="center"/>
        <w:rPr>
          <w:sz w:val="20"/>
          <w:szCs w:val="20"/>
        </w:rPr>
      </w:pPr>
    </w:p>
    <w:p w14:paraId="48750DBC" w14:textId="77777777" w:rsidR="00BE32B0" w:rsidRPr="007B62A5" w:rsidRDefault="00BE32B0" w:rsidP="00BE32B0">
      <w:pPr>
        <w:ind w:firstLine="540"/>
        <w:jc w:val="center"/>
        <w:rPr>
          <w:sz w:val="20"/>
          <w:szCs w:val="20"/>
        </w:rPr>
      </w:pPr>
      <w:r w:rsidRPr="007B62A5">
        <w:rPr>
          <w:sz w:val="20"/>
          <w:szCs w:val="20"/>
        </w:rPr>
        <w:t>Чумаковский сельсовет</w:t>
      </w:r>
    </w:p>
    <w:p w14:paraId="4D9CC667" w14:textId="77777777" w:rsidR="00BE32B0" w:rsidRPr="007B62A5" w:rsidRDefault="00BE32B0" w:rsidP="00BE32B0">
      <w:pPr>
        <w:ind w:firstLine="540"/>
        <w:jc w:val="center"/>
        <w:rPr>
          <w:sz w:val="20"/>
          <w:szCs w:val="20"/>
        </w:rPr>
      </w:pPr>
    </w:p>
    <w:p w14:paraId="127446D8" w14:textId="77777777" w:rsidR="00BE32B0" w:rsidRPr="007B62A5" w:rsidRDefault="00BE32B0" w:rsidP="00BE32B0">
      <w:pPr>
        <w:ind w:firstLine="540"/>
        <w:jc w:val="center"/>
        <w:rPr>
          <w:sz w:val="20"/>
          <w:szCs w:val="20"/>
        </w:rPr>
      </w:pPr>
      <w:r w:rsidRPr="007B62A5">
        <w:rPr>
          <w:sz w:val="20"/>
          <w:szCs w:val="20"/>
        </w:rPr>
        <w:t xml:space="preserve">Избирательный участок, участок референдума № 594 </w:t>
      </w:r>
    </w:p>
    <w:p w14:paraId="11CE95C0" w14:textId="77777777" w:rsidR="00BE32B0" w:rsidRPr="007B62A5" w:rsidRDefault="00BE32B0" w:rsidP="00BE32B0">
      <w:pPr>
        <w:ind w:firstLine="540"/>
        <w:jc w:val="both"/>
        <w:rPr>
          <w:sz w:val="20"/>
          <w:szCs w:val="20"/>
        </w:rPr>
      </w:pPr>
      <w:r w:rsidRPr="007B62A5">
        <w:rPr>
          <w:sz w:val="20"/>
          <w:szCs w:val="20"/>
        </w:rPr>
        <w:t xml:space="preserve">Место нахождения участковой избирательной комиссии и помещения для голосования: село Чумаково, улица Советская, 17 (Чумаковский сельский дом культуры Сектора «Чумаковский культурно-досуговый центр» муниципального бюджетного учреждения культуры Куйбышевского района «Культурно-досуговый центр»). </w:t>
      </w:r>
    </w:p>
    <w:p w14:paraId="3D53B2F4" w14:textId="77777777" w:rsidR="00BE32B0" w:rsidRPr="007B62A5" w:rsidRDefault="00BE32B0" w:rsidP="00BE32B0">
      <w:pPr>
        <w:ind w:firstLine="540"/>
        <w:jc w:val="both"/>
        <w:rPr>
          <w:sz w:val="20"/>
          <w:szCs w:val="20"/>
        </w:rPr>
      </w:pPr>
      <w:r w:rsidRPr="007B62A5">
        <w:rPr>
          <w:sz w:val="20"/>
          <w:szCs w:val="20"/>
        </w:rPr>
        <w:t>Границы участка – село Чумаково, деревня Елизаветинка.</w:t>
      </w:r>
    </w:p>
    <w:p w14:paraId="4F050A10" w14:textId="77777777" w:rsidR="00BE32B0" w:rsidRPr="007B62A5" w:rsidRDefault="00BE32B0" w:rsidP="00BE32B0">
      <w:pPr>
        <w:ind w:firstLine="540"/>
        <w:jc w:val="both"/>
        <w:rPr>
          <w:sz w:val="20"/>
          <w:szCs w:val="20"/>
        </w:rPr>
      </w:pPr>
    </w:p>
    <w:p w14:paraId="0F5FF656" w14:textId="77777777" w:rsidR="00BE32B0" w:rsidRPr="007B62A5" w:rsidRDefault="00BE32B0" w:rsidP="00BE32B0">
      <w:pPr>
        <w:ind w:firstLine="540"/>
        <w:jc w:val="center"/>
        <w:rPr>
          <w:sz w:val="20"/>
          <w:szCs w:val="20"/>
        </w:rPr>
      </w:pPr>
      <w:r w:rsidRPr="007B62A5">
        <w:rPr>
          <w:sz w:val="20"/>
          <w:szCs w:val="20"/>
        </w:rPr>
        <w:t>Избирательный участок, участок референдума № 595</w:t>
      </w:r>
    </w:p>
    <w:p w14:paraId="6F79F1A5" w14:textId="77777777" w:rsidR="00BE32B0" w:rsidRPr="007B62A5" w:rsidRDefault="00BE32B0" w:rsidP="00BE32B0">
      <w:pPr>
        <w:ind w:firstLine="540"/>
        <w:jc w:val="both"/>
        <w:rPr>
          <w:sz w:val="20"/>
          <w:szCs w:val="20"/>
        </w:rPr>
      </w:pPr>
      <w:r w:rsidRPr="007B62A5">
        <w:rPr>
          <w:sz w:val="20"/>
          <w:szCs w:val="20"/>
        </w:rPr>
        <w:t>Место нахождения участковой избирательной комиссии и помещения для голосования: село Ушково, улица Ченина, 46/1 (государственное бюджетное учреждение управления ветеринарии Новосибирской области «Чумаковская ветлечебница»).</w:t>
      </w:r>
    </w:p>
    <w:p w14:paraId="34382DD2" w14:textId="77777777" w:rsidR="00BE32B0" w:rsidRPr="007B62A5" w:rsidRDefault="00BE32B0" w:rsidP="00BE32B0">
      <w:pPr>
        <w:ind w:firstLine="540"/>
        <w:jc w:val="both"/>
        <w:rPr>
          <w:sz w:val="20"/>
          <w:szCs w:val="20"/>
        </w:rPr>
      </w:pPr>
      <w:r w:rsidRPr="007B62A5">
        <w:rPr>
          <w:sz w:val="20"/>
          <w:szCs w:val="20"/>
        </w:rPr>
        <w:t>Границы участка – село Ушково, поселок Угурманский.</w:t>
      </w:r>
    </w:p>
    <w:p w14:paraId="6A4293E6" w14:textId="77777777" w:rsidR="00BE32B0" w:rsidRPr="007B62A5" w:rsidRDefault="00BE32B0" w:rsidP="00BE32B0">
      <w:pPr>
        <w:ind w:firstLine="540"/>
        <w:jc w:val="center"/>
        <w:rPr>
          <w:sz w:val="20"/>
          <w:szCs w:val="20"/>
        </w:rPr>
      </w:pPr>
    </w:p>
    <w:p w14:paraId="1730CAC1" w14:textId="77777777" w:rsidR="00BE32B0" w:rsidRPr="007B62A5" w:rsidRDefault="00BE32B0" w:rsidP="00BE32B0">
      <w:pPr>
        <w:ind w:firstLine="540"/>
        <w:jc w:val="center"/>
        <w:rPr>
          <w:sz w:val="20"/>
          <w:szCs w:val="20"/>
        </w:rPr>
      </w:pPr>
      <w:r w:rsidRPr="007B62A5">
        <w:rPr>
          <w:sz w:val="20"/>
          <w:szCs w:val="20"/>
        </w:rPr>
        <w:t xml:space="preserve">Избирательный участок, участок референдума № 596 </w:t>
      </w:r>
    </w:p>
    <w:p w14:paraId="45DF0CAE" w14:textId="77777777" w:rsidR="00BE32B0" w:rsidRPr="007B62A5" w:rsidRDefault="00BE32B0" w:rsidP="00BE32B0">
      <w:pPr>
        <w:ind w:firstLine="540"/>
        <w:jc w:val="both"/>
        <w:rPr>
          <w:sz w:val="20"/>
          <w:szCs w:val="20"/>
        </w:rPr>
      </w:pPr>
      <w:r w:rsidRPr="007B62A5">
        <w:rPr>
          <w:sz w:val="20"/>
          <w:szCs w:val="20"/>
        </w:rPr>
        <w:t xml:space="preserve">Место нахождения участковой избирательной комиссии и помещения для голосования: деревня Андреевка, улица Кривая, 12 (Сельский клуб д. Андреевка Сектора «Чумаковский культурно-досуговый центр» муниципального бюджетного учреждения культуры Куйбышевского района «Культурно-досуговый центр»). </w:t>
      </w:r>
    </w:p>
    <w:p w14:paraId="18F63C64" w14:textId="77777777" w:rsidR="00BE32B0" w:rsidRPr="007B62A5" w:rsidRDefault="00BE32B0" w:rsidP="00BE32B0">
      <w:pPr>
        <w:ind w:firstLine="540"/>
        <w:jc w:val="both"/>
        <w:rPr>
          <w:sz w:val="20"/>
          <w:szCs w:val="20"/>
        </w:rPr>
      </w:pPr>
      <w:r w:rsidRPr="007B62A5">
        <w:rPr>
          <w:sz w:val="20"/>
          <w:szCs w:val="20"/>
        </w:rPr>
        <w:t>Границы участка – деревня Андреевка, деревня Сергиевка.</w:t>
      </w:r>
    </w:p>
    <w:p w14:paraId="39777F40" w14:textId="77777777" w:rsidR="00BE32B0" w:rsidRPr="007B62A5" w:rsidRDefault="00BE32B0" w:rsidP="00BE32B0">
      <w:pPr>
        <w:ind w:firstLine="540"/>
        <w:jc w:val="both"/>
        <w:rPr>
          <w:sz w:val="20"/>
          <w:szCs w:val="20"/>
        </w:rPr>
      </w:pPr>
    </w:p>
    <w:p w14:paraId="3859998F" w14:textId="77777777" w:rsidR="00BE32B0" w:rsidRPr="007B62A5" w:rsidRDefault="00BE32B0" w:rsidP="00BE32B0">
      <w:pPr>
        <w:pStyle w:val="af5"/>
        <w:rPr>
          <w:b w:val="0"/>
          <w:bCs w:val="0"/>
          <w:sz w:val="20"/>
          <w:szCs w:val="20"/>
        </w:rPr>
      </w:pPr>
      <w:r w:rsidRPr="007B62A5">
        <w:rPr>
          <w:b w:val="0"/>
          <w:bCs w:val="0"/>
          <w:sz w:val="20"/>
          <w:szCs w:val="20"/>
        </w:rPr>
        <w:t>город Куйбышев</w:t>
      </w:r>
    </w:p>
    <w:p w14:paraId="6064DE96" w14:textId="77777777" w:rsidR="00BE32B0" w:rsidRPr="007B62A5" w:rsidRDefault="00BE32B0" w:rsidP="00BE32B0">
      <w:pPr>
        <w:pStyle w:val="af5"/>
        <w:rPr>
          <w:b w:val="0"/>
          <w:bCs w:val="0"/>
          <w:sz w:val="20"/>
          <w:szCs w:val="20"/>
        </w:rPr>
      </w:pPr>
    </w:p>
    <w:p w14:paraId="18BBFFF4" w14:textId="77777777" w:rsidR="00BE32B0" w:rsidRPr="007B62A5" w:rsidRDefault="00BE32B0" w:rsidP="00BE32B0">
      <w:pPr>
        <w:pStyle w:val="af5"/>
        <w:rPr>
          <w:b w:val="0"/>
          <w:bCs w:val="0"/>
          <w:sz w:val="20"/>
          <w:szCs w:val="20"/>
        </w:rPr>
      </w:pPr>
      <w:r w:rsidRPr="007B62A5">
        <w:rPr>
          <w:b w:val="0"/>
          <w:bCs w:val="0"/>
          <w:sz w:val="20"/>
          <w:szCs w:val="20"/>
        </w:rPr>
        <w:t xml:space="preserve">Избирательный участок, участок референдума № 597 </w:t>
      </w:r>
    </w:p>
    <w:p w14:paraId="7F56F6D9" w14:textId="77777777" w:rsidR="00BE32B0" w:rsidRPr="007B62A5" w:rsidRDefault="00BE32B0" w:rsidP="00BE32B0">
      <w:pPr>
        <w:tabs>
          <w:tab w:val="left" w:pos="0"/>
        </w:tabs>
        <w:jc w:val="both"/>
        <w:rPr>
          <w:sz w:val="20"/>
          <w:szCs w:val="20"/>
        </w:rPr>
      </w:pPr>
      <w:r w:rsidRPr="007B62A5">
        <w:rPr>
          <w:sz w:val="20"/>
          <w:szCs w:val="20"/>
        </w:rPr>
        <w:tab/>
        <w:t>Место нахождения участковой избирательной комиссии и помещения для голосования: г. Куйбышев, улица Герцена, 3 (муниципальное казённое дошкольное образовательное учреждение Куйбышевского муниципального района Новосибирской области – детский сад «Ромашка»).</w:t>
      </w:r>
      <w:r w:rsidRPr="007B62A5">
        <w:rPr>
          <w:sz w:val="20"/>
          <w:szCs w:val="20"/>
        </w:rPr>
        <w:tab/>
      </w:r>
    </w:p>
    <w:p w14:paraId="4648E069" w14:textId="77777777" w:rsidR="00BE32B0" w:rsidRPr="007B62A5" w:rsidRDefault="00BE32B0" w:rsidP="00BE32B0">
      <w:pPr>
        <w:tabs>
          <w:tab w:val="left" w:pos="0"/>
        </w:tabs>
        <w:jc w:val="both"/>
        <w:rPr>
          <w:sz w:val="20"/>
          <w:szCs w:val="20"/>
        </w:rPr>
      </w:pPr>
      <w:r w:rsidRPr="007B62A5">
        <w:rPr>
          <w:sz w:val="20"/>
          <w:szCs w:val="20"/>
        </w:rPr>
        <w:t xml:space="preserve">          Границы участка – г. Куйбышев: </w:t>
      </w:r>
    </w:p>
    <w:p w14:paraId="74D60677" w14:textId="77777777" w:rsidR="00BE32B0" w:rsidRPr="007B62A5" w:rsidRDefault="00BE32B0" w:rsidP="00BE32B0">
      <w:pPr>
        <w:tabs>
          <w:tab w:val="left" w:pos="0"/>
        </w:tabs>
        <w:jc w:val="both"/>
        <w:rPr>
          <w:sz w:val="20"/>
          <w:szCs w:val="20"/>
        </w:rPr>
      </w:pPr>
      <w:r w:rsidRPr="007B62A5">
        <w:rPr>
          <w:sz w:val="20"/>
          <w:szCs w:val="20"/>
        </w:rPr>
        <w:tab/>
        <w:t xml:space="preserve">улицы Артемьева, Богдана Хмельницкого, Герцена, Ермака, Кирзавод, Котовского, Крылова, Кулагина, Александра Матросова, Мясокомбинатская, Омская, Откормочная, Откормсовхозная, Рабочая, Фурманова, Чапаева, Юбилейная; </w:t>
      </w:r>
    </w:p>
    <w:p w14:paraId="51C2F9C4" w14:textId="77777777" w:rsidR="00BE32B0" w:rsidRPr="007B62A5" w:rsidRDefault="00BE32B0" w:rsidP="00BE32B0">
      <w:pPr>
        <w:tabs>
          <w:tab w:val="left" w:pos="0"/>
        </w:tabs>
        <w:jc w:val="both"/>
        <w:rPr>
          <w:sz w:val="20"/>
          <w:szCs w:val="20"/>
        </w:rPr>
      </w:pPr>
      <w:r w:rsidRPr="007B62A5">
        <w:rPr>
          <w:sz w:val="20"/>
          <w:szCs w:val="20"/>
        </w:rPr>
        <w:tab/>
        <w:t>переулки 1-й, 2-й, 3-й, 4-й Богдана Хмельницкого, Котовского;</w:t>
      </w:r>
    </w:p>
    <w:p w14:paraId="3FF4BBD4" w14:textId="77777777" w:rsidR="00BE32B0" w:rsidRPr="007B62A5" w:rsidRDefault="00BE32B0" w:rsidP="00BE32B0">
      <w:pPr>
        <w:tabs>
          <w:tab w:val="left" w:pos="0"/>
        </w:tabs>
        <w:jc w:val="both"/>
        <w:rPr>
          <w:sz w:val="20"/>
          <w:szCs w:val="20"/>
        </w:rPr>
      </w:pPr>
      <w:r w:rsidRPr="007B62A5">
        <w:rPr>
          <w:sz w:val="20"/>
          <w:szCs w:val="20"/>
        </w:rPr>
        <w:tab/>
        <w:t>поселки Кирзавода и Спиртзавода.</w:t>
      </w:r>
    </w:p>
    <w:p w14:paraId="2AD695E0" w14:textId="77777777" w:rsidR="00BE32B0" w:rsidRPr="007B62A5" w:rsidRDefault="00BE32B0" w:rsidP="00BE32B0">
      <w:pPr>
        <w:pStyle w:val="af5"/>
        <w:rPr>
          <w:b w:val="0"/>
          <w:bCs w:val="0"/>
          <w:sz w:val="20"/>
          <w:szCs w:val="20"/>
        </w:rPr>
      </w:pPr>
      <w:r w:rsidRPr="007B62A5">
        <w:rPr>
          <w:b w:val="0"/>
          <w:bCs w:val="0"/>
          <w:sz w:val="20"/>
          <w:szCs w:val="20"/>
        </w:rPr>
        <w:t>Избирательный участок, участок референдума № 598</w:t>
      </w:r>
    </w:p>
    <w:p w14:paraId="05406E65" w14:textId="77777777" w:rsidR="00BE32B0" w:rsidRPr="007B62A5" w:rsidRDefault="00BE32B0" w:rsidP="00BE32B0">
      <w:pPr>
        <w:ind w:firstLine="708"/>
        <w:jc w:val="both"/>
        <w:rPr>
          <w:sz w:val="20"/>
          <w:szCs w:val="20"/>
        </w:rPr>
      </w:pPr>
      <w:r w:rsidRPr="007B62A5">
        <w:rPr>
          <w:sz w:val="20"/>
          <w:szCs w:val="20"/>
        </w:rPr>
        <w:t>Место нахождения участковой избирательной комиссии и помещения для голосования: г. Куйбышев, улица Агафонова, 71 (муниципальное казенное учреждение города Куйбышева Куйбышевского района Новосибирской области «Молодежный центр»).</w:t>
      </w:r>
    </w:p>
    <w:p w14:paraId="13D7DF21" w14:textId="77777777" w:rsidR="00BE32B0" w:rsidRPr="007B62A5" w:rsidRDefault="00BE32B0" w:rsidP="00BE32B0">
      <w:pPr>
        <w:tabs>
          <w:tab w:val="left" w:pos="0"/>
        </w:tabs>
        <w:jc w:val="both"/>
        <w:rPr>
          <w:sz w:val="20"/>
          <w:szCs w:val="20"/>
        </w:rPr>
      </w:pPr>
      <w:r w:rsidRPr="007B62A5">
        <w:rPr>
          <w:sz w:val="20"/>
          <w:szCs w:val="20"/>
        </w:rPr>
        <w:tab/>
        <w:t xml:space="preserve">Границы участка - г. Куйбышев: </w:t>
      </w:r>
    </w:p>
    <w:p w14:paraId="5B979E92" w14:textId="77777777" w:rsidR="00BE32B0" w:rsidRPr="007B62A5" w:rsidRDefault="00BE32B0" w:rsidP="00BE32B0">
      <w:pPr>
        <w:tabs>
          <w:tab w:val="left" w:pos="0"/>
        </w:tabs>
        <w:jc w:val="both"/>
        <w:rPr>
          <w:sz w:val="20"/>
          <w:szCs w:val="20"/>
        </w:rPr>
      </w:pPr>
      <w:r w:rsidRPr="007B62A5">
        <w:rPr>
          <w:sz w:val="20"/>
          <w:szCs w:val="20"/>
        </w:rPr>
        <w:tab/>
        <w:t>улицы Агафонова с № 11 до конца улицы, Копьева, Минина, П. Морозова, Песчаная, Пожарского, Сарайная, Чайковского;</w:t>
      </w:r>
    </w:p>
    <w:p w14:paraId="62AB3FF9" w14:textId="77777777" w:rsidR="00BE32B0" w:rsidRPr="007B62A5" w:rsidRDefault="00BE32B0" w:rsidP="00BE32B0">
      <w:pPr>
        <w:tabs>
          <w:tab w:val="left" w:pos="0"/>
        </w:tabs>
        <w:jc w:val="both"/>
        <w:rPr>
          <w:sz w:val="20"/>
          <w:szCs w:val="20"/>
        </w:rPr>
      </w:pPr>
      <w:r w:rsidRPr="007B62A5">
        <w:rPr>
          <w:sz w:val="20"/>
          <w:szCs w:val="20"/>
        </w:rPr>
        <w:tab/>
        <w:t xml:space="preserve">переулки Заводской, Чайковского; </w:t>
      </w:r>
    </w:p>
    <w:p w14:paraId="5EC213BD" w14:textId="77777777" w:rsidR="00BE32B0" w:rsidRPr="007B62A5" w:rsidRDefault="00BE32B0" w:rsidP="00BE32B0">
      <w:pPr>
        <w:tabs>
          <w:tab w:val="left" w:pos="0"/>
        </w:tabs>
        <w:jc w:val="both"/>
        <w:rPr>
          <w:sz w:val="20"/>
          <w:szCs w:val="20"/>
        </w:rPr>
      </w:pPr>
      <w:r w:rsidRPr="007B62A5">
        <w:rPr>
          <w:sz w:val="20"/>
          <w:szCs w:val="20"/>
        </w:rPr>
        <w:tab/>
        <w:t xml:space="preserve">дом Торговый центр; </w:t>
      </w:r>
    </w:p>
    <w:p w14:paraId="567C2328" w14:textId="77777777" w:rsidR="00BE32B0" w:rsidRPr="007B62A5" w:rsidRDefault="00BE32B0" w:rsidP="00BE32B0">
      <w:pPr>
        <w:tabs>
          <w:tab w:val="left" w:pos="0"/>
        </w:tabs>
        <w:jc w:val="both"/>
        <w:rPr>
          <w:sz w:val="20"/>
          <w:szCs w:val="20"/>
        </w:rPr>
      </w:pPr>
      <w:r w:rsidRPr="007B62A5">
        <w:rPr>
          <w:sz w:val="20"/>
          <w:szCs w:val="20"/>
        </w:rPr>
        <w:tab/>
        <w:t>поселки Заводской и Энергетик.</w:t>
      </w:r>
    </w:p>
    <w:p w14:paraId="735DAC24" w14:textId="77777777" w:rsidR="00BE32B0" w:rsidRPr="007B62A5" w:rsidRDefault="00BE32B0" w:rsidP="00BE32B0">
      <w:pPr>
        <w:tabs>
          <w:tab w:val="left" w:pos="0"/>
        </w:tabs>
        <w:jc w:val="both"/>
        <w:rPr>
          <w:sz w:val="20"/>
          <w:szCs w:val="20"/>
        </w:rPr>
      </w:pPr>
    </w:p>
    <w:p w14:paraId="6BA1CF85" w14:textId="77777777" w:rsidR="00BE32B0" w:rsidRPr="007B62A5" w:rsidRDefault="00BE32B0" w:rsidP="00BE32B0">
      <w:pPr>
        <w:pStyle w:val="af5"/>
        <w:rPr>
          <w:b w:val="0"/>
          <w:bCs w:val="0"/>
          <w:sz w:val="20"/>
          <w:szCs w:val="20"/>
        </w:rPr>
      </w:pPr>
      <w:r w:rsidRPr="007B62A5">
        <w:rPr>
          <w:b w:val="0"/>
          <w:bCs w:val="0"/>
          <w:sz w:val="20"/>
          <w:szCs w:val="20"/>
        </w:rPr>
        <w:t xml:space="preserve">Избирательный участок, участок референдума № 599 </w:t>
      </w:r>
    </w:p>
    <w:p w14:paraId="39A317A1" w14:textId="77777777" w:rsidR="00BE32B0" w:rsidRPr="007B62A5" w:rsidRDefault="00BE32B0" w:rsidP="00BE32B0">
      <w:pPr>
        <w:pStyle w:val="af5"/>
        <w:ind w:firstLine="708"/>
        <w:rPr>
          <w:b w:val="0"/>
          <w:bCs w:val="0"/>
          <w:sz w:val="20"/>
          <w:szCs w:val="20"/>
        </w:rPr>
      </w:pPr>
      <w:r w:rsidRPr="007B62A5">
        <w:rPr>
          <w:b w:val="0"/>
          <w:bCs w:val="0"/>
          <w:sz w:val="20"/>
          <w:szCs w:val="20"/>
        </w:rPr>
        <w:t xml:space="preserve">Место нахождения участковой избирательной комиссии и помещения для голосования: г. Куйбышев, улица Молодежная, 7 (Куйбышевский филиал федерального государственного бюджетного образовательного учреждения высшего образования «Новосибирский государственный педагогический университет»). </w:t>
      </w:r>
    </w:p>
    <w:p w14:paraId="40CE4E22" w14:textId="77777777" w:rsidR="00BE32B0" w:rsidRPr="007B62A5" w:rsidRDefault="00BE32B0" w:rsidP="00BE32B0">
      <w:pPr>
        <w:tabs>
          <w:tab w:val="left" w:pos="-142"/>
        </w:tabs>
        <w:jc w:val="both"/>
        <w:rPr>
          <w:sz w:val="20"/>
          <w:szCs w:val="20"/>
        </w:rPr>
      </w:pPr>
      <w:r w:rsidRPr="007B62A5">
        <w:rPr>
          <w:sz w:val="20"/>
          <w:szCs w:val="20"/>
        </w:rPr>
        <w:tab/>
        <w:t xml:space="preserve">Границы участка - г. Куйбышев: </w:t>
      </w:r>
    </w:p>
    <w:p w14:paraId="4598559A" w14:textId="77777777" w:rsidR="00BE32B0" w:rsidRPr="007B62A5" w:rsidRDefault="00BE32B0" w:rsidP="00BE32B0">
      <w:pPr>
        <w:tabs>
          <w:tab w:val="left" w:pos="-142"/>
        </w:tabs>
        <w:jc w:val="both"/>
        <w:rPr>
          <w:sz w:val="20"/>
          <w:szCs w:val="20"/>
        </w:rPr>
      </w:pPr>
      <w:r w:rsidRPr="007B62A5">
        <w:rPr>
          <w:sz w:val="20"/>
          <w:szCs w:val="20"/>
        </w:rPr>
        <w:tab/>
        <w:t>улицы Городская роща, Молодежная, Светлая, Студенческая, Учебный городок;</w:t>
      </w:r>
    </w:p>
    <w:p w14:paraId="0018DA54" w14:textId="77777777" w:rsidR="00BE32B0" w:rsidRPr="007B62A5" w:rsidRDefault="00BE32B0" w:rsidP="00BE32B0">
      <w:pPr>
        <w:tabs>
          <w:tab w:val="left" w:pos="-142"/>
        </w:tabs>
        <w:jc w:val="both"/>
        <w:rPr>
          <w:sz w:val="20"/>
          <w:szCs w:val="20"/>
        </w:rPr>
      </w:pPr>
      <w:r w:rsidRPr="007B62A5">
        <w:rPr>
          <w:sz w:val="20"/>
          <w:szCs w:val="20"/>
        </w:rPr>
        <w:tab/>
        <w:t>улица Гуляева дом 61/1;</w:t>
      </w:r>
    </w:p>
    <w:p w14:paraId="547C72C6" w14:textId="77777777" w:rsidR="00BE32B0" w:rsidRPr="007B62A5" w:rsidRDefault="00BE32B0" w:rsidP="00BE32B0">
      <w:pPr>
        <w:tabs>
          <w:tab w:val="left" w:pos="-142"/>
        </w:tabs>
        <w:jc w:val="both"/>
        <w:rPr>
          <w:sz w:val="20"/>
          <w:szCs w:val="20"/>
        </w:rPr>
      </w:pPr>
      <w:r w:rsidRPr="007B62A5">
        <w:rPr>
          <w:sz w:val="20"/>
          <w:szCs w:val="20"/>
        </w:rPr>
        <w:tab/>
        <w:t>улица Южная дом 1;</w:t>
      </w:r>
    </w:p>
    <w:p w14:paraId="454C00DB" w14:textId="77777777" w:rsidR="00BE32B0" w:rsidRPr="007B62A5" w:rsidRDefault="00BE32B0" w:rsidP="00BE32B0">
      <w:pPr>
        <w:tabs>
          <w:tab w:val="left" w:pos="-142"/>
        </w:tabs>
        <w:jc w:val="both"/>
        <w:rPr>
          <w:sz w:val="20"/>
          <w:szCs w:val="20"/>
        </w:rPr>
      </w:pPr>
      <w:r w:rsidRPr="007B62A5">
        <w:rPr>
          <w:sz w:val="20"/>
          <w:szCs w:val="20"/>
        </w:rPr>
        <w:tab/>
        <w:t>дом военная часть 7406;</w:t>
      </w:r>
    </w:p>
    <w:p w14:paraId="0FC99A64" w14:textId="77777777" w:rsidR="00BE32B0" w:rsidRPr="007B62A5" w:rsidRDefault="00BE32B0" w:rsidP="00BE32B0">
      <w:pPr>
        <w:tabs>
          <w:tab w:val="left" w:pos="-142"/>
        </w:tabs>
        <w:jc w:val="both"/>
        <w:rPr>
          <w:sz w:val="20"/>
          <w:szCs w:val="20"/>
        </w:rPr>
      </w:pPr>
      <w:r w:rsidRPr="007B62A5">
        <w:rPr>
          <w:sz w:val="20"/>
          <w:szCs w:val="20"/>
        </w:rPr>
        <w:tab/>
        <w:t>садовое общество «Ромашка»;</w:t>
      </w:r>
    </w:p>
    <w:p w14:paraId="4434B715" w14:textId="77777777" w:rsidR="00BE32B0" w:rsidRPr="007B62A5" w:rsidRDefault="00BE32B0" w:rsidP="00BE32B0">
      <w:pPr>
        <w:tabs>
          <w:tab w:val="left" w:pos="-142"/>
        </w:tabs>
        <w:jc w:val="both"/>
        <w:rPr>
          <w:sz w:val="20"/>
          <w:szCs w:val="20"/>
        </w:rPr>
      </w:pPr>
      <w:r w:rsidRPr="007B62A5">
        <w:rPr>
          <w:sz w:val="20"/>
          <w:szCs w:val="20"/>
        </w:rPr>
        <w:t xml:space="preserve">          товарищество садоводов-любителей «Ромашка»</w:t>
      </w:r>
    </w:p>
    <w:p w14:paraId="356088C8" w14:textId="77777777" w:rsidR="00BE32B0" w:rsidRPr="007B62A5" w:rsidRDefault="00BE32B0" w:rsidP="00BE32B0">
      <w:pPr>
        <w:tabs>
          <w:tab w:val="left" w:pos="-142"/>
        </w:tabs>
        <w:jc w:val="both"/>
        <w:rPr>
          <w:sz w:val="20"/>
          <w:szCs w:val="20"/>
        </w:rPr>
      </w:pPr>
      <w:r w:rsidRPr="007B62A5">
        <w:rPr>
          <w:sz w:val="20"/>
          <w:szCs w:val="20"/>
        </w:rPr>
        <w:t xml:space="preserve"> </w:t>
      </w:r>
      <w:r w:rsidRPr="007B62A5">
        <w:rPr>
          <w:sz w:val="20"/>
          <w:szCs w:val="20"/>
        </w:rPr>
        <w:tab/>
        <w:t>учебный городок сельскохозяйственного техникума.</w:t>
      </w:r>
    </w:p>
    <w:p w14:paraId="536C2690" w14:textId="77777777" w:rsidR="00BE32B0" w:rsidRPr="007B62A5" w:rsidRDefault="00BE32B0" w:rsidP="00BE32B0">
      <w:pPr>
        <w:pStyle w:val="af5"/>
        <w:tabs>
          <w:tab w:val="left" w:pos="1260"/>
        </w:tabs>
        <w:rPr>
          <w:b w:val="0"/>
          <w:bCs w:val="0"/>
          <w:sz w:val="20"/>
          <w:szCs w:val="20"/>
        </w:rPr>
      </w:pPr>
    </w:p>
    <w:p w14:paraId="77104E35" w14:textId="77777777" w:rsidR="00BE32B0" w:rsidRPr="007B62A5" w:rsidRDefault="00BE32B0" w:rsidP="00BE32B0">
      <w:pPr>
        <w:pStyle w:val="af5"/>
        <w:rPr>
          <w:b w:val="0"/>
          <w:bCs w:val="0"/>
          <w:sz w:val="20"/>
          <w:szCs w:val="20"/>
        </w:rPr>
      </w:pPr>
      <w:r w:rsidRPr="007B62A5">
        <w:rPr>
          <w:b w:val="0"/>
          <w:bCs w:val="0"/>
          <w:sz w:val="20"/>
          <w:szCs w:val="20"/>
        </w:rPr>
        <w:t xml:space="preserve">Избирательный участок, участок референдума № 600 </w:t>
      </w:r>
    </w:p>
    <w:p w14:paraId="479536AC" w14:textId="77777777" w:rsidR="00BE32B0" w:rsidRPr="007B62A5" w:rsidRDefault="00BE32B0" w:rsidP="00BE32B0">
      <w:pPr>
        <w:pStyle w:val="af5"/>
        <w:ind w:firstLine="708"/>
        <w:rPr>
          <w:b w:val="0"/>
          <w:bCs w:val="0"/>
          <w:sz w:val="20"/>
          <w:szCs w:val="20"/>
        </w:rPr>
      </w:pPr>
      <w:r w:rsidRPr="007B62A5">
        <w:rPr>
          <w:b w:val="0"/>
          <w:bCs w:val="0"/>
          <w:sz w:val="20"/>
          <w:szCs w:val="20"/>
        </w:rPr>
        <w:t xml:space="preserve">Место нахождения участковой избирательной комиссии и помещения для голосования: г. Куйбышев, улица Молодежная, 7 (Куйбышевский филиал федерального государственного бюджетного образовательного учреждения высшего образования «Новосибирский государственный педагогический университет»). </w:t>
      </w:r>
    </w:p>
    <w:p w14:paraId="425F4238" w14:textId="77777777" w:rsidR="00BE32B0" w:rsidRPr="007B62A5" w:rsidRDefault="00BE32B0" w:rsidP="00BE32B0">
      <w:pPr>
        <w:tabs>
          <w:tab w:val="left" w:pos="-142"/>
        </w:tabs>
        <w:jc w:val="both"/>
        <w:rPr>
          <w:sz w:val="20"/>
          <w:szCs w:val="20"/>
        </w:rPr>
      </w:pPr>
      <w:r w:rsidRPr="007B62A5">
        <w:rPr>
          <w:sz w:val="20"/>
          <w:szCs w:val="20"/>
        </w:rPr>
        <w:tab/>
        <w:t xml:space="preserve">Границы участка – г. Куйбышев: </w:t>
      </w:r>
    </w:p>
    <w:p w14:paraId="5B7C4119" w14:textId="77777777" w:rsidR="00BE32B0" w:rsidRPr="007B62A5" w:rsidRDefault="00BE32B0" w:rsidP="00BE32B0">
      <w:pPr>
        <w:tabs>
          <w:tab w:val="left" w:pos="-142"/>
        </w:tabs>
        <w:ind w:left="720" w:hanging="720"/>
        <w:jc w:val="both"/>
        <w:rPr>
          <w:sz w:val="20"/>
          <w:szCs w:val="20"/>
        </w:rPr>
      </w:pPr>
      <w:r w:rsidRPr="007B62A5">
        <w:rPr>
          <w:sz w:val="20"/>
          <w:szCs w:val="20"/>
        </w:rPr>
        <w:tab/>
        <w:t xml:space="preserve">улицы Агафонова с № 1 по № 10, Плановая; </w:t>
      </w:r>
    </w:p>
    <w:p w14:paraId="48DA455B" w14:textId="77777777" w:rsidR="00BE32B0" w:rsidRPr="007B62A5" w:rsidRDefault="00BE32B0" w:rsidP="00BE32B0">
      <w:pPr>
        <w:tabs>
          <w:tab w:val="left" w:pos="-142"/>
        </w:tabs>
        <w:jc w:val="both"/>
        <w:rPr>
          <w:sz w:val="20"/>
          <w:szCs w:val="20"/>
        </w:rPr>
      </w:pPr>
      <w:r w:rsidRPr="007B62A5">
        <w:rPr>
          <w:sz w:val="20"/>
          <w:szCs w:val="20"/>
        </w:rPr>
        <w:tab/>
        <w:t>микрорайон Южный.</w:t>
      </w:r>
    </w:p>
    <w:p w14:paraId="78A395C3" w14:textId="77777777" w:rsidR="00BE32B0" w:rsidRPr="007B62A5" w:rsidRDefault="00BE32B0" w:rsidP="00BE32B0">
      <w:pPr>
        <w:pStyle w:val="af5"/>
        <w:rPr>
          <w:b w:val="0"/>
          <w:bCs w:val="0"/>
          <w:sz w:val="20"/>
          <w:szCs w:val="20"/>
        </w:rPr>
      </w:pPr>
    </w:p>
    <w:p w14:paraId="36B554A6" w14:textId="77777777" w:rsidR="00BE32B0" w:rsidRPr="007B62A5" w:rsidRDefault="00BE32B0" w:rsidP="00BE32B0">
      <w:pPr>
        <w:pStyle w:val="af5"/>
        <w:rPr>
          <w:b w:val="0"/>
          <w:bCs w:val="0"/>
          <w:sz w:val="20"/>
          <w:szCs w:val="20"/>
        </w:rPr>
      </w:pPr>
      <w:r w:rsidRPr="007B62A5">
        <w:rPr>
          <w:b w:val="0"/>
          <w:bCs w:val="0"/>
          <w:sz w:val="20"/>
          <w:szCs w:val="20"/>
        </w:rPr>
        <w:t xml:space="preserve">Избирательный участок, участок референдума № 601 </w:t>
      </w:r>
    </w:p>
    <w:p w14:paraId="657D330D" w14:textId="77777777" w:rsidR="00BE32B0" w:rsidRPr="007B62A5" w:rsidRDefault="00BE32B0" w:rsidP="00BE32B0">
      <w:pPr>
        <w:tabs>
          <w:tab w:val="left" w:pos="-142"/>
        </w:tabs>
        <w:jc w:val="both"/>
        <w:rPr>
          <w:sz w:val="20"/>
          <w:szCs w:val="20"/>
        </w:rPr>
      </w:pPr>
      <w:r w:rsidRPr="007B62A5">
        <w:rPr>
          <w:sz w:val="20"/>
          <w:szCs w:val="20"/>
        </w:rPr>
        <w:tab/>
        <w:t xml:space="preserve">Место нахождения участковой избирательной комиссии и помещения для голосования: г. Куйбышев, улица Войкова, 2 (муниципальное бюджетное общеобразовательное учреждение Куйбышевского района «Средняя общеобразовательная школа №2»). </w:t>
      </w:r>
    </w:p>
    <w:p w14:paraId="0F1C7642" w14:textId="77777777" w:rsidR="00BE32B0" w:rsidRPr="007B62A5" w:rsidRDefault="00BE32B0" w:rsidP="00BE32B0">
      <w:pPr>
        <w:tabs>
          <w:tab w:val="left" w:pos="0"/>
        </w:tabs>
        <w:jc w:val="both"/>
        <w:rPr>
          <w:sz w:val="20"/>
          <w:szCs w:val="20"/>
        </w:rPr>
      </w:pPr>
      <w:r w:rsidRPr="007B62A5">
        <w:rPr>
          <w:sz w:val="20"/>
          <w:szCs w:val="20"/>
        </w:rPr>
        <w:tab/>
        <w:t xml:space="preserve">Границы участка – г. Куйбышев: </w:t>
      </w:r>
    </w:p>
    <w:p w14:paraId="51F1711B" w14:textId="77777777" w:rsidR="00BE32B0" w:rsidRPr="007B62A5" w:rsidRDefault="00BE32B0" w:rsidP="00BE32B0">
      <w:pPr>
        <w:tabs>
          <w:tab w:val="left" w:pos="0"/>
        </w:tabs>
        <w:jc w:val="both"/>
        <w:rPr>
          <w:sz w:val="20"/>
          <w:szCs w:val="20"/>
        </w:rPr>
      </w:pPr>
      <w:r w:rsidRPr="007B62A5">
        <w:rPr>
          <w:sz w:val="20"/>
          <w:szCs w:val="20"/>
        </w:rPr>
        <w:tab/>
        <w:t>улицы 19 Партсъезда, Абросимова, Войкова с начала улицы по № 76а четная сторона и по № 95 нечетная сторона, Гайдара, Глинки,  Горького, Грибоедова, Жуковского, Кооперативная с начала улицы по № 50 четная сторона и по № 41а нечетная сторона, Кузнечная, Кутузова с № 21а нечетная сторона и с № 50 четная сторона до конца улицы, Мошнинская с начала улицы  по № 73А нечетная сторона и  по № 78 четная сторона, Павлова с начала улицы по № 11А нечетная сторона и по № 16 четная сторона, Советская, Суворова, Тимирязева, Ушинского, Чкалова,  Школьная.</w:t>
      </w:r>
    </w:p>
    <w:p w14:paraId="368CFC50" w14:textId="77777777" w:rsidR="00BE32B0" w:rsidRPr="007B62A5" w:rsidRDefault="00BE32B0" w:rsidP="00BE32B0">
      <w:pPr>
        <w:pStyle w:val="af5"/>
        <w:rPr>
          <w:b w:val="0"/>
          <w:bCs w:val="0"/>
          <w:sz w:val="20"/>
          <w:szCs w:val="20"/>
        </w:rPr>
      </w:pPr>
    </w:p>
    <w:p w14:paraId="59B86B4B" w14:textId="77777777" w:rsidR="00BE32B0" w:rsidRPr="007B62A5" w:rsidRDefault="00BE32B0" w:rsidP="00BE32B0">
      <w:pPr>
        <w:pStyle w:val="af5"/>
        <w:rPr>
          <w:b w:val="0"/>
          <w:bCs w:val="0"/>
          <w:sz w:val="20"/>
          <w:szCs w:val="20"/>
        </w:rPr>
      </w:pPr>
      <w:r w:rsidRPr="007B62A5">
        <w:rPr>
          <w:b w:val="0"/>
          <w:bCs w:val="0"/>
          <w:sz w:val="20"/>
          <w:szCs w:val="20"/>
        </w:rPr>
        <w:t xml:space="preserve">Избирательный участок, участок референдума № 602 </w:t>
      </w:r>
    </w:p>
    <w:p w14:paraId="12F8FB1C" w14:textId="77777777" w:rsidR="00BE32B0" w:rsidRPr="007B62A5" w:rsidRDefault="00BE32B0" w:rsidP="00BE32B0">
      <w:pPr>
        <w:ind w:firstLine="708"/>
        <w:jc w:val="both"/>
        <w:rPr>
          <w:sz w:val="20"/>
          <w:szCs w:val="20"/>
        </w:rPr>
      </w:pPr>
      <w:r w:rsidRPr="007B62A5">
        <w:rPr>
          <w:sz w:val="20"/>
          <w:szCs w:val="20"/>
        </w:rPr>
        <w:t xml:space="preserve">Место нахождения участковой избирательной комиссии и помещения для голосования: г. Куйбышев, улица Интернатская, 2А (муниципальное казенное общеобразовательное учреждение Куйбышевского района «Школа-интернат основного общего образования»). </w:t>
      </w:r>
    </w:p>
    <w:p w14:paraId="74C612FF" w14:textId="77777777" w:rsidR="00BE32B0" w:rsidRPr="007B62A5" w:rsidRDefault="00BE32B0" w:rsidP="00BE32B0">
      <w:pPr>
        <w:tabs>
          <w:tab w:val="left" w:pos="-142"/>
        </w:tabs>
        <w:jc w:val="both"/>
        <w:rPr>
          <w:sz w:val="20"/>
          <w:szCs w:val="20"/>
        </w:rPr>
      </w:pPr>
      <w:r w:rsidRPr="007B62A5">
        <w:rPr>
          <w:sz w:val="20"/>
          <w:szCs w:val="20"/>
        </w:rPr>
        <w:tab/>
        <w:t>Границы участка - г. Куйбышев:</w:t>
      </w:r>
    </w:p>
    <w:p w14:paraId="6DD3B8D2" w14:textId="77777777" w:rsidR="00BE32B0" w:rsidRPr="007B62A5" w:rsidRDefault="00BE32B0" w:rsidP="00BE32B0">
      <w:pPr>
        <w:tabs>
          <w:tab w:val="left" w:pos="-142"/>
        </w:tabs>
        <w:jc w:val="both"/>
        <w:rPr>
          <w:sz w:val="20"/>
          <w:szCs w:val="20"/>
        </w:rPr>
      </w:pPr>
      <w:r w:rsidRPr="007B62A5">
        <w:rPr>
          <w:sz w:val="20"/>
          <w:szCs w:val="20"/>
        </w:rPr>
        <w:tab/>
        <w:t xml:space="preserve"> улицы 1 Декабря, Весенняя, Воинская, Войкова с № 78 четная сторона и с № 97 нечетная сторона до конца улицы, Гагарина, Дуси Ковальчук, Дружбы, Иванова, Интернатская, Карьерная, Кутузова с начала улицы по № 21 нечетная сторона и по № 48 четная сторона, Мелиоративная, Мира, Мошнинская нечетная сторона с № 75 по № 95 и четная сторона с № 80 по № 98, Новая, Радищева, Садовая, Салтыкова-Щедрина, Братьев Фурман, Челюскинцев, Шевченко, Ягодная. </w:t>
      </w:r>
    </w:p>
    <w:p w14:paraId="6E66379D" w14:textId="77777777" w:rsidR="00BE32B0" w:rsidRPr="007B62A5" w:rsidRDefault="00BE32B0" w:rsidP="00BE32B0">
      <w:pPr>
        <w:tabs>
          <w:tab w:val="left" w:pos="-142"/>
        </w:tabs>
        <w:jc w:val="both"/>
        <w:rPr>
          <w:sz w:val="20"/>
          <w:szCs w:val="20"/>
        </w:rPr>
      </w:pPr>
      <w:r w:rsidRPr="007B62A5">
        <w:rPr>
          <w:sz w:val="20"/>
          <w:szCs w:val="20"/>
        </w:rPr>
        <w:tab/>
        <w:t xml:space="preserve">дома школы-интерната; </w:t>
      </w:r>
    </w:p>
    <w:p w14:paraId="62706E74" w14:textId="77777777" w:rsidR="00BE32B0" w:rsidRPr="007B62A5" w:rsidRDefault="00BE32B0" w:rsidP="00BE32B0">
      <w:pPr>
        <w:tabs>
          <w:tab w:val="left" w:pos="-142"/>
        </w:tabs>
        <w:jc w:val="both"/>
        <w:rPr>
          <w:sz w:val="20"/>
          <w:szCs w:val="20"/>
        </w:rPr>
      </w:pPr>
      <w:r w:rsidRPr="007B62A5">
        <w:rPr>
          <w:sz w:val="20"/>
          <w:szCs w:val="20"/>
        </w:rPr>
        <w:tab/>
        <w:t>ДОЦ «Незабудка».</w:t>
      </w:r>
    </w:p>
    <w:p w14:paraId="0E4A520D" w14:textId="77777777" w:rsidR="00BE32B0" w:rsidRPr="007B62A5" w:rsidRDefault="00BE32B0" w:rsidP="00BE32B0">
      <w:pPr>
        <w:tabs>
          <w:tab w:val="left" w:pos="-142"/>
        </w:tabs>
        <w:jc w:val="both"/>
        <w:rPr>
          <w:sz w:val="20"/>
          <w:szCs w:val="20"/>
        </w:rPr>
      </w:pPr>
    </w:p>
    <w:p w14:paraId="543A8481" w14:textId="77777777" w:rsidR="00BE32B0" w:rsidRPr="007B62A5" w:rsidRDefault="00BE32B0" w:rsidP="00BE32B0">
      <w:pPr>
        <w:pStyle w:val="af5"/>
        <w:rPr>
          <w:b w:val="0"/>
          <w:bCs w:val="0"/>
          <w:sz w:val="20"/>
          <w:szCs w:val="20"/>
        </w:rPr>
      </w:pPr>
      <w:r w:rsidRPr="007B62A5">
        <w:rPr>
          <w:b w:val="0"/>
          <w:bCs w:val="0"/>
          <w:sz w:val="20"/>
          <w:szCs w:val="20"/>
        </w:rPr>
        <w:t>Избирательный участок, участок референдума № 603</w:t>
      </w:r>
    </w:p>
    <w:p w14:paraId="63FA2326" w14:textId="77777777" w:rsidR="00BE32B0" w:rsidRPr="007B62A5" w:rsidRDefault="00BE32B0" w:rsidP="00BE32B0">
      <w:pPr>
        <w:ind w:firstLine="708"/>
        <w:jc w:val="both"/>
        <w:rPr>
          <w:sz w:val="20"/>
          <w:szCs w:val="20"/>
        </w:rPr>
      </w:pPr>
      <w:r w:rsidRPr="007B62A5">
        <w:rPr>
          <w:sz w:val="20"/>
          <w:szCs w:val="20"/>
        </w:rPr>
        <w:t xml:space="preserve">Место нахождения участковой избирательной комиссии и помещения для голосования: г. Куйбышев, улица Интернатская, 2А (муниципальное казенное общеобразовательное учреждение Куйбышевского района «Школа-интернат основного общего образования»). </w:t>
      </w:r>
    </w:p>
    <w:p w14:paraId="0E23644A" w14:textId="77777777" w:rsidR="00BE32B0" w:rsidRPr="007B62A5" w:rsidRDefault="00BE32B0" w:rsidP="00BE32B0">
      <w:pPr>
        <w:tabs>
          <w:tab w:val="left" w:pos="-142"/>
        </w:tabs>
        <w:ind w:firstLine="540"/>
        <w:jc w:val="both"/>
        <w:rPr>
          <w:sz w:val="20"/>
          <w:szCs w:val="20"/>
        </w:rPr>
      </w:pPr>
      <w:r w:rsidRPr="007B62A5">
        <w:rPr>
          <w:sz w:val="20"/>
          <w:szCs w:val="20"/>
        </w:rPr>
        <w:t>Границы участка - г. Куйбышев:</w:t>
      </w:r>
    </w:p>
    <w:p w14:paraId="7ECB2B8B" w14:textId="4EAD1FFD" w:rsidR="00BE32B0" w:rsidRPr="007B62A5" w:rsidRDefault="00BE32B0" w:rsidP="00BE32B0">
      <w:pPr>
        <w:tabs>
          <w:tab w:val="left" w:pos="-142"/>
        </w:tabs>
        <w:ind w:firstLine="540"/>
        <w:jc w:val="both"/>
        <w:rPr>
          <w:sz w:val="20"/>
          <w:szCs w:val="20"/>
        </w:rPr>
      </w:pPr>
      <w:r w:rsidRPr="007B62A5">
        <w:rPr>
          <w:sz w:val="20"/>
          <w:szCs w:val="20"/>
        </w:rPr>
        <w:t xml:space="preserve">улицы Аккашкарова, Александра Некрасова, Березовая, Брусничная, Дальная, Двухреченского, Дениса Флека, Державина, Жилинского, Зимняя, Зырянова, Каинский бульвар, Каштуева, Кленовая, Клубничная, Куприна, Лебяжья, Лесная, Лунная, Мошнинская с № 97 нечетная сторона и с № 100 четная сторона до конца улицы, Митрохина, Народная, Наумова, Новогодняя, Олимпийская, Осенняя, Павлова с № 13 нечетная сторона и с № 18 четная сторона до конца улицы, Парковая, Песчанко, Победы, Проспект Героев, Радужная, Рябиновая, Свободы с № 2 по № 18 (четные), Снежная, Сосновая, Спортивная, Тихая, Тупиковая, Усова, Цветной проезд, Шушарина, Ясная; </w:t>
      </w:r>
    </w:p>
    <w:p w14:paraId="53526A55" w14:textId="77777777" w:rsidR="00BE32B0" w:rsidRPr="007B62A5" w:rsidRDefault="00BE32B0" w:rsidP="00BE32B0">
      <w:pPr>
        <w:tabs>
          <w:tab w:val="left" w:pos="-142"/>
        </w:tabs>
        <w:jc w:val="both"/>
        <w:rPr>
          <w:sz w:val="20"/>
          <w:szCs w:val="20"/>
        </w:rPr>
      </w:pPr>
      <w:r w:rsidRPr="007B62A5">
        <w:rPr>
          <w:sz w:val="20"/>
          <w:szCs w:val="20"/>
        </w:rPr>
        <w:tab/>
        <w:t xml:space="preserve">переулки Куприна, Мошнинский, Радужный; </w:t>
      </w:r>
    </w:p>
    <w:p w14:paraId="1BC61C04" w14:textId="77777777" w:rsidR="00BE32B0" w:rsidRPr="007B62A5" w:rsidRDefault="00BE32B0" w:rsidP="00BE32B0">
      <w:pPr>
        <w:ind w:firstLine="720"/>
        <w:jc w:val="both"/>
        <w:rPr>
          <w:sz w:val="20"/>
          <w:szCs w:val="20"/>
        </w:rPr>
      </w:pPr>
      <w:r w:rsidRPr="007B62A5">
        <w:rPr>
          <w:sz w:val="20"/>
          <w:szCs w:val="20"/>
        </w:rPr>
        <w:t>дом ГПХ «Северный».»</w:t>
      </w:r>
    </w:p>
    <w:p w14:paraId="1A2D96D4" w14:textId="77777777" w:rsidR="00BE32B0" w:rsidRPr="007B62A5" w:rsidRDefault="00BE32B0" w:rsidP="00BE32B0">
      <w:pPr>
        <w:tabs>
          <w:tab w:val="left" w:pos="-142"/>
        </w:tabs>
        <w:jc w:val="both"/>
        <w:rPr>
          <w:sz w:val="20"/>
          <w:szCs w:val="20"/>
        </w:rPr>
      </w:pPr>
    </w:p>
    <w:p w14:paraId="57A58927" w14:textId="77777777" w:rsidR="00BE32B0" w:rsidRPr="007B62A5" w:rsidRDefault="00BE32B0" w:rsidP="00BE32B0">
      <w:pPr>
        <w:pStyle w:val="af5"/>
        <w:rPr>
          <w:b w:val="0"/>
          <w:bCs w:val="0"/>
          <w:sz w:val="20"/>
          <w:szCs w:val="20"/>
        </w:rPr>
      </w:pPr>
      <w:r w:rsidRPr="007B62A5">
        <w:rPr>
          <w:b w:val="0"/>
          <w:bCs w:val="0"/>
          <w:sz w:val="20"/>
          <w:szCs w:val="20"/>
        </w:rPr>
        <w:t xml:space="preserve">Избирательный участок, участок референдума № 604 </w:t>
      </w:r>
    </w:p>
    <w:p w14:paraId="048B773C" w14:textId="77777777" w:rsidR="00BE32B0" w:rsidRPr="007B62A5" w:rsidRDefault="00BE32B0" w:rsidP="00BE32B0">
      <w:pPr>
        <w:ind w:firstLine="708"/>
        <w:jc w:val="both"/>
        <w:rPr>
          <w:sz w:val="20"/>
          <w:szCs w:val="20"/>
        </w:rPr>
      </w:pPr>
      <w:r w:rsidRPr="007B62A5">
        <w:rPr>
          <w:sz w:val="20"/>
          <w:szCs w:val="20"/>
        </w:rPr>
        <w:t>Место нахождения участковой избирательной комиссии и помещения для голосования: г. Куйбышев, улица Достоевского, 34 (муниципальное казенное учреждение города Куйбышева Куйбышевского района Новосибирской области «Молодежный центр»).</w:t>
      </w:r>
    </w:p>
    <w:p w14:paraId="7569F902" w14:textId="77777777" w:rsidR="00BE32B0" w:rsidRPr="007B62A5" w:rsidRDefault="00BE32B0" w:rsidP="00BE32B0">
      <w:pPr>
        <w:pStyle w:val="af5"/>
        <w:ind w:firstLine="708"/>
        <w:rPr>
          <w:b w:val="0"/>
          <w:bCs w:val="0"/>
          <w:sz w:val="20"/>
          <w:szCs w:val="20"/>
        </w:rPr>
      </w:pPr>
      <w:r w:rsidRPr="007B62A5">
        <w:rPr>
          <w:b w:val="0"/>
          <w:bCs w:val="0"/>
          <w:sz w:val="20"/>
          <w:szCs w:val="20"/>
        </w:rPr>
        <w:t xml:space="preserve">Границы участка – г. Куйбышев: </w:t>
      </w:r>
    </w:p>
    <w:p w14:paraId="7D82B51D" w14:textId="77777777" w:rsidR="00BE32B0" w:rsidRPr="007B62A5" w:rsidRDefault="00BE32B0" w:rsidP="00BE32B0">
      <w:pPr>
        <w:ind w:firstLine="708"/>
        <w:jc w:val="both"/>
        <w:rPr>
          <w:sz w:val="20"/>
          <w:szCs w:val="20"/>
        </w:rPr>
      </w:pPr>
      <w:r w:rsidRPr="007B62A5">
        <w:rPr>
          <w:sz w:val="20"/>
          <w:szCs w:val="20"/>
        </w:rPr>
        <w:t>улицы Гвардейская, Гранатовая, Достоевского, Есенина, Зеленая, Кооперативная № 43, № 45 и с № 52 по № 68, Мичурина, Моховая, Нахимова, Александра Невского, Озерная, Мартыненко, Репина, Свободы с № 1 нечетная сторона и с № 20 четная сторона до конца улицы, Цветочная, 70 лет Победы;</w:t>
      </w:r>
    </w:p>
    <w:p w14:paraId="1A6B0F40" w14:textId="77777777" w:rsidR="00BE32B0" w:rsidRPr="007B62A5" w:rsidRDefault="00BE32B0" w:rsidP="00BE32B0">
      <w:pPr>
        <w:ind w:firstLine="708"/>
        <w:jc w:val="both"/>
        <w:rPr>
          <w:sz w:val="20"/>
          <w:szCs w:val="20"/>
        </w:rPr>
      </w:pPr>
      <w:r w:rsidRPr="007B62A5">
        <w:rPr>
          <w:sz w:val="20"/>
          <w:szCs w:val="20"/>
        </w:rPr>
        <w:t>переулок Есенина;</w:t>
      </w:r>
    </w:p>
    <w:p w14:paraId="1834CB84" w14:textId="77777777" w:rsidR="00BE32B0" w:rsidRPr="007B62A5" w:rsidRDefault="00BE32B0" w:rsidP="00BE32B0">
      <w:pPr>
        <w:ind w:firstLine="708"/>
        <w:jc w:val="both"/>
        <w:rPr>
          <w:sz w:val="20"/>
          <w:szCs w:val="20"/>
        </w:rPr>
      </w:pPr>
      <w:r w:rsidRPr="007B62A5">
        <w:rPr>
          <w:sz w:val="20"/>
          <w:szCs w:val="20"/>
        </w:rPr>
        <w:t>дом подстанции «Олененок».</w:t>
      </w:r>
    </w:p>
    <w:p w14:paraId="3C704272" w14:textId="77777777" w:rsidR="00BE32B0" w:rsidRPr="007B62A5" w:rsidRDefault="00BE32B0" w:rsidP="00BE32B0">
      <w:pPr>
        <w:ind w:firstLine="708"/>
        <w:jc w:val="both"/>
        <w:rPr>
          <w:sz w:val="20"/>
          <w:szCs w:val="20"/>
        </w:rPr>
      </w:pPr>
    </w:p>
    <w:p w14:paraId="39B1F1CC" w14:textId="77777777" w:rsidR="00BE32B0" w:rsidRPr="007B62A5" w:rsidRDefault="00BE32B0" w:rsidP="00BE32B0">
      <w:pPr>
        <w:pStyle w:val="af5"/>
        <w:rPr>
          <w:b w:val="0"/>
          <w:bCs w:val="0"/>
          <w:sz w:val="20"/>
          <w:szCs w:val="20"/>
        </w:rPr>
      </w:pPr>
      <w:r w:rsidRPr="007B62A5">
        <w:rPr>
          <w:b w:val="0"/>
          <w:bCs w:val="0"/>
          <w:sz w:val="20"/>
          <w:szCs w:val="20"/>
        </w:rPr>
        <w:t xml:space="preserve">Избирательный участок, участок референдума № 605 </w:t>
      </w:r>
    </w:p>
    <w:p w14:paraId="7A95E58A" w14:textId="77777777" w:rsidR="00BE32B0" w:rsidRPr="007B62A5" w:rsidRDefault="00BE32B0" w:rsidP="00BE32B0">
      <w:pPr>
        <w:tabs>
          <w:tab w:val="left" w:pos="0"/>
        </w:tabs>
        <w:jc w:val="both"/>
        <w:rPr>
          <w:sz w:val="20"/>
          <w:szCs w:val="20"/>
        </w:rPr>
      </w:pPr>
      <w:r w:rsidRPr="007B62A5">
        <w:rPr>
          <w:sz w:val="20"/>
          <w:szCs w:val="20"/>
        </w:rPr>
        <w:tab/>
        <w:t>Место нахождения участковой избирательной комиссии и помещения для голосования: г. Куйбышев, улица Каинская, 78 (</w:t>
      </w:r>
      <w:bookmarkStart w:id="1" w:name="_Hlk70684230"/>
      <w:r w:rsidRPr="007B62A5">
        <w:rPr>
          <w:sz w:val="20"/>
          <w:szCs w:val="20"/>
        </w:rPr>
        <w:t>муниципальное бюджетное общеобразовательное учреждение Куйбышевского муниципального района Новосибирской области «Средняя общеобразовательная школа №5»</w:t>
      </w:r>
      <w:bookmarkEnd w:id="1"/>
      <w:r w:rsidRPr="007B62A5">
        <w:rPr>
          <w:sz w:val="20"/>
          <w:szCs w:val="20"/>
        </w:rPr>
        <w:t xml:space="preserve">). </w:t>
      </w:r>
    </w:p>
    <w:p w14:paraId="6393D571" w14:textId="77777777" w:rsidR="00BE32B0" w:rsidRPr="007B62A5" w:rsidRDefault="00BE32B0" w:rsidP="00BE32B0">
      <w:pPr>
        <w:tabs>
          <w:tab w:val="left" w:pos="0"/>
        </w:tabs>
        <w:jc w:val="both"/>
        <w:rPr>
          <w:sz w:val="20"/>
          <w:szCs w:val="20"/>
        </w:rPr>
      </w:pPr>
      <w:r w:rsidRPr="007B62A5">
        <w:rPr>
          <w:sz w:val="20"/>
          <w:szCs w:val="20"/>
        </w:rPr>
        <w:tab/>
        <w:t>Границы участка – г. Куйбышев:</w:t>
      </w:r>
    </w:p>
    <w:p w14:paraId="39704910" w14:textId="77777777" w:rsidR="00BE32B0" w:rsidRPr="007B62A5" w:rsidRDefault="00BE32B0" w:rsidP="00BE32B0">
      <w:pPr>
        <w:jc w:val="both"/>
        <w:rPr>
          <w:sz w:val="20"/>
          <w:szCs w:val="20"/>
        </w:rPr>
      </w:pPr>
      <w:r w:rsidRPr="007B62A5">
        <w:rPr>
          <w:sz w:val="20"/>
          <w:szCs w:val="20"/>
        </w:rPr>
        <w:tab/>
        <w:t xml:space="preserve">улицы Западная, Звездная, Каинская с начала улицы по № 83 нечетная сторона и по № 98 четная сторона, Калугина, Кооперативная с № 47 по № 115А нечетная сторона и с № 70 по № 140А четная сторона, Кордон, Космическая, Лазурная, Набережная, Первомайская, Северная, Сергея Лазо с начала улицы по № 36 четная сторона и по № 47 нечетная сторона, Совхозная с начала улицы по № 45 нечетная сторона и по № 48 четная сторона, Спартака, Степная, Фрунзе, Щетинкина; </w:t>
      </w:r>
    </w:p>
    <w:p w14:paraId="23AFABB4" w14:textId="77777777" w:rsidR="00BE32B0" w:rsidRPr="007B62A5" w:rsidRDefault="00BE32B0" w:rsidP="00BE32B0">
      <w:pPr>
        <w:rPr>
          <w:sz w:val="20"/>
          <w:szCs w:val="20"/>
        </w:rPr>
      </w:pPr>
      <w:r w:rsidRPr="007B62A5">
        <w:rPr>
          <w:sz w:val="20"/>
          <w:szCs w:val="20"/>
        </w:rPr>
        <w:tab/>
        <w:t>переулки Сергея Лазо и Совхозный.</w:t>
      </w:r>
    </w:p>
    <w:p w14:paraId="255AD768" w14:textId="77777777" w:rsidR="00BE32B0" w:rsidRPr="007B62A5" w:rsidRDefault="00BE32B0" w:rsidP="00BE32B0">
      <w:pPr>
        <w:pStyle w:val="af5"/>
        <w:rPr>
          <w:b w:val="0"/>
          <w:bCs w:val="0"/>
          <w:sz w:val="20"/>
          <w:szCs w:val="20"/>
        </w:rPr>
      </w:pPr>
    </w:p>
    <w:p w14:paraId="29068168" w14:textId="77777777" w:rsidR="00BE32B0" w:rsidRPr="007B62A5" w:rsidRDefault="00BE32B0" w:rsidP="00BE32B0">
      <w:pPr>
        <w:pStyle w:val="af5"/>
        <w:rPr>
          <w:b w:val="0"/>
          <w:bCs w:val="0"/>
          <w:sz w:val="20"/>
          <w:szCs w:val="20"/>
        </w:rPr>
      </w:pPr>
      <w:r w:rsidRPr="007B62A5">
        <w:rPr>
          <w:b w:val="0"/>
          <w:bCs w:val="0"/>
          <w:sz w:val="20"/>
          <w:szCs w:val="20"/>
        </w:rPr>
        <w:t xml:space="preserve">Избирательный участок, участок референдума № 606 </w:t>
      </w:r>
    </w:p>
    <w:p w14:paraId="799F3756" w14:textId="77777777" w:rsidR="00BE32B0" w:rsidRPr="007B62A5" w:rsidRDefault="00BE32B0" w:rsidP="00BE32B0">
      <w:pPr>
        <w:tabs>
          <w:tab w:val="left" w:pos="0"/>
        </w:tabs>
        <w:jc w:val="both"/>
        <w:rPr>
          <w:sz w:val="20"/>
          <w:szCs w:val="20"/>
        </w:rPr>
      </w:pPr>
      <w:r w:rsidRPr="007B62A5">
        <w:rPr>
          <w:sz w:val="20"/>
          <w:szCs w:val="20"/>
        </w:rPr>
        <w:tab/>
        <w:t xml:space="preserve">Место нахождения участковой избирательной комиссии и помещения для голосования: г. Куйбышев, улица Каинская 78 (муниципальное бюджетное общеобразовательное учреждение Куйбышевского муниципального района Новосибирской области «Средняя общеобразовательная школа №5»). </w:t>
      </w:r>
    </w:p>
    <w:p w14:paraId="6C1AE629" w14:textId="77777777" w:rsidR="00BE32B0" w:rsidRPr="007B62A5" w:rsidRDefault="00BE32B0" w:rsidP="00BE32B0">
      <w:pPr>
        <w:jc w:val="both"/>
        <w:rPr>
          <w:sz w:val="20"/>
          <w:szCs w:val="20"/>
        </w:rPr>
      </w:pPr>
      <w:r w:rsidRPr="007B62A5">
        <w:rPr>
          <w:sz w:val="20"/>
          <w:szCs w:val="20"/>
        </w:rPr>
        <w:t xml:space="preserve">  </w:t>
      </w:r>
      <w:r w:rsidRPr="007B62A5">
        <w:rPr>
          <w:sz w:val="20"/>
          <w:szCs w:val="20"/>
        </w:rPr>
        <w:tab/>
        <w:t>Границы участка – г. Куйбышев:</w:t>
      </w:r>
    </w:p>
    <w:p w14:paraId="5EFC9FEA" w14:textId="77777777" w:rsidR="00BE32B0" w:rsidRPr="007B62A5" w:rsidRDefault="00BE32B0" w:rsidP="00BE32B0">
      <w:pPr>
        <w:jc w:val="both"/>
        <w:rPr>
          <w:sz w:val="20"/>
          <w:szCs w:val="20"/>
        </w:rPr>
      </w:pPr>
      <w:r w:rsidRPr="007B62A5">
        <w:rPr>
          <w:sz w:val="20"/>
          <w:szCs w:val="20"/>
        </w:rPr>
        <w:t xml:space="preserve">улицы Анатолия Петрова, Береговая, Бородина, Гастелло, Дзержинского, Заречная, Зорге, Казынко, Каинская с № 87 нечетная сторона и с № 100 четная сторона до конца улицы, Карбышева, Кооперативная с № 117 нечетная сторона и с № 142 четная сторона до конца улицы, Короленко, Лучистая, Некрасова, Петрова, Полевая, Рождественская, Семьи Сусловых, Сергея Лазо с № 38   четная сторона и с № 49 нечетная сторона до конца улицы, Совхозная с № 47 нечетная сторона и с № 50 четная сторона до конца улицы, Солнечная,  Счастливая, Тенистая, Ульяны Громовой, Чаплыгина, Яненко; </w:t>
      </w:r>
    </w:p>
    <w:p w14:paraId="1C8FB8F0" w14:textId="77777777" w:rsidR="00BE32B0" w:rsidRPr="007B62A5" w:rsidRDefault="00BE32B0" w:rsidP="00BE32B0">
      <w:pPr>
        <w:ind w:firstLine="708"/>
        <w:jc w:val="both"/>
        <w:rPr>
          <w:sz w:val="20"/>
          <w:szCs w:val="20"/>
        </w:rPr>
      </w:pPr>
      <w:r w:rsidRPr="007B62A5">
        <w:rPr>
          <w:sz w:val="20"/>
          <w:szCs w:val="20"/>
        </w:rPr>
        <w:t xml:space="preserve"> переулки Бородина.</w:t>
      </w:r>
    </w:p>
    <w:p w14:paraId="08997913" w14:textId="77777777" w:rsidR="00BE32B0" w:rsidRPr="007B62A5" w:rsidRDefault="00BE32B0" w:rsidP="00BE32B0">
      <w:pPr>
        <w:pStyle w:val="af5"/>
        <w:rPr>
          <w:b w:val="0"/>
          <w:bCs w:val="0"/>
          <w:sz w:val="20"/>
          <w:szCs w:val="20"/>
        </w:rPr>
      </w:pPr>
    </w:p>
    <w:p w14:paraId="02C686DA" w14:textId="77777777" w:rsidR="00BE32B0" w:rsidRPr="007B62A5" w:rsidRDefault="00BE32B0" w:rsidP="00BE32B0">
      <w:pPr>
        <w:pStyle w:val="af5"/>
        <w:rPr>
          <w:b w:val="0"/>
          <w:bCs w:val="0"/>
          <w:sz w:val="20"/>
          <w:szCs w:val="20"/>
        </w:rPr>
      </w:pPr>
      <w:r w:rsidRPr="007B62A5">
        <w:rPr>
          <w:b w:val="0"/>
          <w:bCs w:val="0"/>
          <w:sz w:val="20"/>
          <w:szCs w:val="20"/>
        </w:rPr>
        <w:t xml:space="preserve">Избирательный участок, участок референдума № 607 </w:t>
      </w:r>
    </w:p>
    <w:p w14:paraId="15300E79" w14:textId="77777777" w:rsidR="00BE32B0" w:rsidRPr="007B62A5" w:rsidRDefault="00BE32B0" w:rsidP="00BE32B0">
      <w:pPr>
        <w:tabs>
          <w:tab w:val="left" w:pos="0"/>
        </w:tabs>
        <w:jc w:val="both"/>
        <w:rPr>
          <w:sz w:val="20"/>
          <w:szCs w:val="20"/>
        </w:rPr>
      </w:pPr>
      <w:r w:rsidRPr="007B62A5">
        <w:rPr>
          <w:sz w:val="20"/>
          <w:szCs w:val="20"/>
        </w:rPr>
        <w:tab/>
        <w:t xml:space="preserve">Место нахождения участковой избирательной комиссии и помещения для голосования – г. Куйбышев, улица Луговая, 4 (муниципальное бюджетное общеобразовательное учреждение Куйбышевского района «Средняя общеобразовательная школа №3»). </w:t>
      </w:r>
    </w:p>
    <w:p w14:paraId="6FA7F10D" w14:textId="77777777" w:rsidR="00BE32B0" w:rsidRPr="007B62A5" w:rsidRDefault="00BE32B0" w:rsidP="00BE32B0">
      <w:pPr>
        <w:tabs>
          <w:tab w:val="left" w:pos="-142"/>
        </w:tabs>
        <w:jc w:val="both"/>
        <w:rPr>
          <w:sz w:val="20"/>
          <w:szCs w:val="20"/>
        </w:rPr>
      </w:pPr>
      <w:r w:rsidRPr="007B62A5">
        <w:rPr>
          <w:sz w:val="20"/>
          <w:szCs w:val="20"/>
        </w:rPr>
        <w:tab/>
        <w:t xml:space="preserve">Границы участка – г. Куйбышев: </w:t>
      </w:r>
    </w:p>
    <w:p w14:paraId="18D7804D" w14:textId="77777777" w:rsidR="00BE32B0" w:rsidRPr="007B62A5" w:rsidRDefault="00BE32B0" w:rsidP="00BE32B0">
      <w:pPr>
        <w:tabs>
          <w:tab w:val="left" w:pos="-142"/>
        </w:tabs>
        <w:jc w:val="both"/>
        <w:rPr>
          <w:sz w:val="20"/>
          <w:szCs w:val="20"/>
        </w:rPr>
      </w:pPr>
      <w:r w:rsidRPr="007B62A5">
        <w:rPr>
          <w:sz w:val="20"/>
          <w:szCs w:val="20"/>
        </w:rPr>
        <w:tab/>
        <w:t>улицы Белинского, Коммунальная, Краскома, Красная с № 29 нечетная сторона и с № 34 четная сторона до конца улицы, Ленина с № 23 до конца улицы, Луговая с начала улицы по № 21, Макарова с начала улицы по № 38, Сусанина;</w:t>
      </w:r>
    </w:p>
    <w:p w14:paraId="1E61D820" w14:textId="77777777" w:rsidR="00BE32B0" w:rsidRPr="007B62A5" w:rsidRDefault="00BE32B0" w:rsidP="00BE32B0">
      <w:pPr>
        <w:tabs>
          <w:tab w:val="left" w:pos="-142"/>
        </w:tabs>
        <w:jc w:val="both"/>
        <w:rPr>
          <w:sz w:val="20"/>
          <w:szCs w:val="20"/>
        </w:rPr>
      </w:pPr>
      <w:r w:rsidRPr="007B62A5">
        <w:rPr>
          <w:sz w:val="20"/>
          <w:szCs w:val="20"/>
        </w:rPr>
        <w:tab/>
        <w:t xml:space="preserve"> дома № 4, № 6, № 7 квартала 12, </w:t>
      </w:r>
    </w:p>
    <w:p w14:paraId="2AAD0869" w14:textId="77777777" w:rsidR="00BE32B0" w:rsidRPr="007B62A5" w:rsidRDefault="00BE32B0" w:rsidP="00BE32B0">
      <w:pPr>
        <w:tabs>
          <w:tab w:val="left" w:pos="-142"/>
        </w:tabs>
        <w:jc w:val="both"/>
        <w:rPr>
          <w:sz w:val="20"/>
          <w:szCs w:val="20"/>
        </w:rPr>
      </w:pPr>
      <w:r w:rsidRPr="007B62A5">
        <w:rPr>
          <w:sz w:val="20"/>
          <w:szCs w:val="20"/>
        </w:rPr>
        <w:tab/>
        <w:t xml:space="preserve"> дома № 3, № 5, № 6, № 8 квартала 14.</w:t>
      </w:r>
    </w:p>
    <w:p w14:paraId="4B28743E" w14:textId="77777777" w:rsidR="00BE32B0" w:rsidRPr="007B62A5" w:rsidRDefault="00BE32B0" w:rsidP="00BE32B0">
      <w:pPr>
        <w:tabs>
          <w:tab w:val="left" w:pos="-142"/>
        </w:tabs>
        <w:jc w:val="both"/>
        <w:rPr>
          <w:sz w:val="20"/>
          <w:szCs w:val="20"/>
        </w:rPr>
      </w:pPr>
    </w:p>
    <w:p w14:paraId="6A004F07" w14:textId="77777777" w:rsidR="00BE32B0" w:rsidRPr="007B62A5" w:rsidRDefault="00BE32B0" w:rsidP="00BE32B0">
      <w:pPr>
        <w:pStyle w:val="af5"/>
        <w:rPr>
          <w:b w:val="0"/>
          <w:bCs w:val="0"/>
          <w:sz w:val="20"/>
          <w:szCs w:val="20"/>
        </w:rPr>
      </w:pPr>
      <w:r w:rsidRPr="007B62A5">
        <w:rPr>
          <w:b w:val="0"/>
          <w:bCs w:val="0"/>
          <w:sz w:val="20"/>
          <w:szCs w:val="20"/>
        </w:rPr>
        <w:t>Избирательный участок, участок референдума № 608</w:t>
      </w:r>
    </w:p>
    <w:p w14:paraId="28E4BDF3" w14:textId="77777777" w:rsidR="00BE32B0" w:rsidRPr="007B62A5" w:rsidRDefault="00BE32B0" w:rsidP="00BE32B0">
      <w:pPr>
        <w:jc w:val="both"/>
        <w:rPr>
          <w:sz w:val="20"/>
          <w:szCs w:val="20"/>
        </w:rPr>
      </w:pPr>
      <w:r w:rsidRPr="007B62A5">
        <w:rPr>
          <w:sz w:val="20"/>
          <w:szCs w:val="20"/>
        </w:rPr>
        <w:tab/>
        <w:t>Место нахождения участковой избирательной комиссии и помещения для голосования: г. Куйбышев, улица Карла Либкнехта, 1 (муниципальное унитарное предприятие Куйбышевского района «Управляющая компания жилищно-коммунального хозяйства»).</w:t>
      </w:r>
    </w:p>
    <w:p w14:paraId="6A57D729" w14:textId="77777777" w:rsidR="00BE32B0" w:rsidRPr="007B62A5" w:rsidRDefault="00BE32B0" w:rsidP="00BE32B0">
      <w:pPr>
        <w:jc w:val="both"/>
        <w:rPr>
          <w:sz w:val="20"/>
          <w:szCs w:val="20"/>
        </w:rPr>
      </w:pPr>
      <w:r w:rsidRPr="007B62A5">
        <w:rPr>
          <w:sz w:val="20"/>
          <w:szCs w:val="20"/>
        </w:rPr>
        <w:tab/>
        <w:t>Границы участка – г. Куйбышев:</w:t>
      </w:r>
    </w:p>
    <w:p w14:paraId="46E62F76" w14:textId="77777777" w:rsidR="00BE32B0" w:rsidRPr="007B62A5" w:rsidRDefault="00BE32B0" w:rsidP="00BE32B0">
      <w:pPr>
        <w:ind w:firstLine="708"/>
        <w:jc w:val="both"/>
        <w:rPr>
          <w:sz w:val="20"/>
          <w:szCs w:val="20"/>
        </w:rPr>
      </w:pPr>
      <w:r w:rsidRPr="007B62A5">
        <w:rPr>
          <w:sz w:val="20"/>
          <w:szCs w:val="20"/>
        </w:rPr>
        <w:t xml:space="preserve"> улицы Здвинского № 21, Карла Либкнехта, Коммунистическая № 72, № 74, Красная с № 20 по № 30 (за исключением дома № 29), ул. Луговая с № 21А по № 29, Макарова с № 40 до конца улицы, Первомайская площадь; </w:t>
      </w:r>
    </w:p>
    <w:p w14:paraId="07B7AD78" w14:textId="77777777" w:rsidR="00BE32B0" w:rsidRPr="007B62A5" w:rsidRDefault="00BE32B0" w:rsidP="00BE32B0">
      <w:pPr>
        <w:ind w:firstLine="708"/>
        <w:jc w:val="both"/>
        <w:rPr>
          <w:sz w:val="20"/>
          <w:szCs w:val="20"/>
        </w:rPr>
      </w:pPr>
      <w:r w:rsidRPr="007B62A5">
        <w:rPr>
          <w:sz w:val="20"/>
          <w:szCs w:val="20"/>
        </w:rPr>
        <w:t xml:space="preserve">переулок Красный; </w:t>
      </w:r>
    </w:p>
    <w:p w14:paraId="2C8681C7" w14:textId="77777777" w:rsidR="00BE32B0" w:rsidRPr="007B62A5" w:rsidRDefault="00BE32B0" w:rsidP="00BE32B0">
      <w:pPr>
        <w:ind w:firstLine="708"/>
        <w:jc w:val="both"/>
        <w:rPr>
          <w:sz w:val="20"/>
          <w:szCs w:val="20"/>
        </w:rPr>
      </w:pPr>
      <w:r w:rsidRPr="007B62A5">
        <w:rPr>
          <w:sz w:val="20"/>
          <w:szCs w:val="20"/>
        </w:rPr>
        <w:t xml:space="preserve">дома № 6, № 12 квартала 10; </w:t>
      </w:r>
    </w:p>
    <w:p w14:paraId="3F2D7713" w14:textId="77777777" w:rsidR="00BE32B0" w:rsidRPr="007B62A5" w:rsidRDefault="00BE32B0" w:rsidP="00BE32B0">
      <w:pPr>
        <w:ind w:firstLine="708"/>
        <w:jc w:val="both"/>
        <w:rPr>
          <w:sz w:val="20"/>
          <w:szCs w:val="20"/>
        </w:rPr>
      </w:pPr>
      <w:r w:rsidRPr="007B62A5">
        <w:rPr>
          <w:sz w:val="20"/>
          <w:szCs w:val="20"/>
        </w:rPr>
        <w:t xml:space="preserve">дома № 7, № 8, № 9, № 11, № 12 квартала 11; </w:t>
      </w:r>
    </w:p>
    <w:p w14:paraId="4E3DEE31" w14:textId="77777777" w:rsidR="00BE32B0" w:rsidRPr="007B62A5" w:rsidRDefault="00BE32B0" w:rsidP="00BE32B0">
      <w:pPr>
        <w:ind w:firstLine="708"/>
        <w:jc w:val="both"/>
        <w:rPr>
          <w:sz w:val="20"/>
          <w:szCs w:val="20"/>
        </w:rPr>
      </w:pPr>
      <w:r w:rsidRPr="007B62A5">
        <w:rPr>
          <w:sz w:val="20"/>
          <w:szCs w:val="20"/>
        </w:rPr>
        <w:t>дом № 5, № 8, №9, № 10 квартала 12.</w:t>
      </w:r>
    </w:p>
    <w:p w14:paraId="38E7A2EC" w14:textId="77777777" w:rsidR="00BE32B0" w:rsidRPr="007B62A5" w:rsidRDefault="00BE32B0" w:rsidP="00BE32B0">
      <w:pPr>
        <w:pStyle w:val="af5"/>
        <w:rPr>
          <w:b w:val="0"/>
          <w:bCs w:val="0"/>
          <w:sz w:val="20"/>
          <w:szCs w:val="20"/>
        </w:rPr>
      </w:pPr>
    </w:p>
    <w:p w14:paraId="2961F866" w14:textId="77777777" w:rsidR="00BE32B0" w:rsidRPr="007B62A5" w:rsidRDefault="00BE32B0" w:rsidP="00BE32B0">
      <w:pPr>
        <w:pStyle w:val="af5"/>
        <w:rPr>
          <w:b w:val="0"/>
          <w:bCs w:val="0"/>
          <w:sz w:val="20"/>
          <w:szCs w:val="20"/>
        </w:rPr>
      </w:pPr>
      <w:r w:rsidRPr="007B62A5">
        <w:rPr>
          <w:b w:val="0"/>
          <w:bCs w:val="0"/>
          <w:sz w:val="20"/>
          <w:szCs w:val="20"/>
        </w:rPr>
        <w:t>Избирательный участок, участок референдума № 609</w:t>
      </w:r>
    </w:p>
    <w:p w14:paraId="2E833187" w14:textId="77777777" w:rsidR="00BE32B0" w:rsidRPr="007B62A5" w:rsidRDefault="00BE32B0" w:rsidP="00BE32B0">
      <w:pPr>
        <w:jc w:val="both"/>
        <w:rPr>
          <w:sz w:val="20"/>
          <w:szCs w:val="20"/>
        </w:rPr>
      </w:pPr>
      <w:r w:rsidRPr="007B62A5">
        <w:rPr>
          <w:sz w:val="20"/>
          <w:szCs w:val="20"/>
        </w:rPr>
        <w:tab/>
        <w:t>Место нахождения участковой избирательной комиссии и помещения для голосования: г. Куйбышев, улица Карла Либкнехта, 1 (муниципальное унитарное предприятие Куйбышевского района «Управляющая компания жилищно-коммунального хозяйства»).</w:t>
      </w:r>
    </w:p>
    <w:p w14:paraId="7A0FE507" w14:textId="77777777" w:rsidR="00BE32B0" w:rsidRPr="007B62A5" w:rsidRDefault="00BE32B0" w:rsidP="00BE32B0">
      <w:pPr>
        <w:jc w:val="both"/>
        <w:rPr>
          <w:sz w:val="20"/>
          <w:szCs w:val="20"/>
        </w:rPr>
      </w:pPr>
      <w:r w:rsidRPr="007B62A5">
        <w:rPr>
          <w:sz w:val="20"/>
          <w:szCs w:val="20"/>
        </w:rPr>
        <w:tab/>
        <w:t xml:space="preserve">Границы участка – г. Куйбышев: </w:t>
      </w:r>
    </w:p>
    <w:p w14:paraId="4ED22757" w14:textId="77777777" w:rsidR="00BE32B0" w:rsidRPr="007B62A5" w:rsidRDefault="00BE32B0" w:rsidP="00BE32B0">
      <w:pPr>
        <w:tabs>
          <w:tab w:val="left" w:pos="-284"/>
        </w:tabs>
        <w:ind w:left="708"/>
        <w:rPr>
          <w:sz w:val="20"/>
          <w:szCs w:val="20"/>
        </w:rPr>
      </w:pPr>
      <w:r w:rsidRPr="007B62A5">
        <w:rPr>
          <w:sz w:val="20"/>
          <w:szCs w:val="20"/>
        </w:rPr>
        <w:t>улицы Ветка, Володарского с начала улицы по № 19, Партизанская;</w:t>
      </w:r>
    </w:p>
    <w:p w14:paraId="6F3C20B9" w14:textId="77777777" w:rsidR="00BE32B0" w:rsidRPr="007B62A5" w:rsidRDefault="00BE32B0" w:rsidP="00BE32B0">
      <w:pPr>
        <w:tabs>
          <w:tab w:val="left" w:pos="-284"/>
        </w:tabs>
        <w:ind w:left="708"/>
        <w:rPr>
          <w:sz w:val="20"/>
          <w:szCs w:val="20"/>
        </w:rPr>
      </w:pPr>
      <w:r w:rsidRPr="007B62A5">
        <w:rPr>
          <w:sz w:val="20"/>
          <w:szCs w:val="20"/>
        </w:rPr>
        <w:t>дома № 1 № 2, № 3, № 4, № 7, № 9, № 10, № 11, № 13, № 14 квартала 10.</w:t>
      </w:r>
    </w:p>
    <w:p w14:paraId="70C05D87" w14:textId="77777777" w:rsidR="00BE32B0" w:rsidRPr="007B62A5" w:rsidRDefault="00BE32B0" w:rsidP="00BE32B0">
      <w:pPr>
        <w:tabs>
          <w:tab w:val="left" w:pos="-284"/>
        </w:tabs>
        <w:rPr>
          <w:sz w:val="20"/>
          <w:szCs w:val="20"/>
        </w:rPr>
      </w:pPr>
    </w:p>
    <w:p w14:paraId="1ED0FBDB" w14:textId="77777777" w:rsidR="00BE32B0" w:rsidRPr="007B62A5" w:rsidRDefault="00BE32B0" w:rsidP="00BE32B0">
      <w:pPr>
        <w:pStyle w:val="af5"/>
        <w:rPr>
          <w:b w:val="0"/>
          <w:bCs w:val="0"/>
          <w:sz w:val="20"/>
          <w:szCs w:val="20"/>
        </w:rPr>
      </w:pPr>
      <w:r w:rsidRPr="007B62A5">
        <w:rPr>
          <w:b w:val="0"/>
          <w:bCs w:val="0"/>
          <w:sz w:val="20"/>
          <w:szCs w:val="20"/>
        </w:rPr>
        <w:t>Избирательный участок, участок референдума № 610</w:t>
      </w:r>
    </w:p>
    <w:p w14:paraId="525AC51E" w14:textId="77777777" w:rsidR="00BE32B0" w:rsidRPr="007B62A5" w:rsidRDefault="00BE32B0" w:rsidP="00BE32B0">
      <w:pPr>
        <w:tabs>
          <w:tab w:val="left" w:pos="-142"/>
        </w:tabs>
        <w:jc w:val="both"/>
        <w:rPr>
          <w:sz w:val="20"/>
          <w:szCs w:val="20"/>
        </w:rPr>
      </w:pPr>
      <w:r w:rsidRPr="007B62A5">
        <w:rPr>
          <w:sz w:val="20"/>
          <w:szCs w:val="20"/>
        </w:rPr>
        <w:tab/>
        <w:t>Место нахождения участковой избирательной комиссии и помещения для голосования – г. Куйбышев, улица Папшева, 9 (государственное автономное профессиональное образовательное учреждение Новосибирской области «Куйбышевский педагогический колледж»).</w:t>
      </w:r>
    </w:p>
    <w:p w14:paraId="7F48F174" w14:textId="77777777" w:rsidR="00BE32B0" w:rsidRPr="007B62A5" w:rsidRDefault="00BE32B0" w:rsidP="00BE32B0">
      <w:pPr>
        <w:tabs>
          <w:tab w:val="left" w:pos="-142"/>
        </w:tabs>
        <w:jc w:val="both"/>
        <w:rPr>
          <w:sz w:val="20"/>
          <w:szCs w:val="20"/>
        </w:rPr>
      </w:pPr>
      <w:r w:rsidRPr="007B62A5">
        <w:rPr>
          <w:sz w:val="20"/>
          <w:szCs w:val="20"/>
        </w:rPr>
        <w:tab/>
        <w:t>Границы участка – г. Куйбышев:</w:t>
      </w:r>
    </w:p>
    <w:p w14:paraId="2C63DC03" w14:textId="77777777" w:rsidR="00BE32B0" w:rsidRPr="007B62A5" w:rsidRDefault="00BE32B0" w:rsidP="00BE32B0">
      <w:pPr>
        <w:tabs>
          <w:tab w:val="left" w:pos="-142"/>
        </w:tabs>
        <w:jc w:val="both"/>
        <w:rPr>
          <w:sz w:val="20"/>
          <w:szCs w:val="20"/>
        </w:rPr>
      </w:pPr>
      <w:r w:rsidRPr="007B62A5">
        <w:rPr>
          <w:sz w:val="20"/>
          <w:szCs w:val="20"/>
        </w:rPr>
        <w:tab/>
        <w:t xml:space="preserve"> улицы Закраевского с начала улицы по № 45А нечетная сторона и по № 66 четная сторона, Здвинского (кроме № 21), Коммунистическая с № 2 № 60, Красная с начала улицы по № 13 нечетная сторона и по № 16 четная сторона, Куйбышева, Ленина с начала улицы по № 21 нечетная сторона и по № 20 четная сторона, Папшева, Пиотровского с начала улицы по № 12, Пролетарская, Тургенева, Урицкого, Халтурина, Чехова; </w:t>
      </w:r>
    </w:p>
    <w:p w14:paraId="0DFC3616" w14:textId="77777777" w:rsidR="00BE32B0" w:rsidRPr="007B62A5" w:rsidRDefault="00BE32B0" w:rsidP="00BE32B0">
      <w:pPr>
        <w:tabs>
          <w:tab w:val="left" w:pos="-142"/>
        </w:tabs>
        <w:jc w:val="both"/>
        <w:rPr>
          <w:sz w:val="20"/>
          <w:szCs w:val="20"/>
        </w:rPr>
      </w:pPr>
      <w:r w:rsidRPr="007B62A5">
        <w:rPr>
          <w:sz w:val="20"/>
          <w:szCs w:val="20"/>
        </w:rPr>
        <w:tab/>
        <w:t xml:space="preserve">дом № 20 квартала 11; </w:t>
      </w:r>
    </w:p>
    <w:p w14:paraId="1FB3990D" w14:textId="77777777" w:rsidR="00BE32B0" w:rsidRPr="007B62A5" w:rsidRDefault="00BE32B0" w:rsidP="00BE32B0">
      <w:pPr>
        <w:tabs>
          <w:tab w:val="left" w:pos="-142"/>
        </w:tabs>
        <w:jc w:val="both"/>
        <w:rPr>
          <w:sz w:val="20"/>
          <w:szCs w:val="20"/>
        </w:rPr>
      </w:pPr>
      <w:r w:rsidRPr="007B62A5">
        <w:rPr>
          <w:sz w:val="20"/>
          <w:szCs w:val="20"/>
        </w:rPr>
        <w:tab/>
        <w:t>дома № 1, № 2, № 4 квартала 14.</w:t>
      </w:r>
    </w:p>
    <w:p w14:paraId="48033DE5" w14:textId="77777777" w:rsidR="00BE32B0" w:rsidRPr="007B62A5" w:rsidRDefault="00BE32B0" w:rsidP="00BE32B0">
      <w:pPr>
        <w:pStyle w:val="af5"/>
        <w:rPr>
          <w:b w:val="0"/>
          <w:bCs w:val="0"/>
          <w:sz w:val="20"/>
          <w:szCs w:val="20"/>
        </w:rPr>
      </w:pPr>
    </w:p>
    <w:p w14:paraId="3F6A608B" w14:textId="77777777" w:rsidR="00BE32B0" w:rsidRPr="007B62A5" w:rsidRDefault="00BE32B0" w:rsidP="00BE32B0">
      <w:pPr>
        <w:pStyle w:val="af5"/>
        <w:rPr>
          <w:b w:val="0"/>
          <w:bCs w:val="0"/>
          <w:sz w:val="20"/>
          <w:szCs w:val="20"/>
        </w:rPr>
      </w:pPr>
      <w:r w:rsidRPr="007B62A5">
        <w:rPr>
          <w:b w:val="0"/>
          <w:bCs w:val="0"/>
          <w:sz w:val="20"/>
          <w:szCs w:val="20"/>
        </w:rPr>
        <w:t xml:space="preserve">Избирательный участок, участок референдума № 611 </w:t>
      </w:r>
    </w:p>
    <w:p w14:paraId="6F0692FA" w14:textId="77777777" w:rsidR="00BE32B0" w:rsidRPr="007B62A5" w:rsidRDefault="00BE32B0" w:rsidP="00BE32B0">
      <w:pPr>
        <w:tabs>
          <w:tab w:val="left" w:pos="-142"/>
        </w:tabs>
        <w:jc w:val="both"/>
        <w:rPr>
          <w:sz w:val="20"/>
          <w:szCs w:val="20"/>
        </w:rPr>
      </w:pPr>
      <w:r w:rsidRPr="007B62A5">
        <w:rPr>
          <w:sz w:val="20"/>
          <w:szCs w:val="20"/>
        </w:rPr>
        <w:tab/>
        <w:t>Место нахождения участковой избирательной комиссии и помещения для голосования: г. Куйбышев, улица Закраевского, 104 (государственное бюджетное профессиональное образовательное учреждение «Куйбышевский политехнический колледж»).</w:t>
      </w:r>
    </w:p>
    <w:p w14:paraId="6A4182E5" w14:textId="77777777" w:rsidR="00BE32B0" w:rsidRPr="007B62A5" w:rsidRDefault="00BE32B0" w:rsidP="00BE32B0">
      <w:pPr>
        <w:tabs>
          <w:tab w:val="left" w:pos="-142"/>
        </w:tabs>
        <w:jc w:val="both"/>
        <w:rPr>
          <w:sz w:val="20"/>
          <w:szCs w:val="20"/>
        </w:rPr>
      </w:pPr>
      <w:r w:rsidRPr="007B62A5">
        <w:rPr>
          <w:sz w:val="20"/>
          <w:szCs w:val="20"/>
        </w:rPr>
        <w:tab/>
        <w:t xml:space="preserve">Границы участка – г. Куйбышев: </w:t>
      </w:r>
    </w:p>
    <w:p w14:paraId="6E47719E" w14:textId="77777777" w:rsidR="00BE32B0" w:rsidRPr="007B62A5" w:rsidRDefault="00BE32B0" w:rsidP="00BE32B0">
      <w:pPr>
        <w:tabs>
          <w:tab w:val="left" w:pos="-142"/>
        </w:tabs>
        <w:jc w:val="both"/>
        <w:rPr>
          <w:sz w:val="20"/>
          <w:szCs w:val="20"/>
        </w:rPr>
      </w:pPr>
      <w:r w:rsidRPr="007B62A5">
        <w:rPr>
          <w:sz w:val="20"/>
          <w:szCs w:val="20"/>
        </w:rPr>
        <w:tab/>
        <w:t xml:space="preserve">улицы Закраевского с № 68 по № 80, Маяковского с начала улицы по № 25, Пиотровского с № 13 по № 29 нечетная сторона и с № 14 по № 30 четная сторона, Пугачева с начала улицы по № 20 четная сторона и по № 33а нечетная сторона, Энгельса с начала улицы по № 42 четная сторона и по № 69 нечетная сторона; </w:t>
      </w:r>
    </w:p>
    <w:p w14:paraId="45DE9FDA" w14:textId="77777777" w:rsidR="00BE32B0" w:rsidRPr="007B62A5" w:rsidRDefault="00BE32B0" w:rsidP="00BE32B0">
      <w:pPr>
        <w:tabs>
          <w:tab w:val="left" w:pos="-142"/>
        </w:tabs>
        <w:jc w:val="both"/>
        <w:rPr>
          <w:sz w:val="20"/>
          <w:szCs w:val="20"/>
        </w:rPr>
      </w:pPr>
      <w:r w:rsidRPr="007B62A5">
        <w:rPr>
          <w:sz w:val="20"/>
          <w:szCs w:val="20"/>
        </w:rPr>
        <w:tab/>
        <w:t xml:space="preserve">дома № 1, № 2, № 3, № 4, № 5, № 21, № 22 квартала 11; </w:t>
      </w:r>
    </w:p>
    <w:p w14:paraId="08A745F1" w14:textId="77777777" w:rsidR="00BE32B0" w:rsidRPr="007B62A5" w:rsidRDefault="00BE32B0" w:rsidP="00BE32B0">
      <w:pPr>
        <w:tabs>
          <w:tab w:val="left" w:pos="-142"/>
        </w:tabs>
        <w:jc w:val="both"/>
        <w:rPr>
          <w:sz w:val="20"/>
          <w:szCs w:val="20"/>
        </w:rPr>
      </w:pPr>
      <w:r w:rsidRPr="007B62A5">
        <w:rPr>
          <w:sz w:val="20"/>
          <w:szCs w:val="20"/>
        </w:rPr>
        <w:tab/>
        <w:t>дома № 8, № 20 квартала 15.</w:t>
      </w:r>
    </w:p>
    <w:p w14:paraId="1432D691" w14:textId="77777777" w:rsidR="00BE32B0" w:rsidRPr="007B62A5" w:rsidRDefault="00BE32B0" w:rsidP="00BE32B0">
      <w:pPr>
        <w:pStyle w:val="af5"/>
        <w:rPr>
          <w:b w:val="0"/>
          <w:bCs w:val="0"/>
          <w:sz w:val="20"/>
          <w:szCs w:val="20"/>
        </w:rPr>
      </w:pPr>
    </w:p>
    <w:p w14:paraId="7D5E2C00" w14:textId="77777777" w:rsidR="00BE32B0" w:rsidRPr="007B62A5" w:rsidRDefault="00BE32B0" w:rsidP="00BE32B0">
      <w:pPr>
        <w:pStyle w:val="af5"/>
        <w:rPr>
          <w:b w:val="0"/>
          <w:bCs w:val="0"/>
          <w:sz w:val="20"/>
          <w:szCs w:val="20"/>
        </w:rPr>
      </w:pPr>
      <w:r w:rsidRPr="007B62A5">
        <w:rPr>
          <w:b w:val="0"/>
          <w:bCs w:val="0"/>
          <w:sz w:val="20"/>
          <w:szCs w:val="20"/>
        </w:rPr>
        <w:t>Избирательный участок, участок референдума № 612</w:t>
      </w:r>
    </w:p>
    <w:p w14:paraId="20CAE61A" w14:textId="77777777" w:rsidR="00BE32B0" w:rsidRPr="007B62A5" w:rsidRDefault="00BE32B0" w:rsidP="00BE32B0">
      <w:pPr>
        <w:tabs>
          <w:tab w:val="left" w:pos="-142"/>
        </w:tabs>
        <w:jc w:val="both"/>
        <w:rPr>
          <w:sz w:val="20"/>
          <w:szCs w:val="20"/>
        </w:rPr>
      </w:pPr>
      <w:r w:rsidRPr="007B62A5">
        <w:rPr>
          <w:sz w:val="20"/>
          <w:szCs w:val="20"/>
        </w:rPr>
        <w:tab/>
        <w:t xml:space="preserve">Место нахождения участковой избирательной комиссии и помещения для голосования: г. Куйбышев, улица Закраевского, 104 (государственное бюджетное профессиональное образовательное учреждение «Куйбышевский политехнический колледж»). </w:t>
      </w:r>
    </w:p>
    <w:p w14:paraId="22EA2EB7" w14:textId="77777777" w:rsidR="00BE32B0" w:rsidRPr="007B62A5" w:rsidRDefault="00BE32B0" w:rsidP="00BE32B0">
      <w:pPr>
        <w:tabs>
          <w:tab w:val="left" w:pos="-142"/>
        </w:tabs>
        <w:jc w:val="both"/>
        <w:rPr>
          <w:sz w:val="20"/>
          <w:szCs w:val="20"/>
        </w:rPr>
      </w:pPr>
      <w:r w:rsidRPr="007B62A5">
        <w:rPr>
          <w:sz w:val="20"/>
          <w:szCs w:val="20"/>
        </w:rPr>
        <w:tab/>
        <w:t>Границы участка – г. Куйбышев:</w:t>
      </w:r>
    </w:p>
    <w:p w14:paraId="0D0EEFF6" w14:textId="77777777" w:rsidR="00BE32B0" w:rsidRPr="007B62A5" w:rsidRDefault="00BE32B0" w:rsidP="00BE32B0">
      <w:pPr>
        <w:tabs>
          <w:tab w:val="left" w:pos="-142"/>
        </w:tabs>
        <w:jc w:val="both"/>
        <w:rPr>
          <w:sz w:val="20"/>
          <w:szCs w:val="20"/>
        </w:rPr>
      </w:pPr>
      <w:r w:rsidRPr="007B62A5">
        <w:rPr>
          <w:sz w:val="20"/>
          <w:szCs w:val="20"/>
        </w:rPr>
        <w:tab/>
        <w:t xml:space="preserve"> улицы 1-ая Красноармейская с начала улицы по № 75, Володарского с № 35 по № 49 нечетная сторона и с № 38 по № 68 четная сторона, Закраевского № 102, Лермонтова, Маяковского с № 26 четная сторона и № 27 нечетная сторона до конца улицы, Пугачева с № 22 четная сторона и с № 31А нечетная сторона до конца улицы;</w:t>
      </w:r>
    </w:p>
    <w:p w14:paraId="11185CCE" w14:textId="77777777" w:rsidR="00BE32B0" w:rsidRPr="007B62A5" w:rsidRDefault="00BE32B0" w:rsidP="00BE32B0">
      <w:pPr>
        <w:tabs>
          <w:tab w:val="left" w:pos="-142"/>
        </w:tabs>
        <w:jc w:val="both"/>
        <w:rPr>
          <w:sz w:val="20"/>
          <w:szCs w:val="20"/>
        </w:rPr>
      </w:pPr>
      <w:r w:rsidRPr="007B62A5">
        <w:rPr>
          <w:sz w:val="20"/>
          <w:szCs w:val="20"/>
        </w:rPr>
        <w:tab/>
        <w:t>дом № 17 квартала 1;</w:t>
      </w:r>
    </w:p>
    <w:p w14:paraId="6EACF34B" w14:textId="77777777" w:rsidR="00BE32B0" w:rsidRPr="007B62A5" w:rsidRDefault="00BE32B0" w:rsidP="00BE32B0">
      <w:pPr>
        <w:tabs>
          <w:tab w:val="left" w:pos="-142"/>
        </w:tabs>
        <w:jc w:val="both"/>
        <w:rPr>
          <w:sz w:val="20"/>
          <w:szCs w:val="20"/>
        </w:rPr>
      </w:pPr>
      <w:r w:rsidRPr="007B62A5">
        <w:rPr>
          <w:sz w:val="20"/>
          <w:szCs w:val="20"/>
        </w:rPr>
        <w:tab/>
        <w:t>дом № 6 квартала 11;</w:t>
      </w:r>
    </w:p>
    <w:p w14:paraId="7BFE87BE" w14:textId="77777777" w:rsidR="00BE32B0" w:rsidRPr="007B62A5" w:rsidRDefault="00BE32B0" w:rsidP="00BE32B0">
      <w:pPr>
        <w:tabs>
          <w:tab w:val="left" w:pos="-142"/>
        </w:tabs>
        <w:jc w:val="both"/>
        <w:rPr>
          <w:sz w:val="20"/>
          <w:szCs w:val="20"/>
        </w:rPr>
      </w:pPr>
      <w:r w:rsidRPr="007B62A5">
        <w:rPr>
          <w:sz w:val="20"/>
          <w:szCs w:val="20"/>
        </w:rPr>
        <w:tab/>
        <w:t xml:space="preserve">все дома квартала 13; </w:t>
      </w:r>
    </w:p>
    <w:p w14:paraId="6EAA7BD5" w14:textId="77777777" w:rsidR="00BE32B0" w:rsidRPr="007B62A5" w:rsidRDefault="00BE32B0" w:rsidP="00BE32B0">
      <w:pPr>
        <w:tabs>
          <w:tab w:val="left" w:pos="-142"/>
        </w:tabs>
        <w:jc w:val="both"/>
        <w:rPr>
          <w:sz w:val="20"/>
          <w:szCs w:val="20"/>
        </w:rPr>
      </w:pPr>
      <w:r w:rsidRPr="007B62A5">
        <w:rPr>
          <w:sz w:val="20"/>
          <w:szCs w:val="20"/>
        </w:rPr>
        <w:tab/>
        <w:t>дома № 3, № 4 квартала 15.</w:t>
      </w:r>
    </w:p>
    <w:p w14:paraId="1D5D854E" w14:textId="77777777" w:rsidR="00BE32B0" w:rsidRPr="007B62A5" w:rsidRDefault="00BE32B0" w:rsidP="00BE32B0">
      <w:pPr>
        <w:tabs>
          <w:tab w:val="left" w:pos="-142"/>
        </w:tabs>
        <w:jc w:val="both"/>
        <w:rPr>
          <w:sz w:val="20"/>
          <w:szCs w:val="20"/>
        </w:rPr>
      </w:pPr>
    </w:p>
    <w:p w14:paraId="27CFBC9B" w14:textId="77777777" w:rsidR="00BE32B0" w:rsidRPr="007B62A5" w:rsidRDefault="00BE32B0" w:rsidP="00BE32B0">
      <w:pPr>
        <w:pStyle w:val="af5"/>
        <w:rPr>
          <w:b w:val="0"/>
          <w:bCs w:val="0"/>
          <w:sz w:val="20"/>
          <w:szCs w:val="20"/>
        </w:rPr>
      </w:pPr>
      <w:r w:rsidRPr="007B62A5">
        <w:rPr>
          <w:b w:val="0"/>
          <w:bCs w:val="0"/>
          <w:sz w:val="20"/>
          <w:szCs w:val="20"/>
        </w:rPr>
        <w:t>Избирательный участок, участок референдума № 613</w:t>
      </w:r>
    </w:p>
    <w:p w14:paraId="678353C8" w14:textId="77777777" w:rsidR="00BE32B0" w:rsidRPr="007B62A5" w:rsidRDefault="00BE32B0" w:rsidP="00BE32B0">
      <w:pPr>
        <w:tabs>
          <w:tab w:val="left" w:pos="-142"/>
        </w:tabs>
        <w:jc w:val="both"/>
        <w:rPr>
          <w:sz w:val="20"/>
          <w:szCs w:val="20"/>
        </w:rPr>
      </w:pPr>
      <w:r w:rsidRPr="007B62A5">
        <w:rPr>
          <w:sz w:val="20"/>
          <w:szCs w:val="20"/>
        </w:rPr>
        <w:tab/>
        <w:t xml:space="preserve">Место нахождения участковой избирательной комиссии и помещения для голосования: г. Куйбышев, улица Закраевского, 84 (муниципальное бюджетное общеобразовательное учреждение Куйбышевского района «Средняя общеобразовательная школа № 6»).  </w:t>
      </w:r>
    </w:p>
    <w:p w14:paraId="343218D1" w14:textId="77777777" w:rsidR="00BE32B0" w:rsidRPr="007B62A5" w:rsidRDefault="00BE32B0" w:rsidP="00BE32B0">
      <w:pPr>
        <w:tabs>
          <w:tab w:val="left" w:pos="-142"/>
        </w:tabs>
        <w:jc w:val="both"/>
        <w:rPr>
          <w:sz w:val="20"/>
          <w:szCs w:val="20"/>
        </w:rPr>
      </w:pPr>
      <w:r w:rsidRPr="007B62A5">
        <w:rPr>
          <w:sz w:val="20"/>
          <w:szCs w:val="20"/>
        </w:rPr>
        <w:tab/>
        <w:t>Границы участка – г. Куйбышев:</w:t>
      </w:r>
    </w:p>
    <w:p w14:paraId="00EED8C1" w14:textId="77777777" w:rsidR="00BE32B0" w:rsidRPr="007B62A5" w:rsidRDefault="00BE32B0" w:rsidP="00BE32B0">
      <w:pPr>
        <w:jc w:val="both"/>
        <w:rPr>
          <w:sz w:val="20"/>
          <w:szCs w:val="20"/>
        </w:rPr>
      </w:pPr>
      <w:r w:rsidRPr="007B62A5">
        <w:rPr>
          <w:sz w:val="20"/>
          <w:szCs w:val="20"/>
        </w:rPr>
        <w:tab/>
        <w:t xml:space="preserve"> улицы Красильникова, 2-ая Красноармейская, Октябрьская, Пушкина, Свердлова, Энгельса с № 58 четная сторона и с № 89 нечетная сторона до конца улицы; </w:t>
      </w:r>
    </w:p>
    <w:p w14:paraId="65FE1AE2" w14:textId="77777777" w:rsidR="00BE32B0" w:rsidRPr="007B62A5" w:rsidRDefault="00BE32B0" w:rsidP="00BE32B0">
      <w:pPr>
        <w:rPr>
          <w:sz w:val="20"/>
          <w:szCs w:val="20"/>
        </w:rPr>
      </w:pPr>
      <w:r w:rsidRPr="007B62A5">
        <w:rPr>
          <w:sz w:val="20"/>
          <w:szCs w:val="20"/>
        </w:rPr>
        <w:tab/>
        <w:t>переулок Красильникова, Красноармейский;</w:t>
      </w:r>
    </w:p>
    <w:p w14:paraId="605A47D6" w14:textId="77777777" w:rsidR="00BE32B0" w:rsidRPr="007B62A5" w:rsidRDefault="00BE32B0" w:rsidP="00BE32B0">
      <w:pPr>
        <w:tabs>
          <w:tab w:val="left" w:pos="-142"/>
        </w:tabs>
        <w:jc w:val="both"/>
        <w:rPr>
          <w:sz w:val="20"/>
          <w:szCs w:val="20"/>
        </w:rPr>
      </w:pPr>
      <w:r w:rsidRPr="007B62A5">
        <w:rPr>
          <w:sz w:val="20"/>
          <w:szCs w:val="20"/>
        </w:rPr>
        <w:tab/>
        <w:t xml:space="preserve"> дома № 1, № 2, № 21, № 22 квартала 15.</w:t>
      </w:r>
    </w:p>
    <w:p w14:paraId="0282CC17" w14:textId="77777777" w:rsidR="00BE32B0" w:rsidRPr="007B62A5" w:rsidRDefault="00BE32B0" w:rsidP="00BE32B0">
      <w:pPr>
        <w:tabs>
          <w:tab w:val="left" w:pos="-142"/>
        </w:tabs>
        <w:jc w:val="both"/>
        <w:rPr>
          <w:sz w:val="20"/>
          <w:szCs w:val="20"/>
        </w:rPr>
      </w:pPr>
    </w:p>
    <w:p w14:paraId="2CBC35C9" w14:textId="77777777" w:rsidR="00BE32B0" w:rsidRPr="007B62A5" w:rsidRDefault="00BE32B0" w:rsidP="00BE32B0">
      <w:pPr>
        <w:pStyle w:val="af5"/>
        <w:rPr>
          <w:b w:val="0"/>
          <w:bCs w:val="0"/>
          <w:sz w:val="20"/>
          <w:szCs w:val="20"/>
        </w:rPr>
      </w:pPr>
      <w:r w:rsidRPr="007B62A5">
        <w:rPr>
          <w:b w:val="0"/>
          <w:bCs w:val="0"/>
          <w:sz w:val="20"/>
          <w:szCs w:val="20"/>
        </w:rPr>
        <w:t>Избирательный участок, участок референдума № 614</w:t>
      </w:r>
    </w:p>
    <w:p w14:paraId="4B681C69" w14:textId="77777777" w:rsidR="00BE32B0" w:rsidRPr="007B62A5" w:rsidRDefault="00BE32B0" w:rsidP="00BE32B0">
      <w:pPr>
        <w:tabs>
          <w:tab w:val="left" w:pos="-142"/>
        </w:tabs>
        <w:jc w:val="both"/>
        <w:rPr>
          <w:sz w:val="20"/>
          <w:szCs w:val="20"/>
        </w:rPr>
      </w:pPr>
      <w:r w:rsidRPr="007B62A5">
        <w:rPr>
          <w:sz w:val="20"/>
          <w:szCs w:val="20"/>
        </w:rPr>
        <w:tab/>
        <w:t>Место нахождения участковой избирательной комиссии и помещения для голосования: г. Куйбышев, улица Шишкова, 2 (муниципальное бюджетное учреждение «Дом молодежи Куйбышевского района»).</w:t>
      </w:r>
    </w:p>
    <w:p w14:paraId="7416D16A" w14:textId="77777777" w:rsidR="00BE32B0" w:rsidRPr="007B62A5" w:rsidRDefault="00BE32B0" w:rsidP="00BE32B0">
      <w:pPr>
        <w:tabs>
          <w:tab w:val="left" w:pos="-142"/>
        </w:tabs>
        <w:jc w:val="both"/>
        <w:rPr>
          <w:sz w:val="20"/>
          <w:szCs w:val="20"/>
        </w:rPr>
      </w:pPr>
      <w:r w:rsidRPr="007B62A5">
        <w:rPr>
          <w:sz w:val="20"/>
          <w:szCs w:val="20"/>
        </w:rPr>
        <w:t xml:space="preserve">   </w:t>
      </w:r>
      <w:r w:rsidRPr="007B62A5">
        <w:rPr>
          <w:sz w:val="20"/>
          <w:szCs w:val="20"/>
        </w:rPr>
        <w:tab/>
        <w:t xml:space="preserve">Границы участка – г. Куйбышев: </w:t>
      </w:r>
    </w:p>
    <w:p w14:paraId="2A6CD794" w14:textId="77777777" w:rsidR="00BE32B0" w:rsidRPr="007B62A5" w:rsidRDefault="00BE32B0" w:rsidP="00BE32B0">
      <w:pPr>
        <w:tabs>
          <w:tab w:val="left" w:pos="-142"/>
        </w:tabs>
        <w:jc w:val="both"/>
        <w:rPr>
          <w:sz w:val="20"/>
          <w:szCs w:val="20"/>
        </w:rPr>
      </w:pPr>
      <w:r w:rsidRPr="007B62A5">
        <w:rPr>
          <w:sz w:val="20"/>
          <w:szCs w:val="20"/>
        </w:rPr>
        <w:tab/>
        <w:t>улицы Больничная, Володарского с № 51 нечетная сторона и с № 70 четная сторона до конца улицы, Копейкина, Лесоперевалочная, Пионерская, Речная, Шишкова;</w:t>
      </w:r>
    </w:p>
    <w:p w14:paraId="2C971D36" w14:textId="77777777" w:rsidR="00BE32B0" w:rsidRPr="007B62A5" w:rsidRDefault="00BE32B0" w:rsidP="00BE32B0">
      <w:pPr>
        <w:tabs>
          <w:tab w:val="left" w:pos="-142"/>
        </w:tabs>
        <w:jc w:val="both"/>
        <w:rPr>
          <w:sz w:val="20"/>
          <w:szCs w:val="20"/>
        </w:rPr>
      </w:pPr>
      <w:r w:rsidRPr="007B62A5">
        <w:rPr>
          <w:sz w:val="20"/>
          <w:szCs w:val="20"/>
        </w:rPr>
        <w:tab/>
        <w:t xml:space="preserve"> переулки Лесоперевалочный;</w:t>
      </w:r>
    </w:p>
    <w:p w14:paraId="3C486F4B" w14:textId="77777777" w:rsidR="00BE32B0" w:rsidRPr="007B62A5" w:rsidRDefault="00BE32B0" w:rsidP="00BE32B0">
      <w:pPr>
        <w:tabs>
          <w:tab w:val="left" w:pos="-142"/>
        </w:tabs>
        <w:jc w:val="both"/>
        <w:rPr>
          <w:sz w:val="20"/>
          <w:szCs w:val="20"/>
        </w:rPr>
      </w:pPr>
      <w:r w:rsidRPr="007B62A5">
        <w:rPr>
          <w:sz w:val="20"/>
          <w:szCs w:val="20"/>
        </w:rPr>
        <w:tab/>
        <w:t>дома № 18, № 19, № 21, № 22, № 23 квартала 1;</w:t>
      </w:r>
    </w:p>
    <w:p w14:paraId="41E25F72" w14:textId="77777777" w:rsidR="00BE32B0" w:rsidRPr="007B62A5" w:rsidRDefault="00BE32B0" w:rsidP="00BE32B0">
      <w:pPr>
        <w:tabs>
          <w:tab w:val="left" w:pos="-142"/>
        </w:tabs>
        <w:jc w:val="both"/>
        <w:rPr>
          <w:sz w:val="20"/>
          <w:szCs w:val="20"/>
        </w:rPr>
      </w:pPr>
      <w:r w:rsidRPr="007B62A5">
        <w:rPr>
          <w:sz w:val="20"/>
          <w:szCs w:val="20"/>
        </w:rPr>
        <w:tab/>
        <w:t>все дома квартала 1А.</w:t>
      </w:r>
    </w:p>
    <w:p w14:paraId="24747208" w14:textId="77777777" w:rsidR="00BE32B0" w:rsidRPr="007B62A5" w:rsidRDefault="00BE32B0" w:rsidP="00BE32B0">
      <w:pPr>
        <w:tabs>
          <w:tab w:val="left" w:pos="-142"/>
        </w:tabs>
        <w:jc w:val="both"/>
        <w:rPr>
          <w:sz w:val="20"/>
          <w:szCs w:val="20"/>
        </w:rPr>
      </w:pPr>
    </w:p>
    <w:p w14:paraId="224759AD" w14:textId="77777777" w:rsidR="00BE32B0" w:rsidRPr="007B62A5" w:rsidRDefault="00BE32B0" w:rsidP="00BE32B0">
      <w:pPr>
        <w:tabs>
          <w:tab w:val="left" w:pos="-142"/>
          <w:tab w:val="center" w:pos="4677"/>
        </w:tabs>
        <w:jc w:val="both"/>
        <w:rPr>
          <w:sz w:val="20"/>
          <w:szCs w:val="20"/>
        </w:rPr>
      </w:pPr>
      <w:r w:rsidRPr="007B62A5">
        <w:rPr>
          <w:sz w:val="20"/>
          <w:szCs w:val="20"/>
        </w:rPr>
        <w:tab/>
        <w:t xml:space="preserve">Избирательный участок, участок референдума № 615 </w:t>
      </w:r>
    </w:p>
    <w:p w14:paraId="2648013D" w14:textId="77777777" w:rsidR="00BE32B0" w:rsidRPr="007B62A5" w:rsidRDefault="00BE32B0" w:rsidP="00BE32B0">
      <w:pPr>
        <w:tabs>
          <w:tab w:val="left" w:pos="0"/>
        </w:tabs>
        <w:jc w:val="both"/>
        <w:rPr>
          <w:sz w:val="20"/>
          <w:szCs w:val="20"/>
        </w:rPr>
      </w:pPr>
      <w:r w:rsidRPr="007B62A5">
        <w:rPr>
          <w:sz w:val="20"/>
          <w:szCs w:val="20"/>
        </w:rPr>
        <w:tab/>
        <w:t xml:space="preserve">Место нахождения участковой избирательной комиссии и помещения для голосования – г. Куйбышев, квартал 5, дом № 1 (муниципальное бюджетное общеобразовательное учреждение Куйбышевского района «Средняя общеобразовательная школа №10»). </w:t>
      </w:r>
    </w:p>
    <w:p w14:paraId="33644E43" w14:textId="77777777" w:rsidR="00BE32B0" w:rsidRPr="007B62A5" w:rsidRDefault="00BE32B0" w:rsidP="00BE32B0">
      <w:pPr>
        <w:tabs>
          <w:tab w:val="left" w:pos="-142"/>
        </w:tabs>
        <w:jc w:val="both"/>
        <w:rPr>
          <w:sz w:val="20"/>
          <w:szCs w:val="20"/>
        </w:rPr>
      </w:pPr>
      <w:r w:rsidRPr="007B62A5">
        <w:rPr>
          <w:sz w:val="20"/>
          <w:szCs w:val="20"/>
        </w:rPr>
        <w:tab/>
        <w:t xml:space="preserve">Границы участка – г. Куйбышев: </w:t>
      </w:r>
    </w:p>
    <w:p w14:paraId="2A1B36A9" w14:textId="77777777" w:rsidR="00BE32B0" w:rsidRPr="007B62A5" w:rsidRDefault="00BE32B0" w:rsidP="00BE32B0">
      <w:pPr>
        <w:tabs>
          <w:tab w:val="left" w:pos="-142"/>
        </w:tabs>
        <w:jc w:val="both"/>
        <w:rPr>
          <w:sz w:val="20"/>
          <w:szCs w:val="20"/>
        </w:rPr>
      </w:pPr>
      <w:r w:rsidRPr="007B62A5">
        <w:rPr>
          <w:sz w:val="20"/>
          <w:szCs w:val="20"/>
        </w:rPr>
        <w:tab/>
        <w:t xml:space="preserve">улицы 1-ая Красноармейская с № 77 до конца улицы, Дачная, Рачева, Успенского; </w:t>
      </w:r>
    </w:p>
    <w:p w14:paraId="710CAE75" w14:textId="77777777" w:rsidR="00BE32B0" w:rsidRPr="007B62A5" w:rsidRDefault="00BE32B0" w:rsidP="00BE32B0">
      <w:pPr>
        <w:tabs>
          <w:tab w:val="left" w:pos="-142"/>
        </w:tabs>
        <w:jc w:val="both"/>
        <w:rPr>
          <w:sz w:val="20"/>
          <w:szCs w:val="20"/>
        </w:rPr>
      </w:pPr>
      <w:r w:rsidRPr="007B62A5">
        <w:rPr>
          <w:sz w:val="20"/>
          <w:szCs w:val="20"/>
        </w:rPr>
        <w:tab/>
        <w:t>дома № 1, № 2, № 4, № 5, № 5/1, № 6, № 7, № 24, № 28, № 29 квартала 1;</w:t>
      </w:r>
    </w:p>
    <w:p w14:paraId="0E8DC022" w14:textId="77777777" w:rsidR="00BE32B0" w:rsidRPr="007B62A5" w:rsidRDefault="00BE32B0" w:rsidP="00BE32B0">
      <w:pPr>
        <w:tabs>
          <w:tab w:val="left" w:pos="-142"/>
        </w:tabs>
        <w:jc w:val="both"/>
        <w:rPr>
          <w:sz w:val="20"/>
          <w:szCs w:val="20"/>
        </w:rPr>
      </w:pPr>
      <w:r w:rsidRPr="007B62A5">
        <w:rPr>
          <w:sz w:val="20"/>
          <w:szCs w:val="20"/>
        </w:rPr>
        <w:tab/>
        <w:t>все дома квартала 3;</w:t>
      </w:r>
    </w:p>
    <w:p w14:paraId="6F10951E" w14:textId="77777777" w:rsidR="00BE32B0" w:rsidRPr="007B62A5" w:rsidRDefault="00BE32B0" w:rsidP="00BE32B0">
      <w:pPr>
        <w:tabs>
          <w:tab w:val="left" w:pos="-142"/>
        </w:tabs>
        <w:jc w:val="both"/>
        <w:rPr>
          <w:sz w:val="20"/>
          <w:szCs w:val="20"/>
        </w:rPr>
      </w:pPr>
      <w:r w:rsidRPr="007B62A5">
        <w:rPr>
          <w:sz w:val="20"/>
          <w:szCs w:val="20"/>
        </w:rPr>
        <w:tab/>
        <w:t>все дома квартала 5;</w:t>
      </w:r>
    </w:p>
    <w:p w14:paraId="6A3585A6" w14:textId="77777777" w:rsidR="00BE32B0" w:rsidRPr="007B62A5" w:rsidRDefault="00BE32B0" w:rsidP="00BE32B0">
      <w:pPr>
        <w:pStyle w:val="af5"/>
        <w:rPr>
          <w:b w:val="0"/>
          <w:bCs w:val="0"/>
          <w:sz w:val="20"/>
          <w:szCs w:val="20"/>
        </w:rPr>
      </w:pPr>
      <w:r w:rsidRPr="007B62A5">
        <w:rPr>
          <w:b w:val="0"/>
          <w:bCs w:val="0"/>
          <w:sz w:val="20"/>
          <w:szCs w:val="20"/>
        </w:rPr>
        <w:tab/>
        <w:t>садовое общество «Мичуринец БТЭЦ»;</w:t>
      </w:r>
    </w:p>
    <w:p w14:paraId="225524EC" w14:textId="77777777" w:rsidR="00BE32B0" w:rsidRPr="007B62A5" w:rsidRDefault="00BE32B0" w:rsidP="00BE32B0">
      <w:pPr>
        <w:pStyle w:val="af5"/>
        <w:rPr>
          <w:b w:val="0"/>
          <w:bCs w:val="0"/>
          <w:sz w:val="20"/>
          <w:szCs w:val="20"/>
        </w:rPr>
      </w:pPr>
      <w:r w:rsidRPr="007B62A5">
        <w:rPr>
          <w:b w:val="0"/>
          <w:bCs w:val="0"/>
          <w:sz w:val="20"/>
          <w:szCs w:val="20"/>
        </w:rPr>
        <w:tab/>
        <w:t>некоммерческое садовое товарищество «Мичуринец БТЭЦ»;</w:t>
      </w:r>
    </w:p>
    <w:p w14:paraId="37762FA0" w14:textId="77777777" w:rsidR="00BE32B0" w:rsidRPr="007B62A5" w:rsidRDefault="00BE32B0" w:rsidP="00BE32B0">
      <w:pPr>
        <w:pStyle w:val="af5"/>
        <w:rPr>
          <w:b w:val="0"/>
          <w:bCs w:val="0"/>
          <w:sz w:val="20"/>
          <w:szCs w:val="20"/>
        </w:rPr>
      </w:pPr>
      <w:r w:rsidRPr="007B62A5">
        <w:rPr>
          <w:b w:val="0"/>
          <w:bCs w:val="0"/>
          <w:sz w:val="20"/>
          <w:szCs w:val="20"/>
        </w:rPr>
        <w:tab/>
        <w:t>некоммерческое садовое товарищество «Береговое».</w:t>
      </w:r>
    </w:p>
    <w:p w14:paraId="4C0DE850" w14:textId="77777777" w:rsidR="00BE32B0" w:rsidRPr="007B62A5" w:rsidRDefault="00BE32B0" w:rsidP="00BE32B0">
      <w:pPr>
        <w:pStyle w:val="af5"/>
        <w:rPr>
          <w:b w:val="0"/>
          <w:bCs w:val="0"/>
          <w:sz w:val="20"/>
          <w:szCs w:val="20"/>
        </w:rPr>
      </w:pPr>
    </w:p>
    <w:p w14:paraId="4C962113" w14:textId="77777777" w:rsidR="00BE32B0" w:rsidRPr="007B62A5" w:rsidRDefault="00BE32B0" w:rsidP="00BE32B0">
      <w:pPr>
        <w:pStyle w:val="af5"/>
        <w:rPr>
          <w:b w:val="0"/>
          <w:bCs w:val="0"/>
          <w:sz w:val="20"/>
          <w:szCs w:val="20"/>
        </w:rPr>
      </w:pPr>
      <w:r w:rsidRPr="007B62A5">
        <w:rPr>
          <w:b w:val="0"/>
          <w:bCs w:val="0"/>
          <w:sz w:val="20"/>
          <w:szCs w:val="20"/>
        </w:rPr>
        <w:t>Избирательный участок, участок референдума № 616</w:t>
      </w:r>
    </w:p>
    <w:p w14:paraId="367FB1D7" w14:textId="77777777" w:rsidR="00BE32B0" w:rsidRPr="007B62A5" w:rsidRDefault="00BE32B0" w:rsidP="00BE32B0">
      <w:pPr>
        <w:tabs>
          <w:tab w:val="left" w:pos="-142"/>
        </w:tabs>
        <w:jc w:val="both"/>
        <w:rPr>
          <w:sz w:val="20"/>
          <w:szCs w:val="20"/>
        </w:rPr>
      </w:pPr>
      <w:r w:rsidRPr="007B62A5">
        <w:rPr>
          <w:sz w:val="20"/>
          <w:szCs w:val="20"/>
        </w:rPr>
        <w:tab/>
        <w:t xml:space="preserve">Место нахождения участковой избирательной комиссии и помещения для голосования: г. Куйбышев, улица Партизанская, 95 (муниципальное бюджетное учреждение культуры города Куйбышева Куйбышевского района Новосибирской области «Культурно-досуговый комплекс»). </w:t>
      </w:r>
    </w:p>
    <w:p w14:paraId="5BD65A13" w14:textId="77777777" w:rsidR="00BE32B0" w:rsidRPr="007B62A5" w:rsidRDefault="00BE32B0" w:rsidP="00BE32B0">
      <w:pPr>
        <w:tabs>
          <w:tab w:val="left" w:pos="-142"/>
        </w:tabs>
        <w:jc w:val="both"/>
        <w:rPr>
          <w:sz w:val="20"/>
          <w:szCs w:val="20"/>
        </w:rPr>
      </w:pPr>
      <w:r w:rsidRPr="007B62A5">
        <w:rPr>
          <w:sz w:val="20"/>
          <w:szCs w:val="20"/>
        </w:rPr>
        <w:tab/>
        <w:t xml:space="preserve">Границы участка – г. Куйбышев: </w:t>
      </w:r>
      <w:r w:rsidRPr="007B62A5">
        <w:rPr>
          <w:sz w:val="20"/>
          <w:szCs w:val="20"/>
        </w:rPr>
        <w:tab/>
      </w:r>
    </w:p>
    <w:p w14:paraId="494A63FE" w14:textId="77777777" w:rsidR="00BE32B0" w:rsidRPr="007B62A5" w:rsidRDefault="00BE32B0" w:rsidP="00BE32B0">
      <w:pPr>
        <w:tabs>
          <w:tab w:val="left" w:pos="-142"/>
        </w:tabs>
        <w:jc w:val="both"/>
        <w:rPr>
          <w:sz w:val="20"/>
          <w:szCs w:val="20"/>
        </w:rPr>
      </w:pPr>
      <w:r w:rsidRPr="007B62A5">
        <w:rPr>
          <w:sz w:val="20"/>
          <w:szCs w:val="20"/>
        </w:rPr>
        <w:t xml:space="preserve">улицы Ватутина, Заслонова, Кузнецова, Панфилова, Промышленная, Смирнова, Строительная, Черняховского; </w:t>
      </w:r>
    </w:p>
    <w:p w14:paraId="45EADFFD" w14:textId="77777777" w:rsidR="00BE32B0" w:rsidRPr="007B62A5" w:rsidRDefault="00BE32B0" w:rsidP="00BE32B0">
      <w:pPr>
        <w:tabs>
          <w:tab w:val="left" w:pos="-142"/>
        </w:tabs>
        <w:jc w:val="both"/>
        <w:rPr>
          <w:sz w:val="20"/>
          <w:szCs w:val="20"/>
        </w:rPr>
      </w:pPr>
      <w:r w:rsidRPr="007B62A5">
        <w:rPr>
          <w:sz w:val="20"/>
          <w:szCs w:val="20"/>
        </w:rPr>
        <w:tab/>
        <w:t>переулок Кузнецова;</w:t>
      </w:r>
    </w:p>
    <w:p w14:paraId="5E9FC925" w14:textId="77777777" w:rsidR="00BE32B0" w:rsidRPr="007B62A5" w:rsidRDefault="00BE32B0" w:rsidP="00BE32B0">
      <w:pPr>
        <w:tabs>
          <w:tab w:val="left" w:pos="-142"/>
        </w:tabs>
        <w:jc w:val="both"/>
        <w:rPr>
          <w:sz w:val="20"/>
          <w:szCs w:val="20"/>
        </w:rPr>
      </w:pPr>
      <w:r w:rsidRPr="007B62A5">
        <w:rPr>
          <w:sz w:val="20"/>
          <w:szCs w:val="20"/>
        </w:rPr>
        <w:tab/>
        <w:t xml:space="preserve">все дома квартала 2; </w:t>
      </w:r>
    </w:p>
    <w:p w14:paraId="32F48149" w14:textId="77777777" w:rsidR="00BE32B0" w:rsidRPr="007B62A5" w:rsidRDefault="00BE32B0" w:rsidP="00BE32B0">
      <w:pPr>
        <w:tabs>
          <w:tab w:val="left" w:pos="-142"/>
        </w:tabs>
        <w:jc w:val="both"/>
        <w:rPr>
          <w:sz w:val="20"/>
          <w:szCs w:val="20"/>
        </w:rPr>
      </w:pPr>
      <w:r w:rsidRPr="007B62A5">
        <w:rPr>
          <w:sz w:val="20"/>
          <w:szCs w:val="20"/>
        </w:rPr>
        <w:tab/>
        <w:t xml:space="preserve">все дома квартала 4; </w:t>
      </w:r>
    </w:p>
    <w:p w14:paraId="6910961F" w14:textId="77777777" w:rsidR="00BE32B0" w:rsidRPr="007B62A5" w:rsidRDefault="00BE32B0" w:rsidP="00BE32B0">
      <w:pPr>
        <w:tabs>
          <w:tab w:val="left" w:pos="-142"/>
        </w:tabs>
        <w:jc w:val="both"/>
        <w:rPr>
          <w:sz w:val="20"/>
          <w:szCs w:val="20"/>
        </w:rPr>
      </w:pPr>
      <w:r w:rsidRPr="007B62A5">
        <w:rPr>
          <w:sz w:val="20"/>
          <w:szCs w:val="20"/>
        </w:rPr>
        <w:tab/>
        <w:t xml:space="preserve">все дома квартала 6; </w:t>
      </w:r>
    </w:p>
    <w:p w14:paraId="3C5C23D7" w14:textId="77777777" w:rsidR="00BE32B0" w:rsidRPr="007B62A5" w:rsidRDefault="00BE32B0" w:rsidP="00BE32B0">
      <w:pPr>
        <w:tabs>
          <w:tab w:val="left" w:pos="-142"/>
        </w:tabs>
        <w:jc w:val="both"/>
        <w:rPr>
          <w:sz w:val="20"/>
          <w:szCs w:val="20"/>
        </w:rPr>
      </w:pPr>
      <w:r w:rsidRPr="007B62A5">
        <w:rPr>
          <w:sz w:val="20"/>
          <w:szCs w:val="20"/>
        </w:rPr>
        <w:tab/>
        <w:t>дома № 2, № 3, № 4, № 5, № 6 квартала 7.</w:t>
      </w:r>
    </w:p>
    <w:p w14:paraId="35D7BD42" w14:textId="77777777" w:rsidR="00BE32B0" w:rsidRPr="007B62A5" w:rsidRDefault="00BE32B0" w:rsidP="00BE32B0">
      <w:pPr>
        <w:tabs>
          <w:tab w:val="left" w:pos="-142"/>
        </w:tabs>
        <w:jc w:val="both"/>
        <w:rPr>
          <w:sz w:val="20"/>
          <w:szCs w:val="20"/>
        </w:rPr>
      </w:pPr>
    </w:p>
    <w:p w14:paraId="308451C3" w14:textId="77777777" w:rsidR="00BE32B0" w:rsidRPr="007B62A5" w:rsidRDefault="00BE32B0" w:rsidP="00BE32B0">
      <w:pPr>
        <w:pStyle w:val="af5"/>
        <w:rPr>
          <w:b w:val="0"/>
          <w:bCs w:val="0"/>
          <w:sz w:val="20"/>
          <w:szCs w:val="20"/>
        </w:rPr>
      </w:pPr>
      <w:r w:rsidRPr="007B62A5">
        <w:rPr>
          <w:b w:val="0"/>
          <w:bCs w:val="0"/>
          <w:sz w:val="20"/>
          <w:szCs w:val="20"/>
        </w:rPr>
        <w:t>Избирательный участок, участок референдума № 617</w:t>
      </w:r>
    </w:p>
    <w:p w14:paraId="5F4175F0" w14:textId="77777777" w:rsidR="00BE32B0" w:rsidRPr="007B62A5" w:rsidRDefault="00BE32B0" w:rsidP="00BE32B0">
      <w:pPr>
        <w:tabs>
          <w:tab w:val="left" w:pos="0"/>
        </w:tabs>
        <w:jc w:val="both"/>
        <w:rPr>
          <w:sz w:val="20"/>
          <w:szCs w:val="20"/>
        </w:rPr>
      </w:pPr>
      <w:r w:rsidRPr="007B62A5">
        <w:rPr>
          <w:sz w:val="20"/>
          <w:szCs w:val="20"/>
        </w:rPr>
        <w:tab/>
        <w:t xml:space="preserve">Место нахождения участковой избирательной комиссии и помещения для голосования: г. Куйбышев, квартал 8, дом 20 (муниципальное бюджетное общеобразовательное учреждение Куйбышевского района «Средняя общеобразовательная школа № 9»). </w:t>
      </w:r>
    </w:p>
    <w:p w14:paraId="6D5658B1" w14:textId="77777777" w:rsidR="00BE32B0" w:rsidRPr="007B62A5" w:rsidRDefault="00BE32B0" w:rsidP="00BE32B0">
      <w:pPr>
        <w:tabs>
          <w:tab w:val="left" w:pos="-142"/>
        </w:tabs>
        <w:jc w:val="both"/>
        <w:rPr>
          <w:sz w:val="20"/>
          <w:szCs w:val="20"/>
        </w:rPr>
      </w:pPr>
      <w:r w:rsidRPr="007B62A5">
        <w:rPr>
          <w:sz w:val="20"/>
          <w:szCs w:val="20"/>
        </w:rPr>
        <w:tab/>
        <w:t>Границы участка – г. Куйбышев:</w:t>
      </w:r>
      <w:r w:rsidRPr="007B62A5">
        <w:rPr>
          <w:sz w:val="20"/>
          <w:szCs w:val="20"/>
        </w:rPr>
        <w:tab/>
      </w:r>
    </w:p>
    <w:p w14:paraId="24957CB5" w14:textId="77777777" w:rsidR="00BE32B0" w:rsidRPr="007B62A5" w:rsidRDefault="00BE32B0" w:rsidP="00BE32B0">
      <w:pPr>
        <w:tabs>
          <w:tab w:val="left" w:pos="-142"/>
        </w:tabs>
        <w:jc w:val="both"/>
        <w:rPr>
          <w:sz w:val="20"/>
          <w:szCs w:val="20"/>
        </w:rPr>
      </w:pPr>
      <w:r w:rsidRPr="007B62A5">
        <w:rPr>
          <w:sz w:val="20"/>
          <w:szCs w:val="20"/>
        </w:rPr>
        <w:tab/>
        <w:t xml:space="preserve"> улицы Гуляева с № 30 по № 46 (четные), Кирова, Островского;</w:t>
      </w:r>
    </w:p>
    <w:p w14:paraId="15DDEFB7" w14:textId="77777777" w:rsidR="00BE32B0" w:rsidRPr="007B62A5" w:rsidRDefault="00BE32B0" w:rsidP="00BE32B0">
      <w:pPr>
        <w:tabs>
          <w:tab w:val="left" w:pos="-142"/>
        </w:tabs>
        <w:jc w:val="both"/>
        <w:rPr>
          <w:sz w:val="20"/>
          <w:szCs w:val="20"/>
        </w:rPr>
      </w:pPr>
      <w:r w:rsidRPr="007B62A5">
        <w:rPr>
          <w:sz w:val="20"/>
          <w:szCs w:val="20"/>
        </w:rPr>
        <w:tab/>
        <w:t xml:space="preserve"> дома № 1, № 2, № 3, № 4, № 4А, № 5, № 6, № 7, № 8А, № 13, № 14, № 15, № 16, № 17А, № 18, № 19 квартала 8.</w:t>
      </w:r>
    </w:p>
    <w:p w14:paraId="7E420FA6" w14:textId="77777777" w:rsidR="00BE32B0" w:rsidRPr="007B62A5" w:rsidRDefault="00BE32B0" w:rsidP="00BE32B0">
      <w:pPr>
        <w:tabs>
          <w:tab w:val="left" w:pos="1620"/>
        </w:tabs>
        <w:jc w:val="both"/>
        <w:rPr>
          <w:sz w:val="20"/>
          <w:szCs w:val="20"/>
        </w:rPr>
      </w:pPr>
      <w:r w:rsidRPr="007B62A5">
        <w:rPr>
          <w:sz w:val="20"/>
          <w:szCs w:val="20"/>
        </w:rPr>
        <w:tab/>
      </w:r>
    </w:p>
    <w:p w14:paraId="475F6125" w14:textId="77777777" w:rsidR="00BE32B0" w:rsidRPr="007B62A5" w:rsidRDefault="00BE32B0" w:rsidP="00BE32B0">
      <w:pPr>
        <w:pStyle w:val="af5"/>
        <w:rPr>
          <w:b w:val="0"/>
          <w:bCs w:val="0"/>
          <w:sz w:val="20"/>
          <w:szCs w:val="20"/>
        </w:rPr>
      </w:pPr>
      <w:r w:rsidRPr="007B62A5">
        <w:rPr>
          <w:b w:val="0"/>
          <w:bCs w:val="0"/>
          <w:sz w:val="20"/>
          <w:szCs w:val="20"/>
        </w:rPr>
        <w:t>Избирательный участок, участок референдума № 618</w:t>
      </w:r>
    </w:p>
    <w:p w14:paraId="311E9C70" w14:textId="77777777" w:rsidR="00BE32B0" w:rsidRPr="007B62A5" w:rsidRDefault="00BE32B0" w:rsidP="00BE32B0">
      <w:pPr>
        <w:tabs>
          <w:tab w:val="left" w:pos="0"/>
        </w:tabs>
        <w:jc w:val="both"/>
        <w:rPr>
          <w:sz w:val="20"/>
          <w:szCs w:val="20"/>
        </w:rPr>
      </w:pPr>
      <w:r w:rsidRPr="007B62A5">
        <w:rPr>
          <w:sz w:val="20"/>
          <w:szCs w:val="20"/>
        </w:rPr>
        <w:tab/>
        <w:t>Место нахождения участковой избирательной комиссии и помещения для голосования: г. Куйбышев, квартал 8, дом 20 (муниципальное бюджетное общеобразовательное учреждение Куйбышевского района «Средняя общеобразовательная школа № 9»).</w:t>
      </w:r>
    </w:p>
    <w:p w14:paraId="7E643FE9" w14:textId="77777777" w:rsidR="00BE32B0" w:rsidRPr="007B62A5" w:rsidRDefault="00BE32B0" w:rsidP="00BE32B0">
      <w:pPr>
        <w:tabs>
          <w:tab w:val="left" w:pos="0"/>
        </w:tabs>
        <w:jc w:val="both"/>
        <w:rPr>
          <w:sz w:val="20"/>
          <w:szCs w:val="20"/>
        </w:rPr>
      </w:pPr>
      <w:r w:rsidRPr="007B62A5">
        <w:rPr>
          <w:sz w:val="20"/>
          <w:szCs w:val="20"/>
        </w:rPr>
        <w:tab/>
        <w:t xml:space="preserve">Границы участка – г. Куйбышев: </w:t>
      </w:r>
      <w:r w:rsidRPr="007B62A5">
        <w:rPr>
          <w:sz w:val="20"/>
          <w:szCs w:val="20"/>
        </w:rPr>
        <w:tab/>
      </w:r>
    </w:p>
    <w:p w14:paraId="66F4DBEE" w14:textId="77777777" w:rsidR="00BE32B0" w:rsidRPr="007B62A5" w:rsidRDefault="00BE32B0" w:rsidP="00BE32B0">
      <w:pPr>
        <w:tabs>
          <w:tab w:val="left" w:pos="0"/>
        </w:tabs>
        <w:jc w:val="both"/>
        <w:rPr>
          <w:sz w:val="20"/>
          <w:szCs w:val="20"/>
        </w:rPr>
      </w:pPr>
      <w:r w:rsidRPr="007B62A5">
        <w:rPr>
          <w:sz w:val="20"/>
          <w:szCs w:val="20"/>
        </w:rPr>
        <w:tab/>
        <w:t xml:space="preserve"> улицы Веселая, Водстроевская, Восточная, Гуляева с № 15 по № 61 нечетная сторона и с № 48 четная сторона до конца улицы, Карла Маркса, Комсомольская, Крупской, Курьянова, Лескова, Ломоносова, Льва Толстого, Макаренко, О. Кошевого, Папанина, Путевая, Ромашковая, Сибирская, Степана Разина, Фадеева;</w:t>
      </w:r>
    </w:p>
    <w:p w14:paraId="5AA63744" w14:textId="77777777" w:rsidR="00BE32B0" w:rsidRPr="007B62A5" w:rsidRDefault="00BE32B0" w:rsidP="00BE32B0">
      <w:pPr>
        <w:tabs>
          <w:tab w:val="left" w:pos="0"/>
        </w:tabs>
        <w:jc w:val="both"/>
        <w:rPr>
          <w:sz w:val="20"/>
          <w:szCs w:val="20"/>
        </w:rPr>
      </w:pPr>
      <w:r w:rsidRPr="007B62A5">
        <w:rPr>
          <w:sz w:val="20"/>
          <w:szCs w:val="20"/>
        </w:rPr>
        <w:tab/>
        <w:t>переулок О. Кошевого;</w:t>
      </w:r>
    </w:p>
    <w:p w14:paraId="35A30492" w14:textId="77777777" w:rsidR="00BE32B0" w:rsidRPr="007B62A5" w:rsidRDefault="00BE32B0" w:rsidP="00BE32B0">
      <w:pPr>
        <w:tabs>
          <w:tab w:val="left" w:pos="0"/>
        </w:tabs>
        <w:jc w:val="both"/>
        <w:rPr>
          <w:sz w:val="20"/>
          <w:szCs w:val="20"/>
        </w:rPr>
      </w:pPr>
      <w:r w:rsidRPr="007B62A5">
        <w:rPr>
          <w:sz w:val="20"/>
          <w:szCs w:val="20"/>
        </w:rPr>
        <w:tab/>
      </w:r>
      <w:smartTag w:uri="urn:schemas-microsoft-com:office:smarttags" w:element="metricconverter">
        <w:smartTagPr>
          <w:attr w:name="ProductID" w:val="3 километр"/>
        </w:smartTagPr>
        <w:r w:rsidRPr="007B62A5">
          <w:rPr>
            <w:sz w:val="20"/>
            <w:szCs w:val="20"/>
          </w:rPr>
          <w:t>3 километр</w:t>
        </w:r>
      </w:smartTag>
      <w:r w:rsidRPr="007B62A5">
        <w:rPr>
          <w:sz w:val="20"/>
          <w:szCs w:val="20"/>
        </w:rPr>
        <w:t>;</w:t>
      </w:r>
    </w:p>
    <w:p w14:paraId="49F318D9" w14:textId="77777777" w:rsidR="00BE32B0" w:rsidRPr="007B62A5" w:rsidRDefault="00BE32B0" w:rsidP="00BE32B0">
      <w:pPr>
        <w:tabs>
          <w:tab w:val="left" w:pos="0"/>
        </w:tabs>
        <w:jc w:val="both"/>
        <w:rPr>
          <w:sz w:val="20"/>
          <w:szCs w:val="20"/>
        </w:rPr>
      </w:pPr>
      <w:r w:rsidRPr="007B62A5">
        <w:rPr>
          <w:sz w:val="20"/>
          <w:szCs w:val="20"/>
        </w:rPr>
        <w:tab/>
        <w:t>садовое общество «Автомобилист – 2».</w:t>
      </w:r>
    </w:p>
    <w:p w14:paraId="0E0D256F" w14:textId="77777777" w:rsidR="00BE32B0" w:rsidRPr="007B62A5" w:rsidRDefault="00BE32B0" w:rsidP="00BE32B0">
      <w:pPr>
        <w:tabs>
          <w:tab w:val="left" w:pos="0"/>
        </w:tabs>
        <w:jc w:val="both"/>
        <w:rPr>
          <w:sz w:val="20"/>
          <w:szCs w:val="20"/>
        </w:rPr>
      </w:pPr>
    </w:p>
    <w:p w14:paraId="2961DCAE" w14:textId="77777777" w:rsidR="00BE32B0" w:rsidRPr="007B62A5" w:rsidRDefault="00BE32B0" w:rsidP="00BE32B0">
      <w:pPr>
        <w:pStyle w:val="af5"/>
        <w:rPr>
          <w:b w:val="0"/>
          <w:bCs w:val="0"/>
          <w:sz w:val="20"/>
          <w:szCs w:val="20"/>
        </w:rPr>
      </w:pPr>
      <w:r w:rsidRPr="007B62A5">
        <w:rPr>
          <w:b w:val="0"/>
          <w:bCs w:val="0"/>
          <w:sz w:val="20"/>
          <w:szCs w:val="20"/>
        </w:rPr>
        <w:t>Избирательный участок, участок референдума № 619</w:t>
      </w:r>
    </w:p>
    <w:p w14:paraId="2A5BD262" w14:textId="77777777" w:rsidR="00BE32B0" w:rsidRPr="007B62A5" w:rsidRDefault="00BE32B0" w:rsidP="00BE32B0">
      <w:pPr>
        <w:tabs>
          <w:tab w:val="left" w:pos="-142"/>
        </w:tabs>
        <w:jc w:val="both"/>
        <w:rPr>
          <w:sz w:val="20"/>
          <w:szCs w:val="20"/>
        </w:rPr>
      </w:pPr>
      <w:r w:rsidRPr="007B62A5">
        <w:rPr>
          <w:sz w:val="20"/>
          <w:szCs w:val="20"/>
        </w:rPr>
        <w:tab/>
        <w:t>Место нахождения участковой избирательной комиссии и помещения для голосования: г. Куйбышев, улица Партизанская, 2 (муниципальное бюджетное учреждение спорта города Куйбышева Куйбышевского района Новосибирской области «Спортивно-оздоровительный центр города Куйбышева»).</w:t>
      </w:r>
      <w:r w:rsidRPr="007B62A5">
        <w:rPr>
          <w:sz w:val="20"/>
          <w:szCs w:val="20"/>
        </w:rPr>
        <w:tab/>
      </w:r>
    </w:p>
    <w:p w14:paraId="1FA2C4E8" w14:textId="77777777" w:rsidR="00BE32B0" w:rsidRPr="007B62A5" w:rsidRDefault="00BE32B0" w:rsidP="00BE32B0">
      <w:pPr>
        <w:tabs>
          <w:tab w:val="left" w:pos="-142"/>
        </w:tabs>
        <w:jc w:val="both"/>
        <w:rPr>
          <w:sz w:val="20"/>
          <w:szCs w:val="20"/>
        </w:rPr>
      </w:pPr>
      <w:r w:rsidRPr="007B62A5">
        <w:rPr>
          <w:sz w:val="20"/>
          <w:szCs w:val="20"/>
        </w:rPr>
        <w:tab/>
        <w:t xml:space="preserve">Границы участка – г. Куйбышев: </w:t>
      </w:r>
    </w:p>
    <w:p w14:paraId="4268C0D0" w14:textId="77777777" w:rsidR="00BE32B0" w:rsidRPr="007B62A5" w:rsidRDefault="00BE32B0" w:rsidP="00BE32B0">
      <w:pPr>
        <w:tabs>
          <w:tab w:val="left" w:pos="-142"/>
        </w:tabs>
        <w:jc w:val="both"/>
        <w:rPr>
          <w:sz w:val="20"/>
          <w:szCs w:val="20"/>
        </w:rPr>
      </w:pPr>
      <w:r w:rsidRPr="007B62A5">
        <w:rPr>
          <w:sz w:val="20"/>
          <w:szCs w:val="20"/>
        </w:rPr>
        <w:tab/>
        <w:t xml:space="preserve">дома № 3, № 8, № 25, № 26 квартала 1; </w:t>
      </w:r>
    </w:p>
    <w:p w14:paraId="47B9BECF" w14:textId="77777777" w:rsidR="00BE32B0" w:rsidRPr="007B62A5" w:rsidRDefault="00BE32B0" w:rsidP="00BE32B0">
      <w:pPr>
        <w:tabs>
          <w:tab w:val="left" w:pos="-142"/>
        </w:tabs>
        <w:jc w:val="both"/>
        <w:rPr>
          <w:sz w:val="20"/>
          <w:szCs w:val="20"/>
        </w:rPr>
      </w:pPr>
      <w:r w:rsidRPr="007B62A5">
        <w:rPr>
          <w:sz w:val="20"/>
          <w:szCs w:val="20"/>
        </w:rPr>
        <w:tab/>
        <w:t xml:space="preserve">дома № 1, № 7, № 9, № 10, № 11 квартала 7; </w:t>
      </w:r>
    </w:p>
    <w:p w14:paraId="3BD9DD79" w14:textId="77777777" w:rsidR="00BE32B0" w:rsidRPr="007B62A5" w:rsidRDefault="00BE32B0" w:rsidP="00BE32B0">
      <w:pPr>
        <w:tabs>
          <w:tab w:val="left" w:pos="-142"/>
        </w:tabs>
        <w:jc w:val="both"/>
        <w:rPr>
          <w:sz w:val="20"/>
          <w:szCs w:val="20"/>
        </w:rPr>
      </w:pPr>
      <w:r w:rsidRPr="007B62A5">
        <w:rPr>
          <w:sz w:val="20"/>
          <w:szCs w:val="20"/>
        </w:rPr>
        <w:tab/>
        <w:t>дома № 8, № 9, № 10, № 11, № 11А, № 12 квартала 8;</w:t>
      </w:r>
    </w:p>
    <w:p w14:paraId="30122F5E" w14:textId="77777777" w:rsidR="00BE32B0" w:rsidRPr="007B62A5" w:rsidRDefault="00BE32B0" w:rsidP="00BE32B0">
      <w:pPr>
        <w:tabs>
          <w:tab w:val="left" w:pos="-142"/>
        </w:tabs>
        <w:jc w:val="both"/>
        <w:rPr>
          <w:sz w:val="20"/>
          <w:szCs w:val="20"/>
        </w:rPr>
      </w:pPr>
      <w:r w:rsidRPr="007B62A5">
        <w:rPr>
          <w:sz w:val="20"/>
          <w:szCs w:val="20"/>
        </w:rPr>
        <w:tab/>
        <w:t>все дома квартала 9.</w:t>
      </w:r>
    </w:p>
    <w:p w14:paraId="44AFFCC5" w14:textId="77777777" w:rsidR="00BE32B0" w:rsidRPr="007B62A5" w:rsidRDefault="00BE32B0" w:rsidP="00BE32B0">
      <w:pPr>
        <w:tabs>
          <w:tab w:val="left" w:pos="1620"/>
        </w:tabs>
        <w:jc w:val="both"/>
        <w:rPr>
          <w:sz w:val="20"/>
          <w:szCs w:val="20"/>
        </w:rPr>
      </w:pPr>
      <w:r w:rsidRPr="007B62A5">
        <w:rPr>
          <w:sz w:val="20"/>
          <w:szCs w:val="20"/>
        </w:rPr>
        <w:tab/>
      </w:r>
    </w:p>
    <w:p w14:paraId="2E80E051" w14:textId="77777777" w:rsidR="00BE32B0" w:rsidRPr="007B62A5" w:rsidRDefault="00BE32B0" w:rsidP="00BE32B0">
      <w:pPr>
        <w:pStyle w:val="af5"/>
        <w:rPr>
          <w:b w:val="0"/>
          <w:bCs w:val="0"/>
          <w:sz w:val="20"/>
          <w:szCs w:val="20"/>
        </w:rPr>
      </w:pPr>
      <w:r w:rsidRPr="007B62A5">
        <w:rPr>
          <w:b w:val="0"/>
          <w:bCs w:val="0"/>
          <w:sz w:val="20"/>
          <w:szCs w:val="20"/>
        </w:rPr>
        <w:t>Избирательный участок, участок референдума № 620</w:t>
      </w:r>
    </w:p>
    <w:p w14:paraId="212A5998" w14:textId="77777777" w:rsidR="00BE32B0" w:rsidRPr="007B62A5" w:rsidRDefault="00BE32B0" w:rsidP="00BE32B0">
      <w:pPr>
        <w:tabs>
          <w:tab w:val="left" w:pos="-142"/>
        </w:tabs>
        <w:jc w:val="both"/>
        <w:rPr>
          <w:sz w:val="20"/>
          <w:szCs w:val="20"/>
        </w:rPr>
      </w:pPr>
      <w:r w:rsidRPr="007B62A5">
        <w:rPr>
          <w:sz w:val="20"/>
          <w:szCs w:val="20"/>
        </w:rPr>
        <w:tab/>
        <w:t>Место нахождения участковой избирательной комиссии и помещения для голосования: г. Куйбышев, улица Партизанская, 2 (муниципальное бюджетное учреждение спорта города Куйбышева Куйбышевского района Новосибирской области «Спортивно-оздоровительный центр города Куйбышева»).</w:t>
      </w:r>
      <w:r w:rsidRPr="007B62A5">
        <w:rPr>
          <w:sz w:val="20"/>
          <w:szCs w:val="20"/>
        </w:rPr>
        <w:tab/>
      </w:r>
    </w:p>
    <w:p w14:paraId="70BBF1B6" w14:textId="77777777" w:rsidR="00BE32B0" w:rsidRPr="007B62A5" w:rsidRDefault="00BE32B0" w:rsidP="00BE32B0">
      <w:pPr>
        <w:tabs>
          <w:tab w:val="left" w:pos="-142"/>
        </w:tabs>
        <w:jc w:val="both"/>
        <w:rPr>
          <w:sz w:val="20"/>
          <w:szCs w:val="20"/>
        </w:rPr>
      </w:pPr>
      <w:r w:rsidRPr="007B62A5">
        <w:rPr>
          <w:sz w:val="20"/>
          <w:szCs w:val="20"/>
        </w:rPr>
        <w:tab/>
        <w:t xml:space="preserve">Границы участка – г. Куйбышев: </w:t>
      </w:r>
    </w:p>
    <w:p w14:paraId="7534B69E" w14:textId="77777777" w:rsidR="00BE32B0" w:rsidRPr="007B62A5" w:rsidRDefault="00BE32B0" w:rsidP="00BE32B0">
      <w:pPr>
        <w:tabs>
          <w:tab w:val="left" w:pos="-142"/>
        </w:tabs>
        <w:jc w:val="both"/>
        <w:rPr>
          <w:sz w:val="20"/>
          <w:szCs w:val="20"/>
        </w:rPr>
      </w:pPr>
      <w:r w:rsidRPr="007B62A5">
        <w:rPr>
          <w:sz w:val="20"/>
          <w:szCs w:val="20"/>
        </w:rPr>
        <w:tab/>
        <w:t>улицы Новосибирская, Трудовая;</w:t>
      </w:r>
    </w:p>
    <w:p w14:paraId="024ED3FF" w14:textId="77777777" w:rsidR="00BE32B0" w:rsidRPr="007B62A5" w:rsidRDefault="00BE32B0" w:rsidP="00BE32B0">
      <w:pPr>
        <w:tabs>
          <w:tab w:val="left" w:pos="-142"/>
        </w:tabs>
        <w:jc w:val="both"/>
        <w:rPr>
          <w:sz w:val="20"/>
          <w:szCs w:val="20"/>
        </w:rPr>
      </w:pPr>
      <w:r w:rsidRPr="007B62A5">
        <w:rPr>
          <w:sz w:val="20"/>
          <w:szCs w:val="20"/>
        </w:rPr>
        <w:tab/>
        <w:t>дома № 6/1, № 7/1, № 8/1, № 9, № 10, № 11, № 12, № 12А, № 13, № 13А, № 14, № 15, № 16, 20 квартала 1.»</w:t>
      </w:r>
    </w:p>
    <w:p w14:paraId="25279636" w14:textId="77777777" w:rsidR="00BE32B0" w:rsidRPr="007B62A5" w:rsidRDefault="00BE32B0" w:rsidP="00BE32B0">
      <w:pPr>
        <w:rPr>
          <w:sz w:val="20"/>
          <w:szCs w:val="20"/>
        </w:rPr>
      </w:pPr>
    </w:p>
    <w:p w14:paraId="7ABA4E69" w14:textId="77777777" w:rsidR="00BE32B0" w:rsidRPr="007B62A5" w:rsidRDefault="00BE32B0" w:rsidP="00BE32B0">
      <w:pPr>
        <w:rPr>
          <w:sz w:val="20"/>
          <w:szCs w:val="20"/>
        </w:rPr>
      </w:pPr>
    </w:p>
    <w:p w14:paraId="585F1D36" w14:textId="77777777" w:rsidR="00BE32B0" w:rsidRPr="007B62A5" w:rsidRDefault="00BE32B0" w:rsidP="00BE32B0">
      <w:pPr>
        <w:rPr>
          <w:sz w:val="20"/>
          <w:szCs w:val="20"/>
        </w:rPr>
      </w:pPr>
    </w:p>
    <w:p w14:paraId="53F07F40" w14:textId="77777777" w:rsidR="00BE32B0" w:rsidRPr="007B62A5" w:rsidRDefault="00BE32B0" w:rsidP="00BE32B0">
      <w:pPr>
        <w:keepNext/>
        <w:ind w:right="187"/>
        <w:jc w:val="center"/>
        <w:outlineLvl w:val="0"/>
        <w:rPr>
          <w:sz w:val="20"/>
          <w:szCs w:val="20"/>
        </w:rPr>
      </w:pPr>
    </w:p>
    <w:p w14:paraId="66D2CA4E" w14:textId="20ACEC7B" w:rsidR="00536D05" w:rsidRPr="007B62A5" w:rsidRDefault="00536D05" w:rsidP="00046646">
      <w:pPr>
        <w:jc w:val="center"/>
        <w:rPr>
          <w:sz w:val="20"/>
          <w:szCs w:val="20"/>
        </w:rPr>
      </w:pPr>
    </w:p>
    <w:p w14:paraId="2A5E1207" w14:textId="75E6593A" w:rsidR="00536D05" w:rsidRPr="007B62A5" w:rsidRDefault="00536D05" w:rsidP="00046646">
      <w:pPr>
        <w:jc w:val="center"/>
        <w:rPr>
          <w:sz w:val="20"/>
          <w:szCs w:val="20"/>
        </w:rPr>
      </w:pPr>
    </w:p>
    <w:p w14:paraId="20F9F93D" w14:textId="30DB53AE" w:rsidR="00536D05" w:rsidRPr="007B62A5" w:rsidRDefault="00536D05" w:rsidP="00046646">
      <w:pPr>
        <w:jc w:val="center"/>
        <w:rPr>
          <w:sz w:val="20"/>
          <w:szCs w:val="20"/>
        </w:rPr>
      </w:pPr>
    </w:p>
    <w:p w14:paraId="69260EBA" w14:textId="740FF193" w:rsidR="00536D05" w:rsidRPr="007B62A5" w:rsidRDefault="00536D05" w:rsidP="00046646">
      <w:pPr>
        <w:jc w:val="center"/>
        <w:rPr>
          <w:sz w:val="20"/>
          <w:szCs w:val="20"/>
        </w:rPr>
      </w:pPr>
    </w:p>
    <w:p w14:paraId="22B385D9" w14:textId="5C22899B" w:rsidR="00536D05" w:rsidRPr="007B62A5" w:rsidRDefault="00536D05" w:rsidP="00046646">
      <w:pPr>
        <w:jc w:val="center"/>
        <w:rPr>
          <w:sz w:val="20"/>
          <w:szCs w:val="20"/>
        </w:rPr>
      </w:pPr>
    </w:p>
    <w:p w14:paraId="3405ECDB" w14:textId="2A52BA9E" w:rsidR="00536D05" w:rsidRPr="007B62A5" w:rsidRDefault="00536D05" w:rsidP="00046646">
      <w:pPr>
        <w:jc w:val="center"/>
        <w:rPr>
          <w:sz w:val="20"/>
          <w:szCs w:val="20"/>
        </w:rPr>
      </w:pPr>
    </w:p>
    <w:p w14:paraId="42CDF62C" w14:textId="7269C75B" w:rsidR="009B6EAD" w:rsidRPr="007B62A5" w:rsidRDefault="009B6EAD" w:rsidP="00046646">
      <w:pPr>
        <w:jc w:val="center"/>
        <w:rPr>
          <w:sz w:val="20"/>
          <w:szCs w:val="20"/>
        </w:rPr>
      </w:pPr>
    </w:p>
    <w:p w14:paraId="5F11D1F0" w14:textId="49AFC2F9" w:rsidR="009B6EAD" w:rsidRPr="007B62A5" w:rsidRDefault="009B6EAD" w:rsidP="00046646">
      <w:pPr>
        <w:jc w:val="center"/>
        <w:rPr>
          <w:sz w:val="20"/>
          <w:szCs w:val="20"/>
        </w:rPr>
      </w:pPr>
    </w:p>
    <w:p w14:paraId="76D79BAD" w14:textId="2AF1AE5A" w:rsidR="009B6EAD" w:rsidRDefault="009B6EAD" w:rsidP="00046646">
      <w:pPr>
        <w:jc w:val="center"/>
        <w:rPr>
          <w:sz w:val="20"/>
          <w:szCs w:val="20"/>
        </w:rPr>
      </w:pPr>
    </w:p>
    <w:p w14:paraId="14BA8964" w14:textId="53357ADF" w:rsidR="007B62A5" w:rsidRDefault="007B62A5" w:rsidP="00046646">
      <w:pPr>
        <w:jc w:val="center"/>
        <w:rPr>
          <w:sz w:val="20"/>
          <w:szCs w:val="20"/>
        </w:rPr>
      </w:pPr>
    </w:p>
    <w:p w14:paraId="45B7AA08" w14:textId="3202D9C3" w:rsidR="007B62A5" w:rsidRDefault="007B62A5" w:rsidP="00046646">
      <w:pPr>
        <w:jc w:val="center"/>
        <w:rPr>
          <w:sz w:val="20"/>
          <w:szCs w:val="20"/>
        </w:rPr>
      </w:pPr>
    </w:p>
    <w:p w14:paraId="3268D40C" w14:textId="7A9BB1C3" w:rsidR="007B62A5" w:rsidRDefault="007B62A5" w:rsidP="00046646">
      <w:pPr>
        <w:jc w:val="center"/>
        <w:rPr>
          <w:sz w:val="20"/>
          <w:szCs w:val="20"/>
        </w:rPr>
      </w:pPr>
    </w:p>
    <w:p w14:paraId="41FF8B23" w14:textId="03899CF4" w:rsidR="007B62A5" w:rsidRDefault="007B62A5" w:rsidP="00046646">
      <w:pPr>
        <w:jc w:val="center"/>
        <w:rPr>
          <w:sz w:val="20"/>
          <w:szCs w:val="20"/>
        </w:rPr>
      </w:pPr>
    </w:p>
    <w:p w14:paraId="5156EAF2" w14:textId="0E80297F" w:rsidR="007B62A5" w:rsidRDefault="007B62A5" w:rsidP="00046646">
      <w:pPr>
        <w:jc w:val="center"/>
        <w:rPr>
          <w:sz w:val="20"/>
          <w:szCs w:val="20"/>
        </w:rPr>
      </w:pPr>
    </w:p>
    <w:p w14:paraId="65C4AFF9" w14:textId="459FBE32" w:rsidR="007B62A5" w:rsidRDefault="007B62A5" w:rsidP="00046646">
      <w:pPr>
        <w:jc w:val="center"/>
        <w:rPr>
          <w:sz w:val="20"/>
          <w:szCs w:val="20"/>
        </w:rPr>
      </w:pPr>
    </w:p>
    <w:p w14:paraId="1C505CBB" w14:textId="5202403C" w:rsidR="007B62A5" w:rsidRDefault="007B62A5" w:rsidP="00046646">
      <w:pPr>
        <w:jc w:val="center"/>
        <w:rPr>
          <w:sz w:val="20"/>
          <w:szCs w:val="20"/>
        </w:rPr>
      </w:pPr>
    </w:p>
    <w:p w14:paraId="3B671085" w14:textId="7BF1862B" w:rsidR="007B62A5" w:rsidRDefault="007B62A5" w:rsidP="00046646">
      <w:pPr>
        <w:jc w:val="center"/>
        <w:rPr>
          <w:sz w:val="20"/>
          <w:szCs w:val="20"/>
        </w:rPr>
      </w:pPr>
    </w:p>
    <w:p w14:paraId="7BB5273D" w14:textId="6FAF46AB" w:rsidR="007B62A5" w:rsidRDefault="007B62A5" w:rsidP="00046646">
      <w:pPr>
        <w:jc w:val="center"/>
        <w:rPr>
          <w:sz w:val="20"/>
          <w:szCs w:val="20"/>
        </w:rPr>
      </w:pPr>
    </w:p>
    <w:p w14:paraId="32370389" w14:textId="038F6A87" w:rsidR="007B62A5" w:rsidRDefault="007B62A5" w:rsidP="00046646">
      <w:pPr>
        <w:jc w:val="center"/>
        <w:rPr>
          <w:sz w:val="20"/>
          <w:szCs w:val="20"/>
        </w:rPr>
      </w:pPr>
    </w:p>
    <w:p w14:paraId="2FF662A9" w14:textId="1A33A7EB" w:rsidR="007B62A5" w:rsidRDefault="007B62A5" w:rsidP="00046646">
      <w:pPr>
        <w:jc w:val="center"/>
        <w:rPr>
          <w:sz w:val="20"/>
          <w:szCs w:val="20"/>
        </w:rPr>
      </w:pPr>
    </w:p>
    <w:p w14:paraId="4ABD9087" w14:textId="655E60AF" w:rsidR="007B62A5" w:rsidRDefault="007B62A5" w:rsidP="00046646">
      <w:pPr>
        <w:jc w:val="center"/>
        <w:rPr>
          <w:sz w:val="20"/>
          <w:szCs w:val="20"/>
        </w:rPr>
      </w:pPr>
    </w:p>
    <w:p w14:paraId="70B00B03" w14:textId="2CA37272" w:rsidR="007B62A5" w:rsidRDefault="007B62A5" w:rsidP="00046646">
      <w:pPr>
        <w:jc w:val="center"/>
        <w:rPr>
          <w:sz w:val="20"/>
          <w:szCs w:val="20"/>
        </w:rPr>
      </w:pPr>
    </w:p>
    <w:p w14:paraId="156A38BD" w14:textId="270F5C6A" w:rsidR="007B62A5" w:rsidRDefault="007B62A5" w:rsidP="00046646">
      <w:pPr>
        <w:jc w:val="center"/>
        <w:rPr>
          <w:sz w:val="20"/>
          <w:szCs w:val="20"/>
        </w:rPr>
      </w:pPr>
    </w:p>
    <w:p w14:paraId="1359195D" w14:textId="5C2EC9DE" w:rsidR="007B62A5" w:rsidRDefault="007B62A5" w:rsidP="00046646">
      <w:pPr>
        <w:jc w:val="center"/>
        <w:rPr>
          <w:sz w:val="20"/>
          <w:szCs w:val="20"/>
        </w:rPr>
      </w:pPr>
    </w:p>
    <w:p w14:paraId="0A0335A0" w14:textId="382CE4C9" w:rsidR="007B62A5" w:rsidRDefault="007B62A5" w:rsidP="00046646">
      <w:pPr>
        <w:jc w:val="center"/>
        <w:rPr>
          <w:sz w:val="20"/>
          <w:szCs w:val="20"/>
        </w:rPr>
      </w:pPr>
    </w:p>
    <w:p w14:paraId="2D51CC8F" w14:textId="3621661D" w:rsidR="007B62A5" w:rsidRDefault="007B62A5" w:rsidP="00046646">
      <w:pPr>
        <w:jc w:val="center"/>
        <w:rPr>
          <w:sz w:val="20"/>
          <w:szCs w:val="20"/>
        </w:rPr>
      </w:pPr>
    </w:p>
    <w:p w14:paraId="3A572A0C" w14:textId="3CF4DB16" w:rsidR="007B62A5" w:rsidRDefault="007B62A5" w:rsidP="00046646">
      <w:pPr>
        <w:jc w:val="center"/>
        <w:rPr>
          <w:sz w:val="20"/>
          <w:szCs w:val="20"/>
        </w:rPr>
      </w:pPr>
    </w:p>
    <w:p w14:paraId="1885B4D5" w14:textId="5C77210D" w:rsidR="007B62A5" w:rsidRDefault="007B62A5" w:rsidP="00046646">
      <w:pPr>
        <w:jc w:val="center"/>
        <w:rPr>
          <w:sz w:val="20"/>
          <w:szCs w:val="20"/>
        </w:rPr>
      </w:pPr>
    </w:p>
    <w:p w14:paraId="613BC91C" w14:textId="4D9F2BC3" w:rsidR="007B62A5" w:rsidRDefault="007B62A5" w:rsidP="00046646">
      <w:pPr>
        <w:jc w:val="center"/>
        <w:rPr>
          <w:sz w:val="20"/>
          <w:szCs w:val="20"/>
        </w:rPr>
      </w:pPr>
    </w:p>
    <w:p w14:paraId="6E5EA397" w14:textId="3FB6CA32" w:rsidR="007B62A5" w:rsidRDefault="007B62A5" w:rsidP="00046646">
      <w:pPr>
        <w:jc w:val="center"/>
        <w:rPr>
          <w:sz w:val="20"/>
          <w:szCs w:val="20"/>
        </w:rPr>
      </w:pPr>
    </w:p>
    <w:p w14:paraId="6277C132" w14:textId="273B7D9F" w:rsidR="007B62A5" w:rsidRDefault="007B62A5" w:rsidP="00046646">
      <w:pPr>
        <w:jc w:val="center"/>
        <w:rPr>
          <w:sz w:val="20"/>
          <w:szCs w:val="20"/>
        </w:rPr>
      </w:pPr>
    </w:p>
    <w:p w14:paraId="304F0A2A" w14:textId="6345B915" w:rsidR="007B62A5" w:rsidRDefault="007B62A5" w:rsidP="00046646">
      <w:pPr>
        <w:jc w:val="center"/>
        <w:rPr>
          <w:sz w:val="20"/>
          <w:szCs w:val="20"/>
        </w:rPr>
      </w:pPr>
    </w:p>
    <w:p w14:paraId="04DA53F1" w14:textId="46D2FAF3" w:rsidR="007B62A5" w:rsidRDefault="007B62A5" w:rsidP="00046646">
      <w:pPr>
        <w:jc w:val="center"/>
        <w:rPr>
          <w:sz w:val="20"/>
          <w:szCs w:val="20"/>
        </w:rPr>
      </w:pPr>
    </w:p>
    <w:p w14:paraId="26F2112C" w14:textId="2F89971B" w:rsidR="007B62A5" w:rsidRDefault="007B62A5" w:rsidP="00046646">
      <w:pPr>
        <w:jc w:val="center"/>
        <w:rPr>
          <w:sz w:val="20"/>
          <w:szCs w:val="20"/>
        </w:rPr>
      </w:pPr>
    </w:p>
    <w:p w14:paraId="4C76C3A5" w14:textId="033C6CCF" w:rsidR="007B62A5" w:rsidRDefault="007B62A5" w:rsidP="00046646">
      <w:pPr>
        <w:jc w:val="center"/>
        <w:rPr>
          <w:sz w:val="20"/>
          <w:szCs w:val="20"/>
        </w:rPr>
      </w:pPr>
    </w:p>
    <w:p w14:paraId="4026E8D6" w14:textId="77777777" w:rsidR="007B62A5" w:rsidRPr="007B62A5" w:rsidRDefault="007B62A5" w:rsidP="00046646">
      <w:pPr>
        <w:jc w:val="center"/>
        <w:rPr>
          <w:sz w:val="20"/>
          <w:szCs w:val="20"/>
        </w:rPr>
      </w:pPr>
    </w:p>
    <w:p w14:paraId="0B6DE2F5" w14:textId="11A88EAC" w:rsidR="00536D05" w:rsidRPr="007B62A5" w:rsidRDefault="00536D05" w:rsidP="00046646">
      <w:pPr>
        <w:jc w:val="center"/>
        <w:rPr>
          <w:sz w:val="20"/>
          <w:szCs w:val="20"/>
        </w:rPr>
      </w:pPr>
    </w:p>
    <w:p w14:paraId="0A7622C5" w14:textId="77777777" w:rsidR="00536D05" w:rsidRPr="007B62A5" w:rsidRDefault="00536D05" w:rsidP="00046646">
      <w:pPr>
        <w:jc w:val="center"/>
        <w:rPr>
          <w:sz w:val="20"/>
          <w:szCs w:val="20"/>
        </w:rPr>
      </w:pPr>
    </w:p>
    <w:p w14:paraId="35A9D033" w14:textId="77777777" w:rsidR="00046646" w:rsidRPr="007B62A5" w:rsidRDefault="00046646" w:rsidP="00046646">
      <w:pPr>
        <w:jc w:val="center"/>
        <w:rPr>
          <w:sz w:val="20"/>
          <w:szCs w:val="20"/>
        </w:rPr>
      </w:pPr>
    </w:p>
    <w:p w14:paraId="2BBDADFD" w14:textId="77777777" w:rsidR="00046646" w:rsidRPr="007B62A5" w:rsidRDefault="00046646" w:rsidP="00046646">
      <w:pPr>
        <w:jc w:val="center"/>
        <w:rPr>
          <w:sz w:val="20"/>
          <w:szCs w:val="20"/>
        </w:rPr>
      </w:pPr>
    </w:p>
    <w:p w14:paraId="75D6CA16" w14:textId="77777777" w:rsidR="00046646" w:rsidRPr="007B62A5" w:rsidRDefault="00046646" w:rsidP="00046646">
      <w:pPr>
        <w:jc w:val="center"/>
        <w:rPr>
          <w:sz w:val="20"/>
          <w:szCs w:val="20"/>
        </w:rPr>
      </w:pPr>
    </w:p>
    <w:p w14:paraId="2AAC9EE0" w14:textId="77777777" w:rsidR="00046646" w:rsidRPr="007B62A5" w:rsidRDefault="00046646" w:rsidP="00046646">
      <w:pPr>
        <w:jc w:val="center"/>
        <w:rPr>
          <w:sz w:val="20"/>
          <w:szCs w:val="20"/>
        </w:rPr>
      </w:pPr>
    </w:p>
    <w:p w14:paraId="3C26056B" w14:textId="4C13B251" w:rsidR="00046646" w:rsidRPr="007B62A5" w:rsidRDefault="00046646" w:rsidP="00046646">
      <w:pPr>
        <w:jc w:val="center"/>
        <w:rPr>
          <w:sz w:val="20"/>
          <w:szCs w:val="20"/>
        </w:rPr>
      </w:pPr>
      <w:r w:rsidRPr="007B62A5">
        <w:rPr>
          <w:sz w:val="20"/>
          <w:szCs w:val="20"/>
        </w:rPr>
        <w:t>Редакционный совет:</w:t>
      </w:r>
    </w:p>
    <w:p w14:paraId="19AA9F7B" w14:textId="77777777" w:rsidR="00046646" w:rsidRPr="007B62A5" w:rsidRDefault="00046646" w:rsidP="00046646">
      <w:pPr>
        <w:jc w:val="center"/>
        <w:rPr>
          <w:sz w:val="20"/>
          <w:szCs w:val="20"/>
        </w:rPr>
      </w:pPr>
    </w:p>
    <w:p w14:paraId="41B501B5" w14:textId="77777777" w:rsidR="00046646" w:rsidRPr="007B62A5" w:rsidRDefault="00046646" w:rsidP="00046646">
      <w:pPr>
        <w:jc w:val="center"/>
        <w:rPr>
          <w:sz w:val="20"/>
          <w:szCs w:val="20"/>
        </w:rPr>
      </w:pPr>
      <w:r w:rsidRPr="007B62A5">
        <w:rPr>
          <w:sz w:val="20"/>
          <w:szCs w:val="20"/>
        </w:rPr>
        <w:t>Орлова Л.В.</w:t>
      </w:r>
    </w:p>
    <w:p w14:paraId="580F564B" w14:textId="77777777" w:rsidR="00046646" w:rsidRPr="007B62A5" w:rsidRDefault="00046646" w:rsidP="00046646">
      <w:pPr>
        <w:jc w:val="center"/>
        <w:rPr>
          <w:sz w:val="20"/>
          <w:szCs w:val="20"/>
        </w:rPr>
      </w:pPr>
      <w:r w:rsidRPr="007B62A5">
        <w:rPr>
          <w:sz w:val="20"/>
          <w:szCs w:val="20"/>
        </w:rPr>
        <w:t>(председатель редакционного совета)</w:t>
      </w:r>
    </w:p>
    <w:p w14:paraId="5F6E5768" w14:textId="77777777" w:rsidR="00046646" w:rsidRPr="007B62A5" w:rsidRDefault="00046646" w:rsidP="00046646">
      <w:pPr>
        <w:jc w:val="center"/>
        <w:rPr>
          <w:sz w:val="20"/>
          <w:szCs w:val="20"/>
        </w:rPr>
      </w:pPr>
    </w:p>
    <w:p w14:paraId="271C1AA8" w14:textId="77777777" w:rsidR="00046646" w:rsidRPr="007B62A5" w:rsidRDefault="00046646" w:rsidP="00046646">
      <w:pPr>
        <w:jc w:val="center"/>
        <w:rPr>
          <w:sz w:val="20"/>
          <w:szCs w:val="20"/>
        </w:rPr>
      </w:pPr>
      <w:r w:rsidRPr="007B62A5">
        <w:rPr>
          <w:sz w:val="20"/>
          <w:szCs w:val="20"/>
        </w:rPr>
        <w:t>Булюктов Р.В.</w:t>
      </w:r>
    </w:p>
    <w:p w14:paraId="7C376BC1" w14:textId="77777777" w:rsidR="00046646" w:rsidRPr="007B62A5" w:rsidRDefault="00046646" w:rsidP="00046646">
      <w:pPr>
        <w:jc w:val="center"/>
        <w:rPr>
          <w:sz w:val="20"/>
          <w:szCs w:val="20"/>
        </w:rPr>
      </w:pPr>
      <w:r w:rsidRPr="007B62A5">
        <w:rPr>
          <w:sz w:val="20"/>
          <w:szCs w:val="20"/>
        </w:rPr>
        <w:t>(заместитель председателя редакционного совета)</w:t>
      </w:r>
    </w:p>
    <w:p w14:paraId="752DCB50" w14:textId="77777777" w:rsidR="00046646" w:rsidRPr="007B62A5" w:rsidRDefault="00046646" w:rsidP="00046646">
      <w:pPr>
        <w:jc w:val="center"/>
        <w:rPr>
          <w:sz w:val="20"/>
          <w:szCs w:val="20"/>
        </w:rPr>
      </w:pPr>
    </w:p>
    <w:p w14:paraId="78DDB42B" w14:textId="77777777" w:rsidR="00046646" w:rsidRPr="007B62A5" w:rsidRDefault="00046646" w:rsidP="00046646">
      <w:pPr>
        <w:jc w:val="center"/>
        <w:rPr>
          <w:sz w:val="20"/>
          <w:szCs w:val="20"/>
        </w:rPr>
      </w:pPr>
      <w:r w:rsidRPr="007B62A5">
        <w:rPr>
          <w:sz w:val="20"/>
          <w:szCs w:val="20"/>
        </w:rPr>
        <w:t>Гребенщикова М.М.</w:t>
      </w:r>
    </w:p>
    <w:p w14:paraId="6C55DC6A" w14:textId="77777777" w:rsidR="00046646" w:rsidRPr="007B62A5" w:rsidRDefault="00046646" w:rsidP="00046646">
      <w:pPr>
        <w:jc w:val="center"/>
        <w:rPr>
          <w:sz w:val="20"/>
          <w:szCs w:val="20"/>
        </w:rPr>
      </w:pPr>
      <w:r w:rsidRPr="007B62A5">
        <w:rPr>
          <w:sz w:val="20"/>
          <w:szCs w:val="20"/>
        </w:rPr>
        <w:t>(секретарь редакционного совета)</w:t>
      </w:r>
    </w:p>
    <w:p w14:paraId="34F5C605" w14:textId="77777777" w:rsidR="00046646" w:rsidRPr="007B62A5" w:rsidRDefault="00046646" w:rsidP="00046646">
      <w:pPr>
        <w:jc w:val="center"/>
        <w:rPr>
          <w:sz w:val="20"/>
          <w:szCs w:val="20"/>
        </w:rPr>
      </w:pPr>
    </w:p>
    <w:p w14:paraId="53BA7CDD" w14:textId="77777777" w:rsidR="00046646" w:rsidRPr="007B62A5" w:rsidRDefault="00046646" w:rsidP="00046646">
      <w:pPr>
        <w:jc w:val="center"/>
        <w:rPr>
          <w:sz w:val="20"/>
          <w:szCs w:val="20"/>
        </w:rPr>
      </w:pPr>
      <w:r w:rsidRPr="007B62A5">
        <w:rPr>
          <w:sz w:val="20"/>
          <w:szCs w:val="20"/>
        </w:rPr>
        <w:t>Абдрахманова И.Н.</w:t>
      </w:r>
    </w:p>
    <w:p w14:paraId="34551C54" w14:textId="77777777" w:rsidR="00046646" w:rsidRPr="007B62A5" w:rsidRDefault="00046646" w:rsidP="00046646">
      <w:pPr>
        <w:jc w:val="center"/>
        <w:rPr>
          <w:sz w:val="20"/>
          <w:szCs w:val="20"/>
        </w:rPr>
      </w:pPr>
      <w:r w:rsidRPr="007B62A5">
        <w:rPr>
          <w:sz w:val="20"/>
          <w:szCs w:val="20"/>
        </w:rPr>
        <w:t>Карташева Е.М.</w:t>
      </w:r>
    </w:p>
    <w:p w14:paraId="402C8786" w14:textId="77777777" w:rsidR="00046646" w:rsidRPr="007B62A5" w:rsidRDefault="00046646" w:rsidP="00046646">
      <w:pPr>
        <w:jc w:val="center"/>
        <w:rPr>
          <w:sz w:val="20"/>
          <w:szCs w:val="20"/>
        </w:rPr>
      </w:pPr>
      <w:r w:rsidRPr="007B62A5">
        <w:rPr>
          <w:sz w:val="20"/>
          <w:szCs w:val="20"/>
        </w:rPr>
        <w:t>Мусатов А.М.</w:t>
      </w:r>
    </w:p>
    <w:p w14:paraId="075804B0" w14:textId="77777777" w:rsidR="00046646" w:rsidRPr="007B62A5" w:rsidRDefault="00046646" w:rsidP="00046646">
      <w:pPr>
        <w:jc w:val="center"/>
        <w:rPr>
          <w:sz w:val="20"/>
          <w:szCs w:val="20"/>
        </w:rPr>
      </w:pPr>
      <w:r w:rsidRPr="007B62A5">
        <w:rPr>
          <w:sz w:val="20"/>
          <w:szCs w:val="20"/>
        </w:rPr>
        <w:t>Максиманова Т.В.</w:t>
      </w:r>
    </w:p>
    <w:p w14:paraId="56B881B8" w14:textId="77777777" w:rsidR="00046646" w:rsidRPr="007B62A5" w:rsidRDefault="00046646" w:rsidP="00046646">
      <w:pPr>
        <w:jc w:val="center"/>
        <w:rPr>
          <w:sz w:val="20"/>
          <w:szCs w:val="20"/>
        </w:rPr>
      </w:pPr>
      <w:r w:rsidRPr="007B62A5">
        <w:rPr>
          <w:sz w:val="20"/>
          <w:szCs w:val="20"/>
        </w:rPr>
        <w:t>Остапенко Ю.А.</w:t>
      </w:r>
    </w:p>
    <w:p w14:paraId="7F554901" w14:textId="77777777" w:rsidR="00046646" w:rsidRPr="007B62A5" w:rsidRDefault="00046646" w:rsidP="00046646">
      <w:pPr>
        <w:jc w:val="center"/>
        <w:rPr>
          <w:sz w:val="20"/>
          <w:szCs w:val="20"/>
        </w:rPr>
      </w:pPr>
      <w:r w:rsidRPr="007B62A5">
        <w:rPr>
          <w:sz w:val="20"/>
          <w:szCs w:val="20"/>
        </w:rPr>
        <w:t>Попова М.А.</w:t>
      </w:r>
    </w:p>
    <w:p w14:paraId="05DEB16A" w14:textId="77777777" w:rsidR="00046646" w:rsidRPr="007B62A5" w:rsidRDefault="00046646" w:rsidP="00046646">
      <w:pPr>
        <w:jc w:val="center"/>
        <w:rPr>
          <w:sz w:val="20"/>
          <w:szCs w:val="20"/>
        </w:rPr>
      </w:pPr>
    </w:p>
    <w:p w14:paraId="4B48E156" w14:textId="77777777" w:rsidR="00046646" w:rsidRPr="007B62A5" w:rsidRDefault="00046646" w:rsidP="00046646">
      <w:pPr>
        <w:jc w:val="center"/>
        <w:rPr>
          <w:sz w:val="20"/>
          <w:szCs w:val="20"/>
        </w:rPr>
      </w:pPr>
    </w:p>
    <w:p w14:paraId="45F97210" w14:textId="77777777" w:rsidR="00046646" w:rsidRPr="007B62A5" w:rsidRDefault="00046646" w:rsidP="00046646">
      <w:pPr>
        <w:jc w:val="center"/>
        <w:rPr>
          <w:sz w:val="20"/>
          <w:szCs w:val="20"/>
        </w:rPr>
      </w:pPr>
    </w:p>
    <w:p w14:paraId="0D99B724" w14:textId="77777777" w:rsidR="00046646" w:rsidRPr="007B62A5" w:rsidRDefault="00046646" w:rsidP="00046646">
      <w:pPr>
        <w:jc w:val="center"/>
        <w:rPr>
          <w:sz w:val="20"/>
          <w:szCs w:val="20"/>
        </w:rPr>
      </w:pPr>
      <w:r w:rsidRPr="007B62A5">
        <w:rPr>
          <w:sz w:val="20"/>
          <w:szCs w:val="20"/>
        </w:rPr>
        <w:t>Адрес издателя:</w:t>
      </w:r>
    </w:p>
    <w:p w14:paraId="5D13A60F" w14:textId="77777777" w:rsidR="00046646" w:rsidRPr="007B62A5" w:rsidRDefault="00046646" w:rsidP="00046646">
      <w:pPr>
        <w:jc w:val="center"/>
        <w:rPr>
          <w:sz w:val="20"/>
          <w:szCs w:val="20"/>
        </w:rPr>
      </w:pPr>
    </w:p>
    <w:p w14:paraId="55D68050" w14:textId="77777777" w:rsidR="00046646" w:rsidRPr="007B62A5" w:rsidRDefault="00046646" w:rsidP="00046646">
      <w:pPr>
        <w:jc w:val="center"/>
        <w:rPr>
          <w:sz w:val="20"/>
          <w:szCs w:val="20"/>
        </w:rPr>
      </w:pPr>
      <w:r w:rsidRPr="007B62A5">
        <w:rPr>
          <w:sz w:val="20"/>
          <w:szCs w:val="20"/>
        </w:rPr>
        <w:t>632387 город Куйбышев, ул. Краскома, 37</w:t>
      </w:r>
    </w:p>
    <w:p w14:paraId="2105685D" w14:textId="77777777" w:rsidR="00046646" w:rsidRPr="007B62A5" w:rsidRDefault="00046646" w:rsidP="00046646">
      <w:pPr>
        <w:jc w:val="center"/>
        <w:rPr>
          <w:sz w:val="20"/>
          <w:szCs w:val="20"/>
        </w:rPr>
      </w:pPr>
      <w:r w:rsidRPr="007B62A5">
        <w:rPr>
          <w:sz w:val="20"/>
          <w:szCs w:val="20"/>
        </w:rPr>
        <w:t>Тел. 50-789, факс 50-798</w:t>
      </w:r>
    </w:p>
    <w:p w14:paraId="67816F74" w14:textId="3B57BBDC" w:rsidR="00046646" w:rsidRPr="007B62A5" w:rsidRDefault="00046646" w:rsidP="00046646">
      <w:pPr>
        <w:jc w:val="center"/>
        <w:rPr>
          <w:sz w:val="20"/>
          <w:szCs w:val="20"/>
        </w:rPr>
      </w:pPr>
      <w:r w:rsidRPr="007B62A5">
        <w:rPr>
          <w:sz w:val="20"/>
          <w:szCs w:val="20"/>
          <w:lang w:val="en-US"/>
        </w:rPr>
        <w:t>e</w:t>
      </w:r>
      <w:r w:rsidRPr="007B62A5">
        <w:rPr>
          <w:sz w:val="20"/>
          <w:szCs w:val="20"/>
        </w:rPr>
        <w:t>-</w:t>
      </w:r>
      <w:r w:rsidRPr="007B62A5">
        <w:rPr>
          <w:sz w:val="20"/>
          <w:szCs w:val="20"/>
          <w:lang w:val="en-US"/>
        </w:rPr>
        <w:t>mail</w:t>
      </w:r>
      <w:r w:rsidRPr="007B62A5">
        <w:rPr>
          <w:sz w:val="20"/>
          <w:szCs w:val="20"/>
        </w:rPr>
        <w:t xml:space="preserve">: </w:t>
      </w:r>
      <w:hyperlink r:id="rId15" w:history="1">
        <w:r w:rsidRPr="007B62A5">
          <w:rPr>
            <w:rStyle w:val="afa"/>
            <w:color w:val="auto"/>
            <w:sz w:val="20"/>
            <w:szCs w:val="20"/>
            <w:u w:val="none"/>
            <w:lang w:val="en-US"/>
          </w:rPr>
          <w:t>kainsk</w:t>
        </w:r>
        <w:r w:rsidRPr="007B62A5">
          <w:rPr>
            <w:rStyle w:val="afa"/>
            <w:color w:val="auto"/>
            <w:sz w:val="20"/>
            <w:szCs w:val="20"/>
            <w:u w:val="none"/>
          </w:rPr>
          <w:t>@</w:t>
        </w:r>
        <w:r w:rsidRPr="007B62A5">
          <w:rPr>
            <w:rStyle w:val="afa"/>
            <w:color w:val="auto"/>
            <w:sz w:val="20"/>
            <w:szCs w:val="20"/>
            <w:u w:val="none"/>
            <w:lang w:val="en-US"/>
          </w:rPr>
          <w:t>nso</w:t>
        </w:r>
        <w:r w:rsidRPr="007B62A5">
          <w:rPr>
            <w:rStyle w:val="afa"/>
            <w:color w:val="auto"/>
            <w:sz w:val="20"/>
            <w:szCs w:val="20"/>
            <w:u w:val="none"/>
          </w:rPr>
          <w:t>.</w:t>
        </w:r>
        <w:r w:rsidRPr="007B62A5">
          <w:rPr>
            <w:rStyle w:val="afa"/>
            <w:color w:val="auto"/>
            <w:sz w:val="20"/>
            <w:szCs w:val="20"/>
            <w:u w:val="none"/>
            <w:lang w:val="en-US"/>
          </w:rPr>
          <w:t>ru</w:t>
        </w:r>
      </w:hyperlink>
      <w:r w:rsidRPr="007B62A5">
        <w:rPr>
          <w:rStyle w:val="afa"/>
          <w:color w:val="auto"/>
          <w:sz w:val="20"/>
          <w:szCs w:val="20"/>
          <w:u w:val="none"/>
        </w:rPr>
        <w:t xml:space="preserve"> </w:t>
      </w:r>
    </w:p>
    <w:p w14:paraId="6B9DB3C4" w14:textId="77777777" w:rsidR="00046646" w:rsidRPr="007B62A5" w:rsidRDefault="00046646" w:rsidP="00046646">
      <w:pPr>
        <w:jc w:val="center"/>
        <w:rPr>
          <w:sz w:val="20"/>
          <w:szCs w:val="20"/>
        </w:rPr>
      </w:pPr>
    </w:p>
    <w:p w14:paraId="4C6466DE" w14:textId="42CB28BE" w:rsidR="00046646" w:rsidRPr="007B62A5" w:rsidRDefault="00046646" w:rsidP="00046646">
      <w:pPr>
        <w:jc w:val="center"/>
        <w:rPr>
          <w:sz w:val="20"/>
          <w:szCs w:val="20"/>
        </w:rPr>
      </w:pPr>
    </w:p>
    <w:p w14:paraId="06E6CF8D" w14:textId="5FB5157C" w:rsidR="00046646" w:rsidRPr="007B62A5" w:rsidRDefault="00046646" w:rsidP="00046646">
      <w:pPr>
        <w:jc w:val="center"/>
        <w:rPr>
          <w:sz w:val="20"/>
          <w:szCs w:val="20"/>
        </w:rPr>
      </w:pPr>
    </w:p>
    <w:p w14:paraId="410617E7" w14:textId="21CFDB4D" w:rsidR="00046646" w:rsidRPr="007B62A5" w:rsidRDefault="00046646" w:rsidP="00046646">
      <w:pPr>
        <w:jc w:val="center"/>
        <w:rPr>
          <w:sz w:val="20"/>
          <w:szCs w:val="20"/>
        </w:rPr>
      </w:pPr>
    </w:p>
    <w:p w14:paraId="3E1CDF68" w14:textId="74B368BA" w:rsidR="00046646" w:rsidRPr="007B62A5" w:rsidRDefault="00046646" w:rsidP="00046646">
      <w:pPr>
        <w:jc w:val="center"/>
        <w:rPr>
          <w:sz w:val="20"/>
          <w:szCs w:val="20"/>
        </w:rPr>
      </w:pPr>
    </w:p>
    <w:p w14:paraId="21C5A082" w14:textId="35AB554C" w:rsidR="00046646" w:rsidRPr="007B62A5" w:rsidRDefault="00046646" w:rsidP="00046646">
      <w:pPr>
        <w:jc w:val="center"/>
        <w:rPr>
          <w:sz w:val="20"/>
          <w:szCs w:val="20"/>
        </w:rPr>
      </w:pPr>
    </w:p>
    <w:p w14:paraId="08F415AF" w14:textId="16F0A295" w:rsidR="00046646" w:rsidRPr="007B62A5" w:rsidRDefault="00046646" w:rsidP="00046646">
      <w:pPr>
        <w:jc w:val="center"/>
        <w:rPr>
          <w:sz w:val="20"/>
          <w:szCs w:val="20"/>
        </w:rPr>
      </w:pPr>
    </w:p>
    <w:p w14:paraId="2899F6F6" w14:textId="35A40420" w:rsidR="00046646" w:rsidRPr="007B62A5" w:rsidRDefault="00046646" w:rsidP="00046646">
      <w:pPr>
        <w:jc w:val="center"/>
        <w:rPr>
          <w:sz w:val="20"/>
          <w:szCs w:val="20"/>
        </w:rPr>
      </w:pPr>
    </w:p>
    <w:p w14:paraId="703F0169" w14:textId="77777777" w:rsidR="00046646" w:rsidRPr="007B62A5" w:rsidRDefault="00046646" w:rsidP="00046646">
      <w:pPr>
        <w:jc w:val="center"/>
        <w:rPr>
          <w:sz w:val="20"/>
          <w:szCs w:val="20"/>
        </w:rPr>
      </w:pPr>
    </w:p>
    <w:p w14:paraId="12288F1A" w14:textId="77777777" w:rsidR="007A2D8A" w:rsidRPr="007B62A5" w:rsidRDefault="007A2D8A" w:rsidP="00046646">
      <w:pPr>
        <w:rPr>
          <w:sz w:val="20"/>
          <w:szCs w:val="20"/>
        </w:rPr>
      </w:pPr>
    </w:p>
    <w:sectPr w:rsidR="007A2D8A" w:rsidRPr="007B62A5" w:rsidSect="00516390">
      <w:pgSz w:w="11906" w:h="16838"/>
      <w:pgMar w:top="567" w:right="1134" w:bottom="1134" w:left="1276"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418344" w14:textId="77777777" w:rsidR="00E9008B" w:rsidRDefault="00E9008B" w:rsidP="00225EB9">
      <w:r>
        <w:separator/>
      </w:r>
    </w:p>
  </w:endnote>
  <w:endnote w:type="continuationSeparator" w:id="0">
    <w:p w14:paraId="6DBBFED7" w14:textId="77777777" w:rsidR="00E9008B" w:rsidRDefault="00E9008B"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OpenSymbol">
    <w:altName w:val="Calibri"/>
    <w:charset w:val="00"/>
    <w:family w:val="auto"/>
    <w:pitch w:val="variable"/>
    <w:sig w:usb0="800000AF" w:usb1="1001ECEA" w:usb2="00000000" w:usb3="00000000" w:csb0="00000001"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A00002BF" w:usb1="68C7FCFB" w:usb2="00000010"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80"/>
    <w:family w:val="auto"/>
    <w:pitch w:val="variable"/>
  </w:font>
  <w:font w:name="Mangal">
    <w:panose1 w:val="00000400000000000000"/>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5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28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80"/>
    <w:family w:val="roman"/>
    <w:pitch w:val="variable"/>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HeliosCond">
    <w:altName w:val="Calibri"/>
    <w:panose1 w:val="00000000000000000000"/>
    <w:charset w:val="CC"/>
    <w:family w:val="swiss"/>
    <w:notTrueType/>
    <w:pitch w:val="default"/>
    <w:sig w:usb0="00000201" w:usb1="00000000" w:usb2="00000000" w:usb3="00000000" w:csb0="00000004" w:csb1="00000000"/>
  </w:font>
  <w:font w:name="Lohit Hindi">
    <w:altName w:val="MS Gothic"/>
    <w:charset w:val="80"/>
    <w:family w:val="auto"/>
    <w:pitch w:val="variable"/>
  </w:font>
  <w:font w:name="Book Antiqua">
    <w:panose1 w:val="02040602050305030304"/>
    <w:charset w:val="CC"/>
    <w:family w:val="roman"/>
    <w:pitch w:val="variable"/>
    <w:sig w:usb0="00000287" w:usb1="00000000" w:usb2="00000000" w:usb3="00000000" w:csb0="0000009F" w:csb1="00000000"/>
  </w:font>
  <w:font w:name="Gaze">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28410115"/>
      <w:docPartObj>
        <w:docPartGallery w:val="Page Numbers (Bottom of Page)"/>
        <w:docPartUnique/>
      </w:docPartObj>
    </w:sdtPr>
    <w:sdtEndPr/>
    <w:sdtContent>
      <w:p w14:paraId="34B164D5" w14:textId="1161CEA4" w:rsidR="008D0DB9" w:rsidRDefault="008D0DB9">
        <w:pPr>
          <w:pStyle w:val="aff3"/>
          <w:jc w:val="center"/>
        </w:pPr>
        <w:r>
          <w:fldChar w:fldCharType="begin"/>
        </w:r>
        <w:r>
          <w:instrText>PAGE   \* MERGEFORMAT</w:instrText>
        </w:r>
        <w:r>
          <w:fldChar w:fldCharType="separate"/>
        </w:r>
        <w:r>
          <w:t>2</w:t>
        </w:r>
        <w:r>
          <w:fldChar w:fldCharType="end"/>
        </w:r>
      </w:p>
    </w:sdtContent>
  </w:sdt>
  <w:p w14:paraId="71987E7F" w14:textId="77777777" w:rsidR="008D0DB9" w:rsidRDefault="008D0DB9">
    <w:pPr>
      <w:pStyle w:val="aff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EA6F5F" w14:textId="77777777" w:rsidR="004F6400" w:rsidRDefault="004F6400">
    <w:pPr>
      <w:pStyle w:val="aff3"/>
      <w:framePr w:wrap="around" w:vAnchor="text" w:hAnchor="margin" w:xAlign="center" w:y="1"/>
      <w:rPr>
        <w:rStyle w:val="affb"/>
        <w:rFonts w:cs="Arial"/>
      </w:rPr>
    </w:pPr>
    <w:r>
      <w:rPr>
        <w:rStyle w:val="affb"/>
        <w:rFonts w:cs="Arial"/>
      </w:rPr>
      <w:fldChar w:fldCharType="begin"/>
    </w:r>
    <w:r>
      <w:rPr>
        <w:rStyle w:val="affb"/>
        <w:rFonts w:cs="Arial"/>
      </w:rPr>
      <w:instrText xml:space="preserve">PAGE  </w:instrText>
    </w:r>
    <w:r>
      <w:rPr>
        <w:rStyle w:val="affb"/>
        <w:rFonts w:cs="Arial"/>
      </w:rPr>
      <w:fldChar w:fldCharType="end"/>
    </w:r>
  </w:p>
  <w:p w14:paraId="2DBF5DD0" w14:textId="77777777" w:rsidR="004F6400" w:rsidRDefault="004F6400">
    <w:pPr>
      <w:pStyle w:val="aff3"/>
      <w:ind w:right="360"/>
    </w:pPr>
  </w:p>
  <w:p w14:paraId="1385ECD4" w14:textId="77777777" w:rsidR="00F82935" w:rsidRDefault="00F82935"/>
  <w:p w14:paraId="77D92C39" w14:textId="77777777" w:rsidR="00F82935" w:rsidRDefault="00F82935"/>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67301828"/>
      <w:docPartObj>
        <w:docPartGallery w:val="Page Numbers (Bottom of Page)"/>
        <w:docPartUnique/>
      </w:docPartObj>
    </w:sdtPr>
    <w:sdtEndPr/>
    <w:sdtContent>
      <w:p w14:paraId="67695F79" w14:textId="71AECEAD" w:rsidR="008D0DB9" w:rsidRDefault="008D0DB9">
        <w:pPr>
          <w:pStyle w:val="aff3"/>
          <w:jc w:val="center"/>
        </w:pPr>
        <w:r>
          <w:fldChar w:fldCharType="begin"/>
        </w:r>
        <w:r>
          <w:instrText>PAGE   \* MERGEFORMAT</w:instrText>
        </w:r>
        <w:r>
          <w:fldChar w:fldCharType="separate"/>
        </w:r>
        <w:r>
          <w:t>2</w:t>
        </w:r>
        <w:r>
          <w:fldChar w:fldCharType="end"/>
        </w:r>
      </w:p>
    </w:sdtContent>
  </w:sdt>
  <w:p w14:paraId="0EC70A85" w14:textId="77777777" w:rsidR="00F82935" w:rsidRDefault="00F8293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47DE4C" w14:textId="77777777" w:rsidR="00E9008B" w:rsidRDefault="00E9008B" w:rsidP="00225EB9">
      <w:r>
        <w:separator/>
      </w:r>
    </w:p>
  </w:footnote>
  <w:footnote w:type="continuationSeparator" w:id="0">
    <w:p w14:paraId="0F777D8E" w14:textId="77777777" w:rsidR="00E9008B" w:rsidRDefault="00E9008B" w:rsidP="00225E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54044D" w14:textId="77777777" w:rsidR="006B30C4" w:rsidRDefault="006B30C4" w:rsidP="00665AF8">
    <w:pPr>
      <w:pStyle w:val="aff1"/>
      <w:framePr w:wrap="around" w:vAnchor="text" w:hAnchor="margin" w:xAlign="right" w:y="1"/>
      <w:rPr>
        <w:rStyle w:val="affb"/>
      </w:rPr>
    </w:pPr>
    <w:r>
      <w:rPr>
        <w:rStyle w:val="affb"/>
      </w:rPr>
      <w:fldChar w:fldCharType="begin"/>
    </w:r>
    <w:r>
      <w:rPr>
        <w:rStyle w:val="affb"/>
      </w:rPr>
      <w:instrText xml:space="preserve">PAGE  </w:instrText>
    </w:r>
    <w:r>
      <w:rPr>
        <w:rStyle w:val="affb"/>
      </w:rPr>
      <w:fldChar w:fldCharType="end"/>
    </w:r>
  </w:p>
  <w:p w14:paraId="5235BE09" w14:textId="77777777" w:rsidR="006B30C4" w:rsidRDefault="006B30C4" w:rsidP="00CC6D22">
    <w:pPr>
      <w:pStyle w:val="aff1"/>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0144CD" w14:textId="77777777" w:rsidR="006B30C4" w:rsidRDefault="006B30C4" w:rsidP="00473CD5">
    <w:pPr>
      <w:pStyle w:val="aff1"/>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1418"/>
        </w:tabs>
        <w:ind w:left="3102"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10D093E"/>
    <w:multiLevelType w:val="hybridMultilevel"/>
    <w:tmpl w:val="64F21424"/>
    <w:lvl w:ilvl="0" w:tplc="7AE07448">
      <w:start w:val="1"/>
      <w:numFmt w:val="decimal"/>
      <w:lvlText w:val="%1)"/>
      <w:lvlJc w:val="left"/>
      <w:pPr>
        <w:ind w:left="1155" w:hanging="360"/>
      </w:pPr>
      <w:rPr>
        <w:rFonts w:hint="default"/>
      </w:rPr>
    </w:lvl>
    <w:lvl w:ilvl="1" w:tplc="04190019" w:tentative="1">
      <w:start w:val="1"/>
      <w:numFmt w:val="lowerLetter"/>
      <w:lvlText w:val="%2."/>
      <w:lvlJc w:val="left"/>
      <w:pPr>
        <w:ind w:left="1875" w:hanging="360"/>
      </w:pPr>
    </w:lvl>
    <w:lvl w:ilvl="2" w:tplc="0419001B" w:tentative="1">
      <w:start w:val="1"/>
      <w:numFmt w:val="lowerRoman"/>
      <w:pStyle w:val="3"/>
      <w:lvlText w:val="%3."/>
      <w:lvlJc w:val="right"/>
      <w:pPr>
        <w:ind w:left="2595" w:hanging="180"/>
      </w:pPr>
    </w:lvl>
    <w:lvl w:ilvl="3" w:tplc="0419000F" w:tentative="1">
      <w:start w:val="1"/>
      <w:numFmt w:val="decimal"/>
      <w:lvlText w:val="%4."/>
      <w:lvlJc w:val="left"/>
      <w:pPr>
        <w:ind w:left="3315" w:hanging="360"/>
      </w:pPr>
    </w:lvl>
    <w:lvl w:ilvl="4" w:tplc="04190019" w:tentative="1">
      <w:start w:val="1"/>
      <w:numFmt w:val="lowerLetter"/>
      <w:lvlText w:val="%5."/>
      <w:lvlJc w:val="left"/>
      <w:pPr>
        <w:ind w:left="4035" w:hanging="360"/>
      </w:pPr>
    </w:lvl>
    <w:lvl w:ilvl="5" w:tplc="0419001B" w:tentative="1">
      <w:start w:val="1"/>
      <w:numFmt w:val="lowerRoman"/>
      <w:lvlText w:val="%6."/>
      <w:lvlJc w:val="right"/>
      <w:pPr>
        <w:ind w:left="4755" w:hanging="180"/>
      </w:pPr>
    </w:lvl>
    <w:lvl w:ilvl="6" w:tplc="0419000F" w:tentative="1">
      <w:start w:val="1"/>
      <w:numFmt w:val="decimal"/>
      <w:lvlText w:val="%7."/>
      <w:lvlJc w:val="left"/>
      <w:pPr>
        <w:ind w:left="5475" w:hanging="360"/>
      </w:pPr>
    </w:lvl>
    <w:lvl w:ilvl="7" w:tplc="04190019" w:tentative="1">
      <w:start w:val="1"/>
      <w:numFmt w:val="lowerLetter"/>
      <w:lvlText w:val="%8."/>
      <w:lvlJc w:val="left"/>
      <w:pPr>
        <w:ind w:left="6195" w:hanging="360"/>
      </w:pPr>
    </w:lvl>
    <w:lvl w:ilvl="8" w:tplc="0419001B" w:tentative="1">
      <w:start w:val="1"/>
      <w:numFmt w:val="lowerRoman"/>
      <w:lvlText w:val="%9."/>
      <w:lvlJc w:val="right"/>
      <w:pPr>
        <w:ind w:left="6915" w:hanging="180"/>
      </w:pPr>
    </w:lvl>
  </w:abstractNum>
  <w:abstractNum w:abstractNumId="6" w15:restartNumberingAfterBreak="0">
    <w:nsid w:val="01425D61"/>
    <w:multiLevelType w:val="hybridMultilevel"/>
    <w:tmpl w:val="8DC4067A"/>
    <w:lvl w:ilvl="0" w:tplc="3282F9FA">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7"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8" w15:restartNumberingAfterBreak="0">
    <w:nsid w:val="050E27E6"/>
    <w:multiLevelType w:val="hybridMultilevel"/>
    <w:tmpl w:val="2710DBE0"/>
    <w:lvl w:ilvl="0" w:tplc="D098D3CE">
      <w:start w:val="23"/>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9" w15:restartNumberingAfterBreak="0">
    <w:nsid w:val="05B4750A"/>
    <w:multiLevelType w:val="hybridMultilevel"/>
    <w:tmpl w:val="343C6E88"/>
    <w:lvl w:ilvl="0" w:tplc="B47C7882">
      <w:start w:val="1"/>
      <w:numFmt w:val="decimal"/>
      <w:lvlText w:val="%1."/>
      <w:lvlJc w:val="left"/>
      <w:pPr>
        <w:ind w:left="786" w:hanging="360"/>
      </w:pPr>
      <w:rPr>
        <w:rFonts w:ascii="Arial" w:hAnsi="Arial" w:cs="Arial"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0B557DB4"/>
    <w:multiLevelType w:val="hybridMultilevel"/>
    <w:tmpl w:val="D0748BD0"/>
    <w:lvl w:ilvl="0" w:tplc="A15AA32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1" w15:restartNumberingAfterBreak="0">
    <w:nsid w:val="0EEF08EA"/>
    <w:multiLevelType w:val="hybridMultilevel"/>
    <w:tmpl w:val="44C840B0"/>
    <w:lvl w:ilvl="0" w:tplc="1EC4A830">
      <w:start w:val="1"/>
      <w:numFmt w:val="bullet"/>
      <w:pStyle w:val="a0"/>
      <w:lvlText w:val=""/>
      <w:lvlJc w:val="left"/>
      <w:pPr>
        <w:ind w:left="1287" w:hanging="360"/>
      </w:pPr>
      <w:rPr>
        <w:rFonts w:ascii="Symbol" w:hAnsi="Symbol" w:hint="default"/>
      </w:rPr>
    </w:lvl>
    <w:lvl w:ilvl="1" w:tplc="CAA6FC5C">
      <w:start w:val="1"/>
      <w:numFmt w:val="bullet"/>
      <w:lvlText w:val="o"/>
      <w:lvlJc w:val="left"/>
      <w:pPr>
        <w:ind w:left="2007" w:hanging="360"/>
      </w:pPr>
      <w:rPr>
        <w:rFonts w:ascii="Courier New" w:hAnsi="Courier New" w:cs="Courier New" w:hint="default"/>
      </w:rPr>
    </w:lvl>
    <w:lvl w:ilvl="2" w:tplc="0EDEAB64">
      <w:start w:val="1"/>
      <w:numFmt w:val="bullet"/>
      <w:lvlText w:val=""/>
      <w:lvlJc w:val="left"/>
      <w:pPr>
        <w:ind w:left="2727" w:hanging="360"/>
      </w:pPr>
      <w:rPr>
        <w:rFonts w:ascii="Wingdings" w:hAnsi="Wingdings" w:hint="default"/>
      </w:rPr>
    </w:lvl>
    <w:lvl w:ilvl="3" w:tplc="9AB6AD24">
      <w:start w:val="1"/>
      <w:numFmt w:val="bullet"/>
      <w:lvlText w:val=""/>
      <w:lvlJc w:val="left"/>
      <w:pPr>
        <w:ind w:left="3447" w:hanging="360"/>
      </w:pPr>
      <w:rPr>
        <w:rFonts w:ascii="Symbol" w:hAnsi="Symbol" w:hint="default"/>
      </w:rPr>
    </w:lvl>
    <w:lvl w:ilvl="4" w:tplc="E6329914">
      <w:start w:val="1"/>
      <w:numFmt w:val="bullet"/>
      <w:lvlText w:val="o"/>
      <w:lvlJc w:val="left"/>
      <w:pPr>
        <w:ind w:left="4167" w:hanging="360"/>
      </w:pPr>
      <w:rPr>
        <w:rFonts w:ascii="Courier New" w:hAnsi="Courier New" w:cs="Courier New" w:hint="default"/>
      </w:rPr>
    </w:lvl>
    <w:lvl w:ilvl="5" w:tplc="32A440F8">
      <w:start w:val="1"/>
      <w:numFmt w:val="bullet"/>
      <w:lvlText w:val=""/>
      <w:lvlJc w:val="left"/>
      <w:pPr>
        <w:ind w:left="4887" w:hanging="360"/>
      </w:pPr>
      <w:rPr>
        <w:rFonts w:ascii="Wingdings" w:hAnsi="Wingdings" w:hint="default"/>
      </w:rPr>
    </w:lvl>
    <w:lvl w:ilvl="6" w:tplc="C7ACC0A4">
      <w:start w:val="1"/>
      <w:numFmt w:val="bullet"/>
      <w:lvlText w:val=""/>
      <w:lvlJc w:val="left"/>
      <w:pPr>
        <w:ind w:left="5607" w:hanging="360"/>
      </w:pPr>
      <w:rPr>
        <w:rFonts w:ascii="Symbol" w:hAnsi="Symbol" w:hint="default"/>
      </w:rPr>
    </w:lvl>
    <w:lvl w:ilvl="7" w:tplc="0AF817D4">
      <w:start w:val="1"/>
      <w:numFmt w:val="bullet"/>
      <w:lvlText w:val="o"/>
      <w:lvlJc w:val="left"/>
      <w:pPr>
        <w:ind w:left="6327" w:hanging="360"/>
      </w:pPr>
      <w:rPr>
        <w:rFonts w:ascii="Courier New" w:hAnsi="Courier New" w:cs="Courier New" w:hint="default"/>
      </w:rPr>
    </w:lvl>
    <w:lvl w:ilvl="8" w:tplc="866C5616">
      <w:start w:val="1"/>
      <w:numFmt w:val="bullet"/>
      <w:lvlText w:val=""/>
      <w:lvlJc w:val="left"/>
      <w:pPr>
        <w:ind w:left="7047" w:hanging="360"/>
      </w:pPr>
      <w:rPr>
        <w:rFonts w:ascii="Wingdings" w:hAnsi="Wingdings" w:hint="default"/>
      </w:rPr>
    </w:lvl>
  </w:abstractNum>
  <w:abstractNum w:abstractNumId="12" w15:restartNumberingAfterBreak="0">
    <w:nsid w:val="0FC11144"/>
    <w:multiLevelType w:val="multilevel"/>
    <w:tmpl w:val="9BC696CC"/>
    <w:styleLink w:val="31"/>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109005BF"/>
    <w:multiLevelType w:val="hybridMultilevel"/>
    <w:tmpl w:val="08A85A6A"/>
    <w:lvl w:ilvl="0" w:tplc="0419000F">
      <w:start w:val="1"/>
      <w:numFmt w:val="bullet"/>
      <w:pStyle w:val="a1"/>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4" w15:restartNumberingAfterBreak="0">
    <w:nsid w:val="128B1654"/>
    <w:multiLevelType w:val="hybridMultilevel"/>
    <w:tmpl w:val="B9B4D3C6"/>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5" w15:restartNumberingAfterBreak="0">
    <w:nsid w:val="223A3724"/>
    <w:multiLevelType w:val="hybridMultilevel"/>
    <w:tmpl w:val="378EC158"/>
    <w:lvl w:ilvl="0" w:tplc="0822657C">
      <w:start w:val="1"/>
      <w:numFmt w:val="bullet"/>
      <w:pStyle w:val="1"/>
      <w:lvlText w:val=""/>
      <w:lvlJc w:val="left"/>
      <w:pPr>
        <w:ind w:left="6031" w:hanging="360"/>
      </w:pPr>
      <w:rPr>
        <w:rFonts w:ascii="Symbol" w:hAnsi="Symbol" w:hint="default"/>
      </w:rPr>
    </w:lvl>
    <w:lvl w:ilvl="1" w:tplc="B7CCA556">
      <w:start w:val="1"/>
      <w:numFmt w:val="bullet"/>
      <w:lvlText w:val="o"/>
      <w:lvlJc w:val="left"/>
      <w:pPr>
        <w:ind w:left="1428" w:hanging="360"/>
      </w:pPr>
      <w:rPr>
        <w:rFonts w:ascii="Courier New" w:hAnsi="Courier New" w:cs="Courier New" w:hint="default"/>
      </w:rPr>
    </w:lvl>
    <w:lvl w:ilvl="2" w:tplc="81BA268A">
      <w:start w:val="1"/>
      <w:numFmt w:val="bullet"/>
      <w:lvlText w:val=""/>
      <w:lvlJc w:val="left"/>
      <w:pPr>
        <w:ind w:left="2148" w:hanging="360"/>
      </w:pPr>
      <w:rPr>
        <w:rFonts w:ascii="Wingdings" w:hAnsi="Wingdings" w:hint="default"/>
      </w:rPr>
    </w:lvl>
    <w:lvl w:ilvl="3" w:tplc="CFE4E574">
      <w:start w:val="1"/>
      <w:numFmt w:val="bullet"/>
      <w:lvlText w:val=""/>
      <w:lvlJc w:val="left"/>
      <w:pPr>
        <w:ind w:left="2868" w:hanging="360"/>
      </w:pPr>
      <w:rPr>
        <w:rFonts w:ascii="Symbol" w:hAnsi="Symbol" w:hint="default"/>
      </w:rPr>
    </w:lvl>
    <w:lvl w:ilvl="4" w:tplc="3E48D094">
      <w:start w:val="1"/>
      <w:numFmt w:val="bullet"/>
      <w:lvlText w:val="o"/>
      <w:lvlJc w:val="left"/>
      <w:pPr>
        <w:ind w:left="3588" w:hanging="360"/>
      </w:pPr>
      <w:rPr>
        <w:rFonts w:ascii="Courier New" w:hAnsi="Courier New" w:cs="Courier New" w:hint="default"/>
      </w:rPr>
    </w:lvl>
    <w:lvl w:ilvl="5" w:tplc="4E66098A">
      <w:start w:val="1"/>
      <w:numFmt w:val="bullet"/>
      <w:lvlText w:val=""/>
      <w:lvlJc w:val="left"/>
      <w:pPr>
        <w:ind w:left="4308" w:hanging="360"/>
      </w:pPr>
      <w:rPr>
        <w:rFonts w:ascii="Wingdings" w:hAnsi="Wingdings" w:hint="default"/>
      </w:rPr>
    </w:lvl>
    <w:lvl w:ilvl="6" w:tplc="60E818AA">
      <w:start w:val="1"/>
      <w:numFmt w:val="bullet"/>
      <w:lvlText w:val=""/>
      <w:lvlJc w:val="left"/>
      <w:pPr>
        <w:ind w:left="5028" w:hanging="360"/>
      </w:pPr>
      <w:rPr>
        <w:rFonts w:ascii="Symbol" w:hAnsi="Symbol" w:hint="default"/>
      </w:rPr>
    </w:lvl>
    <w:lvl w:ilvl="7" w:tplc="99468B02">
      <w:start w:val="1"/>
      <w:numFmt w:val="bullet"/>
      <w:lvlText w:val="o"/>
      <w:lvlJc w:val="left"/>
      <w:pPr>
        <w:ind w:left="5748" w:hanging="360"/>
      </w:pPr>
      <w:rPr>
        <w:rFonts w:ascii="Courier New" w:hAnsi="Courier New" w:cs="Courier New" w:hint="default"/>
      </w:rPr>
    </w:lvl>
    <w:lvl w:ilvl="8" w:tplc="40E4C374">
      <w:start w:val="1"/>
      <w:numFmt w:val="bullet"/>
      <w:lvlText w:val=""/>
      <w:lvlJc w:val="left"/>
      <w:pPr>
        <w:ind w:left="6468" w:hanging="360"/>
      </w:pPr>
      <w:rPr>
        <w:rFonts w:ascii="Wingdings" w:hAnsi="Wingdings" w:hint="default"/>
      </w:rPr>
    </w:lvl>
  </w:abstractNum>
  <w:abstractNum w:abstractNumId="16" w15:restartNumberingAfterBreak="0">
    <w:nsid w:val="230A70E5"/>
    <w:multiLevelType w:val="hybridMultilevel"/>
    <w:tmpl w:val="8A5A26C6"/>
    <w:lvl w:ilvl="0" w:tplc="E88010AE">
      <w:start w:val="1"/>
      <w:numFmt w:val="decimal"/>
      <w:pStyle w:val="a2"/>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7" w15:restartNumberingAfterBreak="0">
    <w:nsid w:val="28533C9B"/>
    <w:multiLevelType w:val="multilevel"/>
    <w:tmpl w:val="0D84D736"/>
    <w:styleLink w:val="10"/>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8" w15:restartNumberingAfterBreak="0">
    <w:nsid w:val="29DE6ED2"/>
    <w:multiLevelType w:val="hybridMultilevel"/>
    <w:tmpl w:val="B1882714"/>
    <w:lvl w:ilvl="0" w:tplc="92843AFE">
      <w:start w:val="1"/>
      <w:numFmt w:val="decimal"/>
      <w:lvlText w:val="%1)"/>
      <w:lvlJc w:val="left"/>
      <w:pPr>
        <w:ind w:left="1588" w:hanging="1020"/>
      </w:pPr>
      <w:rPr>
        <w:rFonts w:cs="Times New Roman" w:hint="default"/>
      </w:rPr>
    </w:lvl>
    <w:lvl w:ilvl="1" w:tplc="04190019" w:tentative="1">
      <w:start w:val="1"/>
      <w:numFmt w:val="lowerLetter"/>
      <w:lvlText w:val="%2."/>
      <w:lvlJc w:val="left"/>
      <w:pPr>
        <w:ind w:left="1648" w:hanging="360"/>
      </w:pPr>
      <w:rPr>
        <w:rFonts w:cs="Times New Roman"/>
      </w:rPr>
    </w:lvl>
    <w:lvl w:ilvl="2" w:tplc="0419001B" w:tentative="1">
      <w:start w:val="1"/>
      <w:numFmt w:val="lowerRoman"/>
      <w:lvlText w:val="%3."/>
      <w:lvlJc w:val="right"/>
      <w:pPr>
        <w:ind w:left="2368" w:hanging="180"/>
      </w:pPr>
      <w:rPr>
        <w:rFonts w:cs="Times New Roman"/>
      </w:rPr>
    </w:lvl>
    <w:lvl w:ilvl="3" w:tplc="0419000F" w:tentative="1">
      <w:start w:val="1"/>
      <w:numFmt w:val="decimal"/>
      <w:lvlText w:val="%4."/>
      <w:lvlJc w:val="left"/>
      <w:pPr>
        <w:ind w:left="3088" w:hanging="360"/>
      </w:pPr>
      <w:rPr>
        <w:rFonts w:cs="Times New Roman"/>
      </w:rPr>
    </w:lvl>
    <w:lvl w:ilvl="4" w:tplc="04190019" w:tentative="1">
      <w:start w:val="1"/>
      <w:numFmt w:val="lowerLetter"/>
      <w:lvlText w:val="%5."/>
      <w:lvlJc w:val="left"/>
      <w:pPr>
        <w:ind w:left="3808" w:hanging="360"/>
      </w:pPr>
      <w:rPr>
        <w:rFonts w:cs="Times New Roman"/>
      </w:rPr>
    </w:lvl>
    <w:lvl w:ilvl="5" w:tplc="0419001B" w:tentative="1">
      <w:start w:val="1"/>
      <w:numFmt w:val="lowerRoman"/>
      <w:lvlText w:val="%6."/>
      <w:lvlJc w:val="right"/>
      <w:pPr>
        <w:ind w:left="4528" w:hanging="180"/>
      </w:pPr>
      <w:rPr>
        <w:rFonts w:cs="Times New Roman"/>
      </w:rPr>
    </w:lvl>
    <w:lvl w:ilvl="6" w:tplc="0419000F" w:tentative="1">
      <w:start w:val="1"/>
      <w:numFmt w:val="decimal"/>
      <w:lvlText w:val="%7."/>
      <w:lvlJc w:val="left"/>
      <w:pPr>
        <w:ind w:left="5248" w:hanging="360"/>
      </w:pPr>
      <w:rPr>
        <w:rFonts w:cs="Times New Roman"/>
      </w:rPr>
    </w:lvl>
    <w:lvl w:ilvl="7" w:tplc="04190019" w:tentative="1">
      <w:start w:val="1"/>
      <w:numFmt w:val="lowerLetter"/>
      <w:lvlText w:val="%8."/>
      <w:lvlJc w:val="left"/>
      <w:pPr>
        <w:ind w:left="5968" w:hanging="360"/>
      </w:pPr>
      <w:rPr>
        <w:rFonts w:cs="Times New Roman"/>
      </w:rPr>
    </w:lvl>
    <w:lvl w:ilvl="8" w:tplc="0419001B" w:tentative="1">
      <w:start w:val="1"/>
      <w:numFmt w:val="lowerRoman"/>
      <w:lvlText w:val="%9."/>
      <w:lvlJc w:val="right"/>
      <w:pPr>
        <w:ind w:left="6688" w:hanging="180"/>
      </w:pPr>
      <w:rPr>
        <w:rFonts w:cs="Times New Roman"/>
      </w:rPr>
    </w:lvl>
  </w:abstractNum>
  <w:abstractNum w:abstractNumId="19"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0" w15:restartNumberingAfterBreak="0">
    <w:nsid w:val="2CD9440B"/>
    <w:multiLevelType w:val="hybridMultilevel"/>
    <w:tmpl w:val="49A8054E"/>
    <w:styleLink w:val="111111117311"/>
    <w:lvl w:ilvl="0" w:tplc="DD3E36AA">
      <w:numFmt w:val="bullet"/>
      <w:lvlText w:val=""/>
      <w:lvlJc w:val="left"/>
      <w:pPr>
        <w:ind w:left="1287" w:hanging="360"/>
      </w:pPr>
      <w:rPr>
        <w:rFonts w:ascii="Symbol" w:hAnsi="Symbol" w:cs="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15:restartNumberingAfterBreak="0">
    <w:nsid w:val="2E604F40"/>
    <w:multiLevelType w:val="hybridMultilevel"/>
    <w:tmpl w:val="C9E4D894"/>
    <w:lvl w:ilvl="0" w:tplc="6654301A">
      <w:start w:val="1"/>
      <w:numFmt w:val="decimal"/>
      <w:lvlText w:val="%1)"/>
      <w:lvlJc w:val="left"/>
      <w:pPr>
        <w:ind w:left="822" w:hanging="480"/>
      </w:pPr>
    </w:lvl>
    <w:lvl w:ilvl="1" w:tplc="04190019">
      <w:start w:val="1"/>
      <w:numFmt w:val="lowerLetter"/>
      <w:lvlText w:val="%2."/>
      <w:lvlJc w:val="left"/>
      <w:pPr>
        <w:ind w:left="1422" w:hanging="360"/>
      </w:pPr>
    </w:lvl>
    <w:lvl w:ilvl="2" w:tplc="0419001B">
      <w:start w:val="1"/>
      <w:numFmt w:val="lowerRoman"/>
      <w:lvlText w:val="%3."/>
      <w:lvlJc w:val="right"/>
      <w:pPr>
        <w:ind w:left="2142" w:hanging="180"/>
      </w:pPr>
    </w:lvl>
    <w:lvl w:ilvl="3" w:tplc="0419000F">
      <w:start w:val="1"/>
      <w:numFmt w:val="decimal"/>
      <w:lvlText w:val="%4."/>
      <w:lvlJc w:val="left"/>
      <w:pPr>
        <w:ind w:left="2862" w:hanging="360"/>
      </w:pPr>
    </w:lvl>
    <w:lvl w:ilvl="4" w:tplc="04190019">
      <w:start w:val="1"/>
      <w:numFmt w:val="lowerLetter"/>
      <w:lvlText w:val="%5."/>
      <w:lvlJc w:val="left"/>
      <w:pPr>
        <w:ind w:left="3582" w:hanging="360"/>
      </w:pPr>
    </w:lvl>
    <w:lvl w:ilvl="5" w:tplc="0419001B">
      <w:start w:val="1"/>
      <w:numFmt w:val="lowerRoman"/>
      <w:lvlText w:val="%6."/>
      <w:lvlJc w:val="right"/>
      <w:pPr>
        <w:ind w:left="4302" w:hanging="180"/>
      </w:pPr>
    </w:lvl>
    <w:lvl w:ilvl="6" w:tplc="0419000F">
      <w:start w:val="1"/>
      <w:numFmt w:val="decimal"/>
      <w:lvlText w:val="%7."/>
      <w:lvlJc w:val="left"/>
      <w:pPr>
        <w:ind w:left="5022" w:hanging="360"/>
      </w:pPr>
    </w:lvl>
    <w:lvl w:ilvl="7" w:tplc="04190019">
      <w:start w:val="1"/>
      <w:numFmt w:val="lowerLetter"/>
      <w:lvlText w:val="%8."/>
      <w:lvlJc w:val="left"/>
      <w:pPr>
        <w:ind w:left="5742" w:hanging="360"/>
      </w:pPr>
    </w:lvl>
    <w:lvl w:ilvl="8" w:tplc="0419001B">
      <w:start w:val="1"/>
      <w:numFmt w:val="lowerRoman"/>
      <w:lvlText w:val="%9."/>
      <w:lvlJc w:val="right"/>
      <w:pPr>
        <w:ind w:left="6462" w:hanging="180"/>
      </w:pPr>
    </w:lvl>
  </w:abstractNum>
  <w:abstractNum w:abstractNumId="22"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999553C"/>
    <w:multiLevelType w:val="multilevel"/>
    <w:tmpl w:val="E8A2171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4" w15:restartNumberingAfterBreak="0">
    <w:nsid w:val="3AC14646"/>
    <w:multiLevelType w:val="multilevel"/>
    <w:tmpl w:val="086A2604"/>
    <w:lvl w:ilvl="0">
      <w:start w:val="1"/>
      <w:numFmt w:val="decimal"/>
      <w:pStyle w:val="11"/>
      <w:suff w:val="space"/>
      <w:lvlText w:val="%1."/>
      <w:lvlJc w:val="left"/>
      <w:pPr>
        <w:ind w:left="567"/>
      </w:pPr>
      <w:rPr>
        <w:rFonts w:hint="default"/>
      </w:rPr>
    </w:lvl>
    <w:lvl w:ilvl="1">
      <w:start w:val="1"/>
      <w:numFmt w:val="decimal"/>
      <w:pStyle w:val="20"/>
      <w:suff w:val="space"/>
      <w:lvlText w:val="%1.%2."/>
      <w:lvlJc w:val="left"/>
      <w:pPr>
        <w:ind w:left="964"/>
      </w:pPr>
      <w:rPr>
        <w:rFonts w:hint="default"/>
      </w:rPr>
    </w:lvl>
    <w:lvl w:ilvl="2">
      <w:start w:val="1"/>
      <w:numFmt w:val="decimal"/>
      <w:pStyle w:val="11"/>
      <w:suff w:val="space"/>
      <w:lvlText w:val="%1.%2.%3."/>
      <w:lvlJc w:val="left"/>
      <w:pPr>
        <w:ind w:left="1361"/>
      </w:pPr>
      <w:rPr>
        <w:rFonts w:hint="default"/>
      </w:rPr>
    </w:lvl>
    <w:lvl w:ilvl="3">
      <w:start w:val="1"/>
      <w:numFmt w:val="decimal"/>
      <w:lvlText w:val="%1.%2.%3.%4."/>
      <w:lvlJc w:val="left"/>
      <w:pPr>
        <w:ind w:left="1758"/>
      </w:pPr>
      <w:rPr>
        <w:rFonts w:hint="default"/>
      </w:rPr>
    </w:lvl>
    <w:lvl w:ilvl="4">
      <w:start w:val="1"/>
      <w:numFmt w:val="decimal"/>
      <w:lvlText w:val="%1.%2.%3.%4.%5."/>
      <w:lvlJc w:val="left"/>
      <w:pPr>
        <w:ind w:left="2155"/>
      </w:pPr>
      <w:rPr>
        <w:rFonts w:hint="default"/>
      </w:rPr>
    </w:lvl>
    <w:lvl w:ilvl="5">
      <w:start w:val="1"/>
      <w:numFmt w:val="decimal"/>
      <w:lvlText w:val="%1.%2.%3.%4.%5.%6."/>
      <w:lvlJc w:val="left"/>
      <w:pPr>
        <w:ind w:left="2552"/>
      </w:pPr>
      <w:rPr>
        <w:rFonts w:hint="default"/>
      </w:rPr>
    </w:lvl>
    <w:lvl w:ilvl="6">
      <w:start w:val="1"/>
      <w:numFmt w:val="decimal"/>
      <w:lvlText w:val="%1.%2.%3.%4.%5.%6.%7."/>
      <w:lvlJc w:val="left"/>
      <w:pPr>
        <w:ind w:left="2949"/>
      </w:pPr>
      <w:rPr>
        <w:rFonts w:hint="default"/>
      </w:rPr>
    </w:lvl>
    <w:lvl w:ilvl="7">
      <w:start w:val="1"/>
      <w:numFmt w:val="decimal"/>
      <w:lvlText w:val="%1.%2.%3.%4.%5.%6.%7.%8."/>
      <w:lvlJc w:val="left"/>
      <w:pPr>
        <w:ind w:left="3346"/>
      </w:pPr>
      <w:rPr>
        <w:rFonts w:hint="default"/>
      </w:rPr>
    </w:lvl>
    <w:lvl w:ilvl="8">
      <w:start w:val="1"/>
      <w:numFmt w:val="decimal"/>
      <w:lvlText w:val="%1.%2.%3.%4.%5.%6.%7.%8.%9."/>
      <w:lvlJc w:val="left"/>
      <w:pPr>
        <w:ind w:left="3743"/>
      </w:pPr>
      <w:rPr>
        <w:rFonts w:hint="default"/>
      </w:rPr>
    </w:lvl>
  </w:abstractNum>
  <w:abstractNum w:abstractNumId="25"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vanish w:val="0"/>
        <w:color w:val="000000"/>
        <w:spacing w:val="0"/>
        <w:w w:val="10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6" w15:restartNumberingAfterBreak="0">
    <w:nsid w:val="3F53127A"/>
    <w:multiLevelType w:val="multilevel"/>
    <w:tmpl w:val="19C6087A"/>
    <w:lvl w:ilvl="0">
      <w:start w:val="1"/>
      <w:numFmt w:val="decimal"/>
      <w:lvlText w:val="%1."/>
      <w:lvlJc w:val="left"/>
      <w:pPr>
        <w:ind w:left="360" w:hanging="360"/>
      </w:pPr>
      <w:rPr>
        <w:rFonts w:cs="Times New Roman"/>
      </w:rPr>
    </w:lvl>
    <w:lvl w:ilvl="1">
      <w:start w:val="1"/>
      <w:numFmt w:val="decimal"/>
      <w:lvlText w:val="%1.%2."/>
      <w:lvlJc w:val="left"/>
      <w:pPr>
        <w:ind w:left="254" w:hanging="360"/>
      </w:pPr>
      <w:rPr>
        <w:rFonts w:cs="Times New Roman"/>
      </w:rPr>
    </w:lvl>
    <w:lvl w:ilvl="2">
      <w:start w:val="1"/>
      <w:numFmt w:val="decimal"/>
      <w:lvlText w:val="%1.%2.%3."/>
      <w:lvlJc w:val="left"/>
      <w:pPr>
        <w:ind w:left="508" w:hanging="720"/>
      </w:pPr>
      <w:rPr>
        <w:rFonts w:cs="Times New Roman"/>
      </w:rPr>
    </w:lvl>
    <w:lvl w:ilvl="3">
      <w:start w:val="1"/>
      <w:numFmt w:val="decimal"/>
      <w:lvlText w:val="%1.%2.%3.%4."/>
      <w:lvlJc w:val="left"/>
      <w:pPr>
        <w:ind w:left="402" w:hanging="720"/>
      </w:pPr>
      <w:rPr>
        <w:rFonts w:cs="Times New Roman"/>
      </w:rPr>
    </w:lvl>
    <w:lvl w:ilvl="4">
      <w:start w:val="1"/>
      <w:numFmt w:val="decimal"/>
      <w:lvlText w:val="%1.%2.%3.%4.%5."/>
      <w:lvlJc w:val="left"/>
      <w:pPr>
        <w:ind w:left="656" w:hanging="1080"/>
      </w:pPr>
      <w:rPr>
        <w:rFonts w:cs="Times New Roman"/>
      </w:rPr>
    </w:lvl>
    <w:lvl w:ilvl="5">
      <w:start w:val="1"/>
      <w:numFmt w:val="decimal"/>
      <w:lvlText w:val="%1.%2.%3.%4.%5.%6."/>
      <w:lvlJc w:val="left"/>
      <w:pPr>
        <w:ind w:left="550" w:hanging="1080"/>
      </w:pPr>
      <w:rPr>
        <w:rFonts w:cs="Times New Roman"/>
      </w:rPr>
    </w:lvl>
    <w:lvl w:ilvl="6">
      <w:start w:val="1"/>
      <w:numFmt w:val="decimal"/>
      <w:lvlText w:val="%1.%2.%3.%4.%5.%6.%7."/>
      <w:lvlJc w:val="left"/>
      <w:pPr>
        <w:ind w:left="804" w:hanging="1440"/>
      </w:pPr>
      <w:rPr>
        <w:rFonts w:cs="Times New Roman"/>
      </w:rPr>
    </w:lvl>
    <w:lvl w:ilvl="7">
      <w:start w:val="1"/>
      <w:numFmt w:val="decimal"/>
      <w:lvlText w:val="%1.%2.%3.%4.%5.%6.%7.%8."/>
      <w:lvlJc w:val="left"/>
      <w:pPr>
        <w:ind w:left="698" w:hanging="1440"/>
      </w:pPr>
      <w:rPr>
        <w:rFonts w:cs="Times New Roman"/>
      </w:rPr>
    </w:lvl>
    <w:lvl w:ilvl="8">
      <w:start w:val="1"/>
      <w:numFmt w:val="decimal"/>
      <w:lvlText w:val="%1.%2.%3.%4.%5.%6.%7.%8.%9."/>
      <w:lvlJc w:val="left"/>
      <w:pPr>
        <w:ind w:left="952" w:hanging="1800"/>
      </w:pPr>
      <w:rPr>
        <w:rFonts w:cs="Times New Roman"/>
      </w:rPr>
    </w:lvl>
  </w:abstractNum>
  <w:abstractNum w:abstractNumId="27"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8"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0"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31" w15:restartNumberingAfterBreak="0">
    <w:nsid w:val="4D864920"/>
    <w:multiLevelType w:val="hybridMultilevel"/>
    <w:tmpl w:val="0D167986"/>
    <w:lvl w:ilvl="0" w:tplc="67E8CDEA">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2" w15:restartNumberingAfterBreak="0">
    <w:nsid w:val="4F010CB0"/>
    <w:multiLevelType w:val="hybridMultilevel"/>
    <w:tmpl w:val="270EC2AC"/>
    <w:lvl w:ilvl="0" w:tplc="4192EF7C">
      <w:start w:val="1"/>
      <w:numFmt w:val="decimal"/>
      <w:lvlText w:val="%1."/>
      <w:lvlJc w:val="left"/>
      <w:pPr>
        <w:ind w:left="2422" w:hanging="360"/>
      </w:pPr>
      <w:rPr>
        <w:rFonts w:hint="default"/>
      </w:rPr>
    </w:lvl>
    <w:lvl w:ilvl="1" w:tplc="04190019" w:tentative="1">
      <w:start w:val="1"/>
      <w:numFmt w:val="lowerLetter"/>
      <w:lvlText w:val="%2."/>
      <w:lvlJc w:val="left"/>
      <w:pPr>
        <w:ind w:left="2651" w:hanging="360"/>
      </w:pPr>
    </w:lvl>
    <w:lvl w:ilvl="2" w:tplc="0419001B" w:tentative="1">
      <w:start w:val="1"/>
      <w:numFmt w:val="lowerRoman"/>
      <w:lvlText w:val="%3."/>
      <w:lvlJc w:val="right"/>
      <w:pPr>
        <w:ind w:left="3371" w:hanging="180"/>
      </w:pPr>
    </w:lvl>
    <w:lvl w:ilvl="3" w:tplc="0419000F" w:tentative="1">
      <w:start w:val="1"/>
      <w:numFmt w:val="decimal"/>
      <w:lvlText w:val="%4."/>
      <w:lvlJc w:val="left"/>
      <w:pPr>
        <w:ind w:left="4091" w:hanging="360"/>
      </w:pPr>
    </w:lvl>
    <w:lvl w:ilvl="4" w:tplc="04190019" w:tentative="1">
      <w:start w:val="1"/>
      <w:numFmt w:val="lowerLetter"/>
      <w:lvlText w:val="%5."/>
      <w:lvlJc w:val="left"/>
      <w:pPr>
        <w:ind w:left="4811" w:hanging="360"/>
      </w:pPr>
    </w:lvl>
    <w:lvl w:ilvl="5" w:tplc="0419001B" w:tentative="1">
      <w:start w:val="1"/>
      <w:numFmt w:val="lowerRoman"/>
      <w:lvlText w:val="%6."/>
      <w:lvlJc w:val="right"/>
      <w:pPr>
        <w:ind w:left="5531" w:hanging="180"/>
      </w:pPr>
    </w:lvl>
    <w:lvl w:ilvl="6" w:tplc="0419000F" w:tentative="1">
      <w:start w:val="1"/>
      <w:numFmt w:val="decimal"/>
      <w:lvlText w:val="%7."/>
      <w:lvlJc w:val="left"/>
      <w:pPr>
        <w:ind w:left="6251" w:hanging="360"/>
      </w:pPr>
    </w:lvl>
    <w:lvl w:ilvl="7" w:tplc="04190019" w:tentative="1">
      <w:start w:val="1"/>
      <w:numFmt w:val="lowerLetter"/>
      <w:lvlText w:val="%8."/>
      <w:lvlJc w:val="left"/>
      <w:pPr>
        <w:ind w:left="6971" w:hanging="360"/>
      </w:pPr>
    </w:lvl>
    <w:lvl w:ilvl="8" w:tplc="0419001B" w:tentative="1">
      <w:start w:val="1"/>
      <w:numFmt w:val="lowerRoman"/>
      <w:lvlText w:val="%9."/>
      <w:lvlJc w:val="right"/>
      <w:pPr>
        <w:ind w:left="7691" w:hanging="180"/>
      </w:pPr>
    </w:lvl>
  </w:abstractNum>
  <w:abstractNum w:abstractNumId="33"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5E321BE"/>
    <w:multiLevelType w:val="multilevel"/>
    <w:tmpl w:val="91B2D8C8"/>
    <w:lvl w:ilvl="0">
      <w:start w:val="1"/>
      <w:numFmt w:val="upperRoman"/>
      <w:pStyle w:val="12"/>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5"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6" w15:restartNumberingAfterBreak="0">
    <w:nsid w:val="5F591F34"/>
    <w:multiLevelType w:val="hybridMultilevel"/>
    <w:tmpl w:val="CF9AFFBE"/>
    <w:lvl w:ilvl="0" w:tplc="E020BF70">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37" w15:restartNumberingAfterBreak="0">
    <w:nsid w:val="60086AAA"/>
    <w:multiLevelType w:val="hybridMultilevel"/>
    <w:tmpl w:val="FC46C8B8"/>
    <w:lvl w:ilvl="0" w:tplc="FCD87BD4">
      <w:start w:val="1"/>
      <w:numFmt w:val="decimal"/>
      <w:lvlText w:val="%1."/>
      <w:lvlJc w:val="left"/>
      <w:pPr>
        <w:ind w:left="1683" w:hanging="97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8" w15:restartNumberingAfterBreak="0">
    <w:nsid w:val="605C7846"/>
    <w:multiLevelType w:val="hybridMultilevel"/>
    <w:tmpl w:val="852A1650"/>
    <w:lvl w:ilvl="0" w:tplc="400C9EB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15:restartNumberingAfterBreak="0">
    <w:nsid w:val="6E1E3362"/>
    <w:multiLevelType w:val="multilevel"/>
    <w:tmpl w:val="BD503336"/>
    <w:lvl w:ilvl="0">
      <w:start w:val="1"/>
      <w:numFmt w:val="decimal"/>
      <w:lvlText w:val="%1."/>
      <w:lvlJc w:val="left"/>
      <w:pPr>
        <w:ind w:left="720" w:hanging="360"/>
      </w:pPr>
      <w:rPr>
        <w:rFonts w:cs="Times New Roman"/>
        <w:color w:val="000000"/>
      </w:rPr>
    </w:lvl>
    <w:lvl w:ilvl="1">
      <w:start w:val="1"/>
      <w:numFmt w:val="decimal"/>
      <w:isLgl/>
      <w:lvlText w:val="%1.%2."/>
      <w:lvlJc w:val="left"/>
      <w:pPr>
        <w:ind w:left="810" w:hanging="450"/>
      </w:pPr>
      <w:rPr>
        <w:rFonts w:cs="Times New Roman"/>
      </w:rPr>
    </w:lvl>
    <w:lvl w:ilvl="2">
      <w:start w:val="1"/>
      <w:numFmt w:val="decimal"/>
      <w:isLgl/>
      <w:lvlText w:val="%1.%2.%3."/>
      <w:lvlJc w:val="left"/>
      <w:pPr>
        <w:ind w:left="1080" w:hanging="720"/>
      </w:pPr>
      <w:rPr>
        <w:rFonts w:cs="Times New Roman"/>
      </w:rPr>
    </w:lvl>
    <w:lvl w:ilvl="3">
      <w:start w:val="1"/>
      <w:numFmt w:val="decimal"/>
      <w:isLgl/>
      <w:lvlText w:val="%1.%2.%3.%4."/>
      <w:lvlJc w:val="left"/>
      <w:pPr>
        <w:ind w:left="1080" w:hanging="720"/>
      </w:pPr>
      <w:rPr>
        <w:rFonts w:cs="Times New Roman"/>
      </w:rPr>
    </w:lvl>
    <w:lvl w:ilvl="4">
      <w:start w:val="1"/>
      <w:numFmt w:val="decimal"/>
      <w:isLgl/>
      <w:lvlText w:val="%1.%2.%3.%4.%5."/>
      <w:lvlJc w:val="left"/>
      <w:pPr>
        <w:ind w:left="1440" w:hanging="1080"/>
      </w:pPr>
      <w:rPr>
        <w:rFonts w:cs="Times New Roman"/>
      </w:rPr>
    </w:lvl>
    <w:lvl w:ilvl="5">
      <w:start w:val="1"/>
      <w:numFmt w:val="decimal"/>
      <w:isLgl/>
      <w:lvlText w:val="%1.%2.%3.%4.%5.%6."/>
      <w:lvlJc w:val="left"/>
      <w:pPr>
        <w:ind w:left="1440" w:hanging="1080"/>
      </w:pPr>
      <w:rPr>
        <w:rFonts w:cs="Times New Roman"/>
      </w:rPr>
    </w:lvl>
    <w:lvl w:ilvl="6">
      <w:start w:val="1"/>
      <w:numFmt w:val="decimal"/>
      <w:isLgl/>
      <w:lvlText w:val="%1.%2.%3.%4.%5.%6.%7."/>
      <w:lvlJc w:val="left"/>
      <w:pPr>
        <w:ind w:left="1440" w:hanging="1080"/>
      </w:pPr>
      <w:rPr>
        <w:rFonts w:cs="Times New Roman"/>
      </w:rPr>
    </w:lvl>
    <w:lvl w:ilvl="7">
      <w:start w:val="1"/>
      <w:numFmt w:val="decimal"/>
      <w:isLgl/>
      <w:lvlText w:val="%1.%2.%3.%4.%5.%6.%7.%8."/>
      <w:lvlJc w:val="left"/>
      <w:pPr>
        <w:ind w:left="1800" w:hanging="1440"/>
      </w:pPr>
      <w:rPr>
        <w:rFonts w:cs="Times New Roman"/>
      </w:rPr>
    </w:lvl>
    <w:lvl w:ilvl="8">
      <w:start w:val="1"/>
      <w:numFmt w:val="decimal"/>
      <w:isLgl/>
      <w:lvlText w:val="%1.%2.%3.%4.%5.%6.%7.%8.%9."/>
      <w:lvlJc w:val="left"/>
      <w:pPr>
        <w:ind w:left="1800" w:hanging="1440"/>
      </w:pPr>
      <w:rPr>
        <w:rFonts w:cs="Times New Roman"/>
      </w:rPr>
    </w:lvl>
  </w:abstractNum>
  <w:abstractNum w:abstractNumId="40"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30A17E2"/>
    <w:multiLevelType w:val="hybridMultilevel"/>
    <w:tmpl w:val="18329ACE"/>
    <w:lvl w:ilvl="0" w:tplc="0419000F">
      <w:start w:val="1"/>
      <w:numFmt w:val="decimal"/>
      <w:lvlText w:val="%1."/>
      <w:lvlJc w:val="left"/>
      <w:pPr>
        <w:ind w:left="644" w:hanging="360"/>
      </w:pPr>
      <w:rPr>
        <w:rFonts w:cs="Times New Roman" w:hint="default"/>
      </w:rPr>
    </w:lvl>
    <w:lvl w:ilvl="1" w:tplc="04190019" w:tentative="1">
      <w:start w:val="1"/>
      <w:numFmt w:val="lowerLetter"/>
      <w:lvlText w:val="%2."/>
      <w:lvlJc w:val="left"/>
      <w:pPr>
        <w:ind w:left="1364" w:hanging="360"/>
      </w:pPr>
      <w:rPr>
        <w:rFonts w:cs="Times New Roman"/>
      </w:rPr>
    </w:lvl>
    <w:lvl w:ilvl="2" w:tplc="0419001B" w:tentative="1">
      <w:start w:val="1"/>
      <w:numFmt w:val="lowerRoman"/>
      <w:lvlText w:val="%3."/>
      <w:lvlJc w:val="right"/>
      <w:pPr>
        <w:ind w:left="2084" w:hanging="180"/>
      </w:pPr>
      <w:rPr>
        <w:rFonts w:cs="Times New Roman"/>
      </w:rPr>
    </w:lvl>
    <w:lvl w:ilvl="3" w:tplc="0419000F" w:tentative="1">
      <w:start w:val="1"/>
      <w:numFmt w:val="decimal"/>
      <w:lvlText w:val="%4."/>
      <w:lvlJc w:val="left"/>
      <w:pPr>
        <w:ind w:left="2804" w:hanging="360"/>
      </w:pPr>
      <w:rPr>
        <w:rFonts w:cs="Times New Roman"/>
      </w:rPr>
    </w:lvl>
    <w:lvl w:ilvl="4" w:tplc="04190019" w:tentative="1">
      <w:start w:val="1"/>
      <w:numFmt w:val="lowerLetter"/>
      <w:lvlText w:val="%5."/>
      <w:lvlJc w:val="left"/>
      <w:pPr>
        <w:ind w:left="3524" w:hanging="360"/>
      </w:pPr>
      <w:rPr>
        <w:rFonts w:cs="Times New Roman"/>
      </w:rPr>
    </w:lvl>
    <w:lvl w:ilvl="5" w:tplc="0419001B" w:tentative="1">
      <w:start w:val="1"/>
      <w:numFmt w:val="lowerRoman"/>
      <w:lvlText w:val="%6."/>
      <w:lvlJc w:val="right"/>
      <w:pPr>
        <w:ind w:left="4244" w:hanging="180"/>
      </w:pPr>
      <w:rPr>
        <w:rFonts w:cs="Times New Roman"/>
      </w:rPr>
    </w:lvl>
    <w:lvl w:ilvl="6" w:tplc="0419000F" w:tentative="1">
      <w:start w:val="1"/>
      <w:numFmt w:val="decimal"/>
      <w:lvlText w:val="%7."/>
      <w:lvlJc w:val="left"/>
      <w:pPr>
        <w:ind w:left="4964" w:hanging="360"/>
      </w:pPr>
      <w:rPr>
        <w:rFonts w:cs="Times New Roman"/>
      </w:rPr>
    </w:lvl>
    <w:lvl w:ilvl="7" w:tplc="04190019" w:tentative="1">
      <w:start w:val="1"/>
      <w:numFmt w:val="lowerLetter"/>
      <w:lvlText w:val="%8."/>
      <w:lvlJc w:val="left"/>
      <w:pPr>
        <w:ind w:left="5684" w:hanging="360"/>
      </w:pPr>
      <w:rPr>
        <w:rFonts w:cs="Times New Roman"/>
      </w:rPr>
    </w:lvl>
    <w:lvl w:ilvl="8" w:tplc="0419001B" w:tentative="1">
      <w:start w:val="1"/>
      <w:numFmt w:val="lowerRoman"/>
      <w:lvlText w:val="%9."/>
      <w:lvlJc w:val="right"/>
      <w:pPr>
        <w:ind w:left="6404" w:hanging="180"/>
      </w:pPr>
      <w:rPr>
        <w:rFonts w:cs="Times New Roman"/>
      </w:rPr>
    </w:lvl>
  </w:abstractNum>
  <w:abstractNum w:abstractNumId="42" w15:restartNumberingAfterBreak="0">
    <w:nsid w:val="7389276E"/>
    <w:multiLevelType w:val="hybridMultilevel"/>
    <w:tmpl w:val="6C348D7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4"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45" w15:restartNumberingAfterBreak="0">
    <w:nsid w:val="788147C2"/>
    <w:multiLevelType w:val="hybridMultilevel"/>
    <w:tmpl w:val="443E73D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13"/>
  </w:num>
  <w:num w:numId="2">
    <w:abstractNumId w:val="1"/>
  </w:num>
  <w:num w:numId="3">
    <w:abstractNumId w:val="0"/>
  </w:num>
  <w:num w:numId="4">
    <w:abstractNumId w:val="30"/>
  </w:num>
  <w:num w:numId="5">
    <w:abstractNumId w:val="22"/>
  </w:num>
  <w:num w:numId="6">
    <w:abstractNumId w:val="29"/>
  </w:num>
  <w:num w:numId="7">
    <w:abstractNumId w:val="44"/>
  </w:num>
  <w:num w:numId="8">
    <w:abstractNumId w:val="33"/>
  </w:num>
  <w:num w:numId="9">
    <w:abstractNumId w:val="16"/>
  </w:num>
  <w:num w:numId="10">
    <w:abstractNumId w:val="34"/>
  </w:num>
  <w:num w:numId="11">
    <w:abstractNumId w:val="7"/>
  </w:num>
  <w:num w:numId="12">
    <w:abstractNumId w:val="25"/>
  </w:num>
  <w:num w:numId="13">
    <w:abstractNumId w:val="27"/>
  </w:num>
  <w:num w:numId="14">
    <w:abstractNumId w:val="19"/>
  </w:num>
  <w:num w:numId="15">
    <w:abstractNumId w:val="35"/>
  </w:num>
  <w:num w:numId="16">
    <w:abstractNumId w:val="40"/>
  </w:num>
  <w:num w:numId="17">
    <w:abstractNumId w:val="17"/>
  </w:num>
  <w:num w:numId="18">
    <w:abstractNumId w:val="28"/>
  </w:num>
  <w:num w:numId="19">
    <w:abstractNumId w:val="12"/>
  </w:num>
  <w:num w:numId="20">
    <w:abstractNumId w:val="5"/>
  </w:num>
  <w:num w:numId="21">
    <w:abstractNumId w:val="24"/>
  </w:num>
  <w:num w:numId="22">
    <w:abstractNumId w:val="15"/>
  </w:num>
  <w:num w:numId="23">
    <w:abstractNumId w:val="20"/>
  </w:num>
  <w:num w:numId="24">
    <w:abstractNumId w:val="11"/>
  </w:num>
  <w:num w:numId="25">
    <w:abstractNumId w:val="32"/>
  </w:num>
  <w:num w:numId="26">
    <w:abstractNumId w:val="6"/>
  </w:num>
  <w:num w:numId="27">
    <w:abstractNumId w:val="9"/>
  </w:num>
  <w:num w:numId="28">
    <w:abstractNumId w:val="8"/>
  </w:num>
  <w:num w:numId="2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8"/>
  </w:num>
  <w:num w:numId="31">
    <w:abstractNumId w:val="18"/>
  </w:num>
  <w:num w:numId="32">
    <w:abstractNumId w:val="31"/>
  </w:num>
  <w:num w:numId="33">
    <w:abstractNumId w:val="41"/>
  </w:num>
  <w:num w:numId="34">
    <w:abstractNumId w:val="10"/>
  </w:num>
  <w:num w:numId="3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5"/>
  </w:num>
  <w:num w:numId="38">
    <w:abstractNumId w:val="14"/>
  </w:num>
  <w:num w:numId="39">
    <w:abstractNumId w:val="37"/>
  </w:num>
  <w:num w:numId="40">
    <w:abstractNumId w:val="36"/>
  </w:num>
  <w:num w:numId="41">
    <w:abstractNumId w:val="23"/>
  </w:num>
  <w:num w:numId="42">
    <w:abstractNumId w:val="42"/>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de-DE" w:vendorID="64" w:dllVersion="6" w:nlCheck="1" w:checkStyle="1"/>
  <w:defaultTabStop w:val="708"/>
  <w:drawingGridHorizontalSpacing w:val="12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6F3"/>
    <w:rsid w:val="00000A7D"/>
    <w:rsid w:val="0000382F"/>
    <w:rsid w:val="0000457B"/>
    <w:rsid w:val="00004617"/>
    <w:rsid w:val="000046E5"/>
    <w:rsid w:val="0000495D"/>
    <w:rsid w:val="000049BD"/>
    <w:rsid w:val="00004B57"/>
    <w:rsid w:val="0000554B"/>
    <w:rsid w:val="00005848"/>
    <w:rsid w:val="000065B6"/>
    <w:rsid w:val="000072CE"/>
    <w:rsid w:val="000076F9"/>
    <w:rsid w:val="00010557"/>
    <w:rsid w:val="00011316"/>
    <w:rsid w:val="000113C5"/>
    <w:rsid w:val="00011E9B"/>
    <w:rsid w:val="00011F2A"/>
    <w:rsid w:val="00012C37"/>
    <w:rsid w:val="00013BBA"/>
    <w:rsid w:val="0001426E"/>
    <w:rsid w:val="00014CDA"/>
    <w:rsid w:val="00014E00"/>
    <w:rsid w:val="000151A0"/>
    <w:rsid w:val="00015746"/>
    <w:rsid w:val="00015CC2"/>
    <w:rsid w:val="0001607A"/>
    <w:rsid w:val="00016AC6"/>
    <w:rsid w:val="000172B7"/>
    <w:rsid w:val="00017634"/>
    <w:rsid w:val="00020025"/>
    <w:rsid w:val="00020FB2"/>
    <w:rsid w:val="0002221C"/>
    <w:rsid w:val="00022D4B"/>
    <w:rsid w:val="00022E00"/>
    <w:rsid w:val="000246BB"/>
    <w:rsid w:val="000249F7"/>
    <w:rsid w:val="000250D8"/>
    <w:rsid w:val="000251EF"/>
    <w:rsid w:val="000260F3"/>
    <w:rsid w:val="0002613D"/>
    <w:rsid w:val="00026521"/>
    <w:rsid w:val="0002676B"/>
    <w:rsid w:val="00026DF4"/>
    <w:rsid w:val="0002793A"/>
    <w:rsid w:val="00030960"/>
    <w:rsid w:val="00030D5A"/>
    <w:rsid w:val="0003169A"/>
    <w:rsid w:val="00031DDB"/>
    <w:rsid w:val="00031FA0"/>
    <w:rsid w:val="00032514"/>
    <w:rsid w:val="00032A05"/>
    <w:rsid w:val="00032B6C"/>
    <w:rsid w:val="00032FD4"/>
    <w:rsid w:val="000332E7"/>
    <w:rsid w:val="0003390B"/>
    <w:rsid w:val="000342B8"/>
    <w:rsid w:val="00034799"/>
    <w:rsid w:val="00034BC0"/>
    <w:rsid w:val="0003670F"/>
    <w:rsid w:val="00036AD8"/>
    <w:rsid w:val="0003729F"/>
    <w:rsid w:val="00037370"/>
    <w:rsid w:val="00037580"/>
    <w:rsid w:val="00037C9D"/>
    <w:rsid w:val="000401EF"/>
    <w:rsid w:val="00040A06"/>
    <w:rsid w:val="00042587"/>
    <w:rsid w:val="000431E8"/>
    <w:rsid w:val="00043347"/>
    <w:rsid w:val="000435D9"/>
    <w:rsid w:val="0004376D"/>
    <w:rsid w:val="0004440F"/>
    <w:rsid w:val="00044AA1"/>
    <w:rsid w:val="000454A5"/>
    <w:rsid w:val="000459F4"/>
    <w:rsid w:val="00045CB3"/>
    <w:rsid w:val="00046038"/>
    <w:rsid w:val="00046646"/>
    <w:rsid w:val="000466C9"/>
    <w:rsid w:val="00046F04"/>
    <w:rsid w:val="00047DA7"/>
    <w:rsid w:val="00047F2E"/>
    <w:rsid w:val="00047FF3"/>
    <w:rsid w:val="00050333"/>
    <w:rsid w:val="00050611"/>
    <w:rsid w:val="000506F1"/>
    <w:rsid w:val="00050BD8"/>
    <w:rsid w:val="0005187E"/>
    <w:rsid w:val="00052711"/>
    <w:rsid w:val="0005288C"/>
    <w:rsid w:val="000539BD"/>
    <w:rsid w:val="00053A0F"/>
    <w:rsid w:val="000540CF"/>
    <w:rsid w:val="000545DC"/>
    <w:rsid w:val="00055A57"/>
    <w:rsid w:val="00055F7D"/>
    <w:rsid w:val="00056943"/>
    <w:rsid w:val="00056C8B"/>
    <w:rsid w:val="00057301"/>
    <w:rsid w:val="0005794A"/>
    <w:rsid w:val="00057C4E"/>
    <w:rsid w:val="00060140"/>
    <w:rsid w:val="00060379"/>
    <w:rsid w:val="0006037E"/>
    <w:rsid w:val="00060902"/>
    <w:rsid w:val="000611E8"/>
    <w:rsid w:val="00061B2D"/>
    <w:rsid w:val="00061C6F"/>
    <w:rsid w:val="000623F5"/>
    <w:rsid w:val="0006271B"/>
    <w:rsid w:val="00062B2D"/>
    <w:rsid w:val="00062E55"/>
    <w:rsid w:val="00062F70"/>
    <w:rsid w:val="000630DE"/>
    <w:rsid w:val="000630EE"/>
    <w:rsid w:val="00063A60"/>
    <w:rsid w:val="000641C4"/>
    <w:rsid w:val="00064908"/>
    <w:rsid w:val="0006493C"/>
    <w:rsid w:val="000649A3"/>
    <w:rsid w:val="00064A4F"/>
    <w:rsid w:val="00065415"/>
    <w:rsid w:val="00066013"/>
    <w:rsid w:val="000669C9"/>
    <w:rsid w:val="00066C58"/>
    <w:rsid w:val="00067130"/>
    <w:rsid w:val="00067164"/>
    <w:rsid w:val="000671C6"/>
    <w:rsid w:val="0006770A"/>
    <w:rsid w:val="000677B4"/>
    <w:rsid w:val="000677D9"/>
    <w:rsid w:val="00067AA7"/>
    <w:rsid w:val="00067AA8"/>
    <w:rsid w:val="000702A1"/>
    <w:rsid w:val="00070570"/>
    <w:rsid w:val="0007067F"/>
    <w:rsid w:val="0007097E"/>
    <w:rsid w:val="00070B2D"/>
    <w:rsid w:val="00071109"/>
    <w:rsid w:val="00071AD9"/>
    <w:rsid w:val="00071BBE"/>
    <w:rsid w:val="0007226B"/>
    <w:rsid w:val="00073826"/>
    <w:rsid w:val="00073A7A"/>
    <w:rsid w:val="00073DA6"/>
    <w:rsid w:val="00074ACA"/>
    <w:rsid w:val="00074EC7"/>
    <w:rsid w:val="00075009"/>
    <w:rsid w:val="00075305"/>
    <w:rsid w:val="00075851"/>
    <w:rsid w:val="00075A07"/>
    <w:rsid w:val="00076ACC"/>
    <w:rsid w:val="00077A7C"/>
    <w:rsid w:val="00077AAD"/>
    <w:rsid w:val="00077C7D"/>
    <w:rsid w:val="00080DDA"/>
    <w:rsid w:val="00081660"/>
    <w:rsid w:val="0008220F"/>
    <w:rsid w:val="0008237D"/>
    <w:rsid w:val="00082AED"/>
    <w:rsid w:val="00082C38"/>
    <w:rsid w:val="0008311A"/>
    <w:rsid w:val="00083897"/>
    <w:rsid w:val="00083AAB"/>
    <w:rsid w:val="000843F7"/>
    <w:rsid w:val="00085A5B"/>
    <w:rsid w:val="00085C50"/>
    <w:rsid w:val="000867A4"/>
    <w:rsid w:val="00086AD7"/>
    <w:rsid w:val="0008758B"/>
    <w:rsid w:val="0009048C"/>
    <w:rsid w:val="000914A2"/>
    <w:rsid w:val="000917F8"/>
    <w:rsid w:val="00093391"/>
    <w:rsid w:val="00093582"/>
    <w:rsid w:val="00093E25"/>
    <w:rsid w:val="00093F99"/>
    <w:rsid w:val="00094355"/>
    <w:rsid w:val="0009442A"/>
    <w:rsid w:val="000947E0"/>
    <w:rsid w:val="000954D9"/>
    <w:rsid w:val="00095BD2"/>
    <w:rsid w:val="00095D1C"/>
    <w:rsid w:val="000960AD"/>
    <w:rsid w:val="00096ADF"/>
    <w:rsid w:val="00096E39"/>
    <w:rsid w:val="00096E53"/>
    <w:rsid w:val="0009743D"/>
    <w:rsid w:val="00097D87"/>
    <w:rsid w:val="000A0B22"/>
    <w:rsid w:val="000A0BC1"/>
    <w:rsid w:val="000A147F"/>
    <w:rsid w:val="000A1765"/>
    <w:rsid w:val="000A1A38"/>
    <w:rsid w:val="000A2193"/>
    <w:rsid w:val="000A2238"/>
    <w:rsid w:val="000A24C4"/>
    <w:rsid w:val="000A2ABF"/>
    <w:rsid w:val="000A31FA"/>
    <w:rsid w:val="000A3A00"/>
    <w:rsid w:val="000A3BFF"/>
    <w:rsid w:val="000A4069"/>
    <w:rsid w:val="000A40FC"/>
    <w:rsid w:val="000A45B8"/>
    <w:rsid w:val="000A4D29"/>
    <w:rsid w:val="000A5286"/>
    <w:rsid w:val="000A5DCF"/>
    <w:rsid w:val="000A6220"/>
    <w:rsid w:val="000A77D3"/>
    <w:rsid w:val="000A77D4"/>
    <w:rsid w:val="000A7827"/>
    <w:rsid w:val="000A7E8C"/>
    <w:rsid w:val="000B041B"/>
    <w:rsid w:val="000B0A09"/>
    <w:rsid w:val="000B130A"/>
    <w:rsid w:val="000B1B53"/>
    <w:rsid w:val="000B2040"/>
    <w:rsid w:val="000B20C8"/>
    <w:rsid w:val="000B24B7"/>
    <w:rsid w:val="000B27FB"/>
    <w:rsid w:val="000B2BDB"/>
    <w:rsid w:val="000B2F5F"/>
    <w:rsid w:val="000B381C"/>
    <w:rsid w:val="000B3845"/>
    <w:rsid w:val="000B3D7D"/>
    <w:rsid w:val="000B4207"/>
    <w:rsid w:val="000B4526"/>
    <w:rsid w:val="000B49F4"/>
    <w:rsid w:val="000B4AE5"/>
    <w:rsid w:val="000B5589"/>
    <w:rsid w:val="000B6040"/>
    <w:rsid w:val="000B614D"/>
    <w:rsid w:val="000B6334"/>
    <w:rsid w:val="000B63EE"/>
    <w:rsid w:val="000B6EC1"/>
    <w:rsid w:val="000B7060"/>
    <w:rsid w:val="000B7207"/>
    <w:rsid w:val="000B757B"/>
    <w:rsid w:val="000C010E"/>
    <w:rsid w:val="000C07DB"/>
    <w:rsid w:val="000C11F5"/>
    <w:rsid w:val="000C140E"/>
    <w:rsid w:val="000C1CB1"/>
    <w:rsid w:val="000C1D62"/>
    <w:rsid w:val="000C1D68"/>
    <w:rsid w:val="000C36B8"/>
    <w:rsid w:val="000C3D1C"/>
    <w:rsid w:val="000C3FF8"/>
    <w:rsid w:val="000C403D"/>
    <w:rsid w:val="000C420C"/>
    <w:rsid w:val="000C4308"/>
    <w:rsid w:val="000C4317"/>
    <w:rsid w:val="000C4468"/>
    <w:rsid w:val="000C4898"/>
    <w:rsid w:val="000C4E05"/>
    <w:rsid w:val="000C4FCE"/>
    <w:rsid w:val="000C5982"/>
    <w:rsid w:val="000C645E"/>
    <w:rsid w:val="000C65AA"/>
    <w:rsid w:val="000C682B"/>
    <w:rsid w:val="000C6A3C"/>
    <w:rsid w:val="000C6FD3"/>
    <w:rsid w:val="000C7613"/>
    <w:rsid w:val="000C7931"/>
    <w:rsid w:val="000C7F92"/>
    <w:rsid w:val="000C7FC7"/>
    <w:rsid w:val="000D00BB"/>
    <w:rsid w:val="000D0C92"/>
    <w:rsid w:val="000D1778"/>
    <w:rsid w:val="000D1923"/>
    <w:rsid w:val="000D2142"/>
    <w:rsid w:val="000D26B7"/>
    <w:rsid w:val="000D3955"/>
    <w:rsid w:val="000D395B"/>
    <w:rsid w:val="000D3BBE"/>
    <w:rsid w:val="000D448D"/>
    <w:rsid w:val="000D49F2"/>
    <w:rsid w:val="000D4B0E"/>
    <w:rsid w:val="000D4EEF"/>
    <w:rsid w:val="000D4F26"/>
    <w:rsid w:val="000D5065"/>
    <w:rsid w:val="000D518D"/>
    <w:rsid w:val="000D5505"/>
    <w:rsid w:val="000D5DF4"/>
    <w:rsid w:val="000D60B7"/>
    <w:rsid w:val="000D7699"/>
    <w:rsid w:val="000D76D0"/>
    <w:rsid w:val="000D775F"/>
    <w:rsid w:val="000E0779"/>
    <w:rsid w:val="000E0A3D"/>
    <w:rsid w:val="000E0CFE"/>
    <w:rsid w:val="000E10CD"/>
    <w:rsid w:val="000E2F83"/>
    <w:rsid w:val="000E3CFD"/>
    <w:rsid w:val="000E41BA"/>
    <w:rsid w:val="000E5026"/>
    <w:rsid w:val="000E5A12"/>
    <w:rsid w:val="000E61C7"/>
    <w:rsid w:val="000E61F6"/>
    <w:rsid w:val="000E7955"/>
    <w:rsid w:val="000F0B8A"/>
    <w:rsid w:val="000F0C22"/>
    <w:rsid w:val="000F0F18"/>
    <w:rsid w:val="000F1474"/>
    <w:rsid w:val="000F207A"/>
    <w:rsid w:val="000F2085"/>
    <w:rsid w:val="000F3E25"/>
    <w:rsid w:val="000F3F63"/>
    <w:rsid w:val="000F4228"/>
    <w:rsid w:val="000F4D59"/>
    <w:rsid w:val="000F522D"/>
    <w:rsid w:val="000F558D"/>
    <w:rsid w:val="000F647E"/>
    <w:rsid w:val="000F6718"/>
    <w:rsid w:val="000F709B"/>
    <w:rsid w:val="000F7194"/>
    <w:rsid w:val="000F7542"/>
    <w:rsid w:val="000F7618"/>
    <w:rsid w:val="000F7C07"/>
    <w:rsid w:val="00100551"/>
    <w:rsid w:val="00101F97"/>
    <w:rsid w:val="00102B2A"/>
    <w:rsid w:val="00102C25"/>
    <w:rsid w:val="00102D3D"/>
    <w:rsid w:val="0010392C"/>
    <w:rsid w:val="001040BB"/>
    <w:rsid w:val="00104973"/>
    <w:rsid w:val="00104FC4"/>
    <w:rsid w:val="00105DBA"/>
    <w:rsid w:val="00105EAA"/>
    <w:rsid w:val="0010604F"/>
    <w:rsid w:val="001062FA"/>
    <w:rsid w:val="001064F0"/>
    <w:rsid w:val="00107DED"/>
    <w:rsid w:val="00110836"/>
    <w:rsid w:val="00110C06"/>
    <w:rsid w:val="0011125B"/>
    <w:rsid w:val="00111C56"/>
    <w:rsid w:val="00112B6B"/>
    <w:rsid w:val="00112FA4"/>
    <w:rsid w:val="001133AF"/>
    <w:rsid w:val="00113F5E"/>
    <w:rsid w:val="001141B5"/>
    <w:rsid w:val="001144B7"/>
    <w:rsid w:val="001147D8"/>
    <w:rsid w:val="00114B79"/>
    <w:rsid w:val="00115329"/>
    <w:rsid w:val="001156F4"/>
    <w:rsid w:val="00115FD6"/>
    <w:rsid w:val="001174A4"/>
    <w:rsid w:val="00117712"/>
    <w:rsid w:val="00120062"/>
    <w:rsid w:val="00120236"/>
    <w:rsid w:val="00120363"/>
    <w:rsid w:val="001203AF"/>
    <w:rsid w:val="00120E32"/>
    <w:rsid w:val="001220F3"/>
    <w:rsid w:val="0012297F"/>
    <w:rsid w:val="00122D62"/>
    <w:rsid w:val="00122DCD"/>
    <w:rsid w:val="001232EE"/>
    <w:rsid w:val="00123B88"/>
    <w:rsid w:val="00123C0C"/>
    <w:rsid w:val="00123CED"/>
    <w:rsid w:val="00123ED1"/>
    <w:rsid w:val="00124970"/>
    <w:rsid w:val="001249F3"/>
    <w:rsid w:val="00124C0D"/>
    <w:rsid w:val="001253F3"/>
    <w:rsid w:val="00126786"/>
    <w:rsid w:val="001268FC"/>
    <w:rsid w:val="00126B56"/>
    <w:rsid w:val="00126BAC"/>
    <w:rsid w:val="00126C2B"/>
    <w:rsid w:val="0012731F"/>
    <w:rsid w:val="0012762E"/>
    <w:rsid w:val="00127CE2"/>
    <w:rsid w:val="001306C8"/>
    <w:rsid w:val="001306F4"/>
    <w:rsid w:val="00130A23"/>
    <w:rsid w:val="00130F94"/>
    <w:rsid w:val="001310BE"/>
    <w:rsid w:val="00131427"/>
    <w:rsid w:val="00132013"/>
    <w:rsid w:val="00132544"/>
    <w:rsid w:val="001328A9"/>
    <w:rsid w:val="00132F01"/>
    <w:rsid w:val="00132FEF"/>
    <w:rsid w:val="00133B11"/>
    <w:rsid w:val="00133F3F"/>
    <w:rsid w:val="00134EF5"/>
    <w:rsid w:val="00134F16"/>
    <w:rsid w:val="001350CA"/>
    <w:rsid w:val="001351D0"/>
    <w:rsid w:val="0013621E"/>
    <w:rsid w:val="001374AB"/>
    <w:rsid w:val="00137E0B"/>
    <w:rsid w:val="0014011A"/>
    <w:rsid w:val="0014106F"/>
    <w:rsid w:val="00141A57"/>
    <w:rsid w:val="00141B53"/>
    <w:rsid w:val="00141E53"/>
    <w:rsid w:val="00142685"/>
    <w:rsid w:val="001426B7"/>
    <w:rsid w:val="00142C57"/>
    <w:rsid w:val="00142D2C"/>
    <w:rsid w:val="00143FDC"/>
    <w:rsid w:val="00144490"/>
    <w:rsid w:val="001452B4"/>
    <w:rsid w:val="001452B9"/>
    <w:rsid w:val="001455A2"/>
    <w:rsid w:val="00145693"/>
    <w:rsid w:val="001461D8"/>
    <w:rsid w:val="001465C7"/>
    <w:rsid w:val="0014667B"/>
    <w:rsid w:val="00146ACD"/>
    <w:rsid w:val="00147B2F"/>
    <w:rsid w:val="00147E19"/>
    <w:rsid w:val="00150342"/>
    <w:rsid w:val="00150484"/>
    <w:rsid w:val="001504EA"/>
    <w:rsid w:val="0015088D"/>
    <w:rsid w:val="00151151"/>
    <w:rsid w:val="001513A9"/>
    <w:rsid w:val="00151742"/>
    <w:rsid w:val="00151A51"/>
    <w:rsid w:val="00151E8C"/>
    <w:rsid w:val="00152332"/>
    <w:rsid w:val="00153705"/>
    <w:rsid w:val="0015388A"/>
    <w:rsid w:val="00153E9C"/>
    <w:rsid w:val="0015476F"/>
    <w:rsid w:val="00156494"/>
    <w:rsid w:val="00156713"/>
    <w:rsid w:val="00156FDE"/>
    <w:rsid w:val="001576BD"/>
    <w:rsid w:val="00157739"/>
    <w:rsid w:val="00157852"/>
    <w:rsid w:val="00157D0E"/>
    <w:rsid w:val="00157D42"/>
    <w:rsid w:val="001603D2"/>
    <w:rsid w:val="001630FA"/>
    <w:rsid w:val="0016384C"/>
    <w:rsid w:val="001647B1"/>
    <w:rsid w:val="00164EF4"/>
    <w:rsid w:val="00164F1B"/>
    <w:rsid w:val="00165D7F"/>
    <w:rsid w:val="00165E1D"/>
    <w:rsid w:val="0016606D"/>
    <w:rsid w:val="00166195"/>
    <w:rsid w:val="001667A4"/>
    <w:rsid w:val="00166A42"/>
    <w:rsid w:val="00167299"/>
    <w:rsid w:val="00170C32"/>
    <w:rsid w:val="00171C27"/>
    <w:rsid w:val="0017267D"/>
    <w:rsid w:val="00172FC6"/>
    <w:rsid w:val="001737C2"/>
    <w:rsid w:val="00174217"/>
    <w:rsid w:val="00174391"/>
    <w:rsid w:val="001746F7"/>
    <w:rsid w:val="00176E1D"/>
    <w:rsid w:val="00177459"/>
    <w:rsid w:val="0017786E"/>
    <w:rsid w:val="00177C6B"/>
    <w:rsid w:val="00177E17"/>
    <w:rsid w:val="00180658"/>
    <w:rsid w:val="00180C99"/>
    <w:rsid w:val="00180FD1"/>
    <w:rsid w:val="00181A10"/>
    <w:rsid w:val="00181B6F"/>
    <w:rsid w:val="00181C95"/>
    <w:rsid w:val="00182F36"/>
    <w:rsid w:val="001832CC"/>
    <w:rsid w:val="00183732"/>
    <w:rsid w:val="00183F88"/>
    <w:rsid w:val="00184FA7"/>
    <w:rsid w:val="0018535A"/>
    <w:rsid w:val="001853CA"/>
    <w:rsid w:val="00185E96"/>
    <w:rsid w:val="00186A90"/>
    <w:rsid w:val="00186D21"/>
    <w:rsid w:val="00187615"/>
    <w:rsid w:val="00187DBD"/>
    <w:rsid w:val="001900BF"/>
    <w:rsid w:val="00190289"/>
    <w:rsid w:val="0019043B"/>
    <w:rsid w:val="00190E43"/>
    <w:rsid w:val="00191124"/>
    <w:rsid w:val="001913CA"/>
    <w:rsid w:val="001914A5"/>
    <w:rsid w:val="00191743"/>
    <w:rsid w:val="001921E8"/>
    <w:rsid w:val="00192415"/>
    <w:rsid w:val="001924C8"/>
    <w:rsid w:val="00192990"/>
    <w:rsid w:val="00192C7A"/>
    <w:rsid w:val="00192E45"/>
    <w:rsid w:val="00193BF1"/>
    <w:rsid w:val="00193E39"/>
    <w:rsid w:val="0019455A"/>
    <w:rsid w:val="001948BA"/>
    <w:rsid w:val="00194AFF"/>
    <w:rsid w:val="001955EE"/>
    <w:rsid w:val="0019581D"/>
    <w:rsid w:val="00195F47"/>
    <w:rsid w:val="00196155"/>
    <w:rsid w:val="00197B26"/>
    <w:rsid w:val="001A0B58"/>
    <w:rsid w:val="001A213D"/>
    <w:rsid w:val="001A2327"/>
    <w:rsid w:val="001A24A3"/>
    <w:rsid w:val="001A2A6B"/>
    <w:rsid w:val="001A2ADD"/>
    <w:rsid w:val="001A39C1"/>
    <w:rsid w:val="001A463F"/>
    <w:rsid w:val="001A4AF9"/>
    <w:rsid w:val="001A50F3"/>
    <w:rsid w:val="001A5224"/>
    <w:rsid w:val="001A6092"/>
    <w:rsid w:val="001A647E"/>
    <w:rsid w:val="001A649E"/>
    <w:rsid w:val="001A6742"/>
    <w:rsid w:val="001A69C7"/>
    <w:rsid w:val="001A6A3F"/>
    <w:rsid w:val="001A6EF2"/>
    <w:rsid w:val="001A6F80"/>
    <w:rsid w:val="001A742D"/>
    <w:rsid w:val="001A75F8"/>
    <w:rsid w:val="001A77BA"/>
    <w:rsid w:val="001A7A06"/>
    <w:rsid w:val="001B0587"/>
    <w:rsid w:val="001B0781"/>
    <w:rsid w:val="001B16D6"/>
    <w:rsid w:val="001B1DAA"/>
    <w:rsid w:val="001B1DC8"/>
    <w:rsid w:val="001B38A4"/>
    <w:rsid w:val="001B3D5E"/>
    <w:rsid w:val="001B4454"/>
    <w:rsid w:val="001B4A24"/>
    <w:rsid w:val="001B56FB"/>
    <w:rsid w:val="001B5759"/>
    <w:rsid w:val="001B62C0"/>
    <w:rsid w:val="001B65E4"/>
    <w:rsid w:val="001B6DFD"/>
    <w:rsid w:val="001B7173"/>
    <w:rsid w:val="001B71AA"/>
    <w:rsid w:val="001B723C"/>
    <w:rsid w:val="001B7D77"/>
    <w:rsid w:val="001B7F4D"/>
    <w:rsid w:val="001C0351"/>
    <w:rsid w:val="001C04FF"/>
    <w:rsid w:val="001C055C"/>
    <w:rsid w:val="001C0AC2"/>
    <w:rsid w:val="001C0F41"/>
    <w:rsid w:val="001C1055"/>
    <w:rsid w:val="001C1276"/>
    <w:rsid w:val="001C129F"/>
    <w:rsid w:val="001C1703"/>
    <w:rsid w:val="001C1D42"/>
    <w:rsid w:val="001C2E03"/>
    <w:rsid w:val="001C326E"/>
    <w:rsid w:val="001C3A0F"/>
    <w:rsid w:val="001C3AC6"/>
    <w:rsid w:val="001C4E60"/>
    <w:rsid w:val="001C5591"/>
    <w:rsid w:val="001C679D"/>
    <w:rsid w:val="001C7181"/>
    <w:rsid w:val="001D06AE"/>
    <w:rsid w:val="001D0781"/>
    <w:rsid w:val="001D09FF"/>
    <w:rsid w:val="001D0B1E"/>
    <w:rsid w:val="001D0C0D"/>
    <w:rsid w:val="001D0F66"/>
    <w:rsid w:val="001D1109"/>
    <w:rsid w:val="001D13C0"/>
    <w:rsid w:val="001D18C1"/>
    <w:rsid w:val="001D29FC"/>
    <w:rsid w:val="001D32BF"/>
    <w:rsid w:val="001D36CE"/>
    <w:rsid w:val="001D3C2B"/>
    <w:rsid w:val="001D3D6D"/>
    <w:rsid w:val="001D41EB"/>
    <w:rsid w:val="001D5366"/>
    <w:rsid w:val="001D563A"/>
    <w:rsid w:val="001D6024"/>
    <w:rsid w:val="001D605E"/>
    <w:rsid w:val="001D6391"/>
    <w:rsid w:val="001D6733"/>
    <w:rsid w:val="001D6D93"/>
    <w:rsid w:val="001D6DF7"/>
    <w:rsid w:val="001D769D"/>
    <w:rsid w:val="001D7926"/>
    <w:rsid w:val="001D798E"/>
    <w:rsid w:val="001D7DE7"/>
    <w:rsid w:val="001D7FE5"/>
    <w:rsid w:val="001E0021"/>
    <w:rsid w:val="001E2871"/>
    <w:rsid w:val="001E352C"/>
    <w:rsid w:val="001E35E4"/>
    <w:rsid w:val="001E3702"/>
    <w:rsid w:val="001E3979"/>
    <w:rsid w:val="001E3E26"/>
    <w:rsid w:val="001E581F"/>
    <w:rsid w:val="001E5C08"/>
    <w:rsid w:val="001E6287"/>
    <w:rsid w:val="001E777B"/>
    <w:rsid w:val="001E7BEB"/>
    <w:rsid w:val="001F05E2"/>
    <w:rsid w:val="001F0FF5"/>
    <w:rsid w:val="001F14EF"/>
    <w:rsid w:val="001F1571"/>
    <w:rsid w:val="001F1F8B"/>
    <w:rsid w:val="001F2B12"/>
    <w:rsid w:val="001F2B6E"/>
    <w:rsid w:val="001F2F96"/>
    <w:rsid w:val="001F36E7"/>
    <w:rsid w:val="001F36F5"/>
    <w:rsid w:val="001F3A5B"/>
    <w:rsid w:val="001F508A"/>
    <w:rsid w:val="001F5218"/>
    <w:rsid w:val="001F575F"/>
    <w:rsid w:val="001F5B89"/>
    <w:rsid w:val="001F5EE5"/>
    <w:rsid w:val="001F64D7"/>
    <w:rsid w:val="001F6965"/>
    <w:rsid w:val="001F696D"/>
    <w:rsid w:val="001F7467"/>
    <w:rsid w:val="001F75D5"/>
    <w:rsid w:val="002001B1"/>
    <w:rsid w:val="00200615"/>
    <w:rsid w:val="002017FA"/>
    <w:rsid w:val="00201B0A"/>
    <w:rsid w:val="00201DD7"/>
    <w:rsid w:val="002027B4"/>
    <w:rsid w:val="00202FB1"/>
    <w:rsid w:val="002033EB"/>
    <w:rsid w:val="0020340B"/>
    <w:rsid w:val="00203B90"/>
    <w:rsid w:val="00204439"/>
    <w:rsid w:val="00204B1A"/>
    <w:rsid w:val="002054A4"/>
    <w:rsid w:val="002054AB"/>
    <w:rsid w:val="00205FDE"/>
    <w:rsid w:val="00206150"/>
    <w:rsid w:val="00206B43"/>
    <w:rsid w:val="002078E2"/>
    <w:rsid w:val="00210B16"/>
    <w:rsid w:val="00210EA0"/>
    <w:rsid w:val="002116F6"/>
    <w:rsid w:val="0021189D"/>
    <w:rsid w:val="00211B30"/>
    <w:rsid w:val="002121B5"/>
    <w:rsid w:val="002124D3"/>
    <w:rsid w:val="002125FE"/>
    <w:rsid w:val="00212AFF"/>
    <w:rsid w:val="00212CEE"/>
    <w:rsid w:val="00212F1B"/>
    <w:rsid w:val="002130E0"/>
    <w:rsid w:val="00214BA4"/>
    <w:rsid w:val="00214CAF"/>
    <w:rsid w:val="002154D8"/>
    <w:rsid w:val="00215A4A"/>
    <w:rsid w:val="00216D7F"/>
    <w:rsid w:val="00216EB2"/>
    <w:rsid w:val="00216F21"/>
    <w:rsid w:val="00217752"/>
    <w:rsid w:val="0022058F"/>
    <w:rsid w:val="00220D01"/>
    <w:rsid w:val="00221055"/>
    <w:rsid w:val="00221D0D"/>
    <w:rsid w:val="00221E88"/>
    <w:rsid w:val="00221F52"/>
    <w:rsid w:val="00222648"/>
    <w:rsid w:val="00222D23"/>
    <w:rsid w:val="002233C3"/>
    <w:rsid w:val="00223642"/>
    <w:rsid w:val="002240B1"/>
    <w:rsid w:val="002245D1"/>
    <w:rsid w:val="00225891"/>
    <w:rsid w:val="00225EB9"/>
    <w:rsid w:val="00226FF0"/>
    <w:rsid w:val="00227758"/>
    <w:rsid w:val="002277A3"/>
    <w:rsid w:val="002314A3"/>
    <w:rsid w:val="00231A64"/>
    <w:rsid w:val="0023224A"/>
    <w:rsid w:val="002327E9"/>
    <w:rsid w:val="00232835"/>
    <w:rsid w:val="00232D22"/>
    <w:rsid w:val="00232D50"/>
    <w:rsid w:val="00233291"/>
    <w:rsid w:val="002335E5"/>
    <w:rsid w:val="00234134"/>
    <w:rsid w:val="00234F38"/>
    <w:rsid w:val="00234FF5"/>
    <w:rsid w:val="00236198"/>
    <w:rsid w:val="0023795F"/>
    <w:rsid w:val="00240A46"/>
    <w:rsid w:val="00240E26"/>
    <w:rsid w:val="002413FB"/>
    <w:rsid w:val="00242C13"/>
    <w:rsid w:val="00242D2F"/>
    <w:rsid w:val="002445A1"/>
    <w:rsid w:val="002458DA"/>
    <w:rsid w:val="0024718B"/>
    <w:rsid w:val="00247315"/>
    <w:rsid w:val="00247496"/>
    <w:rsid w:val="00251058"/>
    <w:rsid w:val="002512EF"/>
    <w:rsid w:val="00251867"/>
    <w:rsid w:val="00251C37"/>
    <w:rsid w:val="002524FF"/>
    <w:rsid w:val="00252605"/>
    <w:rsid w:val="00252910"/>
    <w:rsid w:val="0025293C"/>
    <w:rsid w:val="00252B06"/>
    <w:rsid w:val="002537F5"/>
    <w:rsid w:val="002540F0"/>
    <w:rsid w:val="00254299"/>
    <w:rsid w:val="0025558F"/>
    <w:rsid w:val="002555F3"/>
    <w:rsid w:val="00255BA7"/>
    <w:rsid w:val="00256689"/>
    <w:rsid w:val="002567A9"/>
    <w:rsid w:val="00257FFA"/>
    <w:rsid w:val="00260406"/>
    <w:rsid w:val="00261700"/>
    <w:rsid w:val="00261B23"/>
    <w:rsid w:val="00261F43"/>
    <w:rsid w:val="00262422"/>
    <w:rsid w:val="00262A9E"/>
    <w:rsid w:val="00263292"/>
    <w:rsid w:val="0026354A"/>
    <w:rsid w:val="00263AD2"/>
    <w:rsid w:val="00264129"/>
    <w:rsid w:val="002641FE"/>
    <w:rsid w:val="00264DA0"/>
    <w:rsid w:val="00265078"/>
    <w:rsid w:val="002658D5"/>
    <w:rsid w:val="0026592A"/>
    <w:rsid w:val="00265B74"/>
    <w:rsid w:val="0026624F"/>
    <w:rsid w:val="00267385"/>
    <w:rsid w:val="00267789"/>
    <w:rsid w:val="00267FB0"/>
    <w:rsid w:val="0027049F"/>
    <w:rsid w:val="002706ED"/>
    <w:rsid w:val="00270706"/>
    <w:rsid w:val="00270DF3"/>
    <w:rsid w:val="00271297"/>
    <w:rsid w:val="0027265C"/>
    <w:rsid w:val="00272692"/>
    <w:rsid w:val="0027451D"/>
    <w:rsid w:val="00274613"/>
    <w:rsid w:val="00274C03"/>
    <w:rsid w:val="00274C19"/>
    <w:rsid w:val="002750FF"/>
    <w:rsid w:val="002756D3"/>
    <w:rsid w:val="002763A9"/>
    <w:rsid w:val="002765FE"/>
    <w:rsid w:val="00276D33"/>
    <w:rsid w:val="002770B5"/>
    <w:rsid w:val="00277C88"/>
    <w:rsid w:val="00277D45"/>
    <w:rsid w:val="002803CF"/>
    <w:rsid w:val="00280816"/>
    <w:rsid w:val="00280C7F"/>
    <w:rsid w:val="0028111B"/>
    <w:rsid w:val="00281B2D"/>
    <w:rsid w:val="00281D0A"/>
    <w:rsid w:val="00282AF1"/>
    <w:rsid w:val="00282E62"/>
    <w:rsid w:val="00282E72"/>
    <w:rsid w:val="002831E5"/>
    <w:rsid w:val="00283324"/>
    <w:rsid w:val="002846B1"/>
    <w:rsid w:val="002846CF"/>
    <w:rsid w:val="00284BC6"/>
    <w:rsid w:val="002859E2"/>
    <w:rsid w:val="00285DB5"/>
    <w:rsid w:val="00285E27"/>
    <w:rsid w:val="00286464"/>
    <w:rsid w:val="00286547"/>
    <w:rsid w:val="00286802"/>
    <w:rsid w:val="0028758E"/>
    <w:rsid w:val="00287912"/>
    <w:rsid w:val="00287C69"/>
    <w:rsid w:val="00287E30"/>
    <w:rsid w:val="00290A3D"/>
    <w:rsid w:val="002913CC"/>
    <w:rsid w:val="002916D5"/>
    <w:rsid w:val="00291D57"/>
    <w:rsid w:val="00292368"/>
    <w:rsid w:val="00292E0B"/>
    <w:rsid w:val="00293272"/>
    <w:rsid w:val="00293B78"/>
    <w:rsid w:val="00294EF6"/>
    <w:rsid w:val="002954E4"/>
    <w:rsid w:val="002955FD"/>
    <w:rsid w:val="00295C2F"/>
    <w:rsid w:val="00296A83"/>
    <w:rsid w:val="00297178"/>
    <w:rsid w:val="00297378"/>
    <w:rsid w:val="00297CF2"/>
    <w:rsid w:val="002A05D4"/>
    <w:rsid w:val="002A0974"/>
    <w:rsid w:val="002A0D9B"/>
    <w:rsid w:val="002A1190"/>
    <w:rsid w:val="002A2067"/>
    <w:rsid w:val="002A33F8"/>
    <w:rsid w:val="002A38A1"/>
    <w:rsid w:val="002A41F3"/>
    <w:rsid w:val="002A46F3"/>
    <w:rsid w:val="002A4768"/>
    <w:rsid w:val="002A4EB4"/>
    <w:rsid w:val="002A50D0"/>
    <w:rsid w:val="002A5295"/>
    <w:rsid w:val="002A5695"/>
    <w:rsid w:val="002A5742"/>
    <w:rsid w:val="002A5AEA"/>
    <w:rsid w:val="002A5C03"/>
    <w:rsid w:val="002A6142"/>
    <w:rsid w:val="002A615A"/>
    <w:rsid w:val="002A6288"/>
    <w:rsid w:val="002A62F4"/>
    <w:rsid w:val="002A6C08"/>
    <w:rsid w:val="002A77E5"/>
    <w:rsid w:val="002A7FE9"/>
    <w:rsid w:val="002B019F"/>
    <w:rsid w:val="002B05BD"/>
    <w:rsid w:val="002B0678"/>
    <w:rsid w:val="002B0C49"/>
    <w:rsid w:val="002B0DE0"/>
    <w:rsid w:val="002B1181"/>
    <w:rsid w:val="002B180C"/>
    <w:rsid w:val="002B187F"/>
    <w:rsid w:val="002B1BEC"/>
    <w:rsid w:val="002B1C69"/>
    <w:rsid w:val="002B2CE1"/>
    <w:rsid w:val="002B3769"/>
    <w:rsid w:val="002B48AE"/>
    <w:rsid w:val="002B51BC"/>
    <w:rsid w:val="002B5C07"/>
    <w:rsid w:val="002B6959"/>
    <w:rsid w:val="002B6CB7"/>
    <w:rsid w:val="002B70BF"/>
    <w:rsid w:val="002B73DE"/>
    <w:rsid w:val="002B7555"/>
    <w:rsid w:val="002B7C7A"/>
    <w:rsid w:val="002C00AC"/>
    <w:rsid w:val="002C105A"/>
    <w:rsid w:val="002C1077"/>
    <w:rsid w:val="002C150F"/>
    <w:rsid w:val="002C1F63"/>
    <w:rsid w:val="002C20EC"/>
    <w:rsid w:val="002C2266"/>
    <w:rsid w:val="002C236B"/>
    <w:rsid w:val="002C2BE0"/>
    <w:rsid w:val="002C2C05"/>
    <w:rsid w:val="002C2DD6"/>
    <w:rsid w:val="002C3E75"/>
    <w:rsid w:val="002C3F09"/>
    <w:rsid w:val="002C4305"/>
    <w:rsid w:val="002C513D"/>
    <w:rsid w:val="002C5389"/>
    <w:rsid w:val="002C562F"/>
    <w:rsid w:val="002C58A9"/>
    <w:rsid w:val="002C641E"/>
    <w:rsid w:val="002C66CE"/>
    <w:rsid w:val="002C6AD6"/>
    <w:rsid w:val="002C6B34"/>
    <w:rsid w:val="002C6CC1"/>
    <w:rsid w:val="002C7624"/>
    <w:rsid w:val="002C7911"/>
    <w:rsid w:val="002D0259"/>
    <w:rsid w:val="002D0A40"/>
    <w:rsid w:val="002D0BCA"/>
    <w:rsid w:val="002D1823"/>
    <w:rsid w:val="002D19A3"/>
    <w:rsid w:val="002D1DD2"/>
    <w:rsid w:val="002D1EE0"/>
    <w:rsid w:val="002D26DC"/>
    <w:rsid w:val="002D2D5B"/>
    <w:rsid w:val="002D2EF4"/>
    <w:rsid w:val="002D33F2"/>
    <w:rsid w:val="002D393C"/>
    <w:rsid w:val="002D3CBB"/>
    <w:rsid w:val="002D3FAC"/>
    <w:rsid w:val="002D4A47"/>
    <w:rsid w:val="002D4C8C"/>
    <w:rsid w:val="002D52E8"/>
    <w:rsid w:val="002D543F"/>
    <w:rsid w:val="002D5505"/>
    <w:rsid w:val="002D616B"/>
    <w:rsid w:val="002D6245"/>
    <w:rsid w:val="002D7EEE"/>
    <w:rsid w:val="002E0BE6"/>
    <w:rsid w:val="002E0FB3"/>
    <w:rsid w:val="002E0FDB"/>
    <w:rsid w:val="002E12CB"/>
    <w:rsid w:val="002E142F"/>
    <w:rsid w:val="002E19B3"/>
    <w:rsid w:val="002E1D0C"/>
    <w:rsid w:val="002E1EFB"/>
    <w:rsid w:val="002E217F"/>
    <w:rsid w:val="002E2D42"/>
    <w:rsid w:val="002E363A"/>
    <w:rsid w:val="002E3E47"/>
    <w:rsid w:val="002E45F5"/>
    <w:rsid w:val="002E4DF5"/>
    <w:rsid w:val="002E59EB"/>
    <w:rsid w:val="002E5D23"/>
    <w:rsid w:val="002E61F3"/>
    <w:rsid w:val="002E6B38"/>
    <w:rsid w:val="002E6BEA"/>
    <w:rsid w:val="002E7A13"/>
    <w:rsid w:val="002E7C04"/>
    <w:rsid w:val="002E7CA0"/>
    <w:rsid w:val="002F0588"/>
    <w:rsid w:val="002F0D11"/>
    <w:rsid w:val="002F1091"/>
    <w:rsid w:val="002F10C4"/>
    <w:rsid w:val="002F116D"/>
    <w:rsid w:val="002F11B7"/>
    <w:rsid w:val="002F18D3"/>
    <w:rsid w:val="002F29A7"/>
    <w:rsid w:val="002F29E4"/>
    <w:rsid w:val="002F3A7D"/>
    <w:rsid w:val="002F49F8"/>
    <w:rsid w:val="002F4A3D"/>
    <w:rsid w:val="002F4CA3"/>
    <w:rsid w:val="002F4F30"/>
    <w:rsid w:val="002F63A5"/>
    <w:rsid w:val="002F6808"/>
    <w:rsid w:val="002F6AA5"/>
    <w:rsid w:val="002F6ED8"/>
    <w:rsid w:val="002F78E4"/>
    <w:rsid w:val="002F7F0D"/>
    <w:rsid w:val="0030001D"/>
    <w:rsid w:val="003008C8"/>
    <w:rsid w:val="00300BEF"/>
    <w:rsid w:val="00300D7E"/>
    <w:rsid w:val="0030169C"/>
    <w:rsid w:val="00301FA3"/>
    <w:rsid w:val="00302206"/>
    <w:rsid w:val="00302465"/>
    <w:rsid w:val="0030277B"/>
    <w:rsid w:val="00302B54"/>
    <w:rsid w:val="00302C78"/>
    <w:rsid w:val="00302D77"/>
    <w:rsid w:val="003030D2"/>
    <w:rsid w:val="00303449"/>
    <w:rsid w:val="00303A03"/>
    <w:rsid w:val="00303F84"/>
    <w:rsid w:val="0030465B"/>
    <w:rsid w:val="0030483D"/>
    <w:rsid w:val="00304CC5"/>
    <w:rsid w:val="00304CE7"/>
    <w:rsid w:val="003062CF"/>
    <w:rsid w:val="00306BA3"/>
    <w:rsid w:val="00307C51"/>
    <w:rsid w:val="00310B8D"/>
    <w:rsid w:val="00311139"/>
    <w:rsid w:val="003118BA"/>
    <w:rsid w:val="003133C0"/>
    <w:rsid w:val="00313F57"/>
    <w:rsid w:val="003142FC"/>
    <w:rsid w:val="00314EE4"/>
    <w:rsid w:val="0031500E"/>
    <w:rsid w:val="00315A1B"/>
    <w:rsid w:val="0031661D"/>
    <w:rsid w:val="003166CF"/>
    <w:rsid w:val="003170E8"/>
    <w:rsid w:val="00317D94"/>
    <w:rsid w:val="003204D1"/>
    <w:rsid w:val="00320933"/>
    <w:rsid w:val="00320A43"/>
    <w:rsid w:val="00321588"/>
    <w:rsid w:val="003216BD"/>
    <w:rsid w:val="00321BFC"/>
    <w:rsid w:val="00321DA1"/>
    <w:rsid w:val="00321F18"/>
    <w:rsid w:val="003224B6"/>
    <w:rsid w:val="00322DB8"/>
    <w:rsid w:val="003232AA"/>
    <w:rsid w:val="00323981"/>
    <w:rsid w:val="00323A7B"/>
    <w:rsid w:val="003247D4"/>
    <w:rsid w:val="00324F8D"/>
    <w:rsid w:val="003254AB"/>
    <w:rsid w:val="00326AC3"/>
    <w:rsid w:val="00326BB0"/>
    <w:rsid w:val="003271B0"/>
    <w:rsid w:val="00327355"/>
    <w:rsid w:val="003279D8"/>
    <w:rsid w:val="00327B59"/>
    <w:rsid w:val="00327FF3"/>
    <w:rsid w:val="00330D31"/>
    <w:rsid w:val="00330D58"/>
    <w:rsid w:val="00330ED7"/>
    <w:rsid w:val="00331A66"/>
    <w:rsid w:val="00331C28"/>
    <w:rsid w:val="00331EB6"/>
    <w:rsid w:val="003331F2"/>
    <w:rsid w:val="00334573"/>
    <w:rsid w:val="00334978"/>
    <w:rsid w:val="00334EFA"/>
    <w:rsid w:val="003352BD"/>
    <w:rsid w:val="003355C2"/>
    <w:rsid w:val="00335D15"/>
    <w:rsid w:val="00335F5A"/>
    <w:rsid w:val="00335F6E"/>
    <w:rsid w:val="00336221"/>
    <w:rsid w:val="00336C6E"/>
    <w:rsid w:val="0033779C"/>
    <w:rsid w:val="00340F73"/>
    <w:rsid w:val="00341DB4"/>
    <w:rsid w:val="00341EE3"/>
    <w:rsid w:val="003423D1"/>
    <w:rsid w:val="00342AD8"/>
    <w:rsid w:val="003437C1"/>
    <w:rsid w:val="003438C6"/>
    <w:rsid w:val="00343D69"/>
    <w:rsid w:val="00343DEA"/>
    <w:rsid w:val="003448A2"/>
    <w:rsid w:val="00344C32"/>
    <w:rsid w:val="00345517"/>
    <w:rsid w:val="00345771"/>
    <w:rsid w:val="00345917"/>
    <w:rsid w:val="00345A6C"/>
    <w:rsid w:val="00346582"/>
    <w:rsid w:val="00346F36"/>
    <w:rsid w:val="0034714A"/>
    <w:rsid w:val="003471A6"/>
    <w:rsid w:val="00347254"/>
    <w:rsid w:val="00347355"/>
    <w:rsid w:val="0034766C"/>
    <w:rsid w:val="00350C57"/>
    <w:rsid w:val="003513B9"/>
    <w:rsid w:val="00351D08"/>
    <w:rsid w:val="0035268B"/>
    <w:rsid w:val="003528B7"/>
    <w:rsid w:val="00352B36"/>
    <w:rsid w:val="00352C72"/>
    <w:rsid w:val="00352CE0"/>
    <w:rsid w:val="00353C49"/>
    <w:rsid w:val="003553FE"/>
    <w:rsid w:val="00355C92"/>
    <w:rsid w:val="00355D78"/>
    <w:rsid w:val="0035664D"/>
    <w:rsid w:val="00356987"/>
    <w:rsid w:val="0035738A"/>
    <w:rsid w:val="00357987"/>
    <w:rsid w:val="00357A33"/>
    <w:rsid w:val="00357FF6"/>
    <w:rsid w:val="00357FFA"/>
    <w:rsid w:val="00360416"/>
    <w:rsid w:val="003605E5"/>
    <w:rsid w:val="0036089F"/>
    <w:rsid w:val="00360D29"/>
    <w:rsid w:val="00360E0A"/>
    <w:rsid w:val="00360FC5"/>
    <w:rsid w:val="0036166E"/>
    <w:rsid w:val="003617B0"/>
    <w:rsid w:val="003618AF"/>
    <w:rsid w:val="00362E26"/>
    <w:rsid w:val="003632F3"/>
    <w:rsid w:val="00363D99"/>
    <w:rsid w:val="00364242"/>
    <w:rsid w:val="00364D59"/>
    <w:rsid w:val="0036505B"/>
    <w:rsid w:val="00365764"/>
    <w:rsid w:val="00365AB2"/>
    <w:rsid w:val="00365DBE"/>
    <w:rsid w:val="003662F8"/>
    <w:rsid w:val="003667E5"/>
    <w:rsid w:val="003702AA"/>
    <w:rsid w:val="00370609"/>
    <w:rsid w:val="00370A4E"/>
    <w:rsid w:val="00370DAD"/>
    <w:rsid w:val="0037161B"/>
    <w:rsid w:val="00372B96"/>
    <w:rsid w:val="00373B60"/>
    <w:rsid w:val="00374351"/>
    <w:rsid w:val="003746D2"/>
    <w:rsid w:val="003755D1"/>
    <w:rsid w:val="00375B9F"/>
    <w:rsid w:val="00376018"/>
    <w:rsid w:val="00376259"/>
    <w:rsid w:val="0037671B"/>
    <w:rsid w:val="0037698E"/>
    <w:rsid w:val="003769F1"/>
    <w:rsid w:val="00376B24"/>
    <w:rsid w:val="00380FA0"/>
    <w:rsid w:val="0038177E"/>
    <w:rsid w:val="00381FC1"/>
    <w:rsid w:val="00382119"/>
    <w:rsid w:val="00382784"/>
    <w:rsid w:val="00383CD8"/>
    <w:rsid w:val="00383DDD"/>
    <w:rsid w:val="003842B0"/>
    <w:rsid w:val="00384D3B"/>
    <w:rsid w:val="00384FE6"/>
    <w:rsid w:val="00385B19"/>
    <w:rsid w:val="00385BB7"/>
    <w:rsid w:val="00385DC3"/>
    <w:rsid w:val="003869D0"/>
    <w:rsid w:val="00386A0F"/>
    <w:rsid w:val="00386C4D"/>
    <w:rsid w:val="00386FB0"/>
    <w:rsid w:val="00387142"/>
    <w:rsid w:val="00387EFB"/>
    <w:rsid w:val="00390849"/>
    <w:rsid w:val="00390E0E"/>
    <w:rsid w:val="00391C4C"/>
    <w:rsid w:val="00391E1F"/>
    <w:rsid w:val="0039274D"/>
    <w:rsid w:val="0039359D"/>
    <w:rsid w:val="00394188"/>
    <w:rsid w:val="00394487"/>
    <w:rsid w:val="00394C75"/>
    <w:rsid w:val="00395912"/>
    <w:rsid w:val="00395BC9"/>
    <w:rsid w:val="00396920"/>
    <w:rsid w:val="00396972"/>
    <w:rsid w:val="00396E0F"/>
    <w:rsid w:val="00397070"/>
    <w:rsid w:val="00397320"/>
    <w:rsid w:val="00397330"/>
    <w:rsid w:val="003A0389"/>
    <w:rsid w:val="003A1560"/>
    <w:rsid w:val="003A2005"/>
    <w:rsid w:val="003A284C"/>
    <w:rsid w:val="003A36A4"/>
    <w:rsid w:val="003A376C"/>
    <w:rsid w:val="003A471C"/>
    <w:rsid w:val="003A4FBA"/>
    <w:rsid w:val="003A59D1"/>
    <w:rsid w:val="003A5B97"/>
    <w:rsid w:val="003A610D"/>
    <w:rsid w:val="003A6DEF"/>
    <w:rsid w:val="003A7472"/>
    <w:rsid w:val="003A7581"/>
    <w:rsid w:val="003A7701"/>
    <w:rsid w:val="003A7DBB"/>
    <w:rsid w:val="003A7F69"/>
    <w:rsid w:val="003A7F6D"/>
    <w:rsid w:val="003B0D49"/>
    <w:rsid w:val="003B106B"/>
    <w:rsid w:val="003B17AC"/>
    <w:rsid w:val="003B197A"/>
    <w:rsid w:val="003B24BE"/>
    <w:rsid w:val="003B24E1"/>
    <w:rsid w:val="003B2FDB"/>
    <w:rsid w:val="003B39B5"/>
    <w:rsid w:val="003B3D2D"/>
    <w:rsid w:val="003B3F0A"/>
    <w:rsid w:val="003B402D"/>
    <w:rsid w:val="003B4395"/>
    <w:rsid w:val="003B45FB"/>
    <w:rsid w:val="003B55EC"/>
    <w:rsid w:val="003B6381"/>
    <w:rsid w:val="003B6AEF"/>
    <w:rsid w:val="003B6E43"/>
    <w:rsid w:val="003C1456"/>
    <w:rsid w:val="003C23D1"/>
    <w:rsid w:val="003C2514"/>
    <w:rsid w:val="003C2A17"/>
    <w:rsid w:val="003C2BA7"/>
    <w:rsid w:val="003C2D28"/>
    <w:rsid w:val="003C2F3E"/>
    <w:rsid w:val="003C3230"/>
    <w:rsid w:val="003C3E7E"/>
    <w:rsid w:val="003C4FF0"/>
    <w:rsid w:val="003C502E"/>
    <w:rsid w:val="003C51ED"/>
    <w:rsid w:val="003C5933"/>
    <w:rsid w:val="003C5EF7"/>
    <w:rsid w:val="003C6324"/>
    <w:rsid w:val="003C72DA"/>
    <w:rsid w:val="003C73EC"/>
    <w:rsid w:val="003C77ED"/>
    <w:rsid w:val="003D0299"/>
    <w:rsid w:val="003D0662"/>
    <w:rsid w:val="003D073B"/>
    <w:rsid w:val="003D07F7"/>
    <w:rsid w:val="003D144B"/>
    <w:rsid w:val="003D1EC2"/>
    <w:rsid w:val="003D2114"/>
    <w:rsid w:val="003D293B"/>
    <w:rsid w:val="003D2C38"/>
    <w:rsid w:val="003D33EA"/>
    <w:rsid w:val="003D3AA1"/>
    <w:rsid w:val="003D3F4A"/>
    <w:rsid w:val="003D4797"/>
    <w:rsid w:val="003D4BC4"/>
    <w:rsid w:val="003D577C"/>
    <w:rsid w:val="003D5C5B"/>
    <w:rsid w:val="003D79E4"/>
    <w:rsid w:val="003D7B59"/>
    <w:rsid w:val="003E0173"/>
    <w:rsid w:val="003E099A"/>
    <w:rsid w:val="003E0BD2"/>
    <w:rsid w:val="003E12AE"/>
    <w:rsid w:val="003E1542"/>
    <w:rsid w:val="003E198F"/>
    <w:rsid w:val="003E208F"/>
    <w:rsid w:val="003E21EF"/>
    <w:rsid w:val="003E22B6"/>
    <w:rsid w:val="003E2B4C"/>
    <w:rsid w:val="003E2F96"/>
    <w:rsid w:val="003E3459"/>
    <w:rsid w:val="003E36C0"/>
    <w:rsid w:val="003E385C"/>
    <w:rsid w:val="003E392F"/>
    <w:rsid w:val="003E39F2"/>
    <w:rsid w:val="003E3DB7"/>
    <w:rsid w:val="003E3F23"/>
    <w:rsid w:val="003E408C"/>
    <w:rsid w:val="003E5083"/>
    <w:rsid w:val="003E5B40"/>
    <w:rsid w:val="003E5CA0"/>
    <w:rsid w:val="003E5ED4"/>
    <w:rsid w:val="003E69E7"/>
    <w:rsid w:val="003E6BEE"/>
    <w:rsid w:val="003E7219"/>
    <w:rsid w:val="003E72D0"/>
    <w:rsid w:val="003E7746"/>
    <w:rsid w:val="003E7D41"/>
    <w:rsid w:val="003E7F03"/>
    <w:rsid w:val="003F0853"/>
    <w:rsid w:val="003F1A56"/>
    <w:rsid w:val="003F1BDB"/>
    <w:rsid w:val="003F253E"/>
    <w:rsid w:val="003F32AE"/>
    <w:rsid w:val="003F36F3"/>
    <w:rsid w:val="003F38D4"/>
    <w:rsid w:val="003F3A13"/>
    <w:rsid w:val="003F4B0B"/>
    <w:rsid w:val="003F5FA1"/>
    <w:rsid w:val="003F68D9"/>
    <w:rsid w:val="003F6E84"/>
    <w:rsid w:val="003F736F"/>
    <w:rsid w:val="003F7EB0"/>
    <w:rsid w:val="00400350"/>
    <w:rsid w:val="004007A7"/>
    <w:rsid w:val="00400931"/>
    <w:rsid w:val="0040139D"/>
    <w:rsid w:val="0040174E"/>
    <w:rsid w:val="0040265A"/>
    <w:rsid w:val="00402DFF"/>
    <w:rsid w:val="00402FCA"/>
    <w:rsid w:val="00403215"/>
    <w:rsid w:val="00403410"/>
    <w:rsid w:val="00403DF1"/>
    <w:rsid w:val="00404988"/>
    <w:rsid w:val="00404B14"/>
    <w:rsid w:val="004051ED"/>
    <w:rsid w:val="004055DB"/>
    <w:rsid w:val="004055F0"/>
    <w:rsid w:val="0040567F"/>
    <w:rsid w:val="004056A2"/>
    <w:rsid w:val="00406DEF"/>
    <w:rsid w:val="00406ECF"/>
    <w:rsid w:val="004070C2"/>
    <w:rsid w:val="0040732C"/>
    <w:rsid w:val="00407FA7"/>
    <w:rsid w:val="00407FB1"/>
    <w:rsid w:val="0041184F"/>
    <w:rsid w:val="00411A73"/>
    <w:rsid w:val="00411BFB"/>
    <w:rsid w:val="00411DA7"/>
    <w:rsid w:val="0041251D"/>
    <w:rsid w:val="00412741"/>
    <w:rsid w:val="004127A6"/>
    <w:rsid w:val="0041373E"/>
    <w:rsid w:val="00414892"/>
    <w:rsid w:val="004149FB"/>
    <w:rsid w:val="00414D0A"/>
    <w:rsid w:val="00415AF9"/>
    <w:rsid w:val="004170F2"/>
    <w:rsid w:val="0042058C"/>
    <w:rsid w:val="00420777"/>
    <w:rsid w:val="0042078A"/>
    <w:rsid w:val="00421C83"/>
    <w:rsid w:val="00421D84"/>
    <w:rsid w:val="00421EEF"/>
    <w:rsid w:val="00422446"/>
    <w:rsid w:val="00422A8F"/>
    <w:rsid w:val="00422DE1"/>
    <w:rsid w:val="004236D4"/>
    <w:rsid w:val="00423978"/>
    <w:rsid w:val="004250CD"/>
    <w:rsid w:val="00425C5C"/>
    <w:rsid w:val="0042615D"/>
    <w:rsid w:val="00426467"/>
    <w:rsid w:val="00426744"/>
    <w:rsid w:val="00426FEA"/>
    <w:rsid w:val="004270DA"/>
    <w:rsid w:val="00427192"/>
    <w:rsid w:val="0042730F"/>
    <w:rsid w:val="004277A8"/>
    <w:rsid w:val="00427E6B"/>
    <w:rsid w:val="0043002D"/>
    <w:rsid w:val="00430208"/>
    <w:rsid w:val="0043020B"/>
    <w:rsid w:val="004306CC"/>
    <w:rsid w:val="00430CFA"/>
    <w:rsid w:val="00430E17"/>
    <w:rsid w:val="00430FEF"/>
    <w:rsid w:val="00431D31"/>
    <w:rsid w:val="00432087"/>
    <w:rsid w:val="0043230C"/>
    <w:rsid w:val="00432AA1"/>
    <w:rsid w:val="00432CDC"/>
    <w:rsid w:val="00433BD0"/>
    <w:rsid w:val="00433ED7"/>
    <w:rsid w:val="004349CC"/>
    <w:rsid w:val="00434AEB"/>
    <w:rsid w:val="00434C3A"/>
    <w:rsid w:val="00434D6F"/>
    <w:rsid w:val="004359C9"/>
    <w:rsid w:val="004366EC"/>
    <w:rsid w:val="00436CA3"/>
    <w:rsid w:val="0043781C"/>
    <w:rsid w:val="00437982"/>
    <w:rsid w:val="00437C16"/>
    <w:rsid w:val="00437D54"/>
    <w:rsid w:val="00437D6F"/>
    <w:rsid w:val="00437FD3"/>
    <w:rsid w:val="00440BBB"/>
    <w:rsid w:val="00440C69"/>
    <w:rsid w:val="00440DA9"/>
    <w:rsid w:val="0044254D"/>
    <w:rsid w:val="00442551"/>
    <w:rsid w:val="00442944"/>
    <w:rsid w:val="00442AC7"/>
    <w:rsid w:val="00443F97"/>
    <w:rsid w:val="00444278"/>
    <w:rsid w:val="00444668"/>
    <w:rsid w:val="004446D2"/>
    <w:rsid w:val="004454C1"/>
    <w:rsid w:val="00445658"/>
    <w:rsid w:val="004457F2"/>
    <w:rsid w:val="00445926"/>
    <w:rsid w:val="0044592E"/>
    <w:rsid w:val="00445CBD"/>
    <w:rsid w:val="0044616F"/>
    <w:rsid w:val="0044617F"/>
    <w:rsid w:val="00446252"/>
    <w:rsid w:val="00446A5E"/>
    <w:rsid w:val="004503EB"/>
    <w:rsid w:val="004503FB"/>
    <w:rsid w:val="00450A18"/>
    <w:rsid w:val="00452418"/>
    <w:rsid w:val="004525F3"/>
    <w:rsid w:val="004534A9"/>
    <w:rsid w:val="00453B11"/>
    <w:rsid w:val="00453B92"/>
    <w:rsid w:val="00454565"/>
    <w:rsid w:val="00454DC8"/>
    <w:rsid w:val="00455535"/>
    <w:rsid w:val="00455608"/>
    <w:rsid w:val="00455721"/>
    <w:rsid w:val="00455B0F"/>
    <w:rsid w:val="00456624"/>
    <w:rsid w:val="00456673"/>
    <w:rsid w:val="004567EC"/>
    <w:rsid w:val="00456DF7"/>
    <w:rsid w:val="00457070"/>
    <w:rsid w:val="004570AD"/>
    <w:rsid w:val="00457245"/>
    <w:rsid w:val="00457E98"/>
    <w:rsid w:val="00460544"/>
    <w:rsid w:val="0046139F"/>
    <w:rsid w:val="00461408"/>
    <w:rsid w:val="004616BF"/>
    <w:rsid w:val="00461787"/>
    <w:rsid w:val="00461A1F"/>
    <w:rsid w:val="00461A63"/>
    <w:rsid w:val="00462348"/>
    <w:rsid w:val="00463547"/>
    <w:rsid w:val="00463716"/>
    <w:rsid w:val="00463725"/>
    <w:rsid w:val="004637C0"/>
    <w:rsid w:val="00463C36"/>
    <w:rsid w:val="00463D49"/>
    <w:rsid w:val="00464B78"/>
    <w:rsid w:val="00465B55"/>
    <w:rsid w:val="00465FCD"/>
    <w:rsid w:val="00466223"/>
    <w:rsid w:val="00466422"/>
    <w:rsid w:val="0046689C"/>
    <w:rsid w:val="00466B48"/>
    <w:rsid w:val="00467D80"/>
    <w:rsid w:val="004710D8"/>
    <w:rsid w:val="00471311"/>
    <w:rsid w:val="004715BB"/>
    <w:rsid w:val="004717C0"/>
    <w:rsid w:val="004720C6"/>
    <w:rsid w:val="00473323"/>
    <w:rsid w:val="00473CAE"/>
    <w:rsid w:val="00473E8D"/>
    <w:rsid w:val="004740BB"/>
    <w:rsid w:val="00474EEE"/>
    <w:rsid w:val="00475239"/>
    <w:rsid w:val="00475430"/>
    <w:rsid w:val="004758C0"/>
    <w:rsid w:val="00475BB7"/>
    <w:rsid w:val="00476873"/>
    <w:rsid w:val="004770DA"/>
    <w:rsid w:val="0047795C"/>
    <w:rsid w:val="004803F9"/>
    <w:rsid w:val="00480469"/>
    <w:rsid w:val="00480728"/>
    <w:rsid w:val="004809CD"/>
    <w:rsid w:val="00481258"/>
    <w:rsid w:val="004812D0"/>
    <w:rsid w:val="004817AA"/>
    <w:rsid w:val="00481AC7"/>
    <w:rsid w:val="00481FF8"/>
    <w:rsid w:val="0048272F"/>
    <w:rsid w:val="00484152"/>
    <w:rsid w:val="00484565"/>
    <w:rsid w:val="00484D7A"/>
    <w:rsid w:val="004850AE"/>
    <w:rsid w:val="004850DD"/>
    <w:rsid w:val="00485343"/>
    <w:rsid w:val="00485B28"/>
    <w:rsid w:val="00486429"/>
    <w:rsid w:val="00486862"/>
    <w:rsid w:val="0048694E"/>
    <w:rsid w:val="00486A98"/>
    <w:rsid w:val="00486C65"/>
    <w:rsid w:val="00486D9B"/>
    <w:rsid w:val="0048707E"/>
    <w:rsid w:val="004877F2"/>
    <w:rsid w:val="00487C84"/>
    <w:rsid w:val="00487ED0"/>
    <w:rsid w:val="00490690"/>
    <w:rsid w:val="004913AE"/>
    <w:rsid w:val="00491BE7"/>
    <w:rsid w:val="0049251F"/>
    <w:rsid w:val="0049259E"/>
    <w:rsid w:val="0049352D"/>
    <w:rsid w:val="00493D6A"/>
    <w:rsid w:val="0049418F"/>
    <w:rsid w:val="004941CA"/>
    <w:rsid w:val="00494DDE"/>
    <w:rsid w:val="00494E76"/>
    <w:rsid w:val="00494F89"/>
    <w:rsid w:val="004956C4"/>
    <w:rsid w:val="00495A1C"/>
    <w:rsid w:val="00495D85"/>
    <w:rsid w:val="0049606C"/>
    <w:rsid w:val="0049616C"/>
    <w:rsid w:val="004969C7"/>
    <w:rsid w:val="004974EE"/>
    <w:rsid w:val="004A0282"/>
    <w:rsid w:val="004A0478"/>
    <w:rsid w:val="004A06F6"/>
    <w:rsid w:val="004A08AA"/>
    <w:rsid w:val="004A0B49"/>
    <w:rsid w:val="004A1C5C"/>
    <w:rsid w:val="004A25D2"/>
    <w:rsid w:val="004A28AC"/>
    <w:rsid w:val="004A2D6A"/>
    <w:rsid w:val="004A2E18"/>
    <w:rsid w:val="004A3850"/>
    <w:rsid w:val="004A3C68"/>
    <w:rsid w:val="004A4119"/>
    <w:rsid w:val="004A4399"/>
    <w:rsid w:val="004A4D20"/>
    <w:rsid w:val="004A5C71"/>
    <w:rsid w:val="004A67F9"/>
    <w:rsid w:val="004A79BC"/>
    <w:rsid w:val="004A7F8B"/>
    <w:rsid w:val="004B0DA9"/>
    <w:rsid w:val="004B11E1"/>
    <w:rsid w:val="004B18DF"/>
    <w:rsid w:val="004B1B13"/>
    <w:rsid w:val="004B2F64"/>
    <w:rsid w:val="004B3177"/>
    <w:rsid w:val="004B35CE"/>
    <w:rsid w:val="004B3687"/>
    <w:rsid w:val="004B3920"/>
    <w:rsid w:val="004B3B1F"/>
    <w:rsid w:val="004B3DF4"/>
    <w:rsid w:val="004B42CE"/>
    <w:rsid w:val="004B4CA4"/>
    <w:rsid w:val="004B551F"/>
    <w:rsid w:val="004B5B94"/>
    <w:rsid w:val="004B5CBC"/>
    <w:rsid w:val="004B654D"/>
    <w:rsid w:val="004B70F5"/>
    <w:rsid w:val="004B737A"/>
    <w:rsid w:val="004B7722"/>
    <w:rsid w:val="004B787A"/>
    <w:rsid w:val="004B7EE0"/>
    <w:rsid w:val="004C00A7"/>
    <w:rsid w:val="004C04C9"/>
    <w:rsid w:val="004C0D1E"/>
    <w:rsid w:val="004C101D"/>
    <w:rsid w:val="004C1605"/>
    <w:rsid w:val="004C2CE8"/>
    <w:rsid w:val="004C405A"/>
    <w:rsid w:val="004C4253"/>
    <w:rsid w:val="004C4F90"/>
    <w:rsid w:val="004C5080"/>
    <w:rsid w:val="004C53C3"/>
    <w:rsid w:val="004C54B2"/>
    <w:rsid w:val="004C5CE1"/>
    <w:rsid w:val="004C65CA"/>
    <w:rsid w:val="004C772C"/>
    <w:rsid w:val="004C7AE5"/>
    <w:rsid w:val="004D08B0"/>
    <w:rsid w:val="004D0C87"/>
    <w:rsid w:val="004D113E"/>
    <w:rsid w:val="004D12FE"/>
    <w:rsid w:val="004D1458"/>
    <w:rsid w:val="004D15DE"/>
    <w:rsid w:val="004D18A9"/>
    <w:rsid w:val="004D1E78"/>
    <w:rsid w:val="004D32B9"/>
    <w:rsid w:val="004D3D12"/>
    <w:rsid w:val="004D41AD"/>
    <w:rsid w:val="004D4248"/>
    <w:rsid w:val="004D4DF8"/>
    <w:rsid w:val="004D4E96"/>
    <w:rsid w:val="004D5962"/>
    <w:rsid w:val="004D5F2C"/>
    <w:rsid w:val="004D68CA"/>
    <w:rsid w:val="004D6F5B"/>
    <w:rsid w:val="004D725B"/>
    <w:rsid w:val="004D7317"/>
    <w:rsid w:val="004D7348"/>
    <w:rsid w:val="004D7A8D"/>
    <w:rsid w:val="004D7BFA"/>
    <w:rsid w:val="004D7EC1"/>
    <w:rsid w:val="004E0403"/>
    <w:rsid w:val="004E046B"/>
    <w:rsid w:val="004E0975"/>
    <w:rsid w:val="004E0996"/>
    <w:rsid w:val="004E11DA"/>
    <w:rsid w:val="004E1693"/>
    <w:rsid w:val="004E1701"/>
    <w:rsid w:val="004E192A"/>
    <w:rsid w:val="004E1BB9"/>
    <w:rsid w:val="004E1C1F"/>
    <w:rsid w:val="004E1D3F"/>
    <w:rsid w:val="004E1D9D"/>
    <w:rsid w:val="004E210C"/>
    <w:rsid w:val="004E33B4"/>
    <w:rsid w:val="004E3462"/>
    <w:rsid w:val="004E37C4"/>
    <w:rsid w:val="004E3C98"/>
    <w:rsid w:val="004E4043"/>
    <w:rsid w:val="004E4EC4"/>
    <w:rsid w:val="004E50F0"/>
    <w:rsid w:val="004E57B7"/>
    <w:rsid w:val="004E59F4"/>
    <w:rsid w:val="004E5BCF"/>
    <w:rsid w:val="004E5E87"/>
    <w:rsid w:val="004E6745"/>
    <w:rsid w:val="004E73C9"/>
    <w:rsid w:val="004E74AC"/>
    <w:rsid w:val="004F0424"/>
    <w:rsid w:val="004F04F3"/>
    <w:rsid w:val="004F0A38"/>
    <w:rsid w:val="004F1A83"/>
    <w:rsid w:val="004F23E6"/>
    <w:rsid w:val="004F2DCF"/>
    <w:rsid w:val="004F2FDC"/>
    <w:rsid w:val="004F320A"/>
    <w:rsid w:val="004F3E0F"/>
    <w:rsid w:val="004F4BD2"/>
    <w:rsid w:val="004F5558"/>
    <w:rsid w:val="004F607D"/>
    <w:rsid w:val="004F6400"/>
    <w:rsid w:val="004F6793"/>
    <w:rsid w:val="004F6B47"/>
    <w:rsid w:val="004F6D97"/>
    <w:rsid w:val="004F72E1"/>
    <w:rsid w:val="004F7846"/>
    <w:rsid w:val="005001C6"/>
    <w:rsid w:val="00500947"/>
    <w:rsid w:val="00500D16"/>
    <w:rsid w:val="00501174"/>
    <w:rsid w:val="00501B2F"/>
    <w:rsid w:val="00502220"/>
    <w:rsid w:val="00502557"/>
    <w:rsid w:val="005029C0"/>
    <w:rsid w:val="0050467D"/>
    <w:rsid w:val="00505632"/>
    <w:rsid w:val="00505EA7"/>
    <w:rsid w:val="005069A3"/>
    <w:rsid w:val="00507323"/>
    <w:rsid w:val="00510204"/>
    <w:rsid w:val="0051036F"/>
    <w:rsid w:val="0051055F"/>
    <w:rsid w:val="00511B1F"/>
    <w:rsid w:val="0051210E"/>
    <w:rsid w:val="005124A7"/>
    <w:rsid w:val="00512756"/>
    <w:rsid w:val="005136E2"/>
    <w:rsid w:val="00513773"/>
    <w:rsid w:val="005138F6"/>
    <w:rsid w:val="00513D44"/>
    <w:rsid w:val="0051405E"/>
    <w:rsid w:val="0051430E"/>
    <w:rsid w:val="00514503"/>
    <w:rsid w:val="005155E8"/>
    <w:rsid w:val="00515899"/>
    <w:rsid w:val="00515F62"/>
    <w:rsid w:val="00516027"/>
    <w:rsid w:val="00516390"/>
    <w:rsid w:val="005168B6"/>
    <w:rsid w:val="005178BC"/>
    <w:rsid w:val="005178C8"/>
    <w:rsid w:val="00517CB7"/>
    <w:rsid w:val="00517EA4"/>
    <w:rsid w:val="0052139F"/>
    <w:rsid w:val="00521F4B"/>
    <w:rsid w:val="00522BE0"/>
    <w:rsid w:val="00523007"/>
    <w:rsid w:val="0052425F"/>
    <w:rsid w:val="005245EE"/>
    <w:rsid w:val="005247B4"/>
    <w:rsid w:val="00526BC8"/>
    <w:rsid w:val="00527100"/>
    <w:rsid w:val="00527158"/>
    <w:rsid w:val="005277DC"/>
    <w:rsid w:val="00527917"/>
    <w:rsid w:val="0052793E"/>
    <w:rsid w:val="00527BE7"/>
    <w:rsid w:val="0053007C"/>
    <w:rsid w:val="005302CF"/>
    <w:rsid w:val="00530C28"/>
    <w:rsid w:val="00531BC8"/>
    <w:rsid w:val="00531EC4"/>
    <w:rsid w:val="005323A9"/>
    <w:rsid w:val="0053263D"/>
    <w:rsid w:val="00532664"/>
    <w:rsid w:val="00532BDE"/>
    <w:rsid w:val="00532ED3"/>
    <w:rsid w:val="0053338F"/>
    <w:rsid w:val="005333DA"/>
    <w:rsid w:val="005338FF"/>
    <w:rsid w:val="00534061"/>
    <w:rsid w:val="005343EF"/>
    <w:rsid w:val="00535387"/>
    <w:rsid w:val="00535462"/>
    <w:rsid w:val="0053618D"/>
    <w:rsid w:val="00536219"/>
    <w:rsid w:val="00536D05"/>
    <w:rsid w:val="0053779F"/>
    <w:rsid w:val="00537DA6"/>
    <w:rsid w:val="005408F6"/>
    <w:rsid w:val="0054228C"/>
    <w:rsid w:val="0054288A"/>
    <w:rsid w:val="005428D0"/>
    <w:rsid w:val="0054356D"/>
    <w:rsid w:val="00544172"/>
    <w:rsid w:val="00544826"/>
    <w:rsid w:val="0054497F"/>
    <w:rsid w:val="00544B29"/>
    <w:rsid w:val="00545CAD"/>
    <w:rsid w:val="005463A3"/>
    <w:rsid w:val="00546B5E"/>
    <w:rsid w:val="00546FFF"/>
    <w:rsid w:val="00547B63"/>
    <w:rsid w:val="00547DDE"/>
    <w:rsid w:val="005506F0"/>
    <w:rsid w:val="0055090C"/>
    <w:rsid w:val="00551425"/>
    <w:rsid w:val="00551475"/>
    <w:rsid w:val="005516F3"/>
    <w:rsid w:val="00551D55"/>
    <w:rsid w:val="00551FBF"/>
    <w:rsid w:val="00552703"/>
    <w:rsid w:val="005529B6"/>
    <w:rsid w:val="00552E75"/>
    <w:rsid w:val="00553FAF"/>
    <w:rsid w:val="005540C8"/>
    <w:rsid w:val="00554BE7"/>
    <w:rsid w:val="00554C35"/>
    <w:rsid w:val="00555165"/>
    <w:rsid w:val="005553BA"/>
    <w:rsid w:val="00556426"/>
    <w:rsid w:val="005564AB"/>
    <w:rsid w:val="00556CE1"/>
    <w:rsid w:val="00556F5D"/>
    <w:rsid w:val="00557317"/>
    <w:rsid w:val="00557935"/>
    <w:rsid w:val="00560A6E"/>
    <w:rsid w:val="00560C97"/>
    <w:rsid w:val="00560F81"/>
    <w:rsid w:val="00561017"/>
    <w:rsid w:val="0056169D"/>
    <w:rsid w:val="00561C0F"/>
    <w:rsid w:val="0056312D"/>
    <w:rsid w:val="00563855"/>
    <w:rsid w:val="0056394D"/>
    <w:rsid w:val="005639F0"/>
    <w:rsid w:val="00564565"/>
    <w:rsid w:val="00564F67"/>
    <w:rsid w:val="0056507E"/>
    <w:rsid w:val="005656A8"/>
    <w:rsid w:val="00565EE6"/>
    <w:rsid w:val="00566C4B"/>
    <w:rsid w:val="0057114A"/>
    <w:rsid w:val="00571A98"/>
    <w:rsid w:val="0057242A"/>
    <w:rsid w:val="005759B9"/>
    <w:rsid w:val="00575F6C"/>
    <w:rsid w:val="0057719B"/>
    <w:rsid w:val="0057722D"/>
    <w:rsid w:val="005774B9"/>
    <w:rsid w:val="00577B24"/>
    <w:rsid w:val="0058039B"/>
    <w:rsid w:val="0058064E"/>
    <w:rsid w:val="00580B26"/>
    <w:rsid w:val="00580D44"/>
    <w:rsid w:val="00580DA3"/>
    <w:rsid w:val="005814D9"/>
    <w:rsid w:val="005814EC"/>
    <w:rsid w:val="005817DF"/>
    <w:rsid w:val="005818E6"/>
    <w:rsid w:val="005820AC"/>
    <w:rsid w:val="0058244A"/>
    <w:rsid w:val="00582A8A"/>
    <w:rsid w:val="0058341C"/>
    <w:rsid w:val="00583517"/>
    <w:rsid w:val="00583BF6"/>
    <w:rsid w:val="00583E51"/>
    <w:rsid w:val="0058487C"/>
    <w:rsid w:val="005850C8"/>
    <w:rsid w:val="00585E17"/>
    <w:rsid w:val="005861EE"/>
    <w:rsid w:val="00586667"/>
    <w:rsid w:val="005869FD"/>
    <w:rsid w:val="00587656"/>
    <w:rsid w:val="0058768D"/>
    <w:rsid w:val="00590336"/>
    <w:rsid w:val="00590E8E"/>
    <w:rsid w:val="005917DC"/>
    <w:rsid w:val="00591B41"/>
    <w:rsid w:val="00592C6E"/>
    <w:rsid w:val="00592ED9"/>
    <w:rsid w:val="005930F8"/>
    <w:rsid w:val="005939D2"/>
    <w:rsid w:val="00594007"/>
    <w:rsid w:val="00595871"/>
    <w:rsid w:val="00595984"/>
    <w:rsid w:val="00595C3A"/>
    <w:rsid w:val="00595C81"/>
    <w:rsid w:val="005965F3"/>
    <w:rsid w:val="005974B1"/>
    <w:rsid w:val="0059767E"/>
    <w:rsid w:val="00597806"/>
    <w:rsid w:val="005978A3"/>
    <w:rsid w:val="005A0033"/>
    <w:rsid w:val="005A0097"/>
    <w:rsid w:val="005A0409"/>
    <w:rsid w:val="005A11E6"/>
    <w:rsid w:val="005A12D0"/>
    <w:rsid w:val="005A14B9"/>
    <w:rsid w:val="005A2189"/>
    <w:rsid w:val="005A234F"/>
    <w:rsid w:val="005A2925"/>
    <w:rsid w:val="005A2997"/>
    <w:rsid w:val="005A2B48"/>
    <w:rsid w:val="005A2F16"/>
    <w:rsid w:val="005A33A5"/>
    <w:rsid w:val="005A35D8"/>
    <w:rsid w:val="005A3E53"/>
    <w:rsid w:val="005A4469"/>
    <w:rsid w:val="005A499D"/>
    <w:rsid w:val="005A4DFE"/>
    <w:rsid w:val="005A553E"/>
    <w:rsid w:val="005A64B1"/>
    <w:rsid w:val="005A65E9"/>
    <w:rsid w:val="005A69C4"/>
    <w:rsid w:val="005A6B77"/>
    <w:rsid w:val="005A737B"/>
    <w:rsid w:val="005A771B"/>
    <w:rsid w:val="005A7B02"/>
    <w:rsid w:val="005A7D33"/>
    <w:rsid w:val="005A7F92"/>
    <w:rsid w:val="005B02F6"/>
    <w:rsid w:val="005B1397"/>
    <w:rsid w:val="005B1D36"/>
    <w:rsid w:val="005B1D92"/>
    <w:rsid w:val="005B208D"/>
    <w:rsid w:val="005B2658"/>
    <w:rsid w:val="005B27A0"/>
    <w:rsid w:val="005B2B13"/>
    <w:rsid w:val="005B2EDF"/>
    <w:rsid w:val="005B3100"/>
    <w:rsid w:val="005B3266"/>
    <w:rsid w:val="005B35C7"/>
    <w:rsid w:val="005B3C14"/>
    <w:rsid w:val="005B3DB7"/>
    <w:rsid w:val="005B4193"/>
    <w:rsid w:val="005B4882"/>
    <w:rsid w:val="005B4B56"/>
    <w:rsid w:val="005B55FA"/>
    <w:rsid w:val="005B5712"/>
    <w:rsid w:val="005B58BE"/>
    <w:rsid w:val="005B5E7A"/>
    <w:rsid w:val="005B61B0"/>
    <w:rsid w:val="005B6A25"/>
    <w:rsid w:val="005B71AB"/>
    <w:rsid w:val="005B7750"/>
    <w:rsid w:val="005B793B"/>
    <w:rsid w:val="005B796B"/>
    <w:rsid w:val="005B7AE1"/>
    <w:rsid w:val="005C035B"/>
    <w:rsid w:val="005C0CC7"/>
    <w:rsid w:val="005C0F29"/>
    <w:rsid w:val="005C145D"/>
    <w:rsid w:val="005C1E91"/>
    <w:rsid w:val="005C252B"/>
    <w:rsid w:val="005C280E"/>
    <w:rsid w:val="005C3209"/>
    <w:rsid w:val="005C3538"/>
    <w:rsid w:val="005C3A99"/>
    <w:rsid w:val="005C3F2A"/>
    <w:rsid w:val="005C51E6"/>
    <w:rsid w:val="005C56FD"/>
    <w:rsid w:val="005C5F2A"/>
    <w:rsid w:val="005C661B"/>
    <w:rsid w:val="005C6B6C"/>
    <w:rsid w:val="005C6DAD"/>
    <w:rsid w:val="005C7DE7"/>
    <w:rsid w:val="005D026F"/>
    <w:rsid w:val="005D0562"/>
    <w:rsid w:val="005D0B1D"/>
    <w:rsid w:val="005D178D"/>
    <w:rsid w:val="005D1C96"/>
    <w:rsid w:val="005D27E9"/>
    <w:rsid w:val="005D2958"/>
    <w:rsid w:val="005D3972"/>
    <w:rsid w:val="005D3DFD"/>
    <w:rsid w:val="005D407E"/>
    <w:rsid w:val="005D4383"/>
    <w:rsid w:val="005D4749"/>
    <w:rsid w:val="005D52A3"/>
    <w:rsid w:val="005D634B"/>
    <w:rsid w:val="005D72EC"/>
    <w:rsid w:val="005D76B9"/>
    <w:rsid w:val="005E0172"/>
    <w:rsid w:val="005E1524"/>
    <w:rsid w:val="005E1531"/>
    <w:rsid w:val="005E1587"/>
    <w:rsid w:val="005E19D0"/>
    <w:rsid w:val="005E1DC5"/>
    <w:rsid w:val="005E38C4"/>
    <w:rsid w:val="005E38DD"/>
    <w:rsid w:val="005E391C"/>
    <w:rsid w:val="005E50AD"/>
    <w:rsid w:val="005E543A"/>
    <w:rsid w:val="005E59CB"/>
    <w:rsid w:val="005E5B35"/>
    <w:rsid w:val="005E5E7B"/>
    <w:rsid w:val="005E5EE3"/>
    <w:rsid w:val="005E63A8"/>
    <w:rsid w:val="005E6995"/>
    <w:rsid w:val="005E6EA7"/>
    <w:rsid w:val="005E7015"/>
    <w:rsid w:val="005E7043"/>
    <w:rsid w:val="005F05E7"/>
    <w:rsid w:val="005F0CEB"/>
    <w:rsid w:val="005F12E5"/>
    <w:rsid w:val="005F1F6D"/>
    <w:rsid w:val="005F20BE"/>
    <w:rsid w:val="005F23B7"/>
    <w:rsid w:val="005F26AF"/>
    <w:rsid w:val="005F331F"/>
    <w:rsid w:val="005F3341"/>
    <w:rsid w:val="005F3612"/>
    <w:rsid w:val="005F36FB"/>
    <w:rsid w:val="005F3734"/>
    <w:rsid w:val="005F3D00"/>
    <w:rsid w:val="005F482F"/>
    <w:rsid w:val="005F4D7C"/>
    <w:rsid w:val="005F524B"/>
    <w:rsid w:val="005F5A3A"/>
    <w:rsid w:val="005F5AA9"/>
    <w:rsid w:val="005F5C53"/>
    <w:rsid w:val="005F631C"/>
    <w:rsid w:val="005F7632"/>
    <w:rsid w:val="005F7877"/>
    <w:rsid w:val="005F795F"/>
    <w:rsid w:val="005F7A0E"/>
    <w:rsid w:val="005F7A12"/>
    <w:rsid w:val="00600201"/>
    <w:rsid w:val="00600D37"/>
    <w:rsid w:val="00600ED9"/>
    <w:rsid w:val="00600F3A"/>
    <w:rsid w:val="00600F5A"/>
    <w:rsid w:val="00601266"/>
    <w:rsid w:val="00601625"/>
    <w:rsid w:val="00601973"/>
    <w:rsid w:val="00601BA5"/>
    <w:rsid w:val="00602938"/>
    <w:rsid w:val="00603A07"/>
    <w:rsid w:val="00603E57"/>
    <w:rsid w:val="006042C8"/>
    <w:rsid w:val="006045B4"/>
    <w:rsid w:val="0060478B"/>
    <w:rsid w:val="00605313"/>
    <w:rsid w:val="00605339"/>
    <w:rsid w:val="00606099"/>
    <w:rsid w:val="00606612"/>
    <w:rsid w:val="00606BCA"/>
    <w:rsid w:val="00606D33"/>
    <w:rsid w:val="00606D8C"/>
    <w:rsid w:val="00606E74"/>
    <w:rsid w:val="00610286"/>
    <w:rsid w:val="00610E67"/>
    <w:rsid w:val="00610F6C"/>
    <w:rsid w:val="00611017"/>
    <w:rsid w:val="006110FA"/>
    <w:rsid w:val="0061140C"/>
    <w:rsid w:val="006118BE"/>
    <w:rsid w:val="00611A0C"/>
    <w:rsid w:val="00611A92"/>
    <w:rsid w:val="00612CAD"/>
    <w:rsid w:val="00612EA4"/>
    <w:rsid w:val="0061358D"/>
    <w:rsid w:val="00613673"/>
    <w:rsid w:val="00613BB0"/>
    <w:rsid w:val="00613F05"/>
    <w:rsid w:val="0061410F"/>
    <w:rsid w:val="006143B4"/>
    <w:rsid w:val="006145F8"/>
    <w:rsid w:val="00614F3E"/>
    <w:rsid w:val="00615518"/>
    <w:rsid w:val="006156D3"/>
    <w:rsid w:val="00615AC1"/>
    <w:rsid w:val="00615CB1"/>
    <w:rsid w:val="006163DE"/>
    <w:rsid w:val="0061640A"/>
    <w:rsid w:val="006165E2"/>
    <w:rsid w:val="0061672F"/>
    <w:rsid w:val="006167E2"/>
    <w:rsid w:val="006168E3"/>
    <w:rsid w:val="00616F0E"/>
    <w:rsid w:val="00617F6C"/>
    <w:rsid w:val="0062003B"/>
    <w:rsid w:val="006204CA"/>
    <w:rsid w:val="00620C87"/>
    <w:rsid w:val="00620F9D"/>
    <w:rsid w:val="00621EAC"/>
    <w:rsid w:val="006228A7"/>
    <w:rsid w:val="00622FD0"/>
    <w:rsid w:val="00623ABD"/>
    <w:rsid w:val="00623D50"/>
    <w:rsid w:val="00623FCA"/>
    <w:rsid w:val="00624313"/>
    <w:rsid w:val="00624BB4"/>
    <w:rsid w:val="00625D87"/>
    <w:rsid w:val="00625D9D"/>
    <w:rsid w:val="00625FA6"/>
    <w:rsid w:val="00627082"/>
    <w:rsid w:val="00627177"/>
    <w:rsid w:val="006278FB"/>
    <w:rsid w:val="00630394"/>
    <w:rsid w:val="0063103B"/>
    <w:rsid w:val="0063109A"/>
    <w:rsid w:val="006323F9"/>
    <w:rsid w:val="006337EF"/>
    <w:rsid w:val="00634F93"/>
    <w:rsid w:val="006350E4"/>
    <w:rsid w:val="00635389"/>
    <w:rsid w:val="00635551"/>
    <w:rsid w:val="00635722"/>
    <w:rsid w:val="00635B79"/>
    <w:rsid w:val="00635CA9"/>
    <w:rsid w:val="00636059"/>
    <w:rsid w:val="006362B7"/>
    <w:rsid w:val="0063648A"/>
    <w:rsid w:val="006367AC"/>
    <w:rsid w:val="00636965"/>
    <w:rsid w:val="00636D90"/>
    <w:rsid w:val="006375A6"/>
    <w:rsid w:val="006376A9"/>
    <w:rsid w:val="006402EA"/>
    <w:rsid w:val="00640F07"/>
    <w:rsid w:val="00641035"/>
    <w:rsid w:val="00641EC7"/>
    <w:rsid w:val="006421B0"/>
    <w:rsid w:val="00642315"/>
    <w:rsid w:val="00642939"/>
    <w:rsid w:val="00642BDE"/>
    <w:rsid w:val="0064318C"/>
    <w:rsid w:val="006432FC"/>
    <w:rsid w:val="00643A23"/>
    <w:rsid w:val="00643E06"/>
    <w:rsid w:val="006443BB"/>
    <w:rsid w:val="006461E2"/>
    <w:rsid w:val="0064690E"/>
    <w:rsid w:val="00647076"/>
    <w:rsid w:val="00647DE9"/>
    <w:rsid w:val="00650665"/>
    <w:rsid w:val="0065075F"/>
    <w:rsid w:val="00650F32"/>
    <w:rsid w:val="00652883"/>
    <w:rsid w:val="006529AE"/>
    <w:rsid w:val="00652BFA"/>
    <w:rsid w:val="00653875"/>
    <w:rsid w:val="00653992"/>
    <w:rsid w:val="00654EB3"/>
    <w:rsid w:val="00655393"/>
    <w:rsid w:val="00655916"/>
    <w:rsid w:val="006560CC"/>
    <w:rsid w:val="00656EBC"/>
    <w:rsid w:val="0065782B"/>
    <w:rsid w:val="00657F97"/>
    <w:rsid w:val="0066090F"/>
    <w:rsid w:val="00660BC6"/>
    <w:rsid w:val="00660D18"/>
    <w:rsid w:val="00660D57"/>
    <w:rsid w:val="00660D75"/>
    <w:rsid w:val="00661DAD"/>
    <w:rsid w:val="00662A1C"/>
    <w:rsid w:val="00662A7D"/>
    <w:rsid w:val="006631E0"/>
    <w:rsid w:val="00663407"/>
    <w:rsid w:val="00663456"/>
    <w:rsid w:val="0066365F"/>
    <w:rsid w:val="006636E3"/>
    <w:rsid w:val="00664343"/>
    <w:rsid w:val="006645D7"/>
    <w:rsid w:val="00664CE3"/>
    <w:rsid w:val="00664E0E"/>
    <w:rsid w:val="00664E2C"/>
    <w:rsid w:val="006654B2"/>
    <w:rsid w:val="0066634B"/>
    <w:rsid w:val="00666523"/>
    <w:rsid w:val="00666C60"/>
    <w:rsid w:val="006674B9"/>
    <w:rsid w:val="006711C3"/>
    <w:rsid w:val="006724D9"/>
    <w:rsid w:val="00672818"/>
    <w:rsid w:val="00672DB1"/>
    <w:rsid w:val="0067307B"/>
    <w:rsid w:val="00673ACE"/>
    <w:rsid w:val="00673BBF"/>
    <w:rsid w:val="0067464F"/>
    <w:rsid w:val="00674E90"/>
    <w:rsid w:val="00674F2F"/>
    <w:rsid w:val="00677B97"/>
    <w:rsid w:val="0068087E"/>
    <w:rsid w:val="00680AEA"/>
    <w:rsid w:val="00680EC8"/>
    <w:rsid w:val="006810EC"/>
    <w:rsid w:val="00681624"/>
    <w:rsid w:val="006818F9"/>
    <w:rsid w:val="00681ACF"/>
    <w:rsid w:val="00682B5B"/>
    <w:rsid w:val="00683251"/>
    <w:rsid w:val="006836BA"/>
    <w:rsid w:val="006839EA"/>
    <w:rsid w:val="00683FAD"/>
    <w:rsid w:val="00684636"/>
    <w:rsid w:val="0068541D"/>
    <w:rsid w:val="006858DF"/>
    <w:rsid w:val="00685DA2"/>
    <w:rsid w:val="00686487"/>
    <w:rsid w:val="00686556"/>
    <w:rsid w:val="006866A0"/>
    <w:rsid w:val="006869A7"/>
    <w:rsid w:val="00686C62"/>
    <w:rsid w:val="006872F2"/>
    <w:rsid w:val="00687506"/>
    <w:rsid w:val="0068774C"/>
    <w:rsid w:val="00687C22"/>
    <w:rsid w:val="006903A1"/>
    <w:rsid w:val="00690A15"/>
    <w:rsid w:val="00690B99"/>
    <w:rsid w:val="0069110E"/>
    <w:rsid w:val="0069130E"/>
    <w:rsid w:val="00691734"/>
    <w:rsid w:val="00692314"/>
    <w:rsid w:val="00692E55"/>
    <w:rsid w:val="00693320"/>
    <w:rsid w:val="00693E5B"/>
    <w:rsid w:val="00694352"/>
    <w:rsid w:val="00695308"/>
    <w:rsid w:val="00696673"/>
    <w:rsid w:val="00696897"/>
    <w:rsid w:val="00696B43"/>
    <w:rsid w:val="00696D79"/>
    <w:rsid w:val="00697947"/>
    <w:rsid w:val="00697A01"/>
    <w:rsid w:val="006A07F8"/>
    <w:rsid w:val="006A217E"/>
    <w:rsid w:val="006A2CE5"/>
    <w:rsid w:val="006A330B"/>
    <w:rsid w:val="006A3429"/>
    <w:rsid w:val="006A3C8F"/>
    <w:rsid w:val="006A43B5"/>
    <w:rsid w:val="006A4708"/>
    <w:rsid w:val="006A4E8F"/>
    <w:rsid w:val="006A50C9"/>
    <w:rsid w:val="006A5336"/>
    <w:rsid w:val="006A6148"/>
    <w:rsid w:val="006A635C"/>
    <w:rsid w:val="006A63CD"/>
    <w:rsid w:val="006A68C9"/>
    <w:rsid w:val="006A6940"/>
    <w:rsid w:val="006A6E24"/>
    <w:rsid w:val="006A7178"/>
    <w:rsid w:val="006A74D7"/>
    <w:rsid w:val="006B0397"/>
    <w:rsid w:val="006B049A"/>
    <w:rsid w:val="006B05A5"/>
    <w:rsid w:val="006B071E"/>
    <w:rsid w:val="006B08B8"/>
    <w:rsid w:val="006B1304"/>
    <w:rsid w:val="006B1825"/>
    <w:rsid w:val="006B1CB1"/>
    <w:rsid w:val="006B25FB"/>
    <w:rsid w:val="006B2BAB"/>
    <w:rsid w:val="006B30C4"/>
    <w:rsid w:val="006B3B5E"/>
    <w:rsid w:val="006B4493"/>
    <w:rsid w:val="006B45AB"/>
    <w:rsid w:val="006B4F73"/>
    <w:rsid w:val="006B5435"/>
    <w:rsid w:val="006B55E4"/>
    <w:rsid w:val="006B57DB"/>
    <w:rsid w:val="006B5C31"/>
    <w:rsid w:val="006C0B8E"/>
    <w:rsid w:val="006C14F4"/>
    <w:rsid w:val="006C2064"/>
    <w:rsid w:val="006C23D9"/>
    <w:rsid w:val="006C2694"/>
    <w:rsid w:val="006C2897"/>
    <w:rsid w:val="006C30CD"/>
    <w:rsid w:val="006C441E"/>
    <w:rsid w:val="006C4ADA"/>
    <w:rsid w:val="006C51F1"/>
    <w:rsid w:val="006C6FCD"/>
    <w:rsid w:val="006C70BE"/>
    <w:rsid w:val="006C79F1"/>
    <w:rsid w:val="006D0F04"/>
    <w:rsid w:val="006D1D06"/>
    <w:rsid w:val="006D1D28"/>
    <w:rsid w:val="006D2373"/>
    <w:rsid w:val="006D25FF"/>
    <w:rsid w:val="006D2648"/>
    <w:rsid w:val="006D3480"/>
    <w:rsid w:val="006D57F4"/>
    <w:rsid w:val="006D585D"/>
    <w:rsid w:val="006D5FB0"/>
    <w:rsid w:val="006D7EA2"/>
    <w:rsid w:val="006D7FB4"/>
    <w:rsid w:val="006E0839"/>
    <w:rsid w:val="006E1236"/>
    <w:rsid w:val="006E1BA1"/>
    <w:rsid w:val="006E1D53"/>
    <w:rsid w:val="006E1EDC"/>
    <w:rsid w:val="006E227E"/>
    <w:rsid w:val="006E2673"/>
    <w:rsid w:val="006E2690"/>
    <w:rsid w:val="006E2F43"/>
    <w:rsid w:val="006E2FFF"/>
    <w:rsid w:val="006E362E"/>
    <w:rsid w:val="006E401A"/>
    <w:rsid w:val="006E431D"/>
    <w:rsid w:val="006E45D9"/>
    <w:rsid w:val="006E4EB7"/>
    <w:rsid w:val="006E5194"/>
    <w:rsid w:val="006E54C0"/>
    <w:rsid w:val="006E59A6"/>
    <w:rsid w:val="006E5E22"/>
    <w:rsid w:val="006E5E29"/>
    <w:rsid w:val="006E5F22"/>
    <w:rsid w:val="006E635A"/>
    <w:rsid w:val="006E6B24"/>
    <w:rsid w:val="006E7390"/>
    <w:rsid w:val="006E74FA"/>
    <w:rsid w:val="006E7CF8"/>
    <w:rsid w:val="006F073A"/>
    <w:rsid w:val="006F0945"/>
    <w:rsid w:val="006F0C27"/>
    <w:rsid w:val="006F1346"/>
    <w:rsid w:val="006F16EC"/>
    <w:rsid w:val="006F1811"/>
    <w:rsid w:val="006F1A9A"/>
    <w:rsid w:val="006F1AC6"/>
    <w:rsid w:val="006F1DBB"/>
    <w:rsid w:val="006F20B7"/>
    <w:rsid w:val="006F23F0"/>
    <w:rsid w:val="006F2627"/>
    <w:rsid w:val="006F2C0F"/>
    <w:rsid w:val="006F2C6B"/>
    <w:rsid w:val="006F302B"/>
    <w:rsid w:val="006F3DD7"/>
    <w:rsid w:val="006F3E62"/>
    <w:rsid w:val="006F47BD"/>
    <w:rsid w:val="006F57AA"/>
    <w:rsid w:val="006F6C47"/>
    <w:rsid w:val="006F6D48"/>
    <w:rsid w:val="006F769D"/>
    <w:rsid w:val="006F7777"/>
    <w:rsid w:val="007002B2"/>
    <w:rsid w:val="00700371"/>
    <w:rsid w:val="0070046F"/>
    <w:rsid w:val="00701629"/>
    <w:rsid w:val="00701EBB"/>
    <w:rsid w:val="007026A7"/>
    <w:rsid w:val="00703A96"/>
    <w:rsid w:val="00704129"/>
    <w:rsid w:val="0070424E"/>
    <w:rsid w:val="007047FD"/>
    <w:rsid w:val="00704BE8"/>
    <w:rsid w:val="007052DC"/>
    <w:rsid w:val="007053AA"/>
    <w:rsid w:val="007056EF"/>
    <w:rsid w:val="00705A46"/>
    <w:rsid w:val="00705CAA"/>
    <w:rsid w:val="00705D81"/>
    <w:rsid w:val="00705DD1"/>
    <w:rsid w:val="007065FF"/>
    <w:rsid w:val="007071DA"/>
    <w:rsid w:val="00707DBC"/>
    <w:rsid w:val="00710FF2"/>
    <w:rsid w:val="0071106A"/>
    <w:rsid w:val="007112C0"/>
    <w:rsid w:val="00711BF1"/>
    <w:rsid w:val="00711CDE"/>
    <w:rsid w:val="00712767"/>
    <w:rsid w:val="00713209"/>
    <w:rsid w:val="007148C8"/>
    <w:rsid w:val="00714D9A"/>
    <w:rsid w:val="007153F7"/>
    <w:rsid w:val="00715707"/>
    <w:rsid w:val="007157C2"/>
    <w:rsid w:val="00715B9A"/>
    <w:rsid w:val="00715EF6"/>
    <w:rsid w:val="00715FDF"/>
    <w:rsid w:val="007164A5"/>
    <w:rsid w:val="00716581"/>
    <w:rsid w:val="00716ACD"/>
    <w:rsid w:val="00716C2B"/>
    <w:rsid w:val="00717539"/>
    <w:rsid w:val="00717616"/>
    <w:rsid w:val="0071763A"/>
    <w:rsid w:val="00717FFE"/>
    <w:rsid w:val="00720221"/>
    <w:rsid w:val="00720ACC"/>
    <w:rsid w:val="00720BBA"/>
    <w:rsid w:val="0072162A"/>
    <w:rsid w:val="0072181C"/>
    <w:rsid w:val="00721C7E"/>
    <w:rsid w:val="00722A7D"/>
    <w:rsid w:val="00722DB7"/>
    <w:rsid w:val="00722E8A"/>
    <w:rsid w:val="00723064"/>
    <w:rsid w:val="00723A2A"/>
    <w:rsid w:val="00723BA0"/>
    <w:rsid w:val="00724293"/>
    <w:rsid w:val="007242BC"/>
    <w:rsid w:val="00724E16"/>
    <w:rsid w:val="00724FFD"/>
    <w:rsid w:val="00725085"/>
    <w:rsid w:val="007259F5"/>
    <w:rsid w:val="00726181"/>
    <w:rsid w:val="007263E9"/>
    <w:rsid w:val="007265E4"/>
    <w:rsid w:val="00727477"/>
    <w:rsid w:val="00727D88"/>
    <w:rsid w:val="00727FE9"/>
    <w:rsid w:val="007305AF"/>
    <w:rsid w:val="007306C5"/>
    <w:rsid w:val="00731398"/>
    <w:rsid w:val="00731C3B"/>
    <w:rsid w:val="0073306E"/>
    <w:rsid w:val="007331C7"/>
    <w:rsid w:val="00734A67"/>
    <w:rsid w:val="0073541D"/>
    <w:rsid w:val="00735FB9"/>
    <w:rsid w:val="00736633"/>
    <w:rsid w:val="00736AD7"/>
    <w:rsid w:val="007374F0"/>
    <w:rsid w:val="00737BB9"/>
    <w:rsid w:val="007400D7"/>
    <w:rsid w:val="007406E9"/>
    <w:rsid w:val="0074127D"/>
    <w:rsid w:val="0074167F"/>
    <w:rsid w:val="00741B6E"/>
    <w:rsid w:val="00741DCB"/>
    <w:rsid w:val="00742E4D"/>
    <w:rsid w:val="00743A38"/>
    <w:rsid w:val="00743C20"/>
    <w:rsid w:val="00744731"/>
    <w:rsid w:val="007448EE"/>
    <w:rsid w:val="007449FF"/>
    <w:rsid w:val="00744A6E"/>
    <w:rsid w:val="00744B53"/>
    <w:rsid w:val="00744CE4"/>
    <w:rsid w:val="007450D5"/>
    <w:rsid w:val="0074526D"/>
    <w:rsid w:val="0074559B"/>
    <w:rsid w:val="00746844"/>
    <w:rsid w:val="00746A47"/>
    <w:rsid w:val="0074710E"/>
    <w:rsid w:val="00747AC1"/>
    <w:rsid w:val="00750B67"/>
    <w:rsid w:val="007511F3"/>
    <w:rsid w:val="00752585"/>
    <w:rsid w:val="00752B98"/>
    <w:rsid w:val="00754B3F"/>
    <w:rsid w:val="00754D71"/>
    <w:rsid w:val="0075509D"/>
    <w:rsid w:val="007553D4"/>
    <w:rsid w:val="00755B02"/>
    <w:rsid w:val="007569A1"/>
    <w:rsid w:val="007570BF"/>
    <w:rsid w:val="00757A83"/>
    <w:rsid w:val="00760076"/>
    <w:rsid w:val="007603AE"/>
    <w:rsid w:val="0076062B"/>
    <w:rsid w:val="0076084D"/>
    <w:rsid w:val="00760F85"/>
    <w:rsid w:val="007615BF"/>
    <w:rsid w:val="00761E78"/>
    <w:rsid w:val="0076218D"/>
    <w:rsid w:val="00763681"/>
    <w:rsid w:val="007651C1"/>
    <w:rsid w:val="007658C7"/>
    <w:rsid w:val="00765915"/>
    <w:rsid w:val="007666D7"/>
    <w:rsid w:val="007668D4"/>
    <w:rsid w:val="0077075B"/>
    <w:rsid w:val="00771522"/>
    <w:rsid w:val="007724EA"/>
    <w:rsid w:val="007739E4"/>
    <w:rsid w:val="00774F0C"/>
    <w:rsid w:val="0077556F"/>
    <w:rsid w:val="00775663"/>
    <w:rsid w:val="007757EF"/>
    <w:rsid w:val="00775B00"/>
    <w:rsid w:val="00775C7E"/>
    <w:rsid w:val="00775E9D"/>
    <w:rsid w:val="007767A0"/>
    <w:rsid w:val="00777645"/>
    <w:rsid w:val="007779D5"/>
    <w:rsid w:val="00780185"/>
    <w:rsid w:val="0078037E"/>
    <w:rsid w:val="007808E4"/>
    <w:rsid w:val="007812A7"/>
    <w:rsid w:val="007817E6"/>
    <w:rsid w:val="00783420"/>
    <w:rsid w:val="00784E34"/>
    <w:rsid w:val="007852D5"/>
    <w:rsid w:val="00786644"/>
    <w:rsid w:val="00786BBB"/>
    <w:rsid w:val="007871DF"/>
    <w:rsid w:val="007922F4"/>
    <w:rsid w:val="0079327A"/>
    <w:rsid w:val="00793659"/>
    <w:rsid w:val="00793686"/>
    <w:rsid w:val="00793852"/>
    <w:rsid w:val="00793940"/>
    <w:rsid w:val="00793BB9"/>
    <w:rsid w:val="00793C3C"/>
    <w:rsid w:val="00794C04"/>
    <w:rsid w:val="0079504E"/>
    <w:rsid w:val="007968BA"/>
    <w:rsid w:val="00796EEB"/>
    <w:rsid w:val="00796F1A"/>
    <w:rsid w:val="00797078"/>
    <w:rsid w:val="007973E2"/>
    <w:rsid w:val="007974A7"/>
    <w:rsid w:val="007A0217"/>
    <w:rsid w:val="007A07C3"/>
    <w:rsid w:val="007A1C76"/>
    <w:rsid w:val="007A23B9"/>
    <w:rsid w:val="007A2D8A"/>
    <w:rsid w:val="007A2FF2"/>
    <w:rsid w:val="007A31DC"/>
    <w:rsid w:val="007A3220"/>
    <w:rsid w:val="007A4298"/>
    <w:rsid w:val="007A4629"/>
    <w:rsid w:val="007A49AB"/>
    <w:rsid w:val="007A5D92"/>
    <w:rsid w:val="007A5DD8"/>
    <w:rsid w:val="007A601F"/>
    <w:rsid w:val="007A67FD"/>
    <w:rsid w:val="007A6C4E"/>
    <w:rsid w:val="007A6ECC"/>
    <w:rsid w:val="007A72FF"/>
    <w:rsid w:val="007A74EF"/>
    <w:rsid w:val="007A760B"/>
    <w:rsid w:val="007B0473"/>
    <w:rsid w:val="007B0B5F"/>
    <w:rsid w:val="007B147E"/>
    <w:rsid w:val="007B18D5"/>
    <w:rsid w:val="007B1DB3"/>
    <w:rsid w:val="007B3CA4"/>
    <w:rsid w:val="007B41E6"/>
    <w:rsid w:val="007B4588"/>
    <w:rsid w:val="007B47F0"/>
    <w:rsid w:val="007B488C"/>
    <w:rsid w:val="007B4996"/>
    <w:rsid w:val="007B57AA"/>
    <w:rsid w:val="007B57CC"/>
    <w:rsid w:val="007B5838"/>
    <w:rsid w:val="007B5C67"/>
    <w:rsid w:val="007B5CA9"/>
    <w:rsid w:val="007B62A5"/>
    <w:rsid w:val="007B635F"/>
    <w:rsid w:val="007B6367"/>
    <w:rsid w:val="007B63B1"/>
    <w:rsid w:val="007B72DA"/>
    <w:rsid w:val="007B7485"/>
    <w:rsid w:val="007B749D"/>
    <w:rsid w:val="007B74BD"/>
    <w:rsid w:val="007B7D66"/>
    <w:rsid w:val="007C084A"/>
    <w:rsid w:val="007C0CA6"/>
    <w:rsid w:val="007C14E4"/>
    <w:rsid w:val="007C1890"/>
    <w:rsid w:val="007C2755"/>
    <w:rsid w:val="007C28A0"/>
    <w:rsid w:val="007C2CB1"/>
    <w:rsid w:val="007C3D95"/>
    <w:rsid w:val="007C4314"/>
    <w:rsid w:val="007C45EA"/>
    <w:rsid w:val="007C4B9C"/>
    <w:rsid w:val="007C4E2E"/>
    <w:rsid w:val="007C5598"/>
    <w:rsid w:val="007C5A48"/>
    <w:rsid w:val="007C61CD"/>
    <w:rsid w:val="007C6CDB"/>
    <w:rsid w:val="007C78CB"/>
    <w:rsid w:val="007D0540"/>
    <w:rsid w:val="007D0661"/>
    <w:rsid w:val="007D0E64"/>
    <w:rsid w:val="007D1B13"/>
    <w:rsid w:val="007D1BEA"/>
    <w:rsid w:val="007D1C8A"/>
    <w:rsid w:val="007D3CB7"/>
    <w:rsid w:val="007D3E67"/>
    <w:rsid w:val="007D3E9B"/>
    <w:rsid w:val="007D47F7"/>
    <w:rsid w:val="007D5A73"/>
    <w:rsid w:val="007D5D4D"/>
    <w:rsid w:val="007D6019"/>
    <w:rsid w:val="007D602C"/>
    <w:rsid w:val="007D61EC"/>
    <w:rsid w:val="007D6D9E"/>
    <w:rsid w:val="007D6E01"/>
    <w:rsid w:val="007D6E5D"/>
    <w:rsid w:val="007D6EC2"/>
    <w:rsid w:val="007D736C"/>
    <w:rsid w:val="007D7813"/>
    <w:rsid w:val="007D7FAF"/>
    <w:rsid w:val="007E01EE"/>
    <w:rsid w:val="007E01F2"/>
    <w:rsid w:val="007E0ABE"/>
    <w:rsid w:val="007E0C7E"/>
    <w:rsid w:val="007E1CB9"/>
    <w:rsid w:val="007E1FDC"/>
    <w:rsid w:val="007E23D4"/>
    <w:rsid w:val="007E29DA"/>
    <w:rsid w:val="007E3925"/>
    <w:rsid w:val="007E3DDF"/>
    <w:rsid w:val="007E3E32"/>
    <w:rsid w:val="007E41B7"/>
    <w:rsid w:val="007E462A"/>
    <w:rsid w:val="007E4640"/>
    <w:rsid w:val="007E476F"/>
    <w:rsid w:val="007E4862"/>
    <w:rsid w:val="007E50C7"/>
    <w:rsid w:val="007E52B7"/>
    <w:rsid w:val="007E60E5"/>
    <w:rsid w:val="007E68EF"/>
    <w:rsid w:val="007E72D3"/>
    <w:rsid w:val="007E7308"/>
    <w:rsid w:val="007E79FC"/>
    <w:rsid w:val="007E7EE5"/>
    <w:rsid w:val="007E7F37"/>
    <w:rsid w:val="007F0290"/>
    <w:rsid w:val="007F14BA"/>
    <w:rsid w:val="007F16FC"/>
    <w:rsid w:val="007F1C74"/>
    <w:rsid w:val="007F212C"/>
    <w:rsid w:val="007F2A91"/>
    <w:rsid w:val="007F2E16"/>
    <w:rsid w:val="007F330E"/>
    <w:rsid w:val="007F33C1"/>
    <w:rsid w:val="007F4CD5"/>
    <w:rsid w:val="007F51B2"/>
    <w:rsid w:val="007F5F65"/>
    <w:rsid w:val="007F625D"/>
    <w:rsid w:val="007F6408"/>
    <w:rsid w:val="007F6EDE"/>
    <w:rsid w:val="007F7C7A"/>
    <w:rsid w:val="00800B0E"/>
    <w:rsid w:val="00800CD7"/>
    <w:rsid w:val="00800DE5"/>
    <w:rsid w:val="0080162B"/>
    <w:rsid w:val="008018B4"/>
    <w:rsid w:val="0080248A"/>
    <w:rsid w:val="008028D7"/>
    <w:rsid w:val="00802AD4"/>
    <w:rsid w:val="00802D1D"/>
    <w:rsid w:val="00802E52"/>
    <w:rsid w:val="0080339D"/>
    <w:rsid w:val="008036B2"/>
    <w:rsid w:val="008041FC"/>
    <w:rsid w:val="0080435E"/>
    <w:rsid w:val="00804D85"/>
    <w:rsid w:val="00805863"/>
    <w:rsid w:val="00805918"/>
    <w:rsid w:val="00805C5F"/>
    <w:rsid w:val="00806430"/>
    <w:rsid w:val="00806FFF"/>
    <w:rsid w:val="008077FC"/>
    <w:rsid w:val="008079E8"/>
    <w:rsid w:val="00807A2F"/>
    <w:rsid w:val="00807E46"/>
    <w:rsid w:val="0081006B"/>
    <w:rsid w:val="00810FC0"/>
    <w:rsid w:val="008113B5"/>
    <w:rsid w:val="008114A4"/>
    <w:rsid w:val="00811A2E"/>
    <w:rsid w:val="00811B9E"/>
    <w:rsid w:val="00812987"/>
    <w:rsid w:val="00812CDB"/>
    <w:rsid w:val="008131CA"/>
    <w:rsid w:val="0081333B"/>
    <w:rsid w:val="008147A6"/>
    <w:rsid w:val="008149E7"/>
    <w:rsid w:val="00814A2A"/>
    <w:rsid w:val="00815356"/>
    <w:rsid w:val="00816952"/>
    <w:rsid w:val="00817E61"/>
    <w:rsid w:val="008200B8"/>
    <w:rsid w:val="00820457"/>
    <w:rsid w:val="00820804"/>
    <w:rsid w:val="00820AF5"/>
    <w:rsid w:val="008210D7"/>
    <w:rsid w:val="008215EF"/>
    <w:rsid w:val="00821A30"/>
    <w:rsid w:val="0082270D"/>
    <w:rsid w:val="008228ED"/>
    <w:rsid w:val="00822BFD"/>
    <w:rsid w:val="00822F6C"/>
    <w:rsid w:val="008233DA"/>
    <w:rsid w:val="00823A7D"/>
    <w:rsid w:val="00823E54"/>
    <w:rsid w:val="00824258"/>
    <w:rsid w:val="00824776"/>
    <w:rsid w:val="00824863"/>
    <w:rsid w:val="00824CC8"/>
    <w:rsid w:val="00824F6D"/>
    <w:rsid w:val="0082570D"/>
    <w:rsid w:val="008262CB"/>
    <w:rsid w:val="008264E6"/>
    <w:rsid w:val="00826545"/>
    <w:rsid w:val="00826569"/>
    <w:rsid w:val="00826EB9"/>
    <w:rsid w:val="008277B4"/>
    <w:rsid w:val="00827CB0"/>
    <w:rsid w:val="00830347"/>
    <w:rsid w:val="00830AC4"/>
    <w:rsid w:val="00830DEF"/>
    <w:rsid w:val="00831504"/>
    <w:rsid w:val="008319C2"/>
    <w:rsid w:val="00831FC3"/>
    <w:rsid w:val="00831FD7"/>
    <w:rsid w:val="0083207A"/>
    <w:rsid w:val="008324D4"/>
    <w:rsid w:val="00833197"/>
    <w:rsid w:val="0083356A"/>
    <w:rsid w:val="008339C8"/>
    <w:rsid w:val="008361B6"/>
    <w:rsid w:val="00836278"/>
    <w:rsid w:val="008371A7"/>
    <w:rsid w:val="00837A4B"/>
    <w:rsid w:val="008409AE"/>
    <w:rsid w:val="00840B94"/>
    <w:rsid w:val="00841352"/>
    <w:rsid w:val="00841AC7"/>
    <w:rsid w:val="00841E17"/>
    <w:rsid w:val="00841F83"/>
    <w:rsid w:val="008421AD"/>
    <w:rsid w:val="008426AF"/>
    <w:rsid w:val="008428F2"/>
    <w:rsid w:val="00843CA1"/>
    <w:rsid w:val="008442B2"/>
    <w:rsid w:val="0084470C"/>
    <w:rsid w:val="0084494C"/>
    <w:rsid w:val="00844AFE"/>
    <w:rsid w:val="00844FA0"/>
    <w:rsid w:val="0084507C"/>
    <w:rsid w:val="008453C5"/>
    <w:rsid w:val="008453E8"/>
    <w:rsid w:val="00845780"/>
    <w:rsid w:val="008457C4"/>
    <w:rsid w:val="00845AEE"/>
    <w:rsid w:val="00846FC4"/>
    <w:rsid w:val="00847016"/>
    <w:rsid w:val="00847077"/>
    <w:rsid w:val="008471E2"/>
    <w:rsid w:val="008478BC"/>
    <w:rsid w:val="008502C6"/>
    <w:rsid w:val="00850C7B"/>
    <w:rsid w:val="00850C82"/>
    <w:rsid w:val="00851458"/>
    <w:rsid w:val="008518B8"/>
    <w:rsid w:val="00852083"/>
    <w:rsid w:val="00852517"/>
    <w:rsid w:val="00852EC2"/>
    <w:rsid w:val="008531BB"/>
    <w:rsid w:val="008536A7"/>
    <w:rsid w:val="008539D9"/>
    <w:rsid w:val="00854124"/>
    <w:rsid w:val="00854132"/>
    <w:rsid w:val="008548CA"/>
    <w:rsid w:val="00854C02"/>
    <w:rsid w:val="0085585E"/>
    <w:rsid w:val="00856680"/>
    <w:rsid w:val="008566AA"/>
    <w:rsid w:val="008568CF"/>
    <w:rsid w:val="00856C14"/>
    <w:rsid w:val="0085704F"/>
    <w:rsid w:val="008571C8"/>
    <w:rsid w:val="00857B2F"/>
    <w:rsid w:val="008605D7"/>
    <w:rsid w:val="0086082B"/>
    <w:rsid w:val="00861108"/>
    <w:rsid w:val="008617B7"/>
    <w:rsid w:val="0086193B"/>
    <w:rsid w:val="008627D1"/>
    <w:rsid w:val="008636DB"/>
    <w:rsid w:val="008638DA"/>
    <w:rsid w:val="00863CBA"/>
    <w:rsid w:val="008643B1"/>
    <w:rsid w:val="00864F89"/>
    <w:rsid w:val="00865896"/>
    <w:rsid w:val="00866C18"/>
    <w:rsid w:val="008702BE"/>
    <w:rsid w:val="00871418"/>
    <w:rsid w:val="0087146D"/>
    <w:rsid w:val="00871561"/>
    <w:rsid w:val="00871644"/>
    <w:rsid w:val="00871D18"/>
    <w:rsid w:val="00872DF9"/>
    <w:rsid w:val="00873366"/>
    <w:rsid w:val="008736FC"/>
    <w:rsid w:val="00873854"/>
    <w:rsid w:val="00873B01"/>
    <w:rsid w:val="0087411A"/>
    <w:rsid w:val="0087479E"/>
    <w:rsid w:val="008759C6"/>
    <w:rsid w:val="00875B1B"/>
    <w:rsid w:val="00875B88"/>
    <w:rsid w:val="00875C74"/>
    <w:rsid w:val="0087625F"/>
    <w:rsid w:val="00876C16"/>
    <w:rsid w:val="00876C48"/>
    <w:rsid w:val="00876D34"/>
    <w:rsid w:val="00877692"/>
    <w:rsid w:val="00877F44"/>
    <w:rsid w:val="00880030"/>
    <w:rsid w:val="00880212"/>
    <w:rsid w:val="008805E1"/>
    <w:rsid w:val="00881822"/>
    <w:rsid w:val="00882083"/>
    <w:rsid w:val="00882538"/>
    <w:rsid w:val="00882C91"/>
    <w:rsid w:val="00882E3A"/>
    <w:rsid w:val="0088303C"/>
    <w:rsid w:val="0088340A"/>
    <w:rsid w:val="00883933"/>
    <w:rsid w:val="00884730"/>
    <w:rsid w:val="0088490A"/>
    <w:rsid w:val="00885511"/>
    <w:rsid w:val="008859EA"/>
    <w:rsid w:val="00885B13"/>
    <w:rsid w:val="00885F18"/>
    <w:rsid w:val="0088635F"/>
    <w:rsid w:val="00886A13"/>
    <w:rsid w:val="00886BBD"/>
    <w:rsid w:val="0088717A"/>
    <w:rsid w:val="00887847"/>
    <w:rsid w:val="0088794E"/>
    <w:rsid w:val="00887979"/>
    <w:rsid w:val="00887B96"/>
    <w:rsid w:val="008905E3"/>
    <w:rsid w:val="00890756"/>
    <w:rsid w:val="0089173F"/>
    <w:rsid w:val="0089266A"/>
    <w:rsid w:val="00893C09"/>
    <w:rsid w:val="00893E1D"/>
    <w:rsid w:val="00894B63"/>
    <w:rsid w:val="00894D2D"/>
    <w:rsid w:val="00895622"/>
    <w:rsid w:val="0089666A"/>
    <w:rsid w:val="00896AC0"/>
    <w:rsid w:val="008971B4"/>
    <w:rsid w:val="00897E95"/>
    <w:rsid w:val="008A023E"/>
    <w:rsid w:val="008A046A"/>
    <w:rsid w:val="008A05AC"/>
    <w:rsid w:val="008A07DE"/>
    <w:rsid w:val="008A0889"/>
    <w:rsid w:val="008A1904"/>
    <w:rsid w:val="008A1D5A"/>
    <w:rsid w:val="008A1E5D"/>
    <w:rsid w:val="008A26BF"/>
    <w:rsid w:val="008A280E"/>
    <w:rsid w:val="008A2A11"/>
    <w:rsid w:val="008A2C7F"/>
    <w:rsid w:val="008A3BA8"/>
    <w:rsid w:val="008A3D7F"/>
    <w:rsid w:val="008A3F76"/>
    <w:rsid w:val="008A5EAF"/>
    <w:rsid w:val="008A60B3"/>
    <w:rsid w:val="008A70C9"/>
    <w:rsid w:val="008A712E"/>
    <w:rsid w:val="008A79EE"/>
    <w:rsid w:val="008B0C8B"/>
    <w:rsid w:val="008B1B5B"/>
    <w:rsid w:val="008B2693"/>
    <w:rsid w:val="008B2F35"/>
    <w:rsid w:val="008B306A"/>
    <w:rsid w:val="008B32C5"/>
    <w:rsid w:val="008B3FD0"/>
    <w:rsid w:val="008B40AF"/>
    <w:rsid w:val="008B4A4F"/>
    <w:rsid w:val="008B5C32"/>
    <w:rsid w:val="008B5CDF"/>
    <w:rsid w:val="008B5FE3"/>
    <w:rsid w:val="008B6147"/>
    <w:rsid w:val="008B61B1"/>
    <w:rsid w:val="008B6A75"/>
    <w:rsid w:val="008B6C42"/>
    <w:rsid w:val="008B6E68"/>
    <w:rsid w:val="008B6ED7"/>
    <w:rsid w:val="008B71F0"/>
    <w:rsid w:val="008B7900"/>
    <w:rsid w:val="008C0F01"/>
    <w:rsid w:val="008C0F04"/>
    <w:rsid w:val="008C1887"/>
    <w:rsid w:val="008C28D8"/>
    <w:rsid w:val="008C2D10"/>
    <w:rsid w:val="008C3345"/>
    <w:rsid w:val="008C33BF"/>
    <w:rsid w:val="008C3ACF"/>
    <w:rsid w:val="008C3BC9"/>
    <w:rsid w:val="008C4256"/>
    <w:rsid w:val="008C4483"/>
    <w:rsid w:val="008C4773"/>
    <w:rsid w:val="008C4B74"/>
    <w:rsid w:val="008C5D2A"/>
    <w:rsid w:val="008C6516"/>
    <w:rsid w:val="008C65E6"/>
    <w:rsid w:val="008C6F9F"/>
    <w:rsid w:val="008C713E"/>
    <w:rsid w:val="008C754D"/>
    <w:rsid w:val="008C768E"/>
    <w:rsid w:val="008C785D"/>
    <w:rsid w:val="008D003D"/>
    <w:rsid w:val="008D0DB9"/>
    <w:rsid w:val="008D153B"/>
    <w:rsid w:val="008D1DBD"/>
    <w:rsid w:val="008D1DD9"/>
    <w:rsid w:val="008D2710"/>
    <w:rsid w:val="008D2B68"/>
    <w:rsid w:val="008D44C1"/>
    <w:rsid w:val="008D4A1F"/>
    <w:rsid w:val="008D514E"/>
    <w:rsid w:val="008D51DF"/>
    <w:rsid w:val="008D5BD0"/>
    <w:rsid w:val="008D602A"/>
    <w:rsid w:val="008D6124"/>
    <w:rsid w:val="008D64EC"/>
    <w:rsid w:val="008D70CA"/>
    <w:rsid w:val="008E050F"/>
    <w:rsid w:val="008E0ADB"/>
    <w:rsid w:val="008E0B00"/>
    <w:rsid w:val="008E0B46"/>
    <w:rsid w:val="008E0C51"/>
    <w:rsid w:val="008E0D1B"/>
    <w:rsid w:val="008E0FCE"/>
    <w:rsid w:val="008E20D3"/>
    <w:rsid w:val="008E20DB"/>
    <w:rsid w:val="008E270B"/>
    <w:rsid w:val="008E29F5"/>
    <w:rsid w:val="008E2D9B"/>
    <w:rsid w:val="008E3320"/>
    <w:rsid w:val="008E338C"/>
    <w:rsid w:val="008E39A5"/>
    <w:rsid w:val="008E3D99"/>
    <w:rsid w:val="008E432E"/>
    <w:rsid w:val="008E452E"/>
    <w:rsid w:val="008E480D"/>
    <w:rsid w:val="008E5C7B"/>
    <w:rsid w:val="008E6882"/>
    <w:rsid w:val="008E75C8"/>
    <w:rsid w:val="008E79BA"/>
    <w:rsid w:val="008E7BAC"/>
    <w:rsid w:val="008F016B"/>
    <w:rsid w:val="008F026E"/>
    <w:rsid w:val="008F02F3"/>
    <w:rsid w:val="008F06FE"/>
    <w:rsid w:val="008F0EDF"/>
    <w:rsid w:val="008F14F7"/>
    <w:rsid w:val="008F237C"/>
    <w:rsid w:val="008F2D67"/>
    <w:rsid w:val="008F2E6B"/>
    <w:rsid w:val="008F3440"/>
    <w:rsid w:val="008F3B18"/>
    <w:rsid w:val="008F3D3C"/>
    <w:rsid w:val="008F3DA2"/>
    <w:rsid w:val="008F3F2F"/>
    <w:rsid w:val="008F49A0"/>
    <w:rsid w:val="008F53F6"/>
    <w:rsid w:val="008F543C"/>
    <w:rsid w:val="008F56FD"/>
    <w:rsid w:val="008F5E72"/>
    <w:rsid w:val="008F6047"/>
    <w:rsid w:val="008F6708"/>
    <w:rsid w:val="008F7060"/>
    <w:rsid w:val="008F7B83"/>
    <w:rsid w:val="0090009F"/>
    <w:rsid w:val="009003F5"/>
    <w:rsid w:val="00900433"/>
    <w:rsid w:val="00900904"/>
    <w:rsid w:val="00900E68"/>
    <w:rsid w:val="00901465"/>
    <w:rsid w:val="00901677"/>
    <w:rsid w:val="00902720"/>
    <w:rsid w:val="0090287A"/>
    <w:rsid w:val="009029DE"/>
    <w:rsid w:val="00902CF4"/>
    <w:rsid w:val="009047B6"/>
    <w:rsid w:val="00904931"/>
    <w:rsid w:val="009049DF"/>
    <w:rsid w:val="00904A0B"/>
    <w:rsid w:val="00904D15"/>
    <w:rsid w:val="0090526E"/>
    <w:rsid w:val="00905891"/>
    <w:rsid w:val="0090608C"/>
    <w:rsid w:val="00906C0F"/>
    <w:rsid w:val="009071AF"/>
    <w:rsid w:val="009073A8"/>
    <w:rsid w:val="0090754D"/>
    <w:rsid w:val="00910A00"/>
    <w:rsid w:val="00910B12"/>
    <w:rsid w:val="00910BC9"/>
    <w:rsid w:val="0091114B"/>
    <w:rsid w:val="00911352"/>
    <w:rsid w:val="009119B2"/>
    <w:rsid w:val="00911EF0"/>
    <w:rsid w:val="00912166"/>
    <w:rsid w:val="00912803"/>
    <w:rsid w:val="009137B6"/>
    <w:rsid w:val="00913BCF"/>
    <w:rsid w:val="00913DB1"/>
    <w:rsid w:val="00913E36"/>
    <w:rsid w:val="00913EDA"/>
    <w:rsid w:val="0091485C"/>
    <w:rsid w:val="00914A03"/>
    <w:rsid w:val="00914B58"/>
    <w:rsid w:val="009159DD"/>
    <w:rsid w:val="00915BAF"/>
    <w:rsid w:val="00915F5C"/>
    <w:rsid w:val="009161EA"/>
    <w:rsid w:val="00916446"/>
    <w:rsid w:val="009169F6"/>
    <w:rsid w:val="00916AC4"/>
    <w:rsid w:val="00916BFB"/>
    <w:rsid w:val="00916C4C"/>
    <w:rsid w:val="00916C80"/>
    <w:rsid w:val="00916EF8"/>
    <w:rsid w:val="00917882"/>
    <w:rsid w:val="00917CEF"/>
    <w:rsid w:val="00917FA4"/>
    <w:rsid w:val="00920DC5"/>
    <w:rsid w:val="00921087"/>
    <w:rsid w:val="00921570"/>
    <w:rsid w:val="00921607"/>
    <w:rsid w:val="00921FCB"/>
    <w:rsid w:val="00922599"/>
    <w:rsid w:val="00922D7C"/>
    <w:rsid w:val="00922DE8"/>
    <w:rsid w:val="0092309D"/>
    <w:rsid w:val="009245A2"/>
    <w:rsid w:val="009248AC"/>
    <w:rsid w:val="00924AAF"/>
    <w:rsid w:val="00925A4F"/>
    <w:rsid w:val="00925DB0"/>
    <w:rsid w:val="00926273"/>
    <w:rsid w:val="0092658D"/>
    <w:rsid w:val="00926808"/>
    <w:rsid w:val="009275C9"/>
    <w:rsid w:val="00927A34"/>
    <w:rsid w:val="00927BD9"/>
    <w:rsid w:val="00927D04"/>
    <w:rsid w:val="00930A11"/>
    <w:rsid w:val="00931093"/>
    <w:rsid w:val="00931845"/>
    <w:rsid w:val="00931B56"/>
    <w:rsid w:val="00932069"/>
    <w:rsid w:val="00932399"/>
    <w:rsid w:val="009323F6"/>
    <w:rsid w:val="00932DCE"/>
    <w:rsid w:val="00932DEC"/>
    <w:rsid w:val="00933A80"/>
    <w:rsid w:val="00933D47"/>
    <w:rsid w:val="00933D94"/>
    <w:rsid w:val="00934101"/>
    <w:rsid w:val="0093417C"/>
    <w:rsid w:val="0093418C"/>
    <w:rsid w:val="00934526"/>
    <w:rsid w:val="009346F2"/>
    <w:rsid w:val="00934B6E"/>
    <w:rsid w:val="00934C07"/>
    <w:rsid w:val="009355A2"/>
    <w:rsid w:val="00935660"/>
    <w:rsid w:val="00935B47"/>
    <w:rsid w:val="00935F6A"/>
    <w:rsid w:val="009366EE"/>
    <w:rsid w:val="009371B8"/>
    <w:rsid w:val="0093788A"/>
    <w:rsid w:val="00937A74"/>
    <w:rsid w:val="00937F8C"/>
    <w:rsid w:val="00940516"/>
    <w:rsid w:val="0094126E"/>
    <w:rsid w:val="00941CD4"/>
    <w:rsid w:val="00942549"/>
    <w:rsid w:val="0094260D"/>
    <w:rsid w:val="00942BCE"/>
    <w:rsid w:val="00943305"/>
    <w:rsid w:val="009440DB"/>
    <w:rsid w:val="00944D8B"/>
    <w:rsid w:val="00945756"/>
    <w:rsid w:val="00945E1C"/>
    <w:rsid w:val="00946389"/>
    <w:rsid w:val="009505BC"/>
    <w:rsid w:val="00950AD6"/>
    <w:rsid w:val="00950C08"/>
    <w:rsid w:val="00950ED5"/>
    <w:rsid w:val="00951087"/>
    <w:rsid w:val="009515D9"/>
    <w:rsid w:val="0095188D"/>
    <w:rsid w:val="00951B78"/>
    <w:rsid w:val="00952632"/>
    <w:rsid w:val="00953805"/>
    <w:rsid w:val="0095381F"/>
    <w:rsid w:val="00953A8F"/>
    <w:rsid w:val="00953DC9"/>
    <w:rsid w:val="00954BB9"/>
    <w:rsid w:val="009561F2"/>
    <w:rsid w:val="00956399"/>
    <w:rsid w:val="00956464"/>
    <w:rsid w:val="00956513"/>
    <w:rsid w:val="0095662B"/>
    <w:rsid w:val="0095667F"/>
    <w:rsid w:val="00956874"/>
    <w:rsid w:val="00956D4E"/>
    <w:rsid w:val="00956FB6"/>
    <w:rsid w:val="00957400"/>
    <w:rsid w:val="00957ECC"/>
    <w:rsid w:val="00957F4A"/>
    <w:rsid w:val="009607C7"/>
    <w:rsid w:val="00960833"/>
    <w:rsid w:val="00960E4B"/>
    <w:rsid w:val="0096146B"/>
    <w:rsid w:val="00961895"/>
    <w:rsid w:val="009618DF"/>
    <w:rsid w:val="00961B70"/>
    <w:rsid w:val="0096275D"/>
    <w:rsid w:val="00962921"/>
    <w:rsid w:val="00962939"/>
    <w:rsid w:val="009629FC"/>
    <w:rsid w:val="00962B80"/>
    <w:rsid w:val="0096314D"/>
    <w:rsid w:val="009633B4"/>
    <w:rsid w:val="009633EB"/>
    <w:rsid w:val="00963E81"/>
    <w:rsid w:val="009643B2"/>
    <w:rsid w:val="00965594"/>
    <w:rsid w:val="00965ADE"/>
    <w:rsid w:val="00966152"/>
    <w:rsid w:val="009663A3"/>
    <w:rsid w:val="00967F30"/>
    <w:rsid w:val="00970767"/>
    <w:rsid w:val="00970812"/>
    <w:rsid w:val="00970CC6"/>
    <w:rsid w:val="00970DB9"/>
    <w:rsid w:val="00970F36"/>
    <w:rsid w:val="00971068"/>
    <w:rsid w:val="009714F8"/>
    <w:rsid w:val="00971926"/>
    <w:rsid w:val="00971954"/>
    <w:rsid w:val="00971AE5"/>
    <w:rsid w:val="009722F6"/>
    <w:rsid w:val="009725E1"/>
    <w:rsid w:val="00974A3C"/>
    <w:rsid w:val="00974D08"/>
    <w:rsid w:val="00974E52"/>
    <w:rsid w:val="00975476"/>
    <w:rsid w:val="009761AA"/>
    <w:rsid w:val="009766D9"/>
    <w:rsid w:val="00976B38"/>
    <w:rsid w:val="00976F87"/>
    <w:rsid w:val="00977462"/>
    <w:rsid w:val="00977535"/>
    <w:rsid w:val="00980EDE"/>
    <w:rsid w:val="009818B6"/>
    <w:rsid w:val="009819F0"/>
    <w:rsid w:val="009826AA"/>
    <w:rsid w:val="00983DC6"/>
    <w:rsid w:val="00984B73"/>
    <w:rsid w:val="00985510"/>
    <w:rsid w:val="00985A02"/>
    <w:rsid w:val="00985D12"/>
    <w:rsid w:val="0098630A"/>
    <w:rsid w:val="00986AB5"/>
    <w:rsid w:val="00986DBD"/>
    <w:rsid w:val="009870D1"/>
    <w:rsid w:val="00987C17"/>
    <w:rsid w:val="00990046"/>
    <w:rsid w:val="00990468"/>
    <w:rsid w:val="00990870"/>
    <w:rsid w:val="00990E75"/>
    <w:rsid w:val="009912D5"/>
    <w:rsid w:val="009914D3"/>
    <w:rsid w:val="00991606"/>
    <w:rsid w:val="009919B3"/>
    <w:rsid w:val="00991FF4"/>
    <w:rsid w:val="0099268B"/>
    <w:rsid w:val="009928FD"/>
    <w:rsid w:val="00993663"/>
    <w:rsid w:val="00993BCE"/>
    <w:rsid w:val="00994044"/>
    <w:rsid w:val="00994C9C"/>
    <w:rsid w:val="00996555"/>
    <w:rsid w:val="00996C14"/>
    <w:rsid w:val="009972C9"/>
    <w:rsid w:val="00997784"/>
    <w:rsid w:val="00997E16"/>
    <w:rsid w:val="009A017B"/>
    <w:rsid w:val="009A022C"/>
    <w:rsid w:val="009A0484"/>
    <w:rsid w:val="009A0653"/>
    <w:rsid w:val="009A1729"/>
    <w:rsid w:val="009A17B1"/>
    <w:rsid w:val="009A1D6D"/>
    <w:rsid w:val="009A299B"/>
    <w:rsid w:val="009A488E"/>
    <w:rsid w:val="009A5704"/>
    <w:rsid w:val="009A574F"/>
    <w:rsid w:val="009A69A7"/>
    <w:rsid w:val="009A69B8"/>
    <w:rsid w:val="009A6D47"/>
    <w:rsid w:val="009A6E6D"/>
    <w:rsid w:val="009A7102"/>
    <w:rsid w:val="009A74E9"/>
    <w:rsid w:val="009A782A"/>
    <w:rsid w:val="009A7B5B"/>
    <w:rsid w:val="009B0CFB"/>
    <w:rsid w:val="009B0FDB"/>
    <w:rsid w:val="009B1261"/>
    <w:rsid w:val="009B1519"/>
    <w:rsid w:val="009B2495"/>
    <w:rsid w:val="009B24DC"/>
    <w:rsid w:val="009B38DF"/>
    <w:rsid w:val="009B40AF"/>
    <w:rsid w:val="009B40BD"/>
    <w:rsid w:val="009B471E"/>
    <w:rsid w:val="009B4CC3"/>
    <w:rsid w:val="009B5282"/>
    <w:rsid w:val="009B568F"/>
    <w:rsid w:val="009B5780"/>
    <w:rsid w:val="009B5967"/>
    <w:rsid w:val="009B60D0"/>
    <w:rsid w:val="009B6575"/>
    <w:rsid w:val="009B6EAD"/>
    <w:rsid w:val="009B6F96"/>
    <w:rsid w:val="009B7673"/>
    <w:rsid w:val="009B7B47"/>
    <w:rsid w:val="009B7D88"/>
    <w:rsid w:val="009B7F3F"/>
    <w:rsid w:val="009B7F68"/>
    <w:rsid w:val="009C05B0"/>
    <w:rsid w:val="009C0FB5"/>
    <w:rsid w:val="009C1267"/>
    <w:rsid w:val="009C1656"/>
    <w:rsid w:val="009C2378"/>
    <w:rsid w:val="009C2D80"/>
    <w:rsid w:val="009C32A2"/>
    <w:rsid w:val="009C34F9"/>
    <w:rsid w:val="009C375B"/>
    <w:rsid w:val="009C3EE1"/>
    <w:rsid w:val="009C4B75"/>
    <w:rsid w:val="009C4BBB"/>
    <w:rsid w:val="009C4E92"/>
    <w:rsid w:val="009C55D2"/>
    <w:rsid w:val="009C5711"/>
    <w:rsid w:val="009C5C05"/>
    <w:rsid w:val="009C5C97"/>
    <w:rsid w:val="009C662A"/>
    <w:rsid w:val="009C6D24"/>
    <w:rsid w:val="009C6ED9"/>
    <w:rsid w:val="009C6EDA"/>
    <w:rsid w:val="009C7C6B"/>
    <w:rsid w:val="009D04A8"/>
    <w:rsid w:val="009D071A"/>
    <w:rsid w:val="009D0F65"/>
    <w:rsid w:val="009D1331"/>
    <w:rsid w:val="009D16B3"/>
    <w:rsid w:val="009D1BD5"/>
    <w:rsid w:val="009D242C"/>
    <w:rsid w:val="009D28CD"/>
    <w:rsid w:val="009D294F"/>
    <w:rsid w:val="009D3450"/>
    <w:rsid w:val="009D3461"/>
    <w:rsid w:val="009D364F"/>
    <w:rsid w:val="009D3F6D"/>
    <w:rsid w:val="009D5792"/>
    <w:rsid w:val="009D6107"/>
    <w:rsid w:val="009D627B"/>
    <w:rsid w:val="009D64F1"/>
    <w:rsid w:val="009D74BD"/>
    <w:rsid w:val="009D77B6"/>
    <w:rsid w:val="009D7A53"/>
    <w:rsid w:val="009E0141"/>
    <w:rsid w:val="009E01E3"/>
    <w:rsid w:val="009E0247"/>
    <w:rsid w:val="009E02E1"/>
    <w:rsid w:val="009E096C"/>
    <w:rsid w:val="009E1160"/>
    <w:rsid w:val="009E14C4"/>
    <w:rsid w:val="009E1D54"/>
    <w:rsid w:val="009E2D8F"/>
    <w:rsid w:val="009E38EB"/>
    <w:rsid w:val="009E3E90"/>
    <w:rsid w:val="009E4345"/>
    <w:rsid w:val="009E4907"/>
    <w:rsid w:val="009E5BFE"/>
    <w:rsid w:val="009E6985"/>
    <w:rsid w:val="009E6D7B"/>
    <w:rsid w:val="009E7535"/>
    <w:rsid w:val="009E75EA"/>
    <w:rsid w:val="009E78D0"/>
    <w:rsid w:val="009F024D"/>
    <w:rsid w:val="009F0658"/>
    <w:rsid w:val="009F0767"/>
    <w:rsid w:val="009F0ACE"/>
    <w:rsid w:val="009F0BA0"/>
    <w:rsid w:val="009F0EFE"/>
    <w:rsid w:val="009F0FF4"/>
    <w:rsid w:val="009F1185"/>
    <w:rsid w:val="009F1416"/>
    <w:rsid w:val="009F1AD3"/>
    <w:rsid w:val="009F1ADA"/>
    <w:rsid w:val="009F1B74"/>
    <w:rsid w:val="009F2530"/>
    <w:rsid w:val="009F2896"/>
    <w:rsid w:val="009F3255"/>
    <w:rsid w:val="009F3672"/>
    <w:rsid w:val="009F385E"/>
    <w:rsid w:val="009F3A86"/>
    <w:rsid w:val="009F413C"/>
    <w:rsid w:val="009F440D"/>
    <w:rsid w:val="009F44B0"/>
    <w:rsid w:val="009F4B93"/>
    <w:rsid w:val="009F4C85"/>
    <w:rsid w:val="009F4E67"/>
    <w:rsid w:val="009F5191"/>
    <w:rsid w:val="009F51F9"/>
    <w:rsid w:val="009F5568"/>
    <w:rsid w:val="009F5888"/>
    <w:rsid w:val="009F5E7F"/>
    <w:rsid w:val="009F6579"/>
    <w:rsid w:val="009F67DE"/>
    <w:rsid w:val="009F6B0B"/>
    <w:rsid w:val="009F7264"/>
    <w:rsid w:val="009F75AC"/>
    <w:rsid w:val="009F7FAB"/>
    <w:rsid w:val="00A008BE"/>
    <w:rsid w:val="00A00A69"/>
    <w:rsid w:val="00A02A38"/>
    <w:rsid w:val="00A03364"/>
    <w:rsid w:val="00A0347F"/>
    <w:rsid w:val="00A0599C"/>
    <w:rsid w:val="00A05DDE"/>
    <w:rsid w:val="00A06251"/>
    <w:rsid w:val="00A06532"/>
    <w:rsid w:val="00A06916"/>
    <w:rsid w:val="00A078E4"/>
    <w:rsid w:val="00A07D22"/>
    <w:rsid w:val="00A102EA"/>
    <w:rsid w:val="00A10571"/>
    <w:rsid w:val="00A116BA"/>
    <w:rsid w:val="00A117BB"/>
    <w:rsid w:val="00A11A1A"/>
    <w:rsid w:val="00A11AED"/>
    <w:rsid w:val="00A1257D"/>
    <w:rsid w:val="00A129D2"/>
    <w:rsid w:val="00A12EC4"/>
    <w:rsid w:val="00A134C7"/>
    <w:rsid w:val="00A1368D"/>
    <w:rsid w:val="00A1461C"/>
    <w:rsid w:val="00A158AF"/>
    <w:rsid w:val="00A16600"/>
    <w:rsid w:val="00A16A91"/>
    <w:rsid w:val="00A16AC4"/>
    <w:rsid w:val="00A17FC8"/>
    <w:rsid w:val="00A20468"/>
    <w:rsid w:val="00A2058B"/>
    <w:rsid w:val="00A20AEC"/>
    <w:rsid w:val="00A20F63"/>
    <w:rsid w:val="00A2212F"/>
    <w:rsid w:val="00A2281B"/>
    <w:rsid w:val="00A23832"/>
    <w:rsid w:val="00A23FB4"/>
    <w:rsid w:val="00A246FA"/>
    <w:rsid w:val="00A2496A"/>
    <w:rsid w:val="00A24DD0"/>
    <w:rsid w:val="00A2507E"/>
    <w:rsid w:val="00A255E7"/>
    <w:rsid w:val="00A2656B"/>
    <w:rsid w:val="00A267F9"/>
    <w:rsid w:val="00A26A71"/>
    <w:rsid w:val="00A26CC9"/>
    <w:rsid w:val="00A273AA"/>
    <w:rsid w:val="00A275C8"/>
    <w:rsid w:val="00A27C08"/>
    <w:rsid w:val="00A3073E"/>
    <w:rsid w:val="00A30D29"/>
    <w:rsid w:val="00A3110E"/>
    <w:rsid w:val="00A32287"/>
    <w:rsid w:val="00A32788"/>
    <w:rsid w:val="00A32949"/>
    <w:rsid w:val="00A32BB5"/>
    <w:rsid w:val="00A32C14"/>
    <w:rsid w:val="00A32F83"/>
    <w:rsid w:val="00A34371"/>
    <w:rsid w:val="00A34456"/>
    <w:rsid w:val="00A34EAB"/>
    <w:rsid w:val="00A358CD"/>
    <w:rsid w:val="00A35C39"/>
    <w:rsid w:val="00A3635E"/>
    <w:rsid w:val="00A37306"/>
    <w:rsid w:val="00A37C11"/>
    <w:rsid w:val="00A37F5C"/>
    <w:rsid w:val="00A4031D"/>
    <w:rsid w:val="00A40758"/>
    <w:rsid w:val="00A40A13"/>
    <w:rsid w:val="00A40D77"/>
    <w:rsid w:val="00A40F5E"/>
    <w:rsid w:val="00A41983"/>
    <w:rsid w:val="00A4231D"/>
    <w:rsid w:val="00A42C77"/>
    <w:rsid w:val="00A43104"/>
    <w:rsid w:val="00A43158"/>
    <w:rsid w:val="00A4336B"/>
    <w:rsid w:val="00A43E11"/>
    <w:rsid w:val="00A43F04"/>
    <w:rsid w:val="00A442A4"/>
    <w:rsid w:val="00A451A5"/>
    <w:rsid w:val="00A45306"/>
    <w:rsid w:val="00A4566C"/>
    <w:rsid w:val="00A459D7"/>
    <w:rsid w:val="00A46856"/>
    <w:rsid w:val="00A46992"/>
    <w:rsid w:val="00A46A7B"/>
    <w:rsid w:val="00A46FFB"/>
    <w:rsid w:val="00A4716F"/>
    <w:rsid w:val="00A479ED"/>
    <w:rsid w:val="00A47EEB"/>
    <w:rsid w:val="00A50740"/>
    <w:rsid w:val="00A508E9"/>
    <w:rsid w:val="00A50ECE"/>
    <w:rsid w:val="00A51602"/>
    <w:rsid w:val="00A520B9"/>
    <w:rsid w:val="00A5259A"/>
    <w:rsid w:val="00A52894"/>
    <w:rsid w:val="00A531D5"/>
    <w:rsid w:val="00A535BD"/>
    <w:rsid w:val="00A54032"/>
    <w:rsid w:val="00A54322"/>
    <w:rsid w:val="00A54A22"/>
    <w:rsid w:val="00A54EC7"/>
    <w:rsid w:val="00A55141"/>
    <w:rsid w:val="00A5607F"/>
    <w:rsid w:val="00A56A76"/>
    <w:rsid w:val="00A56CD4"/>
    <w:rsid w:val="00A575F5"/>
    <w:rsid w:val="00A57AF4"/>
    <w:rsid w:val="00A57F3A"/>
    <w:rsid w:val="00A60533"/>
    <w:rsid w:val="00A6070D"/>
    <w:rsid w:val="00A60A55"/>
    <w:rsid w:val="00A60C1D"/>
    <w:rsid w:val="00A612AE"/>
    <w:rsid w:val="00A6183F"/>
    <w:rsid w:val="00A61DE0"/>
    <w:rsid w:val="00A62145"/>
    <w:rsid w:val="00A624E7"/>
    <w:rsid w:val="00A624FC"/>
    <w:rsid w:val="00A63EE2"/>
    <w:rsid w:val="00A64011"/>
    <w:rsid w:val="00A64F46"/>
    <w:rsid w:val="00A655FB"/>
    <w:rsid w:val="00A658AF"/>
    <w:rsid w:val="00A65C0B"/>
    <w:rsid w:val="00A66B97"/>
    <w:rsid w:val="00A670D6"/>
    <w:rsid w:val="00A676DE"/>
    <w:rsid w:val="00A67929"/>
    <w:rsid w:val="00A67AAF"/>
    <w:rsid w:val="00A70667"/>
    <w:rsid w:val="00A708AA"/>
    <w:rsid w:val="00A7135C"/>
    <w:rsid w:val="00A7189E"/>
    <w:rsid w:val="00A71D46"/>
    <w:rsid w:val="00A7214C"/>
    <w:rsid w:val="00A722A8"/>
    <w:rsid w:val="00A7279B"/>
    <w:rsid w:val="00A72CEB"/>
    <w:rsid w:val="00A73430"/>
    <w:rsid w:val="00A73A22"/>
    <w:rsid w:val="00A74C0B"/>
    <w:rsid w:val="00A75A5F"/>
    <w:rsid w:val="00A75F88"/>
    <w:rsid w:val="00A76091"/>
    <w:rsid w:val="00A76290"/>
    <w:rsid w:val="00A7681C"/>
    <w:rsid w:val="00A80DF7"/>
    <w:rsid w:val="00A812EC"/>
    <w:rsid w:val="00A81E1F"/>
    <w:rsid w:val="00A820CC"/>
    <w:rsid w:val="00A828AB"/>
    <w:rsid w:val="00A83FE1"/>
    <w:rsid w:val="00A85561"/>
    <w:rsid w:val="00A858AD"/>
    <w:rsid w:val="00A85EB8"/>
    <w:rsid w:val="00A86529"/>
    <w:rsid w:val="00A8705D"/>
    <w:rsid w:val="00A8724A"/>
    <w:rsid w:val="00A8740A"/>
    <w:rsid w:val="00A87756"/>
    <w:rsid w:val="00A8779E"/>
    <w:rsid w:val="00A8798B"/>
    <w:rsid w:val="00A87FE9"/>
    <w:rsid w:val="00A90425"/>
    <w:rsid w:val="00A9187B"/>
    <w:rsid w:val="00A91C8A"/>
    <w:rsid w:val="00A9258E"/>
    <w:rsid w:val="00A9331F"/>
    <w:rsid w:val="00A93357"/>
    <w:rsid w:val="00A9340C"/>
    <w:rsid w:val="00A94911"/>
    <w:rsid w:val="00A955B6"/>
    <w:rsid w:val="00A959C8"/>
    <w:rsid w:val="00A95B77"/>
    <w:rsid w:val="00A961AF"/>
    <w:rsid w:val="00A964AA"/>
    <w:rsid w:val="00A96555"/>
    <w:rsid w:val="00A96B9E"/>
    <w:rsid w:val="00A97202"/>
    <w:rsid w:val="00A97375"/>
    <w:rsid w:val="00A97687"/>
    <w:rsid w:val="00AA00EF"/>
    <w:rsid w:val="00AA06DC"/>
    <w:rsid w:val="00AA07FB"/>
    <w:rsid w:val="00AA1199"/>
    <w:rsid w:val="00AA1392"/>
    <w:rsid w:val="00AA20FD"/>
    <w:rsid w:val="00AA242A"/>
    <w:rsid w:val="00AA2963"/>
    <w:rsid w:val="00AA2E94"/>
    <w:rsid w:val="00AA3F38"/>
    <w:rsid w:val="00AA4968"/>
    <w:rsid w:val="00AA4C81"/>
    <w:rsid w:val="00AA4CC1"/>
    <w:rsid w:val="00AA5800"/>
    <w:rsid w:val="00AA59B2"/>
    <w:rsid w:val="00AA5F6C"/>
    <w:rsid w:val="00AA66CE"/>
    <w:rsid w:val="00AB05DE"/>
    <w:rsid w:val="00AB0832"/>
    <w:rsid w:val="00AB0AF4"/>
    <w:rsid w:val="00AB0CD5"/>
    <w:rsid w:val="00AB0F37"/>
    <w:rsid w:val="00AB2803"/>
    <w:rsid w:val="00AB35C9"/>
    <w:rsid w:val="00AB372B"/>
    <w:rsid w:val="00AB3DCB"/>
    <w:rsid w:val="00AB4211"/>
    <w:rsid w:val="00AB456D"/>
    <w:rsid w:val="00AB45B8"/>
    <w:rsid w:val="00AB5921"/>
    <w:rsid w:val="00AB6E67"/>
    <w:rsid w:val="00AB7349"/>
    <w:rsid w:val="00AB7BB7"/>
    <w:rsid w:val="00AC009B"/>
    <w:rsid w:val="00AC1EDB"/>
    <w:rsid w:val="00AC1F19"/>
    <w:rsid w:val="00AC20F2"/>
    <w:rsid w:val="00AC261E"/>
    <w:rsid w:val="00AC2A06"/>
    <w:rsid w:val="00AC2E73"/>
    <w:rsid w:val="00AC33FF"/>
    <w:rsid w:val="00AC3E05"/>
    <w:rsid w:val="00AC4230"/>
    <w:rsid w:val="00AC46D5"/>
    <w:rsid w:val="00AC47F8"/>
    <w:rsid w:val="00AC4AE8"/>
    <w:rsid w:val="00AC5484"/>
    <w:rsid w:val="00AC5B1B"/>
    <w:rsid w:val="00AC5D8B"/>
    <w:rsid w:val="00AC61DD"/>
    <w:rsid w:val="00AC6641"/>
    <w:rsid w:val="00AC6675"/>
    <w:rsid w:val="00AC679F"/>
    <w:rsid w:val="00AC6F5C"/>
    <w:rsid w:val="00AC70AB"/>
    <w:rsid w:val="00AC711E"/>
    <w:rsid w:val="00AC7CF1"/>
    <w:rsid w:val="00AC7D2E"/>
    <w:rsid w:val="00AC7D6D"/>
    <w:rsid w:val="00AC7DFD"/>
    <w:rsid w:val="00AD0692"/>
    <w:rsid w:val="00AD07EC"/>
    <w:rsid w:val="00AD081D"/>
    <w:rsid w:val="00AD0B98"/>
    <w:rsid w:val="00AD0D63"/>
    <w:rsid w:val="00AD15B6"/>
    <w:rsid w:val="00AD1770"/>
    <w:rsid w:val="00AD19D4"/>
    <w:rsid w:val="00AD1B5E"/>
    <w:rsid w:val="00AD1C40"/>
    <w:rsid w:val="00AD21B7"/>
    <w:rsid w:val="00AD23EF"/>
    <w:rsid w:val="00AD2D7A"/>
    <w:rsid w:val="00AD3471"/>
    <w:rsid w:val="00AD3B19"/>
    <w:rsid w:val="00AD3F6A"/>
    <w:rsid w:val="00AD4D4D"/>
    <w:rsid w:val="00AD55AA"/>
    <w:rsid w:val="00AD5A97"/>
    <w:rsid w:val="00AD653F"/>
    <w:rsid w:val="00AD6DBC"/>
    <w:rsid w:val="00AD7307"/>
    <w:rsid w:val="00AE035A"/>
    <w:rsid w:val="00AE051D"/>
    <w:rsid w:val="00AE1BAA"/>
    <w:rsid w:val="00AE1CC9"/>
    <w:rsid w:val="00AE1CF1"/>
    <w:rsid w:val="00AE21EF"/>
    <w:rsid w:val="00AE2630"/>
    <w:rsid w:val="00AE29A1"/>
    <w:rsid w:val="00AE3679"/>
    <w:rsid w:val="00AE39E5"/>
    <w:rsid w:val="00AE3DAA"/>
    <w:rsid w:val="00AE4E13"/>
    <w:rsid w:val="00AE4ED1"/>
    <w:rsid w:val="00AE5474"/>
    <w:rsid w:val="00AE585D"/>
    <w:rsid w:val="00AE58A2"/>
    <w:rsid w:val="00AE5E13"/>
    <w:rsid w:val="00AE5F7C"/>
    <w:rsid w:val="00AE641E"/>
    <w:rsid w:val="00AE659E"/>
    <w:rsid w:val="00AE6A14"/>
    <w:rsid w:val="00AE6F4C"/>
    <w:rsid w:val="00AF0057"/>
    <w:rsid w:val="00AF133C"/>
    <w:rsid w:val="00AF14DD"/>
    <w:rsid w:val="00AF2540"/>
    <w:rsid w:val="00AF2754"/>
    <w:rsid w:val="00AF2D41"/>
    <w:rsid w:val="00AF32DD"/>
    <w:rsid w:val="00AF3D6C"/>
    <w:rsid w:val="00AF457A"/>
    <w:rsid w:val="00AF45CF"/>
    <w:rsid w:val="00AF46C9"/>
    <w:rsid w:val="00AF4A74"/>
    <w:rsid w:val="00AF5024"/>
    <w:rsid w:val="00AF5CFE"/>
    <w:rsid w:val="00AF5D43"/>
    <w:rsid w:val="00AF5DB1"/>
    <w:rsid w:val="00AF5E71"/>
    <w:rsid w:val="00AF6402"/>
    <w:rsid w:val="00AF6458"/>
    <w:rsid w:val="00AF6686"/>
    <w:rsid w:val="00AF70E6"/>
    <w:rsid w:val="00AF7953"/>
    <w:rsid w:val="00AF7A7E"/>
    <w:rsid w:val="00AF7BFD"/>
    <w:rsid w:val="00AF7DAB"/>
    <w:rsid w:val="00AF7E9E"/>
    <w:rsid w:val="00B003FC"/>
    <w:rsid w:val="00B00774"/>
    <w:rsid w:val="00B00F9F"/>
    <w:rsid w:val="00B01562"/>
    <w:rsid w:val="00B03B74"/>
    <w:rsid w:val="00B03CCC"/>
    <w:rsid w:val="00B0409E"/>
    <w:rsid w:val="00B0416D"/>
    <w:rsid w:val="00B04552"/>
    <w:rsid w:val="00B0540C"/>
    <w:rsid w:val="00B05A89"/>
    <w:rsid w:val="00B05E2C"/>
    <w:rsid w:val="00B061BE"/>
    <w:rsid w:val="00B0685E"/>
    <w:rsid w:val="00B068FA"/>
    <w:rsid w:val="00B0720A"/>
    <w:rsid w:val="00B10089"/>
    <w:rsid w:val="00B1170D"/>
    <w:rsid w:val="00B12584"/>
    <w:rsid w:val="00B12F7A"/>
    <w:rsid w:val="00B1318D"/>
    <w:rsid w:val="00B145EC"/>
    <w:rsid w:val="00B14873"/>
    <w:rsid w:val="00B148B8"/>
    <w:rsid w:val="00B14D84"/>
    <w:rsid w:val="00B1568F"/>
    <w:rsid w:val="00B1673B"/>
    <w:rsid w:val="00B1778F"/>
    <w:rsid w:val="00B21166"/>
    <w:rsid w:val="00B2152B"/>
    <w:rsid w:val="00B21878"/>
    <w:rsid w:val="00B2204A"/>
    <w:rsid w:val="00B220B0"/>
    <w:rsid w:val="00B2258F"/>
    <w:rsid w:val="00B22852"/>
    <w:rsid w:val="00B22960"/>
    <w:rsid w:val="00B23110"/>
    <w:rsid w:val="00B232C1"/>
    <w:rsid w:val="00B2395E"/>
    <w:rsid w:val="00B23C24"/>
    <w:rsid w:val="00B24025"/>
    <w:rsid w:val="00B24504"/>
    <w:rsid w:val="00B24558"/>
    <w:rsid w:val="00B24B77"/>
    <w:rsid w:val="00B253D9"/>
    <w:rsid w:val="00B255E9"/>
    <w:rsid w:val="00B25841"/>
    <w:rsid w:val="00B26483"/>
    <w:rsid w:val="00B26961"/>
    <w:rsid w:val="00B26D67"/>
    <w:rsid w:val="00B26F38"/>
    <w:rsid w:val="00B27102"/>
    <w:rsid w:val="00B2726F"/>
    <w:rsid w:val="00B27D00"/>
    <w:rsid w:val="00B30B0C"/>
    <w:rsid w:val="00B30D4D"/>
    <w:rsid w:val="00B32254"/>
    <w:rsid w:val="00B322DB"/>
    <w:rsid w:val="00B32A2F"/>
    <w:rsid w:val="00B32C88"/>
    <w:rsid w:val="00B3322D"/>
    <w:rsid w:val="00B33EFF"/>
    <w:rsid w:val="00B340F9"/>
    <w:rsid w:val="00B356AC"/>
    <w:rsid w:val="00B35862"/>
    <w:rsid w:val="00B3587E"/>
    <w:rsid w:val="00B35C26"/>
    <w:rsid w:val="00B35D04"/>
    <w:rsid w:val="00B35DC2"/>
    <w:rsid w:val="00B3662E"/>
    <w:rsid w:val="00B36CC7"/>
    <w:rsid w:val="00B36D7B"/>
    <w:rsid w:val="00B37CD4"/>
    <w:rsid w:val="00B4002B"/>
    <w:rsid w:val="00B404C3"/>
    <w:rsid w:val="00B41697"/>
    <w:rsid w:val="00B4187C"/>
    <w:rsid w:val="00B41A90"/>
    <w:rsid w:val="00B41AB0"/>
    <w:rsid w:val="00B43491"/>
    <w:rsid w:val="00B4370C"/>
    <w:rsid w:val="00B44112"/>
    <w:rsid w:val="00B44122"/>
    <w:rsid w:val="00B445E8"/>
    <w:rsid w:val="00B44CF8"/>
    <w:rsid w:val="00B44E5C"/>
    <w:rsid w:val="00B450E2"/>
    <w:rsid w:val="00B45148"/>
    <w:rsid w:val="00B45F4F"/>
    <w:rsid w:val="00B469DE"/>
    <w:rsid w:val="00B46A3C"/>
    <w:rsid w:val="00B4701E"/>
    <w:rsid w:val="00B47CB0"/>
    <w:rsid w:val="00B505B3"/>
    <w:rsid w:val="00B5193A"/>
    <w:rsid w:val="00B519AC"/>
    <w:rsid w:val="00B51A1C"/>
    <w:rsid w:val="00B51B07"/>
    <w:rsid w:val="00B51B3C"/>
    <w:rsid w:val="00B521B2"/>
    <w:rsid w:val="00B5307E"/>
    <w:rsid w:val="00B53EE0"/>
    <w:rsid w:val="00B542D0"/>
    <w:rsid w:val="00B54E19"/>
    <w:rsid w:val="00B555F2"/>
    <w:rsid w:val="00B55707"/>
    <w:rsid w:val="00B558E7"/>
    <w:rsid w:val="00B55F45"/>
    <w:rsid w:val="00B576AA"/>
    <w:rsid w:val="00B57F25"/>
    <w:rsid w:val="00B601DE"/>
    <w:rsid w:val="00B605E7"/>
    <w:rsid w:val="00B61476"/>
    <w:rsid w:val="00B6154E"/>
    <w:rsid w:val="00B61662"/>
    <w:rsid w:val="00B6175F"/>
    <w:rsid w:val="00B6177E"/>
    <w:rsid w:val="00B61A89"/>
    <w:rsid w:val="00B61C6F"/>
    <w:rsid w:val="00B61D70"/>
    <w:rsid w:val="00B61F08"/>
    <w:rsid w:val="00B6206C"/>
    <w:rsid w:val="00B620EB"/>
    <w:rsid w:val="00B62170"/>
    <w:rsid w:val="00B625BA"/>
    <w:rsid w:val="00B62A2A"/>
    <w:rsid w:val="00B62C1C"/>
    <w:rsid w:val="00B62FC9"/>
    <w:rsid w:val="00B63002"/>
    <w:rsid w:val="00B63CF5"/>
    <w:rsid w:val="00B64190"/>
    <w:rsid w:val="00B64498"/>
    <w:rsid w:val="00B64D7B"/>
    <w:rsid w:val="00B652A2"/>
    <w:rsid w:val="00B65C7A"/>
    <w:rsid w:val="00B6648A"/>
    <w:rsid w:val="00B66603"/>
    <w:rsid w:val="00B667DC"/>
    <w:rsid w:val="00B668E2"/>
    <w:rsid w:val="00B67393"/>
    <w:rsid w:val="00B67A7C"/>
    <w:rsid w:val="00B67E57"/>
    <w:rsid w:val="00B7043A"/>
    <w:rsid w:val="00B70C21"/>
    <w:rsid w:val="00B70CAA"/>
    <w:rsid w:val="00B71281"/>
    <w:rsid w:val="00B71953"/>
    <w:rsid w:val="00B71E22"/>
    <w:rsid w:val="00B72E1D"/>
    <w:rsid w:val="00B732B0"/>
    <w:rsid w:val="00B73A74"/>
    <w:rsid w:val="00B74814"/>
    <w:rsid w:val="00B74CC6"/>
    <w:rsid w:val="00B74D26"/>
    <w:rsid w:val="00B77203"/>
    <w:rsid w:val="00B80501"/>
    <w:rsid w:val="00B8070F"/>
    <w:rsid w:val="00B80A67"/>
    <w:rsid w:val="00B80B3F"/>
    <w:rsid w:val="00B80C8B"/>
    <w:rsid w:val="00B813A9"/>
    <w:rsid w:val="00B8265E"/>
    <w:rsid w:val="00B82783"/>
    <w:rsid w:val="00B82940"/>
    <w:rsid w:val="00B82BCE"/>
    <w:rsid w:val="00B83455"/>
    <w:rsid w:val="00B8383E"/>
    <w:rsid w:val="00B83A04"/>
    <w:rsid w:val="00B83A21"/>
    <w:rsid w:val="00B83B61"/>
    <w:rsid w:val="00B83FC4"/>
    <w:rsid w:val="00B84291"/>
    <w:rsid w:val="00B842BD"/>
    <w:rsid w:val="00B849BA"/>
    <w:rsid w:val="00B84D7A"/>
    <w:rsid w:val="00B84DF0"/>
    <w:rsid w:val="00B852D1"/>
    <w:rsid w:val="00B8553B"/>
    <w:rsid w:val="00B8561B"/>
    <w:rsid w:val="00B85D8E"/>
    <w:rsid w:val="00B87547"/>
    <w:rsid w:val="00B90599"/>
    <w:rsid w:val="00B90632"/>
    <w:rsid w:val="00B906CF"/>
    <w:rsid w:val="00B906D6"/>
    <w:rsid w:val="00B907B3"/>
    <w:rsid w:val="00B90D1C"/>
    <w:rsid w:val="00B90DB5"/>
    <w:rsid w:val="00B91A03"/>
    <w:rsid w:val="00B91ED3"/>
    <w:rsid w:val="00B92317"/>
    <w:rsid w:val="00B9236F"/>
    <w:rsid w:val="00B92494"/>
    <w:rsid w:val="00B93826"/>
    <w:rsid w:val="00B93A77"/>
    <w:rsid w:val="00B94488"/>
    <w:rsid w:val="00B947B3"/>
    <w:rsid w:val="00B94CE3"/>
    <w:rsid w:val="00B953CB"/>
    <w:rsid w:val="00B953D7"/>
    <w:rsid w:val="00B955EE"/>
    <w:rsid w:val="00B95F15"/>
    <w:rsid w:val="00B96010"/>
    <w:rsid w:val="00B96201"/>
    <w:rsid w:val="00B96A18"/>
    <w:rsid w:val="00B96AF6"/>
    <w:rsid w:val="00B9763D"/>
    <w:rsid w:val="00BA000F"/>
    <w:rsid w:val="00BA0ED8"/>
    <w:rsid w:val="00BA11AB"/>
    <w:rsid w:val="00BA165A"/>
    <w:rsid w:val="00BA24A6"/>
    <w:rsid w:val="00BA2AAD"/>
    <w:rsid w:val="00BA326C"/>
    <w:rsid w:val="00BA3717"/>
    <w:rsid w:val="00BA3A81"/>
    <w:rsid w:val="00BA3AD0"/>
    <w:rsid w:val="00BA3F3E"/>
    <w:rsid w:val="00BA41B1"/>
    <w:rsid w:val="00BA41ED"/>
    <w:rsid w:val="00BA47F9"/>
    <w:rsid w:val="00BA4FB8"/>
    <w:rsid w:val="00BA5134"/>
    <w:rsid w:val="00BA58DC"/>
    <w:rsid w:val="00BA65FC"/>
    <w:rsid w:val="00BA6948"/>
    <w:rsid w:val="00BA6D2C"/>
    <w:rsid w:val="00BA6F8B"/>
    <w:rsid w:val="00BA77B2"/>
    <w:rsid w:val="00BA7DB5"/>
    <w:rsid w:val="00BB1817"/>
    <w:rsid w:val="00BB2601"/>
    <w:rsid w:val="00BB28EA"/>
    <w:rsid w:val="00BB47A0"/>
    <w:rsid w:val="00BB482C"/>
    <w:rsid w:val="00BB497A"/>
    <w:rsid w:val="00BB4B3A"/>
    <w:rsid w:val="00BB4F0D"/>
    <w:rsid w:val="00BB603B"/>
    <w:rsid w:val="00BB60B1"/>
    <w:rsid w:val="00BB61E4"/>
    <w:rsid w:val="00BB6686"/>
    <w:rsid w:val="00BB6C74"/>
    <w:rsid w:val="00BB6D91"/>
    <w:rsid w:val="00BB7425"/>
    <w:rsid w:val="00BB79E2"/>
    <w:rsid w:val="00BB7A98"/>
    <w:rsid w:val="00BB7ADD"/>
    <w:rsid w:val="00BC089A"/>
    <w:rsid w:val="00BC0993"/>
    <w:rsid w:val="00BC09FE"/>
    <w:rsid w:val="00BC0AB1"/>
    <w:rsid w:val="00BC1578"/>
    <w:rsid w:val="00BC2079"/>
    <w:rsid w:val="00BC2172"/>
    <w:rsid w:val="00BC23A6"/>
    <w:rsid w:val="00BC2B10"/>
    <w:rsid w:val="00BC3597"/>
    <w:rsid w:val="00BC431C"/>
    <w:rsid w:val="00BC4437"/>
    <w:rsid w:val="00BC4A20"/>
    <w:rsid w:val="00BC4B3A"/>
    <w:rsid w:val="00BC4F83"/>
    <w:rsid w:val="00BC5909"/>
    <w:rsid w:val="00BC5B3F"/>
    <w:rsid w:val="00BC5DEA"/>
    <w:rsid w:val="00BC61A0"/>
    <w:rsid w:val="00BC74F5"/>
    <w:rsid w:val="00BC7883"/>
    <w:rsid w:val="00BC7B83"/>
    <w:rsid w:val="00BD03D0"/>
    <w:rsid w:val="00BD07F5"/>
    <w:rsid w:val="00BD08AE"/>
    <w:rsid w:val="00BD08DB"/>
    <w:rsid w:val="00BD0AB1"/>
    <w:rsid w:val="00BD180D"/>
    <w:rsid w:val="00BD1CCC"/>
    <w:rsid w:val="00BD2029"/>
    <w:rsid w:val="00BD2290"/>
    <w:rsid w:val="00BD2294"/>
    <w:rsid w:val="00BD2384"/>
    <w:rsid w:val="00BD2554"/>
    <w:rsid w:val="00BD2A2B"/>
    <w:rsid w:val="00BD2FA5"/>
    <w:rsid w:val="00BD33D7"/>
    <w:rsid w:val="00BD3E0F"/>
    <w:rsid w:val="00BD461C"/>
    <w:rsid w:val="00BD483B"/>
    <w:rsid w:val="00BD5172"/>
    <w:rsid w:val="00BD5630"/>
    <w:rsid w:val="00BD5854"/>
    <w:rsid w:val="00BD5AB6"/>
    <w:rsid w:val="00BD5CD6"/>
    <w:rsid w:val="00BD665F"/>
    <w:rsid w:val="00BD6807"/>
    <w:rsid w:val="00BD785B"/>
    <w:rsid w:val="00BD7B53"/>
    <w:rsid w:val="00BD7D9D"/>
    <w:rsid w:val="00BE0158"/>
    <w:rsid w:val="00BE09D1"/>
    <w:rsid w:val="00BE133D"/>
    <w:rsid w:val="00BE1B78"/>
    <w:rsid w:val="00BE1E41"/>
    <w:rsid w:val="00BE2185"/>
    <w:rsid w:val="00BE2462"/>
    <w:rsid w:val="00BE314B"/>
    <w:rsid w:val="00BE32B0"/>
    <w:rsid w:val="00BE352C"/>
    <w:rsid w:val="00BE3D5B"/>
    <w:rsid w:val="00BE409B"/>
    <w:rsid w:val="00BE4194"/>
    <w:rsid w:val="00BE4672"/>
    <w:rsid w:val="00BE4798"/>
    <w:rsid w:val="00BE510E"/>
    <w:rsid w:val="00BE52E2"/>
    <w:rsid w:val="00BE5F76"/>
    <w:rsid w:val="00BE642A"/>
    <w:rsid w:val="00BE7A81"/>
    <w:rsid w:val="00BE7C19"/>
    <w:rsid w:val="00BF0A03"/>
    <w:rsid w:val="00BF0AEA"/>
    <w:rsid w:val="00BF1229"/>
    <w:rsid w:val="00BF176A"/>
    <w:rsid w:val="00BF1BD2"/>
    <w:rsid w:val="00BF2103"/>
    <w:rsid w:val="00BF276D"/>
    <w:rsid w:val="00BF2D7C"/>
    <w:rsid w:val="00BF2E8F"/>
    <w:rsid w:val="00BF30A7"/>
    <w:rsid w:val="00BF3383"/>
    <w:rsid w:val="00BF3A0E"/>
    <w:rsid w:val="00BF3E20"/>
    <w:rsid w:val="00BF40B9"/>
    <w:rsid w:val="00BF4C44"/>
    <w:rsid w:val="00BF4C9C"/>
    <w:rsid w:val="00BF5499"/>
    <w:rsid w:val="00BF556C"/>
    <w:rsid w:val="00BF559F"/>
    <w:rsid w:val="00BF580F"/>
    <w:rsid w:val="00BF5ED2"/>
    <w:rsid w:val="00BF6455"/>
    <w:rsid w:val="00BF66A5"/>
    <w:rsid w:val="00BF6ECF"/>
    <w:rsid w:val="00BF71DF"/>
    <w:rsid w:val="00BF76A4"/>
    <w:rsid w:val="00BF7C0F"/>
    <w:rsid w:val="00C00392"/>
    <w:rsid w:val="00C009BE"/>
    <w:rsid w:val="00C00ACE"/>
    <w:rsid w:val="00C00B55"/>
    <w:rsid w:val="00C00CB3"/>
    <w:rsid w:val="00C01371"/>
    <w:rsid w:val="00C013EA"/>
    <w:rsid w:val="00C015F9"/>
    <w:rsid w:val="00C01A7C"/>
    <w:rsid w:val="00C01AA3"/>
    <w:rsid w:val="00C01EAE"/>
    <w:rsid w:val="00C01F51"/>
    <w:rsid w:val="00C02267"/>
    <w:rsid w:val="00C025B0"/>
    <w:rsid w:val="00C03AF2"/>
    <w:rsid w:val="00C04F5C"/>
    <w:rsid w:val="00C0536C"/>
    <w:rsid w:val="00C056B5"/>
    <w:rsid w:val="00C05A66"/>
    <w:rsid w:val="00C06F9A"/>
    <w:rsid w:val="00C07A16"/>
    <w:rsid w:val="00C10ADA"/>
    <w:rsid w:val="00C1130E"/>
    <w:rsid w:val="00C1139E"/>
    <w:rsid w:val="00C1163A"/>
    <w:rsid w:val="00C122B5"/>
    <w:rsid w:val="00C127AE"/>
    <w:rsid w:val="00C13990"/>
    <w:rsid w:val="00C13B04"/>
    <w:rsid w:val="00C13C0D"/>
    <w:rsid w:val="00C15095"/>
    <w:rsid w:val="00C15287"/>
    <w:rsid w:val="00C15819"/>
    <w:rsid w:val="00C15934"/>
    <w:rsid w:val="00C16123"/>
    <w:rsid w:val="00C17344"/>
    <w:rsid w:val="00C17358"/>
    <w:rsid w:val="00C1770E"/>
    <w:rsid w:val="00C17D9D"/>
    <w:rsid w:val="00C202E1"/>
    <w:rsid w:val="00C204A4"/>
    <w:rsid w:val="00C20778"/>
    <w:rsid w:val="00C207E0"/>
    <w:rsid w:val="00C20ED0"/>
    <w:rsid w:val="00C21CBE"/>
    <w:rsid w:val="00C2319D"/>
    <w:rsid w:val="00C236C9"/>
    <w:rsid w:val="00C237BE"/>
    <w:rsid w:val="00C23BD2"/>
    <w:rsid w:val="00C240CB"/>
    <w:rsid w:val="00C249D9"/>
    <w:rsid w:val="00C2534B"/>
    <w:rsid w:val="00C2573B"/>
    <w:rsid w:val="00C25878"/>
    <w:rsid w:val="00C2622F"/>
    <w:rsid w:val="00C26470"/>
    <w:rsid w:val="00C26957"/>
    <w:rsid w:val="00C30E94"/>
    <w:rsid w:val="00C310F7"/>
    <w:rsid w:val="00C326B4"/>
    <w:rsid w:val="00C32FAC"/>
    <w:rsid w:val="00C33F87"/>
    <w:rsid w:val="00C34137"/>
    <w:rsid w:val="00C34388"/>
    <w:rsid w:val="00C34C4E"/>
    <w:rsid w:val="00C353C1"/>
    <w:rsid w:val="00C35512"/>
    <w:rsid w:val="00C35789"/>
    <w:rsid w:val="00C3580F"/>
    <w:rsid w:val="00C3643E"/>
    <w:rsid w:val="00C36780"/>
    <w:rsid w:val="00C368A5"/>
    <w:rsid w:val="00C36A01"/>
    <w:rsid w:val="00C36BDE"/>
    <w:rsid w:val="00C40A51"/>
    <w:rsid w:val="00C40AB1"/>
    <w:rsid w:val="00C40CEB"/>
    <w:rsid w:val="00C4196B"/>
    <w:rsid w:val="00C41B49"/>
    <w:rsid w:val="00C41D82"/>
    <w:rsid w:val="00C42B67"/>
    <w:rsid w:val="00C42D06"/>
    <w:rsid w:val="00C43063"/>
    <w:rsid w:val="00C43956"/>
    <w:rsid w:val="00C44E98"/>
    <w:rsid w:val="00C45D09"/>
    <w:rsid w:val="00C46B7D"/>
    <w:rsid w:val="00C46ECA"/>
    <w:rsid w:val="00C46F84"/>
    <w:rsid w:val="00C4729F"/>
    <w:rsid w:val="00C4748C"/>
    <w:rsid w:val="00C4751F"/>
    <w:rsid w:val="00C47566"/>
    <w:rsid w:val="00C475AD"/>
    <w:rsid w:val="00C4773E"/>
    <w:rsid w:val="00C50D5D"/>
    <w:rsid w:val="00C50E3A"/>
    <w:rsid w:val="00C5147B"/>
    <w:rsid w:val="00C51C75"/>
    <w:rsid w:val="00C51DCE"/>
    <w:rsid w:val="00C526DE"/>
    <w:rsid w:val="00C52FD9"/>
    <w:rsid w:val="00C53054"/>
    <w:rsid w:val="00C530B3"/>
    <w:rsid w:val="00C53310"/>
    <w:rsid w:val="00C53612"/>
    <w:rsid w:val="00C5378C"/>
    <w:rsid w:val="00C53E12"/>
    <w:rsid w:val="00C54079"/>
    <w:rsid w:val="00C5427C"/>
    <w:rsid w:val="00C54AE6"/>
    <w:rsid w:val="00C5525D"/>
    <w:rsid w:val="00C56989"/>
    <w:rsid w:val="00C57EA2"/>
    <w:rsid w:val="00C60324"/>
    <w:rsid w:val="00C603F5"/>
    <w:rsid w:val="00C6118B"/>
    <w:rsid w:val="00C61D00"/>
    <w:rsid w:val="00C625CD"/>
    <w:rsid w:val="00C633C5"/>
    <w:rsid w:val="00C63D1A"/>
    <w:rsid w:val="00C65647"/>
    <w:rsid w:val="00C65663"/>
    <w:rsid w:val="00C678E0"/>
    <w:rsid w:val="00C70012"/>
    <w:rsid w:val="00C7001F"/>
    <w:rsid w:val="00C705A0"/>
    <w:rsid w:val="00C714C0"/>
    <w:rsid w:val="00C71973"/>
    <w:rsid w:val="00C719F4"/>
    <w:rsid w:val="00C71F70"/>
    <w:rsid w:val="00C72108"/>
    <w:rsid w:val="00C723AA"/>
    <w:rsid w:val="00C72F05"/>
    <w:rsid w:val="00C731CE"/>
    <w:rsid w:val="00C739C7"/>
    <w:rsid w:val="00C7422D"/>
    <w:rsid w:val="00C74467"/>
    <w:rsid w:val="00C74EF0"/>
    <w:rsid w:val="00C76238"/>
    <w:rsid w:val="00C76256"/>
    <w:rsid w:val="00C76A39"/>
    <w:rsid w:val="00C80CDA"/>
    <w:rsid w:val="00C812EC"/>
    <w:rsid w:val="00C8187D"/>
    <w:rsid w:val="00C82044"/>
    <w:rsid w:val="00C82173"/>
    <w:rsid w:val="00C822E2"/>
    <w:rsid w:val="00C8239B"/>
    <w:rsid w:val="00C825B6"/>
    <w:rsid w:val="00C832ED"/>
    <w:rsid w:val="00C839F3"/>
    <w:rsid w:val="00C83AE6"/>
    <w:rsid w:val="00C8448F"/>
    <w:rsid w:val="00C844ED"/>
    <w:rsid w:val="00C85115"/>
    <w:rsid w:val="00C85DF2"/>
    <w:rsid w:val="00C86037"/>
    <w:rsid w:val="00C861F6"/>
    <w:rsid w:val="00C862FD"/>
    <w:rsid w:val="00C8630F"/>
    <w:rsid w:val="00C8632E"/>
    <w:rsid w:val="00C868D4"/>
    <w:rsid w:val="00C868FC"/>
    <w:rsid w:val="00C872FA"/>
    <w:rsid w:val="00C87396"/>
    <w:rsid w:val="00C87704"/>
    <w:rsid w:val="00C8779D"/>
    <w:rsid w:val="00C8792F"/>
    <w:rsid w:val="00C879C4"/>
    <w:rsid w:val="00C90323"/>
    <w:rsid w:val="00C90575"/>
    <w:rsid w:val="00C914C0"/>
    <w:rsid w:val="00C917F2"/>
    <w:rsid w:val="00C91871"/>
    <w:rsid w:val="00C92676"/>
    <w:rsid w:val="00C931B7"/>
    <w:rsid w:val="00C934D6"/>
    <w:rsid w:val="00C9363D"/>
    <w:rsid w:val="00C93705"/>
    <w:rsid w:val="00C94B2F"/>
    <w:rsid w:val="00C95142"/>
    <w:rsid w:val="00C95791"/>
    <w:rsid w:val="00C95AA3"/>
    <w:rsid w:val="00C95D7F"/>
    <w:rsid w:val="00C97124"/>
    <w:rsid w:val="00CA0534"/>
    <w:rsid w:val="00CA0710"/>
    <w:rsid w:val="00CA0722"/>
    <w:rsid w:val="00CA09F0"/>
    <w:rsid w:val="00CA1856"/>
    <w:rsid w:val="00CA1871"/>
    <w:rsid w:val="00CA205E"/>
    <w:rsid w:val="00CA2072"/>
    <w:rsid w:val="00CA210C"/>
    <w:rsid w:val="00CA23BE"/>
    <w:rsid w:val="00CA36E8"/>
    <w:rsid w:val="00CA55F7"/>
    <w:rsid w:val="00CA599A"/>
    <w:rsid w:val="00CA5AC6"/>
    <w:rsid w:val="00CA5D97"/>
    <w:rsid w:val="00CA6646"/>
    <w:rsid w:val="00CA6C79"/>
    <w:rsid w:val="00CA7368"/>
    <w:rsid w:val="00CB0528"/>
    <w:rsid w:val="00CB1232"/>
    <w:rsid w:val="00CB1263"/>
    <w:rsid w:val="00CB16A8"/>
    <w:rsid w:val="00CB1FEB"/>
    <w:rsid w:val="00CB3495"/>
    <w:rsid w:val="00CB429E"/>
    <w:rsid w:val="00CB4321"/>
    <w:rsid w:val="00CB4E14"/>
    <w:rsid w:val="00CB4FCA"/>
    <w:rsid w:val="00CB5589"/>
    <w:rsid w:val="00CB58A8"/>
    <w:rsid w:val="00CB5A80"/>
    <w:rsid w:val="00CB64D4"/>
    <w:rsid w:val="00CB64F8"/>
    <w:rsid w:val="00CB6EA3"/>
    <w:rsid w:val="00CB70E9"/>
    <w:rsid w:val="00CB738F"/>
    <w:rsid w:val="00CB77A0"/>
    <w:rsid w:val="00CB7DCA"/>
    <w:rsid w:val="00CC082F"/>
    <w:rsid w:val="00CC090D"/>
    <w:rsid w:val="00CC0A55"/>
    <w:rsid w:val="00CC0EB0"/>
    <w:rsid w:val="00CC1B1C"/>
    <w:rsid w:val="00CC202F"/>
    <w:rsid w:val="00CC213F"/>
    <w:rsid w:val="00CC294E"/>
    <w:rsid w:val="00CC32B0"/>
    <w:rsid w:val="00CC3E59"/>
    <w:rsid w:val="00CC45A1"/>
    <w:rsid w:val="00CC5028"/>
    <w:rsid w:val="00CC5200"/>
    <w:rsid w:val="00CC5BCB"/>
    <w:rsid w:val="00CC66A2"/>
    <w:rsid w:val="00CC6864"/>
    <w:rsid w:val="00CC6C18"/>
    <w:rsid w:val="00CC7445"/>
    <w:rsid w:val="00CC7F7A"/>
    <w:rsid w:val="00CD094E"/>
    <w:rsid w:val="00CD0961"/>
    <w:rsid w:val="00CD0A11"/>
    <w:rsid w:val="00CD0A1F"/>
    <w:rsid w:val="00CD16D2"/>
    <w:rsid w:val="00CD2898"/>
    <w:rsid w:val="00CD2B27"/>
    <w:rsid w:val="00CD2F0D"/>
    <w:rsid w:val="00CD32F4"/>
    <w:rsid w:val="00CD3495"/>
    <w:rsid w:val="00CD3F10"/>
    <w:rsid w:val="00CD4372"/>
    <w:rsid w:val="00CD43A9"/>
    <w:rsid w:val="00CD5185"/>
    <w:rsid w:val="00CD5226"/>
    <w:rsid w:val="00CD5523"/>
    <w:rsid w:val="00CD5BC1"/>
    <w:rsid w:val="00CD68B5"/>
    <w:rsid w:val="00CE0258"/>
    <w:rsid w:val="00CE073C"/>
    <w:rsid w:val="00CE0785"/>
    <w:rsid w:val="00CE082C"/>
    <w:rsid w:val="00CE0DA8"/>
    <w:rsid w:val="00CE0DCC"/>
    <w:rsid w:val="00CE1110"/>
    <w:rsid w:val="00CE144C"/>
    <w:rsid w:val="00CE17CF"/>
    <w:rsid w:val="00CE2212"/>
    <w:rsid w:val="00CE2AEB"/>
    <w:rsid w:val="00CE3434"/>
    <w:rsid w:val="00CE3F30"/>
    <w:rsid w:val="00CE4537"/>
    <w:rsid w:val="00CE4632"/>
    <w:rsid w:val="00CE4EA8"/>
    <w:rsid w:val="00CE4FBB"/>
    <w:rsid w:val="00CE51A0"/>
    <w:rsid w:val="00CE54E5"/>
    <w:rsid w:val="00CE55B6"/>
    <w:rsid w:val="00CE58C6"/>
    <w:rsid w:val="00CE6C90"/>
    <w:rsid w:val="00CE7BE1"/>
    <w:rsid w:val="00CE7F1F"/>
    <w:rsid w:val="00CF0325"/>
    <w:rsid w:val="00CF09BD"/>
    <w:rsid w:val="00CF0A91"/>
    <w:rsid w:val="00CF12B5"/>
    <w:rsid w:val="00CF130F"/>
    <w:rsid w:val="00CF1C49"/>
    <w:rsid w:val="00CF1FE8"/>
    <w:rsid w:val="00CF2100"/>
    <w:rsid w:val="00CF2576"/>
    <w:rsid w:val="00CF2971"/>
    <w:rsid w:val="00CF338F"/>
    <w:rsid w:val="00CF34C7"/>
    <w:rsid w:val="00CF3B65"/>
    <w:rsid w:val="00CF3C5C"/>
    <w:rsid w:val="00CF4173"/>
    <w:rsid w:val="00CF4189"/>
    <w:rsid w:val="00CF4504"/>
    <w:rsid w:val="00CF46E8"/>
    <w:rsid w:val="00CF473D"/>
    <w:rsid w:val="00CF50BD"/>
    <w:rsid w:val="00CF52B5"/>
    <w:rsid w:val="00CF6204"/>
    <w:rsid w:val="00CF6B04"/>
    <w:rsid w:val="00CF7241"/>
    <w:rsid w:val="00D001C3"/>
    <w:rsid w:val="00D01724"/>
    <w:rsid w:val="00D01FC7"/>
    <w:rsid w:val="00D02044"/>
    <w:rsid w:val="00D02243"/>
    <w:rsid w:val="00D030C0"/>
    <w:rsid w:val="00D0318C"/>
    <w:rsid w:val="00D033DC"/>
    <w:rsid w:val="00D035E4"/>
    <w:rsid w:val="00D0377C"/>
    <w:rsid w:val="00D042BE"/>
    <w:rsid w:val="00D04320"/>
    <w:rsid w:val="00D045E2"/>
    <w:rsid w:val="00D04845"/>
    <w:rsid w:val="00D04DD8"/>
    <w:rsid w:val="00D0501C"/>
    <w:rsid w:val="00D05CFA"/>
    <w:rsid w:val="00D0600C"/>
    <w:rsid w:val="00D0787B"/>
    <w:rsid w:val="00D07CB9"/>
    <w:rsid w:val="00D10628"/>
    <w:rsid w:val="00D1070B"/>
    <w:rsid w:val="00D107EA"/>
    <w:rsid w:val="00D10925"/>
    <w:rsid w:val="00D10A7C"/>
    <w:rsid w:val="00D114FB"/>
    <w:rsid w:val="00D1151F"/>
    <w:rsid w:val="00D11886"/>
    <w:rsid w:val="00D11F9E"/>
    <w:rsid w:val="00D12189"/>
    <w:rsid w:val="00D12BB7"/>
    <w:rsid w:val="00D13066"/>
    <w:rsid w:val="00D13FA9"/>
    <w:rsid w:val="00D1506F"/>
    <w:rsid w:val="00D15D01"/>
    <w:rsid w:val="00D16277"/>
    <w:rsid w:val="00D16396"/>
    <w:rsid w:val="00D16610"/>
    <w:rsid w:val="00D1678E"/>
    <w:rsid w:val="00D1682F"/>
    <w:rsid w:val="00D16E8B"/>
    <w:rsid w:val="00D1750D"/>
    <w:rsid w:val="00D17B00"/>
    <w:rsid w:val="00D207E1"/>
    <w:rsid w:val="00D20845"/>
    <w:rsid w:val="00D20969"/>
    <w:rsid w:val="00D20AC0"/>
    <w:rsid w:val="00D20CE6"/>
    <w:rsid w:val="00D21EE1"/>
    <w:rsid w:val="00D22085"/>
    <w:rsid w:val="00D226A9"/>
    <w:rsid w:val="00D22AFB"/>
    <w:rsid w:val="00D230FA"/>
    <w:rsid w:val="00D234AF"/>
    <w:rsid w:val="00D2446B"/>
    <w:rsid w:val="00D244D4"/>
    <w:rsid w:val="00D2479C"/>
    <w:rsid w:val="00D24C55"/>
    <w:rsid w:val="00D25DFD"/>
    <w:rsid w:val="00D2611D"/>
    <w:rsid w:val="00D27A55"/>
    <w:rsid w:val="00D27C14"/>
    <w:rsid w:val="00D30338"/>
    <w:rsid w:val="00D30899"/>
    <w:rsid w:val="00D30C62"/>
    <w:rsid w:val="00D30EA7"/>
    <w:rsid w:val="00D30F14"/>
    <w:rsid w:val="00D31902"/>
    <w:rsid w:val="00D32617"/>
    <w:rsid w:val="00D32A72"/>
    <w:rsid w:val="00D32AB2"/>
    <w:rsid w:val="00D33839"/>
    <w:rsid w:val="00D339CA"/>
    <w:rsid w:val="00D36F4F"/>
    <w:rsid w:val="00D370C9"/>
    <w:rsid w:val="00D37E6B"/>
    <w:rsid w:val="00D40006"/>
    <w:rsid w:val="00D400F3"/>
    <w:rsid w:val="00D40267"/>
    <w:rsid w:val="00D40270"/>
    <w:rsid w:val="00D4130E"/>
    <w:rsid w:val="00D4189E"/>
    <w:rsid w:val="00D418CA"/>
    <w:rsid w:val="00D41E5C"/>
    <w:rsid w:val="00D437FA"/>
    <w:rsid w:val="00D43F0B"/>
    <w:rsid w:val="00D441B4"/>
    <w:rsid w:val="00D44981"/>
    <w:rsid w:val="00D450D1"/>
    <w:rsid w:val="00D45442"/>
    <w:rsid w:val="00D461BE"/>
    <w:rsid w:val="00D472A9"/>
    <w:rsid w:val="00D47A16"/>
    <w:rsid w:val="00D47B50"/>
    <w:rsid w:val="00D47D57"/>
    <w:rsid w:val="00D47DB8"/>
    <w:rsid w:val="00D47E01"/>
    <w:rsid w:val="00D47EC3"/>
    <w:rsid w:val="00D509D6"/>
    <w:rsid w:val="00D515B0"/>
    <w:rsid w:val="00D51C1D"/>
    <w:rsid w:val="00D51CBC"/>
    <w:rsid w:val="00D523B3"/>
    <w:rsid w:val="00D525AB"/>
    <w:rsid w:val="00D538FE"/>
    <w:rsid w:val="00D547B8"/>
    <w:rsid w:val="00D54B3F"/>
    <w:rsid w:val="00D5502E"/>
    <w:rsid w:val="00D550E1"/>
    <w:rsid w:val="00D55924"/>
    <w:rsid w:val="00D560AB"/>
    <w:rsid w:val="00D565C9"/>
    <w:rsid w:val="00D566CC"/>
    <w:rsid w:val="00D56EB6"/>
    <w:rsid w:val="00D57A47"/>
    <w:rsid w:val="00D603AA"/>
    <w:rsid w:val="00D61874"/>
    <w:rsid w:val="00D61901"/>
    <w:rsid w:val="00D619AE"/>
    <w:rsid w:val="00D629CD"/>
    <w:rsid w:val="00D62AF6"/>
    <w:rsid w:val="00D62BD9"/>
    <w:rsid w:val="00D62F6A"/>
    <w:rsid w:val="00D634C4"/>
    <w:rsid w:val="00D63D9A"/>
    <w:rsid w:val="00D64284"/>
    <w:rsid w:val="00D6490A"/>
    <w:rsid w:val="00D64DF2"/>
    <w:rsid w:val="00D65035"/>
    <w:rsid w:val="00D65184"/>
    <w:rsid w:val="00D6631C"/>
    <w:rsid w:val="00D664D0"/>
    <w:rsid w:val="00D6716D"/>
    <w:rsid w:val="00D6722D"/>
    <w:rsid w:val="00D67292"/>
    <w:rsid w:val="00D67409"/>
    <w:rsid w:val="00D67EEB"/>
    <w:rsid w:val="00D70115"/>
    <w:rsid w:val="00D708F3"/>
    <w:rsid w:val="00D70CFF"/>
    <w:rsid w:val="00D70DB0"/>
    <w:rsid w:val="00D71568"/>
    <w:rsid w:val="00D71E99"/>
    <w:rsid w:val="00D7243D"/>
    <w:rsid w:val="00D7268E"/>
    <w:rsid w:val="00D730B8"/>
    <w:rsid w:val="00D73174"/>
    <w:rsid w:val="00D737C9"/>
    <w:rsid w:val="00D73C10"/>
    <w:rsid w:val="00D7474C"/>
    <w:rsid w:val="00D74C5D"/>
    <w:rsid w:val="00D74E68"/>
    <w:rsid w:val="00D754BE"/>
    <w:rsid w:val="00D757FF"/>
    <w:rsid w:val="00D759E3"/>
    <w:rsid w:val="00D7632B"/>
    <w:rsid w:val="00D763BD"/>
    <w:rsid w:val="00D77761"/>
    <w:rsid w:val="00D80330"/>
    <w:rsid w:val="00D805BF"/>
    <w:rsid w:val="00D807FC"/>
    <w:rsid w:val="00D80D3E"/>
    <w:rsid w:val="00D8126F"/>
    <w:rsid w:val="00D823CB"/>
    <w:rsid w:val="00D827DB"/>
    <w:rsid w:val="00D8388D"/>
    <w:rsid w:val="00D83E90"/>
    <w:rsid w:val="00D84AB1"/>
    <w:rsid w:val="00D84D73"/>
    <w:rsid w:val="00D85F62"/>
    <w:rsid w:val="00D8610D"/>
    <w:rsid w:val="00D86421"/>
    <w:rsid w:val="00D86A4B"/>
    <w:rsid w:val="00D87E1B"/>
    <w:rsid w:val="00D906B4"/>
    <w:rsid w:val="00D90AC4"/>
    <w:rsid w:val="00D90F8C"/>
    <w:rsid w:val="00D912EC"/>
    <w:rsid w:val="00D915B4"/>
    <w:rsid w:val="00D923AB"/>
    <w:rsid w:val="00D926E0"/>
    <w:rsid w:val="00D92AFE"/>
    <w:rsid w:val="00D92B0F"/>
    <w:rsid w:val="00D92C80"/>
    <w:rsid w:val="00D93186"/>
    <w:rsid w:val="00D93448"/>
    <w:rsid w:val="00D944CE"/>
    <w:rsid w:val="00D9466A"/>
    <w:rsid w:val="00D9640E"/>
    <w:rsid w:val="00D96B2F"/>
    <w:rsid w:val="00D971A7"/>
    <w:rsid w:val="00D97371"/>
    <w:rsid w:val="00D97B36"/>
    <w:rsid w:val="00DA0652"/>
    <w:rsid w:val="00DA095B"/>
    <w:rsid w:val="00DA0E72"/>
    <w:rsid w:val="00DA11CF"/>
    <w:rsid w:val="00DA23B7"/>
    <w:rsid w:val="00DA2C09"/>
    <w:rsid w:val="00DA3568"/>
    <w:rsid w:val="00DA39FF"/>
    <w:rsid w:val="00DA4AAF"/>
    <w:rsid w:val="00DA57BD"/>
    <w:rsid w:val="00DA5FC7"/>
    <w:rsid w:val="00DA61E6"/>
    <w:rsid w:val="00DA623B"/>
    <w:rsid w:val="00DA65E6"/>
    <w:rsid w:val="00DA6988"/>
    <w:rsid w:val="00DA6C31"/>
    <w:rsid w:val="00DB03CA"/>
    <w:rsid w:val="00DB06D1"/>
    <w:rsid w:val="00DB07D1"/>
    <w:rsid w:val="00DB0DE8"/>
    <w:rsid w:val="00DB0E2A"/>
    <w:rsid w:val="00DB17AD"/>
    <w:rsid w:val="00DB2470"/>
    <w:rsid w:val="00DB290A"/>
    <w:rsid w:val="00DB2EDC"/>
    <w:rsid w:val="00DB3277"/>
    <w:rsid w:val="00DB3A15"/>
    <w:rsid w:val="00DB3AF7"/>
    <w:rsid w:val="00DB4083"/>
    <w:rsid w:val="00DB4127"/>
    <w:rsid w:val="00DB4132"/>
    <w:rsid w:val="00DB48F8"/>
    <w:rsid w:val="00DB4C98"/>
    <w:rsid w:val="00DB4F54"/>
    <w:rsid w:val="00DB55ED"/>
    <w:rsid w:val="00DB6263"/>
    <w:rsid w:val="00DB6299"/>
    <w:rsid w:val="00DB6348"/>
    <w:rsid w:val="00DB6389"/>
    <w:rsid w:val="00DB65AB"/>
    <w:rsid w:val="00DB718D"/>
    <w:rsid w:val="00DB71EA"/>
    <w:rsid w:val="00DB7316"/>
    <w:rsid w:val="00DB747C"/>
    <w:rsid w:val="00DB7484"/>
    <w:rsid w:val="00DB7CBF"/>
    <w:rsid w:val="00DB7CC1"/>
    <w:rsid w:val="00DC068D"/>
    <w:rsid w:val="00DC0BC1"/>
    <w:rsid w:val="00DC1035"/>
    <w:rsid w:val="00DC1359"/>
    <w:rsid w:val="00DC20FA"/>
    <w:rsid w:val="00DC21C2"/>
    <w:rsid w:val="00DC25A3"/>
    <w:rsid w:val="00DC29F3"/>
    <w:rsid w:val="00DC2A9F"/>
    <w:rsid w:val="00DC2ADF"/>
    <w:rsid w:val="00DC2E40"/>
    <w:rsid w:val="00DC3262"/>
    <w:rsid w:val="00DC3885"/>
    <w:rsid w:val="00DC4520"/>
    <w:rsid w:val="00DC47D8"/>
    <w:rsid w:val="00DC5292"/>
    <w:rsid w:val="00DC7078"/>
    <w:rsid w:val="00DC79A6"/>
    <w:rsid w:val="00DC7D9C"/>
    <w:rsid w:val="00DD047C"/>
    <w:rsid w:val="00DD082F"/>
    <w:rsid w:val="00DD0D7A"/>
    <w:rsid w:val="00DD1153"/>
    <w:rsid w:val="00DD1BB1"/>
    <w:rsid w:val="00DD1E5F"/>
    <w:rsid w:val="00DD1E75"/>
    <w:rsid w:val="00DD21F4"/>
    <w:rsid w:val="00DD27F5"/>
    <w:rsid w:val="00DD2FD6"/>
    <w:rsid w:val="00DD3472"/>
    <w:rsid w:val="00DD360E"/>
    <w:rsid w:val="00DD3A23"/>
    <w:rsid w:val="00DD3B69"/>
    <w:rsid w:val="00DD4866"/>
    <w:rsid w:val="00DD5071"/>
    <w:rsid w:val="00DD53F0"/>
    <w:rsid w:val="00DD5A6D"/>
    <w:rsid w:val="00DD5DC0"/>
    <w:rsid w:val="00DD5DED"/>
    <w:rsid w:val="00DE001B"/>
    <w:rsid w:val="00DE0756"/>
    <w:rsid w:val="00DE0CE7"/>
    <w:rsid w:val="00DE1A46"/>
    <w:rsid w:val="00DE20CC"/>
    <w:rsid w:val="00DE28A6"/>
    <w:rsid w:val="00DE28B6"/>
    <w:rsid w:val="00DE2EF4"/>
    <w:rsid w:val="00DE346C"/>
    <w:rsid w:val="00DE3BED"/>
    <w:rsid w:val="00DE4A7C"/>
    <w:rsid w:val="00DE4BB0"/>
    <w:rsid w:val="00DE4D28"/>
    <w:rsid w:val="00DE5055"/>
    <w:rsid w:val="00DE5356"/>
    <w:rsid w:val="00DE56BF"/>
    <w:rsid w:val="00DE6A7E"/>
    <w:rsid w:val="00DE793B"/>
    <w:rsid w:val="00DE7A52"/>
    <w:rsid w:val="00DF14ED"/>
    <w:rsid w:val="00DF1561"/>
    <w:rsid w:val="00DF1850"/>
    <w:rsid w:val="00DF18D1"/>
    <w:rsid w:val="00DF1A93"/>
    <w:rsid w:val="00DF1E49"/>
    <w:rsid w:val="00DF1F42"/>
    <w:rsid w:val="00DF2C25"/>
    <w:rsid w:val="00DF2C4C"/>
    <w:rsid w:val="00DF3019"/>
    <w:rsid w:val="00DF358E"/>
    <w:rsid w:val="00DF3884"/>
    <w:rsid w:val="00DF4A67"/>
    <w:rsid w:val="00DF55AC"/>
    <w:rsid w:val="00DF5EB0"/>
    <w:rsid w:val="00DF5ECC"/>
    <w:rsid w:val="00DF5EDD"/>
    <w:rsid w:val="00DF5F4E"/>
    <w:rsid w:val="00DF75F9"/>
    <w:rsid w:val="00DF76EF"/>
    <w:rsid w:val="00DF7CBF"/>
    <w:rsid w:val="00E00726"/>
    <w:rsid w:val="00E00792"/>
    <w:rsid w:val="00E00EA8"/>
    <w:rsid w:val="00E00EB0"/>
    <w:rsid w:val="00E01D60"/>
    <w:rsid w:val="00E0202C"/>
    <w:rsid w:val="00E0235D"/>
    <w:rsid w:val="00E02EDE"/>
    <w:rsid w:val="00E030E3"/>
    <w:rsid w:val="00E0379C"/>
    <w:rsid w:val="00E03B4B"/>
    <w:rsid w:val="00E03F9C"/>
    <w:rsid w:val="00E0414D"/>
    <w:rsid w:val="00E043C2"/>
    <w:rsid w:val="00E047D3"/>
    <w:rsid w:val="00E049CB"/>
    <w:rsid w:val="00E04BF2"/>
    <w:rsid w:val="00E04E00"/>
    <w:rsid w:val="00E05876"/>
    <w:rsid w:val="00E059DF"/>
    <w:rsid w:val="00E06B8C"/>
    <w:rsid w:val="00E0767D"/>
    <w:rsid w:val="00E07F9D"/>
    <w:rsid w:val="00E1001D"/>
    <w:rsid w:val="00E1006A"/>
    <w:rsid w:val="00E106C0"/>
    <w:rsid w:val="00E10841"/>
    <w:rsid w:val="00E10C9F"/>
    <w:rsid w:val="00E10FCA"/>
    <w:rsid w:val="00E122B2"/>
    <w:rsid w:val="00E12324"/>
    <w:rsid w:val="00E12EA6"/>
    <w:rsid w:val="00E12FB1"/>
    <w:rsid w:val="00E1314B"/>
    <w:rsid w:val="00E13AD2"/>
    <w:rsid w:val="00E13B9E"/>
    <w:rsid w:val="00E13D31"/>
    <w:rsid w:val="00E13EBB"/>
    <w:rsid w:val="00E13EDE"/>
    <w:rsid w:val="00E149F4"/>
    <w:rsid w:val="00E14B48"/>
    <w:rsid w:val="00E14C2A"/>
    <w:rsid w:val="00E14D6A"/>
    <w:rsid w:val="00E14E0C"/>
    <w:rsid w:val="00E14FFC"/>
    <w:rsid w:val="00E15147"/>
    <w:rsid w:val="00E153EC"/>
    <w:rsid w:val="00E153F0"/>
    <w:rsid w:val="00E15BF5"/>
    <w:rsid w:val="00E15CC9"/>
    <w:rsid w:val="00E16474"/>
    <w:rsid w:val="00E166B6"/>
    <w:rsid w:val="00E16EA6"/>
    <w:rsid w:val="00E16ED6"/>
    <w:rsid w:val="00E17989"/>
    <w:rsid w:val="00E200B6"/>
    <w:rsid w:val="00E210CB"/>
    <w:rsid w:val="00E21869"/>
    <w:rsid w:val="00E2198D"/>
    <w:rsid w:val="00E22784"/>
    <w:rsid w:val="00E234F0"/>
    <w:rsid w:val="00E2371F"/>
    <w:rsid w:val="00E23F1E"/>
    <w:rsid w:val="00E2467D"/>
    <w:rsid w:val="00E24CE6"/>
    <w:rsid w:val="00E255B7"/>
    <w:rsid w:val="00E261BA"/>
    <w:rsid w:val="00E2673C"/>
    <w:rsid w:val="00E26AE1"/>
    <w:rsid w:val="00E27D66"/>
    <w:rsid w:val="00E30825"/>
    <w:rsid w:val="00E30DB5"/>
    <w:rsid w:val="00E31257"/>
    <w:rsid w:val="00E312FF"/>
    <w:rsid w:val="00E3138F"/>
    <w:rsid w:val="00E31A6D"/>
    <w:rsid w:val="00E31D3E"/>
    <w:rsid w:val="00E32131"/>
    <w:rsid w:val="00E326AD"/>
    <w:rsid w:val="00E33406"/>
    <w:rsid w:val="00E341E9"/>
    <w:rsid w:val="00E34BDF"/>
    <w:rsid w:val="00E357B7"/>
    <w:rsid w:val="00E362FA"/>
    <w:rsid w:val="00E371B4"/>
    <w:rsid w:val="00E376C3"/>
    <w:rsid w:val="00E37895"/>
    <w:rsid w:val="00E40361"/>
    <w:rsid w:val="00E4067C"/>
    <w:rsid w:val="00E40C86"/>
    <w:rsid w:val="00E41984"/>
    <w:rsid w:val="00E429D4"/>
    <w:rsid w:val="00E4310D"/>
    <w:rsid w:val="00E43519"/>
    <w:rsid w:val="00E43E17"/>
    <w:rsid w:val="00E44FE9"/>
    <w:rsid w:val="00E4569C"/>
    <w:rsid w:val="00E45702"/>
    <w:rsid w:val="00E45D3D"/>
    <w:rsid w:val="00E460B8"/>
    <w:rsid w:val="00E46A45"/>
    <w:rsid w:val="00E477C2"/>
    <w:rsid w:val="00E47A0B"/>
    <w:rsid w:val="00E50A58"/>
    <w:rsid w:val="00E510E3"/>
    <w:rsid w:val="00E51405"/>
    <w:rsid w:val="00E53B1D"/>
    <w:rsid w:val="00E53D4E"/>
    <w:rsid w:val="00E54871"/>
    <w:rsid w:val="00E54875"/>
    <w:rsid w:val="00E54ADC"/>
    <w:rsid w:val="00E550E0"/>
    <w:rsid w:val="00E552D0"/>
    <w:rsid w:val="00E5542F"/>
    <w:rsid w:val="00E55903"/>
    <w:rsid w:val="00E567EE"/>
    <w:rsid w:val="00E57A75"/>
    <w:rsid w:val="00E57B02"/>
    <w:rsid w:val="00E57EE6"/>
    <w:rsid w:val="00E62011"/>
    <w:rsid w:val="00E62B4E"/>
    <w:rsid w:val="00E62C71"/>
    <w:rsid w:val="00E63546"/>
    <w:rsid w:val="00E645F5"/>
    <w:rsid w:val="00E64985"/>
    <w:rsid w:val="00E649DA"/>
    <w:rsid w:val="00E64EDF"/>
    <w:rsid w:val="00E6563C"/>
    <w:rsid w:val="00E666CC"/>
    <w:rsid w:val="00E66E6B"/>
    <w:rsid w:val="00E672D5"/>
    <w:rsid w:val="00E67877"/>
    <w:rsid w:val="00E701CF"/>
    <w:rsid w:val="00E707FC"/>
    <w:rsid w:val="00E71259"/>
    <w:rsid w:val="00E71EC2"/>
    <w:rsid w:val="00E71EDB"/>
    <w:rsid w:val="00E72078"/>
    <w:rsid w:val="00E72449"/>
    <w:rsid w:val="00E72584"/>
    <w:rsid w:val="00E727DD"/>
    <w:rsid w:val="00E72DFC"/>
    <w:rsid w:val="00E72EA1"/>
    <w:rsid w:val="00E731C8"/>
    <w:rsid w:val="00E73F6D"/>
    <w:rsid w:val="00E74607"/>
    <w:rsid w:val="00E74EE0"/>
    <w:rsid w:val="00E750F8"/>
    <w:rsid w:val="00E75C73"/>
    <w:rsid w:val="00E766D6"/>
    <w:rsid w:val="00E76969"/>
    <w:rsid w:val="00E76A8E"/>
    <w:rsid w:val="00E76B44"/>
    <w:rsid w:val="00E776AA"/>
    <w:rsid w:val="00E80AE4"/>
    <w:rsid w:val="00E8187B"/>
    <w:rsid w:val="00E827A7"/>
    <w:rsid w:val="00E82A41"/>
    <w:rsid w:val="00E83457"/>
    <w:rsid w:val="00E834CF"/>
    <w:rsid w:val="00E835A2"/>
    <w:rsid w:val="00E83C18"/>
    <w:rsid w:val="00E84BDF"/>
    <w:rsid w:val="00E84D09"/>
    <w:rsid w:val="00E84E54"/>
    <w:rsid w:val="00E850DE"/>
    <w:rsid w:val="00E86E44"/>
    <w:rsid w:val="00E86FD0"/>
    <w:rsid w:val="00E87290"/>
    <w:rsid w:val="00E876A0"/>
    <w:rsid w:val="00E87BAE"/>
    <w:rsid w:val="00E9008B"/>
    <w:rsid w:val="00E90321"/>
    <w:rsid w:val="00E90D79"/>
    <w:rsid w:val="00E91CF3"/>
    <w:rsid w:val="00E91FAB"/>
    <w:rsid w:val="00E92CFA"/>
    <w:rsid w:val="00E92D99"/>
    <w:rsid w:val="00E93CE3"/>
    <w:rsid w:val="00E95208"/>
    <w:rsid w:val="00E95CB8"/>
    <w:rsid w:val="00E968C3"/>
    <w:rsid w:val="00E973AD"/>
    <w:rsid w:val="00E974AE"/>
    <w:rsid w:val="00E97A14"/>
    <w:rsid w:val="00EA0108"/>
    <w:rsid w:val="00EA0430"/>
    <w:rsid w:val="00EA136B"/>
    <w:rsid w:val="00EA140D"/>
    <w:rsid w:val="00EA2789"/>
    <w:rsid w:val="00EA3897"/>
    <w:rsid w:val="00EA3ADF"/>
    <w:rsid w:val="00EA3E2D"/>
    <w:rsid w:val="00EA42EB"/>
    <w:rsid w:val="00EA48A2"/>
    <w:rsid w:val="00EA55C5"/>
    <w:rsid w:val="00EA5ADD"/>
    <w:rsid w:val="00EA6201"/>
    <w:rsid w:val="00EA6A04"/>
    <w:rsid w:val="00EB0236"/>
    <w:rsid w:val="00EB031E"/>
    <w:rsid w:val="00EB108B"/>
    <w:rsid w:val="00EB19A3"/>
    <w:rsid w:val="00EB1DF7"/>
    <w:rsid w:val="00EB2726"/>
    <w:rsid w:val="00EB2A25"/>
    <w:rsid w:val="00EB2A63"/>
    <w:rsid w:val="00EB2CF7"/>
    <w:rsid w:val="00EB2FB6"/>
    <w:rsid w:val="00EB3E5C"/>
    <w:rsid w:val="00EB4816"/>
    <w:rsid w:val="00EB4AD5"/>
    <w:rsid w:val="00EB52B0"/>
    <w:rsid w:val="00EB53DC"/>
    <w:rsid w:val="00EB59C1"/>
    <w:rsid w:val="00EB5C76"/>
    <w:rsid w:val="00EB60E6"/>
    <w:rsid w:val="00EB633E"/>
    <w:rsid w:val="00EB6954"/>
    <w:rsid w:val="00EB69EB"/>
    <w:rsid w:val="00EB6A48"/>
    <w:rsid w:val="00EB7010"/>
    <w:rsid w:val="00EC0EF9"/>
    <w:rsid w:val="00EC171B"/>
    <w:rsid w:val="00EC1DCE"/>
    <w:rsid w:val="00EC2D1E"/>
    <w:rsid w:val="00EC2D8F"/>
    <w:rsid w:val="00EC2D96"/>
    <w:rsid w:val="00EC30F7"/>
    <w:rsid w:val="00EC3A51"/>
    <w:rsid w:val="00EC44F7"/>
    <w:rsid w:val="00EC497E"/>
    <w:rsid w:val="00EC5602"/>
    <w:rsid w:val="00EC581C"/>
    <w:rsid w:val="00EC6264"/>
    <w:rsid w:val="00EC6C21"/>
    <w:rsid w:val="00EC709C"/>
    <w:rsid w:val="00EC711A"/>
    <w:rsid w:val="00ED0051"/>
    <w:rsid w:val="00ED0760"/>
    <w:rsid w:val="00ED0A5F"/>
    <w:rsid w:val="00ED11F9"/>
    <w:rsid w:val="00ED14A9"/>
    <w:rsid w:val="00ED1896"/>
    <w:rsid w:val="00ED1CB6"/>
    <w:rsid w:val="00ED1DAD"/>
    <w:rsid w:val="00ED2DB4"/>
    <w:rsid w:val="00ED359B"/>
    <w:rsid w:val="00ED4137"/>
    <w:rsid w:val="00ED5B71"/>
    <w:rsid w:val="00ED6182"/>
    <w:rsid w:val="00ED61DE"/>
    <w:rsid w:val="00ED765D"/>
    <w:rsid w:val="00ED7B63"/>
    <w:rsid w:val="00ED7F68"/>
    <w:rsid w:val="00EE1FDF"/>
    <w:rsid w:val="00EE2011"/>
    <w:rsid w:val="00EE24CA"/>
    <w:rsid w:val="00EE3716"/>
    <w:rsid w:val="00EE4449"/>
    <w:rsid w:val="00EE45D0"/>
    <w:rsid w:val="00EE59E2"/>
    <w:rsid w:val="00EE5F59"/>
    <w:rsid w:val="00EE67CB"/>
    <w:rsid w:val="00EE6E56"/>
    <w:rsid w:val="00EE76F5"/>
    <w:rsid w:val="00EE77D9"/>
    <w:rsid w:val="00EF0EF7"/>
    <w:rsid w:val="00EF17B3"/>
    <w:rsid w:val="00EF1874"/>
    <w:rsid w:val="00EF1B34"/>
    <w:rsid w:val="00EF2AD4"/>
    <w:rsid w:val="00EF35EF"/>
    <w:rsid w:val="00EF3F21"/>
    <w:rsid w:val="00EF4D2E"/>
    <w:rsid w:val="00EF4E15"/>
    <w:rsid w:val="00EF508C"/>
    <w:rsid w:val="00EF51E4"/>
    <w:rsid w:val="00EF5F47"/>
    <w:rsid w:val="00EF6255"/>
    <w:rsid w:val="00EF6743"/>
    <w:rsid w:val="00F00787"/>
    <w:rsid w:val="00F01590"/>
    <w:rsid w:val="00F01D86"/>
    <w:rsid w:val="00F0211E"/>
    <w:rsid w:val="00F028F1"/>
    <w:rsid w:val="00F02A8F"/>
    <w:rsid w:val="00F02B0E"/>
    <w:rsid w:val="00F02EC8"/>
    <w:rsid w:val="00F034BF"/>
    <w:rsid w:val="00F03A6E"/>
    <w:rsid w:val="00F03F69"/>
    <w:rsid w:val="00F0620F"/>
    <w:rsid w:val="00F0672E"/>
    <w:rsid w:val="00F06EBE"/>
    <w:rsid w:val="00F06FB2"/>
    <w:rsid w:val="00F07F66"/>
    <w:rsid w:val="00F1004D"/>
    <w:rsid w:val="00F10885"/>
    <w:rsid w:val="00F10D17"/>
    <w:rsid w:val="00F112D5"/>
    <w:rsid w:val="00F11726"/>
    <w:rsid w:val="00F1173C"/>
    <w:rsid w:val="00F11F3D"/>
    <w:rsid w:val="00F12078"/>
    <w:rsid w:val="00F12154"/>
    <w:rsid w:val="00F122C9"/>
    <w:rsid w:val="00F128D6"/>
    <w:rsid w:val="00F12E6F"/>
    <w:rsid w:val="00F1318F"/>
    <w:rsid w:val="00F131B9"/>
    <w:rsid w:val="00F13B3F"/>
    <w:rsid w:val="00F13CCC"/>
    <w:rsid w:val="00F13DA6"/>
    <w:rsid w:val="00F14261"/>
    <w:rsid w:val="00F142FF"/>
    <w:rsid w:val="00F144AC"/>
    <w:rsid w:val="00F14AD5"/>
    <w:rsid w:val="00F14BF5"/>
    <w:rsid w:val="00F14D6F"/>
    <w:rsid w:val="00F15698"/>
    <w:rsid w:val="00F15AA5"/>
    <w:rsid w:val="00F15B7D"/>
    <w:rsid w:val="00F17128"/>
    <w:rsid w:val="00F17386"/>
    <w:rsid w:val="00F17C35"/>
    <w:rsid w:val="00F206CF"/>
    <w:rsid w:val="00F20C08"/>
    <w:rsid w:val="00F21347"/>
    <w:rsid w:val="00F213D4"/>
    <w:rsid w:val="00F213F3"/>
    <w:rsid w:val="00F21C13"/>
    <w:rsid w:val="00F22DC8"/>
    <w:rsid w:val="00F22E2E"/>
    <w:rsid w:val="00F236EA"/>
    <w:rsid w:val="00F239AF"/>
    <w:rsid w:val="00F241A1"/>
    <w:rsid w:val="00F24E3A"/>
    <w:rsid w:val="00F25120"/>
    <w:rsid w:val="00F2545F"/>
    <w:rsid w:val="00F25488"/>
    <w:rsid w:val="00F25538"/>
    <w:rsid w:val="00F26156"/>
    <w:rsid w:val="00F26636"/>
    <w:rsid w:val="00F26958"/>
    <w:rsid w:val="00F26C91"/>
    <w:rsid w:val="00F26EDF"/>
    <w:rsid w:val="00F26F02"/>
    <w:rsid w:val="00F27D0B"/>
    <w:rsid w:val="00F3076A"/>
    <w:rsid w:val="00F30BAA"/>
    <w:rsid w:val="00F31AA8"/>
    <w:rsid w:val="00F32A9C"/>
    <w:rsid w:val="00F32C62"/>
    <w:rsid w:val="00F32C71"/>
    <w:rsid w:val="00F32D8A"/>
    <w:rsid w:val="00F338A9"/>
    <w:rsid w:val="00F33F1C"/>
    <w:rsid w:val="00F34A8C"/>
    <w:rsid w:val="00F34B9B"/>
    <w:rsid w:val="00F34DFB"/>
    <w:rsid w:val="00F35D8F"/>
    <w:rsid w:val="00F35DC2"/>
    <w:rsid w:val="00F35EF4"/>
    <w:rsid w:val="00F36C4F"/>
    <w:rsid w:val="00F378A0"/>
    <w:rsid w:val="00F37D36"/>
    <w:rsid w:val="00F4009B"/>
    <w:rsid w:val="00F4047D"/>
    <w:rsid w:val="00F404EF"/>
    <w:rsid w:val="00F40563"/>
    <w:rsid w:val="00F40D26"/>
    <w:rsid w:val="00F412A3"/>
    <w:rsid w:val="00F417EA"/>
    <w:rsid w:val="00F418A0"/>
    <w:rsid w:val="00F41AB0"/>
    <w:rsid w:val="00F42887"/>
    <w:rsid w:val="00F42969"/>
    <w:rsid w:val="00F42D2D"/>
    <w:rsid w:val="00F43BAA"/>
    <w:rsid w:val="00F43F85"/>
    <w:rsid w:val="00F448EC"/>
    <w:rsid w:val="00F44FBC"/>
    <w:rsid w:val="00F45822"/>
    <w:rsid w:val="00F464C3"/>
    <w:rsid w:val="00F502C8"/>
    <w:rsid w:val="00F502CB"/>
    <w:rsid w:val="00F50E2C"/>
    <w:rsid w:val="00F514A0"/>
    <w:rsid w:val="00F51DD6"/>
    <w:rsid w:val="00F520F0"/>
    <w:rsid w:val="00F53350"/>
    <w:rsid w:val="00F5392B"/>
    <w:rsid w:val="00F53E47"/>
    <w:rsid w:val="00F540A8"/>
    <w:rsid w:val="00F54DC0"/>
    <w:rsid w:val="00F56201"/>
    <w:rsid w:val="00F56983"/>
    <w:rsid w:val="00F57217"/>
    <w:rsid w:val="00F60022"/>
    <w:rsid w:val="00F602AD"/>
    <w:rsid w:val="00F604EE"/>
    <w:rsid w:val="00F60F29"/>
    <w:rsid w:val="00F612E7"/>
    <w:rsid w:val="00F612FB"/>
    <w:rsid w:val="00F61483"/>
    <w:rsid w:val="00F615EA"/>
    <w:rsid w:val="00F61799"/>
    <w:rsid w:val="00F61C07"/>
    <w:rsid w:val="00F61C20"/>
    <w:rsid w:val="00F62372"/>
    <w:rsid w:val="00F624BE"/>
    <w:rsid w:val="00F62B16"/>
    <w:rsid w:val="00F62E79"/>
    <w:rsid w:val="00F63B8B"/>
    <w:rsid w:val="00F6421F"/>
    <w:rsid w:val="00F6435E"/>
    <w:rsid w:val="00F6451C"/>
    <w:rsid w:val="00F64797"/>
    <w:rsid w:val="00F64C34"/>
    <w:rsid w:val="00F64E09"/>
    <w:rsid w:val="00F6529B"/>
    <w:rsid w:val="00F6554B"/>
    <w:rsid w:val="00F65D3B"/>
    <w:rsid w:val="00F66112"/>
    <w:rsid w:val="00F6660D"/>
    <w:rsid w:val="00F67067"/>
    <w:rsid w:val="00F678D4"/>
    <w:rsid w:val="00F67AAA"/>
    <w:rsid w:val="00F7059B"/>
    <w:rsid w:val="00F70D20"/>
    <w:rsid w:val="00F71099"/>
    <w:rsid w:val="00F71701"/>
    <w:rsid w:val="00F7191E"/>
    <w:rsid w:val="00F71E91"/>
    <w:rsid w:val="00F72034"/>
    <w:rsid w:val="00F723BF"/>
    <w:rsid w:val="00F725FB"/>
    <w:rsid w:val="00F72ADB"/>
    <w:rsid w:val="00F72B1F"/>
    <w:rsid w:val="00F73712"/>
    <w:rsid w:val="00F73D07"/>
    <w:rsid w:val="00F748F1"/>
    <w:rsid w:val="00F74FB4"/>
    <w:rsid w:val="00F75125"/>
    <w:rsid w:val="00F7549B"/>
    <w:rsid w:val="00F75C03"/>
    <w:rsid w:val="00F75C22"/>
    <w:rsid w:val="00F7690F"/>
    <w:rsid w:val="00F76B51"/>
    <w:rsid w:val="00F76DD6"/>
    <w:rsid w:val="00F772E0"/>
    <w:rsid w:val="00F77413"/>
    <w:rsid w:val="00F80863"/>
    <w:rsid w:val="00F8086E"/>
    <w:rsid w:val="00F80EAC"/>
    <w:rsid w:val="00F812EC"/>
    <w:rsid w:val="00F81464"/>
    <w:rsid w:val="00F823CA"/>
    <w:rsid w:val="00F825F0"/>
    <w:rsid w:val="00F82935"/>
    <w:rsid w:val="00F83812"/>
    <w:rsid w:val="00F83962"/>
    <w:rsid w:val="00F83FA2"/>
    <w:rsid w:val="00F84B5B"/>
    <w:rsid w:val="00F84D47"/>
    <w:rsid w:val="00F850A1"/>
    <w:rsid w:val="00F85418"/>
    <w:rsid w:val="00F85724"/>
    <w:rsid w:val="00F85805"/>
    <w:rsid w:val="00F8604E"/>
    <w:rsid w:val="00F86C8C"/>
    <w:rsid w:val="00F87040"/>
    <w:rsid w:val="00F876EA"/>
    <w:rsid w:val="00F909F4"/>
    <w:rsid w:val="00F90AF2"/>
    <w:rsid w:val="00F90B43"/>
    <w:rsid w:val="00F912D3"/>
    <w:rsid w:val="00F918AD"/>
    <w:rsid w:val="00F91A6A"/>
    <w:rsid w:val="00F91BB6"/>
    <w:rsid w:val="00F91DD6"/>
    <w:rsid w:val="00F92107"/>
    <w:rsid w:val="00F9216C"/>
    <w:rsid w:val="00F9219D"/>
    <w:rsid w:val="00F924DC"/>
    <w:rsid w:val="00F92917"/>
    <w:rsid w:val="00F92A84"/>
    <w:rsid w:val="00F9343F"/>
    <w:rsid w:val="00F934E8"/>
    <w:rsid w:val="00F944E9"/>
    <w:rsid w:val="00F948D3"/>
    <w:rsid w:val="00F949E1"/>
    <w:rsid w:val="00F94D3C"/>
    <w:rsid w:val="00F94FFB"/>
    <w:rsid w:val="00F95AD2"/>
    <w:rsid w:val="00F95BE5"/>
    <w:rsid w:val="00F9646A"/>
    <w:rsid w:val="00F96642"/>
    <w:rsid w:val="00FA0405"/>
    <w:rsid w:val="00FA09B4"/>
    <w:rsid w:val="00FA0A66"/>
    <w:rsid w:val="00FA1B6E"/>
    <w:rsid w:val="00FA266D"/>
    <w:rsid w:val="00FA28C2"/>
    <w:rsid w:val="00FA2C35"/>
    <w:rsid w:val="00FA2E07"/>
    <w:rsid w:val="00FA2FF5"/>
    <w:rsid w:val="00FA472F"/>
    <w:rsid w:val="00FA4F7E"/>
    <w:rsid w:val="00FA53E1"/>
    <w:rsid w:val="00FA5D06"/>
    <w:rsid w:val="00FA688E"/>
    <w:rsid w:val="00FA6FF3"/>
    <w:rsid w:val="00FA7136"/>
    <w:rsid w:val="00FA716C"/>
    <w:rsid w:val="00FA732A"/>
    <w:rsid w:val="00FA746E"/>
    <w:rsid w:val="00FA7801"/>
    <w:rsid w:val="00FA790A"/>
    <w:rsid w:val="00FA7FEF"/>
    <w:rsid w:val="00FB0B27"/>
    <w:rsid w:val="00FB17D0"/>
    <w:rsid w:val="00FB1B41"/>
    <w:rsid w:val="00FB20B1"/>
    <w:rsid w:val="00FB229C"/>
    <w:rsid w:val="00FB2489"/>
    <w:rsid w:val="00FB2618"/>
    <w:rsid w:val="00FB2D57"/>
    <w:rsid w:val="00FB2D8A"/>
    <w:rsid w:val="00FB392F"/>
    <w:rsid w:val="00FB4134"/>
    <w:rsid w:val="00FB4707"/>
    <w:rsid w:val="00FB5270"/>
    <w:rsid w:val="00FB5791"/>
    <w:rsid w:val="00FB5F0C"/>
    <w:rsid w:val="00FB6298"/>
    <w:rsid w:val="00FB635F"/>
    <w:rsid w:val="00FB703A"/>
    <w:rsid w:val="00FB7213"/>
    <w:rsid w:val="00FB790C"/>
    <w:rsid w:val="00FB7EF8"/>
    <w:rsid w:val="00FC062D"/>
    <w:rsid w:val="00FC0AE1"/>
    <w:rsid w:val="00FC11E3"/>
    <w:rsid w:val="00FC13FB"/>
    <w:rsid w:val="00FC1B44"/>
    <w:rsid w:val="00FC1EE4"/>
    <w:rsid w:val="00FC2082"/>
    <w:rsid w:val="00FC2110"/>
    <w:rsid w:val="00FC2246"/>
    <w:rsid w:val="00FC2736"/>
    <w:rsid w:val="00FC30F3"/>
    <w:rsid w:val="00FC3A2D"/>
    <w:rsid w:val="00FC3BAE"/>
    <w:rsid w:val="00FC4074"/>
    <w:rsid w:val="00FC4145"/>
    <w:rsid w:val="00FC4202"/>
    <w:rsid w:val="00FC4233"/>
    <w:rsid w:val="00FC4B27"/>
    <w:rsid w:val="00FC4D7D"/>
    <w:rsid w:val="00FC51B4"/>
    <w:rsid w:val="00FC5629"/>
    <w:rsid w:val="00FC668B"/>
    <w:rsid w:val="00FC6714"/>
    <w:rsid w:val="00FC67F9"/>
    <w:rsid w:val="00FC6F8B"/>
    <w:rsid w:val="00FC6F93"/>
    <w:rsid w:val="00FC791D"/>
    <w:rsid w:val="00FD0066"/>
    <w:rsid w:val="00FD0423"/>
    <w:rsid w:val="00FD090B"/>
    <w:rsid w:val="00FD0CEA"/>
    <w:rsid w:val="00FD0F09"/>
    <w:rsid w:val="00FD1115"/>
    <w:rsid w:val="00FD16A3"/>
    <w:rsid w:val="00FD1EDA"/>
    <w:rsid w:val="00FD24F9"/>
    <w:rsid w:val="00FD2904"/>
    <w:rsid w:val="00FD2DEF"/>
    <w:rsid w:val="00FD3175"/>
    <w:rsid w:val="00FD31EA"/>
    <w:rsid w:val="00FD3520"/>
    <w:rsid w:val="00FD37F6"/>
    <w:rsid w:val="00FD3FD7"/>
    <w:rsid w:val="00FD45ED"/>
    <w:rsid w:val="00FD4A2A"/>
    <w:rsid w:val="00FD4F91"/>
    <w:rsid w:val="00FD5251"/>
    <w:rsid w:val="00FD5332"/>
    <w:rsid w:val="00FD71C6"/>
    <w:rsid w:val="00FD71D1"/>
    <w:rsid w:val="00FD7702"/>
    <w:rsid w:val="00FD79A0"/>
    <w:rsid w:val="00FE00FF"/>
    <w:rsid w:val="00FE034C"/>
    <w:rsid w:val="00FE0536"/>
    <w:rsid w:val="00FE2D23"/>
    <w:rsid w:val="00FE3928"/>
    <w:rsid w:val="00FE3E6D"/>
    <w:rsid w:val="00FE40C3"/>
    <w:rsid w:val="00FE543D"/>
    <w:rsid w:val="00FE54E9"/>
    <w:rsid w:val="00FE5C03"/>
    <w:rsid w:val="00FE5EEA"/>
    <w:rsid w:val="00FE6770"/>
    <w:rsid w:val="00FE6A8B"/>
    <w:rsid w:val="00FF06BA"/>
    <w:rsid w:val="00FF13DB"/>
    <w:rsid w:val="00FF1AB1"/>
    <w:rsid w:val="00FF1DAB"/>
    <w:rsid w:val="00FF200F"/>
    <w:rsid w:val="00FF235A"/>
    <w:rsid w:val="00FF2D27"/>
    <w:rsid w:val="00FF2E10"/>
    <w:rsid w:val="00FF2E27"/>
    <w:rsid w:val="00FF327A"/>
    <w:rsid w:val="00FF4262"/>
    <w:rsid w:val="00FF4E8F"/>
    <w:rsid w:val="00FF5037"/>
    <w:rsid w:val="00FF56F3"/>
    <w:rsid w:val="00FF6F9A"/>
    <w:rsid w:val="00FF775B"/>
    <w:rsid w:val="00FF7795"/>
    <w:rsid w:val="00FF7AE3"/>
    <w:rsid w:val="00FF7F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06F45E85"/>
  <w15:docId w15:val="{182B127D-0901-4458-A57F-A01D341C5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1"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nhideWhenUsed="1"/>
    <w:lsdException w:name="List Bullet" w:semiHidden="1"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iPriority="0" w:unhideWhenUsed="1"/>
    <w:lsdException w:name="Outline List 3" w:semiHidden="1"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iPriority="0" w:unhideWhenUsed="1"/>
    <w:lsdException w:name="Table Grid 3" w:semiHidden="1" w:unhideWhenUsed="1"/>
    <w:lsdException w:name="Table Grid 4" w:semiHidden="1" w:uiPriority="0" w:unhideWhenUsed="1"/>
    <w:lsdException w:name="Table Grid 5" w:semiHidden="1" w:uiPriority="0" w:unhideWhenUsed="1"/>
    <w:lsdException w:name="Table Grid 6" w:semiHidden="1" w:unhideWhenUsed="1"/>
    <w:lsdException w:name="Table Grid 7" w:semiHidden="1" w:unhideWhenUsed="1"/>
    <w:lsdException w:name="Table Grid 8" w:semiHidden="1" w:uiPriority="0"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iPriority="0"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0"/>
    <w:lsdException w:name="Table Theme" w:semiHidden="1" w:uiPriority="0"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59"/>
    <w:lsdException w:name="Plain Table 2" w:uiPriority="59"/>
    <w:lsdException w:name="Grid Table Light" w:uiPriority="40"/>
    <w:lsdException w:name="Grid Table 4" w:uiPriority="59"/>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3">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4"/>
    <w:qFormat/>
    <w:rsid w:val="001144B7"/>
    <w:pPr>
      <w:keepNext/>
      <w:outlineLvl w:val="0"/>
    </w:pPr>
    <w:rPr>
      <w:sz w:val="28"/>
      <w:szCs w:val="20"/>
    </w:rPr>
  </w:style>
  <w:style w:type="paragraph" w:styleId="21">
    <w:name w:val="heading 2"/>
    <w:aliases w:val="2,h2,Numbered text 3,H2"/>
    <w:basedOn w:val="af1"/>
    <w:next w:val="af1"/>
    <w:link w:val="22"/>
    <w:uiPriority w:val="9"/>
    <w:qFormat/>
    <w:rsid w:val="001144B7"/>
    <w:pPr>
      <w:keepNext/>
      <w:ind w:firstLine="993"/>
      <w:jc w:val="right"/>
      <w:outlineLvl w:val="1"/>
    </w:pPr>
    <w:rPr>
      <w:szCs w:val="20"/>
    </w:rPr>
  </w:style>
  <w:style w:type="paragraph" w:styleId="30">
    <w:name w:val="heading 3"/>
    <w:basedOn w:val="af1"/>
    <w:next w:val="af1"/>
    <w:link w:val="32"/>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uiPriority w:val="9"/>
    <w:qFormat/>
    <w:rsid w:val="00D80330"/>
    <w:pPr>
      <w:keepNext/>
      <w:jc w:val="center"/>
      <w:outlineLvl w:val="4"/>
    </w:pPr>
    <w:rPr>
      <w:rFonts w:ascii="Calibri" w:hAnsi="Calibri"/>
      <w:b/>
      <w:bCs/>
      <w:i/>
      <w:iCs/>
      <w:sz w:val="26"/>
      <w:szCs w:val="26"/>
    </w:rPr>
  </w:style>
  <w:style w:type="paragraph" w:styleId="6">
    <w:name w:val="heading 6"/>
    <w:basedOn w:val="af1"/>
    <w:next w:val="af1"/>
    <w:link w:val="60"/>
    <w:uiPriority w:val="9"/>
    <w:qFormat/>
    <w:rsid w:val="00D80330"/>
    <w:pPr>
      <w:keepNext/>
      <w:jc w:val="both"/>
      <w:outlineLvl w:val="5"/>
    </w:pPr>
    <w:rPr>
      <w:rFonts w:ascii="Calibri" w:hAnsi="Calibri"/>
      <w:b/>
      <w:bCs/>
      <w:sz w:val="20"/>
      <w:szCs w:val="20"/>
    </w:rPr>
  </w:style>
  <w:style w:type="paragraph" w:styleId="7">
    <w:name w:val="heading 7"/>
    <w:basedOn w:val="af1"/>
    <w:next w:val="af1"/>
    <w:link w:val="70"/>
    <w:uiPriority w:val="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4">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3"/>
    <w:rsid w:val="001144B7"/>
    <w:rPr>
      <w:rFonts w:ascii="Times New Roman" w:eastAsia="Times New Roman" w:hAnsi="Times New Roman" w:cs="Times New Roman"/>
      <w:sz w:val="28"/>
      <w:szCs w:val="20"/>
      <w:lang w:eastAsia="ru-RU"/>
    </w:rPr>
  </w:style>
  <w:style w:type="character" w:customStyle="1" w:styleId="22">
    <w:name w:val="Заголовок 2 Знак"/>
    <w:aliases w:val="2 Знак1,h2 Знак1,Numbered text 3 Знак1,H2 Знак"/>
    <w:basedOn w:val="af2"/>
    <w:link w:val="21"/>
    <w:uiPriority w:val="9"/>
    <w:rsid w:val="001144B7"/>
    <w:rPr>
      <w:rFonts w:ascii="Times New Roman" w:eastAsia="Times New Roman" w:hAnsi="Times New Roman" w:cs="Times New Roman"/>
      <w:sz w:val="24"/>
      <w:szCs w:val="20"/>
      <w:lang w:eastAsia="ru-RU"/>
    </w:rPr>
  </w:style>
  <w:style w:type="character" w:customStyle="1" w:styleId="32">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uiPriority w:val="9"/>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uiPriority w:val="9"/>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ПАРАГРАФ,Абзац списка11,lp1,Bullet 1"/>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5"/>
    <w:uiPriority w:val="99"/>
    <w:rsid w:val="005F26AF"/>
    <w:rPr>
      <w:spacing w:val="2"/>
      <w:sz w:val="25"/>
      <w:szCs w:val="25"/>
      <w:shd w:val="clear" w:color="auto" w:fill="FFFFFF"/>
    </w:rPr>
  </w:style>
  <w:style w:type="paragraph" w:customStyle="1" w:styleId="15">
    <w:name w:val="Основной текст1"/>
    <w:basedOn w:val="af1"/>
    <w:link w:val="af9"/>
    <w:uiPriority w:val="9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uiPriority w:val="99"/>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iPriority w:val="99"/>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uiPriority w:val="99"/>
    <w:rsid w:val="00BC2172"/>
    <w:rPr>
      <w:sz w:val="20"/>
      <w:szCs w:val="20"/>
    </w:rPr>
  </w:style>
  <w:style w:type="paragraph" w:styleId="afd">
    <w:name w:val="annotation subject"/>
    <w:basedOn w:val="afb"/>
    <w:next w:val="afb"/>
    <w:link w:val="afe"/>
    <w:uiPriority w:val="99"/>
    <w:unhideWhenUsed/>
    <w:rsid w:val="00BC2172"/>
    <w:rPr>
      <w:b/>
      <w:bCs/>
    </w:rPr>
  </w:style>
  <w:style w:type="character" w:customStyle="1" w:styleId="afe">
    <w:name w:val="Тема примечания Знак"/>
    <w:basedOn w:val="afc"/>
    <w:link w:val="afd"/>
    <w:uiPriority w:val="99"/>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aliases w:val="Table Grid Report"/>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6">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3">
    <w:name w:val="Body Text Indent 2"/>
    <w:basedOn w:val="af1"/>
    <w:link w:val="24"/>
    <w:unhideWhenUsed/>
    <w:rsid w:val="00481258"/>
    <w:pPr>
      <w:spacing w:after="120" w:line="480" w:lineRule="auto"/>
      <w:ind w:left="283"/>
    </w:pPr>
  </w:style>
  <w:style w:type="character" w:customStyle="1" w:styleId="24">
    <w:name w:val="Основной текст с отступом 2 Знак"/>
    <w:basedOn w:val="af2"/>
    <w:link w:val="23"/>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7">
    <w:name w:val="Без интервала1"/>
    <w:aliases w:val="с интервалом,Без интервала11,No Spacing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Обычный (Web)1,Обычный (веб) Знак Знак,Обычный (Web) Знак Знак Знак"/>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uiPriority w:val="99"/>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uiPriority w:val="35"/>
    <w:qFormat/>
    <w:rsid w:val="00D80330"/>
    <w:pPr>
      <w:ind w:right="-1" w:firstLine="709"/>
      <w:jc w:val="both"/>
    </w:pPr>
    <w:rPr>
      <w:b/>
      <w:bCs/>
      <w:sz w:val="20"/>
      <w:szCs w:val="20"/>
    </w:rPr>
  </w:style>
  <w:style w:type="paragraph" w:styleId="afff1">
    <w:name w:val="Title"/>
    <w:aliases w:val="Название"/>
    <w:basedOn w:val="af1"/>
    <w:link w:val="afff2"/>
    <w:uiPriority w:val="10"/>
    <w:qFormat/>
    <w:rsid w:val="00D80330"/>
    <w:pPr>
      <w:jc w:val="center"/>
    </w:pPr>
    <w:rPr>
      <w:rFonts w:ascii="Cambria" w:hAnsi="Cambria"/>
      <w:b/>
      <w:bCs/>
      <w:kern w:val="28"/>
      <w:sz w:val="32"/>
      <w:szCs w:val="32"/>
    </w:rPr>
  </w:style>
  <w:style w:type="character" w:customStyle="1" w:styleId="afff2">
    <w:name w:val="Заголовок Знак"/>
    <w:aliases w:val="Название Знак2"/>
    <w:basedOn w:val="af2"/>
    <w:link w:val="afff1"/>
    <w:uiPriority w:val="10"/>
    <w:qFormat/>
    <w:rsid w:val="00D80330"/>
    <w:rPr>
      <w:rFonts w:ascii="Cambria" w:eastAsia="Times New Roman" w:hAnsi="Cambria" w:cs="Times New Roman"/>
      <w:b/>
      <w:bCs/>
      <w:kern w:val="28"/>
      <w:sz w:val="32"/>
      <w:szCs w:val="32"/>
      <w:lang w:eastAsia="ru-RU"/>
    </w:rPr>
  </w:style>
  <w:style w:type="paragraph" w:styleId="afff3">
    <w:name w:val="Subtitle"/>
    <w:aliases w:val="ЗАГОЛОВОК,Обычный таблица"/>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aliases w:val="ЗАГОЛОВОК Знак,Обычный таблица Знак"/>
    <w:basedOn w:val="af2"/>
    <w:link w:val="afff3"/>
    <w:rsid w:val="00D80330"/>
    <w:rPr>
      <w:rFonts w:asciiTheme="majorHAnsi" w:eastAsiaTheme="majorEastAsia" w:hAnsiTheme="majorHAnsi" w:cstheme="majorBidi"/>
      <w:sz w:val="24"/>
      <w:szCs w:val="24"/>
      <w:lang w:eastAsia="ru-RU"/>
    </w:rPr>
  </w:style>
  <w:style w:type="character" w:customStyle="1" w:styleId="25">
    <w:name w:val="Основной текст (2)_"/>
    <w:basedOn w:val="af2"/>
    <w:link w:val="26"/>
    <w:locked/>
    <w:rsid w:val="00D80330"/>
    <w:rPr>
      <w:shd w:val="clear" w:color="auto" w:fill="FFFFFF"/>
    </w:rPr>
  </w:style>
  <w:style w:type="paragraph" w:customStyle="1" w:styleId="26">
    <w:name w:val="Основной текст (2)"/>
    <w:basedOn w:val="af1"/>
    <w:link w:val="25"/>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3">
    <w:name w:val="Основной текст (3)_"/>
    <w:basedOn w:val="af2"/>
    <w:link w:val="34"/>
    <w:locked/>
    <w:rsid w:val="00D80330"/>
    <w:rPr>
      <w:i/>
      <w:iCs/>
      <w:sz w:val="18"/>
      <w:szCs w:val="18"/>
      <w:shd w:val="clear" w:color="auto" w:fill="FFFFFF"/>
    </w:rPr>
  </w:style>
  <w:style w:type="paragraph" w:customStyle="1" w:styleId="34">
    <w:name w:val="Основной текст (3)"/>
    <w:basedOn w:val="af1"/>
    <w:link w:val="33"/>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8"/>
    <w:uiPriority w:val="99"/>
    <w:locked/>
    <w:rsid w:val="00D80330"/>
    <w:rPr>
      <w:rFonts w:ascii="Sylfaen" w:hAnsi="Sylfaen" w:cs="Sylfaen"/>
      <w:shd w:val="clear" w:color="auto" w:fill="FFFFFF"/>
    </w:rPr>
  </w:style>
  <w:style w:type="paragraph" w:customStyle="1" w:styleId="18">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5"/>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5"/>
    <w:uiPriority w:val="99"/>
    <w:rsid w:val="00D80330"/>
    <w:rPr>
      <w:rFonts w:ascii="Times New Roman" w:hAnsi="Times New Roman" w:cs="Times New Roman"/>
      <w:sz w:val="18"/>
      <w:szCs w:val="18"/>
      <w:u w:val="none"/>
      <w:shd w:val="clear" w:color="auto" w:fill="FFFFFF"/>
    </w:rPr>
  </w:style>
  <w:style w:type="character" w:customStyle="1" w:styleId="19">
    <w:name w:val="Заголовок №1_"/>
    <w:basedOn w:val="af2"/>
    <w:link w:val="1a"/>
    <w:locked/>
    <w:rsid w:val="00D80330"/>
    <w:rPr>
      <w:b/>
      <w:bCs/>
      <w:shd w:val="clear" w:color="auto" w:fill="FFFFFF"/>
    </w:rPr>
  </w:style>
  <w:style w:type="paragraph" w:customStyle="1" w:styleId="1a">
    <w:name w:val="Заголовок №1"/>
    <w:basedOn w:val="af1"/>
    <w:link w:val="1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5">
    <w:name w:val="Основной текст (3) + Не курсив"/>
    <w:basedOn w:val="33"/>
    <w:uiPriority w:val="99"/>
    <w:rsid w:val="00D80330"/>
    <w:rPr>
      <w:i/>
      <w:iCs/>
      <w:sz w:val="18"/>
      <w:szCs w:val="18"/>
      <w:shd w:val="clear" w:color="auto" w:fill="FFFFFF"/>
    </w:rPr>
  </w:style>
  <w:style w:type="character" w:customStyle="1" w:styleId="311pt">
    <w:name w:val="Основной текст (3) + 11 pt"/>
    <w:aliases w:val="Не курсив"/>
    <w:basedOn w:val="33"/>
    <w:uiPriority w:val="99"/>
    <w:rsid w:val="00D80330"/>
    <w:rPr>
      <w:i/>
      <w:iCs/>
      <w:sz w:val="22"/>
      <w:szCs w:val="22"/>
      <w:shd w:val="clear" w:color="auto" w:fill="FFFFFF"/>
    </w:rPr>
  </w:style>
  <w:style w:type="character" w:customStyle="1" w:styleId="36">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5"/>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5"/>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5"/>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5"/>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5"/>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9"/>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9"/>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3"/>
    <w:uiPriority w:val="99"/>
    <w:rsid w:val="00D80330"/>
    <w:rPr>
      <w:i/>
      <w:iCs/>
      <w:sz w:val="15"/>
      <w:szCs w:val="15"/>
      <w:shd w:val="clear" w:color="auto" w:fill="FFFFFF"/>
    </w:rPr>
  </w:style>
  <w:style w:type="character" w:customStyle="1" w:styleId="2SegoeUI">
    <w:name w:val="Основной текст (2) + Segoe UI"/>
    <w:aliases w:val="8 pt,Курсив3"/>
    <w:basedOn w:val="25"/>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3"/>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5"/>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b">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7">
    <w:name w:val="Body Text 3"/>
    <w:basedOn w:val="af1"/>
    <w:link w:val="38"/>
    <w:uiPriority w:val="99"/>
    <w:rsid w:val="007F625D"/>
    <w:pPr>
      <w:spacing w:after="120"/>
    </w:pPr>
    <w:rPr>
      <w:sz w:val="16"/>
      <w:szCs w:val="16"/>
    </w:rPr>
  </w:style>
  <w:style w:type="character" w:customStyle="1" w:styleId="38">
    <w:name w:val="Основной текст 3 Знак"/>
    <w:basedOn w:val="af2"/>
    <w:link w:val="37"/>
    <w:uiPriority w:val="99"/>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c">
    <w:name w:val="Нет списка1"/>
    <w:next w:val="af4"/>
    <w:uiPriority w:val="99"/>
    <w:semiHidden/>
    <w:unhideWhenUsed/>
    <w:rsid w:val="00B64190"/>
  </w:style>
  <w:style w:type="paragraph" w:customStyle="1" w:styleId="1d">
    <w:name w:val="заголовок 1"/>
    <w:basedOn w:val="af1"/>
    <w:next w:val="af1"/>
    <w:qFormat/>
    <w:rsid w:val="00B64190"/>
    <w:pPr>
      <w:keepNext/>
      <w:autoSpaceDE w:val="0"/>
      <w:autoSpaceDN w:val="0"/>
      <w:jc w:val="center"/>
      <w:outlineLvl w:val="0"/>
    </w:pPr>
    <w:rPr>
      <w:b/>
      <w:bCs/>
      <w:sz w:val="28"/>
      <w:szCs w:val="28"/>
    </w:rPr>
  </w:style>
  <w:style w:type="table" w:customStyle="1" w:styleId="28">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uiPriority w:val="99"/>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9">
    <w:name w:val="Body Text 2"/>
    <w:aliases w:val="Мой Заголовок 1"/>
    <w:basedOn w:val="af1"/>
    <w:link w:val="2a"/>
    <w:uiPriority w:val="99"/>
    <w:unhideWhenUsed/>
    <w:rsid w:val="00B64190"/>
    <w:pPr>
      <w:spacing w:after="120" w:line="480" w:lineRule="auto"/>
    </w:pPr>
    <w:rPr>
      <w:rFonts w:ascii="Courier New" w:hAnsi="Courier New"/>
      <w:sz w:val="28"/>
    </w:rPr>
  </w:style>
  <w:style w:type="character" w:customStyle="1" w:styleId="2a">
    <w:name w:val="Основной текст 2 Знак"/>
    <w:aliases w:val="Мой Заголовок 1 Знак"/>
    <w:basedOn w:val="af2"/>
    <w:link w:val="29"/>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uiPriority w:val="99"/>
    <w:rsid w:val="00252605"/>
  </w:style>
  <w:style w:type="numbering" w:customStyle="1" w:styleId="2b">
    <w:name w:val="Нет списка2"/>
    <w:next w:val="af4"/>
    <w:uiPriority w:val="99"/>
    <w:semiHidden/>
    <w:unhideWhenUsed/>
    <w:rsid w:val="00AC6641"/>
  </w:style>
  <w:style w:type="numbering" w:customStyle="1" w:styleId="39">
    <w:name w:val="Нет списка3"/>
    <w:next w:val="af4"/>
    <w:uiPriority w:val="99"/>
    <w:semiHidden/>
    <w:unhideWhenUsed/>
    <w:rsid w:val="00B00F9F"/>
  </w:style>
  <w:style w:type="table" w:customStyle="1" w:styleId="3a">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b">
    <w:name w:val="Body Text Indent 3"/>
    <w:basedOn w:val="af1"/>
    <w:link w:val="3c"/>
    <w:uiPriority w:val="99"/>
    <w:rsid w:val="00EB2726"/>
    <w:pPr>
      <w:spacing w:after="120"/>
      <w:ind w:left="283"/>
    </w:pPr>
    <w:rPr>
      <w:sz w:val="16"/>
      <w:szCs w:val="16"/>
    </w:rPr>
  </w:style>
  <w:style w:type="character" w:customStyle="1" w:styleId="3c">
    <w:name w:val="Основной текст с отступом 3 Знак"/>
    <w:basedOn w:val="af2"/>
    <w:link w:val="3b"/>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e">
    <w:name w:val="Обычный1"/>
    <w:uiPriority w:val="99"/>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uiPriority w:val="99"/>
    <w:rsid w:val="00EB2726"/>
    <w:rPr>
      <w:rFonts w:ascii="Courier New" w:hAnsi="Courier New"/>
      <w:sz w:val="20"/>
      <w:szCs w:val="20"/>
    </w:rPr>
  </w:style>
  <w:style w:type="character" w:customStyle="1" w:styleId="afffa">
    <w:name w:val="Текст Знак"/>
    <w:basedOn w:val="af2"/>
    <w:link w:val="afff9"/>
    <w:uiPriority w:val="9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uiPriority w:val="99"/>
    <w:rsid w:val="00927D04"/>
    <w:pPr>
      <w:spacing w:before="100" w:beforeAutospacing="1" w:after="100" w:afterAutospacing="1"/>
    </w:pPr>
  </w:style>
  <w:style w:type="paragraph" w:customStyle="1" w:styleId="2c">
    <w:name w:val="Обычный2"/>
    <w:uiPriority w:val="99"/>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uiPriority w:val="99"/>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uiPriority w:val="99"/>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uiPriority w:val="99"/>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ПАРАГРАФ Знак"/>
    <w:link w:val="af7"/>
    <w:uiPriority w:val="99"/>
    <w:qFormat/>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d">
    <w:name w:val="Основной текст2"/>
    <w:basedOn w:val="af1"/>
    <w:uiPriority w:val="99"/>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f">
    <w:name w:val="Стиль1"/>
    <w:basedOn w:val="af1"/>
    <w:link w:val="1f0"/>
    <w:qFormat/>
    <w:rsid w:val="003E7219"/>
    <w:pPr>
      <w:autoSpaceDE w:val="0"/>
      <w:autoSpaceDN w:val="0"/>
      <w:adjustRightInd w:val="0"/>
      <w:ind w:firstLine="540"/>
      <w:jc w:val="both"/>
    </w:pPr>
    <w:rPr>
      <w:rFonts w:eastAsiaTheme="minorEastAsia"/>
      <w:sz w:val="28"/>
      <w:szCs w:val="28"/>
      <w:lang w:eastAsia="en-US"/>
    </w:rPr>
  </w:style>
  <w:style w:type="character" w:customStyle="1" w:styleId="1f0">
    <w:name w:val="Стиль1 Знак"/>
    <w:basedOn w:val="af2"/>
    <w:link w:val="1f"/>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d">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f1">
    <w:name w:val="Название1"/>
    <w:basedOn w:val="3d"/>
    <w:rsid w:val="00680AEA"/>
    <w:pPr>
      <w:jc w:val="center"/>
    </w:pPr>
    <w:rPr>
      <w:rFonts w:ascii="Arial" w:hAnsi="Arial"/>
      <w:sz w:val="24"/>
    </w:rPr>
  </w:style>
  <w:style w:type="paragraph" w:customStyle="1" w:styleId="210">
    <w:name w:val="Заголовок 21"/>
    <w:basedOn w:val="3d"/>
    <w:next w:val="3d"/>
    <w:rsid w:val="00680AEA"/>
    <w:pPr>
      <w:keepNext/>
      <w:jc w:val="center"/>
      <w:outlineLvl w:val="1"/>
    </w:pPr>
    <w:rPr>
      <w:rFonts w:ascii="Arial" w:hAnsi="Arial"/>
      <w:sz w:val="24"/>
    </w:rPr>
  </w:style>
  <w:style w:type="paragraph" w:customStyle="1" w:styleId="310">
    <w:name w:val="Основной текст 31"/>
    <w:basedOn w:val="3d"/>
    <w:rsid w:val="00680AEA"/>
    <w:pPr>
      <w:jc w:val="left"/>
    </w:pPr>
    <w:rPr>
      <w:rFonts w:ascii="Arial" w:hAnsi="Arial"/>
      <w:color w:val="FF0000"/>
    </w:rPr>
  </w:style>
  <w:style w:type="character" w:customStyle="1" w:styleId="1f2">
    <w:name w:val="Верхний колонтитул Знак1"/>
    <w:basedOn w:val="af2"/>
    <w:uiPriority w:val="99"/>
    <w:semiHidden/>
    <w:rsid w:val="00680AEA"/>
    <w:rPr>
      <w:sz w:val="24"/>
      <w:szCs w:val="24"/>
    </w:rPr>
  </w:style>
  <w:style w:type="character" w:customStyle="1" w:styleId="1f3">
    <w:name w:val="Нижний колонтитул Знак1"/>
    <w:basedOn w:val="af2"/>
    <w:uiPriority w:val="99"/>
    <w:semiHidden/>
    <w:rsid w:val="00680AEA"/>
    <w:rPr>
      <w:sz w:val="24"/>
      <w:szCs w:val="24"/>
    </w:rPr>
  </w:style>
  <w:style w:type="character" w:customStyle="1" w:styleId="1f4">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5">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uiPriority w:val="99"/>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6">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e">
    <w:name w:val="Без интервала2"/>
    <w:uiPriority w:val="99"/>
    <w:rsid w:val="00680AEA"/>
    <w:pPr>
      <w:spacing w:after="0" w:line="240" w:lineRule="auto"/>
    </w:pPr>
    <w:rPr>
      <w:rFonts w:ascii="Calibri" w:eastAsia="Times New Roman" w:hAnsi="Calibri" w:cs="Times New Roman"/>
    </w:rPr>
  </w:style>
  <w:style w:type="paragraph" w:customStyle="1" w:styleId="1f7">
    <w:name w:val="Обычный (веб)1"/>
    <w:basedOn w:val="af1"/>
    <w:qFormat/>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8">
    <w:name w:val="Абзац списка1"/>
    <w:basedOn w:val="af1"/>
    <w:link w:val="ListParagraphChar"/>
    <w:uiPriority w:val="99"/>
    <w:rsid w:val="00680AEA"/>
    <w:pPr>
      <w:spacing w:after="200" w:line="276" w:lineRule="auto"/>
      <w:ind w:left="720"/>
      <w:contextualSpacing/>
    </w:pPr>
    <w:rPr>
      <w:rFonts w:ascii="Calibri" w:hAnsi="Calibri"/>
      <w:sz w:val="22"/>
      <w:szCs w:val="22"/>
      <w:lang w:eastAsia="en-US"/>
    </w:rPr>
  </w:style>
  <w:style w:type="character" w:customStyle="1" w:styleId="1f9">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f">
    <w:name w:val="Цитата 2 Знак"/>
    <w:link w:val="2f0"/>
    <w:uiPriority w:val="29"/>
    <w:rsid w:val="00680AEA"/>
    <w:rPr>
      <w:rFonts w:eastAsia="Calibri"/>
      <w:i/>
      <w:iCs/>
      <w:color w:val="000000"/>
      <w:sz w:val="24"/>
    </w:rPr>
  </w:style>
  <w:style w:type="paragraph" w:styleId="2f0">
    <w:name w:val="Quote"/>
    <w:basedOn w:val="af1"/>
    <w:next w:val="af1"/>
    <w:link w:val="2f"/>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a">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b">
    <w:name w:val="Текст выноски Знак1"/>
    <w:basedOn w:val="af2"/>
    <w:uiPriority w:val="99"/>
    <w:rsid w:val="00680AEA"/>
    <w:rPr>
      <w:rFonts w:ascii="Segoe UI" w:hAnsi="Segoe UI" w:cs="Segoe UI"/>
      <w:sz w:val="18"/>
      <w:szCs w:val="18"/>
    </w:rPr>
  </w:style>
  <w:style w:type="character" w:customStyle="1" w:styleId="1fc">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uiPriority w:val="99"/>
    <w:rsid w:val="00680AEA"/>
  </w:style>
  <w:style w:type="paragraph" w:customStyle="1" w:styleId="3e">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rsid w:val="0084507C"/>
    <w:rPr>
      <w:sz w:val="20"/>
      <w:szCs w:val="20"/>
    </w:rPr>
  </w:style>
  <w:style w:type="character" w:customStyle="1" w:styleId="afffff0">
    <w:name w:val="Текст концевой сноски Знак"/>
    <w:basedOn w:val="af2"/>
    <w:link w:val="afffff"/>
    <w:rsid w:val="0084507C"/>
    <w:rPr>
      <w:rFonts w:ascii="Times New Roman" w:eastAsia="Times New Roman" w:hAnsi="Times New Roman" w:cs="Times New Roman"/>
      <w:sz w:val="20"/>
      <w:szCs w:val="20"/>
      <w:lang w:eastAsia="ru-RU"/>
    </w:rPr>
  </w:style>
  <w:style w:type="character" w:styleId="afffff1">
    <w:name w:val="endnote reference"/>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d">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uiPriority w:val="99"/>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e">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1">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f">
    <w:name w:val="Основной шрифт абзаца1"/>
    <w:rsid w:val="008C0F04"/>
  </w:style>
  <w:style w:type="character" w:customStyle="1" w:styleId="afffff4">
    <w:name w:val="Символ сноски"/>
    <w:rsid w:val="008C0F04"/>
    <w:rPr>
      <w:vertAlign w:val="superscript"/>
    </w:rPr>
  </w:style>
  <w:style w:type="character" w:customStyle="1" w:styleId="1ff0">
    <w:name w:val="Знак сноски1"/>
    <w:rsid w:val="008C0F04"/>
    <w:rPr>
      <w:vertAlign w:val="superscript"/>
    </w:rPr>
  </w:style>
  <w:style w:type="character" w:styleId="afffff5">
    <w:name w:val="line number"/>
    <w:uiPriority w:val="99"/>
    <w:rsid w:val="008C0F04"/>
  </w:style>
  <w:style w:type="paragraph" w:customStyle="1" w:styleId="2f2">
    <w:name w:val="Указатель2"/>
    <w:basedOn w:val="af1"/>
    <w:rsid w:val="008C0F04"/>
    <w:pPr>
      <w:suppressLineNumbers/>
      <w:suppressAutoHyphens/>
    </w:pPr>
    <w:rPr>
      <w:rFonts w:cs="Mangal"/>
      <w:lang w:eastAsia="zh-CN"/>
    </w:rPr>
  </w:style>
  <w:style w:type="paragraph" w:customStyle="1" w:styleId="1ff1">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3">
    <w:name w:val="Абзац списка2"/>
    <w:basedOn w:val="af1"/>
    <w:qFormat/>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f">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rsid w:val="00A3635E"/>
    <w:pPr>
      <w:spacing w:before="100" w:beforeAutospacing="1" w:after="100" w:afterAutospacing="1"/>
    </w:pPr>
  </w:style>
  <w:style w:type="character" w:styleId="afffffb">
    <w:name w:val="Intense Emphasis"/>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2">
    <w:name w:val="Таб1"/>
    <w:basedOn w:val="af1"/>
    <w:link w:val="1Char"/>
    <w:qFormat/>
    <w:rsid w:val="002B7555"/>
    <w:pPr>
      <w:jc w:val="both"/>
    </w:pPr>
    <w:rPr>
      <w:sz w:val="28"/>
      <w:lang w:eastAsia="en-US"/>
    </w:rPr>
  </w:style>
  <w:style w:type="character" w:customStyle="1" w:styleId="1Char">
    <w:name w:val="Таб1 Char"/>
    <w:link w:val="1ff2"/>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4">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Интернет) Знак"/>
    <w:aliases w:val="Обычный (Web) Знак, Знак Знак10 Знак,Обычный (веб)3 Знак,Обычный (Web)1 Знак,Обычный (веб) Знак Знак Знак,Обычный (Web) Знак Знак Знак Знак"/>
    <w:link w:val="affd"/>
    <w:uiPriority w:val="99"/>
    <w:locked/>
    <w:rsid w:val="00B71E22"/>
    <w:rPr>
      <w:rFonts w:ascii="Times New Roman" w:eastAsia="Times New Roman" w:hAnsi="Times New Roman" w:cs="Times New Roman"/>
      <w:sz w:val="24"/>
      <w:szCs w:val="24"/>
      <w:lang w:eastAsia="ru-RU"/>
    </w:rPr>
  </w:style>
  <w:style w:type="character" w:customStyle="1" w:styleId="2f5">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6">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3">
    <w:name w:val="toc 1"/>
    <w:basedOn w:val="af1"/>
    <w:next w:val="af1"/>
    <w:link w:val="1ff4"/>
    <w:autoRedefine/>
    <w:uiPriority w:val="1"/>
    <w:qFormat/>
    <w:rsid w:val="00B71E22"/>
    <w:pPr>
      <w:tabs>
        <w:tab w:val="right" w:leader="dot" w:pos="9911"/>
      </w:tabs>
    </w:pPr>
  </w:style>
  <w:style w:type="paragraph" w:styleId="2f7">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uiPriority w:val="99"/>
    <w:rsid w:val="00B71E22"/>
    <w:rPr>
      <w:sz w:val="16"/>
      <w:szCs w:val="16"/>
    </w:rPr>
  </w:style>
  <w:style w:type="character" w:customStyle="1" w:styleId="215">
    <w:name w:val="Основной текст 2 Знак1"/>
    <w:aliases w:val="Мой Заголовок 1 Знак1"/>
    <w:uiPriority w:val="99"/>
    <w:rsid w:val="00B71E22"/>
  </w:style>
  <w:style w:type="character" w:customStyle="1" w:styleId="1ff5">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8"/>
    <w:locked/>
    <w:rsid w:val="00B71E22"/>
    <w:rPr>
      <w:rFonts w:ascii="Calibri" w:eastAsia="Times New Roman" w:hAnsi="Calibri" w:cs="Times New Roman"/>
    </w:rPr>
  </w:style>
  <w:style w:type="character" w:customStyle="1" w:styleId="217">
    <w:name w:val="Основной текст с отступом 2 Знак1"/>
    <w:uiPriority w:val="99"/>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8">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9">
    <w:name w:val="Знак Знак2"/>
    <w:uiPriority w:val="99"/>
    <w:rsid w:val="00B71E22"/>
    <w:rPr>
      <w:sz w:val="24"/>
      <w:szCs w:val="24"/>
      <w:lang w:val="ru-RU" w:eastAsia="ru-RU" w:bidi="ar-SA"/>
    </w:rPr>
  </w:style>
  <w:style w:type="paragraph" w:customStyle="1" w:styleId="1ff6">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7">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0">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8">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3"/>
    <w:next w:val="af1"/>
    <w:uiPriority w:val="99"/>
    <w:unhideWhenUsed/>
    <w:qFormat/>
    <w:rsid w:val="00B71E22"/>
    <w:pPr>
      <w:keepLines/>
      <w:spacing w:before="480" w:line="276" w:lineRule="auto"/>
      <w:outlineLvl w:val="9"/>
    </w:pPr>
    <w:rPr>
      <w:rFonts w:ascii="Cambria" w:hAnsi="Cambria"/>
      <w:b/>
      <w:bCs/>
      <w:color w:val="365F91"/>
      <w:szCs w:val="28"/>
    </w:rPr>
  </w:style>
  <w:style w:type="paragraph" w:styleId="3f1">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99"/>
    <w:locked/>
    <w:rsid w:val="00B71E22"/>
    <w:rPr>
      <w:rFonts w:ascii="Calibri" w:eastAsia="Calibri" w:hAnsi="Calibri" w:cs="Times New Roman"/>
    </w:rPr>
  </w:style>
  <w:style w:type="paragraph" w:customStyle="1" w:styleId="1ff9">
    <w:name w:val="Дата1"/>
    <w:basedOn w:val="af1"/>
    <w:rsid w:val="00B71E22"/>
    <w:pPr>
      <w:spacing w:before="100" w:beforeAutospacing="1" w:after="100" w:afterAutospacing="1"/>
    </w:pPr>
  </w:style>
  <w:style w:type="character" w:customStyle="1" w:styleId="1ffa">
    <w:name w:val="Заголовок Знак1"/>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b">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c">
    <w:name w:val="Тема примечания Знак1"/>
    <w:basedOn w:val="1ffb"/>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d">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a">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b">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1">
    <w:name w:val="список"/>
    <w:basedOn w:val="afffffff7"/>
    <w:link w:val="afffffffa"/>
    <w:qFormat/>
    <w:rsid w:val="00701EBB"/>
    <w:pPr>
      <w:numPr>
        <w:numId w:val="1"/>
      </w:numPr>
    </w:pPr>
  </w:style>
  <w:style w:type="character" w:customStyle="1" w:styleId="afffffffa">
    <w:name w:val="список Знак"/>
    <w:link w:val="a1"/>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e">
    <w:name w:val="index 1"/>
    <w:basedOn w:val="IndexBase"/>
    <w:autoRedefine/>
    <w:semiHidden/>
    <w:rsid w:val="00701EBB"/>
  </w:style>
  <w:style w:type="paragraph" w:styleId="2fc">
    <w:name w:val="index 2"/>
    <w:basedOn w:val="IndexBase"/>
    <w:autoRedefine/>
    <w:semiHidden/>
    <w:rsid w:val="00701EBB"/>
    <w:pPr>
      <w:spacing w:line="240" w:lineRule="auto"/>
      <w:ind w:left="720"/>
    </w:pPr>
  </w:style>
  <w:style w:type="paragraph" w:styleId="3f2">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e"/>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d">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3">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e"/>
    <w:autoRedefine/>
    <w:rsid w:val="00701EBB"/>
    <w:pPr>
      <w:numPr>
        <w:numId w:val="5"/>
      </w:numPr>
      <w:tabs>
        <w:tab w:val="num" w:pos="1209"/>
        <w:tab w:val="num" w:pos="1492"/>
      </w:tabs>
    </w:pPr>
  </w:style>
  <w:style w:type="paragraph" w:styleId="3f4">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f">
    <w:name w:val="List Continue 2"/>
    <w:basedOn w:val="afffffffc"/>
    <w:rsid w:val="00701EBB"/>
    <w:pPr>
      <w:ind w:left="2160"/>
    </w:pPr>
  </w:style>
  <w:style w:type="paragraph" w:styleId="3f5">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0">
    <w:name w:val="List Number 2"/>
    <w:basedOn w:val="afffffffd"/>
    <w:rsid w:val="00701EBB"/>
    <w:pPr>
      <w:tabs>
        <w:tab w:val="clear" w:pos="360"/>
      </w:tabs>
    </w:pPr>
  </w:style>
  <w:style w:type="paragraph" w:styleId="3f6">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3"/>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uiPriority w:val="99"/>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uiPriority w:val="39"/>
    <w:rsid w:val="00701EBB"/>
    <w:pPr>
      <w:tabs>
        <w:tab w:val="clear" w:pos="6480"/>
      </w:tabs>
      <w:spacing w:after="0" w:line="240" w:lineRule="auto"/>
      <w:ind w:left="400"/>
    </w:pPr>
  </w:style>
  <w:style w:type="paragraph" w:styleId="59">
    <w:name w:val="toc 5"/>
    <w:basedOn w:val="TOCBase"/>
    <w:autoRedefine/>
    <w:uiPriority w:val="39"/>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3"/>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uiPriority w:val="39"/>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uiPriority w:val="39"/>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uiPriority w:val="39"/>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uiPriority w:val="39"/>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f">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1">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7">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7"/>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e">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f0">
    <w:name w:val="Слабое выделение1"/>
    <w:aliases w:val="обычный"/>
    <w:rsid w:val="00701EBB"/>
    <w:rPr>
      <w:rFonts w:ascii="Arial" w:hAnsi="Arial" w:cs="Arial"/>
      <w:color w:val="auto"/>
      <w:sz w:val="24"/>
      <w:szCs w:val="24"/>
    </w:rPr>
  </w:style>
  <w:style w:type="paragraph" w:customStyle="1" w:styleId="2ff2">
    <w:name w:val="Обычный 2"/>
    <w:basedOn w:val="af1"/>
    <w:rsid w:val="00701EBB"/>
    <w:rPr>
      <w:rFonts w:ascii="Arial" w:hAnsi="Arial" w:cs="Arial"/>
    </w:rPr>
  </w:style>
  <w:style w:type="table" w:styleId="1fff1">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2">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7"/>
    <w:uiPriority w:val="99"/>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3">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8">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2">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3"/>
    <w:semiHidden/>
    <w:rsid w:val="00701EBB"/>
    <w:pPr>
      <w:spacing w:before="400" w:after="300"/>
      <w:jc w:val="center"/>
    </w:pPr>
    <w:rPr>
      <w:rFonts w:cs="Arial"/>
      <w:b/>
      <w:bCs/>
      <w:color w:val="000000"/>
      <w:kern w:val="32"/>
      <w:szCs w:val="28"/>
    </w:rPr>
  </w:style>
  <w:style w:type="paragraph" w:customStyle="1" w:styleId="12">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1"/>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3"/>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3"/>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1"/>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4">
    <w:name w:val="Оглавление 1 Знак"/>
    <w:link w:val="1ff3"/>
    <w:uiPriority w:val="39"/>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3"/>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3"/>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4">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5">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3">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9">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4">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3"/>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0"/>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3"/>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6">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7">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8">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5">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ffffffffffb">
    <w:name w:val="Мой"/>
    <w:rsid w:val="000F558D"/>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6">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9">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7">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c">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a">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d">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8">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e">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f">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0">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1">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fa">
    <w:name w:val="Стиль3"/>
    <w:uiPriority w:val="99"/>
    <w:rsid w:val="00A43158"/>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b">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99"/>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9">
    <w:name w:val="Подпись к таблице (2)_"/>
    <w:link w:val="2ffa"/>
    <w:locked/>
    <w:rsid w:val="00422DE1"/>
    <w:rPr>
      <w:rFonts w:ascii="Times New Roman" w:hAnsi="Times New Roman" w:cs="Times New Roman"/>
      <w:sz w:val="28"/>
      <w:szCs w:val="28"/>
      <w:shd w:val="clear" w:color="auto" w:fill="FFFFFF"/>
    </w:rPr>
  </w:style>
  <w:style w:type="paragraph" w:customStyle="1" w:styleId="2ffa">
    <w:name w:val="Подпись к таблице (2)"/>
    <w:basedOn w:val="af1"/>
    <w:link w:val="2ff9"/>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2">
    <w:name w:val="Комментарий"/>
    <w:basedOn w:val="affffffffffd"/>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3">
    <w:name w:val="Информация о версии"/>
    <w:basedOn w:val="afffffffffff2"/>
    <w:next w:val="af1"/>
    <w:uiPriority w:val="99"/>
    <w:rsid w:val="009A574F"/>
    <w:rPr>
      <w:i/>
      <w:iCs/>
    </w:rPr>
  </w:style>
  <w:style w:type="paragraph" w:customStyle="1" w:styleId="afffffffffff4">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5">
    <w:name w:val="Информация об изменениях"/>
    <w:basedOn w:val="afffffffffff4"/>
    <w:next w:val="af1"/>
    <w:uiPriority w:val="99"/>
    <w:rsid w:val="009A574F"/>
    <w:pPr>
      <w:spacing w:before="180"/>
      <w:ind w:left="360" w:right="360" w:firstLine="0"/>
    </w:pPr>
  </w:style>
  <w:style w:type="paragraph" w:customStyle="1" w:styleId="afffffffffff6">
    <w:name w:val="Подзаголовок для информации об изменениях"/>
    <w:basedOn w:val="afffffffffff4"/>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c">
    <w:name w:val="Основной текст (3) + Не полужирный"/>
    <w:basedOn w:val="33"/>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5"/>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7">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5"/>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b">
    <w:name w:val="Основной текст (2) + Малые прописные"/>
    <w:basedOn w:val="25"/>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8">
    <w:name w:val="Заголовок для информации об изменениях"/>
    <w:basedOn w:val="13"/>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9">
    <w:name w:val="Оглавление_"/>
    <w:basedOn w:val="af2"/>
    <w:link w:val="afffffffffffa"/>
    <w:rsid w:val="003662F8"/>
    <w:rPr>
      <w:rFonts w:ascii="Times New Roman" w:eastAsia="Times New Roman" w:hAnsi="Times New Roman" w:cs="Times New Roman"/>
      <w:shd w:val="clear" w:color="auto" w:fill="FFFFFF"/>
    </w:rPr>
  </w:style>
  <w:style w:type="character" w:customStyle="1" w:styleId="afffffffffffb">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c">
    <w:name w:val="Другое_"/>
    <w:basedOn w:val="af2"/>
    <w:link w:val="afffffffffffd"/>
    <w:rsid w:val="003662F8"/>
    <w:rPr>
      <w:rFonts w:ascii="Times New Roman" w:eastAsia="Times New Roman" w:hAnsi="Times New Roman" w:cs="Times New Roman"/>
      <w:shd w:val="clear" w:color="auto" w:fill="FFFFFF"/>
    </w:rPr>
  </w:style>
  <w:style w:type="paragraph" w:customStyle="1" w:styleId="afffffffffffa">
    <w:name w:val="Оглавление"/>
    <w:basedOn w:val="af1"/>
    <w:link w:val="afffffffffff9"/>
    <w:rsid w:val="003662F8"/>
    <w:pPr>
      <w:widowControl w:val="0"/>
      <w:shd w:val="clear" w:color="auto" w:fill="FFFFFF"/>
    </w:pPr>
    <w:rPr>
      <w:sz w:val="22"/>
      <w:szCs w:val="22"/>
      <w:lang w:eastAsia="en-US"/>
    </w:rPr>
  </w:style>
  <w:style w:type="paragraph" w:customStyle="1" w:styleId="afffffffffffd">
    <w:name w:val="Другое"/>
    <w:basedOn w:val="af1"/>
    <w:link w:val="afffffffffffc"/>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d">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uiPriority w:val="99"/>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e">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b">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c">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f">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d">
    <w:name w:val="Номер заголовка №1_"/>
    <w:basedOn w:val="af2"/>
    <w:link w:val="1fffe"/>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5"/>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e">
    <w:name w:val="Номер заголовка №1"/>
    <w:basedOn w:val="af1"/>
    <w:link w:val="1fffd"/>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5"/>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c">
    <w:name w:val="Заголовок №2_"/>
    <w:basedOn w:val="af2"/>
    <w:link w:val="2ffd"/>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d">
    <w:name w:val="Заголовок №2"/>
    <w:basedOn w:val="af1"/>
    <w:link w:val="2ffc"/>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5"/>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5"/>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e">
    <w:name w:val="Основной текст (2) + Курсив"/>
    <w:basedOn w:val="25"/>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5"/>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5"/>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5"/>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e">
    <w:name w:val="Заголовок №3_"/>
    <w:basedOn w:val="af2"/>
    <w:link w:val="3ff"/>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5"/>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5"/>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5"/>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f">
    <w:name w:val="Основной текст (2) + Полужирный"/>
    <w:basedOn w:val="25"/>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locked/>
    <w:rsid w:val="007F330E"/>
    <w:rPr>
      <w:rFonts w:ascii="Times New Roman" w:hAnsi="Times New Roman" w:cs="Times New Roman"/>
      <w:spacing w:val="20"/>
      <w:shd w:val="clear" w:color="auto" w:fill="FFFFFF"/>
    </w:rPr>
  </w:style>
  <w:style w:type="character" w:customStyle="1" w:styleId="3ff0">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1">
    <w:name w:val="Подпись к таблице (3)"/>
    <w:basedOn w:val="3ff0"/>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f">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0">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f">
    <w:name w:val="Заголовок №3"/>
    <w:basedOn w:val="af1"/>
    <w:link w:val="3fe"/>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f0"/>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0">
    <w:name w:val="Номер заголовка №2_"/>
    <w:basedOn w:val="af2"/>
    <w:link w:val="2fff1"/>
    <w:rsid w:val="002445A1"/>
    <w:rPr>
      <w:shd w:val="clear" w:color="auto" w:fill="FFFFFF"/>
    </w:rPr>
  </w:style>
  <w:style w:type="paragraph" w:customStyle="1" w:styleId="2fff1">
    <w:name w:val="Номер заголовка №2"/>
    <w:basedOn w:val="af1"/>
    <w:link w:val="2fff0"/>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 w:type="table" w:customStyle="1" w:styleId="540">
    <w:name w:val="Сетка таблицы54"/>
    <w:basedOn w:val="af3"/>
    <w:next w:val="affa"/>
    <w:uiPriority w:val="59"/>
    <w:rsid w:val="00C51C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
    <w:name w:val="Нет списка53"/>
    <w:next w:val="af4"/>
    <w:uiPriority w:val="99"/>
    <w:semiHidden/>
    <w:unhideWhenUsed/>
    <w:rsid w:val="00530C28"/>
  </w:style>
  <w:style w:type="table" w:customStyle="1" w:styleId="550">
    <w:name w:val="Сетка таблицы55"/>
    <w:basedOn w:val="af3"/>
    <w:next w:val="affa"/>
    <w:uiPriority w:val="59"/>
    <w:rsid w:val="00530C2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413">
    <w:name w:val="Заголовок 41"/>
    <w:basedOn w:val="af1"/>
    <w:next w:val="af1"/>
    <w:uiPriority w:val="9"/>
    <w:unhideWhenUsed/>
    <w:qFormat/>
    <w:rsid w:val="003C2514"/>
    <w:pPr>
      <w:keepNext/>
      <w:keepLines/>
      <w:spacing w:before="40"/>
      <w:outlineLvl w:val="3"/>
    </w:pPr>
    <w:rPr>
      <w:rFonts w:ascii="Cambria" w:hAnsi="Cambria"/>
      <w:i/>
      <w:iCs/>
      <w:color w:val="365F91"/>
    </w:rPr>
  </w:style>
  <w:style w:type="character" w:customStyle="1" w:styleId="1ffff0">
    <w:name w:val="Просмотренная гиперссылка1"/>
    <w:basedOn w:val="af2"/>
    <w:uiPriority w:val="99"/>
    <w:semiHidden/>
    <w:unhideWhenUsed/>
    <w:rsid w:val="003C2514"/>
    <w:rPr>
      <w:color w:val="800080"/>
      <w:u w:val="single"/>
    </w:rPr>
  </w:style>
  <w:style w:type="character" w:customStyle="1" w:styleId="414">
    <w:name w:val="Заголовок 4 Знак1"/>
    <w:basedOn w:val="af2"/>
    <w:uiPriority w:val="9"/>
    <w:semiHidden/>
    <w:rsid w:val="003C2514"/>
    <w:rPr>
      <w:rFonts w:asciiTheme="majorHAnsi" w:eastAsiaTheme="majorEastAsia" w:hAnsiTheme="majorHAnsi" w:cstheme="majorBidi"/>
      <w:i/>
      <w:iCs/>
      <w:color w:val="365F91" w:themeColor="accent1" w:themeShade="BF"/>
    </w:rPr>
  </w:style>
  <w:style w:type="table" w:customStyle="1" w:styleId="560">
    <w:name w:val="Сетка таблицы56"/>
    <w:basedOn w:val="af3"/>
    <w:next w:val="affa"/>
    <w:uiPriority w:val="39"/>
    <w:rsid w:val="00D92C80"/>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73">
    <w:name w:val="Сетка таблицы57"/>
    <w:basedOn w:val="af3"/>
    <w:next w:val="affa"/>
    <w:uiPriority w:val="59"/>
    <w:rsid w:val="009C32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f2">
    <w:name w:val="Текст3"/>
    <w:basedOn w:val="af1"/>
    <w:rsid w:val="00817E61"/>
    <w:pPr>
      <w:widowControl w:val="0"/>
      <w:overflowPunct w:val="0"/>
      <w:autoSpaceDE w:val="0"/>
      <w:autoSpaceDN w:val="0"/>
      <w:adjustRightInd w:val="0"/>
      <w:ind w:firstLine="709"/>
      <w:jc w:val="both"/>
      <w:textAlignment w:val="baseline"/>
    </w:pPr>
    <w:rPr>
      <w:rFonts w:ascii="Courier New" w:hAnsi="Courier New"/>
      <w:sz w:val="20"/>
      <w:szCs w:val="20"/>
    </w:rPr>
  </w:style>
  <w:style w:type="table" w:customStyle="1" w:styleId="580">
    <w:name w:val="Сетка таблицы58"/>
    <w:basedOn w:val="af3"/>
    <w:next w:val="affa"/>
    <w:uiPriority w:val="59"/>
    <w:rsid w:val="006578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ff2">
    <w:name w:val="Заголовок2"/>
    <w:basedOn w:val="af1"/>
    <w:next w:val="af5"/>
    <w:rsid w:val="00927A34"/>
    <w:pPr>
      <w:keepNext/>
      <w:widowControl w:val="0"/>
      <w:suppressAutoHyphens/>
      <w:spacing w:before="240" w:after="120"/>
    </w:pPr>
    <w:rPr>
      <w:rFonts w:ascii="Arial" w:eastAsia="Lucida Sans Unicode" w:hAnsi="Arial" w:cs="Mangal"/>
      <w:kern w:val="1"/>
      <w:sz w:val="28"/>
      <w:szCs w:val="28"/>
      <w:lang w:eastAsia="zh-CN" w:bidi="hi-IN"/>
    </w:rPr>
  </w:style>
  <w:style w:type="numbering" w:customStyle="1" w:styleId="541">
    <w:name w:val="Нет списка54"/>
    <w:next w:val="af4"/>
    <w:uiPriority w:val="99"/>
    <w:semiHidden/>
    <w:unhideWhenUsed/>
    <w:rsid w:val="00E049CB"/>
  </w:style>
  <w:style w:type="table" w:customStyle="1" w:styleId="590">
    <w:name w:val="Сетка таблицы59"/>
    <w:basedOn w:val="af3"/>
    <w:next w:val="affa"/>
    <w:uiPriority w:val="39"/>
    <w:rsid w:val="00E049C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91">
    <w:name w:val="s_91"/>
    <w:basedOn w:val="af1"/>
    <w:rsid w:val="00E049CB"/>
    <w:pPr>
      <w:spacing w:before="100" w:beforeAutospacing="1" w:after="100" w:afterAutospacing="1"/>
    </w:pPr>
  </w:style>
  <w:style w:type="paragraph" w:customStyle="1" w:styleId="footnotedescription">
    <w:name w:val="footnote description"/>
    <w:next w:val="af1"/>
    <w:link w:val="footnotedescriptionChar"/>
    <w:hidden/>
    <w:rsid w:val="009505BC"/>
    <w:pPr>
      <w:spacing w:after="0" w:line="259" w:lineRule="auto"/>
    </w:pPr>
    <w:rPr>
      <w:rFonts w:ascii="Times New Roman" w:eastAsia="Times New Roman" w:hAnsi="Times New Roman" w:cs="Times New Roman"/>
      <w:color w:val="000000"/>
      <w:sz w:val="20"/>
      <w:szCs w:val="20"/>
      <w:lang w:eastAsia="ru-RU"/>
    </w:rPr>
  </w:style>
  <w:style w:type="character" w:customStyle="1" w:styleId="footnotedescriptionChar">
    <w:name w:val="footnote description Char"/>
    <w:link w:val="footnotedescription"/>
    <w:rsid w:val="009505BC"/>
    <w:rPr>
      <w:rFonts w:ascii="Times New Roman" w:eastAsia="Times New Roman" w:hAnsi="Times New Roman" w:cs="Times New Roman"/>
      <w:color w:val="000000"/>
      <w:sz w:val="20"/>
      <w:szCs w:val="20"/>
      <w:lang w:eastAsia="ru-RU"/>
    </w:rPr>
  </w:style>
  <w:style w:type="character" w:customStyle="1" w:styleId="footnotemark">
    <w:name w:val="footnote mark"/>
    <w:hidden/>
    <w:rsid w:val="009505BC"/>
    <w:rPr>
      <w:rFonts w:ascii="Times New Roman" w:eastAsia="Times New Roman" w:hAnsi="Times New Roman" w:cs="Times New Roman"/>
      <w:color w:val="000000"/>
      <w:sz w:val="20"/>
      <w:vertAlign w:val="superscript"/>
    </w:rPr>
  </w:style>
  <w:style w:type="table" w:customStyle="1" w:styleId="TableGrid">
    <w:name w:val="TableGrid"/>
    <w:rsid w:val="009505BC"/>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5f">
    <w:name w:val="Неразрешенное упоминание5"/>
    <w:uiPriority w:val="99"/>
    <w:semiHidden/>
    <w:unhideWhenUsed/>
    <w:rsid w:val="009505BC"/>
    <w:rPr>
      <w:color w:val="605E5C"/>
      <w:shd w:val="clear" w:color="auto" w:fill="E1DFDD"/>
    </w:rPr>
  </w:style>
  <w:style w:type="paragraph" w:customStyle="1" w:styleId="Pa12">
    <w:name w:val="Pa12"/>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0">
    <w:name w:val="Pa0"/>
    <w:basedOn w:val="Default"/>
    <w:next w:val="Default"/>
    <w:uiPriority w:val="99"/>
    <w:rsid w:val="00336C6E"/>
    <w:pPr>
      <w:spacing w:line="221" w:lineRule="atLeast"/>
    </w:pPr>
    <w:rPr>
      <w:rFonts w:ascii="OctavaC" w:eastAsiaTheme="minorHAnsi" w:hAnsi="OctavaC" w:cstheme="minorBidi"/>
      <w:color w:val="auto"/>
    </w:rPr>
  </w:style>
  <w:style w:type="numbering" w:customStyle="1" w:styleId="551">
    <w:name w:val="Нет списка55"/>
    <w:next w:val="af4"/>
    <w:uiPriority w:val="99"/>
    <w:semiHidden/>
    <w:unhideWhenUsed/>
    <w:rsid w:val="00490690"/>
  </w:style>
  <w:style w:type="table" w:customStyle="1" w:styleId="600">
    <w:name w:val="Сетка таблицы60"/>
    <w:basedOn w:val="af3"/>
    <w:next w:val="affa"/>
    <w:uiPriority w:val="59"/>
    <w:rsid w:val="004906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3">
    <w:name w:val="Обычный + 14 пт"/>
    <w:basedOn w:val="af1"/>
    <w:link w:val="144"/>
    <w:rsid w:val="00CB64D4"/>
    <w:pPr>
      <w:shd w:val="clear" w:color="auto" w:fill="FFFFFF"/>
      <w:spacing w:line="276" w:lineRule="auto"/>
      <w:ind w:firstLine="709"/>
      <w:jc w:val="both"/>
      <w:textAlignment w:val="top"/>
    </w:pPr>
    <w:rPr>
      <w:rFonts w:eastAsia="Calibri"/>
      <w:sz w:val="22"/>
      <w:szCs w:val="22"/>
    </w:rPr>
  </w:style>
  <w:style w:type="character" w:customStyle="1" w:styleId="144">
    <w:name w:val="Обычный + 14 пт Знак"/>
    <w:link w:val="143"/>
    <w:locked/>
    <w:rsid w:val="00CB64D4"/>
    <w:rPr>
      <w:rFonts w:ascii="Times New Roman" w:eastAsia="Calibri" w:hAnsi="Times New Roman" w:cs="Times New Roman"/>
      <w:shd w:val="clear" w:color="auto" w:fill="FFFFFF"/>
      <w:lang w:eastAsia="ru-RU"/>
    </w:rPr>
  </w:style>
  <w:style w:type="numbering" w:customStyle="1" w:styleId="561">
    <w:name w:val="Нет списка56"/>
    <w:next w:val="af4"/>
    <w:uiPriority w:val="99"/>
    <w:semiHidden/>
    <w:unhideWhenUsed/>
    <w:rsid w:val="00446252"/>
  </w:style>
  <w:style w:type="paragraph" w:customStyle="1" w:styleId="88">
    <w:name w:val="Обычный8"/>
    <w:rsid w:val="004B2F64"/>
    <w:pPr>
      <w:spacing w:after="0" w:line="240" w:lineRule="auto"/>
      <w:jc w:val="both"/>
    </w:pPr>
    <w:rPr>
      <w:rFonts w:ascii="Times New Roman" w:eastAsia="Times New Roman" w:hAnsi="Times New Roman" w:cs="Times New Roman"/>
      <w:sz w:val="28"/>
      <w:szCs w:val="20"/>
      <w:lang w:eastAsia="ru-RU"/>
    </w:rPr>
  </w:style>
  <w:style w:type="paragraph" w:customStyle="1" w:styleId="4f2">
    <w:name w:val="Название4"/>
    <w:basedOn w:val="88"/>
    <w:rsid w:val="004B2F64"/>
    <w:pPr>
      <w:jc w:val="center"/>
    </w:pPr>
    <w:rPr>
      <w:rFonts w:ascii="Arial" w:hAnsi="Arial"/>
      <w:sz w:val="24"/>
    </w:rPr>
  </w:style>
  <w:style w:type="paragraph" w:customStyle="1" w:styleId="242">
    <w:name w:val="Заголовок 24"/>
    <w:basedOn w:val="88"/>
    <w:next w:val="88"/>
    <w:rsid w:val="004B2F64"/>
    <w:pPr>
      <w:keepNext/>
      <w:jc w:val="center"/>
      <w:outlineLvl w:val="1"/>
    </w:pPr>
    <w:rPr>
      <w:rFonts w:ascii="Arial" w:hAnsi="Arial"/>
      <w:sz w:val="24"/>
    </w:rPr>
  </w:style>
  <w:style w:type="paragraph" w:customStyle="1" w:styleId="342">
    <w:name w:val="Основной текст 34"/>
    <w:basedOn w:val="88"/>
    <w:rsid w:val="004B2F64"/>
    <w:pPr>
      <w:jc w:val="left"/>
    </w:pPr>
    <w:rPr>
      <w:rFonts w:ascii="Arial" w:hAnsi="Arial"/>
      <w:color w:val="FF0000"/>
    </w:rPr>
  </w:style>
  <w:style w:type="character" w:customStyle="1" w:styleId="210pt0">
    <w:name w:val="Основной текст (2) + 10 pt;Полужирный"/>
    <w:basedOn w:val="25"/>
    <w:rsid w:val="00BA6948"/>
    <w:rPr>
      <w:rFonts w:ascii="Times New Roman" w:eastAsia="Times New Roman" w:hAnsi="Times New Roman" w:cs="Times New Roman"/>
      <w:b/>
      <w:bCs/>
      <w:color w:val="000000"/>
      <w:spacing w:val="0"/>
      <w:w w:val="100"/>
      <w:position w:val="0"/>
      <w:sz w:val="20"/>
      <w:szCs w:val="20"/>
      <w:shd w:val="clear" w:color="auto" w:fill="FFFFFF"/>
      <w:lang w:val="ru-RU" w:eastAsia="ru-RU" w:bidi="ru-RU"/>
    </w:rPr>
  </w:style>
  <w:style w:type="character" w:customStyle="1" w:styleId="FontStyle44">
    <w:name w:val="Font Style44"/>
    <w:uiPriority w:val="99"/>
    <w:rsid w:val="00BA6948"/>
    <w:rPr>
      <w:rFonts w:ascii="Times New Roman" w:hAnsi="Times New Roman" w:cs="Times New Roman"/>
      <w:sz w:val="26"/>
      <w:szCs w:val="26"/>
    </w:rPr>
  </w:style>
  <w:style w:type="table" w:customStyle="1" w:styleId="611">
    <w:name w:val="Сетка таблицы61"/>
    <w:basedOn w:val="af3"/>
    <w:next w:val="affa"/>
    <w:uiPriority w:val="59"/>
    <w:rsid w:val="00176E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jip1">
    <w:name w:val="jip1"/>
    <w:rsid w:val="00711BF1"/>
    <w:rPr>
      <w:bdr w:val="single" w:sz="4" w:space="0" w:color="FFFFFF" w:frame="1"/>
    </w:rPr>
  </w:style>
  <w:style w:type="paragraph" w:customStyle="1" w:styleId="233">
    <w:name w:val="Основной текст 23"/>
    <w:basedOn w:val="af1"/>
    <w:rsid w:val="00711BF1"/>
    <w:pPr>
      <w:suppressAutoHyphens/>
      <w:jc w:val="center"/>
    </w:pPr>
    <w:rPr>
      <w:b/>
      <w:sz w:val="28"/>
      <w:szCs w:val="20"/>
      <w:lang w:eastAsia="ar-SA"/>
    </w:rPr>
  </w:style>
  <w:style w:type="paragraph" w:customStyle="1" w:styleId="western">
    <w:name w:val="western"/>
    <w:basedOn w:val="af1"/>
    <w:rsid w:val="00711BF1"/>
    <w:pPr>
      <w:spacing w:before="100" w:beforeAutospacing="1" w:after="100" w:afterAutospacing="1" w:line="360" w:lineRule="auto"/>
      <w:ind w:firstLine="720"/>
      <w:jc w:val="right"/>
    </w:pPr>
    <w:rPr>
      <w:sz w:val="26"/>
      <w:szCs w:val="26"/>
    </w:rPr>
  </w:style>
  <w:style w:type="paragraph" w:customStyle="1" w:styleId="243">
    <w:name w:val="Основной текст 24"/>
    <w:basedOn w:val="af1"/>
    <w:rsid w:val="00711BF1"/>
    <w:pPr>
      <w:suppressAutoHyphens/>
      <w:spacing w:after="120" w:line="480" w:lineRule="auto"/>
    </w:pPr>
    <w:rPr>
      <w:lang w:eastAsia="ar-SA"/>
    </w:rPr>
  </w:style>
  <w:style w:type="paragraph" w:customStyle="1" w:styleId="244">
    <w:name w:val="Основной текст с отступом 24"/>
    <w:basedOn w:val="af1"/>
    <w:rsid w:val="00711BF1"/>
    <w:pPr>
      <w:spacing w:after="120" w:line="480" w:lineRule="auto"/>
      <w:ind w:left="283"/>
    </w:pPr>
    <w:rPr>
      <w:lang w:eastAsia="ar-SA"/>
    </w:rPr>
  </w:style>
  <w:style w:type="paragraph" w:customStyle="1" w:styleId="343">
    <w:name w:val="Основной текст с отступом 34"/>
    <w:basedOn w:val="af1"/>
    <w:rsid w:val="00711BF1"/>
    <w:pPr>
      <w:spacing w:after="120"/>
      <w:ind w:left="283"/>
    </w:pPr>
    <w:rPr>
      <w:sz w:val="16"/>
      <w:szCs w:val="16"/>
      <w:lang w:eastAsia="ar-SA"/>
    </w:rPr>
  </w:style>
  <w:style w:type="paragraph" w:customStyle="1" w:styleId="224">
    <w:name w:val="Основной текст с отступом 22"/>
    <w:basedOn w:val="af1"/>
    <w:rsid w:val="00711BF1"/>
    <w:pPr>
      <w:suppressAutoHyphens/>
      <w:spacing w:after="120" w:line="480" w:lineRule="auto"/>
      <w:ind w:left="283"/>
    </w:pPr>
    <w:rPr>
      <w:lang w:eastAsia="ar-SA"/>
    </w:rPr>
  </w:style>
  <w:style w:type="paragraph" w:customStyle="1" w:styleId="323">
    <w:name w:val="Основной текст с отступом 32"/>
    <w:basedOn w:val="af1"/>
    <w:rsid w:val="00711BF1"/>
    <w:pPr>
      <w:suppressAutoHyphens/>
      <w:spacing w:after="120"/>
      <w:ind w:left="283"/>
    </w:pPr>
    <w:rPr>
      <w:sz w:val="16"/>
      <w:szCs w:val="16"/>
      <w:lang w:eastAsia="ar-SA"/>
    </w:rPr>
  </w:style>
  <w:style w:type="paragraph" w:customStyle="1" w:styleId="Pa15">
    <w:name w:val="Pa15"/>
    <w:basedOn w:val="af1"/>
    <w:next w:val="af1"/>
    <w:uiPriority w:val="99"/>
    <w:rsid w:val="00485B28"/>
    <w:pPr>
      <w:autoSpaceDE w:val="0"/>
      <w:autoSpaceDN w:val="0"/>
      <w:adjustRightInd w:val="0"/>
      <w:spacing w:line="261" w:lineRule="atLeast"/>
    </w:pPr>
    <w:rPr>
      <w:rFonts w:ascii="HeliosCond" w:eastAsia="Calibri" w:hAnsi="HeliosCond"/>
      <w:lang w:eastAsia="en-US"/>
    </w:rPr>
  </w:style>
  <w:style w:type="numbering" w:customStyle="1" w:styleId="574">
    <w:name w:val="Нет списка57"/>
    <w:next w:val="af4"/>
    <w:uiPriority w:val="99"/>
    <w:semiHidden/>
    <w:unhideWhenUsed/>
    <w:rsid w:val="0007067F"/>
  </w:style>
  <w:style w:type="table" w:customStyle="1" w:styleId="620">
    <w:name w:val="Сетка таблицы62"/>
    <w:basedOn w:val="af3"/>
    <w:next w:val="affa"/>
    <w:uiPriority w:val="59"/>
    <w:rsid w:val="000706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0">
    <w:name w:val="Сетка таблицы63"/>
    <w:basedOn w:val="af3"/>
    <w:next w:val="affa"/>
    <w:uiPriority w:val="59"/>
    <w:rsid w:val="007C5A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
    <w:name w:val="Нет списка58"/>
    <w:next w:val="af4"/>
    <w:uiPriority w:val="99"/>
    <w:semiHidden/>
    <w:unhideWhenUsed/>
    <w:rsid w:val="005F5C53"/>
  </w:style>
  <w:style w:type="paragraph" w:customStyle="1" w:styleId="affffffffffff1">
    <w:name w:val="Îáû÷íûé"/>
    <w:uiPriority w:val="99"/>
    <w:rsid w:val="005F5C53"/>
    <w:pPr>
      <w:autoSpaceDE w:val="0"/>
      <w:autoSpaceDN w:val="0"/>
      <w:spacing w:after="0" w:line="240" w:lineRule="auto"/>
    </w:pPr>
    <w:rPr>
      <w:rFonts w:ascii="Times New Roman" w:eastAsia="Times New Roman" w:hAnsi="Times New Roman" w:cs="Times New Roman"/>
      <w:sz w:val="20"/>
      <w:szCs w:val="20"/>
      <w:lang w:eastAsia="ru-RU"/>
    </w:rPr>
  </w:style>
  <w:style w:type="table" w:customStyle="1" w:styleId="640">
    <w:name w:val="Сетка таблицы64"/>
    <w:basedOn w:val="af3"/>
    <w:next w:val="affa"/>
    <w:rsid w:val="005F5C53"/>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22">
    <w:name w:val="Заголовок 4 Знак2"/>
    <w:basedOn w:val="af2"/>
    <w:uiPriority w:val="9"/>
    <w:semiHidden/>
    <w:rsid w:val="00500947"/>
    <w:rPr>
      <w:rFonts w:asciiTheme="majorHAnsi" w:eastAsiaTheme="majorEastAsia" w:hAnsiTheme="majorHAnsi" w:cstheme="majorBidi"/>
      <w:i/>
      <w:iCs/>
      <w:color w:val="365F91" w:themeColor="accent1" w:themeShade="BF"/>
    </w:rPr>
  </w:style>
  <w:style w:type="paragraph" w:customStyle="1" w:styleId="font0">
    <w:name w:val="font0"/>
    <w:basedOn w:val="af1"/>
    <w:rsid w:val="00904931"/>
    <w:pPr>
      <w:spacing w:before="100" w:beforeAutospacing="1" w:after="100" w:afterAutospacing="1"/>
    </w:pPr>
    <w:rPr>
      <w:rFonts w:ascii="Calibri" w:hAnsi="Calibri"/>
      <w:color w:val="000000"/>
      <w:sz w:val="22"/>
      <w:szCs w:val="22"/>
    </w:rPr>
  </w:style>
  <w:style w:type="table" w:customStyle="1" w:styleId="650">
    <w:name w:val="Сетка таблицы65"/>
    <w:basedOn w:val="af3"/>
    <w:next w:val="affa"/>
    <w:uiPriority w:val="59"/>
    <w:rsid w:val="00352B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2">
    <w:basedOn w:val="af1"/>
    <w:next w:val="afff1"/>
    <w:uiPriority w:val="10"/>
    <w:qFormat/>
    <w:rsid w:val="0001426E"/>
    <w:pPr>
      <w:jc w:val="center"/>
    </w:pPr>
    <w:rPr>
      <w:b/>
      <w:sz w:val="36"/>
      <w:szCs w:val="20"/>
    </w:rPr>
  </w:style>
  <w:style w:type="character" w:customStyle="1" w:styleId="28pt0">
    <w:name w:val="Основной текст (2) + 8 pt;Полужирный;Малые прописные"/>
    <w:basedOn w:val="af2"/>
    <w:rsid w:val="00386FB0"/>
    <w:rPr>
      <w:rFonts w:ascii="Times New Roman" w:eastAsia="Times New Roman" w:hAnsi="Times New Roman" w:cs="Times New Roman"/>
      <w:b/>
      <w:bCs/>
      <w:i w:val="0"/>
      <w:iCs w:val="0"/>
      <w:smallCaps/>
      <w:strike w:val="0"/>
      <w:color w:val="000000"/>
      <w:spacing w:val="0"/>
      <w:w w:val="100"/>
      <w:position w:val="0"/>
      <w:sz w:val="16"/>
      <w:szCs w:val="16"/>
      <w:u w:val="none"/>
      <w:lang w:val="en-US" w:eastAsia="en-US" w:bidi="en-US"/>
    </w:rPr>
  </w:style>
  <w:style w:type="character" w:customStyle="1" w:styleId="Heading1Char">
    <w:name w:val="Heading 1 Char"/>
    <w:basedOn w:val="af2"/>
    <w:uiPriority w:val="9"/>
    <w:rsid w:val="00CF52B5"/>
    <w:rPr>
      <w:rFonts w:ascii="Arial" w:eastAsia="Arial" w:hAnsi="Arial" w:cs="Arial"/>
      <w:sz w:val="40"/>
      <w:szCs w:val="40"/>
    </w:rPr>
  </w:style>
  <w:style w:type="character" w:customStyle="1" w:styleId="Heading2Char">
    <w:name w:val="Heading 2 Char"/>
    <w:basedOn w:val="af2"/>
    <w:uiPriority w:val="9"/>
    <w:rsid w:val="00CF52B5"/>
    <w:rPr>
      <w:rFonts w:ascii="Arial" w:eastAsia="Arial" w:hAnsi="Arial" w:cs="Arial"/>
      <w:sz w:val="34"/>
    </w:rPr>
  </w:style>
  <w:style w:type="character" w:customStyle="1" w:styleId="Heading3Char">
    <w:name w:val="Heading 3 Char"/>
    <w:basedOn w:val="af2"/>
    <w:uiPriority w:val="9"/>
    <w:rsid w:val="00CF52B5"/>
    <w:rPr>
      <w:rFonts w:ascii="Arial" w:eastAsia="Arial" w:hAnsi="Arial" w:cs="Arial"/>
      <w:sz w:val="30"/>
      <w:szCs w:val="30"/>
    </w:rPr>
  </w:style>
  <w:style w:type="character" w:customStyle="1" w:styleId="Heading4Char">
    <w:name w:val="Heading 4 Char"/>
    <w:basedOn w:val="af2"/>
    <w:uiPriority w:val="9"/>
    <w:rsid w:val="00CF52B5"/>
    <w:rPr>
      <w:rFonts w:ascii="Arial" w:eastAsia="Arial" w:hAnsi="Arial" w:cs="Arial"/>
      <w:b/>
      <w:bCs/>
      <w:sz w:val="26"/>
      <w:szCs w:val="26"/>
    </w:rPr>
  </w:style>
  <w:style w:type="character" w:customStyle="1" w:styleId="Heading5Char">
    <w:name w:val="Heading 5 Char"/>
    <w:basedOn w:val="af2"/>
    <w:uiPriority w:val="9"/>
    <w:rsid w:val="00CF52B5"/>
    <w:rPr>
      <w:rFonts w:ascii="Arial" w:eastAsia="Arial" w:hAnsi="Arial" w:cs="Arial"/>
      <w:b/>
      <w:bCs/>
      <w:sz w:val="24"/>
      <w:szCs w:val="24"/>
    </w:rPr>
  </w:style>
  <w:style w:type="character" w:customStyle="1" w:styleId="Heading6Char">
    <w:name w:val="Heading 6 Char"/>
    <w:basedOn w:val="af2"/>
    <w:uiPriority w:val="9"/>
    <w:rsid w:val="00CF52B5"/>
    <w:rPr>
      <w:rFonts w:ascii="Arial" w:eastAsia="Arial" w:hAnsi="Arial" w:cs="Arial"/>
      <w:b/>
      <w:bCs/>
      <w:sz w:val="22"/>
      <w:szCs w:val="22"/>
    </w:rPr>
  </w:style>
  <w:style w:type="character" w:customStyle="1" w:styleId="Heading7Char">
    <w:name w:val="Heading 7 Char"/>
    <w:basedOn w:val="af2"/>
    <w:uiPriority w:val="9"/>
    <w:rsid w:val="00CF52B5"/>
    <w:rPr>
      <w:rFonts w:ascii="Arial" w:eastAsia="Arial" w:hAnsi="Arial" w:cs="Arial"/>
      <w:b/>
      <w:bCs/>
      <w:i/>
      <w:iCs/>
      <w:sz w:val="22"/>
      <w:szCs w:val="22"/>
    </w:rPr>
  </w:style>
  <w:style w:type="character" w:customStyle="1" w:styleId="Heading8Char">
    <w:name w:val="Heading 8 Char"/>
    <w:basedOn w:val="af2"/>
    <w:uiPriority w:val="9"/>
    <w:rsid w:val="00CF52B5"/>
    <w:rPr>
      <w:rFonts w:ascii="Arial" w:eastAsia="Arial" w:hAnsi="Arial" w:cs="Arial"/>
      <w:i/>
      <w:iCs/>
      <w:sz w:val="22"/>
      <w:szCs w:val="22"/>
    </w:rPr>
  </w:style>
  <w:style w:type="character" w:customStyle="1" w:styleId="Heading9Char">
    <w:name w:val="Heading 9 Char"/>
    <w:basedOn w:val="af2"/>
    <w:uiPriority w:val="9"/>
    <w:rsid w:val="00CF52B5"/>
    <w:rPr>
      <w:rFonts w:ascii="Arial" w:eastAsia="Arial" w:hAnsi="Arial" w:cs="Arial"/>
      <w:i/>
      <w:iCs/>
      <w:sz w:val="21"/>
      <w:szCs w:val="21"/>
    </w:rPr>
  </w:style>
  <w:style w:type="character" w:customStyle="1" w:styleId="TitleChar">
    <w:name w:val="Title Char"/>
    <w:basedOn w:val="af2"/>
    <w:uiPriority w:val="10"/>
    <w:rsid w:val="00CF52B5"/>
    <w:rPr>
      <w:sz w:val="48"/>
      <w:szCs w:val="48"/>
    </w:rPr>
  </w:style>
  <w:style w:type="character" w:customStyle="1" w:styleId="SubtitleChar">
    <w:name w:val="Subtitle Char"/>
    <w:basedOn w:val="af2"/>
    <w:uiPriority w:val="11"/>
    <w:rsid w:val="00CF52B5"/>
    <w:rPr>
      <w:sz w:val="24"/>
      <w:szCs w:val="24"/>
    </w:rPr>
  </w:style>
  <w:style w:type="character" w:customStyle="1" w:styleId="QuoteChar">
    <w:name w:val="Quote Char"/>
    <w:uiPriority w:val="29"/>
    <w:rsid w:val="00CF52B5"/>
    <w:rPr>
      <w:i/>
    </w:rPr>
  </w:style>
  <w:style w:type="character" w:customStyle="1" w:styleId="IntenseQuoteChar">
    <w:name w:val="Intense Quote Char"/>
    <w:uiPriority w:val="30"/>
    <w:rsid w:val="00CF52B5"/>
    <w:rPr>
      <w:i/>
    </w:rPr>
  </w:style>
  <w:style w:type="character" w:customStyle="1" w:styleId="HeaderChar">
    <w:name w:val="Header Char"/>
    <w:basedOn w:val="af2"/>
    <w:uiPriority w:val="99"/>
    <w:rsid w:val="00CF52B5"/>
  </w:style>
  <w:style w:type="character" w:customStyle="1" w:styleId="FootnoteTextChar">
    <w:name w:val="Footnote Text Char"/>
    <w:uiPriority w:val="99"/>
    <w:rsid w:val="00CF52B5"/>
    <w:rPr>
      <w:sz w:val="18"/>
    </w:rPr>
  </w:style>
  <w:style w:type="character" w:customStyle="1" w:styleId="EndnoteTextChar">
    <w:name w:val="Endnote Text Char"/>
    <w:uiPriority w:val="99"/>
    <w:rsid w:val="00CF52B5"/>
    <w:rPr>
      <w:sz w:val="20"/>
    </w:rPr>
  </w:style>
  <w:style w:type="character" w:customStyle="1" w:styleId="FooterChar">
    <w:name w:val="Footer Char"/>
    <w:basedOn w:val="af2"/>
    <w:uiPriority w:val="99"/>
    <w:rsid w:val="00CF52B5"/>
  </w:style>
  <w:style w:type="table" w:customStyle="1" w:styleId="TableGridLight">
    <w:name w:val="Table Grid Light"/>
    <w:basedOn w:val="af3"/>
    <w:uiPriority w:val="59"/>
    <w:rsid w:val="00CF52B5"/>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9">
    <w:name w:val="Таблица простая 11"/>
    <w:basedOn w:val="af3"/>
    <w:uiPriority w:val="59"/>
    <w:rsid w:val="00CF52B5"/>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a">
    <w:name w:val="Таблица простая 21"/>
    <w:basedOn w:val="af3"/>
    <w:uiPriority w:val="59"/>
    <w:rsid w:val="00CF52B5"/>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7">
    <w:name w:val="Таблица простая 31"/>
    <w:basedOn w:val="af3"/>
    <w:uiPriority w:val="99"/>
    <w:rsid w:val="00CF52B5"/>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5">
    <w:name w:val="Таблица простая 41"/>
    <w:basedOn w:val="af3"/>
    <w:uiPriority w:val="99"/>
    <w:rsid w:val="00CF52B5"/>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2">
    <w:name w:val="Таблица простая 51"/>
    <w:basedOn w:val="af3"/>
    <w:uiPriority w:val="99"/>
    <w:rsid w:val="00CF52B5"/>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f3"/>
    <w:uiPriority w:val="99"/>
    <w:rsid w:val="00CF52B5"/>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f3"/>
    <w:uiPriority w:val="99"/>
    <w:rsid w:val="00CF52B5"/>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f3"/>
    <w:uiPriority w:val="99"/>
    <w:rsid w:val="00CF52B5"/>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f3"/>
    <w:uiPriority w:val="99"/>
    <w:rsid w:val="00CF52B5"/>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f3"/>
    <w:uiPriority w:val="99"/>
    <w:rsid w:val="00CF52B5"/>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f3"/>
    <w:uiPriority w:val="99"/>
    <w:rsid w:val="00CF52B5"/>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f3"/>
    <w:uiPriority w:val="99"/>
    <w:rsid w:val="00CF52B5"/>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basedOn w:val="af3"/>
    <w:uiPriority w:val="99"/>
    <w:rsid w:val="00CF52B5"/>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f3"/>
    <w:uiPriority w:val="99"/>
    <w:rsid w:val="00CF52B5"/>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f3"/>
    <w:uiPriority w:val="99"/>
    <w:rsid w:val="00CF52B5"/>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f3"/>
    <w:uiPriority w:val="99"/>
    <w:rsid w:val="00CF52B5"/>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f3"/>
    <w:uiPriority w:val="99"/>
    <w:rsid w:val="00CF52B5"/>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f3"/>
    <w:uiPriority w:val="99"/>
    <w:rsid w:val="00CF52B5"/>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f3"/>
    <w:uiPriority w:val="99"/>
    <w:rsid w:val="00CF52B5"/>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31">
    <w:name w:val="Таблица-сетка 31"/>
    <w:basedOn w:val="af3"/>
    <w:uiPriority w:val="99"/>
    <w:rsid w:val="00CF52B5"/>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f3"/>
    <w:uiPriority w:val="99"/>
    <w:rsid w:val="00CF52B5"/>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f3"/>
    <w:uiPriority w:val="99"/>
    <w:rsid w:val="00CF52B5"/>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f3"/>
    <w:uiPriority w:val="99"/>
    <w:rsid w:val="00CF52B5"/>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f3"/>
    <w:uiPriority w:val="99"/>
    <w:rsid w:val="00CF52B5"/>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f3"/>
    <w:uiPriority w:val="99"/>
    <w:rsid w:val="00CF52B5"/>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f3"/>
    <w:uiPriority w:val="99"/>
    <w:rsid w:val="00CF52B5"/>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41">
    <w:name w:val="Таблица-сетка 41"/>
    <w:basedOn w:val="af3"/>
    <w:uiPriority w:val="59"/>
    <w:rsid w:val="00CF52B5"/>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f3"/>
    <w:uiPriority w:val="59"/>
    <w:rsid w:val="00CF52B5"/>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f3"/>
    <w:uiPriority w:val="59"/>
    <w:rsid w:val="00CF52B5"/>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f3"/>
    <w:uiPriority w:val="59"/>
    <w:rsid w:val="00CF52B5"/>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f3"/>
    <w:uiPriority w:val="59"/>
    <w:rsid w:val="00CF52B5"/>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f3"/>
    <w:uiPriority w:val="59"/>
    <w:rsid w:val="00CF52B5"/>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f3"/>
    <w:uiPriority w:val="59"/>
    <w:rsid w:val="00CF52B5"/>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51">
    <w:name w:val="Таблица-сетка 5 темная1"/>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61">
    <w:name w:val="Таблица-сетка 6 цветная1"/>
    <w:basedOn w:val="af3"/>
    <w:uiPriority w:val="99"/>
    <w:rsid w:val="00CF52B5"/>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f3"/>
    <w:uiPriority w:val="99"/>
    <w:rsid w:val="00CF52B5"/>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f3"/>
    <w:uiPriority w:val="99"/>
    <w:rsid w:val="00CF52B5"/>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f3"/>
    <w:uiPriority w:val="99"/>
    <w:rsid w:val="00CF52B5"/>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f3"/>
    <w:uiPriority w:val="99"/>
    <w:rsid w:val="00CF52B5"/>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f3"/>
    <w:uiPriority w:val="99"/>
    <w:rsid w:val="00CF52B5"/>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f3"/>
    <w:uiPriority w:val="99"/>
    <w:rsid w:val="00CF52B5"/>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71">
    <w:name w:val="Таблица-сетка 7 цветная1"/>
    <w:basedOn w:val="af3"/>
    <w:uiPriority w:val="99"/>
    <w:rsid w:val="00CF52B5"/>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f3"/>
    <w:uiPriority w:val="99"/>
    <w:rsid w:val="00CF52B5"/>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f3"/>
    <w:uiPriority w:val="99"/>
    <w:rsid w:val="00CF52B5"/>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f3"/>
    <w:uiPriority w:val="99"/>
    <w:rsid w:val="00CF52B5"/>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f3"/>
    <w:uiPriority w:val="99"/>
    <w:rsid w:val="00CF52B5"/>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f3"/>
    <w:uiPriority w:val="99"/>
    <w:rsid w:val="00CF52B5"/>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f3"/>
    <w:uiPriority w:val="99"/>
    <w:rsid w:val="00CF52B5"/>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110">
    <w:name w:val="Список-таблица 1 светлая1"/>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210">
    <w:name w:val="Список-таблица 21"/>
    <w:basedOn w:val="af3"/>
    <w:uiPriority w:val="99"/>
    <w:rsid w:val="00CF52B5"/>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f3"/>
    <w:uiPriority w:val="99"/>
    <w:rsid w:val="00CF52B5"/>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f3"/>
    <w:uiPriority w:val="99"/>
    <w:rsid w:val="00CF52B5"/>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f3"/>
    <w:uiPriority w:val="99"/>
    <w:rsid w:val="00CF52B5"/>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f3"/>
    <w:uiPriority w:val="99"/>
    <w:rsid w:val="00CF52B5"/>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f3"/>
    <w:uiPriority w:val="99"/>
    <w:rsid w:val="00CF52B5"/>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f3"/>
    <w:uiPriority w:val="99"/>
    <w:rsid w:val="00CF52B5"/>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310">
    <w:name w:val="Список-таблица 31"/>
    <w:basedOn w:val="af3"/>
    <w:uiPriority w:val="99"/>
    <w:rsid w:val="00CF52B5"/>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f3"/>
    <w:uiPriority w:val="99"/>
    <w:rsid w:val="00CF52B5"/>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f3"/>
    <w:uiPriority w:val="99"/>
    <w:rsid w:val="00CF52B5"/>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f3"/>
    <w:uiPriority w:val="99"/>
    <w:rsid w:val="00CF52B5"/>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f3"/>
    <w:uiPriority w:val="99"/>
    <w:rsid w:val="00CF52B5"/>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f3"/>
    <w:uiPriority w:val="99"/>
    <w:rsid w:val="00CF52B5"/>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f3"/>
    <w:uiPriority w:val="99"/>
    <w:rsid w:val="00CF52B5"/>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basedOn w:val="af3"/>
    <w:uiPriority w:val="99"/>
    <w:rsid w:val="00CF52B5"/>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f3"/>
    <w:uiPriority w:val="99"/>
    <w:rsid w:val="00CF52B5"/>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f3"/>
    <w:uiPriority w:val="99"/>
    <w:rsid w:val="00CF52B5"/>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f3"/>
    <w:uiPriority w:val="99"/>
    <w:rsid w:val="00CF52B5"/>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f3"/>
    <w:uiPriority w:val="99"/>
    <w:rsid w:val="00CF52B5"/>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f3"/>
    <w:uiPriority w:val="99"/>
    <w:rsid w:val="00CF52B5"/>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f3"/>
    <w:uiPriority w:val="99"/>
    <w:rsid w:val="00CF52B5"/>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510">
    <w:name w:val="Список-таблица 5 темная1"/>
    <w:basedOn w:val="af3"/>
    <w:uiPriority w:val="99"/>
    <w:rsid w:val="00CF52B5"/>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f3"/>
    <w:uiPriority w:val="99"/>
    <w:rsid w:val="00CF52B5"/>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f3"/>
    <w:uiPriority w:val="99"/>
    <w:rsid w:val="00CF52B5"/>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f3"/>
    <w:uiPriority w:val="99"/>
    <w:rsid w:val="00CF52B5"/>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f3"/>
    <w:uiPriority w:val="99"/>
    <w:rsid w:val="00CF52B5"/>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f3"/>
    <w:uiPriority w:val="99"/>
    <w:rsid w:val="00CF52B5"/>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f3"/>
    <w:uiPriority w:val="99"/>
    <w:rsid w:val="00CF52B5"/>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610">
    <w:name w:val="Список-таблица 6 цветная1"/>
    <w:basedOn w:val="af3"/>
    <w:uiPriority w:val="99"/>
    <w:rsid w:val="00CF52B5"/>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f3"/>
    <w:uiPriority w:val="99"/>
    <w:rsid w:val="00CF52B5"/>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f3"/>
    <w:uiPriority w:val="99"/>
    <w:rsid w:val="00CF52B5"/>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f3"/>
    <w:uiPriority w:val="99"/>
    <w:rsid w:val="00CF52B5"/>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f3"/>
    <w:uiPriority w:val="99"/>
    <w:rsid w:val="00CF52B5"/>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f3"/>
    <w:uiPriority w:val="99"/>
    <w:rsid w:val="00CF52B5"/>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f3"/>
    <w:uiPriority w:val="99"/>
    <w:rsid w:val="00CF52B5"/>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710">
    <w:name w:val="Список-таблица 7 цветная1"/>
    <w:basedOn w:val="af3"/>
    <w:uiPriority w:val="99"/>
    <w:rsid w:val="00CF52B5"/>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f3"/>
    <w:uiPriority w:val="99"/>
    <w:rsid w:val="00CF52B5"/>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f3"/>
    <w:uiPriority w:val="99"/>
    <w:rsid w:val="00CF52B5"/>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f3"/>
    <w:uiPriority w:val="99"/>
    <w:rsid w:val="00CF52B5"/>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f3"/>
    <w:uiPriority w:val="99"/>
    <w:rsid w:val="00CF52B5"/>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f3"/>
    <w:uiPriority w:val="99"/>
    <w:rsid w:val="00CF52B5"/>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f3"/>
    <w:uiPriority w:val="99"/>
    <w:rsid w:val="00CF52B5"/>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f3"/>
    <w:uiPriority w:val="99"/>
    <w:rsid w:val="00CF52B5"/>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f3"/>
    <w:uiPriority w:val="99"/>
    <w:rsid w:val="00CF52B5"/>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f3"/>
    <w:uiPriority w:val="99"/>
    <w:rsid w:val="00CF52B5"/>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f3"/>
    <w:uiPriority w:val="99"/>
    <w:rsid w:val="00CF52B5"/>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f3"/>
    <w:uiPriority w:val="99"/>
    <w:rsid w:val="00CF52B5"/>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f3"/>
    <w:uiPriority w:val="99"/>
    <w:rsid w:val="00CF52B5"/>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f3"/>
    <w:uiPriority w:val="99"/>
    <w:rsid w:val="00CF52B5"/>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22pt">
    <w:name w:val="Основной текст (2) + Курсив;Интервал 2 pt"/>
    <w:basedOn w:val="af2"/>
    <w:rsid w:val="00380FA0"/>
    <w:rPr>
      <w:rFonts w:ascii="Times New Roman" w:eastAsia="Times New Roman" w:hAnsi="Times New Roman" w:cs="Times New Roman"/>
      <w:b w:val="0"/>
      <w:bCs w:val="0"/>
      <w:i/>
      <w:iCs/>
      <w:smallCaps w:val="0"/>
      <w:strike w:val="0"/>
      <w:color w:val="000000"/>
      <w:spacing w:val="40"/>
      <w:w w:val="100"/>
      <w:position w:val="0"/>
      <w:sz w:val="26"/>
      <w:szCs w:val="26"/>
      <w:u w:val="none"/>
      <w:lang w:val="en-US" w:eastAsia="en-US" w:bidi="en-US"/>
    </w:rPr>
  </w:style>
  <w:style w:type="numbering" w:customStyle="1" w:styleId="591">
    <w:name w:val="Нет списка59"/>
    <w:next w:val="af4"/>
    <w:uiPriority w:val="99"/>
    <w:semiHidden/>
    <w:unhideWhenUsed/>
    <w:rsid w:val="00380FA0"/>
  </w:style>
  <w:style w:type="table" w:customStyle="1" w:styleId="660">
    <w:name w:val="Сетка таблицы66"/>
    <w:basedOn w:val="af3"/>
    <w:next w:val="affa"/>
    <w:rsid w:val="00380FA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0">
    <w:name w:val="Нет списка115"/>
    <w:next w:val="af4"/>
    <w:uiPriority w:val="99"/>
    <w:semiHidden/>
    <w:unhideWhenUsed/>
    <w:rsid w:val="00380FA0"/>
  </w:style>
  <w:style w:type="table" w:customStyle="1" w:styleId="TableNormal1">
    <w:name w:val="Table Normal1"/>
    <w:uiPriority w:val="2"/>
    <w:semiHidden/>
    <w:unhideWhenUsed/>
    <w:qFormat/>
    <w:rsid w:val="00380FA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601">
    <w:name w:val="Нет списка60"/>
    <w:next w:val="af4"/>
    <w:uiPriority w:val="99"/>
    <w:semiHidden/>
    <w:unhideWhenUsed/>
    <w:rsid w:val="001461D8"/>
  </w:style>
  <w:style w:type="table" w:customStyle="1" w:styleId="670">
    <w:name w:val="Сетка таблицы67"/>
    <w:basedOn w:val="af3"/>
    <w:next w:val="affa"/>
    <w:uiPriority w:val="59"/>
    <w:rsid w:val="001461D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3ff3">
    <w:name w:val="Заголовок3"/>
    <w:basedOn w:val="af1"/>
    <w:next w:val="af5"/>
    <w:rsid w:val="00C236C9"/>
    <w:pPr>
      <w:keepNext/>
      <w:widowControl w:val="0"/>
      <w:suppressAutoHyphens/>
      <w:spacing w:before="240" w:after="120"/>
    </w:pPr>
    <w:rPr>
      <w:rFonts w:ascii="Arial" w:eastAsia="Lucida Sans Unicode" w:hAnsi="Arial" w:cs="Mangal"/>
      <w:kern w:val="1"/>
      <w:sz w:val="28"/>
      <w:szCs w:val="28"/>
      <w:lang w:eastAsia="zh-CN" w:bidi="hi-IN"/>
    </w:rPr>
  </w:style>
  <w:style w:type="character" w:customStyle="1" w:styleId="submenu-table">
    <w:name w:val="submenu-table"/>
    <w:basedOn w:val="af2"/>
    <w:rsid w:val="00F241A1"/>
  </w:style>
  <w:style w:type="character" w:customStyle="1" w:styleId="631">
    <w:name w:val="Основной текст (6)3"/>
    <w:rsid w:val="00F241A1"/>
    <w:rPr>
      <w:spacing w:val="6"/>
      <w:sz w:val="19"/>
      <w:szCs w:val="19"/>
      <w:lang w:bidi="ar-SA"/>
    </w:rPr>
  </w:style>
  <w:style w:type="paragraph" w:customStyle="1" w:styleId="612">
    <w:name w:val="Основной текст (6)1"/>
    <w:basedOn w:val="af1"/>
    <w:rsid w:val="00F241A1"/>
    <w:pPr>
      <w:shd w:val="clear" w:color="auto" w:fill="FFFFFF"/>
      <w:spacing w:line="240" w:lineRule="atLeast"/>
    </w:pPr>
    <w:rPr>
      <w:spacing w:val="5"/>
      <w:sz w:val="19"/>
      <w:szCs w:val="19"/>
    </w:rPr>
  </w:style>
  <w:style w:type="character" w:customStyle="1" w:styleId="621">
    <w:name w:val="Основной текст (6)2"/>
    <w:rsid w:val="00F241A1"/>
    <w:rPr>
      <w:rFonts w:ascii="Times New Roman" w:hAnsi="Times New Roman" w:cs="Times New Roman"/>
      <w:spacing w:val="6"/>
      <w:sz w:val="19"/>
      <w:szCs w:val="19"/>
      <w:lang w:bidi="ar-SA"/>
    </w:rPr>
  </w:style>
  <w:style w:type="paragraph" w:customStyle="1" w:styleId="affffffffffff3">
    <w:basedOn w:val="af1"/>
    <w:next w:val="affd"/>
    <w:uiPriority w:val="99"/>
    <w:unhideWhenUsed/>
    <w:rsid w:val="00F241A1"/>
    <w:pPr>
      <w:spacing w:before="100" w:beforeAutospacing="1" w:after="100" w:afterAutospacing="1"/>
    </w:pPr>
  </w:style>
  <w:style w:type="table" w:styleId="1ffff1">
    <w:name w:val="Plain Table 1"/>
    <w:basedOn w:val="af3"/>
    <w:uiPriority w:val="59"/>
    <w:rsid w:val="00345771"/>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fff3">
    <w:name w:val="Plain Table 2"/>
    <w:basedOn w:val="af3"/>
    <w:uiPriority w:val="59"/>
    <w:rsid w:val="00345771"/>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ff4">
    <w:name w:val="Plain Table 3"/>
    <w:basedOn w:val="af3"/>
    <w:uiPriority w:val="99"/>
    <w:rsid w:val="00345771"/>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f3">
    <w:name w:val="Plain Table 4"/>
    <w:basedOn w:val="af3"/>
    <w:uiPriority w:val="99"/>
    <w:rsid w:val="00345771"/>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f0">
    <w:name w:val="Plain Table 5"/>
    <w:basedOn w:val="af3"/>
    <w:uiPriority w:val="99"/>
    <w:rsid w:val="00345771"/>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0">
    <w:name w:val="Grid Table 1 Light"/>
    <w:basedOn w:val="af3"/>
    <w:uiPriority w:val="99"/>
    <w:rsid w:val="00345771"/>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styleId="-20">
    <w:name w:val="Grid Table 2"/>
    <w:basedOn w:val="af3"/>
    <w:uiPriority w:val="99"/>
    <w:rsid w:val="00345771"/>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30">
    <w:name w:val="Grid Table 3"/>
    <w:basedOn w:val="af3"/>
    <w:uiPriority w:val="99"/>
    <w:rsid w:val="00345771"/>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4">
    <w:name w:val="Grid Table 4"/>
    <w:basedOn w:val="af3"/>
    <w:uiPriority w:val="59"/>
    <w:rsid w:val="00345771"/>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5">
    <w:name w:val="Grid Table 5 Dark"/>
    <w:basedOn w:val="af3"/>
    <w:uiPriority w:val="99"/>
    <w:rsid w:val="00345771"/>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styleId="-6">
    <w:name w:val="Grid Table 6 Colorful"/>
    <w:basedOn w:val="af3"/>
    <w:uiPriority w:val="99"/>
    <w:rsid w:val="00345771"/>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styleId="-7">
    <w:name w:val="Grid Table 7 Colorful"/>
    <w:basedOn w:val="af3"/>
    <w:uiPriority w:val="99"/>
    <w:rsid w:val="00345771"/>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styleId="-12">
    <w:name w:val="List Table 1 Light"/>
    <w:basedOn w:val="af3"/>
    <w:uiPriority w:val="99"/>
    <w:rsid w:val="00345771"/>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styleId="-22">
    <w:name w:val="List Table 2"/>
    <w:basedOn w:val="af3"/>
    <w:uiPriority w:val="99"/>
    <w:rsid w:val="00345771"/>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32">
    <w:name w:val="List Table 3"/>
    <w:basedOn w:val="af3"/>
    <w:uiPriority w:val="99"/>
    <w:rsid w:val="00345771"/>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styleId="-40">
    <w:name w:val="List Table 4"/>
    <w:basedOn w:val="af3"/>
    <w:uiPriority w:val="99"/>
    <w:rsid w:val="00345771"/>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50">
    <w:name w:val="List Table 5 Dark"/>
    <w:basedOn w:val="af3"/>
    <w:uiPriority w:val="99"/>
    <w:rsid w:val="00345771"/>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styleId="-60">
    <w:name w:val="List Table 6 Colorful"/>
    <w:basedOn w:val="af3"/>
    <w:uiPriority w:val="99"/>
    <w:rsid w:val="00345771"/>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styleId="-70">
    <w:name w:val="List Table 7 Colorful"/>
    <w:basedOn w:val="af3"/>
    <w:uiPriority w:val="99"/>
    <w:rsid w:val="00345771"/>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paragraph" w:customStyle="1" w:styleId="affffffffffff4">
    <w:name w:val="Абзац"/>
    <w:basedOn w:val="af1"/>
    <w:link w:val="affffffffffff5"/>
    <w:qFormat/>
    <w:rsid w:val="00345771"/>
    <w:pPr>
      <w:widowControl w:val="0"/>
      <w:spacing w:before="120" w:after="120"/>
      <w:ind w:firstLine="720"/>
      <w:jc w:val="both"/>
    </w:pPr>
    <w:rPr>
      <w:sz w:val="28"/>
      <w:szCs w:val="28"/>
    </w:rPr>
  </w:style>
  <w:style w:type="paragraph" w:customStyle="1" w:styleId="affffffffffff6">
    <w:basedOn w:val="af1"/>
    <w:next w:val="afff1"/>
    <w:link w:val="affffffffffff7"/>
    <w:uiPriority w:val="99"/>
    <w:qFormat/>
    <w:rsid w:val="001268FC"/>
    <w:pPr>
      <w:jc w:val="center"/>
    </w:pPr>
    <w:rPr>
      <w:b/>
      <w:sz w:val="28"/>
      <w:szCs w:val="20"/>
    </w:rPr>
  </w:style>
  <w:style w:type="character" w:customStyle="1" w:styleId="affffffffffff7">
    <w:name w:val="Название Знак"/>
    <w:link w:val="affffffffffff6"/>
    <w:uiPriority w:val="99"/>
    <w:rsid w:val="001268FC"/>
    <w:rPr>
      <w:b/>
      <w:sz w:val="28"/>
    </w:rPr>
  </w:style>
  <w:style w:type="character" w:customStyle="1" w:styleId="FontStyle67">
    <w:name w:val="Font Style67"/>
    <w:rsid w:val="001268FC"/>
    <w:rPr>
      <w:rFonts w:ascii="Bookman Old Style" w:hAnsi="Bookman Old Style" w:cs="Bookman Old Style"/>
      <w:i/>
      <w:iCs/>
      <w:sz w:val="28"/>
      <w:szCs w:val="28"/>
    </w:rPr>
  </w:style>
  <w:style w:type="numbering" w:customStyle="1" w:styleId="613">
    <w:name w:val="Нет списка61"/>
    <w:next w:val="af4"/>
    <w:uiPriority w:val="99"/>
    <w:semiHidden/>
    <w:unhideWhenUsed/>
    <w:rsid w:val="00AD5A97"/>
  </w:style>
  <w:style w:type="table" w:customStyle="1" w:styleId="680">
    <w:name w:val="Сетка таблицы68"/>
    <w:basedOn w:val="af3"/>
    <w:next w:val="affa"/>
    <w:uiPriority w:val="39"/>
    <w:rsid w:val="00AD5A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8">
    <w:basedOn w:val="af1"/>
    <w:next w:val="affd"/>
    <w:uiPriority w:val="99"/>
    <w:unhideWhenUsed/>
    <w:rsid w:val="00E62011"/>
    <w:pPr>
      <w:spacing w:before="100" w:beforeAutospacing="1" w:after="100" w:afterAutospacing="1"/>
    </w:pPr>
  </w:style>
  <w:style w:type="table" w:customStyle="1" w:styleId="690">
    <w:name w:val="Сетка таблицы69"/>
    <w:basedOn w:val="af3"/>
    <w:next w:val="affa"/>
    <w:uiPriority w:val="59"/>
    <w:rsid w:val="001743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9">
    <w:basedOn w:val="af1"/>
    <w:next w:val="afff1"/>
    <w:qFormat/>
    <w:rsid w:val="002E1EFB"/>
    <w:pPr>
      <w:jc w:val="center"/>
    </w:pPr>
    <w:rPr>
      <w:b/>
      <w:sz w:val="36"/>
      <w:szCs w:val="20"/>
    </w:rPr>
  </w:style>
  <w:style w:type="character" w:styleId="affffffffffffa">
    <w:name w:val="Unresolved Mention"/>
    <w:uiPriority w:val="99"/>
    <w:semiHidden/>
    <w:unhideWhenUsed/>
    <w:rsid w:val="002E1EFB"/>
    <w:rPr>
      <w:color w:val="605E5C"/>
      <w:shd w:val="clear" w:color="auto" w:fill="E1DFDD"/>
    </w:rPr>
  </w:style>
  <w:style w:type="paragraph" w:customStyle="1" w:styleId="97">
    <w:name w:val="Обычный9"/>
    <w:rsid w:val="008D4A1F"/>
    <w:pPr>
      <w:spacing w:after="0" w:line="240" w:lineRule="auto"/>
      <w:jc w:val="both"/>
    </w:pPr>
    <w:rPr>
      <w:rFonts w:ascii="Times New Roman" w:eastAsia="Times New Roman" w:hAnsi="Times New Roman" w:cs="Times New Roman"/>
      <w:sz w:val="28"/>
      <w:szCs w:val="20"/>
      <w:lang w:eastAsia="ru-RU"/>
    </w:rPr>
  </w:style>
  <w:style w:type="paragraph" w:customStyle="1" w:styleId="4f4">
    <w:name w:val="Заголовок4"/>
    <w:basedOn w:val="97"/>
    <w:rsid w:val="008D4A1F"/>
    <w:pPr>
      <w:jc w:val="center"/>
    </w:pPr>
    <w:rPr>
      <w:rFonts w:ascii="Arial" w:hAnsi="Arial"/>
      <w:sz w:val="24"/>
    </w:rPr>
  </w:style>
  <w:style w:type="paragraph" w:customStyle="1" w:styleId="252">
    <w:name w:val="Заголовок 25"/>
    <w:basedOn w:val="97"/>
    <w:next w:val="97"/>
    <w:rsid w:val="008D4A1F"/>
    <w:pPr>
      <w:keepNext/>
      <w:jc w:val="center"/>
      <w:outlineLvl w:val="1"/>
    </w:pPr>
    <w:rPr>
      <w:rFonts w:ascii="Arial" w:hAnsi="Arial"/>
      <w:sz w:val="24"/>
    </w:rPr>
  </w:style>
  <w:style w:type="paragraph" w:customStyle="1" w:styleId="352">
    <w:name w:val="Основной текст 35"/>
    <w:basedOn w:val="97"/>
    <w:rsid w:val="008D4A1F"/>
    <w:pPr>
      <w:jc w:val="left"/>
    </w:pPr>
    <w:rPr>
      <w:rFonts w:ascii="Arial" w:hAnsi="Arial"/>
      <w:color w:val="FF0000"/>
    </w:rPr>
  </w:style>
  <w:style w:type="paragraph" w:customStyle="1" w:styleId="affffffffffffb">
    <w:basedOn w:val="af1"/>
    <w:next w:val="afff1"/>
    <w:uiPriority w:val="10"/>
    <w:qFormat/>
    <w:rsid w:val="008D4A1F"/>
    <w:pPr>
      <w:jc w:val="center"/>
    </w:pPr>
    <w:rPr>
      <w:b/>
      <w:bCs/>
      <w:sz w:val="28"/>
      <w:szCs w:val="28"/>
    </w:rPr>
  </w:style>
  <w:style w:type="paragraph" w:customStyle="1" w:styleId="2fff4">
    <w:name w:val="Обычный (веб)2"/>
    <w:qFormat/>
    <w:rsid w:val="008D4A1F"/>
    <w:pPr>
      <w:pBdr>
        <w:top w:val="none" w:sz="4" w:space="0" w:color="000000"/>
        <w:left w:val="none" w:sz="4" w:space="0" w:color="000000"/>
        <w:bottom w:val="none" w:sz="4" w:space="0" w:color="000000"/>
        <w:right w:val="none" w:sz="4" w:space="0" w:color="000000"/>
        <w:between w:val="none" w:sz="4" w:space="0" w:color="000000"/>
      </w:pBdr>
      <w:spacing w:after="0" w:line="240" w:lineRule="auto"/>
    </w:pPr>
    <w:rPr>
      <w:rFonts w:ascii="Times New Roman" w:eastAsia="Times New Roman" w:hAnsi="Times New Roman" w:cs="Times New Roman"/>
      <w:sz w:val="24"/>
      <w:szCs w:val="24"/>
      <w:lang w:eastAsia="ru-RU"/>
    </w:rPr>
  </w:style>
  <w:style w:type="character" w:customStyle="1" w:styleId="2fff5">
    <w:name w:val="Заголовок Знак2"/>
    <w:basedOn w:val="af2"/>
    <w:uiPriority w:val="10"/>
    <w:rsid w:val="008D4A1F"/>
    <w:rPr>
      <w:rFonts w:asciiTheme="majorHAnsi" w:eastAsiaTheme="majorEastAsia" w:hAnsiTheme="majorHAnsi" w:cstheme="majorBidi"/>
      <w:spacing w:val="-10"/>
      <w:kern w:val="28"/>
      <w:sz w:val="56"/>
      <w:szCs w:val="56"/>
    </w:rPr>
  </w:style>
  <w:style w:type="table" w:customStyle="1" w:styleId="700">
    <w:name w:val="Сетка таблицы70"/>
    <w:basedOn w:val="af3"/>
    <w:next w:val="affa"/>
    <w:uiPriority w:val="59"/>
    <w:rsid w:val="00F80E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c">
    <w:basedOn w:val="af1"/>
    <w:next w:val="affd"/>
    <w:uiPriority w:val="99"/>
    <w:unhideWhenUsed/>
    <w:rsid w:val="0081006B"/>
    <w:pPr>
      <w:spacing w:before="100" w:beforeAutospacing="1" w:after="100" w:afterAutospacing="1"/>
    </w:pPr>
  </w:style>
  <w:style w:type="paragraph" w:customStyle="1" w:styleId="affffffffffffd">
    <w:basedOn w:val="af1"/>
    <w:next w:val="afff1"/>
    <w:qFormat/>
    <w:rsid w:val="007D6E01"/>
    <w:pPr>
      <w:jc w:val="center"/>
    </w:pPr>
    <w:rPr>
      <w:sz w:val="28"/>
      <w:szCs w:val="20"/>
    </w:rPr>
  </w:style>
  <w:style w:type="character" w:customStyle="1" w:styleId="4Exact">
    <w:name w:val="Основной текст (4) Exact"/>
    <w:rsid w:val="007D6E01"/>
    <w:rPr>
      <w:rFonts w:ascii="Times New Roman" w:eastAsia="Times New Roman" w:hAnsi="Times New Roman" w:cs="Times New Roman"/>
      <w:b w:val="0"/>
      <w:bCs w:val="0"/>
      <w:i w:val="0"/>
      <w:iCs w:val="0"/>
      <w:smallCaps w:val="0"/>
      <w:strike w:val="0"/>
      <w:sz w:val="28"/>
      <w:szCs w:val="28"/>
      <w:u w:val="none"/>
    </w:rPr>
  </w:style>
  <w:style w:type="character" w:customStyle="1" w:styleId="5Exact">
    <w:name w:val="Основной текст (5) Exact"/>
    <w:rsid w:val="007D6E01"/>
    <w:rPr>
      <w:rFonts w:ascii="Times New Roman" w:eastAsia="Times New Roman" w:hAnsi="Times New Roman" w:cs="Times New Roman"/>
      <w:b/>
      <w:bCs/>
      <w:i w:val="0"/>
      <w:iCs w:val="0"/>
      <w:smallCaps w:val="0"/>
      <w:strike w:val="0"/>
      <w:sz w:val="28"/>
      <w:szCs w:val="28"/>
      <w:u w:val="none"/>
    </w:rPr>
  </w:style>
  <w:style w:type="character" w:customStyle="1" w:styleId="4f5">
    <w:name w:val="Заголовок №4_"/>
    <w:link w:val="4f6"/>
    <w:rsid w:val="007D6E01"/>
    <w:rPr>
      <w:rFonts w:ascii="Times New Roman" w:eastAsia="Times New Roman" w:hAnsi="Times New Roman"/>
      <w:sz w:val="28"/>
      <w:szCs w:val="28"/>
      <w:shd w:val="clear" w:color="auto" w:fill="FFFFFF"/>
    </w:rPr>
  </w:style>
  <w:style w:type="paragraph" w:customStyle="1" w:styleId="4f6">
    <w:name w:val="Заголовок №4"/>
    <w:basedOn w:val="af1"/>
    <w:link w:val="4f5"/>
    <w:rsid w:val="007D6E01"/>
    <w:pPr>
      <w:widowControl w:val="0"/>
      <w:shd w:val="clear" w:color="auto" w:fill="FFFFFF"/>
      <w:spacing w:line="590" w:lineRule="exact"/>
      <w:jc w:val="both"/>
      <w:outlineLvl w:val="3"/>
    </w:pPr>
    <w:rPr>
      <w:rFonts w:cstheme="minorBidi"/>
      <w:sz w:val="28"/>
      <w:szCs w:val="28"/>
      <w:lang w:eastAsia="en-US"/>
    </w:rPr>
  </w:style>
  <w:style w:type="character" w:customStyle="1" w:styleId="98">
    <w:name w:val="Основной текст (9)_"/>
    <w:link w:val="99"/>
    <w:rsid w:val="007D6E01"/>
    <w:rPr>
      <w:rFonts w:ascii="Times New Roman" w:eastAsia="Times New Roman" w:hAnsi="Times New Roman"/>
      <w:shd w:val="clear" w:color="auto" w:fill="FFFFFF"/>
    </w:rPr>
  </w:style>
  <w:style w:type="paragraph" w:customStyle="1" w:styleId="99">
    <w:name w:val="Основной текст (9)"/>
    <w:basedOn w:val="af1"/>
    <w:link w:val="98"/>
    <w:rsid w:val="007D6E01"/>
    <w:pPr>
      <w:widowControl w:val="0"/>
      <w:shd w:val="clear" w:color="auto" w:fill="FFFFFF"/>
      <w:spacing w:line="0" w:lineRule="atLeast"/>
      <w:ind w:hanging="220"/>
    </w:pPr>
    <w:rPr>
      <w:rFonts w:cstheme="minorBidi"/>
      <w:sz w:val="22"/>
      <w:szCs w:val="22"/>
      <w:lang w:eastAsia="en-US"/>
    </w:rPr>
  </w:style>
  <w:style w:type="character" w:customStyle="1" w:styleId="194">
    <w:name w:val="Основной текст (19)_"/>
    <w:link w:val="195"/>
    <w:rsid w:val="007D6E01"/>
    <w:rPr>
      <w:rFonts w:ascii="Times New Roman" w:eastAsia="Times New Roman" w:hAnsi="Times New Roman"/>
      <w:i/>
      <w:iCs/>
      <w:shd w:val="clear" w:color="auto" w:fill="FFFFFF"/>
    </w:rPr>
  </w:style>
  <w:style w:type="character" w:customStyle="1" w:styleId="9a">
    <w:name w:val="Основной текст (9) + Курсив"/>
    <w:rsid w:val="007D6E01"/>
    <w:rPr>
      <w:rFonts w:ascii="Times New Roman" w:eastAsia="Times New Roman" w:hAnsi="Times New Roman" w:cs="Times New Roman"/>
      <w:b w:val="0"/>
      <w:bCs w:val="0"/>
      <w:i/>
      <w:iCs/>
      <w:smallCaps w:val="0"/>
      <w:strike w:val="0"/>
      <w:color w:val="000000"/>
      <w:spacing w:val="0"/>
      <w:w w:val="100"/>
      <w:position w:val="0"/>
      <w:sz w:val="20"/>
      <w:szCs w:val="20"/>
      <w:u w:val="none"/>
      <w:shd w:val="clear" w:color="auto" w:fill="FFFFFF"/>
      <w:lang w:val="ru-RU" w:eastAsia="ru-RU" w:bidi="ru-RU"/>
    </w:rPr>
  </w:style>
  <w:style w:type="paragraph" w:customStyle="1" w:styleId="195">
    <w:name w:val="Основной текст (19)"/>
    <w:basedOn w:val="af1"/>
    <w:link w:val="194"/>
    <w:rsid w:val="007D6E01"/>
    <w:pPr>
      <w:widowControl w:val="0"/>
      <w:shd w:val="clear" w:color="auto" w:fill="FFFFFF"/>
      <w:spacing w:line="0" w:lineRule="atLeast"/>
    </w:pPr>
    <w:rPr>
      <w:rFonts w:cstheme="minorBidi"/>
      <w:i/>
      <w:iCs/>
      <w:sz w:val="22"/>
      <w:szCs w:val="22"/>
      <w:lang w:eastAsia="en-US"/>
    </w:rPr>
  </w:style>
  <w:style w:type="numbering" w:customStyle="1" w:styleId="622">
    <w:name w:val="Нет списка62"/>
    <w:next w:val="af4"/>
    <w:uiPriority w:val="99"/>
    <w:semiHidden/>
    <w:unhideWhenUsed/>
    <w:rsid w:val="00126BAC"/>
  </w:style>
  <w:style w:type="table" w:customStyle="1" w:styleId="710">
    <w:name w:val="Сетка таблицы71"/>
    <w:basedOn w:val="af3"/>
    <w:next w:val="affa"/>
    <w:uiPriority w:val="59"/>
    <w:rsid w:val="00126B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32">
    <w:name w:val="Нет списка63"/>
    <w:next w:val="af4"/>
    <w:uiPriority w:val="99"/>
    <w:semiHidden/>
    <w:unhideWhenUsed/>
    <w:rsid w:val="00DF2C25"/>
  </w:style>
  <w:style w:type="paragraph" w:customStyle="1" w:styleId="affffffffffffe">
    <w:basedOn w:val="af1"/>
    <w:next w:val="affd"/>
    <w:uiPriority w:val="99"/>
    <w:unhideWhenUsed/>
    <w:rsid w:val="0086193B"/>
    <w:pPr>
      <w:spacing w:before="100" w:beforeAutospacing="1" w:after="100" w:afterAutospacing="1"/>
    </w:pPr>
  </w:style>
  <w:style w:type="paragraph" w:customStyle="1" w:styleId="afffffffffffff">
    <w:basedOn w:val="af1"/>
    <w:next w:val="affd"/>
    <w:uiPriority w:val="99"/>
    <w:unhideWhenUsed/>
    <w:rsid w:val="009A782A"/>
    <w:pPr>
      <w:spacing w:before="100" w:beforeAutospacing="1" w:after="100" w:afterAutospacing="1"/>
    </w:pPr>
  </w:style>
  <w:style w:type="paragraph" w:customStyle="1" w:styleId="afffffffffffff0">
    <w:basedOn w:val="af1"/>
    <w:next w:val="affd"/>
    <w:uiPriority w:val="99"/>
    <w:unhideWhenUsed/>
    <w:rsid w:val="001F2B6E"/>
    <w:pPr>
      <w:spacing w:before="100" w:beforeAutospacing="1" w:after="100" w:afterAutospacing="1"/>
    </w:pPr>
  </w:style>
  <w:style w:type="table" w:customStyle="1" w:styleId="720">
    <w:name w:val="Сетка таблицы72"/>
    <w:basedOn w:val="af3"/>
    <w:next w:val="affa"/>
    <w:uiPriority w:val="59"/>
    <w:rsid w:val="00C30E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1">
    <w:basedOn w:val="af1"/>
    <w:next w:val="affd"/>
    <w:uiPriority w:val="99"/>
    <w:unhideWhenUsed/>
    <w:rsid w:val="00CE0DCC"/>
    <w:pPr>
      <w:spacing w:before="100" w:beforeAutospacing="1" w:after="100" w:afterAutospacing="1"/>
    </w:pPr>
  </w:style>
  <w:style w:type="paragraph" w:customStyle="1" w:styleId="afffffffffffff2">
    <w:basedOn w:val="af1"/>
    <w:next w:val="afff1"/>
    <w:uiPriority w:val="99"/>
    <w:qFormat/>
    <w:rsid w:val="0008237D"/>
    <w:pPr>
      <w:jc w:val="center"/>
    </w:pPr>
    <w:rPr>
      <w:b/>
      <w:sz w:val="28"/>
      <w:szCs w:val="20"/>
    </w:rPr>
  </w:style>
  <w:style w:type="paragraph" w:customStyle="1" w:styleId="3ff5">
    <w:name w:val="Основной текст3"/>
    <w:basedOn w:val="af1"/>
    <w:rsid w:val="00FC67F9"/>
    <w:pPr>
      <w:widowControl w:val="0"/>
      <w:shd w:val="clear" w:color="auto" w:fill="FFFFFF"/>
      <w:spacing w:before="480" w:line="317" w:lineRule="exact"/>
    </w:pPr>
    <w:rPr>
      <w:sz w:val="20"/>
      <w:szCs w:val="20"/>
    </w:rPr>
  </w:style>
  <w:style w:type="character" w:customStyle="1" w:styleId="afffffffffffff3">
    <w:name w:val="Подпись к картинке_"/>
    <w:link w:val="afffffffffffff4"/>
    <w:rsid w:val="00FC67F9"/>
    <w:rPr>
      <w:color w:val="8C4D0D"/>
    </w:rPr>
  </w:style>
  <w:style w:type="paragraph" w:customStyle="1" w:styleId="afffffffffffff4">
    <w:name w:val="Подпись к картинке"/>
    <w:basedOn w:val="af1"/>
    <w:link w:val="afffffffffffff3"/>
    <w:rsid w:val="00FC67F9"/>
    <w:pPr>
      <w:widowControl w:val="0"/>
    </w:pPr>
    <w:rPr>
      <w:rFonts w:asciiTheme="minorHAnsi" w:eastAsiaTheme="minorHAnsi" w:hAnsiTheme="minorHAnsi" w:cstheme="minorBidi"/>
      <w:color w:val="8C4D0D"/>
      <w:sz w:val="22"/>
      <w:szCs w:val="22"/>
      <w:lang w:eastAsia="en-US"/>
    </w:rPr>
  </w:style>
  <w:style w:type="paragraph" w:customStyle="1" w:styleId="afffffffffffff5">
    <w:basedOn w:val="af1"/>
    <w:next w:val="affd"/>
    <w:uiPriority w:val="99"/>
    <w:unhideWhenUsed/>
    <w:rsid w:val="00454565"/>
    <w:pPr>
      <w:spacing w:before="100" w:beforeAutospacing="1" w:after="100" w:afterAutospacing="1"/>
    </w:pPr>
  </w:style>
  <w:style w:type="paragraph" w:customStyle="1" w:styleId="afffffffffffff6">
    <w:basedOn w:val="af1"/>
    <w:next w:val="affd"/>
    <w:rsid w:val="00CB3495"/>
    <w:pPr>
      <w:spacing w:before="100" w:beforeAutospacing="1" w:after="100" w:afterAutospacing="1"/>
    </w:pPr>
  </w:style>
  <w:style w:type="paragraph" w:customStyle="1" w:styleId="afffffffffffff7">
    <w:basedOn w:val="af1"/>
    <w:next w:val="affd"/>
    <w:uiPriority w:val="99"/>
    <w:unhideWhenUsed/>
    <w:rsid w:val="00E850DE"/>
    <w:pPr>
      <w:spacing w:before="100" w:beforeAutospacing="1" w:after="100" w:afterAutospacing="1"/>
    </w:pPr>
  </w:style>
  <w:style w:type="paragraph" w:customStyle="1" w:styleId="afffffffffffff8">
    <w:basedOn w:val="af1"/>
    <w:next w:val="affd"/>
    <w:uiPriority w:val="99"/>
    <w:unhideWhenUsed/>
    <w:rsid w:val="00F26F02"/>
    <w:pPr>
      <w:spacing w:before="100" w:beforeAutospacing="1" w:after="100" w:afterAutospacing="1"/>
    </w:pPr>
  </w:style>
  <w:style w:type="numbering" w:customStyle="1" w:styleId="641">
    <w:name w:val="Нет списка64"/>
    <w:next w:val="af4"/>
    <w:uiPriority w:val="99"/>
    <w:semiHidden/>
    <w:unhideWhenUsed/>
    <w:rsid w:val="005C280E"/>
  </w:style>
  <w:style w:type="table" w:customStyle="1" w:styleId="730">
    <w:name w:val="Сетка таблицы73"/>
    <w:basedOn w:val="af3"/>
    <w:next w:val="affa"/>
    <w:uiPriority w:val="39"/>
    <w:rsid w:val="005C280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LucidaSansUnicode12pt">
    <w:name w:val="Основной текст (2) + Lucida Sans Unicode;12 pt"/>
    <w:rsid w:val="005C280E"/>
    <w:rPr>
      <w:rFonts w:ascii="Lucida Sans Unicode" w:eastAsia="Lucida Sans Unicode" w:hAnsi="Lucida Sans Unicode" w:cs="Lucida Sans Unicode"/>
      <w:b w:val="0"/>
      <w:bCs w:val="0"/>
      <w:i w:val="0"/>
      <w:iCs w:val="0"/>
      <w:smallCaps w:val="0"/>
      <w:strike w:val="0"/>
      <w:color w:val="000000"/>
      <w:spacing w:val="0"/>
      <w:w w:val="100"/>
      <w:position w:val="0"/>
      <w:sz w:val="24"/>
      <w:szCs w:val="24"/>
      <w:u w:val="none"/>
      <w:shd w:val="clear" w:color="auto" w:fill="FFFFFF"/>
      <w:lang w:val="ru-RU" w:eastAsia="ru-RU" w:bidi="ru-RU"/>
    </w:rPr>
  </w:style>
  <w:style w:type="numbering" w:customStyle="1" w:styleId="1160">
    <w:name w:val="Нет списка116"/>
    <w:next w:val="af4"/>
    <w:uiPriority w:val="99"/>
    <w:semiHidden/>
    <w:unhideWhenUsed/>
    <w:rsid w:val="005C280E"/>
  </w:style>
  <w:style w:type="table" w:customStyle="1" w:styleId="1131">
    <w:name w:val="Сетка таблицы113"/>
    <w:basedOn w:val="af3"/>
    <w:next w:val="affa"/>
    <w:uiPriority w:val="39"/>
    <w:rsid w:val="005C280E"/>
    <w:pPr>
      <w:spacing w:after="0" w:line="240" w:lineRule="auto"/>
    </w:pPr>
    <w:rPr>
      <w:rFonts w:ascii="Times New Roman" w:hAnsi="Times New Roman"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9">
    <w:basedOn w:val="afff1"/>
    <w:next w:val="af5"/>
    <w:qFormat/>
    <w:rsid w:val="003E7D41"/>
    <w:pPr>
      <w:keepNext/>
      <w:suppressAutoHyphens/>
      <w:spacing w:before="240" w:after="120"/>
    </w:pPr>
    <w:rPr>
      <w:rFonts w:ascii="Arial" w:eastAsia="Lucida Sans Unicode" w:hAnsi="Arial" w:cs="Mangal"/>
      <w:kern w:val="0"/>
      <w:sz w:val="56"/>
      <w:szCs w:val="56"/>
      <w:lang w:eastAsia="zh-CN"/>
    </w:rPr>
  </w:style>
  <w:style w:type="paragraph" w:customStyle="1" w:styleId="afffffffffffffa">
    <w:basedOn w:val="af1"/>
    <w:next w:val="affd"/>
    <w:uiPriority w:val="99"/>
    <w:unhideWhenUsed/>
    <w:rsid w:val="00B61D70"/>
    <w:pPr>
      <w:spacing w:before="100" w:beforeAutospacing="1" w:after="100" w:afterAutospacing="1"/>
    </w:pPr>
  </w:style>
  <w:style w:type="table" w:customStyle="1" w:styleId="740">
    <w:name w:val="Сетка таблицы74"/>
    <w:basedOn w:val="af3"/>
    <w:next w:val="affa"/>
    <w:rsid w:val="005428D0"/>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b">
    <w:basedOn w:val="af1"/>
    <w:next w:val="affd"/>
    <w:rsid w:val="00C5427C"/>
    <w:pPr>
      <w:spacing w:before="100" w:beforeAutospacing="1" w:after="100" w:afterAutospacing="1"/>
    </w:pPr>
  </w:style>
  <w:style w:type="paragraph" w:customStyle="1" w:styleId="afffffffffffffc">
    <w:basedOn w:val="af1"/>
    <w:next w:val="affd"/>
    <w:uiPriority w:val="99"/>
    <w:rsid w:val="00EC711A"/>
    <w:pPr>
      <w:spacing w:before="100" w:beforeAutospacing="1" w:after="100" w:afterAutospacing="1"/>
    </w:pPr>
  </w:style>
  <w:style w:type="paragraph" w:customStyle="1" w:styleId="afffffffffffffd">
    <w:basedOn w:val="af1"/>
    <w:next w:val="affd"/>
    <w:uiPriority w:val="99"/>
    <w:unhideWhenUsed/>
    <w:rsid w:val="009F2896"/>
    <w:pPr>
      <w:spacing w:before="100" w:beforeAutospacing="1" w:after="100" w:afterAutospacing="1"/>
    </w:pPr>
  </w:style>
  <w:style w:type="paragraph" w:customStyle="1" w:styleId="afffffffffffffe">
    <w:basedOn w:val="af1"/>
    <w:next w:val="affd"/>
    <w:uiPriority w:val="99"/>
    <w:unhideWhenUsed/>
    <w:rsid w:val="00A94911"/>
    <w:pPr>
      <w:spacing w:before="100" w:beforeAutospacing="1" w:after="100" w:afterAutospacing="1"/>
    </w:pPr>
  </w:style>
  <w:style w:type="table" w:customStyle="1" w:styleId="750">
    <w:name w:val="Сетка таблицы75"/>
    <w:basedOn w:val="af3"/>
    <w:next w:val="affa"/>
    <w:rsid w:val="005B4882"/>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
    <w:basedOn w:val="af1"/>
    <w:next w:val="affd"/>
    <w:uiPriority w:val="99"/>
    <w:unhideWhenUsed/>
    <w:rsid w:val="00996C14"/>
    <w:pPr>
      <w:spacing w:before="100" w:beforeAutospacing="1" w:after="100" w:afterAutospacing="1"/>
    </w:pPr>
  </w:style>
  <w:style w:type="paragraph" w:customStyle="1" w:styleId="affffffffffffff0">
    <w:basedOn w:val="af1"/>
    <w:next w:val="affd"/>
    <w:uiPriority w:val="99"/>
    <w:rsid w:val="006C4ADA"/>
    <w:pPr>
      <w:widowControl w:val="0"/>
      <w:suppressAutoHyphens/>
      <w:spacing w:before="280" w:after="280"/>
    </w:pPr>
    <w:rPr>
      <w:rFonts w:eastAsia="DejaVu Sans" w:cs="Lohit Hindi"/>
      <w:kern w:val="1"/>
      <w:lang w:eastAsia="hi-IN" w:bidi="hi-IN"/>
    </w:rPr>
  </w:style>
  <w:style w:type="paragraph" w:customStyle="1" w:styleId="affffffffffffff1">
    <w:basedOn w:val="af1"/>
    <w:next w:val="afff1"/>
    <w:qFormat/>
    <w:rsid w:val="00282E72"/>
    <w:pPr>
      <w:jc w:val="center"/>
    </w:pPr>
    <w:rPr>
      <w:b/>
      <w:sz w:val="36"/>
      <w:szCs w:val="20"/>
    </w:rPr>
  </w:style>
  <w:style w:type="numbering" w:customStyle="1" w:styleId="651">
    <w:name w:val="Нет списка65"/>
    <w:next w:val="af4"/>
    <w:uiPriority w:val="99"/>
    <w:semiHidden/>
    <w:unhideWhenUsed/>
    <w:rsid w:val="0082270D"/>
  </w:style>
  <w:style w:type="table" w:customStyle="1" w:styleId="760">
    <w:name w:val="Сетка таблицы76"/>
    <w:basedOn w:val="af3"/>
    <w:next w:val="affa"/>
    <w:uiPriority w:val="59"/>
    <w:rsid w:val="009708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2">
    <w:basedOn w:val="af1"/>
    <w:next w:val="affd"/>
    <w:uiPriority w:val="99"/>
    <w:unhideWhenUsed/>
    <w:rsid w:val="007922F4"/>
    <w:pPr>
      <w:spacing w:before="100" w:beforeAutospacing="1" w:after="100" w:afterAutospacing="1"/>
    </w:pPr>
  </w:style>
  <w:style w:type="paragraph" w:customStyle="1" w:styleId="affffffffffffff3">
    <w:basedOn w:val="af1"/>
    <w:next w:val="affd"/>
    <w:uiPriority w:val="99"/>
    <w:unhideWhenUsed/>
    <w:rsid w:val="00823E54"/>
    <w:pPr>
      <w:spacing w:before="100" w:beforeAutospacing="1" w:after="100" w:afterAutospacing="1"/>
    </w:pPr>
  </w:style>
  <w:style w:type="table" w:customStyle="1" w:styleId="770">
    <w:name w:val="Сетка таблицы77"/>
    <w:basedOn w:val="af3"/>
    <w:next w:val="affa"/>
    <w:rsid w:val="00E14C2A"/>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0">
    <w:name w:val="Сетка таблицы78"/>
    <w:basedOn w:val="af3"/>
    <w:next w:val="affa"/>
    <w:rsid w:val="004740B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4">
    <w:basedOn w:val="af1"/>
    <w:next w:val="affd"/>
    <w:uiPriority w:val="99"/>
    <w:unhideWhenUsed/>
    <w:rsid w:val="00B22960"/>
    <w:pPr>
      <w:spacing w:before="100" w:beforeAutospacing="1" w:after="100" w:afterAutospacing="1"/>
    </w:pPr>
  </w:style>
  <w:style w:type="character" w:customStyle="1" w:styleId="2fff6">
    <w:name w:val="2 пт Знак Знак"/>
    <w:link w:val="1410"/>
    <w:rsid w:val="00932069"/>
    <w:rPr>
      <w:color w:val="000000"/>
      <w:sz w:val="28"/>
      <w:szCs w:val="28"/>
      <w:lang w:eastAsia="ru-RU"/>
    </w:rPr>
  </w:style>
  <w:style w:type="paragraph" w:customStyle="1" w:styleId="1410">
    <w:name w:val="Обычный + 14 пт1"/>
    <w:aliases w:val="полужирный1,Черный1,По центру1,разреженный на  11,2 пт1,2 пт + По центру1"/>
    <w:basedOn w:val="af1"/>
    <w:link w:val="2fff6"/>
    <w:rsid w:val="00932069"/>
    <w:pPr>
      <w:ind w:firstLine="720"/>
      <w:jc w:val="both"/>
    </w:pPr>
    <w:rPr>
      <w:rFonts w:asciiTheme="minorHAnsi" w:eastAsiaTheme="minorHAnsi" w:hAnsiTheme="minorHAnsi" w:cstheme="minorBidi"/>
      <w:color w:val="000000"/>
      <w:sz w:val="28"/>
      <w:szCs w:val="28"/>
    </w:rPr>
  </w:style>
  <w:style w:type="paragraph" w:customStyle="1" w:styleId="affffffffffffff5">
    <w:basedOn w:val="af1"/>
    <w:next w:val="affd"/>
    <w:uiPriority w:val="99"/>
    <w:rsid w:val="00327355"/>
    <w:pPr>
      <w:widowControl w:val="0"/>
      <w:suppressAutoHyphens/>
      <w:spacing w:before="280" w:after="280"/>
    </w:pPr>
    <w:rPr>
      <w:rFonts w:eastAsia="DejaVu Sans" w:cs="Lohit Hindi"/>
      <w:kern w:val="1"/>
      <w:lang w:eastAsia="hi-IN" w:bidi="hi-IN"/>
    </w:rPr>
  </w:style>
  <w:style w:type="paragraph" w:customStyle="1" w:styleId="affffffffffffff6">
    <w:basedOn w:val="af1"/>
    <w:next w:val="affd"/>
    <w:uiPriority w:val="99"/>
    <w:unhideWhenUsed/>
    <w:rsid w:val="00457070"/>
    <w:pPr>
      <w:spacing w:before="100" w:beforeAutospacing="1" w:after="100" w:afterAutospacing="1"/>
    </w:pPr>
  </w:style>
  <w:style w:type="paragraph" w:customStyle="1" w:styleId="253">
    <w:name w:val="Основной текст 25"/>
    <w:basedOn w:val="af1"/>
    <w:rsid w:val="00AC70AB"/>
    <w:pPr>
      <w:framePr w:w="5691" w:h="3037" w:hSpace="181" w:wrap="auto" w:vAnchor="text" w:hAnchor="page" w:x="8988" w:y="-719"/>
      <w:pBdr>
        <w:left w:val="single" w:sz="6" w:space="1" w:color="auto"/>
        <w:bottom w:val="single" w:sz="6" w:space="1" w:color="auto"/>
      </w:pBdr>
    </w:pPr>
    <w:rPr>
      <w:szCs w:val="20"/>
    </w:rPr>
  </w:style>
  <w:style w:type="numbering" w:customStyle="1" w:styleId="10">
    <w:name w:val="Мой1"/>
    <w:rsid w:val="003C2A17"/>
    <w:pPr>
      <w:numPr>
        <w:numId w:val="17"/>
      </w:numPr>
    </w:pPr>
  </w:style>
  <w:style w:type="numbering" w:customStyle="1" w:styleId="31">
    <w:name w:val="Стиль31"/>
    <w:uiPriority w:val="99"/>
    <w:rsid w:val="003C2A17"/>
    <w:pPr>
      <w:numPr>
        <w:numId w:val="19"/>
      </w:numPr>
    </w:pPr>
  </w:style>
  <w:style w:type="paragraph" w:customStyle="1" w:styleId="S">
    <w:name w:val="S_Обычный жирный"/>
    <w:basedOn w:val="af1"/>
    <w:link w:val="S0"/>
    <w:qFormat/>
    <w:rsid w:val="00181A10"/>
    <w:pPr>
      <w:ind w:firstLine="709"/>
      <w:jc w:val="both"/>
    </w:pPr>
    <w:rPr>
      <w:sz w:val="28"/>
    </w:rPr>
  </w:style>
  <w:style w:type="paragraph" w:customStyle="1" w:styleId="2fff7">
    <w:name w:val="Заголовок (Уровень 2)"/>
    <w:basedOn w:val="af1"/>
    <w:next w:val="af5"/>
    <w:link w:val="2fff8"/>
    <w:qFormat/>
    <w:rsid w:val="00181A10"/>
    <w:pPr>
      <w:ind w:left="284" w:hanging="284"/>
      <w:jc w:val="center"/>
      <w:outlineLvl w:val="0"/>
    </w:pPr>
    <w:rPr>
      <w:b/>
      <w:bCs/>
      <w:sz w:val="26"/>
      <w:szCs w:val="26"/>
    </w:rPr>
  </w:style>
  <w:style w:type="character" w:customStyle="1" w:styleId="2fff8">
    <w:name w:val="Заголовок (Уровень 2) Знак"/>
    <w:link w:val="2fff7"/>
    <w:rsid w:val="00181A10"/>
    <w:rPr>
      <w:rFonts w:ascii="Times New Roman" w:eastAsia="Times New Roman" w:hAnsi="Times New Roman" w:cs="Times New Roman"/>
      <w:b/>
      <w:bCs/>
      <w:sz w:val="26"/>
      <w:szCs w:val="26"/>
      <w:lang w:eastAsia="ru-RU"/>
    </w:rPr>
  </w:style>
  <w:style w:type="paragraph" w:customStyle="1" w:styleId="11">
    <w:name w:val="Список_нумерованный_1_уровень"/>
    <w:link w:val="1ffff2"/>
    <w:uiPriority w:val="99"/>
    <w:rsid w:val="00181A10"/>
    <w:pPr>
      <w:numPr>
        <w:ilvl w:val="2"/>
        <w:numId w:val="21"/>
      </w:numPr>
      <w:spacing w:before="60" w:after="100" w:line="240" w:lineRule="auto"/>
      <w:ind w:left="567"/>
      <w:jc w:val="both"/>
    </w:pPr>
    <w:rPr>
      <w:rFonts w:ascii="Times New Roman" w:eastAsia="Times New Roman" w:hAnsi="Times New Roman" w:cs="Times New Roman"/>
      <w:sz w:val="24"/>
      <w:szCs w:val="24"/>
      <w:lang w:eastAsia="ru-RU"/>
    </w:rPr>
  </w:style>
  <w:style w:type="character" w:customStyle="1" w:styleId="1ffff2">
    <w:name w:val="Список_нумерованный_1_уровень Знак"/>
    <w:link w:val="11"/>
    <w:uiPriority w:val="99"/>
    <w:rsid w:val="00181A10"/>
    <w:rPr>
      <w:rFonts w:ascii="Times New Roman" w:eastAsia="Times New Roman" w:hAnsi="Times New Roman" w:cs="Times New Roman"/>
      <w:sz w:val="24"/>
      <w:szCs w:val="24"/>
      <w:lang w:eastAsia="ru-RU"/>
    </w:rPr>
  </w:style>
  <w:style w:type="paragraph" w:customStyle="1" w:styleId="20">
    <w:name w:val="Список_нумерованный_2_уровень"/>
    <w:basedOn w:val="11"/>
    <w:uiPriority w:val="99"/>
    <w:rsid w:val="00181A10"/>
    <w:pPr>
      <w:numPr>
        <w:ilvl w:val="1"/>
      </w:numPr>
      <w:tabs>
        <w:tab w:val="num" w:pos="1440"/>
      </w:tabs>
      <w:ind w:left="794" w:hanging="397"/>
    </w:pPr>
  </w:style>
  <w:style w:type="paragraph" w:customStyle="1" w:styleId="3">
    <w:name w:val="Список_нумерованный_3_уровень"/>
    <w:basedOn w:val="11"/>
    <w:uiPriority w:val="99"/>
    <w:rsid w:val="00181A10"/>
    <w:pPr>
      <w:numPr>
        <w:numId w:val="20"/>
      </w:numPr>
      <w:ind w:left="1191" w:hanging="397"/>
    </w:pPr>
  </w:style>
  <w:style w:type="paragraph" w:customStyle="1" w:styleId="6c">
    <w:name w:val="Стиль По ширине Перед:  6 пт"/>
    <w:basedOn w:val="af1"/>
    <w:rsid w:val="00181A10"/>
    <w:pPr>
      <w:ind w:firstLine="709"/>
      <w:jc w:val="both"/>
    </w:pPr>
    <w:rPr>
      <w:color w:val="000000"/>
      <w:sz w:val="26"/>
      <w:szCs w:val="26"/>
    </w:rPr>
  </w:style>
  <w:style w:type="paragraph" w:customStyle="1" w:styleId="ArialNarrow13pt1">
    <w:name w:val="Arial Narrow 13 pt по ширине Первая строка:  1 см"/>
    <w:basedOn w:val="affffffffffff1"/>
    <w:uiPriority w:val="99"/>
    <w:rsid w:val="00181A10"/>
    <w:pPr>
      <w:autoSpaceDE/>
      <w:autoSpaceDN/>
      <w:jc w:val="both"/>
    </w:pPr>
    <w:rPr>
      <w:sz w:val="24"/>
    </w:rPr>
  </w:style>
  <w:style w:type="paragraph" w:customStyle="1" w:styleId="3ff6">
    <w:name w:val="аква3"/>
    <w:basedOn w:val="af1"/>
    <w:uiPriority w:val="99"/>
    <w:rsid w:val="00181A10"/>
    <w:pPr>
      <w:spacing w:line="360" w:lineRule="auto"/>
      <w:ind w:firstLine="709"/>
      <w:jc w:val="both"/>
    </w:pPr>
    <w:rPr>
      <w:rFonts w:ascii="Book Antiqua" w:hAnsi="Book Antiqua"/>
      <w:sz w:val="28"/>
    </w:rPr>
  </w:style>
  <w:style w:type="paragraph" w:customStyle="1" w:styleId="affffffffffffff7">
    <w:name w:val="аква"/>
    <w:basedOn w:val="af1"/>
    <w:uiPriority w:val="99"/>
    <w:rsid w:val="00181A10"/>
    <w:pPr>
      <w:ind w:firstLine="709"/>
      <w:jc w:val="both"/>
    </w:pPr>
    <w:rPr>
      <w:rFonts w:ascii="Book Antiqua" w:hAnsi="Book Antiqua"/>
      <w:sz w:val="28"/>
    </w:rPr>
  </w:style>
  <w:style w:type="paragraph" w:customStyle="1" w:styleId="NAmber">
    <w:name w:val="NAmber"/>
    <w:basedOn w:val="affffffffffffff7"/>
    <w:uiPriority w:val="99"/>
    <w:rsid w:val="00181A10"/>
    <w:pPr>
      <w:jc w:val="center"/>
    </w:pPr>
    <w:rPr>
      <w:rFonts w:ascii="Gaze" w:hAnsi="Gaze"/>
      <w:b/>
      <w:bCs/>
      <w:sz w:val="36"/>
    </w:rPr>
  </w:style>
  <w:style w:type="paragraph" w:customStyle="1" w:styleId="affffffffffffff8">
    <w:name w:val="аквамарин"/>
    <w:basedOn w:val="affffffffffffff7"/>
    <w:uiPriority w:val="99"/>
    <w:rsid w:val="00181A10"/>
    <w:pPr>
      <w:keepLines/>
      <w:spacing w:line="360" w:lineRule="auto"/>
      <w:jc w:val="center"/>
    </w:pPr>
    <w:rPr>
      <w:rFonts w:ascii="Monotype Corsiva" w:hAnsi="Monotype Corsiva"/>
    </w:rPr>
  </w:style>
  <w:style w:type="paragraph" w:customStyle="1" w:styleId="514">
    <w:name w:val="Стиль аква5 + 14 пт"/>
    <w:basedOn w:val="af1"/>
    <w:uiPriority w:val="99"/>
    <w:rsid w:val="00181A10"/>
    <w:pPr>
      <w:spacing w:line="360" w:lineRule="auto"/>
      <w:jc w:val="center"/>
    </w:pPr>
    <w:rPr>
      <w:rFonts w:ascii="Arial" w:hAnsi="Arial"/>
    </w:rPr>
  </w:style>
  <w:style w:type="paragraph" w:customStyle="1" w:styleId="affffffffffffff9">
    <w:name w:val="Реферат"/>
    <w:basedOn w:val="af1"/>
    <w:uiPriority w:val="99"/>
    <w:rsid w:val="00181A10"/>
    <w:pPr>
      <w:spacing w:line="360" w:lineRule="auto"/>
      <w:ind w:firstLine="709"/>
      <w:jc w:val="both"/>
    </w:pPr>
  </w:style>
  <w:style w:type="paragraph" w:customStyle="1" w:styleId="affffffffffffffa">
    <w:name w:val="реферат"/>
    <w:basedOn w:val="affd"/>
    <w:uiPriority w:val="99"/>
    <w:rsid w:val="00181A10"/>
    <w:pPr>
      <w:spacing w:line="360" w:lineRule="auto"/>
      <w:ind w:firstLine="709"/>
      <w:jc w:val="both"/>
    </w:pPr>
  </w:style>
  <w:style w:type="character" w:customStyle="1" w:styleId="fts-hit">
    <w:name w:val="fts-hit"/>
    <w:uiPriority w:val="99"/>
    <w:rsid w:val="00181A10"/>
    <w:rPr>
      <w:shd w:val="clear" w:color="auto" w:fill="FFC0CB"/>
    </w:rPr>
  </w:style>
  <w:style w:type="paragraph" w:customStyle="1" w:styleId="Iauiue">
    <w:name w:val="Iau?iue"/>
    <w:rsid w:val="00181A10"/>
    <w:pPr>
      <w:widowControl w:val="0"/>
      <w:spacing w:after="0" w:line="240" w:lineRule="auto"/>
      <w:jc w:val="both"/>
    </w:pPr>
    <w:rPr>
      <w:rFonts w:ascii="Times New Roman" w:eastAsia="Times New Roman" w:hAnsi="Times New Roman" w:cs="Times New Roman"/>
      <w:sz w:val="20"/>
      <w:szCs w:val="20"/>
      <w:lang w:eastAsia="ar-SA"/>
    </w:rPr>
  </w:style>
  <w:style w:type="paragraph" w:customStyle="1" w:styleId="1250">
    <w:name w:val="Стиль По ширине Первая строка:  1.25 см"/>
    <w:basedOn w:val="af1"/>
    <w:uiPriority w:val="99"/>
    <w:rsid w:val="00181A10"/>
    <w:pPr>
      <w:spacing w:before="120"/>
      <w:ind w:firstLine="709"/>
      <w:jc w:val="both"/>
    </w:pPr>
    <w:rPr>
      <w:szCs w:val="20"/>
    </w:rPr>
  </w:style>
  <w:style w:type="paragraph" w:customStyle="1" w:styleId="zagc-1">
    <w:name w:val="zagc-1"/>
    <w:basedOn w:val="af1"/>
    <w:uiPriority w:val="99"/>
    <w:rsid w:val="00181A10"/>
    <w:pPr>
      <w:spacing w:before="135" w:after="60"/>
      <w:ind w:firstLine="150"/>
      <w:jc w:val="center"/>
    </w:pPr>
    <w:rPr>
      <w:rFonts w:ascii="Arial" w:hAnsi="Arial" w:cs="Arial"/>
      <w:b/>
      <w:bCs/>
      <w:caps/>
      <w:color w:val="29211E"/>
      <w:sz w:val="20"/>
      <w:szCs w:val="20"/>
    </w:rPr>
  </w:style>
  <w:style w:type="paragraph" w:customStyle="1" w:styleId="Iauiue3">
    <w:name w:val="Iau?iue3"/>
    <w:uiPriority w:val="99"/>
    <w:rsid w:val="00181A10"/>
    <w:pPr>
      <w:widowControl w:val="0"/>
      <w:spacing w:after="0" w:line="240" w:lineRule="auto"/>
      <w:jc w:val="both"/>
    </w:pPr>
    <w:rPr>
      <w:rFonts w:ascii="Times New Roman" w:eastAsia="Times New Roman" w:hAnsi="Times New Roman" w:cs="Times New Roman"/>
      <w:sz w:val="20"/>
      <w:szCs w:val="20"/>
      <w:lang w:eastAsia="ru-RU"/>
    </w:rPr>
  </w:style>
  <w:style w:type="paragraph" w:customStyle="1" w:styleId="zagc-0">
    <w:name w:val="zagc-0"/>
    <w:basedOn w:val="af1"/>
    <w:rsid w:val="00181A10"/>
    <w:pPr>
      <w:spacing w:before="180" w:after="60"/>
      <w:ind w:firstLine="150"/>
      <w:jc w:val="center"/>
    </w:pPr>
    <w:rPr>
      <w:rFonts w:ascii="Arial" w:hAnsi="Arial" w:cs="Arial"/>
      <w:b/>
      <w:bCs/>
      <w:caps/>
      <w:color w:val="29211E"/>
    </w:rPr>
  </w:style>
  <w:style w:type="character" w:customStyle="1" w:styleId="WW8Num8z0">
    <w:name w:val="WW8Num8z0"/>
    <w:uiPriority w:val="99"/>
    <w:rsid w:val="00181A10"/>
    <w:rPr>
      <w:rFonts w:ascii="Symbol" w:hAnsi="Symbol"/>
      <w:sz w:val="18"/>
    </w:rPr>
  </w:style>
  <w:style w:type="paragraph" w:customStyle="1" w:styleId="TimesNewRoman14125">
    <w:name w:val="Стиль Times New Roman 14 пт По ширине Первая строка:  1.25 см С..."/>
    <w:basedOn w:val="af1"/>
    <w:rsid w:val="00181A10"/>
    <w:pPr>
      <w:ind w:right="-40" w:firstLine="709"/>
      <w:jc w:val="both"/>
    </w:pPr>
    <w:rPr>
      <w:sz w:val="28"/>
      <w:szCs w:val="20"/>
      <w:lang w:eastAsia="ar-SA"/>
    </w:rPr>
  </w:style>
  <w:style w:type="paragraph" w:customStyle="1" w:styleId="u">
    <w:name w:val="u"/>
    <w:basedOn w:val="af1"/>
    <w:rsid w:val="00181A10"/>
    <w:pPr>
      <w:spacing w:before="100" w:beforeAutospacing="1" w:after="100" w:afterAutospacing="1"/>
      <w:jc w:val="both"/>
    </w:pPr>
  </w:style>
  <w:style w:type="paragraph" w:customStyle="1" w:styleId="uni">
    <w:name w:val="uni"/>
    <w:basedOn w:val="af1"/>
    <w:rsid w:val="00181A10"/>
    <w:pPr>
      <w:spacing w:before="100" w:beforeAutospacing="1" w:after="100" w:afterAutospacing="1"/>
      <w:jc w:val="both"/>
    </w:pPr>
  </w:style>
  <w:style w:type="paragraph" w:customStyle="1" w:styleId="unip">
    <w:name w:val="unip"/>
    <w:basedOn w:val="af1"/>
    <w:rsid w:val="00181A10"/>
    <w:pPr>
      <w:spacing w:before="100" w:beforeAutospacing="1" w:after="100" w:afterAutospacing="1"/>
      <w:jc w:val="both"/>
    </w:pPr>
  </w:style>
  <w:style w:type="paragraph" w:customStyle="1" w:styleId="00">
    <w:name w:val="Основной текст 0"/>
    <w:basedOn w:val="af1"/>
    <w:rsid w:val="00181A10"/>
    <w:pPr>
      <w:ind w:firstLine="539"/>
      <w:jc w:val="both"/>
    </w:pPr>
    <w:rPr>
      <w:color w:val="000000"/>
    </w:rPr>
  </w:style>
  <w:style w:type="paragraph" w:customStyle="1" w:styleId="affffffffffffffb">
    <w:name w:val="???????"/>
    <w:rsid w:val="00181A10"/>
    <w:pPr>
      <w:spacing w:after="0" w:line="360" w:lineRule="auto"/>
      <w:ind w:firstLine="283"/>
    </w:pPr>
    <w:rPr>
      <w:rFonts w:ascii="Times New Roman" w:eastAsia="Times New Roman" w:hAnsi="Times New Roman" w:cs="Times New Roman"/>
      <w:sz w:val="20"/>
      <w:szCs w:val="20"/>
      <w:lang w:eastAsia="ru-RU"/>
    </w:rPr>
  </w:style>
  <w:style w:type="character" w:customStyle="1" w:styleId="nobr">
    <w:name w:val="nobr"/>
    <w:basedOn w:val="af2"/>
    <w:rsid w:val="00181A10"/>
  </w:style>
  <w:style w:type="character" w:customStyle="1" w:styleId="hl">
    <w:name w:val="hl"/>
    <w:basedOn w:val="af2"/>
    <w:rsid w:val="00181A10"/>
  </w:style>
  <w:style w:type="paragraph" w:customStyle="1" w:styleId="1">
    <w:name w:val="Список_черточки_1_ур"/>
    <w:basedOn w:val="af1"/>
    <w:uiPriority w:val="99"/>
    <w:qFormat/>
    <w:rsid w:val="00181A10"/>
    <w:pPr>
      <w:numPr>
        <w:numId w:val="22"/>
      </w:numPr>
      <w:jc w:val="both"/>
    </w:pPr>
    <w:rPr>
      <w:sz w:val="28"/>
    </w:rPr>
  </w:style>
  <w:style w:type="character" w:customStyle="1" w:styleId="affffffffffff5">
    <w:name w:val="Абзац Знак"/>
    <w:basedOn w:val="af2"/>
    <w:link w:val="affffffffffff4"/>
    <w:qFormat/>
    <w:rsid w:val="00181A10"/>
    <w:rPr>
      <w:rFonts w:ascii="Times New Roman" w:eastAsia="Times New Roman" w:hAnsi="Times New Roman" w:cs="Times New Roman"/>
      <w:sz w:val="28"/>
      <w:szCs w:val="28"/>
      <w:lang w:eastAsia="ru-RU"/>
    </w:rPr>
  </w:style>
  <w:style w:type="character" w:customStyle="1" w:styleId="3ff7">
    <w:name w:val="Стиль3 Знак"/>
    <w:basedOn w:val="af2"/>
    <w:rsid w:val="00181A10"/>
    <w:rPr>
      <w:rFonts w:ascii="Times New Roman" w:eastAsia="Arial Unicode MS" w:hAnsi="Times New Roman" w:cs="Times New Roman"/>
      <w:kern w:val="0"/>
      <w:sz w:val="24"/>
      <w:szCs w:val="24"/>
      <w:u w:val="single"/>
      <w:lang w:eastAsia="ru-RU"/>
      <w14:ligatures w14:val="none"/>
    </w:rPr>
  </w:style>
  <w:style w:type="paragraph" w:customStyle="1" w:styleId="ReportTab">
    <w:name w:val="Report_Tab"/>
    <w:basedOn w:val="af1"/>
    <w:rsid w:val="00181A10"/>
    <w:rPr>
      <w:szCs w:val="20"/>
    </w:rPr>
  </w:style>
  <w:style w:type="paragraph" w:styleId="2fff9">
    <w:name w:val="Body Text First Indent 2"/>
    <w:basedOn w:val="aff8"/>
    <w:link w:val="2fffa"/>
    <w:uiPriority w:val="99"/>
    <w:semiHidden/>
    <w:unhideWhenUsed/>
    <w:rsid w:val="00181A10"/>
    <w:pPr>
      <w:spacing w:after="200" w:line="276" w:lineRule="auto"/>
      <w:ind w:left="360" w:firstLine="360"/>
      <w:jc w:val="both"/>
    </w:pPr>
    <w:rPr>
      <w:sz w:val="28"/>
      <w:szCs w:val="22"/>
    </w:rPr>
  </w:style>
  <w:style w:type="character" w:customStyle="1" w:styleId="2fffa">
    <w:name w:val="Красная строка 2 Знак"/>
    <w:basedOn w:val="aff9"/>
    <w:link w:val="2fff9"/>
    <w:uiPriority w:val="99"/>
    <w:semiHidden/>
    <w:rsid w:val="00181A10"/>
    <w:rPr>
      <w:rFonts w:ascii="Times New Roman" w:eastAsia="Times New Roman" w:hAnsi="Times New Roman" w:cs="Times New Roman"/>
      <w:sz w:val="28"/>
      <w:szCs w:val="24"/>
      <w:lang w:eastAsia="ru-RU"/>
    </w:rPr>
  </w:style>
  <w:style w:type="paragraph" w:customStyle="1" w:styleId="affffffffffffffc">
    <w:name w:val="Заглавие раздела"/>
    <w:basedOn w:val="21"/>
    <w:semiHidden/>
    <w:rsid w:val="00181A10"/>
    <w:pPr>
      <w:keepNext w:val="0"/>
      <w:tabs>
        <w:tab w:val="num" w:pos="1789"/>
      </w:tabs>
      <w:spacing w:before="200" w:after="240" w:line="271" w:lineRule="auto"/>
      <w:ind w:left="1789" w:hanging="360"/>
      <w:jc w:val="center"/>
    </w:pPr>
    <w:rPr>
      <w:rFonts w:ascii="Cambria" w:hAnsi="Cambria"/>
      <w:i/>
      <w:iCs/>
      <w:smallCaps/>
      <w:sz w:val="28"/>
      <w:szCs w:val="28"/>
    </w:rPr>
  </w:style>
  <w:style w:type="paragraph" w:customStyle="1" w:styleId="S2">
    <w:name w:val="S_Обычный"/>
    <w:basedOn w:val="af1"/>
    <w:link w:val="S4"/>
    <w:uiPriority w:val="99"/>
    <w:rsid w:val="00181A10"/>
    <w:pPr>
      <w:spacing w:after="200" w:line="276" w:lineRule="auto"/>
      <w:ind w:firstLine="709"/>
    </w:pPr>
    <w:rPr>
      <w:rFonts w:ascii="Cambria" w:hAnsi="Cambria"/>
    </w:rPr>
  </w:style>
  <w:style w:type="character" w:customStyle="1" w:styleId="S4">
    <w:name w:val="S_Обычный Знак"/>
    <w:link w:val="S2"/>
    <w:uiPriority w:val="99"/>
    <w:rsid w:val="00181A10"/>
    <w:rPr>
      <w:rFonts w:ascii="Cambria" w:eastAsia="Times New Roman" w:hAnsi="Cambria" w:cs="Times New Roman"/>
      <w:sz w:val="24"/>
      <w:szCs w:val="24"/>
      <w:lang w:eastAsia="ru-RU"/>
    </w:rPr>
  </w:style>
  <w:style w:type="paragraph" w:customStyle="1" w:styleId="affffffffffffffd">
    <w:name w:val="Поясн.зап"/>
    <w:basedOn w:val="af1"/>
    <w:rsid w:val="00181A10"/>
    <w:pPr>
      <w:ind w:firstLine="284"/>
      <w:jc w:val="both"/>
    </w:pPr>
    <w:rPr>
      <w:szCs w:val="20"/>
    </w:rPr>
  </w:style>
  <w:style w:type="paragraph" w:customStyle="1" w:styleId="affffffffffffffe">
    <w:name w:val="Название таблицы"/>
    <w:basedOn w:val="afff0"/>
    <w:rsid w:val="00181A10"/>
    <w:pPr>
      <w:spacing w:before="120"/>
      <w:ind w:right="0" w:firstLine="0"/>
    </w:pPr>
    <w:rPr>
      <w:rFonts w:ascii="Tahoma" w:eastAsia="Calibri" w:hAnsi="Tahoma" w:cs="Tahoma"/>
      <w:b w:val="0"/>
      <w:bCs w:val="0"/>
      <w:sz w:val="24"/>
      <w:szCs w:val="24"/>
    </w:rPr>
  </w:style>
  <w:style w:type="paragraph" w:customStyle="1" w:styleId="TimesNewRoman">
    <w:name w:val="Times New Roman"/>
    <w:qFormat/>
    <w:rsid w:val="00181A10"/>
    <w:pPr>
      <w:widowControl w:val="0"/>
      <w:pBdr>
        <w:top w:val="none" w:sz="4" w:space="0" w:color="000000"/>
        <w:left w:val="none" w:sz="4" w:space="0" w:color="000000"/>
        <w:bottom w:val="none" w:sz="4" w:space="0" w:color="000000"/>
        <w:right w:val="none" w:sz="4" w:space="0" w:color="000000"/>
        <w:between w:val="none" w:sz="4" w:space="0" w:color="000000"/>
      </w:pBdr>
      <w:spacing w:after="0" w:line="240" w:lineRule="auto"/>
      <w:ind w:firstLine="567"/>
      <w:jc w:val="both"/>
    </w:pPr>
    <w:rPr>
      <w:rFonts w:ascii="Times New Roman" w:eastAsia="Times New Roman" w:hAnsi="Times New Roman" w:cs="Times New Roman"/>
      <w:sz w:val="26"/>
      <w:szCs w:val="26"/>
      <w:lang w:val="en-US" w:eastAsia="zh-CN"/>
    </w:rPr>
  </w:style>
  <w:style w:type="paragraph" w:customStyle="1" w:styleId="103">
    <w:name w:val="1 Основной текст 0"/>
    <w:aliases w:val="95 ПК,А. Основной текст 0 Знак Знак Знак Знак Знак Знак,А. Основной текст 0,1. Основной текст 0,А. Основной текст 0 Знак Знак Знак Знак,А. Основной текст 0 Знак Знак"/>
    <w:qFormat/>
    <w:rsid w:val="00181A10"/>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539"/>
      <w:jc w:val="both"/>
    </w:pPr>
    <w:rPr>
      <w:rFonts w:ascii="Times New Roman" w:eastAsia="Calibri" w:hAnsi="Times New Roman" w:cs="Times New Roman"/>
      <w:color w:val="000000"/>
      <w:sz w:val="24"/>
      <w:szCs w:val="24"/>
      <w:lang w:eastAsia="zh-CN"/>
    </w:rPr>
  </w:style>
  <w:style w:type="character" w:customStyle="1" w:styleId="w">
    <w:name w:val="w"/>
    <w:basedOn w:val="af2"/>
    <w:rsid w:val="00181A10"/>
  </w:style>
  <w:style w:type="paragraph" w:customStyle="1" w:styleId="2fffb">
    <w:name w:val="Стиль2"/>
    <w:basedOn w:val="afff3"/>
    <w:link w:val="2fffc"/>
    <w:qFormat/>
    <w:rsid w:val="00181A10"/>
    <w:pPr>
      <w:widowControl w:val="0"/>
      <w:ind w:firstLine="709"/>
      <w:contextualSpacing/>
      <w:jc w:val="both"/>
    </w:pPr>
    <w:rPr>
      <w:rFonts w:ascii="Times New Roman" w:eastAsia="Times New Roman" w:hAnsi="Times New Roman" w:cs="Times New Roman"/>
      <w:caps/>
      <w:sz w:val="26"/>
      <w:szCs w:val="26"/>
    </w:rPr>
  </w:style>
  <w:style w:type="character" w:customStyle="1" w:styleId="2fffc">
    <w:name w:val="Стиль2 Знак"/>
    <w:basedOn w:val="afff4"/>
    <w:link w:val="2fffb"/>
    <w:rsid w:val="00181A10"/>
    <w:rPr>
      <w:rFonts w:ascii="Times New Roman" w:eastAsia="Times New Roman" w:hAnsi="Times New Roman" w:cs="Times New Roman"/>
      <w:caps/>
      <w:sz w:val="26"/>
      <w:szCs w:val="26"/>
      <w:lang w:eastAsia="ru-RU"/>
    </w:rPr>
  </w:style>
  <w:style w:type="character" w:customStyle="1" w:styleId="spelle">
    <w:name w:val="spelle"/>
    <w:basedOn w:val="af2"/>
    <w:rsid w:val="00181A10"/>
  </w:style>
  <w:style w:type="character" w:customStyle="1" w:styleId="mw-page-title-main">
    <w:name w:val="mw-page-title-main"/>
    <w:basedOn w:val="af2"/>
    <w:rsid w:val="00181A10"/>
  </w:style>
  <w:style w:type="paragraph" w:customStyle="1" w:styleId="xl50">
    <w:name w:val="xl50"/>
    <w:basedOn w:val="af1"/>
    <w:semiHidden/>
    <w:rsid w:val="00181A10"/>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numbering" w:customStyle="1" w:styleId="111111117311">
    <w:name w:val="1 / 1.1 / 1.1.1117311"/>
    <w:rsid w:val="00181A10"/>
    <w:pPr>
      <w:numPr>
        <w:numId w:val="23"/>
      </w:numPr>
    </w:pPr>
  </w:style>
  <w:style w:type="paragraph" w:customStyle="1" w:styleId="afffffffffffffff">
    <w:name w:val="Табличный_слева"/>
    <w:basedOn w:val="2f7"/>
    <w:uiPriority w:val="99"/>
    <w:qFormat/>
    <w:rsid w:val="00181A10"/>
    <w:pPr>
      <w:tabs>
        <w:tab w:val="clear" w:pos="9911"/>
        <w:tab w:val="left" w:pos="426"/>
        <w:tab w:val="right" w:leader="dot" w:pos="9921"/>
      </w:tabs>
      <w:spacing w:line="240" w:lineRule="auto"/>
      <w:ind w:hanging="284"/>
      <w:jc w:val="both"/>
    </w:pPr>
    <w:rPr>
      <w:rFonts w:cstheme="minorHAnsi"/>
      <w:noProof w:val="0"/>
      <w:sz w:val="24"/>
      <w:szCs w:val="20"/>
    </w:rPr>
  </w:style>
  <w:style w:type="paragraph" w:customStyle="1" w:styleId="afffffffffffffff0">
    <w:name w:val="Табличный_заголовок"/>
    <w:basedOn w:val="afffffffffffffff"/>
    <w:uiPriority w:val="99"/>
    <w:qFormat/>
    <w:rsid w:val="00181A10"/>
    <w:pPr>
      <w:widowControl w:val="0"/>
      <w:jc w:val="center"/>
    </w:pPr>
    <w:rPr>
      <w:rFonts w:cs="Times New Roman"/>
      <w:b/>
    </w:rPr>
  </w:style>
  <w:style w:type="paragraph" w:customStyle="1" w:styleId="afffffffffffffff1">
    <w:name w:val="Мария"/>
    <w:basedOn w:val="af1"/>
    <w:rsid w:val="00181A10"/>
    <w:pPr>
      <w:spacing w:before="240" w:after="120"/>
      <w:ind w:firstLine="709"/>
      <w:jc w:val="both"/>
    </w:pPr>
    <w:rPr>
      <w:sz w:val="26"/>
      <w:szCs w:val="18"/>
    </w:rPr>
  </w:style>
  <w:style w:type="paragraph" w:customStyle="1" w:styleId="2fffd">
    <w:name w:val="Знак2 Знак Знак Знак"/>
    <w:basedOn w:val="af1"/>
    <w:rsid w:val="00181A10"/>
    <w:pPr>
      <w:spacing w:after="160" w:line="240" w:lineRule="exact"/>
    </w:pPr>
    <w:rPr>
      <w:rFonts w:ascii="Verdana" w:eastAsia="Courier New" w:hAnsi="Verdana" w:cs="Verdana"/>
      <w:sz w:val="20"/>
      <w:szCs w:val="20"/>
      <w:lang w:val="en-US" w:eastAsia="en-US"/>
    </w:rPr>
  </w:style>
  <w:style w:type="paragraph" w:customStyle="1" w:styleId="a0">
    <w:name w:val="Списко ЯНАО"/>
    <w:basedOn w:val="af7"/>
    <w:qFormat/>
    <w:rsid w:val="00181A10"/>
    <w:pPr>
      <w:numPr>
        <w:numId w:val="24"/>
      </w:numPr>
      <w:tabs>
        <w:tab w:val="left" w:pos="851"/>
      </w:tabs>
      <w:spacing w:before="60" w:after="60" w:line="240" w:lineRule="auto"/>
      <w:ind w:left="0" w:firstLine="567"/>
      <w:contextualSpacing w:val="0"/>
      <w:jc w:val="both"/>
    </w:pPr>
    <w:rPr>
      <w:rFonts w:ascii="Tahoma" w:eastAsia="Calibri" w:hAnsi="Tahoma" w:cs="Times New Roman"/>
      <w:sz w:val="24"/>
      <w:lang w:eastAsia="ar-SA"/>
    </w:rPr>
  </w:style>
  <w:style w:type="character" w:customStyle="1" w:styleId="225">
    <w:name w:val="Основной текст 2 Знак2"/>
    <w:qFormat/>
    <w:rsid w:val="00181A10"/>
    <w:rPr>
      <w:rFonts w:eastAsia="Times New Roman"/>
      <w:sz w:val="24"/>
      <w:szCs w:val="24"/>
    </w:rPr>
  </w:style>
  <w:style w:type="character" w:customStyle="1" w:styleId="S0">
    <w:name w:val="S_Обычный жирный Знак"/>
    <w:link w:val="S"/>
    <w:rsid w:val="00181A10"/>
    <w:rPr>
      <w:rFonts w:ascii="Times New Roman" w:eastAsia="Times New Roman" w:hAnsi="Times New Roman" w:cs="Times New Roman"/>
      <w:sz w:val="28"/>
      <w:szCs w:val="24"/>
      <w:lang w:eastAsia="ru-RU"/>
    </w:rPr>
  </w:style>
  <w:style w:type="paragraph" w:customStyle="1" w:styleId="consnonformatmailrucssattributepostfix">
    <w:name w:val="consnonformat_mailru_css_attribute_postfix"/>
    <w:basedOn w:val="af1"/>
    <w:rsid w:val="00181A10"/>
    <w:pPr>
      <w:spacing w:before="100" w:beforeAutospacing="1" w:after="100" w:afterAutospacing="1"/>
    </w:pPr>
  </w:style>
  <w:style w:type="paragraph" w:customStyle="1" w:styleId="msonormalmailrucssattributepostfix">
    <w:name w:val="msonormal_mailru_css_attribute_postfix"/>
    <w:basedOn w:val="af1"/>
    <w:rsid w:val="00181A10"/>
    <w:pPr>
      <w:spacing w:before="100" w:beforeAutospacing="1" w:after="100" w:afterAutospacing="1"/>
    </w:pPr>
  </w:style>
  <w:style w:type="paragraph" w:customStyle="1" w:styleId="consplusnormalmailrucssattributepostfix">
    <w:name w:val="consplusnormal_mailru_css_attribute_postfix"/>
    <w:basedOn w:val="af1"/>
    <w:rsid w:val="00181A10"/>
    <w:pPr>
      <w:spacing w:before="100" w:beforeAutospacing="1" w:after="100" w:afterAutospacing="1"/>
    </w:pPr>
  </w:style>
  <w:style w:type="paragraph" w:customStyle="1" w:styleId="consplusnormalcxspmiddlecxspmiddle">
    <w:name w:val="consplusnormalcxspmiddlecxspmiddle"/>
    <w:basedOn w:val="af1"/>
    <w:rsid w:val="00181A10"/>
    <w:pPr>
      <w:spacing w:before="100" w:beforeAutospacing="1" w:after="100" w:afterAutospacing="1"/>
    </w:pPr>
  </w:style>
  <w:style w:type="paragraph" w:customStyle="1" w:styleId="consplusnormalcxspmiddlecxspmiddlecxspmiddle">
    <w:name w:val="consplusnormalcxspmiddlecxspmiddlecxspmiddle"/>
    <w:basedOn w:val="af1"/>
    <w:rsid w:val="00181A10"/>
    <w:pPr>
      <w:spacing w:before="100" w:beforeAutospacing="1" w:after="100" w:afterAutospacing="1"/>
    </w:pPr>
  </w:style>
  <w:style w:type="paragraph" w:customStyle="1" w:styleId="11a">
    <w:name w:val="Табличный_боковик_11"/>
    <w:link w:val="11b"/>
    <w:uiPriority w:val="99"/>
    <w:qFormat/>
    <w:rsid w:val="00181A10"/>
    <w:pPr>
      <w:spacing w:after="0" w:line="240" w:lineRule="auto"/>
    </w:pPr>
    <w:rPr>
      <w:rFonts w:ascii="Times New Roman" w:eastAsia="Times New Roman" w:hAnsi="Times New Roman" w:cs="Times New Roman"/>
      <w:szCs w:val="24"/>
      <w:lang w:eastAsia="ru-RU"/>
    </w:rPr>
  </w:style>
  <w:style w:type="character" w:customStyle="1" w:styleId="11b">
    <w:name w:val="Табличный_боковик_11 Знак"/>
    <w:link w:val="11a"/>
    <w:uiPriority w:val="99"/>
    <w:rsid w:val="00181A10"/>
    <w:rPr>
      <w:rFonts w:ascii="Times New Roman" w:eastAsia="Times New Roman" w:hAnsi="Times New Roman" w:cs="Times New Roman"/>
      <w:szCs w:val="24"/>
      <w:lang w:eastAsia="ru-RU"/>
    </w:rPr>
  </w:style>
  <w:style w:type="paragraph" w:customStyle="1" w:styleId="afffffffffffffff2">
    <w:basedOn w:val="af1"/>
    <w:next w:val="afff1"/>
    <w:qFormat/>
    <w:rsid w:val="00D47D57"/>
    <w:pPr>
      <w:jc w:val="center"/>
    </w:pPr>
    <w:rPr>
      <w:b/>
      <w:sz w:val="28"/>
      <w:szCs w:val="20"/>
    </w:rPr>
  </w:style>
  <w:style w:type="table" w:customStyle="1" w:styleId="79">
    <w:name w:val="Сетка таблицы79"/>
    <w:basedOn w:val="af3"/>
    <w:next w:val="affa"/>
    <w:rsid w:val="00407FB1"/>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ff3">
    <w:name w:val="стиль1"/>
    <w:basedOn w:val="af1"/>
    <w:rsid w:val="000454A5"/>
    <w:pPr>
      <w:spacing w:before="100" w:beforeAutospacing="1" w:after="100" w:afterAutospacing="1"/>
    </w:pPr>
  </w:style>
  <w:style w:type="table" w:customStyle="1" w:styleId="800">
    <w:name w:val="Сетка таблицы80"/>
    <w:basedOn w:val="af3"/>
    <w:next w:val="affa"/>
    <w:rsid w:val="006B30C4"/>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762781">
      <w:bodyDiv w:val="1"/>
      <w:marLeft w:val="0"/>
      <w:marRight w:val="0"/>
      <w:marTop w:val="0"/>
      <w:marBottom w:val="0"/>
      <w:divBdr>
        <w:top w:val="none" w:sz="0" w:space="0" w:color="auto"/>
        <w:left w:val="none" w:sz="0" w:space="0" w:color="auto"/>
        <w:bottom w:val="none" w:sz="0" w:space="0" w:color="auto"/>
        <w:right w:val="none" w:sz="0" w:space="0" w:color="auto"/>
      </w:divBdr>
    </w:div>
    <w:div w:id="55319605">
      <w:bodyDiv w:val="1"/>
      <w:marLeft w:val="0"/>
      <w:marRight w:val="0"/>
      <w:marTop w:val="0"/>
      <w:marBottom w:val="0"/>
      <w:divBdr>
        <w:top w:val="none" w:sz="0" w:space="0" w:color="auto"/>
        <w:left w:val="none" w:sz="0" w:space="0" w:color="auto"/>
        <w:bottom w:val="none" w:sz="0" w:space="0" w:color="auto"/>
        <w:right w:val="none" w:sz="0" w:space="0" w:color="auto"/>
      </w:divBdr>
    </w:div>
    <w:div w:id="60569211">
      <w:bodyDiv w:val="1"/>
      <w:marLeft w:val="0"/>
      <w:marRight w:val="0"/>
      <w:marTop w:val="0"/>
      <w:marBottom w:val="0"/>
      <w:divBdr>
        <w:top w:val="none" w:sz="0" w:space="0" w:color="auto"/>
        <w:left w:val="none" w:sz="0" w:space="0" w:color="auto"/>
        <w:bottom w:val="none" w:sz="0" w:space="0" w:color="auto"/>
        <w:right w:val="none" w:sz="0" w:space="0" w:color="auto"/>
      </w:divBdr>
    </w:div>
    <w:div w:id="116947736">
      <w:bodyDiv w:val="1"/>
      <w:marLeft w:val="0"/>
      <w:marRight w:val="0"/>
      <w:marTop w:val="0"/>
      <w:marBottom w:val="0"/>
      <w:divBdr>
        <w:top w:val="none" w:sz="0" w:space="0" w:color="auto"/>
        <w:left w:val="none" w:sz="0" w:space="0" w:color="auto"/>
        <w:bottom w:val="none" w:sz="0" w:space="0" w:color="auto"/>
        <w:right w:val="none" w:sz="0" w:space="0" w:color="auto"/>
      </w:divBdr>
    </w:div>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154146061">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52009633">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272591207">
      <w:bodyDiv w:val="1"/>
      <w:marLeft w:val="0"/>
      <w:marRight w:val="0"/>
      <w:marTop w:val="0"/>
      <w:marBottom w:val="0"/>
      <w:divBdr>
        <w:top w:val="none" w:sz="0" w:space="0" w:color="auto"/>
        <w:left w:val="none" w:sz="0" w:space="0" w:color="auto"/>
        <w:bottom w:val="none" w:sz="0" w:space="0" w:color="auto"/>
        <w:right w:val="none" w:sz="0" w:space="0" w:color="auto"/>
      </w:divBdr>
    </w:div>
    <w:div w:id="280114879">
      <w:bodyDiv w:val="1"/>
      <w:marLeft w:val="0"/>
      <w:marRight w:val="0"/>
      <w:marTop w:val="0"/>
      <w:marBottom w:val="0"/>
      <w:divBdr>
        <w:top w:val="none" w:sz="0" w:space="0" w:color="auto"/>
        <w:left w:val="none" w:sz="0" w:space="0" w:color="auto"/>
        <w:bottom w:val="none" w:sz="0" w:space="0" w:color="auto"/>
        <w:right w:val="none" w:sz="0" w:space="0" w:color="auto"/>
      </w:divBdr>
    </w:div>
    <w:div w:id="296185047">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23438333">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39558753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496384732">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18737649">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77057564">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26938493">
      <w:bodyDiv w:val="1"/>
      <w:marLeft w:val="0"/>
      <w:marRight w:val="0"/>
      <w:marTop w:val="0"/>
      <w:marBottom w:val="0"/>
      <w:divBdr>
        <w:top w:val="none" w:sz="0" w:space="0" w:color="auto"/>
        <w:left w:val="none" w:sz="0" w:space="0" w:color="auto"/>
        <w:bottom w:val="none" w:sz="0" w:space="0" w:color="auto"/>
        <w:right w:val="none" w:sz="0" w:space="0" w:color="auto"/>
      </w:divBdr>
    </w:div>
    <w:div w:id="639457983">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663820989">
      <w:bodyDiv w:val="1"/>
      <w:marLeft w:val="0"/>
      <w:marRight w:val="0"/>
      <w:marTop w:val="0"/>
      <w:marBottom w:val="0"/>
      <w:divBdr>
        <w:top w:val="none" w:sz="0" w:space="0" w:color="auto"/>
        <w:left w:val="none" w:sz="0" w:space="0" w:color="auto"/>
        <w:bottom w:val="none" w:sz="0" w:space="0" w:color="auto"/>
        <w:right w:val="none" w:sz="0" w:space="0" w:color="auto"/>
      </w:divBdr>
    </w:div>
    <w:div w:id="677387006">
      <w:bodyDiv w:val="1"/>
      <w:marLeft w:val="0"/>
      <w:marRight w:val="0"/>
      <w:marTop w:val="0"/>
      <w:marBottom w:val="0"/>
      <w:divBdr>
        <w:top w:val="none" w:sz="0" w:space="0" w:color="auto"/>
        <w:left w:val="none" w:sz="0" w:space="0" w:color="auto"/>
        <w:bottom w:val="none" w:sz="0" w:space="0" w:color="auto"/>
        <w:right w:val="none" w:sz="0" w:space="0" w:color="auto"/>
      </w:divBdr>
    </w:div>
    <w:div w:id="677542830">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776943246">
      <w:bodyDiv w:val="1"/>
      <w:marLeft w:val="0"/>
      <w:marRight w:val="0"/>
      <w:marTop w:val="0"/>
      <w:marBottom w:val="0"/>
      <w:divBdr>
        <w:top w:val="none" w:sz="0" w:space="0" w:color="auto"/>
        <w:left w:val="none" w:sz="0" w:space="0" w:color="auto"/>
        <w:bottom w:val="none" w:sz="0" w:space="0" w:color="auto"/>
        <w:right w:val="none" w:sz="0" w:space="0" w:color="auto"/>
      </w:divBdr>
    </w:div>
    <w:div w:id="786856762">
      <w:bodyDiv w:val="1"/>
      <w:marLeft w:val="0"/>
      <w:marRight w:val="0"/>
      <w:marTop w:val="0"/>
      <w:marBottom w:val="0"/>
      <w:divBdr>
        <w:top w:val="none" w:sz="0" w:space="0" w:color="auto"/>
        <w:left w:val="none" w:sz="0" w:space="0" w:color="auto"/>
        <w:bottom w:val="none" w:sz="0" w:space="0" w:color="auto"/>
        <w:right w:val="none" w:sz="0" w:space="0" w:color="auto"/>
      </w:divBdr>
    </w:div>
    <w:div w:id="805044467">
      <w:bodyDiv w:val="1"/>
      <w:marLeft w:val="0"/>
      <w:marRight w:val="0"/>
      <w:marTop w:val="0"/>
      <w:marBottom w:val="0"/>
      <w:divBdr>
        <w:top w:val="none" w:sz="0" w:space="0" w:color="auto"/>
        <w:left w:val="none" w:sz="0" w:space="0" w:color="auto"/>
        <w:bottom w:val="none" w:sz="0" w:space="0" w:color="auto"/>
        <w:right w:val="none" w:sz="0" w:space="0" w:color="auto"/>
      </w:divBdr>
    </w:div>
    <w:div w:id="806092911">
      <w:bodyDiv w:val="1"/>
      <w:marLeft w:val="0"/>
      <w:marRight w:val="0"/>
      <w:marTop w:val="0"/>
      <w:marBottom w:val="0"/>
      <w:divBdr>
        <w:top w:val="none" w:sz="0" w:space="0" w:color="auto"/>
        <w:left w:val="none" w:sz="0" w:space="0" w:color="auto"/>
        <w:bottom w:val="none" w:sz="0" w:space="0" w:color="auto"/>
        <w:right w:val="none" w:sz="0" w:space="0" w:color="auto"/>
      </w:divBdr>
    </w:div>
    <w:div w:id="807169375">
      <w:bodyDiv w:val="1"/>
      <w:marLeft w:val="0"/>
      <w:marRight w:val="0"/>
      <w:marTop w:val="0"/>
      <w:marBottom w:val="0"/>
      <w:divBdr>
        <w:top w:val="none" w:sz="0" w:space="0" w:color="auto"/>
        <w:left w:val="none" w:sz="0" w:space="0" w:color="auto"/>
        <w:bottom w:val="none" w:sz="0" w:space="0" w:color="auto"/>
        <w:right w:val="none" w:sz="0" w:space="0" w:color="auto"/>
      </w:divBdr>
    </w:div>
    <w:div w:id="823863080">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09584887">
      <w:bodyDiv w:val="1"/>
      <w:marLeft w:val="0"/>
      <w:marRight w:val="0"/>
      <w:marTop w:val="0"/>
      <w:marBottom w:val="0"/>
      <w:divBdr>
        <w:top w:val="none" w:sz="0" w:space="0" w:color="auto"/>
        <w:left w:val="none" w:sz="0" w:space="0" w:color="auto"/>
        <w:bottom w:val="none" w:sz="0" w:space="0" w:color="auto"/>
        <w:right w:val="none" w:sz="0" w:space="0" w:color="auto"/>
      </w:divBdr>
    </w:div>
    <w:div w:id="915170800">
      <w:bodyDiv w:val="1"/>
      <w:marLeft w:val="0"/>
      <w:marRight w:val="0"/>
      <w:marTop w:val="0"/>
      <w:marBottom w:val="0"/>
      <w:divBdr>
        <w:top w:val="none" w:sz="0" w:space="0" w:color="auto"/>
        <w:left w:val="none" w:sz="0" w:space="0" w:color="auto"/>
        <w:bottom w:val="none" w:sz="0" w:space="0" w:color="auto"/>
        <w:right w:val="none" w:sz="0" w:space="0" w:color="auto"/>
      </w:divBdr>
    </w:div>
    <w:div w:id="944188880">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23163808">
      <w:bodyDiv w:val="1"/>
      <w:marLeft w:val="0"/>
      <w:marRight w:val="0"/>
      <w:marTop w:val="0"/>
      <w:marBottom w:val="0"/>
      <w:divBdr>
        <w:top w:val="none" w:sz="0" w:space="0" w:color="auto"/>
        <w:left w:val="none" w:sz="0" w:space="0" w:color="auto"/>
        <w:bottom w:val="none" w:sz="0" w:space="0" w:color="auto"/>
        <w:right w:val="none" w:sz="0" w:space="0" w:color="auto"/>
      </w:divBdr>
    </w:div>
    <w:div w:id="1050417608">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3189903">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063868834">
      <w:bodyDiv w:val="1"/>
      <w:marLeft w:val="0"/>
      <w:marRight w:val="0"/>
      <w:marTop w:val="0"/>
      <w:marBottom w:val="0"/>
      <w:divBdr>
        <w:top w:val="none" w:sz="0" w:space="0" w:color="auto"/>
        <w:left w:val="none" w:sz="0" w:space="0" w:color="auto"/>
        <w:bottom w:val="none" w:sz="0" w:space="0" w:color="auto"/>
        <w:right w:val="none" w:sz="0" w:space="0" w:color="auto"/>
      </w:divBdr>
    </w:div>
    <w:div w:id="1111323139">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34269509">
      <w:bodyDiv w:val="1"/>
      <w:marLeft w:val="0"/>
      <w:marRight w:val="0"/>
      <w:marTop w:val="0"/>
      <w:marBottom w:val="0"/>
      <w:divBdr>
        <w:top w:val="none" w:sz="0" w:space="0" w:color="auto"/>
        <w:left w:val="none" w:sz="0" w:space="0" w:color="auto"/>
        <w:bottom w:val="none" w:sz="0" w:space="0" w:color="auto"/>
        <w:right w:val="none" w:sz="0" w:space="0" w:color="auto"/>
      </w:divBdr>
    </w:div>
    <w:div w:id="1252466526">
      <w:bodyDiv w:val="1"/>
      <w:marLeft w:val="0"/>
      <w:marRight w:val="0"/>
      <w:marTop w:val="0"/>
      <w:marBottom w:val="0"/>
      <w:divBdr>
        <w:top w:val="none" w:sz="0" w:space="0" w:color="auto"/>
        <w:left w:val="none" w:sz="0" w:space="0" w:color="auto"/>
        <w:bottom w:val="none" w:sz="0" w:space="0" w:color="auto"/>
        <w:right w:val="none" w:sz="0" w:space="0" w:color="auto"/>
      </w:divBdr>
    </w:div>
    <w:div w:id="1257858885">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72515714">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85659238">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6427890">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52033114">
      <w:bodyDiv w:val="1"/>
      <w:marLeft w:val="0"/>
      <w:marRight w:val="0"/>
      <w:marTop w:val="0"/>
      <w:marBottom w:val="0"/>
      <w:divBdr>
        <w:top w:val="none" w:sz="0" w:space="0" w:color="auto"/>
        <w:left w:val="none" w:sz="0" w:space="0" w:color="auto"/>
        <w:bottom w:val="none" w:sz="0" w:space="0" w:color="auto"/>
        <w:right w:val="none" w:sz="0" w:space="0" w:color="auto"/>
      </w:divBdr>
    </w:div>
    <w:div w:id="1558053510">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63708763">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595479589">
      <w:bodyDiv w:val="1"/>
      <w:marLeft w:val="0"/>
      <w:marRight w:val="0"/>
      <w:marTop w:val="0"/>
      <w:marBottom w:val="0"/>
      <w:divBdr>
        <w:top w:val="none" w:sz="0" w:space="0" w:color="auto"/>
        <w:left w:val="none" w:sz="0" w:space="0" w:color="auto"/>
        <w:bottom w:val="none" w:sz="0" w:space="0" w:color="auto"/>
        <w:right w:val="none" w:sz="0" w:space="0" w:color="auto"/>
      </w:divBdr>
    </w:div>
    <w:div w:id="1608541194">
      <w:bodyDiv w:val="1"/>
      <w:marLeft w:val="0"/>
      <w:marRight w:val="0"/>
      <w:marTop w:val="0"/>
      <w:marBottom w:val="0"/>
      <w:divBdr>
        <w:top w:val="none" w:sz="0" w:space="0" w:color="auto"/>
        <w:left w:val="none" w:sz="0" w:space="0" w:color="auto"/>
        <w:bottom w:val="none" w:sz="0" w:space="0" w:color="auto"/>
        <w:right w:val="none" w:sz="0" w:space="0" w:color="auto"/>
      </w:divBdr>
    </w:div>
    <w:div w:id="162693251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49169036">
      <w:bodyDiv w:val="1"/>
      <w:marLeft w:val="0"/>
      <w:marRight w:val="0"/>
      <w:marTop w:val="0"/>
      <w:marBottom w:val="0"/>
      <w:divBdr>
        <w:top w:val="none" w:sz="0" w:space="0" w:color="auto"/>
        <w:left w:val="none" w:sz="0" w:space="0" w:color="auto"/>
        <w:bottom w:val="none" w:sz="0" w:space="0" w:color="auto"/>
        <w:right w:val="none" w:sz="0" w:space="0" w:color="auto"/>
      </w:divBdr>
    </w:div>
    <w:div w:id="1670910669">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697584170">
      <w:bodyDiv w:val="1"/>
      <w:marLeft w:val="0"/>
      <w:marRight w:val="0"/>
      <w:marTop w:val="0"/>
      <w:marBottom w:val="0"/>
      <w:divBdr>
        <w:top w:val="none" w:sz="0" w:space="0" w:color="auto"/>
        <w:left w:val="none" w:sz="0" w:space="0" w:color="auto"/>
        <w:bottom w:val="none" w:sz="0" w:space="0" w:color="auto"/>
        <w:right w:val="none" w:sz="0" w:space="0" w:color="auto"/>
      </w:divBdr>
    </w:div>
    <w:div w:id="1722361405">
      <w:bodyDiv w:val="1"/>
      <w:marLeft w:val="0"/>
      <w:marRight w:val="0"/>
      <w:marTop w:val="0"/>
      <w:marBottom w:val="0"/>
      <w:divBdr>
        <w:top w:val="none" w:sz="0" w:space="0" w:color="auto"/>
        <w:left w:val="none" w:sz="0" w:space="0" w:color="auto"/>
        <w:bottom w:val="none" w:sz="0" w:space="0" w:color="auto"/>
        <w:right w:val="none" w:sz="0" w:space="0" w:color="auto"/>
      </w:divBdr>
    </w:div>
    <w:div w:id="1722703354">
      <w:bodyDiv w:val="1"/>
      <w:marLeft w:val="0"/>
      <w:marRight w:val="0"/>
      <w:marTop w:val="0"/>
      <w:marBottom w:val="0"/>
      <w:divBdr>
        <w:top w:val="none" w:sz="0" w:space="0" w:color="auto"/>
        <w:left w:val="none" w:sz="0" w:space="0" w:color="auto"/>
        <w:bottom w:val="none" w:sz="0" w:space="0" w:color="auto"/>
        <w:right w:val="none" w:sz="0" w:space="0" w:color="auto"/>
      </w:divBdr>
    </w:div>
    <w:div w:id="1739861416">
      <w:bodyDiv w:val="1"/>
      <w:marLeft w:val="0"/>
      <w:marRight w:val="0"/>
      <w:marTop w:val="0"/>
      <w:marBottom w:val="0"/>
      <w:divBdr>
        <w:top w:val="none" w:sz="0" w:space="0" w:color="auto"/>
        <w:left w:val="none" w:sz="0" w:space="0" w:color="auto"/>
        <w:bottom w:val="none" w:sz="0" w:space="0" w:color="auto"/>
        <w:right w:val="none" w:sz="0" w:space="0" w:color="auto"/>
      </w:divBdr>
    </w:div>
    <w:div w:id="1749302532">
      <w:bodyDiv w:val="1"/>
      <w:marLeft w:val="0"/>
      <w:marRight w:val="0"/>
      <w:marTop w:val="0"/>
      <w:marBottom w:val="0"/>
      <w:divBdr>
        <w:top w:val="none" w:sz="0" w:space="0" w:color="auto"/>
        <w:left w:val="none" w:sz="0" w:space="0" w:color="auto"/>
        <w:bottom w:val="none" w:sz="0" w:space="0" w:color="auto"/>
        <w:right w:val="none" w:sz="0" w:space="0" w:color="auto"/>
      </w:divBdr>
    </w:div>
    <w:div w:id="1762487295">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845781464">
      <w:bodyDiv w:val="1"/>
      <w:marLeft w:val="0"/>
      <w:marRight w:val="0"/>
      <w:marTop w:val="0"/>
      <w:marBottom w:val="0"/>
      <w:divBdr>
        <w:top w:val="none" w:sz="0" w:space="0" w:color="auto"/>
        <w:left w:val="none" w:sz="0" w:space="0" w:color="auto"/>
        <w:bottom w:val="none" w:sz="0" w:space="0" w:color="auto"/>
        <w:right w:val="none" w:sz="0" w:space="0" w:color="auto"/>
      </w:divBdr>
    </w:div>
    <w:div w:id="1846165393">
      <w:bodyDiv w:val="1"/>
      <w:marLeft w:val="0"/>
      <w:marRight w:val="0"/>
      <w:marTop w:val="0"/>
      <w:marBottom w:val="0"/>
      <w:divBdr>
        <w:top w:val="none" w:sz="0" w:space="0" w:color="auto"/>
        <w:left w:val="none" w:sz="0" w:space="0" w:color="auto"/>
        <w:bottom w:val="none" w:sz="0" w:space="0" w:color="auto"/>
        <w:right w:val="none" w:sz="0" w:space="0" w:color="auto"/>
      </w:divBdr>
    </w:div>
    <w:div w:id="1848785676">
      <w:bodyDiv w:val="1"/>
      <w:marLeft w:val="0"/>
      <w:marRight w:val="0"/>
      <w:marTop w:val="0"/>
      <w:marBottom w:val="0"/>
      <w:divBdr>
        <w:top w:val="none" w:sz="0" w:space="0" w:color="auto"/>
        <w:left w:val="none" w:sz="0" w:space="0" w:color="auto"/>
        <w:bottom w:val="none" w:sz="0" w:space="0" w:color="auto"/>
        <w:right w:val="none" w:sz="0" w:space="0" w:color="auto"/>
      </w:divBdr>
    </w:div>
    <w:div w:id="1854413503">
      <w:bodyDiv w:val="1"/>
      <w:marLeft w:val="0"/>
      <w:marRight w:val="0"/>
      <w:marTop w:val="0"/>
      <w:marBottom w:val="0"/>
      <w:divBdr>
        <w:top w:val="none" w:sz="0" w:space="0" w:color="auto"/>
        <w:left w:val="none" w:sz="0" w:space="0" w:color="auto"/>
        <w:bottom w:val="none" w:sz="0" w:space="0" w:color="auto"/>
        <w:right w:val="none" w:sz="0" w:space="0" w:color="auto"/>
      </w:divBdr>
    </w:div>
    <w:div w:id="1907062427">
      <w:bodyDiv w:val="1"/>
      <w:marLeft w:val="0"/>
      <w:marRight w:val="0"/>
      <w:marTop w:val="0"/>
      <w:marBottom w:val="0"/>
      <w:divBdr>
        <w:top w:val="none" w:sz="0" w:space="0" w:color="auto"/>
        <w:left w:val="none" w:sz="0" w:space="0" w:color="auto"/>
        <w:bottom w:val="none" w:sz="0" w:space="0" w:color="auto"/>
        <w:right w:val="none" w:sz="0" w:space="0" w:color="auto"/>
      </w:divBdr>
    </w:div>
    <w:div w:id="1910577031">
      <w:bodyDiv w:val="1"/>
      <w:marLeft w:val="0"/>
      <w:marRight w:val="0"/>
      <w:marTop w:val="0"/>
      <w:marBottom w:val="0"/>
      <w:divBdr>
        <w:top w:val="none" w:sz="0" w:space="0" w:color="auto"/>
        <w:left w:val="none" w:sz="0" w:space="0" w:color="auto"/>
        <w:bottom w:val="none" w:sz="0" w:space="0" w:color="auto"/>
        <w:right w:val="none" w:sz="0" w:space="0" w:color="auto"/>
      </w:divBdr>
    </w:div>
    <w:div w:id="1961915802">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1989746632">
      <w:bodyDiv w:val="1"/>
      <w:marLeft w:val="0"/>
      <w:marRight w:val="0"/>
      <w:marTop w:val="0"/>
      <w:marBottom w:val="0"/>
      <w:divBdr>
        <w:top w:val="none" w:sz="0" w:space="0" w:color="auto"/>
        <w:left w:val="none" w:sz="0" w:space="0" w:color="auto"/>
        <w:bottom w:val="none" w:sz="0" w:space="0" w:color="auto"/>
        <w:right w:val="none" w:sz="0" w:space="0" w:color="auto"/>
      </w:divBdr>
    </w:div>
    <w:div w:id="2039623166">
      <w:bodyDiv w:val="1"/>
      <w:marLeft w:val="0"/>
      <w:marRight w:val="0"/>
      <w:marTop w:val="0"/>
      <w:marBottom w:val="0"/>
      <w:divBdr>
        <w:top w:val="none" w:sz="0" w:space="0" w:color="auto"/>
        <w:left w:val="none" w:sz="0" w:space="0" w:color="auto"/>
        <w:bottom w:val="none" w:sz="0" w:space="0" w:color="auto"/>
        <w:right w:val="none" w:sz="0" w:space="0" w:color="auto"/>
      </w:divBdr>
    </w:div>
    <w:div w:id="2054112817">
      <w:bodyDiv w:val="1"/>
      <w:marLeft w:val="0"/>
      <w:marRight w:val="0"/>
      <w:marTop w:val="0"/>
      <w:marBottom w:val="0"/>
      <w:divBdr>
        <w:top w:val="none" w:sz="0" w:space="0" w:color="auto"/>
        <w:left w:val="none" w:sz="0" w:space="0" w:color="auto"/>
        <w:bottom w:val="none" w:sz="0" w:space="0" w:color="auto"/>
        <w:right w:val="none" w:sz="0" w:space="0" w:color="auto"/>
      </w:divBdr>
    </w:div>
    <w:div w:id="2078236239">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00370711">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 w:id="2125147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0C6AA585508D4F3B6D96CAB3B1F41FD296B26DED82503B5C1D318D55EDAE2C09CA17C8FFs2n9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4246D5EF21980B754D5797426367FE2E9A287DCF06B41EC3D276E45E1ED2E6F1F660E18E18D4192E0ED3DCA9LFE" TargetMode="External"/><Relationship Id="rId5" Type="http://schemas.openxmlformats.org/officeDocument/2006/relationships/webSettings" Target="webSettings.xml"/><Relationship Id="rId15" Type="http://schemas.openxmlformats.org/officeDocument/2006/relationships/hyperlink" Target="mailto:kainsk@nso.ru" TargetMode="Externa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4D2BA3-2B05-417B-9842-F383DCF632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3250</TotalTime>
  <Pages>54</Pages>
  <Words>19931</Words>
  <Characters>113613</Characters>
  <Application>Microsoft Office Word</Application>
  <DocSecurity>0</DocSecurity>
  <Lines>946</Lines>
  <Paragraphs>266</Paragraphs>
  <ScaleCrop>false</ScaleCrop>
  <HeadingPairs>
    <vt:vector size="4" baseType="variant">
      <vt:variant>
        <vt:lpstr>Название</vt:lpstr>
      </vt:variant>
      <vt:variant>
        <vt:i4>1</vt:i4>
      </vt:variant>
      <vt:variant>
        <vt:lpstr>Заголовки</vt:lpstr>
      </vt:variant>
      <vt:variant>
        <vt:i4>29</vt:i4>
      </vt:variant>
    </vt:vector>
  </HeadingPairs>
  <TitlesOfParts>
    <vt:vector size="30" baseType="lpstr">
      <vt:lpstr/>
      <vt:lpstr/>
      <vt:lpstr>АДМИНИСТРАЦИЯ</vt:lpstr>
      <vt:lpstr>КУЙБЫШЕВСКОГО МУНИЦИПАЛЬНОГО РАЙОНА</vt:lpstr>
      <vt:lpstr>НОВОСИБИРСКОЙ ОБЛАСТИ</vt:lpstr>
      <vt:lpstr>    ПОСТАНОВЛЕНИЕ</vt:lpstr>
      <vt:lpstr>ПРИЛОЖЕНИЕ</vt:lpstr>
      <vt:lpstr>СХЕМА РАЗМЕЩЕНИЯ РЕКЛАМНЫХ КОНСТРУКЦИЙ </vt:lpstr>
      <vt:lpstr>на территории Куйбышевского муниципального района </vt:lpstr>
      <vt:lpstr>Новосибирской области</vt:lpstr>
      <vt:lpstr>АДМИНИСТРАЦИЯ</vt:lpstr>
      <vt:lpstr>КУЙБЫШЕВСКОГО МУНИЦИПАЛЬНОГО РАЙОНА</vt:lpstr>
      <vt:lpstr>НОВОСИБИРСКОЙ ОБЛАСТИ</vt:lpstr>
      <vt:lpstr>    </vt:lpstr>
      <vt:lpstr>    ПОСТАНОВЛЕНИЕ</vt:lpstr>
      <vt:lpstr>        О внесении изменений в постановление администрации</vt:lpstr>
      <vt:lpstr>        Куйбышевского муниципального района Новосибирской области </vt:lpstr>
      <vt:lpstr>        от 30.12.2020 № 1112</vt:lpstr>
      <vt:lpstr>        </vt:lpstr>
      <vt:lpstr>        На основании решение тринадцать шестой сессии Совета депутатов № 4 от 24.12.2</vt:lpstr>
      <vt:lpstr>    ПОСТАНОВЛЯЕТ: </vt:lpstr>
      <vt:lpstr>    </vt:lpstr>
      <vt:lpstr>    Паспорт</vt:lpstr>
      <vt:lpstr>    </vt:lpstr>
      <vt:lpstr>АДМИНИСТРАЦИЯ </vt:lpstr>
      <vt:lpstr>КУЙБЫШЕВСКОГО МУНИЦИПАЛЬНОГО </vt:lpstr>
      <vt:lpstr>РАЙОНА НОВОСИБИРСКОЙ ОБЛАСТИ</vt:lpstr>
      <vt:lpstr>    ПОСТАНОВЛЕНИЕ</vt:lpstr>
      <vt:lpstr>    </vt:lpstr>
      <vt:lpstr>    2. Развитие спорта высших достижений и совершенствование системы подготовки спор</vt:lpstr>
    </vt:vector>
  </TitlesOfParts>
  <Company/>
  <LinksUpToDate>false</LinksUpToDate>
  <CharactersWithSpaces>133278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Администрация района</cp:lastModifiedBy>
  <cp:revision>1064</cp:revision>
  <cp:lastPrinted>2024-07-16T01:25:00Z</cp:lastPrinted>
  <dcterms:created xsi:type="dcterms:W3CDTF">2023-08-22T04:54:00Z</dcterms:created>
  <dcterms:modified xsi:type="dcterms:W3CDTF">2025-01-31T04:52:00Z</dcterms:modified>
</cp:coreProperties>
</file>